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D917" w14:textId="77777777" w:rsidR="008F5DB0" w:rsidRPr="00687841" w:rsidRDefault="008F5DB0" w:rsidP="009C457D">
      <w:pPr>
        <w:contextualSpacing/>
        <w:jc w:val="center"/>
        <w:rPr>
          <w:b/>
        </w:rPr>
      </w:pPr>
      <w:r w:rsidRPr="00687841">
        <w:rPr>
          <w:b/>
        </w:rPr>
        <w:t xml:space="preserve">Государственный </w:t>
      </w:r>
      <w:r w:rsidR="00335AC9">
        <w:rPr>
          <w:b/>
        </w:rPr>
        <w:t>контракт №</w:t>
      </w:r>
      <w:r w:rsidR="003C7CBF">
        <w:rPr>
          <w:b/>
        </w:rPr>
        <w:t xml:space="preserve"> </w:t>
      </w:r>
      <w:r w:rsidR="00497790">
        <w:rPr>
          <w:b/>
        </w:rPr>
        <w:t>____</w:t>
      </w:r>
    </w:p>
    <w:p w14:paraId="36F61FFF" w14:textId="77777777" w:rsidR="008F5DB0" w:rsidRPr="00687841" w:rsidRDefault="008F5DB0" w:rsidP="008F5DB0">
      <w:pPr>
        <w:pStyle w:val="1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contextualSpacing/>
        <w:jc w:val="center"/>
        <w:rPr>
          <w:rFonts w:ascii="Times New Roman" w:hAnsi="Times New Roman"/>
          <w:b/>
          <w:color w:val="auto"/>
          <w:sz w:val="24"/>
          <w:szCs w:val="24"/>
        </w:rPr>
      </w:pPr>
    </w:p>
    <w:p w14:paraId="1B364EE8" w14:textId="77777777" w:rsidR="008F5DB0" w:rsidRDefault="008F5DB0" w:rsidP="008F5DB0">
      <w:pPr>
        <w:spacing w:before="120" w:after="120"/>
      </w:pPr>
      <w:r w:rsidRPr="00687841">
        <w:t xml:space="preserve">г. </w:t>
      </w:r>
      <w:r w:rsidR="00693513" w:rsidRPr="00687841">
        <w:t>Красноярск</w:t>
      </w:r>
      <w:r w:rsidRPr="00687841">
        <w:tab/>
      </w:r>
      <w:r w:rsidR="00402321" w:rsidRPr="00687841">
        <w:t xml:space="preserve">                                                                              </w:t>
      </w:r>
      <w:r w:rsidR="00670706">
        <w:t xml:space="preserve">  </w:t>
      </w:r>
      <w:r w:rsidR="00335AC9">
        <w:t xml:space="preserve">                «___</w:t>
      </w:r>
      <w:r w:rsidR="008F76EA">
        <w:t>»</w:t>
      </w:r>
      <w:r w:rsidR="00335AC9">
        <w:t>__________</w:t>
      </w:r>
      <w:r w:rsidRPr="00687841">
        <w:t xml:space="preserve"> </w:t>
      </w:r>
      <w:r w:rsidRPr="00DF0B4E">
        <w:t>20</w:t>
      </w:r>
      <w:r w:rsidR="00335AC9">
        <w:t>2</w:t>
      </w:r>
      <w:r w:rsidR="001F0A1B">
        <w:t>6</w:t>
      </w:r>
      <w:r w:rsidRPr="00687841">
        <w:t xml:space="preserve"> г.</w:t>
      </w:r>
    </w:p>
    <w:p w14:paraId="0D7DE8E2" w14:textId="77777777" w:rsidR="00CB448D" w:rsidRPr="0074356D" w:rsidRDefault="00CB448D" w:rsidP="008F5DB0">
      <w:pPr>
        <w:spacing w:before="120" w:after="120"/>
        <w:rPr>
          <w:sz w:val="2"/>
          <w:szCs w:val="2"/>
        </w:rPr>
      </w:pPr>
    </w:p>
    <w:p w14:paraId="325BEE55" w14:textId="77777777" w:rsidR="008F5DB0" w:rsidRPr="005C4E10" w:rsidRDefault="00693513" w:rsidP="006F6B5B">
      <w:pPr>
        <w:shd w:val="clear" w:color="auto" w:fill="FFFFFF"/>
        <w:tabs>
          <w:tab w:val="left" w:pos="9355"/>
        </w:tabs>
        <w:ind w:right="-5" w:firstLine="709"/>
      </w:pPr>
      <w:r w:rsidRPr="00687841">
        <w:rPr>
          <w:b/>
        </w:rPr>
        <w:t>Управление Федеральной</w:t>
      </w:r>
      <w:r w:rsidR="008F5DB0" w:rsidRPr="00687841">
        <w:rPr>
          <w:b/>
        </w:rPr>
        <w:t xml:space="preserve"> служб</w:t>
      </w:r>
      <w:r w:rsidRPr="00687841">
        <w:rPr>
          <w:b/>
        </w:rPr>
        <w:t>ы</w:t>
      </w:r>
      <w:r w:rsidR="008F5DB0" w:rsidRPr="00687841">
        <w:rPr>
          <w:b/>
        </w:rPr>
        <w:t xml:space="preserve"> по аккредитации</w:t>
      </w:r>
      <w:r w:rsidRPr="00687841">
        <w:rPr>
          <w:b/>
        </w:rPr>
        <w:t xml:space="preserve"> по Сибирскому федеральному округу</w:t>
      </w:r>
      <w:r w:rsidR="008F5DB0" w:rsidRPr="00687841">
        <w:t xml:space="preserve"> </w:t>
      </w:r>
      <w:r w:rsidR="008F5DB0" w:rsidRPr="00687841">
        <w:rPr>
          <w:b/>
        </w:rPr>
        <w:t>(</w:t>
      </w:r>
      <w:r w:rsidR="00745CC6">
        <w:rPr>
          <w:b/>
        </w:rPr>
        <w:t xml:space="preserve">далее - </w:t>
      </w:r>
      <w:r w:rsidRPr="00687841">
        <w:rPr>
          <w:b/>
        </w:rPr>
        <w:t>Управление Росаккредитации по СФО</w:t>
      </w:r>
      <w:r w:rsidR="008F5DB0" w:rsidRPr="00687841">
        <w:rPr>
          <w:b/>
        </w:rPr>
        <w:t>)</w:t>
      </w:r>
      <w:r w:rsidR="008F5DB0" w:rsidRPr="00687841">
        <w:t>,</w:t>
      </w:r>
      <w:r w:rsidR="001F0A1B">
        <w:t xml:space="preserve"> </w:t>
      </w:r>
      <w:r w:rsidR="008F5DB0" w:rsidRPr="00687841">
        <w:t>именуемая в дальнейшем «Заказчик</w:t>
      </w:r>
      <w:r w:rsidR="006F6B5B">
        <w:t>»,</w:t>
      </w:r>
      <w:r w:rsidR="001F0A1B">
        <w:t xml:space="preserve"> </w:t>
      </w:r>
      <w:r w:rsidR="00786A44" w:rsidRPr="00687841">
        <w:t>в лице</w:t>
      </w:r>
      <w:r w:rsidR="00CB448D">
        <w:t xml:space="preserve"> </w:t>
      </w:r>
      <w:r w:rsidR="001F0A1B">
        <w:t>_____________</w:t>
      </w:r>
      <w:r w:rsidR="006F6B5B">
        <w:t>, действующего на основании</w:t>
      </w:r>
      <w:r w:rsidR="001F0A1B">
        <w:t>____________</w:t>
      </w:r>
      <w:r w:rsidR="003004BD">
        <w:t xml:space="preserve">, </w:t>
      </w:r>
      <w:r w:rsidR="008F5DB0" w:rsidRPr="00687841">
        <w:t>с одной стороны, и</w:t>
      </w:r>
      <w:r w:rsidR="00CB448D">
        <w:t xml:space="preserve"> </w:t>
      </w:r>
      <w:r w:rsidR="00497790">
        <w:rPr>
          <w:b/>
        </w:rPr>
        <w:t>_______</w:t>
      </w:r>
      <w:r w:rsidR="00B45471">
        <w:rPr>
          <w:b/>
        </w:rPr>
        <w:t xml:space="preserve"> (далее – </w:t>
      </w:r>
      <w:r w:rsidR="00497790">
        <w:rPr>
          <w:b/>
        </w:rPr>
        <w:t>_______</w:t>
      </w:r>
      <w:r w:rsidR="00B45471">
        <w:rPr>
          <w:b/>
        </w:rPr>
        <w:t xml:space="preserve">), </w:t>
      </w:r>
      <w:r w:rsidR="008F5DB0" w:rsidRPr="00687841">
        <w:t>именуемое в дальнейшем «</w:t>
      </w:r>
      <w:r w:rsidR="008F5DB0" w:rsidRPr="00B22075">
        <w:t>Исполнитель</w:t>
      </w:r>
      <w:r w:rsidR="008F5DB0" w:rsidRPr="00687841">
        <w:t xml:space="preserve">», </w:t>
      </w:r>
      <w:r w:rsidR="008F5DB0" w:rsidRPr="00670706">
        <w:t>в лице</w:t>
      </w:r>
      <w:r w:rsidR="00CB448D" w:rsidRPr="00670706">
        <w:t xml:space="preserve"> </w:t>
      </w:r>
      <w:r w:rsidR="00497790">
        <w:t>_____</w:t>
      </w:r>
      <w:r w:rsidR="008F5DB0" w:rsidRPr="00670706">
        <w:t>, действую</w:t>
      </w:r>
      <w:r w:rsidR="003004BD">
        <w:t xml:space="preserve">щего на основании </w:t>
      </w:r>
      <w:r w:rsidR="00497790">
        <w:t>_______</w:t>
      </w:r>
      <w:r w:rsidR="00335AC9">
        <w:t>,</w:t>
      </w:r>
      <w:r w:rsidR="008F5DB0" w:rsidRPr="00687841">
        <w:t xml:space="preserve"> с другой стороны, именуемые в дальнейшем при совместном/раздельном упоминании соответственно «Стороны/Сторона», </w:t>
      </w:r>
      <w:r w:rsidR="00CE4BB7">
        <w:t>заключили настоящий государственный контракт</w:t>
      </w:r>
      <w:r w:rsidR="008F5DB0" w:rsidRPr="00687841">
        <w:t xml:space="preserve"> </w:t>
      </w:r>
      <w:r w:rsidR="00CE4BB7">
        <w:t xml:space="preserve">(далее – Контракт) на </w:t>
      </w:r>
      <w:r w:rsidR="001E2BFD">
        <w:t>основании пункта 4 части</w:t>
      </w:r>
      <w:r w:rsidR="00497790">
        <w:t xml:space="preserve"> </w:t>
      </w:r>
      <w:r w:rsidR="00CE4BB7">
        <w:t xml:space="preserve">1 статьи 93 </w:t>
      </w:r>
      <w:r w:rsidR="008F5DB0" w:rsidRPr="00687841">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w:t>
      </w:r>
      <w:r w:rsidR="008F5DB0" w:rsidRPr="005C4E10">
        <w:t>о нижеследующем:</w:t>
      </w:r>
    </w:p>
    <w:p w14:paraId="0BD3109E" w14:textId="77777777" w:rsidR="00920963" w:rsidRPr="00687841" w:rsidRDefault="00920963" w:rsidP="00920963">
      <w:pPr>
        <w:tabs>
          <w:tab w:val="left" w:pos="360"/>
        </w:tabs>
        <w:spacing w:before="120" w:after="120"/>
        <w:ind w:firstLine="709"/>
        <w:jc w:val="center"/>
        <w:rPr>
          <w:b/>
        </w:rPr>
      </w:pPr>
      <w:r w:rsidRPr="00687841">
        <w:rPr>
          <w:b/>
        </w:rPr>
        <w:t>1. Предмет Контракта.</w:t>
      </w:r>
    </w:p>
    <w:p w14:paraId="3B3139CB" w14:textId="76BDFE7D" w:rsidR="00916918" w:rsidRPr="00687841" w:rsidRDefault="00916918" w:rsidP="00916918">
      <w:pPr>
        <w:ind w:firstLine="709"/>
      </w:pPr>
      <w:r w:rsidRPr="00687841">
        <w:rPr>
          <w:bCs/>
        </w:rPr>
        <w:t xml:space="preserve">1.1. </w:t>
      </w:r>
      <w:r w:rsidRPr="00687841">
        <w:t xml:space="preserve">В соответствии с </w:t>
      </w:r>
      <w:r w:rsidR="00784140">
        <w:t>условиями настоящего Контракта Исполнитель</w:t>
      </w:r>
      <w:r w:rsidRPr="00687841">
        <w:t xml:space="preserve"> обязуется </w:t>
      </w:r>
      <w:r w:rsidR="00335AC9">
        <w:t xml:space="preserve">оказать </w:t>
      </w:r>
      <w:r w:rsidR="005B7B59" w:rsidRPr="005B7B59">
        <w:t>Услуги по ремонту и техническому обслуживанию кондиционеров</w:t>
      </w:r>
      <w:r w:rsidRPr="00687841">
        <w:t xml:space="preserve"> (далее – Работы), в порядке и на условиях, предусмотренных настоящим Контрактом, Т</w:t>
      </w:r>
      <w:r w:rsidR="001E2BFD">
        <w:t>ехническим заданием (Приложение</w:t>
      </w:r>
      <w:r w:rsidR="001E2BFD">
        <w:br/>
      </w:r>
      <w:r w:rsidRPr="00687841">
        <w:t>№ 1 к настоящему Контракту), а Заказчик принять результ</w:t>
      </w:r>
      <w:r w:rsidR="001E2BFD">
        <w:t xml:space="preserve">ат выполненных </w:t>
      </w:r>
      <w:r w:rsidR="001F0A1B">
        <w:t>услуг</w:t>
      </w:r>
      <w:r w:rsidR="001E2BFD">
        <w:t xml:space="preserve"> и оплатить</w:t>
      </w:r>
      <w:r w:rsidR="001E2BFD">
        <w:br/>
      </w:r>
      <w:r w:rsidRPr="00687841">
        <w:t>в порядке и на условиях, предусмотренных настоящим Контрактом и Техническим Заданием.</w:t>
      </w:r>
    </w:p>
    <w:p w14:paraId="6A82E3A8" w14:textId="77777777" w:rsidR="00916918" w:rsidRPr="00687841" w:rsidRDefault="00916918" w:rsidP="00916918">
      <w:pPr>
        <w:pStyle w:val="p23"/>
        <w:shd w:val="clear" w:color="auto" w:fill="FFFFFF"/>
        <w:spacing w:before="0" w:beforeAutospacing="0" w:after="0" w:afterAutospacing="0"/>
        <w:ind w:firstLine="709"/>
        <w:jc w:val="both"/>
      </w:pPr>
      <w:r w:rsidRPr="00687841">
        <w:t xml:space="preserve">1.2. Качество </w:t>
      </w:r>
      <w:r w:rsidR="001F0A1B">
        <w:t>услуг</w:t>
      </w:r>
      <w:r w:rsidRPr="00687841">
        <w:t xml:space="preserve"> должно соответствовать Техническому заданию (Приложение № 1), а также соответствующим нормативным актам и иным требованиям действующего законодательства Российской Федерации, обычно предъявляемым к качеству такого рода Работ.</w:t>
      </w:r>
    </w:p>
    <w:p w14:paraId="3A6485BD" w14:textId="77777777" w:rsidR="009E60E1" w:rsidRDefault="00916918" w:rsidP="009E60E1">
      <w:pPr>
        <w:pStyle w:val="p23"/>
        <w:shd w:val="clear" w:color="auto" w:fill="FFFFFF"/>
        <w:spacing w:before="0" w:beforeAutospacing="0" w:after="0" w:afterAutospacing="0"/>
        <w:ind w:firstLine="709"/>
        <w:jc w:val="both"/>
      </w:pPr>
      <w:r w:rsidRPr="00687841">
        <w:t>1.3. Место выполнения работ: г. Красноярск, ул. Марковского, д. 45, 5 этаж (лифт отсутствует)</w:t>
      </w:r>
      <w:r w:rsidR="009E60E1">
        <w:t>.</w:t>
      </w:r>
    </w:p>
    <w:p w14:paraId="3D6B781B" w14:textId="77777777" w:rsidR="00916918" w:rsidRDefault="009E60E1" w:rsidP="009E60E1">
      <w:pPr>
        <w:pStyle w:val="p23"/>
        <w:shd w:val="clear" w:color="auto" w:fill="FFFFFF"/>
        <w:spacing w:before="0" w:beforeAutospacing="0" w:after="0" w:afterAutospacing="0"/>
        <w:ind w:firstLine="709"/>
        <w:jc w:val="both"/>
      </w:pPr>
      <w:r>
        <w:t xml:space="preserve">1.4. </w:t>
      </w:r>
      <w:r w:rsidR="00916918" w:rsidRPr="00687841">
        <w:t>Объем и требования к качеству выполняемых Работ установлены в Техническом задании (Приложение № 1).</w:t>
      </w:r>
    </w:p>
    <w:p w14:paraId="5EEB727B" w14:textId="77777777" w:rsidR="007872A6" w:rsidRPr="00687841" w:rsidRDefault="00A77A20" w:rsidP="009E60E1">
      <w:pPr>
        <w:pStyle w:val="p23"/>
        <w:shd w:val="clear" w:color="auto" w:fill="FFFFFF"/>
        <w:spacing w:before="0" w:beforeAutospacing="0" w:after="0" w:afterAutospacing="0"/>
        <w:ind w:firstLine="709"/>
        <w:jc w:val="both"/>
      </w:pPr>
      <w:r>
        <w:t>ИКЗ</w:t>
      </w:r>
      <w:r w:rsidR="00B45471">
        <w:t xml:space="preserve"> </w:t>
      </w:r>
      <w:r w:rsidR="001F0A1B">
        <w:t>________________________________________</w:t>
      </w:r>
    </w:p>
    <w:p w14:paraId="0993CE40" w14:textId="77777777" w:rsidR="00920963" w:rsidRPr="00687841" w:rsidRDefault="00920963" w:rsidP="00920963">
      <w:pPr>
        <w:tabs>
          <w:tab w:val="left" w:pos="360"/>
        </w:tabs>
        <w:spacing w:before="120" w:after="120"/>
        <w:ind w:firstLine="709"/>
        <w:jc w:val="center"/>
        <w:rPr>
          <w:b/>
        </w:rPr>
      </w:pPr>
      <w:r w:rsidRPr="00687841">
        <w:rPr>
          <w:b/>
        </w:rPr>
        <w:t xml:space="preserve">2. Цена Контракта </w:t>
      </w:r>
    </w:p>
    <w:p w14:paraId="065C2081" w14:textId="77777777" w:rsidR="0059748D" w:rsidRDefault="00920963" w:rsidP="0059748D">
      <w:pPr>
        <w:tabs>
          <w:tab w:val="left" w:pos="1276"/>
        </w:tabs>
        <w:ind w:firstLine="709"/>
      </w:pPr>
      <w:r w:rsidRPr="00B16491">
        <w:t xml:space="preserve">2.1. </w:t>
      </w:r>
      <w:r w:rsidR="009E60E1" w:rsidRPr="00497CC8">
        <w:t xml:space="preserve">Цена настоящего Контракта составляет </w:t>
      </w:r>
      <w:r w:rsidR="006B145A">
        <w:t>_______</w:t>
      </w:r>
      <w:r w:rsidR="001E2BFD">
        <w:t> </w:t>
      </w:r>
      <w:r w:rsidR="009E60E1" w:rsidRPr="00523EDE">
        <w:t>(</w:t>
      </w:r>
      <w:r w:rsidR="006B145A">
        <w:t>_______</w:t>
      </w:r>
      <w:r w:rsidR="00417EC9">
        <w:t>)</w:t>
      </w:r>
      <w:r w:rsidR="009E60E1" w:rsidRPr="00523EDE">
        <w:t xml:space="preserve"> руб</w:t>
      </w:r>
      <w:r w:rsidR="006B145A">
        <w:t>.</w:t>
      </w:r>
      <w:r w:rsidR="001765ED">
        <w:t xml:space="preserve"> </w:t>
      </w:r>
      <w:r w:rsidR="006B145A">
        <w:t>__</w:t>
      </w:r>
      <w:r w:rsidR="009E60E1" w:rsidRPr="00523EDE">
        <w:t>коп</w:t>
      </w:r>
      <w:r w:rsidR="006B145A">
        <w:t>.</w:t>
      </w:r>
      <w:r w:rsidR="002F3EF5">
        <w:t>,</w:t>
      </w:r>
      <w:r w:rsidR="001E2BFD">
        <w:t xml:space="preserve"> </w:t>
      </w:r>
      <w:r w:rsidR="00CF2279">
        <w:t xml:space="preserve">с </w:t>
      </w:r>
      <w:r w:rsidR="002F3EF5">
        <w:t>НДС</w:t>
      </w:r>
      <w:r w:rsidR="00CF2279">
        <w:t>/без НДС</w:t>
      </w:r>
      <w:r w:rsidR="0059748D" w:rsidRPr="00523EDE">
        <w:t>.</w:t>
      </w:r>
    </w:p>
    <w:p w14:paraId="1757B1A2" w14:textId="77777777" w:rsidR="00916918" w:rsidRPr="00687841" w:rsidRDefault="0059748D" w:rsidP="0059748D">
      <w:pPr>
        <w:tabs>
          <w:tab w:val="left" w:pos="1276"/>
        </w:tabs>
        <w:ind w:firstLine="709"/>
      </w:pPr>
      <w:r>
        <w:t>2</w:t>
      </w:r>
      <w:r w:rsidR="00920963" w:rsidRPr="00687841">
        <w:t xml:space="preserve">.2. </w:t>
      </w:r>
      <w:r w:rsidR="00916918" w:rsidRPr="00687841">
        <w:t xml:space="preserve">Цена Контракта включает в себя все расходы </w:t>
      </w:r>
      <w:r w:rsidR="00784140">
        <w:t>Исполнителя</w:t>
      </w:r>
      <w:r w:rsidR="001E2BFD">
        <w:t>, производимые</w:t>
      </w:r>
      <w:r w:rsidR="001E2BFD">
        <w:br/>
      </w:r>
      <w:r w:rsidR="00916918" w:rsidRPr="00687841">
        <w:t>им в процессе исполнения Контракта, в том числе возможные расходы по обеспечению гарантийных обязательств, а также расходы на материалы, используемые при выполнении Работ, перевозку, погрузку-разгрузку, подъем оборудования на этаж, услуги автовышки, страхование, уплату налогов, сборов и других обязательных платежей.</w:t>
      </w:r>
    </w:p>
    <w:p w14:paraId="1A46533E" w14:textId="77777777" w:rsidR="006F598B" w:rsidRPr="00687841" w:rsidRDefault="00920963" w:rsidP="00916918">
      <w:pPr>
        <w:ind w:firstLine="709"/>
      </w:pPr>
      <w:r w:rsidRPr="00687841">
        <w:t xml:space="preserve">2.3. </w:t>
      </w:r>
      <w:r w:rsidR="006F598B" w:rsidRPr="00687841">
        <w:t>Цена Контракта является твердой и не подлежит изменению в течение срока действия Контракта, за исключением случаев, предусмотренных Федераль</w:t>
      </w:r>
      <w:r w:rsidR="001E2BFD">
        <w:t>ным законом</w:t>
      </w:r>
      <w:r w:rsidR="001E2BFD">
        <w:br/>
      </w:r>
      <w:r w:rsidR="006F598B" w:rsidRPr="00687841">
        <w:t>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
    <w:p w14:paraId="16F43EA1" w14:textId="77777777" w:rsidR="00920963" w:rsidRPr="00687841" w:rsidRDefault="006F598B" w:rsidP="006F598B">
      <w:pPr>
        <w:tabs>
          <w:tab w:val="left" w:pos="1276"/>
          <w:tab w:val="num" w:pos="1729"/>
        </w:tabs>
        <w:ind w:firstLine="709"/>
      </w:pPr>
      <w:r w:rsidRPr="00687841">
        <w:t>2.4.</w:t>
      </w:r>
      <w:r w:rsidR="002F3EF5">
        <w:t xml:space="preserve"> </w:t>
      </w:r>
      <w:r w:rsidR="00920963" w:rsidRPr="00687841">
        <w:t>Аванс за оказание Услуг по настоящему Контракту не предусмотрен.</w:t>
      </w:r>
    </w:p>
    <w:p w14:paraId="33135672" w14:textId="77777777" w:rsidR="009E60E1" w:rsidRDefault="009E60E1" w:rsidP="002171A3">
      <w:pPr>
        <w:tabs>
          <w:tab w:val="left" w:pos="360"/>
        </w:tabs>
        <w:ind w:firstLine="709"/>
        <w:jc w:val="center"/>
        <w:rPr>
          <w:b/>
        </w:rPr>
      </w:pPr>
    </w:p>
    <w:p w14:paraId="07E8107C" w14:textId="77777777" w:rsidR="00920963" w:rsidRPr="00687841" w:rsidRDefault="00920963" w:rsidP="009E60E1">
      <w:pPr>
        <w:tabs>
          <w:tab w:val="left" w:pos="360"/>
        </w:tabs>
        <w:spacing w:before="120" w:after="120"/>
        <w:ind w:firstLine="709"/>
        <w:jc w:val="center"/>
        <w:rPr>
          <w:b/>
        </w:rPr>
      </w:pPr>
      <w:r w:rsidRPr="00687841">
        <w:rPr>
          <w:b/>
        </w:rPr>
        <w:t xml:space="preserve">3. Порядок расчетов </w:t>
      </w:r>
    </w:p>
    <w:p w14:paraId="6CCD19F2" w14:textId="77777777" w:rsidR="00916918" w:rsidRPr="00687841" w:rsidRDefault="00916918" w:rsidP="00916918">
      <w:pPr>
        <w:ind w:firstLine="709"/>
      </w:pPr>
      <w:r w:rsidRPr="00687841">
        <w:t>3.1. Настоящий Контракт финансируется из с</w:t>
      </w:r>
      <w:r w:rsidR="00B16491">
        <w:t>редств Федеральног</w:t>
      </w:r>
      <w:r w:rsidR="00335AC9">
        <w:t>о бюджета 202</w:t>
      </w:r>
      <w:r w:rsidR="001F0A1B">
        <w:t>6</w:t>
      </w:r>
      <w:r w:rsidRPr="00687841">
        <w:t xml:space="preserve"> года.</w:t>
      </w:r>
    </w:p>
    <w:p w14:paraId="13693BE6" w14:textId="77777777" w:rsidR="00916918" w:rsidRPr="00687841" w:rsidRDefault="00916918" w:rsidP="001E2BFD">
      <w:pPr>
        <w:ind w:firstLine="709"/>
      </w:pPr>
      <w:r w:rsidRPr="00687841">
        <w:t xml:space="preserve">3.2. Оплата по настоящему Контракту осуществляется Заказчиком по факту </w:t>
      </w:r>
      <w:r w:rsidR="001F0A1B">
        <w:t xml:space="preserve">оказания услуг </w:t>
      </w:r>
      <w:r w:rsidRPr="00687841">
        <w:t>в соответствии с Приложением № 2 к настоящему Кон</w:t>
      </w:r>
      <w:r w:rsidR="001E2BFD">
        <w:t>тракту</w:t>
      </w:r>
      <w:r w:rsidR="001F0A1B">
        <w:t xml:space="preserve"> </w:t>
      </w:r>
      <w:r w:rsidRPr="00687841">
        <w:t>по б</w:t>
      </w:r>
      <w:r w:rsidR="008C55DA">
        <w:t>езналичному расчету в течение 7</w:t>
      </w:r>
      <w:r w:rsidRPr="00687841">
        <w:t xml:space="preserve"> (</w:t>
      </w:r>
      <w:r w:rsidR="008C55DA">
        <w:t>семи</w:t>
      </w:r>
      <w:r w:rsidRPr="00687841">
        <w:t xml:space="preserve">) </w:t>
      </w:r>
      <w:r w:rsidR="00D41119">
        <w:t>рабочих</w:t>
      </w:r>
      <w:r w:rsidRPr="00687841">
        <w:t xml:space="preserve"> дней после подписания Сторонами Акта выполненных работ</w:t>
      </w:r>
      <w:r w:rsidR="001F0A1B">
        <w:t>/услуг</w:t>
      </w:r>
      <w:r w:rsidR="008C55DA">
        <w:t xml:space="preserve"> либо УПД</w:t>
      </w:r>
      <w:r w:rsidRPr="00687841">
        <w:t xml:space="preserve"> </w:t>
      </w:r>
      <w:r w:rsidR="00AF219B" w:rsidRPr="00687841">
        <w:t>на основании,</w:t>
      </w:r>
      <w:r w:rsidRPr="00687841">
        <w:t xml:space="preserve"> оформленных надлежащим образом счёта и/или счёта-фактуры.</w:t>
      </w:r>
    </w:p>
    <w:p w14:paraId="472B9815" w14:textId="77777777" w:rsidR="00916918" w:rsidRPr="00687841" w:rsidRDefault="009E60E1" w:rsidP="00916918">
      <w:pPr>
        <w:autoSpaceDE w:val="0"/>
        <w:autoSpaceDN w:val="0"/>
        <w:adjustRightInd w:val="0"/>
        <w:ind w:firstLine="709"/>
      </w:pPr>
      <w:r>
        <w:t>3.3</w:t>
      </w:r>
      <w:r w:rsidR="00916918" w:rsidRPr="00687841">
        <w:t>. В случае изменения своих реквизитов одна Сторона обязана в однодневный срок,</w:t>
      </w:r>
      <w:r w:rsidR="001E2BFD">
        <w:br/>
      </w:r>
      <w:r w:rsidR="00916918" w:rsidRPr="00687841">
        <w:t>в письменной форме, сообщить об этом другой Сторон</w:t>
      </w:r>
      <w:r w:rsidR="001E2BFD">
        <w:t>е с указанием новых реквизитов.</w:t>
      </w:r>
      <w:r w:rsidR="001E2BFD">
        <w:br/>
      </w:r>
      <w:r w:rsidR="00916918" w:rsidRPr="00687841">
        <w:t>В противном случае все риски, связанные с перечисление</w:t>
      </w:r>
      <w:r w:rsidR="001E2BFD">
        <w:t>м денежных средств на указанные</w:t>
      </w:r>
      <w:r w:rsidR="001E2BFD">
        <w:br/>
      </w:r>
      <w:r w:rsidR="00916918" w:rsidRPr="00687841">
        <w:t>в настоящем Контракте реквизиты, несет Сторона, не уведомившая другую Сторону о таких изменениях.</w:t>
      </w:r>
    </w:p>
    <w:p w14:paraId="6E7639F0" w14:textId="77777777" w:rsidR="00916918" w:rsidRPr="00687841" w:rsidRDefault="00916918" w:rsidP="00916918">
      <w:pPr>
        <w:ind w:firstLine="709"/>
      </w:pPr>
      <w:r w:rsidRPr="00687841">
        <w:lastRenderedPageBreak/>
        <w:t>3.</w:t>
      </w:r>
      <w:r w:rsidR="009E60E1">
        <w:t>4</w:t>
      </w:r>
      <w:r w:rsidRPr="00687841">
        <w:t xml:space="preserve">. </w:t>
      </w:r>
      <w:r w:rsidR="001C3D65">
        <w:t xml:space="preserve"> </w:t>
      </w:r>
      <w:r w:rsidRPr="00687841">
        <w:t xml:space="preserve">Расчеты между </w:t>
      </w:r>
      <w:r w:rsidR="009756E7">
        <w:t>Исполнителем</w:t>
      </w:r>
      <w:r w:rsidRPr="00687841">
        <w:t xml:space="preserve"> и Заказчиком производятся в российских рублях.</w:t>
      </w:r>
    </w:p>
    <w:p w14:paraId="4899A3FF" w14:textId="77777777" w:rsidR="00916918" w:rsidRPr="00687841" w:rsidRDefault="009E60E1" w:rsidP="00916918">
      <w:pPr>
        <w:ind w:firstLine="709"/>
      </w:pPr>
      <w:r>
        <w:t>3.5</w:t>
      </w:r>
      <w:r w:rsidR="001C3D65">
        <w:t xml:space="preserve">. </w:t>
      </w:r>
      <w:r w:rsidR="00916918" w:rsidRPr="00687841">
        <w:t>Датой оплаты считается дата списания денежных средств с лицевого счета Заказчика.</w:t>
      </w:r>
    </w:p>
    <w:p w14:paraId="4935588F" w14:textId="77777777" w:rsidR="00920963" w:rsidRPr="00687841" w:rsidRDefault="00920963" w:rsidP="009E60E1">
      <w:pPr>
        <w:tabs>
          <w:tab w:val="left" w:pos="360"/>
        </w:tabs>
        <w:spacing w:before="120" w:after="120"/>
        <w:ind w:firstLine="709"/>
        <w:jc w:val="center"/>
        <w:rPr>
          <w:b/>
        </w:rPr>
      </w:pPr>
      <w:r w:rsidRPr="00687841">
        <w:rPr>
          <w:b/>
        </w:rPr>
        <w:t xml:space="preserve">4. Порядок приемки Услуг </w:t>
      </w:r>
    </w:p>
    <w:p w14:paraId="1E934782" w14:textId="77777777" w:rsidR="001C3D65" w:rsidRPr="001C3D65" w:rsidRDefault="009756E7" w:rsidP="001C3D65">
      <w:pPr>
        <w:pStyle w:val="affffb"/>
        <w:widowControl w:val="0"/>
        <w:numPr>
          <w:ilvl w:val="1"/>
          <w:numId w:val="17"/>
        </w:numPr>
        <w:tabs>
          <w:tab w:val="left" w:pos="1276"/>
        </w:tabs>
        <w:ind w:left="0" w:right="-5" w:firstLine="720"/>
        <w:contextualSpacing/>
        <w:jc w:val="both"/>
      </w:pPr>
      <w:r>
        <w:t>Исполнитель</w:t>
      </w:r>
      <w:r w:rsidR="00916918" w:rsidRPr="00687841">
        <w:t xml:space="preserve"> согласовывает с Заказчиком конкретные дату и время выполнения работ.</w:t>
      </w:r>
    </w:p>
    <w:p w14:paraId="132B0CBD" w14:textId="77777777" w:rsidR="001C3D65" w:rsidRPr="001C3D65" w:rsidRDefault="009756E7" w:rsidP="001C3D65">
      <w:pPr>
        <w:pStyle w:val="affffb"/>
        <w:widowControl w:val="0"/>
        <w:numPr>
          <w:ilvl w:val="1"/>
          <w:numId w:val="17"/>
        </w:numPr>
        <w:tabs>
          <w:tab w:val="left" w:pos="1276"/>
        </w:tabs>
        <w:ind w:left="0" w:right="-5" w:firstLine="720"/>
        <w:contextualSpacing/>
        <w:jc w:val="both"/>
      </w:pPr>
      <w:r>
        <w:t>Исполнитель</w:t>
      </w:r>
      <w:r w:rsidR="00916918" w:rsidRPr="00687841">
        <w:t xml:space="preserve"> в течение 5 дней после окончания работ представляет Заказчику Акт выполненных работ</w:t>
      </w:r>
      <w:r w:rsidR="001F0A1B">
        <w:rPr>
          <w:lang w:val="ru-RU"/>
        </w:rPr>
        <w:t>/услуг</w:t>
      </w:r>
      <w:r w:rsidR="00916918" w:rsidRPr="00687841">
        <w:t xml:space="preserve"> и счёт и/или счёт-фактуру </w:t>
      </w:r>
      <w:r w:rsidR="008C55DA">
        <w:rPr>
          <w:lang w:val="ru-RU"/>
        </w:rPr>
        <w:t xml:space="preserve">либо УПД </w:t>
      </w:r>
      <w:r w:rsidR="00916918" w:rsidRPr="00687841">
        <w:t xml:space="preserve">на оплату выполненных работ, подписанные </w:t>
      </w:r>
      <w:r>
        <w:t>Исполнитель</w:t>
      </w:r>
      <w:r w:rsidR="00916918" w:rsidRPr="00687841">
        <w:t xml:space="preserve">. </w:t>
      </w:r>
    </w:p>
    <w:p w14:paraId="75945F36" w14:textId="77777777" w:rsidR="001C3D65" w:rsidRPr="001C3D65" w:rsidRDefault="00916918" w:rsidP="001C3D65">
      <w:pPr>
        <w:pStyle w:val="affffb"/>
        <w:widowControl w:val="0"/>
        <w:numPr>
          <w:ilvl w:val="1"/>
          <w:numId w:val="17"/>
        </w:numPr>
        <w:tabs>
          <w:tab w:val="left" w:pos="1276"/>
        </w:tabs>
        <w:ind w:left="0" w:right="-5" w:firstLine="720"/>
        <w:contextualSpacing/>
        <w:jc w:val="both"/>
      </w:pPr>
      <w:r w:rsidRPr="00687841">
        <w:t xml:space="preserve">После получения от </w:t>
      </w:r>
      <w:r w:rsidR="00120280">
        <w:t>Исполнителя</w:t>
      </w:r>
      <w:r w:rsidRPr="00687841">
        <w:t xml:space="preserve"> Акта выполненных работ</w:t>
      </w:r>
      <w:r w:rsidR="001F0A1B">
        <w:rPr>
          <w:lang w:val="ru-RU"/>
        </w:rPr>
        <w:t>/услуг</w:t>
      </w:r>
      <w:r w:rsidR="008C55DA">
        <w:rPr>
          <w:lang w:val="ru-RU"/>
        </w:rPr>
        <w:t xml:space="preserve"> либо УПД</w:t>
      </w:r>
      <w:r w:rsidRPr="00687841">
        <w:t xml:space="preserve"> Заказчик в течение 3 (трех) рабочих дней рассматривает их и при положительном решении подписывает и передает </w:t>
      </w:r>
      <w:r w:rsidR="00120280">
        <w:t>Исполнителю</w:t>
      </w:r>
      <w:r w:rsidRPr="00687841">
        <w:t>.</w:t>
      </w:r>
    </w:p>
    <w:p w14:paraId="58158F6E" w14:textId="77777777" w:rsidR="00916918" w:rsidRPr="00687841" w:rsidRDefault="00916918" w:rsidP="001C3D65">
      <w:pPr>
        <w:pStyle w:val="affffb"/>
        <w:widowControl w:val="0"/>
        <w:numPr>
          <w:ilvl w:val="1"/>
          <w:numId w:val="17"/>
        </w:numPr>
        <w:tabs>
          <w:tab w:val="left" w:pos="1276"/>
        </w:tabs>
        <w:ind w:left="0" w:right="-5" w:firstLine="720"/>
        <w:contextualSpacing/>
        <w:jc w:val="both"/>
      </w:pPr>
      <w:r w:rsidRPr="00687841">
        <w:t xml:space="preserve">При выявлении несоответствий в выполненных работах требованиям государственного контракта, препятствующих их приемке, составляется акт с указанием выявленных недостатков выполненных работ и сроков их устранения (не более десяти календарных дней с даты составления такого акта), который подписывается Заказчиком и уполномоченным представителем </w:t>
      </w:r>
      <w:r w:rsidR="00120280">
        <w:t>Исполнителя</w:t>
      </w:r>
      <w:r w:rsidRPr="00687841">
        <w:t xml:space="preserve">. При отказе от подписания такого акта уполномоченным представителем </w:t>
      </w:r>
      <w:r w:rsidR="00120280">
        <w:t>Исполнителя</w:t>
      </w:r>
      <w:r w:rsidRPr="00687841">
        <w:t xml:space="preserve"> об этом делается отметка в акте, удостоверяемая подписями членов приемочной комиссии.</w:t>
      </w:r>
    </w:p>
    <w:p w14:paraId="4E2C4FB1" w14:textId="77777777" w:rsidR="001C3D65" w:rsidRDefault="00916918" w:rsidP="001C3D65">
      <w:pPr>
        <w:pStyle w:val="affffb"/>
        <w:widowControl w:val="0"/>
        <w:tabs>
          <w:tab w:val="left" w:pos="709"/>
          <w:tab w:val="left" w:pos="1276"/>
        </w:tabs>
        <w:ind w:left="0" w:right="-5" w:firstLine="709"/>
        <w:jc w:val="both"/>
        <w:rPr>
          <w:lang w:val="ru-RU"/>
        </w:rPr>
      </w:pPr>
      <w:r w:rsidRPr="00687841">
        <w:t xml:space="preserve">При этом дата, следующая за датой направления Заказчиком акта с указанием выявленных недостатков выполненных работ, считается датой начала периода просрочки исполнения </w:t>
      </w:r>
      <w:r w:rsidR="00120280">
        <w:t>Исполнителем</w:t>
      </w:r>
      <w:r w:rsidRPr="00687841">
        <w:t xml:space="preserve"> обязательств. Датой окончания периода просрочки в этом случае считается дата подписания Заказчиком акта с</w:t>
      </w:r>
      <w:r w:rsidR="001C3D65">
        <w:t>дачи-приемки выполненных работ.</w:t>
      </w:r>
    </w:p>
    <w:p w14:paraId="14FA2640" w14:textId="77777777" w:rsidR="001C3D65" w:rsidRPr="001C3D65" w:rsidRDefault="00916918" w:rsidP="001C3D65">
      <w:pPr>
        <w:pStyle w:val="affffb"/>
        <w:widowControl w:val="0"/>
        <w:numPr>
          <w:ilvl w:val="1"/>
          <w:numId w:val="17"/>
        </w:numPr>
        <w:tabs>
          <w:tab w:val="left" w:pos="709"/>
          <w:tab w:val="left" w:pos="1276"/>
        </w:tabs>
        <w:ind w:left="0" w:right="-5" w:firstLine="720"/>
        <w:jc w:val="both"/>
      </w:pPr>
      <w:r w:rsidRPr="00687841">
        <w:t xml:space="preserve">После устранения выявленных недостатков проводится повторная приемка выполненных работ с участием уполномоченного представителя </w:t>
      </w:r>
      <w:r w:rsidR="00120280">
        <w:t>Исполнителя</w:t>
      </w:r>
      <w:r w:rsidRPr="00687841">
        <w:t xml:space="preserve"> в течение 3 (трех) рабочих дней со дня представления </w:t>
      </w:r>
      <w:r w:rsidR="00120280">
        <w:t>Исполнителем</w:t>
      </w:r>
      <w:r w:rsidRPr="00687841">
        <w:t xml:space="preserve"> доработанных результатов выполненных работ. </w:t>
      </w:r>
    </w:p>
    <w:p w14:paraId="5B9A1CC5" w14:textId="77777777" w:rsidR="001C3D65" w:rsidRPr="001C3D65" w:rsidRDefault="00916918" w:rsidP="001C3D65">
      <w:pPr>
        <w:pStyle w:val="affffb"/>
        <w:widowControl w:val="0"/>
        <w:numPr>
          <w:ilvl w:val="1"/>
          <w:numId w:val="17"/>
        </w:numPr>
        <w:tabs>
          <w:tab w:val="left" w:pos="709"/>
          <w:tab w:val="left" w:pos="1276"/>
        </w:tabs>
        <w:ind w:left="0" w:right="-5" w:firstLine="720"/>
        <w:jc w:val="both"/>
      </w:pPr>
      <w:r w:rsidRPr="00687841">
        <w:t xml:space="preserve">При повторном выявлении недостатков в выполненных работах, а также в случае нарушения сроков устранения недостатков, Заказчик составляет заключение, являющееся мотивированным отказом от принятия работ, которое подписывается Заказчиком и уполномоченным представителем </w:t>
      </w:r>
      <w:r w:rsidR="00120280">
        <w:t>Исполнителя</w:t>
      </w:r>
      <w:r w:rsidRPr="00687841">
        <w:t xml:space="preserve">. При отказе от подписания такого заключения уполномоченным представителем </w:t>
      </w:r>
      <w:r w:rsidR="00120280">
        <w:t xml:space="preserve">Исполнителем </w:t>
      </w:r>
      <w:r w:rsidRPr="00687841">
        <w:t>об этом делается отметка в заключении, удостоверяемая подписью Заказчика.</w:t>
      </w:r>
    </w:p>
    <w:p w14:paraId="424EA242" w14:textId="77777777" w:rsidR="00916918" w:rsidRPr="00687841" w:rsidRDefault="00916918" w:rsidP="001C3D65">
      <w:pPr>
        <w:pStyle w:val="affffb"/>
        <w:widowControl w:val="0"/>
        <w:numPr>
          <w:ilvl w:val="1"/>
          <w:numId w:val="17"/>
        </w:numPr>
        <w:tabs>
          <w:tab w:val="left" w:pos="709"/>
          <w:tab w:val="left" w:pos="1276"/>
        </w:tabs>
        <w:ind w:left="0" w:right="-5" w:firstLine="720"/>
        <w:jc w:val="both"/>
      </w:pPr>
      <w:r w:rsidRPr="00687841">
        <w:t xml:space="preserve">В случае выполнения </w:t>
      </w:r>
      <w:r w:rsidR="00120280">
        <w:t>Исполнителем</w:t>
      </w:r>
      <w:r w:rsidRPr="00687841">
        <w:t xml:space="preserve"> Работ не в полном объеме или если в отдельных результатах выполненных Работ содержатся существенные отклонения от условий государственного контракта, в том числе технического задания (Приложение № 1 к настоящему Контракту) (замечания к качеству работ), Заказчик по своему усмотрению вправе отказаться от принятия Работ и выплаты средств </w:t>
      </w:r>
      <w:r w:rsidR="00120280">
        <w:t>Исполнителю</w:t>
      </w:r>
      <w:r w:rsidRPr="00687841">
        <w:t xml:space="preserve"> за данную часть работ.</w:t>
      </w:r>
    </w:p>
    <w:p w14:paraId="5DB39F02" w14:textId="77777777" w:rsidR="00916918" w:rsidRPr="00687841" w:rsidRDefault="00916918" w:rsidP="00916918">
      <w:pPr>
        <w:pStyle w:val="affffb"/>
        <w:widowControl w:val="0"/>
        <w:tabs>
          <w:tab w:val="left" w:pos="709"/>
          <w:tab w:val="left" w:pos="1276"/>
        </w:tabs>
        <w:ind w:left="0" w:right="-5" w:firstLine="709"/>
        <w:jc w:val="both"/>
      </w:pPr>
      <w:r w:rsidRPr="00687841">
        <w:t xml:space="preserve">Если Заказчиком принято такое решение, а остальная часть работ соответствует условиям настоящего государственного контракта, Заказчик принимает результаты Работ в оставшейся части. </w:t>
      </w:r>
    </w:p>
    <w:p w14:paraId="4EE7F22F" w14:textId="77777777" w:rsidR="00916918" w:rsidRPr="00687841" w:rsidRDefault="00916918" w:rsidP="00916918">
      <w:pPr>
        <w:pStyle w:val="affffb"/>
        <w:widowControl w:val="0"/>
        <w:tabs>
          <w:tab w:val="left" w:pos="709"/>
          <w:tab w:val="left" w:pos="1276"/>
        </w:tabs>
        <w:ind w:left="0" w:right="-5" w:firstLine="709"/>
        <w:jc w:val="both"/>
      </w:pPr>
      <w:r w:rsidRPr="00687841">
        <w:t>Заказчик подписывает акт сдачи-приемки выполненных работ в котором указано, в какой части Работы приняты, а в какой — в приемке Работ отказано.</w:t>
      </w:r>
    </w:p>
    <w:p w14:paraId="3342C27A" w14:textId="77777777" w:rsidR="001C3D65" w:rsidRDefault="00916918" w:rsidP="001C3D65">
      <w:pPr>
        <w:pStyle w:val="affffb"/>
        <w:widowControl w:val="0"/>
        <w:tabs>
          <w:tab w:val="left" w:pos="709"/>
          <w:tab w:val="left" w:pos="1276"/>
        </w:tabs>
        <w:ind w:left="0" w:right="-5" w:firstLine="709"/>
        <w:jc w:val="both"/>
        <w:rPr>
          <w:lang w:val="ru-RU"/>
        </w:rPr>
      </w:pPr>
      <w:r w:rsidRPr="00687841">
        <w:t>В результате принятия Заказчиком такого решения Стороны вместе с актом сдачи-приемки выполненных работ вправе оформить Соглашение о прекращении взаимных обязательств по настоящ</w:t>
      </w:r>
      <w:r w:rsidR="001C3D65">
        <w:t>ему государственному контракту.</w:t>
      </w:r>
    </w:p>
    <w:p w14:paraId="232B8E26" w14:textId="77777777" w:rsidR="001C3D65" w:rsidRPr="001C3D65" w:rsidRDefault="00916918" w:rsidP="001C3D65">
      <w:pPr>
        <w:pStyle w:val="affffb"/>
        <w:widowControl w:val="0"/>
        <w:numPr>
          <w:ilvl w:val="1"/>
          <w:numId w:val="17"/>
        </w:numPr>
        <w:tabs>
          <w:tab w:val="left" w:pos="709"/>
          <w:tab w:val="left" w:pos="1276"/>
        </w:tabs>
        <w:ind w:left="0" w:right="-5" w:firstLine="720"/>
        <w:jc w:val="both"/>
      </w:pPr>
      <w:r w:rsidRPr="00687841">
        <w:t>Работы считаются выполненными с даты, указанной в пункте 6.2 настоящего государственного контракта.</w:t>
      </w:r>
    </w:p>
    <w:p w14:paraId="58F91AC0" w14:textId="77777777" w:rsidR="00916918" w:rsidRPr="00687841" w:rsidRDefault="00916918" w:rsidP="001C3D65">
      <w:pPr>
        <w:pStyle w:val="affffb"/>
        <w:widowControl w:val="0"/>
        <w:numPr>
          <w:ilvl w:val="1"/>
          <w:numId w:val="17"/>
        </w:numPr>
        <w:tabs>
          <w:tab w:val="left" w:pos="709"/>
          <w:tab w:val="left" w:pos="1276"/>
        </w:tabs>
        <w:ind w:left="0" w:right="-5" w:firstLine="720"/>
        <w:jc w:val="both"/>
      </w:pPr>
      <w:r w:rsidRPr="00687841">
        <w:t xml:space="preserve">Для проверки предоставленных </w:t>
      </w:r>
      <w:r w:rsidR="00120280">
        <w:t>Исполнителем</w:t>
      </w:r>
      <w:r w:rsidRPr="00687841">
        <w:t xml:space="preserve"> результатов, предусмотренных настоящим государственным контрактом, в части их соответствия условиям настоящего государственного контракта Заказчик проводит экспертизу. Экспертиза результатов, предусмотренных настоящим государственным контрактом, может проводиться Заказчиком своими силами и/или к ее проведению могут привлекаться эксперты, экспертные организации.</w:t>
      </w:r>
    </w:p>
    <w:p w14:paraId="67841482" w14:textId="77777777" w:rsidR="00920963" w:rsidRPr="00687841" w:rsidRDefault="00920963" w:rsidP="00D77CE8">
      <w:pPr>
        <w:spacing w:before="120" w:after="120"/>
        <w:ind w:firstLine="709"/>
        <w:jc w:val="center"/>
        <w:rPr>
          <w:b/>
        </w:rPr>
      </w:pPr>
      <w:r w:rsidRPr="00687841">
        <w:rPr>
          <w:b/>
        </w:rPr>
        <w:t>5. Права и обязанности Сторон</w:t>
      </w:r>
    </w:p>
    <w:p w14:paraId="5113BA7C" w14:textId="77777777" w:rsidR="00916918" w:rsidRPr="00687841" w:rsidRDefault="00120280" w:rsidP="00916918">
      <w:pPr>
        <w:pStyle w:val="affffb"/>
        <w:widowControl w:val="0"/>
        <w:numPr>
          <w:ilvl w:val="1"/>
          <w:numId w:val="15"/>
        </w:numPr>
        <w:tabs>
          <w:tab w:val="left" w:pos="1276"/>
        </w:tabs>
        <w:ind w:left="0" w:right="-5" w:firstLine="709"/>
        <w:contextualSpacing/>
        <w:jc w:val="both"/>
        <w:rPr>
          <w:b/>
        </w:rPr>
      </w:pPr>
      <w:r w:rsidRPr="00120280">
        <w:rPr>
          <w:b/>
        </w:rPr>
        <w:lastRenderedPageBreak/>
        <w:t>Исполнитель</w:t>
      </w:r>
      <w:r w:rsidR="00916918" w:rsidRPr="00687841">
        <w:rPr>
          <w:b/>
        </w:rPr>
        <w:t xml:space="preserve"> вправе:</w:t>
      </w:r>
    </w:p>
    <w:p w14:paraId="7CE5F92A"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Требовать своевременного подписания Заказчиком Акта выполненных работ</w:t>
      </w:r>
      <w:r w:rsidR="001F0A1B">
        <w:rPr>
          <w:lang w:val="ru-RU"/>
        </w:rPr>
        <w:t>(услуг)</w:t>
      </w:r>
      <w:r w:rsidR="00367C50">
        <w:rPr>
          <w:lang w:val="ru-RU"/>
        </w:rPr>
        <w:t>/УПД</w:t>
      </w:r>
      <w:r w:rsidRPr="00687841">
        <w:t xml:space="preserve"> на основании представленных </w:t>
      </w:r>
      <w:r w:rsidR="00120280">
        <w:t>Исполнителем</w:t>
      </w:r>
      <w:r w:rsidRPr="00687841">
        <w:t xml:space="preserve"> отчетных документов.</w:t>
      </w:r>
    </w:p>
    <w:p w14:paraId="1D94C376"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Требовать своевременной оплаты выполненных Работ в соответствии с подписанным Сторонами Актом выполненных работ</w:t>
      </w:r>
      <w:r w:rsidR="001F0A1B">
        <w:rPr>
          <w:lang w:val="ru-RU"/>
        </w:rPr>
        <w:t>(услуг)</w:t>
      </w:r>
      <w:r w:rsidR="00367C50">
        <w:rPr>
          <w:lang w:val="ru-RU"/>
        </w:rPr>
        <w:t>/УПД</w:t>
      </w:r>
      <w:r w:rsidRPr="00687841">
        <w:t xml:space="preserve"> по Контракту.</w:t>
      </w:r>
    </w:p>
    <w:p w14:paraId="6F1B3B70"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Запрашивать у Заказчика разъяснения и уточнения относительно выполнения Работ в рамках настоящего Контракта.</w:t>
      </w:r>
    </w:p>
    <w:p w14:paraId="02C43306" w14:textId="77777777" w:rsidR="00916918" w:rsidRPr="00687841" w:rsidRDefault="00916918" w:rsidP="00916918">
      <w:pPr>
        <w:pStyle w:val="affffb"/>
        <w:widowControl w:val="0"/>
        <w:numPr>
          <w:ilvl w:val="2"/>
          <w:numId w:val="15"/>
        </w:numPr>
        <w:tabs>
          <w:tab w:val="left" w:pos="1276"/>
        </w:tabs>
        <w:snapToGrid w:val="0"/>
        <w:ind w:left="0" w:right="-5" w:firstLine="709"/>
        <w:contextualSpacing/>
        <w:jc w:val="both"/>
      </w:pPr>
      <w:r w:rsidRPr="00687841">
        <w:t xml:space="preserve">Привлекать к исполнению по настоящему Контракту третьих лиц (субподрядчиков) с уведомлением Заказчика. При этом </w:t>
      </w:r>
      <w:r w:rsidR="00120280">
        <w:t>Исполнитель</w:t>
      </w:r>
      <w:r w:rsidRPr="00687841">
        <w:t xml:space="preserve"> будет нести ответственность перед Заказчиком за действия своих субподрядчиков как за свои собственные. Права и обязанности по сделкам с третьими лицами возникают у </w:t>
      </w:r>
      <w:r w:rsidR="00120280">
        <w:t>Исполнителя</w:t>
      </w:r>
      <w:r w:rsidRPr="00687841">
        <w:t>. Заказчик не будет нести ответственность в случае предъявления к нему каких-либо требований со стороны третьих лиц.</w:t>
      </w:r>
    </w:p>
    <w:p w14:paraId="3BE6200E" w14:textId="77777777" w:rsidR="00916918" w:rsidRPr="00687841" w:rsidRDefault="00916918" w:rsidP="00916918">
      <w:pPr>
        <w:pStyle w:val="affffb"/>
        <w:widowControl w:val="0"/>
        <w:numPr>
          <w:ilvl w:val="2"/>
          <w:numId w:val="15"/>
        </w:numPr>
        <w:tabs>
          <w:tab w:val="left" w:pos="1276"/>
        </w:tabs>
        <w:snapToGrid w:val="0"/>
        <w:ind w:left="0" w:right="-5" w:firstLine="709"/>
        <w:contextualSpacing/>
        <w:jc w:val="both"/>
      </w:pPr>
      <w:r w:rsidRPr="00687841">
        <w:t>Самостоятельно определять способы выполнения Работ по Контракту в соответствии с Техническим заданием (Приложение № 1 к настоящему Контракту).</w:t>
      </w:r>
    </w:p>
    <w:p w14:paraId="06689FBE" w14:textId="77777777" w:rsidR="00916918" w:rsidRPr="00687841" w:rsidRDefault="00120280" w:rsidP="00916918">
      <w:pPr>
        <w:pStyle w:val="affffb"/>
        <w:widowControl w:val="0"/>
        <w:numPr>
          <w:ilvl w:val="2"/>
          <w:numId w:val="15"/>
        </w:numPr>
        <w:tabs>
          <w:tab w:val="left" w:pos="1276"/>
        </w:tabs>
        <w:snapToGrid w:val="0"/>
        <w:ind w:left="0" w:right="-5" w:firstLine="709"/>
        <w:contextualSpacing/>
        <w:jc w:val="both"/>
      </w:pPr>
      <w:r>
        <w:t>Исполнитель</w:t>
      </w:r>
      <w:r>
        <w:rPr>
          <w:lang w:val="ru-RU"/>
        </w:rPr>
        <w:t xml:space="preserve"> </w:t>
      </w:r>
      <w:r w:rsidR="00916918" w:rsidRPr="00687841">
        <w:t>не вправе передавать третьим лицам документацию, подготовленную в рамках настоящего Контракта, в целях, не связанных с настоящим Контрактом.</w:t>
      </w:r>
    </w:p>
    <w:p w14:paraId="76C500A8" w14:textId="77777777" w:rsidR="00916918" w:rsidRPr="00687841" w:rsidRDefault="00120280" w:rsidP="00916918">
      <w:pPr>
        <w:pStyle w:val="affffb"/>
        <w:widowControl w:val="0"/>
        <w:numPr>
          <w:ilvl w:val="2"/>
          <w:numId w:val="15"/>
        </w:numPr>
        <w:tabs>
          <w:tab w:val="left" w:pos="1276"/>
        </w:tabs>
        <w:snapToGrid w:val="0"/>
        <w:ind w:left="0" w:right="-5" w:firstLine="709"/>
        <w:contextualSpacing/>
        <w:jc w:val="both"/>
      </w:pPr>
      <w:r>
        <w:t>Исполнитель</w:t>
      </w:r>
      <w:r w:rsidR="00916918" w:rsidRPr="00687841">
        <w:t xml:space="preserve"> не вправе без предварительного письменного согласия Заказчика раскрывать содержание настоящего Контракта другим лицам, за исключением случаев, прямо предусмотренных Законодательством Российской Федерации.</w:t>
      </w:r>
    </w:p>
    <w:p w14:paraId="7EB7158D" w14:textId="77777777" w:rsidR="00916918" w:rsidRPr="00687841" w:rsidRDefault="00120280" w:rsidP="00916918">
      <w:pPr>
        <w:pStyle w:val="affffb"/>
        <w:widowControl w:val="0"/>
        <w:numPr>
          <w:ilvl w:val="1"/>
          <w:numId w:val="15"/>
        </w:numPr>
        <w:tabs>
          <w:tab w:val="left" w:pos="1276"/>
        </w:tabs>
        <w:ind w:left="0" w:right="-5" w:firstLine="709"/>
        <w:contextualSpacing/>
        <w:jc w:val="both"/>
        <w:rPr>
          <w:b/>
        </w:rPr>
      </w:pPr>
      <w:r w:rsidRPr="00120280">
        <w:rPr>
          <w:b/>
        </w:rPr>
        <w:t>Исполнитель</w:t>
      </w:r>
      <w:r w:rsidR="00916918" w:rsidRPr="00687841">
        <w:t xml:space="preserve"> </w:t>
      </w:r>
      <w:r w:rsidR="00916918" w:rsidRPr="00687841">
        <w:rPr>
          <w:b/>
        </w:rPr>
        <w:t>обязан:</w:t>
      </w:r>
    </w:p>
    <w:p w14:paraId="50C2D169"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Передать Заказчику в течение 1 (одного) рабочего дня с момента заключения настоящего Контракта сведения об ответственном представителе </w:t>
      </w:r>
      <w:r w:rsidR="00120280" w:rsidRPr="00120280">
        <w:t>Исполнителя</w:t>
      </w:r>
      <w:r w:rsidRPr="00687841">
        <w:t xml:space="preserve"> по настоящему Контракту (далее – представитель </w:t>
      </w:r>
      <w:r w:rsidR="00120280" w:rsidRPr="00120280">
        <w:t>Исполнителя</w:t>
      </w:r>
      <w:r w:rsidRPr="00687841">
        <w:t>), осуществляющем контроль за выполнением Работ, принятие оперативных мер по вопросам, возникающим в процессе выполнения Работ.</w:t>
      </w:r>
    </w:p>
    <w:p w14:paraId="5CE8877A"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Выполнить Работы в полном соответствии с Техническим заданием (Приложение № 1 к настоящему Контракту), качественно, в объеме и сроки, предусмотренные в настоящем Контракте. </w:t>
      </w:r>
    </w:p>
    <w:p w14:paraId="5FA24775"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Выполнить в полном объеме все свои обязательства, предусмотренные в иных положениях настоящего Контракта.</w:t>
      </w:r>
    </w:p>
    <w:p w14:paraId="6F9C422C" w14:textId="77777777" w:rsidR="00916918" w:rsidRPr="00687841" w:rsidRDefault="00916918" w:rsidP="00916918">
      <w:pPr>
        <w:pStyle w:val="affffb"/>
        <w:widowControl w:val="0"/>
        <w:numPr>
          <w:ilvl w:val="2"/>
          <w:numId w:val="15"/>
        </w:numPr>
        <w:tabs>
          <w:tab w:val="left" w:pos="1276"/>
          <w:tab w:val="left" w:pos="1418"/>
          <w:tab w:val="left" w:pos="1701"/>
          <w:tab w:val="num" w:pos="1800"/>
        </w:tabs>
        <w:ind w:left="0" w:right="-5" w:firstLine="709"/>
        <w:contextualSpacing/>
        <w:jc w:val="both"/>
      </w:pPr>
      <w:r w:rsidRPr="00687841">
        <w:t>Предоставлять Заказчику информацию, касающуюся выполнения Работ по настоящему Контракту.</w:t>
      </w:r>
    </w:p>
    <w:p w14:paraId="58A376B0"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Обеспечить устранение недостатков, выявленных при сдаче-приемке  Работ своими силами и средствами, в указанный Заказчиком срок.</w:t>
      </w:r>
    </w:p>
    <w:p w14:paraId="120D1C93"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По запросу Заказчика в срок, указанном в таком запросе, представлять в письменной форме разъяснения касательно результатов выполненных Работ.</w:t>
      </w:r>
    </w:p>
    <w:p w14:paraId="1C0DF6B1"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Предоставлять Заказчику по его первому требованию документы, относящиеся к исполнению обязательств по Контракту.</w:t>
      </w:r>
    </w:p>
    <w:p w14:paraId="5EBD9C1F"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Выполнить Работы по настоящему Контракту эффективно и на высоком профессиональном уровне, а также применять передовые технологии и методы. В отношении любого вопроса, связанного с исполнением обязательств по настоящему Контракту, </w:t>
      </w:r>
      <w:r w:rsidR="00120280">
        <w:t>Исполнитель</w:t>
      </w:r>
      <w:r w:rsidRPr="00687841">
        <w:t xml:space="preserve"> должен оказывать всяческое содействие Заказчику и соблюдать его законные интересы.</w:t>
      </w:r>
    </w:p>
    <w:p w14:paraId="2B1B3777" w14:textId="77777777" w:rsidR="00916918" w:rsidRPr="00687841" w:rsidRDefault="00916918" w:rsidP="00916918">
      <w:pPr>
        <w:pStyle w:val="affffb"/>
        <w:widowControl w:val="0"/>
        <w:numPr>
          <w:ilvl w:val="1"/>
          <w:numId w:val="15"/>
        </w:numPr>
        <w:tabs>
          <w:tab w:val="left" w:pos="1276"/>
        </w:tabs>
        <w:ind w:left="0" w:right="-5" w:firstLine="709"/>
        <w:contextualSpacing/>
        <w:jc w:val="both"/>
        <w:rPr>
          <w:b/>
        </w:rPr>
      </w:pPr>
      <w:r w:rsidRPr="00687841">
        <w:rPr>
          <w:b/>
        </w:rPr>
        <w:t>Заказчик вправе:</w:t>
      </w:r>
    </w:p>
    <w:p w14:paraId="4E2BA0C7"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Требовать от </w:t>
      </w:r>
      <w:r w:rsidR="00120280" w:rsidRPr="00120280">
        <w:t>Исполнителя</w:t>
      </w:r>
      <w:r w:rsidRPr="00687841">
        <w:t xml:space="preserve"> надлежащего исполнения своих обязательств в порядке и сроки, предусмотренные настоящим Контрактом, а также требовать своевременного устранения выявленных недостатков, в случае их наступления.  </w:t>
      </w:r>
    </w:p>
    <w:p w14:paraId="7AC3D63E"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Требовать от </w:t>
      </w:r>
      <w:r w:rsidR="00120280" w:rsidRPr="00120280">
        <w:t>Исполнителя</w:t>
      </w:r>
      <w:r w:rsidRPr="00687841">
        <w:t xml:space="preserve"> представления надлежаще оформленной отчетной и иной документации, подтверждающей выполнение Работ в соответствии с настоящим Контрактом.</w:t>
      </w:r>
    </w:p>
    <w:p w14:paraId="45FF1490"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Запрашивать у </w:t>
      </w:r>
      <w:r w:rsidR="00120280" w:rsidRPr="00120280">
        <w:t>Исполнителя</w:t>
      </w:r>
      <w:r w:rsidRPr="00687841">
        <w:t xml:space="preserve"> информацию о ходе выполнения Работ.</w:t>
      </w:r>
    </w:p>
    <w:p w14:paraId="65C4C4E2"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В любое время проверять ход и качество выполняемых </w:t>
      </w:r>
      <w:r w:rsidR="00120280">
        <w:t>Исполнителем</w:t>
      </w:r>
      <w:r w:rsidRPr="00687841">
        <w:t xml:space="preserve"> по Контракту Работ, не вмешиваясь в хозяйственную деятельность </w:t>
      </w:r>
      <w:r w:rsidR="00120280" w:rsidRPr="00120280">
        <w:t>Исполнителя</w:t>
      </w:r>
      <w:r w:rsidRPr="00687841">
        <w:t>.</w:t>
      </w:r>
    </w:p>
    <w:p w14:paraId="48C1F382"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Заказчик вправе, письменно уведомив </w:t>
      </w:r>
      <w:r w:rsidR="00120280" w:rsidRPr="00120280">
        <w:t>Исполнителя</w:t>
      </w:r>
      <w:r w:rsidRPr="00687841">
        <w:t xml:space="preserve">, приостановить все платежи по настоящему Контракту, если </w:t>
      </w:r>
      <w:r w:rsidR="00120280">
        <w:t>Исполнитель</w:t>
      </w:r>
      <w:r w:rsidRPr="00687841">
        <w:t xml:space="preserve"> не выполняет своих обязательств (или части </w:t>
      </w:r>
      <w:r w:rsidRPr="00687841">
        <w:lastRenderedPageBreak/>
        <w:t xml:space="preserve">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того, чтобы </w:t>
      </w:r>
      <w:r w:rsidR="00120280">
        <w:t>Исполнитель</w:t>
      </w:r>
      <w:r w:rsidRPr="00687841">
        <w:t xml:space="preserve"> исправил положение в течение периода времени, не превышающего 5 (пяти) рабочих дней после получения </w:t>
      </w:r>
      <w:r w:rsidR="00120280">
        <w:t xml:space="preserve">Исполнителем </w:t>
      </w:r>
      <w:r w:rsidRPr="00687841">
        <w:t>такого уведомления.</w:t>
      </w:r>
    </w:p>
    <w:p w14:paraId="53A7A129"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Заказчик вправе провести экспертизу выполненных </w:t>
      </w:r>
      <w:r w:rsidR="00120280">
        <w:t>Исполнителем</w:t>
      </w:r>
      <w:r w:rsidRPr="00687841">
        <w:t xml:space="preserve"> Работ с привлечением экспертов, экспертных организаций.</w:t>
      </w:r>
    </w:p>
    <w:p w14:paraId="60DE810D" w14:textId="77777777" w:rsidR="00916918" w:rsidRPr="00687841" w:rsidRDefault="00916918" w:rsidP="00916918">
      <w:pPr>
        <w:pStyle w:val="affffb"/>
        <w:widowControl w:val="0"/>
        <w:numPr>
          <w:ilvl w:val="1"/>
          <w:numId w:val="15"/>
        </w:numPr>
        <w:tabs>
          <w:tab w:val="left" w:pos="1276"/>
        </w:tabs>
        <w:ind w:left="0" w:right="-5" w:firstLine="709"/>
        <w:contextualSpacing/>
        <w:jc w:val="both"/>
        <w:rPr>
          <w:b/>
        </w:rPr>
      </w:pPr>
      <w:r w:rsidRPr="00687841">
        <w:rPr>
          <w:b/>
        </w:rPr>
        <w:t>Заказчик обязан:</w:t>
      </w:r>
    </w:p>
    <w:p w14:paraId="5309C3C9"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Передавать имеющуюся у Заказчика необходимую для выполнения Работ информацию</w:t>
      </w:r>
      <w:r w:rsidR="00120280" w:rsidRPr="00120280">
        <w:t xml:space="preserve"> </w:t>
      </w:r>
      <w:r w:rsidR="00120280">
        <w:t>Исполнителю</w:t>
      </w:r>
      <w:r w:rsidRPr="00687841">
        <w:t>.</w:t>
      </w:r>
    </w:p>
    <w:p w14:paraId="38A8DDB9"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 xml:space="preserve">Своевременно сообщать в письменной форме </w:t>
      </w:r>
      <w:r w:rsidR="00120280" w:rsidRPr="00120280">
        <w:t>Исполнителю</w:t>
      </w:r>
      <w:r w:rsidR="00120280">
        <w:rPr>
          <w:lang w:val="ru-RU"/>
        </w:rPr>
        <w:t xml:space="preserve"> о </w:t>
      </w:r>
      <w:r w:rsidRPr="00687841">
        <w:t>недостатках, выявленных при выполнении работ.</w:t>
      </w:r>
    </w:p>
    <w:p w14:paraId="414EC4AB"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Принять Работы в соответствии с разделом 4 настоящего Контракта, в случае отсутствия претензий относительно их объема, качества и соблюдения сроков их выполнения подписать Акт выполненных работ</w:t>
      </w:r>
      <w:r w:rsidR="00D710E3">
        <w:rPr>
          <w:lang w:val="ru-RU"/>
        </w:rPr>
        <w:t>/УПД</w:t>
      </w:r>
      <w:r w:rsidRPr="00687841">
        <w:t xml:space="preserve"> и передать один экземпляр </w:t>
      </w:r>
      <w:r w:rsidR="00120280">
        <w:t>Исполнителю</w:t>
      </w:r>
      <w:r w:rsidRPr="00687841">
        <w:t>.</w:t>
      </w:r>
    </w:p>
    <w:p w14:paraId="05DBB262"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Осуществлять оплату выполненных работ в порядке, предусмотренном настоящим Контрактом.</w:t>
      </w:r>
    </w:p>
    <w:p w14:paraId="58572068" w14:textId="77777777" w:rsidR="00916918" w:rsidRPr="00687841" w:rsidRDefault="00916918" w:rsidP="00916918">
      <w:pPr>
        <w:pStyle w:val="affffb"/>
        <w:widowControl w:val="0"/>
        <w:numPr>
          <w:ilvl w:val="1"/>
          <w:numId w:val="15"/>
        </w:numPr>
        <w:tabs>
          <w:tab w:val="left" w:pos="1276"/>
        </w:tabs>
        <w:ind w:left="0" w:right="-5" w:firstLine="709"/>
        <w:contextualSpacing/>
        <w:jc w:val="both"/>
        <w:rPr>
          <w:b/>
        </w:rPr>
      </w:pPr>
      <w:r w:rsidRPr="00687841">
        <w:rPr>
          <w:b/>
        </w:rPr>
        <w:t>Стороны обязуются:</w:t>
      </w:r>
    </w:p>
    <w:p w14:paraId="21832893" w14:textId="77777777" w:rsidR="00916918" w:rsidRPr="00687841" w:rsidRDefault="00916918" w:rsidP="00916918">
      <w:pPr>
        <w:pStyle w:val="affffb"/>
        <w:widowControl w:val="0"/>
        <w:numPr>
          <w:ilvl w:val="2"/>
          <w:numId w:val="15"/>
        </w:numPr>
        <w:tabs>
          <w:tab w:val="left" w:pos="1276"/>
        </w:tabs>
        <w:ind w:left="0" w:right="-5" w:firstLine="709"/>
        <w:contextualSpacing/>
        <w:jc w:val="both"/>
      </w:pPr>
      <w:r w:rsidRPr="00687841">
        <w:t>Не разглашать и не передавать третьим лицам конфиденциальную информацию, ставшую им известной при исполнении Контракта, а также не публиковать или иным способом не разглашать полученные результаты без письменного согласия другой Стороны.</w:t>
      </w:r>
    </w:p>
    <w:p w14:paraId="3FB84D5E" w14:textId="77777777" w:rsidR="00920963" w:rsidRPr="009E60E1" w:rsidRDefault="00920963" w:rsidP="009E60E1">
      <w:pPr>
        <w:tabs>
          <w:tab w:val="left" w:pos="360"/>
        </w:tabs>
        <w:spacing w:before="120" w:after="120"/>
        <w:ind w:firstLine="709"/>
        <w:jc w:val="center"/>
        <w:rPr>
          <w:b/>
        </w:rPr>
      </w:pPr>
      <w:r w:rsidRPr="009E60E1">
        <w:rPr>
          <w:b/>
        </w:rPr>
        <w:t xml:space="preserve">6. Срок оказания Услуг и действие </w:t>
      </w:r>
      <w:r w:rsidRPr="00687841">
        <w:rPr>
          <w:b/>
        </w:rPr>
        <w:t>Контракт</w:t>
      </w:r>
      <w:r w:rsidRPr="009E60E1">
        <w:rPr>
          <w:b/>
        </w:rPr>
        <w:t>а</w:t>
      </w:r>
    </w:p>
    <w:p w14:paraId="1C7CF14F" w14:textId="77777777" w:rsidR="00920963" w:rsidRPr="00805AE5" w:rsidRDefault="00920963" w:rsidP="00920963">
      <w:pPr>
        <w:tabs>
          <w:tab w:val="left" w:pos="426"/>
          <w:tab w:val="num" w:pos="792"/>
          <w:tab w:val="left" w:pos="1418"/>
        </w:tabs>
        <w:ind w:firstLine="709"/>
        <w:rPr>
          <w:b/>
          <w:i/>
        </w:rPr>
      </w:pPr>
      <w:r w:rsidRPr="00687841">
        <w:t xml:space="preserve">6.1. </w:t>
      </w:r>
      <w:r w:rsidRPr="00805AE5">
        <w:rPr>
          <w:b/>
          <w:i/>
        </w:rPr>
        <w:t xml:space="preserve">Услуги, предусмотренные настоящим </w:t>
      </w:r>
      <w:r w:rsidRPr="00805AE5">
        <w:rPr>
          <w:b/>
          <w:bCs/>
          <w:i/>
        </w:rPr>
        <w:t>Контракт</w:t>
      </w:r>
      <w:r w:rsidRPr="00805AE5">
        <w:rPr>
          <w:b/>
          <w:i/>
        </w:rPr>
        <w:t xml:space="preserve">ом, </w:t>
      </w:r>
      <w:r w:rsidR="006C4856">
        <w:rPr>
          <w:b/>
          <w:i/>
        </w:rPr>
        <w:t xml:space="preserve">должны быть оказаны </w:t>
      </w:r>
      <w:r w:rsidR="001F0A1B">
        <w:rPr>
          <w:b/>
          <w:i/>
        </w:rPr>
        <w:t>в течение 5 рабочих дней с даты заключения контракта</w:t>
      </w:r>
      <w:r w:rsidR="00037431">
        <w:rPr>
          <w:b/>
          <w:i/>
        </w:rPr>
        <w:t>.</w:t>
      </w:r>
    </w:p>
    <w:p w14:paraId="0042153B" w14:textId="77777777" w:rsidR="00920963" w:rsidRPr="00687841" w:rsidRDefault="00920963" w:rsidP="00920963">
      <w:pPr>
        <w:pStyle w:val="ConsNormal"/>
        <w:tabs>
          <w:tab w:val="num" w:pos="0"/>
          <w:tab w:val="left" w:pos="1418"/>
        </w:tabs>
        <w:ind w:left="0" w:right="0" w:firstLine="709"/>
        <w:rPr>
          <w:rFonts w:ascii="Times New Roman" w:hAnsi="Times New Roman" w:cs="Times New Roman"/>
          <w:sz w:val="24"/>
          <w:szCs w:val="24"/>
        </w:rPr>
      </w:pPr>
      <w:r w:rsidRPr="00687841">
        <w:rPr>
          <w:rFonts w:ascii="Times New Roman" w:hAnsi="Times New Roman" w:cs="Times New Roman"/>
          <w:sz w:val="24"/>
          <w:szCs w:val="24"/>
        </w:rPr>
        <w:t xml:space="preserve">6.2. Настоящий Контракт вступает в силу с момента заключения </w:t>
      </w:r>
      <w:r w:rsidRPr="00687841">
        <w:rPr>
          <w:rFonts w:ascii="Times New Roman" w:hAnsi="Times New Roman" w:cs="Times New Roman"/>
          <w:bCs/>
          <w:sz w:val="24"/>
          <w:szCs w:val="24"/>
        </w:rPr>
        <w:t>и прекращает свое действие взаимным исполнением Сторонами своих обязательств, но не позднее</w:t>
      </w:r>
      <w:r w:rsidR="00210C46">
        <w:rPr>
          <w:rFonts w:ascii="Times New Roman" w:hAnsi="Times New Roman" w:cs="Times New Roman"/>
          <w:sz w:val="24"/>
          <w:szCs w:val="24"/>
        </w:rPr>
        <w:t xml:space="preserve"> 3</w:t>
      </w:r>
      <w:r w:rsidR="001F0A1B">
        <w:rPr>
          <w:rFonts w:ascii="Times New Roman" w:hAnsi="Times New Roman" w:cs="Times New Roman"/>
          <w:sz w:val="24"/>
          <w:szCs w:val="24"/>
        </w:rPr>
        <w:t>1</w:t>
      </w:r>
      <w:r w:rsidRPr="00687841">
        <w:rPr>
          <w:rFonts w:ascii="Times New Roman" w:hAnsi="Times New Roman" w:cs="Times New Roman"/>
          <w:sz w:val="24"/>
          <w:szCs w:val="24"/>
        </w:rPr>
        <w:t xml:space="preserve"> </w:t>
      </w:r>
      <w:r w:rsidR="001F0A1B">
        <w:rPr>
          <w:rFonts w:ascii="Times New Roman" w:hAnsi="Times New Roman" w:cs="Times New Roman"/>
          <w:sz w:val="24"/>
          <w:szCs w:val="24"/>
        </w:rPr>
        <w:t>октября</w:t>
      </w:r>
      <w:r w:rsidRPr="00687841">
        <w:rPr>
          <w:rFonts w:ascii="Times New Roman" w:hAnsi="Times New Roman" w:cs="Times New Roman"/>
          <w:sz w:val="24"/>
          <w:szCs w:val="24"/>
        </w:rPr>
        <w:t xml:space="preserve"> 20</w:t>
      </w:r>
      <w:r w:rsidR="00335AC9">
        <w:rPr>
          <w:rFonts w:ascii="Times New Roman" w:hAnsi="Times New Roman" w:cs="Times New Roman"/>
          <w:sz w:val="24"/>
          <w:szCs w:val="24"/>
        </w:rPr>
        <w:t>2</w:t>
      </w:r>
      <w:r w:rsidR="001F0A1B">
        <w:rPr>
          <w:rFonts w:ascii="Times New Roman" w:hAnsi="Times New Roman" w:cs="Times New Roman"/>
          <w:sz w:val="24"/>
          <w:szCs w:val="24"/>
        </w:rPr>
        <w:t>6</w:t>
      </w:r>
      <w:r w:rsidRPr="00687841">
        <w:rPr>
          <w:rFonts w:ascii="Times New Roman" w:hAnsi="Times New Roman" w:cs="Times New Roman"/>
          <w:sz w:val="24"/>
          <w:szCs w:val="24"/>
        </w:rPr>
        <w:t xml:space="preserve"> года, а в части исполнения гарантийных обязательств и обязательств по оплате – до полного исполнения Сторонами своих обязательств по настоящему Контракту.</w:t>
      </w:r>
    </w:p>
    <w:p w14:paraId="02352E63" w14:textId="77777777" w:rsidR="00920963" w:rsidRPr="00687841" w:rsidRDefault="00920963" w:rsidP="009E60E1">
      <w:pPr>
        <w:tabs>
          <w:tab w:val="left" w:pos="360"/>
        </w:tabs>
        <w:spacing w:before="120" w:after="120"/>
        <w:ind w:firstLine="709"/>
        <w:jc w:val="center"/>
        <w:rPr>
          <w:b/>
        </w:rPr>
      </w:pPr>
      <w:r w:rsidRPr="00687841">
        <w:rPr>
          <w:b/>
        </w:rPr>
        <w:t>7. Гарантии качества Услуг</w:t>
      </w:r>
    </w:p>
    <w:p w14:paraId="4D41370D" w14:textId="77777777" w:rsidR="00FB6E18" w:rsidRPr="00687841" w:rsidRDefault="00FB6E18" w:rsidP="00FB6E18">
      <w:pPr>
        <w:widowControl w:val="0"/>
        <w:tabs>
          <w:tab w:val="left" w:pos="567"/>
          <w:tab w:val="left" w:pos="1276"/>
        </w:tabs>
        <w:ind w:firstLine="709"/>
        <w:rPr>
          <w:bCs/>
        </w:rPr>
      </w:pPr>
      <w:r w:rsidRPr="00687841">
        <w:rPr>
          <w:bCs/>
        </w:rPr>
        <w:t xml:space="preserve">7.1. </w:t>
      </w:r>
      <w:r w:rsidR="00120280">
        <w:t>Исполнитель</w:t>
      </w:r>
      <w:r w:rsidRPr="00687841">
        <w:rPr>
          <w:bCs/>
          <w:iCs/>
        </w:rPr>
        <w:t xml:space="preserve"> гарантирует качество и безопасность выполненных работ в соответствии с законодательством Российской Федерации</w:t>
      </w:r>
      <w:r w:rsidRPr="00687841">
        <w:rPr>
          <w:bCs/>
        </w:rPr>
        <w:t>.</w:t>
      </w:r>
    </w:p>
    <w:p w14:paraId="59E9C095" w14:textId="77777777" w:rsidR="00FB6E18" w:rsidRPr="00687841" w:rsidRDefault="00FB6E18" w:rsidP="00FB6E18">
      <w:pPr>
        <w:widowControl w:val="0"/>
        <w:tabs>
          <w:tab w:val="left" w:pos="567"/>
          <w:tab w:val="left" w:pos="1276"/>
        </w:tabs>
        <w:ind w:firstLine="709"/>
        <w:rPr>
          <w:bCs/>
        </w:rPr>
      </w:pPr>
      <w:r w:rsidRPr="00687841">
        <w:rPr>
          <w:bCs/>
        </w:rPr>
        <w:t>7.2. Гарантии качества работ распространяются на весь объем выполненных работ. Недостатки выявляются посредством визуального осмотра в соответствии с действующим законодательством РФ.</w:t>
      </w:r>
    </w:p>
    <w:p w14:paraId="778DE9FE" w14:textId="77777777" w:rsidR="00FB6E18" w:rsidRPr="00687841" w:rsidRDefault="00FB6E18" w:rsidP="00FB6E18">
      <w:pPr>
        <w:widowControl w:val="0"/>
        <w:tabs>
          <w:tab w:val="left" w:pos="567"/>
          <w:tab w:val="left" w:pos="1276"/>
        </w:tabs>
        <w:ind w:firstLine="709"/>
        <w:rPr>
          <w:bCs/>
        </w:rPr>
      </w:pPr>
      <w:r w:rsidRPr="00687841">
        <w:rPr>
          <w:bCs/>
        </w:rPr>
        <w:t xml:space="preserve">7.3. Гарантийный срок наступает с момента подписания </w:t>
      </w:r>
      <w:r w:rsidR="00CE14BB">
        <w:rPr>
          <w:bCs/>
        </w:rPr>
        <w:t>документа о приемке работ</w:t>
      </w:r>
      <w:r w:rsidRPr="00687841">
        <w:rPr>
          <w:bCs/>
        </w:rPr>
        <w:t xml:space="preserve"> и составляет 12 месяцев. Если в гарантийный срок обнаружатся недостатки, они устраняются </w:t>
      </w:r>
      <w:r w:rsidR="00120280">
        <w:t>Исполнителем</w:t>
      </w:r>
      <w:r w:rsidRPr="00687841">
        <w:rPr>
          <w:bCs/>
        </w:rPr>
        <w:t xml:space="preserve"> за свой счет в срок 7 (семь) календарных дней с момента получения уведомления от Заказчика.</w:t>
      </w:r>
    </w:p>
    <w:p w14:paraId="1A56BB9F" w14:textId="77777777" w:rsidR="00FB6E18" w:rsidRPr="00687841" w:rsidRDefault="00FB6E18" w:rsidP="00FB6E18">
      <w:pPr>
        <w:tabs>
          <w:tab w:val="left" w:pos="360"/>
          <w:tab w:val="left" w:pos="567"/>
        </w:tabs>
        <w:ind w:firstLine="709"/>
        <w:rPr>
          <w:color w:val="000000"/>
        </w:rPr>
      </w:pPr>
      <w:r w:rsidRPr="00687841">
        <w:rPr>
          <w:bCs/>
        </w:rPr>
        <w:t xml:space="preserve">7.4. Взаимодействие Заказчика с </w:t>
      </w:r>
      <w:r w:rsidR="00120280">
        <w:t>Исполнителем</w:t>
      </w:r>
      <w:r w:rsidRPr="00687841">
        <w:rPr>
          <w:bCs/>
        </w:rPr>
        <w:t xml:space="preserve"> в проблемных ситуациях осуществляется по телефону, факсу или электронной почтой</w:t>
      </w:r>
      <w:r w:rsidRPr="00687841">
        <w:rPr>
          <w:color w:val="000000"/>
          <w:spacing w:val="-2"/>
          <w:lang w:eastAsia="ar-SA"/>
        </w:rPr>
        <w:t>.</w:t>
      </w:r>
    </w:p>
    <w:p w14:paraId="0C689077" w14:textId="77777777" w:rsidR="00920963" w:rsidRPr="00687841" w:rsidRDefault="00920963" w:rsidP="00920963">
      <w:pPr>
        <w:tabs>
          <w:tab w:val="left" w:pos="360"/>
        </w:tabs>
        <w:spacing w:before="120" w:after="120"/>
        <w:ind w:firstLine="709"/>
        <w:jc w:val="center"/>
        <w:rPr>
          <w:b/>
        </w:rPr>
      </w:pPr>
      <w:r w:rsidRPr="00687841">
        <w:rPr>
          <w:b/>
        </w:rPr>
        <w:t>8. Ответственность Сторон</w:t>
      </w:r>
    </w:p>
    <w:p w14:paraId="227AE692" w14:textId="77777777" w:rsidR="00FB6E18" w:rsidRPr="00687841" w:rsidRDefault="00FB6E18" w:rsidP="00FB6E18">
      <w:pPr>
        <w:widowControl w:val="0"/>
        <w:ind w:firstLine="709"/>
        <w:contextualSpacing/>
        <w:rPr>
          <w:bCs/>
        </w:rPr>
      </w:pPr>
      <w:r w:rsidRPr="00687841">
        <w:rPr>
          <w:bCs/>
        </w:rPr>
        <w:t>8.1.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5FEC3180" w14:textId="77777777" w:rsidR="00FB6E18" w:rsidRPr="00687841" w:rsidRDefault="00FB6E18" w:rsidP="00FB6E18">
      <w:pPr>
        <w:widowControl w:val="0"/>
        <w:ind w:firstLine="709"/>
        <w:contextualSpacing/>
        <w:rPr>
          <w:bCs/>
        </w:rPr>
      </w:pPr>
      <w:r w:rsidRPr="00687841">
        <w:rPr>
          <w:bCs/>
        </w:rPr>
        <w:t xml:space="preserve">8.2. В случае просрочки исполнения </w:t>
      </w:r>
      <w:r w:rsidRPr="00687841">
        <w:t>Исполнителем</w:t>
      </w:r>
      <w:r w:rsidRPr="00687841">
        <w:rPr>
          <w:bC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687841">
        <w:t>Исполнителем</w:t>
      </w:r>
      <w:r w:rsidRPr="00687841">
        <w:rPr>
          <w:bCs/>
        </w:rPr>
        <w:t xml:space="preserve"> обязательств, предусмотренных Контрактом, Заказчик направляет </w:t>
      </w:r>
      <w:r w:rsidRPr="00687841">
        <w:t>Исполнителю</w:t>
      </w:r>
      <w:r w:rsidRPr="00687841">
        <w:rPr>
          <w:bCs/>
        </w:rPr>
        <w:t xml:space="preserve"> требование об уплате неустоек (штрафов, пеней).</w:t>
      </w:r>
    </w:p>
    <w:p w14:paraId="0333D9C4" w14:textId="77777777" w:rsidR="00FB6E18" w:rsidRPr="00687841" w:rsidRDefault="00FB6E18" w:rsidP="00FB6E18">
      <w:pPr>
        <w:autoSpaceDE w:val="0"/>
        <w:autoSpaceDN w:val="0"/>
        <w:adjustRightInd w:val="0"/>
        <w:ind w:firstLine="540"/>
      </w:pPr>
      <w:r w:rsidRPr="00687841">
        <w:rPr>
          <w:bCs/>
        </w:rPr>
        <w:t xml:space="preserve">8.3. За каждый факт неисполнения или ненадлежащего исполнения </w:t>
      </w:r>
      <w:r w:rsidRPr="00687841">
        <w:t>Исполнителем</w:t>
      </w:r>
      <w:r w:rsidRPr="00687841">
        <w:rPr>
          <w:bCs/>
        </w:rPr>
        <w:t xml:space="preserve"> обязательств, предусмотренных Контрактом, </w:t>
      </w:r>
      <w:r w:rsidR="00CE4BB7">
        <w:rPr>
          <w:bCs/>
        </w:rPr>
        <w:t xml:space="preserve">уплачивается </w:t>
      </w:r>
      <w:r w:rsidRPr="00687841">
        <w:rPr>
          <w:bCs/>
        </w:rPr>
        <w:t xml:space="preserve">штраф </w:t>
      </w:r>
      <w:r w:rsidR="00CE4BB7">
        <w:rPr>
          <w:bCs/>
        </w:rPr>
        <w:t>в размере</w:t>
      </w:r>
      <w:r w:rsidRPr="00687841">
        <w:t xml:space="preserve"> 3 процента </w:t>
      </w:r>
      <w:r w:rsidR="00CE4BB7">
        <w:t xml:space="preserve">от </w:t>
      </w:r>
      <w:r w:rsidRPr="00687841">
        <w:t>цены контракта (этапа) в случае, если цена контракта (этапа) не превышает 3 млн. рублей.</w:t>
      </w:r>
    </w:p>
    <w:p w14:paraId="7735D4A5" w14:textId="77777777" w:rsidR="00FB6E18" w:rsidRPr="00687841" w:rsidRDefault="00FB6E18" w:rsidP="00FB6E18">
      <w:pPr>
        <w:widowControl w:val="0"/>
        <w:ind w:firstLine="709"/>
        <w:contextualSpacing/>
        <w:rPr>
          <w:bCs/>
        </w:rPr>
      </w:pPr>
      <w:r w:rsidRPr="00687841">
        <w:rPr>
          <w:bCs/>
        </w:rPr>
        <w:t xml:space="preserve">8.4. За каждый факт неисполнения или ненадлежащего исполнения </w:t>
      </w:r>
      <w:r w:rsidRPr="00687841">
        <w:t>Исполнителем</w:t>
      </w:r>
      <w:r w:rsidRPr="00687841">
        <w:rPr>
          <w:bCs/>
        </w:rPr>
        <w:t xml:space="preserve"> </w:t>
      </w:r>
      <w:r w:rsidRPr="00687841">
        <w:rPr>
          <w:bCs/>
        </w:rPr>
        <w:lastRenderedPageBreak/>
        <w:t>обязательства, предусмотренного Контрактом, которое не имеет стоимостного выражения, размер штрафа устанавливается в виде фиксированной суммы – 1 000,00 (Одна тысяча) рублей 00 копеек.</w:t>
      </w:r>
    </w:p>
    <w:p w14:paraId="672BB0BB" w14:textId="77777777" w:rsidR="00FB6E18" w:rsidRPr="00687841" w:rsidRDefault="00FB6E18" w:rsidP="00FB6E18">
      <w:pPr>
        <w:widowControl w:val="0"/>
        <w:ind w:firstLine="709"/>
        <w:contextualSpacing/>
        <w:rPr>
          <w:bCs/>
        </w:rPr>
      </w:pPr>
      <w:r w:rsidRPr="00687841">
        <w:rPr>
          <w:bCs/>
        </w:rPr>
        <w:t>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 1 000,00 (Одна тысяча) рублей 00 копеек.</w:t>
      </w:r>
    </w:p>
    <w:p w14:paraId="1227F158" w14:textId="77777777" w:rsidR="00FB6E18" w:rsidRPr="00687841" w:rsidRDefault="00FB6E18" w:rsidP="00FB6E18">
      <w:pPr>
        <w:widowControl w:val="0"/>
        <w:ind w:firstLine="709"/>
        <w:contextualSpacing/>
        <w:rPr>
          <w:bCs/>
        </w:rPr>
      </w:pPr>
      <w:r w:rsidRPr="00687841">
        <w:rPr>
          <w:bCs/>
        </w:rPr>
        <w:t xml:space="preserve">8.6. Пеня начисляется за каждый день просрочки исполнения </w:t>
      </w:r>
      <w:r w:rsidRPr="00687841">
        <w:t>Исполнителем</w:t>
      </w:r>
      <w:r w:rsidRPr="00687841">
        <w:rPr>
          <w:bCs/>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687841">
        <w:t>Исполнителем</w:t>
      </w:r>
      <w:r w:rsidRPr="00687841">
        <w:rPr>
          <w:bCs/>
        </w:rPr>
        <w:t>.</w:t>
      </w:r>
    </w:p>
    <w:p w14:paraId="216276AA" w14:textId="77777777" w:rsidR="00FB6E18" w:rsidRPr="00687841" w:rsidRDefault="00FB6E18" w:rsidP="00FB6E18">
      <w:pPr>
        <w:widowControl w:val="0"/>
        <w:ind w:firstLine="709"/>
        <w:contextualSpacing/>
        <w:rPr>
          <w:bCs/>
        </w:rPr>
      </w:pPr>
      <w:r w:rsidRPr="00687841">
        <w:rPr>
          <w:bCs/>
        </w:rPr>
        <w:t xml:space="preserve">8.7. Общая сумма начисленной неустойки (штрафов, пени) за неисполнение или ненадлежащее исполнение </w:t>
      </w:r>
      <w:r w:rsidRPr="00687841">
        <w:t>Исполнителем</w:t>
      </w:r>
      <w:r w:rsidRPr="00687841">
        <w:rPr>
          <w:bCs/>
        </w:rPr>
        <w:t xml:space="preserve"> обязательств, предусмотренных Контрактом, не может превышать цену Контракта.</w:t>
      </w:r>
    </w:p>
    <w:p w14:paraId="596F2C5A" w14:textId="77777777" w:rsidR="00FB6E18" w:rsidRPr="00687841" w:rsidRDefault="00FB6E18" w:rsidP="00FB6E18">
      <w:pPr>
        <w:widowControl w:val="0"/>
        <w:ind w:firstLine="709"/>
        <w:contextualSpacing/>
        <w:rPr>
          <w:bCs/>
        </w:rPr>
      </w:pPr>
      <w:r w:rsidRPr="00687841">
        <w:rPr>
          <w:bCs/>
        </w:rPr>
        <w:t xml:space="preserve">8.8. В случае просрочки исполнения Заказчиком обязательств, предусмотренных Контрактом, </w:t>
      </w:r>
      <w:r w:rsidRPr="00687841">
        <w:t>Исполнитель</w:t>
      </w:r>
      <w:r w:rsidRPr="00687841">
        <w:rPr>
          <w:bCs/>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905554F" w14:textId="77777777" w:rsidR="00FB6E18" w:rsidRPr="00687841" w:rsidRDefault="00FB6E18" w:rsidP="00FB6E18">
      <w:pPr>
        <w:widowControl w:val="0"/>
        <w:ind w:firstLine="709"/>
        <w:contextualSpacing/>
        <w:rPr>
          <w:bCs/>
        </w:rPr>
      </w:pPr>
      <w:r w:rsidRPr="00687841">
        <w:rPr>
          <w:bCs/>
        </w:rPr>
        <w:t>8.9.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CA67EA7" w14:textId="77777777" w:rsidR="00FB6E18" w:rsidRPr="00687841" w:rsidRDefault="00FB6E18" w:rsidP="00FB6E18">
      <w:pPr>
        <w:widowControl w:val="0"/>
        <w:ind w:firstLine="709"/>
        <w:contextualSpacing/>
        <w:rPr>
          <w:bCs/>
        </w:rPr>
      </w:pPr>
      <w:r w:rsidRPr="00687841">
        <w:rPr>
          <w:bCs/>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55CD66" w14:textId="77777777" w:rsidR="00FB6E18" w:rsidRPr="00687841" w:rsidRDefault="00FB6E18" w:rsidP="00FB6E18">
      <w:pPr>
        <w:widowControl w:val="0"/>
        <w:ind w:firstLine="709"/>
        <w:contextualSpacing/>
        <w:rPr>
          <w:bCs/>
        </w:rPr>
      </w:pPr>
      <w:r w:rsidRPr="00687841">
        <w:rPr>
          <w:bCs/>
        </w:rPr>
        <w:t>8.11. Уплата неустоек (штрафов, пеней) не освобождает Стороны от выполнения обязательств по Контракту.</w:t>
      </w:r>
    </w:p>
    <w:p w14:paraId="68B577ED" w14:textId="77777777" w:rsidR="00920963" w:rsidRPr="00687841" w:rsidRDefault="00920963" w:rsidP="009A4383">
      <w:pPr>
        <w:tabs>
          <w:tab w:val="left" w:pos="360"/>
        </w:tabs>
        <w:ind w:firstLine="709"/>
        <w:jc w:val="center"/>
        <w:rPr>
          <w:b/>
        </w:rPr>
      </w:pPr>
      <w:r w:rsidRPr="00687841">
        <w:rPr>
          <w:b/>
        </w:rPr>
        <w:t>9. Обстоятельства непреодолимой силы</w:t>
      </w:r>
    </w:p>
    <w:p w14:paraId="14C6AFF1" w14:textId="77777777" w:rsidR="00920963" w:rsidRPr="00687841" w:rsidRDefault="00920963" w:rsidP="00920963">
      <w:pPr>
        <w:tabs>
          <w:tab w:val="num" w:pos="0"/>
        </w:tabs>
        <w:ind w:firstLine="709"/>
        <w:rPr>
          <w:bCs/>
        </w:rPr>
      </w:pPr>
      <w:r w:rsidRPr="00687841">
        <w:rPr>
          <w:bCs/>
        </w:rPr>
        <w:t xml:space="preserve">9.1. Стороны освобождаются от ответственности за частичное или полное неисполнение обязательств по настоящему </w:t>
      </w:r>
      <w:r w:rsidRPr="00687841">
        <w:t>Контракт</w:t>
      </w:r>
      <w:r w:rsidRPr="00687841">
        <w:rPr>
          <w:bCs/>
        </w:rPr>
        <w:t xml:space="preserve">у в случае наступления обстоятельств непреодолимой силы, если такое неисполнение явилось следствием природных явлений, действий внешних объективных факторов, за которые Стороны не отвечают и предотвратить неблагоприятное воздействие которых они не имеют возможности, включая принятие органами власти актов, повлекших невозможность исполнения либо ненадлежащего исполнения настоящего </w:t>
      </w:r>
      <w:r w:rsidRPr="00687841">
        <w:t>Контракт</w:t>
      </w:r>
      <w:r w:rsidRPr="00687841">
        <w:rPr>
          <w:bCs/>
        </w:rPr>
        <w:t>а.</w:t>
      </w:r>
    </w:p>
    <w:p w14:paraId="25587929" w14:textId="77777777" w:rsidR="00920963" w:rsidRPr="00687841" w:rsidRDefault="00920963" w:rsidP="00920963">
      <w:pPr>
        <w:tabs>
          <w:tab w:val="num" w:pos="1620"/>
          <w:tab w:val="num" w:pos="2745"/>
        </w:tabs>
        <w:ind w:firstLine="709"/>
        <w:rPr>
          <w:bCs/>
        </w:rPr>
      </w:pPr>
      <w:r w:rsidRPr="00687841">
        <w:t xml:space="preserve">9.2. </w:t>
      </w:r>
      <w:r w:rsidRPr="00687841">
        <w:rPr>
          <w:bCs/>
        </w:rPr>
        <w:t>Сторона, подвергшаяся действию обстоятельств непреодолимой силы, обязана незамедлительно, но в любом случае не позднее 7 (семи) календарных дней с момента возникновения обстоятельств непреодолимой силы,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Исполнителем является нерезидент Российской Федерации – Торгово-промышленной палатой страны, где данное обстоятельство имело место).</w:t>
      </w:r>
    </w:p>
    <w:p w14:paraId="4E2CCDBF" w14:textId="77777777" w:rsidR="00920963" w:rsidRPr="00687841" w:rsidRDefault="00920963" w:rsidP="00920963">
      <w:pPr>
        <w:tabs>
          <w:tab w:val="num" w:pos="1620"/>
          <w:tab w:val="num" w:pos="2745"/>
        </w:tabs>
        <w:ind w:firstLine="709"/>
        <w:rPr>
          <w:bCs/>
        </w:rPr>
      </w:pPr>
      <w:r w:rsidRPr="00687841">
        <w:t>9.3. Если такого уведомления не будет сделано в указанный в пункте 9.2. настоящего Контракта срок, Сторона, подвергшаяся действию обстоятельств непреодолимой силы, лишается права ссылаться на них в свое оправдание, если только само</w:t>
      </w:r>
      <w:r w:rsidR="0059748D">
        <w:t>,</w:t>
      </w:r>
      <w:r w:rsidRPr="00687841">
        <w:t xml:space="preserve"> то обстоятельство не давало возможности послать уведомление.</w:t>
      </w:r>
    </w:p>
    <w:p w14:paraId="27DDE68A" w14:textId="77777777" w:rsidR="00920963" w:rsidRPr="00687841" w:rsidRDefault="00920963" w:rsidP="00920963">
      <w:pPr>
        <w:ind w:firstLine="709"/>
        <w:rPr>
          <w:bCs/>
        </w:rPr>
      </w:pPr>
      <w:r w:rsidRPr="00687841">
        <w:t xml:space="preserve">9.4. Возникновение </w:t>
      </w:r>
      <w:r w:rsidRPr="00687841">
        <w:rPr>
          <w:bCs/>
        </w:rPr>
        <w:t xml:space="preserve">обстоятельств непреодолимой силы, предусмотренных пунктом 9.1. настоящего </w:t>
      </w:r>
      <w:r w:rsidRPr="00687841">
        <w:t>Контракт</w:t>
      </w:r>
      <w:r w:rsidRPr="00687841">
        <w:rPr>
          <w:bCs/>
        </w:rPr>
        <w:t xml:space="preserve">а, при условии соблюдения требований пункта 9.2. настоящего </w:t>
      </w:r>
      <w:r w:rsidRPr="00687841">
        <w:t>Контракт</w:t>
      </w:r>
      <w:r w:rsidRPr="00687841">
        <w:rPr>
          <w:bCs/>
        </w:rPr>
        <w:t xml:space="preserve">а, продлевает срок исполнения обязательств по настоящему </w:t>
      </w:r>
      <w:r w:rsidRPr="00687841">
        <w:t>Контракт</w:t>
      </w:r>
      <w:r w:rsidRPr="00687841">
        <w:rPr>
          <w:bCs/>
        </w:rPr>
        <w:t>у на период, который в целом соответствует сроку действия наступившего обстоятельства.</w:t>
      </w:r>
    </w:p>
    <w:p w14:paraId="06E200EC" w14:textId="77777777" w:rsidR="00920963" w:rsidRPr="009E60E1" w:rsidRDefault="00CE4BB7" w:rsidP="009E60E1">
      <w:pPr>
        <w:tabs>
          <w:tab w:val="left" w:pos="360"/>
        </w:tabs>
        <w:spacing w:before="120" w:after="120"/>
        <w:ind w:firstLine="709"/>
        <w:jc w:val="center"/>
        <w:rPr>
          <w:b/>
        </w:rPr>
      </w:pPr>
      <w:r w:rsidRPr="009E60E1">
        <w:rPr>
          <w:b/>
        </w:rPr>
        <w:t>10</w:t>
      </w:r>
      <w:r w:rsidR="00920963" w:rsidRPr="009E60E1">
        <w:rPr>
          <w:b/>
        </w:rPr>
        <w:t>. Порядок урегулирования споров</w:t>
      </w:r>
    </w:p>
    <w:p w14:paraId="274A0779" w14:textId="77777777" w:rsidR="00920963" w:rsidRPr="00687841" w:rsidRDefault="00CE4BB7" w:rsidP="00920963">
      <w:pPr>
        <w:ind w:firstLine="709"/>
        <w:outlineLvl w:val="0"/>
        <w:rPr>
          <w:b/>
          <w:bCs/>
        </w:rPr>
      </w:pPr>
      <w:r>
        <w:lastRenderedPageBreak/>
        <w:t>10</w:t>
      </w:r>
      <w:r w:rsidR="00920963" w:rsidRPr="00687841">
        <w:t>.1.</w:t>
      </w:r>
      <w:r w:rsidR="00920963" w:rsidRPr="00687841">
        <w:tab/>
        <w:t>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5E0D671A" w14:textId="77777777" w:rsidR="00920963" w:rsidRPr="00687841" w:rsidRDefault="00920963" w:rsidP="00920963">
      <w:pPr>
        <w:ind w:firstLine="709"/>
      </w:pPr>
      <w:r w:rsidRPr="00687841">
        <w:t>1</w:t>
      </w:r>
      <w:r w:rsidR="00CE4BB7">
        <w:t>0</w:t>
      </w:r>
      <w:r w:rsidRPr="00687841">
        <w:t>.2.</w:t>
      </w:r>
      <w:r w:rsidRPr="00687841">
        <w:tab/>
        <w:t xml:space="preserve">В случае недостижения взаимного согласия все споры, разногласия или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w:t>
      </w:r>
      <w:r w:rsidR="00380BD8" w:rsidRPr="00687841">
        <w:t xml:space="preserve">Арбитражном суде Красноярского края </w:t>
      </w:r>
      <w:r w:rsidRPr="00687841">
        <w:t>в соответствии с законодательством Российской Федерации.</w:t>
      </w:r>
    </w:p>
    <w:p w14:paraId="4339287C" w14:textId="77777777" w:rsidR="00920963" w:rsidRPr="00687841" w:rsidRDefault="00CE4BB7" w:rsidP="00920963">
      <w:pPr>
        <w:tabs>
          <w:tab w:val="left" w:pos="360"/>
        </w:tabs>
        <w:spacing w:before="120" w:after="120"/>
        <w:ind w:firstLine="709"/>
        <w:jc w:val="center"/>
        <w:rPr>
          <w:b/>
        </w:rPr>
      </w:pPr>
      <w:r>
        <w:rPr>
          <w:b/>
        </w:rPr>
        <w:t>11</w:t>
      </w:r>
      <w:r w:rsidR="00920963" w:rsidRPr="00687841">
        <w:rPr>
          <w:b/>
        </w:rPr>
        <w:t>. Прочие условия</w:t>
      </w:r>
    </w:p>
    <w:p w14:paraId="02D3074D" w14:textId="77777777" w:rsidR="00920963" w:rsidRPr="00687841" w:rsidRDefault="00920963" w:rsidP="00920963">
      <w:pPr>
        <w:keepNext/>
        <w:tabs>
          <w:tab w:val="left" w:pos="360"/>
          <w:tab w:val="num" w:pos="1260"/>
        </w:tabs>
        <w:ind w:firstLine="709"/>
      </w:pPr>
      <w:r w:rsidRPr="00687841">
        <w:t>1</w:t>
      </w:r>
      <w:r w:rsidR="00CE4BB7">
        <w:t>1</w:t>
      </w:r>
      <w:r w:rsidRPr="00687841">
        <w:t xml:space="preserve">.1. Настоящий Контракт составлен в 2 (Двух) экземплярах, один из которых передается Исполнителю, а второй находится у Заказчика. </w:t>
      </w:r>
    </w:p>
    <w:p w14:paraId="74CBB7D0" w14:textId="77777777" w:rsidR="00920963" w:rsidRPr="00687841" w:rsidRDefault="00CE4BB7" w:rsidP="00920963">
      <w:pPr>
        <w:keepNext/>
        <w:tabs>
          <w:tab w:val="left" w:pos="360"/>
          <w:tab w:val="num" w:pos="1260"/>
        </w:tabs>
        <w:ind w:firstLine="709"/>
      </w:pPr>
      <w:r>
        <w:t>11</w:t>
      </w:r>
      <w:r w:rsidR="00920963" w:rsidRPr="00687841">
        <w:t xml:space="preserve">.2. Настоящий Контракт вступает в силу и становится обязательным для Сторон с момента направления оператором </w:t>
      </w:r>
      <w:r w:rsidR="003E1D51">
        <w:t>торговой</w:t>
      </w:r>
      <w:r w:rsidR="00920963" w:rsidRPr="00687841">
        <w:t xml:space="preserve"> площадки Исполнителю настоящего Контракта, подписанного усиленными электронными подписями Сторон, и действует до полного исполнения Сторонами своих обязательств по Контракту. </w:t>
      </w:r>
    </w:p>
    <w:p w14:paraId="46579229" w14:textId="77777777" w:rsidR="00920963" w:rsidRPr="00687841" w:rsidRDefault="00CE4BB7" w:rsidP="00920963">
      <w:pPr>
        <w:autoSpaceDE w:val="0"/>
        <w:autoSpaceDN w:val="0"/>
        <w:adjustRightInd w:val="0"/>
        <w:ind w:firstLine="709"/>
        <w:rPr>
          <w:bCs/>
        </w:rPr>
      </w:pPr>
      <w:r>
        <w:rPr>
          <w:bCs/>
        </w:rPr>
        <w:t>11</w:t>
      </w:r>
      <w:r w:rsidR="00920963" w:rsidRPr="00687841">
        <w:rPr>
          <w:bCs/>
        </w:rPr>
        <w:t>.3.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288F1985" w14:textId="77777777" w:rsidR="00920963" w:rsidRPr="00687841" w:rsidRDefault="00CE4BB7" w:rsidP="00920963">
      <w:pPr>
        <w:autoSpaceDE w:val="0"/>
        <w:autoSpaceDN w:val="0"/>
        <w:adjustRightInd w:val="0"/>
        <w:ind w:firstLine="709"/>
        <w:rPr>
          <w:bCs/>
        </w:rPr>
      </w:pPr>
      <w:r>
        <w:rPr>
          <w:bCs/>
        </w:rPr>
        <w:t>11</w:t>
      </w:r>
      <w:r w:rsidR="00920963" w:rsidRPr="00687841">
        <w:rPr>
          <w:bCs/>
        </w:rPr>
        <w:t>.4. В случае перемены Заказчика права и обязанности Заказчика, предусмотренные настоящим Контрактом, переходят к новому Заказчику.</w:t>
      </w:r>
    </w:p>
    <w:p w14:paraId="14D2C901" w14:textId="77777777" w:rsidR="00920963" w:rsidRPr="00687841" w:rsidRDefault="00CE4BB7" w:rsidP="00920963">
      <w:pPr>
        <w:autoSpaceDE w:val="0"/>
        <w:autoSpaceDN w:val="0"/>
        <w:adjustRightInd w:val="0"/>
        <w:ind w:firstLine="709"/>
        <w:rPr>
          <w:bCs/>
        </w:rPr>
      </w:pPr>
      <w:r>
        <w:rPr>
          <w:bCs/>
        </w:rPr>
        <w:t>11</w:t>
      </w:r>
      <w:r w:rsidR="00920963" w:rsidRPr="00687841">
        <w:rPr>
          <w:bCs/>
        </w:rPr>
        <w:t xml:space="preserve">.5.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575DBFD" w14:textId="77777777" w:rsidR="00920963" w:rsidRPr="00687841" w:rsidRDefault="00CE4BB7" w:rsidP="00920963">
      <w:pPr>
        <w:ind w:firstLine="709"/>
      </w:pPr>
      <w:r>
        <w:t>11</w:t>
      </w:r>
      <w:r w:rsidR="00920963" w:rsidRPr="00687841">
        <w:t>.6. Любые изменения, дополнения и приложения к настоящему Контракту действительны, если они выполнены в письменной форме и в соответствии с законодательством Российской Федерации, а также подписаны уполномоченными представителями каждой из Сторон.</w:t>
      </w:r>
    </w:p>
    <w:p w14:paraId="458574B1" w14:textId="77777777" w:rsidR="00920963" w:rsidRPr="00687841" w:rsidRDefault="00920963" w:rsidP="00920963">
      <w:pPr>
        <w:ind w:firstLine="709"/>
      </w:pPr>
      <w:r w:rsidRPr="00687841">
        <w:t>1</w:t>
      </w:r>
      <w:r w:rsidR="00CE4BB7">
        <w:t>1</w:t>
      </w:r>
      <w:r w:rsidRPr="00687841">
        <w:t>.7. Расторжение Контракта допускается по сог</w:t>
      </w:r>
      <w:r w:rsidR="00380BD8" w:rsidRPr="00687841">
        <w:t>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BDA86D7" w14:textId="77777777" w:rsidR="00920963" w:rsidRPr="00687841" w:rsidRDefault="00CE4BB7" w:rsidP="00920963">
      <w:pPr>
        <w:ind w:firstLine="709"/>
      </w:pPr>
      <w:r>
        <w:t>11</w:t>
      </w:r>
      <w:r w:rsidR="00920963" w:rsidRPr="00687841">
        <w:t>.8. Официальным языком Контракта является русский язык.</w:t>
      </w:r>
    </w:p>
    <w:p w14:paraId="7973A617" w14:textId="77777777" w:rsidR="00920963" w:rsidRPr="00687841" w:rsidRDefault="00920963" w:rsidP="00920963">
      <w:pPr>
        <w:ind w:firstLine="709"/>
      </w:pPr>
      <w:r w:rsidRPr="00687841">
        <w:t>В случае разночтений в текстах, написанных на разных языках, официальный язык Контракта признается основным для решения всех вопросов, касающихся значения или интерпретации Контракта.</w:t>
      </w:r>
    </w:p>
    <w:p w14:paraId="64B7C534" w14:textId="77777777" w:rsidR="00920963" w:rsidRPr="00687841" w:rsidRDefault="00CE4BB7" w:rsidP="00920963">
      <w:pPr>
        <w:ind w:firstLine="709"/>
      </w:pPr>
      <w:r>
        <w:t>11</w:t>
      </w:r>
      <w:r w:rsidR="00920963" w:rsidRPr="00687841">
        <w:t>.9. Любое уведомление, запрос или согласия, выдача которых необходима или разрешена в связи с настоящим Контрактом, оформляется в письменном виде и направляется одной Стороной другой Стороне любым доступным способом связи.</w:t>
      </w:r>
    </w:p>
    <w:p w14:paraId="791537AD" w14:textId="77777777" w:rsidR="00920963" w:rsidRPr="00687841" w:rsidRDefault="00920963" w:rsidP="00920963">
      <w:pPr>
        <w:ind w:firstLine="709"/>
      </w:pPr>
      <w:r w:rsidRPr="00687841">
        <w:t xml:space="preserve">Стороны считаются уведомленными: </w:t>
      </w:r>
    </w:p>
    <w:p w14:paraId="3E05D53E" w14:textId="77777777" w:rsidR="00920963" w:rsidRPr="00687841" w:rsidRDefault="00920963" w:rsidP="00920963">
      <w:pPr>
        <w:ind w:firstLine="709"/>
      </w:pPr>
      <w:r w:rsidRPr="00687841">
        <w:t>а) в случае вручения адресату лично или доставки заказным письмом по почте – в момент доставки;</w:t>
      </w:r>
    </w:p>
    <w:p w14:paraId="00D28CDC" w14:textId="77777777" w:rsidR="00920963" w:rsidRPr="00687841" w:rsidRDefault="00920963" w:rsidP="00920963">
      <w:pPr>
        <w:ind w:firstLine="709"/>
      </w:pPr>
      <w:r w:rsidRPr="00687841">
        <w:t>б) в случае направления посредством факса – спустя 2 часа после отправления факса с подтверждением получения;</w:t>
      </w:r>
    </w:p>
    <w:p w14:paraId="28728587" w14:textId="77777777" w:rsidR="00920963" w:rsidRPr="00687841" w:rsidRDefault="00920963" w:rsidP="00920963">
      <w:pPr>
        <w:ind w:firstLine="709"/>
      </w:pPr>
      <w:r w:rsidRPr="00687841">
        <w:t>в) в случае направления посредством электронной почты – в момент отправки.</w:t>
      </w:r>
    </w:p>
    <w:p w14:paraId="4C7948F6" w14:textId="77777777" w:rsidR="00920963" w:rsidRPr="00687841" w:rsidRDefault="00380BD8" w:rsidP="00920963">
      <w:pPr>
        <w:ind w:firstLine="709"/>
      </w:pPr>
      <w:r w:rsidRPr="00687841">
        <w:t>1</w:t>
      </w:r>
      <w:r w:rsidR="00CE4BB7">
        <w:t>1</w:t>
      </w:r>
      <w:r w:rsidR="00920963" w:rsidRPr="00687841">
        <w:t>.10.  Во всем, что не предусмотрено настоящим Контрактом, Стороны руководствуются действующим законодательством Российской Федерации.</w:t>
      </w:r>
    </w:p>
    <w:p w14:paraId="63F0DE31" w14:textId="77777777" w:rsidR="00920963" w:rsidRPr="00687841" w:rsidRDefault="00CE4BB7" w:rsidP="00920963">
      <w:pPr>
        <w:shd w:val="clear" w:color="auto" w:fill="FFFFFF"/>
        <w:tabs>
          <w:tab w:val="left" w:pos="1488"/>
        </w:tabs>
        <w:ind w:firstLine="709"/>
        <w:rPr>
          <w:spacing w:val="-1"/>
        </w:rPr>
      </w:pPr>
      <w:r>
        <w:t>11</w:t>
      </w:r>
      <w:r w:rsidR="00920963" w:rsidRPr="00687841">
        <w:t>.11.</w:t>
      </w:r>
      <w:r w:rsidR="00920963" w:rsidRPr="00687841">
        <w:rPr>
          <w:spacing w:val="-1"/>
        </w:rPr>
        <w:t xml:space="preserve"> Все приложения настоящего Контракта являются его неотъемлемой частью</w:t>
      </w:r>
      <w:r w:rsidR="0017799D" w:rsidRPr="00687841">
        <w:rPr>
          <w:spacing w:val="-1"/>
        </w:rPr>
        <w:t>.</w:t>
      </w:r>
    </w:p>
    <w:p w14:paraId="2A88F7A3" w14:textId="77777777" w:rsidR="00CE4BB7" w:rsidRDefault="00CE4BB7" w:rsidP="00920963">
      <w:pPr>
        <w:widowControl w:val="0"/>
        <w:autoSpaceDE w:val="0"/>
        <w:autoSpaceDN w:val="0"/>
        <w:adjustRightInd w:val="0"/>
        <w:ind w:firstLine="709"/>
        <w:jc w:val="center"/>
        <w:rPr>
          <w:b/>
          <w:bCs/>
        </w:rPr>
      </w:pPr>
    </w:p>
    <w:p w14:paraId="6390E907" w14:textId="77777777" w:rsidR="00920963" w:rsidRDefault="00920963" w:rsidP="00920963">
      <w:pPr>
        <w:widowControl w:val="0"/>
        <w:autoSpaceDE w:val="0"/>
        <w:autoSpaceDN w:val="0"/>
        <w:adjustRightInd w:val="0"/>
        <w:ind w:firstLine="709"/>
        <w:jc w:val="center"/>
        <w:rPr>
          <w:b/>
          <w:bCs/>
        </w:rPr>
      </w:pPr>
      <w:r w:rsidRPr="00687841">
        <w:rPr>
          <w:b/>
          <w:bCs/>
        </w:rPr>
        <w:t>1</w:t>
      </w:r>
      <w:r w:rsidR="00CE4BB7">
        <w:rPr>
          <w:b/>
          <w:bCs/>
        </w:rPr>
        <w:t>2</w:t>
      </w:r>
      <w:r w:rsidRPr="00687841">
        <w:rPr>
          <w:b/>
          <w:bCs/>
        </w:rPr>
        <w:t>. Реквизиты и подписи Сторон</w:t>
      </w:r>
    </w:p>
    <w:p w14:paraId="49488FF4" w14:textId="77777777" w:rsidR="009E60E1" w:rsidRPr="00687841" w:rsidRDefault="009E60E1" w:rsidP="00920963">
      <w:pPr>
        <w:widowControl w:val="0"/>
        <w:autoSpaceDE w:val="0"/>
        <w:autoSpaceDN w:val="0"/>
        <w:adjustRightInd w:val="0"/>
        <w:ind w:firstLine="709"/>
        <w:jc w:val="center"/>
        <w:rPr>
          <w:b/>
          <w:bCs/>
        </w:rPr>
      </w:pPr>
    </w:p>
    <w:tbl>
      <w:tblPr>
        <w:tblW w:w="0" w:type="auto"/>
        <w:tblLayout w:type="fixed"/>
        <w:tblLook w:val="0000" w:firstRow="0" w:lastRow="0" w:firstColumn="0" w:lastColumn="0" w:noHBand="0" w:noVBand="0"/>
      </w:tblPr>
      <w:tblGrid>
        <w:gridCol w:w="5070"/>
        <w:gridCol w:w="4819"/>
      </w:tblGrid>
      <w:tr w:rsidR="00380BD8" w:rsidRPr="00687841" w14:paraId="0FC63843" w14:textId="77777777" w:rsidTr="006A0C4F">
        <w:tc>
          <w:tcPr>
            <w:tcW w:w="5070" w:type="dxa"/>
            <w:tcBorders>
              <w:top w:val="nil"/>
              <w:left w:val="nil"/>
              <w:bottom w:val="nil"/>
              <w:right w:val="nil"/>
            </w:tcBorders>
          </w:tcPr>
          <w:p w14:paraId="7FC75862" w14:textId="77777777" w:rsidR="00380BD8" w:rsidRPr="00687841" w:rsidRDefault="00380BD8" w:rsidP="00927293">
            <w:pPr>
              <w:autoSpaceDE w:val="0"/>
              <w:autoSpaceDN w:val="0"/>
              <w:adjustRightInd w:val="0"/>
              <w:rPr>
                <w:b/>
              </w:rPr>
            </w:pPr>
            <w:r w:rsidRPr="00687841">
              <w:rPr>
                <w:b/>
              </w:rPr>
              <w:t>Заказчик:</w:t>
            </w:r>
          </w:p>
          <w:p w14:paraId="1D969227" w14:textId="77777777" w:rsidR="00380BD8" w:rsidRPr="00687841" w:rsidRDefault="00380BD8" w:rsidP="006B3923">
            <w:pPr>
              <w:autoSpaceDE w:val="0"/>
              <w:autoSpaceDN w:val="0"/>
              <w:adjustRightInd w:val="0"/>
              <w:jc w:val="left"/>
            </w:pPr>
            <w:r w:rsidRPr="00687841">
              <w:lastRenderedPageBreak/>
              <w:t>Управление Федеральной службы по аккредитации по Сибирскому федеральному округу</w:t>
            </w:r>
          </w:p>
          <w:p w14:paraId="3471A109" w14:textId="77777777" w:rsidR="001F0A1B" w:rsidRDefault="001F0A1B" w:rsidP="001F0A1B">
            <w:pPr>
              <w:overflowPunct w:val="0"/>
              <w:ind w:right="-111"/>
              <w:rPr>
                <w:color w:val="000000"/>
              </w:rPr>
            </w:pPr>
            <w:r w:rsidRPr="00E164A5">
              <w:rPr>
                <w:color w:val="000000"/>
              </w:rPr>
              <w:t xml:space="preserve">Адрес места нахождения: </w:t>
            </w:r>
          </w:p>
          <w:p w14:paraId="063B98F6" w14:textId="77777777" w:rsidR="001F0A1B" w:rsidRPr="00E054B1" w:rsidRDefault="001F0A1B" w:rsidP="001F0A1B">
            <w:pPr>
              <w:rPr>
                <w:sz w:val="23"/>
                <w:szCs w:val="23"/>
              </w:rPr>
            </w:pPr>
            <w:r w:rsidRPr="00E054B1">
              <w:rPr>
                <w:sz w:val="23"/>
                <w:szCs w:val="23"/>
              </w:rPr>
              <w:t>ИНН 2463241783 КПП 246601001</w:t>
            </w:r>
          </w:p>
          <w:p w14:paraId="3767BBCE" w14:textId="77777777" w:rsidR="001F0A1B" w:rsidRPr="00E054B1" w:rsidRDefault="001F0A1B" w:rsidP="001F0A1B">
            <w:pPr>
              <w:contextualSpacing/>
              <w:rPr>
                <w:sz w:val="23"/>
                <w:szCs w:val="23"/>
              </w:rPr>
            </w:pPr>
            <w:r w:rsidRPr="00E054B1">
              <w:rPr>
                <w:sz w:val="23"/>
                <w:szCs w:val="23"/>
              </w:rPr>
              <w:t xml:space="preserve">Юридический адрес: </w:t>
            </w:r>
          </w:p>
          <w:p w14:paraId="219CAEA5" w14:textId="77777777" w:rsidR="001F0A1B" w:rsidRPr="00E054B1" w:rsidRDefault="001F0A1B" w:rsidP="001F0A1B">
            <w:pPr>
              <w:contextualSpacing/>
              <w:rPr>
                <w:sz w:val="23"/>
                <w:szCs w:val="23"/>
              </w:rPr>
            </w:pPr>
            <w:r w:rsidRPr="00E054B1">
              <w:rPr>
                <w:sz w:val="23"/>
                <w:szCs w:val="23"/>
              </w:rPr>
              <w:t xml:space="preserve">660049, г. Красноярск,  </w:t>
            </w:r>
          </w:p>
          <w:p w14:paraId="12E4BD7F" w14:textId="77777777" w:rsidR="001F0A1B" w:rsidRPr="00E054B1" w:rsidRDefault="001F0A1B" w:rsidP="001F0A1B">
            <w:pPr>
              <w:contextualSpacing/>
              <w:rPr>
                <w:sz w:val="23"/>
                <w:szCs w:val="23"/>
              </w:rPr>
            </w:pPr>
            <w:r w:rsidRPr="00E054B1">
              <w:rPr>
                <w:sz w:val="23"/>
                <w:szCs w:val="23"/>
              </w:rPr>
              <w:t>ул. Марковского, д. 45.</w:t>
            </w:r>
          </w:p>
          <w:p w14:paraId="6C466489" w14:textId="77777777" w:rsidR="001F0A1B" w:rsidRPr="00E054B1" w:rsidRDefault="001F0A1B" w:rsidP="001F0A1B">
            <w:pPr>
              <w:contextualSpacing/>
              <w:rPr>
                <w:sz w:val="23"/>
                <w:szCs w:val="23"/>
              </w:rPr>
            </w:pPr>
            <w:r w:rsidRPr="00E054B1">
              <w:rPr>
                <w:sz w:val="23"/>
                <w:szCs w:val="23"/>
              </w:rPr>
              <w:t xml:space="preserve">ИНН 2463241783, КПП 246601001 </w:t>
            </w:r>
          </w:p>
          <w:p w14:paraId="638BCCD6" w14:textId="77777777" w:rsidR="001F0A1B" w:rsidRPr="00E054B1" w:rsidRDefault="001F0A1B" w:rsidP="001F0A1B">
            <w:pPr>
              <w:contextualSpacing/>
              <w:rPr>
                <w:sz w:val="23"/>
                <w:szCs w:val="23"/>
              </w:rPr>
            </w:pPr>
            <w:r w:rsidRPr="00E054B1">
              <w:rPr>
                <w:sz w:val="23"/>
                <w:szCs w:val="23"/>
              </w:rPr>
              <w:t>ОГРН 1122468063410</w:t>
            </w:r>
          </w:p>
          <w:p w14:paraId="053E0B55" w14:textId="77777777" w:rsidR="001F0A1B" w:rsidRPr="00D359F4" w:rsidRDefault="001F0A1B" w:rsidP="001F0A1B">
            <w:pPr>
              <w:contextualSpacing/>
              <w:rPr>
                <w:sz w:val="23"/>
                <w:szCs w:val="23"/>
                <w:lang w:bidi="ru-RU"/>
              </w:rPr>
            </w:pPr>
            <w:r w:rsidRPr="00D359F4">
              <w:rPr>
                <w:sz w:val="23"/>
                <w:szCs w:val="23"/>
                <w:lang w:bidi="ru-RU"/>
              </w:rPr>
              <w:t>Получатель: УФК по Новосибирской области (Управление Росаккредитации по СФО л/счет 03191А83890)</w:t>
            </w:r>
          </w:p>
          <w:p w14:paraId="38456A56" w14:textId="77777777" w:rsidR="001F0A1B" w:rsidRPr="00D359F4" w:rsidRDefault="001F0A1B" w:rsidP="001F0A1B">
            <w:pPr>
              <w:contextualSpacing/>
              <w:rPr>
                <w:sz w:val="23"/>
                <w:szCs w:val="23"/>
                <w:lang w:bidi="ru-RU"/>
              </w:rPr>
            </w:pPr>
            <w:proofErr w:type="spellStart"/>
            <w:r w:rsidRPr="00D359F4">
              <w:rPr>
                <w:sz w:val="23"/>
                <w:szCs w:val="23"/>
                <w:lang w:bidi="ru-RU"/>
              </w:rPr>
              <w:t>казн</w:t>
            </w:r>
            <w:proofErr w:type="spellEnd"/>
            <w:r w:rsidRPr="00D359F4">
              <w:rPr>
                <w:sz w:val="23"/>
                <w:szCs w:val="23"/>
                <w:lang w:bidi="ru-RU"/>
              </w:rPr>
              <w:t>./</w:t>
            </w:r>
            <w:proofErr w:type="spellStart"/>
            <w:r w:rsidRPr="00D359F4">
              <w:rPr>
                <w:sz w:val="23"/>
                <w:szCs w:val="23"/>
                <w:lang w:bidi="ru-RU"/>
              </w:rPr>
              <w:t>сч</w:t>
            </w:r>
            <w:proofErr w:type="spellEnd"/>
            <w:r w:rsidRPr="00D359F4">
              <w:rPr>
                <w:sz w:val="23"/>
                <w:szCs w:val="23"/>
                <w:lang w:bidi="ru-RU"/>
              </w:rPr>
              <w:t>. 03211643000000015107</w:t>
            </w:r>
          </w:p>
          <w:p w14:paraId="5A0D3065" w14:textId="77777777" w:rsidR="001F0A1B" w:rsidRPr="00D359F4" w:rsidRDefault="001F0A1B" w:rsidP="001F0A1B">
            <w:pPr>
              <w:contextualSpacing/>
              <w:rPr>
                <w:sz w:val="23"/>
                <w:szCs w:val="23"/>
                <w:lang w:bidi="ru-RU"/>
              </w:rPr>
            </w:pPr>
            <w:r w:rsidRPr="00D359F4">
              <w:rPr>
                <w:sz w:val="23"/>
                <w:szCs w:val="23"/>
                <w:lang w:bidi="ru-RU"/>
              </w:rPr>
              <w:t xml:space="preserve">наименование банка: ОКЦ № 1 </w:t>
            </w:r>
            <w:proofErr w:type="spellStart"/>
            <w:r w:rsidRPr="00D359F4">
              <w:rPr>
                <w:sz w:val="23"/>
                <w:szCs w:val="23"/>
                <w:lang w:bidi="ru-RU"/>
              </w:rPr>
              <w:t>СибГУ</w:t>
            </w:r>
            <w:proofErr w:type="spellEnd"/>
            <w:r w:rsidRPr="00D359F4">
              <w:rPr>
                <w:sz w:val="23"/>
                <w:szCs w:val="23"/>
                <w:lang w:bidi="ru-RU"/>
              </w:rPr>
              <w:t xml:space="preserve"> БАНКА РОССИИ/УФК по Новосибирской области, г. Новосибирск</w:t>
            </w:r>
          </w:p>
          <w:p w14:paraId="470673A6" w14:textId="77777777" w:rsidR="001F0A1B" w:rsidRPr="00D359F4" w:rsidRDefault="001F0A1B" w:rsidP="001F0A1B">
            <w:pPr>
              <w:contextualSpacing/>
              <w:rPr>
                <w:sz w:val="23"/>
                <w:szCs w:val="23"/>
                <w:lang w:bidi="ru-RU"/>
              </w:rPr>
            </w:pPr>
            <w:r w:rsidRPr="00D359F4">
              <w:rPr>
                <w:sz w:val="23"/>
                <w:szCs w:val="23"/>
                <w:lang w:bidi="ru-RU"/>
              </w:rPr>
              <w:t>БИК ТОФК 015004950</w:t>
            </w:r>
          </w:p>
          <w:p w14:paraId="5D8F82CA" w14:textId="77777777" w:rsidR="001F0A1B" w:rsidRPr="00D359F4" w:rsidRDefault="001F0A1B" w:rsidP="001F0A1B">
            <w:pPr>
              <w:contextualSpacing/>
              <w:rPr>
                <w:sz w:val="23"/>
                <w:szCs w:val="23"/>
                <w:lang w:bidi="ru-RU"/>
              </w:rPr>
            </w:pPr>
            <w:r w:rsidRPr="00D359F4">
              <w:rPr>
                <w:sz w:val="23"/>
                <w:szCs w:val="23"/>
                <w:lang w:bidi="ru-RU"/>
              </w:rPr>
              <w:t xml:space="preserve">Номер банковского счета (единый </w:t>
            </w:r>
            <w:proofErr w:type="spellStart"/>
            <w:r w:rsidRPr="00D359F4">
              <w:rPr>
                <w:sz w:val="23"/>
                <w:szCs w:val="23"/>
                <w:lang w:bidi="ru-RU"/>
              </w:rPr>
              <w:t>казн</w:t>
            </w:r>
            <w:proofErr w:type="spellEnd"/>
            <w:r w:rsidRPr="00D359F4">
              <w:rPr>
                <w:sz w:val="23"/>
                <w:szCs w:val="23"/>
                <w:lang w:bidi="ru-RU"/>
              </w:rPr>
              <w:t>./</w:t>
            </w:r>
            <w:proofErr w:type="spellStart"/>
            <w:r w:rsidRPr="00D359F4">
              <w:rPr>
                <w:sz w:val="23"/>
                <w:szCs w:val="23"/>
                <w:lang w:bidi="ru-RU"/>
              </w:rPr>
              <w:t>сч</w:t>
            </w:r>
            <w:proofErr w:type="spellEnd"/>
            <w:r w:rsidRPr="00D359F4">
              <w:rPr>
                <w:sz w:val="23"/>
                <w:szCs w:val="23"/>
                <w:lang w:bidi="ru-RU"/>
              </w:rPr>
              <w:t>.) 40102810445370000043</w:t>
            </w:r>
          </w:p>
          <w:p w14:paraId="65997744" w14:textId="77777777" w:rsidR="001F0A1B" w:rsidRPr="00D359F4" w:rsidRDefault="001F0A1B" w:rsidP="001F0A1B">
            <w:pPr>
              <w:contextualSpacing/>
              <w:rPr>
                <w:sz w:val="23"/>
                <w:szCs w:val="23"/>
                <w:lang w:bidi="ru-RU"/>
              </w:rPr>
            </w:pPr>
            <w:r w:rsidRPr="00D359F4">
              <w:rPr>
                <w:sz w:val="23"/>
                <w:szCs w:val="23"/>
                <w:lang w:bidi="ru-RU"/>
              </w:rPr>
              <w:t>Тел./факс: 8 (</w:t>
            </w:r>
            <w:r>
              <w:rPr>
                <w:sz w:val="23"/>
                <w:szCs w:val="23"/>
                <w:lang w:bidi="ru-RU"/>
              </w:rPr>
              <w:t>499</w:t>
            </w:r>
            <w:r w:rsidRPr="00D359F4">
              <w:rPr>
                <w:sz w:val="23"/>
                <w:szCs w:val="23"/>
                <w:lang w:bidi="ru-RU"/>
              </w:rPr>
              <w:t xml:space="preserve">) </w:t>
            </w:r>
            <w:r>
              <w:rPr>
                <w:sz w:val="23"/>
                <w:szCs w:val="23"/>
                <w:lang w:bidi="ru-RU"/>
              </w:rPr>
              <w:t>450</w:t>
            </w:r>
            <w:r w:rsidRPr="00D359F4">
              <w:rPr>
                <w:sz w:val="23"/>
                <w:szCs w:val="23"/>
                <w:lang w:bidi="ru-RU"/>
              </w:rPr>
              <w:t>3</w:t>
            </w:r>
            <w:r>
              <w:rPr>
                <w:sz w:val="23"/>
                <w:szCs w:val="23"/>
                <w:lang w:bidi="ru-RU"/>
              </w:rPr>
              <w:t xml:space="preserve">779 </w:t>
            </w:r>
            <w:proofErr w:type="spellStart"/>
            <w:r>
              <w:rPr>
                <w:sz w:val="23"/>
                <w:szCs w:val="23"/>
                <w:lang w:bidi="ru-RU"/>
              </w:rPr>
              <w:t>вн</w:t>
            </w:r>
            <w:proofErr w:type="spellEnd"/>
            <w:r>
              <w:rPr>
                <w:sz w:val="23"/>
                <w:szCs w:val="23"/>
                <w:lang w:bidi="ru-RU"/>
              </w:rPr>
              <w:t>. 2300</w:t>
            </w:r>
            <w:r w:rsidRPr="00D359F4">
              <w:rPr>
                <w:sz w:val="23"/>
                <w:szCs w:val="23"/>
                <w:lang w:bidi="ru-RU"/>
              </w:rPr>
              <w:t xml:space="preserve">; </w:t>
            </w:r>
            <w:r>
              <w:rPr>
                <w:sz w:val="23"/>
                <w:szCs w:val="23"/>
                <w:lang w:bidi="ru-RU"/>
              </w:rPr>
              <w:t>2303</w:t>
            </w:r>
          </w:p>
          <w:p w14:paraId="4B815D85" w14:textId="77777777" w:rsidR="001F0A1B" w:rsidRPr="00D359F4" w:rsidRDefault="001F0A1B" w:rsidP="001F0A1B">
            <w:pPr>
              <w:contextualSpacing/>
              <w:rPr>
                <w:sz w:val="23"/>
                <w:szCs w:val="23"/>
                <w:lang w:bidi="ru-RU"/>
              </w:rPr>
            </w:pPr>
            <w:proofErr w:type="spellStart"/>
            <w:r w:rsidRPr="00D359F4">
              <w:rPr>
                <w:sz w:val="23"/>
                <w:szCs w:val="23"/>
                <w:lang w:bidi="ru-RU"/>
              </w:rPr>
              <w:t>e-mail</w:t>
            </w:r>
            <w:proofErr w:type="spellEnd"/>
            <w:r w:rsidRPr="00D359F4">
              <w:rPr>
                <w:sz w:val="23"/>
                <w:szCs w:val="23"/>
                <w:lang w:bidi="ru-RU"/>
              </w:rPr>
              <w:t xml:space="preserve">: </w:t>
            </w:r>
            <w:hyperlink r:id="rId8" w:history="1">
              <w:r w:rsidRPr="00D359F4">
                <w:rPr>
                  <w:rStyle w:val="a7"/>
                  <w:sz w:val="23"/>
                  <w:szCs w:val="23"/>
                  <w:lang w:bidi="ru-RU"/>
                </w:rPr>
                <w:t>sfo_info@fsa.gov.ru</w:t>
              </w:r>
            </w:hyperlink>
          </w:p>
          <w:p w14:paraId="3CED8DC9" w14:textId="77777777" w:rsidR="00380BD8" w:rsidRPr="001F0A1B" w:rsidRDefault="00380BD8" w:rsidP="003E3B57">
            <w:pPr>
              <w:autoSpaceDE w:val="0"/>
              <w:autoSpaceDN w:val="0"/>
              <w:adjustRightInd w:val="0"/>
            </w:pPr>
          </w:p>
        </w:tc>
        <w:tc>
          <w:tcPr>
            <w:tcW w:w="4819" w:type="dxa"/>
            <w:tcBorders>
              <w:top w:val="nil"/>
              <w:left w:val="nil"/>
              <w:bottom w:val="nil"/>
              <w:right w:val="nil"/>
            </w:tcBorders>
          </w:tcPr>
          <w:p w14:paraId="00652307" w14:textId="77777777" w:rsidR="000413CD" w:rsidRDefault="00380BD8" w:rsidP="00927293">
            <w:pPr>
              <w:widowControl w:val="0"/>
              <w:autoSpaceDE w:val="0"/>
              <w:autoSpaceDN w:val="0"/>
              <w:adjustRightInd w:val="0"/>
            </w:pPr>
            <w:r w:rsidRPr="00687841">
              <w:rPr>
                <w:b/>
                <w:bCs/>
              </w:rPr>
              <w:lastRenderedPageBreak/>
              <w:t>Исполнитель</w:t>
            </w:r>
            <w:r w:rsidRPr="00687841">
              <w:t>:</w:t>
            </w:r>
          </w:p>
          <w:p w14:paraId="42FD7033" w14:textId="77777777" w:rsidR="00DA5E44" w:rsidRPr="0074356D" w:rsidRDefault="00DA5E44" w:rsidP="001A4335">
            <w:pPr>
              <w:tabs>
                <w:tab w:val="left" w:pos="0"/>
              </w:tabs>
              <w:contextualSpacing/>
            </w:pPr>
          </w:p>
        </w:tc>
      </w:tr>
    </w:tbl>
    <w:p w14:paraId="42691B23" w14:textId="77777777" w:rsidR="00920963" w:rsidRPr="00687841" w:rsidRDefault="00920963" w:rsidP="009C457D"/>
    <w:tbl>
      <w:tblPr>
        <w:tblpPr w:leftFromText="180" w:rightFromText="180" w:vertAnchor="text" w:horzAnchor="margin" w:tblpY="-147"/>
        <w:tblOverlap w:val="never"/>
        <w:tblW w:w="9603" w:type="dxa"/>
        <w:tblLook w:val="01E0" w:firstRow="1" w:lastRow="1" w:firstColumn="1" w:lastColumn="1" w:noHBand="0" w:noVBand="0"/>
      </w:tblPr>
      <w:tblGrid>
        <w:gridCol w:w="4838"/>
        <w:gridCol w:w="4765"/>
      </w:tblGrid>
      <w:tr w:rsidR="00920963" w:rsidRPr="00687841" w14:paraId="3121F087" w14:textId="77777777" w:rsidTr="00927293">
        <w:tc>
          <w:tcPr>
            <w:tcW w:w="4838" w:type="dxa"/>
          </w:tcPr>
          <w:p w14:paraId="5542DB6A" w14:textId="77777777" w:rsidR="00920963" w:rsidRPr="00687841" w:rsidRDefault="00920963" w:rsidP="00927293">
            <w:pPr>
              <w:spacing w:line="264" w:lineRule="auto"/>
              <w:ind w:right="-117"/>
              <w:rPr>
                <w:b/>
              </w:rPr>
            </w:pPr>
            <w:r w:rsidRPr="00687841">
              <w:rPr>
                <w:b/>
              </w:rPr>
              <w:t>«Заказчик»</w:t>
            </w:r>
          </w:p>
          <w:p w14:paraId="00E85936" w14:textId="77777777" w:rsidR="00D77CE8" w:rsidRPr="00687841" w:rsidRDefault="00D77CE8" w:rsidP="00927293">
            <w:pPr>
              <w:spacing w:line="264" w:lineRule="auto"/>
              <w:ind w:right="-117"/>
              <w:rPr>
                <w:b/>
              </w:rPr>
            </w:pPr>
          </w:p>
        </w:tc>
        <w:tc>
          <w:tcPr>
            <w:tcW w:w="4765" w:type="dxa"/>
          </w:tcPr>
          <w:p w14:paraId="6CB32F14" w14:textId="77777777" w:rsidR="00920963" w:rsidRPr="00687841" w:rsidRDefault="00920963" w:rsidP="00927293">
            <w:pPr>
              <w:spacing w:line="264" w:lineRule="auto"/>
              <w:ind w:firstLine="832"/>
              <w:rPr>
                <w:b/>
              </w:rPr>
            </w:pPr>
            <w:r w:rsidRPr="00687841">
              <w:rPr>
                <w:b/>
              </w:rPr>
              <w:t>«Исполнитель»</w:t>
            </w:r>
          </w:p>
        </w:tc>
      </w:tr>
      <w:tr w:rsidR="00920963" w:rsidRPr="00687841" w14:paraId="7EE48F7A" w14:textId="77777777" w:rsidTr="00927293">
        <w:tc>
          <w:tcPr>
            <w:tcW w:w="4838" w:type="dxa"/>
          </w:tcPr>
          <w:p w14:paraId="7E153D63" w14:textId="77777777" w:rsidR="00920963" w:rsidRDefault="00920963" w:rsidP="00335AC9">
            <w:pPr>
              <w:ind w:right="-443"/>
            </w:pPr>
            <w:r w:rsidRPr="00687841">
              <w:t>___________________</w:t>
            </w:r>
            <w:r w:rsidR="00784140">
              <w:t xml:space="preserve"> </w:t>
            </w:r>
            <w:r w:rsidR="00D661F9">
              <w:t>/</w:t>
            </w:r>
            <w:r w:rsidR="00631F02">
              <w:t xml:space="preserve"> </w:t>
            </w:r>
            <w:r w:rsidR="001A4335">
              <w:t>__________</w:t>
            </w:r>
          </w:p>
          <w:p w14:paraId="0FE0F0B6" w14:textId="77777777" w:rsidR="00335AC9" w:rsidRPr="00687841" w:rsidRDefault="00335AC9" w:rsidP="00335AC9">
            <w:pPr>
              <w:ind w:right="-443"/>
            </w:pPr>
          </w:p>
        </w:tc>
        <w:tc>
          <w:tcPr>
            <w:tcW w:w="4765" w:type="dxa"/>
          </w:tcPr>
          <w:p w14:paraId="437F1F67" w14:textId="77777777" w:rsidR="00920963" w:rsidRPr="00687841" w:rsidRDefault="00920963" w:rsidP="001A4335">
            <w:pPr>
              <w:ind w:left="832" w:right="69"/>
            </w:pPr>
            <w:r w:rsidRPr="00687841">
              <w:rPr>
                <w:b/>
              </w:rPr>
              <w:t>________</w:t>
            </w:r>
            <w:r w:rsidRPr="006B3923">
              <w:t>________</w:t>
            </w:r>
            <w:r w:rsidR="006B3923">
              <w:t xml:space="preserve"> </w:t>
            </w:r>
            <w:r w:rsidR="00D661F9">
              <w:t>/</w:t>
            </w:r>
            <w:r w:rsidR="007B3AEF">
              <w:t xml:space="preserve"> </w:t>
            </w:r>
            <w:r w:rsidR="001A4335">
              <w:t>____________</w:t>
            </w:r>
          </w:p>
        </w:tc>
      </w:tr>
      <w:tr w:rsidR="00920963" w:rsidRPr="00687841" w14:paraId="1E71E17B" w14:textId="77777777" w:rsidTr="00927293">
        <w:tc>
          <w:tcPr>
            <w:tcW w:w="4838" w:type="dxa"/>
          </w:tcPr>
          <w:p w14:paraId="21612C17" w14:textId="77777777" w:rsidR="00920963" w:rsidRPr="00687841" w:rsidRDefault="00784140" w:rsidP="001A4335">
            <w:pPr>
              <w:spacing w:line="264" w:lineRule="auto"/>
            </w:pPr>
            <w:r>
              <w:t>«_____»______________202</w:t>
            </w:r>
            <w:r w:rsidR="000F0D7E">
              <w:t>6</w:t>
            </w:r>
            <w:r w:rsidR="00920963" w:rsidRPr="00687841">
              <w:t xml:space="preserve"> г.</w:t>
            </w:r>
          </w:p>
        </w:tc>
        <w:tc>
          <w:tcPr>
            <w:tcW w:w="4765" w:type="dxa"/>
          </w:tcPr>
          <w:p w14:paraId="27E53012" w14:textId="77777777" w:rsidR="00920963" w:rsidRPr="00687841" w:rsidRDefault="00784140" w:rsidP="001A4335">
            <w:pPr>
              <w:spacing w:line="264" w:lineRule="auto"/>
              <w:ind w:left="691" w:right="-443" w:firstLine="141"/>
            </w:pPr>
            <w:r>
              <w:t>«_____» _______________ 202</w:t>
            </w:r>
            <w:r w:rsidR="000F0D7E">
              <w:t>6</w:t>
            </w:r>
            <w:r w:rsidR="00920963" w:rsidRPr="00687841">
              <w:t xml:space="preserve"> г.</w:t>
            </w:r>
          </w:p>
        </w:tc>
      </w:tr>
      <w:tr w:rsidR="00920963" w:rsidRPr="00687841" w14:paraId="7147D349" w14:textId="77777777" w:rsidTr="00927293">
        <w:tc>
          <w:tcPr>
            <w:tcW w:w="9603" w:type="dxa"/>
            <w:gridSpan w:val="2"/>
          </w:tcPr>
          <w:p w14:paraId="11E3F557" w14:textId="77777777" w:rsidR="00920963" w:rsidRPr="00784140" w:rsidRDefault="00784140" w:rsidP="00784140">
            <w:pPr>
              <w:spacing w:line="264" w:lineRule="auto"/>
              <w:ind w:right="-443"/>
              <w:rPr>
                <w:sz w:val="18"/>
                <w:szCs w:val="18"/>
              </w:rPr>
            </w:pPr>
            <w:r>
              <w:rPr>
                <w:sz w:val="18"/>
                <w:szCs w:val="18"/>
              </w:rPr>
              <w:t xml:space="preserve">   </w:t>
            </w:r>
            <w:r w:rsidR="00920963" w:rsidRPr="00784140">
              <w:rPr>
                <w:sz w:val="18"/>
                <w:szCs w:val="18"/>
              </w:rPr>
              <w:t xml:space="preserve">  М.П.                                                               </w:t>
            </w:r>
            <w:r>
              <w:rPr>
                <w:sz w:val="18"/>
                <w:szCs w:val="18"/>
              </w:rPr>
              <w:t xml:space="preserve">                                            </w:t>
            </w:r>
            <w:r w:rsidR="006B3923">
              <w:rPr>
                <w:sz w:val="18"/>
                <w:szCs w:val="18"/>
              </w:rPr>
              <w:t xml:space="preserve">       </w:t>
            </w:r>
            <w:r w:rsidR="00920963" w:rsidRPr="00784140">
              <w:rPr>
                <w:sz w:val="18"/>
                <w:szCs w:val="18"/>
              </w:rPr>
              <w:t xml:space="preserve">     М.П.</w:t>
            </w:r>
          </w:p>
        </w:tc>
      </w:tr>
    </w:tbl>
    <w:p w14:paraId="6B8178B3" w14:textId="77777777" w:rsidR="00920963" w:rsidRPr="00687841" w:rsidRDefault="00920963" w:rsidP="00D77CE8"/>
    <w:p w14:paraId="61005B7E" w14:textId="77777777" w:rsidR="001A4335" w:rsidRDefault="001A4335" w:rsidP="006F6B5B">
      <w:pPr>
        <w:ind w:left="5103" w:firstLine="851"/>
        <w:jc w:val="center"/>
      </w:pPr>
    </w:p>
    <w:p w14:paraId="65C2E356" w14:textId="77777777" w:rsidR="001A4335" w:rsidRDefault="001A4335" w:rsidP="006F6B5B">
      <w:pPr>
        <w:ind w:left="5103" w:firstLine="851"/>
        <w:jc w:val="center"/>
      </w:pPr>
    </w:p>
    <w:p w14:paraId="00985009" w14:textId="77777777" w:rsidR="000922EE" w:rsidRDefault="000922EE" w:rsidP="006F6B5B">
      <w:pPr>
        <w:ind w:left="5103" w:firstLine="851"/>
        <w:jc w:val="center"/>
      </w:pPr>
    </w:p>
    <w:p w14:paraId="6E430B0F" w14:textId="77777777" w:rsidR="000922EE" w:rsidRDefault="000922EE" w:rsidP="006F6B5B">
      <w:pPr>
        <w:ind w:left="5103" w:firstLine="851"/>
        <w:jc w:val="center"/>
      </w:pPr>
    </w:p>
    <w:p w14:paraId="1D0C3B95" w14:textId="77777777" w:rsidR="000922EE" w:rsidRDefault="000922EE" w:rsidP="006F6B5B">
      <w:pPr>
        <w:ind w:left="5103" w:firstLine="851"/>
        <w:jc w:val="center"/>
      </w:pPr>
    </w:p>
    <w:p w14:paraId="79568F2E" w14:textId="77777777" w:rsidR="000922EE" w:rsidRDefault="000922EE" w:rsidP="006F6B5B">
      <w:pPr>
        <w:ind w:left="5103" w:firstLine="851"/>
        <w:jc w:val="center"/>
      </w:pPr>
    </w:p>
    <w:p w14:paraId="08BFBF91" w14:textId="77777777" w:rsidR="000922EE" w:rsidRDefault="000922EE" w:rsidP="006F6B5B">
      <w:pPr>
        <w:ind w:left="5103" w:firstLine="851"/>
        <w:jc w:val="center"/>
      </w:pPr>
    </w:p>
    <w:p w14:paraId="3F24C7DC" w14:textId="77777777" w:rsidR="000922EE" w:rsidRDefault="000922EE" w:rsidP="006F6B5B">
      <w:pPr>
        <w:ind w:left="5103" w:firstLine="851"/>
        <w:jc w:val="center"/>
      </w:pPr>
    </w:p>
    <w:p w14:paraId="011426E1" w14:textId="77777777" w:rsidR="000922EE" w:rsidRDefault="000922EE" w:rsidP="006F6B5B">
      <w:pPr>
        <w:ind w:left="5103" w:firstLine="851"/>
        <w:jc w:val="center"/>
      </w:pPr>
    </w:p>
    <w:p w14:paraId="7D24450D" w14:textId="77777777" w:rsidR="000922EE" w:rsidRDefault="000922EE" w:rsidP="006F6B5B">
      <w:pPr>
        <w:ind w:left="5103" w:firstLine="851"/>
        <w:jc w:val="center"/>
      </w:pPr>
    </w:p>
    <w:p w14:paraId="7379F038" w14:textId="77777777" w:rsidR="000922EE" w:rsidRDefault="000922EE" w:rsidP="006F6B5B">
      <w:pPr>
        <w:ind w:left="5103" w:firstLine="851"/>
        <w:jc w:val="center"/>
      </w:pPr>
    </w:p>
    <w:p w14:paraId="28017A53" w14:textId="77777777" w:rsidR="000922EE" w:rsidRDefault="000922EE" w:rsidP="006F6B5B">
      <w:pPr>
        <w:ind w:left="5103" w:firstLine="851"/>
        <w:jc w:val="center"/>
      </w:pPr>
    </w:p>
    <w:p w14:paraId="2DDD6D3F" w14:textId="77777777" w:rsidR="005B7B59" w:rsidRDefault="005B7B59" w:rsidP="006F6B5B">
      <w:pPr>
        <w:ind w:left="5103" w:firstLine="851"/>
        <w:jc w:val="center"/>
      </w:pPr>
    </w:p>
    <w:p w14:paraId="1109E2D0" w14:textId="77777777" w:rsidR="005B7B59" w:rsidRDefault="005B7B59" w:rsidP="006F6B5B">
      <w:pPr>
        <w:ind w:left="5103" w:firstLine="851"/>
        <w:jc w:val="center"/>
      </w:pPr>
    </w:p>
    <w:p w14:paraId="4A7226C0" w14:textId="77777777" w:rsidR="005B7B59" w:rsidRDefault="005B7B59" w:rsidP="006F6B5B">
      <w:pPr>
        <w:ind w:left="5103" w:firstLine="851"/>
        <w:jc w:val="center"/>
      </w:pPr>
    </w:p>
    <w:p w14:paraId="39425A45" w14:textId="77777777" w:rsidR="005B7B59" w:rsidRDefault="005B7B59" w:rsidP="006F6B5B">
      <w:pPr>
        <w:ind w:left="5103" w:firstLine="851"/>
        <w:jc w:val="center"/>
      </w:pPr>
    </w:p>
    <w:p w14:paraId="7C9FA06E" w14:textId="77777777" w:rsidR="005B7B59" w:rsidRDefault="005B7B59" w:rsidP="006F6B5B">
      <w:pPr>
        <w:ind w:left="5103" w:firstLine="851"/>
        <w:jc w:val="center"/>
      </w:pPr>
    </w:p>
    <w:p w14:paraId="68358289" w14:textId="77777777" w:rsidR="005B7B59" w:rsidRDefault="005B7B59" w:rsidP="006F6B5B">
      <w:pPr>
        <w:ind w:left="5103" w:firstLine="851"/>
        <w:jc w:val="center"/>
      </w:pPr>
    </w:p>
    <w:p w14:paraId="403F2C73" w14:textId="77777777" w:rsidR="005B7B59" w:rsidRDefault="005B7B59" w:rsidP="006F6B5B">
      <w:pPr>
        <w:ind w:left="5103" w:firstLine="851"/>
        <w:jc w:val="center"/>
      </w:pPr>
    </w:p>
    <w:p w14:paraId="5BBE7DDE" w14:textId="77777777" w:rsidR="000922EE" w:rsidRDefault="000922EE" w:rsidP="006F6B5B">
      <w:pPr>
        <w:ind w:left="5103" w:firstLine="851"/>
        <w:jc w:val="center"/>
      </w:pPr>
    </w:p>
    <w:p w14:paraId="35EFA4EF" w14:textId="77777777" w:rsidR="000922EE" w:rsidRDefault="000922EE" w:rsidP="006F6B5B">
      <w:pPr>
        <w:ind w:left="5103" w:firstLine="851"/>
        <w:jc w:val="center"/>
      </w:pPr>
    </w:p>
    <w:p w14:paraId="45974542" w14:textId="77777777" w:rsidR="000922EE" w:rsidRDefault="000922EE" w:rsidP="006F6B5B">
      <w:pPr>
        <w:ind w:left="5103" w:firstLine="851"/>
        <w:jc w:val="center"/>
      </w:pPr>
    </w:p>
    <w:p w14:paraId="5748C60C" w14:textId="77777777" w:rsidR="000922EE" w:rsidRDefault="000922EE" w:rsidP="006F6B5B">
      <w:pPr>
        <w:ind w:left="5103" w:firstLine="851"/>
        <w:jc w:val="center"/>
      </w:pPr>
    </w:p>
    <w:p w14:paraId="1DE2A8BB" w14:textId="77777777" w:rsidR="001A4335" w:rsidRDefault="001A4335" w:rsidP="006F6B5B">
      <w:pPr>
        <w:ind w:left="5103" w:firstLine="851"/>
        <w:jc w:val="center"/>
      </w:pPr>
    </w:p>
    <w:p w14:paraId="1B6FD6C4" w14:textId="77777777" w:rsidR="00920963" w:rsidRPr="00687841" w:rsidRDefault="00920963" w:rsidP="006F6B5B">
      <w:pPr>
        <w:ind w:left="5103" w:firstLine="851"/>
        <w:jc w:val="center"/>
      </w:pPr>
      <w:r w:rsidRPr="00687841">
        <w:lastRenderedPageBreak/>
        <w:t xml:space="preserve">Приложение № </w:t>
      </w:r>
      <w:r w:rsidR="00380BD8" w:rsidRPr="00687841">
        <w:t>1</w:t>
      </w:r>
    </w:p>
    <w:p w14:paraId="2C8EE5F6" w14:textId="77777777" w:rsidR="00920963" w:rsidRPr="00687841" w:rsidRDefault="00920963" w:rsidP="006F6B5B">
      <w:pPr>
        <w:ind w:left="5103" w:firstLine="851"/>
        <w:jc w:val="center"/>
      </w:pPr>
      <w:r w:rsidRPr="00687841">
        <w:t>к Государственному контракту</w:t>
      </w:r>
    </w:p>
    <w:p w14:paraId="0118D029" w14:textId="77777777" w:rsidR="009E60E1" w:rsidRDefault="00920963" w:rsidP="006F6B5B">
      <w:pPr>
        <w:pStyle w:val="110"/>
        <w:keepNext w:val="0"/>
        <w:ind w:left="5103" w:firstLine="851"/>
        <w:rPr>
          <w:szCs w:val="24"/>
        </w:rPr>
      </w:pPr>
      <w:r w:rsidRPr="00687841">
        <w:rPr>
          <w:szCs w:val="24"/>
        </w:rPr>
        <w:t xml:space="preserve">от </w:t>
      </w:r>
      <w:r w:rsidR="009E60E1">
        <w:rPr>
          <w:szCs w:val="24"/>
        </w:rPr>
        <w:t>«</w:t>
      </w:r>
      <w:r w:rsidR="00784140">
        <w:rPr>
          <w:szCs w:val="24"/>
        </w:rPr>
        <w:t>____</w:t>
      </w:r>
      <w:r w:rsidR="009E60E1">
        <w:rPr>
          <w:szCs w:val="24"/>
        </w:rPr>
        <w:t>»</w:t>
      </w:r>
      <w:r w:rsidR="00670706">
        <w:rPr>
          <w:szCs w:val="24"/>
        </w:rPr>
        <w:t xml:space="preserve"> </w:t>
      </w:r>
      <w:r w:rsidR="00784140">
        <w:rPr>
          <w:szCs w:val="24"/>
        </w:rPr>
        <w:t>__________</w:t>
      </w:r>
      <w:r w:rsidR="00670706">
        <w:rPr>
          <w:szCs w:val="24"/>
        </w:rPr>
        <w:t xml:space="preserve"> 2</w:t>
      </w:r>
      <w:r w:rsidR="009E60E1">
        <w:rPr>
          <w:szCs w:val="24"/>
        </w:rPr>
        <w:t>0</w:t>
      </w:r>
      <w:r w:rsidR="00784140">
        <w:rPr>
          <w:szCs w:val="24"/>
        </w:rPr>
        <w:t>2</w:t>
      </w:r>
      <w:r w:rsidR="000F0D7E">
        <w:rPr>
          <w:szCs w:val="24"/>
        </w:rPr>
        <w:t>6</w:t>
      </w:r>
      <w:r w:rsidRPr="00687841">
        <w:rPr>
          <w:szCs w:val="24"/>
        </w:rPr>
        <w:t xml:space="preserve"> №</w:t>
      </w:r>
      <w:r w:rsidR="001A4335">
        <w:rPr>
          <w:szCs w:val="24"/>
        </w:rPr>
        <w:t>_____</w:t>
      </w:r>
    </w:p>
    <w:p w14:paraId="2FF65471" w14:textId="77777777" w:rsidR="0074356D" w:rsidRPr="0074356D" w:rsidRDefault="0074356D" w:rsidP="0074356D"/>
    <w:p w14:paraId="18123897" w14:textId="77777777" w:rsidR="009E60E1" w:rsidRDefault="009E60E1" w:rsidP="00687841">
      <w:pPr>
        <w:widowControl w:val="0"/>
        <w:tabs>
          <w:tab w:val="left" w:pos="6480"/>
        </w:tabs>
        <w:autoSpaceDE w:val="0"/>
        <w:autoSpaceDN w:val="0"/>
        <w:adjustRightInd w:val="0"/>
        <w:ind w:right="-74"/>
        <w:jc w:val="center"/>
        <w:rPr>
          <w:rFonts w:ascii="Times New Roman CYR" w:hAnsi="Times New Roman CYR" w:cs="Times New Roman CYR"/>
          <w:b/>
          <w:bCs/>
        </w:rPr>
      </w:pPr>
    </w:p>
    <w:p w14:paraId="0E11A70D" w14:textId="77777777" w:rsidR="00687841" w:rsidRPr="00687841" w:rsidRDefault="00687841" w:rsidP="00687841">
      <w:pPr>
        <w:widowControl w:val="0"/>
        <w:tabs>
          <w:tab w:val="left" w:pos="6480"/>
        </w:tabs>
        <w:autoSpaceDE w:val="0"/>
        <w:autoSpaceDN w:val="0"/>
        <w:adjustRightInd w:val="0"/>
        <w:ind w:right="-74"/>
        <w:jc w:val="center"/>
        <w:rPr>
          <w:rFonts w:ascii="Times New Roman CYR" w:hAnsi="Times New Roman CYR" w:cs="Times New Roman CYR"/>
          <w:b/>
          <w:bCs/>
        </w:rPr>
      </w:pPr>
      <w:r w:rsidRPr="00687841">
        <w:rPr>
          <w:rFonts w:ascii="Times New Roman CYR" w:hAnsi="Times New Roman CYR" w:cs="Times New Roman CYR"/>
          <w:b/>
          <w:bCs/>
        </w:rPr>
        <w:t>ТЕХНИЧЕСКОЕ ЗАДАНИЕ</w:t>
      </w:r>
    </w:p>
    <w:p w14:paraId="564263AB" w14:textId="77777777" w:rsidR="00687841" w:rsidRPr="00687841" w:rsidRDefault="00687841" w:rsidP="00687841">
      <w:pPr>
        <w:widowControl w:val="0"/>
        <w:autoSpaceDE w:val="0"/>
        <w:autoSpaceDN w:val="0"/>
        <w:adjustRightInd w:val="0"/>
        <w:ind w:firstLine="709"/>
        <w:rPr>
          <w:bCs/>
        </w:rPr>
      </w:pPr>
    </w:p>
    <w:p w14:paraId="4BF67352" w14:textId="77777777" w:rsidR="00687841" w:rsidRPr="00687841" w:rsidRDefault="00687841" w:rsidP="00687841">
      <w:pPr>
        <w:widowControl w:val="0"/>
        <w:numPr>
          <w:ilvl w:val="0"/>
          <w:numId w:val="13"/>
        </w:numPr>
        <w:tabs>
          <w:tab w:val="left" w:pos="1276"/>
        </w:tabs>
        <w:spacing w:before="120"/>
        <w:ind w:firstLine="349"/>
        <w:rPr>
          <w:b/>
        </w:rPr>
      </w:pPr>
      <w:r w:rsidRPr="00687841">
        <w:rPr>
          <w:b/>
        </w:rPr>
        <w:t>Общие требования к Подрядчику, осуществляющему техническое обслуживание оборудования</w:t>
      </w:r>
    </w:p>
    <w:p w14:paraId="48B2EB01" w14:textId="77777777" w:rsidR="00E412DC" w:rsidRDefault="00687841" w:rsidP="00687841">
      <w:pPr>
        <w:widowControl w:val="0"/>
        <w:numPr>
          <w:ilvl w:val="1"/>
          <w:numId w:val="13"/>
        </w:numPr>
        <w:tabs>
          <w:tab w:val="left" w:pos="851"/>
          <w:tab w:val="left" w:pos="1276"/>
        </w:tabs>
        <w:ind w:left="0" w:firstLine="709"/>
        <w:rPr>
          <w:bCs/>
        </w:rPr>
      </w:pPr>
      <w:r w:rsidRPr="00687841">
        <w:rPr>
          <w:bCs/>
        </w:rPr>
        <w:t>Осуществлять техническое обслуживание климатического оборудования в офисе Управления Федеральной службы по аккредитации по Сибирскому федеральному округу в соответствии с рекомендаци</w:t>
      </w:r>
      <w:r w:rsidR="00E412DC">
        <w:rPr>
          <w:bCs/>
        </w:rPr>
        <w:t xml:space="preserve">ями производителя оборудования. </w:t>
      </w:r>
    </w:p>
    <w:p w14:paraId="12EE5384" w14:textId="77777777" w:rsidR="00687841" w:rsidRPr="00805AE5" w:rsidRDefault="00E412DC" w:rsidP="00687841">
      <w:pPr>
        <w:widowControl w:val="0"/>
        <w:numPr>
          <w:ilvl w:val="1"/>
          <w:numId w:val="13"/>
        </w:numPr>
        <w:tabs>
          <w:tab w:val="left" w:pos="851"/>
          <w:tab w:val="left" w:pos="1276"/>
        </w:tabs>
        <w:ind w:left="0" w:firstLine="709"/>
        <w:rPr>
          <w:b/>
          <w:bCs/>
          <w:i/>
        </w:rPr>
      </w:pPr>
      <w:r w:rsidRPr="00805AE5">
        <w:rPr>
          <w:b/>
          <w:bCs/>
          <w:i/>
        </w:rPr>
        <w:t xml:space="preserve">Услуги должны быть оказаны </w:t>
      </w:r>
      <w:r w:rsidR="000F0D7E">
        <w:rPr>
          <w:b/>
          <w:i/>
        </w:rPr>
        <w:t>в течение 5 рабочих дней с даты заключения контракта</w:t>
      </w:r>
      <w:r w:rsidR="001A4335">
        <w:rPr>
          <w:b/>
          <w:bCs/>
          <w:i/>
        </w:rPr>
        <w:t>.</w:t>
      </w:r>
    </w:p>
    <w:p w14:paraId="5C06B3BC"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Проводить измерения параметров оборудования поверенными приборами необходимого класса точности.</w:t>
      </w:r>
    </w:p>
    <w:p w14:paraId="082A29C3"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Стоимость расходных материалов, в том числе фреона, входит в цену контракта.</w:t>
      </w:r>
    </w:p>
    <w:p w14:paraId="5490D7FC"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Стоимость услуг автовышки входит в цену контракта.</w:t>
      </w:r>
    </w:p>
    <w:p w14:paraId="53BAB696"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Техническое обслуживание должен осуществлять технически подготовленный и сертифицированный персонал, с соответствующим допуском на производство работ.</w:t>
      </w:r>
    </w:p>
    <w:p w14:paraId="3CFB82BE"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При проведении работ обеспечить выполнение существующих норм и правил техники безопасности и охраны труда.</w:t>
      </w:r>
    </w:p>
    <w:p w14:paraId="17D37C3B"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По окончании проведения работ на объекте Подрядчик производит уборку помещения, производит актирование или запись в журнале всех обнаруженных дефектов.</w:t>
      </w:r>
    </w:p>
    <w:p w14:paraId="2751A8AB"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Работы не должны препятствовать или создавать неудобства в работе Заказчика или представлять угрозу для работников Заказчика. Необходимо соблюдать правила внутреннего распорядка, соблюдения инструкций по охране труда и внутренних положений, а также соблюдать правила привлечения и использования иностранной и иногородней рабочей силы, установленные Законодательством РФ и нормативными правовыми актами г. Красноярска.</w:t>
      </w:r>
    </w:p>
    <w:p w14:paraId="02C07BAC" w14:textId="77777777" w:rsidR="00687841" w:rsidRPr="00687841" w:rsidRDefault="00687841" w:rsidP="00687841">
      <w:pPr>
        <w:widowControl w:val="0"/>
        <w:numPr>
          <w:ilvl w:val="1"/>
          <w:numId w:val="13"/>
        </w:numPr>
        <w:tabs>
          <w:tab w:val="left" w:pos="851"/>
          <w:tab w:val="left" w:pos="1276"/>
        </w:tabs>
        <w:ind w:left="0" w:firstLine="709"/>
        <w:rPr>
          <w:bCs/>
        </w:rPr>
      </w:pPr>
      <w:r w:rsidRPr="00687841">
        <w:rPr>
          <w:bCs/>
        </w:rPr>
        <w:t>Качество выполняемых работ должно удовлетворять следующим требованиям:</w:t>
      </w:r>
    </w:p>
    <w:p w14:paraId="2D5516E7" w14:textId="77777777" w:rsidR="00687841" w:rsidRPr="00687841" w:rsidRDefault="00687841" w:rsidP="00687841">
      <w:pPr>
        <w:pStyle w:val="affffb"/>
        <w:widowControl w:val="0"/>
        <w:numPr>
          <w:ilvl w:val="3"/>
          <w:numId w:val="12"/>
        </w:numPr>
        <w:tabs>
          <w:tab w:val="left" w:pos="993"/>
          <w:tab w:val="left" w:pos="1276"/>
        </w:tabs>
        <w:ind w:left="0" w:firstLine="709"/>
        <w:contextualSpacing/>
        <w:jc w:val="both"/>
        <w:rPr>
          <w:bCs/>
        </w:rPr>
      </w:pPr>
      <w:r w:rsidRPr="00687841">
        <w:rPr>
          <w:bCs/>
        </w:rPr>
        <w:t>ГОСТ 26963-86 «Кондиционеры бытовые автономные. Общие технические условия»;</w:t>
      </w:r>
    </w:p>
    <w:p w14:paraId="345C7636" w14:textId="77777777" w:rsidR="00687841" w:rsidRPr="00687841" w:rsidRDefault="00687841" w:rsidP="00687841">
      <w:pPr>
        <w:pStyle w:val="affffb"/>
        <w:widowControl w:val="0"/>
        <w:numPr>
          <w:ilvl w:val="3"/>
          <w:numId w:val="12"/>
        </w:numPr>
        <w:tabs>
          <w:tab w:val="left" w:pos="993"/>
          <w:tab w:val="left" w:pos="1276"/>
        </w:tabs>
        <w:ind w:left="0" w:firstLine="709"/>
        <w:contextualSpacing/>
        <w:jc w:val="both"/>
        <w:rPr>
          <w:bCs/>
        </w:rPr>
      </w:pPr>
      <w:r w:rsidRPr="00687841">
        <w:rPr>
          <w:bCs/>
        </w:rPr>
        <w:t>ГОСТ 12.1.005-88 «Система стандартов безопасности труда. Общие санитарно-гигиенические требования к воздуху рабочей зоны»;</w:t>
      </w:r>
    </w:p>
    <w:p w14:paraId="5A2FBB60" w14:textId="77777777" w:rsidR="00687841" w:rsidRPr="00687841" w:rsidRDefault="00687841" w:rsidP="00687841">
      <w:pPr>
        <w:pStyle w:val="affffb"/>
        <w:widowControl w:val="0"/>
        <w:numPr>
          <w:ilvl w:val="3"/>
          <w:numId w:val="12"/>
        </w:numPr>
        <w:tabs>
          <w:tab w:val="left" w:pos="993"/>
          <w:tab w:val="left" w:pos="1276"/>
        </w:tabs>
        <w:ind w:left="0" w:firstLine="709"/>
        <w:contextualSpacing/>
        <w:jc w:val="both"/>
        <w:rPr>
          <w:bCs/>
        </w:rPr>
      </w:pPr>
      <w:r w:rsidRPr="00687841">
        <w:rPr>
          <w:bCs/>
        </w:rPr>
        <w:t>ГОСТ IEC 60335-2-65-2012 «Безопасность бытовых и аналогичных электрических приборов. Часть 2-65. Частные требования к приборам для очистки воздуха»;</w:t>
      </w:r>
    </w:p>
    <w:p w14:paraId="74342FD5" w14:textId="77777777" w:rsidR="00687841" w:rsidRPr="00687841" w:rsidRDefault="00687841" w:rsidP="00687841">
      <w:pPr>
        <w:pStyle w:val="affffb"/>
        <w:widowControl w:val="0"/>
        <w:numPr>
          <w:ilvl w:val="3"/>
          <w:numId w:val="12"/>
        </w:numPr>
        <w:tabs>
          <w:tab w:val="left" w:pos="993"/>
          <w:tab w:val="left" w:pos="1276"/>
        </w:tabs>
        <w:ind w:left="0" w:firstLine="709"/>
        <w:contextualSpacing/>
        <w:jc w:val="both"/>
        <w:rPr>
          <w:bCs/>
        </w:rPr>
      </w:pPr>
      <w:r w:rsidRPr="00687841">
        <w:rPr>
          <w:bCs/>
        </w:rPr>
        <w:t>ГОСТ Р 51125-98 «Оборудование бытовое для кондиционирования и очистки воздуха. Требования безопасности и методы испытаний»;</w:t>
      </w:r>
    </w:p>
    <w:p w14:paraId="111BF60B" w14:textId="77777777" w:rsidR="00687841" w:rsidRPr="00687841" w:rsidRDefault="00687841" w:rsidP="00687841">
      <w:pPr>
        <w:pStyle w:val="affffb"/>
        <w:widowControl w:val="0"/>
        <w:numPr>
          <w:ilvl w:val="3"/>
          <w:numId w:val="12"/>
        </w:numPr>
        <w:tabs>
          <w:tab w:val="left" w:pos="993"/>
          <w:tab w:val="left" w:pos="1276"/>
        </w:tabs>
        <w:ind w:left="0" w:firstLine="709"/>
        <w:contextualSpacing/>
        <w:jc w:val="both"/>
        <w:rPr>
          <w:bCs/>
        </w:rPr>
      </w:pPr>
      <w:r w:rsidRPr="00687841">
        <w:rPr>
          <w:bCs/>
        </w:rPr>
        <w:t>ГОСТ Р 54671-2011 «Кондиционеры, агрегатированные охладители жидкости и тепловые насосы с компрессорами с электроприводом для обогрева и охлаждения помещений. Термины и определения».</w:t>
      </w:r>
    </w:p>
    <w:p w14:paraId="78BABA9E" w14:textId="77777777" w:rsidR="00687841" w:rsidRPr="00687841" w:rsidRDefault="00687841" w:rsidP="00687841">
      <w:pPr>
        <w:widowControl w:val="0"/>
        <w:numPr>
          <w:ilvl w:val="0"/>
          <w:numId w:val="13"/>
        </w:numPr>
        <w:tabs>
          <w:tab w:val="left" w:pos="1276"/>
        </w:tabs>
        <w:spacing w:before="120"/>
        <w:ind w:left="1276" w:hanging="567"/>
        <w:rPr>
          <w:b/>
        </w:rPr>
      </w:pPr>
      <w:r w:rsidRPr="00687841">
        <w:rPr>
          <w:b/>
        </w:rPr>
        <w:t>Гарантии качества на выполняемые работы.</w:t>
      </w:r>
    </w:p>
    <w:p w14:paraId="2E962933" w14:textId="77777777" w:rsidR="00687841" w:rsidRPr="00687841" w:rsidRDefault="00687841" w:rsidP="00687841">
      <w:pPr>
        <w:widowControl w:val="0"/>
        <w:numPr>
          <w:ilvl w:val="1"/>
          <w:numId w:val="13"/>
        </w:numPr>
        <w:tabs>
          <w:tab w:val="left" w:pos="567"/>
          <w:tab w:val="left" w:pos="1276"/>
        </w:tabs>
        <w:ind w:left="0" w:firstLine="709"/>
        <w:rPr>
          <w:bCs/>
        </w:rPr>
      </w:pPr>
      <w:r w:rsidRPr="00687841">
        <w:rPr>
          <w:bCs/>
        </w:rPr>
        <w:t>Гарантии качества работ распространяются на весь объем выполненных работ. Недостатки выявляются посредством визуального осмотра в соответствии с действующим законодательством РФ.</w:t>
      </w:r>
    </w:p>
    <w:p w14:paraId="51B74F49" w14:textId="77777777" w:rsidR="00687841" w:rsidRPr="00687841" w:rsidRDefault="00687841" w:rsidP="00687841">
      <w:pPr>
        <w:widowControl w:val="0"/>
        <w:numPr>
          <w:ilvl w:val="1"/>
          <w:numId w:val="13"/>
        </w:numPr>
        <w:tabs>
          <w:tab w:val="left" w:pos="567"/>
          <w:tab w:val="left" w:pos="1276"/>
        </w:tabs>
        <w:ind w:left="0" w:firstLine="709"/>
        <w:rPr>
          <w:bCs/>
        </w:rPr>
      </w:pPr>
      <w:r w:rsidRPr="00687841">
        <w:rPr>
          <w:bCs/>
        </w:rPr>
        <w:t xml:space="preserve">Гарантийный срок наступает с момента подписания </w:t>
      </w:r>
      <w:r w:rsidR="00AE259A">
        <w:rPr>
          <w:bCs/>
        </w:rPr>
        <w:t>документа о приемке работ</w:t>
      </w:r>
      <w:r w:rsidRPr="00687841">
        <w:rPr>
          <w:bCs/>
        </w:rPr>
        <w:t xml:space="preserve"> и составляет 12 месяцев. Если в гарантийный срок обнаружатся недостатки, они устраняются Подрядчиком за свой счет в срок 7 (семь) календарных дней с момента получения уведомления от Заказчика.</w:t>
      </w:r>
    </w:p>
    <w:p w14:paraId="0069817C" w14:textId="77777777" w:rsidR="00687841" w:rsidRPr="00687841" w:rsidRDefault="00687841" w:rsidP="00687841">
      <w:pPr>
        <w:widowControl w:val="0"/>
        <w:numPr>
          <w:ilvl w:val="0"/>
          <w:numId w:val="13"/>
        </w:numPr>
        <w:tabs>
          <w:tab w:val="left" w:pos="1276"/>
        </w:tabs>
        <w:spacing w:before="120"/>
        <w:ind w:left="1276" w:hanging="567"/>
        <w:rPr>
          <w:b/>
        </w:rPr>
      </w:pPr>
      <w:r w:rsidRPr="00687841">
        <w:rPr>
          <w:b/>
        </w:rPr>
        <w:t xml:space="preserve">Общий состав работ на оборудовании </w:t>
      </w:r>
    </w:p>
    <w:p w14:paraId="6A991CFB" w14:textId="77777777" w:rsidR="00687841" w:rsidRPr="00687841" w:rsidRDefault="00687841" w:rsidP="00687841">
      <w:pPr>
        <w:widowControl w:val="0"/>
        <w:numPr>
          <w:ilvl w:val="1"/>
          <w:numId w:val="13"/>
        </w:numPr>
        <w:tabs>
          <w:tab w:val="left" w:pos="245"/>
        </w:tabs>
        <w:ind w:left="0" w:firstLine="709"/>
        <w:rPr>
          <w:bCs/>
        </w:rPr>
      </w:pPr>
      <w:r w:rsidRPr="00687841">
        <w:rPr>
          <w:bCs/>
        </w:rPr>
        <w:t>Техническое обслуживание и дозаправка фреоном кондиционеров.</w:t>
      </w:r>
    </w:p>
    <w:p w14:paraId="0EF9A619" w14:textId="77777777" w:rsidR="00687841" w:rsidRPr="00687841" w:rsidRDefault="00687841" w:rsidP="00687841">
      <w:pPr>
        <w:widowControl w:val="0"/>
        <w:numPr>
          <w:ilvl w:val="1"/>
          <w:numId w:val="13"/>
        </w:numPr>
        <w:tabs>
          <w:tab w:val="left" w:pos="245"/>
        </w:tabs>
        <w:ind w:left="0" w:firstLine="709"/>
        <w:rPr>
          <w:bCs/>
        </w:rPr>
      </w:pPr>
      <w:r w:rsidRPr="00687841">
        <w:rPr>
          <w:bCs/>
        </w:rPr>
        <w:t>Осмотр узлов и агрегатов на предмет поломки, механического повреждения и некорректной работы</w:t>
      </w:r>
      <w:r w:rsidR="00403758">
        <w:rPr>
          <w:bCs/>
        </w:rPr>
        <w:t>, по необходимости устранение выявленных неисправностей</w:t>
      </w:r>
      <w:r w:rsidRPr="00687841">
        <w:rPr>
          <w:bCs/>
        </w:rPr>
        <w:t>.</w:t>
      </w:r>
    </w:p>
    <w:p w14:paraId="1A65D7F0" w14:textId="77777777" w:rsidR="00687841" w:rsidRPr="00687841" w:rsidRDefault="00687841" w:rsidP="00687841">
      <w:pPr>
        <w:widowControl w:val="0"/>
        <w:numPr>
          <w:ilvl w:val="1"/>
          <w:numId w:val="13"/>
        </w:numPr>
        <w:tabs>
          <w:tab w:val="left" w:pos="245"/>
        </w:tabs>
        <w:ind w:left="0" w:firstLine="709"/>
        <w:rPr>
          <w:bCs/>
        </w:rPr>
      </w:pPr>
      <w:r w:rsidRPr="00687841">
        <w:rPr>
          <w:bCs/>
        </w:rPr>
        <w:lastRenderedPageBreak/>
        <w:t>Проверка</w:t>
      </w:r>
      <w:r w:rsidR="00784140">
        <w:rPr>
          <w:bCs/>
        </w:rPr>
        <w:t xml:space="preserve"> </w:t>
      </w:r>
      <w:r w:rsidRPr="00687841">
        <w:rPr>
          <w:bCs/>
        </w:rPr>
        <w:t>соответствия электропитания требованиям изделия.</w:t>
      </w:r>
    </w:p>
    <w:p w14:paraId="5019D745" w14:textId="77777777" w:rsidR="00687841" w:rsidRPr="00687841" w:rsidRDefault="00687841" w:rsidP="00687841">
      <w:pPr>
        <w:widowControl w:val="0"/>
        <w:numPr>
          <w:ilvl w:val="1"/>
          <w:numId w:val="13"/>
        </w:numPr>
        <w:tabs>
          <w:tab w:val="left" w:pos="245"/>
        </w:tabs>
        <w:ind w:left="0" w:firstLine="709"/>
        <w:rPr>
          <w:bCs/>
        </w:rPr>
      </w:pPr>
      <w:r w:rsidRPr="00687841">
        <w:rPr>
          <w:bCs/>
        </w:rPr>
        <w:t>Сравнение</w:t>
      </w:r>
      <w:r w:rsidRPr="00687841">
        <w:rPr>
          <w:bCs/>
        </w:rPr>
        <w:tab/>
        <w:t>температурных показаний работы изделия с паспортными данными.</w:t>
      </w:r>
    </w:p>
    <w:p w14:paraId="0A645E0B" w14:textId="77777777" w:rsidR="00687841" w:rsidRPr="00687841" w:rsidRDefault="00687841" w:rsidP="00687841">
      <w:pPr>
        <w:widowControl w:val="0"/>
        <w:numPr>
          <w:ilvl w:val="1"/>
          <w:numId w:val="13"/>
        </w:numPr>
        <w:tabs>
          <w:tab w:val="left" w:pos="245"/>
        </w:tabs>
        <w:ind w:left="0" w:firstLine="709"/>
        <w:rPr>
          <w:bCs/>
        </w:rPr>
      </w:pPr>
      <w:r w:rsidRPr="00687841">
        <w:rPr>
          <w:bCs/>
        </w:rPr>
        <w:t>Замер пусковых и рабочих токов вентиляторов и компрессора.</w:t>
      </w:r>
    </w:p>
    <w:p w14:paraId="477875A8" w14:textId="77777777" w:rsidR="00687841" w:rsidRPr="00687841" w:rsidRDefault="00687841" w:rsidP="00687841">
      <w:pPr>
        <w:widowControl w:val="0"/>
        <w:numPr>
          <w:ilvl w:val="1"/>
          <w:numId w:val="13"/>
        </w:numPr>
        <w:tabs>
          <w:tab w:val="left" w:pos="245"/>
        </w:tabs>
        <w:ind w:left="0" w:firstLine="709"/>
        <w:rPr>
          <w:bCs/>
        </w:rPr>
      </w:pPr>
      <w:r w:rsidRPr="00687841">
        <w:rPr>
          <w:bCs/>
        </w:rPr>
        <w:t>Проверка</w:t>
      </w:r>
      <w:r w:rsidRPr="00687841">
        <w:rPr>
          <w:bCs/>
        </w:rPr>
        <w:tab/>
        <w:t>давления всасывания и, по возможности, нагнетания.</w:t>
      </w:r>
    </w:p>
    <w:p w14:paraId="73468791" w14:textId="77777777" w:rsidR="00687841" w:rsidRPr="00687841" w:rsidRDefault="00687841" w:rsidP="00687841">
      <w:pPr>
        <w:widowControl w:val="0"/>
        <w:numPr>
          <w:ilvl w:val="1"/>
          <w:numId w:val="13"/>
        </w:numPr>
        <w:tabs>
          <w:tab w:val="left" w:pos="245"/>
        </w:tabs>
        <w:ind w:left="0" w:firstLine="709"/>
        <w:rPr>
          <w:bCs/>
        </w:rPr>
      </w:pPr>
      <w:r w:rsidRPr="00687841">
        <w:rPr>
          <w:bCs/>
        </w:rPr>
        <w:t>Замер температуры перегрева хладагента.</w:t>
      </w:r>
    </w:p>
    <w:p w14:paraId="73CBC833" w14:textId="77777777" w:rsidR="00687841" w:rsidRPr="00687841" w:rsidRDefault="00403758" w:rsidP="00687841">
      <w:pPr>
        <w:widowControl w:val="0"/>
        <w:numPr>
          <w:ilvl w:val="1"/>
          <w:numId w:val="13"/>
        </w:numPr>
        <w:tabs>
          <w:tab w:val="left" w:pos="245"/>
        </w:tabs>
        <w:ind w:left="0" w:firstLine="709"/>
        <w:rPr>
          <w:bCs/>
        </w:rPr>
      </w:pPr>
      <w:r>
        <w:rPr>
          <w:bCs/>
        </w:rPr>
        <w:t xml:space="preserve">Проверка </w:t>
      </w:r>
      <w:r w:rsidR="00687841" w:rsidRPr="00687841">
        <w:rPr>
          <w:bCs/>
        </w:rPr>
        <w:t>состояния креплений (при необходимости протяжка резьбовых</w:t>
      </w:r>
      <w:r>
        <w:rPr>
          <w:bCs/>
        </w:rPr>
        <w:t xml:space="preserve"> соединений </w:t>
      </w:r>
      <w:r w:rsidR="00687841" w:rsidRPr="00687841">
        <w:rPr>
          <w:bCs/>
        </w:rPr>
        <w:t>креплений).</w:t>
      </w:r>
    </w:p>
    <w:p w14:paraId="6BCC368C" w14:textId="77777777" w:rsidR="00687841" w:rsidRPr="00687841" w:rsidRDefault="00687841" w:rsidP="00687841">
      <w:pPr>
        <w:widowControl w:val="0"/>
        <w:numPr>
          <w:ilvl w:val="1"/>
          <w:numId w:val="13"/>
        </w:numPr>
        <w:tabs>
          <w:tab w:val="left" w:pos="245"/>
        </w:tabs>
        <w:ind w:left="0" w:firstLine="709"/>
        <w:rPr>
          <w:bCs/>
        </w:rPr>
      </w:pPr>
      <w:r w:rsidRPr="00687841">
        <w:rPr>
          <w:bCs/>
        </w:rPr>
        <w:t>Проверка целостности теплоизоляции.</w:t>
      </w:r>
    </w:p>
    <w:p w14:paraId="145599F7" w14:textId="77777777" w:rsidR="00687841" w:rsidRPr="00687841" w:rsidRDefault="00687841" w:rsidP="00687841">
      <w:pPr>
        <w:widowControl w:val="0"/>
        <w:numPr>
          <w:ilvl w:val="1"/>
          <w:numId w:val="13"/>
        </w:numPr>
        <w:tabs>
          <w:tab w:val="left" w:pos="245"/>
        </w:tabs>
        <w:ind w:left="0" w:firstLine="709"/>
        <w:rPr>
          <w:bCs/>
        </w:rPr>
      </w:pPr>
      <w:r w:rsidRPr="00687841">
        <w:rPr>
          <w:bCs/>
        </w:rPr>
        <w:t>Профилактика пульта управления (проверка функционирования, замена элементов питания).</w:t>
      </w:r>
    </w:p>
    <w:p w14:paraId="33004B02" w14:textId="77777777" w:rsidR="00687841" w:rsidRPr="00687841" w:rsidRDefault="00687841" w:rsidP="00687841">
      <w:pPr>
        <w:widowControl w:val="0"/>
        <w:numPr>
          <w:ilvl w:val="1"/>
          <w:numId w:val="13"/>
        </w:numPr>
        <w:tabs>
          <w:tab w:val="left" w:pos="245"/>
        </w:tabs>
        <w:ind w:left="0" w:firstLine="709"/>
        <w:rPr>
          <w:bCs/>
        </w:rPr>
      </w:pPr>
      <w:r w:rsidRPr="00687841">
        <w:rPr>
          <w:bCs/>
        </w:rPr>
        <w:t>Очистка дренажной системы.</w:t>
      </w:r>
    </w:p>
    <w:p w14:paraId="2D4A60FF" w14:textId="77777777" w:rsidR="00687841" w:rsidRPr="00687841" w:rsidRDefault="00687841" w:rsidP="00687841">
      <w:pPr>
        <w:widowControl w:val="0"/>
        <w:numPr>
          <w:ilvl w:val="1"/>
          <w:numId w:val="13"/>
        </w:numPr>
        <w:tabs>
          <w:tab w:val="left" w:pos="245"/>
        </w:tabs>
        <w:ind w:left="0" w:firstLine="709"/>
        <w:rPr>
          <w:bCs/>
        </w:rPr>
      </w:pPr>
      <w:r w:rsidRPr="00687841">
        <w:rPr>
          <w:bCs/>
        </w:rPr>
        <w:t>Чистка конденсатора наружного блока.</w:t>
      </w:r>
    </w:p>
    <w:p w14:paraId="1977E53D" w14:textId="77777777" w:rsidR="00687841" w:rsidRPr="00687841" w:rsidRDefault="00687841" w:rsidP="00687841">
      <w:pPr>
        <w:widowControl w:val="0"/>
        <w:numPr>
          <w:ilvl w:val="1"/>
          <w:numId w:val="13"/>
        </w:numPr>
        <w:tabs>
          <w:tab w:val="left" w:pos="245"/>
        </w:tabs>
        <w:ind w:left="0" w:firstLine="709"/>
        <w:rPr>
          <w:bCs/>
        </w:rPr>
      </w:pPr>
      <w:r w:rsidRPr="00687841">
        <w:rPr>
          <w:bCs/>
        </w:rPr>
        <w:t xml:space="preserve">Протяжка электрических соединений. </w:t>
      </w:r>
    </w:p>
    <w:p w14:paraId="27A21D65" w14:textId="77777777" w:rsidR="00687841" w:rsidRPr="00687841" w:rsidRDefault="00687841" w:rsidP="00687841">
      <w:pPr>
        <w:widowControl w:val="0"/>
        <w:numPr>
          <w:ilvl w:val="1"/>
          <w:numId w:val="13"/>
        </w:numPr>
        <w:tabs>
          <w:tab w:val="left" w:pos="245"/>
        </w:tabs>
        <w:ind w:left="0" w:firstLine="709"/>
        <w:rPr>
          <w:bCs/>
        </w:rPr>
      </w:pPr>
      <w:r w:rsidRPr="00687841">
        <w:rPr>
          <w:bCs/>
        </w:rPr>
        <w:t>Дозаправка хладагентом при необходимости.</w:t>
      </w:r>
    </w:p>
    <w:p w14:paraId="114E6311" w14:textId="77777777" w:rsidR="00687841" w:rsidRPr="00687841" w:rsidRDefault="00687841" w:rsidP="00687841">
      <w:pPr>
        <w:widowControl w:val="0"/>
        <w:numPr>
          <w:ilvl w:val="0"/>
          <w:numId w:val="13"/>
        </w:numPr>
        <w:spacing w:before="120"/>
        <w:ind w:left="1276" w:hanging="567"/>
        <w:rPr>
          <w:b/>
        </w:rPr>
      </w:pPr>
      <w:r w:rsidRPr="00687841">
        <w:rPr>
          <w:b/>
        </w:rPr>
        <w:t>Спецификация и перечень оборудования, принимаемого на техническое обслуживание</w:t>
      </w:r>
    </w:p>
    <w:tbl>
      <w:tblPr>
        <w:tblW w:w="9639" w:type="dxa"/>
        <w:jc w:val="center"/>
        <w:tblLook w:val="04A0" w:firstRow="1" w:lastRow="0" w:firstColumn="1" w:lastColumn="0" w:noHBand="0" w:noVBand="1"/>
      </w:tblPr>
      <w:tblGrid>
        <w:gridCol w:w="4820"/>
        <w:gridCol w:w="3544"/>
        <w:gridCol w:w="1275"/>
      </w:tblGrid>
      <w:tr w:rsidR="00687841" w:rsidRPr="00687841" w14:paraId="25260CFE" w14:textId="77777777" w:rsidTr="009E60E1">
        <w:trPr>
          <w:trHeight w:val="255"/>
          <w:tblHeader/>
          <w:jc w:val="center"/>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073B3F92" w14:textId="77777777" w:rsidR="00687841" w:rsidRPr="00687841" w:rsidRDefault="00687841" w:rsidP="00D05FEA">
            <w:pPr>
              <w:jc w:val="center"/>
              <w:rPr>
                <w:b/>
              </w:rPr>
            </w:pPr>
            <w:r w:rsidRPr="00687841">
              <w:rPr>
                <w:b/>
              </w:rPr>
              <w:t>Наименование</w:t>
            </w:r>
          </w:p>
        </w:tc>
        <w:tc>
          <w:tcPr>
            <w:tcW w:w="3544" w:type="dxa"/>
            <w:tcBorders>
              <w:top w:val="single" w:sz="4" w:space="0" w:color="auto"/>
              <w:left w:val="nil"/>
              <w:bottom w:val="single" w:sz="4" w:space="0" w:color="auto"/>
              <w:right w:val="single" w:sz="4" w:space="0" w:color="auto"/>
            </w:tcBorders>
            <w:noWrap/>
            <w:vAlign w:val="center"/>
            <w:hideMark/>
          </w:tcPr>
          <w:p w14:paraId="070286F4" w14:textId="77777777" w:rsidR="00687841" w:rsidRPr="00687841" w:rsidRDefault="00687841" w:rsidP="00D05FEA">
            <w:pPr>
              <w:jc w:val="center"/>
              <w:rPr>
                <w:b/>
              </w:rPr>
            </w:pPr>
            <w:r w:rsidRPr="00687841">
              <w:rPr>
                <w:b/>
              </w:rPr>
              <w:t>Тип оборудования</w:t>
            </w:r>
          </w:p>
        </w:tc>
        <w:tc>
          <w:tcPr>
            <w:tcW w:w="1275" w:type="dxa"/>
            <w:tcBorders>
              <w:top w:val="single" w:sz="4" w:space="0" w:color="auto"/>
              <w:left w:val="nil"/>
              <w:bottom w:val="single" w:sz="4" w:space="0" w:color="auto"/>
              <w:right w:val="single" w:sz="4" w:space="0" w:color="auto"/>
            </w:tcBorders>
            <w:noWrap/>
            <w:vAlign w:val="center"/>
            <w:hideMark/>
          </w:tcPr>
          <w:p w14:paraId="06FFF9FD" w14:textId="77777777" w:rsidR="00687841" w:rsidRPr="00687841" w:rsidRDefault="00687841" w:rsidP="00D05FEA">
            <w:pPr>
              <w:jc w:val="center"/>
              <w:rPr>
                <w:b/>
              </w:rPr>
            </w:pPr>
            <w:r w:rsidRPr="00687841">
              <w:rPr>
                <w:b/>
              </w:rPr>
              <w:t>Кол-во, шт.</w:t>
            </w:r>
          </w:p>
        </w:tc>
      </w:tr>
      <w:tr w:rsidR="00172BEB" w:rsidRPr="00687841" w14:paraId="2E7293F5" w14:textId="77777777" w:rsidTr="009E60E1">
        <w:trPr>
          <w:trHeight w:val="255"/>
          <w:jc w:val="center"/>
        </w:trPr>
        <w:tc>
          <w:tcPr>
            <w:tcW w:w="4820" w:type="dxa"/>
            <w:tcBorders>
              <w:top w:val="single" w:sz="4" w:space="0" w:color="auto"/>
              <w:left w:val="single" w:sz="4" w:space="0" w:color="auto"/>
              <w:bottom w:val="single" w:sz="4" w:space="0" w:color="auto"/>
              <w:right w:val="single" w:sz="4" w:space="0" w:color="auto"/>
            </w:tcBorders>
            <w:noWrap/>
            <w:vAlign w:val="center"/>
          </w:tcPr>
          <w:p w14:paraId="3FCD3AF3" w14:textId="77EC9207" w:rsidR="00172BEB" w:rsidRPr="00E7375D" w:rsidRDefault="00172BEB" w:rsidP="00172BEB">
            <w:pPr>
              <w:jc w:val="left"/>
              <w:rPr>
                <w:lang w:val="en-US"/>
              </w:rPr>
            </w:pPr>
            <w:r w:rsidRPr="00405CBC">
              <w:rPr>
                <w:lang w:val="en-US"/>
              </w:rPr>
              <w:t>Midea MCC-36HRN1/MOU-36HN1-R</w:t>
            </w:r>
            <w:r w:rsidRPr="00E7375D">
              <w:rPr>
                <w:lang w:val="en-US"/>
              </w:rPr>
              <w:t xml:space="preserve"> (10,8 </w:t>
            </w:r>
            <w:r>
              <w:t>кВт</w:t>
            </w:r>
            <w:r w:rsidRPr="00E7375D">
              <w:rPr>
                <w:lang w:val="en-US"/>
              </w:rPr>
              <w:t>)</w:t>
            </w:r>
          </w:p>
        </w:tc>
        <w:tc>
          <w:tcPr>
            <w:tcW w:w="3544" w:type="dxa"/>
            <w:tcBorders>
              <w:top w:val="single" w:sz="4" w:space="0" w:color="auto"/>
              <w:left w:val="nil"/>
              <w:bottom w:val="single" w:sz="4" w:space="0" w:color="auto"/>
              <w:right w:val="single" w:sz="4" w:space="0" w:color="auto"/>
            </w:tcBorders>
            <w:noWrap/>
            <w:vAlign w:val="bottom"/>
          </w:tcPr>
          <w:p w14:paraId="3F5B4B7A" w14:textId="6B38B72C" w:rsidR="00172BEB" w:rsidRPr="00687841" w:rsidRDefault="00172BEB" w:rsidP="00172BEB">
            <w:r w:rsidRPr="00405CBC">
              <w:t>Кассетная сплит-системы</w:t>
            </w:r>
          </w:p>
        </w:tc>
        <w:tc>
          <w:tcPr>
            <w:tcW w:w="1275" w:type="dxa"/>
            <w:tcBorders>
              <w:top w:val="single" w:sz="4" w:space="0" w:color="auto"/>
              <w:left w:val="nil"/>
              <w:bottom w:val="single" w:sz="4" w:space="0" w:color="auto"/>
              <w:right w:val="single" w:sz="4" w:space="0" w:color="auto"/>
            </w:tcBorders>
            <w:noWrap/>
            <w:vAlign w:val="bottom"/>
            <w:hideMark/>
          </w:tcPr>
          <w:p w14:paraId="2C6B60F0" w14:textId="6E8ACB08" w:rsidR="00172BEB" w:rsidRPr="00687841" w:rsidRDefault="00172BEB" w:rsidP="00172BEB">
            <w:pPr>
              <w:jc w:val="center"/>
            </w:pPr>
            <w:r>
              <w:t>1</w:t>
            </w:r>
          </w:p>
        </w:tc>
      </w:tr>
      <w:tr w:rsidR="00172BEB" w:rsidRPr="00687841" w14:paraId="71CD1B1C" w14:textId="77777777" w:rsidTr="00172BEB">
        <w:trPr>
          <w:trHeight w:val="658"/>
          <w:jc w:val="center"/>
        </w:trPr>
        <w:tc>
          <w:tcPr>
            <w:tcW w:w="4820" w:type="dxa"/>
            <w:tcBorders>
              <w:top w:val="single" w:sz="4" w:space="0" w:color="auto"/>
              <w:left w:val="single" w:sz="4" w:space="0" w:color="auto"/>
              <w:bottom w:val="single" w:sz="4" w:space="0" w:color="auto"/>
              <w:right w:val="single" w:sz="4" w:space="0" w:color="auto"/>
            </w:tcBorders>
            <w:noWrap/>
            <w:vAlign w:val="center"/>
          </w:tcPr>
          <w:p w14:paraId="7CA2DD64" w14:textId="41108C1A" w:rsidR="00172BEB" w:rsidRPr="00E7375D" w:rsidRDefault="00172BEB" w:rsidP="00172BEB">
            <w:pPr>
              <w:jc w:val="left"/>
              <w:rPr>
                <w:lang w:val="en-US"/>
              </w:rPr>
            </w:pPr>
            <w:r w:rsidRPr="00405CBC">
              <w:rPr>
                <w:lang w:val="en-US"/>
              </w:rPr>
              <w:t>ELEKTROLUX CRYSTAL DC INVERTER EACS/I-18 HC/N3</w:t>
            </w:r>
            <w:r w:rsidRPr="00E7375D">
              <w:rPr>
                <w:lang w:val="en-US"/>
              </w:rPr>
              <w:t xml:space="preserve"> (5,5 </w:t>
            </w:r>
            <w:proofErr w:type="spellStart"/>
            <w:r>
              <w:t>кВТ</w:t>
            </w:r>
            <w:proofErr w:type="spellEnd"/>
            <w:r w:rsidRPr="00E7375D">
              <w:rPr>
                <w:lang w:val="en-US"/>
              </w:rPr>
              <w:t>)</w:t>
            </w:r>
          </w:p>
        </w:tc>
        <w:tc>
          <w:tcPr>
            <w:tcW w:w="3544" w:type="dxa"/>
            <w:tcBorders>
              <w:top w:val="single" w:sz="4" w:space="0" w:color="auto"/>
              <w:left w:val="nil"/>
              <w:bottom w:val="single" w:sz="4" w:space="0" w:color="auto"/>
              <w:right w:val="single" w:sz="4" w:space="0" w:color="auto"/>
            </w:tcBorders>
            <w:noWrap/>
            <w:vAlign w:val="bottom"/>
          </w:tcPr>
          <w:p w14:paraId="0F1438CC" w14:textId="77777777" w:rsidR="00172BEB" w:rsidRPr="00687841" w:rsidRDefault="00172BEB" w:rsidP="00172BEB">
            <w:r w:rsidRPr="00687841">
              <w:t>Настенная сплит-системы</w:t>
            </w:r>
          </w:p>
        </w:tc>
        <w:tc>
          <w:tcPr>
            <w:tcW w:w="1275" w:type="dxa"/>
            <w:tcBorders>
              <w:top w:val="single" w:sz="4" w:space="0" w:color="auto"/>
              <w:left w:val="nil"/>
              <w:bottom w:val="single" w:sz="4" w:space="0" w:color="auto"/>
              <w:right w:val="single" w:sz="4" w:space="0" w:color="auto"/>
            </w:tcBorders>
            <w:noWrap/>
            <w:vAlign w:val="bottom"/>
            <w:hideMark/>
          </w:tcPr>
          <w:p w14:paraId="15D39A24" w14:textId="3F84D1DF" w:rsidR="00172BEB" w:rsidRPr="00172BEB" w:rsidRDefault="00172BEB" w:rsidP="00172BEB">
            <w:pPr>
              <w:jc w:val="center"/>
            </w:pPr>
            <w:r>
              <w:t>1</w:t>
            </w:r>
          </w:p>
        </w:tc>
      </w:tr>
      <w:tr w:rsidR="00172BEB" w:rsidRPr="00172BEB" w14:paraId="7B2EA4A3" w14:textId="77777777" w:rsidTr="00D54D55">
        <w:trPr>
          <w:trHeight w:val="185"/>
          <w:jc w:val="center"/>
        </w:trPr>
        <w:tc>
          <w:tcPr>
            <w:tcW w:w="4820" w:type="dxa"/>
            <w:tcBorders>
              <w:top w:val="single" w:sz="4" w:space="0" w:color="auto"/>
              <w:left w:val="single" w:sz="4" w:space="0" w:color="auto"/>
              <w:bottom w:val="single" w:sz="4" w:space="0" w:color="auto"/>
              <w:right w:val="single" w:sz="4" w:space="0" w:color="auto"/>
            </w:tcBorders>
            <w:noWrap/>
            <w:vAlign w:val="bottom"/>
          </w:tcPr>
          <w:p w14:paraId="7CD6967D" w14:textId="32DBA434" w:rsidR="00172BEB" w:rsidRPr="00405CBC" w:rsidRDefault="00172BEB" w:rsidP="00172BEB">
            <w:pPr>
              <w:jc w:val="left"/>
              <w:rPr>
                <w:lang w:val="en-US"/>
              </w:rPr>
            </w:pPr>
            <w:r w:rsidRPr="00405CBC">
              <w:rPr>
                <w:color w:val="000000"/>
                <w:lang w:val="en-US"/>
              </w:rPr>
              <w:t>LESSAR LS-H09KLA2A/LU-H09KLA2A</w:t>
            </w:r>
            <w:r w:rsidRPr="00E7375D">
              <w:rPr>
                <w:color w:val="000000"/>
                <w:lang w:val="en-US"/>
              </w:rPr>
              <w:t xml:space="preserve"> (2,5 </w:t>
            </w:r>
            <w:r>
              <w:rPr>
                <w:color w:val="000000"/>
              </w:rPr>
              <w:t>кВт</w:t>
            </w:r>
            <w:r w:rsidRPr="00E7375D">
              <w:rPr>
                <w:color w:val="000000"/>
                <w:lang w:val="en-US"/>
              </w:rPr>
              <w:t>)</w:t>
            </w:r>
          </w:p>
        </w:tc>
        <w:tc>
          <w:tcPr>
            <w:tcW w:w="3544" w:type="dxa"/>
            <w:tcBorders>
              <w:top w:val="single" w:sz="4" w:space="0" w:color="auto"/>
              <w:left w:val="nil"/>
              <w:bottom w:val="single" w:sz="4" w:space="0" w:color="auto"/>
              <w:right w:val="single" w:sz="4" w:space="0" w:color="auto"/>
            </w:tcBorders>
            <w:noWrap/>
            <w:vAlign w:val="bottom"/>
          </w:tcPr>
          <w:p w14:paraId="4F5837D0" w14:textId="0EA28C7A" w:rsidR="00172BEB" w:rsidRPr="00172BEB" w:rsidRDefault="00172BEB" w:rsidP="00172BEB">
            <w:pPr>
              <w:rPr>
                <w:lang w:val="en-US"/>
              </w:rPr>
            </w:pPr>
            <w:r w:rsidRPr="00687841">
              <w:t>Настенная сплит-системы</w:t>
            </w:r>
          </w:p>
        </w:tc>
        <w:tc>
          <w:tcPr>
            <w:tcW w:w="1275" w:type="dxa"/>
            <w:tcBorders>
              <w:top w:val="single" w:sz="4" w:space="0" w:color="auto"/>
              <w:left w:val="nil"/>
              <w:bottom w:val="single" w:sz="4" w:space="0" w:color="auto"/>
              <w:right w:val="single" w:sz="4" w:space="0" w:color="auto"/>
            </w:tcBorders>
            <w:noWrap/>
            <w:vAlign w:val="bottom"/>
          </w:tcPr>
          <w:p w14:paraId="066210E4" w14:textId="6574331F" w:rsidR="00172BEB" w:rsidRPr="00172BEB" w:rsidRDefault="00172BEB" w:rsidP="00172BEB">
            <w:pPr>
              <w:jc w:val="center"/>
            </w:pPr>
            <w:r>
              <w:t>1</w:t>
            </w:r>
          </w:p>
        </w:tc>
      </w:tr>
    </w:tbl>
    <w:p w14:paraId="6495FEAD" w14:textId="77777777" w:rsidR="00687841" w:rsidRPr="00172BEB" w:rsidRDefault="00687841" w:rsidP="00687841">
      <w:pPr>
        <w:shd w:val="clear" w:color="auto" w:fill="FFFFFF"/>
        <w:spacing w:before="100" w:beforeAutospacing="1" w:after="100" w:afterAutospacing="1"/>
        <w:ind w:firstLine="708"/>
        <w:rPr>
          <w:color w:val="000000"/>
          <w:lang w:val="en-US"/>
        </w:rPr>
      </w:pPr>
    </w:p>
    <w:p w14:paraId="69581646" w14:textId="77777777" w:rsidR="00687841" w:rsidRPr="00172BEB" w:rsidRDefault="00687841" w:rsidP="00687841">
      <w:pPr>
        <w:widowControl w:val="0"/>
        <w:autoSpaceDE w:val="0"/>
        <w:autoSpaceDN w:val="0"/>
        <w:adjustRightInd w:val="0"/>
        <w:rPr>
          <w:lang w:val="en-US"/>
        </w:rPr>
      </w:pPr>
    </w:p>
    <w:p w14:paraId="735B7D0E" w14:textId="77777777" w:rsidR="00687841" w:rsidRPr="00172BEB" w:rsidRDefault="00687841" w:rsidP="00687841">
      <w:pPr>
        <w:widowControl w:val="0"/>
        <w:autoSpaceDE w:val="0"/>
        <w:autoSpaceDN w:val="0"/>
        <w:adjustRightInd w:val="0"/>
        <w:rPr>
          <w:lang w:val="en-US"/>
        </w:rPr>
      </w:pPr>
    </w:p>
    <w:p w14:paraId="17D96512" w14:textId="77777777" w:rsidR="00687841" w:rsidRPr="00172BEB" w:rsidRDefault="00687841" w:rsidP="00687841">
      <w:pPr>
        <w:widowControl w:val="0"/>
        <w:autoSpaceDE w:val="0"/>
        <w:autoSpaceDN w:val="0"/>
        <w:adjustRightInd w:val="0"/>
        <w:rPr>
          <w:lang w:val="en-US"/>
        </w:rPr>
      </w:pPr>
    </w:p>
    <w:tbl>
      <w:tblPr>
        <w:tblpPr w:leftFromText="180" w:rightFromText="180" w:vertAnchor="text" w:horzAnchor="margin" w:tblpY="-147"/>
        <w:tblOverlap w:val="never"/>
        <w:tblW w:w="9603" w:type="dxa"/>
        <w:tblLook w:val="01E0" w:firstRow="1" w:lastRow="1" w:firstColumn="1" w:lastColumn="1" w:noHBand="0" w:noVBand="0"/>
      </w:tblPr>
      <w:tblGrid>
        <w:gridCol w:w="4838"/>
        <w:gridCol w:w="4765"/>
      </w:tblGrid>
      <w:tr w:rsidR="00670706" w:rsidRPr="00687841" w14:paraId="6ABCD766" w14:textId="77777777" w:rsidTr="005747A4">
        <w:tc>
          <w:tcPr>
            <w:tcW w:w="4838" w:type="dxa"/>
          </w:tcPr>
          <w:p w14:paraId="0A071512" w14:textId="77777777" w:rsidR="00670706" w:rsidRDefault="00670706" w:rsidP="005747A4">
            <w:pPr>
              <w:spacing w:line="264" w:lineRule="auto"/>
              <w:ind w:right="-117"/>
              <w:rPr>
                <w:b/>
              </w:rPr>
            </w:pPr>
            <w:r w:rsidRPr="00687841">
              <w:rPr>
                <w:b/>
              </w:rPr>
              <w:t>«Заказчик»</w:t>
            </w:r>
          </w:p>
          <w:p w14:paraId="4CC0097D" w14:textId="77777777" w:rsidR="00784140" w:rsidRPr="00687841" w:rsidRDefault="00784140" w:rsidP="005747A4">
            <w:pPr>
              <w:spacing w:line="264" w:lineRule="auto"/>
              <w:ind w:right="-117"/>
              <w:rPr>
                <w:b/>
              </w:rPr>
            </w:pPr>
          </w:p>
          <w:p w14:paraId="7E38D1DB" w14:textId="77777777" w:rsidR="00670706" w:rsidRPr="00E412DC" w:rsidRDefault="00784140" w:rsidP="00403758">
            <w:pPr>
              <w:spacing w:line="264" w:lineRule="auto"/>
              <w:ind w:right="-117"/>
            </w:pPr>
            <w:r w:rsidRPr="00E412DC">
              <w:t>_____________</w:t>
            </w:r>
            <w:r w:rsidR="006B3923">
              <w:t xml:space="preserve">___ </w:t>
            </w:r>
            <w:r w:rsidR="00B0166E">
              <w:t>/</w:t>
            </w:r>
            <w:r w:rsidR="00631F02">
              <w:t xml:space="preserve"> </w:t>
            </w:r>
            <w:r w:rsidR="00403758">
              <w:t>__________</w:t>
            </w:r>
          </w:p>
        </w:tc>
        <w:tc>
          <w:tcPr>
            <w:tcW w:w="4765" w:type="dxa"/>
          </w:tcPr>
          <w:p w14:paraId="64D7A968" w14:textId="77777777" w:rsidR="00670706" w:rsidRDefault="00670706" w:rsidP="005747A4">
            <w:pPr>
              <w:spacing w:line="264" w:lineRule="auto"/>
              <w:ind w:firstLine="832"/>
              <w:rPr>
                <w:b/>
              </w:rPr>
            </w:pPr>
            <w:r w:rsidRPr="00687841">
              <w:rPr>
                <w:b/>
              </w:rPr>
              <w:t>«Исполнитель»</w:t>
            </w:r>
          </w:p>
          <w:p w14:paraId="408AD585" w14:textId="77777777" w:rsidR="00784140" w:rsidRDefault="00784140" w:rsidP="005747A4">
            <w:pPr>
              <w:spacing w:line="264" w:lineRule="auto"/>
              <w:ind w:firstLine="832"/>
              <w:rPr>
                <w:b/>
              </w:rPr>
            </w:pPr>
          </w:p>
          <w:p w14:paraId="292E27E2" w14:textId="77777777" w:rsidR="00784140" w:rsidRPr="00784140" w:rsidRDefault="00784140" w:rsidP="00403758">
            <w:pPr>
              <w:tabs>
                <w:tab w:val="left" w:pos="1065"/>
              </w:tabs>
            </w:pPr>
            <w:r>
              <w:t xml:space="preserve">             ________________ </w:t>
            </w:r>
            <w:r w:rsidR="00B0166E">
              <w:t>/</w:t>
            </w:r>
            <w:r w:rsidR="007B3AEF">
              <w:t xml:space="preserve"> </w:t>
            </w:r>
            <w:r w:rsidR="00403758">
              <w:t>_____________</w:t>
            </w:r>
          </w:p>
        </w:tc>
      </w:tr>
      <w:tr w:rsidR="00670706" w:rsidRPr="00687841" w14:paraId="59E4B314" w14:textId="77777777" w:rsidTr="005747A4">
        <w:tc>
          <w:tcPr>
            <w:tcW w:w="4838" w:type="dxa"/>
          </w:tcPr>
          <w:p w14:paraId="69A05D23" w14:textId="77777777" w:rsidR="00670706" w:rsidRPr="00687841" w:rsidRDefault="00670706" w:rsidP="005747A4">
            <w:pPr>
              <w:ind w:right="-443"/>
            </w:pPr>
          </w:p>
        </w:tc>
        <w:tc>
          <w:tcPr>
            <w:tcW w:w="4765" w:type="dxa"/>
          </w:tcPr>
          <w:p w14:paraId="4821F5EF" w14:textId="77777777" w:rsidR="00670706" w:rsidRPr="00687841" w:rsidRDefault="00670706" w:rsidP="005747A4">
            <w:pPr>
              <w:ind w:left="832" w:right="69"/>
            </w:pPr>
          </w:p>
        </w:tc>
      </w:tr>
      <w:tr w:rsidR="00670706" w:rsidRPr="00687841" w14:paraId="796269FE" w14:textId="77777777" w:rsidTr="005747A4">
        <w:tc>
          <w:tcPr>
            <w:tcW w:w="4838" w:type="dxa"/>
          </w:tcPr>
          <w:p w14:paraId="35B6FDA1" w14:textId="77777777" w:rsidR="00670706" w:rsidRPr="00687841" w:rsidRDefault="00784140" w:rsidP="00B0166E">
            <w:pPr>
              <w:spacing w:line="264" w:lineRule="auto"/>
            </w:pPr>
            <w:r>
              <w:t>«_____»______________202</w:t>
            </w:r>
            <w:r w:rsidR="000922EE">
              <w:t>6</w:t>
            </w:r>
            <w:r w:rsidR="00670706" w:rsidRPr="00687841">
              <w:t xml:space="preserve"> г.</w:t>
            </w:r>
          </w:p>
        </w:tc>
        <w:tc>
          <w:tcPr>
            <w:tcW w:w="4765" w:type="dxa"/>
          </w:tcPr>
          <w:p w14:paraId="482CCA87" w14:textId="77777777" w:rsidR="00670706" w:rsidRPr="00687841" w:rsidRDefault="00784140" w:rsidP="00403758">
            <w:pPr>
              <w:spacing w:line="264" w:lineRule="auto"/>
              <w:ind w:left="691" w:right="-443" w:firstLine="141"/>
            </w:pPr>
            <w:r>
              <w:t>«_____» _______________ 202</w:t>
            </w:r>
            <w:r w:rsidR="000922EE">
              <w:t>6</w:t>
            </w:r>
            <w:r w:rsidR="00670706" w:rsidRPr="00687841">
              <w:t xml:space="preserve"> г.</w:t>
            </w:r>
          </w:p>
        </w:tc>
      </w:tr>
      <w:tr w:rsidR="00670706" w:rsidRPr="00687841" w14:paraId="5B379946" w14:textId="77777777" w:rsidTr="005747A4">
        <w:tc>
          <w:tcPr>
            <w:tcW w:w="9603" w:type="dxa"/>
            <w:gridSpan w:val="2"/>
          </w:tcPr>
          <w:p w14:paraId="4F892404" w14:textId="77777777" w:rsidR="00670706" w:rsidRPr="00784140" w:rsidRDefault="00784140" w:rsidP="00784140">
            <w:pPr>
              <w:spacing w:line="264" w:lineRule="auto"/>
              <w:ind w:right="-443"/>
              <w:rPr>
                <w:sz w:val="18"/>
                <w:szCs w:val="18"/>
              </w:rPr>
            </w:pPr>
            <w:r>
              <w:rPr>
                <w:sz w:val="18"/>
                <w:szCs w:val="18"/>
              </w:rPr>
              <w:t xml:space="preserve">   </w:t>
            </w:r>
            <w:r w:rsidR="00670706" w:rsidRPr="00784140">
              <w:rPr>
                <w:sz w:val="18"/>
                <w:szCs w:val="18"/>
              </w:rPr>
              <w:t xml:space="preserve">   М.П.                                                                          </w:t>
            </w:r>
            <w:r>
              <w:rPr>
                <w:sz w:val="18"/>
                <w:szCs w:val="18"/>
              </w:rPr>
              <w:t xml:space="preserve">                                         </w:t>
            </w:r>
            <w:r w:rsidR="00670706" w:rsidRPr="00784140">
              <w:rPr>
                <w:sz w:val="18"/>
                <w:szCs w:val="18"/>
              </w:rPr>
              <w:t xml:space="preserve">  М.П.</w:t>
            </w:r>
          </w:p>
        </w:tc>
      </w:tr>
    </w:tbl>
    <w:p w14:paraId="7EFFFAE0" w14:textId="77777777" w:rsidR="00670706" w:rsidRPr="00687841" w:rsidRDefault="00670706" w:rsidP="00670706"/>
    <w:p w14:paraId="3D486B85" w14:textId="77777777" w:rsidR="0074356D" w:rsidRDefault="0074356D" w:rsidP="00687841">
      <w:pPr>
        <w:jc w:val="right"/>
      </w:pPr>
    </w:p>
    <w:p w14:paraId="1E51A8CE" w14:textId="77777777" w:rsidR="0074356D" w:rsidRDefault="0074356D" w:rsidP="00687841">
      <w:pPr>
        <w:jc w:val="right"/>
      </w:pPr>
    </w:p>
    <w:p w14:paraId="3DC5B85C" w14:textId="77777777" w:rsidR="0074356D" w:rsidRDefault="0074356D" w:rsidP="00687841">
      <w:pPr>
        <w:jc w:val="right"/>
      </w:pPr>
    </w:p>
    <w:p w14:paraId="653E6CDF" w14:textId="77777777" w:rsidR="0074356D" w:rsidRDefault="0074356D" w:rsidP="00687841">
      <w:pPr>
        <w:jc w:val="right"/>
      </w:pPr>
    </w:p>
    <w:p w14:paraId="26E3A3D8" w14:textId="77777777" w:rsidR="0074356D" w:rsidRDefault="0074356D" w:rsidP="00687841">
      <w:pPr>
        <w:jc w:val="right"/>
      </w:pPr>
    </w:p>
    <w:p w14:paraId="0611607A" w14:textId="77777777" w:rsidR="00670706" w:rsidRDefault="00670706" w:rsidP="00687841">
      <w:pPr>
        <w:jc w:val="right"/>
      </w:pPr>
    </w:p>
    <w:p w14:paraId="63AED4FA" w14:textId="77777777" w:rsidR="00670706" w:rsidRDefault="00670706" w:rsidP="00687841">
      <w:pPr>
        <w:jc w:val="right"/>
      </w:pPr>
    </w:p>
    <w:p w14:paraId="452D5E8D" w14:textId="77777777" w:rsidR="000922EE" w:rsidRDefault="000922EE" w:rsidP="00687841">
      <w:pPr>
        <w:jc w:val="right"/>
      </w:pPr>
    </w:p>
    <w:p w14:paraId="789117FE" w14:textId="77777777" w:rsidR="000922EE" w:rsidRDefault="000922EE" w:rsidP="00687841">
      <w:pPr>
        <w:jc w:val="right"/>
      </w:pPr>
    </w:p>
    <w:p w14:paraId="71526421" w14:textId="77777777" w:rsidR="000922EE" w:rsidRDefault="000922EE" w:rsidP="00687841">
      <w:pPr>
        <w:jc w:val="right"/>
      </w:pPr>
    </w:p>
    <w:p w14:paraId="00D845BF" w14:textId="77777777" w:rsidR="000922EE" w:rsidRDefault="000922EE" w:rsidP="00687841">
      <w:pPr>
        <w:jc w:val="right"/>
      </w:pPr>
    </w:p>
    <w:p w14:paraId="03F85854" w14:textId="77777777" w:rsidR="000922EE" w:rsidRDefault="000922EE" w:rsidP="00687841">
      <w:pPr>
        <w:jc w:val="right"/>
      </w:pPr>
    </w:p>
    <w:p w14:paraId="69613ADF" w14:textId="77777777" w:rsidR="000922EE" w:rsidRDefault="000922EE" w:rsidP="00687841">
      <w:pPr>
        <w:jc w:val="right"/>
      </w:pPr>
    </w:p>
    <w:p w14:paraId="521C76BA" w14:textId="77777777" w:rsidR="000922EE" w:rsidRDefault="000922EE" w:rsidP="00687841">
      <w:pPr>
        <w:jc w:val="right"/>
      </w:pPr>
    </w:p>
    <w:p w14:paraId="2903A5DF" w14:textId="77777777" w:rsidR="000922EE" w:rsidRDefault="000922EE" w:rsidP="00687841">
      <w:pPr>
        <w:jc w:val="right"/>
      </w:pPr>
    </w:p>
    <w:p w14:paraId="0BFF2FDC" w14:textId="77777777" w:rsidR="000922EE" w:rsidRDefault="000922EE" w:rsidP="00687841">
      <w:pPr>
        <w:jc w:val="right"/>
      </w:pPr>
    </w:p>
    <w:p w14:paraId="14D70526" w14:textId="77777777" w:rsidR="00687841" w:rsidRPr="00687841" w:rsidRDefault="00BC48E5" w:rsidP="00BC48E5">
      <w:pPr>
        <w:jc w:val="center"/>
      </w:pPr>
      <w:r>
        <w:lastRenderedPageBreak/>
        <w:t xml:space="preserve">                                                                                                          </w:t>
      </w:r>
      <w:r w:rsidR="00687841">
        <w:t>Приложение № 2</w:t>
      </w:r>
    </w:p>
    <w:p w14:paraId="17ED43FF" w14:textId="77777777" w:rsidR="00687841" w:rsidRPr="00687841" w:rsidRDefault="00BC48E5" w:rsidP="00BC48E5">
      <w:pPr>
        <w:jc w:val="center"/>
      </w:pPr>
      <w:r>
        <w:t xml:space="preserve">                                                                                                        </w:t>
      </w:r>
      <w:r w:rsidR="00687841" w:rsidRPr="00687841">
        <w:t>к Государственному контракту</w:t>
      </w:r>
      <w:r w:rsidR="00670706">
        <w:t xml:space="preserve"> </w:t>
      </w:r>
    </w:p>
    <w:p w14:paraId="0456422A" w14:textId="77777777" w:rsidR="00687841" w:rsidRPr="00687841" w:rsidRDefault="00687841" w:rsidP="00687841">
      <w:pPr>
        <w:pStyle w:val="110"/>
        <w:keepNext w:val="0"/>
        <w:jc w:val="right"/>
        <w:rPr>
          <w:szCs w:val="24"/>
        </w:rPr>
      </w:pPr>
      <w:r w:rsidRPr="00687841">
        <w:rPr>
          <w:szCs w:val="24"/>
        </w:rPr>
        <w:t>от</w:t>
      </w:r>
      <w:r w:rsidR="00BC48E5">
        <w:rPr>
          <w:szCs w:val="24"/>
        </w:rPr>
        <w:t xml:space="preserve"> «___</w:t>
      </w:r>
      <w:r w:rsidR="00670706">
        <w:rPr>
          <w:szCs w:val="24"/>
        </w:rPr>
        <w:t xml:space="preserve">» </w:t>
      </w:r>
      <w:r w:rsidR="00BC48E5">
        <w:rPr>
          <w:szCs w:val="24"/>
        </w:rPr>
        <w:t>___________</w:t>
      </w:r>
      <w:r w:rsidR="00670706">
        <w:rPr>
          <w:szCs w:val="24"/>
        </w:rPr>
        <w:t xml:space="preserve"> </w:t>
      </w:r>
      <w:r w:rsidR="009E60E1">
        <w:rPr>
          <w:szCs w:val="24"/>
        </w:rPr>
        <w:t>20</w:t>
      </w:r>
      <w:r w:rsidR="00BC48E5">
        <w:rPr>
          <w:szCs w:val="24"/>
        </w:rPr>
        <w:t>2</w:t>
      </w:r>
      <w:r w:rsidR="000922EE">
        <w:rPr>
          <w:szCs w:val="24"/>
        </w:rPr>
        <w:t>6</w:t>
      </w:r>
      <w:r w:rsidR="00403758">
        <w:rPr>
          <w:szCs w:val="24"/>
        </w:rPr>
        <w:t xml:space="preserve"> №_____</w:t>
      </w:r>
    </w:p>
    <w:p w14:paraId="7C350565" w14:textId="77777777" w:rsidR="00687841" w:rsidRPr="00687841" w:rsidRDefault="00687841" w:rsidP="00687841">
      <w:pPr>
        <w:rPr>
          <w:b/>
          <w:spacing w:val="2"/>
          <w:kern w:val="28"/>
        </w:rPr>
      </w:pPr>
    </w:p>
    <w:p w14:paraId="191CE01E" w14:textId="77777777" w:rsidR="00687841" w:rsidRPr="00687841" w:rsidRDefault="00687841" w:rsidP="00687841">
      <w:pPr>
        <w:rPr>
          <w:b/>
          <w:spacing w:val="2"/>
          <w:kern w:val="28"/>
        </w:rPr>
      </w:pPr>
    </w:p>
    <w:p w14:paraId="03CE8C16" w14:textId="77777777" w:rsidR="009066AB" w:rsidRDefault="009066AB" w:rsidP="00687841">
      <w:pPr>
        <w:jc w:val="center"/>
        <w:rPr>
          <w:b/>
          <w:spacing w:val="2"/>
          <w:kern w:val="28"/>
        </w:rPr>
      </w:pPr>
    </w:p>
    <w:p w14:paraId="25E0C96A" w14:textId="77777777" w:rsidR="009066AB" w:rsidRDefault="009066AB" w:rsidP="00687841">
      <w:pPr>
        <w:jc w:val="center"/>
        <w:rPr>
          <w:b/>
          <w:spacing w:val="2"/>
          <w:kern w:val="28"/>
        </w:rPr>
      </w:pPr>
    </w:p>
    <w:p w14:paraId="3B9B9B6F" w14:textId="77777777" w:rsidR="00687841" w:rsidRPr="00687841" w:rsidRDefault="00687841" w:rsidP="00687841">
      <w:pPr>
        <w:jc w:val="center"/>
        <w:rPr>
          <w:b/>
          <w:spacing w:val="2"/>
          <w:kern w:val="28"/>
        </w:rPr>
      </w:pPr>
      <w:r w:rsidRPr="00687841">
        <w:rPr>
          <w:b/>
          <w:spacing w:val="2"/>
          <w:kern w:val="28"/>
        </w:rPr>
        <w:t>РАСЧЕТ ЦЕНЫ КОНТРАКТА</w:t>
      </w:r>
    </w:p>
    <w:p w14:paraId="5BA6C671" w14:textId="77777777" w:rsidR="00687841" w:rsidRPr="00687841" w:rsidRDefault="00687841" w:rsidP="00687841">
      <w:pPr>
        <w:widowControl w:val="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9"/>
        <w:gridCol w:w="1971"/>
        <w:gridCol w:w="1127"/>
        <w:gridCol w:w="1407"/>
        <w:gridCol w:w="1715"/>
      </w:tblGrid>
      <w:tr w:rsidR="00A92EE2" w:rsidRPr="00687841" w14:paraId="5EE5B59D" w14:textId="77777777" w:rsidTr="00843DA3">
        <w:trPr>
          <w:cantSplit/>
          <w:jc w:val="center"/>
        </w:trPr>
        <w:tc>
          <w:tcPr>
            <w:tcW w:w="18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17C414" w14:textId="77777777" w:rsidR="00A92EE2" w:rsidRPr="00687841" w:rsidRDefault="00A92EE2" w:rsidP="00B57DEF">
            <w:pPr>
              <w:widowControl w:val="0"/>
              <w:jc w:val="center"/>
              <w:rPr>
                <w:b/>
              </w:rPr>
            </w:pPr>
            <w:r w:rsidRPr="00687841">
              <w:rPr>
                <w:b/>
              </w:rPr>
              <w:t xml:space="preserve">Наименование </w:t>
            </w:r>
          </w:p>
        </w:tc>
        <w:tc>
          <w:tcPr>
            <w:tcW w:w="1009" w:type="pct"/>
            <w:tcBorders>
              <w:top w:val="single" w:sz="4" w:space="0" w:color="auto"/>
              <w:left w:val="single" w:sz="4" w:space="0" w:color="auto"/>
              <w:bottom w:val="single" w:sz="4" w:space="0" w:color="auto"/>
              <w:right w:val="single" w:sz="4" w:space="0" w:color="auto"/>
            </w:tcBorders>
            <w:vAlign w:val="center"/>
          </w:tcPr>
          <w:p w14:paraId="32CA03BD" w14:textId="77777777" w:rsidR="00A92EE2" w:rsidRPr="00405CBC" w:rsidRDefault="00A92EE2" w:rsidP="00B57DEF">
            <w:pPr>
              <w:jc w:val="center"/>
              <w:rPr>
                <w:b/>
              </w:rPr>
            </w:pPr>
            <w:r w:rsidRPr="00405CBC">
              <w:rPr>
                <w:b/>
              </w:rPr>
              <w:t>Тип оборудования</w:t>
            </w:r>
          </w:p>
        </w:tc>
        <w:tc>
          <w:tcPr>
            <w:tcW w:w="577" w:type="pct"/>
            <w:tcBorders>
              <w:top w:val="single" w:sz="4" w:space="0" w:color="auto"/>
              <w:left w:val="single" w:sz="4" w:space="0" w:color="auto"/>
              <w:bottom w:val="single" w:sz="4" w:space="0" w:color="auto"/>
              <w:right w:val="single" w:sz="4" w:space="0" w:color="auto"/>
            </w:tcBorders>
            <w:vAlign w:val="center"/>
          </w:tcPr>
          <w:p w14:paraId="0AFE46A6" w14:textId="77777777" w:rsidR="00A92EE2" w:rsidRPr="00687841" w:rsidRDefault="00A92EE2" w:rsidP="00B57DEF">
            <w:pPr>
              <w:widowControl w:val="0"/>
              <w:jc w:val="center"/>
              <w:rPr>
                <w:b/>
              </w:rPr>
            </w:pPr>
            <w:r w:rsidRPr="00687841">
              <w:rPr>
                <w:b/>
              </w:rPr>
              <w:t>Кол</w:t>
            </w:r>
            <w:r>
              <w:rPr>
                <w:b/>
              </w:rPr>
              <w:t>.</w:t>
            </w:r>
            <w:r w:rsidRPr="00687841">
              <w:rPr>
                <w:b/>
              </w:rPr>
              <w:t>, ед.</w:t>
            </w:r>
            <w:r w:rsidR="00843DA3">
              <w:rPr>
                <w:b/>
              </w:rPr>
              <w:t>, шт.</w:t>
            </w:r>
          </w:p>
        </w:tc>
        <w:tc>
          <w:tcPr>
            <w:tcW w:w="720" w:type="pct"/>
            <w:tcBorders>
              <w:top w:val="single" w:sz="4" w:space="0" w:color="auto"/>
              <w:left w:val="single" w:sz="4" w:space="0" w:color="auto"/>
              <w:bottom w:val="single" w:sz="4" w:space="0" w:color="auto"/>
              <w:right w:val="single" w:sz="4" w:space="0" w:color="auto"/>
            </w:tcBorders>
            <w:vAlign w:val="center"/>
          </w:tcPr>
          <w:p w14:paraId="57E911BD" w14:textId="77777777" w:rsidR="00A92EE2" w:rsidRPr="00687841" w:rsidRDefault="00A92EE2" w:rsidP="00A92EE2">
            <w:pPr>
              <w:widowControl w:val="0"/>
              <w:jc w:val="center"/>
              <w:rPr>
                <w:b/>
              </w:rPr>
            </w:pPr>
            <w:r>
              <w:rPr>
                <w:b/>
              </w:rPr>
              <w:t>Цена</w:t>
            </w:r>
            <w:r w:rsidR="00342F76">
              <w:rPr>
                <w:b/>
              </w:rPr>
              <w:t xml:space="preserve"> за ед.</w:t>
            </w:r>
            <w:r>
              <w:rPr>
                <w:b/>
              </w:rPr>
              <w:t>, руб.</w:t>
            </w:r>
          </w:p>
        </w:tc>
        <w:tc>
          <w:tcPr>
            <w:tcW w:w="87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5A6BC9" w14:textId="77777777" w:rsidR="00A92EE2" w:rsidRPr="00523EDE" w:rsidRDefault="00A92EE2" w:rsidP="00B57DEF">
            <w:pPr>
              <w:widowControl w:val="0"/>
              <w:jc w:val="center"/>
              <w:rPr>
                <w:i/>
              </w:rPr>
            </w:pPr>
            <w:r w:rsidRPr="00523EDE">
              <w:rPr>
                <w:b/>
              </w:rPr>
              <w:t>Стоимость, руб.</w:t>
            </w:r>
          </w:p>
        </w:tc>
      </w:tr>
      <w:tr w:rsidR="00172BEB" w:rsidRPr="00687841" w14:paraId="6CE8D624" w14:textId="77777777" w:rsidTr="00C96C21">
        <w:trPr>
          <w:cantSplit/>
          <w:trHeight w:val="444"/>
          <w:jc w:val="center"/>
        </w:trPr>
        <w:tc>
          <w:tcPr>
            <w:tcW w:w="18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753FB2" w14:textId="5CC09B10" w:rsidR="00172BEB" w:rsidRPr="00172BEB" w:rsidRDefault="00172BEB" w:rsidP="00172BEB">
            <w:pPr>
              <w:jc w:val="left"/>
              <w:rPr>
                <w:lang w:val="en-US"/>
              </w:rPr>
            </w:pPr>
            <w:r w:rsidRPr="00405CBC">
              <w:rPr>
                <w:lang w:val="en-US"/>
              </w:rPr>
              <w:t>Midea MCC-36HRN1/MOU-36HN1-R</w:t>
            </w:r>
            <w:r w:rsidRPr="00E7375D">
              <w:rPr>
                <w:lang w:val="en-US"/>
              </w:rPr>
              <w:t xml:space="preserve"> (10,8 </w:t>
            </w:r>
            <w:r>
              <w:t>кВт</w:t>
            </w:r>
            <w:r w:rsidRPr="00E7375D">
              <w:rPr>
                <w:lang w:val="en-US"/>
              </w:rPr>
              <w:t>)</w:t>
            </w:r>
          </w:p>
        </w:tc>
        <w:tc>
          <w:tcPr>
            <w:tcW w:w="1009" w:type="pct"/>
            <w:tcBorders>
              <w:top w:val="single" w:sz="4" w:space="0" w:color="auto"/>
              <w:left w:val="single" w:sz="4" w:space="0" w:color="auto"/>
              <w:right w:val="single" w:sz="4" w:space="0" w:color="auto"/>
            </w:tcBorders>
            <w:vAlign w:val="bottom"/>
          </w:tcPr>
          <w:p w14:paraId="06196C94" w14:textId="61D71E9E" w:rsidR="00172BEB" w:rsidRPr="00405CBC" w:rsidRDefault="00172BEB" w:rsidP="00172BEB">
            <w:r w:rsidRPr="00405CBC">
              <w:t>Кассетная сплит-системы</w:t>
            </w:r>
          </w:p>
        </w:tc>
        <w:tc>
          <w:tcPr>
            <w:tcW w:w="577" w:type="pct"/>
            <w:tcBorders>
              <w:top w:val="single" w:sz="4" w:space="0" w:color="auto"/>
              <w:left w:val="single" w:sz="4" w:space="0" w:color="auto"/>
              <w:right w:val="single" w:sz="4" w:space="0" w:color="auto"/>
            </w:tcBorders>
            <w:vAlign w:val="bottom"/>
          </w:tcPr>
          <w:p w14:paraId="1867263C" w14:textId="6A7417AE" w:rsidR="00172BEB" w:rsidRPr="00687841" w:rsidRDefault="00172BEB" w:rsidP="00172BEB">
            <w:pPr>
              <w:widowControl w:val="0"/>
              <w:jc w:val="center"/>
              <w:rPr>
                <w:rFonts w:eastAsia="BatangChe"/>
              </w:rPr>
            </w:pPr>
            <w:r>
              <w:t>1</w:t>
            </w:r>
          </w:p>
        </w:tc>
        <w:tc>
          <w:tcPr>
            <w:tcW w:w="720" w:type="pct"/>
            <w:tcBorders>
              <w:top w:val="single" w:sz="4" w:space="0" w:color="auto"/>
              <w:left w:val="single" w:sz="4" w:space="0" w:color="auto"/>
              <w:right w:val="single" w:sz="4" w:space="0" w:color="auto"/>
            </w:tcBorders>
            <w:vAlign w:val="center"/>
          </w:tcPr>
          <w:p w14:paraId="483295AD" w14:textId="77777777" w:rsidR="00172BEB" w:rsidRPr="00687841" w:rsidRDefault="00172BEB" w:rsidP="00172BEB">
            <w:pPr>
              <w:widowControl w:val="0"/>
              <w:jc w:val="center"/>
              <w:rPr>
                <w:rFonts w:eastAsia="BatangChe"/>
              </w:rPr>
            </w:pPr>
          </w:p>
        </w:tc>
        <w:tc>
          <w:tcPr>
            <w:tcW w:w="878" w:type="pct"/>
            <w:tcBorders>
              <w:top w:val="single" w:sz="4" w:space="0" w:color="auto"/>
              <w:left w:val="single" w:sz="4" w:space="0" w:color="auto"/>
              <w:right w:val="single" w:sz="4" w:space="0" w:color="auto"/>
            </w:tcBorders>
            <w:tcMar>
              <w:left w:w="28" w:type="dxa"/>
              <w:right w:w="28" w:type="dxa"/>
            </w:tcMar>
            <w:vAlign w:val="center"/>
          </w:tcPr>
          <w:p w14:paraId="57A4EB6F" w14:textId="77777777" w:rsidR="00172BEB" w:rsidRPr="00523EDE" w:rsidRDefault="00172BEB" w:rsidP="00172BEB">
            <w:pPr>
              <w:widowControl w:val="0"/>
              <w:jc w:val="center"/>
              <w:rPr>
                <w:rFonts w:eastAsia="BatangChe"/>
              </w:rPr>
            </w:pPr>
          </w:p>
        </w:tc>
      </w:tr>
      <w:tr w:rsidR="00172BEB" w:rsidRPr="00B57DEF" w14:paraId="25A71C5F" w14:textId="77777777" w:rsidTr="00C96C21">
        <w:trPr>
          <w:cantSplit/>
          <w:trHeight w:val="180"/>
          <w:jc w:val="center"/>
        </w:trPr>
        <w:tc>
          <w:tcPr>
            <w:tcW w:w="18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6C1498" w14:textId="36E01A16" w:rsidR="00172BEB" w:rsidRPr="00E7375D" w:rsidRDefault="00172BEB" w:rsidP="00172BEB">
            <w:pPr>
              <w:jc w:val="left"/>
              <w:rPr>
                <w:lang w:val="en-US"/>
              </w:rPr>
            </w:pPr>
            <w:r w:rsidRPr="00405CBC">
              <w:rPr>
                <w:lang w:val="en-US"/>
              </w:rPr>
              <w:t>ELEKTROLUX CRYSTAL DC INVERTER EACS/I-18 HC/N3</w:t>
            </w:r>
            <w:r w:rsidRPr="00E7375D">
              <w:rPr>
                <w:lang w:val="en-US"/>
              </w:rPr>
              <w:t xml:space="preserve"> (5,5 </w:t>
            </w:r>
            <w:proofErr w:type="spellStart"/>
            <w:r>
              <w:t>кВТ</w:t>
            </w:r>
            <w:proofErr w:type="spellEnd"/>
            <w:r w:rsidRPr="00E7375D">
              <w:rPr>
                <w:lang w:val="en-US"/>
              </w:rPr>
              <w:t>)</w:t>
            </w:r>
          </w:p>
        </w:tc>
        <w:tc>
          <w:tcPr>
            <w:tcW w:w="1009" w:type="pct"/>
            <w:tcBorders>
              <w:top w:val="single" w:sz="4" w:space="0" w:color="auto"/>
              <w:left w:val="single" w:sz="4" w:space="0" w:color="auto"/>
              <w:right w:val="single" w:sz="4" w:space="0" w:color="auto"/>
            </w:tcBorders>
            <w:vAlign w:val="bottom"/>
          </w:tcPr>
          <w:p w14:paraId="3C5EEC40" w14:textId="45D6C1BC" w:rsidR="00172BEB" w:rsidRPr="00405CBC" w:rsidRDefault="00172BEB" w:rsidP="00172BEB">
            <w:r w:rsidRPr="00687841">
              <w:t>Настенная сплит-системы</w:t>
            </w:r>
          </w:p>
        </w:tc>
        <w:tc>
          <w:tcPr>
            <w:tcW w:w="577" w:type="pct"/>
            <w:tcBorders>
              <w:top w:val="single" w:sz="4" w:space="0" w:color="auto"/>
              <w:left w:val="single" w:sz="4" w:space="0" w:color="auto"/>
              <w:right w:val="single" w:sz="4" w:space="0" w:color="auto"/>
            </w:tcBorders>
            <w:vAlign w:val="bottom"/>
          </w:tcPr>
          <w:p w14:paraId="209A35B5" w14:textId="6F2BDC14" w:rsidR="00172BEB" w:rsidRPr="0074356D" w:rsidRDefault="00172BEB" w:rsidP="00172BEB">
            <w:pPr>
              <w:widowControl w:val="0"/>
              <w:jc w:val="center"/>
              <w:rPr>
                <w:rFonts w:eastAsia="BatangChe"/>
              </w:rPr>
            </w:pPr>
            <w:r>
              <w:t>1</w:t>
            </w:r>
          </w:p>
        </w:tc>
        <w:tc>
          <w:tcPr>
            <w:tcW w:w="720" w:type="pct"/>
            <w:tcBorders>
              <w:top w:val="single" w:sz="4" w:space="0" w:color="auto"/>
              <w:left w:val="single" w:sz="4" w:space="0" w:color="auto"/>
              <w:right w:val="single" w:sz="4" w:space="0" w:color="auto"/>
            </w:tcBorders>
            <w:vAlign w:val="center"/>
          </w:tcPr>
          <w:p w14:paraId="570B2E27" w14:textId="77777777" w:rsidR="00172BEB" w:rsidRPr="0074356D" w:rsidRDefault="00172BEB" w:rsidP="00172BEB">
            <w:pPr>
              <w:widowControl w:val="0"/>
              <w:jc w:val="center"/>
              <w:rPr>
                <w:rFonts w:eastAsia="BatangChe"/>
              </w:rPr>
            </w:pPr>
          </w:p>
        </w:tc>
        <w:tc>
          <w:tcPr>
            <w:tcW w:w="878" w:type="pct"/>
            <w:tcBorders>
              <w:left w:val="single" w:sz="4" w:space="0" w:color="auto"/>
              <w:right w:val="single" w:sz="4" w:space="0" w:color="auto"/>
            </w:tcBorders>
            <w:tcMar>
              <w:left w:w="28" w:type="dxa"/>
              <w:right w:w="28" w:type="dxa"/>
            </w:tcMar>
            <w:vAlign w:val="center"/>
          </w:tcPr>
          <w:p w14:paraId="62F6805B" w14:textId="77777777" w:rsidR="00172BEB" w:rsidRPr="00523EDE" w:rsidRDefault="00172BEB" w:rsidP="00172BEB">
            <w:pPr>
              <w:widowControl w:val="0"/>
              <w:jc w:val="center"/>
              <w:rPr>
                <w:rFonts w:eastAsia="BatangChe"/>
              </w:rPr>
            </w:pPr>
          </w:p>
        </w:tc>
      </w:tr>
      <w:tr w:rsidR="00172BEB" w:rsidRPr="00B57DEF" w14:paraId="36263C41" w14:textId="77777777" w:rsidTr="00C96C21">
        <w:trPr>
          <w:cantSplit/>
          <w:trHeight w:val="180"/>
          <w:jc w:val="center"/>
        </w:trPr>
        <w:tc>
          <w:tcPr>
            <w:tcW w:w="1816"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74FC929" w14:textId="00A6CBDA" w:rsidR="00172BEB" w:rsidRPr="00405CBC" w:rsidRDefault="00172BEB" w:rsidP="00172BEB">
            <w:pPr>
              <w:jc w:val="left"/>
              <w:rPr>
                <w:lang w:val="en-US"/>
              </w:rPr>
            </w:pPr>
            <w:r w:rsidRPr="00405CBC">
              <w:rPr>
                <w:color w:val="000000"/>
                <w:lang w:val="en-US"/>
              </w:rPr>
              <w:t>LESSAR LS-H09KLA2A/LU-H09KLA2A</w:t>
            </w:r>
            <w:r w:rsidRPr="00E7375D">
              <w:rPr>
                <w:color w:val="000000"/>
                <w:lang w:val="en-US"/>
              </w:rPr>
              <w:t xml:space="preserve"> (2,5 </w:t>
            </w:r>
            <w:r>
              <w:rPr>
                <w:color w:val="000000"/>
              </w:rPr>
              <w:t>кВт</w:t>
            </w:r>
            <w:r w:rsidRPr="00E7375D">
              <w:rPr>
                <w:color w:val="000000"/>
                <w:lang w:val="en-US"/>
              </w:rPr>
              <w:t>)</w:t>
            </w:r>
          </w:p>
        </w:tc>
        <w:tc>
          <w:tcPr>
            <w:tcW w:w="1009" w:type="pct"/>
            <w:tcBorders>
              <w:top w:val="single" w:sz="4" w:space="0" w:color="auto"/>
              <w:left w:val="single" w:sz="4" w:space="0" w:color="auto"/>
              <w:right w:val="single" w:sz="4" w:space="0" w:color="auto"/>
            </w:tcBorders>
            <w:vAlign w:val="bottom"/>
          </w:tcPr>
          <w:p w14:paraId="5AE505FB" w14:textId="19E722EB" w:rsidR="00172BEB" w:rsidRPr="00405CBC" w:rsidRDefault="00172BEB" w:rsidP="00172BEB">
            <w:r w:rsidRPr="00687841">
              <w:t>Настенная сплит-системы</w:t>
            </w:r>
          </w:p>
        </w:tc>
        <w:tc>
          <w:tcPr>
            <w:tcW w:w="577" w:type="pct"/>
            <w:tcBorders>
              <w:top w:val="single" w:sz="4" w:space="0" w:color="auto"/>
              <w:left w:val="single" w:sz="4" w:space="0" w:color="auto"/>
              <w:right w:val="single" w:sz="4" w:space="0" w:color="auto"/>
            </w:tcBorders>
            <w:vAlign w:val="bottom"/>
          </w:tcPr>
          <w:p w14:paraId="1F235117" w14:textId="5333581B" w:rsidR="00172BEB" w:rsidRDefault="00172BEB" w:rsidP="00172BEB">
            <w:pPr>
              <w:widowControl w:val="0"/>
              <w:jc w:val="center"/>
              <w:rPr>
                <w:rFonts w:eastAsia="BatangChe"/>
              </w:rPr>
            </w:pPr>
            <w:r>
              <w:t>1</w:t>
            </w:r>
          </w:p>
        </w:tc>
        <w:tc>
          <w:tcPr>
            <w:tcW w:w="720" w:type="pct"/>
            <w:tcBorders>
              <w:top w:val="single" w:sz="4" w:space="0" w:color="auto"/>
              <w:left w:val="single" w:sz="4" w:space="0" w:color="auto"/>
              <w:right w:val="single" w:sz="4" w:space="0" w:color="auto"/>
            </w:tcBorders>
            <w:vAlign w:val="center"/>
          </w:tcPr>
          <w:p w14:paraId="28EAB034" w14:textId="77777777" w:rsidR="00172BEB" w:rsidRPr="0074356D" w:rsidRDefault="00172BEB" w:rsidP="00172BEB">
            <w:pPr>
              <w:widowControl w:val="0"/>
              <w:jc w:val="center"/>
              <w:rPr>
                <w:rFonts w:eastAsia="BatangChe"/>
              </w:rPr>
            </w:pPr>
          </w:p>
        </w:tc>
        <w:tc>
          <w:tcPr>
            <w:tcW w:w="878" w:type="pct"/>
            <w:tcBorders>
              <w:left w:val="single" w:sz="4" w:space="0" w:color="auto"/>
              <w:right w:val="single" w:sz="4" w:space="0" w:color="auto"/>
            </w:tcBorders>
            <w:tcMar>
              <w:left w:w="28" w:type="dxa"/>
              <w:right w:w="28" w:type="dxa"/>
            </w:tcMar>
            <w:vAlign w:val="center"/>
          </w:tcPr>
          <w:p w14:paraId="4E76945B" w14:textId="77777777" w:rsidR="00172BEB" w:rsidRPr="00523EDE" w:rsidRDefault="00172BEB" w:rsidP="00172BEB">
            <w:pPr>
              <w:widowControl w:val="0"/>
              <w:jc w:val="center"/>
              <w:rPr>
                <w:rFonts w:eastAsia="BatangChe"/>
              </w:rPr>
            </w:pPr>
          </w:p>
        </w:tc>
      </w:tr>
      <w:tr w:rsidR="0074356D" w:rsidRPr="00687841" w14:paraId="2AC97141" w14:textId="77777777" w:rsidTr="00BC1825">
        <w:trPr>
          <w:cantSplit/>
          <w:trHeight w:val="387"/>
          <w:jc w:val="center"/>
        </w:trPr>
        <w:tc>
          <w:tcPr>
            <w:tcW w:w="4122"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F81EEA" w14:textId="77777777" w:rsidR="0074356D" w:rsidRPr="00687841" w:rsidRDefault="0074356D" w:rsidP="009E60E1">
            <w:pPr>
              <w:widowControl w:val="0"/>
              <w:jc w:val="center"/>
            </w:pPr>
            <w:r w:rsidRPr="00687841">
              <w:t>ИТОГО:</w:t>
            </w:r>
          </w:p>
        </w:tc>
        <w:tc>
          <w:tcPr>
            <w:tcW w:w="878" w:type="pct"/>
            <w:tcBorders>
              <w:left w:val="single" w:sz="4" w:space="0" w:color="auto"/>
              <w:bottom w:val="single" w:sz="4" w:space="0" w:color="auto"/>
              <w:right w:val="single" w:sz="4" w:space="0" w:color="auto"/>
            </w:tcBorders>
            <w:tcMar>
              <w:left w:w="28" w:type="dxa"/>
              <w:right w:w="28" w:type="dxa"/>
            </w:tcMar>
            <w:vAlign w:val="center"/>
          </w:tcPr>
          <w:p w14:paraId="47C6A58A" w14:textId="77777777" w:rsidR="0074356D" w:rsidRPr="00523EDE" w:rsidRDefault="0074356D" w:rsidP="001E60DF">
            <w:pPr>
              <w:widowControl w:val="0"/>
              <w:jc w:val="center"/>
              <w:rPr>
                <w:b/>
                <w:i/>
              </w:rPr>
            </w:pPr>
          </w:p>
        </w:tc>
      </w:tr>
    </w:tbl>
    <w:p w14:paraId="0D0AA774" w14:textId="77777777" w:rsidR="00687841" w:rsidRDefault="00687841" w:rsidP="00687841">
      <w:pPr>
        <w:widowControl w:val="0"/>
        <w:autoSpaceDE w:val="0"/>
        <w:autoSpaceDN w:val="0"/>
        <w:adjustRightInd w:val="0"/>
      </w:pPr>
    </w:p>
    <w:p w14:paraId="6CC6C2A3" w14:textId="77777777" w:rsidR="0090009F" w:rsidRDefault="0090009F" w:rsidP="00687841">
      <w:pPr>
        <w:widowControl w:val="0"/>
        <w:autoSpaceDE w:val="0"/>
        <w:autoSpaceDN w:val="0"/>
        <w:adjustRightInd w:val="0"/>
      </w:pPr>
    </w:p>
    <w:p w14:paraId="2025DB95" w14:textId="77777777" w:rsidR="0090009F" w:rsidRPr="00687841" w:rsidRDefault="0090009F" w:rsidP="00687841">
      <w:pPr>
        <w:widowControl w:val="0"/>
        <w:autoSpaceDE w:val="0"/>
        <w:autoSpaceDN w:val="0"/>
        <w:adjustRightInd w:val="0"/>
      </w:pPr>
    </w:p>
    <w:p w14:paraId="67659A0D" w14:textId="77777777" w:rsidR="00687841" w:rsidRPr="00687841" w:rsidRDefault="00BC48E5" w:rsidP="00687841">
      <w:pPr>
        <w:widowControl w:val="0"/>
        <w:autoSpaceDE w:val="0"/>
        <w:autoSpaceDN w:val="0"/>
        <w:adjustRightInd w:val="0"/>
      </w:pPr>
      <w:r>
        <w:t xml:space="preserve">    </w:t>
      </w:r>
    </w:p>
    <w:tbl>
      <w:tblPr>
        <w:tblpPr w:leftFromText="180" w:rightFromText="180" w:vertAnchor="text" w:horzAnchor="margin" w:tblpY="-147"/>
        <w:tblOverlap w:val="never"/>
        <w:tblW w:w="9603" w:type="dxa"/>
        <w:tblLook w:val="01E0" w:firstRow="1" w:lastRow="1" w:firstColumn="1" w:lastColumn="1" w:noHBand="0" w:noVBand="0"/>
      </w:tblPr>
      <w:tblGrid>
        <w:gridCol w:w="4838"/>
        <w:gridCol w:w="4765"/>
      </w:tblGrid>
      <w:tr w:rsidR="00670706" w:rsidRPr="00687841" w14:paraId="6BBC3C32" w14:textId="77777777" w:rsidTr="005747A4">
        <w:tc>
          <w:tcPr>
            <w:tcW w:w="4838" w:type="dxa"/>
          </w:tcPr>
          <w:p w14:paraId="3FD3C408" w14:textId="77777777" w:rsidR="00670706" w:rsidRDefault="00670706" w:rsidP="005747A4">
            <w:pPr>
              <w:spacing w:line="264" w:lineRule="auto"/>
              <w:ind w:right="-117"/>
              <w:rPr>
                <w:b/>
              </w:rPr>
            </w:pPr>
            <w:r w:rsidRPr="00687841">
              <w:rPr>
                <w:b/>
              </w:rPr>
              <w:t>«Заказчик»</w:t>
            </w:r>
          </w:p>
          <w:p w14:paraId="3A14428B" w14:textId="77777777" w:rsidR="00670706" w:rsidRDefault="00670706" w:rsidP="005747A4">
            <w:pPr>
              <w:spacing w:line="264" w:lineRule="auto"/>
              <w:ind w:right="-117"/>
              <w:rPr>
                <w:b/>
              </w:rPr>
            </w:pPr>
          </w:p>
          <w:p w14:paraId="3649ADF5" w14:textId="77777777" w:rsidR="00BC48E5" w:rsidRPr="00687841" w:rsidRDefault="00BC48E5" w:rsidP="005747A4">
            <w:pPr>
              <w:spacing w:line="264" w:lineRule="auto"/>
              <w:ind w:right="-117"/>
              <w:rPr>
                <w:b/>
              </w:rPr>
            </w:pPr>
          </w:p>
        </w:tc>
        <w:tc>
          <w:tcPr>
            <w:tcW w:w="4765" w:type="dxa"/>
          </w:tcPr>
          <w:p w14:paraId="43A35337" w14:textId="77777777" w:rsidR="00670706" w:rsidRPr="00687841" w:rsidRDefault="00670706" w:rsidP="005747A4">
            <w:pPr>
              <w:spacing w:line="264" w:lineRule="auto"/>
              <w:ind w:firstLine="832"/>
              <w:rPr>
                <w:b/>
              </w:rPr>
            </w:pPr>
            <w:r w:rsidRPr="00687841">
              <w:rPr>
                <w:b/>
              </w:rPr>
              <w:t>«Исполнитель»</w:t>
            </w:r>
          </w:p>
        </w:tc>
      </w:tr>
      <w:tr w:rsidR="00670706" w:rsidRPr="00687841" w14:paraId="4BD30E1E" w14:textId="77777777" w:rsidTr="005747A4">
        <w:tc>
          <w:tcPr>
            <w:tcW w:w="4838" w:type="dxa"/>
          </w:tcPr>
          <w:p w14:paraId="2F5E347D" w14:textId="77777777" w:rsidR="00670706" w:rsidRDefault="00BC48E5" w:rsidP="00BC48E5">
            <w:pPr>
              <w:ind w:right="-443"/>
            </w:pPr>
            <w:r>
              <w:t xml:space="preserve">_______________ </w:t>
            </w:r>
            <w:r w:rsidR="00B0166E">
              <w:t>/</w:t>
            </w:r>
            <w:r w:rsidR="00403758">
              <w:t>_________</w:t>
            </w:r>
          </w:p>
          <w:p w14:paraId="4C106FA8" w14:textId="77777777" w:rsidR="00BC48E5" w:rsidRPr="00687841" w:rsidRDefault="00BC48E5" w:rsidP="00BC48E5">
            <w:pPr>
              <w:ind w:right="-443"/>
            </w:pPr>
          </w:p>
        </w:tc>
        <w:tc>
          <w:tcPr>
            <w:tcW w:w="4765" w:type="dxa"/>
          </w:tcPr>
          <w:p w14:paraId="2D986E7A" w14:textId="77777777" w:rsidR="00670706" w:rsidRPr="009066AB" w:rsidRDefault="00BC48E5" w:rsidP="00403758">
            <w:pPr>
              <w:ind w:left="832" w:right="69"/>
            </w:pPr>
            <w:r w:rsidRPr="009066AB">
              <w:t xml:space="preserve">________________ </w:t>
            </w:r>
            <w:r w:rsidR="00B0166E">
              <w:t>/</w:t>
            </w:r>
            <w:r w:rsidR="00D133C5">
              <w:t xml:space="preserve"> </w:t>
            </w:r>
            <w:r w:rsidR="00403758">
              <w:t>____________</w:t>
            </w:r>
          </w:p>
        </w:tc>
      </w:tr>
      <w:tr w:rsidR="00670706" w:rsidRPr="00687841" w14:paraId="5805C14E" w14:textId="77777777" w:rsidTr="005747A4">
        <w:tc>
          <w:tcPr>
            <w:tcW w:w="4838" w:type="dxa"/>
          </w:tcPr>
          <w:p w14:paraId="7AD17FE5" w14:textId="77777777" w:rsidR="00670706" w:rsidRPr="00687841" w:rsidRDefault="00670706" w:rsidP="00403758">
            <w:pPr>
              <w:spacing w:line="264" w:lineRule="auto"/>
            </w:pPr>
            <w:r w:rsidRPr="00687841">
              <w:t>«_____»______________20</w:t>
            </w:r>
            <w:r w:rsidR="00BC48E5">
              <w:t>2</w:t>
            </w:r>
            <w:r w:rsidR="000922EE">
              <w:t>6</w:t>
            </w:r>
            <w:r w:rsidRPr="00687841">
              <w:t xml:space="preserve"> г.</w:t>
            </w:r>
          </w:p>
        </w:tc>
        <w:tc>
          <w:tcPr>
            <w:tcW w:w="4765" w:type="dxa"/>
          </w:tcPr>
          <w:p w14:paraId="52245CB7" w14:textId="77777777" w:rsidR="00670706" w:rsidRPr="00687841" w:rsidRDefault="00670706" w:rsidP="00403758">
            <w:pPr>
              <w:spacing w:line="264" w:lineRule="auto"/>
              <w:ind w:left="691" w:right="-443" w:firstLine="141"/>
            </w:pPr>
            <w:r w:rsidRPr="00687841">
              <w:t>«_____» _______________ 20</w:t>
            </w:r>
            <w:r w:rsidR="00BC48E5">
              <w:t>2</w:t>
            </w:r>
            <w:r w:rsidR="000922EE">
              <w:t>6</w:t>
            </w:r>
            <w:r w:rsidRPr="00687841">
              <w:t>г.</w:t>
            </w:r>
          </w:p>
        </w:tc>
      </w:tr>
      <w:tr w:rsidR="00670706" w:rsidRPr="00687841" w14:paraId="7324D363" w14:textId="77777777" w:rsidTr="005747A4">
        <w:tc>
          <w:tcPr>
            <w:tcW w:w="9603" w:type="dxa"/>
            <w:gridSpan w:val="2"/>
          </w:tcPr>
          <w:p w14:paraId="6FD5AB98" w14:textId="77777777" w:rsidR="00670706" w:rsidRPr="00BC48E5" w:rsidRDefault="00BC48E5" w:rsidP="00BC48E5">
            <w:pPr>
              <w:spacing w:line="264" w:lineRule="auto"/>
              <w:ind w:right="-443"/>
              <w:rPr>
                <w:sz w:val="18"/>
                <w:szCs w:val="18"/>
              </w:rPr>
            </w:pPr>
            <w:r>
              <w:t xml:space="preserve">    </w:t>
            </w:r>
            <w:r w:rsidR="00670706" w:rsidRPr="00687841">
              <w:t xml:space="preserve"> </w:t>
            </w:r>
            <w:r w:rsidR="00670706" w:rsidRPr="00BC48E5">
              <w:rPr>
                <w:sz w:val="18"/>
                <w:szCs w:val="18"/>
              </w:rPr>
              <w:t xml:space="preserve">М.П.                                                                   </w:t>
            </w:r>
            <w:r>
              <w:rPr>
                <w:sz w:val="18"/>
                <w:szCs w:val="18"/>
              </w:rPr>
              <w:t xml:space="preserve">                                         </w:t>
            </w:r>
            <w:r w:rsidR="00670706" w:rsidRPr="00BC48E5">
              <w:rPr>
                <w:sz w:val="18"/>
                <w:szCs w:val="18"/>
              </w:rPr>
              <w:t xml:space="preserve">         М.П.</w:t>
            </w:r>
          </w:p>
        </w:tc>
      </w:tr>
    </w:tbl>
    <w:p w14:paraId="66CE6FD4" w14:textId="77777777" w:rsidR="00670706" w:rsidRPr="00687841" w:rsidRDefault="00670706" w:rsidP="00670706"/>
    <w:p w14:paraId="18A50364" w14:textId="77777777" w:rsidR="002F47E9" w:rsidRPr="00687841" w:rsidRDefault="002F47E9" w:rsidP="00687841">
      <w:pPr>
        <w:keepNext/>
        <w:keepLines/>
        <w:widowControl w:val="0"/>
        <w:suppressLineNumbers/>
        <w:suppressAutoHyphens/>
        <w:spacing w:after="60"/>
        <w:jc w:val="center"/>
      </w:pPr>
    </w:p>
    <w:p w14:paraId="0D7FD1F9" w14:textId="77777777" w:rsidR="002F47E9" w:rsidRPr="00687841" w:rsidRDefault="002F47E9">
      <w:pPr>
        <w:spacing w:after="200" w:line="276" w:lineRule="auto"/>
        <w:jc w:val="left"/>
      </w:pPr>
    </w:p>
    <w:sectPr w:rsidR="002F47E9" w:rsidRPr="00687841" w:rsidSect="001F0A1B">
      <w:headerReference w:type="even" r:id="rId9"/>
      <w:headerReference w:type="default" r:id="rId10"/>
      <w:footerReference w:type="even" r:id="rId11"/>
      <w:pgSz w:w="11906" w:h="16838" w:code="9"/>
      <w:pgMar w:top="568" w:right="851" w:bottom="709"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FA76" w14:textId="77777777" w:rsidR="00ED7F1F" w:rsidRDefault="00ED7F1F">
      <w:r>
        <w:separator/>
      </w:r>
    </w:p>
  </w:endnote>
  <w:endnote w:type="continuationSeparator" w:id="0">
    <w:p w14:paraId="7704BC6F" w14:textId="77777777" w:rsidR="00ED7F1F" w:rsidRDefault="00ED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F708" w14:textId="77777777" w:rsidR="00B830B4" w:rsidRPr="00DA78B0" w:rsidRDefault="00B830B4" w:rsidP="007C2CE9">
    <w:r w:rsidRPr="00DA78B0">
      <w:fldChar w:fldCharType="begin"/>
    </w:r>
    <w:r w:rsidRPr="00DA78B0">
      <w:instrText xml:space="preserve">PAGE  </w:instrText>
    </w:r>
    <w:r w:rsidRPr="00DA78B0">
      <w:fldChar w:fldCharType="end"/>
    </w:r>
  </w:p>
  <w:p w14:paraId="3C54C845" w14:textId="77777777" w:rsidR="00B830B4" w:rsidRDefault="00B830B4" w:rsidP="007C2C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094C" w14:textId="77777777" w:rsidR="00ED7F1F" w:rsidRDefault="00ED7F1F">
      <w:r>
        <w:separator/>
      </w:r>
    </w:p>
  </w:footnote>
  <w:footnote w:type="continuationSeparator" w:id="0">
    <w:p w14:paraId="0147081E" w14:textId="77777777" w:rsidR="00ED7F1F" w:rsidRDefault="00ED7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5E9B" w14:textId="77777777" w:rsidR="00B830B4" w:rsidRDefault="00B830B4" w:rsidP="007C2CE9">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79E5BB7" w14:textId="77777777" w:rsidR="00B830B4" w:rsidRDefault="00B830B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91B9" w14:textId="77777777" w:rsidR="00B830B4" w:rsidRDefault="00B830B4" w:rsidP="007C2CE9">
    <w:pPr>
      <w:pStyle w:val="af3"/>
      <w:jc w:val="center"/>
    </w:pPr>
    <w:r>
      <w:rPr>
        <w:rStyle w:val="ae"/>
      </w:rPr>
      <w:fldChar w:fldCharType="begin"/>
    </w:r>
    <w:r>
      <w:rPr>
        <w:rStyle w:val="ae"/>
      </w:rPr>
      <w:instrText xml:space="preserve"> PAGE </w:instrText>
    </w:r>
    <w:r>
      <w:rPr>
        <w:rStyle w:val="ae"/>
      </w:rPr>
      <w:fldChar w:fldCharType="separate"/>
    </w:r>
    <w:r w:rsidR="006B145A">
      <w:rPr>
        <w:rStyle w:val="ae"/>
        <w:noProof/>
      </w:rPr>
      <w:t>2</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3A5E92"/>
    <w:multiLevelType w:val="multilevel"/>
    <w:tmpl w:val="AD8666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567679"/>
    <w:multiLevelType w:val="multilevel"/>
    <w:tmpl w:val="92043E10"/>
    <w:lvl w:ilvl="0">
      <w:start w:val="6"/>
      <w:numFmt w:val="decimal"/>
      <w:lvlText w:val="%1."/>
      <w:lvlJc w:val="left"/>
      <w:pPr>
        <w:ind w:left="390" w:hanging="39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3" w15:restartNumberingAfterBreak="0">
    <w:nsid w:val="0CB12121"/>
    <w:multiLevelType w:val="multilevel"/>
    <w:tmpl w:val="EB0016C6"/>
    <w:lvl w:ilvl="0">
      <w:start w:val="1"/>
      <w:numFmt w:val="decimal"/>
      <w:lvlText w:val="%1."/>
      <w:lvlJc w:val="left"/>
      <w:pPr>
        <w:ind w:left="1677" w:hanging="111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A4A5173"/>
    <w:multiLevelType w:val="multilevel"/>
    <w:tmpl w:val="5AC825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F84220"/>
    <w:multiLevelType w:val="hybridMultilevel"/>
    <w:tmpl w:val="0DA2838E"/>
    <w:lvl w:ilvl="0" w:tplc="3E165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2576A7"/>
    <w:multiLevelType w:val="multilevel"/>
    <w:tmpl w:val="7CC02F94"/>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A405D79"/>
    <w:multiLevelType w:val="multilevel"/>
    <w:tmpl w:val="D708FB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DB87E19"/>
    <w:multiLevelType w:val="multilevel"/>
    <w:tmpl w:val="30F8E974"/>
    <w:lvl w:ilvl="0">
      <w:start w:val="3"/>
      <w:numFmt w:val="decimal"/>
      <w:lvlText w:val="%1."/>
      <w:lvlJc w:val="left"/>
      <w:pPr>
        <w:ind w:left="720"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52141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9701E9"/>
    <w:multiLevelType w:val="multilevel"/>
    <w:tmpl w:val="F8AC7E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F566C6"/>
    <w:multiLevelType w:val="multilevel"/>
    <w:tmpl w:val="1958A0B0"/>
    <w:lvl w:ilvl="0">
      <w:start w:val="4"/>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6B230B"/>
    <w:multiLevelType w:val="hybridMultilevel"/>
    <w:tmpl w:val="C952D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B84CFD"/>
    <w:multiLevelType w:val="multilevel"/>
    <w:tmpl w:val="973A000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91580552">
    <w:abstractNumId w:val="14"/>
  </w:num>
  <w:num w:numId="2" w16cid:durableId="487983178">
    <w:abstractNumId w:val="0"/>
  </w:num>
  <w:num w:numId="3" w16cid:durableId="552276209">
    <w:abstractNumId w:val="10"/>
  </w:num>
  <w:num w:numId="4" w16cid:durableId="488641939">
    <w:abstractNumId w:val="8"/>
  </w:num>
  <w:num w:numId="5" w16cid:durableId="1552110576">
    <w:abstractNumId w:val="13"/>
  </w:num>
  <w:num w:numId="6" w16cid:durableId="1783917576">
    <w:abstractNumId w:val="16"/>
  </w:num>
  <w:num w:numId="7" w16cid:durableId="884103395">
    <w:abstractNumId w:val="17"/>
  </w:num>
  <w:num w:numId="8" w16cid:durableId="935558891">
    <w:abstractNumId w:val="3"/>
  </w:num>
  <w:num w:numId="9" w16cid:durableId="1365789529">
    <w:abstractNumId w:val="5"/>
  </w:num>
  <w:num w:numId="10" w16cid:durableId="1210921254">
    <w:abstractNumId w:val="15"/>
  </w:num>
  <w:num w:numId="11" w16cid:durableId="1110780907">
    <w:abstractNumId w:val="2"/>
  </w:num>
  <w:num w:numId="12" w16cid:durableId="247076796">
    <w:abstractNumId w:val="1"/>
  </w:num>
  <w:num w:numId="13" w16cid:durableId="1220362197">
    <w:abstractNumId w:val="11"/>
  </w:num>
  <w:num w:numId="14" w16cid:durableId="2097510054">
    <w:abstractNumId w:val="4"/>
  </w:num>
  <w:num w:numId="15" w16cid:durableId="50929759">
    <w:abstractNumId w:val="6"/>
  </w:num>
  <w:num w:numId="16" w16cid:durableId="209810302">
    <w:abstractNumId w:val="7"/>
  </w:num>
  <w:num w:numId="17" w16cid:durableId="1933321643">
    <w:abstractNumId w:val="12"/>
  </w:num>
  <w:num w:numId="18" w16cid:durableId="94485178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2C"/>
    <w:rsid w:val="00000F86"/>
    <w:rsid w:val="00001274"/>
    <w:rsid w:val="00006292"/>
    <w:rsid w:val="00011098"/>
    <w:rsid w:val="000117B4"/>
    <w:rsid w:val="0001622C"/>
    <w:rsid w:val="0002072E"/>
    <w:rsid w:val="00020878"/>
    <w:rsid w:val="000217C7"/>
    <w:rsid w:val="00024BE3"/>
    <w:rsid w:val="00034424"/>
    <w:rsid w:val="000351DB"/>
    <w:rsid w:val="00037431"/>
    <w:rsid w:val="000405D2"/>
    <w:rsid w:val="000413CD"/>
    <w:rsid w:val="00047A1D"/>
    <w:rsid w:val="000658B0"/>
    <w:rsid w:val="00070493"/>
    <w:rsid w:val="00085F4B"/>
    <w:rsid w:val="0008651F"/>
    <w:rsid w:val="000922EE"/>
    <w:rsid w:val="000B074A"/>
    <w:rsid w:val="000B1393"/>
    <w:rsid w:val="000B4976"/>
    <w:rsid w:val="000B5BA5"/>
    <w:rsid w:val="000C626A"/>
    <w:rsid w:val="000D066D"/>
    <w:rsid w:val="000D2BB0"/>
    <w:rsid w:val="000D2DC1"/>
    <w:rsid w:val="000D3411"/>
    <w:rsid w:val="000D74A0"/>
    <w:rsid w:val="000D7AA5"/>
    <w:rsid w:val="000E0D2A"/>
    <w:rsid w:val="000E4E4B"/>
    <w:rsid w:val="000E7C54"/>
    <w:rsid w:val="000F0D7E"/>
    <w:rsid w:val="000F130C"/>
    <w:rsid w:val="00101E57"/>
    <w:rsid w:val="00113C02"/>
    <w:rsid w:val="0011506B"/>
    <w:rsid w:val="00117052"/>
    <w:rsid w:val="00120280"/>
    <w:rsid w:val="001319FF"/>
    <w:rsid w:val="00131AB3"/>
    <w:rsid w:val="00141E71"/>
    <w:rsid w:val="00154BA9"/>
    <w:rsid w:val="0016027C"/>
    <w:rsid w:val="00172BEB"/>
    <w:rsid w:val="00174E3C"/>
    <w:rsid w:val="001765ED"/>
    <w:rsid w:val="0017799D"/>
    <w:rsid w:val="0018397F"/>
    <w:rsid w:val="00185B5B"/>
    <w:rsid w:val="00190353"/>
    <w:rsid w:val="00191661"/>
    <w:rsid w:val="00191B97"/>
    <w:rsid w:val="001A0CA5"/>
    <w:rsid w:val="001A2342"/>
    <w:rsid w:val="001A29FA"/>
    <w:rsid w:val="001A4335"/>
    <w:rsid w:val="001B1A9B"/>
    <w:rsid w:val="001B30BC"/>
    <w:rsid w:val="001B79C9"/>
    <w:rsid w:val="001C3D65"/>
    <w:rsid w:val="001D324D"/>
    <w:rsid w:val="001D37A8"/>
    <w:rsid w:val="001D6ECD"/>
    <w:rsid w:val="001E1643"/>
    <w:rsid w:val="001E2BFD"/>
    <w:rsid w:val="001E60DF"/>
    <w:rsid w:val="001F0A1B"/>
    <w:rsid w:val="001F0CF1"/>
    <w:rsid w:val="001F374C"/>
    <w:rsid w:val="00200213"/>
    <w:rsid w:val="00203295"/>
    <w:rsid w:val="00204C20"/>
    <w:rsid w:val="0020605C"/>
    <w:rsid w:val="00210C46"/>
    <w:rsid w:val="00212DF2"/>
    <w:rsid w:val="00213145"/>
    <w:rsid w:val="002171A3"/>
    <w:rsid w:val="00223068"/>
    <w:rsid w:val="00224274"/>
    <w:rsid w:val="00224C82"/>
    <w:rsid w:val="00230E0A"/>
    <w:rsid w:val="00231C05"/>
    <w:rsid w:val="002351B2"/>
    <w:rsid w:val="00236B00"/>
    <w:rsid w:val="00247E9C"/>
    <w:rsid w:val="00250A16"/>
    <w:rsid w:val="00251CC4"/>
    <w:rsid w:val="00256665"/>
    <w:rsid w:val="00262749"/>
    <w:rsid w:val="002725CE"/>
    <w:rsid w:val="002732D1"/>
    <w:rsid w:val="00274E87"/>
    <w:rsid w:val="0027552F"/>
    <w:rsid w:val="002758BA"/>
    <w:rsid w:val="00282A4D"/>
    <w:rsid w:val="00284BA9"/>
    <w:rsid w:val="00290613"/>
    <w:rsid w:val="0029300C"/>
    <w:rsid w:val="002934EF"/>
    <w:rsid w:val="0029397C"/>
    <w:rsid w:val="00294DAF"/>
    <w:rsid w:val="002952F2"/>
    <w:rsid w:val="002968C8"/>
    <w:rsid w:val="002A0D96"/>
    <w:rsid w:val="002A5C85"/>
    <w:rsid w:val="002A73CB"/>
    <w:rsid w:val="002B21C8"/>
    <w:rsid w:val="002B38A2"/>
    <w:rsid w:val="002C0F3D"/>
    <w:rsid w:val="002D4194"/>
    <w:rsid w:val="002D7C83"/>
    <w:rsid w:val="002E1693"/>
    <w:rsid w:val="002E1F81"/>
    <w:rsid w:val="002F341A"/>
    <w:rsid w:val="002F3EF5"/>
    <w:rsid w:val="002F43B6"/>
    <w:rsid w:val="002F47E9"/>
    <w:rsid w:val="002F5D02"/>
    <w:rsid w:val="003004BD"/>
    <w:rsid w:val="003011C5"/>
    <w:rsid w:val="00304D85"/>
    <w:rsid w:val="00312051"/>
    <w:rsid w:val="00312639"/>
    <w:rsid w:val="003202DA"/>
    <w:rsid w:val="003215D9"/>
    <w:rsid w:val="003217C3"/>
    <w:rsid w:val="00323616"/>
    <w:rsid w:val="00325F35"/>
    <w:rsid w:val="00327D9F"/>
    <w:rsid w:val="00332F0F"/>
    <w:rsid w:val="00335AC9"/>
    <w:rsid w:val="00335C1E"/>
    <w:rsid w:val="00340307"/>
    <w:rsid w:val="00342F76"/>
    <w:rsid w:val="00343D19"/>
    <w:rsid w:val="0035215A"/>
    <w:rsid w:val="00352276"/>
    <w:rsid w:val="00356D3E"/>
    <w:rsid w:val="00362E89"/>
    <w:rsid w:val="00363708"/>
    <w:rsid w:val="00363C11"/>
    <w:rsid w:val="00367C50"/>
    <w:rsid w:val="00380BD8"/>
    <w:rsid w:val="003812A7"/>
    <w:rsid w:val="00386DA4"/>
    <w:rsid w:val="0039161B"/>
    <w:rsid w:val="003924EE"/>
    <w:rsid w:val="00394419"/>
    <w:rsid w:val="003A0D26"/>
    <w:rsid w:val="003A0EDF"/>
    <w:rsid w:val="003A51DC"/>
    <w:rsid w:val="003A5534"/>
    <w:rsid w:val="003A6493"/>
    <w:rsid w:val="003A66CD"/>
    <w:rsid w:val="003A7E02"/>
    <w:rsid w:val="003B1BD7"/>
    <w:rsid w:val="003C2F09"/>
    <w:rsid w:val="003C2F58"/>
    <w:rsid w:val="003C4B67"/>
    <w:rsid w:val="003C7CBF"/>
    <w:rsid w:val="003D0364"/>
    <w:rsid w:val="003D0C9B"/>
    <w:rsid w:val="003D2CCB"/>
    <w:rsid w:val="003D3B1E"/>
    <w:rsid w:val="003D6828"/>
    <w:rsid w:val="003E0A4C"/>
    <w:rsid w:val="003E1D51"/>
    <w:rsid w:val="003E3B57"/>
    <w:rsid w:val="003F0B82"/>
    <w:rsid w:val="003F111F"/>
    <w:rsid w:val="003F6DA8"/>
    <w:rsid w:val="00402321"/>
    <w:rsid w:val="00403758"/>
    <w:rsid w:val="00412324"/>
    <w:rsid w:val="004131CA"/>
    <w:rsid w:val="004158FC"/>
    <w:rsid w:val="0041687C"/>
    <w:rsid w:val="00417EC9"/>
    <w:rsid w:val="004266FE"/>
    <w:rsid w:val="00432A46"/>
    <w:rsid w:val="00436965"/>
    <w:rsid w:val="0044105B"/>
    <w:rsid w:val="0045256C"/>
    <w:rsid w:val="0045344E"/>
    <w:rsid w:val="004546DA"/>
    <w:rsid w:val="0046454D"/>
    <w:rsid w:val="0047227C"/>
    <w:rsid w:val="004760B3"/>
    <w:rsid w:val="00481D85"/>
    <w:rsid w:val="00482550"/>
    <w:rsid w:val="0049033E"/>
    <w:rsid w:val="00497790"/>
    <w:rsid w:val="004A4236"/>
    <w:rsid w:val="004B040F"/>
    <w:rsid w:val="004B306A"/>
    <w:rsid w:val="004B3A43"/>
    <w:rsid w:val="004C11FC"/>
    <w:rsid w:val="004C308F"/>
    <w:rsid w:val="004C32FF"/>
    <w:rsid w:val="004C4D98"/>
    <w:rsid w:val="004C69AA"/>
    <w:rsid w:val="004E0DF5"/>
    <w:rsid w:val="004F102F"/>
    <w:rsid w:val="004F1D42"/>
    <w:rsid w:val="004F638B"/>
    <w:rsid w:val="005170A4"/>
    <w:rsid w:val="00523EDE"/>
    <w:rsid w:val="00527854"/>
    <w:rsid w:val="005279C2"/>
    <w:rsid w:val="00544E43"/>
    <w:rsid w:val="00544FF2"/>
    <w:rsid w:val="005455A4"/>
    <w:rsid w:val="005456A5"/>
    <w:rsid w:val="0055064F"/>
    <w:rsid w:val="005703D9"/>
    <w:rsid w:val="0057137F"/>
    <w:rsid w:val="00571761"/>
    <w:rsid w:val="00573412"/>
    <w:rsid w:val="005735D9"/>
    <w:rsid w:val="005747A4"/>
    <w:rsid w:val="00577BE4"/>
    <w:rsid w:val="005840FE"/>
    <w:rsid w:val="0059748D"/>
    <w:rsid w:val="005A0BAD"/>
    <w:rsid w:val="005A4AD1"/>
    <w:rsid w:val="005A4D27"/>
    <w:rsid w:val="005A5130"/>
    <w:rsid w:val="005B16F2"/>
    <w:rsid w:val="005B7B59"/>
    <w:rsid w:val="005C0186"/>
    <w:rsid w:val="005C4E10"/>
    <w:rsid w:val="005D1B87"/>
    <w:rsid w:val="005D26F4"/>
    <w:rsid w:val="005F0254"/>
    <w:rsid w:val="005F478E"/>
    <w:rsid w:val="0060179C"/>
    <w:rsid w:val="00601DF8"/>
    <w:rsid w:val="0060314A"/>
    <w:rsid w:val="0061062B"/>
    <w:rsid w:val="00615225"/>
    <w:rsid w:val="00616F51"/>
    <w:rsid w:val="006220C3"/>
    <w:rsid w:val="006254FC"/>
    <w:rsid w:val="00631F02"/>
    <w:rsid w:val="00635E39"/>
    <w:rsid w:val="00640FD4"/>
    <w:rsid w:val="006413B4"/>
    <w:rsid w:val="00644AE2"/>
    <w:rsid w:val="006500FA"/>
    <w:rsid w:val="006558E6"/>
    <w:rsid w:val="00656038"/>
    <w:rsid w:val="006578FE"/>
    <w:rsid w:val="00664868"/>
    <w:rsid w:val="006648EE"/>
    <w:rsid w:val="00670706"/>
    <w:rsid w:val="006828A7"/>
    <w:rsid w:val="0068523C"/>
    <w:rsid w:val="00687841"/>
    <w:rsid w:val="0069162B"/>
    <w:rsid w:val="00693513"/>
    <w:rsid w:val="00697A1B"/>
    <w:rsid w:val="006A0C4F"/>
    <w:rsid w:val="006A341F"/>
    <w:rsid w:val="006A407E"/>
    <w:rsid w:val="006A5C43"/>
    <w:rsid w:val="006B117E"/>
    <w:rsid w:val="006B145A"/>
    <w:rsid w:val="006B3923"/>
    <w:rsid w:val="006B3CEA"/>
    <w:rsid w:val="006C405F"/>
    <w:rsid w:val="006C4856"/>
    <w:rsid w:val="006C48F8"/>
    <w:rsid w:val="006C4B86"/>
    <w:rsid w:val="006C7959"/>
    <w:rsid w:val="006D5599"/>
    <w:rsid w:val="006E19D1"/>
    <w:rsid w:val="006E77B6"/>
    <w:rsid w:val="006F1F19"/>
    <w:rsid w:val="006F598B"/>
    <w:rsid w:val="006F6B5B"/>
    <w:rsid w:val="00702CCB"/>
    <w:rsid w:val="00703115"/>
    <w:rsid w:val="00704FBD"/>
    <w:rsid w:val="00713EB0"/>
    <w:rsid w:val="0071600E"/>
    <w:rsid w:val="00720032"/>
    <w:rsid w:val="00723BCF"/>
    <w:rsid w:val="007262CB"/>
    <w:rsid w:val="00737711"/>
    <w:rsid w:val="00741E82"/>
    <w:rsid w:val="0074356D"/>
    <w:rsid w:val="00743745"/>
    <w:rsid w:val="00743D87"/>
    <w:rsid w:val="00745129"/>
    <w:rsid w:val="00745CC6"/>
    <w:rsid w:val="007515CF"/>
    <w:rsid w:val="00754F93"/>
    <w:rsid w:val="0076115A"/>
    <w:rsid w:val="00763C4A"/>
    <w:rsid w:val="007705DC"/>
    <w:rsid w:val="00771BFA"/>
    <w:rsid w:val="00774E9D"/>
    <w:rsid w:val="0078386A"/>
    <w:rsid w:val="00784140"/>
    <w:rsid w:val="00786A44"/>
    <w:rsid w:val="007872A6"/>
    <w:rsid w:val="00790AA3"/>
    <w:rsid w:val="00794AB2"/>
    <w:rsid w:val="00796A46"/>
    <w:rsid w:val="00796FD3"/>
    <w:rsid w:val="007A2331"/>
    <w:rsid w:val="007B3AEF"/>
    <w:rsid w:val="007B46A7"/>
    <w:rsid w:val="007B4BBB"/>
    <w:rsid w:val="007C2CE9"/>
    <w:rsid w:val="007C5000"/>
    <w:rsid w:val="007D0CB9"/>
    <w:rsid w:val="007D4DE4"/>
    <w:rsid w:val="007D6927"/>
    <w:rsid w:val="00805AE5"/>
    <w:rsid w:val="00810017"/>
    <w:rsid w:val="00813F23"/>
    <w:rsid w:val="0081558B"/>
    <w:rsid w:val="008234E4"/>
    <w:rsid w:val="0082440D"/>
    <w:rsid w:val="00842718"/>
    <w:rsid w:val="00843DA3"/>
    <w:rsid w:val="00846325"/>
    <w:rsid w:val="0085222C"/>
    <w:rsid w:val="00852472"/>
    <w:rsid w:val="0085513B"/>
    <w:rsid w:val="008553F9"/>
    <w:rsid w:val="00860AC5"/>
    <w:rsid w:val="00865207"/>
    <w:rsid w:val="00870139"/>
    <w:rsid w:val="00874C70"/>
    <w:rsid w:val="008808ED"/>
    <w:rsid w:val="00881396"/>
    <w:rsid w:val="0088258D"/>
    <w:rsid w:val="00882909"/>
    <w:rsid w:val="008875B5"/>
    <w:rsid w:val="008875D5"/>
    <w:rsid w:val="008911F0"/>
    <w:rsid w:val="00892853"/>
    <w:rsid w:val="0089526A"/>
    <w:rsid w:val="008A4690"/>
    <w:rsid w:val="008A5D2A"/>
    <w:rsid w:val="008A7C05"/>
    <w:rsid w:val="008B029E"/>
    <w:rsid w:val="008B5271"/>
    <w:rsid w:val="008C3B7A"/>
    <w:rsid w:val="008C55DA"/>
    <w:rsid w:val="008D2228"/>
    <w:rsid w:val="008E2863"/>
    <w:rsid w:val="008E58F7"/>
    <w:rsid w:val="008E7117"/>
    <w:rsid w:val="008F2FD8"/>
    <w:rsid w:val="008F57B1"/>
    <w:rsid w:val="008F5DB0"/>
    <w:rsid w:val="008F76EA"/>
    <w:rsid w:val="0090009F"/>
    <w:rsid w:val="0090150F"/>
    <w:rsid w:val="00901881"/>
    <w:rsid w:val="009021F9"/>
    <w:rsid w:val="00905D5C"/>
    <w:rsid w:val="009066AB"/>
    <w:rsid w:val="00916918"/>
    <w:rsid w:val="00920963"/>
    <w:rsid w:val="00923ABE"/>
    <w:rsid w:val="009266CC"/>
    <w:rsid w:val="00927293"/>
    <w:rsid w:val="00932D17"/>
    <w:rsid w:val="00940943"/>
    <w:rsid w:val="00943A07"/>
    <w:rsid w:val="00943C30"/>
    <w:rsid w:val="009539F9"/>
    <w:rsid w:val="009541FA"/>
    <w:rsid w:val="00955ABB"/>
    <w:rsid w:val="009669C8"/>
    <w:rsid w:val="009756E7"/>
    <w:rsid w:val="009919CB"/>
    <w:rsid w:val="009A4383"/>
    <w:rsid w:val="009B027B"/>
    <w:rsid w:val="009B4D0A"/>
    <w:rsid w:val="009B71C8"/>
    <w:rsid w:val="009C457D"/>
    <w:rsid w:val="009C4973"/>
    <w:rsid w:val="009D02D5"/>
    <w:rsid w:val="009D2465"/>
    <w:rsid w:val="009D51A3"/>
    <w:rsid w:val="009D7C30"/>
    <w:rsid w:val="009E3F4E"/>
    <w:rsid w:val="009E60E1"/>
    <w:rsid w:val="009F5B5B"/>
    <w:rsid w:val="009F77B1"/>
    <w:rsid w:val="009F7AEB"/>
    <w:rsid w:val="00A06E19"/>
    <w:rsid w:val="00A13858"/>
    <w:rsid w:val="00A25B73"/>
    <w:rsid w:val="00A30CD3"/>
    <w:rsid w:val="00A34370"/>
    <w:rsid w:val="00A3555F"/>
    <w:rsid w:val="00A454C7"/>
    <w:rsid w:val="00A471B6"/>
    <w:rsid w:val="00A66CDD"/>
    <w:rsid w:val="00A70230"/>
    <w:rsid w:val="00A75C42"/>
    <w:rsid w:val="00A77A20"/>
    <w:rsid w:val="00A82D64"/>
    <w:rsid w:val="00A92EE2"/>
    <w:rsid w:val="00AA2461"/>
    <w:rsid w:val="00AA30F5"/>
    <w:rsid w:val="00AA5218"/>
    <w:rsid w:val="00AA630B"/>
    <w:rsid w:val="00AC20FF"/>
    <w:rsid w:val="00AC5958"/>
    <w:rsid w:val="00AC6289"/>
    <w:rsid w:val="00AC65C4"/>
    <w:rsid w:val="00AD0A10"/>
    <w:rsid w:val="00AD0C01"/>
    <w:rsid w:val="00AD582E"/>
    <w:rsid w:val="00AD790A"/>
    <w:rsid w:val="00AE1A20"/>
    <w:rsid w:val="00AE1D75"/>
    <w:rsid w:val="00AE259A"/>
    <w:rsid w:val="00AF062D"/>
    <w:rsid w:val="00AF1817"/>
    <w:rsid w:val="00AF219B"/>
    <w:rsid w:val="00B0166E"/>
    <w:rsid w:val="00B02B2B"/>
    <w:rsid w:val="00B04715"/>
    <w:rsid w:val="00B057F6"/>
    <w:rsid w:val="00B07F95"/>
    <w:rsid w:val="00B16491"/>
    <w:rsid w:val="00B16FBC"/>
    <w:rsid w:val="00B2119F"/>
    <w:rsid w:val="00B22075"/>
    <w:rsid w:val="00B251DD"/>
    <w:rsid w:val="00B2672C"/>
    <w:rsid w:val="00B27EB2"/>
    <w:rsid w:val="00B31AC4"/>
    <w:rsid w:val="00B33654"/>
    <w:rsid w:val="00B3650D"/>
    <w:rsid w:val="00B371DF"/>
    <w:rsid w:val="00B3775E"/>
    <w:rsid w:val="00B40340"/>
    <w:rsid w:val="00B45471"/>
    <w:rsid w:val="00B47C89"/>
    <w:rsid w:val="00B50E4A"/>
    <w:rsid w:val="00B51564"/>
    <w:rsid w:val="00B52CD3"/>
    <w:rsid w:val="00B5305A"/>
    <w:rsid w:val="00B56471"/>
    <w:rsid w:val="00B57DEF"/>
    <w:rsid w:val="00B67F76"/>
    <w:rsid w:val="00B830B4"/>
    <w:rsid w:val="00B9022C"/>
    <w:rsid w:val="00BA2E8A"/>
    <w:rsid w:val="00BA344B"/>
    <w:rsid w:val="00BB3FC3"/>
    <w:rsid w:val="00BB61AF"/>
    <w:rsid w:val="00BC1825"/>
    <w:rsid w:val="00BC1D6C"/>
    <w:rsid w:val="00BC48E5"/>
    <w:rsid w:val="00BC667F"/>
    <w:rsid w:val="00BD5DC5"/>
    <w:rsid w:val="00BD6908"/>
    <w:rsid w:val="00BD7E79"/>
    <w:rsid w:val="00BE0489"/>
    <w:rsid w:val="00BE4A1F"/>
    <w:rsid w:val="00C022AA"/>
    <w:rsid w:val="00C0230F"/>
    <w:rsid w:val="00C036CD"/>
    <w:rsid w:val="00C11AD1"/>
    <w:rsid w:val="00C12FDB"/>
    <w:rsid w:val="00C144C7"/>
    <w:rsid w:val="00C153D9"/>
    <w:rsid w:val="00C2417C"/>
    <w:rsid w:val="00C304F7"/>
    <w:rsid w:val="00C320A9"/>
    <w:rsid w:val="00C32A9D"/>
    <w:rsid w:val="00C42971"/>
    <w:rsid w:val="00C47EB3"/>
    <w:rsid w:val="00C50E1F"/>
    <w:rsid w:val="00C52F0F"/>
    <w:rsid w:val="00C66C45"/>
    <w:rsid w:val="00C67750"/>
    <w:rsid w:val="00C70167"/>
    <w:rsid w:val="00C8504A"/>
    <w:rsid w:val="00C9014F"/>
    <w:rsid w:val="00CA055F"/>
    <w:rsid w:val="00CA15A6"/>
    <w:rsid w:val="00CA79E1"/>
    <w:rsid w:val="00CB448D"/>
    <w:rsid w:val="00CB5005"/>
    <w:rsid w:val="00CB5C82"/>
    <w:rsid w:val="00CC2595"/>
    <w:rsid w:val="00CD0B54"/>
    <w:rsid w:val="00CE05A5"/>
    <w:rsid w:val="00CE09ED"/>
    <w:rsid w:val="00CE14BB"/>
    <w:rsid w:val="00CE1E1B"/>
    <w:rsid w:val="00CE25D1"/>
    <w:rsid w:val="00CE4BB7"/>
    <w:rsid w:val="00CE73ED"/>
    <w:rsid w:val="00CF2279"/>
    <w:rsid w:val="00D01865"/>
    <w:rsid w:val="00D045B3"/>
    <w:rsid w:val="00D05FEA"/>
    <w:rsid w:val="00D133C5"/>
    <w:rsid w:val="00D17B2F"/>
    <w:rsid w:val="00D3166C"/>
    <w:rsid w:val="00D31F85"/>
    <w:rsid w:val="00D3236A"/>
    <w:rsid w:val="00D376A1"/>
    <w:rsid w:val="00D41119"/>
    <w:rsid w:val="00D422CA"/>
    <w:rsid w:val="00D44978"/>
    <w:rsid w:val="00D45981"/>
    <w:rsid w:val="00D661F9"/>
    <w:rsid w:val="00D710E3"/>
    <w:rsid w:val="00D7228D"/>
    <w:rsid w:val="00D72613"/>
    <w:rsid w:val="00D75533"/>
    <w:rsid w:val="00D772EA"/>
    <w:rsid w:val="00D77CE8"/>
    <w:rsid w:val="00D84960"/>
    <w:rsid w:val="00D95427"/>
    <w:rsid w:val="00D9691A"/>
    <w:rsid w:val="00DA3AB0"/>
    <w:rsid w:val="00DA5E44"/>
    <w:rsid w:val="00DB53B6"/>
    <w:rsid w:val="00DB6329"/>
    <w:rsid w:val="00DD0653"/>
    <w:rsid w:val="00DD1D63"/>
    <w:rsid w:val="00DD3568"/>
    <w:rsid w:val="00DD4524"/>
    <w:rsid w:val="00DD47A7"/>
    <w:rsid w:val="00DD5F5A"/>
    <w:rsid w:val="00DD6BB4"/>
    <w:rsid w:val="00DD7263"/>
    <w:rsid w:val="00DE1A10"/>
    <w:rsid w:val="00DE585E"/>
    <w:rsid w:val="00DE6071"/>
    <w:rsid w:val="00DE651E"/>
    <w:rsid w:val="00DF0B4E"/>
    <w:rsid w:val="00E01139"/>
    <w:rsid w:val="00E0315C"/>
    <w:rsid w:val="00E03C80"/>
    <w:rsid w:val="00E0756C"/>
    <w:rsid w:val="00E10B05"/>
    <w:rsid w:val="00E1375A"/>
    <w:rsid w:val="00E14176"/>
    <w:rsid w:val="00E17B26"/>
    <w:rsid w:val="00E20E30"/>
    <w:rsid w:val="00E23959"/>
    <w:rsid w:val="00E412DC"/>
    <w:rsid w:val="00E416F9"/>
    <w:rsid w:val="00E51BB2"/>
    <w:rsid w:val="00E61645"/>
    <w:rsid w:val="00E65389"/>
    <w:rsid w:val="00E74B0A"/>
    <w:rsid w:val="00E75714"/>
    <w:rsid w:val="00E81603"/>
    <w:rsid w:val="00E92138"/>
    <w:rsid w:val="00EA4E61"/>
    <w:rsid w:val="00EA5280"/>
    <w:rsid w:val="00EB24D4"/>
    <w:rsid w:val="00EB26E7"/>
    <w:rsid w:val="00EB3928"/>
    <w:rsid w:val="00EB74FD"/>
    <w:rsid w:val="00EC1529"/>
    <w:rsid w:val="00EC1A8F"/>
    <w:rsid w:val="00EC23E6"/>
    <w:rsid w:val="00ED2998"/>
    <w:rsid w:val="00ED2B79"/>
    <w:rsid w:val="00ED397D"/>
    <w:rsid w:val="00ED3F9F"/>
    <w:rsid w:val="00ED514D"/>
    <w:rsid w:val="00ED6CFB"/>
    <w:rsid w:val="00ED7F1F"/>
    <w:rsid w:val="00EE0773"/>
    <w:rsid w:val="00EE327E"/>
    <w:rsid w:val="00EF011B"/>
    <w:rsid w:val="00EF1DFB"/>
    <w:rsid w:val="00EF3F3A"/>
    <w:rsid w:val="00EF4C31"/>
    <w:rsid w:val="00F000F7"/>
    <w:rsid w:val="00F01603"/>
    <w:rsid w:val="00F10A8B"/>
    <w:rsid w:val="00F15746"/>
    <w:rsid w:val="00F17556"/>
    <w:rsid w:val="00F250BD"/>
    <w:rsid w:val="00F32132"/>
    <w:rsid w:val="00F330AB"/>
    <w:rsid w:val="00F33A70"/>
    <w:rsid w:val="00F35594"/>
    <w:rsid w:val="00F4050A"/>
    <w:rsid w:val="00F409E5"/>
    <w:rsid w:val="00F4695D"/>
    <w:rsid w:val="00F53FCA"/>
    <w:rsid w:val="00F5515D"/>
    <w:rsid w:val="00F8083A"/>
    <w:rsid w:val="00F82E0C"/>
    <w:rsid w:val="00FA016C"/>
    <w:rsid w:val="00FA2572"/>
    <w:rsid w:val="00FA3ECE"/>
    <w:rsid w:val="00FB2AB9"/>
    <w:rsid w:val="00FB6E18"/>
    <w:rsid w:val="00FB7601"/>
    <w:rsid w:val="00FC55C9"/>
    <w:rsid w:val="00FD2D31"/>
    <w:rsid w:val="00FD674F"/>
    <w:rsid w:val="00FE5139"/>
    <w:rsid w:val="00FE6813"/>
    <w:rsid w:val="00FF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1E36"/>
  <w15:chartTrackingRefBased/>
  <w15:docId w15:val="{16063679-7F78-41F1-B77A-4AAEB4AA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01DF8"/>
    <w:pPr>
      <w:jc w:val="both"/>
    </w:pPr>
    <w:rPr>
      <w:rFonts w:ascii="Times New Roman" w:eastAsia="Times New Roman" w:hAnsi="Times New Roman"/>
      <w:sz w:val="24"/>
      <w:szCs w:val="24"/>
    </w:rPr>
  </w:style>
  <w:style w:type="paragraph" w:styleId="10">
    <w:name w:val="heading 1"/>
    <w:aliases w:val="H1,h1,Глава 1"/>
    <w:basedOn w:val="a1"/>
    <w:next w:val="a1"/>
    <w:link w:val="11"/>
    <w:qFormat/>
    <w:rsid w:val="009669C8"/>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9669C8"/>
    <w:pPr>
      <w:keepNext/>
      <w:jc w:val="center"/>
      <w:outlineLvl w:val="1"/>
    </w:pPr>
    <w:rPr>
      <w:b/>
      <w:bCs/>
      <w:lang w:val="x-none" w:eastAsia="x-none"/>
    </w:rPr>
  </w:style>
  <w:style w:type="paragraph" w:styleId="30">
    <w:name w:val="heading 3"/>
    <w:aliases w:val="h3,Gliederung3 Char,Gliederung3,H3,Çàãîëîâîê 3"/>
    <w:basedOn w:val="a1"/>
    <w:next w:val="a1"/>
    <w:link w:val="31"/>
    <w:qFormat/>
    <w:rsid w:val="009669C8"/>
    <w:pPr>
      <w:keepNext/>
      <w:spacing w:before="240" w:after="60"/>
      <w:outlineLvl w:val="2"/>
    </w:pPr>
    <w:rPr>
      <w:rFonts w:ascii="Arial" w:hAnsi="Arial"/>
      <w:b/>
      <w:szCs w:val="20"/>
      <w:lang w:val="x-none" w:eastAsia="x-none"/>
    </w:rPr>
  </w:style>
  <w:style w:type="paragraph" w:styleId="40">
    <w:name w:val="heading 4"/>
    <w:basedOn w:val="a1"/>
    <w:next w:val="a1"/>
    <w:link w:val="41"/>
    <w:qFormat/>
    <w:rsid w:val="009669C8"/>
    <w:pPr>
      <w:keepNext/>
      <w:spacing w:before="240" w:after="60"/>
      <w:outlineLvl w:val="3"/>
    </w:pPr>
    <w:rPr>
      <w:rFonts w:ascii="Arial" w:hAnsi="Arial"/>
      <w:szCs w:val="20"/>
      <w:lang w:val="x-none" w:eastAsia="x-none"/>
    </w:rPr>
  </w:style>
  <w:style w:type="paragraph" w:styleId="5">
    <w:name w:val="heading 5"/>
    <w:basedOn w:val="a1"/>
    <w:next w:val="a1"/>
    <w:link w:val="50"/>
    <w:qFormat/>
    <w:rsid w:val="009669C8"/>
    <w:pPr>
      <w:spacing w:before="240" w:after="60"/>
      <w:outlineLvl w:val="4"/>
    </w:pPr>
    <w:rPr>
      <w:sz w:val="20"/>
      <w:szCs w:val="20"/>
      <w:lang w:val="x-none" w:eastAsia="x-none"/>
    </w:rPr>
  </w:style>
  <w:style w:type="paragraph" w:styleId="6">
    <w:name w:val="heading 6"/>
    <w:basedOn w:val="a1"/>
    <w:next w:val="a1"/>
    <w:link w:val="60"/>
    <w:qFormat/>
    <w:rsid w:val="009669C8"/>
    <w:pPr>
      <w:spacing w:before="240" w:after="60"/>
      <w:outlineLvl w:val="5"/>
    </w:pPr>
    <w:rPr>
      <w:i/>
      <w:sz w:val="20"/>
      <w:szCs w:val="20"/>
      <w:lang w:val="x-none" w:eastAsia="x-none"/>
    </w:rPr>
  </w:style>
  <w:style w:type="paragraph" w:styleId="7">
    <w:name w:val="heading 7"/>
    <w:basedOn w:val="a1"/>
    <w:next w:val="a1"/>
    <w:link w:val="70"/>
    <w:qFormat/>
    <w:rsid w:val="009669C8"/>
    <w:pPr>
      <w:spacing w:before="240" w:after="60"/>
      <w:outlineLvl w:val="6"/>
    </w:pPr>
    <w:rPr>
      <w:rFonts w:ascii="Arial" w:hAnsi="Arial"/>
      <w:sz w:val="20"/>
      <w:szCs w:val="20"/>
      <w:lang w:val="x-none" w:eastAsia="x-none"/>
    </w:rPr>
  </w:style>
  <w:style w:type="paragraph" w:styleId="8">
    <w:name w:val="heading 8"/>
    <w:basedOn w:val="a1"/>
    <w:next w:val="a1"/>
    <w:link w:val="80"/>
    <w:qFormat/>
    <w:rsid w:val="009669C8"/>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9669C8"/>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9669C8"/>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9669C8"/>
    <w:rPr>
      <w:rFonts w:ascii="Times New Roman" w:eastAsia="Times New Roman" w:hAnsi="Times New Roman" w:cs="Times New Roman"/>
      <w:b/>
      <w:bCs/>
      <w:sz w:val="24"/>
      <w:szCs w:val="24"/>
      <w:lang w:val="x-none" w:eastAsia="x-none"/>
    </w:rPr>
  </w:style>
  <w:style w:type="character" w:customStyle="1" w:styleId="32">
    <w:name w:val="Заголовок 3 Знак"/>
    <w:rsid w:val="009669C8"/>
    <w:rPr>
      <w:rFonts w:ascii="Cambria" w:eastAsia="Times New Roman" w:hAnsi="Cambria" w:cs="Times New Roman"/>
      <w:b/>
      <w:bCs/>
      <w:color w:val="4F81BD"/>
      <w:sz w:val="24"/>
      <w:szCs w:val="24"/>
      <w:lang w:eastAsia="ru-RU"/>
    </w:rPr>
  </w:style>
  <w:style w:type="character" w:customStyle="1" w:styleId="41">
    <w:name w:val="Заголовок 4 Знак"/>
    <w:link w:val="40"/>
    <w:rsid w:val="009669C8"/>
    <w:rPr>
      <w:rFonts w:ascii="Arial" w:eastAsia="Times New Roman" w:hAnsi="Arial" w:cs="Times New Roman"/>
      <w:sz w:val="24"/>
      <w:szCs w:val="20"/>
      <w:lang w:val="x-none" w:eastAsia="x-none"/>
    </w:rPr>
  </w:style>
  <w:style w:type="character" w:customStyle="1" w:styleId="50">
    <w:name w:val="Заголовок 5 Знак"/>
    <w:link w:val="5"/>
    <w:rsid w:val="009669C8"/>
    <w:rPr>
      <w:rFonts w:ascii="Times New Roman" w:eastAsia="Times New Roman" w:hAnsi="Times New Roman" w:cs="Times New Roman"/>
      <w:szCs w:val="20"/>
      <w:lang w:val="x-none" w:eastAsia="x-none"/>
    </w:rPr>
  </w:style>
  <w:style w:type="character" w:customStyle="1" w:styleId="60">
    <w:name w:val="Заголовок 6 Знак"/>
    <w:link w:val="6"/>
    <w:rsid w:val="009669C8"/>
    <w:rPr>
      <w:rFonts w:ascii="Times New Roman" w:eastAsia="Times New Roman" w:hAnsi="Times New Roman" w:cs="Times New Roman"/>
      <w:i/>
      <w:szCs w:val="20"/>
      <w:lang w:val="x-none" w:eastAsia="x-none"/>
    </w:rPr>
  </w:style>
  <w:style w:type="character" w:customStyle="1" w:styleId="70">
    <w:name w:val="Заголовок 7 Знак"/>
    <w:link w:val="7"/>
    <w:rsid w:val="009669C8"/>
    <w:rPr>
      <w:rFonts w:ascii="Arial" w:eastAsia="Times New Roman" w:hAnsi="Arial" w:cs="Times New Roman"/>
      <w:sz w:val="20"/>
      <w:szCs w:val="20"/>
      <w:lang w:val="x-none" w:eastAsia="x-none"/>
    </w:rPr>
  </w:style>
  <w:style w:type="character" w:customStyle="1" w:styleId="80">
    <w:name w:val="Заголовок 8 Знак"/>
    <w:link w:val="8"/>
    <w:rsid w:val="009669C8"/>
    <w:rPr>
      <w:rFonts w:ascii="Arial" w:eastAsia="Times New Roman" w:hAnsi="Arial" w:cs="Times New Roman"/>
      <w:i/>
      <w:sz w:val="20"/>
      <w:szCs w:val="20"/>
      <w:lang w:val="x-none" w:eastAsia="x-none"/>
    </w:rPr>
  </w:style>
  <w:style w:type="character" w:customStyle="1" w:styleId="90">
    <w:name w:val="Заголовок 9 Знак"/>
    <w:link w:val="9"/>
    <w:rsid w:val="009669C8"/>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rsid w:val="009669C8"/>
    <w:rPr>
      <w:rFonts w:ascii="Arial" w:eastAsia="Times New Roman" w:hAnsi="Arial" w:cs="Times New Roman"/>
      <w:b/>
      <w:sz w:val="24"/>
      <w:szCs w:val="20"/>
      <w:lang w:val="x-none" w:eastAsia="x-none"/>
    </w:rPr>
  </w:style>
  <w:style w:type="paragraph" w:styleId="a5">
    <w:name w:val="Body Text Indent"/>
    <w:basedOn w:val="a1"/>
    <w:link w:val="a6"/>
    <w:rsid w:val="009669C8"/>
    <w:pPr>
      <w:ind w:left="5760"/>
    </w:pPr>
    <w:rPr>
      <w:lang w:val="x-none" w:eastAsia="x-none"/>
    </w:rPr>
  </w:style>
  <w:style w:type="character" w:customStyle="1" w:styleId="a6">
    <w:name w:val="Основной текст с отступом Знак"/>
    <w:link w:val="a5"/>
    <w:rsid w:val="009669C8"/>
    <w:rPr>
      <w:rFonts w:ascii="Times New Roman" w:eastAsia="Times New Roman" w:hAnsi="Times New Roman" w:cs="Times New Roman"/>
      <w:sz w:val="24"/>
      <w:szCs w:val="24"/>
      <w:lang w:val="x-none" w:eastAsia="x-none"/>
    </w:rPr>
  </w:style>
  <w:style w:type="paragraph" w:customStyle="1" w:styleId="1">
    <w:name w:val="Стиль1"/>
    <w:basedOn w:val="a1"/>
    <w:rsid w:val="009669C8"/>
    <w:pPr>
      <w:keepNext/>
      <w:keepLines/>
      <w:widowControl w:val="0"/>
      <w:numPr>
        <w:numId w:val="1"/>
      </w:numPr>
      <w:suppressLineNumbers/>
      <w:suppressAutoHyphens/>
      <w:spacing w:after="60"/>
    </w:pPr>
    <w:rPr>
      <w:b/>
      <w:sz w:val="28"/>
    </w:rPr>
  </w:style>
  <w:style w:type="paragraph" w:customStyle="1" w:styleId="20">
    <w:name w:val="Стиль2"/>
    <w:basedOn w:val="23"/>
    <w:rsid w:val="009669C8"/>
    <w:pPr>
      <w:keepNext/>
      <w:keepLines/>
      <w:widowControl w:val="0"/>
      <w:numPr>
        <w:ilvl w:val="1"/>
        <w:numId w:val="1"/>
      </w:numPr>
      <w:suppressLineNumbers/>
      <w:suppressAutoHyphens/>
      <w:spacing w:after="60"/>
    </w:pPr>
    <w:rPr>
      <w:b/>
      <w:szCs w:val="20"/>
    </w:rPr>
  </w:style>
  <w:style w:type="paragraph" w:styleId="23">
    <w:name w:val="List Number 2"/>
    <w:basedOn w:val="a1"/>
    <w:rsid w:val="009669C8"/>
    <w:pPr>
      <w:tabs>
        <w:tab w:val="num" w:pos="643"/>
      </w:tabs>
      <w:ind w:left="643" w:hanging="360"/>
    </w:pPr>
  </w:style>
  <w:style w:type="paragraph" w:customStyle="1" w:styleId="3">
    <w:name w:val="Стиль3 Знак"/>
    <w:basedOn w:val="24"/>
    <w:link w:val="310"/>
    <w:rsid w:val="009669C8"/>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9669C8"/>
    <w:pPr>
      <w:spacing w:after="120" w:line="480" w:lineRule="auto"/>
      <w:ind w:left="283"/>
    </w:pPr>
    <w:rPr>
      <w:lang w:val="x-none" w:eastAsia="x-none"/>
    </w:rPr>
  </w:style>
  <w:style w:type="character" w:customStyle="1" w:styleId="25">
    <w:name w:val="Основной текст с отступом 2 Знак"/>
    <w:link w:val="24"/>
    <w:rsid w:val="009669C8"/>
    <w:rPr>
      <w:rFonts w:ascii="Times New Roman" w:eastAsia="Times New Roman" w:hAnsi="Times New Roman" w:cs="Times New Roman"/>
      <w:sz w:val="24"/>
      <w:szCs w:val="24"/>
      <w:lang w:val="x-none" w:eastAsia="x-none"/>
    </w:rPr>
  </w:style>
  <w:style w:type="paragraph" w:customStyle="1" w:styleId="ConsNormal">
    <w:name w:val="ConsNormal"/>
    <w:rsid w:val="009669C8"/>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9669C8"/>
    <w:rPr>
      <w:color w:val="0000FF"/>
      <w:u w:val="single"/>
    </w:rPr>
  </w:style>
  <w:style w:type="paragraph" w:styleId="26">
    <w:name w:val="toc 2"/>
    <w:basedOn w:val="a1"/>
    <w:next w:val="a1"/>
    <w:autoRedefine/>
    <w:uiPriority w:val="39"/>
    <w:rsid w:val="009669C8"/>
    <w:pPr>
      <w:tabs>
        <w:tab w:val="left" w:pos="720"/>
        <w:tab w:val="right" w:leader="dot" w:pos="9720"/>
      </w:tabs>
      <w:ind w:left="240"/>
      <w:jc w:val="left"/>
    </w:pPr>
    <w:rPr>
      <w:smallCaps/>
      <w:noProof/>
      <w:sz w:val="20"/>
      <w:szCs w:val="20"/>
    </w:rPr>
  </w:style>
  <w:style w:type="paragraph" w:styleId="2">
    <w:name w:val="List Bullet 2"/>
    <w:basedOn w:val="a1"/>
    <w:autoRedefine/>
    <w:rsid w:val="009669C8"/>
    <w:pPr>
      <w:numPr>
        <w:numId w:val="2"/>
      </w:numPr>
      <w:spacing w:after="60"/>
    </w:pPr>
    <w:rPr>
      <w:szCs w:val="20"/>
    </w:rPr>
  </w:style>
  <w:style w:type="paragraph" w:styleId="33">
    <w:name w:val="Body Text Indent 3"/>
    <w:basedOn w:val="a1"/>
    <w:link w:val="34"/>
    <w:rsid w:val="009669C8"/>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link w:val="33"/>
    <w:rsid w:val="009669C8"/>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9669C8"/>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9669C8"/>
    <w:pPr>
      <w:tabs>
        <w:tab w:val="left" w:pos="1200"/>
        <w:tab w:val="right" w:leader="dot" w:pos="9720"/>
      </w:tabs>
      <w:ind w:left="480"/>
      <w:jc w:val="left"/>
    </w:pPr>
    <w:rPr>
      <w:i/>
      <w:iCs/>
      <w:sz w:val="20"/>
      <w:szCs w:val="20"/>
    </w:rPr>
  </w:style>
  <w:style w:type="paragraph" w:styleId="42">
    <w:name w:val="toc 4"/>
    <w:basedOn w:val="a1"/>
    <w:next w:val="a1"/>
    <w:autoRedefine/>
    <w:rsid w:val="009669C8"/>
    <w:pPr>
      <w:ind w:left="720"/>
    </w:pPr>
    <w:rPr>
      <w:sz w:val="18"/>
      <w:szCs w:val="18"/>
    </w:rPr>
  </w:style>
  <w:style w:type="paragraph" w:styleId="51">
    <w:name w:val="toc 5"/>
    <w:basedOn w:val="a1"/>
    <w:next w:val="a1"/>
    <w:autoRedefine/>
    <w:rsid w:val="009669C8"/>
    <w:pPr>
      <w:ind w:left="960"/>
    </w:pPr>
    <w:rPr>
      <w:sz w:val="18"/>
      <w:szCs w:val="18"/>
    </w:rPr>
  </w:style>
  <w:style w:type="paragraph" w:styleId="61">
    <w:name w:val="toc 6"/>
    <w:basedOn w:val="a1"/>
    <w:next w:val="a1"/>
    <w:autoRedefine/>
    <w:rsid w:val="009669C8"/>
    <w:pPr>
      <w:ind w:left="1200"/>
    </w:pPr>
    <w:rPr>
      <w:sz w:val="18"/>
      <w:szCs w:val="18"/>
    </w:rPr>
  </w:style>
  <w:style w:type="paragraph" w:styleId="71">
    <w:name w:val="toc 7"/>
    <w:basedOn w:val="a1"/>
    <w:next w:val="a1"/>
    <w:autoRedefine/>
    <w:rsid w:val="009669C8"/>
    <w:pPr>
      <w:ind w:left="1440"/>
    </w:pPr>
    <w:rPr>
      <w:sz w:val="18"/>
      <w:szCs w:val="18"/>
    </w:rPr>
  </w:style>
  <w:style w:type="paragraph" w:styleId="81">
    <w:name w:val="toc 8"/>
    <w:basedOn w:val="a1"/>
    <w:next w:val="a1"/>
    <w:autoRedefine/>
    <w:rsid w:val="009669C8"/>
    <w:pPr>
      <w:ind w:left="1680"/>
    </w:pPr>
    <w:rPr>
      <w:sz w:val="18"/>
      <w:szCs w:val="18"/>
    </w:rPr>
  </w:style>
  <w:style w:type="paragraph" w:styleId="91">
    <w:name w:val="toc 9"/>
    <w:basedOn w:val="a1"/>
    <w:next w:val="a1"/>
    <w:autoRedefine/>
    <w:rsid w:val="009669C8"/>
    <w:pPr>
      <w:ind w:left="1920"/>
    </w:pPr>
    <w:rPr>
      <w:sz w:val="18"/>
      <w:szCs w:val="18"/>
    </w:rPr>
  </w:style>
  <w:style w:type="paragraph" w:styleId="a8">
    <w:name w:val="Plain Text"/>
    <w:basedOn w:val="a1"/>
    <w:link w:val="a9"/>
    <w:uiPriority w:val="99"/>
    <w:rsid w:val="009669C8"/>
    <w:rPr>
      <w:rFonts w:ascii="Courier New" w:hAnsi="Courier New"/>
      <w:sz w:val="20"/>
      <w:szCs w:val="20"/>
      <w:lang w:val="x-none" w:eastAsia="x-none"/>
    </w:rPr>
  </w:style>
  <w:style w:type="character" w:customStyle="1" w:styleId="a9">
    <w:name w:val="Текст Знак"/>
    <w:link w:val="a8"/>
    <w:uiPriority w:val="99"/>
    <w:rsid w:val="009669C8"/>
    <w:rPr>
      <w:rFonts w:ascii="Courier New" w:eastAsia="Times New Roman" w:hAnsi="Courier New" w:cs="Times New Roman"/>
      <w:sz w:val="20"/>
      <w:szCs w:val="20"/>
      <w:lang w:val="x-none" w:eastAsia="x-none"/>
    </w:rPr>
  </w:style>
  <w:style w:type="paragraph" w:styleId="27">
    <w:name w:val="Body Text 2"/>
    <w:basedOn w:val="a1"/>
    <w:link w:val="28"/>
    <w:rsid w:val="009669C8"/>
    <w:pPr>
      <w:tabs>
        <w:tab w:val="num" w:pos="567"/>
      </w:tabs>
      <w:spacing w:after="60"/>
      <w:ind w:left="567" w:hanging="567"/>
    </w:pPr>
    <w:rPr>
      <w:szCs w:val="20"/>
      <w:lang w:val="x-none" w:eastAsia="x-none"/>
    </w:rPr>
  </w:style>
  <w:style w:type="character" w:customStyle="1" w:styleId="28">
    <w:name w:val="Основной текст 2 Знак"/>
    <w:link w:val="27"/>
    <w:rsid w:val="009669C8"/>
    <w:rPr>
      <w:rFonts w:ascii="Times New Roman" w:eastAsia="Times New Roman" w:hAnsi="Times New Roman" w:cs="Times New Roman"/>
      <w:sz w:val="24"/>
      <w:szCs w:val="20"/>
      <w:lang w:val="x-none" w:eastAsia="x-none"/>
    </w:rPr>
  </w:style>
  <w:style w:type="paragraph" w:styleId="36">
    <w:name w:val="List Bullet 3"/>
    <w:basedOn w:val="a1"/>
    <w:autoRedefine/>
    <w:rsid w:val="009669C8"/>
    <w:pPr>
      <w:tabs>
        <w:tab w:val="num" w:pos="926"/>
      </w:tabs>
      <w:spacing w:after="60"/>
      <w:ind w:left="926" w:hanging="360"/>
    </w:pPr>
    <w:rPr>
      <w:szCs w:val="20"/>
    </w:rPr>
  </w:style>
  <w:style w:type="paragraph" w:styleId="43">
    <w:name w:val="List Bullet 4"/>
    <w:basedOn w:val="a1"/>
    <w:autoRedefine/>
    <w:rsid w:val="009669C8"/>
    <w:pPr>
      <w:tabs>
        <w:tab w:val="num" w:pos="1209"/>
      </w:tabs>
      <w:spacing w:after="60"/>
      <w:ind w:left="1209" w:hanging="360"/>
    </w:pPr>
    <w:rPr>
      <w:szCs w:val="20"/>
    </w:rPr>
  </w:style>
  <w:style w:type="paragraph" w:styleId="52">
    <w:name w:val="List Bullet 5"/>
    <w:basedOn w:val="a1"/>
    <w:autoRedefine/>
    <w:rsid w:val="009669C8"/>
    <w:pPr>
      <w:tabs>
        <w:tab w:val="num" w:pos="1492"/>
      </w:tabs>
      <w:spacing w:after="60"/>
      <w:ind w:left="1492" w:hanging="360"/>
    </w:pPr>
    <w:rPr>
      <w:szCs w:val="20"/>
    </w:rPr>
  </w:style>
  <w:style w:type="paragraph" w:styleId="aa">
    <w:name w:val="List Number"/>
    <w:basedOn w:val="a1"/>
    <w:rsid w:val="009669C8"/>
    <w:pPr>
      <w:tabs>
        <w:tab w:val="num" w:pos="360"/>
      </w:tabs>
      <w:spacing w:after="60"/>
      <w:ind w:left="360" w:hanging="360"/>
    </w:pPr>
    <w:rPr>
      <w:szCs w:val="20"/>
    </w:rPr>
  </w:style>
  <w:style w:type="paragraph" w:styleId="37">
    <w:name w:val="List Number 3"/>
    <w:basedOn w:val="a1"/>
    <w:rsid w:val="009669C8"/>
    <w:pPr>
      <w:tabs>
        <w:tab w:val="num" w:pos="926"/>
      </w:tabs>
      <w:spacing w:after="60"/>
      <w:ind w:left="926" w:hanging="360"/>
    </w:pPr>
    <w:rPr>
      <w:szCs w:val="20"/>
    </w:rPr>
  </w:style>
  <w:style w:type="paragraph" w:styleId="44">
    <w:name w:val="List Number 4"/>
    <w:basedOn w:val="a1"/>
    <w:rsid w:val="009669C8"/>
    <w:pPr>
      <w:tabs>
        <w:tab w:val="num" w:pos="1209"/>
      </w:tabs>
      <w:spacing w:after="60"/>
      <w:ind w:left="1209" w:hanging="360"/>
    </w:pPr>
    <w:rPr>
      <w:szCs w:val="20"/>
    </w:rPr>
  </w:style>
  <w:style w:type="paragraph" w:styleId="53">
    <w:name w:val="List Number 5"/>
    <w:basedOn w:val="a1"/>
    <w:rsid w:val="009669C8"/>
    <w:pPr>
      <w:tabs>
        <w:tab w:val="num" w:pos="1492"/>
      </w:tabs>
      <w:spacing w:after="60"/>
      <w:ind w:left="1492" w:hanging="360"/>
    </w:pPr>
    <w:rPr>
      <w:szCs w:val="20"/>
    </w:rPr>
  </w:style>
  <w:style w:type="paragraph" w:customStyle="1" w:styleId="ab">
    <w:name w:val="Раздел"/>
    <w:basedOn w:val="a1"/>
    <w:semiHidden/>
    <w:rsid w:val="009669C8"/>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9669C8"/>
    <w:pPr>
      <w:tabs>
        <w:tab w:val="num" w:pos="360"/>
      </w:tabs>
      <w:spacing w:before="120" w:after="120"/>
      <w:ind w:left="360" w:hanging="360"/>
      <w:jc w:val="center"/>
    </w:pPr>
    <w:rPr>
      <w:b/>
      <w:szCs w:val="20"/>
    </w:rPr>
  </w:style>
  <w:style w:type="paragraph" w:customStyle="1" w:styleId="ac">
    <w:name w:val="Условия контракта"/>
    <w:basedOn w:val="a1"/>
    <w:semiHidden/>
    <w:rsid w:val="009669C8"/>
    <w:pPr>
      <w:tabs>
        <w:tab w:val="num" w:pos="567"/>
      </w:tabs>
      <w:spacing w:before="240" w:after="120"/>
      <w:ind w:left="567" w:hanging="567"/>
    </w:pPr>
    <w:rPr>
      <w:b/>
      <w:szCs w:val="20"/>
    </w:rPr>
  </w:style>
  <w:style w:type="paragraph" w:customStyle="1" w:styleId="Instruction">
    <w:name w:val="Instruction"/>
    <w:basedOn w:val="27"/>
    <w:semiHidden/>
    <w:rsid w:val="009669C8"/>
    <w:pPr>
      <w:tabs>
        <w:tab w:val="clear" w:pos="567"/>
        <w:tab w:val="num" w:pos="360"/>
      </w:tabs>
      <w:spacing w:before="180"/>
      <w:ind w:left="360" w:hanging="360"/>
    </w:pPr>
    <w:rPr>
      <w:b/>
    </w:rPr>
  </w:style>
  <w:style w:type="paragraph" w:customStyle="1" w:styleId="ad">
    <w:name w:val="Обычный (веб)"/>
    <w:basedOn w:val="a1"/>
    <w:rsid w:val="009669C8"/>
    <w:pPr>
      <w:spacing w:before="100" w:beforeAutospacing="1" w:after="100" w:afterAutospacing="1"/>
    </w:pPr>
  </w:style>
  <w:style w:type="character" w:styleId="ae">
    <w:name w:val="page number"/>
    <w:rsid w:val="009669C8"/>
    <w:rPr>
      <w:rFonts w:ascii="Times New Roman" w:hAnsi="Times New Roman"/>
    </w:rPr>
  </w:style>
  <w:style w:type="paragraph" w:customStyle="1" w:styleId="39">
    <w:name w:val="Стиль3"/>
    <w:basedOn w:val="24"/>
    <w:rsid w:val="009669C8"/>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9669C8"/>
    <w:pPr>
      <w:spacing w:after="60"/>
    </w:pPr>
  </w:style>
  <w:style w:type="paragraph" w:styleId="af">
    <w:name w:val="List Bullet"/>
    <w:basedOn w:val="a1"/>
    <w:autoRedefine/>
    <w:rsid w:val="009669C8"/>
    <w:pPr>
      <w:widowControl w:val="0"/>
      <w:spacing w:after="60"/>
    </w:pPr>
  </w:style>
  <w:style w:type="paragraph" w:customStyle="1" w:styleId="af0">
    <w:name w:val="Тендерные данные"/>
    <w:basedOn w:val="a1"/>
    <w:semiHidden/>
    <w:rsid w:val="009669C8"/>
    <w:pPr>
      <w:tabs>
        <w:tab w:val="left" w:pos="1985"/>
      </w:tabs>
      <w:spacing w:before="120" w:after="60"/>
    </w:pPr>
    <w:rPr>
      <w:b/>
      <w:szCs w:val="20"/>
    </w:rPr>
  </w:style>
  <w:style w:type="paragraph" w:customStyle="1" w:styleId="29">
    <w:name w:val="Заголовок 2 со списком"/>
    <w:basedOn w:val="21"/>
    <w:next w:val="a1"/>
    <w:link w:val="2a"/>
    <w:rsid w:val="009669C8"/>
    <w:pPr>
      <w:tabs>
        <w:tab w:val="num" w:pos="360"/>
      </w:tabs>
      <w:spacing w:line="360" w:lineRule="auto"/>
      <w:ind w:left="360" w:hanging="360"/>
    </w:pPr>
  </w:style>
  <w:style w:type="character" w:customStyle="1" w:styleId="2a">
    <w:name w:val="Заголовок 2 со списком Знак"/>
    <w:link w:val="29"/>
    <w:rsid w:val="009669C8"/>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9669C8"/>
    <w:pPr>
      <w:tabs>
        <w:tab w:val="num" w:pos="972"/>
      </w:tabs>
      <w:ind w:left="972" w:hanging="432"/>
    </w:pPr>
  </w:style>
  <w:style w:type="character" w:customStyle="1" w:styleId="3b">
    <w:name w:val="Заголовок 3 со списком Знак"/>
    <w:link w:val="3a"/>
    <w:rsid w:val="009669C8"/>
    <w:rPr>
      <w:rFonts w:ascii="Arial" w:eastAsia="Times New Roman" w:hAnsi="Arial" w:cs="Times New Roman"/>
      <w:b/>
      <w:sz w:val="24"/>
      <w:szCs w:val="20"/>
      <w:lang w:val="x-none" w:eastAsia="x-none"/>
    </w:rPr>
  </w:style>
  <w:style w:type="paragraph" w:styleId="af1">
    <w:name w:val="footer"/>
    <w:basedOn w:val="a1"/>
    <w:link w:val="af2"/>
    <w:uiPriority w:val="99"/>
    <w:rsid w:val="009669C8"/>
    <w:pPr>
      <w:tabs>
        <w:tab w:val="center" w:pos="4677"/>
        <w:tab w:val="right" w:pos="9355"/>
      </w:tabs>
    </w:pPr>
    <w:rPr>
      <w:lang w:val="x-none" w:eastAsia="x-none"/>
    </w:rPr>
  </w:style>
  <w:style w:type="character" w:customStyle="1" w:styleId="af2">
    <w:name w:val="Нижний колонтитул Знак"/>
    <w:link w:val="af1"/>
    <w:uiPriority w:val="99"/>
    <w:rsid w:val="009669C8"/>
    <w:rPr>
      <w:rFonts w:ascii="Times New Roman" w:eastAsia="Times New Roman" w:hAnsi="Times New Roman" w:cs="Times New Roman"/>
      <w:sz w:val="24"/>
      <w:szCs w:val="24"/>
      <w:lang w:val="x-none" w:eastAsia="x-none"/>
    </w:rPr>
  </w:style>
  <w:style w:type="paragraph" w:styleId="af3">
    <w:name w:val="header"/>
    <w:aliases w:val="Linie,header"/>
    <w:basedOn w:val="a1"/>
    <w:link w:val="af4"/>
    <w:rsid w:val="009669C8"/>
    <w:pPr>
      <w:tabs>
        <w:tab w:val="center" w:pos="4677"/>
        <w:tab w:val="right" w:pos="9355"/>
      </w:tabs>
    </w:pPr>
    <w:rPr>
      <w:lang w:val="x-none" w:eastAsia="x-none"/>
    </w:rPr>
  </w:style>
  <w:style w:type="character" w:customStyle="1" w:styleId="af4">
    <w:name w:val="Верхний колонтитул Знак"/>
    <w:aliases w:val="Linie Знак,header Знак"/>
    <w:link w:val="af3"/>
    <w:rsid w:val="009669C8"/>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9669C8"/>
    <w:pPr>
      <w:spacing w:after="120"/>
    </w:pPr>
    <w:rPr>
      <w:lang w:val="x-none" w:eastAsia="x-none"/>
    </w:rPr>
  </w:style>
  <w:style w:type="character" w:customStyle="1" w:styleId="af6">
    <w:name w:val="Основной текст Знак"/>
    <w:uiPriority w:val="99"/>
    <w:semiHidden/>
    <w:rsid w:val="009669C8"/>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9669C8"/>
    <w:rPr>
      <w:rFonts w:ascii="Times New Roman" w:eastAsia="Times New Roman" w:hAnsi="Times New Roman" w:cs="Times New Roman"/>
      <w:sz w:val="24"/>
      <w:szCs w:val="24"/>
      <w:lang w:val="x-none" w:eastAsia="x-none"/>
    </w:rPr>
  </w:style>
  <w:style w:type="paragraph" w:styleId="3c">
    <w:name w:val="Body Text 3"/>
    <w:basedOn w:val="a1"/>
    <w:link w:val="3d"/>
    <w:rsid w:val="009669C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lang w:val="x-none" w:eastAsia="x-none"/>
    </w:rPr>
  </w:style>
  <w:style w:type="character" w:customStyle="1" w:styleId="3d">
    <w:name w:val="Основной текст 3 Знак"/>
    <w:link w:val="3c"/>
    <w:rsid w:val="009669C8"/>
    <w:rPr>
      <w:rFonts w:ascii="Times New Roman" w:eastAsia="Times New Roman" w:hAnsi="Times New Roman" w:cs="Times New Roman"/>
      <w:b/>
      <w:i/>
      <w:szCs w:val="24"/>
      <w:lang w:val="x-none" w:eastAsia="x-none"/>
    </w:rPr>
  </w:style>
  <w:style w:type="character" w:customStyle="1" w:styleId="af7">
    <w:name w:val="Основной шрифт"/>
    <w:semiHidden/>
    <w:rsid w:val="009669C8"/>
  </w:style>
  <w:style w:type="paragraph" w:customStyle="1" w:styleId="af8">
    <w:name w:val="текст таблицы"/>
    <w:basedOn w:val="a1"/>
    <w:rsid w:val="009669C8"/>
    <w:pPr>
      <w:spacing w:before="120"/>
      <w:ind w:right="-102"/>
    </w:pPr>
  </w:style>
  <w:style w:type="character" w:styleId="af9">
    <w:name w:val="FollowedHyperlink"/>
    <w:uiPriority w:val="99"/>
    <w:rsid w:val="009669C8"/>
    <w:rPr>
      <w:color w:val="800080"/>
      <w:u w:val="single"/>
    </w:rPr>
  </w:style>
  <w:style w:type="paragraph" w:customStyle="1" w:styleId="afa">
    <w:name w:val="ТЛ_Заказчик"/>
    <w:basedOn w:val="a1"/>
    <w:link w:val="afb"/>
    <w:qFormat/>
    <w:rsid w:val="009669C8"/>
    <w:pPr>
      <w:jc w:val="center"/>
    </w:pPr>
    <w:rPr>
      <w:sz w:val="28"/>
      <w:szCs w:val="28"/>
      <w:lang w:val="x-none" w:eastAsia="x-none"/>
    </w:rPr>
  </w:style>
  <w:style w:type="character" w:customStyle="1" w:styleId="afb">
    <w:name w:val="ТЛ_Заказчик Знак"/>
    <w:link w:val="afa"/>
    <w:rsid w:val="009669C8"/>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9669C8"/>
    <w:pPr>
      <w:ind w:left="4860"/>
      <w:jc w:val="center"/>
    </w:pPr>
    <w:rPr>
      <w:sz w:val="28"/>
      <w:szCs w:val="28"/>
      <w:lang w:val="x-none" w:eastAsia="x-none"/>
    </w:rPr>
  </w:style>
  <w:style w:type="character" w:customStyle="1" w:styleId="afd">
    <w:name w:val="ТЛ_Утверждаю Знак"/>
    <w:link w:val="afc"/>
    <w:rsid w:val="009669C8"/>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9669C8"/>
    <w:pPr>
      <w:jc w:val="center"/>
    </w:pPr>
    <w:rPr>
      <w:b/>
      <w:sz w:val="28"/>
      <w:szCs w:val="28"/>
      <w:lang w:val="x-none" w:eastAsia="x-none"/>
    </w:rPr>
  </w:style>
  <w:style w:type="character" w:customStyle="1" w:styleId="aff">
    <w:name w:val="ТЛ_Название Знак"/>
    <w:link w:val="afe"/>
    <w:rsid w:val="009669C8"/>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9669C8"/>
    <w:pPr>
      <w:jc w:val="center"/>
    </w:pPr>
    <w:rPr>
      <w:sz w:val="28"/>
      <w:szCs w:val="28"/>
      <w:lang w:val="x-none" w:eastAsia="x-none"/>
    </w:rPr>
  </w:style>
  <w:style w:type="character" w:customStyle="1" w:styleId="aff1">
    <w:name w:val="ТЛ_Город и Дата Знак"/>
    <w:link w:val="aff0"/>
    <w:rsid w:val="009669C8"/>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9669C8"/>
    <w:rPr>
      <w:sz w:val="28"/>
    </w:rPr>
  </w:style>
  <w:style w:type="character" w:customStyle="1" w:styleId="aff3">
    <w:name w:val="АД_Наименование Разделов Знак"/>
    <w:link w:val="aff2"/>
    <w:rsid w:val="009669C8"/>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9669C8"/>
    <w:rPr>
      <w:b w:val="0"/>
    </w:rPr>
  </w:style>
  <w:style w:type="paragraph" w:customStyle="1" w:styleId="aff6">
    <w:name w:val="АД_Наименование главы без нумерации"/>
    <w:basedOn w:val="21"/>
    <w:link w:val="aff7"/>
    <w:qFormat/>
    <w:rsid w:val="009669C8"/>
  </w:style>
  <w:style w:type="character" w:customStyle="1" w:styleId="aff7">
    <w:name w:val="АД_Наименование главы без нумерации Знак"/>
    <w:link w:val="aff6"/>
    <w:rsid w:val="009669C8"/>
    <w:rPr>
      <w:rFonts w:ascii="Times New Roman" w:eastAsia="Times New Roman" w:hAnsi="Times New Roman" w:cs="Times New Roman"/>
      <w:b/>
      <w:bCs/>
      <w:sz w:val="24"/>
      <w:szCs w:val="24"/>
      <w:lang w:val="x-none" w:eastAsia="x-none"/>
    </w:rPr>
  </w:style>
  <w:style w:type="character" w:customStyle="1" w:styleId="aff5">
    <w:name w:val="АД_Глава Знак"/>
    <w:link w:val="aff4"/>
    <w:rsid w:val="009669C8"/>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9669C8"/>
    <w:pPr>
      <w:tabs>
        <w:tab w:val="clear" w:pos="972"/>
        <w:tab w:val="num" w:pos="720"/>
      </w:tabs>
      <w:ind w:left="720" w:hanging="720"/>
    </w:pPr>
  </w:style>
  <w:style w:type="character" w:customStyle="1" w:styleId="aff9">
    <w:name w:val="АД_Нумерованный пункт Знак"/>
    <w:link w:val="aff8"/>
    <w:rsid w:val="009669C8"/>
    <w:rPr>
      <w:rFonts w:ascii="Arial" w:eastAsia="Times New Roman" w:hAnsi="Arial" w:cs="Times New Roman"/>
      <w:b/>
      <w:sz w:val="24"/>
      <w:szCs w:val="20"/>
      <w:lang w:val="x-none" w:eastAsia="x-none"/>
    </w:rPr>
  </w:style>
  <w:style w:type="paragraph" w:customStyle="1" w:styleId="affa">
    <w:name w:val="АД_Нумерованный подпункт"/>
    <w:basedOn w:val="a1"/>
    <w:link w:val="affb"/>
    <w:qFormat/>
    <w:rsid w:val="009669C8"/>
    <w:pPr>
      <w:tabs>
        <w:tab w:val="left" w:pos="720"/>
      </w:tabs>
      <w:ind w:left="720" w:hanging="720"/>
    </w:pPr>
    <w:rPr>
      <w:lang w:val="x-none" w:eastAsia="x-none"/>
    </w:rPr>
  </w:style>
  <w:style w:type="character" w:customStyle="1" w:styleId="affb">
    <w:name w:val="АД_Нумерованный подпункт Знак"/>
    <w:link w:val="affa"/>
    <w:rsid w:val="009669C8"/>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9669C8"/>
    <w:pPr>
      <w:ind w:firstLine="567"/>
    </w:pPr>
    <w:rPr>
      <w:lang w:val="x-none" w:eastAsia="x-none"/>
    </w:rPr>
  </w:style>
  <w:style w:type="character" w:customStyle="1" w:styleId="affd">
    <w:name w:val="АД_Основной текст Знак"/>
    <w:link w:val="affc"/>
    <w:rsid w:val="009669C8"/>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9669C8"/>
    <w:pPr>
      <w:tabs>
        <w:tab w:val="left" w:pos="720"/>
        <w:tab w:val="num" w:pos="1440"/>
      </w:tabs>
      <w:ind w:left="1224" w:hanging="504"/>
    </w:pPr>
    <w:rPr>
      <w:b/>
      <w:bCs/>
      <w:i/>
      <w:iCs/>
    </w:rPr>
  </w:style>
  <w:style w:type="paragraph" w:customStyle="1" w:styleId="affe">
    <w:name w:val="АД_Заголовки таблиц"/>
    <w:basedOn w:val="a1"/>
    <w:qFormat/>
    <w:rsid w:val="009669C8"/>
    <w:pPr>
      <w:jc w:val="center"/>
    </w:pPr>
    <w:rPr>
      <w:b/>
      <w:bCs/>
    </w:rPr>
  </w:style>
  <w:style w:type="paragraph" w:styleId="afff">
    <w:name w:val="TOC Heading"/>
    <w:basedOn w:val="10"/>
    <w:next w:val="a1"/>
    <w:uiPriority w:val="39"/>
    <w:qFormat/>
    <w:rsid w:val="009669C8"/>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rsid w:val="009669C8"/>
    <w:rPr>
      <w:rFonts w:ascii="Tahoma" w:hAnsi="Tahoma"/>
      <w:sz w:val="16"/>
      <w:szCs w:val="16"/>
      <w:lang w:val="x-none" w:eastAsia="x-none"/>
    </w:rPr>
  </w:style>
  <w:style w:type="character" w:customStyle="1" w:styleId="afff1">
    <w:name w:val="Текст выноски Знак"/>
    <w:link w:val="afff0"/>
    <w:rsid w:val="009669C8"/>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9669C8"/>
    <w:pPr>
      <w:ind w:firstLine="567"/>
      <w:jc w:val="center"/>
    </w:pPr>
    <w:rPr>
      <w:b/>
      <w:lang w:val="x-none" w:eastAsia="x-none"/>
    </w:rPr>
  </w:style>
  <w:style w:type="character" w:customStyle="1" w:styleId="afff3">
    <w:name w:val="АД_Основной текст по центру полужирный Знак"/>
    <w:link w:val="afff2"/>
    <w:rsid w:val="009669C8"/>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9669C8"/>
    <w:pPr>
      <w:ind w:left="1418"/>
    </w:pPr>
    <w:rPr>
      <w:lang w:val="x-none" w:eastAsia="x-none"/>
    </w:rPr>
  </w:style>
  <w:style w:type="character" w:customStyle="1" w:styleId="3f">
    <w:name w:val="АД_Текст отступ 3 Знак"/>
    <w:aliases w:val="25 Знак"/>
    <w:link w:val="3e"/>
    <w:rsid w:val="009669C8"/>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9669C8"/>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link w:val="4"/>
    <w:rsid w:val="009669C8"/>
    <w:rPr>
      <w:rFonts w:ascii="Times New Roman" w:eastAsia="Times New Roman" w:hAnsi="Times New Roman" w:cs="Times New Roman"/>
      <w:sz w:val="24"/>
      <w:szCs w:val="24"/>
      <w:lang w:val="x-none" w:eastAsia="x-none"/>
    </w:rPr>
  </w:style>
  <w:style w:type="paragraph" w:customStyle="1" w:styleId="a">
    <w:name w:val="АД_Список абв"/>
    <w:basedOn w:val="a1"/>
    <w:rsid w:val="009669C8"/>
    <w:pPr>
      <w:numPr>
        <w:numId w:val="4"/>
      </w:numPr>
    </w:pPr>
  </w:style>
  <w:style w:type="paragraph" w:customStyle="1" w:styleId="15">
    <w:name w:val="Обычный1"/>
    <w:rsid w:val="009669C8"/>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1"/>
    <w:rsid w:val="009669C8"/>
    <w:pPr>
      <w:spacing w:after="120"/>
      <w:ind w:left="1440" w:right="1440"/>
    </w:pPr>
    <w:rPr>
      <w:szCs w:val="20"/>
    </w:rPr>
  </w:style>
  <w:style w:type="table" w:styleId="afff5">
    <w:name w:val="Table Grid"/>
    <w:basedOn w:val="a3"/>
    <w:uiPriority w:val="59"/>
    <w:rsid w:val="009669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669C8"/>
    <w:rPr>
      <w:rFonts w:ascii="Arial" w:eastAsia="Times New Roman" w:hAnsi="Arial"/>
      <w:b/>
      <w:snapToGrid w:val="0"/>
      <w:sz w:val="22"/>
    </w:rPr>
  </w:style>
  <w:style w:type="paragraph" w:customStyle="1" w:styleId="WW-2">
    <w:name w:val="WW-Основной текст с отступом 2"/>
    <w:basedOn w:val="a1"/>
    <w:rsid w:val="009669C8"/>
    <w:pPr>
      <w:suppressAutoHyphens/>
      <w:ind w:left="-540"/>
    </w:pPr>
    <w:rPr>
      <w:rFonts w:ascii="Arial" w:hAnsi="Arial" w:cs="Arial"/>
      <w:sz w:val="18"/>
      <w:lang w:eastAsia="ar-SA"/>
    </w:rPr>
  </w:style>
  <w:style w:type="paragraph" w:customStyle="1" w:styleId="WW-3">
    <w:name w:val="WW-Основной текст с отступом 3"/>
    <w:basedOn w:val="a1"/>
    <w:rsid w:val="009669C8"/>
    <w:pPr>
      <w:suppressAutoHyphens/>
      <w:ind w:left="-540"/>
    </w:pPr>
    <w:rPr>
      <w:rFonts w:ascii="Arial" w:hAnsi="Arial" w:cs="Arial"/>
      <w:sz w:val="17"/>
      <w:lang w:eastAsia="ar-SA"/>
    </w:rPr>
  </w:style>
  <w:style w:type="paragraph" w:customStyle="1" w:styleId="a0">
    <w:name w:val="Список нум."/>
    <w:basedOn w:val="a1"/>
    <w:rsid w:val="009669C8"/>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9669C8"/>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9669C8"/>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9669C8"/>
    <w:pPr>
      <w:widowControl w:val="0"/>
      <w:autoSpaceDE w:val="0"/>
      <w:autoSpaceDN w:val="0"/>
      <w:adjustRightInd w:val="0"/>
      <w:ind w:firstLine="720"/>
    </w:pPr>
    <w:rPr>
      <w:rFonts w:ascii="Arial" w:eastAsia="Times New Roman" w:hAnsi="Arial" w:cs="Arial"/>
    </w:rPr>
  </w:style>
  <w:style w:type="paragraph" w:customStyle="1" w:styleId="FR2">
    <w:name w:val="FR2"/>
    <w:rsid w:val="009669C8"/>
    <w:pPr>
      <w:widowControl w:val="0"/>
      <w:spacing w:before="20"/>
      <w:jc w:val="center"/>
    </w:pPr>
    <w:rPr>
      <w:rFonts w:ascii="Arial" w:eastAsia="Times New Roman" w:hAnsi="Arial"/>
      <w:snapToGrid w:val="0"/>
      <w:sz w:val="24"/>
    </w:rPr>
  </w:style>
  <w:style w:type="paragraph" w:customStyle="1" w:styleId="afff6">
    <w:name w:val="Знак"/>
    <w:basedOn w:val="a1"/>
    <w:rsid w:val="009669C8"/>
    <w:pPr>
      <w:spacing w:after="160" w:line="240" w:lineRule="exact"/>
    </w:pPr>
    <w:rPr>
      <w:rFonts w:ascii="Verdana" w:hAnsi="Verdana"/>
      <w:sz w:val="22"/>
      <w:szCs w:val="20"/>
      <w:lang w:val="en-US" w:eastAsia="en-US"/>
    </w:rPr>
  </w:style>
  <w:style w:type="paragraph" w:styleId="afff7">
    <w:name w:val="footnote text"/>
    <w:basedOn w:val="a1"/>
    <w:link w:val="afff8"/>
    <w:semiHidden/>
    <w:rsid w:val="009669C8"/>
    <w:pPr>
      <w:jc w:val="left"/>
    </w:pPr>
    <w:rPr>
      <w:sz w:val="20"/>
      <w:szCs w:val="20"/>
      <w:lang w:val="x-none"/>
    </w:rPr>
  </w:style>
  <w:style w:type="character" w:customStyle="1" w:styleId="afff8">
    <w:name w:val="Текст сноски Знак"/>
    <w:link w:val="afff7"/>
    <w:semiHidden/>
    <w:rsid w:val="009669C8"/>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9669C8"/>
    <w:pPr>
      <w:widowControl w:val="0"/>
      <w:tabs>
        <w:tab w:val="num" w:pos="227"/>
      </w:tabs>
      <w:adjustRightInd w:val="0"/>
      <w:spacing w:after="0" w:line="240" w:lineRule="auto"/>
      <w:ind w:left="0"/>
      <w:textAlignment w:val="baseline"/>
    </w:pPr>
    <w:rPr>
      <w:szCs w:val="20"/>
      <w:lang w:eastAsia="ru-RU"/>
    </w:rPr>
  </w:style>
  <w:style w:type="paragraph" w:customStyle="1" w:styleId="03zagolovok2">
    <w:name w:val="03zagolovok2"/>
    <w:basedOn w:val="a1"/>
    <w:rsid w:val="009669C8"/>
    <w:pPr>
      <w:keepNext/>
      <w:spacing w:before="360" w:after="120" w:line="360" w:lineRule="atLeast"/>
      <w:jc w:val="left"/>
      <w:outlineLvl w:val="1"/>
    </w:pPr>
    <w:rPr>
      <w:rFonts w:ascii="GaramondC" w:hAnsi="GaramondC"/>
      <w:b/>
      <w:color w:val="000000"/>
      <w:sz w:val="28"/>
      <w:szCs w:val="28"/>
    </w:rPr>
  </w:style>
  <w:style w:type="paragraph" w:customStyle="1" w:styleId="afff9">
    <w:name w:val="Название"/>
    <w:basedOn w:val="a1"/>
    <w:link w:val="afffa"/>
    <w:qFormat/>
    <w:rsid w:val="009669C8"/>
    <w:pPr>
      <w:widowControl w:val="0"/>
      <w:shd w:val="clear" w:color="auto" w:fill="FFFFFF"/>
      <w:autoSpaceDE w:val="0"/>
      <w:autoSpaceDN w:val="0"/>
      <w:adjustRightInd w:val="0"/>
      <w:ind w:left="72"/>
      <w:jc w:val="center"/>
    </w:pPr>
    <w:rPr>
      <w:bCs/>
      <w:color w:val="000000"/>
      <w:spacing w:val="13"/>
      <w:szCs w:val="20"/>
      <w:lang w:val="x-none"/>
    </w:rPr>
  </w:style>
  <w:style w:type="character" w:customStyle="1" w:styleId="afffa">
    <w:name w:val="Название Знак"/>
    <w:link w:val="afff9"/>
    <w:rsid w:val="009669C8"/>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rsid w:val="009669C8"/>
    <w:pPr>
      <w:autoSpaceDE w:val="0"/>
      <w:autoSpaceDN w:val="0"/>
      <w:adjustRightInd w:val="0"/>
      <w:jc w:val="both"/>
    </w:pPr>
    <w:rPr>
      <w:rFonts w:ascii="SchoolBookC" w:eastAsia="Times New Roman" w:hAnsi="SchoolBookC"/>
      <w:color w:val="000000"/>
      <w:sz w:val="24"/>
    </w:rPr>
  </w:style>
  <w:style w:type="paragraph" w:customStyle="1" w:styleId="afffc">
    <w:name w:val="втяжка"/>
    <w:basedOn w:val="16"/>
    <w:next w:val="16"/>
    <w:rsid w:val="009669C8"/>
    <w:pPr>
      <w:tabs>
        <w:tab w:val="left" w:pos="567"/>
      </w:tabs>
      <w:spacing w:before="57"/>
      <w:ind w:left="567" w:hanging="567"/>
    </w:pPr>
  </w:style>
  <w:style w:type="paragraph" w:customStyle="1" w:styleId="16">
    <w:name w:val="текст1"/>
    <w:rsid w:val="009669C8"/>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669C8"/>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9669C8"/>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9669C8"/>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9669C8"/>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d">
    <w:name w:val="annotation reference"/>
    <w:semiHidden/>
    <w:rsid w:val="009669C8"/>
    <w:rPr>
      <w:sz w:val="16"/>
      <w:szCs w:val="16"/>
    </w:rPr>
  </w:style>
  <w:style w:type="paragraph" w:styleId="afffe">
    <w:name w:val="annotation text"/>
    <w:basedOn w:val="a1"/>
    <w:link w:val="affff"/>
    <w:semiHidden/>
    <w:rsid w:val="009669C8"/>
    <w:rPr>
      <w:sz w:val="20"/>
      <w:szCs w:val="20"/>
      <w:lang w:val="x-none"/>
    </w:rPr>
  </w:style>
  <w:style w:type="character" w:customStyle="1" w:styleId="affff">
    <w:name w:val="Текст примечания Знак"/>
    <w:link w:val="afffe"/>
    <w:semiHidden/>
    <w:rsid w:val="009669C8"/>
    <w:rPr>
      <w:rFonts w:ascii="Times New Roman" w:eastAsia="Times New Roman" w:hAnsi="Times New Roman" w:cs="Times New Roman"/>
      <w:sz w:val="20"/>
      <w:szCs w:val="20"/>
      <w:lang w:eastAsia="ru-RU"/>
    </w:rPr>
  </w:style>
  <w:style w:type="paragraph" w:styleId="affff0">
    <w:name w:val="annotation subject"/>
    <w:basedOn w:val="afffe"/>
    <w:next w:val="afffe"/>
    <w:link w:val="affff1"/>
    <w:semiHidden/>
    <w:rsid w:val="009669C8"/>
    <w:rPr>
      <w:b/>
      <w:bCs/>
    </w:rPr>
  </w:style>
  <w:style w:type="character" w:customStyle="1" w:styleId="affff1">
    <w:name w:val="Тема примечания Знак"/>
    <w:link w:val="affff0"/>
    <w:semiHidden/>
    <w:rsid w:val="009669C8"/>
    <w:rPr>
      <w:rFonts w:ascii="Times New Roman" w:eastAsia="Times New Roman" w:hAnsi="Times New Roman" w:cs="Times New Roman"/>
      <w:b/>
      <w:bCs/>
      <w:sz w:val="20"/>
      <w:szCs w:val="20"/>
      <w:lang w:eastAsia="ru-RU"/>
    </w:rPr>
  </w:style>
  <w:style w:type="paragraph" w:customStyle="1" w:styleId="Normal1">
    <w:name w:val="Normal1"/>
    <w:rsid w:val="009669C8"/>
    <w:pPr>
      <w:spacing w:before="100" w:after="100"/>
    </w:pPr>
    <w:rPr>
      <w:rFonts w:ascii="Times New Roman" w:eastAsia="Times New Roman" w:hAnsi="Times New Roman"/>
      <w:snapToGrid w:val="0"/>
      <w:sz w:val="24"/>
    </w:rPr>
  </w:style>
  <w:style w:type="character" w:customStyle="1" w:styleId="310">
    <w:name w:val="Стиль3 Знак Знак1"/>
    <w:link w:val="3"/>
    <w:rsid w:val="009669C8"/>
    <w:rPr>
      <w:rFonts w:ascii="Times New Roman" w:eastAsia="Times New Roman" w:hAnsi="Times New Roman" w:cs="Times New Roman"/>
      <w:sz w:val="24"/>
      <w:szCs w:val="20"/>
      <w:lang w:val="x-none" w:eastAsia="x-none"/>
    </w:rPr>
  </w:style>
  <w:style w:type="paragraph" w:customStyle="1" w:styleId="affff2">
    <w:name w:val="Знак"/>
    <w:basedOn w:val="a1"/>
    <w:rsid w:val="009669C8"/>
    <w:pPr>
      <w:spacing w:after="160" w:line="240" w:lineRule="exact"/>
      <w:jc w:val="left"/>
    </w:pPr>
    <w:rPr>
      <w:rFonts w:ascii="Verdana" w:hAnsi="Verdana"/>
      <w:lang w:val="en-US" w:eastAsia="en-US"/>
    </w:rPr>
  </w:style>
  <w:style w:type="paragraph" w:customStyle="1" w:styleId="-">
    <w:name w:val="Контракт-пункт"/>
    <w:basedOn w:val="a1"/>
    <w:rsid w:val="009669C8"/>
    <w:pPr>
      <w:tabs>
        <w:tab w:val="num" w:pos="643"/>
        <w:tab w:val="left" w:pos="680"/>
      </w:tabs>
      <w:spacing w:after="60"/>
      <w:ind w:left="643" w:firstLine="567"/>
    </w:pPr>
  </w:style>
  <w:style w:type="paragraph" w:customStyle="1" w:styleId="Normalkeepwithnext">
    <w:name w:val="Normal (keep with next)"/>
    <w:basedOn w:val="a1"/>
    <w:rsid w:val="009669C8"/>
    <w:pPr>
      <w:keepNext/>
      <w:keepLines/>
      <w:jc w:val="left"/>
    </w:pPr>
    <w:rPr>
      <w:rFonts w:ascii="Arial" w:eastAsia="SimSun" w:hAnsi="Arial"/>
      <w:sz w:val="22"/>
      <w:lang w:val="en-GB" w:eastAsia="zh-CN"/>
    </w:rPr>
  </w:style>
  <w:style w:type="character" w:customStyle="1" w:styleId="3f1">
    <w:name w:val="Стиль3 Знак Знак Знак"/>
    <w:link w:val="3f0"/>
    <w:rsid w:val="009669C8"/>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9669C8"/>
    <w:pPr>
      <w:spacing w:before="120"/>
      <w:ind w:firstLine="720"/>
    </w:pPr>
    <w:rPr>
      <w:rFonts w:ascii="Arial" w:hAnsi="Arial"/>
      <w:szCs w:val="20"/>
      <w:lang w:eastAsia="en-US"/>
    </w:rPr>
  </w:style>
  <w:style w:type="character" w:styleId="affff3">
    <w:name w:val="Strong"/>
    <w:uiPriority w:val="22"/>
    <w:qFormat/>
    <w:rsid w:val="009669C8"/>
    <w:rPr>
      <w:b/>
      <w:bCs/>
    </w:rPr>
  </w:style>
  <w:style w:type="paragraph" w:customStyle="1" w:styleId="affff4">
    <w:name w:val="Знак Знак Знак Знак Знак Знак Знак"/>
    <w:basedOn w:val="a1"/>
    <w:rsid w:val="009669C8"/>
    <w:pPr>
      <w:spacing w:after="160" w:line="240" w:lineRule="exact"/>
      <w:jc w:val="left"/>
    </w:pPr>
    <w:rPr>
      <w:rFonts w:ascii="Verdana" w:hAnsi="Verdana"/>
      <w:lang w:val="en-US" w:eastAsia="en-US"/>
    </w:rPr>
  </w:style>
  <w:style w:type="paragraph" w:customStyle="1" w:styleId="affff5">
    <w:name w:val="Кт пункт"/>
    <w:autoRedefine/>
    <w:rsid w:val="009669C8"/>
    <w:pPr>
      <w:ind w:firstLine="709"/>
      <w:jc w:val="both"/>
      <w:outlineLvl w:val="2"/>
    </w:pPr>
    <w:rPr>
      <w:rFonts w:ascii="Times New Roman" w:eastAsia="Times New Roman" w:hAnsi="Times New Roman"/>
      <w:sz w:val="24"/>
      <w:szCs w:val="24"/>
    </w:rPr>
  </w:style>
  <w:style w:type="paragraph" w:customStyle="1" w:styleId="120">
    <w:name w:val="12"/>
    <w:basedOn w:val="a1"/>
    <w:rsid w:val="009669C8"/>
    <w:pPr>
      <w:ind w:firstLine="708"/>
    </w:pPr>
  </w:style>
  <w:style w:type="paragraph" w:customStyle="1" w:styleId="ConsPlusNonformat">
    <w:name w:val="ConsPlusNonformat"/>
    <w:rsid w:val="009669C8"/>
    <w:pPr>
      <w:autoSpaceDE w:val="0"/>
      <w:autoSpaceDN w:val="0"/>
      <w:adjustRightInd w:val="0"/>
    </w:pPr>
    <w:rPr>
      <w:rFonts w:ascii="Courier New" w:eastAsia="Times New Roman" w:hAnsi="Courier New" w:cs="Courier New"/>
    </w:rPr>
  </w:style>
  <w:style w:type="paragraph" w:customStyle="1" w:styleId="46">
    <w:name w:val="Заг 4"/>
    <w:basedOn w:val="40"/>
    <w:rsid w:val="009669C8"/>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9669C8"/>
    <w:rPr>
      <w:rFonts w:ascii="Arial Narrow" w:hAnsi="Arial Narrow" w:cs="Arial Narrow"/>
      <w:sz w:val="20"/>
      <w:szCs w:val="20"/>
    </w:rPr>
  </w:style>
  <w:style w:type="paragraph" w:styleId="affff6">
    <w:name w:val="No Spacing"/>
    <w:qFormat/>
    <w:rsid w:val="009669C8"/>
    <w:rPr>
      <w:sz w:val="22"/>
      <w:szCs w:val="22"/>
      <w:lang w:eastAsia="en-US"/>
    </w:rPr>
  </w:style>
  <w:style w:type="paragraph" w:customStyle="1" w:styleId="affff7">
    <w:name w:val="Знак Знак Знак Знак Знак Знак Знак"/>
    <w:basedOn w:val="a1"/>
    <w:rsid w:val="009669C8"/>
    <w:pPr>
      <w:spacing w:after="160" w:line="240" w:lineRule="exact"/>
      <w:jc w:val="left"/>
    </w:pPr>
    <w:rPr>
      <w:rFonts w:ascii="Verdana" w:hAnsi="Verdana"/>
      <w:lang w:val="en-US" w:eastAsia="en-US"/>
    </w:rPr>
  </w:style>
  <w:style w:type="character" w:customStyle="1" w:styleId="18">
    <w:name w:val="Знак Знак18"/>
    <w:rsid w:val="009669C8"/>
    <w:rPr>
      <w:b/>
      <w:kern w:val="28"/>
      <w:sz w:val="36"/>
    </w:rPr>
  </w:style>
  <w:style w:type="paragraph" w:customStyle="1" w:styleId="17">
    <w:name w:val="???????1"/>
    <w:rsid w:val="009669C8"/>
    <w:rPr>
      <w:rFonts w:ascii="Times New Roman" w:eastAsia="Times New Roman" w:hAnsi="Times New Roman"/>
    </w:rPr>
  </w:style>
  <w:style w:type="paragraph" w:customStyle="1" w:styleId="Iauiue1">
    <w:name w:val="Iau?iue1"/>
    <w:rsid w:val="009669C8"/>
    <w:pPr>
      <w:widowControl w:val="0"/>
      <w:overflowPunct w:val="0"/>
      <w:autoSpaceDE w:val="0"/>
      <w:autoSpaceDN w:val="0"/>
      <w:adjustRightInd w:val="0"/>
      <w:spacing w:before="120" w:after="120"/>
      <w:ind w:firstLine="567"/>
      <w:jc w:val="both"/>
    </w:pPr>
    <w:rPr>
      <w:rFonts w:ascii="Times New Roman" w:eastAsia="Times New Roman" w:hAnsi="Times New Roman"/>
      <w:sz w:val="28"/>
    </w:rPr>
  </w:style>
  <w:style w:type="paragraph" w:customStyle="1" w:styleId="02statia2">
    <w:name w:val="02statia2"/>
    <w:basedOn w:val="a1"/>
    <w:rsid w:val="009669C8"/>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9669C8"/>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9669C8"/>
    <w:pPr>
      <w:spacing w:after="60"/>
    </w:pPr>
    <w:rPr>
      <w:szCs w:val="20"/>
      <w:lang w:val="x-none"/>
    </w:rPr>
  </w:style>
  <w:style w:type="character" w:customStyle="1" w:styleId="affff9">
    <w:name w:val="Дата Знак"/>
    <w:link w:val="affff8"/>
    <w:rsid w:val="009669C8"/>
    <w:rPr>
      <w:rFonts w:ascii="Times New Roman" w:eastAsia="Times New Roman" w:hAnsi="Times New Roman" w:cs="Times New Roman"/>
      <w:sz w:val="24"/>
      <w:szCs w:val="20"/>
      <w:lang w:eastAsia="ru-RU"/>
    </w:rPr>
  </w:style>
  <w:style w:type="paragraph" w:customStyle="1" w:styleId="List2">
    <w:name w:val="List2"/>
    <w:basedOn w:val="a1"/>
    <w:rsid w:val="009669C8"/>
    <w:pPr>
      <w:tabs>
        <w:tab w:val="left" w:pos="1701"/>
      </w:tabs>
      <w:spacing w:line="360" w:lineRule="auto"/>
    </w:pPr>
    <w:rPr>
      <w:szCs w:val="20"/>
    </w:rPr>
  </w:style>
  <w:style w:type="character" w:customStyle="1" w:styleId="affffa">
    <w:name w:val="Основной текст Знак Знак Знак"/>
    <w:rsid w:val="009669C8"/>
    <w:rPr>
      <w:sz w:val="24"/>
      <w:szCs w:val="24"/>
      <w:lang w:val="ru-RU" w:eastAsia="ru-RU" w:bidi="ar-SA"/>
    </w:rPr>
  </w:style>
  <w:style w:type="paragraph" w:styleId="affffb">
    <w:name w:val="List Paragraph"/>
    <w:aliases w:val="Нумерованый список,Bullet List,FooterText,numbered,SL_Абзац списка,Paragraphe de liste1,lp1"/>
    <w:basedOn w:val="a1"/>
    <w:link w:val="affffc"/>
    <w:uiPriority w:val="34"/>
    <w:qFormat/>
    <w:rsid w:val="009669C8"/>
    <w:pPr>
      <w:ind w:left="708"/>
      <w:jc w:val="left"/>
    </w:pPr>
    <w:rPr>
      <w:lang w:val="x-none"/>
    </w:rPr>
  </w:style>
  <w:style w:type="character" w:customStyle="1" w:styleId="apple-style-span">
    <w:name w:val="apple-style-span"/>
    <w:rsid w:val="009669C8"/>
  </w:style>
  <w:style w:type="character" w:customStyle="1" w:styleId="nowrap">
    <w:name w:val="nowrap"/>
    <w:rsid w:val="009669C8"/>
  </w:style>
  <w:style w:type="character" w:customStyle="1" w:styleId="iceouttxt">
    <w:name w:val="iceouttxt"/>
    <w:rsid w:val="009669C8"/>
  </w:style>
  <w:style w:type="paragraph" w:customStyle="1" w:styleId="19">
    <w:name w:val="Обычный1"/>
    <w:rsid w:val="009669C8"/>
    <w:rPr>
      <w:rFonts w:ascii="NTHelvetica/Cyrillic" w:eastAsia="Times New Roman" w:hAnsi="NTHelvetica/Cyrillic"/>
      <w:color w:val="000080"/>
      <w:sz w:val="16"/>
    </w:rPr>
  </w:style>
  <w:style w:type="paragraph" w:customStyle="1" w:styleId="1a">
    <w:name w:val="1"/>
    <w:basedOn w:val="a1"/>
    <w:rsid w:val="009669C8"/>
    <w:pPr>
      <w:spacing w:before="100" w:beforeAutospacing="1" w:after="100" w:afterAutospacing="1"/>
      <w:jc w:val="left"/>
    </w:pPr>
  </w:style>
  <w:style w:type="paragraph" w:customStyle="1" w:styleId="font5">
    <w:name w:val="font5"/>
    <w:basedOn w:val="a1"/>
    <w:rsid w:val="009669C8"/>
    <w:pPr>
      <w:spacing w:before="100" w:beforeAutospacing="1" w:after="100" w:afterAutospacing="1"/>
      <w:jc w:val="left"/>
    </w:pPr>
    <w:rPr>
      <w:rFonts w:ascii="Arial CYR" w:hAnsi="Arial CYR" w:cs="Arial CYR"/>
      <w:sz w:val="18"/>
      <w:szCs w:val="18"/>
    </w:rPr>
  </w:style>
  <w:style w:type="paragraph" w:customStyle="1" w:styleId="xl65">
    <w:name w:val="xl65"/>
    <w:basedOn w:val="a1"/>
    <w:rsid w:val="009669C8"/>
    <w:pPr>
      <w:spacing w:before="100" w:beforeAutospacing="1" w:after="100" w:afterAutospacing="1"/>
      <w:jc w:val="left"/>
    </w:pPr>
    <w:rPr>
      <w:rFonts w:ascii="Arial CYR" w:hAnsi="Arial CYR" w:cs="Arial CYR"/>
      <w:sz w:val="16"/>
      <w:szCs w:val="16"/>
    </w:rPr>
  </w:style>
  <w:style w:type="paragraph" w:customStyle="1" w:styleId="xl66">
    <w:name w:val="xl66"/>
    <w:basedOn w:val="a1"/>
    <w:rsid w:val="009669C8"/>
    <w:pPr>
      <w:spacing w:before="100" w:beforeAutospacing="1" w:after="100" w:afterAutospacing="1"/>
      <w:jc w:val="left"/>
    </w:pPr>
    <w:rPr>
      <w:rFonts w:ascii="Arial CYR" w:hAnsi="Arial CYR" w:cs="Arial CYR"/>
      <w:sz w:val="16"/>
      <w:szCs w:val="16"/>
    </w:rPr>
  </w:style>
  <w:style w:type="paragraph" w:customStyle="1" w:styleId="xl67">
    <w:name w:val="xl67"/>
    <w:basedOn w:val="a1"/>
    <w:rsid w:val="009669C8"/>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9669C8"/>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9669C8"/>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9669C8"/>
    <w:pPr>
      <w:spacing w:before="100" w:beforeAutospacing="1" w:after="100" w:afterAutospacing="1"/>
      <w:jc w:val="left"/>
    </w:pPr>
    <w:rPr>
      <w:rFonts w:ascii="Arial CYR" w:hAnsi="Arial CYR" w:cs="Arial CYR"/>
      <w:sz w:val="18"/>
      <w:szCs w:val="18"/>
    </w:rPr>
  </w:style>
  <w:style w:type="paragraph" w:customStyle="1" w:styleId="xl71">
    <w:name w:val="xl71"/>
    <w:basedOn w:val="a1"/>
    <w:rsid w:val="009669C8"/>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9669C8"/>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9669C8"/>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9669C8"/>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9669C8"/>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9669C8"/>
    <w:pPr>
      <w:spacing w:before="100" w:beforeAutospacing="1" w:after="100" w:afterAutospacing="1"/>
      <w:jc w:val="left"/>
    </w:pPr>
    <w:rPr>
      <w:rFonts w:ascii="Arial CYR" w:hAnsi="Arial CYR" w:cs="Arial CYR"/>
      <w:sz w:val="18"/>
      <w:szCs w:val="18"/>
    </w:rPr>
  </w:style>
  <w:style w:type="paragraph" w:customStyle="1" w:styleId="xl77">
    <w:name w:val="xl77"/>
    <w:basedOn w:val="a1"/>
    <w:rsid w:val="009669C8"/>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9669C8"/>
    <w:pPr>
      <w:spacing w:before="100" w:beforeAutospacing="1" w:after="100" w:afterAutospacing="1"/>
      <w:jc w:val="left"/>
    </w:pPr>
    <w:rPr>
      <w:rFonts w:ascii="Arial CYR" w:hAnsi="Arial CYR" w:cs="Arial CYR"/>
      <w:sz w:val="18"/>
      <w:szCs w:val="18"/>
    </w:rPr>
  </w:style>
  <w:style w:type="paragraph" w:customStyle="1" w:styleId="xl79">
    <w:name w:val="xl79"/>
    <w:basedOn w:val="a1"/>
    <w:rsid w:val="009669C8"/>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9669C8"/>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9669C8"/>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9669C8"/>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9669C8"/>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9669C8"/>
    <w:pPr>
      <w:spacing w:before="100" w:beforeAutospacing="1" w:after="100" w:afterAutospacing="1"/>
      <w:jc w:val="left"/>
    </w:pPr>
    <w:rPr>
      <w:rFonts w:ascii="Arial CYR" w:hAnsi="Arial CYR" w:cs="Arial CYR"/>
      <w:sz w:val="16"/>
      <w:szCs w:val="16"/>
    </w:rPr>
  </w:style>
  <w:style w:type="paragraph" w:customStyle="1" w:styleId="xl85">
    <w:name w:val="xl85"/>
    <w:basedOn w:val="a1"/>
    <w:rsid w:val="009669C8"/>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9669C8"/>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9669C8"/>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9669C8"/>
    <w:pPr>
      <w:spacing w:before="100" w:beforeAutospacing="1" w:after="100" w:afterAutospacing="1"/>
      <w:jc w:val="left"/>
    </w:pPr>
    <w:rPr>
      <w:rFonts w:ascii="Arial CYR" w:hAnsi="Arial CYR" w:cs="Arial CYR"/>
    </w:rPr>
  </w:style>
  <w:style w:type="paragraph" w:customStyle="1" w:styleId="xl89">
    <w:name w:val="xl89"/>
    <w:basedOn w:val="a1"/>
    <w:rsid w:val="009669C8"/>
    <w:pPr>
      <w:spacing w:before="100" w:beforeAutospacing="1" w:after="100" w:afterAutospacing="1"/>
      <w:jc w:val="left"/>
    </w:pPr>
    <w:rPr>
      <w:rFonts w:ascii="Arial CYR" w:hAnsi="Arial CYR" w:cs="Arial CYR"/>
    </w:rPr>
  </w:style>
  <w:style w:type="paragraph" w:customStyle="1" w:styleId="xl90">
    <w:name w:val="xl90"/>
    <w:basedOn w:val="a1"/>
    <w:rsid w:val="009669C8"/>
    <w:pPr>
      <w:spacing w:before="100" w:beforeAutospacing="1" w:after="100" w:afterAutospacing="1"/>
      <w:jc w:val="right"/>
    </w:pPr>
    <w:rPr>
      <w:rFonts w:ascii="Arial CYR" w:hAnsi="Arial CYR" w:cs="Arial CYR"/>
    </w:rPr>
  </w:style>
  <w:style w:type="paragraph" w:customStyle="1" w:styleId="xl91">
    <w:name w:val="xl91"/>
    <w:basedOn w:val="a1"/>
    <w:rsid w:val="009669C8"/>
    <w:pPr>
      <w:spacing w:before="100" w:beforeAutospacing="1" w:after="100" w:afterAutospacing="1"/>
      <w:jc w:val="center"/>
    </w:pPr>
    <w:rPr>
      <w:rFonts w:ascii="Arial CYR" w:hAnsi="Arial CYR" w:cs="Arial CYR"/>
      <w:b/>
      <w:bCs/>
    </w:rPr>
  </w:style>
  <w:style w:type="paragraph" w:customStyle="1" w:styleId="xl92">
    <w:name w:val="xl92"/>
    <w:basedOn w:val="a1"/>
    <w:rsid w:val="009669C8"/>
    <w:pPr>
      <w:spacing w:before="100" w:beforeAutospacing="1" w:after="100" w:afterAutospacing="1"/>
      <w:jc w:val="left"/>
    </w:pPr>
    <w:rPr>
      <w:rFonts w:ascii="Arial CYR" w:hAnsi="Arial CYR" w:cs="Arial CYR"/>
      <w:b/>
      <w:bCs/>
    </w:rPr>
  </w:style>
  <w:style w:type="paragraph" w:customStyle="1" w:styleId="xl93">
    <w:name w:val="xl93"/>
    <w:basedOn w:val="a1"/>
    <w:rsid w:val="009669C8"/>
    <w:pPr>
      <w:spacing w:before="100" w:beforeAutospacing="1" w:after="100" w:afterAutospacing="1"/>
      <w:jc w:val="right"/>
    </w:pPr>
    <w:rPr>
      <w:rFonts w:ascii="Arial CYR" w:hAnsi="Arial CYR" w:cs="Arial CYR"/>
      <w:b/>
      <w:bCs/>
    </w:rPr>
  </w:style>
  <w:style w:type="paragraph" w:customStyle="1" w:styleId="xl94">
    <w:name w:val="xl94"/>
    <w:basedOn w:val="a1"/>
    <w:rsid w:val="009669C8"/>
    <w:pPr>
      <w:spacing w:before="100" w:beforeAutospacing="1" w:after="100" w:afterAutospacing="1"/>
      <w:jc w:val="center"/>
    </w:pPr>
    <w:rPr>
      <w:rFonts w:ascii="Arial CYR" w:hAnsi="Arial CYR" w:cs="Arial CYR"/>
      <w:b/>
      <w:bCs/>
    </w:rPr>
  </w:style>
  <w:style w:type="paragraph" w:customStyle="1" w:styleId="xl95">
    <w:name w:val="xl95"/>
    <w:basedOn w:val="a1"/>
    <w:rsid w:val="009669C8"/>
    <w:pPr>
      <w:spacing w:before="100" w:beforeAutospacing="1" w:after="100" w:afterAutospacing="1"/>
      <w:jc w:val="left"/>
    </w:pPr>
    <w:rPr>
      <w:rFonts w:ascii="Arial CYR" w:hAnsi="Arial CYR" w:cs="Arial CYR"/>
    </w:rPr>
  </w:style>
  <w:style w:type="paragraph" w:customStyle="1" w:styleId="xl96">
    <w:name w:val="xl96"/>
    <w:basedOn w:val="a1"/>
    <w:rsid w:val="009669C8"/>
    <w:pPr>
      <w:spacing w:before="100" w:beforeAutospacing="1" w:after="100" w:afterAutospacing="1"/>
      <w:jc w:val="right"/>
    </w:pPr>
    <w:rPr>
      <w:rFonts w:ascii="Arial CYR" w:hAnsi="Arial CYR" w:cs="Arial CYR"/>
    </w:rPr>
  </w:style>
  <w:style w:type="paragraph" w:customStyle="1" w:styleId="xl97">
    <w:name w:val="xl97"/>
    <w:basedOn w:val="a1"/>
    <w:rsid w:val="009669C8"/>
    <w:pPr>
      <w:spacing w:before="100" w:beforeAutospacing="1" w:after="100" w:afterAutospacing="1"/>
      <w:jc w:val="center"/>
    </w:pPr>
    <w:rPr>
      <w:rFonts w:ascii="Arial CYR" w:hAnsi="Arial CYR" w:cs="Arial CYR"/>
    </w:rPr>
  </w:style>
  <w:style w:type="paragraph" w:customStyle="1" w:styleId="xl98">
    <w:name w:val="xl98"/>
    <w:basedOn w:val="a1"/>
    <w:rsid w:val="009669C8"/>
    <w:pPr>
      <w:spacing w:before="100" w:beforeAutospacing="1" w:after="100" w:afterAutospacing="1"/>
      <w:jc w:val="left"/>
    </w:pPr>
    <w:rPr>
      <w:rFonts w:ascii="Arial CYR" w:hAnsi="Arial CYR" w:cs="Arial CYR"/>
      <w:b/>
      <w:bCs/>
    </w:rPr>
  </w:style>
  <w:style w:type="paragraph" w:customStyle="1" w:styleId="xl99">
    <w:name w:val="xl99"/>
    <w:basedOn w:val="a1"/>
    <w:rsid w:val="009669C8"/>
    <w:pPr>
      <w:spacing w:before="100" w:beforeAutospacing="1" w:after="100" w:afterAutospacing="1"/>
      <w:jc w:val="left"/>
    </w:pPr>
    <w:rPr>
      <w:rFonts w:ascii="Arial CYR" w:hAnsi="Arial CYR" w:cs="Arial CYR"/>
      <w:b/>
      <w:bCs/>
    </w:rPr>
  </w:style>
  <w:style w:type="paragraph" w:customStyle="1" w:styleId="xl100">
    <w:name w:val="xl100"/>
    <w:basedOn w:val="a1"/>
    <w:rsid w:val="009669C8"/>
    <w:pPr>
      <w:spacing w:before="100" w:beforeAutospacing="1" w:after="100" w:afterAutospacing="1"/>
      <w:jc w:val="right"/>
    </w:pPr>
    <w:rPr>
      <w:rFonts w:ascii="Arial CYR" w:hAnsi="Arial CYR" w:cs="Arial CYR"/>
      <w:b/>
      <w:bCs/>
    </w:rPr>
  </w:style>
  <w:style w:type="paragraph" w:customStyle="1" w:styleId="xl101">
    <w:name w:val="xl101"/>
    <w:basedOn w:val="a1"/>
    <w:rsid w:val="009669C8"/>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9669C8"/>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9669C8"/>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9669C8"/>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9669C8"/>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9669C8"/>
    <w:pPr>
      <w:spacing w:before="100" w:beforeAutospacing="1" w:after="100" w:afterAutospacing="1"/>
      <w:jc w:val="left"/>
    </w:pPr>
    <w:rPr>
      <w:b/>
      <w:bCs/>
      <w:sz w:val="18"/>
      <w:szCs w:val="18"/>
    </w:rPr>
  </w:style>
  <w:style w:type="paragraph" w:customStyle="1" w:styleId="xl108">
    <w:name w:val="xl108"/>
    <w:basedOn w:val="a1"/>
    <w:rsid w:val="009669C8"/>
    <w:pPr>
      <w:spacing w:before="100" w:beforeAutospacing="1" w:after="100" w:afterAutospacing="1"/>
      <w:jc w:val="left"/>
    </w:pPr>
    <w:rPr>
      <w:b/>
      <w:bCs/>
    </w:rPr>
  </w:style>
  <w:style w:type="paragraph" w:customStyle="1" w:styleId="xl109">
    <w:name w:val="xl109"/>
    <w:basedOn w:val="a1"/>
    <w:rsid w:val="009669C8"/>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9669C8"/>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966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9669C8"/>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9669C8"/>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9669C8"/>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9669C8"/>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9669C8"/>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9669C8"/>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9669C8"/>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9669C8"/>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9669C8"/>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9669C8"/>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9669C8"/>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9669C8"/>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9669C8"/>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9669C8"/>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9669C8"/>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9669C8"/>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9669C8"/>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9669C8"/>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9669C8"/>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9669C8"/>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9669C8"/>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9669C8"/>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9669C8"/>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9669C8"/>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9669C8"/>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9669C8"/>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9669C8"/>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9669C8"/>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9669C8"/>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9669C8"/>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9669C8"/>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9669C8"/>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9669C8"/>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9669C8"/>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9669C8"/>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9669C8"/>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9669C8"/>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9669C8"/>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9669C8"/>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9669C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9669C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9669C8"/>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9669C8"/>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9669C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9669C8"/>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9669C8"/>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9669C8"/>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9669C8"/>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9669C8"/>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9669C8"/>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9669C8"/>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9669C8"/>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9669C8"/>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9669C8"/>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9669C8"/>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9669C8"/>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9669C8"/>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9669C8"/>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9669C8"/>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9669C8"/>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9669C8"/>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9669C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9669C8"/>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9669C8"/>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9669C8"/>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9669C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9669C8"/>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9669C8"/>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9669C8"/>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9669C8"/>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9669C8"/>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9669C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9669C8"/>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9669C8"/>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9669C8"/>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9669C8"/>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9669C8"/>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9669C8"/>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9669C8"/>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9669C8"/>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9669C8"/>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9669C8"/>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9669C8"/>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9669C8"/>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9669C8"/>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9669C8"/>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9669C8"/>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9669C8"/>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9669C8"/>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9669C8"/>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9669C8"/>
    <w:pPr>
      <w:spacing w:before="100" w:beforeAutospacing="1" w:after="100" w:afterAutospacing="1"/>
      <w:jc w:val="left"/>
    </w:pPr>
    <w:rPr>
      <w:sz w:val="16"/>
      <w:szCs w:val="16"/>
    </w:rPr>
  </w:style>
  <w:style w:type="paragraph" w:customStyle="1" w:styleId="xl220">
    <w:name w:val="xl220"/>
    <w:basedOn w:val="a1"/>
    <w:rsid w:val="009669C8"/>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9669C8"/>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9669C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9669C8"/>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9669C8"/>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9669C8"/>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9669C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9669C8"/>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9669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9669C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9669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9669C8"/>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9669C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9669C8"/>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9669C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9669C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9669C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9669C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9669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9669C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9669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9669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9669C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9669C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9669C8"/>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9669C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9669C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9669C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9669C8"/>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9669C8"/>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9669C8"/>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9669C8"/>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9669C8"/>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9669C8"/>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9669C8"/>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9669C8"/>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9669C8"/>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9669C8"/>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9669C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9669C8"/>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9669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9669C8"/>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9669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9669C8"/>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9669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9669C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9669C8"/>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9669C8"/>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9669C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9669C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9669C8"/>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9669C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9669C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9669C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9669C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9669C8"/>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9669C8"/>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9669C8"/>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9669C8"/>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9669C8"/>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9669C8"/>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9669C8"/>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9669C8"/>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9669C8"/>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9669C8"/>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9669C8"/>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9669C8"/>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9669C8"/>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966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966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9669C8"/>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966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9669C8"/>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9669C8"/>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9669C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9669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9669C8"/>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9669C8"/>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9669C8"/>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9669C8"/>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9669C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9669C8"/>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9669C8"/>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9669C8"/>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9669C8"/>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9669C8"/>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9669C8"/>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9669C8"/>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9669C8"/>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9669C8"/>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9669C8"/>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9669C8"/>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9669C8"/>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9669C8"/>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9669C8"/>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9669C8"/>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9669C8"/>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9669C8"/>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9669C8"/>
    <w:pPr>
      <w:spacing w:before="100" w:beforeAutospacing="1" w:after="100" w:afterAutospacing="1"/>
      <w:jc w:val="center"/>
    </w:pPr>
    <w:rPr>
      <w:rFonts w:ascii="Arial" w:hAnsi="Arial" w:cs="Arial"/>
      <w:sz w:val="16"/>
      <w:szCs w:val="16"/>
    </w:rPr>
  </w:style>
  <w:style w:type="paragraph" w:customStyle="1" w:styleId="xl349">
    <w:name w:val="xl349"/>
    <w:basedOn w:val="a1"/>
    <w:rsid w:val="009669C8"/>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9669C8"/>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9669C8"/>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9669C8"/>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9669C8"/>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9669C8"/>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9669C8"/>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9669C8"/>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9669C8"/>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9669C8"/>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9669C8"/>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9669C8"/>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9669C8"/>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9669C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9669C8"/>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9669C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9669C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9669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9669C8"/>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9669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9669C8"/>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9669C8"/>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9669C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9669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9669C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9669C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9669C8"/>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9669C8"/>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9669C8"/>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9669C8"/>
    <w:pPr>
      <w:spacing w:before="100" w:beforeAutospacing="1" w:after="100" w:afterAutospacing="1"/>
      <w:jc w:val="center"/>
    </w:pPr>
    <w:rPr>
      <w:sz w:val="18"/>
      <w:szCs w:val="18"/>
    </w:rPr>
  </w:style>
  <w:style w:type="paragraph" w:customStyle="1" w:styleId="xl382">
    <w:name w:val="xl382"/>
    <w:basedOn w:val="a1"/>
    <w:rsid w:val="009669C8"/>
    <w:pPr>
      <w:spacing w:before="100" w:beforeAutospacing="1" w:after="100" w:afterAutospacing="1"/>
      <w:jc w:val="center"/>
      <w:textAlignment w:val="top"/>
    </w:pPr>
    <w:rPr>
      <w:sz w:val="14"/>
      <w:szCs w:val="14"/>
    </w:rPr>
  </w:style>
  <w:style w:type="paragraph" w:customStyle="1" w:styleId="xl383">
    <w:name w:val="xl383"/>
    <w:basedOn w:val="a1"/>
    <w:rsid w:val="009669C8"/>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9669C8"/>
  </w:style>
  <w:style w:type="paragraph" w:styleId="affffd">
    <w:name w:val="List"/>
    <w:basedOn w:val="a1"/>
    <w:rsid w:val="009669C8"/>
    <w:pPr>
      <w:ind w:left="283" w:hanging="283"/>
      <w:contextualSpacing/>
    </w:pPr>
  </w:style>
  <w:style w:type="character" w:customStyle="1" w:styleId="FontStyle31">
    <w:name w:val="Font Style31"/>
    <w:rsid w:val="009669C8"/>
    <w:rPr>
      <w:rFonts w:ascii="Times New Roman" w:hAnsi="Times New Roman" w:cs="Times New Roman"/>
      <w:sz w:val="22"/>
      <w:szCs w:val="22"/>
    </w:rPr>
  </w:style>
  <w:style w:type="character" w:customStyle="1" w:styleId="s8">
    <w:name w:val="s8"/>
    <w:rsid w:val="009669C8"/>
  </w:style>
  <w:style w:type="character" w:customStyle="1" w:styleId="affffe">
    <w:name w:val="Обычный Текст Знак"/>
    <w:link w:val="afffff"/>
    <w:locked/>
    <w:rsid w:val="009669C8"/>
    <w:rPr>
      <w:rFonts w:ascii="Calibri" w:hAnsi="Calibri"/>
      <w:sz w:val="28"/>
      <w:szCs w:val="28"/>
    </w:rPr>
  </w:style>
  <w:style w:type="paragraph" w:customStyle="1" w:styleId="afffff">
    <w:name w:val="Обычный Текст"/>
    <w:basedOn w:val="a1"/>
    <w:link w:val="affffe"/>
    <w:rsid w:val="009669C8"/>
    <w:pPr>
      <w:ind w:firstLine="709"/>
      <w:jc w:val="left"/>
    </w:pPr>
    <w:rPr>
      <w:rFonts w:ascii="Calibri" w:eastAsia="Calibri" w:hAnsi="Calibri"/>
      <w:sz w:val="28"/>
      <w:szCs w:val="28"/>
      <w:lang w:val="x-none" w:eastAsia="x-none"/>
    </w:rPr>
  </w:style>
  <w:style w:type="paragraph" w:customStyle="1" w:styleId="TableHeading">
    <w:name w:val="Table Heading"/>
    <w:basedOn w:val="a1"/>
    <w:rsid w:val="009669C8"/>
    <w:pPr>
      <w:keepNext/>
      <w:spacing w:before="120" w:after="120"/>
      <w:jc w:val="center"/>
    </w:pPr>
    <w:rPr>
      <w:rFonts w:eastAsia="Calibri"/>
      <w:b/>
      <w:bCs/>
      <w:i/>
      <w:iCs/>
    </w:rPr>
  </w:style>
  <w:style w:type="paragraph" w:customStyle="1" w:styleId="110">
    <w:name w:val="заголовок 11"/>
    <w:basedOn w:val="a1"/>
    <w:next w:val="a1"/>
    <w:rsid w:val="009669C8"/>
    <w:pPr>
      <w:keepNext/>
      <w:jc w:val="center"/>
    </w:pPr>
    <w:rPr>
      <w:szCs w:val="20"/>
    </w:rPr>
  </w:style>
  <w:style w:type="paragraph" w:customStyle="1" w:styleId="2b">
    <w:name w:val="Пункт 2 уровня"/>
    <w:basedOn w:val="a1"/>
    <w:autoRedefine/>
    <w:qFormat/>
    <w:rsid w:val="009669C8"/>
    <w:pPr>
      <w:snapToGrid w:val="0"/>
      <w:ind w:firstLine="567"/>
    </w:pPr>
    <w:rPr>
      <w:sz w:val="26"/>
      <w:szCs w:val="26"/>
    </w:rPr>
  </w:style>
  <w:style w:type="paragraph" w:customStyle="1" w:styleId="3f2">
    <w:name w:val="Пункт 3 уровня"/>
    <w:basedOn w:val="a1"/>
    <w:autoRedefine/>
    <w:qFormat/>
    <w:rsid w:val="009669C8"/>
    <w:pPr>
      <w:ind w:firstLine="720"/>
    </w:pPr>
    <w:rPr>
      <w:sz w:val="27"/>
      <w:szCs w:val="27"/>
    </w:rPr>
  </w:style>
  <w:style w:type="paragraph" w:styleId="afffff0">
    <w:name w:val="Revision"/>
    <w:hidden/>
    <w:uiPriority w:val="99"/>
    <w:semiHidden/>
    <w:rsid w:val="005B16F2"/>
    <w:rPr>
      <w:rFonts w:ascii="Times New Roman" w:eastAsia="Times New Roman" w:hAnsi="Times New Roman"/>
      <w:sz w:val="24"/>
      <w:szCs w:val="24"/>
    </w:rPr>
  </w:style>
  <w:style w:type="paragraph" w:customStyle="1" w:styleId="afffff1">
    <w:name w:val="Îáû÷íûé"/>
    <w:uiPriority w:val="99"/>
    <w:rsid w:val="00432A46"/>
    <w:rPr>
      <w:rFonts w:ascii="Times New Roman" w:eastAsia="Times New Roman" w:hAnsi="Times New Roman"/>
    </w:rPr>
  </w:style>
  <w:style w:type="paragraph" w:customStyle="1" w:styleId="1b">
    <w:name w:val="Обычный 1"/>
    <w:basedOn w:val="a1"/>
    <w:rsid w:val="008F5DB0"/>
    <w:pPr>
      <w:suppressAutoHyphens/>
      <w:spacing w:before="60" w:after="60" w:line="360" w:lineRule="auto"/>
      <w:ind w:firstLine="709"/>
    </w:pPr>
    <w:rPr>
      <w:lang w:eastAsia="ar-SA"/>
    </w:rPr>
  </w:style>
  <w:style w:type="paragraph" w:customStyle="1" w:styleId="1c">
    <w:name w:val="Дефис 1"/>
    <w:basedOn w:val="a1"/>
    <w:rsid w:val="008F5DB0"/>
    <w:pPr>
      <w:suppressAutoHyphens/>
      <w:spacing w:line="360" w:lineRule="auto"/>
    </w:pPr>
    <w:rPr>
      <w:lang w:val="en-US" w:eastAsia="ar-SA"/>
    </w:rPr>
  </w:style>
  <w:style w:type="paragraph" w:customStyle="1" w:styleId="54">
    <w:name w:val="Стиль5"/>
    <w:basedOn w:val="a1"/>
    <w:link w:val="55"/>
    <w:rsid w:val="008F5DB0"/>
    <w:pPr>
      <w:ind w:firstLine="426"/>
      <w:jc w:val="center"/>
    </w:pPr>
    <w:rPr>
      <w:szCs w:val="20"/>
      <w:lang w:val="x-none"/>
    </w:rPr>
  </w:style>
  <w:style w:type="character" w:customStyle="1" w:styleId="55">
    <w:name w:val="Стиль5 Знак"/>
    <w:link w:val="54"/>
    <w:locked/>
    <w:rsid w:val="008F5DB0"/>
    <w:rPr>
      <w:rFonts w:ascii="Times New Roman" w:eastAsia="Times New Roman" w:hAnsi="Times New Roman" w:cs="Times New Roman"/>
      <w:sz w:val="24"/>
      <w:szCs w:val="20"/>
      <w:lang w:eastAsia="ru-RU"/>
    </w:rPr>
  </w:style>
  <w:style w:type="character" w:customStyle="1" w:styleId="afffff2">
    <w:name w:val="Основной текст_"/>
    <w:link w:val="2c"/>
    <w:rsid w:val="00DD7263"/>
    <w:rPr>
      <w:rFonts w:ascii="Sylfaen" w:eastAsia="Sylfaen" w:hAnsi="Sylfaen" w:cs="Sylfaen"/>
      <w:shd w:val="clear" w:color="auto" w:fill="FFFFFF"/>
    </w:rPr>
  </w:style>
  <w:style w:type="character" w:customStyle="1" w:styleId="105pt">
    <w:name w:val="Основной текст + 10;5 pt"/>
    <w:rsid w:val="00DD7263"/>
    <w:rPr>
      <w:rFonts w:ascii="Sylfaen" w:eastAsia="Sylfaen" w:hAnsi="Sylfaen" w:cs="Sylfaen"/>
      <w:b w:val="0"/>
      <w:bCs w:val="0"/>
      <w:i w:val="0"/>
      <w:iCs w:val="0"/>
      <w:smallCaps w:val="0"/>
      <w:strike w:val="0"/>
      <w:color w:val="000000"/>
      <w:spacing w:val="0"/>
      <w:w w:val="100"/>
      <w:position w:val="0"/>
      <w:sz w:val="21"/>
      <w:szCs w:val="21"/>
      <w:u w:val="none"/>
      <w:lang w:val="ru-RU"/>
    </w:rPr>
  </w:style>
  <w:style w:type="paragraph" w:customStyle="1" w:styleId="2c">
    <w:name w:val="Основной текст2"/>
    <w:basedOn w:val="a1"/>
    <w:link w:val="afffff2"/>
    <w:rsid w:val="00DD7263"/>
    <w:pPr>
      <w:widowControl w:val="0"/>
      <w:shd w:val="clear" w:color="auto" w:fill="FFFFFF"/>
      <w:spacing w:before="360" w:after="360" w:line="0" w:lineRule="atLeast"/>
      <w:jc w:val="left"/>
    </w:pPr>
    <w:rPr>
      <w:rFonts w:ascii="Sylfaen" w:eastAsia="Sylfaen" w:hAnsi="Sylfaen"/>
      <w:sz w:val="20"/>
      <w:szCs w:val="20"/>
      <w:lang w:val="x-none" w:eastAsia="x-none"/>
    </w:rPr>
  </w:style>
  <w:style w:type="paragraph" w:customStyle="1" w:styleId="ConsNonformat">
    <w:name w:val="ConsNonformat"/>
    <w:rsid w:val="006B3CEA"/>
    <w:pPr>
      <w:autoSpaceDE w:val="0"/>
      <w:autoSpaceDN w:val="0"/>
      <w:adjustRightInd w:val="0"/>
    </w:pPr>
    <w:rPr>
      <w:rFonts w:ascii="Times New Roman" w:eastAsia="Times New Roman" w:hAnsi="Times New Roman"/>
      <w:sz w:val="22"/>
    </w:rPr>
  </w:style>
  <w:style w:type="character" w:customStyle="1" w:styleId="affffc">
    <w:name w:val="Абзац списка Знак"/>
    <w:aliases w:val="Нумерованый список Знак,Bullet List Знак,FooterText Знак,numbered Знак,SL_Абзац списка Знак,Paragraphe de liste1 Знак,lp1 Знак"/>
    <w:link w:val="affffb"/>
    <w:uiPriority w:val="34"/>
    <w:locked/>
    <w:rsid w:val="00EB74FD"/>
    <w:rPr>
      <w:rFonts w:ascii="Times New Roman" w:eastAsia="Times New Roman" w:hAnsi="Times New Roman" w:cs="Times New Roman"/>
      <w:sz w:val="24"/>
      <w:szCs w:val="24"/>
      <w:lang w:eastAsia="ru-RU"/>
    </w:rPr>
  </w:style>
  <w:style w:type="character" w:customStyle="1" w:styleId="1d">
    <w:name w:val="Знак примечания1"/>
    <w:rsid w:val="00527854"/>
    <w:rPr>
      <w:sz w:val="16"/>
    </w:rPr>
  </w:style>
  <w:style w:type="paragraph" w:customStyle="1" w:styleId="afffff3">
    <w:name w:val="Содержимое таблицы"/>
    <w:basedOn w:val="a1"/>
    <w:rsid w:val="002F47E9"/>
    <w:pPr>
      <w:widowControl w:val="0"/>
      <w:suppressLineNumbers/>
      <w:suppressAutoHyphens/>
      <w:jc w:val="left"/>
    </w:pPr>
    <w:rPr>
      <w:rFonts w:eastAsia="Andale Sans UI"/>
      <w:kern w:val="1"/>
      <w:lang w:eastAsia="ar-SA"/>
    </w:rPr>
  </w:style>
  <w:style w:type="paragraph" w:customStyle="1" w:styleId="p23">
    <w:name w:val="p23"/>
    <w:basedOn w:val="a1"/>
    <w:rsid w:val="00916918"/>
    <w:pPr>
      <w:spacing w:before="100" w:beforeAutospacing="1" w:after="100" w:afterAutospacing="1"/>
      <w:jc w:val="left"/>
    </w:pPr>
  </w:style>
  <w:style w:type="character" w:customStyle="1" w:styleId="FontStyle14">
    <w:name w:val="Font Style14"/>
    <w:uiPriority w:val="99"/>
    <w:rsid w:val="00DE6071"/>
    <w:rPr>
      <w:rFonts w:ascii="Times New Roman" w:hAnsi="Times New Roman"/>
      <w:sz w:val="22"/>
    </w:rPr>
  </w:style>
  <w:style w:type="character" w:customStyle="1" w:styleId="fw-middle1">
    <w:name w:val="fw-middle1"/>
    <w:rsid w:val="000F130C"/>
    <w:rPr>
      <w:b w:val="0"/>
      <w:bCs w:val="0"/>
    </w:rPr>
  </w:style>
  <w:style w:type="character" w:customStyle="1" w:styleId="ConsPlusNormal0">
    <w:name w:val="ConsPlusNormal Знак"/>
    <w:link w:val="ConsPlusNormal"/>
    <w:locked/>
    <w:rsid w:val="001A433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000">
      <w:bodyDiv w:val="1"/>
      <w:marLeft w:val="0"/>
      <w:marRight w:val="0"/>
      <w:marTop w:val="0"/>
      <w:marBottom w:val="0"/>
      <w:divBdr>
        <w:top w:val="none" w:sz="0" w:space="0" w:color="auto"/>
        <w:left w:val="none" w:sz="0" w:space="0" w:color="auto"/>
        <w:bottom w:val="none" w:sz="0" w:space="0" w:color="auto"/>
        <w:right w:val="none" w:sz="0" w:space="0" w:color="auto"/>
      </w:divBdr>
    </w:div>
    <w:div w:id="471680732">
      <w:bodyDiv w:val="1"/>
      <w:marLeft w:val="0"/>
      <w:marRight w:val="0"/>
      <w:marTop w:val="0"/>
      <w:marBottom w:val="0"/>
      <w:divBdr>
        <w:top w:val="none" w:sz="0" w:space="0" w:color="auto"/>
        <w:left w:val="none" w:sz="0" w:space="0" w:color="auto"/>
        <w:bottom w:val="none" w:sz="0" w:space="0" w:color="auto"/>
        <w:right w:val="none" w:sz="0" w:space="0" w:color="auto"/>
      </w:divBdr>
    </w:div>
    <w:div w:id="1084764518">
      <w:bodyDiv w:val="1"/>
      <w:marLeft w:val="0"/>
      <w:marRight w:val="0"/>
      <w:marTop w:val="0"/>
      <w:marBottom w:val="0"/>
      <w:divBdr>
        <w:top w:val="none" w:sz="0" w:space="0" w:color="auto"/>
        <w:left w:val="none" w:sz="0" w:space="0" w:color="auto"/>
        <w:bottom w:val="none" w:sz="0" w:space="0" w:color="auto"/>
        <w:right w:val="none" w:sz="0" w:space="0" w:color="auto"/>
      </w:divBdr>
    </w:div>
    <w:div w:id="1205143326">
      <w:bodyDiv w:val="1"/>
      <w:marLeft w:val="0"/>
      <w:marRight w:val="0"/>
      <w:marTop w:val="0"/>
      <w:marBottom w:val="0"/>
      <w:divBdr>
        <w:top w:val="none" w:sz="0" w:space="0" w:color="auto"/>
        <w:left w:val="none" w:sz="0" w:space="0" w:color="auto"/>
        <w:bottom w:val="none" w:sz="0" w:space="0" w:color="auto"/>
        <w:right w:val="none" w:sz="0" w:space="0" w:color="auto"/>
      </w:divBdr>
    </w:div>
    <w:div w:id="1283073787">
      <w:bodyDiv w:val="1"/>
      <w:marLeft w:val="0"/>
      <w:marRight w:val="0"/>
      <w:marTop w:val="0"/>
      <w:marBottom w:val="0"/>
      <w:divBdr>
        <w:top w:val="none" w:sz="0" w:space="0" w:color="auto"/>
        <w:left w:val="none" w:sz="0" w:space="0" w:color="auto"/>
        <w:bottom w:val="none" w:sz="0" w:space="0" w:color="auto"/>
        <w:right w:val="none" w:sz="0" w:space="0" w:color="auto"/>
      </w:divBdr>
    </w:div>
    <w:div w:id="1556886793">
      <w:bodyDiv w:val="1"/>
      <w:marLeft w:val="0"/>
      <w:marRight w:val="0"/>
      <w:marTop w:val="0"/>
      <w:marBottom w:val="0"/>
      <w:divBdr>
        <w:top w:val="none" w:sz="0" w:space="0" w:color="auto"/>
        <w:left w:val="none" w:sz="0" w:space="0" w:color="auto"/>
        <w:bottom w:val="none" w:sz="0" w:space="0" w:color="auto"/>
        <w:right w:val="none" w:sz="0" w:space="0" w:color="auto"/>
      </w:divBdr>
    </w:div>
    <w:div w:id="1904292464">
      <w:bodyDiv w:val="1"/>
      <w:marLeft w:val="0"/>
      <w:marRight w:val="0"/>
      <w:marTop w:val="0"/>
      <w:marBottom w:val="0"/>
      <w:divBdr>
        <w:top w:val="none" w:sz="0" w:space="0" w:color="auto"/>
        <w:left w:val="none" w:sz="0" w:space="0" w:color="auto"/>
        <w:bottom w:val="none" w:sz="0" w:space="0" w:color="auto"/>
        <w:right w:val="none" w:sz="0" w:space="0" w:color="auto"/>
      </w:divBdr>
    </w:div>
    <w:div w:id="1931808974">
      <w:bodyDiv w:val="1"/>
      <w:marLeft w:val="0"/>
      <w:marRight w:val="0"/>
      <w:marTop w:val="0"/>
      <w:marBottom w:val="0"/>
      <w:divBdr>
        <w:top w:val="none" w:sz="0" w:space="0" w:color="auto"/>
        <w:left w:val="none" w:sz="0" w:space="0" w:color="auto"/>
        <w:bottom w:val="none" w:sz="0" w:space="0" w:color="auto"/>
        <w:right w:val="none" w:sz="0" w:space="0" w:color="auto"/>
      </w:divBdr>
    </w:div>
    <w:div w:id="20807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o_info@fsa.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F010-29F8-4406-A9FC-5B43F104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4087</Words>
  <Characters>23299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27332</CharactersWithSpaces>
  <SharedDoc>false</SharedDoc>
  <HLinks>
    <vt:vector size="6" baseType="variant">
      <vt:variant>
        <vt:i4>5767190</vt:i4>
      </vt:variant>
      <vt:variant>
        <vt:i4>0</vt:i4>
      </vt:variant>
      <vt:variant>
        <vt:i4>0</vt:i4>
      </vt:variant>
      <vt:variant>
        <vt:i4>5</vt:i4>
      </vt:variant>
      <vt:variant>
        <vt:lpwstr>mailto:sfo_info@fsa.gov.ru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Курашёв Денис Юрьевич</dc:creator>
  <cp:keywords/>
  <cp:lastModifiedBy>Бракоренко Ирина Валерьевна</cp:lastModifiedBy>
  <cp:revision>4</cp:revision>
  <cp:lastPrinted>2018-05-28T02:39:00Z</cp:lastPrinted>
  <dcterms:created xsi:type="dcterms:W3CDTF">2026-06-08T02:53:00Z</dcterms:created>
  <dcterms:modified xsi:type="dcterms:W3CDTF">2026-06-22T01:33:00Z</dcterms:modified>
</cp:coreProperties>
</file>