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F2" w:rsidRPr="002647A1" w:rsidRDefault="006C4E50" w:rsidP="00F35222">
      <w:pPr>
        <w:ind w:left="284" w:right="-427" w:firstLine="709"/>
        <w:jc w:val="center"/>
        <w:rPr>
          <w:b/>
        </w:rPr>
      </w:pPr>
      <w:r w:rsidRPr="002647A1">
        <w:rPr>
          <w:b/>
        </w:rPr>
        <w:t>К</w:t>
      </w:r>
      <w:r w:rsidR="00A105F2" w:rsidRPr="002647A1">
        <w:rPr>
          <w:b/>
        </w:rPr>
        <w:t>онтракт №</w:t>
      </w:r>
      <w:r w:rsidR="00BF497B" w:rsidRPr="002647A1">
        <w:rPr>
          <w:b/>
        </w:rPr>
        <w:t>_____</w:t>
      </w:r>
    </w:p>
    <w:p w:rsidR="00FF684B" w:rsidRPr="002647A1" w:rsidRDefault="006C4E50" w:rsidP="006C4E50">
      <w:pPr>
        <w:ind w:left="284" w:right="-427" w:firstLine="709"/>
        <w:jc w:val="center"/>
        <w:rPr>
          <w:b/>
        </w:rPr>
      </w:pPr>
      <w:r w:rsidRPr="002647A1">
        <w:t>на поставку государственных знаков почтовой оплаты</w:t>
      </w:r>
    </w:p>
    <w:p w:rsidR="009E5D28" w:rsidRPr="002647A1" w:rsidRDefault="009E5D28" w:rsidP="005A3499">
      <w:pPr>
        <w:adjustRightInd w:val="0"/>
        <w:ind w:right="-427"/>
        <w:jc w:val="both"/>
        <w:outlineLvl w:val="1"/>
        <w:rPr>
          <w:b/>
        </w:rPr>
      </w:pPr>
    </w:p>
    <w:tbl>
      <w:tblPr>
        <w:tblW w:w="9345" w:type="dxa"/>
        <w:tblCellMar>
          <w:left w:w="10" w:type="dxa"/>
          <w:right w:w="10" w:type="dxa"/>
        </w:tblCellMar>
        <w:tblLook w:val="04A0" w:firstRow="1" w:lastRow="0" w:firstColumn="1" w:lastColumn="0" w:noHBand="0" w:noVBand="1"/>
      </w:tblPr>
      <w:tblGrid>
        <w:gridCol w:w="4672"/>
        <w:gridCol w:w="4673"/>
      </w:tblGrid>
      <w:tr w:rsidR="006C4E50" w:rsidRPr="002647A1" w:rsidTr="00FB02C2">
        <w:trPr>
          <w:trHeight w:val="460"/>
        </w:trPr>
        <w:tc>
          <w:tcPr>
            <w:tcW w:w="4672" w:type="dxa"/>
            <w:shd w:val="clear" w:color="auto" w:fill="auto"/>
            <w:tcMar>
              <w:top w:w="0" w:type="dxa"/>
              <w:left w:w="108" w:type="dxa"/>
              <w:bottom w:w="0" w:type="dxa"/>
              <w:right w:w="108" w:type="dxa"/>
            </w:tcMar>
          </w:tcPr>
          <w:p w:rsidR="006C4E50" w:rsidRPr="002647A1" w:rsidRDefault="006C4E50" w:rsidP="006C4E50">
            <w:pPr>
              <w:pStyle w:val="13"/>
              <w:jc w:val="center"/>
              <w:rPr>
                <w:sz w:val="24"/>
                <w:szCs w:val="24"/>
              </w:rPr>
            </w:pPr>
            <w:r w:rsidRPr="002647A1">
              <w:rPr>
                <w:rStyle w:val="14"/>
                <w:sz w:val="24"/>
                <w:szCs w:val="24"/>
              </w:rPr>
              <w:fldChar w:fldCharType="begin" w:fldLock="1"/>
            </w:r>
            <w:r w:rsidRPr="002647A1">
              <w:rPr>
                <w:rStyle w:val="14"/>
                <w:sz w:val="24"/>
                <w:szCs w:val="24"/>
              </w:rPr>
              <w:instrText>LBVARIABLE \id "51943"</w:instrText>
            </w:r>
            <w:r w:rsidRPr="002647A1">
              <w:rPr>
                <w:rStyle w:val="14"/>
                <w:sz w:val="24"/>
                <w:szCs w:val="24"/>
              </w:rPr>
              <w:fldChar w:fldCharType="separate"/>
            </w:r>
            <w:r w:rsidRPr="002647A1">
              <w:rPr>
                <w:rStyle w:val="14"/>
                <w:sz w:val="24"/>
                <w:szCs w:val="24"/>
              </w:rPr>
              <w:t>г. Ростов-на-Дону</w:t>
            </w:r>
            <w:r w:rsidRPr="002647A1">
              <w:rPr>
                <w:rStyle w:val="14"/>
                <w:sz w:val="24"/>
                <w:szCs w:val="24"/>
              </w:rPr>
              <w:fldChar w:fldCharType="end"/>
            </w:r>
          </w:p>
        </w:tc>
        <w:tc>
          <w:tcPr>
            <w:tcW w:w="4673" w:type="dxa"/>
            <w:shd w:val="clear" w:color="auto" w:fill="auto"/>
            <w:tcMar>
              <w:top w:w="0" w:type="dxa"/>
              <w:left w:w="108" w:type="dxa"/>
              <w:bottom w:w="0" w:type="dxa"/>
              <w:right w:w="108" w:type="dxa"/>
            </w:tcMar>
          </w:tcPr>
          <w:p w:rsidR="006C4E50" w:rsidRPr="002647A1" w:rsidRDefault="006C4E50" w:rsidP="00FB02C2">
            <w:pPr>
              <w:pStyle w:val="LBBodyText1"/>
              <w:jc w:val="right"/>
              <w:rPr>
                <w:szCs w:val="24"/>
              </w:rPr>
            </w:pPr>
            <w:r w:rsidRPr="002647A1">
              <w:rPr>
                <w:szCs w:val="24"/>
              </w:rPr>
              <w:t>«__» ________ 20 __ г.</w:t>
            </w:r>
          </w:p>
        </w:tc>
      </w:tr>
    </w:tbl>
    <w:p w:rsidR="005C4BC0" w:rsidRPr="002647A1" w:rsidRDefault="005C4BC0" w:rsidP="00F863F1">
      <w:pPr>
        <w:adjustRightInd w:val="0"/>
        <w:ind w:left="284" w:right="-427" w:firstLine="709"/>
        <w:jc w:val="both"/>
        <w:outlineLvl w:val="1"/>
        <w:rPr>
          <w:noProof/>
        </w:rPr>
      </w:pPr>
    </w:p>
    <w:p w:rsidR="00A105F2" w:rsidRPr="002647A1" w:rsidRDefault="00313383" w:rsidP="006C4E50">
      <w:pPr>
        <w:ind w:left="284" w:right="-427" w:firstLine="709"/>
        <w:jc w:val="both"/>
        <w:rPr>
          <w:color w:val="000000"/>
        </w:rPr>
      </w:pPr>
      <w:r w:rsidRPr="002647A1">
        <w:rPr>
          <w:noProof/>
        </w:rPr>
        <w:tab/>
      </w:r>
      <w:r w:rsidR="006C4E50" w:rsidRPr="002647A1">
        <w:t>Федеральное бюджетное учреждение «Территориальный фонд геологической информации по Южному федеральному округу» (ФБУ «ТФГИ по Южному федеральному округу»)</w:t>
      </w:r>
      <w:r w:rsidR="00A105F2" w:rsidRPr="002647A1">
        <w:rPr>
          <w:b/>
          <w:noProof/>
        </w:rPr>
        <w:t>,</w:t>
      </w:r>
      <w:r w:rsidR="00A105F2" w:rsidRPr="002647A1">
        <w:rPr>
          <w:noProof/>
        </w:rPr>
        <w:t xml:space="preserve"> именуемое в дальнейшем «Заказчик», в лице </w:t>
      </w:r>
      <w:r w:rsidR="006C4E50" w:rsidRPr="002647A1">
        <w:rPr>
          <w:noProof/>
        </w:rPr>
        <w:t>________</w:t>
      </w:r>
      <w:r w:rsidR="00A105F2" w:rsidRPr="002647A1">
        <w:rPr>
          <w:noProof/>
        </w:rPr>
        <w:t xml:space="preserve">, действующего  на основании </w:t>
      </w:r>
      <w:r w:rsidR="006C4E50" w:rsidRPr="002647A1">
        <w:rPr>
          <w:noProof/>
        </w:rPr>
        <w:t>________</w:t>
      </w:r>
      <w:r w:rsidR="00A105F2" w:rsidRPr="002647A1">
        <w:rPr>
          <w:noProof/>
        </w:rPr>
        <w:t xml:space="preserve">, с одной стороны и </w:t>
      </w:r>
      <w:r w:rsidR="006B6F19" w:rsidRPr="002647A1">
        <w:rPr>
          <w:b/>
          <w:noProof/>
        </w:rPr>
        <w:t>________________</w:t>
      </w:r>
      <w:r w:rsidR="006C4E50" w:rsidRPr="002647A1">
        <w:rPr>
          <w:b/>
          <w:noProof/>
        </w:rPr>
        <w:t xml:space="preserve">, </w:t>
      </w:r>
      <w:r w:rsidR="00B7335A" w:rsidRPr="002647A1">
        <w:rPr>
          <w:noProof/>
        </w:rPr>
        <w:t xml:space="preserve">именуемое в дальнейшем «Поставщик», в лице </w:t>
      </w:r>
      <w:r w:rsidR="006B6F19" w:rsidRPr="002647A1">
        <w:rPr>
          <w:noProof/>
        </w:rPr>
        <w:t>___________________</w:t>
      </w:r>
      <w:r w:rsidR="00D355FF" w:rsidRPr="002647A1">
        <w:rPr>
          <w:noProof/>
        </w:rPr>
        <w:t xml:space="preserve">, действующего на основании </w:t>
      </w:r>
      <w:r w:rsidR="006B6F19" w:rsidRPr="002647A1">
        <w:rPr>
          <w:noProof/>
        </w:rPr>
        <w:t>___________</w:t>
      </w:r>
      <w:r w:rsidR="00D355FF" w:rsidRPr="002647A1">
        <w:rPr>
          <w:noProof/>
        </w:rPr>
        <w:t xml:space="preserve"> с другой стороны,а вместе именуемые «Стороны»</w:t>
      </w:r>
      <w:r w:rsidR="00A105F2" w:rsidRPr="002647A1">
        <w:rPr>
          <w:noProof/>
        </w:rPr>
        <w:t xml:space="preserve">, </w:t>
      </w:r>
      <w:r w:rsidR="00AB30B5" w:rsidRPr="002647A1">
        <w:t xml:space="preserve">с соблюдением требований Гражданского кодекса Российской Федерации, </w:t>
      </w:r>
      <w:r w:rsidR="00AB30B5" w:rsidRPr="002647A1">
        <w:rPr>
          <w:bCs/>
        </w:rPr>
        <w:t>руководствуясь</w:t>
      </w:r>
      <w:r w:rsidRPr="002647A1">
        <w:t xml:space="preserve"> пунктом </w:t>
      </w:r>
      <w:r w:rsidR="006C4E50" w:rsidRPr="002647A1">
        <w:t>5</w:t>
      </w:r>
      <w:r w:rsidRPr="002647A1">
        <w:t xml:space="preserve"> части 1 статьи 93 </w:t>
      </w:r>
      <w:r w:rsidRPr="002647A1">
        <w:rPr>
          <w:bCs/>
        </w:rPr>
        <w:t>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r w:rsidRPr="002647A1">
        <w:t>,</w:t>
      </w:r>
      <w:r w:rsidR="006C4E50" w:rsidRPr="002647A1">
        <w:t xml:space="preserve"> </w:t>
      </w:r>
      <w:r w:rsidRPr="002647A1">
        <w:t xml:space="preserve">(закупочная сессия </w:t>
      </w:r>
      <w:r w:rsidR="00AB30B5" w:rsidRPr="002647A1">
        <w:t>№_____________</w:t>
      </w:r>
      <w:r w:rsidRPr="002647A1">
        <w:t>____________________</w:t>
      </w:r>
      <w:r w:rsidR="006C4E50" w:rsidRPr="002647A1">
        <w:t>)</w:t>
      </w:r>
      <w:r w:rsidR="00AB30B5" w:rsidRPr="002647A1">
        <w:t>,</w:t>
      </w:r>
      <w:r w:rsidR="006C4E50" w:rsidRPr="002647A1">
        <w:rPr>
          <w:color w:val="000000"/>
        </w:rPr>
        <w:t xml:space="preserve"> з</w:t>
      </w:r>
      <w:r w:rsidR="00AB30B5" w:rsidRPr="002647A1">
        <w:rPr>
          <w:color w:val="000000"/>
        </w:rPr>
        <w:t xml:space="preserve">аключили настоящий контракт </w:t>
      </w:r>
      <w:r w:rsidR="006C4E50" w:rsidRPr="002647A1">
        <w:rPr>
          <w:color w:val="000000"/>
        </w:rPr>
        <w:t xml:space="preserve">№ _____ </w:t>
      </w:r>
      <w:r w:rsidR="006C4E50" w:rsidRPr="002647A1">
        <w:t>на поставку государственных знаков почтовой оплаты</w:t>
      </w:r>
      <w:r w:rsidR="006C4E50" w:rsidRPr="002647A1">
        <w:rPr>
          <w:color w:val="000000"/>
        </w:rPr>
        <w:t xml:space="preserve"> от _____ </w:t>
      </w:r>
      <w:r w:rsidR="00AB30B5" w:rsidRPr="002647A1">
        <w:rPr>
          <w:color w:val="000000"/>
        </w:rPr>
        <w:t>(далее - Контракт) о нижеследующем:</w:t>
      </w:r>
    </w:p>
    <w:p w:rsidR="00C853D4" w:rsidRPr="002647A1" w:rsidRDefault="00C853D4" w:rsidP="005A3499">
      <w:pPr>
        <w:tabs>
          <w:tab w:val="left" w:pos="360"/>
          <w:tab w:val="num" w:pos="1260"/>
          <w:tab w:val="right" w:pos="10065"/>
        </w:tabs>
        <w:ind w:left="284" w:right="-427" w:firstLine="709"/>
        <w:jc w:val="both"/>
        <w:rPr>
          <w:bCs/>
        </w:rPr>
      </w:pPr>
    </w:p>
    <w:p w:rsidR="00B1454E" w:rsidRPr="002647A1" w:rsidRDefault="00A105F2" w:rsidP="00F863F1">
      <w:pPr>
        <w:pStyle w:val="11"/>
        <w:numPr>
          <w:ilvl w:val="0"/>
          <w:numId w:val="1"/>
        </w:numPr>
        <w:ind w:left="284" w:right="-427" w:firstLine="709"/>
        <w:jc w:val="center"/>
        <w:rPr>
          <w:b/>
        </w:rPr>
      </w:pPr>
      <w:r w:rsidRPr="002647A1">
        <w:rPr>
          <w:b/>
        </w:rPr>
        <w:t>Предмет Контракта</w:t>
      </w:r>
    </w:p>
    <w:p w:rsidR="00F1326F" w:rsidRPr="002647A1" w:rsidRDefault="00F1326F" w:rsidP="00F863F1">
      <w:pPr>
        <w:ind w:left="284" w:right="-427" w:firstLine="709"/>
        <w:jc w:val="both"/>
        <w:rPr>
          <w:spacing w:val="-1"/>
        </w:rPr>
      </w:pPr>
      <w:r w:rsidRPr="002647A1">
        <w:t xml:space="preserve">1.1. Поставщик обязуется поставить в собственность Заказчика </w:t>
      </w:r>
      <w:r w:rsidR="006C4E50" w:rsidRPr="002647A1">
        <w:t xml:space="preserve">государственные знаки почтовой оплаты – почтовые марки </w:t>
      </w:r>
      <w:r w:rsidR="0013173B" w:rsidRPr="002647A1">
        <w:t>(далее – Товар)</w:t>
      </w:r>
      <w:r w:rsidR="00D73F2B" w:rsidRPr="002647A1">
        <w:t>,</w:t>
      </w:r>
      <w:r w:rsidR="006C4E50" w:rsidRPr="002647A1">
        <w:t xml:space="preserve"> </w:t>
      </w:r>
      <w:r w:rsidR="00D73F2B" w:rsidRPr="002647A1">
        <w:t xml:space="preserve">по описанию, </w:t>
      </w:r>
      <w:r w:rsidR="00AB30B5" w:rsidRPr="002647A1">
        <w:t>по наименованию, характеристикам</w:t>
      </w:r>
      <w:r w:rsidR="00D46025" w:rsidRPr="002647A1">
        <w:t>,</w:t>
      </w:r>
      <w:r w:rsidR="00AB30B5" w:rsidRPr="002647A1">
        <w:t xml:space="preserve"> в колич</w:t>
      </w:r>
      <w:r w:rsidR="00D55F1D" w:rsidRPr="002647A1">
        <w:t>естве,</w:t>
      </w:r>
      <w:r w:rsidR="00BF497B" w:rsidRPr="002647A1">
        <w:t xml:space="preserve"> по цене,</w:t>
      </w:r>
      <w:r w:rsidR="00D55F1D" w:rsidRPr="002647A1">
        <w:t xml:space="preserve"> комплектности и назначению, соответствующему</w:t>
      </w:r>
      <w:r w:rsidR="006C4E50" w:rsidRPr="002647A1">
        <w:t xml:space="preserve"> </w:t>
      </w:r>
      <w:r w:rsidR="00DE041D" w:rsidRPr="002647A1">
        <w:rPr>
          <w:spacing w:val="-1"/>
        </w:rPr>
        <w:t>С</w:t>
      </w:r>
      <w:r w:rsidRPr="002647A1">
        <w:rPr>
          <w:spacing w:val="-1"/>
        </w:rPr>
        <w:t xml:space="preserve">пецификации (Приложение к </w:t>
      </w:r>
      <w:r w:rsidR="00DE041D" w:rsidRPr="002647A1">
        <w:rPr>
          <w:spacing w:val="-1"/>
        </w:rPr>
        <w:t>К</w:t>
      </w:r>
      <w:r w:rsidRPr="002647A1">
        <w:rPr>
          <w:spacing w:val="-1"/>
        </w:rPr>
        <w:t>онтракту).</w:t>
      </w:r>
    </w:p>
    <w:p w:rsidR="00D46025" w:rsidRPr="002647A1" w:rsidRDefault="00F1326F" w:rsidP="00F863F1">
      <w:pPr>
        <w:ind w:left="284" w:right="-427" w:firstLine="709"/>
        <w:jc w:val="both"/>
      </w:pPr>
      <w:r w:rsidRPr="002647A1">
        <w:t>1.2. Поставщик обязуется передать Товар уполномоченному представителю Заказчика в течение</w:t>
      </w:r>
      <w:r w:rsidR="006C4E50" w:rsidRPr="002647A1">
        <w:t xml:space="preserve"> </w:t>
      </w:r>
      <w:r w:rsidR="00191CF3" w:rsidRPr="002647A1">
        <w:t>10</w:t>
      </w:r>
      <w:r w:rsidR="006C4E50" w:rsidRPr="002647A1">
        <w:t xml:space="preserve"> </w:t>
      </w:r>
      <w:r w:rsidR="00B431F5">
        <w:t>рабочих</w:t>
      </w:r>
      <w:r w:rsidR="006C4E50" w:rsidRPr="002647A1">
        <w:t xml:space="preserve"> </w:t>
      </w:r>
      <w:r w:rsidRPr="002647A1">
        <w:t xml:space="preserve">дней с момента подписания Контракта, а Заказчик обязуется произвести оплату поставленного </w:t>
      </w:r>
      <w:r w:rsidR="00DE041D" w:rsidRPr="002647A1">
        <w:t>Т</w:t>
      </w:r>
      <w:r w:rsidR="00F35222" w:rsidRPr="002647A1">
        <w:t>овара.</w:t>
      </w:r>
    </w:p>
    <w:p w:rsidR="00F1326F" w:rsidRPr="002647A1" w:rsidRDefault="00D46025" w:rsidP="005A3499">
      <w:pPr>
        <w:ind w:left="284" w:right="-427" w:firstLine="709"/>
        <w:jc w:val="both"/>
      </w:pPr>
      <w:r w:rsidRPr="002647A1">
        <w:t xml:space="preserve">1.3. </w:t>
      </w:r>
      <w:r w:rsidR="00F1326F" w:rsidRPr="002647A1">
        <w:t xml:space="preserve">Передача </w:t>
      </w:r>
      <w:r w:rsidR="00DE041D" w:rsidRPr="002647A1">
        <w:t>Т</w:t>
      </w:r>
      <w:r w:rsidR="00471F05" w:rsidRPr="002647A1">
        <w:t xml:space="preserve">овара осуществляется </w:t>
      </w:r>
      <w:r w:rsidRPr="002647A1">
        <w:t>в рабочие дни</w:t>
      </w:r>
      <w:r w:rsidR="006C4E50" w:rsidRPr="002647A1">
        <w:t xml:space="preserve"> </w:t>
      </w:r>
      <w:r w:rsidRPr="002647A1">
        <w:t xml:space="preserve">с 08 ч. 00 мин. </w:t>
      </w:r>
      <w:r w:rsidR="006C4E50" w:rsidRPr="002647A1">
        <w:t>д</w:t>
      </w:r>
      <w:r w:rsidRPr="002647A1">
        <w:t>о 1</w:t>
      </w:r>
      <w:r w:rsidR="006C4E50" w:rsidRPr="002647A1">
        <w:t>6</w:t>
      </w:r>
      <w:r w:rsidRPr="002647A1">
        <w:t xml:space="preserve"> ч. 00 мин.</w:t>
      </w:r>
      <w:r w:rsidR="007447D4" w:rsidRPr="002647A1">
        <w:t xml:space="preserve"> (время московское)</w:t>
      </w:r>
      <w:r w:rsidR="00F1326F" w:rsidRPr="002647A1">
        <w:t xml:space="preserve"> по адресу: </w:t>
      </w:r>
      <w:r w:rsidR="006C4E50" w:rsidRPr="002647A1">
        <w:t>г. Ростов-на-Дону, пр-кт 40-летия Победы, 330</w:t>
      </w:r>
      <w:r w:rsidR="00471F05" w:rsidRPr="002647A1">
        <w:t>.</w:t>
      </w:r>
    </w:p>
    <w:p w:rsidR="00C853D4" w:rsidRPr="002647A1" w:rsidRDefault="00C853D4" w:rsidP="005A3499">
      <w:pPr>
        <w:ind w:left="284" w:right="-427" w:firstLine="709"/>
        <w:jc w:val="both"/>
      </w:pPr>
    </w:p>
    <w:p w:rsidR="00B1454E" w:rsidRPr="002647A1" w:rsidRDefault="00A105F2" w:rsidP="00F863F1">
      <w:pPr>
        <w:pStyle w:val="af0"/>
        <w:numPr>
          <w:ilvl w:val="0"/>
          <w:numId w:val="3"/>
        </w:numPr>
        <w:ind w:left="284" w:right="-427" w:firstLine="709"/>
        <w:jc w:val="center"/>
        <w:rPr>
          <w:b/>
        </w:rPr>
      </w:pPr>
      <w:r w:rsidRPr="002647A1">
        <w:rPr>
          <w:b/>
        </w:rPr>
        <w:t>Качество, порядок приемки товара и срок поставки</w:t>
      </w:r>
    </w:p>
    <w:p w:rsidR="009E5D28" w:rsidRPr="002647A1" w:rsidRDefault="009E5D28" w:rsidP="00F863F1">
      <w:pPr>
        <w:ind w:left="284" w:right="-427" w:firstLine="709"/>
        <w:jc w:val="both"/>
      </w:pPr>
      <w:r w:rsidRPr="002647A1">
        <w:t xml:space="preserve">2.1. Срок поставки товара - в течение </w:t>
      </w:r>
      <w:r w:rsidR="00191CF3" w:rsidRPr="002647A1">
        <w:t>10</w:t>
      </w:r>
      <w:r w:rsidRPr="002647A1">
        <w:t xml:space="preserve"> </w:t>
      </w:r>
      <w:r w:rsidR="00B431F5">
        <w:t>рабочи</w:t>
      </w:r>
      <w:r w:rsidRPr="002647A1">
        <w:t xml:space="preserve">х дней с момента подписания Контракта. </w:t>
      </w:r>
      <w:r w:rsidR="00523C57" w:rsidRPr="002647A1">
        <w:t>График поставки – разово.</w:t>
      </w:r>
    </w:p>
    <w:p w:rsidR="00BF497B" w:rsidRPr="002647A1" w:rsidRDefault="00BF497B" w:rsidP="00F863F1">
      <w:pPr>
        <w:tabs>
          <w:tab w:val="left" w:pos="9638"/>
        </w:tabs>
        <w:ind w:left="284" w:right="-427" w:firstLine="709"/>
        <w:jc w:val="both"/>
      </w:pPr>
      <w:r w:rsidRPr="002647A1">
        <w:t>2</w:t>
      </w:r>
      <w:r w:rsidR="009E5D28" w:rsidRPr="002647A1">
        <w:t>.2</w:t>
      </w:r>
      <w:r w:rsidRPr="002647A1">
        <w:t xml:space="preserve">. Качество товара, подлежащего передаче, подтверждается соответствующими документами о качестве. </w:t>
      </w:r>
      <w:r w:rsidRPr="002647A1">
        <w:rPr>
          <w:color w:val="000000"/>
        </w:rPr>
        <w:t xml:space="preserve">Вместе с товаром Поставщик передает Заказчику документы, указанные в п. </w:t>
      </w:r>
      <w:r w:rsidR="00D275BD" w:rsidRPr="002647A1">
        <w:t>5.3.4.</w:t>
      </w:r>
      <w:r w:rsidR="00F35222" w:rsidRPr="002647A1">
        <w:t xml:space="preserve"> Контракта.</w:t>
      </w:r>
    </w:p>
    <w:p w:rsidR="00BF497B" w:rsidRPr="002647A1" w:rsidRDefault="009E5D28" w:rsidP="00F863F1">
      <w:pPr>
        <w:tabs>
          <w:tab w:val="left" w:pos="9638"/>
        </w:tabs>
        <w:ind w:left="284" w:right="-427" w:firstLine="709"/>
        <w:jc w:val="both"/>
      </w:pPr>
      <w:r w:rsidRPr="002647A1">
        <w:t>2.3</w:t>
      </w:r>
      <w:r w:rsidR="00BF497B" w:rsidRPr="002647A1">
        <w:t xml:space="preserve">. Приемка Товара осуществляется Заказчиком в соответствии с частями 6,7 статьи 94 </w:t>
      </w:r>
      <w:r w:rsidR="00BF497B" w:rsidRPr="002647A1">
        <w:rPr>
          <w:noProof/>
        </w:rPr>
        <w:t xml:space="preserve">Федерального закона от 5 апреля </w:t>
      </w:r>
      <w:smartTag w:uri="urn:schemas-microsoft-com:office:smarttags" w:element="metricconverter">
        <w:smartTagPr>
          <w:attr w:name="ProductID" w:val="2013 г"/>
        </w:smartTagPr>
        <w:r w:rsidR="00BF497B" w:rsidRPr="002647A1">
          <w:rPr>
            <w:noProof/>
          </w:rPr>
          <w:t>2013 г</w:t>
        </w:r>
      </w:smartTag>
      <w:r w:rsidR="00BF497B" w:rsidRPr="002647A1">
        <w:rPr>
          <w:noProof/>
        </w:rPr>
        <w:t>. № 44-ФЗ «О контрактной системе в сфере закупок товаров, работ, услуг для обеспечения государственных и муниципальных нужд».</w:t>
      </w:r>
    </w:p>
    <w:p w:rsidR="00854314" w:rsidRPr="002647A1" w:rsidRDefault="009E5D28" w:rsidP="00F863F1">
      <w:pPr>
        <w:tabs>
          <w:tab w:val="left" w:pos="9638"/>
        </w:tabs>
        <w:ind w:left="284" w:right="-427" w:firstLine="709"/>
        <w:jc w:val="both"/>
      </w:pPr>
      <w:r w:rsidRPr="002647A1">
        <w:t>2.4</w:t>
      </w:r>
      <w:r w:rsidR="00BF497B" w:rsidRPr="002647A1">
        <w:t xml:space="preserve">. Для приемки Товара Заказчиком </w:t>
      </w:r>
      <w:r w:rsidR="009D1A83" w:rsidRPr="002647A1">
        <w:t xml:space="preserve">может </w:t>
      </w:r>
      <w:r w:rsidR="00BF497B" w:rsidRPr="002647A1">
        <w:t>созда</w:t>
      </w:r>
      <w:r w:rsidR="009D1A83" w:rsidRPr="002647A1">
        <w:t xml:space="preserve">ваться </w:t>
      </w:r>
      <w:r w:rsidR="0056380C" w:rsidRPr="002647A1">
        <w:t>экспертная</w:t>
      </w:r>
      <w:r w:rsidR="00BF497B" w:rsidRPr="002647A1">
        <w:t xml:space="preserve"> комиссия не менее 5 (пя</w:t>
      </w:r>
      <w:r w:rsidR="007D7CFB">
        <w:t xml:space="preserve">ти) человек, которая в течение </w:t>
      </w:r>
      <w:r w:rsidR="009D1A83" w:rsidRPr="002647A1">
        <w:t xml:space="preserve">5 </w:t>
      </w:r>
      <w:r w:rsidR="00BF497B" w:rsidRPr="002647A1">
        <w:t>(</w:t>
      </w:r>
      <w:r w:rsidR="009D1A83" w:rsidRPr="002647A1">
        <w:t>пяти</w:t>
      </w:r>
      <w:r w:rsidR="00BF497B" w:rsidRPr="002647A1">
        <w:t>) рабочих дней со дня передачи Товара и подписания товарной накладной обязана с участием уполномоченного представителя Поставщика проверить качество и соответствие поставленног</w:t>
      </w:r>
      <w:r w:rsidR="00F35222" w:rsidRPr="002647A1">
        <w:t>о Товара требованиям Контракта.</w:t>
      </w:r>
    </w:p>
    <w:p w:rsidR="00BF497B" w:rsidRPr="002647A1" w:rsidRDefault="00BF497B" w:rsidP="00F863F1">
      <w:pPr>
        <w:tabs>
          <w:tab w:val="left" w:pos="9638"/>
        </w:tabs>
        <w:ind w:left="284" w:right="-427" w:firstLine="709"/>
        <w:jc w:val="both"/>
      </w:pPr>
      <w:r w:rsidRPr="002647A1">
        <w:t xml:space="preserve">Поставщик обязан направить к Заказчику своего уполномоченного представителя (ей) для участия в приемке. </w:t>
      </w:r>
      <w:r w:rsidRPr="002647A1">
        <w:rPr>
          <w:color w:val="000000"/>
        </w:rPr>
        <w:t xml:space="preserve">Неприбытие представителя Поставщика для приёма-передачи товара принимается Сторонами, как согласие Поставщика на одностороннюю приемку </w:t>
      </w:r>
      <w:r w:rsidR="00854314" w:rsidRPr="002647A1">
        <w:rPr>
          <w:color w:val="000000"/>
        </w:rPr>
        <w:t>Т</w:t>
      </w:r>
      <w:r w:rsidRPr="002647A1">
        <w:rPr>
          <w:color w:val="000000"/>
        </w:rPr>
        <w:t>овара Заказчиком, согласно положени</w:t>
      </w:r>
      <w:r w:rsidR="0007375F" w:rsidRPr="002647A1">
        <w:rPr>
          <w:color w:val="000000"/>
        </w:rPr>
        <w:t>ям</w:t>
      </w:r>
      <w:r w:rsidR="006C4E50" w:rsidRPr="002647A1">
        <w:rPr>
          <w:color w:val="000000"/>
        </w:rPr>
        <w:t xml:space="preserve"> </w:t>
      </w:r>
      <w:r w:rsidRPr="002647A1">
        <w:rPr>
          <w:color w:val="000000"/>
        </w:rPr>
        <w:t xml:space="preserve">настоящего </w:t>
      </w:r>
      <w:r w:rsidR="00854314" w:rsidRPr="002647A1">
        <w:rPr>
          <w:color w:val="000000"/>
        </w:rPr>
        <w:t>К</w:t>
      </w:r>
      <w:r w:rsidRPr="002647A1">
        <w:rPr>
          <w:color w:val="000000"/>
        </w:rPr>
        <w:t>онтракта. Приемка товара осуществляется по адресу</w:t>
      </w:r>
      <w:r w:rsidR="00B4284C" w:rsidRPr="002647A1">
        <w:rPr>
          <w:color w:val="000000"/>
        </w:rPr>
        <w:t xml:space="preserve"> Заказчика: </w:t>
      </w:r>
      <w:r w:rsidR="006C4E50" w:rsidRPr="002647A1">
        <w:t>г. Ростов-на-Дону, пр-кт 40-летия Победы, 330</w:t>
      </w:r>
      <w:r w:rsidR="006C4E50" w:rsidRPr="002647A1">
        <w:rPr>
          <w:color w:val="000000"/>
        </w:rPr>
        <w:t xml:space="preserve"> </w:t>
      </w:r>
      <w:r w:rsidRPr="002647A1">
        <w:rPr>
          <w:color w:val="000000"/>
        </w:rPr>
        <w:t>(в рабочие дни с Пн. по Пт. с 08.00 до 1</w:t>
      </w:r>
      <w:r w:rsidR="006C4E50" w:rsidRPr="002647A1">
        <w:rPr>
          <w:color w:val="000000"/>
        </w:rPr>
        <w:t>6</w:t>
      </w:r>
      <w:r w:rsidRPr="002647A1">
        <w:rPr>
          <w:color w:val="000000"/>
        </w:rPr>
        <w:t>.00).</w:t>
      </w:r>
    </w:p>
    <w:p w:rsidR="00BF497B" w:rsidRPr="002647A1" w:rsidRDefault="00BF497B" w:rsidP="00F863F1">
      <w:pPr>
        <w:tabs>
          <w:tab w:val="left" w:pos="9638"/>
        </w:tabs>
        <w:ind w:left="284" w:right="-427" w:firstLine="709"/>
        <w:jc w:val="both"/>
      </w:pPr>
      <w:r w:rsidRPr="002647A1">
        <w:t>2.</w:t>
      </w:r>
      <w:r w:rsidR="009E5D28" w:rsidRPr="002647A1">
        <w:t>5</w:t>
      </w:r>
      <w:r w:rsidRPr="002647A1">
        <w:t>.</w:t>
      </w:r>
      <w:r w:rsidR="00386536">
        <w:t xml:space="preserve"> </w:t>
      </w:r>
      <w:r w:rsidR="0056380C" w:rsidRPr="002647A1">
        <w:t>Экспертная</w:t>
      </w:r>
      <w:r w:rsidRPr="002647A1">
        <w:t xml:space="preserve"> комиссия производит провер</w:t>
      </w:r>
      <w:r w:rsidR="00226FF6" w:rsidRPr="002647A1">
        <w:t xml:space="preserve">ку соответствия качества </w:t>
      </w:r>
      <w:r w:rsidR="003359B2" w:rsidRPr="002647A1">
        <w:t>Т</w:t>
      </w:r>
      <w:r w:rsidR="00226FF6" w:rsidRPr="002647A1">
        <w:t>овар</w:t>
      </w:r>
      <w:r w:rsidR="003359B2" w:rsidRPr="002647A1">
        <w:t>а</w:t>
      </w:r>
      <w:r w:rsidRPr="002647A1">
        <w:t xml:space="preserve"> и сроков поставки </w:t>
      </w:r>
      <w:r w:rsidR="003359B2" w:rsidRPr="002647A1">
        <w:t>Т</w:t>
      </w:r>
      <w:r w:rsidRPr="002647A1">
        <w:t>овара условиям Контракта.</w:t>
      </w:r>
    </w:p>
    <w:p w:rsidR="00BF497B" w:rsidRPr="002647A1" w:rsidRDefault="00BF497B" w:rsidP="00F863F1">
      <w:pPr>
        <w:tabs>
          <w:tab w:val="left" w:pos="9638"/>
        </w:tabs>
        <w:ind w:left="284" w:right="-427" w:firstLine="709"/>
        <w:jc w:val="both"/>
      </w:pPr>
      <w:r w:rsidRPr="002647A1">
        <w:t>В ходе приемки комиссия Заказчика:</w:t>
      </w:r>
    </w:p>
    <w:p w:rsidR="00BF497B" w:rsidRPr="002647A1" w:rsidRDefault="00BF497B" w:rsidP="00F863F1">
      <w:pPr>
        <w:tabs>
          <w:tab w:val="left" w:pos="9638"/>
        </w:tabs>
        <w:ind w:left="284" w:right="-427" w:firstLine="709"/>
        <w:jc w:val="both"/>
      </w:pPr>
      <w:r w:rsidRPr="002647A1">
        <w:t xml:space="preserve">– проверяет соответствие </w:t>
      </w:r>
      <w:r w:rsidR="003359B2" w:rsidRPr="002647A1">
        <w:t>Т</w:t>
      </w:r>
      <w:r w:rsidRPr="002647A1">
        <w:t>овара условиям Контракта;</w:t>
      </w:r>
    </w:p>
    <w:p w:rsidR="00BF497B" w:rsidRPr="002647A1" w:rsidRDefault="00BF497B" w:rsidP="00F863F1">
      <w:pPr>
        <w:tabs>
          <w:tab w:val="left" w:pos="9638"/>
        </w:tabs>
        <w:ind w:left="284" w:right="-427" w:firstLine="709"/>
        <w:jc w:val="both"/>
      </w:pPr>
      <w:r w:rsidRPr="002647A1">
        <w:t>– проводит анализ документов, представленных Поставщиком, на предмет соответствия их оформления требованиям законодательства Российской Федерации и условиям Контракта;</w:t>
      </w:r>
    </w:p>
    <w:p w:rsidR="00BF497B" w:rsidRPr="002647A1" w:rsidRDefault="00BF497B" w:rsidP="00F863F1">
      <w:pPr>
        <w:tabs>
          <w:tab w:val="left" w:pos="9638"/>
        </w:tabs>
        <w:ind w:left="284" w:right="-427" w:firstLine="709"/>
        <w:jc w:val="both"/>
      </w:pPr>
      <w:r w:rsidRPr="002647A1">
        <w:t xml:space="preserve">– при необходимости запрашивает от </w:t>
      </w:r>
      <w:r w:rsidR="003359B2" w:rsidRPr="002647A1">
        <w:t>П</w:t>
      </w:r>
      <w:r w:rsidRPr="002647A1">
        <w:t>оставщика недостающие документы;</w:t>
      </w:r>
    </w:p>
    <w:p w:rsidR="00BF497B" w:rsidRPr="002647A1" w:rsidRDefault="00BF497B" w:rsidP="00F863F1">
      <w:pPr>
        <w:tabs>
          <w:tab w:val="left" w:pos="9638"/>
        </w:tabs>
        <w:ind w:left="284" w:right="-427" w:firstLine="709"/>
        <w:jc w:val="both"/>
      </w:pPr>
      <w:r w:rsidRPr="002647A1">
        <w:lastRenderedPageBreak/>
        <w:t xml:space="preserve">– осуществляет иные действия для всесторонней оценки (проверки) соответствия </w:t>
      </w:r>
      <w:r w:rsidR="003359B2" w:rsidRPr="002647A1">
        <w:t>Т</w:t>
      </w:r>
      <w:r w:rsidRPr="002647A1">
        <w:t>овара условиям Контракта и требованиям законодательства Российской Федерации.</w:t>
      </w:r>
    </w:p>
    <w:p w:rsidR="00BF497B" w:rsidRPr="002647A1" w:rsidRDefault="009E5D28" w:rsidP="00F863F1">
      <w:pPr>
        <w:tabs>
          <w:tab w:val="left" w:pos="9638"/>
        </w:tabs>
        <w:ind w:left="284" w:right="-427" w:firstLine="709"/>
        <w:jc w:val="both"/>
      </w:pPr>
      <w:r w:rsidRPr="002647A1">
        <w:t>2.6</w:t>
      </w:r>
      <w:r w:rsidR="00BF497B" w:rsidRPr="002647A1">
        <w:t>. По окончании приемки в акте ставится отм</w:t>
      </w:r>
      <w:r w:rsidR="00EE7E4C" w:rsidRPr="002647A1">
        <w:t xml:space="preserve">етка о том, что поставка </w:t>
      </w:r>
      <w:r w:rsidR="003359B2" w:rsidRPr="002647A1">
        <w:t>Т</w:t>
      </w:r>
      <w:r w:rsidR="00EE7E4C" w:rsidRPr="002647A1">
        <w:t>овара</w:t>
      </w:r>
      <w:r w:rsidR="00D55F1D" w:rsidRPr="002647A1">
        <w:t>,</w:t>
      </w:r>
      <w:r w:rsidR="006C4E50" w:rsidRPr="002647A1">
        <w:t xml:space="preserve"> </w:t>
      </w:r>
      <w:r w:rsidR="00BF497B" w:rsidRPr="002647A1">
        <w:t>предусмотренного Контрактом, осуществлена в полном объеме, либо не в полном объеме, с надлежащим качеством и в срок, либо с нарушениями условий к качеству и (или) срока (при этом указываются все выявленные в ходе приемки нарушения).</w:t>
      </w:r>
    </w:p>
    <w:p w:rsidR="00BF497B" w:rsidRPr="002647A1" w:rsidRDefault="009E5D28" w:rsidP="00F863F1">
      <w:pPr>
        <w:tabs>
          <w:tab w:val="left" w:pos="9638"/>
        </w:tabs>
        <w:ind w:left="284" w:right="-427" w:firstLine="709"/>
        <w:jc w:val="both"/>
      </w:pPr>
      <w:r w:rsidRPr="002647A1">
        <w:t>2.7</w:t>
      </w:r>
      <w:r w:rsidR="00BF497B" w:rsidRPr="002647A1">
        <w:t>. Стороны Контракта определили с</w:t>
      </w:r>
      <w:r w:rsidR="00EE7E4C" w:rsidRPr="002647A1">
        <w:t xml:space="preserve">ледующий порядок осуществления </w:t>
      </w:r>
      <w:r w:rsidR="00BF497B" w:rsidRPr="002647A1">
        <w:t>приемки.</w:t>
      </w:r>
    </w:p>
    <w:p w:rsidR="00BF497B" w:rsidRPr="002647A1" w:rsidRDefault="00BF497B" w:rsidP="00F863F1">
      <w:pPr>
        <w:tabs>
          <w:tab w:val="left" w:pos="9638"/>
        </w:tabs>
        <w:ind w:left="284" w:right="-427" w:firstLine="709"/>
        <w:jc w:val="both"/>
      </w:pPr>
      <w:r w:rsidRPr="002647A1">
        <w:t>2.</w:t>
      </w:r>
      <w:r w:rsidR="009E5D28" w:rsidRPr="002647A1">
        <w:t>7</w:t>
      </w:r>
      <w:r w:rsidRPr="002647A1">
        <w:t>.1. В случае отсутствия претензий к поставке товара акт подписывается Заказчик</w:t>
      </w:r>
      <w:r w:rsidR="00B15C55">
        <w:t>ом</w:t>
      </w:r>
      <w:r w:rsidR="005D61B6">
        <w:t xml:space="preserve"> в течение </w:t>
      </w:r>
      <w:r w:rsidR="007D7CFB">
        <w:t>5</w:t>
      </w:r>
      <w:r w:rsidRPr="002647A1">
        <w:t xml:space="preserve"> (</w:t>
      </w:r>
      <w:r w:rsidR="007D7CFB">
        <w:t>п</w:t>
      </w:r>
      <w:r w:rsidR="005D61B6">
        <w:t>я</w:t>
      </w:r>
      <w:r w:rsidR="009D1A83" w:rsidRPr="002647A1">
        <w:t>ти</w:t>
      </w:r>
      <w:r w:rsidRPr="002647A1">
        <w:t>) рабочих дней с момента получения акта от Поставщика.</w:t>
      </w:r>
    </w:p>
    <w:p w:rsidR="00BF497B" w:rsidRPr="002647A1" w:rsidRDefault="00BF497B" w:rsidP="00F863F1">
      <w:pPr>
        <w:tabs>
          <w:tab w:val="left" w:pos="9638"/>
        </w:tabs>
        <w:ind w:left="284" w:right="-427" w:firstLine="709"/>
        <w:jc w:val="both"/>
      </w:pPr>
      <w:r w:rsidRPr="002647A1">
        <w:t>2.</w:t>
      </w:r>
      <w:r w:rsidR="009E5D28" w:rsidRPr="002647A1">
        <w:t>7</w:t>
      </w:r>
      <w:r w:rsidRPr="002647A1">
        <w:t xml:space="preserve">.2.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5 рабочих дней), который подписывается членами </w:t>
      </w:r>
      <w:r w:rsidR="0056380C" w:rsidRPr="002647A1">
        <w:t>экспертной</w:t>
      </w:r>
      <w:r w:rsidRPr="002647A1">
        <w:t xml:space="preserve">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w:t>
      </w:r>
      <w:r w:rsidR="0056380C" w:rsidRPr="002647A1">
        <w:t>экспертной</w:t>
      </w:r>
      <w:r w:rsidRPr="002647A1">
        <w:t xml:space="preserve"> комиссии. </w:t>
      </w:r>
    </w:p>
    <w:p w:rsidR="00BF497B" w:rsidRPr="002647A1" w:rsidRDefault="00BF497B" w:rsidP="00F863F1">
      <w:pPr>
        <w:tabs>
          <w:tab w:val="left" w:pos="9638"/>
        </w:tabs>
        <w:ind w:left="284" w:right="-427" w:firstLine="709"/>
        <w:jc w:val="both"/>
      </w:pPr>
      <w:r w:rsidRPr="002647A1">
        <w:t>2.</w:t>
      </w:r>
      <w:r w:rsidR="009E5D28" w:rsidRPr="002647A1">
        <w:t>7</w:t>
      </w:r>
      <w:r w:rsidRPr="002647A1">
        <w:t xml:space="preserve">.3.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Товара, соответствующего требованиям </w:t>
      </w:r>
      <w:r w:rsidR="00056196" w:rsidRPr="002647A1">
        <w:t>К</w:t>
      </w:r>
      <w:r w:rsidRPr="002647A1">
        <w:t>онтракта. При повтор</w:t>
      </w:r>
      <w:r w:rsidR="00D275BD" w:rsidRPr="002647A1">
        <w:t>ном обнаружении отступлений от </w:t>
      </w:r>
      <w:r w:rsidRPr="002647A1">
        <w:t>условий Контракта, ухудшающих качество</w:t>
      </w:r>
      <w:r w:rsidR="00EE7E4C" w:rsidRPr="002647A1">
        <w:t xml:space="preserve"> Товара или иных недостатков в </w:t>
      </w:r>
      <w:r w:rsidRPr="002647A1">
        <w:t xml:space="preserve">Товаре, а также в случае нарушения сроков устранения недостатков, </w:t>
      </w:r>
      <w:r w:rsidR="0056380C" w:rsidRPr="002647A1">
        <w:t>экспертная</w:t>
      </w:r>
      <w:r w:rsidRPr="002647A1">
        <w:t xml:space="preserve"> комиссия составляет заключение, являющееся мотивированным отказом от принятия Товара, которое подписываетс</w:t>
      </w:r>
      <w:r w:rsidR="00D55F1D" w:rsidRPr="002647A1">
        <w:t xml:space="preserve">я членами </w:t>
      </w:r>
      <w:r w:rsidR="0056380C" w:rsidRPr="002647A1">
        <w:t>экспертной</w:t>
      </w:r>
      <w:r w:rsidR="00D55F1D" w:rsidRPr="002647A1">
        <w:t xml:space="preserve"> комиссии и</w:t>
      </w:r>
      <w:r w:rsidRPr="002647A1">
        <w:t xml:space="preserve"> уполномоченным представителем Поставщика. При отказе от подписания заключения уполномоченным представителем Поставщика об этом делается отметка в заключении, удостоверяемая подписями членов </w:t>
      </w:r>
      <w:r w:rsidR="0056380C" w:rsidRPr="002647A1">
        <w:t>экспертной</w:t>
      </w:r>
      <w:r w:rsidRPr="002647A1">
        <w:t xml:space="preserve"> комиссии.</w:t>
      </w:r>
    </w:p>
    <w:p w:rsidR="00BF497B" w:rsidRPr="002647A1" w:rsidRDefault="00BF497B" w:rsidP="00F863F1">
      <w:pPr>
        <w:tabs>
          <w:tab w:val="left" w:pos="9638"/>
        </w:tabs>
        <w:ind w:left="284" w:right="-427" w:firstLine="709"/>
        <w:jc w:val="both"/>
      </w:pPr>
      <w:r w:rsidRPr="002647A1">
        <w:t>2</w:t>
      </w:r>
      <w:r w:rsidR="009E5D28" w:rsidRPr="002647A1">
        <w:t>.8</w:t>
      </w:r>
      <w:r w:rsidRPr="002647A1">
        <w:t>.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BF497B" w:rsidRPr="002647A1" w:rsidRDefault="00BF497B" w:rsidP="00F863F1">
      <w:pPr>
        <w:tabs>
          <w:tab w:val="left" w:pos="9638"/>
        </w:tabs>
        <w:ind w:left="284" w:right="-427" w:firstLine="709"/>
        <w:jc w:val="both"/>
      </w:pPr>
      <w:r w:rsidRPr="002647A1">
        <w:t xml:space="preserve">а) несоблюдение Поставщиком требований к качеству поставленного </w:t>
      </w:r>
      <w:r w:rsidR="007E0177" w:rsidRPr="002647A1">
        <w:t>Т</w:t>
      </w:r>
      <w:r w:rsidRPr="002647A1">
        <w:t>овара;</w:t>
      </w:r>
    </w:p>
    <w:p w:rsidR="00BF497B" w:rsidRPr="002647A1" w:rsidRDefault="00BF497B" w:rsidP="00F863F1">
      <w:pPr>
        <w:tabs>
          <w:tab w:val="left" w:pos="9638"/>
        </w:tabs>
        <w:ind w:left="284" w:right="-427" w:firstLine="709"/>
        <w:jc w:val="both"/>
      </w:pPr>
      <w:r w:rsidRPr="002647A1">
        <w:t>б) нарушение установленных сроков поставки Товара;</w:t>
      </w:r>
    </w:p>
    <w:p w:rsidR="00BF497B" w:rsidRPr="002647A1" w:rsidRDefault="00BF497B" w:rsidP="00F863F1">
      <w:pPr>
        <w:tabs>
          <w:tab w:val="left" w:pos="9638"/>
        </w:tabs>
        <w:ind w:left="284" w:right="-427" w:firstLine="709"/>
        <w:jc w:val="both"/>
      </w:pPr>
      <w:r w:rsidRPr="002647A1">
        <w:t>в) обнаружение отступлений от условий Контракта при повторной приемке Товара либо нарушение сроков устранения недостатков;</w:t>
      </w:r>
    </w:p>
    <w:p w:rsidR="00BF497B" w:rsidRPr="002647A1" w:rsidRDefault="00BF497B" w:rsidP="00F863F1">
      <w:pPr>
        <w:tabs>
          <w:tab w:val="left" w:pos="9638"/>
        </w:tabs>
        <w:ind w:left="284" w:right="-427" w:firstLine="709"/>
        <w:jc w:val="both"/>
      </w:pPr>
      <w:r w:rsidRPr="002647A1">
        <w:t xml:space="preserve">г) не предоставление Поставщиком документов, указанных в п. </w:t>
      </w:r>
      <w:r w:rsidR="009E5D28" w:rsidRPr="002647A1">
        <w:t>5.3.4. </w:t>
      </w:r>
      <w:r w:rsidRPr="002647A1">
        <w:t>Контракта или предоставление их с нарушением требований действующего законодательства.</w:t>
      </w:r>
    </w:p>
    <w:p w:rsidR="00BF497B" w:rsidRPr="002647A1" w:rsidRDefault="00BF497B" w:rsidP="00F863F1">
      <w:pPr>
        <w:tabs>
          <w:tab w:val="left" w:pos="9638"/>
        </w:tabs>
        <w:ind w:left="284" w:right="-427" w:firstLine="709"/>
        <w:jc w:val="both"/>
      </w:pPr>
      <w:r w:rsidRPr="002647A1">
        <w:t>2.</w:t>
      </w:r>
      <w:r w:rsidR="009E5D28" w:rsidRPr="002647A1">
        <w:t>9</w:t>
      </w:r>
      <w:r w:rsidRPr="002647A1">
        <w:t>. При возникновении между Заказчиком и Поставщиком спора по поводу недостатков в Товаре или причин их воз</w:t>
      </w:r>
      <w:r w:rsidR="00226FF6" w:rsidRPr="002647A1">
        <w:t xml:space="preserve">никновения </w:t>
      </w:r>
      <w:r w:rsidRPr="002647A1">
        <w:t xml:space="preserve">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Поставщик. </w:t>
      </w:r>
    </w:p>
    <w:p w:rsidR="00BF497B" w:rsidRPr="002647A1" w:rsidRDefault="00BF497B" w:rsidP="00F863F1">
      <w:pPr>
        <w:keepNext/>
        <w:tabs>
          <w:tab w:val="left" w:pos="360"/>
          <w:tab w:val="num" w:pos="1260"/>
          <w:tab w:val="left" w:pos="9638"/>
        </w:tabs>
        <w:ind w:left="284" w:right="-427" w:firstLine="709"/>
        <w:jc w:val="both"/>
      </w:pPr>
      <w:r w:rsidRPr="002647A1">
        <w:t>2.</w:t>
      </w:r>
      <w:r w:rsidR="009E5D28" w:rsidRPr="002647A1">
        <w:t>10</w:t>
      </w:r>
      <w:r w:rsidRPr="002647A1">
        <w:t>. Товар считается поставленным, а обязательства Поставщ</w:t>
      </w:r>
      <w:r w:rsidR="00226FF6" w:rsidRPr="002647A1">
        <w:t>ика по поставке - исполненными,</w:t>
      </w:r>
      <w:r w:rsidRPr="002647A1">
        <w:t xml:space="preserve"> с момента подписания уполномоченными представителями Сторон акта приема-передачи товара.</w:t>
      </w:r>
    </w:p>
    <w:p w:rsidR="00BF497B" w:rsidRPr="002647A1" w:rsidRDefault="00BF497B" w:rsidP="00F863F1">
      <w:pPr>
        <w:widowControl w:val="0"/>
        <w:tabs>
          <w:tab w:val="left" w:pos="360"/>
          <w:tab w:val="num" w:pos="1260"/>
        </w:tabs>
        <w:ind w:left="284" w:right="-427" w:firstLine="709"/>
        <w:jc w:val="both"/>
      </w:pPr>
      <w:r w:rsidRPr="002647A1">
        <w:t>2.1</w:t>
      </w:r>
      <w:r w:rsidR="009E5D28" w:rsidRPr="002647A1">
        <w:t>1</w:t>
      </w:r>
      <w:r w:rsidRPr="002647A1">
        <w:t xml:space="preserve">. Право собственности на </w:t>
      </w:r>
      <w:r w:rsidR="003D4F36" w:rsidRPr="002647A1">
        <w:t>Т</w:t>
      </w:r>
      <w:r w:rsidRPr="002647A1">
        <w:t>овар переходит от Поставщика к Заказчику с момента утверждения Заказчиком Акта прием</w:t>
      </w:r>
      <w:r w:rsidR="003D4F36" w:rsidRPr="002647A1">
        <w:t>а-передачи т</w:t>
      </w:r>
      <w:r w:rsidRPr="002647A1">
        <w:t>овара.</w:t>
      </w:r>
    </w:p>
    <w:p w:rsidR="00BF497B" w:rsidRPr="002647A1" w:rsidRDefault="00BF497B" w:rsidP="00F863F1">
      <w:pPr>
        <w:tabs>
          <w:tab w:val="left" w:pos="9638"/>
        </w:tabs>
        <w:ind w:left="284" w:right="-427" w:firstLine="709"/>
        <w:jc w:val="both"/>
      </w:pPr>
      <w:r w:rsidRPr="002647A1">
        <w:t>2.1</w:t>
      </w:r>
      <w:r w:rsidR="009E5D28" w:rsidRPr="002647A1">
        <w:t>2</w:t>
      </w:r>
      <w:r w:rsidRPr="002647A1">
        <w:t>. В случае не поступления в адрес Поставщика 1-го экземпля</w:t>
      </w:r>
      <w:r w:rsidR="005D61B6">
        <w:t>ра подписанного акта в течение 2</w:t>
      </w:r>
      <w:r w:rsidRPr="002647A1">
        <w:t xml:space="preserve">0-ти рабочих дней с момента их передачи Заказчику или мотивированного письменного отказа от приемки </w:t>
      </w:r>
      <w:r w:rsidR="003D4F36" w:rsidRPr="002647A1">
        <w:t>Т</w:t>
      </w:r>
      <w:r w:rsidRPr="002647A1">
        <w:t xml:space="preserve">овара, данный </w:t>
      </w:r>
      <w:r w:rsidR="003D4F36" w:rsidRPr="002647A1">
        <w:t>Т</w:t>
      </w:r>
      <w:r w:rsidRPr="002647A1">
        <w:t>овар считается принятым в полном объеме.</w:t>
      </w:r>
    </w:p>
    <w:p w:rsidR="00C853D4" w:rsidRPr="002647A1" w:rsidRDefault="00C853D4" w:rsidP="00EC1F71">
      <w:pPr>
        <w:widowControl w:val="0"/>
        <w:tabs>
          <w:tab w:val="left" w:pos="360"/>
          <w:tab w:val="num" w:pos="1260"/>
        </w:tabs>
        <w:spacing w:line="360" w:lineRule="auto"/>
        <w:ind w:left="284" w:right="-427" w:firstLine="709"/>
        <w:jc w:val="both"/>
      </w:pPr>
    </w:p>
    <w:p w:rsidR="00B1454E" w:rsidRPr="002647A1" w:rsidRDefault="00A105F2" w:rsidP="00ED1CC0">
      <w:pPr>
        <w:pStyle w:val="11"/>
        <w:numPr>
          <w:ilvl w:val="0"/>
          <w:numId w:val="3"/>
        </w:numPr>
        <w:tabs>
          <w:tab w:val="left" w:pos="284"/>
        </w:tabs>
        <w:ind w:left="0" w:right="-427" w:firstLine="0"/>
        <w:jc w:val="center"/>
        <w:rPr>
          <w:b/>
        </w:rPr>
      </w:pPr>
      <w:r w:rsidRPr="002647A1">
        <w:rPr>
          <w:b/>
        </w:rPr>
        <w:t xml:space="preserve">Цена </w:t>
      </w:r>
      <w:r w:rsidR="00971B29" w:rsidRPr="002647A1">
        <w:rPr>
          <w:b/>
        </w:rPr>
        <w:t xml:space="preserve">Контракта </w:t>
      </w:r>
      <w:r w:rsidRPr="002647A1">
        <w:rPr>
          <w:b/>
        </w:rPr>
        <w:t>и порядок расчетов</w:t>
      </w:r>
    </w:p>
    <w:p w:rsidR="00392DF7" w:rsidRPr="002647A1" w:rsidRDefault="00D275BD" w:rsidP="00692ACA">
      <w:pPr>
        <w:suppressAutoHyphens/>
        <w:ind w:left="284" w:right="-427" w:firstLine="709"/>
        <w:jc w:val="both"/>
      </w:pPr>
      <w:r w:rsidRPr="002647A1">
        <w:t xml:space="preserve">3.1. Цена Контракта составляет </w:t>
      </w:r>
      <w:r w:rsidR="00EC1F71" w:rsidRPr="002647A1">
        <w:rPr>
          <w:b/>
        </w:rPr>
        <w:t>____________________________________________</w:t>
      </w:r>
      <w:r w:rsidR="00D63565" w:rsidRPr="002647A1">
        <w:rPr>
          <w:b/>
        </w:rPr>
        <w:t xml:space="preserve">, </w:t>
      </w:r>
      <w:r w:rsidR="00D63565" w:rsidRPr="002647A1">
        <w:t>в том числе НДС/Без НДС</w:t>
      </w:r>
      <w:r w:rsidRPr="002647A1">
        <w:rPr>
          <w:i/>
        </w:rPr>
        <w:t>.</w:t>
      </w:r>
    </w:p>
    <w:p w:rsidR="00D275BD" w:rsidRPr="002647A1" w:rsidRDefault="00D275BD" w:rsidP="00692ACA">
      <w:pPr>
        <w:suppressAutoHyphens/>
        <w:ind w:left="284" w:right="-427" w:firstLine="709"/>
        <w:jc w:val="both"/>
      </w:pPr>
      <w:r w:rsidRPr="002647A1">
        <w:t>Цена единицы т</w:t>
      </w:r>
      <w:r w:rsidR="00353CA8" w:rsidRPr="002647A1">
        <w:t>овара фиксированная, указана в С</w:t>
      </w:r>
      <w:r w:rsidRPr="002647A1">
        <w:t xml:space="preserve">пецификации (приложение к </w:t>
      </w:r>
      <w:r w:rsidR="00353CA8" w:rsidRPr="002647A1">
        <w:t>Контракту</w:t>
      </w:r>
      <w:r w:rsidRPr="002647A1">
        <w:t>) и включает в себя все расходы, связанные с исполнением Поставщиком всех обязательств по Контракту, в том числе на доставку, погрузку, разгрузку, подъем Товара, уплату налогов</w:t>
      </w:r>
      <w:r w:rsidR="00D46025" w:rsidRPr="002647A1">
        <w:t>, сборов</w:t>
      </w:r>
      <w:r w:rsidRPr="002647A1">
        <w:t xml:space="preserve"> и других обязательных платежей.</w:t>
      </w:r>
    </w:p>
    <w:p w:rsidR="00D275BD" w:rsidRPr="002647A1" w:rsidRDefault="00D275BD" w:rsidP="00F863F1">
      <w:pPr>
        <w:ind w:left="284" w:right="-427" w:firstLine="709"/>
        <w:jc w:val="both"/>
      </w:pPr>
      <w:r w:rsidRPr="002647A1">
        <w:lastRenderedPageBreak/>
        <w:t>3.2. 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w:t>
      </w:r>
      <w:r w:rsidR="00D63565" w:rsidRPr="002647A1">
        <w:t xml:space="preserve"> </w:t>
      </w:r>
      <w:r w:rsidRPr="002647A1">
        <w:t xml:space="preserve">на расчетный счет Поставщика, в течение </w:t>
      </w:r>
      <w:r w:rsidR="001C6308" w:rsidRPr="002647A1">
        <w:t>7</w:t>
      </w:r>
      <w:r w:rsidRPr="002647A1">
        <w:t xml:space="preserve"> (</w:t>
      </w:r>
      <w:r w:rsidR="001C6308" w:rsidRPr="002647A1">
        <w:t>семи</w:t>
      </w:r>
      <w:r w:rsidRPr="002647A1">
        <w:t xml:space="preserve">) рабочих дней, с момента </w:t>
      </w:r>
      <w:r w:rsidR="004601F4" w:rsidRPr="002647A1">
        <w:t>подписания акта приема-передачи товара</w:t>
      </w:r>
      <w:r w:rsidRPr="002647A1">
        <w:t xml:space="preserve">. Основанием для оплаты являются счет, подписанный </w:t>
      </w:r>
      <w:r w:rsidR="0074325B" w:rsidRPr="002647A1">
        <w:t>С</w:t>
      </w:r>
      <w:r w:rsidRPr="002647A1">
        <w:t xml:space="preserve">торонами без замечаний акт приема-передачи товара и накладная на полученный </w:t>
      </w:r>
      <w:r w:rsidR="00CD6478" w:rsidRPr="002647A1">
        <w:t>Т</w:t>
      </w:r>
      <w:r w:rsidR="00F35222" w:rsidRPr="002647A1">
        <w:t>овар.</w:t>
      </w:r>
      <w:r w:rsidR="00943198" w:rsidRPr="002647A1">
        <w:t xml:space="preserve"> </w:t>
      </w:r>
      <w:r w:rsidR="00943198" w:rsidRPr="002647A1">
        <w:rPr>
          <w:b/>
        </w:rPr>
        <w:t>ИКЗ</w:t>
      </w:r>
      <w:r w:rsidR="00943198" w:rsidRPr="002647A1">
        <w:t xml:space="preserve">: </w:t>
      </w:r>
      <w:r w:rsidR="00D63565" w:rsidRPr="002647A1">
        <w:t>2</w:t>
      </w:r>
      <w:r w:rsidR="005D61B6">
        <w:t>6</w:t>
      </w:r>
      <w:r w:rsidR="00D63565" w:rsidRPr="002647A1">
        <w:t>16164082853616701001001</w:t>
      </w:r>
      <w:r w:rsidR="005D61B6">
        <w:t>1</w:t>
      </w:r>
      <w:r w:rsidR="00D63565" w:rsidRPr="002647A1">
        <w:t>0000000</w:t>
      </w:r>
      <w:r w:rsidR="005D61B6">
        <w:t>244</w:t>
      </w:r>
      <w:r w:rsidR="00D63565" w:rsidRPr="002647A1">
        <w:t>.</w:t>
      </w:r>
    </w:p>
    <w:p w:rsidR="00D275BD" w:rsidRPr="002647A1" w:rsidRDefault="00D275BD" w:rsidP="00F863F1">
      <w:pPr>
        <w:ind w:left="284" w:right="-427" w:firstLine="709"/>
        <w:jc w:val="both"/>
      </w:pPr>
      <w:r w:rsidRPr="002647A1">
        <w:t xml:space="preserve">3.3. Цена </w:t>
      </w:r>
      <w:r w:rsidR="00CD6478" w:rsidRPr="002647A1">
        <w:t>К</w:t>
      </w:r>
      <w:r w:rsidRPr="002647A1">
        <w:t xml:space="preserve">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D275BD" w:rsidRPr="002647A1" w:rsidRDefault="00D275BD" w:rsidP="00F863F1">
      <w:pPr>
        <w:pStyle w:val="af0"/>
        <w:numPr>
          <w:ilvl w:val="1"/>
          <w:numId w:val="6"/>
        </w:numPr>
        <w:ind w:left="284" w:right="-427" w:firstLine="709"/>
        <w:jc w:val="both"/>
      </w:pPr>
      <w:r w:rsidRPr="002647A1">
        <w:t xml:space="preserve">Сумма, подлежащая уплате </w:t>
      </w:r>
      <w:r w:rsidR="00D45A1D" w:rsidRPr="002647A1">
        <w:t>З</w:t>
      </w:r>
      <w:r w:rsidRPr="002647A1">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96DE2" w:rsidRPr="002647A1">
        <w:t>з</w:t>
      </w:r>
      <w:r w:rsidRPr="002647A1">
        <w:t>аказчиком.</w:t>
      </w:r>
    </w:p>
    <w:p w:rsidR="00D275BD" w:rsidRPr="002647A1" w:rsidRDefault="00D275BD" w:rsidP="00F863F1">
      <w:pPr>
        <w:tabs>
          <w:tab w:val="left" w:pos="0"/>
          <w:tab w:val="left" w:pos="1134"/>
        </w:tabs>
        <w:ind w:left="284" w:right="-427" w:firstLine="709"/>
        <w:jc w:val="both"/>
      </w:pPr>
      <w:r w:rsidRPr="002647A1">
        <w:t xml:space="preserve">3.5. Оплата за поставленный </w:t>
      </w:r>
      <w:r w:rsidR="002F20BB" w:rsidRPr="002647A1">
        <w:t>Т</w:t>
      </w:r>
      <w:r w:rsidRPr="002647A1">
        <w:t xml:space="preserve">овар осуществляется путем перечисления денежных средств с лицевого счета Заказчика на расчетный счет Поставщика по реквизитам, указанным в Контракте. </w:t>
      </w:r>
    </w:p>
    <w:p w:rsidR="00D275BD" w:rsidRPr="002647A1" w:rsidRDefault="00D275BD" w:rsidP="00F863F1">
      <w:pPr>
        <w:ind w:left="284" w:right="-427" w:firstLine="709"/>
        <w:jc w:val="both"/>
      </w:pPr>
      <w:r w:rsidRPr="002647A1">
        <w:t xml:space="preserve">3.6. Документы на оплату </w:t>
      </w:r>
      <w:r w:rsidR="002F20BB" w:rsidRPr="002647A1">
        <w:t>Т</w:t>
      </w:r>
      <w:r w:rsidRPr="002647A1">
        <w:t xml:space="preserve">овара должны быть переданы Поставщиком на условиях, установленных Контрактом, в срок не позднее 1 рабочего дня с момента поставки </w:t>
      </w:r>
      <w:r w:rsidR="002F20BB" w:rsidRPr="002647A1">
        <w:t>Т</w:t>
      </w:r>
      <w:r w:rsidRPr="002647A1">
        <w:t>овара.</w:t>
      </w:r>
    </w:p>
    <w:p w:rsidR="00D275BD" w:rsidRPr="002647A1" w:rsidRDefault="00D275BD" w:rsidP="00F863F1">
      <w:pPr>
        <w:ind w:left="284" w:right="-427" w:firstLine="709"/>
        <w:jc w:val="both"/>
      </w:pPr>
      <w:r w:rsidRPr="002647A1">
        <w:t xml:space="preserve">3.7. Авансирование услуг Поставщика по настоящему Контракту не предусмотрено. </w:t>
      </w:r>
    </w:p>
    <w:p w:rsidR="0077669E" w:rsidRPr="002647A1" w:rsidRDefault="00D275BD" w:rsidP="005A3499">
      <w:pPr>
        <w:ind w:left="284" w:right="-427" w:firstLine="709"/>
        <w:jc w:val="both"/>
      </w:pPr>
      <w:r w:rsidRPr="002647A1">
        <w:t xml:space="preserve">3.8. Обязательства по оплате поставленного </w:t>
      </w:r>
      <w:r w:rsidR="002F20BB" w:rsidRPr="002647A1">
        <w:t>Т</w:t>
      </w:r>
      <w:r w:rsidRPr="002647A1">
        <w:t>овара считаются выполненными в день списания денежных средств со счета Заказчика.</w:t>
      </w:r>
    </w:p>
    <w:p w:rsidR="00EC1F71" w:rsidRPr="002647A1" w:rsidRDefault="00EC1F71" w:rsidP="00F863F1">
      <w:pPr>
        <w:ind w:left="284" w:right="-427" w:firstLine="709"/>
        <w:jc w:val="center"/>
        <w:rPr>
          <w:b/>
          <w:bCs/>
        </w:rPr>
      </w:pPr>
    </w:p>
    <w:p w:rsidR="00EB71FB" w:rsidRPr="002647A1" w:rsidRDefault="00EB71FB" w:rsidP="00F863F1">
      <w:pPr>
        <w:ind w:left="284" w:right="-427" w:firstLine="709"/>
        <w:jc w:val="center"/>
        <w:rPr>
          <w:b/>
          <w:bCs/>
        </w:rPr>
      </w:pPr>
      <w:r w:rsidRPr="002647A1">
        <w:rPr>
          <w:b/>
          <w:bCs/>
        </w:rPr>
        <w:t>4. Ответственность сторон</w:t>
      </w:r>
    </w:p>
    <w:p w:rsidR="00950659" w:rsidRPr="002647A1" w:rsidRDefault="00950659" w:rsidP="00386536">
      <w:pPr>
        <w:ind w:left="284" w:right="-427" w:firstLine="567"/>
        <w:jc w:val="both"/>
      </w:pPr>
      <w:r w:rsidRPr="002647A1">
        <w:t>4.1.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50659" w:rsidRPr="002647A1" w:rsidRDefault="00950659" w:rsidP="00386536">
      <w:pPr>
        <w:ind w:left="284" w:right="-427" w:firstLine="567"/>
        <w:jc w:val="both"/>
      </w:pPr>
      <w:r w:rsidRPr="002647A1">
        <w:t>4.2. 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Учреждением, в соответствии п.7 ст.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0659" w:rsidRPr="002647A1" w:rsidRDefault="00950659" w:rsidP="00386536">
      <w:pPr>
        <w:ind w:left="284" w:right="-427" w:firstLine="567"/>
        <w:jc w:val="both"/>
      </w:pPr>
      <w:r w:rsidRPr="002647A1">
        <w:t>4.3. В случае просрочки исполнения Поставщиком обязательств, предусмотренных Контрактом,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в соответствии п. 5 ст.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0659" w:rsidRPr="002647A1" w:rsidRDefault="00950659" w:rsidP="00386536">
      <w:pPr>
        <w:ind w:left="284" w:right="-427" w:firstLine="567"/>
        <w:jc w:val="both"/>
      </w:pPr>
      <w:r w:rsidRPr="002647A1">
        <w:t>4.4. За каждый факт неисполнения или ненадлежащего исполнения Сторонами обязательств, предусмотренных Контрактом, за исключением просрочки обязательств, предусмотренных Контрактом, устанавливается штраф в размере и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rsidR="00950659" w:rsidRPr="002647A1" w:rsidRDefault="00950659" w:rsidP="00386536">
      <w:pPr>
        <w:ind w:left="284" w:right="-427" w:firstLine="567"/>
        <w:jc w:val="both"/>
      </w:pPr>
      <w:r w:rsidRPr="002647A1">
        <w:lastRenderedPageBreak/>
        <w:t>4.5. Стороны освобождаются от уплаты неустоек (пеней, штрафов), если Сторона, допустившая нарушение исполнения обязательства, докажет, что просрочка исполнения обязательства, а также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950659" w:rsidRPr="002647A1" w:rsidRDefault="00950659" w:rsidP="00386536">
      <w:pPr>
        <w:ind w:left="284" w:right="-427" w:firstLine="567"/>
        <w:jc w:val="both"/>
      </w:pPr>
      <w:r w:rsidRPr="002647A1">
        <w:t>4.6. Уплата штрафных санкций и возмещение убытков, связанных с ненадлежащим исполнением сторонами своих обязательств по настоящему Контракту, не освобождает нарушившую условия Контракта сторону от исполнения взятых на себя обязательств.</w:t>
      </w:r>
    </w:p>
    <w:p w:rsidR="00950659" w:rsidRPr="002647A1" w:rsidRDefault="00950659" w:rsidP="00386536">
      <w:pPr>
        <w:ind w:left="284" w:right="-427" w:firstLine="567"/>
        <w:jc w:val="both"/>
      </w:pPr>
      <w:r w:rsidRPr="002647A1">
        <w:t>4.7. Общая сумма начисленных пеней и штрафов за неисполнение или ненадлежащее исполнение Заказчиком обязательств, предусмотренных Контрактом, не может превышать цену Контракта.</w:t>
      </w:r>
    </w:p>
    <w:p w:rsidR="00950659" w:rsidRPr="002647A1" w:rsidRDefault="00950659" w:rsidP="00386536">
      <w:pPr>
        <w:ind w:left="284" w:right="-427" w:firstLine="567"/>
        <w:jc w:val="both"/>
      </w:pPr>
      <w:r w:rsidRPr="002647A1">
        <w:t>4.8. Общая сумма начисленных пеней и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326F" w:rsidRPr="002647A1" w:rsidRDefault="00F1326F" w:rsidP="00F863F1">
      <w:pPr>
        <w:tabs>
          <w:tab w:val="num" w:pos="0"/>
        </w:tabs>
        <w:ind w:left="284" w:right="-427" w:firstLine="709"/>
        <w:jc w:val="both"/>
        <w:rPr>
          <w:bCs/>
        </w:rPr>
      </w:pPr>
    </w:p>
    <w:p w:rsidR="00096AF5" w:rsidRPr="002647A1" w:rsidRDefault="00096AF5" w:rsidP="00F863F1">
      <w:pPr>
        <w:ind w:left="284" w:right="-427" w:firstLine="709"/>
        <w:jc w:val="center"/>
      </w:pPr>
      <w:r w:rsidRPr="002647A1">
        <w:rPr>
          <w:b/>
        </w:rPr>
        <w:t>5. Права и обязанности сторон</w:t>
      </w:r>
    </w:p>
    <w:p w:rsidR="00226FF6" w:rsidRPr="002647A1" w:rsidRDefault="00226FF6" w:rsidP="00F863F1">
      <w:pPr>
        <w:ind w:left="284" w:right="-427" w:firstLine="709"/>
        <w:jc w:val="both"/>
        <w:rPr>
          <w:b/>
        </w:rPr>
      </w:pPr>
      <w:r w:rsidRPr="002647A1">
        <w:rPr>
          <w:b/>
        </w:rPr>
        <w:t>5.1. Заказчик обязуется:</w:t>
      </w:r>
    </w:p>
    <w:p w:rsidR="00226FF6" w:rsidRPr="002647A1" w:rsidRDefault="00226FF6" w:rsidP="00F863F1">
      <w:pPr>
        <w:ind w:left="284" w:right="-427" w:firstLine="709"/>
        <w:jc w:val="both"/>
      </w:pPr>
      <w:r w:rsidRPr="002647A1">
        <w:t xml:space="preserve">5.1.1. Осуществлять контроль за обеспечением Поставщиком поставки </w:t>
      </w:r>
      <w:r w:rsidR="0013437C" w:rsidRPr="002647A1">
        <w:t>Т</w:t>
      </w:r>
      <w:r w:rsidRPr="002647A1">
        <w:t>овара в соответствии с Контрактом.</w:t>
      </w:r>
    </w:p>
    <w:p w:rsidR="00226FF6" w:rsidRPr="002647A1" w:rsidRDefault="00226FF6" w:rsidP="00F863F1">
      <w:pPr>
        <w:ind w:left="284" w:right="-427" w:firstLine="709"/>
        <w:jc w:val="both"/>
      </w:pPr>
      <w:r w:rsidRPr="002647A1">
        <w:t xml:space="preserve">5.1.2. При отсутствии замечаний принять в установленном настоящим Контрактом порядке Товар по количеству, качеству, комплектности или предоставить мотивированный отказ в приемке Товара. </w:t>
      </w:r>
    </w:p>
    <w:p w:rsidR="00226FF6" w:rsidRPr="002647A1" w:rsidRDefault="00226FF6" w:rsidP="00F863F1">
      <w:pPr>
        <w:ind w:left="284" w:right="-427" w:firstLine="709"/>
        <w:jc w:val="both"/>
      </w:pPr>
      <w:r w:rsidRPr="002647A1">
        <w:t>Право собственности на Товар и риск случайной утраты или повреждения Товара переходит от Поставщика к Заказчику с момента подписания Сторонами товарной накладной и утверждения Заказчиком Акта прием</w:t>
      </w:r>
      <w:r w:rsidR="0013437C" w:rsidRPr="002647A1">
        <w:t>а-передачи</w:t>
      </w:r>
      <w:r w:rsidR="00D63565" w:rsidRPr="002647A1">
        <w:t xml:space="preserve"> </w:t>
      </w:r>
      <w:r w:rsidR="0013437C" w:rsidRPr="002647A1">
        <w:t>т</w:t>
      </w:r>
      <w:r w:rsidRPr="002647A1">
        <w:t>овара.</w:t>
      </w:r>
    </w:p>
    <w:p w:rsidR="00226FF6" w:rsidRPr="002647A1" w:rsidRDefault="00226FF6" w:rsidP="00F863F1">
      <w:pPr>
        <w:ind w:left="284" w:right="-427" w:firstLine="709"/>
        <w:jc w:val="both"/>
      </w:pPr>
      <w:r w:rsidRPr="002647A1">
        <w:t xml:space="preserve">5.1.3. Обеспечить оплату </w:t>
      </w:r>
      <w:r w:rsidR="004B76AC" w:rsidRPr="002647A1">
        <w:t>Т</w:t>
      </w:r>
      <w:r w:rsidRPr="002647A1">
        <w:t>овара в соответствии с условиями раздела 3 настоящего Контракта.</w:t>
      </w:r>
    </w:p>
    <w:p w:rsidR="00226FF6" w:rsidRPr="002647A1" w:rsidRDefault="00226FF6" w:rsidP="00F863F1">
      <w:pPr>
        <w:ind w:left="284" w:right="-427" w:firstLine="709"/>
        <w:jc w:val="both"/>
      </w:pPr>
      <w:r w:rsidRPr="002647A1">
        <w:t xml:space="preserve">5.1.4. В случае расторжения Контракта (по любым основаниям) оплатить Поставщику стоимость </w:t>
      </w:r>
      <w:r w:rsidR="00DE2CA8" w:rsidRPr="002647A1">
        <w:t>Т</w:t>
      </w:r>
      <w:r w:rsidRPr="002647A1">
        <w:t>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акт</w:t>
      </w:r>
      <w:r w:rsidR="00DE2CA8" w:rsidRPr="002647A1">
        <w:t>а</w:t>
      </w:r>
      <w:r w:rsidRPr="002647A1">
        <w:t xml:space="preserve"> приема-передачи товара. </w:t>
      </w:r>
    </w:p>
    <w:p w:rsidR="00226FF6" w:rsidRPr="002647A1" w:rsidRDefault="00226FF6" w:rsidP="00F863F1">
      <w:pPr>
        <w:ind w:left="284" w:right="-427" w:firstLine="709"/>
        <w:jc w:val="both"/>
      </w:pPr>
      <w:r w:rsidRPr="002647A1">
        <w:t>5.1.5. Выполнять иные обязанности, предусмотренные законодательством Российской Федерации и Контрактом.</w:t>
      </w:r>
    </w:p>
    <w:p w:rsidR="00226FF6" w:rsidRPr="002647A1" w:rsidRDefault="00226FF6" w:rsidP="00F863F1">
      <w:pPr>
        <w:ind w:left="284" w:right="-427" w:firstLine="709"/>
        <w:jc w:val="both"/>
        <w:rPr>
          <w:b/>
        </w:rPr>
      </w:pPr>
      <w:r w:rsidRPr="002647A1">
        <w:rPr>
          <w:b/>
        </w:rPr>
        <w:t>5.2. Заказчик имеет право:</w:t>
      </w:r>
    </w:p>
    <w:p w:rsidR="00226FF6" w:rsidRPr="002647A1" w:rsidRDefault="00226FF6" w:rsidP="00F863F1">
      <w:pPr>
        <w:ind w:left="284" w:right="-427" w:firstLine="709"/>
        <w:jc w:val="both"/>
      </w:pPr>
      <w:r w:rsidRPr="002647A1">
        <w:t xml:space="preserve">5.2.1. Определять лиц, непосредственно участвующих в контроле за осуществлением поставки </w:t>
      </w:r>
      <w:r w:rsidR="007564BA" w:rsidRPr="002647A1">
        <w:t>Т</w:t>
      </w:r>
      <w:r w:rsidRPr="002647A1">
        <w:t xml:space="preserve">овара Поставщиком и (или) лиц, участвующих в приемке </w:t>
      </w:r>
      <w:r w:rsidR="007564BA" w:rsidRPr="002647A1">
        <w:t>Т</w:t>
      </w:r>
      <w:r w:rsidRPr="002647A1">
        <w:t>овара по количеству и качеству.</w:t>
      </w:r>
    </w:p>
    <w:p w:rsidR="00226FF6" w:rsidRPr="002647A1" w:rsidRDefault="00226FF6" w:rsidP="00F863F1">
      <w:pPr>
        <w:ind w:left="284" w:right="-427" w:firstLine="709"/>
        <w:jc w:val="both"/>
      </w:pPr>
      <w:r w:rsidRPr="002647A1">
        <w:t xml:space="preserve">5.2.2. Требовать замены </w:t>
      </w:r>
      <w:r w:rsidR="007564BA" w:rsidRPr="002647A1">
        <w:t>Т</w:t>
      </w:r>
      <w:r w:rsidRPr="002647A1">
        <w:t>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26FF6" w:rsidRPr="002647A1" w:rsidRDefault="00226FF6" w:rsidP="00F863F1">
      <w:pPr>
        <w:ind w:left="284" w:right="-427" w:firstLine="709"/>
        <w:jc w:val="both"/>
      </w:pPr>
      <w:r w:rsidRPr="002647A1">
        <w:t xml:space="preserve">5.2.3.  Отказаться от исполнения Контракта, потребовать возврата уплаченной за </w:t>
      </w:r>
      <w:r w:rsidR="007564BA" w:rsidRPr="002647A1">
        <w:t>Т</w:t>
      </w:r>
      <w:r w:rsidRPr="002647A1">
        <w:t xml:space="preserve">овар суммы, а также возмещения убытков в случае нарушения Поставщиком условий Контракта о сроках поставки и качестве </w:t>
      </w:r>
      <w:r w:rsidR="007564BA" w:rsidRPr="002647A1">
        <w:t>Т</w:t>
      </w:r>
      <w:r w:rsidRPr="002647A1">
        <w:t>овара.</w:t>
      </w:r>
    </w:p>
    <w:p w:rsidR="00226FF6" w:rsidRPr="002647A1" w:rsidRDefault="00226FF6" w:rsidP="00F863F1">
      <w:pPr>
        <w:ind w:left="284" w:right="-427" w:firstLine="709"/>
        <w:jc w:val="both"/>
      </w:pPr>
      <w:r w:rsidRPr="002647A1">
        <w:t>5.2.4. 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Поставщиком обязательств по Контракту.</w:t>
      </w:r>
    </w:p>
    <w:p w:rsidR="00226FF6" w:rsidRPr="002647A1" w:rsidRDefault="00226FF6" w:rsidP="00F863F1">
      <w:pPr>
        <w:ind w:left="284" w:right="-427" w:firstLine="709"/>
        <w:jc w:val="both"/>
      </w:pPr>
      <w:r w:rsidRPr="002647A1">
        <w:t xml:space="preserve">5.2.5. В случае нарушения Поставщиком обязательств по </w:t>
      </w:r>
      <w:r w:rsidR="008D5243" w:rsidRPr="002647A1">
        <w:t>К</w:t>
      </w:r>
      <w:r w:rsidRPr="002647A1">
        <w:t xml:space="preserve">онтракту удержать начисленную за данное нарушение неустойку (штраф, пеню) из суммы, подлежащей уплате за </w:t>
      </w:r>
      <w:r w:rsidR="008D5243" w:rsidRPr="002647A1">
        <w:t>Т</w:t>
      </w:r>
      <w:r w:rsidRPr="002647A1">
        <w:t>овар.</w:t>
      </w:r>
    </w:p>
    <w:p w:rsidR="00226FF6" w:rsidRPr="002647A1" w:rsidRDefault="00226FF6" w:rsidP="00F863F1">
      <w:pPr>
        <w:ind w:left="284" w:right="-427" w:firstLine="709"/>
        <w:jc w:val="both"/>
      </w:pPr>
      <w:r w:rsidRPr="002647A1">
        <w:t xml:space="preserve">5.2.6. Осуществлять иные права, предусмотренные Контрактом и действующим законодательством Российской Федерации. </w:t>
      </w:r>
    </w:p>
    <w:p w:rsidR="00226FF6" w:rsidRPr="002647A1" w:rsidRDefault="00226FF6" w:rsidP="00F863F1">
      <w:pPr>
        <w:ind w:left="284" w:right="-427" w:firstLine="709"/>
        <w:jc w:val="both"/>
        <w:rPr>
          <w:b/>
        </w:rPr>
      </w:pPr>
      <w:r w:rsidRPr="002647A1">
        <w:rPr>
          <w:b/>
        </w:rPr>
        <w:t>5.3. Поставщик обязуется:</w:t>
      </w:r>
    </w:p>
    <w:p w:rsidR="00226FF6" w:rsidRPr="002647A1" w:rsidRDefault="00226FF6" w:rsidP="00F863F1">
      <w:pPr>
        <w:ind w:left="284" w:right="-427" w:firstLine="709"/>
        <w:jc w:val="both"/>
      </w:pPr>
      <w:r w:rsidRPr="002647A1">
        <w:t xml:space="preserve">5.3.1. Обеспечить соответствие </w:t>
      </w:r>
      <w:r w:rsidR="004568C1" w:rsidRPr="002647A1">
        <w:t>Т</w:t>
      </w:r>
      <w:r w:rsidRPr="002647A1">
        <w:t>овара требованиям законодательства, нормативных и технических документов и условиям Контракта.</w:t>
      </w:r>
    </w:p>
    <w:p w:rsidR="00226FF6" w:rsidRPr="002647A1" w:rsidRDefault="00226FF6" w:rsidP="00F863F1">
      <w:pPr>
        <w:ind w:left="284" w:right="-427" w:firstLine="709"/>
        <w:jc w:val="both"/>
      </w:pPr>
      <w:r w:rsidRPr="002647A1">
        <w:lastRenderedPageBreak/>
        <w:t xml:space="preserve">5.3.2. Передать </w:t>
      </w:r>
      <w:r w:rsidR="004568C1" w:rsidRPr="002647A1">
        <w:t>Т</w:t>
      </w:r>
      <w:r w:rsidRPr="002647A1">
        <w:t>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226FF6" w:rsidRPr="002647A1" w:rsidRDefault="00226FF6" w:rsidP="00F863F1">
      <w:pPr>
        <w:ind w:left="284" w:right="-427" w:firstLine="709"/>
        <w:jc w:val="both"/>
      </w:pPr>
      <w:r w:rsidRPr="002647A1">
        <w:t>5.3.3. Передать товар в порядке и в сроки, указанные в разделе 2 настоящего Контракта.</w:t>
      </w:r>
    </w:p>
    <w:p w:rsidR="00226FF6" w:rsidRPr="002647A1" w:rsidRDefault="00226FF6" w:rsidP="00F863F1">
      <w:pPr>
        <w:ind w:left="284" w:right="-427" w:firstLine="709"/>
        <w:jc w:val="both"/>
      </w:pPr>
      <w:r w:rsidRPr="002647A1">
        <w:t xml:space="preserve">5.3.4. Передать Заказчику </w:t>
      </w:r>
      <w:r w:rsidR="004568C1" w:rsidRPr="002647A1">
        <w:t>Т</w:t>
      </w:r>
      <w:r w:rsidRPr="002647A1">
        <w:t xml:space="preserve">овар в комплекте с относящейся к нему документацией, документами, подтверждающими качество </w:t>
      </w:r>
      <w:r w:rsidR="004568C1" w:rsidRPr="002647A1">
        <w:t>Т</w:t>
      </w:r>
      <w:r w:rsidRPr="002647A1">
        <w:t xml:space="preserve">овара, а также: </w:t>
      </w:r>
    </w:p>
    <w:p w:rsidR="00226FF6" w:rsidRPr="002647A1" w:rsidRDefault="00226FF6" w:rsidP="00F863F1">
      <w:pPr>
        <w:ind w:left="284" w:right="-427" w:firstLine="709"/>
        <w:jc w:val="both"/>
      </w:pPr>
      <w:r w:rsidRPr="002647A1">
        <w:t>-счет;</w:t>
      </w:r>
    </w:p>
    <w:p w:rsidR="00226FF6" w:rsidRPr="002647A1" w:rsidRDefault="00226FF6" w:rsidP="00F863F1">
      <w:pPr>
        <w:ind w:left="284" w:right="-427" w:firstLine="709"/>
        <w:jc w:val="both"/>
        <w:rPr>
          <w:bCs/>
        </w:rPr>
      </w:pPr>
      <w:r w:rsidRPr="002647A1">
        <w:t>-</w:t>
      </w:r>
      <w:r w:rsidRPr="002647A1">
        <w:rPr>
          <w:bCs/>
        </w:rPr>
        <w:t>товарную накладную, оформленную в 2-х экземплярах (по одному для Поставщика и Заказчика);</w:t>
      </w:r>
    </w:p>
    <w:p w:rsidR="00226FF6" w:rsidRPr="002647A1" w:rsidRDefault="001162B4" w:rsidP="00F863F1">
      <w:pPr>
        <w:ind w:left="284" w:right="-427" w:firstLine="709"/>
        <w:jc w:val="both"/>
        <w:rPr>
          <w:bCs/>
        </w:rPr>
      </w:pPr>
      <w:r w:rsidRPr="002647A1">
        <w:t xml:space="preserve"> </w:t>
      </w:r>
      <w:r w:rsidR="00226FF6" w:rsidRPr="002647A1">
        <w:t>-акт приема – передачи товара в 2-х экземплярах (</w:t>
      </w:r>
      <w:r w:rsidR="00226FF6" w:rsidRPr="002647A1">
        <w:rPr>
          <w:bCs/>
        </w:rPr>
        <w:t>по одному для Поставщика и Заказчика</w:t>
      </w:r>
      <w:r w:rsidR="00226FF6" w:rsidRPr="002647A1">
        <w:t>).</w:t>
      </w:r>
    </w:p>
    <w:p w:rsidR="00226FF6" w:rsidRPr="002647A1" w:rsidRDefault="00226FF6" w:rsidP="00F863F1">
      <w:pPr>
        <w:ind w:left="284" w:right="-427" w:firstLine="709"/>
        <w:jc w:val="both"/>
      </w:pPr>
      <w:r w:rsidRPr="002647A1">
        <w:t>5.3.5. Производить замену некачественного Товара, в порядке и на условиях, установленных Контрактом.</w:t>
      </w:r>
    </w:p>
    <w:p w:rsidR="00226FF6" w:rsidRPr="002647A1" w:rsidRDefault="00226FF6" w:rsidP="00F863F1">
      <w:pPr>
        <w:ind w:left="284" w:right="-427" w:firstLine="709"/>
        <w:jc w:val="both"/>
      </w:pPr>
      <w:r w:rsidRPr="002647A1">
        <w:t>5.3.6. Известить письменно Заказчика в течение 3 (Трех) рабочих дней об изменении своих банковских реквизитов.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rsidR="00226FF6" w:rsidRPr="002647A1" w:rsidRDefault="00226FF6" w:rsidP="00F863F1">
      <w:pPr>
        <w:ind w:left="284" w:right="-427" w:firstLine="709"/>
        <w:jc w:val="both"/>
      </w:pPr>
      <w:r w:rsidRPr="002647A1">
        <w:t xml:space="preserve">5.3.7. Упаковать и замаркировать </w:t>
      </w:r>
      <w:r w:rsidR="00C853D4" w:rsidRPr="002647A1">
        <w:t>Т</w:t>
      </w:r>
      <w:r w:rsidRPr="002647A1">
        <w:t>овар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порчи при его перевозке с учетом возможных перегрузок в пути и длительного хранения. Тара и упаковка Поставщику не возвращаются.</w:t>
      </w:r>
    </w:p>
    <w:p w:rsidR="00226FF6" w:rsidRPr="002647A1" w:rsidRDefault="00226FF6" w:rsidP="00F863F1">
      <w:pPr>
        <w:ind w:left="284" w:right="-427" w:firstLine="709"/>
        <w:jc w:val="both"/>
      </w:pPr>
      <w:r w:rsidRPr="002647A1">
        <w:t xml:space="preserve">5.3.8. Выполнять иные обязанности, предусмотренные законодательством Российской Федерации и </w:t>
      </w:r>
      <w:r w:rsidR="00C853D4" w:rsidRPr="002647A1">
        <w:t xml:space="preserve">настоящим </w:t>
      </w:r>
      <w:r w:rsidRPr="002647A1">
        <w:t>Контрактом.</w:t>
      </w:r>
    </w:p>
    <w:p w:rsidR="00226FF6" w:rsidRPr="002647A1" w:rsidRDefault="00226FF6" w:rsidP="00F863F1">
      <w:pPr>
        <w:ind w:left="284" w:right="-427" w:firstLine="709"/>
        <w:jc w:val="both"/>
        <w:rPr>
          <w:b/>
        </w:rPr>
      </w:pPr>
      <w:r w:rsidRPr="002647A1">
        <w:rPr>
          <w:b/>
        </w:rPr>
        <w:t>5.4. Поставщик вправе:</w:t>
      </w:r>
    </w:p>
    <w:p w:rsidR="00880F4E" w:rsidRPr="002647A1" w:rsidRDefault="00226FF6" w:rsidP="005A3499">
      <w:pPr>
        <w:ind w:left="284" w:right="-427" w:firstLine="709"/>
        <w:jc w:val="both"/>
      </w:pPr>
      <w:r w:rsidRPr="002647A1">
        <w:t xml:space="preserve">5.4.1. Требовать своевременной оплаты за поставленный в соответствии с условиями Контракта и принятый </w:t>
      </w:r>
      <w:r w:rsidR="00C853D4" w:rsidRPr="002647A1">
        <w:t>З</w:t>
      </w:r>
      <w:r w:rsidRPr="002647A1">
        <w:t xml:space="preserve">аказчиком </w:t>
      </w:r>
      <w:r w:rsidR="00C853D4" w:rsidRPr="002647A1">
        <w:t>Т</w:t>
      </w:r>
      <w:r w:rsidRPr="002647A1">
        <w:t>овар.</w:t>
      </w:r>
    </w:p>
    <w:p w:rsidR="00C853D4" w:rsidRPr="002647A1" w:rsidRDefault="00C853D4" w:rsidP="005A3499">
      <w:pPr>
        <w:ind w:left="284" w:right="-427" w:firstLine="709"/>
        <w:jc w:val="both"/>
      </w:pPr>
    </w:p>
    <w:p w:rsidR="00B1454E" w:rsidRPr="002647A1" w:rsidRDefault="00096AF5" w:rsidP="00F863F1">
      <w:pPr>
        <w:tabs>
          <w:tab w:val="num" w:pos="0"/>
        </w:tabs>
        <w:ind w:left="284" w:right="-427" w:firstLine="709"/>
        <w:jc w:val="center"/>
        <w:rPr>
          <w:b/>
          <w:bCs/>
        </w:rPr>
      </w:pPr>
      <w:r w:rsidRPr="002647A1">
        <w:rPr>
          <w:b/>
          <w:bCs/>
        </w:rPr>
        <w:t>6</w:t>
      </w:r>
      <w:r w:rsidR="00B1454E" w:rsidRPr="002647A1">
        <w:rPr>
          <w:b/>
          <w:bCs/>
        </w:rPr>
        <w:t xml:space="preserve">. </w:t>
      </w:r>
      <w:r w:rsidR="008C3AFC" w:rsidRPr="002647A1">
        <w:rPr>
          <w:b/>
          <w:bCs/>
        </w:rPr>
        <w:t>Обстоятельства непреодолимой силы</w:t>
      </w:r>
    </w:p>
    <w:p w:rsidR="0087329D" w:rsidRPr="002647A1" w:rsidRDefault="00096AF5" w:rsidP="00F863F1">
      <w:pPr>
        <w:pStyle w:val="af6"/>
        <w:ind w:left="284" w:right="-427" w:firstLine="709"/>
        <w:jc w:val="both"/>
        <w:rPr>
          <w:rFonts w:ascii="Times New Roman" w:hAnsi="Times New Roman"/>
          <w:noProof/>
          <w:sz w:val="24"/>
          <w:szCs w:val="24"/>
        </w:rPr>
      </w:pPr>
      <w:r w:rsidRPr="002647A1">
        <w:rPr>
          <w:rFonts w:ascii="Times New Roman" w:hAnsi="Times New Roman"/>
          <w:noProof/>
          <w:sz w:val="24"/>
          <w:szCs w:val="24"/>
        </w:rPr>
        <w:t>6</w:t>
      </w:r>
      <w:r w:rsidR="0087329D" w:rsidRPr="002647A1">
        <w:rPr>
          <w:rFonts w:ascii="Times New Roman" w:hAnsi="Times New Roman"/>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7329D" w:rsidRPr="002647A1" w:rsidRDefault="0087329D" w:rsidP="00F863F1">
      <w:pPr>
        <w:pStyle w:val="af6"/>
        <w:ind w:left="284" w:right="-427" w:firstLine="709"/>
        <w:jc w:val="both"/>
        <w:rPr>
          <w:rFonts w:ascii="Times New Roman" w:hAnsi="Times New Roman"/>
          <w:noProof/>
          <w:sz w:val="24"/>
          <w:szCs w:val="24"/>
        </w:rPr>
      </w:pPr>
      <w:r w:rsidRPr="002647A1">
        <w:rPr>
          <w:rFonts w:ascii="Times New Roman" w:hAnsi="Times New Roman"/>
          <w:noProof/>
          <w:sz w:val="24"/>
          <w:szCs w:val="24"/>
        </w:rPr>
        <w:t>Указанные события должны подтверждаться государственным органом РФ по черезвычайным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87329D" w:rsidRPr="002647A1" w:rsidRDefault="00096AF5" w:rsidP="00F863F1">
      <w:pPr>
        <w:pStyle w:val="af6"/>
        <w:ind w:left="284" w:right="-427" w:firstLine="709"/>
        <w:jc w:val="both"/>
        <w:rPr>
          <w:rFonts w:ascii="Times New Roman" w:hAnsi="Times New Roman"/>
          <w:noProof/>
          <w:sz w:val="24"/>
          <w:szCs w:val="24"/>
        </w:rPr>
      </w:pPr>
      <w:r w:rsidRPr="002647A1">
        <w:rPr>
          <w:rFonts w:ascii="Times New Roman" w:hAnsi="Times New Roman"/>
          <w:noProof/>
          <w:sz w:val="24"/>
          <w:szCs w:val="24"/>
        </w:rPr>
        <w:t>6</w:t>
      </w:r>
      <w:r w:rsidR="0087329D" w:rsidRPr="002647A1">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7329D" w:rsidRPr="002647A1" w:rsidRDefault="00096AF5" w:rsidP="00F863F1">
      <w:pPr>
        <w:pStyle w:val="af6"/>
        <w:ind w:left="284" w:right="-427" w:firstLine="709"/>
        <w:jc w:val="both"/>
        <w:rPr>
          <w:rFonts w:ascii="Times New Roman" w:hAnsi="Times New Roman"/>
          <w:noProof/>
          <w:sz w:val="24"/>
          <w:szCs w:val="24"/>
        </w:rPr>
      </w:pPr>
      <w:r w:rsidRPr="002647A1">
        <w:rPr>
          <w:rFonts w:ascii="Times New Roman" w:hAnsi="Times New Roman"/>
          <w:noProof/>
          <w:sz w:val="24"/>
          <w:szCs w:val="24"/>
        </w:rPr>
        <w:t>6</w:t>
      </w:r>
      <w:r w:rsidR="0087329D" w:rsidRPr="002647A1">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7329D" w:rsidRPr="002647A1" w:rsidRDefault="00096AF5" w:rsidP="00F863F1">
      <w:pPr>
        <w:pStyle w:val="af6"/>
        <w:ind w:left="284" w:right="-427" w:firstLine="709"/>
        <w:jc w:val="both"/>
        <w:rPr>
          <w:rFonts w:ascii="Times New Roman" w:hAnsi="Times New Roman"/>
          <w:noProof/>
          <w:sz w:val="24"/>
          <w:szCs w:val="24"/>
        </w:rPr>
      </w:pPr>
      <w:r w:rsidRPr="002647A1">
        <w:rPr>
          <w:rFonts w:ascii="Times New Roman" w:hAnsi="Times New Roman"/>
          <w:noProof/>
          <w:sz w:val="24"/>
          <w:szCs w:val="24"/>
        </w:rPr>
        <w:t>6</w:t>
      </w:r>
      <w:r w:rsidR="0087329D" w:rsidRPr="002647A1">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F1326F" w:rsidRPr="002647A1" w:rsidRDefault="00096AF5" w:rsidP="00F863F1">
      <w:pPr>
        <w:pStyle w:val="af6"/>
        <w:ind w:left="284" w:right="-427" w:firstLine="709"/>
        <w:jc w:val="both"/>
        <w:rPr>
          <w:rFonts w:ascii="Times New Roman" w:hAnsi="Times New Roman"/>
          <w:noProof/>
          <w:sz w:val="24"/>
          <w:szCs w:val="24"/>
        </w:rPr>
      </w:pPr>
      <w:r w:rsidRPr="002647A1">
        <w:rPr>
          <w:rFonts w:ascii="Times New Roman" w:hAnsi="Times New Roman"/>
          <w:noProof/>
          <w:sz w:val="24"/>
          <w:szCs w:val="24"/>
        </w:rPr>
        <w:t>6</w:t>
      </w:r>
      <w:r w:rsidR="0087329D" w:rsidRPr="002647A1">
        <w:rPr>
          <w:rFonts w:ascii="Times New Roman" w:hAnsi="Times New Roman"/>
          <w:noProof/>
          <w:sz w:val="24"/>
          <w:szCs w:val="24"/>
        </w:rPr>
        <w:t xml:space="preserve">.5. В случае наступления обстоятельств </w:t>
      </w:r>
      <w:r w:rsidR="008C3AFC" w:rsidRPr="002647A1">
        <w:rPr>
          <w:rFonts w:ascii="Times New Roman" w:hAnsi="Times New Roman"/>
          <w:noProof/>
          <w:sz w:val="24"/>
          <w:szCs w:val="24"/>
        </w:rPr>
        <w:t xml:space="preserve">непреодолимой силы </w:t>
      </w:r>
      <w:r w:rsidR="0087329D" w:rsidRPr="002647A1">
        <w:rPr>
          <w:rFonts w:ascii="Times New Roman" w:hAnsi="Times New Roman"/>
          <w:noProof/>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1A64" w:rsidRPr="002647A1" w:rsidRDefault="00096AF5" w:rsidP="005A3499">
      <w:pPr>
        <w:pStyle w:val="2"/>
        <w:ind w:left="284" w:right="-427" w:firstLine="709"/>
        <w:jc w:val="both"/>
        <w:rPr>
          <w:rFonts w:ascii="Times New Roman" w:hAnsi="Times New Roman" w:cs="Times New Roman"/>
          <w:noProof/>
          <w:sz w:val="24"/>
          <w:szCs w:val="24"/>
        </w:rPr>
      </w:pPr>
      <w:r w:rsidRPr="002647A1">
        <w:rPr>
          <w:rFonts w:ascii="Times New Roman" w:hAnsi="Times New Roman" w:cs="Times New Roman"/>
          <w:noProof/>
          <w:sz w:val="24"/>
          <w:szCs w:val="24"/>
        </w:rPr>
        <w:lastRenderedPageBreak/>
        <w:t>6</w:t>
      </w:r>
      <w:r w:rsidR="0087329D" w:rsidRPr="002647A1">
        <w:rPr>
          <w:rFonts w:ascii="Times New Roman" w:hAnsi="Times New Roman" w:cs="Times New Roman"/>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C2113" w:rsidRPr="002647A1" w:rsidRDefault="003C2113" w:rsidP="005A3499">
      <w:pPr>
        <w:pStyle w:val="2"/>
        <w:ind w:left="284" w:right="-427" w:firstLine="709"/>
        <w:jc w:val="both"/>
        <w:rPr>
          <w:rFonts w:ascii="Times New Roman" w:hAnsi="Times New Roman" w:cs="Times New Roman"/>
          <w:noProof/>
          <w:sz w:val="24"/>
          <w:szCs w:val="24"/>
        </w:rPr>
      </w:pPr>
    </w:p>
    <w:p w:rsidR="00B1454E" w:rsidRPr="002647A1" w:rsidRDefault="00096AF5" w:rsidP="00F863F1">
      <w:pPr>
        <w:ind w:left="284" w:right="-427" w:firstLine="709"/>
        <w:jc w:val="center"/>
        <w:rPr>
          <w:b/>
        </w:rPr>
      </w:pPr>
      <w:r w:rsidRPr="002647A1">
        <w:rPr>
          <w:b/>
        </w:rPr>
        <w:t>7</w:t>
      </w:r>
      <w:r w:rsidR="00A105F2" w:rsidRPr="002647A1">
        <w:rPr>
          <w:b/>
        </w:rPr>
        <w:t>. Гарантийные обязательства</w:t>
      </w:r>
    </w:p>
    <w:p w:rsidR="00C377E1" w:rsidRPr="002647A1" w:rsidRDefault="00096AF5" w:rsidP="00F863F1">
      <w:pPr>
        <w:ind w:left="284" w:right="-427" w:firstLine="709"/>
        <w:jc w:val="both"/>
      </w:pPr>
      <w:r w:rsidRPr="002647A1">
        <w:t>7</w:t>
      </w:r>
      <w:r w:rsidR="00A105F2" w:rsidRPr="002647A1">
        <w:t xml:space="preserve">.1. Поставщик гарантирует: соответствие качества поставленного </w:t>
      </w:r>
      <w:r w:rsidR="003C2113" w:rsidRPr="002647A1">
        <w:t>Т</w:t>
      </w:r>
      <w:r w:rsidR="00A105F2" w:rsidRPr="002647A1">
        <w:t>овара требованиям законодательства Российской Федерации, нормативных и иных актов Заказчика и условиям Контракта.</w:t>
      </w:r>
    </w:p>
    <w:p w:rsidR="00A105F2" w:rsidRPr="002647A1" w:rsidRDefault="0028085D" w:rsidP="00F863F1">
      <w:pPr>
        <w:ind w:left="284" w:right="-427" w:firstLine="709"/>
        <w:jc w:val="both"/>
      </w:pPr>
      <w:r w:rsidRPr="002647A1">
        <w:t xml:space="preserve">7.2. </w:t>
      </w:r>
      <w:r w:rsidR="00A105F2" w:rsidRPr="002647A1">
        <w:t xml:space="preserve">Поставщик осуществляет замену в случае установления факта поставки некачественного </w:t>
      </w:r>
      <w:r w:rsidR="003C2113" w:rsidRPr="002647A1">
        <w:t>Т</w:t>
      </w:r>
      <w:r w:rsidR="00A105F2" w:rsidRPr="002647A1">
        <w:t>овара и (или) его несоответствия условиям и требованиям Контракта</w:t>
      </w:r>
      <w:r w:rsidRPr="002647A1">
        <w:t xml:space="preserve"> в момент приемки и (или) в течение гарантийного срока</w:t>
      </w:r>
      <w:r w:rsidR="00662864" w:rsidRPr="002647A1">
        <w:t>, если таковой установлен</w:t>
      </w:r>
      <w:r w:rsidR="00A105F2" w:rsidRPr="002647A1">
        <w:t>.</w:t>
      </w:r>
    </w:p>
    <w:p w:rsidR="00A105F2" w:rsidRPr="002647A1" w:rsidRDefault="00096AF5" w:rsidP="00F863F1">
      <w:pPr>
        <w:ind w:left="284" w:right="-427" w:firstLine="709"/>
        <w:jc w:val="both"/>
      </w:pPr>
      <w:r w:rsidRPr="002647A1">
        <w:t>7</w:t>
      </w:r>
      <w:r w:rsidR="0077669E" w:rsidRPr="002647A1">
        <w:t>.</w:t>
      </w:r>
      <w:r w:rsidR="003C2113" w:rsidRPr="002647A1">
        <w:t>3</w:t>
      </w:r>
      <w:r w:rsidR="00A105F2" w:rsidRPr="002647A1">
        <w:t xml:space="preserve">. Срок устранения недостатков составляет не более </w:t>
      </w:r>
      <w:r w:rsidR="00D016A2" w:rsidRPr="002647A1">
        <w:t>5</w:t>
      </w:r>
      <w:r w:rsidR="00A105F2" w:rsidRPr="002647A1">
        <w:t xml:space="preserve"> (</w:t>
      </w:r>
      <w:r w:rsidR="00D016A2" w:rsidRPr="002647A1">
        <w:t>пяти</w:t>
      </w:r>
      <w:r w:rsidR="00A105F2" w:rsidRPr="002647A1">
        <w:t xml:space="preserve">) </w:t>
      </w:r>
      <w:r w:rsidR="002344F6" w:rsidRPr="002647A1">
        <w:t>рабоч</w:t>
      </w:r>
      <w:r w:rsidR="00927F6B" w:rsidRPr="002647A1">
        <w:t>их</w:t>
      </w:r>
      <w:r w:rsidR="002344F6" w:rsidRPr="002647A1">
        <w:t xml:space="preserve"> дн</w:t>
      </w:r>
      <w:r w:rsidR="00927F6B" w:rsidRPr="002647A1">
        <w:t>ей</w:t>
      </w:r>
      <w:r w:rsidR="00A105F2" w:rsidRPr="002647A1">
        <w:t xml:space="preserve"> с момента получения Поставщиком письменного требования Заказчика об устранении выявленных недостатков.</w:t>
      </w:r>
    </w:p>
    <w:p w:rsidR="003C2113" w:rsidRPr="002647A1" w:rsidRDefault="003C2113" w:rsidP="003C2113">
      <w:pPr>
        <w:ind w:left="284" w:right="-427" w:firstLine="709"/>
        <w:jc w:val="both"/>
      </w:pPr>
      <w:r w:rsidRPr="002647A1">
        <w:t>Все расходы, связанные с поста</w:t>
      </w:r>
      <w:r w:rsidR="00964909" w:rsidRPr="002647A1">
        <w:t>вкой (заменой) некачественного Т</w:t>
      </w:r>
      <w:r w:rsidRPr="002647A1">
        <w:t>овара, в том числе работы по демонтажу вышедших из строя и последующему монтажу новых запасных частей, проведение экспертизы соответствия качества вышедших из строя запасных частей, оплачиваются за счет Поставщика.</w:t>
      </w:r>
    </w:p>
    <w:p w:rsidR="003C2113" w:rsidRPr="002647A1" w:rsidRDefault="00096AF5" w:rsidP="005A3499">
      <w:pPr>
        <w:ind w:left="284" w:right="-427" w:firstLine="709"/>
        <w:jc w:val="both"/>
      </w:pPr>
      <w:r w:rsidRPr="002647A1">
        <w:t>7</w:t>
      </w:r>
      <w:r w:rsidR="0077669E" w:rsidRPr="002647A1">
        <w:t>.</w:t>
      </w:r>
      <w:r w:rsidR="003C2113" w:rsidRPr="002647A1">
        <w:t>4</w:t>
      </w:r>
      <w:r w:rsidR="00A105F2" w:rsidRPr="002647A1">
        <w:t xml:space="preserve">. </w:t>
      </w:r>
      <w:r w:rsidR="003C2113" w:rsidRPr="002647A1">
        <w:t xml:space="preserve">Гарантийный срок на Товар не установлен. </w:t>
      </w:r>
    </w:p>
    <w:p w:rsidR="00964909" w:rsidRPr="002647A1" w:rsidRDefault="00964909" w:rsidP="005A3499">
      <w:pPr>
        <w:ind w:left="284" w:right="-427" w:firstLine="709"/>
        <w:jc w:val="both"/>
      </w:pPr>
    </w:p>
    <w:p w:rsidR="00B1454E" w:rsidRPr="002647A1" w:rsidRDefault="00096AF5" w:rsidP="00F863F1">
      <w:pPr>
        <w:widowControl w:val="0"/>
        <w:tabs>
          <w:tab w:val="left" w:leader="underscore" w:pos="709"/>
        </w:tabs>
        <w:ind w:left="284" w:right="-427" w:firstLine="709"/>
        <w:jc w:val="center"/>
        <w:rPr>
          <w:b/>
          <w:bCs/>
        </w:rPr>
      </w:pPr>
      <w:r w:rsidRPr="002647A1">
        <w:rPr>
          <w:b/>
          <w:bCs/>
        </w:rPr>
        <w:t>8</w:t>
      </w:r>
      <w:r w:rsidR="00A105F2" w:rsidRPr="002647A1">
        <w:rPr>
          <w:b/>
          <w:bCs/>
        </w:rPr>
        <w:t>. Изменение, расторжение Контракта</w:t>
      </w:r>
    </w:p>
    <w:p w:rsidR="00096531" w:rsidRPr="002647A1" w:rsidRDefault="00096531" w:rsidP="00F863F1">
      <w:pPr>
        <w:widowControl w:val="0"/>
        <w:tabs>
          <w:tab w:val="left" w:leader="underscore" w:pos="0"/>
        </w:tabs>
        <w:ind w:left="284" w:right="-427" w:firstLine="709"/>
        <w:jc w:val="both"/>
        <w:rPr>
          <w:bCs/>
        </w:rPr>
      </w:pPr>
      <w:r w:rsidRPr="002647A1">
        <w:rPr>
          <w:bCs/>
        </w:rPr>
        <w:t>8.1.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rsidR="00096531" w:rsidRPr="002647A1" w:rsidRDefault="00096531" w:rsidP="00F863F1">
      <w:pPr>
        <w:widowControl w:val="0"/>
        <w:tabs>
          <w:tab w:val="left" w:leader="underscore" w:pos="0"/>
        </w:tabs>
        <w:ind w:left="284" w:right="-427" w:firstLine="709"/>
        <w:jc w:val="both"/>
        <w:rPr>
          <w:bCs/>
        </w:rPr>
      </w:pPr>
      <w:r w:rsidRPr="002647A1">
        <w:rPr>
          <w:bCs/>
        </w:rPr>
        <w:t>а) при снижении цены Контракта без изменения, предусмотренного Контрактом объема, качества поставляемого товара и иных условий Контракта.</w:t>
      </w:r>
    </w:p>
    <w:p w:rsidR="00096531" w:rsidRPr="002647A1" w:rsidRDefault="00096531" w:rsidP="00D63565">
      <w:pPr>
        <w:widowControl w:val="0"/>
        <w:tabs>
          <w:tab w:val="left" w:leader="underscore" w:pos="0"/>
        </w:tabs>
        <w:ind w:left="284" w:right="-427" w:firstLine="709"/>
        <w:jc w:val="both"/>
      </w:pPr>
      <w:r w:rsidRPr="002647A1">
        <w:rPr>
          <w:bCs/>
        </w:rPr>
        <w:t xml:space="preserve">б) </w:t>
      </w:r>
      <w:r w:rsidRPr="002647A1">
        <w:t>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07375F" w:rsidRPr="002647A1">
        <w:t>,</w:t>
      </w:r>
      <w:r w:rsidRPr="002647A1">
        <w:t xml:space="preserve"> предусмотренного контрактом</w:t>
      </w:r>
      <w:r w:rsidR="0007375F" w:rsidRPr="002647A1">
        <w:t>,</w:t>
      </w:r>
      <w:r w:rsidRPr="002647A1">
        <w:t xml:space="preserve">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096531" w:rsidRPr="002647A1" w:rsidRDefault="00096531" w:rsidP="00F863F1">
      <w:pPr>
        <w:widowControl w:val="0"/>
        <w:ind w:left="284" w:right="-427" w:firstLine="709"/>
        <w:jc w:val="both"/>
        <w:rPr>
          <w:bCs/>
        </w:rPr>
      </w:pPr>
      <w:r w:rsidRPr="002647A1">
        <w:rPr>
          <w:bCs/>
        </w:rPr>
        <w:t>8.1.2.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96531" w:rsidRPr="002647A1" w:rsidRDefault="00096531" w:rsidP="00F863F1">
      <w:pPr>
        <w:widowControl w:val="0"/>
        <w:ind w:left="284" w:right="-427" w:firstLine="709"/>
        <w:jc w:val="both"/>
        <w:rPr>
          <w:bCs/>
        </w:rPr>
      </w:pPr>
      <w:r w:rsidRPr="002647A1">
        <w:rPr>
          <w:bCs/>
        </w:rPr>
        <w:t>8.1.3. В случае перемены Заказчика прав</w:t>
      </w:r>
      <w:r w:rsidR="00A2465A" w:rsidRPr="002647A1">
        <w:rPr>
          <w:bCs/>
        </w:rPr>
        <w:t>а</w:t>
      </w:r>
      <w:r w:rsidRPr="002647A1">
        <w:rPr>
          <w:bCs/>
        </w:rPr>
        <w:t xml:space="preserve"> и обязанности Заказчика, предусмотренные Контрактом, переходят к новому </w:t>
      </w:r>
      <w:r w:rsidR="00420EE2" w:rsidRPr="002647A1">
        <w:rPr>
          <w:bCs/>
        </w:rPr>
        <w:t>з</w:t>
      </w:r>
      <w:r w:rsidRPr="002647A1">
        <w:rPr>
          <w:bCs/>
        </w:rPr>
        <w:t>аказчику.</w:t>
      </w:r>
    </w:p>
    <w:p w:rsidR="00096531" w:rsidRPr="002647A1" w:rsidRDefault="00096531" w:rsidP="00F863F1">
      <w:pPr>
        <w:widowControl w:val="0"/>
        <w:ind w:left="284" w:right="-427" w:firstLine="709"/>
        <w:jc w:val="both"/>
        <w:rPr>
          <w:bCs/>
        </w:rPr>
      </w:pPr>
      <w:r w:rsidRPr="002647A1">
        <w:rPr>
          <w:bCs/>
        </w:rPr>
        <w:t>8.1.4.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096531" w:rsidRPr="002647A1" w:rsidRDefault="00096531" w:rsidP="00F863F1">
      <w:pPr>
        <w:widowControl w:val="0"/>
        <w:ind w:left="284" w:right="-427" w:firstLine="709"/>
        <w:jc w:val="both"/>
        <w:rPr>
          <w:bCs/>
        </w:rPr>
      </w:pPr>
      <w:r w:rsidRPr="002647A1">
        <w:rPr>
          <w:bCs/>
        </w:rPr>
        <w:t xml:space="preserve">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8" w:history="1">
        <w:r w:rsidRPr="002647A1">
          <w:rPr>
            <w:rStyle w:val="a7"/>
            <w:bCs/>
            <w:color w:val="auto"/>
            <w:u w:val="none"/>
          </w:rPr>
          <w:t>гражданским законодательством</w:t>
        </w:r>
      </w:hyperlink>
      <w:r w:rsidRPr="002647A1">
        <w:rPr>
          <w:bCs/>
        </w:rPr>
        <w:t>.</w:t>
      </w:r>
    </w:p>
    <w:p w:rsidR="00096531" w:rsidRPr="002647A1" w:rsidRDefault="00096531" w:rsidP="00F863F1">
      <w:pPr>
        <w:widowControl w:val="0"/>
        <w:ind w:left="284" w:right="-427" w:firstLine="709"/>
        <w:jc w:val="both"/>
        <w:rPr>
          <w:bCs/>
        </w:rPr>
      </w:pPr>
      <w:r w:rsidRPr="002647A1">
        <w:rPr>
          <w:bCs/>
        </w:rPr>
        <w:t xml:space="preserve">8.3. Заказчик вправе принять решение об одностороннем отказе от исполнения Контракта по основаниям, предусмотренным </w:t>
      </w:r>
      <w:hyperlink r:id="rId9" w:history="1">
        <w:r w:rsidRPr="002647A1">
          <w:rPr>
            <w:rStyle w:val="a7"/>
            <w:bCs/>
            <w:color w:val="auto"/>
            <w:u w:val="none"/>
          </w:rPr>
          <w:t>Гражданским кодексом</w:t>
        </w:r>
      </w:hyperlink>
      <w:r w:rsidRPr="002647A1">
        <w:rPr>
          <w:bCs/>
        </w:rPr>
        <w:t xml:space="preserve"> Российской Федерации для одностороннего отказа от исполнения отдельных видов обязательств.</w:t>
      </w:r>
    </w:p>
    <w:p w:rsidR="00096531" w:rsidRPr="002647A1" w:rsidRDefault="00096531" w:rsidP="00F863F1">
      <w:pPr>
        <w:widowControl w:val="0"/>
        <w:ind w:left="284" w:right="-427" w:firstLine="709"/>
        <w:jc w:val="both"/>
        <w:rPr>
          <w:bCs/>
        </w:rPr>
      </w:pPr>
      <w:r w:rsidRPr="002647A1">
        <w:rPr>
          <w:bCs/>
        </w:rPr>
        <w:t xml:space="preserve">8.4. Решение Заказчика об одностороннем отказе от исполнения Контракта в течение одного рабочего дня, следующего за датой принятия указанного решения, направляется </w:t>
      </w:r>
      <w:r w:rsidRPr="002647A1">
        <w:rPr>
          <w:bCs/>
        </w:rPr>
        <w:lastRenderedPageBreak/>
        <w:t xml:space="preserve">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096531" w:rsidRPr="002647A1" w:rsidRDefault="00096531" w:rsidP="00F863F1">
      <w:pPr>
        <w:widowControl w:val="0"/>
        <w:ind w:left="284" w:right="-427" w:firstLine="709"/>
        <w:jc w:val="both"/>
        <w:rPr>
          <w:bCs/>
        </w:rPr>
      </w:pPr>
      <w:r w:rsidRPr="002647A1">
        <w:rPr>
          <w:bCs/>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96531" w:rsidRPr="002647A1" w:rsidRDefault="00096531" w:rsidP="00F863F1">
      <w:pPr>
        <w:widowControl w:val="0"/>
        <w:ind w:left="284" w:right="-427" w:firstLine="709"/>
        <w:jc w:val="both"/>
        <w:rPr>
          <w:bCs/>
        </w:rPr>
      </w:pPr>
      <w:r w:rsidRPr="002647A1">
        <w:rPr>
          <w:bCs/>
        </w:rPr>
        <w:t xml:space="preserve">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w:t>
      </w:r>
      <w:hyperlink r:id="rId10" w:history="1">
        <w:r w:rsidRPr="002647A1">
          <w:rPr>
            <w:rStyle w:val="a7"/>
            <w:bCs/>
            <w:color w:val="auto"/>
            <w:u w:val="none"/>
          </w:rPr>
          <w:t>гражданским законодательством</w:t>
        </w:r>
      </w:hyperlink>
      <w:r w:rsidRPr="002647A1">
        <w:rPr>
          <w:bCs/>
        </w:rPr>
        <w:t xml:space="preserve"> являются основанием для одностороннего отказа Заказчика от исполнения Контракта.</w:t>
      </w:r>
    </w:p>
    <w:p w:rsidR="00096531" w:rsidRPr="002647A1" w:rsidRDefault="00096531" w:rsidP="00F863F1">
      <w:pPr>
        <w:widowControl w:val="0"/>
        <w:ind w:left="284" w:right="-427" w:firstLine="709"/>
        <w:jc w:val="both"/>
        <w:rPr>
          <w:bCs/>
        </w:rPr>
      </w:pPr>
      <w:r w:rsidRPr="002647A1">
        <w:rPr>
          <w:bCs/>
        </w:rPr>
        <w:t xml:space="preserve">8.7. Поставщик вправе принять решение об одностороннем отказе от исполнения Контракта по основаниям, предусмотренным </w:t>
      </w:r>
      <w:hyperlink r:id="rId11" w:history="1">
        <w:r w:rsidRPr="002647A1">
          <w:rPr>
            <w:rStyle w:val="a7"/>
            <w:bCs/>
            <w:color w:val="auto"/>
            <w:u w:val="none"/>
          </w:rPr>
          <w:t>Гражданским кодексом</w:t>
        </w:r>
      </w:hyperlink>
      <w:r w:rsidRPr="002647A1">
        <w:rPr>
          <w:bCs/>
        </w:rPr>
        <w:t xml:space="preserve"> Российской Федерации для одностороннего отказа от исполнения отдельных видов обязательств.</w:t>
      </w:r>
    </w:p>
    <w:p w:rsidR="00096531" w:rsidRPr="002647A1" w:rsidRDefault="00096531" w:rsidP="00F863F1">
      <w:pPr>
        <w:widowControl w:val="0"/>
        <w:ind w:left="284" w:right="-427" w:firstLine="709"/>
        <w:jc w:val="both"/>
        <w:rPr>
          <w:bCs/>
        </w:rPr>
      </w:pPr>
      <w:r w:rsidRPr="002647A1">
        <w:rPr>
          <w:bCs/>
        </w:rPr>
        <w:t>8.8. Решение Поставщика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096531" w:rsidRPr="002647A1" w:rsidRDefault="00096531" w:rsidP="00F863F1">
      <w:pPr>
        <w:widowControl w:val="0"/>
        <w:ind w:left="284" w:right="-427" w:firstLine="709"/>
        <w:jc w:val="both"/>
        <w:rPr>
          <w:bCs/>
        </w:rPr>
      </w:pPr>
      <w:r w:rsidRPr="002647A1">
        <w:rPr>
          <w:bCs/>
        </w:rPr>
        <w:t>8.9.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96531" w:rsidRPr="002647A1" w:rsidRDefault="00096531" w:rsidP="005A3499">
      <w:pPr>
        <w:widowControl w:val="0"/>
        <w:ind w:left="284" w:right="-427" w:firstLine="709"/>
        <w:jc w:val="both"/>
        <w:rPr>
          <w:bCs/>
        </w:rPr>
      </w:pPr>
      <w:r w:rsidRPr="002647A1">
        <w:rPr>
          <w:bCs/>
        </w:rPr>
        <w:t>8.10.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96531" w:rsidRPr="002647A1" w:rsidRDefault="00096531" w:rsidP="00F863F1">
      <w:pPr>
        <w:ind w:left="284" w:right="-427" w:firstLine="709"/>
        <w:jc w:val="center"/>
        <w:rPr>
          <w:b/>
        </w:rPr>
      </w:pPr>
      <w:r w:rsidRPr="002647A1">
        <w:rPr>
          <w:b/>
        </w:rPr>
        <w:t>9. Порядок разрешения споров</w:t>
      </w:r>
    </w:p>
    <w:p w:rsidR="009E5D28" w:rsidRPr="002647A1" w:rsidRDefault="009E5D28" w:rsidP="00F863F1">
      <w:pPr>
        <w:ind w:left="284" w:right="-427" w:firstLine="709"/>
        <w:jc w:val="both"/>
        <w:rPr>
          <w:bCs/>
        </w:rPr>
      </w:pPr>
      <w:r w:rsidRPr="002647A1">
        <w:rPr>
          <w:bCs/>
        </w:rPr>
        <w:t xml:space="preserve">9.1. Стороны принимают все меры к тому, чтобы любые спорные вопросы, разногласия либо претензии, касающиеся исполнения настоящего </w:t>
      </w:r>
      <w:r w:rsidR="004D7B39" w:rsidRPr="002647A1">
        <w:rPr>
          <w:bCs/>
        </w:rPr>
        <w:t>К</w:t>
      </w:r>
      <w:r w:rsidRPr="002647A1">
        <w:rPr>
          <w:bCs/>
        </w:rPr>
        <w:t>онтракта, были урегулированы путем переговоров.</w:t>
      </w:r>
    </w:p>
    <w:p w:rsidR="009E5D28" w:rsidRPr="002647A1" w:rsidRDefault="009E5D28" w:rsidP="00F863F1">
      <w:pPr>
        <w:ind w:left="284" w:right="-427" w:firstLine="709"/>
        <w:jc w:val="both"/>
        <w:rPr>
          <w:bCs/>
        </w:rPr>
      </w:pPr>
      <w:r w:rsidRPr="002647A1">
        <w:rPr>
          <w:bCs/>
        </w:rPr>
        <w:t xml:space="preserve">9.2. В случае наличия претензий, споров, разногласий относительно исполнения одной из </w:t>
      </w:r>
      <w:r w:rsidR="004D7B39" w:rsidRPr="002647A1">
        <w:rPr>
          <w:bCs/>
        </w:rPr>
        <w:t>С</w:t>
      </w:r>
      <w:r w:rsidRPr="002647A1">
        <w:rPr>
          <w:bCs/>
        </w:rPr>
        <w:t xml:space="preserve">торон своих обязательств, другая </w:t>
      </w:r>
      <w:r w:rsidR="004D7B39" w:rsidRPr="002647A1">
        <w:rPr>
          <w:bCs/>
        </w:rPr>
        <w:t>С</w:t>
      </w:r>
      <w:r w:rsidRPr="002647A1">
        <w:rPr>
          <w:bCs/>
        </w:rPr>
        <w:t>торона вправе направить претензию.</w:t>
      </w:r>
    </w:p>
    <w:p w:rsidR="009E5D28" w:rsidRPr="002647A1" w:rsidRDefault="009E5D28" w:rsidP="00F863F1">
      <w:pPr>
        <w:ind w:left="284" w:right="-427" w:firstLine="709"/>
        <w:jc w:val="both"/>
      </w:pPr>
      <w:r w:rsidRPr="002647A1">
        <w:t xml:space="preserve">9.3. Досудебный порядок урегулирования споров, предусматривающий направление претензии контрагенту, является обязательным. </w:t>
      </w:r>
    </w:p>
    <w:p w:rsidR="009E5D28" w:rsidRPr="002647A1" w:rsidRDefault="009E5D28" w:rsidP="00F863F1">
      <w:pPr>
        <w:ind w:left="284" w:right="-427" w:firstLine="709"/>
        <w:jc w:val="both"/>
      </w:pPr>
      <w:r w:rsidRPr="002647A1">
        <w:t xml:space="preserve">9.4. Сторона должна направить подписанную уполномоченным лицом претензию в письменной форме. К претензии прилагается расчет требований и документы, подтверждающие основания их предъявления. Претензия может быть направлена путем направления писем, телеграмм, факсов, электронных писем, электронных образов документов по адресам электронной почты, указанным в разделе 12 контракта, либо путем вручения лично уполномоченному представителю, что позволяет подтвердить их получение другой Стороной. </w:t>
      </w:r>
    </w:p>
    <w:p w:rsidR="009E5D28" w:rsidRPr="002647A1" w:rsidRDefault="009E5D28" w:rsidP="00F863F1">
      <w:pPr>
        <w:ind w:left="284" w:right="-427" w:firstLine="709"/>
        <w:jc w:val="both"/>
      </w:pPr>
      <w:r w:rsidRPr="002647A1">
        <w:lastRenderedPageBreak/>
        <w:t>9.5.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9E5D28" w:rsidRPr="002647A1" w:rsidRDefault="009E5D28" w:rsidP="00F863F1">
      <w:pPr>
        <w:ind w:left="284" w:right="-427" w:firstLine="709"/>
        <w:jc w:val="both"/>
      </w:pPr>
      <w:r w:rsidRPr="002647A1">
        <w:t xml:space="preserve">9.6. В случае невозможности разрешения споров путем переговоров </w:t>
      </w:r>
      <w:r w:rsidR="00C53E92" w:rsidRPr="002647A1">
        <w:t>С</w:t>
      </w:r>
      <w:r w:rsidRPr="002647A1">
        <w:t>тороны передают их на рассмотрение в Арбитражном суде Ростовской области.</w:t>
      </w:r>
    </w:p>
    <w:p w:rsidR="009E5D28" w:rsidRPr="002647A1" w:rsidRDefault="009E5D28" w:rsidP="00F863F1">
      <w:pPr>
        <w:ind w:left="284" w:right="-427" w:firstLine="709"/>
        <w:jc w:val="both"/>
        <w:rPr>
          <w:bCs/>
        </w:rPr>
      </w:pPr>
      <w:r w:rsidRPr="002647A1">
        <w:rPr>
          <w:bCs/>
        </w:rPr>
        <w:t>9</w:t>
      </w:r>
      <w:r w:rsidR="00C53E92" w:rsidRPr="002647A1">
        <w:rPr>
          <w:bCs/>
        </w:rPr>
        <w:t>.7. К отношениям С</w:t>
      </w:r>
      <w:r w:rsidRPr="002647A1">
        <w:rPr>
          <w:bCs/>
        </w:rPr>
        <w:t xml:space="preserve">торон по настоящему </w:t>
      </w:r>
      <w:r w:rsidR="00C53E92" w:rsidRPr="002647A1">
        <w:rPr>
          <w:bCs/>
        </w:rPr>
        <w:t>К</w:t>
      </w:r>
      <w:r w:rsidRPr="002647A1">
        <w:rPr>
          <w:bCs/>
        </w:rPr>
        <w:t>онтракту и в связи с ним применяется законодательство Российской Федерации.</w:t>
      </w:r>
    </w:p>
    <w:p w:rsidR="009E5D28" w:rsidRPr="002647A1" w:rsidRDefault="009E5D28" w:rsidP="00F863F1">
      <w:pPr>
        <w:ind w:left="284" w:right="-427" w:firstLine="709"/>
        <w:jc w:val="both"/>
      </w:pPr>
      <w:r w:rsidRPr="002647A1">
        <w:t>9.8. Ни одна из Сторон не вправе передавать свои права и обязанности по настоящему Контракту третьей Стороне.</w:t>
      </w:r>
    </w:p>
    <w:p w:rsidR="005A3499" w:rsidRPr="002647A1" w:rsidRDefault="009E5D28" w:rsidP="005A3499">
      <w:pPr>
        <w:ind w:left="284" w:right="-427" w:firstLine="709"/>
        <w:jc w:val="both"/>
      </w:pPr>
      <w:r w:rsidRPr="002647A1">
        <w:t>9.9.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B1454E" w:rsidRPr="002647A1" w:rsidRDefault="008A6DD6" w:rsidP="00F863F1">
      <w:pPr>
        <w:ind w:left="284" w:right="-427" w:firstLine="709"/>
        <w:jc w:val="center"/>
        <w:rPr>
          <w:b/>
        </w:rPr>
      </w:pPr>
      <w:r w:rsidRPr="002647A1">
        <w:rPr>
          <w:b/>
        </w:rPr>
        <w:t>10</w:t>
      </w:r>
      <w:r w:rsidR="002344F6" w:rsidRPr="002647A1">
        <w:rPr>
          <w:b/>
        </w:rPr>
        <w:t>. Срок действия К</w:t>
      </w:r>
      <w:r w:rsidR="00A105F2" w:rsidRPr="002647A1">
        <w:rPr>
          <w:b/>
        </w:rPr>
        <w:t>онтракта</w:t>
      </w:r>
    </w:p>
    <w:p w:rsidR="00D275BD" w:rsidRPr="002647A1" w:rsidRDefault="008A6DD6" w:rsidP="005A3499">
      <w:pPr>
        <w:ind w:left="284" w:right="-427" w:firstLine="709"/>
        <w:jc w:val="both"/>
      </w:pPr>
      <w:r w:rsidRPr="002647A1">
        <w:t>10</w:t>
      </w:r>
      <w:r w:rsidR="00A105F2" w:rsidRPr="002647A1">
        <w:t xml:space="preserve">.1. </w:t>
      </w:r>
      <w:r w:rsidR="00D275BD" w:rsidRPr="002647A1">
        <w:t xml:space="preserve">Настоящий Контракт вступает в силу и становится обязательным для Сторон </w:t>
      </w:r>
      <w:r w:rsidR="00D63565" w:rsidRPr="002647A1">
        <w:t xml:space="preserve">с момента подписания Сторонами </w:t>
      </w:r>
      <w:r w:rsidR="00D275BD" w:rsidRPr="002647A1">
        <w:t xml:space="preserve">и </w:t>
      </w:r>
      <w:r w:rsidR="00D275BD" w:rsidRPr="000310D7">
        <w:t xml:space="preserve">действует до </w:t>
      </w:r>
      <w:r w:rsidR="000310D7" w:rsidRPr="000310D7">
        <w:t>24</w:t>
      </w:r>
      <w:r w:rsidR="00EC1F71" w:rsidRPr="000310D7">
        <w:t>.</w:t>
      </w:r>
      <w:r w:rsidR="007D7CFB" w:rsidRPr="000310D7">
        <w:t>0</w:t>
      </w:r>
      <w:r w:rsidR="000310D7" w:rsidRPr="000310D7">
        <w:t>7</w:t>
      </w:r>
      <w:r w:rsidR="00EC1F71" w:rsidRPr="000310D7">
        <w:t>.202</w:t>
      </w:r>
      <w:r w:rsidR="007D7CFB" w:rsidRPr="000310D7">
        <w:t>6</w:t>
      </w:r>
      <w:r w:rsidR="00191CF3" w:rsidRPr="000310D7">
        <w:t>,</w:t>
      </w:r>
      <w:r w:rsidR="00D275BD" w:rsidRPr="000310D7">
        <w:t xml:space="preserve"> включительно.</w:t>
      </w:r>
      <w:r w:rsidR="00943198" w:rsidRPr="000310D7">
        <w:t xml:space="preserve"> </w:t>
      </w:r>
      <w:r w:rsidR="00A105F2" w:rsidRPr="000310D7">
        <w:t xml:space="preserve">Окончание срока действия Контракта </w:t>
      </w:r>
      <w:r w:rsidR="00C53E92" w:rsidRPr="000310D7">
        <w:t>прекращает обязательства Сторон по К</w:t>
      </w:r>
      <w:r w:rsidR="002330DE" w:rsidRPr="000310D7">
        <w:t xml:space="preserve">онтракту, но </w:t>
      </w:r>
      <w:r w:rsidR="00A105F2" w:rsidRPr="000310D7">
        <w:t>не освобождает</w:t>
      </w:r>
      <w:r w:rsidR="00A105F2" w:rsidRPr="002647A1">
        <w:t xml:space="preserve"> от ответственности за неисполнение</w:t>
      </w:r>
      <w:r w:rsidR="00C20BEE" w:rsidRPr="002647A1">
        <w:t xml:space="preserve"> (ненадлежащее исполнение)</w:t>
      </w:r>
      <w:r w:rsidR="00A105F2" w:rsidRPr="002647A1">
        <w:t xml:space="preserve"> предусмотренных Контрактом обязательств.</w:t>
      </w:r>
    </w:p>
    <w:p w:rsidR="00B1454E" w:rsidRPr="002647A1" w:rsidRDefault="009E5D28" w:rsidP="00F863F1">
      <w:pPr>
        <w:ind w:left="284" w:right="-427" w:firstLine="709"/>
        <w:jc w:val="center"/>
        <w:rPr>
          <w:b/>
        </w:rPr>
      </w:pPr>
      <w:r w:rsidRPr="002647A1">
        <w:rPr>
          <w:b/>
        </w:rPr>
        <w:t>1</w:t>
      </w:r>
      <w:r w:rsidR="00232C7B" w:rsidRPr="002647A1">
        <w:rPr>
          <w:b/>
        </w:rPr>
        <w:t>1</w:t>
      </w:r>
      <w:r w:rsidR="00A105F2" w:rsidRPr="002647A1">
        <w:rPr>
          <w:b/>
        </w:rPr>
        <w:t>. Прочие условия</w:t>
      </w:r>
    </w:p>
    <w:p w:rsidR="00D275BD" w:rsidRPr="002647A1" w:rsidRDefault="00D33783" w:rsidP="00F863F1">
      <w:pPr>
        <w:ind w:left="284" w:right="-427" w:firstLine="709"/>
        <w:jc w:val="both"/>
      </w:pPr>
      <w:r w:rsidRPr="002647A1">
        <w:t>11</w:t>
      </w:r>
      <w:r w:rsidR="00D275BD" w:rsidRPr="002647A1">
        <w:t xml:space="preserve">.1. Настоящий Контракт составлен </w:t>
      </w:r>
      <w:r w:rsidR="00D63565" w:rsidRPr="002647A1">
        <w:t>в форме электронного документа, подписанного усиленными квалифицированными электронными подписями Сторон. По соглашению Сторон настоящий Контракт может быть подписан в 2 (Двух) экземплярах на бумажном носителе, один из которых в последующем должен быть передан Поставщику, а второй Заказчику (в случае заключения контракта с победителем закупочной сессии размещенной в ЕАТ)</w:t>
      </w:r>
      <w:r w:rsidR="00D275BD" w:rsidRPr="002647A1">
        <w:t>.</w:t>
      </w:r>
    </w:p>
    <w:p w:rsidR="005A3499" w:rsidRPr="002647A1" w:rsidRDefault="00D275BD" w:rsidP="005A3499">
      <w:pPr>
        <w:ind w:left="284" w:right="-427" w:firstLine="709"/>
        <w:jc w:val="both"/>
      </w:pPr>
      <w:r w:rsidRPr="002647A1">
        <w:t>1</w:t>
      </w:r>
      <w:r w:rsidR="00D33783" w:rsidRPr="002647A1">
        <w:t>1</w:t>
      </w:r>
      <w:r w:rsidRPr="002647A1">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касающихся настоящего Контракта, теряют юридическую силу.</w:t>
      </w:r>
    </w:p>
    <w:p w:rsidR="002D6A3A" w:rsidRPr="002647A1" w:rsidRDefault="00D275BD" w:rsidP="002D6A3A">
      <w:pPr>
        <w:ind w:left="284" w:right="-427" w:firstLine="709"/>
        <w:jc w:val="both"/>
      </w:pPr>
      <w:r w:rsidRPr="002647A1">
        <w:t>1</w:t>
      </w:r>
      <w:r w:rsidR="00D33783" w:rsidRPr="002647A1">
        <w:t>1</w:t>
      </w:r>
      <w:r w:rsidRPr="002647A1">
        <w:t>.3. Вся переписка в процессе заключения, исполнения или изменения настоящего контракта может осуществляется Сторонами путем направления писем, телеграмм, факсов, электронных писем, электронных образов документов по адресам электронной почты, указанным в разделе 1</w:t>
      </w:r>
      <w:r w:rsidR="00D33783" w:rsidRPr="002647A1">
        <w:t>2</w:t>
      </w:r>
      <w:r w:rsidRPr="002647A1">
        <w:t xml:space="preserve"> контракта, либо путем вручения лично уполномоченному представителю, что позволяет подтвердить их</w:t>
      </w:r>
      <w:r w:rsidR="00D63565" w:rsidRPr="002647A1">
        <w:t xml:space="preserve"> </w:t>
      </w:r>
      <w:r w:rsidR="00D33783" w:rsidRPr="002647A1">
        <w:t>получение другой Стороной.</w:t>
      </w:r>
      <w:r w:rsidR="00D63565" w:rsidRPr="002647A1">
        <w:t xml:space="preserve"> </w:t>
      </w:r>
      <w:r w:rsidR="00D33783" w:rsidRPr="002647A1">
        <w:rPr>
          <w:iCs/>
        </w:rPr>
        <w:t>Стороны признают, что любая без исключения деловая</w:t>
      </w:r>
      <w:r w:rsidR="00732ACB" w:rsidRPr="002647A1">
        <w:rPr>
          <w:iCs/>
        </w:rPr>
        <w:t xml:space="preserve"> </w:t>
      </w:r>
      <w:r w:rsidR="00D33783" w:rsidRPr="002647A1">
        <w:rPr>
          <w:iCs/>
        </w:rPr>
        <w:t>корреспонденция,</w:t>
      </w:r>
      <w:r w:rsidR="00D63565" w:rsidRPr="002647A1">
        <w:rPr>
          <w:iCs/>
        </w:rPr>
        <w:t xml:space="preserve"> </w:t>
      </w:r>
      <w:r w:rsidRPr="002647A1">
        <w:rPr>
          <w:iCs/>
        </w:rPr>
        <w:t xml:space="preserve">отправленная с адресов электронной почты, указанных в настоящем контракте, является исходящей от надлежащим образом уполномоченных представителей сторон и имеет обязательную для обеих сторон </w:t>
      </w:r>
      <w:r w:rsidR="0028085D" w:rsidRPr="002647A1">
        <w:rPr>
          <w:iCs/>
        </w:rPr>
        <w:t xml:space="preserve">силу. </w:t>
      </w:r>
      <w:r w:rsidR="0028085D" w:rsidRPr="002647A1">
        <w:t>Электронные копии документов, направленные по электронной почте, считаются подписанными простой электронной подписью и по юридической силе равны бумажным документам, до обмена сторонами их оригиналами.</w:t>
      </w:r>
      <w:r w:rsidR="0028085D" w:rsidRPr="002647A1">
        <w:rPr>
          <w:iCs/>
        </w:rPr>
        <w:t xml:space="preserve"> Стороны обязуются обменяться оригиналами документов в течение 30 календарных дней. </w:t>
      </w:r>
      <w:r w:rsidRPr="002647A1">
        <w:rPr>
          <w:iCs/>
        </w:rPr>
        <w:t>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контракта в отсутствие у нее такого уведомления, признается надлежащим и лишает вторую сторону права ссылаться на указанные обстоятельства.</w:t>
      </w:r>
    </w:p>
    <w:p w:rsidR="002D6A3A" w:rsidRPr="002647A1" w:rsidRDefault="002D6A3A" w:rsidP="002D6A3A">
      <w:pPr>
        <w:ind w:left="284" w:right="-427" w:firstLine="709"/>
        <w:jc w:val="both"/>
      </w:pPr>
      <w:r w:rsidRPr="002647A1">
        <w:t>11.4.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341ABE" w:rsidRPr="002647A1" w:rsidRDefault="00341ABE" w:rsidP="002D6A3A">
      <w:pPr>
        <w:ind w:left="284" w:right="-427" w:firstLine="709"/>
        <w:jc w:val="both"/>
      </w:pPr>
      <w:r w:rsidRPr="002647A1">
        <w:t>11.5. Подписанием контракта Поставщик подтверждает свое соответствие единым требованиям к участникам закупки, предусмотренным ст. 31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D275BD" w:rsidRPr="002647A1" w:rsidRDefault="00D275BD" w:rsidP="00F863F1">
      <w:pPr>
        <w:ind w:left="284" w:right="-427" w:firstLine="709"/>
        <w:jc w:val="both"/>
      </w:pPr>
      <w:r w:rsidRPr="002647A1">
        <w:t>1</w:t>
      </w:r>
      <w:r w:rsidR="00D33783" w:rsidRPr="002647A1">
        <w:t>1</w:t>
      </w:r>
      <w:r w:rsidRPr="002647A1">
        <w:t>.</w:t>
      </w:r>
      <w:r w:rsidR="00341ABE" w:rsidRPr="002647A1">
        <w:t>6</w:t>
      </w:r>
      <w:r w:rsidRPr="002647A1">
        <w:t>. К настоящему Контракту прилагается и я</w:t>
      </w:r>
      <w:r w:rsidR="0028085D" w:rsidRPr="002647A1">
        <w:t>вляется его неотъемлемой частью</w:t>
      </w:r>
      <w:r w:rsidRPr="002647A1">
        <w:t xml:space="preserve"> следующее приложение:</w:t>
      </w:r>
    </w:p>
    <w:p w:rsidR="00232C7B" w:rsidRPr="002647A1" w:rsidRDefault="00232C7B" w:rsidP="0028085D">
      <w:pPr>
        <w:keepNext/>
        <w:tabs>
          <w:tab w:val="left" w:pos="360"/>
          <w:tab w:val="num" w:pos="1260"/>
        </w:tabs>
        <w:ind w:left="284" w:right="-427" w:firstLine="709"/>
      </w:pPr>
      <w:r w:rsidRPr="002647A1">
        <w:t>11</w:t>
      </w:r>
      <w:r w:rsidR="00A105F2" w:rsidRPr="002647A1">
        <w:t>.</w:t>
      </w:r>
      <w:r w:rsidR="00341ABE" w:rsidRPr="002647A1">
        <w:t>6</w:t>
      </w:r>
      <w:r w:rsidR="00A105F2" w:rsidRPr="002647A1">
        <w:t xml:space="preserve">.1.Спецификация на </w:t>
      </w:r>
      <w:r w:rsidR="00C53E92" w:rsidRPr="002647A1">
        <w:t>_____</w:t>
      </w:r>
      <w:r w:rsidRPr="002647A1">
        <w:t xml:space="preserve"> л.</w:t>
      </w:r>
    </w:p>
    <w:p w:rsidR="001B06CE" w:rsidRPr="002647A1" w:rsidRDefault="001B06CE" w:rsidP="00F863F1">
      <w:pPr>
        <w:ind w:left="284" w:right="-427" w:firstLine="709"/>
        <w:jc w:val="center"/>
        <w:rPr>
          <w:b/>
        </w:rPr>
      </w:pPr>
    </w:p>
    <w:p w:rsidR="007475A5" w:rsidRPr="002647A1" w:rsidRDefault="00D355FF" w:rsidP="00F863F1">
      <w:pPr>
        <w:ind w:left="284" w:right="-427" w:firstLine="709"/>
        <w:jc w:val="center"/>
        <w:rPr>
          <w:b/>
        </w:rPr>
      </w:pPr>
      <w:r w:rsidRPr="002647A1">
        <w:rPr>
          <w:b/>
        </w:rPr>
        <w:t>1</w:t>
      </w:r>
      <w:r w:rsidR="00232C7B" w:rsidRPr="002647A1">
        <w:rPr>
          <w:b/>
        </w:rPr>
        <w:t>2</w:t>
      </w:r>
      <w:r w:rsidR="0018508E" w:rsidRPr="002647A1">
        <w:rPr>
          <w:b/>
        </w:rPr>
        <w:t>. Юридические адреса,</w:t>
      </w:r>
      <w:r w:rsidRPr="002647A1">
        <w:rPr>
          <w:b/>
        </w:rPr>
        <w:t xml:space="preserve"> банковские реквизиты</w:t>
      </w:r>
      <w:r w:rsidR="00732ACB" w:rsidRPr="002647A1">
        <w:rPr>
          <w:b/>
        </w:rPr>
        <w:t xml:space="preserve"> </w:t>
      </w:r>
      <w:r w:rsidR="0018508E" w:rsidRPr="002647A1">
        <w:rPr>
          <w:b/>
        </w:rPr>
        <w:t xml:space="preserve">и подписи </w:t>
      </w:r>
      <w:r w:rsidRPr="002647A1">
        <w:rPr>
          <w:b/>
        </w:rPr>
        <w:t>Сторон</w:t>
      </w:r>
    </w:p>
    <w:p w:rsidR="00732ACB" w:rsidRPr="002647A1" w:rsidRDefault="00732ACB" w:rsidP="00F863F1">
      <w:pPr>
        <w:ind w:left="284" w:right="-427" w:firstLine="709"/>
        <w:jc w:val="center"/>
        <w:rPr>
          <w:b/>
        </w:rPr>
      </w:pPr>
    </w:p>
    <w:tbl>
      <w:tblPr>
        <w:tblStyle w:val="af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55"/>
      </w:tblGrid>
      <w:tr w:rsidR="00732ACB" w:rsidRPr="002647A1" w:rsidTr="00950659">
        <w:tc>
          <w:tcPr>
            <w:tcW w:w="4814" w:type="dxa"/>
          </w:tcPr>
          <w:p w:rsidR="00732ACB" w:rsidRPr="002647A1" w:rsidRDefault="00732ACB" w:rsidP="00732ACB">
            <w:pPr>
              <w:jc w:val="both"/>
              <w:rPr>
                <w:rFonts w:eastAsia="Arial"/>
              </w:rPr>
            </w:pPr>
            <w:r w:rsidRPr="002647A1">
              <w:rPr>
                <w:rFonts w:eastAsia="Arial"/>
              </w:rPr>
              <w:lastRenderedPageBreak/>
              <w:t>Заказчик:</w:t>
            </w:r>
          </w:p>
          <w:p w:rsidR="00732ACB" w:rsidRPr="002647A1" w:rsidRDefault="00732ACB" w:rsidP="00732ACB">
            <w:pPr>
              <w:jc w:val="both"/>
              <w:rPr>
                <w:rFonts w:eastAsia="Arial"/>
              </w:rPr>
            </w:pPr>
            <w:r w:rsidRPr="002647A1">
              <w:rPr>
                <w:rFonts w:eastAsia="Arial"/>
              </w:rPr>
              <w:t>ФБУ «ТФГИ по Южному федеральному округу»</w:t>
            </w:r>
          </w:p>
          <w:p w:rsidR="00732ACB" w:rsidRPr="002647A1" w:rsidRDefault="00732ACB" w:rsidP="00732ACB">
            <w:pPr>
              <w:jc w:val="both"/>
              <w:rPr>
                <w:rFonts w:eastAsia="Arial"/>
              </w:rPr>
            </w:pPr>
            <w:r w:rsidRPr="002647A1">
              <w:rPr>
                <w:rFonts w:eastAsia="Arial"/>
              </w:rPr>
              <w:t>Юридический адрес: 344111, г. Ростов-на-Дону, проспект 40-летия Победы,330</w:t>
            </w:r>
          </w:p>
          <w:p w:rsidR="00732ACB" w:rsidRPr="002647A1" w:rsidRDefault="00732ACB" w:rsidP="00732ACB">
            <w:pPr>
              <w:jc w:val="both"/>
              <w:rPr>
                <w:rFonts w:eastAsia="Arial"/>
              </w:rPr>
            </w:pPr>
            <w:r w:rsidRPr="002647A1">
              <w:rPr>
                <w:rFonts w:eastAsia="Arial"/>
              </w:rPr>
              <w:t>Местонахождение: 344111, г. Ростов-на-Дону, проспект 40-летия Победы,330</w:t>
            </w:r>
          </w:p>
          <w:p w:rsidR="00732ACB" w:rsidRPr="002647A1" w:rsidRDefault="00732ACB" w:rsidP="00732ACB">
            <w:pPr>
              <w:jc w:val="both"/>
              <w:rPr>
                <w:rFonts w:eastAsia="Arial"/>
              </w:rPr>
            </w:pPr>
            <w:r w:rsidRPr="002647A1">
              <w:rPr>
                <w:rFonts w:eastAsia="Arial"/>
              </w:rPr>
              <w:t>ИНН 6164082853</w:t>
            </w:r>
          </w:p>
          <w:p w:rsidR="00732ACB" w:rsidRPr="002647A1" w:rsidRDefault="00732ACB" w:rsidP="00732ACB">
            <w:pPr>
              <w:jc w:val="both"/>
              <w:rPr>
                <w:rFonts w:eastAsia="Arial"/>
              </w:rPr>
            </w:pPr>
            <w:r w:rsidRPr="002647A1">
              <w:rPr>
                <w:rFonts w:eastAsia="Arial"/>
              </w:rPr>
              <w:t>ОГРН 1026103281731</w:t>
            </w:r>
          </w:p>
          <w:p w:rsidR="00732ACB" w:rsidRPr="002647A1" w:rsidRDefault="00732ACB" w:rsidP="00732ACB">
            <w:pPr>
              <w:jc w:val="both"/>
              <w:rPr>
                <w:rFonts w:eastAsia="Arial"/>
              </w:rPr>
            </w:pPr>
            <w:r w:rsidRPr="002647A1">
              <w:rPr>
                <w:rFonts w:eastAsia="Arial"/>
              </w:rPr>
              <w:t>л/сч 20586Х38630</w:t>
            </w:r>
          </w:p>
          <w:p w:rsidR="00100A5D" w:rsidRPr="00100A5D" w:rsidRDefault="00100A5D" w:rsidP="00100A5D">
            <w:pPr>
              <w:jc w:val="both"/>
              <w:rPr>
                <w:rFonts w:eastAsia="Arial"/>
              </w:rPr>
            </w:pPr>
            <w:r w:rsidRPr="00100A5D">
              <w:rPr>
                <w:rFonts w:eastAsia="Arial"/>
              </w:rPr>
              <w:t>р/счет 03214643000000013230</w:t>
            </w:r>
          </w:p>
          <w:p w:rsidR="00100A5D" w:rsidRPr="00100A5D" w:rsidRDefault="00100A5D" w:rsidP="00100A5D">
            <w:pPr>
              <w:jc w:val="both"/>
              <w:rPr>
                <w:rFonts w:eastAsia="Arial"/>
              </w:rPr>
            </w:pPr>
            <w:r w:rsidRPr="00100A5D">
              <w:rPr>
                <w:rFonts w:eastAsia="Arial"/>
              </w:rPr>
              <w:t>БИК 012202102</w:t>
            </w:r>
          </w:p>
          <w:p w:rsidR="00100A5D" w:rsidRPr="00100A5D" w:rsidRDefault="00100A5D" w:rsidP="00100A5D">
            <w:pPr>
              <w:jc w:val="both"/>
              <w:rPr>
                <w:rFonts w:eastAsia="Arial"/>
              </w:rPr>
            </w:pPr>
            <w:r w:rsidRPr="00100A5D">
              <w:rPr>
                <w:rFonts w:eastAsia="Arial"/>
              </w:rPr>
              <w:t>Банк получателя: ОКЦ № 1 ВВГУ Банка России//УФК по Нижегородской области г. Нижний Новгород</w:t>
            </w:r>
          </w:p>
          <w:p w:rsidR="00100A5D" w:rsidRPr="00100A5D" w:rsidRDefault="00100A5D" w:rsidP="00100A5D">
            <w:pPr>
              <w:jc w:val="both"/>
              <w:rPr>
                <w:rFonts w:eastAsia="Arial"/>
              </w:rPr>
            </w:pPr>
            <w:r w:rsidRPr="00100A5D">
              <w:rPr>
                <w:rFonts w:eastAsia="Arial"/>
              </w:rPr>
              <w:t>к/счет 40102810745370000024</w:t>
            </w:r>
          </w:p>
          <w:p w:rsidR="00732ACB" w:rsidRPr="002647A1" w:rsidRDefault="00732ACB" w:rsidP="00732ACB">
            <w:pPr>
              <w:jc w:val="both"/>
              <w:rPr>
                <w:rFonts w:eastAsia="Arial"/>
              </w:rPr>
            </w:pPr>
            <w:r w:rsidRPr="002647A1">
              <w:rPr>
                <w:rFonts w:eastAsia="Arial"/>
              </w:rPr>
              <w:t>Тел.8(863) 291-10-98</w:t>
            </w:r>
          </w:p>
          <w:p w:rsidR="00732ACB" w:rsidRPr="002647A1" w:rsidRDefault="00732ACB" w:rsidP="00732ACB">
            <w:pPr>
              <w:jc w:val="both"/>
              <w:rPr>
                <w:rFonts w:eastAsia="Arial"/>
              </w:rPr>
            </w:pPr>
            <w:r w:rsidRPr="002647A1">
              <w:rPr>
                <w:rFonts w:eastAsia="Arial"/>
                <w:lang w:val="en-US"/>
              </w:rPr>
              <w:t>e</w:t>
            </w:r>
            <w:r w:rsidRPr="002647A1">
              <w:rPr>
                <w:rFonts w:eastAsia="Arial"/>
              </w:rPr>
              <w:t>-</w:t>
            </w:r>
            <w:r w:rsidRPr="002647A1">
              <w:rPr>
                <w:rFonts w:eastAsia="Arial"/>
                <w:lang w:val="en-US"/>
              </w:rPr>
              <w:t>mail</w:t>
            </w:r>
            <w:r w:rsidRPr="002647A1">
              <w:rPr>
                <w:rFonts w:eastAsia="Arial"/>
              </w:rPr>
              <w:t xml:space="preserve">:  </w:t>
            </w:r>
            <w:r w:rsidRPr="002647A1">
              <w:rPr>
                <w:rFonts w:eastAsia="Arial"/>
                <w:lang w:val="en-US"/>
              </w:rPr>
              <w:t>rostov</w:t>
            </w:r>
            <w:r w:rsidRPr="002647A1">
              <w:rPr>
                <w:rFonts w:eastAsia="Arial"/>
              </w:rPr>
              <w:t>@</w:t>
            </w:r>
            <w:r w:rsidRPr="002647A1">
              <w:rPr>
                <w:rFonts w:eastAsia="Arial"/>
                <w:lang w:val="en-US"/>
              </w:rPr>
              <w:t>tfgiyufo</w:t>
            </w:r>
            <w:r w:rsidRPr="002647A1">
              <w:rPr>
                <w:rFonts w:eastAsia="Arial"/>
              </w:rPr>
              <w:t>.</w:t>
            </w:r>
            <w:r w:rsidRPr="002647A1">
              <w:rPr>
                <w:rFonts w:eastAsia="Arial"/>
                <w:lang w:val="en-US"/>
              </w:rPr>
              <w:t>ru</w:t>
            </w:r>
          </w:p>
          <w:p w:rsidR="00732ACB" w:rsidRPr="002647A1" w:rsidRDefault="00732ACB" w:rsidP="00F863F1">
            <w:pPr>
              <w:ind w:right="-427"/>
              <w:jc w:val="center"/>
              <w:rPr>
                <w:b/>
              </w:rPr>
            </w:pPr>
          </w:p>
        </w:tc>
        <w:tc>
          <w:tcPr>
            <w:tcW w:w="4814" w:type="dxa"/>
          </w:tcPr>
          <w:p w:rsidR="00732ACB" w:rsidRPr="002647A1" w:rsidRDefault="00732ACB" w:rsidP="00F863F1">
            <w:pPr>
              <w:ind w:right="-427"/>
              <w:jc w:val="center"/>
              <w:rPr>
                <w:b/>
              </w:rPr>
            </w:pPr>
            <w:r w:rsidRPr="002647A1">
              <w:rPr>
                <w:b/>
              </w:rPr>
              <w:t>Поставщик:</w:t>
            </w:r>
          </w:p>
        </w:tc>
      </w:tr>
      <w:tr w:rsidR="00732ACB" w:rsidRPr="002647A1" w:rsidTr="00950659">
        <w:tc>
          <w:tcPr>
            <w:tcW w:w="4814" w:type="dxa"/>
          </w:tcPr>
          <w:p w:rsidR="00732ACB" w:rsidRPr="002647A1" w:rsidRDefault="00732ACB" w:rsidP="00732ACB">
            <w:pPr>
              <w:jc w:val="both"/>
            </w:pPr>
            <w:r w:rsidRPr="002647A1">
              <w:t>Заказчик:</w:t>
            </w:r>
          </w:p>
          <w:p w:rsidR="00732ACB" w:rsidRPr="002647A1" w:rsidRDefault="00732ACB" w:rsidP="00732ACB">
            <w:pPr>
              <w:jc w:val="both"/>
            </w:pPr>
          </w:p>
          <w:p w:rsidR="00732ACB" w:rsidRPr="002647A1" w:rsidRDefault="00732ACB" w:rsidP="00732ACB">
            <w:pPr>
              <w:jc w:val="both"/>
            </w:pPr>
          </w:p>
          <w:p w:rsidR="00732ACB" w:rsidRPr="002647A1" w:rsidRDefault="00732ACB" w:rsidP="00732ACB">
            <w:pPr>
              <w:jc w:val="both"/>
            </w:pPr>
            <w:r w:rsidRPr="002647A1">
              <w:t>_____________ /________/</w:t>
            </w:r>
          </w:p>
          <w:p w:rsidR="00732ACB" w:rsidRPr="002647A1" w:rsidRDefault="00732ACB" w:rsidP="00732ACB">
            <w:pPr>
              <w:jc w:val="both"/>
            </w:pPr>
          </w:p>
          <w:p w:rsidR="00732ACB" w:rsidRPr="002647A1" w:rsidRDefault="00732ACB" w:rsidP="00732ACB">
            <w:pPr>
              <w:jc w:val="both"/>
            </w:pPr>
            <w:r w:rsidRPr="002647A1">
              <w:t>подпись                              Ф.И.О.</w:t>
            </w:r>
          </w:p>
          <w:p w:rsidR="00732ACB" w:rsidRPr="002647A1" w:rsidRDefault="00732ACB" w:rsidP="00732ACB">
            <w:pPr>
              <w:ind w:right="-427"/>
              <w:jc w:val="center"/>
              <w:rPr>
                <w:b/>
              </w:rPr>
            </w:pPr>
            <w:r w:rsidRPr="002647A1">
              <w:t>МП</w:t>
            </w:r>
          </w:p>
        </w:tc>
        <w:tc>
          <w:tcPr>
            <w:tcW w:w="4814" w:type="dxa"/>
          </w:tcPr>
          <w:p w:rsidR="00732ACB" w:rsidRPr="002647A1" w:rsidRDefault="00732ACB" w:rsidP="00732ACB">
            <w:pPr>
              <w:jc w:val="both"/>
            </w:pPr>
            <w:r w:rsidRPr="002647A1">
              <w:t>Поставщик:</w:t>
            </w:r>
          </w:p>
          <w:p w:rsidR="00732ACB" w:rsidRPr="002647A1" w:rsidRDefault="00732ACB" w:rsidP="00732ACB">
            <w:pPr>
              <w:jc w:val="both"/>
            </w:pPr>
          </w:p>
          <w:p w:rsidR="00732ACB" w:rsidRPr="002647A1" w:rsidRDefault="00732ACB" w:rsidP="00732ACB">
            <w:pPr>
              <w:jc w:val="both"/>
            </w:pPr>
          </w:p>
          <w:p w:rsidR="00732ACB" w:rsidRPr="002647A1" w:rsidRDefault="00732ACB" w:rsidP="00732ACB">
            <w:pPr>
              <w:jc w:val="both"/>
            </w:pPr>
            <w:r w:rsidRPr="002647A1">
              <w:t>_____________ /_______/</w:t>
            </w:r>
          </w:p>
          <w:p w:rsidR="00732ACB" w:rsidRPr="002647A1" w:rsidRDefault="00732ACB" w:rsidP="00732ACB">
            <w:pPr>
              <w:jc w:val="both"/>
            </w:pPr>
          </w:p>
          <w:p w:rsidR="00732ACB" w:rsidRPr="002647A1" w:rsidRDefault="00732ACB" w:rsidP="00732ACB">
            <w:pPr>
              <w:jc w:val="both"/>
            </w:pPr>
            <w:r w:rsidRPr="002647A1">
              <w:t>подпись                              Ф.И.О.</w:t>
            </w:r>
          </w:p>
          <w:p w:rsidR="00732ACB" w:rsidRPr="002647A1" w:rsidRDefault="00732ACB" w:rsidP="00732ACB">
            <w:pPr>
              <w:ind w:right="-427"/>
              <w:jc w:val="center"/>
              <w:rPr>
                <w:b/>
              </w:rPr>
            </w:pPr>
            <w:r w:rsidRPr="002647A1">
              <w:t>МП</w:t>
            </w:r>
          </w:p>
        </w:tc>
      </w:tr>
    </w:tbl>
    <w:p w:rsidR="00732ACB" w:rsidRPr="002647A1" w:rsidRDefault="00732ACB" w:rsidP="00F863F1">
      <w:pPr>
        <w:ind w:left="284" w:right="-427" w:firstLine="709"/>
        <w:jc w:val="center"/>
        <w:rPr>
          <w:b/>
        </w:rPr>
      </w:pPr>
    </w:p>
    <w:p w:rsidR="00732ACB" w:rsidRPr="002647A1" w:rsidRDefault="00732ACB" w:rsidP="00F863F1">
      <w:pPr>
        <w:ind w:left="284" w:right="-427" w:firstLine="709"/>
        <w:jc w:val="center"/>
        <w:rPr>
          <w:b/>
        </w:rPr>
      </w:pPr>
    </w:p>
    <w:p w:rsidR="00814E0E" w:rsidRPr="002647A1" w:rsidRDefault="00814E0E" w:rsidP="000E74CB">
      <w:pPr>
        <w:pStyle w:val="ConsPlusNonformat"/>
        <w:widowControl/>
        <w:tabs>
          <w:tab w:val="left" w:pos="7478"/>
        </w:tabs>
        <w:ind w:left="284" w:firstLine="709"/>
        <w:jc w:val="right"/>
        <w:rPr>
          <w:rFonts w:ascii="Times New Roman" w:hAnsi="Times New Roman" w:cs="Times New Roman"/>
          <w:sz w:val="24"/>
          <w:szCs w:val="24"/>
        </w:rPr>
        <w:sectPr w:rsidR="00814E0E" w:rsidRPr="002647A1" w:rsidSect="001B06CE">
          <w:pgSz w:w="11906" w:h="16838"/>
          <w:pgMar w:top="567" w:right="1134" w:bottom="709" w:left="1134" w:header="709" w:footer="709" w:gutter="0"/>
          <w:cols w:space="708"/>
          <w:docGrid w:linePitch="360"/>
        </w:sectPr>
      </w:pPr>
    </w:p>
    <w:p w:rsidR="00D73F2B" w:rsidRPr="002647A1" w:rsidRDefault="00C47664" w:rsidP="00386536">
      <w:pPr>
        <w:pStyle w:val="ConsPlusNonformat"/>
        <w:widowControl/>
        <w:tabs>
          <w:tab w:val="left" w:pos="7478"/>
        </w:tabs>
        <w:ind w:right="-31"/>
        <w:jc w:val="right"/>
        <w:rPr>
          <w:rFonts w:ascii="Times New Roman" w:hAnsi="Times New Roman" w:cs="Times New Roman"/>
          <w:sz w:val="24"/>
          <w:szCs w:val="24"/>
        </w:rPr>
      </w:pPr>
      <w:r w:rsidRPr="002647A1">
        <w:rPr>
          <w:rFonts w:ascii="Times New Roman" w:hAnsi="Times New Roman" w:cs="Times New Roman"/>
          <w:sz w:val="24"/>
          <w:szCs w:val="24"/>
        </w:rPr>
        <w:lastRenderedPageBreak/>
        <w:t>Приложение</w:t>
      </w:r>
    </w:p>
    <w:p w:rsidR="00386536" w:rsidRDefault="00C47664" w:rsidP="00386536">
      <w:pPr>
        <w:ind w:left="284" w:right="-31" w:firstLine="709"/>
        <w:jc w:val="right"/>
      </w:pPr>
      <w:r w:rsidRPr="002647A1">
        <w:t xml:space="preserve">к </w:t>
      </w:r>
      <w:r w:rsidR="00D73F2B" w:rsidRPr="002647A1">
        <w:t>контракту</w:t>
      </w:r>
      <w:r w:rsidR="00386536" w:rsidRPr="00386536">
        <w:t xml:space="preserve"> </w:t>
      </w:r>
      <w:r w:rsidR="00386536" w:rsidRPr="002647A1">
        <w:t>на поставку государственных знаков почтовой оплаты</w:t>
      </w:r>
      <w:r w:rsidR="00386536">
        <w:t xml:space="preserve"> </w:t>
      </w:r>
    </w:p>
    <w:p w:rsidR="00D73F2B" w:rsidRPr="002647A1" w:rsidRDefault="00386536" w:rsidP="00386536">
      <w:pPr>
        <w:ind w:left="284" w:right="-31" w:firstLine="709"/>
        <w:jc w:val="right"/>
      </w:pPr>
      <w:r>
        <w:t>№ ______________</w:t>
      </w:r>
    </w:p>
    <w:p w:rsidR="00D73F2B" w:rsidRPr="002647A1" w:rsidRDefault="00386536" w:rsidP="00386536">
      <w:pPr>
        <w:pStyle w:val="ConsPlusNonformat"/>
        <w:widowControl/>
        <w:tabs>
          <w:tab w:val="left" w:pos="11624"/>
        </w:tabs>
        <w:ind w:left="284" w:right="-31" w:firstLine="709"/>
        <w:jc w:val="right"/>
        <w:rPr>
          <w:rFonts w:ascii="Times New Roman" w:hAnsi="Times New Roman" w:cs="Times New Roman"/>
          <w:sz w:val="24"/>
          <w:szCs w:val="24"/>
        </w:rPr>
      </w:pPr>
      <w:r w:rsidRPr="002647A1">
        <w:rPr>
          <w:rFonts w:ascii="Times New Roman" w:hAnsi="Times New Roman" w:cs="Times New Roman"/>
          <w:sz w:val="24"/>
          <w:szCs w:val="24"/>
        </w:rPr>
        <w:t>О</w:t>
      </w:r>
      <w:r w:rsidR="00D73F2B" w:rsidRPr="002647A1">
        <w:rPr>
          <w:rFonts w:ascii="Times New Roman" w:hAnsi="Times New Roman" w:cs="Times New Roman"/>
          <w:sz w:val="24"/>
          <w:szCs w:val="24"/>
        </w:rPr>
        <w:t>т</w:t>
      </w:r>
      <w:r>
        <w:rPr>
          <w:rFonts w:ascii="Times New Roman" w:hAnsi="Times New Roman" w:cs="Times New Roman"/>
          <w:sz w:val="24"/>
          <w:szCs w:val="24"/>
        </w:rPr>
        <w:t xml:space="preserve"> </w:t>
      </w:r>
      <w:r w:rsidR="00D73F2B" w:rsidRPr="002647A1">
        <w:rPr>
          <w:rFonts w:ascii="Times New Roman" w:hAnsi="Times New Roman" w:cs="Times New Roman"/>
          <w:sz w:val="24"/>
          <w:szCs w:val="24"/>
        </w:rPr>
        <w:t>__________</w:t>
      </w:r>
      <w:r w:rsidR="000E03EF" w:rsidRPr="002647A1">
        <w:rPr>
          <w:rFonts w:ascii="Times New Roman" w:hAnsi="Times New Roman" w:cs="Times New Roman"/>
          <w:sz w:val="24"/>
          <w:szCs w:val="24"/>
        </w:rPr>
        <w:t>202</w:t>
      </w:r>
      <w:r w:rsidR="002C3906">
        <w:rPr>
          <w:rFonts w:ascii="Times New Roman" w:hAnsi="Times New Roman" w:cs="Times New Roman"/>
          <w:sz w:val="24"/>
          <w:szCs w:val="24"/>
        </w:rPr>
        <w:t>6</w:t>
      </w:r>
      <w:r w:rsidR="000E03EF" w:rsidRPr="002647A1">
        <w:rPr>
          <w:rFonts w:ascii="Times New Roman" w:hAnsi="Times New Roman" w:cs="Times New Roman"/>
          <w:sz w:val="24"/>
          <w:szCs w:val="24"/>
        </w:rPr>
        <w:t>г.</w:t>
      </w:r>
    </w:p>
    <w:p w:rsidR="00D73F2B" w:rsidRPr="002647A1" w:rsidRDefault="00D73F2B" w:rsidP="00386536">
      <w:pPr>
        <w:pStyle w:val="ConsPlusNonformat"/>
        <w:widowControl/>
        <w:tabs>
          <w:tab w:val="left" w:pos="7478"/>
          <w:tab w:val="left" w:pos="10170"/>
          <w:tab w:val="right" w:pos="15564"/>
        </w:tabs>
        <w:ind w:left="284" w:right="-31" w:firstLine="709"/>
        <w:rPr>
          <w:rFonts w:ascii="Times New Roman" w:hAnsi="Times New Roman" w:cs="Times New Roman"/>
          <w:sz w:val="24"/>
          <w:szCs w:val="24"/>
        </w:rPr>
      </w:pPr>
      <w:r w:rsidRPr="002647A1">
        <w:rPr>
          <w:rFonts w:ascii="Times New Roman" w:hAnsi="Times New Roman" w:cs="Times New Roman"/>
          <w:sz w:val="24"/>
          <w:szCs w:val="24"/>
        </w:rPr>
        <w:tab/>
      </w:r>
      <w:r w:rsidRPr="002647A1">
        <w:rPr>
          <w:rFonts w:ascii="Times New Roman" w:hAnsi="Times New Roman" w:cs="Times New Roman"/>
          <w:sz w:val="24"/>
          <w:szCs w:val="24"/>
        </w:rPr>
        <w:tab/>
        <w:t xml:space="preserve">                             </w:t>
      </w:r>
    </w:p>
    <w:p w:rsidR="00D73F2B" w:rsidRPr="002647A1" w:rsidRDefault="00D73F2B" w:rsidP="00386536">
      <w:pPr>
        <w:pStyle w:val="ConsPlusNonformat"/>
        <w:widowControl/>
        <w:tabs>
          <w:tab w:val="left" w:pos="7478"/>
        </w:tabs>
        <w:ind w:left="284" w:right="-31" w:firstLine="709"/>
        <w:jc w:val="center"/>
        <w:rPr>
          <w:rFonts w:ascii="Times New Roman" w:hAnsi="Times New Roman" w:cs="Times New Roman"/>
          <w:b/>
          <w:sz w:val="24"/>
          <w:szCs w:val="24"/>
        </w:rPr>
      </w:pPr>
      <w:r w:rsidRPr="002647A1">
        <w:rPr>
          <w:rFonts w:ascii="Times New Roman" w:hAnsi="Times New Roman" w:cs="Times New Roman"/>
          <w:b/>
          <w:sz w:val="24"/>
          <w:szCs w:val="24"/>
        </w:rPr>
        <w:t>СПЕЦИФИКАЦИЯ</w:t>
      </w:r>
    </w:p>
    <w:p w:rsidR="002D4BBE" w:rsidRPr="002647A1" w:rsidRDefault="002D4BBE" w:rsidP="002D4BBE">
      <w:pPr>
        <w:pStyle w:val="ConsPlusNonformat"/>
        <w:tabs>
          <w:tab w:val="left" w:pos="7478"/>
        </w:tabs>
        <w:ind w:left="284" w:firstLine="709"/>
        <w:jc w:val="center"/>
        <w:rPr>
          <w:rFonts w:ascii="Times New Roman" w:hAnsi="Times New Roman" w:cs="Times New Roman"/>
          <w:b/>
          <w:sz w:val="24"/>
          <w:szCs w:val="24"/>
        </w:rPr>
      </w:pPr>
      <w:r w:rsidRPr="00386536">
        <w:rPr>
          <w:rFonts w:ascii="Times New Roman" w:hAnsi="Times New Roman" w:cs="Times New Roman"/>
          <w:sz w:val="24"/>
          <w:szCs w:val="24"/>
        </w:rPr>
        <w:t>на поставк</w:t>
      </w:r>
      <w:r w:rsidR="00191CF3" w:rsidRPr="00386536">
        <w:rPr>
          <w:rFonts w:ascii="Times New Roman" w:hAnsi="Times New Roman" w:cs="Times New Roman"/>
          <w:sz w:val="24"/>
          <w:szCs w:val="24"/>
        </w:rPr>
        <w:t xml:space="preserve">у </w:t>
      </w:r>
      <w:r w:rsidR="00386536" w:rsidRPr="00386536">
        <w:rPr>
          <w:rFonts w:ascii="Times New Roman" w:hAnsi="Times New Roman" w:cs="Times New Roman"/>
          <w:sz w:val="24"/>
          <w:szCs w:val="24"/>
        </w:rPr>
        <w:t>государственных знаков почтов</w:t>
      </w:r>
      <w:r w:rsidR="00386536" w:rsidRPr="002647A1">
        <w:rPr>
          <w:rFonts w:ascii="Times New Roman" w:hAnsi="Times New Roman" w:cs="Times New Roman"/>
          <w:sz w:val="24"/>
          <w:szCs w:val="24"/>
        </w:rPr>
        <w:t>ой оплаты</w:t>
      </w:r>
      <w:r w:rsidR="00E0156B" w:rsidRPr="002647A1">
        <w:rPr>
          <w:rFonts w:ascii="Times New Roman" w:hAnsi="Times New Roman" w:cs="Times New Roman"/>
          <w:b/>
          <w:sz w:val="24"/>
          <w:szCs w:val="24"/>
        </w:rPr>
        <w:t xml:space="preserve"> </w:t>
      </w:r>
    </w:p>
    <w:p w:rsidR="00D73F2B" w:rsidRPr="002647A1" w:rsidRDefault="00D73F2B" w:rsidP="002D4BBE">
      <w:pPr>
        <w:pStyle w:val="ConsPlusNonformat"/>
        <w:widowControl/>
        <w:tabs>
          <w:tab w:val="left" w:pos="7478"/>
        </w:tabs>
        <w:ind w:left="284" w:firstLine="709"/>
        <w:jc w:val="center"/>
        <w:rPr>
          <w:rFonts w:ascii="Times New Roman" w:hAnsi="Times New Roman" w:cs="Times New Roman"/>
          <w:b/>
          <w:sz w:val="24"/>
          <w:szCs w:val="24"/>
        </w:rPr>
      </w:pPr>
    </w:p>
    <w:tbl>
      <w:tblPr>
        <w:tblStyle w:val="af5"/>
        <w:tblW w:w="15180" w:type="dxa"/>
        <w:tblInd w:w="-5" w:type="dxa"/>
        <w:tblLayout w:type="fixed"/>
        <w:tblLook w:val="04A0" w:firstRow="1" w:lastRow="0" w:firstColumn="1" w:lastColumn="0" w:noHBand="0" w:noVBand="1"/>
      </w:tblPr>
      <w:tblGrid>
        <w:gridCol w:w="561"/>
        <w:gridCol w:w="1282"/>
        <w:gridCol w:w="4678"/>
        <w:gridCol w:w="1559"/>
        <w:gridCol w:w="1134"/>
        <w:gridCol w:w="992"/>
        <w:gridCol w:w="851"/>
        <w:gridCol w:w="2126"/>
        <w:gridCol w:w="1956"/>
        <w:gridCol w:w="41"/>
      </w:tblGrid>
      <w:tr w:rsidR="002D4BBE" w:rsidRPr="002647A1" w:rsidTr="000310D7">
        <w:tc>
          <w:tcPr>
            <w:tcW w:w="561" w:type="dxa"/>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w:t>
            </w:r>
          </w:p>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п/п</w:t>
            </w:r>
          </w:p>
        </w:tc>
        <w:tc>
          <w:tcPr>
            <w:tcW w:w="1282" w:type="dxa"/>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Наименование товара</w:t>
            </w:r>
          </w:p>
        </w:tc>
        <w:tc>
          <w:tcPr>
            <w:tcW w:w="4678" w:type="dxa"/>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Характеристики, назначение и описание товара</w:t>
            </w:r>
          </w:p>
        </w:tc>
        <w:tc>
          <w:tcPr>
            <w:tcW w:w="1559" w:type="dxa"/>
          </w:tcPr>
          <w:p w:rsidR="002D4BBE" w:rsidRPr="002647A1" w:rsidRDefault="006D3897" w:rsidP="00735C75">
            <w:pPr>
              <w:pStyle w:val="ConsPlusNonformat"/>
              <w:widowControl/>
              <w:tabs>
                <w:tab w:val="left" w:pos="7478"/>
              </w:tabs>
              <w:jc w:val="center"/>
              <w:rPr>
                <w:rFonts w:ascii="Times New Roman" w:hAnsi="Times New Roman" w:cs="Times New Roman"/>
                <w:color w:val="000000"/>
                <w:sz w:val="24"/>
                <w:szCs w:val="24"/>
              </w:rPr>
            </w:pPr>
            <w:r w:rsidRPr="002647A1">
              <w:rPr>
                <w:rFonts w:ascii="Times New Roman" w:hAnsi="Times New Roman" w:cs="Times New Roman"/>
                <w:b/>
                <w:color w:val="000000"/>
                <w:sz w:val="24"/>
                <w:szCs w:val="24"/>
              </w:rPr>
              <w:t>КТРУ</w:t>
            </w:r>
          </w:p>
        </w:tc>
        <w:tc>
          <w:tcPr>
            <w:tcW w:w="1134" w:type="dxa"/>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Страна происхождения</w:t>
            </w:r>
          </w:p>
        </w:tc>
        <w:tc>
          <w:tcPr>
            <w:tcW w:w="992" w:type="dxa"/>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Ед. изм-я</w:t>
            </w:r>
          </w:p>
        </w:tc>
        <w:tc>
          <w:tcPr>
            <w:tcW w:w="851" w:type="dxa"/>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Кол-во</w:t>
            </w:r>
          </w:p>
        </w:tc>
        <w:tc>
          <w:tcPr>
            <w:tcW w:w="2126" w:type="dxa"/>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 xml:space="preserve">Цена за ед. в руб. (с учетом числе НДС __% ____ </w:t>
            </w:r>
            <w:r w:rsidRPr="002647A1">
              <w:rPr>
                <w:rFonts w:ascii="Times New Roman" w:hAnsi="Times New Roman" w:cs="Times New Roman"/>
                <w:b/>
                <w:i/>
                <w:sz w:val="24"/>
                <w:szCs w:val="24"/>
              </w:rPr>
              <w:t>при наличии</w:t>
            </w:r>
            <w:r w:rsidRPr="002647A1">
              <w:rPr>
                <w:rFonts w:ascii="Times New Roman" w:hAnsi="Times New Roman" w:cs="Times New Roman"/>
                <w:b/>
                <w:sz w:val="24"/>
                <w:szCs w:val="24"/>
              </w:rPr>
              <w:t>)</w:t>
            </w:r>
          </w:p>
        </w:tc>
        <w:tc>
          <w:tcPr>
            <w:tcW w:w="1997" w:type="dxa"/>
            <w:gridSpan w:val="2"/>
          </w:tcPr>
          <w:p w:rsidR="002D4BBE" w:rsidRPr="002647A1" w:rsidRDefault="002D4BBE" w:rsidP="00735C75">
            <w:pPr>
              <w:pStyle w:val="ConsPlusNonformat"/>
              <w:widowControl/>
              <w:tabs>
                <w:tab w:val="left" w:pos="7478"/>
              </w:tabs>
              <w:jc w:val="center"/>
              <w:rPr>
                <w:rFonts w:ascii="Times New Roman" w:hAnsi="Times New Roman" w:cs="Times New Roman"/>
                <w:b/>
                <w:sz w:val="24"/>
                <w:szCs w:val="24"/>
              </w:rPr>
            </w:pPr>
            <w:r w:rsidRPr="002647A1">
              <w:rPr>
                <w:rFonts w:ascii="Times New Roman" w:hAnsi="Times New Roman" w:cs="Times New Roman"/>
                <w:b/>
                <w:sz w:val="24"/>
                <w:szCs w:val="24"/>
              </w:rPr>
              <w:t xml:space="preserve">Сумма в руб. (с учетом НДС __% ____ </w:t>
            </w:r>
            <w:r w:rsidRPr="002647A1">
              <w:rPr>
                <w:rFonts w:ascii="Times New Roman" w:hAnsi="Times New Roman" w:cs="Times New Roman"/>
                <w:b/>
                <w:i/>
                <w:sz w:val="24"/>
                <w:szCs w:val="24"/>
              </w:rPr>
              <w:t>при наличии</w:t>
            </w:r>
            <w:r w:rsidRPr="002647A1">
              <w:rPr>
                <w:rFonts w:ascii="Times New Roman" w:hAnsi="Times New Roman" w:cs="Times New Roman"/>
                <w:b/>
                <w:sz w:val="24"/>
                <w:szCs w:val="24"/>
              </w:rPr>
              <w:t>)</w:t>
            </w:r>
          </w:p>
        </w:tc>
      </w:tr>
      <w:tr w:rsidR="00F01C41" w:rsidRPr="002647A1" w:rsidTr="000310D7">
        <w:tc>
          <w:tcPr>
            <w:tcW w:w="561"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r w:rsidRPr="002647A1">
              <w:rPr>
                <w:rFonts w:ascii="Times New Roman" w:hAnsi="Times New Roman" w:cs="Times New Roman"/>
                <w:sz w:val="24"/>
                <w:szCs w:val="24"/>
              </w:rPr>
              <w:t>1</w:t>
            </w:r>
          </w:p>
        </w:tc>
        <w:tc>
          <w:tcPr>
            <w:tcW w:w="1282" w:type="dxa"/>
            <w:vAlign w:val="center"/>
          </w:tcPr>
          <w:p w:rsidR="00F01C41" w:rsidRPr="002647A1" w:rsidRDefault="00F01C41" w:rsidP="00F01C41">
            <w:pPr>
              <w:jc w:val="center"/>
            </w:pPr>
            <w:r w:rsidRPr="002647A1">
              <w:t>Марки</w:t>
            </w:r>
          </w:p>
          <w:p w:rsidR="00F01C41" w:rsidRPr="002647A1" w:rsidRDefault="00F01C41" w:rsidP="00F01C41">
            <w:pPr>
              <w:jc w:val="center"/>
            </w:pPr>
            <w:r w:rsidRPr="002647A1">
              <w:t>почтовые</w:t>
            </w:r>
          </w:p>
        </w:tc>
        <w:tc>
          <w:tcPr>
            <w:tcW w:w="4678" w:type="dxa"/>
            <w:vAlign w:val="center"/>
          </w:tcPr>
          <w:p w:rsidR="00F01C41" w:rsidRPr="002647A1" w:rsidRDefault="00F01C41" w:rsidP="00F01C41">
            <w:r w:rsidRPr="002647A1">
              <w:t>Вид- стандартная марка</w:t>
            </w:r>
          </w:p>
          <w:p w:rsidR="00F01C41" w:rsidRPr="002647A1" w:rsidRDefault="00F01C41" w:rsidP="00F01C41">
            <w:r w:rsidRPr="002647A1">
              <w:t xml:space="preserve">Номинал </w:t>
            </w:r>
            <w:r w:rsidR="004536C4">
              <w:t>4</w:t>
            </w:r>
            <w:r w:rsidRPr="002647A1">
              <w:t>-</w:t>
            </w:r>
            <w:r w:rsidR="008349F4">
              <w:t>0</w:t>
            </w:r>
            <w:r w:rsidRPr="002647A1">
              <w:t>0 руб.</w:t>
            </w:r>
          </w:p>
          <w:p w:rsidR="00F01C41" w:rsidRPr="002647A1" w:rsidRDefault="00F01C41" w:rsidP="00F01C41">
            <w:r w:rsidRPr="002647A1">
              <w:t xml:space="preserve">Материал- бумажные </w:t>
            </w:r>
            <w:r w:rsidR="00EB314A" w:rsidRPr="002647A1">
              <w:t>самоклеящиеся</w:t>
            </w:r>
            <w:r w:rsidRPr="002647A1">
              <w:t xml:space="preserve"> </w:t>
            </w:r>
          </w:p>
          <w:p w:rsidR="00F01C41" w:rsidRPr="002647A1" w:rsidRDefault="00F01C41" w:rsidP="00F01C41">
            <w:r w:rsidRPr="002647A1">
              <w:t>Назначение- оплата почтовых отправлений</w:t>
            </w:r>
          </w:p>
        </w:tc>
        <w:tc>
          <w:tcPr>
            <w:tcW w:w="1559" w:type="dxa"/>
            <w:vAlign w:val="center"/>
          </w:tcPr>
          <w:p w:rsidR="00F01C41" w:rsidRPr="002647A1" w:rsidRDefault="00F01C41" w:rsidP="00F01C41">
            <w:r w:rsidRPr="002647A1">
              <w:t>58.19.14.110-00000001</w:t>
            </w:r>
          </w:p>
        </w:tc>
        <w:tc>
          <w:tcPr>
            <w:tcW w:w="1134" w:type="dxa"/>
            <w:vAlign w:val="center"/>
          </w:tcPr>
          <w:p w:rsidR="00F01C41" w:rsidRPr="002647A1" w:rsidRDefault="00F01C41" w:rsidP="00F01C41">
            <w:pPr>
              <w:jc w:val="center"/>
              <w:rPr>
                <w:color w:val="000000"/>
              </w:rPr>
            </w:pPr>
            <w:r w:rsidRPr="002647A1">
              <w:rPr>
                <w:color w:val="000000"/>
              </w:rPr>
              <w:t>Россия</w:t>
            </w:r>
          </w:p>
        </w:tc>
        <w:tc>
          <w:tcPr>
            <w:tcW w:w="992" w:type="dxa"/>
            <w:vAlign w:val="center"/>
          </w:tcPr>
          <w:p w:rsidR="00F01C41" w:rsidRPr="002647A1" w:rsidRDefault="00F01C41" w:rsidP="00F01C41">
            <w:pPr>
              <w:jc w:val="center"/>
              <w:rPr>
                <w:color w:val="000000"/>
              </w:rPr>
            </w:pPr>
            <w:r w:rsidRPr="002647A1">
              <w:rPr>
                <w:color w:val="000000"/>
              </w:rPr>
              <w:t>штука</w:t>
            </w:r>
          </w:p>
        </w:tc>
        <w:tc>
          <w:tcPr>
            <w:tcW w:w="851" w:type="dxa"/>
            <w:vAlign w:val="center"/>
          </w:tcPr>
          <w:p w:rsidR="00F01C41" w:rsidRPr="002647A1" w:rsidRDefault="004536C4" w:rsidP="000310D7">
            <w:pPr>
              <w:jc w:val="right"/>
            </w:pPr>
            <w:r>
              <w:t>5</w:t>
            </w:r>
            <w:r w:rsidR="008349F4">
              <w:t>0</w:t>
            </w:r>
          </w:p>
        </w:tc>
        <w:tc>
          <w:tcPr>
            <w:tcW w:w="2126"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bookmarkStart w:id="0" w:name="_GoBack"/>
            <w:bookmarkEnd w:id="0"/>
          </w:p>
        </w:tc>
        <w:tc>
          <w:tcPr>
            <w:tcW w:w="1997" w:type="dxa"/>
            <w:gridSpan w:val="2"/>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r>
      <w:tr w:rsidR="00F01C41" w:rsidRPr="002647A1" w:rsidTr="000310D7">
        <w:tc>
          <w:tcPr>
            <w:tcW w:w="561"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r w:rsidRPr="002647A1">
              <w:rPr>
                <w:rFonts w:ascii="Times New Roman" w:hAnsi="Times New Roman" w:cs="Times New Roman"/>
                <w:sz w:val="24"/>
                <w:szCs w:val="24"/>
              </w:rPr>
              <w:t>2</w:t>
            </w:r>
          </w:p>
        </w:tc>
        <w:tc>
          <w:tcPr>
            <w:tcW w:w="1282" w:type="dxa"/>
            <w:vAlign w:val="center"/>
          </w:tcPr>
          <w:p w:rsidR="00F01C41" w:rsidRPr="002647A1" w:rsidRDefault="00F01C41" w:rsidP="00F01C41">
            <w:pPr>
              <w:jc w:val="center"/>
            </w:pPr>
            <w:r w:rsidRPr="002647A1">
              <w:t>Марки</w:t>
            </w:r>
          </w:p>
          <w:p w:rsidR="00F01C41" w:rsidRPr="002647A1" w:rsidRDefault="00F01C41" w:rsidP="00F01C41">
            <w:pPr>
              <w:jc w:val="center"/>
            </w:pPr>
            <w:r w:rsidRPr="002647A1">
              <w:t>почтовые</w:t>
            </w:r>
          </w:p>
        </w:tc>
        <w:tc>
          <w:tcPr>
            <w:tcW w:w="4678" w:type="dxa"/>
            <w:vAlign w:val="center"/>
          </w:tcPr>
          <w:p w:rsidR="00F01C41" w:rsidRPr="002647A1" w:rsidRDefault="00F01C41" w:rsidP="00F01C41">
            <w:r w:rsidRPr="002647A1">
              <w:t>Вид- стандартная марка</w:t>
            </w:r>
          </w:p>
          <w:p w:rsidR="00F01C41" w:rsidRPr="002647A1" w:rsidRDefault="004536C4" w:rsidP="00F01C41">
            <w:r>
              <w:t>Номинал 5</w:t>
            </w:r>
            <w:r w:rsidR="00F01C41" w:rsidRPr="002647A1">
              <w:t>-00 руб.</w:t>
            </w:r>
          </w:p>
          <w:p w:rsidR="00F01C41" w:rsidRPr="002647A1" w:rsidRDefault="00F01C41" w:rsidP="00F01C41">
            <w:r w:rsidRPr="002647A1">
              <w:t xml:space="preserve">Материал- бумажные </w:t>
            </w:r>
            <w:r w:rsidR="00EB314A" w:rsidRPr="002647A1">
              <w:t>самоклеящиеся</w:t>
            </w:r>
            <w:r w:rsidRPr="002647A1">
              <w:t xml:space="preserve"> </w:t>
            </w:r>
          </w:p>
          <w:p w:rsidR="00F01C41" w:rsidRPr="002647A1" w:rsidRDefault="00F01C41" w:rsidP="00F01C41">
            <w:r w:rsidRPr="002647A1">
              <w:t>Назначение- оплата почтовых отправлений</w:t>
            </w:r>
          </w:p>
        </w:tc>
        <w:tc>
          <w:tcPr>
            <w:tcW w:w="1559" w:type="dxa"/>
            <w:vAlign w:val="center"/>
          </w:tcPr>
          <w:p w:rsidR="00F01C41" w:rsidRPr="002647A1" w:rsidRDefault="00F01C41" w:rsidP="00F01C41">
            <w:r w:rsidRPr="002647A1">
              <w:t>58.19.14.110-00000001</w:t>
            </w:r>
          </w:p>
        </w:tc>
        <w:tc>
          <w:tcPr>
            <w:tcW w:w="1134" w:type="dxa"/>
            <w:vAlign w:val="center"/>
          </w:tcPr>
          <w:p w:rsidR="00F01C41" w:rsidRPr="002647A1" w:rsidRDefault="00F01C41" w:rsidP="00F01C41">
            <w:pPr>
              <w:jc w:val="center"/>
              <w:rPr>
                <w:color w:val="000000"/>
              </w:rPr>
            </w:pPr>
            <w:r w:rsidRPr="002647A1">
              <w:rPr>
                <w:color w:val="000000"/>
              </w:rPr>
              <w:t>Россия</w:t>
            </w:r>
          </w:p>
        </w:tc>
        <w:tc>
          <w:tcPr>
            <w:tcW w:w="992" w:type="dxa"/>
            <w:vAlign w:val="center"/>
          </w:tcPr>
          <w:p w:rsidR="00F01C41" w:rsidRPr="002647A1" w:rsidRDefault="00F01C41" w:rsidP="00F01C41">
            <w:pPr>
              <w:jc w:val="center"/>
              <w:rPr>
                <w:color w:val="000000"/>
              </w:rPr>
            </w:pPr>
            <w:r w:rsidRPr="002647A1">
              <w:rPr>
                <w:color w:val="000000"/>
              </w:rPr>
              <w:t>штука</w:t>
            </w:r>
          </w:p>
        </w:tc>
        <w:tc>
          <w:tcPr>
            <w:tcW w:w="851" w:type="dxa"/>
            <w:vAlign w:val="center"/>
          </w:tcPr>
          <w:p w:rsidR="00F01C41" w:rsidRPr="002647A1" w:rsidRDefault="004536C4" w:rsidP="000310D7">
            <w:pPr>
              <w:jc w:val="right"/>
            </w:pPr>
            <w:r>
              <w:t>15</w:t>
            </w:r>
            <w:r w:rsidR="00F01C41" w:rsidRPr="002647A1">
              <w:t>0</w:t>
            </w:r>
          </w:p>
        </w:tc>
        <w:tc>
          <w:tcPr>
            <w:tcW w:w="2126"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c>
          <w:tcPr>
            <w:tcW w:w="1997" w:type="dxa"/>
            <w:gridSpan w:val="2"/>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r>
      <w:tr w:rsidR="00F01C41" w:rsidRPr="002647A1" w:rsidTr="000310D7">
        <w:tc>
          <w:tcPr>
            <w:tcW w:w="561"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r w:rsidRPr="002647A1">
              <w:rPr>
                <w:rFonts w:ascii="Times New Roman" w:hAnsi="Times New Roman" w:cs="Times New Roman"/>
                <w:sz w:val="24"/>
                <w:szCs w:val="24"/>
              </w:rPr>
              <w:t>3</w:t>
            </w:r>
          </w:p>
        </w:tc>
        <w:tc>
          <w:tcPr>
            <w:tcW w:w="1282" w:type="dxa"/>
            <w:vAlign w:val="center"/>
          </w:tcPr>
          <w:p w:rsidR="00F01C41" w:rsidRPr="002647A1" w:rsidRDefault="00F01C41" w:rsidP="00F01C41">
            <w:pPr>
              <w:jc w:val="center"/>
            </w:pPr>
            <w:r w:rsidRPr="002647A1">
              <w:t>Марки</w:t>
            </w:r>
          </w:p>
          <w:p w:rsidR="00F01C41" w:rsidRPr="002647A1" w:rsidRDefault="00F01C41" w:rsidP="00F01C41">
            <w:pPr>
              <w:jc w:val="center"/>
            </w:pPr>
            <w:r w:rsidRPr="002647A1">
              <w:t>почтовые</w:t>
            </w:r>
          </w:p>
        </w:tc>
        <w:tc>
          <w:tcPr>
            <w:tcW w:w="4678" w:type="dxa"/>
            <w:vAlign w:val="center"/>
          </w:tcPr>
          <w:p w:rsidR="00F01C41" w:rsidRPr="002647A1" w:rsidRDefault="00F01C41" w:rsidP="00F01C41">
            <w:r w:rsidRPr="002647A1">
              <w:t>Вид- стандартная марка</w:t>
            </w:r>
          </w:p>
          <w:p w:rsidR="00F01C41" w:rsidRPr="002647A1" w:rsidRDefault="00F01C41" w:rsidP="00F01C41">
            <w:r w:rsidRPr="002647A1">
              <w:t xml:space="preserve">Номинал </w:t>
            </w:r>
            <w:r w:rsidR="004536C4">
              <w:t>6</w:t>
            </w:r>
            <w:r w:rsidRPr="002647A1">
              <w:t>-00 руб.</w:t>
            </w:r>
          </w:p>
          <w:p w:rsidR="00F01C41" w:rsidRPr="002647A1" w:rsidRDefault="00F01C41" w:rsidP="00F01C41">
            <w:r w:rsidRPr="002647A1">
              <w:t xml:space="preserve">Материал- бумажные </w:t>
            </w:r>
            <w:r w:rsidR="00EB314A" w:rsidRPr="002647A1">
              <w:t>самоклеящиеся</w:t>
            </w:r>
            <w:r w:rsidRPr="002647A1">
              <w:t xml:space="preserve"> </w:t>
            </w:r>
          </w:p>
          <w:p w:rsidR="00F01C41" w:rsidRPr="002647A1" w:rsidRDefault="00F01C41" w:rsidP="00F01C41">
            <w:r w:rsidRPr="002647A1">
              <w:t>Назначение- оплата почтовых отправлений</w:t>
            </w:r>
          </w:p>
        </w:tc>
        <w:tc>
          <w:tcPr>
            <w:tcW w:w="1559" w:type="dxa"/>
            <w:vAlign w:val="center"/>
          </w:tcPr>
          <w:p w:rsidR="00F01C41" w:rsidRPr="002647A1" w:rsidRDefault="00F01C41" w:rsidP="00F01C41">
            <w:r w:rsidRPr="002647A1">
              <w:t>58.19.14.110-00000001</w:t>
            </w:r>
          </w:p>
        </w:tc>
        <w:tc>
          <w:tcPr>
            <w:tcW w:w="1134" w:type="dxa"/>
            <w:vAlign w:val="center"/>
          </w:tcPr>
          <w:p w:rsidR="00F01C41" w:rsidRPr="002647A1" w:rsidRDefault="00F01C41" w:rsidP="00F01C41">
            <w:pPr>
              <w:jc w:val="center"/>
              <w:rPr>
                <w:color w:val="000000"/>
              </w:rPr>
            </w:pPr>
            <w:r w:rsidRPr="002647A1">
              <w:rPr>
                <w:color w:val="000000"/>
              </w:rPr>
              <w:t>Россия</w:t>
            </w:r>
          </w:p>
        </w:tc>
        <w:tc>
          <w:tcPr>
            <w:tcW w:w="992" w:type="dxa"/>
            <w:vAlign w:val="center"/>
          </w:tcPr>
          <w:p w:rsidR="00F01C41" w:rsidRPr="002647A1" w:rsidRDefault="00F01C41" w:rsidP="00F01C41">
            <w:pPr>
              <w:jc w:val="center"/>
              <w:rPr>
                <w:color w:val="000000"/>
              </w:rPr>
            </w:pPr>
            <w:r w:rsidRPr="002647A1">
              <w:rPr>
                <w:color w:val="000000"/>
              </w:rPr>
              <w:t>штука</w:t>
            </w:r>
          </w:p>
        </w:tc>
        <w:tc>
          <w:tcPr>
            <w:tcW w:w="851" w:type="dxa"/>
            <w:vAlign w:val="center"/>
          </w:tcPr>
          <w:p w:rsidR="00F01C41" w:rsidRPr="002647A1" w:rsidRDefault="004536C4" w:rsidP="000310D7">
            <w:pPr>
              <w:jc w:val="right"/>
            </w:pPr>
            <w:r>
              <w:t>15</w:t>
            </w:r>
            <w:r w:rsidR="00F01C41" w:rsidRPr="002647A1">
              <w:t>0</w:t>
            </w:r>
          </w:p>
        </w:tc>
        <w:tc>
          <w:tcPr>
            <w:tcW w:w="2126"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c>
          <w:tcPr>
            <w:tcW w:w="1997" w:type="dxa"/>
            <w:gridSpan w:val="2"/>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r>
      <w:tr w:rsidR="00F01C41" w:rsidRPr="002647A1" w:rsidTr="000310D7">
        <w:tc>
          <w:tcPr>
            <w:tcW w:w="561"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r w:rsidRPr="002647A1">
              <w:rPr>
                <w:rFonts w:ascii="Times New Roman" w:hAnsi="Times New Roman" w:cs="Times New Roman"/>
                <w:sz w:val="24"/>
                <w:szCs w:val="24"/>
              </w:rPr>
              <w:t>4</w:t>
            </w:r>
          </w:p>
        </w:tc>
        <w:tc>
          <w:tcPr>
            <w:tcW w:w="1282" w:type="dxa"/>
            <w:vAlign w:val="center"/>
          </w:tcPr>
          <w:p w:rsidR="00F01C41" w:rsidRPr="002647A1" w:rsidRDefault="00F01C41" w:rsidP="00F01C41">
            <w:pPr>
              <w:jc w:val="center"/>
            </w:pPr>
            <w:r w:rsidRPr="002647A1">
              <w:t>Марки</w:t>
            </w:r>
          </w:p>
          <w:p w:rsidR="00F01C41" w:rsidRPr="002647A1" w:rsidRDefault="00F01C41" w:rsidP="00F01C41">
            <w:pPr>
              <w:jc w:val="center"/>
            </w:pPr>
            <w:r w:rsidRPr="002647A1">
              <w:t>почтовые</w:t>
            </w:r>
          </w:p>
        </w:tc>
        <w:tc>
          <w:tcPr>
            <w:tcW w:w="4678" w:type="dxa"/>
            <w:vAlign w:val="center"/>
          </w:tcPr>
          <w:p w:rsidR="00F01C41" w:rsidRPr="002647A1" w:rsidRDefault="00F01C41" w:rsidP="00F01C41">
            <w:r w:rsidRPr="002647A1">
              <w:t>Вид- стандартная марка</w:t>
            </w:r>
          </w:p>
          <w:p w:rsidR="00F01C41" w:rsidRPr="002647A1" w:rsidRDefault="00F01C41" w:rsidP="00F01C41">
            <w:r w:rsidRPr="002647A1">
              <w:t xml:space="preserve">Номинал </w:t>
            </w:r>
            <w:r w:rsidR="004536C4">
              <w:t>10</w:t>
            </w:r>
            <w:r w:rsidRPr="002647A1">
              <w:t>-00 руб.</w:t>
            </w:r>
          </w:p>
          <w:p w:rsidR="00F01C41" w:rsidRPr="002647A1" w:rsidRDefault="00F01C41" w:rsidP="00F01C41">
            <w:r w:rsidRPr="002647A1">
              <w:t xml:space="preserve">Материал- бумажные </w:t>
            </w:r>
            <w:r w:rsidR="00EB314A" w:rsidRPr="002647A1">
              <w:t>самоклеящиеся</w:t>
            </w:r>
            <w:r w:rsidRPr="002647A1">
              <w:t xml:space="preserve"> </w:t>
            </w:r>
          </w:p>
          <w:p w:rsidR="00F01C41" w:rsidRPr="002647A1" w:rsidRDefault="00F01C41" w:rsidP="00F01C41">
            <w:r w:rsidRPr="002647A1">
              <w:t>Назначение- оплата почтовых отправлений</w:t>
            </w:r>
          </w:p>
        </w:tc>
        <w:tc>
          <w:tcPr>
            <w:tcW w:w="1559" w:type="dxa"/>
            <w:vAlign w:val="center"/>
          </w:tcPr>
          <w:p w:rsidR="00F01C41" w:rsidRPr="002647A1" w:rsidRDefault="00F01C41" w:rsidP="00F01C41">
            <w:r w:rsidRPr="002647A1">
              <w:t>58.19.14.110-00000001</w:t>
            </w:r>
          </w:p>
        </w:tc>
        <w:tc>
          <w:tcPr>
            <w:tcW w:w="1134" w:type="dxa"/>
            <w:vAlign w:val="center"/>
          </w:tcPr>
          <w:p w:rsidR="00F01C41" w:rsidRPr="002647A1" w:rsidRDefault="00F01C41" w:rsidP="00F01C41">
            <w:pPr>
              <w:jc w:val="center"/>
              <w:rPr>
                <w:color w:val="000000"/>
              </w:rPr>
            </w:pPr>
            <w:r w:rsidRPr="002647A1">
              <w:rPr>
                <w:color w:val="000000"/>
              </w:rPr>
              <w:t>Россия</w:t>
            </w:r>
          </w:p>
        </w:tc>
        <w:tc>
          <w:tcPr>
            <w:tcW w:w="992" w:type="dxa"/>
            <w:vAlign w:val="center"/>
          </w:tcPr>
          <w:p w:rsidR="00F01C41" w:rsidRPr="002647A1" w:rsidRDefault="00F01C41" w:rsidP="00F01C41">
            <w:pPr>
              <w:jc w:val="center"/>
              <w:rPr>
                <w:color w:val="000000"/>
              </w:rPr>
            </w:pPr>
            <w:r w:rsidRPr="002647A1">
              <w:rPr>
                <w:color w:val="000000"/>
              </w:rPr>
              <w:t>штука</w:t>
            </w:r>
          </w:p>
        </w:tc>
        <w:tc>
          <w:tcPr>
            <w:tcW w:w="851" w:type="dxa"/>
            <w:vAlign w:val="center"/>
          </w:tcPr>
          <w:p w:rsidR="00F01C41" w:rsidRPr="002647A1" w:rsidRDefault="002842C5" w:rsidP="000310D7">
            <w:pPr>
              <w:jc w:val="right"/>
            </w:pPr>
            <w:r>
              <w:t>2</w:t>
            </w:r>
            <w:r w:rsidR="004536C4">
              <w:t>5</w:t>
            </w:r>
            <w:r w:rsidR="00F01C41" w:rsidRPr="002647A1">
              <w:t>0</w:t>
            </w:r>
          </w:p>
        </w:tc>
        <w:tc>
          <w:tcPr>
            <w:tcW w:w="2126"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c>
          <w:tcPr>
            <w:tcW w:w="1997" w:type="dxa"/>
            <w:gridSpan w:val="2"/>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r>
      <w:tr w:rsidR="00F01C41" w:rsidRPr="002647A1" w:rsidTr="000310D7">
        <w:tc>
          <w:tcPr>
            <w:tcW w:w="561"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r w:rsidRPr="002647A1">
              <w:rPr>
                <w:rFonts w:ascii="Times New Roman" w:hAnsi="Times New Roman" w:cs="Times New Roman"/>
                <w:sz w:val="24"/>
                <w:szCs w:val="24"/>
              </w:rPr>
              <w:t>5</w:t>
            </w:r>
          </w:p>
        </w:tc>
        <w:tc>
          <w:tcPr>
            <w:tcW w:w="1282" w:type="dxa"/>
            <w:vAlign w:val="center"/>
          </w:tcPr>
          <w:p w:rsidR="00F01C41" w:rsidRPr="002647A1" w:rsidRDefault="00F01C41" w:rsidP="00F01C41">
            <w:pPr>
              <w:jc w:val="center"/>
            </w:pPr>
            <w:r w:rsidRPr="002647A1">
              <w:t>Марки</w:t>
            </w:r>
          </w:p>
          <w:p w:rsidR="00F01C41" w:rsidRPr="002647A1" w:rsidRDefault="00F01C41" w:rsidP="00F01C41">
            <w:pPr>
              <w:jc w:val="center"/>
            </w:pPr>
            <w:r w:rsidRPr="002647A1">
              <w:t>почтовые</w:t>
            </w:r>
          </w:p>
        </w:tc>
        <w:tc>
          <w:tcPr>
            <w:tcW w:w="4678" w:type="dxa"/>
            <w:vAlign w:val="center"/>
          </w:tcPr>
          <w:p w:rsidR="00F01C41" w:rsidRPr="002647A1" w:rsidRDefault="00F01C41" w:rsidP="00F01C41">
            <w:r w:rsidRPr="002647A1">
              <w:t>Вид- стандартная марка</w:t>
            </w:r>
          </w:p>
          <w:p w:rsidR="00F01C41" w:rsidRPr="002647A1" w:rsidRDefault="00F01C41" w:rsidP="00F01C41">
            <w:r w:rsidRPr="002647A1">
              <w:t xml:space="preserve">Номинал </w:t>
            </w:r>
            <w:r w:rsidR="004536C4">
              <w:t>2</w:t>
            </w:r>
            <w:r w:rsidR="002842C5">
              <w:t>5</w:t>
            </w:r>
            <w:r w:rsidRPr="002647A1">
              <w:t>-00 руб.</w:t>
            </w:r>
          </w:p>
          <w:p w:rsidR="00F01C41" w:rsidRPr="002647A1" w:rsidRDefault="00F01C41" w:rsidP="00F01C41">
            <w:r w:rsidRPr="002647A1">
              <w:t xml:space="preserve">Материал- бумажные </w:t>
            </w:r>
            <w:r w:rsidR="00EB314A" w:rsidRPr="002647A1">
              <w:t>самоклеящиеся</w:t>
            </w:r>
            <w:r w:rsidRPr="002647A1">
              <w:t xml:space="preserve"> </w:t>
            </w:r>
          </w:p>
          <w:p w:rsidR="00F01C41" w:rsidRPr="002647A1" w:rsidRDefault="00F01C41" w:rsidP="00F01C41">
            <w:r w:rsidRPr="002647A1">
              <w:t>Назначение- оплата почтовых отправлений</w:t>
            </w:r>
          </w:p>
        </w:tc>
        <w:tc>
          <w:tcPr>
            <w:tcW w:w="1559" w:type="dxa"/>
            <w:vAlign w:val="center"/>
          </w:tcPr>
          <w:p w:rsidR="00F01C41" w:rsidRPr="002647A1" w:rsidRDefault="00F01C41" w:rsidP="00F01C41">
            <w:r w:rsidRPr="002647A1">
              <w:t>58.19.14.110-00000001</w:t>
            </w:r>
          </w:p>
        </w:tc>
        <w:tc>
          <w:tcPr>
            <w:tcW w:w="1134" w:type="dxa"/>
            <w:vAlign w:val="center"/>
          </w:tcPr>
          <w:p w:rsidR="00F01C41" w:rsidRPr="002647A1" w:rsidRDefault="00F01C41" w:rsidP="00F01C41">
            <w:pPr>
              <w:jc w:val="center"/>
              <w:rPr>
                <w:color w:val="000000"/>
              </w:rPr>
            </w:pPr>
            <w:r w:rsidRPr="002647A1">
              <w:rPr>
                <w:color w:val="000000"/>
              </w:rPr>
              <w:t>Россия</w:t>
            </w:r>
          </w:p>
        </w:tc>
        <w:tc>
          <w:tcPr>
            <w:tcW w:w="992" w:type="dxa"/>
            <w:vAlign w:val="center"/>
          </w:tcPr>
          <w:p w:rsidR="00F01C41" w:rsidRPr="002647A1" w:rsidRDefault="00F01C41" w:rsidP="00F01C41">
            <w:pPr>
              <w:jc w:val="center"/>
              <w:rPr>
                <w:color w:val="000000"/>
              </w:rPr>
            </w:pPr>
            <w:r w:rsidRPr="002647A1">
              <w:rPr>
                <w:color w:val="000000"/>
              </w:rPr>
              <w:t>штука</w:t>
            </w:r>
          </w:p>
        </w:tc>
        <w:tc>
          <w:tcPr>
            <w:tcW w:w="851" w:type="dxa"/>
            <w:vAlign w:val="center"/>
          </w:tcPr>
          <w:p w:rsidR="00F01C41" w:rsidRPr="002647A1" w:rsidRDefault="004536C4" w:rsidP="000310D7">
            <w:pPr>
              <w:jc w:val="right"/>
            </w:pPr>
            <w:r>
              <w:t>25</w:t>
            </w:r>
            <w:r w:rsidR="0064629E">
              <w:t>0</w:t>
            </w:r>
          </w:p>
        </w:tc>
        <w:tc>
          <w:tcPr>
            <w:tcW w:w="2126"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c>
          <w:tcPr>
            <w:tcW w:w="1997" w:type="dxa"/>
            <w:gridSpan w:val="2"/>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r>
      <w:tr w:rsidR="00F01C41" w:rsidRPr="002647A1" w:rsidTr="000310D7">
        <w:tc>
          <w:tcPr>
            <w:tcW w:w="561"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r w:rsidRPr="002647A1">
              <w:rPr>
                <w:rFonts w:ascii="Times New Roman" w:hAnsi="Times New Roman" w:cs="Times New Roman"/>
                <w:sz w:val="24"/>
                <w:szCs w:val="24"/>
              </w:rPr>
              <w:t>6</w:t>
            </w:r>
          </w:p>
        </w:tc>
        <w:tc>
          <w:tcPr>
            <w:tcW w:w="1282" w:type="dxa"/>
            <w:vAlign w:val="center"/>
          </w:tcPr>
          <w:p w:rsidR="00F01C41" w:rsidRPr="002647A1" w:rsidRDefault="00F01C41" w:rsidP="00F01C41">
            <w:pPr>
              <w:jc w:val="center"/>
            </w:pPr>
            <w:r w:rsidRPr="002647A1">
              <w:t>Марки</w:t>
            </w:r>
          </w:p>
          <w:p w:rsidR="00F01C41" w:rsidRPr="002647A1" w:rsidRDefault="00F01C41" w:rsidP="00F01C41">
            <w:pPr>
              <w:jc w:val="center"/>
            </w:pPr>
            <w:r w:rsidRPr="002647A1">
              <w:t>почтовые</w:t>
            </w:r>
          </w:p>
        </w:tc>
        <w:tc>
          <w:tcPr>
            <w:tcW w:w="4678" w:type="dxa"/>
            <w:vAlign w:val="center"/>
          </w:tcPr>
          <w:p w:rsidR="00F01C41" w:rsidRPr="002647A1" w:rsidRDefault="00F01C41" w:rsidP="00F01C41">
            <w:r w:rsidRPr="002647A1">
              <w:t>Вид- стандартная марка</w:t>
            </w:r>
          </w:p>
          <w:p w:rsidR="00F01C41" w:rsidRPr="002647A1" w:rsidRDefault="00F01C41" w:rsidP="00F01C41">
            <w:r w:rsidRPr="002647A1">
              <w:t xml:space="preserve">Номинал </w:t>
            </w:r>
            <w:r w:rsidR="004536C4">
              <w:t>50</w:t>
            </w:r>
            <w:r w:rsidRPr="002647A1">
              <w:t>-00 руб.</w:t>
            </w:r>
          </w:p>
          <w:p w:rsidR="00F01C41" w:rsidRPr="002647A1" w:rsidRDefault="00F01C41" w:rsidP="00F01C41">
            <w:r w:rsidRPr="002647A1">
              <w:t xml:space="preserve">Материал- бумажные </w:t>
            </w:r>
            <w:r w:rsidR="00EB314A" w:rsidRPr="002647A1">
              <w:t>самоклеящиеся</w:t>
            </w:r>
            <w:r w:rsidRPr="002647A1">
              <w:t xml:space="preserve"> </w:t>
            </w:r>
          </w:p>
          <w:p w:rsidR="00F01C41" w:rsidRPr="002647A1" w:rsidRDefault="00F01C41" w:rsidP="00F01C41">
            <w:r w:rsidRPr="002647A1">
              <w:t>Назначение- оплата почтовых отправлений</w:t>
            </w:r>
          </w:p>
        </w:tc>
        <w:tc>
          <w:tcPr>
            <w:tcW w:w="1559" w:type="dxa"/>
            <w:vAlign w:val="center"/>
          </w:tcPr>
          <w:p w:rsidR="00F01C41" w:rsidRPr="002647A1" w:rsidRDefault="00F01C41" w:rsidP="00F01C41">
            <w:r w:rsidRPr="002647A1">
              <w:t>58.19.14.110-00000001</w:t>
            </w:r>
          </w:p>
        </w:tc>
        <w:tc>
          <w:tcPr>
            <w:tcW w:w="1134" w:type="dxa"/>
            <w:vAlign w:val="center"/>
          </w:tcPr>
          <w:p w:rsidR="00F01C41" w:rsidRPr="002647A1" w:rsidRDefault="00F01C41" w:rsidP="00F01C41">
            <w:pPr>
              <w:jc w:val="center"/>
              <w:rPr>
                <w:color w:val="000000"/>
              </w:rPr>
            </w:pPr>
            <w:r w:rsidRPr="002647A1">
              <w:rPr>
                <w:color w:val="000000"/>
              </w:rPr>
              <w:t>Россия</w:t>
            </w:r>
          </w:p>
        </w:tc>
        <w:tc>
          <w:tcPr>
            <w:tcW w:w="992" w:type="dxa"/>
            <w:vAlign w:val="center"/>
          </w:tcPr>
          <w:p w:rsidR="00F01C41" w:rsidRPr="002647A1" w:rsidRDefault="00F01C41" w:rsidP="00F01C41">
            <w:pPr>
              <w:jc w:val="center"/>
              <w:rPr>
                <w:color w:val="000000"/>
              </w:rPr>
            </w:pPr>
            <w:r w:rsidRPr="002647A1">
              <w:rPr>
                <w:color w:val="000000"/>
              </w:rPr>
              <w:t>штука</w:t>
            </w:r>
          </w:p>
        </w:tc>
        <w:tc>
          <w:tcPr>
            <w:tcW w:w="851" w:type="dxa"/>
            <w:vAlign w:val="center"/>
          </w:tcPr>
          <w:p w:rsidR="00F01C41" w:rsidRPr="002647A1" w:rsidRDefault="0064629E" w:rsidP="000310D7">
            <w:pPr>
              <w:jc w:val="right"/>
            </w:pPr>
            <w:r>
              <w:t>48</w:t>
            </w:r>
          </w:p>
        </w:tc>
        <w:tc>
          <w:tcPr>
            <w:tcW w:w="2126" w:type="dxa"/>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c>
          <w:tcPr>
            <w:tcW w:w="1997" w:type="dxa"/>
            <w:gridSpan w:val="2"/>
            <w:vAlign w:val="center"/>
          </w:tcPr>
          <w:p w:rsidR="00F01C41" w:rsidRPr="002647A1" w:rsidRDefault="00F01C41" w:rsidP="00F01C41">
            <w:pPr>
              <w:pStyle w:val="ConsPlusNonformat"/>
              <w:widowControl/>
              <w:tabs>
                <w:tab w:val="left" w:pos="7478"/>
              </w:tabs>
              <w:jc w:val="center"/>
              <w:rPr>
                <w:rFonts w:ascii="Times New Roman" w:hAnsi="Times New Roman" w:cs="Times New Roman"/>
                <w:sz w:val="24"/>
                <w:szCs w:val="24"/>
              </w:rPr>
            </w:pPr>
          </w:p>
        </w:tc>
      </w:tr>
      <w:tr w:rsidR="00831D00" w:rsidRPr="002647A1" w:rsidTr="000310D7">
        <w:trPr>
          <w:gridAfter w:val="1"/>
          <w:wAfter w:w="41" w:type="dxa"/>
        </w:trPr>
        <w:tc>
          <w:tcPr>
            <w:tcW w:w="13183" w:type="dxa"/>
            <w:gridSpan w:val="8"/>
          </w:tcPr>
          <w:p w:rsidR="00831D00" w:rsidRPr="002647A1" w:rsidRDefault="00831D00" w:rsidP="00831D00">
            <w:pPr>
              <w:pStyle w:val="ConsPlusNonformat"/>
              <w:widowControl/>
              <w:tabs>
                <w:tab w:val="left" w:pos="7478"/>
              </w:tabs>
              <w:jc w:val="center"/>
              <w:rPr>
                <w:rFonts w:ascii="Times New Roman" w:hAnsi="Times New Roman" w:cs="Times New Roman"/>
                <w:sz w:val="24"/>
                <w:szCs w:val="24"/>
              </w:rPr>
            </w:pPr>
            <w:r w:rsidRPr="002647A1">
              <w:rPr>
                <w:rFonts w:ascii="Times New Roman" w:hAnsi="Times New Roman" w:cs="Times New Roman"/>
                <w:sz w:val="24"/>
                <w:szCs w:val="24"/>
              </w:rPr>
              <w:t>Итого:</w:t>
            </w:r>
          </w:p>
        </w:tc>
        <w:tc>
          <w:tcPr>
            <w:tcW w:w="1956" w:type="dxa"/>
          </w:tcPr>
          <w:p w:rsidR="00831D00" w:rsidRPr="002647A1" w:rsidRDefault="00831D00" w:rsidP="00831D00">
            <w:pPr>
              <w:pStyle w:val="ConsPlusNonformat"/>
              <w:widowControl/>
              <w:tabs>
                <w:tab w:val="left" w:pos="7478"/>
              </w:tabs>
              <w:jc w:val="center"/>
              <w:rPr>
                <w:rFonts w:ascii="Times New Roman" w:hAnsi="Times New Roman" w:cs="Times New Roman"/>
                <w:sz w:val="24"/>
                <w:szCs w:val="24"/>
              </w:rPr>
            </w:pPr>
          </w:p>
        </w:tc>
      </w:tr>
    </w:tbl>
    <w:p w:rsidR="00732ACB" w:rsidRPr="002647A1" w:rsidRDefault="00732ACB" w:rsidP="00732ACB">
      <w:pPr>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48"/>
      </w:tblGrid>
      <w:tr w:rsidR="00732ACB" w:rsidRPr="002647A1" w:rsidTr="00FB02C2">
        <w:tc>
          <w:tcPr>
            <w:tcW w:w="5240" w:type="dxa"/>
          </w:tcPr>
          <w:p w:rsidR="00732ACB" w:rsidRPr="002647A1" w:rsidRDefault="00732ACB" w:rsidP="00FB02C2">
            <w:pPr>
              <w:jc w:val="both"/>
            </w:pPr>
            <w:r w:rsidRPr="002647A1">
              <w:t>Заказчик:</w:t>
            </w:r>
          </w:p>
          <w:p w:rsidR="00732ACB" w:rsidRPr="002647A1" w:rsidRDefault="00732ACB" w:rsidP="00FB02C2">
            <w:pPr>
              <w:jc w:val="both"/>
            </w:pPr>
          </w:p>
          <w:p w:rsidR="00732ACB" w:rsidRPr="002647A1" w:rsidRDefault="00732ACB" w:rsidP="00FB02C2">
            <w:pPr>
              <w:jc w:val="both"/>
            </w:pPr>
          </w:p>
          <w:p w:rsidR="00732ACB" w:rsidRPr="002647A1" w:rsidRDefault="00732ACB" w:rsidP="00FB02C2">
            <w:pPr>
              <w:jc w:val="both"/>
            </w:pPr>
            <w:r w:rsidRPr="002647A1">
              <w:t>_____________ /___________/</w:t>
            </w:r>
          </w:p>
          <w:p w:rsidR="00732ACB" w:rsidRPr="002647A1" w:rsidRDefault="00732ACB" w:rsidP="00FB02C2">
            <w:pPr>
              <w:jc w:val="both"/>
            </w:pPr>
          </w:p>
          <w:p w:rsidR="00732ACB" w:rsidRPr="002647A1" w:rsidRDefault="00732ACB" w:rsidP="00FB02C2">
            <w:pPr>
              <w:jc w:val="both"/>
            </w:pPr>
            <w:r w:rsidRPr="002647A1">
              <w:t>подпись                              Ф.И.О.</w:t>
            </w:r>
          </w:p>
          <w:p w:rsidR="00732ACB" w:rsidRPr="002647A1" w:rsidRDefault="00732ACB" w:rsidP="00FB02C2">
            <w:pPr>
              <w:jc w:val="both"/>
            </w:pPr>
            <w:r w:rsidRPr="002647A1">
              <w:t>МП</w:t>
            </w:r>
          </w:p>
        </w:tc>
        <w:tc>
          <w:tcPr>
            <w:tcW w:w="4248" w:type="dxa"/>
          </w:tcPr>
          <w:p w:rsidR="00732ACB" w:rsidRPr="002647A1" w:rsidRDefault="00732ACB" w:rsidP="00FB02C2">
            <w:pPr>
              <w:jc w:val="both"/>
            </w:pPr>
            <w:r w:rsidRPr="002647A1">
              <w:t xml:space="preserve">Поставщик: </w:t>
            </w:r>
          </w:p>
          <w:p w:rsidR="00732ACB" w:rsidRPr="002647A1" w:rsidRDefault="00732ACB" w:rsidP="00FB02C2">
            <w:pPr>
              <w:jc w:val="both"/>
            </w:pPr>
          </w:p>
          <w:p w:rsidR="00732ACB" w:rsidRPr="002647A1" w:rsidRDefault="00732ACB" w:rsidP="00FB02C2">
            <w:pPr>
              <w:jc w:val="both"/>
            </w:pPr>
          </w:p>
          <w:p w:rsidR="00732ACB" w:rsidRPr="002647A1" w:rsidRDefault="00732ACB" w:rsidP="00FB02C2">
            <w:pPr>
              <w:jc w:val="both"/>
            </w:pPr>
            <w:r w:rsidRPr="002647A1">
              <w:t>___________________/_________/</w:t>
            </w:r>
          </w:p>
          <w:p w:rsidR="00732ACB" w:rsidRPr="002647A1" w:rsidRDefault="00732ACB" w:rsidP="00FB02C2">
            <w:pPr>
              <w:jc w:val="both"/>
            </w:pPr>
          </w:p>
          <w:p w:rsidR="00732ACB" w:rsidRPr="002647A1" w:rsidRDefault="00732ACB" w:rsidP="00FB02C2">
            <w:pPr>
              <w:jc w:val="both"/>
            </w:pPr>
            <w:r w:rsidRPr="002647A1">
              <w:t>подпись                              Ф.И.О.</w:t>
            </w:r>
          </w:p>
        </w:tc>
      </w:tr>
    </w:tbl>
    <w:p w:rsidR="00732ACB" w:rsidRPr="002647A1" w:rsidRDefault="00732ACB" w:rsidP="00732ACB">
      <w:pPr>
        <w:jc w:val="both"/>
      </w:pPr>
    </w:p>
    <w:p w:rsidR="00732ACB" w:rsidRPr="002647A1" w:rsidRDefault="00732ACB" w:rsidP="00732ACB">
      <w:pPr>
        <w:jc w:val="right"/>
      </w:pPr>
    </w:p>
    <w:sectPr w:rsidR="00732ACB" w:rsidRPr="002647A1" w:rsidSect="00915CF0">
      <w:pgSz w:w="16838" w:h="11906" w:orient="landscape"/>
      <w:pgMar w:top="426"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370" w:rsidRDefault="001E4370">
      <w:r>
        <w:separator/>
      </w:r>
    </w:p>
  </w:endnote>
  <w:endnote w:type="continuationSeparator" w:id="0">
    <w:p w:rsidR="001E4370" w:rsidRDefault="001E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obotoRegular">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96">
    <w:altName w:val="Times New Roman"/>
    <w:charset w:val="CC"/>
    <w:family w:val="auto"/>
    <w:pitch w:val="variable"/>
  </w:font>
  <w:font w:name="open_sans_me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370" w:rsidRDefault="001E4370">
      <w:r>
        <w:separator/>
      </w:r>
    </w:p>
  </w:footnote>
  <w:footnote w:type="continuationSeparator" w:id="0">
    <w:p w:rsidR="001E4370" w:rsidRDefault="001E43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CD4"/>
    <w:multiLevelType w:val="multilevel"/>
    <w:tmpl w:val="83D295A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004CF2"/>
    <w:multiLevelType w:val="hybridMultilevel"/>
    <w:tmpl w:val="37F88840"/>
    <w:lvl w:ilvl="0" w:tplc="28A25144">
      <w:start w:val="20"/>
      <w:numFmt w:val="bullet"/>
      <w:lvlText w:val="-"/>
      <w:lvlJc w:val="left"/>
      <w:pPr>
        <w:ind w:left="720" w:hanging="360"/>
      </w:pPr>
      <w:rPr>
        <w:rFonts w:ascii="RobotoRegular" w:eastAsia="Times New Roman" w:hAnsi="Roboto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B13812"/>
    <w:multiLevelType w:val="multilevel"/>
    <w:tmpl w:val="90081F44"/>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3" w15:restartNumberingAfterBreak="0">
    <w:nsid w:val="1D864764"/>
    <w:multiLevelType w:val="multilevel"/>
    <w:tmpl w:val="085648DA"/>
    <w:lvl w:ilvl="0">
      <w:start w:val="4"/>
      <w:numFmt w:val="decimal"/>
      <w:lvlText w:val="%1."/>
      <w:lvlJc w:val="left"/>
      <w:pPr>
        <w:ind w:left="390" w:hanging="390"/>
      </w:pPr>
      <w:rPr>
        <w:rFonts w:hint="default"/>
      </w:rPr>
    </w:lvl>
    <w:lvl w:ilvl="1">
      <w:start w:val="4"/>
      <w:numFmt w:val="decimal"/>
      <w:lvlText w:val="%1.%2."/>
      <w:lvlJc w:val="left"/>
      <w:pPr>
        <w:ind w:left="1407" w:hanging="72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3141" w:hanging="108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87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609" w:hanging="1800"/>
      </w:pPr>
      <w:rPr>
        <w:rFonts w:hint="default"/>
      </w:rPr>
    </w:lvl>
    <w:lvl w:ilvl="8">
      <w:start w:val="1"/>
      <w:numFmt w:val="decimal"/>
      <w:lvlText w:val="%1.%2.%3.%4.%5.%6.%7.%8.%9."/>
      <w:lvlJc w:val="left"/>
      <w:pPr>
        <w:ind w:left="7296" w:hanging="180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62372DCB"/>
    <w:multiLevelType w:val="hybridMultilevel"/>
    <w:tmpl w:val="A9B88DF2"/>
    <w:lvl w:ilvl="0" w:tplc="884C6824">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6" w15:restartNumberingAfterBreak="0">
    <w:nsid w:val="7081628A"/>
    <w:multiLevelType w:val="multilevel"/>
    <w:tmpl w:val="04B4DC8E"/>
    <w:lvl w:ilvl="0">
      <w:start w:val="1"/>
      <w:numFmt w:val="decimal"/>
      <w:lvlText w:val="%1."/>
      <w:lvlJc w:val="left"/>
      <w:pPr>
        <w:ind w:left="900" w:hanging="360"/>
      </w:pPr>
      <w:rPr>
        <w:rFonts w:cs="Times New Roman" w:hint="default"/>
      </w:rPr>
    </w:lvl>
    <w:lvl w:ilvl="1">
      <w:start w:val="1"/>
      <w:numFmt w:val="decimal"/>
      <w:isLgl/>
      <w:lvlText w:val="%1.%2."/>
      <w:lvlJc w:val="left"/>
      <w:pPr>
        <w:ind w:left="1662" w:hanging="1095"/>
      </w:pPr>
      <w:rPr>
        <w:rFonts w:hint="default"/>
      </w:rPr>
    </w:lvl>
    <w:lvl w:ilvl="2">
      <w:start w:val="1"/>
      <w:numFmt w:val="decimal"/>
      <w:isLgl/>
      <w:lvlText w:val="%1.%2.%3."/>
      <w:lvlJc w:val="left"/>
      <w:pPr>
        <w:ind w:left="1689" w:hanging="1095"/>
      </w:pPr>
      <w:rPr>
        <w:rFonts w:hint="default"/>
      </w:rPr>
    </w:lvl>
    <w:lvl w:ilvl="3">
      <w:start w:val="1"/>
      <w:numFmt w:val="decimal"/>
      <w:isLgl/>
      <w:lvlText w:val="%1.%2.%3.%4."/>
      <w:lvlJc w:val="left"/>
      <w:pPr>
        <w:ind w:left="1716" w:hanging="1095"/>
      </w:pPr>
      <w:rPr>
        <w:rFonts w:hint="default"/>
      </w:rPr>
    </w:lvl>
    <w:lvl w:ilvl="4">
      <w:start w:val="1"/>
      <w:numFmt w:val="decimal"/>
      <w:isLgl/>
      <w:lvlText w:val="%1.%2.%3.%4.%5."/>
      <w:lvlJc w:val="left"/>
      <w:pPr>
        <w:ind w:left="1743" w:hanging="1095"/>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7" w15:restartNumberingAfterBreak="0">
    <w:nsid w:val="74E12A87"/>
    <w:multiLevelType w:val="multilevel"/>
    <w:tmpl w:val="967237E2"/>
    <w:lvl w:ilvl="0">
      <w:start w:val="3"/>
      <w:numFmt w:val="decimal"/>
      <w:lvlText w:val="%1."/>
      <w:lvlJc w:val="left"/>
      <w:pPr>
        <w:ind w:left="1778" w:hanging="360"/>
      </w:pPr>
      <w:rPr>
        <w:rFonts w:hint="default"/>
      </w:rPr>
    </w:lvl>
    <w:lvl w:ilvl="1">
      <w:start w:val="4"/>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num w:numId="1">
    <w:abstractNumId w:val="6"/>
  </w:num>
  <w:num w:numId="2">
    <w:abstractNumId w:val="4"/>
  </w:num>
  <w:num w:numId="3">
    <w:abstractNumId w:val="0"/>
  </w:num>
  <w:num w:numId="4">
    <w:abstractNumId w:val="5"/>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F2"/>
    <w:rsid w:val="0000020D"/>
    <w:rsid w:val="0000333B"/>
    <w:rsid w:val="00005BFB"/>
    <w:rsid w:val="00007273"/>
    <w:rsid w:val="000310D7"/>
    <w:rsid w:val="00031BA4"/>
    <w:rsid w:val="0003380A"/>
    <w:rsid w:val="00035670"/>
    <w:rsid w:val="00053C76"/>
    <w:rsid w:val="0005513F"/>
    <w:rsid w:val="00056196"/>
    <w:rsid w:val="00065864"/>
    <w:rsid w:val="000709FC"/>
    <w:rsid w:val="00071799"/>
    <w:rsid w:val="00072EAC"/>
    <w:rsid w:val="0007375F"/>
    <w:rsid w:val="000829B8"/>
    <w:rsid w:val="000847B3"/>
    <w:rsid w:val="0008667B"/>
    <w:rsid w:val="00092937"/>
    <w:rsid w:val="00096531"/>
    <w:rsid w:val="00096AF5"/>
    <w:rsid w:val="000B32CE"/>
    <w:rsid w:val="000B5052"/>
    <w:rsid w:val="000B6485"/>
    <w:rsid w:val="000C0DC8"/>
    <w:rsid w:val="000D172E"/>
    <w:rsid w:val="000D43F0"/>
    <w:rsid w:val="000E03EF"/>
    <w:rsid w:val="000E1726"/>
    <w:rsid w:val="000E3BA2"/>
    <w:rsid w:val="000E3D67"/>
    <w:rsid w:val="000E4AC9"/>
    <w:rsid w:val="000E5999"/>
    <w:rsid w:val="000E74CB"/>
    <w:rsid w:val="00100A5D"/>
    <w:rsid w:val="001025A3"/>
    <w:rsid w:val="0010536C"/>
    <w:rsid w:val="00111D99"/>
    <w:rsid w:val="001162B4"/>
    <w:rsid w:val="001178B4"/>
    <w:rsid w:val="00131317"/>
    <w:rsid w:val="0013173B"/>
    <w:rsid w:val="0013437C"/>
    <w:rsid w:val="00140598"/>
    <w:rsid w:val="00141362"/>
    <w:rsid w:val="00144D34"/>
    <w:rsid w:val="00152E19"/>
    <w:rsid w:val="001600B0"/>
    <w:rsid w:val="001613D1"/>
    <w:rsid w:val="00165473"/>
    <w:rsid w:val="0016742A"/>
    <w:rsid w:val="001755FA"/>
    <w:rsid w:val="0017699C"/>
    <w:rsid w:val="001804F7"/>
    <w:rsid w:val="00184A25"/>
    <w:rsid w:val="0018508E"/>
    <w:rsid w:val="00190F38"/>
    <w:rsid w:val="00191CF3"/>
    <w:rsid w:val="00196141"/>
    <w:rsid w:val="001B06CE"/>
    <w:rsid w:val="001B1043"/>
    <w:rsid w:val="001B13B5"/>
    <w:rsid w:val="001B4310"/>
    <w:rsid w:val="001B4C35"/>
    <w:rsid w:val="001C2AA4"/>
    <w:rsid w:val="001C6308"/>
    <w:rsid w:val="001D0B46"/>
    <w:rsid w:val="001D6A0A"/>
    <w:rsid w:val="001D7ADE"/>
    <w:rsid w:val="001E4370"/>
    <w:rsid w:val="001E6AA3"/>
    <w:rsid w:val="001E7C5D"/>
    <w:rsid w:val="001F1BAA"/>
    <w:rsid w:val="001F2998"/>
    <w:rsid w:val="001F4B42"/>
    <w:rsid w:val="001F66C5"/>
    <w:rsid w:val="001F75ED"/>
    <w:rsid w:val="00202C77"/>
    <w:rsid w:val="0020441A"/>
    <w:rsid w:val="00205743"/>
    <w:rsid w:val="00212A09"/>
    <w:rsid w:val="0022608C"/>
    <w:rsid w:val="00226FF6"/>
    <w:rsid w:val="002279AA"/>
    <w:rsid w:val="00232C7B"/>
    <w:rsid w:val="002330DE"/>
    <w:rsid w:val="002344F6"/>
    <w:rsid w:val="00242BD4"/>
    <w:rsid w:val="00250221"/>
    <w:rsid w:val="0026031F"/>
    <w:rsid w:val="00260485"/>
    <w:rsid w:val="002638C6"/>
    <w:rsid w:val="002647A1"/>
    <w:rsid w:val="002703BE"/>
    <w:rsid w:val="00271EAB"/>
    <w:rsid w:val="002736D1"/>
    <w:rsid w:val="00273D14"/>
    <w:rsid w:val="002746E0"/>
    <w:rsid w:val="0027605F"/>
    <w:rsid w:val="0028085D"/>
    <w:rsid w:val="00280AC2"/>
    <w:rsid w:val="002842C5"/>
    <w:rsid w:val="00284839"/>
    <w:rsid w:val="002848A0"/>
    <w:rsid w:val="00291547"/>
    <w:rsid w:val="002946C2"/>
    <w:rsid w:val="00295DAC"/>
    <w:rsid w:val="00297FEB"/>
    <w:rsid w:val="002A04A3"/>
    <w:rsid w:val="002B0147"/>
    <w:rsid w:val="002B272A"/>
    <w:rsid w:val="002B2AB3"/>
    <w:rsid w:val="002B40EC"/>
    <w:rsid w:val="002C19D4"/>
    <w:rsid w:val="002C2668"/>
    <w:rsid w:val="002C3906"/>
    <w:rsid w:val="002C5827"/>
    <w:rsid w:val="002C5E03"/>
    <w:rsid w:val="002D2143"/>
    <w:rsid w:val="002D4BBE"/>
    <w:rsid w:val="002D6A3A"/>
    <w:rsid w:val="002D6E2D"/>
    <w:rsid w:val="002E22A8"/>
    <w:rsid w:val="002E3F24"/>
    <w:rsid w:val="002E43D5"/>
    <w:rsid w:val="002E5C93"/>
    <w:rsid w:val="002F0A8D"/>
    <w:rsid w:val="002F20BB"/>
    <w:rsid w:val="002F40C3"/>
    <w:rsid w:val="002F5AF2"/>
    <w:rsid w:val="002F7BD1"/>
    <w:rsid w:val="0030109B"/>
    <w:rsid w:val="00301E30"/>
    <w:rsid w:val="0030776D"/>
    <w:rsid w:val="003108BA"/>
    <w:rsid w:val="00311C8E"/>
    <w:rsid w:val="0031232B"/>
    <w:rsid w:val="00312E3B"/>
    <w:rsid w:val="00312E52"/>
    <w:rsid w:val="00313229"/>
    <w:rsid w:val="00313383"/>
    <w:rsid w:val="00316112"/>
    <w:rsid w:val="00330B8F"/>
    <w:rsid w:val="003359B2"/>
    <w:rsid w:val="00337C2A"/>
    <w:rsid w:val="00341ABE"/>
    <w:rsid w:val="00341DE9"/>
    <w:rsid w:val="00346FF4"/>
    <w:rsid w:val="00347557"/>
    <w:rsid w:val="00351B3A"/>
    <w:rsid w:val="00353CA8"/>
    <w:rsid w:val="00353FC0"/>
    <w:rsid w:val="00355BAF"/>
    <w:rsid w:val="0035608A"/>
    <w:rsid w:val="003565A4"/>
    <w:rsid w:val="0036575B"/>
    <w:rsid w:val="00367A3A"/>
    <w:rsid w:val="003774EC"/>
    <w:rsid w:val="00380F08"/>
    <w:rsid w:val="003810CB"/>
    <w:rsid w:val="003830F1"/>
    <w:rsid w:val="003840F4"/>
    <w:rsid w:val="00386536"/>
    <w:rsid w:val="00386BC7"/>
    <w:rsid w:val="00391D93"/>
    <w:rsid w:val="003927D3"/>
    <w:rsid w:val="00392DF7"/>
    <w:rsid w:val="00397D52"/>
    <w:rsid w:val="003A0A13"/>
    <w:rsid w:val="003A2CB5"/>
    <w:rsid w:val="003C2113"/>
    <w:rsid w:val="003D4F36"/>
    <w:rsid w:val="003E1F54"/>
    <w:rsid w:val="003E7198"/>
    <w:rsid w:val="003F0DF2"/>
    <w:rsid w:val="003F1105"/>
    <w:rsid w:val="004006E1"/>
    <w:rsid w:val="0040104E"/>
    <w:rsid w:val="004012D2"/>
    <w:rsid w:val="00417365"/>
    <w:rsid w:val="00420EE2"/>
    <w:rsid w:val="00427BB5"/>
    <w:rsid w:val="00430C0B"/>
    <w:rsid w:val="00436B0D"/>
    <w:rsid w:val="00441546"/>
    <w:rsid w:val="00452DF9"/>
    <w:rsid w:val="004536C4"/>
    <w:rsid w:val="00454AED"/>
    <w:rsid w:val="00454FAA"/>
    <w:rsid w:val="004560B8"/>
    <w:rsid w:val="0045659E"/>
    <w:rsid w:val="004568C1"/>
    <w:rsid w:val="004601F4"/>
    <w:rsid w:val="0046165F"/>
    <w:rsid w:val="00471F05"/>
    <w:rsid w:val="0047211A"/>
    <w:rsid w:val="00476391"/>
    <w:rsid w:val="004815C1"/>
    <w:rsid w:val="004845FE"/>
    <w:rsid w:val="0049706F"/>
    <w:rsid w:val="00497BED"/>
    <w:rsid w:val="004A1CAE"/>
    <w:rsid w:val="004A44BC"/>
    <w:rsid w:val="004A6C03"/>
    <w:rsid w:val="004A7C09"/>
    <w:rsid w:val="004B023C"/>
    <w:rsid w:val="004B76AC"/>
    <w:rsid w:val="004B7827"/>
    <w:rsid w:val="004C2FBD"/>
    <w:rsid w:val="004C5A62"/>
    <w:rsid w:val="004D07FD"/>
    <w:rsid w:val="004D11D3"/>
    <w:rsid w:val="004D3A20"/>
    <w:rsid w:val="004D7B39"/>
    <w:rsid w:val="004E47B1"/>
    <w:rsid w:val="004E4BA9"/>
    <w:rsid w:val="004F0F1B"/>
    <w:rsid w:val="004F2532"/>
    <w:rsid w:val="004F4F41"/>
    <w:rsid w:val="004F6229"/>
    <w:rsid w:val="00501668"/>
    <w:rsid w:val="0050418D"/>
    <w:rsid w:val="00505D8E"/>
    <w:rsid w:val="005077F8"/>
    <w:rsid w:val="00511A49"/>
    <w:rsid w:val="0051259E"/>
    <w:rsid w:val="005128AE"/>
    <w:rsid w:val="00523C57"/>
    <w:rsid w:val="00537280"/>
    <w:rsid w:val="005404E7"/>
    <w:rsid w:val="00541B5B"/>
    <w:rsid w:val="0055592B"/>
    <w:rsid w:val="00555CB5"/>
    <w:rsid w:val="0056380C"/>
    <w:rsid w:val="005640AF"/>
    <w:rsid w:val="0056422E"/>
    <w:rsid w:val="00567076"/>
    <w:rsid w:val="00571158"/>
    <w:rsid w:val="005764F7"/>
    <w:rsid w:val="00583274"/>
    <w:rsid w:val="0058555B"/>
    <w:rsid w:val="0058768A"/>
    <w:rsid w:val="00591599"/>
    <w:rsid w:val="00591765"/>
    <w:rsid w:val="005928F2"/>
    <w:rsid w:val="00596094"/>
    <w:rsid w:val="00597FE7"/>
    <w:rsid w:val="005A3499"/>
    <w:rsid w:val="005A3E8B"/>
    <w:rsid w:val="005A66CE"/>
    <w:rsid w:val="005A6900"/>
    <w:rsid w:val="005B08FD"/>
    <w:rsid w:val="005B1C59"/>
    <w:rsid w:val="005C0EB6"/>
    <w:rsid w:val="005C453A"/>
    <w:rsid w:val="005C4BC0"/>
    <w:rsid w:val="005C5FE7"/>
    <w:rsid w:val="005D05EB"/>
    <w:rsid w:val="005D0CE7"/>
    <w:rsid w:val="005D11B8"/>
    <w:rsid w:val="005D61B6"/>
    <w:rsid w:val="005D6D22"/>
    <w:rsid w:val="005D75F9"/>
    <w:rsid w:val="005D7884"/>
    <w:rsid w:val="005E41D0"/>
    <w:rsid w:val="005F00A6"/>
    <w:rsid w:val="005F09AF"/>
    <w:rsid w:val="005F4088"/>
    <w:rsid w:val="005F7C68"/>
    <w:rsid w:val="00604C58"/>
    <w:rsid w:val="00607547"/>
    <w:rsid w:val="00611C73"/>
    <w:rsid w:val="00620971"/>
    <w:rsid w:val="00621627"/>
    <w:rsid w:val="006232BF"/>
    <w:rsid w:val="00624A99"/>
    <w:rsid w:val="006251BC"/>
    <w:rsid w:val="00630534"/>
    <w:rsid w:val="00643121"/>
    <w:rsid w:val="0064629E"/>
    <w:rsid w:val="00647D45"/>
    <w:rsid w:val="006520EC"/>
    <w:rsid w:val="0065483C"/>
    <w:rsid w:val="006556BD"/>
    <w:rsid w:val="00662864"/>
    <w:rsid w:val="006652CC"/>
    <w:rsid w:val="006717DA"/>
    <w:rsid w:val="00672BDF"/>
    <w:rsid w:val="00675A70"/>
    <w:rsid w:val="0068633D"/>
    <w:rsid w:val="00686DBE"/>
    <w:rsid w:val="00692ACA"/>
    <w:rsid w:val="00697B98"/>
    <w:rsid w:val="006B0250"/>
    <w:rsid w:val="006B4B11"/>
    <w:rsid w:val="006B52BE"/>
    <w:rsid w:val="006B52C2"/>
    <w:rsid w:val="006B6F19"/>
    <w:rsid w:val="006C24E8"/>
    <w:rsid w:val="006C2866"/>
    <w:rsid w:val="006C313A"/>
    <w:rsid w:val="006C36E0"/>
    <w:rsid w:val="006C4E50"/>
    <w:rsid w:val="006C511D"/>
    <w:rsid w:val="006C635C"/>
    <w:rsid w:val="006C6C48"/>
    <w:rsid w:val="006D2383"/>
    <w:rsid w:val="006D3897"/>
    <w:rsid w:val="006D5900"/>
    <w:rsid w:val="006D71D4"/>
    <w:rsid w:val="006F0644"/>
    <w:rsid w:val="00702248"/>
    <w:rsid w:val="0070477E"/>
    <w:rsid w:val="00707E06"/>
    <w:rsid w:val="0071158E"/>
    <w:rsid w:val="007213EA"/>
    <w:rsid w:val="007227FE"/>
    <w:rsid w:val="0073207D"/>
    <w:rsid w:val="00732ACB"/>
    <w:rsid w:val="00732BAC"/>
    <w:rsid w:val="0073457D"/>
    <w:rsid w:val="00735C75"/>
    <w:rsid w:val="0074325B"/>
    <w:rsid w:val="007447D4"/>
    <w:rsid w:val="00744C69"/>
    <w:rsid w:val="007475A5"/>
    <w:rsid w:val="0075371B"/>
    <w:rsid w:val="00755B94"/>
    <w:rsid w:val="007564BA"/>
    <w:rsid w:val="00760829"/>
    <w:rsid w:val="00764A3F"/>
    <w:rsid w:val="00765017"/>
    <w:rsid w:val="0076593B"/>
    <w:rsid w:val="007675DF"/>
    <w:rsid w:val="0077669E"/>
    <w:rsid w:val="00780D18"/>
    <w:rsid w:val="00790DE8"/>
    <w:rsid w:val="00791227"/>
    <w:rsid w:val="00791C7E"/>
    <w:rsid w:val="007923F1"/>
    <w:rsid w:val="00792922"/>
    <w:rsid w:val="007961F0"/>
    <w:rsid w:val="007A0AC4"/>
    <w:rsid w:val="007A1FA8"/>
    <w:rsid w:val="007A2F1F"/>
    <w:rsid w:val="007A74AB"/>
    <w:rsid w:val="007B15C1"/>
    <w:rsid w:val="007B22C2"/>
    <w:rsid w:val="007B2E8E"/>
    <w:rsid w:val="007B7411"/>
    <w:rsid w:val="007C484F"/>
    <w:rsid w:val="007C52ED"/>
    <w:rsid w:val="007C71C2"/>
    <w:rsid w:val="007D21C6"/>
    <w:rsid w:val="007D3E23"/>
    <w:rsid w:val="007D7272"/>
    <w:rsid w:val="007D7CFB"/>
    <w:rsid w:val="007E0177"/>
    <w:rsid w:val="007E6C2D"/>
    <w:rsid w:val="007F1E0A"/>
    <w:rsid w:val="007F3E50"/>
    <w:rsid w:val="007F6DCF"/>
    <w:rsid w:val="0080157D"/>
    <w:rsid w:val="00806B5C"/>
    <w:rsid w:val="008119AF"/>
    <w:rsid w:val="00814E0E"/>
    <w:rsid w:val="0081634D"/>
    <w:rsid w:val="00816359"/>
    <w:rsid w:val="00817608"/>
    <w:rsid w:val="00824E9F"/>
    <w:rsid w:val="00825619"/>
    <w:rsid w:val="00831D00"/>
    <w:rsid w:val="00833298"/>
    <w:rsid w:val="008349F4"/>
    <w:rsid w:val="00834F06"/>
    <w:rsid w:val="00841DC6"/>
    <w:rsid w:val="00842A0B"/>
    <w:rsid w:val="008446EB"/>
    <w:rsid w:val="00853F1A"/>
    <w:rsid w:val="00854314"/>
    <w:rsid w:val="0085713C"/>
    <w:rsid w:val="008578CF"/>
    <w:rsid w:val="00862759"/>
    <w:rsid w:val="00866D9E"/>
    <w:rsid w:val="0087129F"/>
    <w:rsid w:val="00872054"/>
    <w:rsid w:val="008723C0"/>
    <w:rsid w:val="0087329D"/>
    <w:rsid w:val="00876E14"/>
    <w:rsid w:val="00880F4E"/>
    <w:rsid w:val="00884EC4"/>
    <w:rsid w:val="0089468B"/>
    <w:rsid w:val="008A6DD6"/>
    <w:rsid w:val="008B0778"/>
    <w:rsid w:val="008B5F73"/>
    <w:rsid w:val="008C0786"/>
    <w:rsid w:val="008C19A4"/>
    <w:rsid w:val="008C3AFC"/>
    <w:rsid w:val="008C4B40"/>
    <w:rsid w:val="008C6F31"/>
    <w:rsid w:val="008C75FB"/>
    <w:rsid w:val="008D1B65"/>
    <w:rsid w:val="008D2481"/>
    <w:rsid w:val="008D4943"/>
    <w:rsid w:val="008D5243"/>
    <w:rsid w:val="008D589E"/>
    <w:rsid w:val="008D7BBB"/>
    <w:rsid w:val="008E159A"/>
    <w:rsid w:val="008E2A80"/>
    <w:rsid w:val="008E5889"/>
    <w:rsid w:val="009030C0"/>
    <w:rsid w:val="00904E16"/>
    <w:rsid w:val="009068DA"/>
    <w:rsid w:val="00911F7E"/>
    <w:rsid w:val="00915CF0"/>
    <w:rsid w:val="00917174"/>
    <w:rsid w:val="00917D08"/>
    <w:rsid w:val="00923446"/>
    <w:rsid w:val="0092551B"/>
    <w:rsid w:val="00927F6B"/>
    <w:rsid w:val="0093764B"/>
    <w:rsid w:val="00937A0D"/>
    <w:rsid w:val="0094052F"/>
    <w:rsid w:val="00943198"/>
    <w:rsid w:val="00944BBA"/>
    <w:rsid w:val="00950659"/>
    <w:rsid w:val="009515CA"/>
    <w:rsid w:val="00951AEC"/>
    <w:rsid w:val="00960660"/>
    <w:rsid w:val="0096100C"/>
    <w:rsid w:val="00964909"/>
    <w:rsid w:val="00965734"/>
    <w:rsid w:val="00971B29"/>
    <w:rsid w:val="00973F9A"/>
    <w:rsid w:val="00976B68"/>
    <w:rsid w:val="00981661"/>
    <w:rsid w:val="00981A44"/>
    <w:rsid w:val="00981D44"/>
    <w:rsid w:val="00983A01"/>
    <w:rsid w:val="009879AC"/>
    <w:rsid w:val="0099122B"/>
    <w:rsid w:val="0099618A"/>
    <w:rsid w:val="009A073D"/>
    <w:rsid w:val="009A35DF"/>
    <w:rsid w:val="009A3737"/>
    <w:rsid w:val="009B5154"/>
    <w:rsid w:val="009B6605"/>
    <w:rsid w:val="009B6E5F"/>
    <w:rsid w:val="009B72DA"/>
    <w:rsid w:val="009C234C"/>
    <w:rsid w:val="009D0CAD"/>
    <w:rsid w:val="009D1706"/>
    <w:rsid w:val="009D1A83"/>
    <w:rsid w:val="009D24FC"/>
    <w:rsid w:val="009D447B"/>
    <w:rsid w:val="009D5504"/>
    <w:rsid w:val="009E209A"/>
    <w:rsid w:val="009E5D28"/>
    <w:rsid w:val="009F7D9D"/>
    <w:rsid w:val="00A00C00"/>
    <w:rsid w:val="00A0598A"/>
    <w:rsid w:val="00A0770A"/>
    <w:rsid w:val="00A105F2"/>
    <w:rsid w:val="00A14000"/>
    <w:rsid w:val="00A141F1"/>
    <w:rsid w:val="00A151E9"/>
    <w:rsid w:val="00A23E43"/>
    <w:rsid w:val="00A2465A"/>
    <w:rsid w:val="00A25F87"/>
    <w:rsid w:val="00A264B4"/>
    <w:rsid w:val="00A44AA1"/>
    <w:rsid w:val="00A5127D"/>
    <w:rsid w:val="00A6233F"/>
    <w:rsid w:val="00A629EC"/>
    <w:rsid w:val="00A70825"/>
    <w:rsid w:val="00A721EE"/>
    <w:rsid w:val="00A767F6"/>
    <w:rsid w:val="00A76CC4"/>
    <w:rsid w:val="00A80CF9"/>
    <w:rsid w:val="00A82E2B"/>
    <w:rsid w:val="00A944E7"/>
    <w:rsid w:val="00AA4E78"/>
    <w:rsid w:val="00AA6858"/>
    <w:rsid w:val="00AA6A7F"/>
    <w:rsid w:val="00AA73EC"/>
    <w:rsid w:val="00AB0909"/>
    <w:rsid w:val="00AB30B5"/>
    <w:rsid w:val="00AC5063"/>
    <w:rsid w:val="00AC603D"/>
    <w:rsid w:val="00AC7D63"/>
    <w:rsid w:val="00AD2F9C"/>
    <w:rsid w:val="00AD45EB"/>
    <w:rsid w:val="00AE06BF"/>
    <w:rsid w:val="00AE13D3"/>
    <w:rsid w:val="00AE3315"/>
    <w:rsid w:val="00AE3E71"/>
    <w:rsid w:val="00AF2DE3"/>
    <w:rsid w:val="00AF70FC"/>
    <w:rsid w:val="00B00BCA"/>
    <w:rsid w:val="00B13980"/>
    <w:rsid w:val="00B1454E"/>
    <w:rsid w:val="00B158F9"/>
    <w:rsid w:val="00B15C55"/>
    <w:rsid w:val="00B16571"/>
    <w:rsid w:val="00B16EFD"/>
    <w:rsid w:val="00B201A8"/>
    <w:rsid w:val="00B211D9"/>
    <w:rsid w:val="00B257AE"/>
    <w:rsid w:val="00B26492"/>
    <w:rsid w:val="00B27C67"/>
    <w:rsid w:val="00B30D68"/>
    <w:rsid w:val="00B311BA"/>
    <w:rsid w:val="00B33F18"/>
    <w:rsid w:val="00B424E2"/>
    <w:rsid w:val="00B4284C"/>
    <w:rsid w:val="00B431F5"/>
    <w:rsid w:val="00B46AC4"/>
    <w:rsid w:val="00B52B57"/>
    <w:rsid w:val="00B54A3B"/>
    <w:rsid w:val="00B566AF"/>
    <w:rsid w:val="00B57203"/>
    <w:rsid w:val="00B60C89"/>
    <w:rsid w:val="00B65AD8"/>
    <w:rsid w:val="00B65E84"/>
    <w:rsid w:val="00B65F23"/>
    <w:rsid w:val="00B70CF6"/>
    <w:rsid w:val="00B70D5E"/>
    <w:rsid w:val="00B72544"/>
    <w:rsid w:val="00B72641"/>
    <w:rsid w:val="00B7335A"/>
    <w:rsid w:val="00B73388"/>
    <w:rsid w:val="00B814C6"/>
    <w:rsid w:val="00B85733"/>
    <w:rsid w:val="00B90F1D"/>
    <w:rsid w:val="00B936C9"/>
    <w:rsid w:val="00B94A01"/>
    <w:rsid w:val="00B97691"/>
    <w:rsid w:val="00BA3A9C"/>
    <w:rsid w:val="00BA5716"/>
    <w:rsid w:val="00BA68C9"/>
    <w:rsid w:val="00BB33A0"/>
    <w:rsid w:val="00BB77AA"/>
    <w:rsid w:val="00BC03E4"/>
    <w:rsid w:val="00BC2FD7"/>
    <w:rsid w:val="00BC4F17"/>
    <w:rsid w:val="00BD3389"/>
    <w:rsid w:val="00BD6EEE"/>
    <w:rsid w:val="00BE2BF9"/>
    <w:rsid w:val="00BE6DB8"/>
    <w:rsid w:val="00BF497B"/>
    <w:rsid w:val="00BF57DA"/>
    <w:rsid w:val="00BF6A73"/>
    <w:rsid w:val="00BF73C3"/>
    <w:rsid w:val="00C024CB"/>
    <w:rsid w:val="00C02C9D"/>
    <w:rsid w:val="00C14E9B"/>
    <w:rsid w:val="00C16DDB"/>
    <w:rsid w:val="00C20BEE"/>
    <w:rsid w:val="00C239BB"/>
    <w:rsid w:val="00C248FE"/>
    <w:rsid w:val="00C24A6E"/>
    <w:rsid w:val="00C32856"/>
    <w:rsid w:val="00C3502D"/>
    <w:rsid w:val="00C377E1"/>
    <w:rsid w:val="00C460F2"/>
    <w:rsid w:val="00C47664"/>
    <w:rsid w:val="00C53E92"/>
    <w:rsid w:val="00C5445D"/>
    <w:rsid w:val="00C552F5"/>
    <w:rsid w:val="00C626D1"/>
    <w:rsid w:val="00C660C1"/>
    <w:rsid w:val="00C75EB2"/>
    <w:rsid w:val="00C8520B"/>
    <w:rsid w:val="00C853D4"/>
    <w:rsid w:val="00C863B8"/>
    <w:rsid w:val="00C903F3"/>
    <w:rsid w:val="00C9145B"/>
    <w:rsid w:val="00C94EB8"/>
    <w:rsid w:val="00C94F27"/>
    <w:rsid w:val="00CA0729"/>
    <w:rsid w:val="00CA6F41"/>
    <w:rsid w:val="00CB09DC"/>
    <w:rsid w:val="00CC165C"/>
    <w:rsid w:val="00CC2E30"/>
    <w:rsid w:val="00CC51C5"/>
    <w:rsid w:val="00CD18E7"/>
    <w:rsid w:val="00CD6478"/>
    <w:rsid w:val="00CD6DA1"/>
    <w:rsid w:val="00CD7C83"/>
    <w:rsid w:val="00CE0AF9"/>
    <w:rsid w:val="00CE1A70"/>
    <w:rsid w:val="00D00D98"/>
    <w:rsid w:val="00D016A2"/>
    <w:rsid w:val="00D0235C"/>
    <w:rsid w:val="00D07933"/>
    <w:rsid w:val="00D07D2D"/>
    <w:rsid w:val="00D10883"/>
    <w:rsid w:val="00D1452A"/>
    <w:rsid w:val="00D2277F"/>
    <w:rsid w:val="00D275BD"/>
    <w:rsid w:val="00D33783"/>
    <w:rsid w:val="00D355FF"/>
    <w:rsid w:val="00D367BE"/>
    <w:rsid w:val="00D379B0"/>
    <w:rsid w:val="00D44EC0"/>
    <w:rsid w:val="00D45A1D"/>
    <w:rsid w:val="00D46025"/>
    <w:rsid w:val="00D5245D"/>
    <w:rsid w:val="00D55F1D"/>
    <w:rsid w:val="00D63565"/>
    <w:rsid w:val="00D73F2B"/>
    <w:rsid w:val="00D76743"/>
    <w:rsid w:val="00D94216"/>
    <w:rsid w:val="00D95ADF"/>
    <w:rsid w:val="00D96DE2"/>
    <w:rsid w:val="00D97723"/>
    <w:rsid w:val="00DA592B"/>
    <w:rsid w:val="00DA62DA"/>
    <w:rsid w:val="00DB0641"/>
    <w:rsid w:val="00DD2C66"/>
    <w:rsid w:val="00DD5A7A"/>
    <w:rsid w:val="00DD627C"/>
    <w:rsid w:val="00DE041D"/>
    <w:rsid w:val="00DE2CA8"/>
    <w:rsid w:val="00DE3173"/>
    <w:rsid w:val="00DF2724"/>
    <w:rsid w:val="00DF603E"/>
    <w:rsid w:val="00DF6827"/>
    <w:rsid w:val="00E0156B"/>
    <w:rsid w:val="00E0459B"/>
    <w:rsid w:val="00E061EA"/>
    <w:rsid w:val="00E23456"/>
    <w:rsid w:val="00E24E57"/>
    <w:rsid w:val="00E26020"/>
    <w:rsid w:val="00E27D67"/>
    <w:rsid w:val="00E306C3"/>
    <w:rsid w:val="00E416B2"/>
    <w:rsid w:val="00E4178E"/>
    <w:rsid w:val="00E44780"/>
    <w:rsid w:val="00E501B1"/>
    <w:rsid w:val="00E51A64"/>
    <w:rsid w:val="00E53647"/>
    <w:rsid w:val="00E5635A"/>
    <w:rsid w:val="00E5656E"/>
    <w:rsid w:val="00E603B7"/>
    <w:rsid w:val="00E64F08"/>
    <w:rsid w:val="00E6565A"/>
    <w:rsid w:val="00E73185"/>
    <w:rsid w:val="00E76AA2"/>
    <w:rsid w:val="00E77962"/>
    <w:rsid w:val="00E77AF5"/>
    <w:rsid w:val="00E81F6C"/>
    <w:rsid w:val="00E87F3A"/>
    <w:rsid w:val="00E970F5"/>
    <w:rsid w:val="00EA1342"/>
    <w:rsid w:val="00EA140C"/>
    <w:rsid w:val="00EA26EB"/>
    <w:rsid w:val="00EA36C9"/>
    <w:rsid w:val="00EA3FCD"/>
    <w:rsid w:val="00EA44DE"/>
    <w:rsid w:val="00EA4A46"/>
    <w:rsid w:val="00EB314A"/>
    <w:rsid w:val="00EB6460"/>
    <w:rsid w:val="00EB71FB"/>
    <w:rsid w:val="00EC1F71"/>
    <w:rsid w:val="00EC27CA"/>
    <w:rsid w:val="00EC547B"/>
    <w:rsid w:val="00EC5FA1"/>
    <w:rsid w:val="00ED189B"/>
    <w:rsid w:val="00ED1CC0"/>
    <w:rsid w:val="00ED489D"/>
    <w:rsid w:val="00ED56C9"/>
    <w:rsid w:val="00ED5873"/>
    <w:rsid w:val="00ED62AB"/>
    <w:rsid w:val="00EE7E4C"/>
    <w:rsid w:val="00EF32A3"/>
    <w:rsid w:val="00EF36E8"/>
    <w:rsid w:val="00EF5BC0"/>
    <w:rsid w:val="00EF6EB8"/>
    <w:rsid w:val="00F0103A"/>
    <w:rsid w:val="00F01C41"/>
    <w:rsid w:val="00F06C6A"/>
    <w:rsid w:val="00F06E46"/>
    <w:rsid w:val="00F12B5B"/>
    <w:rsid w:val="00F1326F"/>
    <w:rsid w:val="00F2312E"/>
    <w:rsid w:val="00F26F3E"/>
    <w:rsid w:val="00F27512"/>
    <w:rsid w:val="00F317CF"/>
    <w:rsid w:val="00F32673"/>
    <w:rsid w:val="00F326E2"/>
    <w:rsid w:val="00F32DAB"/>
    <w:rsid w:val="00F35222"/>
    <w:rsid w:val="00F3634D"/>
    <w:rsid w:val="00F40C9A"/>
    <w:rsid w:val="00F449FC"/>
    <w:rsid w:val="00F509AB"/>
    <w:rsid w:val="00F57DF6"/>
    <w:rsid w:val="00F60308"/>
    <w:rsid w:val="00F61375"/>
    <w:rsid w:val="00F61443"/>
    <w:rsid w:val="00F6225F"/>
    <w:rsid w:val="00F62F6D"/>
    <w:rsid w:val="00F7227B"/>
    <w:rsid w:val="00F83E63"/>
    <w:rsid w:val="00F863F1"/>
    <w:rsid w:val="00F87BAA"/>
    <w:rsid w:val="00F95926"/>
    <w:rsid w:val="00FA1F86"/>
    <w:rsid w:val="00FA3A14"/>
    <w:rsid w:val="00FA5E17"/>
    <w:rsid w:val="00FB2502"/>
    <w:rsid w:val="00FC025F"/>
    <w:rsid w:val="00FC0BE2"/>
    <w:rsid w:val="00FC2286"/>
    <w:rsid w:val="00FC5EB9"/>
    <w:rsid w:val="00FD61CC"/>
    <w:rsid w:val="00FE165F"/>
    <w:rsid w:val="00FE2399"/>
    <w:rsid w:val="00FF6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E28513B"/>
  <w15:docId w15:val="{9DE9F7D0-9060-49E2-B512-DD9519D7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5F2"/>
    <w:rPr>
      <w:sz w:val="24"/>
      <w:szCs w:val="24"/>
    </w:rPr>
  </w:style>
  <w:style w:type="paragraph" w:styleId="1">
    <w:name w:val="heading 1"/>
    <w:basedOn w:val="a"/>
    <w:link w:val="10"/>
    <w:uiPriority w:val="9"/>
    <w:qFormat/>
    <w:rsid w:val="001E7C5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A105F2"/>
    <w:pPr>
      <w:widowControl w:val="0"/>
      <w:snapToGrid w:val="0"/>
      <w:spacing w:before="700"/>
    </w:pPr>
    <w:rPr>
      <w:b/>
      <w:sz w:val="28"/>
    </w:rPr>
  </w:style>
  <w:style w:type="paragraph" w:styleId="a3">
    <w:name w:val="footnote text"/>
    <w:basedOn w:val="a"/>
    <w:link w:val="a4"/>
    <w:rsid w:val="00A105F2"/>
    <w:pPr>
      <w:widowControl w:val="0"/>
      <w:autoSpaceDE w:val="0"/>
      <w:autoSpaceDN w:val="0"/>
    </w:pPr>
    <w:rPr>
      <w:sz w:val="20"/>
      <w:szCs w:val="20"/>
    </w:rPr>
  </w:style>
  <w:style w:type="character" w:customStyle="1" w:styleId="a4">
    <w:name w:val="Текст сноски Знак"/>
    <w:basedOn w:val="a0"/>
    <w:link w:val="a3"/>
    <w:locked/>
    <w:rsid w:val="00A105F2"/>
    <w:rPr>
      <w:lang w:val="ru-RU" w:eastAsia="ru-RU" w:bidi="ar-SA"/>
    </w:rPr>
  </w:style>
  <w:style w:type="character" w:styleId="a5">
    <w:name w:val="footnote reference"/>
    <w:aliases w:val="Ссылка на сноску 45"/>
    <w:basedOn w:val="a0"/>
    <w:rsid w:val="00A105F2"/>
    <w:rPr>
      <w:vertAlign w:val="superscript"/>
    </w:rPr>
  </w:style>
  <w:style w:type="paragraph" w:customStyle="1" w:styleId="a6">
    <w:name w:val="Обычный.Нормальный абзац"/>
    <w:rsid w:val="00A105F2"/>
    <w:pPr>
      <w:widowControl w:val="0"/>
      <w:autoSpaceDE w:val="0"/>
      <w:autoSpaceDN w:val="0"/>
      <w:ind w:firstLine="709"/>
      <w:jc w:val="both"/>
    </w:pPr>
    <w:rPr>
      <w:sz w:val="24"/>
      <w:szCs w:val="24"/>
    </w:rPr>
  </w:style>
  <w:style w:type="paragraph" w:customStyle="1" w:styleId="11">
    <w:name w:val="Абзац списка1"/>
    <w:basedOn w:val="a"/>
    <w:rsid w:val="00A105F2"/>
    <w:pPr>
      <w:ind w:left="720"/>
      <w:contextualSpacing/>
    </w:pPr>
  </w:style>
  <w:style w:type="paragraph" w:customStyle="1" w:styleId="ConsPlusNonformat">
    <w:name w:val="ConsPlusNonformat"/>
    <w:rsid w:val="00A105F2"/>
    <w:pPr>
      <w:widowControl w:val="0"/>
      <w:autoSpaceDE w:val="0"/>
      <w:autoSpaceDN w:val="0"/>
      <w:adjustRightInd w:val="0"/>
    </w:pPr>
    <w:rPr>
      <w:rFonts w:ascii="Courier New" w:hAnsi="Courier New" w:cs="Courier New"/>
    </w:rPr>
  </w:style>
  <w:style w:type="character" w:styleId="a7">
    <w:name w:val="Hyperlink"/>
    <w:basedOn w:val="a0"/>
    <w:rsid w:val="00A105F2"/>
    <w:rPr>
      <w:rFonts w:cs="Times New Roman"/>
      <w:color w:val="000080"/>
      <w:u w:val="single"/>
    </w:rPr>
  </w:style>
  <w:style w:type="paragraph" w:customStyle="1" w:styleId="-">
    <w:name w:val="Контракт-раздел"/>
    <w:basedOn w:val="a"/>
    <w:next w:val="-0"/>
    <w:rsid w:val="00A105F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105F2"/>
    <w:pPr>
      <w:numPr>
        <w:ilvl w:val="1"/>
        <w:numId w:val="2"/>
      </w:numPr>
      <w:jc w:val="both"/>
    </w:pPr>
  </w:style>
  <w:style w:type="paragraph" w:customStyle="1" w:styleId="-1">
    <w:name w:val="Контракт-подпункт"/>
    <w:basedOn w:val="a"/>
    <w:rsid w:val="00A105F2"/>
    <w:pPr>
      <w:numPr>
        <w:ilvl w:val="2"/>
        <w:numId w:val="2"/>
      </w:numPr>
      <w:jc w:val="both"/>
    </w:pPr>
  </w:style>
  <w:style w:type="paragraph" w:customStyle="1" w:styleId="-2">
    <w:name w:val="Контракт-подподпункт"/>
    <w:basedOn w:val="a"/>
    <w:rsid w:val="00A105F2"/>
    <w:pPr>
      <w:numPr>
        <w:ilvl w:val="3"/>
        <w:numId w:val="2"/>
      </w:numPr>
      <w:jc w:val="both"/>
    </w:pPr>
  </w:style>
  <w:style w:type="paragraph" w:customStyle="1" w:styleId="a8">
    <w:name w:val="Обычный.Нормальный абзац Знак"/>
    <w:rsid w:val="00A105F2"/>
    <w:pPr>
      <w:widowControl w:val="0"/>
      <w:ind w:firstLine="709"/>
      <w:jc w:val="both"/>
    </w:pPr>
    <w:rPr>
      <w:sz w:val="24"/>
    </w:rPr>
  </w:style>
  <w:style w:type="paragraph" w:customStyle="1" w:styleId="a9">
    <w:name w:val="Пункт б/н"/>
    <w:basedOn w:val="a"/>
    <w:semiHidden/>
    <w:rsid w:val="00A105F2"/>
    <w:pPr>
      <w:tabs>
        <w:tab w:val="left" w:pos="1134"/>
      </w:tabs>
      <w:ind w:firstLine="567"/>
      <w:jc w:val="both"/>
    </w:pPr>
  </w:style>
  <w:style w:type="paragraph" w:styleId="aa">
    <w:name w:val="Plain Text"/>
    <w:basedOn w:val="a"/>
    <w:link w:val="ab"/>
    <w:rsid w:val="00A105F2"/>
    <w:rPr>
      <w:rFonts w:ascii="Courier New" w:hAnsi="Courier New" w:cs="Courier New"/>
      <w:sz w:val="20"/>
      <w:szCs w:val="20"/>
    </w:rPr>
  </w:style>
  <w:style w:type="character" w:customStyle="1" w:styleId="ab">
    <w:name w:val="Текст Знак"/>
    <w:basedOn w:val="a0"/>
    <w:link w:val="aa"/>
    <w:locked/>
    <w:rsid w:val="00A105F2"/>
    <w:rPr>
      <w:rFonts w:ascii="Courier New" w:hAnsi="Courier New" w:cs="Courier New"/>
      <w:lang w:val="ru-RU" w:eastAsia="ru-RU" w:bidi="ar-SA"/>
    </w:rPr>
  </w:style>
  <w:style w:type="paragraph" w:customStyle="1" w:styleId="Textbody">
    <w:name w:val="Text body"/>
    <w:basedOn w:val="a"/>
    <w:rsid w:val="00A5127D"/>
    <w:pPr>
      <w:widowControl w:val="0"/>
      <w:suppressAutoHyphens/>
      <w:autoSpaceDN w:val="0"/>
      <w:jc w:val="both"/>
      <w:textAlignment w:val="baseline"/>
    </w:pPr>
    <w:rPr>
      <w:rFonts w:eastAsia="Lucida Sans Unicode" w:cs="Tahoma"/>
      <w:color w:val="000000"/>
      <w:kern w:val="3"/>
      <w:lang w:val="en-US" w:eastAsia="en-US" w:bidi="en-US"/>
    </w:rPr>
  </w:style>
  <w:style w:type="paragraph" w:customStyle="1" w:styleId="Standard">
    <w:name w:val="Standard"/>
    <w:rsid w:val="007C52ED"/>
    <w:pPr>
      <w:widowControl w:val="0"/>
      <w:suppressAutoHyphens/>
      <w:autoSpaceDN w:val="0"/>
      <w:textAlignment w:val="baseline"/>
    </w:pPr>
    <w:rPr>
      <w:rFonts w:eastAsia="SimSun" w:cs="Tahoma"/>
      <w:kern w:val="3"/>
      <w:sz w:val="24"/>
      <w:szCs w:val="24"/>
      <w:lang w:eastAsia="zh-CN" w:bidi="hi-IN"/>
    </w:rPr>
  </w:style>
  <w:style w:type="character" w:customStyle="1" w:styleId="10">
    <w:name w:val="Заголовок 1 Знак"/>
    <w:basedOn w:val="a0"/>
    <w:link w:val="1"/>
    <w:uiPriority w:val="9"/>
    <w:rsid w:val="001E7C5D"/>
    <w:rPr>
      <w:b/>
      <w:bCs/>
      <w:kern w:val="36"/>
      <w:sz w:val="48"/>
      <w:szCs w:val="48"/>
    </w:rPr>
  </w:style>
  <w:style w:type="character" w:styleId="ac">
    <w:name w:val="Strong"/>
    <w:basedOn w:val="a0"/>
    <w:uiPriority w:val="22"/>
    <w:qFormat/>
    <w:rsid w:val="004B023C"/>
    <w:rPr>
      <w:b/>
      <w:bCs/>
    </w:rPr>
  </w:style>
  <w:style w:type="character" w:styleId="ad">
    <w:name w:val="Emphasis"/>
    <w:basedOn w:val="a0"/>
    <w:uiPriority w:val="20"/>
    <w:qFormat/>
    <w:rsid w:val="004A6C03"/>
    <w:rPr>
      <w:i/>
      <w:iCs/>
    </w:rPr>
  </w:style>
  <w:style w:type="character" w:customStyle="1" w:styleId="apple-converted-space">
    <w:name w:val="apple-converted-space"/>
    <w:basedOn w:val="a0"/>
    <w:rsid w:val="004A6C03"/>
  </w:style>
  <w:style w:type="character" w:customStyle="1" w:styleId="company-bold">
    <w:name w:val="company-bold"/>
    <w:basedOn w:val="a0"/>
    <w:rsid w:val="00791227"/>
  </w:style>
  <w:style w:type="paragraph" w:styleId="ae">
    <w:name w:val="Body Text Indent"/>
    <w:basedOn w:val="a"/>
    <w:link w:val="af"/>
    <w:rsid w:val="00FB2502"/>
    <w:pPr>
      <w:spacing w:after="120"/>
      <w:ind w:left="283"/>
    </w:pPr>
    <w:rPr>
      <w:sz w:val="20"/>
      <w:szCs w:val="20"/>
    </w:rPr>
  </w:style>
  <w:style w:type="character" w:customStyle="1" w:styleId="af">
    <w:name w:val="Основной текст с отступом Знак"/>
    <w:basedOn w:val="a0"/>
    <w:link w:val="ae"/>
    <w:rsid w:val="00FB2502"/>
  </w:style>
  <w:style w:type="paragraph" w:styleId="af0">
    <w:name w:val="List Paragraph"/>
    <w:basedOn w:val="a"/>
    <w:uiPriority w:val="34"/>
    <w:qFormat/>
    <w:rsid w:val="00DD2C66"/>
    <w:pPr>
      <w:ind w:left="720"/>
      <w:contextualSpacing/>
    </w:pPr>
  </w:style>
  <w:style w:type="paragraph" w:customStyle="1" w:styleId="Default">
    <w:name w:val="Default"/>
    <w:rsid w:val="001613D1"/>
    <w:pPr>
      <w:autoSpaceDE w:val="0"/>
      <w:autoSpaceDN w:val="0"/>
      <w:adjustRightInd w:val="0"/>
    </w:pPr>
    <w:rPr>
      <w:rFonts w:ascii="Calibri" w:hAnsi="Calibri" w:cs="Calibri"/>
      <w:color w:val="000000"/>
      <w:sz w:val="24"/>
      <w:szCs w:val="24"/>
    </w:rPr>
  </w:style>
  <w:style w:type="paragraph" w:styleId="af1">
    <w:name w:val="header"/>
    <w:basedOn w:val="a"/>
    <w:link w:val="af2"/>
    <w:rsid w:val="00A721EE"/>
    <w:pPr>
      <w:tabs>
        <w:tab w:val="center" w:pos="4677"/>
        <w:tab w:val="right" w:pos="9355"/>
      </w:tabs>
    </w:pPr>
  </w:style>
  <w:style w:type="character" w:customStyle="1" w:styleId="af2">
    <w:name w:val="Верхний колонтитул Знак"/>
    <w:basedOn w:val="a0"/>
    <w:link w:val="af1"/>
    <w:rsid w:val="00A721EE"/>
    <w:rPr>
      <w:sz w:val="24"/>
      <w:szCs w:val="24"/>
    </w:rPr>
  </w:style>
  <w:style w:type="paragraph" w:styleId="af3">
    <w:name w:val="footer"/>
    <w:basedOn w:val="a"/>
    <w:link w:val="af4"/>
    <w:rsid w:val="00A721EE"/>
    <w:pPr>
      <w:tabs>
        <w:tab w:val="center" w:pos="4677"/>
        <w:tab w:val="right" w:pos="9355"/>
      </w:tabs>
    </w:pPr>
  </w:style>
  <w:style w:type="character" w:customStyle="1" w:styleId="af4">
    <w:name w:val="Нижний колонтитул Знак"/>
    <w:basedOn w:val="a0"/>
    <w:link w:val="af3"/>
    <w:rsid w:val="00A721EE"/>
    <w:rPr>
      <w:sz w:val="24"/>
      <w:szCs w:val="24"/>
    </w:rPr>
  </w:style>
  <w:style w:type="table" w:styleId="af5">
    <w:name w:val="Table Grid"/>
    <w:basedOn w:val="a1"/>
    <w:uiPriority w:val="59"/>
    <w:rsid w:val="00497B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Без интервала1"/>
    <w:qFormat/>
    <w:rsid w:val="00EB71FB"/>
    <w:pPr>
      <w:widowControl w:val="0"/>
      <w:suppressAutoHyphens/>
    </w:pPr>
    <w:rPr>
      <w:rFonts w:ascii="Calibri" w:eastAsia="Arial Unicode MS" w:hAnsi="Calibri" w:cs="font96"/>
      <w:kern w:val="1"/>
      <w:sz w:val="22"/>
      <w:szCs w:val="22"/>
      <w:lang w:eastAsia="ar-SA"/>
    </w:rPr>
  </w:style>
  <w:style w:type="paragraph" w:customStyle="1" w:styleId="2">
    <w:name w:val="Без интервала2"/>
    <w:qFormat/>
    <w:rsid w:val="0087329D"/>
    <w:rPr>
      <w:rFonts w:ascii="Calibri" w:hAnsi="Calibri" w:cs="Calibri"/>
      <w:sz w:val="22"/>
      <w:szCs w:val="22"/>
    </w:rPr>
  </w:style>
  <w:style w:type="paragraph" w:styleId="af6">
    <w:name w:val="No Spacing"/>
    <w:uiPriority w:val="1"/>
    <w:qFormat/>
    <w:rsid w:val="0087329D"/>
    <w:rPr>
      <w:rFonts w:ascii="Calibri" w:hAnsi="Calibri"/>
      <w:sz w:val="22"/>
      <w:szCs w:val="22"/>
    </w:rPr>
  </w:style>
  <w:style w:type="character" w:customStyle="1" w:styleId="osmb1">
    <w:name w:val="osmb1"/>
    <w:basedOn w:val="a0"/>
    <w:rsid w:val="00BC03E4"/>
    <w:rPr>
      <w:rFonts w:ascii="open_sans_med" w:hAnsi="open_sans_med" w:hint="default"/>
      <w:color w:val="000000"/>
    </w:rPr>
  </w:style>
  <w:style w:type="paragraph" w:styleId="af7">
    <w:name w:val="Normal (Web)"/>
    <w:basedOn w:val="a"/>
    <w:uiPriority w:val="99"/>
    <w:unhideWhenUsed/>
    <w:rsid w:val="00D367BE"/>
    <w:pPr>
      <w:spacing w:before="100" w:beforeAutospacing="1" w:after="100" w:afterAutospacing="1"/>
    </w:pPr>
  </w:style>
  <w:style w:type="character" w:customStyle="1" w:styleId="lots-wrap-contentbodyval">
    <w:name w:val="lots-wrap-content__body__val"/>
    <w:basedOn w:val="a0"/>
    <w:rsid w:val="00D33783"/>
  </w:style>
  <w:style w:type="paragraph" w:styleId="af8">
    <w:name w:val="Balloon Text"/>
    <w:basedOn w:val="a"/>
    <w:link w:val="af9"/>
    <w:semiHidden/>
    <w:unhideWhenUsed/>
    <w:rsid w:val="00A151E9"/>
    <w:rPr>
      <w:rFonts w:ascii="Segoe UI" w:hAnsi="Segoe UI" w:cs="Segoe UI"/>
      <w:sz w:val="18"/>
      <w:szCs w:val="18"/>
    </w:rPr>
  </w:style>
  <w:style w:type="character" w:customStyle="1" w:styleId="af9">
    <w:name w:val="Текст выноски Знак"/>
    <w:basedOn w:val="a0"/>
    <w:link w:val="af8"/>
    <w:semiHidden/>
    <w:rsid w:val="00A151E9"/>
    <w:rPr>
      <w:rFonts w:ascii="Segoe UI" w:hAnsi="Segoe UI" w:cs="Segoe UI"/>
      <w:sz w:val="18"/>
      <w:szCs w:val="18"/>
    </w:rPr>
  </w:style>
  <w:style w:type="character" w:customStyle="1" w:styleId="v6l">
    <w:name w:val="v6l"/>
    <w:basedOn w:val="a0"/>
    <w:rsid w:val="008E5889"/>
  </w:style>
  <w:style w:type="paragraph" w:styleId="afa">
    <w:name w:val="endnote text"/>
    <w:basedOn w:val="a"/>
    <w:link w:val="afb"/>
    <w:semiHidden/>
    <w:unhideWhenUsed/>
    <w:rsid w:val="00A2465A"/>
    <w:rPr>
      <w:sz w:val="20"/>
      <w:szCs w:val="20"/>
    </w:rPr>
  </w:style>
  <w:style w:type="character" w:customStyle="1" w:styleId="afb">
    <w:name w:val="Текст концевой сноски Знак"/>
    <w:basedOn w:val="a0"/>
    <w:link w:val="afa"/>
    <w:semiHidden/>
    <w:rsid w:val="00A2465A"/>
  </w:style>
  <w:style w:type="character" w:styleId="afc">
    <w:name w:val="endnote reference"/>
    <w:basedOn w:val="a0"/>
    <w:semiHidden/>
    <w:unhideWhenUsed/>
    <w:rsid w:val="00A2465A"/>
    <w:rPr>
      <w:vertAlign w:val="superscript"/>
    </w:rPr>
  </w:style>
  <w:style w:type="paragraph" w:customStyle="1" w:styleId="ConsPlusNormal">
    <w:name w:val="ConsPlusNormal"/>
    <w:link w:val="ConsPlusNormal0"/>
    <w:uiPriority w:val="99"/>
    <w:rsid w:val="009D1A8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D1A83"/>
    <w:rPr>
      <w:rFonts w:ascii="Arial" w:hAnsi="Arial" w:cs="Arial"/>
    </w:rPr>
  </w:style>
  <w:style w:type="character" w:customStyle="1" w:styleId="UnresolvedMention">
    <w:name w:val="Unresolved Mention"/>
    <w:basedOn w:val="a0"/>
    <w:uiPriority w:val="99"/>
    <w:semiHidden/>
    <w:unhideWhenUsed/>
    <w:rsid w:val="00ED5873"/>
    <w:rPr>
      <w:color w:val="605E5C"/>
      <w:shd w:val="clear" w:color="auto" w:fill="E1DFDD"/>
    </w:rPr>
  </w:style>
  <w:style w:type="paragraph" w:customStyle="1" w:styleId="13">
    <w:name w:val="Обычный1"/>
    <w:rsid w:val="006C4E50"/>
    <w:pPr>
      <w:jc w:val="both"/>
    </w:pPr>
    <w:rPr>
      <w:sz w:val="22"/>
    </w:rPr>
  </w:style>
  <w:style w:type="character" w:customStyle="1" w:styleId="14">
    <w:name w:val="Основной шрифт абзаца1"/>
    <w:rsid w:val="006C4E50"/>
  </w:style>
  <w:style w:type="paragraph" w:customStyle="1" w:styleId="LBBodyText1">
    <w:name w:val="LB Body Text 1"/>
    <w:basedOn w:val="a"/>
    <w:rsid w:val="006C4E50"/>
    <w:pPr>
      <w:jc w:val="both"/>
    </w:pPr>
    <w:rPr>
      <w:szCs w:val="20"/>
    </w:rPr>
  </w:style>
  <w:style w:type="numbering" w:customStyle="1" w:styleId="WWOutlineListStyle">
    <w:name w:val="WW_OutlineListStyle"/>
    <w:basedOn w:val="a2"/>
    <w:rsid w:val="006C4E5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2928">
      <w:bodyDiv w:val="1"/>
      <w:marLeft w:val="0"/>
      <w:marRight w:val="0"/>
      <w:marTop w:val="0"/>
      <w:marBottom w:val="0"/>
      <w:divBdr>
        <w:top w:val="none" w:sz="0" w:space="0" w:color="auto"/>
        <w:left w:val="none" w:sz="0" w:space="0" w:color="auto"/>
        <w:bottom w:val="none" w:sz="0" w:space="0" w:color="auto"/>
        <w:right w:val="none" w:sz="0" w:space="0" w:color="auto"/>
      </w:divBdr>
      <w:divsChild>
        <w:div w:id="639265587">
          <w:marLeft w:val="0"/>
          <w:marRight w:val="0"/>
          <w:marTop w:val="0"/>
          <w:marBottom w:val="0"/>
          <w:divBdr>
            <w:top w:val="none" w:sz="0" w:space="0" w:color="auto"/>
            <w:left w:val="none" w:sz="0" w:space="0" w:color="auto"/>
            <w:bottom w:val="none" w:sz="0" w:space="0" w:color="auto"/>
            <w:right w:val="none" w:sz="0" w:space="0" w:color="auto"/>
          </w:divBdr>
        </w:div>
        <w:div w:id="1032876541">
          <w:marLeft w:val="0"/>
          <w:marRight w:val="0"/>
          <w:marTop w:val="0"/>
          <w:marBottom w:val="0"/>
          <w:divBdr>
            <w:top w:val="none" w:sz="0" w:space="0" w:color="auto"/>
            <w:left w:val="none" w:sz="0" w:space="0" w:color="auto"/>
            <w:bottom w:val="none" w:sz="0" w:space="0" w:color="auto"/>
            <w:right w:val="none" w:sz="0" w:space="0" w:color="auto"/>
          </w:divBdr>
        </w:div>
      </w:divsChild>
    </w:div>
    <w:div w:id="93329902">
      <w:bodyDiv w:val="1"/>
      <w:marLeft w:val="0"/>
      <w:marRight w:val="0"/>
      <w:marTop w:val="0"/>
      <w:marBottom w:val="0"/>
      <w:divBdr>
        <w:top w:val="none" w:sz="0" w:space="0" w:color="auto"/>
        <w:left w:val="none" w:sz="0" w:space="0" w:color="auto"/>
        <w:bottom w:val="none" w:sz="0" w:space="0" w:color="auto"/>
        <w:right w:val="none" w:sz="0" w:space="0" w:color="auto"/>
      </w:divBdr>
      <w:divsChild>
        <w:div w:id="53821818">
          <w:marLeft w:val="0"/>
          <w:marRight w:val="0"/>
          <w:marTop w:val="0"/>
          <w:marBottom w:val="0"/>
          <w:divBdr>
            <w:top w:val="none" w:sz="0" w:space="0" w:color="auto"/>
            <w:left w:val="none" w:sz="0" w:space="0" w:color="auto"/>
            <w:bottom w:val="none" w:sz="0" w:space="0" w:color="auto"/>
            <w:right w:val="none" w:sz="0" w:space="0" w:color="auto"/>
          </w:divBdr>
        </w:div>
      </w:divsChild>
    </w:div>
    <w:div w:id="140468319">
      <w:bodyDiv w:val="1"/>
      <w:marLeft w:val="0"/>
      <w:marRight w:val="0"/>
      <w:marTop w:val="0"/>
      <w:marBottom w:val="0"/>
      <w:divBdr>
        <w:top w:val="none" w:sz="0" w:space="0" w:color="auto"/>
        <w:left w:val="none" w:sz="0" w:space="0" w:color="auto"/>
        <w:bottom w:val="none" w:sz="0" w:space="0" w:color="auto"/>
        <w:right w:val="none" w:sz="0" w:space="0" w:color="auto"/>
      </w:divBdr>
      <w:divsChild>
        <w:div w:id="1445421486">
          <w:marLeft w:val="0"/>
          <w:marRight w:val="0"/>
          <w:marTop w:val="0"/>
          <w:marBottom w:val="0"/>
          <w:divBdr>
            <w:top w:val="none" w:sz="0" w:space="0" w:color="auto"/>
            <w:left w:val="none" w:sz="0" w:space="0" w:color="auto"/>
            <w:bottom w:val="none" w:sz="0" w:space="0" w:color="auto"/>
            <w:right w:val="none" w:sz="0" w:space="0" w:color="auto"/>
          </w:divBdr>
          <w:divsChild>
            <w:div w:id="1155343418">
              <w:marLeft w:val="0"/>
              <w:marRight w:val="0"/>
              <w:marTop w:val="0"/>
              <w:marBottom w:val="0"/>
              <w:divBdr>
                <w:top w:val="none" w:sz="0" w:space="0" w:color="auto"/>
                <w:left w:val="none" w:sz="0" w:space="0" w:color="auto"/>
                <w:bottom w:val="none" w:sz="0" w:space="0" w:color="auto"/>
                <w:right w:val="none" w:sz="0" w:space="0" w:color="auto"/>
              </w:divBdr>
            </w:div>
            <w:div w:id="13986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1515">
      <w:bodyDiv w:val="1"/>
      <w:marLeft w:val="0"/>
      <w:marRight w:val="0"/>
      <w:marTop w:val="0"/>
      <w:marBottom w:val="0"/>
      <w:divBdr>
        <w:top w:val="none" w:sz="0" w:space="0" w:color="auto"/>
        <w:left w:val="none" w:sz="0" w:space="0" w:color="auto"/>
        <w:bottom w:val="none" w:sz="0" w:space="0" w:color="auto"/>
        <w:right w:val="none" w:sz="0" w:space="0" w:color="auto"/>
      </w:divBdr>
    </w:div>
    <w:div w:id="169566647">
      <w:bodyDiv w:val="1"/>
      <w:marLeft w:val="0"/>
      <w:marRight w:val="0"/>
      <w:marTop w:val="0"/>
      <w:marBottom w:val="0"/>
      <w:divBdr>
        <w:top w:val="none" w:sz="0" w:space="0" w:color="auto"/>
        <w:left w:val="none" w:sz="0" w:space="0" w:color="auto"/>
        <w:bottom w:val="none" w:sz="0" w:space="0" w:color="auto"/>
        <w:right w:val="none" w:sz="0" w:space="0" w:color="auto"/>
      </w:divBdr>
      <w:divsChild>
        <w:div w:id="127556528">
          <w:marLeft w:val="0"/>
          <w:marRight w:val="0"/>
          <w:marTop w:val="0"/>
          <w:marBottom w:val="0"/>
          <w:divBdr>
            <w:top w:val="none" w:sz="0" w:space="0" w:color="auto"/>
            <w:left w:val="none" w:sz="0" w:space="0" w:color="auto"/>
            <w:bottom w:val="none" w:sz="0" w:space="0" w:color="auto"/>
            <w:right w:val="none" w:sz="0" w:space="0" w:color="auto"/>
          </w:divBdr>
          <w:divsChild>
            <w:div w:id="1296905840">
              <w:marLeft w:val="-121"/>
              <w:marRight w:val="-121"/>
              <w:marTop w:val="0"/>
              <w:marBottom w:val="0"/>
              <w:divBdr>
                <w:top w:val="none" w:sz="0" w:space="0" w:color="auto"/>
                <w:left w:val="none" w:sz="0" w:space="0" w:color="auto"/>
                <w:bottom w:val="none" w:sz="0" w:space="0" w:color="auto"/>
                <w:right w:val="none" w:sz="0" w:space="0" w:color="auto"/>
              </w:divBdr>
              <w:divsChild>
                <w:div w:id="1168667885">
                  <w:marLeft w:val="0"/>
                  <w:marRight w:val="0"/>
                  <w:marTop w:val="0"/>
                  <w:marBottom w:val="0"/>
                  <w:divBdr>
                    <w:top w:val="none" w:sz="0" w:space="0" w:color="auto"/>
                    <w:left w:val="none" w:sz="0" w:space="0" w:color="auto"/>
                    <w:bottom w:val="none" w:sz="0" w:space="0" w:color="auto"/>
                    <w:right w:val="none" w:sz="0" w:space="0" w:color="auto"/>
                  </w:divBdr>
                  <w:divsChild>
                    <w:div w:id="1106776247">
                      <w:marLeft w:val="0"/>
                      <w:marRight w:val="0"/>
                      <w:marTop w:val="0"/>
                      <w:marBottom w:val="0"/>
                      <w:divBdr>
                        <w:top w:val="none" w:sz="0" w:space="0" w:color="auto"/>
                        <w:left w:val="none" w:sz="0" w:space="0" w:color="auto"/>
                        <w:bottom w:val="none" w:sz="0" w:space="0" w:color="auto"/>
                        <w:right w:val="none" w:sz="0" w:space="0" w:color="auto"/>
                      </w:divBdr>
                      <w:divsChild>
                        <w:div w:id="486555234">
                          <w:marLeft w:val="0"/>
                          <w:marRight w:val="0"/>
                          <w:marTop w:val="0"/>
                          <w:marBottom w:val="0"/>
                          <w:divBdr>
                            <w:top w:val="none" w:sz="0" w:space="0" w:color="auto"/>
                            <w:left w:val="none" w:sz="0" w:space="0" w:color="auto"/>
                            <w:bottom w:val="none" w:sz="0" w:space="0" w:color="auto"/>
                            <w:right w:val="none" w:sz="0" w:space="0" w:color="auto"/>
                          </w:divBdr>
                          <w:divsChild>
                            <w:div w:id="1736198690">
                              <w:marLeft w:val="0"/>
                              <w:marRight w:val="0"/>
                              <w:marTop w:val="0"/>
                              <w:marBottom w:val="242"/>
                              <w:divBdr>
                                <w:top w:val="none" w:sz="0" w:space="0" w:color="auto"/>
                                <w:left w:val="none" w:sz="0" w:space="0" w:color="auto"/>
                                <w:bottom w:val="none" w:sz="0" w:space="0" w:color="auto"/>
                                <w:right w:val="none" w:sz="0" w:space="0" w:color="auto"/>
                              </w:divBdr>
                              <w:divsChild>
                                <w:div w:id="18825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41646">
      <w:bodyDiv w:val="1"/>
      <w:marLeft w:val="0"/>
      <w:marRight w:val="0"/>
      <w:marTop w:val="0"/>
      <w:marBottom w:val="0"/>
      <w:divBdr>
        <w:top w:val="none" w:sz="0" w:space="0" w:color="auto"/>
        <w:left w:val="none" w:sz="0" w:space="0" w:color="auto"/>
        <w:bottom w:val="none" w:sz="0" w:space="0" w:color="auto"/>
        <w:right w:val="none" w:sz="0" w:space="0" w:color="auto"/>
      </w:divBdr>
      <w:divsChild>
        <w:div w:id="1847819553">
          <w:marLeft w:val="0"/>
          <w:marRight w:val="0"/>
          <w:marTop w:val="0"/>
          <w:marBottom w:val="0"/>
          <w:divBdr>
            <w:top w:val="none" w:sz="0" w:space="0" w:color="auto"/>
            <w:left w:val="none" w:sz="0" w:space="0" w:color="auto"/>
            <w:bottom w:val="none" w:sz="0" w:space="0" w:color="auto"/>
            <w:right w:val="none" w:sz="0" w:space="0" w:color="auto"/>
          </w:divBdr>
          <w:divsChild>
            <w:div w:id="122433762">
              <w:marLeft w:val="0"/>
              <w:marRight w:val="0"/>
              <w:marTop w:val="0"/>
              <w:marBottom w:val="0"/>
              <w:divBdr>
                <w:top w:val="none" w:sz="0" w:space="0" w:color="auto"/>
                <w:left w:val="none" w:sz="0" w:space="0" w:color="auto"/>
                <w:bottom w:val="none" w:sz="0" w:space="0" w:color="auto"/>
                <w:right w:val="none" w:sz="0" w:space="0" w:color="auto"/>
              </w:divBdr>
            </w:div>
            <w:div w:id="146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6241">
      <w:bodyDiv w:val="1"/>
      <w:marLeft w:val="0"/>
      <w:marRight w:val="0"/>
      <w:marTop w:val="0"/>
      <w:marBottom w:val="0"/>
      <w:divBdr>
        <w:top w:val="none" w:sz="0" w:space="0" w:color="auto"/>
        <w:left w:val="none" w:sz="0" w:space="0" w:color="auto"/>
        <w:bottom w:val="none" w:sz="0" w:space="0" w:color="auto"/>
        <w:right w:val="none" w:sz="0" w:space="0" w:color="auto"/>
      </w:divBdr>
    </w:div>
    <w:div w:id="484931287">
      <w:bodyDiv w:val="1"/>
      <w:marLeft w:val="0"/>
      <w:marRight w:val="0"/>
      <w:marTop w:val="0"/>
      <w:marBottom w:val="0"/>
      <w:divBdr>
        <w:top w:val="none" w:sz="0" w:space="0" w:color="auto"/>
        <w:left w:val="none" w:sz="0" w:space="0" w:color="auto"/>
        <w:bottom w:val="none" w:sz="0" w:space="0" w:color="auto"/>
        <w:right w:val="none" w:sz="0" w:space="0" w:color="auto"/>
      </w:divBdr>
    </w:div>
    <w:div w:id="498154853">
      <w:bodyDiv w:val="1"/>
      <w:marLeft w:val="0"/>
      <w:marRight w:val="0"/>
      <w:marTop w:val="0"/>
      <w:marBottom w:val="0"/>
      <w:divBdr>
        <w:top w:val="none" w:sz="0" w:space="0" w:color="auto"/>
        <w:left w:val="none" w:sz="0" w:space="0" w:color="auto"/>
        <w:bottom w:val="none" w:sz="0" w:space="0" w:color="auto"/>
        <w:right w:val="none" w:sz="0" w:space="0" w:color="auto"/>
      </w:divBdr>
    </w:div>
    <w:div w:id="550581544">
      <w:bodyDiv w:val="1"/>
      <w:marLeft w:val="0"/>
      <w:marRight w:val="0"/>
      <w:marTop w:val="0"/>
      <w:marBottom w:val="0"/>
      <w:divBdr>
        <w:top w:val="none" w:sz="0" w:space="0" w:color="auto"/>
        <w:left w:val="none" w:sz="0" w:space="0" w:color="auto"/>
        <w:bottom w:val="none" w:sz="0" w:space="0" w:color="auto"/>
        <w:right w:val="none" w:sz="0" w:space="0" w:color="auto"/>
      </w:divBdr>
      <w:divsChild>
        <w:div w:id="1986085099">
          <w:marLeft w:val="0"/>
          <w:marRight w:val="0"/>
          <w:marTop w:val="0"/>
          <w:marBottom w:val="0"/>
          <w:divBdr>
            <w:top w:val="none" w:sz="0" w:space="0" w:color="auto"/>
            <w:left w:val="none" w:sz="0" w:space="0" w:color="auto"/>
            <w:bottom w:val="none" w:sz="0" w:space="0" w:color="auto"/>
            <w:right w:val="none" w:sz="0" w:space="0" w:color="auto"/>
          </w:divBdr>
        </w:div>
      </w:divsChild>
    </w:div>
    <w:div w:id="553392716">
      <w:bodyDiv w:val="1"/>
      <w:marLeft w:val="0"/>
      <w:marRight w:val="0"/>
      <w:marTop w:val="0"/>
      <w:marBottom w:val="0"/>
      <w:divBdr>
        <w:top w:val="none" w:sz="0" w:space="0" w:color="auto"/>
        <w:left w:val="none" w:sz="0" w:space="0" w:color="auto"/>
        <w:bottom w:val="none" w:sz="0" w:space="0" w:color="auto"/>
        <w:right w:val="none" w:sz="0" w:space="0" w:color="auto"/>
      </w:divBdr>
    </w:div>
    <w:div w:id="563445556">
      <w:bodyDiv w:val="1"/>
      <w:marLeft w:val="0"/>
      <w:marRight w:val="0"/>
      <w:marTop w:val="0"/>
      <w:marBottom w:val="0"/>
      <w:divBdr>
        <w:top w:val="none" w:sz="0" w:space="0" w:color="auto"/>
        <w:left w:val="none" w:sz="0" w:space="0" w:color="auto"/>
        <w:bottom w:val="none" w:sz="0" w:space="0" w:color="auto"/>
        <w:right w:val="none" w:sz="0" w:space="0" w:color="auto"/>
      </w:divBdr>
      <w:divsChild>
        <w:div w:id="381295081">
          <w:marLeft w:val="0"/>
          <w:marRight w:val="0"/>
          <w:marTop w:val="0"/>
          <w:marBottom w:val="0"/>
          <w:divBdr>
            <w:top w:val="none" w:sz="0" w:space="0" w:color="auto"/>
            <w:left w:val="none" w:sz="0" w:space="0" w:color="auto"/>
            <w:bottom w:val="none" w:sz="0" w:space="0" w:color="auto"/>
            <w:right w:val="none" w:sz="0" w:space="0" w:color="auto"/>
          </w:divBdr>
          <w:divsChild>
            <w:div w:id="1654724535">
              <w:marLeft w:val="0"/>
              <w:marRight w:val="0"/>
              <w:marTop w:val="0"/>
              <w:marBottom w:val="0"/>
              <w:divBdr>
                <w:top w:val="none" w:sz="0" w:space="0" w:color="auto"/>
                <w:left w:val="none" w:sz="0" w:space="0" w:color="auto"/>
                <w:bottom w:val="none" w:sz="0" w:space="0" w:color="auto"/>
                <w:right w:val="none" w:sz="0" w:space="0" w:color="auto"/>
              </w:divBdr>
            </w:div>
            <w:div w:id="11427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9726">
      <w:bodyDiv w:val="1"/>
      <w:marLeft w:val="0"/>
      <w:marRight w:val="0"/>
      <w:marTop w:val="0"/>
      <w:marBottom w:val="0"/>
      <w:divBdr>
        <w:top w:val="none" w:sz="0" w:space="0" w:color="auto"/>
        <w:left w:val="none" w:sz="0" w:space="0" w:color="auto"/>
        <w:bottom w:val="none" w:sz="0" w:space="0" w:color="auto"/>
        <w:right w:val="none" w:sz="0" w:space="0" w:color="auto"/>
      </w:divBdr>
    </w:div>
    <w:div w:id="626736233">
      <w:bodyDiv w:val="1"/>
      <w:marLeft w:val="0"/>
      <w:marRight w:val="0"/>
      <w:marTop w:val="0"/>
      <w:marBottom w:val="0"/>
      <w:divBdr>
        <w:top w:val="none" w:sz="0" w:space="0" w:color="auto"/>
        <w:left w:val="none" w:sz="0" w:space="0" w:color="auto"/>
        <w:bottom w:val="none" w:sz="0" w:space="0" w:color="auto"/>
        <w:right w:val="none" w:sz="0" w:space="0" w:color="auto"/>
      </w:divBdr>
      <w:divsChild>
        <w:div w:id="301230651">
          <w:marLeft w:val="0"/>
          <w:marRight w:val="0"/>
          <w:marTop w:val="0"/>
          <w:marBottom w:val="120"/>
          <w:divBdr>
            <w:top w:val="none" w:sz="0" w:space="0" w:color="auto"/>
            <w:left w:val="none" w:sz="0" w:space="0" w:color="auto"/>
            <w:bottom w:val="none" w:sz="0" w:space="0" w:color="auto"/>
            <w:right w:val="none" w:sz="0" w:space="0" w:color="auto"/>
          </w:divBdr>
          <w:divsChild>
            <w:div w:id="728462535">
              <w:marLeft w:val="0"/>
              <w:marRight w:val="0"/>
              <w:marTop w:val="0"/>
              <w:marBottom w:val="0"/>
              <w:divBdr>
                <w:top w:val="none" w:sz="0" w:space="0" w:color="auto"/>
                <w:left w:val="none" w:sz="0" w:space="0" w:color="auto"/>
                <w:bottom w:val="none" w:sz="0" w:space="0" w:color="auto"/>
                <w:right w:val="none" w:sz="0" w:space="0" w:color="auto"/>
              </w:divBdr>
            </w:div>
          </w:divsChild>
        </w:div>
        <w:div w:id="428696941">
          <w:marLeft w:val="0"/>
          <w:marRight w:val="0"/>
          <w:marTop w:val="0"/>
          <w:marBottom w:val="120"/>
          <w:divBdr>
            <w:top w:val="none" w:sz="0" w:space="0" w:color="auto"/>
            <w:left w:val="none" w:sz="0" w:space="0" w:color="auto"/>
            <w:bottom w:val="none" w:sz="0" w:space="0" w:color="auto"/>
            <w:right w:val="none" w:sz="0" w:space="0" w:color="auto"/>
          </w:divBdr>
          <w:divsChild>
            <w:div w:id="1917860692">
              <w:marLeft w:val="0"/>
              <w:marRight w:val="0"/>
              <w:marTop w:val="0"/>
              <w:marBottom w:val="0"/>
              <w:divBdr>
                <w:top w:val="none" w:sz="0" w:space="0" w:color="auto"/>
                <w:left w:val="none" w:sz="0" w:space="0" w:color="auto"/>
                <w:bottom w:val="none" w:sz="0" w:space="0" w:color="auto"/>
                <w:right w:val="none" w:sz="0" w:space="0" w:color="auto"/>
              </w:divBdr>
            </w:div>
          </w:divsChild>
        </w:div>
        <w:div w:id="757799072">
          <w:marLeft w:val="0"/>
          <w:marRight w:val="0"/>
          <w:marTop w:val="0"/>
          <w:marBottom w:val="120"/>
          <w:divBdr>
            <w:top w:val="none" w:sz="0" w:space="0" w:color="auto"/>
            <w:left w:val="none" w:sz="0" w:space="0" w:color="auto"/>
            <w:bottom w:val="none" w:sz="0" w:space="0" w:color="auto"/>
            <w:right w:val="none" w:sz="0" w:space="0" w:color="auto"/>
          </w:divBdr>
          <w:divsChild>
            <w:div w:id="785736245">
              <w:marLeft w:val="0"/>
              <w:marRight w:val="0"/>
              <w:marTop w:val="0"/>
              <w:marBottom w:val="0"/>
              <w:divBdr>
                <w:top w:val="none" w:sz="0" w:space="0" w:color="auto"/>
                <w:left w:val="none" w:sz="0" w:space="0" w:color="auto"/>
                <w:bottom w:val="none" w:sz="0" w:space="0" w:color="auto"/>
                <w:right w:val="none" w:sz="0" w:space="0" w:color="auto"/>
              </w:divBdr>
            </w:div>
          </w:divsChild>
        </w:div>
        <w:div w:id="2073847364">
          <w:marLeft w:val="0"/>
          <w:marRight w:val="0"/>
          <w:marTop w:val="0"/>
          <w:marBottom w:val="120"/>
          <w:divBdr>
            <w:top w:val="none" w:sz="0" w:space="0" w:color="auto"/>
            <w:left w:val="none" w:sz="0" w:space="0" w:color="auto"/>
            <w:bottom w:val="none" w:sz="0" w:space="0" w:color="auto"/>
            <w:right w:val="none" w:sz="0" w:space="0" w:color="auto"/>
          </w:divBdr>
          <w:divsChild>
            <w:div w:id="1292662742">
              <w:marLeft w:val="0"/>
              <w:marRight w:val="0"/>
              <w:marTop w:val="0"/>
              <w:marBottom w:val="0"/>
              <w:divBdr>
                <w:top w:val="none" w:sz="0" w:space="0" w:color="auto"/>
                <w:left w:val="none" w:sz="0" w:space="0" w:color="auto"/>
                <w:bottom w:val="none" w:sz="0" w:space="0" w:color="auto"/>
                <w:right w:val="none" w:sz="0" w:space="0" w:color="auto"/>
              </w:divBdr>
            </w:div>
          </w:divsChild>
        </w:div>
        <w:div w:id="534804839">
          <w:marLeft w:val="0"/>
          <w:marRight w:val="0"/>
          <w:marTop w:val="0"/>
          <w:marBottom w:val="120"/>
          <w:divBdr>
            <w:top w:val="none" w:sz="0" w:space="0" w:color="auto"/>
            <w:left w:val="none" w:sz="0" w:space="0" w:color="auto"/>
            <w:bottom w:val="none" w:sz="0" w:space="0" w:color="auto"/>
            <w:right w:val="none" w:sz="0" w:space="0" w:color="auto"/>
          </w:divBdr>
          <w:divsChild>
            <w:div w:id="1962685474">
              <w:marLeft w:val="0"/>
              <w:marRight w:val="0"/>
              <w:marTop w:val="0"/>
              <w:marBottom w:val="0"/>
              <w:divBdr>
                <w:top w:val="none" w:sz="0" w:space="0" w:color="auto"/>
                <w:left w:val="none" w:sz="0" w:space="0" w:color="auto"/>
                <w:bottom w:val="none" w:sz="0" w:space="0" w:color="auto"/>
                <w:right w:val="none" w:sz="0" w:space="0" w:color="auto"/>
              </w:divBdr>
            </w:div>
          </w:divsChild>
        </w:div>
        <w:div w:id="531454032">
          <w:marLeft w:val="0"/>
          <w:marRight w:val="0"/>
          <w:marTop w:val="0"/>
          <w:marBottom w:val="120"/>
          <w:divBdr>
            <w:top w:val="none" w:sz="0" w:space="0" w:color="auto"/>
            <w:left w:val="none" w:sz="0" w:space="0" w:color="auto"/>
            <w:bottom w:val="none" w:sz="0" w:space="0" w:color="auto"/>
            <w:right w:val="none" w:sz="0" w:space="0" w:color="auto"/>
          </w:divBdr>
          <w:divsChild>
            <w:div w:id="2125731599">
              <w:marLeft w:val="0"/>
              <w:marRight w:val="0"/>
              <w:marTop w:val="0"/>
              <w:marBottom w:val="0"/>
              <w:divBdr>
                <w:top w:val="none" w:sz="0" w:space="0" w:color="auto"/>
                <w:left w:val="none" w:sz="0" w:space="0" w:color="auto"/>
                <w:bottom w:val="none" w:sz="0" w:space="0" w:color="auto"/>
                <w:right w:val="none" w:sz="0" w:space="0" w:color="auto"/>
              </w:divBdr>
            </w:div>
          </w:divsChild>
        </w:div>
        <w:div w:id="1878347840">
          <w:marLeft w:val="0"/>
          <w:marRight w:val="0"/>
          <w:marTop w:val="0"/>
          <w:marBottom w:val="120"/>
          <w:divBdr>
            <w:top w:val="none" w:sz="0" w:space="0" w:color="auto"/>
            <w:left w:val="none" w:sz="0" w:space="0" w:color="auto"/>
            <w:bottom w:val="none" w:sz="0" w:space="0" w:color="auto"/>
            <w:right w:val="none" w:sz="0" w:space="0" w:color="auto"/>
          </w:divBdr>
          <w:divsChild>
            <w:div w:id="524636525">
              <w:marLeft w:val="0"/>
              <w:marRight w:val="0"/>
              <w:marTop w:val="0"/>
              <w:marBottom w:val="0"/>
              <w:divBdr>
                <w:top w:val="none" w:sz="0" w:space="0" w:color="auto"/>
                <w:left w:val="none" w:sz="0" w:space="0" w:color="auto"/>
                <w:bottom w:val="none" w:sz="0" w:space="0" w:color="auto"/>
                <w:right w:val="none" w:sz="0" w:space="0" w:color="auto"/>
              </w:divBdr>
            </w:div>
          </w:divsChild>
        </w:div>
        <w:div w:id="324599978">
          <w:marLeft w:val="0"/>
          <w:marRight w:val="0"/>
          <w:marTop w:val="0"/>
          <w:marBottom w:val="120"/>
          <w:divBdr>
            <w:top w:val="none" w:sz="0" w:space="0" w:color="auto"/>
            <w:left w:val="none" w:sz="0" w:space="0" w:color="auto"/>
            <w:bottom w:val="none" w:sz="0" w:space="0" w:color="auto"/>
            <w:right w:val="none" w:sz="0" w:space="0" w:color="auto"/>
          </w:divBdr>
          <w:divsChild>
            <w:div w:id="906064387">
              <w:marLeft w:val="0"/>
              <w:marRight w:val="0"/>
              <w:marTop w:val="0"/>
              <w:marBottom w:val="0"/>
              <w:divBdr>
                <w:top w:val="none" w:sz="0" w:space="0" w:color="auto"/>
                <w:left w:val="none" w:sz="0" w:space="0" w:color="auto"/>
                <w:bottom w:val="none" w:sz="0" w:space="0" w:color="auto"/>
                <w:right w:val="none" w:sz="0" w:space="0" w:color="auto"/>
              </w:divBdr>
            </w:div>
          </w:divsChild>
        </w:div>
        <w:div w:id="138497794">
          <w:marLeft w:val="0"/>
          <w:marRight w:val="0"/>
          <w:marTop w:val="0"/>
          <w:marBottom w:val="120"/>
          <w:divBdr>
            <w:top w:val="none" w:sz="0" w:space="0" w:color="auto"/>
            <w:left w:val="none" w:sz="0" w:space="0" w:color="auto"/>
            <w:bottom w:val="none" w:sz="0" w:space="0" w:color="auto"/>
            <w:right w:val="none" w:sz="0" w:space="0" w:color="auto"/>
          </w:divBdr>
          <w:divsChild>
            <w:div w:id="23142132">
              <w:marLeft w:val="0"/>
              <w:marRight w:val="0"/>
              <w:marTop w:val="0"/>
              <w:marBottom w:val="0"/>
              <w:divBdr>
                <w:top w:val="none" w:sz="0" w:space="0" w:color="auto"/>
                <w:left w:val="none" w:sz="0" w:space="0" w:color="auto"/>
                <w:bottom w:val="none" w:sz="0" w:space="0" w:color="auto"/>
                <w:right w:val="none" w:sz="0" w:space="0" w:color="auto"/>
              </w:divBdr>
            </w:div>
          </w:divsChild>
        </w:div>
        <w:div w:id="1205748538">
          <w:marLeft w:val="0"/>
          <w:marRight w:val="0"/>
          <w:marTop w:val="0"/>
          <w:marBottom w:val="120"/>
          <w:divBdr>
            <w:top w:val="none" w:sz="0" w:space="0" w:color="auto"/>
            <w:left w:val="none" w:sz="0" w:space="0" w:color="auto"/>
            <w:bottom w:val="none" w:sz="0" w:space="0" w:color="auto"/>
            <w:right w:val="none" w:sz="0" w:space="0" w:color="auto"/>
          </w:divBdr>
          <w:divsChild>
            <w:div w:id="655035988">
              <w:marLeft w:val="0"/>
              <w:marRight w:val="0"/>
              <w:marTop w:val="0"/>
              <w:marBottom w:val="0"/>
              <w:divBdr>
                <w:top w:val="none" w:sz="0" w:space="0" w:color="auto"/>
                <w:left w:val="none" w:sz="0" w:space="0" w:color="auto"/>
                <w:bottom w:val="none" w:sz="0" w:space="0" w:color="auto"/>
                <w:right w:val="none" w:sz="0" w:space="0" w:color="auto"/>
              </w:divBdr>
            </w:div>
          </w:divsChild>
        </w:div>
        <w:div w:id="1887451758">
          <w:marLeft w:val="0"/>
          <w:marRight w:val="0"/>
          <w:marTop w:val="0"/>
          <w:marBottom w:val="120"/>
          <w:divBdr>
            <w:top w:val="none" w:sz="0" w:space="0" w:color="auto"/>
            <w:left w:val="none" w:sz="0" w:space="0" w:color="auto"/>
            <w:bottom w:val="none" w:sz="0" w:space="0" w:color="auto"/>
            <w:right w:val="none" w:sz="0" w:space="0" w:color="auto"/>
          </w:divBdr>
          <w:divsChild>
            <w:div w:id="6585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8552">
      <w:bodyDiv w:val="1"/>
      <w:marLeft w:val="0"/>
      <w:marRight w:val="0"/>
      <w:marTop w:val="0"/>
      <w:marBottom w:val="0"/>
      <w:divBdr>
        <w:top w:val="none" w:sz="0" w:space="0" w:color="auto"/>
        <w:left w:val="none" w:sz="0" w:space="0" w:color="auto"/>
        <w:bottom w:val="none" w:sz="0" w:space="0" w:color="auto"/>
        <w:right w:val="none" w:sz="0" w:space="0" w:color="auto"/>
      </w:divBdr>
    </w:div>
    <w:div w:id="646209259">
      <w:bodyDiv w:val="1"/>
      <w:marLeft w:val="0"/>
      <w:marRight w:val="0"/>
      <w:marTop w:val="0"/>
      <w:marBottom w:val="0"/>
      <w:divBdr>
        <w:top w:val="none" w:sz="0" w:space="0" w:color="auto"/>
        <w:left w:val="none" w:sz="0" w:space="0" w:color="auto"/>
        <w:bottom w:val="none" w:sz="0" w:space="0" w:color="auto"/>
        <w:right w:val="none" w:sz="0" w:space="0" w:color="auto"/>
      </w:divBdr>
    </w:div>
    <w:div w:id="696732550">
      <w:bodyDiv w:val="1"/>
      <w:marLeft w:val="0"/>
      <w:marRight w:val="0"/>
      <w:marTop w:val="0"/>
      <w:marBottom w:val="0"/>
      <w:divBdr>
        <w:top w:val="none" w:sz="0" w:space="0" w:color="auto"/>
        <w:left w:val="none" w:sz="0" w:space="0" w:color="auto"/>
        <w:bottom w:val="none" w:sz="0" w:space="0" w:color="auto"/>
        <w:right w:val="none" w:sz="0" w:space="0" w:color="auto"/>
      </w:divBdr>
    </w:div>
    <w:div w:id="713383467">
      <w:bodyDiv w:val="1"/>
      <w:marLeft w:val="0"/>
      <w:marRight w:val="0"/>
      <w:marTop w:val="0"/>
      <w:marBottom w:val="0"/>
      <w:divBdr>
        <w:top w:val="none" w:sz="0" w:space="0" w:color="auto"/>
        <w:left w:val="none" w:sz="0" w:space="0" w:color="auto"/>
        <w:bottom w:val="none" w:sz="0" w:space="0" w:color="auto"/>
        <w:right w:val="none" w:sz="0" w:space="0" w:color="auto"/>
      </w:divBdr>
    </w:div>
    <w:div w:id="722169766">
      <w:bodyDiv w:val="1"/>
      <w:marLeft w:val="0"/>
      <w:marRight w:val="0"/>
      <w:marTop w:val="0"/>
      <w:marBottom w:val="0"/>
      <w:divBdr>
        <w:top w:val="none" w:sz="0" w:space="0" w:color="auto"/>
        <w:left w:val="none" w:sz="0" w:space="0" w:color="auto"/>
        <w:bottom w:val="none" w:sz="0" w:space="0" w:color="auto"/>
        <w:right w:val="none" w:sz="0" w:space="0" w:color="auto"/>
      </w:divBdr>
    </w:div>
    <w:div w:id="774519029">
      <w:bodyDiv w:val="1"/>
      <w:marLeft w:val="0"/>
      <w:marRight w:val="0"/>
      <w:marTop w:val="0"/>
      <w:marBottom w:val="0"/>
      <w:divBdr>
        <w:top w:val="none" w:sz="0" w:space="0" w:color="auto"/>
        <w:left w:val="none" w:sz="0" w:space="0" w:color="auto"/>
        <w:bottom w:val="none" w:sz="0" w:space="0" w:color="auto"/>
        <w:right w:val="none" w:sz="0" w:space="0" w:color="auto"/>
      </w:divBdr>
      <w:divsChild>
        <w:div w:id="1764452591">
          <w:marLeft w:val="0"/>
          <w:marRight w:val="0"/>
          <w:marTop w:val="0"/>
          <w:marBottom w:val="0"/>
          <w:divBdr>
            <w:top w:val="none" w:sz="0" w:space="0" w:color="auto"/>
            <w:left w:val="none" w:sz="0" w:space="0" w:color="auto"/>
            <w:bottom w:val="none" w:sz="0" w:space="0" w:color="auto"/>
            <w:right w:val="none" w:sz="0" w:space="0" w:color="auto"/>
          </w:divBdr>
          <w:divsChild>
            <w:div w:id="1972780935">
              <w:marLeft w:val="0"/>
              <w:marRight w:val="0"/>
              <w:marTop w:val="0"/>
              <w:marBottom w:val="0"/>
              <w:divBdr>
                <w:top w:val="none" w:sz="0" w:space="0" w:color="auto"/>
                <w:left w:val="none" w:sz="0" w:space="0" w:color="auto"/>
                <w:bottom w:val="none" w:sz="0" w:space="0" w:color="auto"/>
                <w:right w:val="none" w:sz="0" w:space="0" w:color="auto"/>
              </w:divBdr>
            </w:div>
            <w:div w:id="648287880">
              <w:marLeft w:val="0"/>
              <w:marRight w:val="0"/>
              <w:marTop w:val="0"/>
              <w:marBottom w:val="0"/>
              <w:divBdr>
                <w:top w:val="none" w:sz="0" w:space="0" w:color="auto"/>
                <w:left w:val="none" w:sz="0" w:space="0" w:color="auto"/>
                <w:bottom w:val="none" w:sz="0" w:space="0" w:color="auto"/>
                <w:right w:val="none" w:sz="0" w:space="0" w:color="auto"/>
              </w:divBdr>
            </w:div>
          </w:divsChild>
        </w:div>
        <w:div w:id="1188102662">
          <w:marLeft w:val="0"/>
          <w:marRight w:val="0"/>
          <w:marTop w:val="0"/>
          <w:marBottom w:val="0"/>
          <w:divBdr>
            <w:top w:val="none" w:sz="0" w:space="0" w:color="auto"/>
            <w:left w:val="none" w:sz="0" w:space="0" w:color="auto"/>
            <w:bottom w:val="none" w:sz="0" w:space="0" w:color="auto"/>
            <w:right w:val="none" w:sz="0" w:space="0" w:color="auto"/>
          </w:divBdr>
          <w:divsChild>
            <w:div w:id="1276904878">
              <w:marLeft w:val="0"/>
              <w:marRight w:val="0"/>
              <w:marTop w:val="0"/>
              <w:marBottom w:val="0"/>
              <w:divBdr>
                <w:top w:val="none" w:sz="0" w:space="0" w:color="auto"/>
                <w:left w:val="none" w:sz="0" w:space="0" w:color="auto"/>
                <w:bottom w:val="none" w:sz="0" w:space="0" w:color="auto"/>
                <w:right w:val="none" w:sz="0" w:space="0" w:color="auto"/>
              </w:divBdr>
            </w:div>
            <w:div w:id="1657302205">
              <w:marLeft w:val="0"/>
              <w:marRight w:val="0"/>
              <w:marTop w:val="0"/>
              <w:marBottom w:val="0"/>
              <w:divBdr>
                <w:top w:val="none" w:sz="0" w:space="0" w:color="auto"/>
                <w:left w:val="none" w:sz="0" w:space="0" w:color="auto"/>
                <w:bottom w:val="none" w:sz="0" w:space="0" w:color="auto"/>
                <w:right w:val="none" w:sz="0" w:space="0" w:color="auto"/>
              </w:divBdr>
            </w:div>
          </w:divsChild>
        </w:div>
        <w:div w:id="447630239">
          <w:marLeft w:val="0"/>
          <w:marRight w:val="0"/>
          <w:marTop w:val="0"/>
          <w:marBottom w:val="0"/>
          <w:divBdr>
            <w:top w:val="none" w:sz="0" w:space="0" w:color="auto"/>
            <w:left w:val="none" w:sz="0" w:space="0" w:color="auto"/>
            <w:bottom w:val="none" w:sz="0" w:space="0" w:color="auto"/>
            <w:right w:val="none" w:sz="0" w:space="0" w:color="auto"/>
          </w:divBdr>
          <w:divsChild>
            <w:div w:id="971399046">
              <w:marLeft w:val="0"/>
              <w:marRight w:val="0"/>
              <w:marTop w:val="0"/>
              <w:marBottom w:val="0"/>
              <w:divBdr>
                <w:top w:val="none" w:sz="0" w:space="0" w:color="auto"/>
                <w:left w:val="none" w:sz="0" w:space="0" w:color="auto"/>
                <w:bottom w:val="none" w:sz="0" w:space="0" w:color="auto"/>
                <w:right w:val="none" w:sz="0" w:space="0" w:color="auto"/>
              </w:divBdr>
            </w:div>
            <w:div w:id="1318414557">
              <w:marLeft w:val="0"/>
              <w:marRight w:val="0"/>
              <w:marTop w:val="0"/>
              <w:marBottom w:val="0"/>
              <w:divBdr>
                <w:top w:val="none" w:sz="0" w:space="0" w:color="auto"/>
                <w:left w:val="none" w:sz="0" w:space="0" w:color="auto"/>
                <w:bottom w:val="none" w:sz="0" w:space="0" w:color="auto"/>
                <w:right w:val="none" w:sz="0" w:space="0" w:color="auto"/>
              </w:divBdr>
            </w:div>
          </w:divsChild>
        </w:div>
        <w:div w:id="1859734051">
          <w:marLeft w:val="0"/>
          <w:marRight w:val="0"/>
          <w:marTop w:val="0"/>
          <w:marBottom w:val="0"/>
          <w:divBdr>
            <w:top w:val="none" w:sz="0" w:space="0" w:color="auto"/>
            <w:left w:val="none" w:sz="0" w:space="0" w:color="auto"/>
            <w:bottom w:val="none" w:sz="0" w:space="0" w:color="auto"/>
            <w:right w:val="none" w:sz="0" w:space="0" w:color="auto"/>
          </w:divBdr>
          <w:divsChild>
            <w:div w:id="867990363">
              <w:marLeft w:val="0"/>
              <w:marRight w:val="0"/>
              <w:marTop w:val="0"/>
              <w:marBottom w:val="0"/>
              <w:divBdr>
                <w:top w:val="none" w:sz="0" w:space="0" w:color="auto"/>
                <w:left w:val="none" w:sz="0" w:space="0" w:color="auto"/>
                <w:bottom w:val="none" w:sz="0" w:space="0" w:color="auto"/>
                <w:right w:val="none" w:sz="0" w:space="0" w:color="auto"/>
              </w:divBdr>
            </w:div>
            <w:div w:id="2138723030">
              <w:marLeft w:val="0"/>
              <w:marRight w:val="0"/>
              <w:marTop w:val="0"/>
              <w:marBottom w:val="0"/>
              <w:divBdr>
                <w:top w:val="none" w:sz="0" w:space="0" w:color="auto"/>
                <w:left w:val="none" w:sz="0" w:space="0" w:color="auto"/>
                <w:bottom w:val="none" w:sz="0" w:space="0" w:color="auto"/>
                <w:right w:val="none" w:sz="0" w:space="0" w:color="auto"/>
              </w:divBdr>
            </w:div>
          </w:divsChild>
        </w:div>
        <w:div w:id="1289118851">
          <w:marLeft w:val="0"/>
          <w:marRight w:val="0"/>
          <w:marTop w:val="0"/>
          <w:marBottom w:val="0"/>
          <w:divBdr>
            <w:top w:val="none" w:sz="0" w:space="0" w:color="auto"/>
            <w:left w:val="none" w:sz="0" w:space="0" w:color="auto"/>
            <w:bottom w:val="none" w:sz="0" w:space="0" w:color="auto"/>
            <w:right w:val="none" w:sz="0" w:space="0" w:color="auto"/>
          </w:divBdr>
          <w:divsChild>
            <w:div w:id="1122646597">
              <w:marLeft w:val="0"/>
              <w:marRight w:val="0"/>
              <w:marTop w:val="0"/>
              <w:marBottom w:val="0"/>
              <w:divBdr>
                <w:top w:val="none" w:sz="0" w:space="0" w:color="auto"/>
                <w:left w:val="none" w:sz="0" w:space="0" w:color="auto"/>
                <w:bottom w:val="none" w:sz="0" w:space="0" w:color="auto"/>
                <w:right w:val="none" w:sz="0" w:space="0" w:color="auto"/>
              </w:divBdr>
            </w:div>
            <w:div w:id="1540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294">
      <w:bodyDiv w:val="1"/>
      <w:marLeft w:val="0"/>
      <w:marRight w:val="0"/>
      <w:marTop w:val="0"/>
      <w:marBottom w:val="0"/>
      <w:divBdr>
        <w:top w:val="none" w:sz="0" w:space="0" w:color="auto"/>
        <w:left w:val="none" w:sz="0" w:space="0" w:color="auto"/>
        <w:bottom w:val="none" w:sz="0" w:space="0" w:color="auto"/>
        <w:right w:val="none" w:sz="0" w:space="0" w:color="auto"/>
      </w:divBdr>
    </w:div>
    <w:div w:id="920025259">
      <w:bodyDiv w:val="1"/>
      <w:marLeft w:val="0"/>
      <w:marRight w:val="0"/>
      <w:marTop w:val="0"/>
      <w:marBottom w:val="0"/>
      <w:divBdr>
        <w:top w:val="none" w:sz="0" w:space="0" w:color="auto"/>
        <w:left w:val="none" w:sz="0" w:space="0" w:color="auto"/>
        <w:bottom w:val="none" w:sz="0" w:space="0" w:color="auto"/>
        <w:right w:val="none" w:sz="0" w:space="0" w:color="auto"/>
      </w:divBdr>
      <w:divsChild>
        <w:div w:id="2105953104">
          <w:marLeft w:val="0"/>
          <w:marRight w:val="0"/>
          <w:marTop w:val="0"/>
          <w:marBottom w:val="120"/>
          <w:divBdr>
            <w:top w:val="none" w:sz="0" w:space="0" w:color="auto"/>
            <w:left w:val="none" w:sz="0" w:space="0" w:color="auto"/>
            <w:bottom w:val="none" w:sz="0" w:space="0" w:color="auto"/>
            <w:right w:val="none" w:sz="0" w:space="0" w:color="auto"/>
          </w:divBdr>
          <w:divsChild>
            <w:div w:id="1024942311">
              <w:marLeft w:val="0"/>
              <w:marRight w:val="0"/>
              <w:marTop w:val="0"/>
              <w:marBottom w:val="0"/>
              <w:divBdr>
                <w:top w:val="none" w:sz="0" w:space="0" w:color="auto"/>
                <w:left w:val="none" w:sz="0" w:space="0" w:color="auto"/>
                <w:bottom w:val="none" w:sz="0" w:space="0" w:color="auto"/>
                <w:right w:val="none" w:sz="0" w:space="0" w:color="auto"/>
              </w:divBdr>
            </w:div>
            <w:div w:id="282228370">
              <w:marLeft w:val="0"/>
              <w:marRight w:val="0"/>
              <w:marTop w:val="0"/>
              <w:marBottom w:val="0"/>
              <w:divBdr>
                <w:top w:val="none" w:sz="0" w:space="0" w:color="auto"/>
                <w:left w:val="none" w:sz="0" w:space="0" w:color="auto"/>
                <w:bottom w:val="none" w:sz="0" w:space="0" w:color="auto"/>
                <w:right w:val="none" w:sz="0" w:space="0" w:color="auto"/>
              </w:divBdr>
            </w:div>
          </w:divsChild>
        </w:div>
        <w:div w:id="1370105373">
          <w:marLeft w:val="0"/>
          <w:marRight w:val="0"/>
          <w:marTop w:val="0"/>
          <w:marBottom w:val="120"/>
          <w:divBdr>
            <w:top w:val="none" w:sz="0" w:space="0" w:color="auto"/>
            <w:left w:val="none" w:sz="0" w:space="0" w:color="auto"/>
            <w:bottom w:val="none" w:sz="0" w:space="0" w:color="auto"/>
            <w:right w:val="none" w:sz="0" w:space="0" w:color="auto"/>
          </w:divBdr>
          <w:divsChild>
            <w:div w:id="1676375174">
              <w:marLeft w:val="0"/>
              <w:marRight w:val="0"/>
              <w:marTop w:val="0"/>
              <w:marBottom w:val="0"/>
              <w:divBdr>
                <w:top w:val="none" w:sz="0" w:space="0" w:color="auto"/>
                <w:left w:val="none" w:sz="0" w:space="0" w:color="auto"/>
                <w:bottom w:val="none" w:sz="0" w:space="0" w:color="auto"/>
                <w:right w:val="none" w:sz="0" w:space="0" w:color="auto"/>
              </w:divBdr>
            </w:div>
            <w:div w:id="1637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0108">
      <w:bodyDiv w:val="1"/>
      <w:marLeft w:val="0"/>
      <w:marRight w:val="0"/>
      <w:marTop w:val="0"/>
      <w:marBottom w:val="0"/>
      <w:divBdr>
        <w:top w:val="none" w:sz="0" w:space="0" w:color="auto"/>
        <w:left w:val="none" w:sz="0" w:space="0" w:color="auto"/>
        <w:bottom w:val="none" w:sz="0" w:space="0" w:color="auto"/>
        <w:right w:val="none" w:sz="0" w:space="0" w:color="auto"/>
      </w:divBdr>
    </w:div>
    <w:div w:id="1082337883">
      <w:bodyDiv w:val="1"/>
      <w:marLeft w:val="0"/>
      <w:marRight w:val="0"/>
      <w:marTop w:val="0"/>
      <w:marBottom w:val="0"/>
      <w:divBdr>
        <w:top w:val="none" w:sz="0" w:space="0" w:color="auto"/>
        <w:left w:val="none" w:sz="0" w:space="0" w:color="auto"/>
        <w:bottom w:val="none" w:sz="0" w:space="0" w:color="auto"/>
        <w:right w:val="none" w:sz="0" w:space="0" w:color="auto"/>
      </w:divBdr>
      <w:divsChild>
        <w:div w:id="320306192">
          <w:marLeft w:val="0"/>
          <w:marRight w:val="0"/>
          <w:marTop w:val="0"/>
          <w:marBottom w:val="0"/>
          <w:divBdr>
            <w:top w:val="none" w:sz="0" w:space="0" w:color="auto"/>
            <w:left w:val="none" w:sz="0" w:space="0" w:color="auto"/>
            <w:bottom w:val="none" w:sz="0" w:space="0" w:color="auto"/>
            <w:right w:val="none" w:sz="0" w:space="0" w:color="auto"/>
          </w:divBdr>
        </w:div>
        <w:div w:id="1952545618">
          <w:marLeft w:val="0"/>
          <w:marRight w:val="0"/>
          <w:marTop w:val="0"/>
          <w:marBottom w:val="0"/>
          <w:divBdr>
            <w:top w:val="none" w:sz="0" w:space="0" w:color="auto"/>
            <w:left w:val="none" w:sz="0" w:space="0" w:color="auto"/>
            <w:bottom w:val="none" w:sz="0" w:space="0" w:color="auto"/>
            <w:right w:val="none" w:sz="0" w:space="0" w:color="auto"/>
          </w:divBdr>
          <w:divsChild>
            <w:div w:id="539443988">
              <w:marLeft w:val="0"/>
              <w:marRight w:val="0"/>
              <w:marTop w:val="0"/>
              <w:marBottom w:val="0"/>
              <w:divBdr>
                <w:top w:val="none" w:sz="0" w:space="0" w:color="auto"/>
                <w:left w:val="none" w:sz="0" w:space="0" w:color="auto"/>
                <w:bottom w:val="none" w:sz="0" w:space="0" w:color="auto"/>
                <w:right w:val="none" w:sz="0" w:space="0" w:color="auto"/>
              </w:divBdr>
              <w:divsChild>
                <w:div w:id="1695420561">
                  <w:marLeft w:val="0"/>
                  <w:marRight w:val="0"/>
                  <w:marTop w:val="0"/>
                  <w:marBottom w:val="0"/>
                  <w:divBdr>
                    <w:top w:val="none" w:sz="0" w:space="0" w:color="auto"/>
                    <w:left w:val="none" w:sz="0" w:space="0" w:color="auto"/>
                    <w:bottom w:val="none" w:sz="0" w:space="0" w:color="auto"/>
                    <w:right w:val="none" w:sz="0" w:space="0" w:color="auto"/>
                  </w:divBdr>
                  <w:divsChild>
                    <w:div w:id="713651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2049962">
          <w:marLeft w:val="0"/>
          <w:marRight w:val="0"/>
          <w:marTop w:val="0"/>
          <w:marBottom w:val="0"/>
          <w:divBdr>
            <w:top w:val="none" w:sz="0" w:space="0" w:color="auto"/>
            <w:left w:val="none" w:sz="0" w:space="0" w:color="auto"/>
            <w:bottom w:val="none" w:sz="0" w:space="0" w:color="auto"/>
            <w:right w:val="none" w:sz="0" w:space="0" w:color="auto"/>
          </w:divBdr>
        </w:div>
        <w:div w:id="722755910">
          <w:marLeft w:val="0"/>
          <w:marRight w:val="0"/>
          <w:marTop w:val="0"/>
          <w:marBottom w:val="0"/>
          <w:divBdr>
            <w:top w:val="none" w:sz="0" w:space="0" w:color="auto"/>
            <w:left w:val="none" w:sz="0" w:space="0" w:color="auto"/>
            <w:bottom w:val="none" w:sz="0" w:space="0" w:color="auto"/>
            <w:right w:val="none" w:sz="0" w:space="0" w:color="auto"/>
          </w:divBdr>
          <w:divsChild>
            <w:div w:id="1587106876">
              <w:marLeft w:val="0"/>
              <w:marRight w:val="0"/>
              <w:marTop w:val="0"/>
              <w:marBottom w:val="0"/>
              <w:divBdr>
                <w:top w:val="none" w:sz="0" w:space="0" w:color="auto"/>
                <w:left w:val="none" w:sz="0" w:space="0" w:color="auto"/>
                <w:bottom w:val="none" w:sz="0" w:space="0" w:color="auto"/>
                <w:right w:val="none" w:sz="0" w:space="0" w:color="auto"/>
              </w:divBdr>
              <w:divsChild>
                <w:div w:id="127167925">
                  <w:marLeft w:val="0"/>
                  <w:marRight w:val="0"/>
                  <w:marTop w:val="0"/>
                  <w:marBottom w:val="0"/>
                  <w:divBdr>
                    <w:top w:val="none" w:sz="0" w:space="0" w:color="auto"/>
                    <w:left w:val="none" w:sz="0" w:space="0" w:color="auto"/>
                    <w:bottom w:val="none" w:sz="0" w:space="0" w:color="auto"/>
                    <w:right w:val="none" w:sz="0" w:space="0" w:color="auto"/>
                  </w:divBdr>
                  <w:divsChild>
                    <w:div w:id="12350465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23668305">
          <w:marLeft w:val="0"/>
          <w:marRight w:val="0"/>
          <w:marTop w:val="0"/>
          <w:marBottom w:val="0"/>
          <w:divBdr>
            <w:top w:val="none" w:sz="0" w:space="0" w:color="auto"/>
            <w:left w:val="none" w:sz="0" w:space="0" w:color="auto"/>
            <w:bottom w:val="none" w:sz="0" w:space="0" w:color="auto"/>
            <w:right w:val="none" w:sz="0" w:space="0" w:color="auto"/>
          </w:divBdr>
        </w:div>
        <w:div w:id="455374066">
          <w:marLeft w:val="0"/>
          <w:marRight w:val="0"/>
          <w:marTop w:val="0"/>
          <w:marBottom w:val="0"/>
          <w:divBdr>
            <w:top w:val="none" w:sz="0" w:space="0" w:color="auto"/>
            <w:left w:val="none" w:sz="0" w:space="0" w:color="auto"/>
            <w:bottom w:val="none" w:sz="0" w:space="0" w:color="auto"/>
            <w:right w:val="none" w:sz="0" w:space="0" w:color="auto"/>
          </w:divBdr>
          <w:divsChild>
            <w:div w:id="623198133">
              <w:marLeft w:val="0"/>
              <w:marRight w:val="0"/>
              <w:marTop w:val="0"/>
              <w:marBottom w:val="0"/>
              <w:divBdr>
                <w:top w:val="none" w:sz="0" w:space="0" w:color="auto"/>
                <w:left w:val="none" w:sz="0" w:space="0" w:color="auto"/>
                <w:bottom w:val="none" w:sz="0" w:space="0" w:color="auto"/>
                <w:right w:val="none" w:sz="0" w:space="0" w:color="auto"/>
              </w:divBdr>
              <w:divsChild>
                <w:div w:id="1987590986">
                  <w:marLeft w:val="0"/>
                  <w:marRight w:val="0"/>
                  <w:marTop w:val="0"/>
                  <w:marBottom w:val="0"/>
                  <w:divBdr>
                    <w:top w:val="none" w:sz="0" w:space="0" w:color="auto"/>
                    <w:left w:val="none" w:sz="0" w:space="0" w:color="auto"/>
                    <w:bottom w:val="none" w:sz="0" w:space="0" w:color="auto"/>
                    <w:right w:val="none" w:sz="0" w:space="0" w:color="auto"/>
                  </w:divBdr>
                  <w:divsChild>
                    <w:div w:id="16125907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7436685">
          <w:marLeft w:val="0"/>
          <w:marRight w:val="0"/>
          <w:marTop w:val="0"/>
          <w:marBottom w:val="0"/>
          <w:divBdr>
            <w:top w:val="none" w:sz="0" w:space="0" w:color="auto"/>
            <w:left w:val="none" w:sz="0" w:space="0" w:color="auto"/>
            <w:bottom w:val="none" w:sz="0" w:space="0" w:color="auto"/>
            <w:right w:val="none" w:sz="0" w:space="0" w:color="auto"/>
          </w:divBdr>
        </w:div>
        <w:div w:id="313489793">
          <w:marLeft w:val="0"/>
          <w:marRight w:val="0"/>
          <w:marTop w:val="0"/>
          <w:marBottom w:val="0"/>
          <w:divBdr>
            <w:top w:val="none" w:sz="0" w:space="0" w:color="auto"/>
            <w:left w:val="none" w:sz="0" w:space="0" w:color="auto"/>
            <w:bottom w:val="none" w:sz="0" w:space="0" w:color="auto"/>
            <w:right w:val="none" w:sz="0" w:space="0" w:color="auto"/>
          </w:divBdr>
          <w:divsChild>
            <w:div w:id="1064598987">
              <w:marLeft w:val="0"/>
              <w:marRight w:val="0"/>
              <w:marTop w:val="0"/>
              <w:marBottom w:val="0"/>
              <w:divBdr>
                <w:top w:val="none" w:sz="0" w:space="0" w:color="auto"/>
                <w:left w:val="none" w:sz="0" w:space="0" w:color="auto"/>
                <w:bottom w:val="none" w:sz="0" w:space="0" w:color="auto"/>
                <w:right w:val="none" w:sz="0" w:space="0" w:color="auto"/>
              </w:divBdr>
              <w:divsChild>
                <w:div w:id="3229779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59678125">
          <w:marLeft w:val="0"/>
          <w:marRight w:val="0"/>
          <w:marTop w:val="0"/>
          <w:marBottom w:val="0"/>
          <w:divBdr>
            <w:top w:val="none" w:sz="0" w:space="0" w:color="auto"/>
            <w:left w:val="none" w:sz="0" w:space="0" w:color="auto"/>
            <w:bottom w:val="none" w:sz="0" w:space="0" w:color="auto"/>
            <w:right w:val="none" w:sz="0" w:space="0" w:color="auto"/>
          </w:divBdr>
        </w:div>
        <w:div w:id="1976520013">
          <w:marLeft w:val="0"/>
          <w:marRight w:val="0"/>
          <w:marTop w:val="0"/>
          <w:marBottom w:val="0"/>
          <w:divBdr>
            <w:top w:val="none" w:sz="0" w:space="0" w:color="auto"/>
            <w:left w:val="none" w:sz="0" w:space="0" w:color="auto"/>
            <w:bottom w:val="none" w:sz="0" w:space="0" w:color="auto"/>
            <w:right w:val="none" w:sz="0" w:space="0" w:color="auto"/>
          </w:divBdr>
          <w:divsChild>
            <w:div w:id="2141607091">
              <w:marLeft w:val="0"/>
              <w:marRight w:val="0"/>
              <w:marTop w:val="0"/>
              <w:marBottom w:val="0"/>
              <w:divBdr>
                <w:top w:val="none" w:sz="0" w:space="0" w:color="auto"/>
                <w:left w:val="none" w:sz="0" w:space="0" w:color="auto"/>
                <w:bottom w:val="none" w:sz="0" w:space="0" w:color="auto"/>
                <w:right w:val="none" w:sz="0" w:space="0" w:color="auto"/>
              </w:divBdr>
              <w:divsChild>
                <w:div w:id="381289402">
                  <w:marLeft w:val="0"/>
                  <w:marRight w:val="0"/>
                  <w:marTop w:val="0"/>
                  <w:marBottom w:val="0"/>
                  <w:divBdr>
                    <w:top w:val="none" w:sz="0" w:space="0" w:color="auto"/>
                    <w:left w:val="none" w:sz="0" w:space="0" w:color="auto"/>
                    <w:bottom w:val="none" w:sz="0" w:space="0" w:color="auto"/>
                    <w:right w:val="none" w:sz="0" w:space="0" w:color="auto"/>
                  </w:divBdr>
                  <w:divsChild>
                    <w:div w:id="1095958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1162236">
          <w:marLeft w:val="0"/>
          <w:marRight w:val="0"/>
          <w:marTop w:val="0"/>
          <w:marBottom w:val="0"/>
          <w:divBdr>
            <w:top w:val="none" w:sz="0" w:space="0" w:color="auto"/>
            <w:left w:val="none" w:sz="0" w:space="0" w:color="auto"/>
            <w:bottom w:val="none" w:sz="0" w:space="0" w:color="auto"/>
            <w:right w:val="none" w:sz="0" w:space="0" w:color="auto"/>
          </w:divBdr>
        </w:div>
        <w:div w:id="1541741270">
          <w:marLeft w:val="0"/>
          <w:marRight w:val="0"/>
          <w:marTop w:val="0"/>
          <w:marBottom w:val="0"/>
          <w:divBdr>
            <w:top w:val="none" w:sz="0" w:space="0" w:color="auto"/>
            <w:left w:val="none" w:sz="0" w:space="0" w:color="auto"/>
            <w:bottom w:val="none" w:sz="0" w:space="0" w:color="auto"/>
            <w:right w:val="none" w:sz="0" w:space="0" w:color="auto"/>
          </w:divBdr>
          <w:divsChild>
            <w:div w:id="255555815">
              <w:marLeft w:val="0"/>
              <w:marRight w:val="0"/>
              <w:marTop w:val="0"/>
              <w:marBottom w:val="0"/>
              <w:divBdr>
                <w:top w:val="none" w:sz="0" w:space="0" w:color="auto"/>
                <w:left w:val="none" w:sz="0" w:space="0" w:color="auto"/>
                <w:bottom w:val="none" w:sz="0" w:space="0" w:color="auto"/>
                <w:right w:val="none" w:sz="0" w:space="0" w:color="auto"/>
              </w:divBdr>
              <w:divsChild>
                <w:div w:id="646058189">
                  <w:marLeft w:val="0"/>
                  <w:marRight w:val="0"/>
                  <w:marTop w:val="0"/>
                  <w:marBottom w:val="0"/>
                  <w:divBdr>
                    <w:top w:val="none" w:sz="0" w:space="0" w:color="auto"/>
                    <w:left w:val="none" w:sz="0" w:space="0" w:color="auto"/>
                    <w:bottom w:val="none" w:sz="0" w:space="0" w:color="auto"/>
                    <w:right w:val="none" w:sz="0" w:space="0" w:color="auto"/>
                  </w:divBdr>
                  <w:divsChild>
                    <w:div w:id="12079846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7309628">
          <w:marLeft w:val="0"/>
          <w:marRight w:val="0"/>
          <w:marTop w:val="0"/>
          <w:marBottom w:val="0"/>
          <w:divBdr>
            <w:top w:val="none" w:sz="0" w:space="0" w:color="auto"/>
            <w:left w:val="none" w:sz="0" w:space="0" w:color="auto"/>
            <w:bottom w:val="none" w:sz="0" w:space="0" w:color="auto"/>
            <w:right w:val="none" w:sz="0" w:space="0" w:color="auto"/>
          </w:divBdr>
        </w:div>
        <w:div w:id="1614551171">
          <w:marLeft w:val="0"/>
          <w:marRight w:val="0"/>
          <w:marTop w:val="0"/>
          <w:marBottom w:val="0"/>
          <w:divBdr>
            <w:top w:val="none" w:sz="0" w:space="0" w:color="auto"/>
            <w:left w:val="none" w:sz="0" w:space="0" w:color="auto"/>
            <w:bottom w:val="none" w:sz="0" w:space="0" w:color="auto"/>
            <w:right w:val="none" w:sz="0" w:space="0" w:color="auto"/>
          </w:divBdr>
          <w:divsChild>
            <w:div w:id="1108700380">
              <w:marLeft w:val="0"/>
              <w:marRight w:val="0"/>
              <w:marTop w:val="0"/>
              <w:marBottom w:val="0"/>
              <w:divBdr>
                <w:top w:val="none" w:sz="0" w:space="0" w:color="auto"/>
                <w:left w:val="none" w:sz="0" w:space="0" w:color="auto"/>
                <w:bottom w:val="none" w:sz="0" w:space="0" w:color="auto"/>
                <w:right w:val="none" w:sz="0" w:space="0" w:color="auto"/>
              </w:divBdr>
              <w:divsChild>
                <w:div w:id="1916160334">
                  <w:marLeft w:val="0"/>
                  <w:marRight w:val="0"/>
                  <w:marTop w:val="0"/>
                  <w:marBottom w:val="0"/>
                  <w:divBdr>
                    <w:top w:val="none" w:sz="0" w:space="0" w:color="auto"/>
                    <w:left w:val="none" w:sz="0" w:space="0" w:color="auto"/>
                    <w:bottom w:val="none" w:sz="0" w:space="0" w:color="auto"/>
                    <w:right w:val="none" w:sz="0" w:space="0" w:color="auto"/>
                  </w:divBdr>
                  <w:divsChild>
                    <w:div w:id="15626649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84076774">
          <w:marLeft w:val="0"/>
          <w:marRight w:val="0"/>
          <w:marTop w:val="0"/>
          <w:marBottom w:val="0"/>
          <w:divBdr>
            <w:top w:val="none" w:sz="0" w:space="0" w:color="auto"/>
            <w:left w:val="none" w:sz="0" w:space="0" w:color="auto"/>
            <w:bottom w:val="none" w:sz="0" w:space="0" w:color="auto"/>
            <w:right w:val="none" w:sz="0" w:space="0" w:color="auto"/>
          </w:divBdr>
        </w:div>
        <w:div w:id="924999696">
          <w:marLeft w:val="0"/>
          <w:marRight w:val="0"/>
          <w:marTop w:val="0"/>
          <w:marBottom w:val="0"/>
          <w:divBdr>
            <w:top w:val="none" w:sz="0" w:space="0" w:color="auto"/>
            <w:left w:val="none" w:sz="0" w:space="0" w:color="auto"/>
            <w:bottom w:val="none" w:sz="0" w:space="0" w:color="auto"/>
            <w:right w:val="none" w:sz="0" w:space="0" w:color="auto"/>
          </w:divBdr>
          <w:divsChild>
            <w:div w:id="381944530">
              <w:marLeft w:val="0"/>
              <w:marRight w:val="0"/>
              <w:marTop w:val="0"/>
              <w:marBottom w:val="0"/>
              <w:divBdr>
                <w:top w:val="none" w:sz="0" w:space="0" w:color="auto"/>
                <w:left w:val="none" w:sz="0" w:space="0" w:color="auto"/>
                <w:bottom w:val="none" w:sz="0" w:space="0" w:color="auto"/>
                <w:right w:val="none" w:sz="0" w:space="0" w:color="auto"/>
              </w:divBdr>
              <w:divsChild>
                <w:div w:id="1484933326">
                  <w:marLeft w:val="0"/>
                  <w:marRight w:val="0"/>
                  <w:marTop w:val="0"/>
                  <w:marBottom w:val="0"/>
                  <w:divBdr>
                    <w:top w:val="none" w:sz="0" w:space="0" w:color="auto"/>
                    <w:left w:val="none" w:sz="0" w:space="0" w:color="auto"/>
                    <w:bottom w:val="none" w:sz="0" w:space="0" w:color="auto"/>
                    <w:right w:val="none" w:sz="0" w:space="0" w:color="auto"/>
                  </w:divBdr>
                  <w:divsChild>
                    <w:div w:id="1607689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88008656">
          <w:marLeft w:val="0"/>
          <w:marRight w:val="0"/>
          <w:marTop w:val="0"/>
          <w:marBottom w:val="0"/>
          <w:divBdr>
            <w:top w:val="none" w:sz="0" w:space="0" w:color="auto"/>
            <w:left w:val="none" w:sz="0" w:space="0" w:color="auto"/>
            <w:bottom w:val="none" w:sz="0" w:space="0" w:color="auto"/>
            <w:right w:val="none" w:sz="0" w:space="0" w:color="auto"/>
          </w:divBdr>
        </w:div>
        <w:div w:id="207573615">
          <w:marLeft w:val="0"/>
          <w:marRight w:val="0"/>
          <w:marTop w:val="0"/>
          <w:marBottom w:val="0"/>
          <w:divBdr>
            <w:top w:val="none" w:sz="0" w:space="0" w:color="auto"/>
            <w:left w:val="none" w:sz="0" w:space="0" w:color="auto"/>
            <w:bottom w:val="none" w:sz="0" w:space="0" w:color="auto"/>
            <w:right w:val="none" w:sz="0" w:space="0" w:color="auto"/>
          </w:divBdr>
          <w:divsChild>
            <w:div w:id="1021128157">
              <w:marLeft w:val="0"/>
              <w:marRight w:val="0"/>
              <w:marTop w:val="0"/>
              <w:marBottom w:val="0"/>
              <w:divBdr>
                <w:top w:val="none" w:sz="0" w:space="0" w:color="auto"/>
                <w:left w:val="none" w:sz="0" w:space="0" w:color="auto"/>
                <w:bottom w:val="none" w:sz="0" w:space="0" w:color="auto"/>
                <w:right w:val="none" w:sz="0" w:space="0" w:color="auto"/>
              </w:divBdr>
              <w:divsChild>
                <w:div w:id="542400577">
                  <w:marLeft w:val="0"/>
                  <w:marRight w:val="0"/>
                  <w:marTop w:val="0"/>
                  <w:marBottom w:val="0"/>
                  <w:divBdr>
                    <w:top w:val="none" w:sz="0" w:space="0" w:color="auto"/>
                    <w:left w:val="none" w:sz="0" w:space="0" w:color="auto"/>
                    <w:bottom w:val="none" w:sz="0" w:space="0" w:color="auto"/>
                    <w:right w:val="none" w:sz="0" w:space="0" w:color="auto"/>
                  </w:divBdr>
                  <w:divsChild>
                    <w:div w:id="9637797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7989225">
          <w:marLeft w:val="0"/>
          <w:marRight w:val="0"/>
          <w:marTop w:val="0"/>
          <w:marBottom w:val="0"/>
          <w:divBdr>
            <w:top w:val="none" w:sz="0" w:space="0" w:color="auto"/>
            <w:left w:val="none" w:sz="0" w:space="0" w:color="auto"/>
            <w:bottom w:val="none" w:sz="0" w:space="0" w:color="auto"/>
            <w:right w:val="none" w:sz="0" w:space="0" w:color="auto"/>
          </w:divBdr>
        </w:div>
        <w:div w:id="1118766676">
          <w:marLeft w:val="0"/>
          <w:marRight w:val="0"/>
          <w:marTop w:val="0"/>
          <w:marBottom w:val="0"/>
          <w:divBdr>
            <w:top w:val="none" w:sz="0" w:space="0" w:color="auto"/>
            <w:left w:val="none" w:sz="0" w:space="0" w:color="auto"/>
            <w:bottom w:val="none" w:sz="0" w:space="0" w:color="auto"/>
            <w:right w:val="none" w:sz="0" w:space="0" w:color="auto"/>
          </w:divBdr>
          <w:divsChild>
            <w:div w:id="593707771">
              <w:marLeft w:val="0"/>
              <w:marRight w:val="0"/>
              <w:marTop w:val="0"/>
              <w:marBottom w:val="0"/>
              <w:divBdr>
                <w:top w:val="none" w:sz="0" w:space="0" w:color="auto"/>
                <w:left w:val="none" w:sz="0" w:space="0" w:color="auto"/>
                <w:bottom w:val="none" w:sz="0" w:space="0" w:color="auto"/>
                <w:right w:val="none" w:sz="0" w:space="0" w:color="auto"/>
              </w:divBdr>
              <w:divsChild>
                <w:div w:id="10390931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51678313">
      <w:bodyDiv w:val="1"/>
      <w:marLeft w:val="0"/>
      <w:marRight w:val="0"/>
      <w:marTop w:val="0"/>
      <w:marBottom w:val="0"/>
      <w:divBdr>
        <w:top w:val="none" w:sz="0" w:space="0" w:color="auto"/>
        <w:left w:val="none" w:sz="0" w:space="0" w:color="auto"/>
        <w:bottom w:val="none" w:sz="0" w:space="0" w:color="auto"/>
        <w:right w:val="none" w:sz="0" w:space="0" w:color="auto"/>
      </w:divBdr>
      <w:divsChild>
        <w:div w:id="1203905721">
          <w:marLeft w:val="0"/>
          <w:marRight w:val="0"/>
          <w:marTop w:val="0"/>
          <w:marBottom w:val="0"/>
          <w:divBdr>
            <w:top w:val="none" w:sz="0" w:space="0" w:color="auto"/>
            <w:left w:val="none" w:sz="0" w:space="0" w:color="auto"/>
            <w:bottom w:val="none" w:sz="0" w:space="0" w:color="auto"/>
            <w:right w:val="none" w:sz="0" w:space="0" w:color="auto"/>
          </w:divBdr>
        </w:div>
        <w:div w:id="1791706547">
          <w:marLeft w:val="0"/>
          <w:marRight w:val="0"/>
          <w:marTop w:val="0"/>
          <w:marBottom w:val="0"/>
          <w:divBdr>
            <w:top w:val="none" w:sz="0" w:space="0" w:color="auto"/>
            <w:left w:val="none" w:sz="0" w:space="0" w:color="auto"/>
            <w:bottom w:val="none" w:sz="0" w:space="0" w:color="auto"/>
            <w:right w:val="none" w:sz="0" w:space="0" w:color="auto"/>
          </w:divBdr>
        </w:div>
        <w:div w:id="194854915">
          <w:marLeft w:val="0"/>
          <w:marRight w:val="0"/>
          <w:marTop w:val="0"/>
          <w:marBottom w:val="0"/>
          <w:divBdr>
            <w:top w:val="none" w:sz="0" w:space="0" w:color="auto"/>
            <w:left w:val="none" w:sz="0" w:space="0" w:color="auto"/>
            <w:bottom w:val="none" w:sz="0" w:space="0" w:color="auto"/>
            <w:right w:val="none" w:sz="0" w:space="0" w:color="auto"/>
          </w:divBdr>
        </w:div>
      </w:divsChild>
    </w:div>
    <w:div w:id="1282612833">
      <w:bodyDiv w:val="1"/>
      <w:marLeft w:val="0"/>
      <w:marRight w:val="0"/>
      <w:marTop w:val="0"/>
      <w:marBottom w:val="0"/>
      <w:divBdr>
        <w:top w:val="none" w:sz="0" w:space="0" w:color="auto"/>
        <w:left w:val="none" w:sz="0" w:space="0" w:color="auto"/>
        <w:bottom w:val="none" w:sz="0" w:space="0" w:color="auto"/>
        <w:right w:val="none" w:sz="0" w:space="0" w:color="auto"/>
      </w:divBdr>
    </w:div>
    <w:div w:id="1324435397">
      <w:bodyDiv w:val="1"/>
      <w:marLeft w:val="0"/>
      <w:marRight w:val="0"/>
      <w:marTop w:val="0"/>
      <w:marBottom w:val="0"/>
      <w:divBdr>
        <w:top w:val="none" w:sz="0" w:space="0" w:color="auto"/>
        <w:left w:val="none" w:sz="0" w:space="0" w:color="auto"/>
        <w:bottom w:val="none" w:sz="0" w:space="0" w:color="auto"/>
        <w:right w:val="none" w:sz="0" w:space="0" w:color="auto"/>
      </w:divBdr>
      <w:divsChild>
        <w:div w:id="1567371276">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
            <w:div w:id="6381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059">
      <w:bodyDiv w:val="1"/>
      <w:marLeft w:val="0"/>
      <w:marRight w:val="0"/>
      <w:marTop w:val="0"/>
      <w:marBottom w:val="0"/>
      <w:divBdr>
        <w:top w:val="none" w:sz="0" w:space="0" w:color="auto"/>
        <w:left w:val="none" w:sz="0" w:space="0" w:color="auto"/>
        <w:bottom w:val="none" w:sz="0" w:space="0" w:color="auto"/>
        <w:right w:val="none" w:sz="0" w:space="0" w:color="auto"/>
      </w:divBdr>
      <w:divsChild>
        <w:div w:id="1740906891">
          <w:marLeft w:val="0"/>
          <w:marRight w:val="0"/>
          <w:marTop w:val="0"/>
          <w:marBottom w:val="0"/>
          <w:divBdr>
            <w:top w:val="none" w:sz="0" w:space="0" w:color="auto"/>
            <w:left w:val="none" w:sz="0" w:space="0" w:color="auto"/>
            <w:bottom w:val="none" w:sz="0" w:space="0" w:color="auto"/>
            <w:right w:val="none" w:sz="0" w:space="0" w:color="auto"/>
          </w:divBdr>
          <w:divsChild>
            <w:div w:id="1639410232">
              <w:marLeft w:val="0"/>
              <w:marRight w:val="0"/>
              <w:marTop w:val="0"/>
              <w:marBottom w:val="0"/>
              <w:divBdr>
                <w:top w:val="none" w:sz="0" w:space="0" w:color="auto"/>
                <w:left w:val="none" w:sz="0" w:space="0" w:color="auto"/>
                <w:bottom w:val="none" w:sz="0" w:space="0" w:color="auto"/>
                <w:right w:val="none" w:sz="0" w:space="0" w:color="auto"/>
              </w:divBdr>
            </w:div>
            <w:div w:id="394746592">
              <w:marLeft w:val="0"/>
              <w:marRight w:val="0"/>
              <w:marTop w:val="0"/>
              <w:marBottom w:val="0"/>
              <w:divBdr>
                <w:top w:val="none" w:sz="0" w:space="0" w:color="auto"/>
                <w:left w:val="none" w:sz="0" w:space="0" w:color="auto"/>
                <w:bottom w:val="none" w:sz="0" w:space="0" w:color="auto"/>
                <w:right w:val="none" w:sz="0" w:space="0" w:color="auto"/>
              </w:divBdr>
            </w:div>
          </w:divsChild>
        </w:div>
        <w:div w:id="1661805873">
          <w:marLeft w:val="0"/>
          <w:marRight w:val="0"/>
          <w:marTop w:val="0"/>
          <w:marBottom w:val="0"/>
          <w:divBdr>
            <w:top w:val="none" w:sz="0" w:space="0" w:color="auto"/>
            <w:left w:val="none" w:sz="0" w:space="0" w:color="auto"/>
            <w:bottom w:val="none" w:sz="0" w:space="0" w:color="auto"/>
            <w:right w:val="none" w:sz="0" w:space="0" w:color="auto"/>
          </w:divBdr>
          <w:divsChild>
            <w:div w:id="1689525100">
              <w:marLeft w:val="0"/>
              <w:marRight w:val="0"/>
              <w:marTop w:val="0"/>
              <w:marBottom w:val="0"/>
              <w:divBdr>
                <w:top w:val="none" w:sz="0" w:space="0" w:color="auto"/>
                <w:left w:val="none" w:sz="0" w:space="0" w:color="auto"/>
                <w:bottom w:val="none" w:sz="0" w:space="0" w:color="auto"/>
                <w:right w:val="none" w:sz="0" w:space="0" w:color="auto"/>
              </w:divBdr>
            </w:div>
            <w:div w:id="178276293">
              <w:marLeft w:val="0"/>
              <w:marRight w:val="0"/>
              <w:marTop w:val="0"/>
              <w:marBottom w:val="0"/>
              <w:divBdr>
                <w:top w:val="none" w:sz="0" w:space="0" w:color="auto"/>
                <w:left w:val="none" w:sz="0" w:space="0" w:color="auto"/>
                <w:bottom w:val="none" w:sz="0" w:space="0" w:color="auto"/>
                <w:right w:val="none" w:sz="0" w:space="0" w:color="auto"/>
              </w:divBdr>
            </w:div>
          </w:divsChild>
        </w:div>
        <w:div w:id="987787034">
          <w:marLeft w:val="0"/>
          <w:marRight w:val="0"/>
          <w:marTop w:val="0"/>
          <w:marBottom w:val="0"/>
          <w:divBdr>
            <w:top w:val="none" w:sz="0" w:space="0" w:color="auto"/>
            <w:left w:val="none" w:sz="0" w:space="0" w:color="auto"/>
            <w:bottom w:val="none" w:sz="0" w:space="0" w:color="auto"/>
            <w:right w:val="none" w:sz="0" w:space="0" w:color="auto"/>
          </w:divBdr>
          <w:divsChild>
            <w:div w:id="1843818178">
              <w:marLeft w:val="0"/>
              <w:marRight w:val="0"/>
              <w:marTop w:val="0"/>
              <w:marBottom w:val="0"/>
              <w:divBdr>
                <w:top w:val="none" w:sz="0" w:space="0" w:color="auto"/>
                <w:left w:val="none" w:sz="0" w:space="0" w:color="auto"/>
                <w:bottom w:val="none" w:sz="0" w:space="0" w:color="auto"/>
                <w:right w:val="none" w:sz="0" w:space="0" w:color="auto"/>
              </w:divBdr>
            </w:div>
            <w:div w:id="648562297">
              <w:marLeft w:val="0"/>
              <w:marRight w:val="0"/>
              <w:marTop w:val="0"/>
              <w:marBottom w:val="0"/>
              <w:divBdr>
                <w:top w:val="none" w:sz="0" w:space="0" w:color="auto"/>
                <w:left w:val="none" w:sz="0" w:space="0" w:color="auto"/>
                <w:bottom w:val="none" w:sz="0" w:space="0" w:color="auto"/>
                <w:right w:val="none" w:sz="0" w:space="0" w:color="auto"/>
              </w:divBdr>
            </w:div>
          </w:divsChild>
        </w:div>
        <w:div w:id="1522015253">
          <w:marLeft w:val="0"/>
          <w:marRight w:val="0"/>
          <w:marTop w:val="0"/>
          <w:marBottom w:val="0"/>
          <w:divBdr>
            <w:top w:val="none" w:sz="0" w:space="0" w:color="auto"/>
            <w:left w:val="none" w:sz="0" w:space="0" w:color="auto"/>
            <w:bottom w:val="none" w:sz="0" w:space="0" w:color="auto"/>
            <w:right w:val="none" w:sz="0" w:space="0" w:color="auto"/>
          </w:divBdr>
          <w:divsChild>
            <w:div w:id="1436100753">
              <w:marLeft w:val="0"/>
              <w:marRight w:val="0"/>
              <w:marTop w:val="0"/>
              <w:marBottom w:val="0"/>
              <w:divBdr>
                <w:top w:val="none" w:sz="0" w:space="0" w:color="auto"/>
                <w:left w:val="none" w:sz="0" w:space="0" w:color="auto"/>
                <w:bottom w:val="none" w:sz="0" w:space="0" w:color="auto"/>
                <w:right w:val="none" w:sz="0" w:space="0" w:color="auto"/>
              </w:divBdr>
            </w:div>
            <w:div w:id="1296332867">
              <w:marLeft w:val="0"/>
              <w:marRight w:val="0"/>
              <w:marTop w:val="0"/>
              <w:marBottom w:val="0"/>
              <w:divBdr>
                <w:top w:val="none" w:sz="0" w:space="0" w:color="auto"/>
                <w:left w:val="none" w:sz="0" w:space="0" w:color="auto"/>
                <w:bottom w:val="none" w:sz="0" w:space="0" w:color="auto"/>
                <w:right w:val="none" w:sz="0" w:space="0" w:color="auto"/>
              </w:divBdr>
            </w:div>
          </w:divsChild>
        </w:div>
        <w:div w:id="659114992">
          <w:marLeft w:val="0"/>
          <w:marRight w:val="0"/>
          <w:marTop w:val="0"/>
          <w:marBottom w:val="0"/>
          <w:divBdr>
            <w:top w:val="none" w:sz="0" w:space="0" w:color="auto"/>
            <w:left w:val="none" w:sz="0" w:space="0" w:color="auto"/>
            <w:bottom w:val="none" w:sz="0" w:space="0" w:color="auto"/>
            <w:right w:val="none" w:sz="0" w:space="0" w:color="auto"/>
          </w:divBdr>
          <w:divsChild>
            <w:div w:id="1827895684">
              <w:marLeft w:val="0"/>
              <w:marRight w:val="0"/>
              <w:marTop w:val="0"/>
              <w:marBottom w:val="0"/>
              <w:divBdr>
                <w:top w:val="none" w:sz="0" w:space="0" w:color="auto"/>
                <w:left w:val="none" w:sz="0" w:space="0" w:color="auto"/>
                <w:bottom w:val="none" w:sz="0" w:space="0" w:color="auto"/>
                <w:right w:val="none" w:sz="0" w:space="0" w:color="auto"/>
              </w:divBdr>
            </w:div>
            <w:div w:id="18729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1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17719">
          <w:marLeft w:val="0"/>
          <w:marRight w:val="0"/>
          <w:marTop w:val="0"/>
          <w:marBottom w:val="0"/>
          <w:divBdr>
            <w:top w:val="none" w:sz="0" w:space="0" w:color="auto"/>
            <w:left w:val="none" w:sz="0" w:space="0" w:color="auto"/>
            <w:bottom w:val="none" w:sz="0" w:space="0" w:color="auto"/>
            <w:right w:val="none" w:sz="0" w:space="0" w:color="auto"/>
          </w:divBdr>
          <w:divsChild>
            <w:div w:id="98180902">
              <w:marLeft w:val="0"/>
              <w:marRight w:val="0"/>
              <w:marTop w:val="0"/>
              <w:marBottom w:val="0"/>
              <w:divBdr>
                <w:top w:val="none" w:sz="0" w:space="0" w:color="auto"/>
                <w:left w:val="none" w:sz="0" w:space="0" w:color="auto"/>
                <w:bottom w:val="none" w:sz="0" w:space="0" w:color="auto"/>
                <w:right w:val="none" w:sz="0" w:space="0" w:color="auto"/>
              </w:divBdr>
            </w:div>
            <w:div w:id="1901124">
              <w:marLeft w:val="0"/>
              <w:marRight w:val="0"/>
              <w:marTop w:val="0"/>
              <w:marBottom w:val="0"/>
              <w:divBdr>
                <w:top w:val="none" w:sz="0" w:space="0" w:color="auto"/>
                <w:left w:val="none" w:sz="0" w:space="0" w:color="auto"/>
                <w:bottom w:val="none" w:sz="0" w:space="0" w:color="auto"/>
                <w:right w:val="none" w:sz="0" w:space="0" w:color="auto"/>
              </w:divBdr>
            </w:div>
          </w:divsChild>
        </w:div>
        <w:div w:id="1856267256">
          <w:marLeft w:val="0"/>
          <w:marRight w:val="0"/>
          <w:marTop w:val="0"/>
          <w:marBottom w:val="0"/>
          <w:divBdr>
            <w:top w:val="none" w:sz="0" w:space="0" w:color="auto"/>
            <w:left w:val="none" w:sz="0" w:space="0" w:color="auto"/>
            <w:bottom w:val="none" w:sz="0" w:space="0" w:color="auto"/>
            <w:right w:val="none" w:sz="0" w:space="0" w:color="auto"/>
          </w:divBdr>
          <w:divsChild>
            <w:div w:id="686949517">
              <w:marLeft w:val="0"/>
              <w:marRight w:val="0"/>
              <w:marTop w:val="0"/>
              <w:marBottom w:val="0"/>
              <w:divBdr>
                <w:top w:val="none" w:sz="0" w:space="0" w:color="auto"/>
                <w:left w:val="none" w:sz="0" w:space="0" w:color="auto"/>
                <w:bottom w:val="none" w:sz="0" w:space="0" w:color="auto"/>
                <w:right w:val="none" w:sz="0" w:space="0" w:color="auto"/>
              </w:divBdr>
            </w:div>
            <w:div w:id="3164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sChild>
        <w:div w:id="1582181705">
          <w:marLeft w:val="0"/>
          <w:marRight w:val="0"/>
          <w:marTop w:val="0"/>
          <w:marBottom w:val="0"/>
          <w:divBdr>
            <w:top w:val="none" w:sz="0" w:space="0" w:color="auto"/>
            <w:left w:val="none" w:sz="0" w:space="0" w:color="auto"/>
            <w:bottom w:val="none" w:sz="0" w:space="0" w:color="auto"/>
            <w:right w:val="none" w:sz="0" w:space="0" w:color="auto"/>
          </w:divBdr>
        </w:div>
      </w:divsChild>
    </w:div>
    <w:div w:id="1416706274">
      <w:bodyDiv w:val="1"/>
      <w:marLeft w:val="0"/>
      <w:marRight w:val="0"/>
      <w:marTop w:val="0"/>
      <w:marBottom w:val="0"/>
      <w:divBdr>
        <w:top w:val="none" w:sz="0" w:space="0" w:color="auto"/>
        <w:left w:val="none" w:sz="0" w:space="0" w:color="auto"/>
        <w:bottom w:val="none" w:sz="0" w:space="0" w:color="auto"/>
        <w:right w:val="none" w:sz="0" w:space="0" w:color="auto"/>
      </w:divBdr>
      <w:divsChild>
        <w:div w:id="487672823">
          <w:marLeft w:val="0"/>
          <w:marRight w:val="0"/>
          <w:marTop w:val="0"/>
          <w:marBottom w:val="0"/>
          <w:divBdr>
            <w:top w:val="none" w:sz="0" w:space="0" w:color="auto"/>
            <w:left w:val="none" w:sz="0" w:space="0" w:color="auto"/>
            <w:bottom w:val="none" w:sz="0" w:space="0" w:color="auto"/>
            <w:right w:val="none" w:sz="0" w:space="0" w:color="auto"/>
          </w:divBdr>
        </w:div>
      </w:divsChild>
    </w:div>
    <w:div w:id="1450394792">
      <w:bodyDiv w:val="1"/>
      <w:marLeft w:val="0"/>
      <w:marRight w:val="0"/>
      <w:marTop w:val="0"/>
      <w:marBottom w:val="0"/>
      <w:divBdr>
        <w:top w:val="none" w:sz="0" w:space="0" w:color="auto"/>
        <w:left w:val="none" w:sz="0" w:space="0" w:color="auto"/>
        <w:bottom w:val="none" w:sz="0" w:space="0" w:color="auto"/>
        <w:right w:val="none" w:sz="0" w:space="0" w:color="auto"/>
      </w:divBdr>
      <w:divsChild>
        <w:div w:id="214776892">
          <w:marLeft w:val="0"/>
          <w:marRight w:val="0"/>
          <w:marTop w:val="0"/>
          <w:marBottom w:val="0"/>
          <w:divBdr>
            <w:top w:val="none" w:sz="0" w:space="0" w:color="auto"/>
            <w:left w:val="none" w:sz="0" w:space="0" w:color="auto"/>
            <w:bottom w:val="none" w:sz="0" w:space="0" w:color="auto"/>
            <w:right w:val="none" w:sz="0" w:space="0" w:color="auto"/>
          </w:divBdr>
          <w:divsChild>
            <w:div w:id="1122069339">
              <w:marLeft w:val="0"/>
              <w:marRight w:val="0"/>
              <w:marTop w:val="0"/>
              <w:marBottom w:val="0"/>
              <w:divBdr>
                <w:top w:val="none" w:sz="0" w:space="0" w:color="auto"/>
                <w:left w:val="none" w:sz="0" w:space="0" w:color="auto"/>
                <w:bottom w:val="none" w:sz="0" w:space="0" w:color="auto"/>
                <w:right w:val="none" w:sz="0" w:space="0" w:color="auto"/>
              </w:divBdr>
              <w:divsChild>
                <w:div w:id="1228302326">
                  <w:marLeft w:val="0"/>
                  <w:marRight w:val="0"/>
                  <w:marTop w:val="0"/>
                  <w:marBottom w:val="0"/>
                  <w:divBdr>
                    <w:top w:val="none" w:sz="0" w:space="0" w:color="auto"/>
                    <w:left w:val="none" w:sz="0" w:space="0" w:color="auto"/>
                    <w:bottom w:val="none" w:sz="0" w:space="0" w:color="auto"/>
                    <w:right w:val="none" w:sz="0" w:space="0" w:color="auto"/>
                  </w:divBdr>
                </w:div>
                <w:div w:id="1978098249">
                  <w:marLeft w:val="0"/>
                  <w:marRight w:val="0"/>
                  <w:marTop w:val="0"/>
                  <w:marBottom w:val="0"/>
                  <w:divBdr>
                    <w:top w:val="none" w:sz="0" w:space="0" w:color="auto"/>
                    <w:left w:val="none" w:sz="0" w:space="0" w:color="auto"/>
                    <w:bottom w:val="none" w:sz="0" w:space="0" w:color="auto"/>
                    <w:right w:val="none" w:sz="0" w:space="0" w:color="auto"/>
                  </w:divBdr>
                </w:div>
              </w:divsChild>
            </w:div>
            <w:div w:id="927155249">
              <w:marLeft w:val="0"/>
              <w:marRight w:val="0"/>
              <w:marTop w:val="0"/>
              <w:marBottom w:val="0"/>
              <w:divBdr>
                <w:top w:val="none" w:sz="0" w:space="0" w:color="auto"/>
                <w:left w:val="none" w:sz="0" w:space="0" w:color="auto"/>
                <w:bottom w:val="none" w:sz="0" w:space="0" w:color="auto"/>
                <w:right w:val="none" w:sz="0" w:space="0" w:color="auto"/>
              </w:divBdr>
              <w:divsChild>
                <w:div w:id="549347484">
                  <w:marLeft w:val="0"/>
                  <w:marRight w:val="0"/>
                  <w:marTop w:val="0"/>
                  <w:marBottom w:val="0"/>
                  <w:divBdr>
                    <w:top w:val="none" w:sz="0" w:space="0" w:color="auto"/>
                    <w:left w:val="none" w:sz="0" w:space="0" w:color="auto"/>
                    <w:bottom w:val="none" w:sz="0" w:space="0" w:color="auto"/>
                    <w:right w:val="none" w:sz="0" w:space="0" w:color="auto"/>
                  </w:divBdr>
                </w:div>
                <w:div w:id="1657107232">
                  <w:marLeft w:val="0"/>
                  <w:marRight w:val="0"/>
                  <w:marTop w:val="0"/>
                  <w:marBottom w:val="0"/>
                  <w:divBdr>
                    <w:top w:val="none" w:sz="0" w:space="0" w:color="auto"/>
                    <w:left w:val="none" w:sz="0" w:space="0" w:color="auto"/>
                    <w:bottom w:val="none" w:sz="0" w:space="0" w:color="auto"/>
                    <w:right w:val="none" w:sz="0" w:space="0" w:color="auto"/>
                  </w:divBdr>
                </w:div>
              </w:divsChild>
            </w:div>
            <w:div w:id="981808403">
              <w:marLeft w:val="0"/>
              <w:marRight w:val="0"/>
              <w:marTop w:val="0"/>
              <w:marBottom w:val="0"/>
              <w:divBdr>
                <w:top w:val="none" w:sz="0" w:space="0" w:color="auto"/>
                <w:left w:val="none" w:sz="0" w:space="0" w:color="auto"/>
                <w:bottom w:val="none" w:sz="0" w:space="0" w:color="auto"/>
                <w:right w:val="none" w:sz="0" w:space="0" w:color="auto"/>
              </w:divBdr>
              <w:divsChild>
                <w:div w:id="674462116">
                  <w:marLeft w:val="0"/>
                  <w:marRight w:val="0"/>
                  <w:marTop w:val="0"/>
                  <w:marBottom w:val="0"/>
                  <w:divBdr>
                    <w:top w:val="none" w:sz="0" w:space="0" w:color="auto"/>
                    <w:left w:val="none" w:sz="0" w:space="0" w:color="auto"/>
                    <w:bottom w:val="none" w:sz="0" w:space="0" w:color="auto"/>
                    <w:right w:val="none" w:sz="0" w:space="0" w:color="auto"/>
                  </w:divBdr>
                </w:div>
                <w:div w:id="608776674">
                  <w:marLeft w:val="0"/>
                  <w:marRight w:val="0"/>
                  <w:marTop w:val="0"/>
                  <w:marBottom w:val="0"/>
                  <w:divBdr>
                    <w:top w:val="none" w:sz="0" w:space="0" w:color="auto"/>
                    <w:left w:val="none" w:sz="0" w:space="0" w:color="auto"/>
                    <w:bottom w:val="none" w:sz="0" w:space="0" w:color="auto"/>
                    <w:right w:val="none" w:sz="0" w:space="0" w:color="auto"/>
                  </w:divBdr>
                </w:div>
              </w:divsChild>
            </w:div>
            <w:div w:id="356783717">
              <w:marLeft w:val="0"/>
              <w:marRight w:val="0"/>
              <w:marTop w:val="0"/>
              <w:marBottom w:val="0"/>
              <w:divBdr>
                <w:top w:val="none" w:sz="0" w:space="0" w:color="auto"/>
                <w:left w:val="none" w:sz="0" w:space="0" w:color="auto"/>
                <w:bottom w:val="none" w:sz="0" w:space="0" w:color="auto"/>
                <w:right w:val="none" w:sz="0" w:space="0" w:color="auto"/>
              </w:divBdr>
              <w:divsChild>
                <w:div w:id="949707764">
                  <w:marLeft w:val="0"/>
                  <w:marRight w:val="0"/>
                  <w:marTop w:val="0"/>
                  <w:marBottom w:val="0"/>
                  <w:divBdr>
                    <w:top w:val="none" w:sz="0" w:space="0" w:color="auto"/>
                    <w:left w:val="none" w:sz="0" w:space="0" w:color="auto"/>
                    <w:bottom w:val="none" w:sz="0" w:space="0" w:color="auto"/>
                    <w:right w:val="none" w:sz="0" w:space="0" w:color="auto"/>
                  </w:divBdr>
                </w:div>
                <w:div w:id="1049189526">
                  <w:marLeft w:val="0"/>
                  <w:marRight w:val="0"/>
                  <w:marTop w:val="0"/>
                  <w:marBottom w:val="0"/>
                  <w:divBdr>
                    <w:top w:val="none" w:sz="0" w:space="0" w:color="auto"/>
                    <w:left w:val="none" w:sz="0" w:space="0" w:color="auto"/>
                    <w:bottom w:val="none" w:sz="0" w:space="0" w:color="auto"/>
                    <w:right w:val="none" w:sz="0" w:space="0" w:color="auto"/>
                  </w:divBdr>
                </w:div>
              </w:divsChild>
            </w:div>
            <w:div w:id="1755319995">
              <w:marLeft w:val="0"/>
              <w:marRight w:val="0"/>
              <w:marTop w:val="0"/>
              <w:marBottom w:val="0"/>
              <w:divBdr>
                <w:top w:val="none" w:sz="0" w:space="0" w:color="auto"/>
                <w:left w:val="none" w:sz="0" w:space="0" w:color="auto"/>
                <w:bottom w:val="none" w:sz="0" w:space="0" w:color="auto"/>
                <w:right w:val="none" w:sz="0" w:space="0" w:color="auto"/>
              </w:divBdr>
              <w:divsChild>
                <w:div w:id="1043485856">
                  <w:marLeft w:val="0"/>
                  <w:marRight w:val="0"/>
                  <w:marTop w:val="0"/>
                  <w:marBottom w:val="0"/>
                  <w:divBdr>
                    <w:top w:val="none" w:sz="0" w:space="0" w:color="auto"/>
                    <w:left w:val="none" w:sz="0" w:space="0" w:color="auto"/>
                    <w:bottom w:val="none" w:sz="0" w:space="0" w:color="auto"/>
                    <w:right w:val="none" w:sz="0" w:space="0" w:color="auto"/>
                  </w:divBdr>
                </w:div>
                <w:div w:id="364334668">
                  <w:marLeft w:val="0"/>
                  <w:marRight w:val="0"/>
                  <w:marTop w:val="0"/>
                  <w:marBottom w:val="0"/>
                  <w:divBdr>
                    <w:top w:val="none" w:sz="0" w:space="0" w:color="auto"/>
                    <w:left w:val="none" w:sz="0" w:space="0" w:color="auto"/>
                    <w:bottom w:val="none" w:sz="0" w:space="0" w:color="auto"/>
                    <w:right w:val="none" w:sz="0" w:space="0" w:color="auto"/>
                  </w:divBdr>
                </w:div>
              </w:divsChild>
            </w:div>
            <w:div w:id="602885528">
              <w:marLeft w:val="0"/>
              <w:marRight w:val="0"/>
              <w:marTop w:val="0"/>
              <w:marBottom w:val="0"/>
              <w:divBdr>
                <w:top w:val="none" w:sz="0" w:space="0" w:color="auto"/>
                <w:left w:val="none" w:sz="0" w:space="0" w:color="auto"/>
                <w:bottom w:val="none" w:sz="0" w:space="0" w:color="auto"/>
                <w:right w:val="none" w:sz="0" w:space="0" w:color="auto"/>
              </w:divBdr>
              <w:divsChild>
                <w:div w:id="887882328">
                  <w:marLeft w:val="0"/>
                  <w:marRight w:val="0"/>
                  <w:marTop w:val="0"/>
                  <w:marBottom w:val="0"/>
                  <w:divBdr>
                    <w:top w:val="none" w:sz="0" w:space="0" w:color="auto"/>
                    <w:left w:val="none" w:sz="0" w:space="0" w:color="auto"/>
                    <w:bottom w:val="none" w:sz="0" w:space="0" w:color="auto"/>
                    <w:right w:val="none" w:sz="0" w:space="0" w:color="auto"/>
                  </w:divBdr>
                </w:div>
                <w:div w:id="1667636113">
                  <w:marLeft w:val="0"/>
                  <w:marRight w:val="0"/>
                  <w:marTop w:val="0"/>
                  <w:marBottom w:val="0"/>
                  <w:divBdr>
                    <w:top w:val="none" w:sz="0" w:space="0" w:color="auto"/>
                    <w:left w:val="none" w:sz="0" w:space="0" w:color="auto"/>
                    <w:bottom w:val="none" w:sz="0" w:space="0" w:color="auto"/>
                    <w:right w:val="none" w:sz="0" w:space="0" w:color="auto"/>
                  </w:divBdr>
                </w:div>
              </w:divsChild>
            </w:div>
            <w:div w:id="245185829">
              <w:marLeft w:val="0"/>
              <w:marRight w:val="0"/>
              <w:marTop w:val="0"/>
              <w:marBottom w:val="0"/>
              <w:divBdr>
                <w:top w:val="none" w:sz="0" w:space="0" w:color="auto"/>
                <w:left w:val="none" w:sz="0" w:space="0" w:color="auto"/>
                <w:bottom w:val="none" w:sz="0" w:space="0" w:color="auto"/>
                <w:right w:val="none" w:sz="0" w:space="0" w:color="auto"/>
              </w:divBdr>
              <w:divsChild>
                <w:div w:id="1574899153">
                  <w:marLeft w:val="0"/>
                  <w:marRight w:val="0"/>
                  <w:marTop w:val="0"/>
                  <w:marBottom w:val="0"/>
                  <w:divBdr>
                    <w:top w:val="none" w:sz="0" w:space="0" w:color="auto"/>
                    <w:left w:val="none" w:sz="0" w:space="0" w:color="auto"/>
                    <w:bottom w:val="none" w:sz="0" w:space="0" w:color="auto"/>
                    <w:right w:val="none" w:sz="0" w:space="0" w:color="auto"/>
                  </w:divBdr>
                </w:div>
                <w:div w:id="654262123">
                  <w:marLeft w:val="0"/>
                  <w:marRight w:val="0"/>
                  <w:marTop w:val="0"/>
                  <w:marBottom w:val="0"/>
                  <w:divBdr>
                    <w:top w:val="none" w:sz="0" w:space="0" w:color="auto"/>
                    <w:left w:val="none" w:sz="0" w:space="0" w:color="auto"/>
                    <w:bottom w:val="none" w:sz="0" w:space="0" w:color="auto"/>
                    <w:right w:val="none" w:sz="0" w:space="0" w:color="auto"/>
                  </w:divBdr>
                </w:div>
              </w:divsChild>
            </w:div>
            <w:div w:id="1212691022">
              <w:marLeft w:val="0"/>
              <w:marRight w:val="0"/>
              <w:marTop w:val="0"/>
              <w:marBottom w:val="0"/>
              <w:divBdr>
                <w:top w:val="none" w:sz="0" w:space="0" w:color="auto"/>
                <w:left w:val="none" w:sz="0" w:space="0" w:color="auto"/>
                <w:bottom w:val="none" w:sz="0" w:space="0" w:color="auto"/>
                <w:right w:val="none" w:sz="0" w:space="0" w:color="auto"/>
              </w:divBdr>
              <w:divsChild>
                <w:div w:id="1430466360">
                  <w:marLeft w:val="0"/>
                  <w:marRight w:val="0"/>
                  <w:marTop w:val="0"/>
                  <w:marBottom w:val="0"/>
                  <w:divBdr>
                    <w:top w:val="none" w:sz="0" w:space="0" w:color="auto"/>
                    <w:left w:val="none" w:sz="0" w:space="0" w:color="auto"/>
                    <w:bottom w:val="none" w:sz="0" w:space="0" w:color="auto"/>
                    <w:right w:val="none" w:sz="0" w:space="0" w:color="auto"/>
                  </w:divBdr>
                </w:div>
                <w:div w:id="2122020677">
                  <w:marLeft w:val="0"/>
                  <w:marRight w:val="0"/>
                  <w:marTop w:val="0"/>
                  <w:marBottom w:val="0"/>
                  <w:divBdr>
                    <w:top w:val="none" w:sz="0" w:space="0" w:color="auto"/>
                    <w:left w:val="none" w:sz="0" w:space="0" w:color="auto"/>
                    <w:bottom w:val="none" w:sz="0" w:space="0" w:color="auto"/>
                    <w:right w:val="none" w:sz="0" w:space="0" w:color="auto"/>
                  </w:divBdr>
                </w:div>
              </w:divsChild>
            </w:div>
            <w:div w:id="1520924593">
              <w:marLeft w:val="0"/>
              <w:marRight w:val="0"/>
              <w:marTop w:val="0"/>
              <w:marBottom w:val="0"/>
              <w:divBdr>
                <w:top w:val="none" w:sz="0" w:space="0" w:color="auto"/>
                <w:left w:val="none" w:sz="0" w:space="0" w:color="auto"/>
                <w:bottom w:val="none" w:sz="0" w:space="0" w:color="auto"/>
                <w:right w:val="none" w:sz="0" w:space="0" w:color="auto"/>
              </w:divBdr>
              <w:divsChild>
                <w:div w:id="1887445511">
                  <w:marLeft w:val="0"/>
                  <w:marRight w:val="0"/>
                  <w:marTop w:val="0"/>
                  <w:marBottom w:val="0"/>
                  <w:divBdr>
                    <w:top w:val="none" w:sz="0" w:space="0" w:color="auto"/>
                    <w:left w:val="none" w:sz="0" w:space="0" w:color="auto"/>
                    <w:bottom w:val="none" w:sz="0" w:space="0" w:color="auto"/>
                    <w:right w:val="none" w:sz="0" w:space="0" w:color="auto"/>
                  </w:divBdr>
                </w:div>
                <w:div w:id="1940523738">
                  <w:marLeft w:val="0"/>
                  <w:marRight w:val="0"/>
                  <w:marTop w:val="0"/>
                  <w:marBottom w:val="0"/>
                  <w:divBdr>
                    <w:top w:val="none" w:sz="0" w:space="0" w:color="auto"/>
                    <w:left w:val="none" w:sz="0" w:space="0" w:color="auto"/>
                    <w:bottom w:val="none" w:sz="0" w:space="0" w:color="auto"/>
                    <w:right w:val="none" w:sz="0" w:space="0" w:color="auto"/>
                  </w:divBdr>
                </w:div>
              </w:divsChild>
            </w:div>
            <w:div w:id="1822963107">
              <w:marLeft w:val="0"/>
              <w:marRight w:val="0"/>
              <w:marTop w:val="0"/>
              <w:marBottom w:val="0"/>
              <w:divBdr>
                <w:top w:val="none" w:sz="0" w:space="0" w:color="auto"/>
                <w:left w:val="none" w:sz="0" w:space="0" w:color="auto"/>
                <w:bottom w:val="none" w:sz="0" w:space="0" w:color="auto"/>
                <w:right w:val="none" w:sz="0" w:space="0" w:color="auto"/>
              </w:divBdr>
              <w:divsChild>
                <w:div w:id="1844129486">
                  <w:marLeft w:val="0"/>
                  <w:marRight w:val="0"/>
                  <w:marTop w:val="0"/>
                  <w:marBottom w:val="0"/>
                  <w:divBdr>
                    <w:top w:val="none" w:sz="0" w:space="0" w:color="auto"/>
                    <w:left w:val="none" w:sz="0" w:space="0" w:color="auto"/>
                    <w:bottom w:val="none" w:sz="0" w:space="0" w:color="auto"/>
                    <w:right w:val="none" w:sz="0" w:space="0" w:color="auto"/>
                  </w:divBdr>
                </w:div>
                <w:div w:id="501353445">
                  <w:marLeft w:val="0"/>
                  <w:marRight w:val="0"/>
                  <w:marTop w:val="0"/>
                  <w:marBottom w:val="0"/>
                  <w:divBdr>
                    <w:top w:val="none" w:sz="0" w:space="0" w:color="auto"/>
                    <w:left w:val="none" w:sz="0" w:space="0" w:color="auto"/>
                    <w:bottom w:val="none" w:sz="0" w:space="0" w:color="auto"/>
                    <w:right w:val="none" w:sz="0" w:space="0" w:color="auto"/>
                  </w:divBdr>
                </w:div>
              </w:divsChild>
            </w:div>
            <w:div w:id="183522739">
              <w:marLeft w:val="0"/>
              <w:marRight w:val="0"/>
              <w:marTop w:val="0"/>
              <w:marBottom w:val="0"/>
              <w:divBdr>
                <w:top w:val="none" w:sz="0" w:space="0" w:color="auto"/>
                <w:left w:val="none" w:sz="0" w:space="0" w:color="auto"/>
                <w:bottom w:val="none" w:sz="0" w:space="0" w:color="auto"/>
                <w:right w:val="none" w:sz="0" w:space="0" w:color="auto"/>
              </w:divBdr>
              <w:divsChild>
                <w:div w:id="1276205982">
                  <w:marLeft w:val="0"/>
                  <w:marRight w:val="0"/>
                  <w:marTop w:val="0"/>
                  <w:marBottom w:val="0"/>
                  <w:divBdr>
                    <w:top w:val="none" w:sz="0" w:space="0" w:color="auto"/>
                    <w:left w:val="none" w:sz="0" w:space="0" w:color="auto"/>
                    <w:bottom w:val="none" w:sz="0" w:space="0" w:color="auto"/>
                    <w:right w:val="none" w:sz="0" w:space="0" w:color="auto"/>
                  </w:divBdr>
                </w:div>
                <w:div w:id="1452241821">
                  <w:marLeft w:val="0"/>
                  <w:marRight w:val="0"/>
                  <w:marTop w:val="0"/>
                  <w:marBottom w:val="0"/>
                  <w:divBdr>
                    <w:top w:val="none" w:sz="0" w:space="0" w:color="auto"/>
                    <w:left w:val="none" w:sz="0" w:space="0" w:color="auto"/>
                    <w:bottom w:val="none" w:sz="0" w:space="0" w:color="auto"/>
                    <w:right w:val="none" w:sz="0" w:space="0" w:color="auto"/>
                  </w:divBdr>
                </w:div>
              </w:divsChild>
            </w:div>
            <w:div w:id="1976640863">
              <w:marLeft w:val="0"/>
              <w:marRight w:val="0"/>
              <w:marTop w:val="0"/>
              <w:marBottom w:val="0"/>
              <w:divBdr>
                <w:top w:val="none" w:sz="0" w:space="0" w:color="auto"/>
                <w:left w:val="none" w:sz="0" w:space="0" w:color="auto"/>
                <w:bottom w:val="none" w:sz="0" w:space="0" w:color="auto"/>
                <w:right w:val="none" w:sz="0" w:space="0" w:color="auto"/>
              </w:divBdr>
              <w:divsChild>
                <w:div w:id="1411779260">
                  <w:marLeft w:val="0"/>
                  <w:marRight w:val="0"/>
                  <w:marTop w:val="0"/>
                  <w:marBottom w:val="0"/>
                  <w:divBdr>
                    <w:top w:val="none" w:sz="0" w:space="0" w:color="auto"/>
                    <w:left w:val="none" w:sz="0" w:space="0" w:color="auto"/>
                    <w:bottom w:val="none" w:sz="0" w:space="0" w:color="auto"/>
                    <w:right w:val="none" w:sz="0" w:space="0" w:color="auto"/>
                  </w:divBdr>
                </w:div>
                <w:div w:id="1311716899">
                  <w:marLeft w:val="0"/>
                  <w:marRight w:val="0"/>
                  <w:marTop w:val="0"/>
                  <w:marBottom w:val="0"/>
                  <w:divBdr>
                    <w:top w:val="none" w:sz="0" w:space="0" w:color="auto"/>
                    <w:left w:val="none" w:sz="0" w:space="0" w:color="auto"/>
                    <w:bottom w:val="none" w:sz="0" w:space="0" w:color="auto"/>
                    <w:right w:val="none" w:sz="0" w:space="0" w:color="auto"/>
                  </w:divBdr>
                </w:div>
              </w:divsChild>
            </w:div>
            <w:div w:id="597370980">
              <w:marLeft w:val="0"/>
              <w:marRight w:val="0"/>
              <w:marTop w:val="0"/>
              <w:marBottom w:val="0"/>
              <w:divBdr>
                <w:top w:val="none" w:sz="0" w:space="0" w:color="auto"/>
                <w:left w:val="none" w:sz="0" w:space="0" w:color="auto"/>
                <w:bottom w:val="none" w:sz="0" w:space="0" w:color="auto"/>
                <w:right w:val="none" w:sz="0" w:space="0" w:color="auto"/>
              </w:divBdr>
              <w:divsChild>
                <w:div w:id="906695447">
                  <w:marLeft w:val="0"/>
                  <w:marRight w:val="0"/>
                  <w:marTop w:val="0"/>
                  <w:marBottom w:val="0"/>
                  <w:divBdr>
                    <w:top w:val="none" w:sz="0" w:space="0" w:color="auto"/>
                    <w:left w:val="none" w:sz="0" w:space="0" w:color="auto"/>
                    <w:bottom w:val="none" w:sz="0" w:space="0" w:color="auto"/>
                    <w:right w:val="none" w:sz="0" w:space="0" w:color="auto"/>
                  </w:divBdr>
                </w:div>
                <w:div w:id="19305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7963">
      <w:bodyDiv w:val="1"/>
      <w:marLeft w:val="0"/>
      <w:marRight w:val="0"/>
      <w:marTop w:val="0"/>
      <w:marBottom w:val="0"/>
      <w:divBdr>
        <w:top w:val="none" w:sz="0" w:space="0" w:color="auto"/>
        <w:left w:val="none" w:sz="0" w:space="0" w:color="auto"/>
        <w:bottom w:val="none" w:sz="0" w:space="0" w:color="auto"/>
        <w:right w:val="none" w:sz="0" w:space="0" w:color="auto"/>
      </w:divBdr>
    </w:div>
    <w:div w:id="1572083797">
      <w:bodyDiv w:val="1"/>
      <w:marLeft w:val="0"/>
      <w:marRight w:val="0"/>
      <w:marTop w:val="0"/>
      <w:marBottom w:val="0"/>
      <w:divBdr>
        <w:top w:val="none" w:sz="0" w:space="0" w:color="auto"/>
        <w:left w:val="none" w:sz="0" w:space="0" w:color="auto"/>
        <w:bottom w:val="none" w:sz="0" w:space="0" w:color="auto"/>
        <w:right w:val="none" w:sz="0" w:space="0" w:color="auto"/>
      </w:divBdr>
      <w:divsChild>
        <w:div w:id="178932944">
          <w:marLeft w:val="0"/>
          <w:marRight w:val="0"/>
          <w:marTop w:val="0"/>
          <w:marBottom w:val="0"/>
          <w:divBdr>
            <w:top w:val="none" w:sz="0" w:space="0" w:color="auto"/>
            <w:left w:val="none" w:sz="0" w:space="0" w:color="auto"/>
            <w:bottom w:val="none" w:sz="0" w:space="0" w:color="auto"/>
            <w:right w:val="none" w:sz="0" w:space="0" w:color="auto"/>
          </w:divBdr>
          <w:divsChild>
            <w:div w:id="1229538017">
              <w:marLeft w:val="0"/>
              <w:marRight w:val="0"/>
              <w:marTop w:val="0"/>
              <w:marBottom w:val="0"/>
              <w:divBdr>
                <w:top w:val="none" w:sz="0" w:space="0" w:color="auto"/>
                <w:left w:val="none" w:sz="0" w:space="0" w:color="auto"/>
                <w:bottom w:val="none" w:sz="0" w:space="0" w:color="auto"/>
                <w:right w:val="none" w:sz="0" w:space="0" w:color="auto"/>
              </w:divBdr>
              <w:divsChild>
                <w:div w:id="1670214279">
                  <w:marLeft w:val="0"/>
                  <w:marRight w:val="0"/>
                  <w:marTop w:val="0"/>
                  <w:marBottom w:val="0"/>
                  <w:divBdr>
                    <w:top w:val="none" w:sz="0" w:space="0" w:color="auto"/>
                    <w:left w:val="none" w:sz="0" w:space="0" w:color="auto"/>
                    <w:bottom w:val="none" w:sz="0" w:space="0" w:color="auto"/>
                    <w:right w:val="none" w:sz="0" w:space="0" w:color="auto"/>
                  </w:divBdr>
                </w:div>
                <w:div w:id="1296258840">
                  <w:marLeft w:val="0"/>
                  <w:marRight w:val="0"/>
                  <w:marTop w:val="0"/>
                  <w:marBottom w:val="0"/>
                  <w:divBdr>
                    <w:top w:val="none" w:sz="0" w:space="0" w:color="auto"/>
                    <w:left w:val="none" w:sz="0" w:space="0" w:color="auto"/>
                    <w:bottom w:val="none" w:sz="0" w:space="0" w:color="auto"/>
                    <w:right w:val="none" w:sz="0" w:space="0" w:color="auto"/>
                  </w:divBdr>
                </w:div>
              </w:divsChild>
            </w:div>
            <w:div w:id="756829820">
              <w:marLeft w:val="0"/>
              <w:marRight w:val="0"/>
              <w:marTop w:val="0"/>
              <w:marBottom w:val="0"/>
              <w:divBdr>
                <w:top w:val="none" w:sz="0" w:space="0" w:color="auto"/>
                <w:left w:val="none" w:sz="0" w:space="0" w:color="auto"/>
                <w:bottom w:val="none" w:sz="0" w:space="0" w:color="auto"/>
                <w:right w:val="none" w:sz="0" w:space="0" w:color="auto"/>
              </w:divBdr>
              <w:divsChild>
                <w:div w:id="1463227065">
                  <w:marLeft w:val="0"/>
                  <w:marRight w:val="0"/>
                  <w:marTop w:val="0"/>
                  <w:marBottom w:val="0"/>
                  <w:divBdr>
                    <w:top w:val="none" w:sz="0" w:space="0" w:color="auto"/>
                    <w:left w:val="none" w:sz="0" w:space="0" w:color="auto"/>
                    <w:bottom w:val="none" w:sz="0" w:space="0" w:color="auto"/>
                    <w:right w:val="none" w:sz="0" w:space="0" w:color="auto"/>
                  </w:divBdr>
                </w:div>
                <w:div w:id="15334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1320">
          <w:marLeft w:val="0"/>
          <w:marRight w:val="0"/>
          <w:marTop w:val="0"/>
          <w:marBottom w:val="0"/>
          <w:divBdr>
            <w:top w:val="none" w:sz="0" w:space="0" w:color="auto"/>
            <w:left w:val="none" w:sz="0" w:space="0" w:color="auto"/>
            <w:bottom w:val="none" w:sz="0" w:space="0" w:color="auto"/>
            <w:right w:val="none" w:sz="0" w:space="0" w:color="auto"/>
          </w:divBdr>
          <w:divsChild>
            <w:div w:id="2014339186">
              <w:marLeft w:val="0"/>
              <w:marRight w:val="0"/>
              <w:marTop w:val="0"/>
              <w:marBottom w:val="0"/>
              <w:divBdr>
                <w:top w:val="none" w:sz="0" w:space="0" w:color="auto"/>
                <w:left w:val="none" w:sz="0" w:space="0" w:color="auto"/>
                <w:bottom w:val="none" w:sz="0" w:space="0" w:color="auto"/>
                <w:right w:val="none" w:sz="0" w:space="0" w:color="auto"/>
              </w:divBdr>
            </w:div>
            <w:div w:id="359596070">
              <w:marLeft w:val="0"/>
              <w:marRight w:val="0"/>
              <w:marTop w:val="0"/>
              <w:marBottom w:val="0"/>
              <w:divBdr>
                <w:top w:val="none" w:sz="0" w:space="0" w:color="auto"/>
                <w:left w:val="none" w:sz="0" w:space="0" w:color="auto"/>
                <w:bottom w:val="none" w:sz="0" w:space="0" w:color="auto"/>
                <w:right w:val="none" w:sz="0" w:space="0" w:color="auto"/>
              </w:divBdr>
              <w:divsChild>
                <w:div w:id="486673163">
                  <w:marLeft w:val="0"/>
                  <w:marRight w:val="0"/>
                  <w:marTop w:val="0"/>
                  <w:marBottom w:val="0"/>
                  <w:divBdr>
                    <w:top w:val="none" w:sz="0" w:space="0" w:color="auto"/>
                    <w:left w:val="none" w:sz="0" w:space="0" w:color="auto"/>
                    <w:bottom w:val="none" w:sz="0" w:space="0" w:color="auto"/>
                    <w:right w:val="none" w:sz="0" w:space="0" w:color="auto"/>
                  </w:divBdr>
                </w:div>
                <w:div w:id="598414731">
                  <w:marLeft w:val="0"/>
                  <w:marRight w:val="0"/>
                  <w:marTop w:val="0"/>
                  <w:marBottom w:val="0"/>
                  <w:divBdr>
                    <w:top w:val="none" w:sz="0" w:space="0" w:color="auto"/>
                    <w:left w:val="none" w:sz="0" w:space="0" w:color="auto"/>
                    <w:bottom w:val="none" w:sz="0" w:space="0" w:color="auto"/>
                    <w:right w:val="none" w:sz="0" w:space="0" w:color="auto"/>
                  </w:divBdr>
                </w:div>
              </w:divsChild>
            </w:div>
            <w:div w:id="208148993">
              <w:marLeft w:val="0"/>
              <w:marRight w:val="0"/>
              <w:marTop w:val="0"/>
              <w:marBottom w:val="0"/>
              <w:divBdr>
                <w:top w:val="none" w:sz="0" w:space="0" w:color="auto"/>
                <w:left w:val="none" w:sz="0" w:space="0" w:color="auto"/>
                <w:bottom w:val="none" w:sz="0" w:space="0" w:color="auto"/>
                <w:right w:val="none" w:sz="0" w:space="0" w:color="auto"/>
              </w:divBdr>
              <w:divsChild>
                <w:div w:id="886066114">
                  <w:marLeft w:val="0"/>
                  <w:marRight w:val="0"/>
                  <w:marTop w:val="0"/>
                  <w:marBottom w:val="0"/>
                  <w:divBdr>
                    <w:top w:val="none" w:sz="0" w:space="0" w:color="auto"/>
                    <w:left w:val="none" w:sz="0" w:space="0" w:color="auto"/>
                    <w:bottom w:val="none" w:sz="0" w:space="0" w:color="auto"/>
                    <w:right w:val="none" w:sz="0" w:space="0" w:color="auto"/>
                  </w:divBdr>
                </w:div>
                <w:div w:id="17388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2233">
      <w:bodyDiv w:val="1"/>
      <w:marLeft w:val="0"/>
      <w:marRight w:val="0"/>
      <w:marTop w:val="0"/>
      <w:marBottom w:val="0"/>
      <w:divBdr>
        <w:top w:val="none" w:sz="0" w:space="0" w:color="auto"/>
        <w:left w:val="none" w:sz="0" w:space="0" w:color="auto"/>
        <w:bottom w:val="none" w:sz="0" w:space="0" w:color="auto"/>
        <w:right w:val="none" w:sz="0" w:space="0" w:color="auto"/>
      </w:divBdr>
      <w:divsChild>
        <w:div w:id="278798914">
          <w:marLeft w:val="0"/>
          <w:marRight w:val="0"/>
          <w:marTop w:val="0"/>
          <w:marBottom w:val="0"/>
          <w:divBdr>
            <w:top w:val="none" w:sz="0" w:space="0" w:color="auto"/>
            <w:left w:val="none" w:sz="0" w:space="0" w:color="auto"/>
            <w:bottom w:val="none" w:sz="0" w:space="0" w:color="auto"/>
            <w:right w:val="none" w:sz="0" w:space="0" w:color="auto"/>
          </w:divBdr>
          <w:divsChild>
            <w:div w:id="1802380734">
              <w:marLeft w:val="0"/>
              <w:marRight w:val="0"/>
              <w:marTop w:val="0"/>
              <w:marBottom w:val="0"/>
              <w:divBdr>
                <w:top w:val="none" w:sz="0" w:space="0" w:color="auto"/>
                <w:left w:val="none" w:sz="0" w:space="0" w:color="auto"/>
                <w:bottom w:val="none" w:sz="0" w:space="0" w:color="auto"/>
                <w:right w:val="none" w:sz="0" w:space="0" w:color="auto"/>
              </w:divBdr>
            </w:div>
            <w:div w:id="19488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6657">
      <w:bodyDiv w:val="1"/>
      <w:marLeft w:val="0"/>
      <w:marRight w:val="0"/>
      <w:marTop w:val="0"/>
      <w:marBottom w:val="0"/>
      <w:divBdr>
        <w:top w:val="none" w:sz="0" w:space="0" w:color="auto"/>
        <w:left w:val="none" w:sz="0" w:space="0" w:color="auto"/>
        <w:bottom w:val="none" w:sz="0" w:space="0" w:color="auto"/>
        <w:right w:val="none" w:sz="0" w:space="0" w:color="auto"/>
      </w:divBdr>
      <w:divsChild>
        <w:div w:id="1801991674">
          <w:marLeft w:val="0"/>
          <w:marRight w:val="0"/>
          <w:marTop w:val="0"/>
          <w:marBottom w:val="0"/>
          <w:divBdr>
            <w:top w:val="none" w:sz="0" w:space="0" w:color="auto"/>
            <w:left w:val="none" w:sz="0" w:space="0" w:color="auto"/>
            <w:bottom w:val="none" w:sz="0" w:space="0" w:color="auto"/>
            <w:right w:val="none" w:sz="0" w:space="0" w:color="auto"/>
          </w:divBdr>
          <w:divsChild>
            <w:div w:id="240607290">
              <w:marLeft w:val="0"/>
              <w:marRight w:val="0"/>
              <w:marTop w:val="0"/>
              <w:marBottom w:val="0"/>
              <w:divBdr>
                <w:top w:val="none" w:sz="0" w:space="0" w:color="auto"/>
                <w:left w:val="none" w:sz="0" w:space="0" w:color="auto"/>
                <w:bottom w:val="none" w:sz="0" w:space="0" w:color="auto"/>
                <w:right w:val="none" w:sz="0" w:space="0" w:color="auto"/>
              </w:divBdr>
            </w:div>
            <w:div w:id="661354550">
              <w:marLeft w:val="0"/>
              <w:marRight w:val="0"/>
              <w:marTop w:val="0"/>
              <w:marBottom w:val="0"/>
              <w:divBdr>
                <w:top w:val="none" w:sz="0" w:space="0" w:color="auto"/>
                <w:left w:val="none" w:sz="0" w:space="0" w:color="auto"/>
                <w:bottom w:val="none" w:sz="0" w:space="0" w:color="auto"/>
                <w:right w:val="none" w:sz="0" w:space="0" w:color="auto"/>
              </w:divBdr>
            </w:div>
          </w:divsChild>
        </w:div>
        <w:div w:id="1879929847">
          <w:marLeft w:val="0"/>
          <w:marRight w:val="0"/>
          <w:marTop w:val="0"/>
          <w:marBottom w:val="0"/>
          <w:divBdr>
            <w:top w:val="none" w:sz="0" w:space="0" w:color="auto"/>
            <w:left w:val="none" w:sz="0" w:space="0" w:color="auto"/>
            <w:bottom w:val="none" w:sz="0" w:space="0" w:color="auto"/>
            <w:right w:val="none" w:sz="0" w:space="0" w:color="auto"/>
          </w:divBdr>
          <w:divsChild>
            <w:div w:id="1441953003">
              <w:marLeft w:val="0"/>
              <w:marRight w:val="0"/>
              <w:marTop w:val="0"/>
              <w:marBottom w:val="0"/>
              <w:divBdr>
                <w:top w:val="none" w:sz="0" w:space="0" w:color="auto"/>
                <w:left w:val="none" w:sz="0" w:space="0" w:color="auto"/>
                <w:bottom w:val="none" w:sz="0" w:space="0" w:color="auto"/>
                <w:right w:val="none" w:sz="0" w:space="0" w:color="auto"/>
              </w:divBdr>
            </w:div>
            <w:div w:id="239676906">
              <w:marLeft w:val="0"/>
              <w:marRight w:val="0"/>
              <w:marTop w:val="0"/>
              <w:marBottom w:val="0"/>
              <w:divBdr>
                <w:top w:val="none" w:sz="0" w:space="0" w:color="auto"/>
                <w:left w:val="none" w:sz="0" w:space="0" w:color="auto"/>
                <w:bottom w:val="none" w:sz="0" w:space="0" w:color="auto"/>
                <w:right w:val="none" w:sz="0" w:space="0" w:color="auto"/>
              </w:divBdr>
            </w:div>
          </w:divsChild>
        </w:div>
        <w:div w:id="1222905239">
          <w:marLeft w:val="0"/>
          <w:marRight w:val="0"/>
          <w:marTop w:val="0"/>
          <w:marBottom w:val="0"/>
          <w:divBdr>
            <w:top w:val="none" w:sz="0" w:space="0" w:color="auto"/>
            <w:left w:val="none" w:sz="0" w:space="0" w:color="auto"/>
            <w:bottom w:val="none" w:sz="0" w:space="0" w:color="auto"/>
            <w:right w:val="none" w:sz="0" w:space="0" w:color="auto"/>
          </w:divBdr>
          <w:divsChild>
            <w:div w:id="1837916169">
              <w:marLeft w:val="0"/>
              <w:marRight w:val="0"/>
              <w:marTop w:val="0"/>
              <w:marBottom w:val="0"/>
              <w:divBdr>
                <w:top w:val="none" w:sz="0" w:space="0" w:color="auto"/>
                <w:left w:val="none" w:sz="0" w:space="0" w:color="auto"/>
                <w:bottom w:val="none" w:sz="0" w:space="0" w:color="auto"/>
                <w:right w:val="none" w:sz="0" w:space="0" w:color="auto"/>
              </w:divBdr>
            </w:div>
            <w:div w:id="16554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3275">
      <w:bodyDiv w:val="1"/>
      <w:marLeft w:val="0"/>
      <w:marRight w:val="0"/>
      <w:marTop w:val="0"/>
      <w:marBottom w:val="0"/>
      <w:divBdr>
        <w:top w:val="none" w:sz="0" w:space="0" w:color="auto"/>
        <w:left w:val="none" w:sz="0" w:space="0" w:color="auto"/>
        <w:bottom w:val="none" w:sz="0" w:space="0" w:color="auto"/>
        <w:right w:val="none" w:sz="0" w:space="0" w:color="auto"/>
      </w:divBdr>
    </w:div>
    <w:div w:id="1597859465">
      <w:bodyDiv w:val="1"/>
      <w:marLeft w:val="0"/>
      <w:marRight w:val="0"/>
      <w:marTop w:val="0"/>
      <w:marBottom w:val="0"/>
      <w:divBdr>
        <w:top w:val="none" w:sz="0" w:space="0" w:color="auto"/>
        <w:left w:val="none" w:sz="0" w:space="0" w:color="auto"/>
        <w:bottom w:val="none" w:sz="0" w:space="0" w:color="auto"/>
        <w:right w:val="none" w:sz="0" w:space="0" w:color="auto"/>
      </w:divBdr>
    </w:div>
    <w:div w:id="1665627969">
      <w:bodyDiv w:val="1"/>
      <w:marLeft w:val="0"/>
      <w:marRight w:val="0"/>
      <w:marTop w:val="0"/>
      <w:marBottom w:val="0"/>
      <w:divBdr>
        <w:top w:val="none" w:sz="0" w:space="0" w:color="auto"/>
        <w:left w:val="none" w:sz="0" w:space="0" w:color="auto"/>
        <w:bottom w:val="none" w:sz="0" w:space="0" w:color="auto"/>
        <w:right w:val="none" w:sz="0" w:space="0" w:color="auto"/>
      </w:divBdr>
    </w:div>
    <w:div w:id="1692224879">
      <w:bodyDiv w:val="1"/>
      <w:marLeft w:val="0"/>
      <w:marRight w:val="0"/>
      <w:marTop w:val="0"/>
      <w:marBottom w:val="0"/>
      <w:divBdr>
        <w:top w:val="none" w:sz="0" w:space="0" w:color="auto"/>
        <w:left w:val="none" w:sz="0" w:space="0" w:color="auto"/>
        <w:bottom w:val="none" w:sz="0" w:space="0" w:color="auto"/>
        <w:right w:val="none" w:sz="0" w:space="0" w:color="auto"/>
      </w:divBdr>
      <w:divsChild>
        <w:div w:id="377633051">
          <w:marLeft w:val="0"/>
          <w:marRight w:val="0"/>
          <w:marTop w:val="0"/>
          <w:marBottom w:val="0"/>
          <w:divBdr>
            <w:top w:val="none" w:sz="0" w:space="0" w:color="auto"/>
            <w:left w:val="none" w:sz="0" w:space="0" w:color="auto"/>
            <w:bottom w:val="none" w:sz="0" w:space="0" w:color="auto"/>
            <w:right w:val="none" w:sz="0" w:space="0" w:color="auto"/>
          </w:divBdr>
        </w:div>
        <w:div w:id="2007392654">
          <w:marLeft w:val="0"/>
          <w:marRight w:val="0"/>
          <w:marTop w:val="0"/>
          <w:marBottom w:val="0"/>
          <w:divBdr>
            <w:top w:val="none" w:sz="0" w:space="0" w:color="auto"/>
            <w:left w:val="none" w:sz="0" w:space="0" w:color="auto"/>
            <w:bottom w:val="none" w:sz="0" w:space="0" w:color="auto"/>
            <w:right w:val="none" w:sz="0" w:space="0" w:color="auto"/>
          </w:divBdr>
          <w:divsChild>
            <w:div w:id="685711689">
              <w:marLeft w:val="0"/>
              <w:marRight w:val="0"/>
              <w:marTop w:val="0"/>
              <w:marBottom w:val="0"/>
              <w:divBdr>
                <w:top w:val="none" w:sz="0" w:space="0" w:color="auto"/>
                <w:left w:val="none" w:sz="0" w:space="0" w:color="auto"/>
                <w:bottom w:val="none" w:sz="0" w:space="0" w:color="auto"/>
                <w:right w:val="none" w:sz="0" w:space="0" w:color="auto"/>
              </w:divBdr>
              <w:divsChild>
                <w:div w:id="16223464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47245701">
          <w:marLeft w:val="0"/>
          <w:marRight w:val="0"/>
          <w:marTop w:val="0"/>
          <w:marBottom w:val="0"/>
          <w:divBdr>
            <w:top w:val="none" w:sz="0" w:space="0" w:color="auto"/>
            <w:left w:val="none" w:sz="0" w:space="0" w:color="auto"/>
            <w:bottom w:val="none" w:sz="0" w:space="0" w:color="auto"/>
            <w:right w:val="none" w:sz="0" w:space="0" w:color="auto"/>
          </w:divBdr>
        </w:div>
        <w:div w:id="1874615215">
          <w:marLeft w:val="0"/>
          <w:marRight w:val="0"/>
          <w:marTop w:val="0"/>
          <w:marBottom w:val="0"/>
          <w:divBdr>
            <w:top w:val="none" w:sz="0" w:space="0" w:color="auto"/>
            <w:left w:val="none" w:sz="0" w:space="0" w:color="auto"/>
            <w:bottom w:val="none" w:sz="0" w:space="0" w:color="auto"/>
            <w:right w:val="none" w:sz="0" w:space="0" w:color="auto"/>
          </w:divBdr>
          <w:divsChild>
            <w:div w:id="576131556">
              <w:marLeft w:val="0"/>
              <w:marRight w:val="0"/>
              <w:marTop w:val="0"/>
              <w:marBottom w:val="0"/>
              <w:divBdr>
                <w:top w:val="none" w:sz="0" w:space="0" w:color="auto"/>
                <w:left w:val="none" w:sz="0" w:space="0" w:color="auto"/>
                <w:bottom w:val="none" w:sz="0" w:space="0" w:color="auto"/>
                <w:right w:val="none" w:sz="0" w:space="0" w:color="auto"/>
              </w:divBdr>
              <w:divsChild>
                <w:div w:id="1368414739">
                  <w:marLeft w:val="0"/>
                  <w:marRight w:val="0"/>
                  <w:marTop w:val="0"/>
                  <w:marBottom w:val="0"/>
                  <w:divBdr>
                    <w:top w:val="none" w:sz="0" w:space="0" w:color="auto"/>
                    <w:left w:val="none" w:sz="0" w:space="0" w:color="auto"/>
                    <w:bottom w:val="none" w:sz="0" w:space="0" w:color="auto"/>
                    <w:right w:val="none" w:sz="0" w:space="0" w:color="auto"/>
                  </w:divBdr>
                  <w:divsChild>
                    <w:div w:id="18812395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6790129">
          <w:marLeft w:val="0"/>
          <w:marRight w:val="0"/>
          <w:marTop w:val="0"/>
          <w:marBottom w:val="0"/>
          <w:divBdr>
            <w:top w:val="none" w:sz="0" w:space="0" w:color="auto"/>
            <w:left w:val="none" w:sz="0" w:space="0" w:color="auto"/>
            <w:bottom w:val="none" w:sz="0" w:space="0" w:color="auto"/>
            <w:right w:val="none" w:sz="0" w:space="0" w:color="auto"/>
          </w:divBdr>
        </w:div>
        <w:div w:id="1044717445">
          <w:marLeft w:val="0"/>
          <w:marRight w:val="0"/>
          <w:marTop w:val="0"/>
          <w:marBottom w:val="0"/>
          <w:divBdr>
            <w:top w:val="none" w:sz="0" w:space="0" w:color="auto"/>
            <w:left w:val="none" w:sz="0" w:space="0" w:color="auto"/>
            <w:bottom w:val="none" w:sz="0" w:space="0" w:color="auto"/>
            <w:right w:val="none" w:sz="0" w:space="0" w:color="auto"/>
          </w:divBdr>
          <w:divsChild>
            <w:div w:id="273442988">
              <w:marLeft w:val="0"/>
              <w:marRight w:val="0"/>
              <w:marTop w:val="0"/>
              <w:marBottom w:val="0"/>
              <w:divBdr>
                <w:top w:val="none" w:sz="0" w:space="0" w:color="auto"/>
                <w:left w:val="none" w:sz="0" w:space="0" w:color="auto"/>
                <w:bottom w:val="none" w:sz="0" w:space="0" w:color="auto"/>
                <w:right w:val="none" w:sz="0" w:space="0" w:color="auto"/>
              </w:divBdr>
              <w:divsChild>
                <w:div w:id="11522155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44402327">
          <w:marLeft w:val="0"/>
          <w:marRight w:val="0"/>
          <w:marTop w:val="0"/>
          <w:marBottom w:val="0"/>
          <w:divBdr>
            <w:top w:val="none" w:sz="0" w:space="0" w:color="auto"/>
            <w:left w:val="none" w:sz="0" w:space="0" w:color="auto"/>
            <w:bottom w:val="none" w:sz="0" w:space="0" w:color="auto"/>
            <w:right w:val="none" w:sz="0" w:space="0" w:color="auto"/>
          </w:divBdr>
        </w:div>
        <w:div w:id="1558124256">
          <w:marLeft w:val="0"/>
          <w:marRight w:val="0"/>
          <w:marTop w:val="0"/>
          <w:marBottom w:val="0"/>
          <w:divBdr>
            <w:top w:val="none" w:sz="0" w:space="0" w:color="auto"/>
            <w:left w:val="none" w:sz="0" w:space="0" w:color="auto"/>
            <w:bottom w:val="none" w:sz="0" w:space="0" w:color="auto"/>
            <w:right w:val="none" w:sz="0" w:space="0" w:color="auto"/>
          </w:divBdr>
          <w:divsChild>
            <w:div w:id="60442835">
              <w:marLeft w:val="0"/>
              <w:marRight w:val="0"/>
              <w:marTop w:val="0"/>
              <w:marBottom w:val="0"/>
              <w:divBdr>
                <w:top w:val="none" w:sz="0" w:space="0" w:color="auto"/>
                <w:left w:val="none" w:sz="0" w:space="0" w:color="auto"/>
                <w:bottom w:val="none" w:sz="0" w:space="0" w:color="auto"/>
                <w:right w:val="none" w:sz="0" w:space="0" w:color="auto"/>
              </w:divBdr>
              <w:divsChild>
                <w:div w:id="15258227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880295">
          <w:marLeft w:val="0"/>
          <w:marRight w:val="0"/>
          <w:marTop w:val="0"/>
          <w:marBottom w:val="0"/>
          <w:divBdr>
            <w:top w:val="none" w:sz="0" w:space="0" w:color="auto"/>
            <w:left w:val="none" w:sz="0" w:space="0" w:color="auto"/>
            <w:bottom w:val="none" w:sz="0" w:space="0" w:color="auto"/>
            <w:right w:val="none" w:sz="0" w:space="0" w:color="auto"/>
          </w:divBdr>
        </w:div>
        <w:div w:id="252517258">
          <w:marLeft w:val="0"/>
          <w:marRight w:val="0"/>
          <w:marTop w:val="0"/>
          <w:marBottom w:val="0"/>
          <w:divBdr>
            <w:top w:val="none" w:sz="0" w:space="0" w:color="auto"/>
            <w:left w:val="none" w:sz="0" w:space="0" w:color="auto"/>
            <w:bottom w:val="none" w:sz="0" w:space="0" w:color="auto"/>
            <w:right w:val="none" w:sz="0" w:space="0" w:color="auto"/>
          </w:divBdr>
          <w:divsChild>
            <w:div w:id="2078698230">
              <w:marLeft w:val="0"/>
              <w:marRight w:val="0"/>
              <w:marTop w:val="0"/>
              <w:marBottom w:val="0"/>
              <w:divBdr>
                <w:top w:val="none" w:sz="0" w:space="0" w:color="auto"/>
                <w:left w:val="none" w:sz="0" w:space="0" w:color="auto"/>
                <w:bottom w:val="none" w:sz="0" w:space="0" w:color="auto"/>
                <w:right w:val="none" w:sz="0" w:space="0" w:color="auto"/>
              </w:divBdr>
              <w:divsChild>
                <w:div w:id="19607982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808181">
          <w:marLeft w:val="0"/>
          <w:marRight w:val="0"/>
          <w:marTop w:val="0"/>
          <w:marBottom w:val="0"/>
          <w:divBdr>
            <w:top w:val="none" w:sz="0" w:space="0" w:color="auto"/>
            <w:left w:val="none" w:sz="0" w:space="0" w:color="auto"/>
            <w:bottom w:val="none" w:sz="0" w:space="0" w:color="auto"/>
            <w:right w:val="none" w:sz="0" w:space="0" w:color="auto"/>
          </w:divBdr>
        </w:div>
        <w:div w:id="978803332">
          <w:marLeft w:val="0"/>
          <w:marRight w:val="0"/>
          <w:marTop w:val="0"/>
          <w:marBottom w:val="0"/>
          <w:divBdr>
            <w:top w:val="none" w:sz="0" w:space="0" w:color="auto"/>
            <w:left w:val="none" w:sz="0" w:space="0" w:color="auto"/>
            <w:bottom w:val="none" w:sz="0" w:space="0" w:color="auto"/>
            <w:right w:val="none" w:sz="0" w:space="0" w:color="auto"/>
          </w:divBdr>
          <w:divsChild>
            <w:div w:id="1332414763">
              <w:marLeft w:val="0"/>
              <w:marRight w:val="0"/>
              <w:marTop w:val="0"/>
              <w:marBottom w:val="0"/>
              <w:divBdr>
                <w:top w:val="none" w:sz="0" w:space="0" w:color="auto"/>
                <w:left w:val="none" w:sz="0" w:space="0" w:color="auto"/>
                <w:bottom w:val="none" w:sz="0" w:space="0" w:color="auto"/>
                <w:right w:val="none" w:sz="0" w:space="0" w:color="auto"/>
              </w:divBdr>
              <w:divsChild>
                <w:div w:id="8053921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7959324">
          <w:marLeft w:val="0"/>
          <w:marRight w:val="0"/>
          <w:marTop w:val="0"/>
          <w:marBottom w:val="0"/>
          <w:divBdr>
            <w:top w:val="none" w:sz="0" w:space="0" w:color="auto"/>
            <w:left w:val="none" w:sz="0" w:space="0" w:color="auto"/>
            <w:bottom w:val="none" w:sz="0" w:space="0" w:color="auto"/>
            <w:right w:val="none" w:sz="0" w:space="0" w:color="auto"/>
          </w:divBdr>
        </w:div>
        <w:div w:id="2105564734">
          <w:marLeft w:val="0"/>
          <w:marRight w:val="0"/>
          <w:marTop w:val="0"/>
          <w:marBottom w:val="0"/>
          <w:divBdr>
            <w:top w:val="none" w:sz="0" w:space="0" w:color="auto"/>
            <w:left w:val="none" w:sz="0" w:space="0" w:color="auto"/>
            <w:bottom w:val="none" w:sz="0" w:space="0" w:color="auto"/>
            <w:right w:val="none" w:sz="0" w:space="0" w:color="auto"/>
          </w:divBdr>
          <w:divsChild>
            <w:div w:id="849836881">
              <w:marLeft w:val="0"/>
              <w:marRight w:val="0"/>
              <w:marTop w:val="0"/>
              <w:marBottom w:val="0"/>
              <w:divBdr>
                <w:top w:val="none" w:sz="0" w:space="0" w:color="auto"/>
                <w:left w:val="none" w:sz="0" w:space="0" w:color="auto"/>
                <w:bottom w:val="none" w:sz="0" w:space="0" w:color="auto"/>
                <w:right w:val="none" w:sz="0" w:space="0" w:color="auto"/>
              </w:divBdr>
              <w:divsChild>
                <w:div w:id="685601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6805373">
          <w:marLeft w:val="0"/>
          <w:marRight w:val="0"/>
          <w:marTop w:val="0"/>
          <w:marBottom w:val="0"/>
          <w:divBdr>
            <w:top w:val="none" w:sz="0" w:space="0" w:color="auto"/>
            <w:left w:val="none" w:sz="0" w:space="0" w:color="auto"/>
            <w:bottom w:val="none" w:sz="0" w:space="0" w:color="auto"/>
            <w:right w:val="none" w:sz="0" w:space="0" w:color="auto"/>
          </w:divBdr>
        </w:div>
        <w:div w:id="936979692">
          <w:marLeft w:val="0"/>
          <w:marRight w:val="0"/>
          <w:marTop w:val="0"/>
          <w:marBottom w:val="0"/>
          <w:divBdr>
            <w:top w:val="none" w:sz="0" w:space="0" w:color="auto"/>
            <w:left w:val="none" w:sz="0" w:space="0" w:color="auto"/>
            <w:bottom w:val="none" w:sz="0" w:space="0" w:color="auto"/>
            <w:right w:val="none" w:sz="0" w:space="0" w:color="auto"/>
          </w:divBdr>
          <w:divsChild>
            <w:div w:id="120535012">
              <w:marLeft w:val="0"/>
              <w:marRight w:val="0"/>
              <w:marTop w:val="0"/>
              <w:marBottom w:val="0"/>
              <w:divBdr>
                <w:top w:val="none" w:sz="0" w:space="0" w:color="auto"/>
                <w:left w:val="none" w:sz="0" w:space="0" w:color="auto"/>
                <w:bottom w:val="none" w:sz="0" w:space="0" w:color="auto"/>
                <w:right w:val="none" w:sz="0" w:space="0" w:color="auto"/>
              </w:divBdr>
              <w:divsChild>
                <w:div w:id="11955814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17679">
          <w:marLeft w:val="0"/>
          <w:marRight w:val="0"/>
          <w:marTop w:val="0"/>
          <w:marBottom w:val="0"/>
          <w:divBdr>
            <w:top w:val="none" w:sz="0" w:space="0" w:color="auto"/>
            <w:left w:val="none" w:sz="0" w:space="0" w:color="auto"/>
            <w:bottom w:val="none" w:sz="0" w:space="0" w:color="auto"/>
            <w:right w:val="none" w:sz="0" w:space="0" w:color="auto"/>
          </w:divBdr>
        </w:div>
        <w:div w:id="1386181342">
          <w:marLeft w:val="0"/>
          <w:marRight w:val="0"/>
          <w:marTop w:val="0"/>
          <w:marBottom w:val="0"/>
          <w:divBdr>
            <w:top w:val="none" w:sz="0" w:space="0" w:color="auto"/>
            <w:left w:val="none" w:sz="0" w:space="0" w:color="auto"/>
            <w:bottom w:val="none" w:sz="0" w:space="0" w:color="auto"/>
            <w:right w:val="none" w:sz="0" w:space="0" w:color="auto"/>
          </w:divBdr>
          <w:divsChild>
            <w:div w:id="1291399534">
              <w:marLeft w:val="0"/>
              <w:marRight w:val="0"/>
              <w:marTop w:val="0"/>
              <w:marBottom w:val="0"/>
              <w:divBdr>
                <w:top w:val="none" w:sz="0" w:space="0" w:color="auto"/>
                <w:left w:val="none" w:sz="0" w:space="0" w:color="auto"/>
                <w:bottom w:val="none" w:sz="0" w:space="0" w:color="auto"/>
                <w:right w:val="none" w:sz="0" w:space="0" w:color="auto"/>
              </w:divBdr>
              <w:divsChild>
                <w:div w:id="4870963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01899511">
          <w:marLeft w:val="0"/>
          <w:marRight w:val="0"/>
          <w:marTop w:val="0"/>
          <w:marBottom w:val="0"/>
          <w:divBdr>
            <w:top w:val="none" w:sz="0" w:space="0" w:color="auto"/>
            <w:left w:val="none" w:sz="0" w:space="0" w:color="auto"/>
            <w:bottom w:val="none" w:sz="0" w:space="0" w:color="auto"/>
            <w:right w:val="none" w:sz="0" w:space="0" w:color="auto"/>
          </w:divBdr>
        </w:div>
        <w:div w:id="1005670722">
          <w:marLeft w:val="0"/>
          <w:marRight w:val="0"/>
          <w:marTop w:val="0"/>
          <w:marBottom w:val="0"/>
          <w:divBdr>
            <w:top w:val="none" w:sz="0" w:space="0" w:color="auto"/>
            <w:left w:val="none" w:sz="0" w:space="0" w:color="auto"/>
            <w:bottom w:val="none" w:sz="0" w:space="0" w:color="auto"/>
            <w:right w:val="none" w:sz="0" w:space="0" w:color="auto"/>
          </w:divBdr>
          <w:divsChild>
            <w:div w:id="1741900250">
              <w:marLeft w:val="0"/>
              <w:marRight w:val="0"/>
              <w:marTop w:val="0"/>
              <w:marBottom w:val="0"/>
              <w:divBdr>
                <w:top w:val="none" w:sz="0" w:space="0" w:color="auto"/>
                <w:left w:val="none" w:sz="0" w:space="0" w:color="auto"/>
                <w:bottom w:val="none" w:sz="0" w:space="0" w:color="auto"/>
                <w:right w:val="none" w:sz="0" w:space="0" w:color="auto"/>
              </w:divBdr>
              <w:divsChild>
                <w:div w:id="856768055">
                  <w:marLeft w:val="0"/>
                  <w:marRight w:val="0"/>
                  <w:marTop w:val="0"/>
                  <w:marBottom w:val="0"/>
                  <w:divBdr>
                    <w:top w:val="none" w:sz="0" w:space="0" w:color="auto"/>
                    <w:left w:val="none" w:sz="0" w:space="0" w:color="auto"/>
                    <w:bottom w:val="none" w:sz="0" w:space="0" w:color="auto"/>
                    <w:right w:val="none" w:sz="0" w:space="0" w:color="auto"/>
                  </w:divBdr>
                  <w:divsChild>
                    <w:div w:id="2082241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695350864">
      <w:bodyDiv w:val="1"/>
      <w:marLeft w:val="0"/>
      <w:marRight w:val="0"/>
      <w:marTop w:val="0"/>
      <w:marBottom w:val="0"/>
      <w:divBdr>
        <w:top w:val="none" w:sz="0" w:space="0" w:color="auto"/>
        <w:left w:val="none" w:sz="0" w:space="0" w:color="auto"/>
        <w:bottom w:val="none" w:sz="0" w:space="0" w:color="auto"/>
        <w:right w:val="none" w:sz="0" w:space="0" w:color="auto"/>
      </w:divBdr>
    </w:div>
    <w:div w:id="1818957392">
      <w:bodyDiv w:val="1"/>
      <w:marLeft w:val="0"/>
      <w:marRight w:val="0"/>
      <w:marTop w:val="0"/>
      <w:marBottom w:val="0"/>
      <w:divBdr>
        <w:top w:val="none" w:sz="0" w:space="0" w:color="auto"/>
        <w:left w:val="none" w:sz="0" w:space="0" w:color="auto"/>
        <w:bottom w:val="none" w:sz="0" w:space="0" w:color="auto"/>
        <w:right w:val="none" w:sz="0" w:space="0" w:color="auto"/>
      </w:divBdr>
      <w:divsChild>
        <w:div w:id="44065898">
          <w:marLeft w:val="0"/>
          <w:marRight w:val="0"/>
          <w:marTop w:val="0"/>
          <w:marBottom w:val="0"/>
          <w:divBdr>
            <w:top w:val="none" w:sz="0" w:space="0" w:color="auto"/>
            <w:left w:val="none" w:sz="0" w:space="0" w:color="auto"/>
            <w:bottom w:val="none" w:sz="0" w:space="0" w:color="auto"/>
            <w:right w:val="none" w:sz="0" w:space="0" w:color="auto"/>
          </w:divBdr>
          <w:divsChild>
            <w:div w:id="294873224">
              <w:marLeft w:val="0"/>
              <w:marRight w:val="0"/>
              <w:marTop w:val="0"/>
              <w:marBottom w:val="0"/>
              <w:divBdr>
                <w:top w:val="none" w:sz="0" w:space="0" w:color="auto"/>
                <w:left w:val="none" w:sz="0" w:space="0" w:color="auto"/>
                <w:bottom w:val="none" w:sz="0" w:space="0" w:color="auto"/>
                <w:right w:val="none" w:sz="0" w:space="0" w:color="auto"/>
              </w:divBdr>
            </w:div>
            <w:div w:id="1184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3438">
      <w:bodyDiv w:val="1"/>
      <w:marLeft w:val="0"/>
      <w:marRight w:val="0"/>
      <w:marTop w:val="0"/>
      <w:marBottom w:val="0"/>
      <w:divBdr>
        <w:top w:val="none" w:sz="0" w:space="0" w:color="auto"/>
        <w:left w:val="none" w:sz="0" w:space="0" w:color="auto"/>
        <w:bottom w:val="none" w:sz="0" w:space="0" w:color="auto"/>
        <w:right w:val="none" w:sz="0" w:space="0" w:color="auto"/>
      </w:divBdr>
      <w:divsChild>
        <w:div w:id="442380619">
          <w:marLeft w:val="0"/>
          <w:marRight w:val="0"/>
          <w:marTop w:val="0"/>
          <w:marBottom w:val="0"/>
          <w:divBdr>
            <w:top w:val="none" w:sz="0" w:space="0" w:color="auto"/>
            <w:left w:val="none" w:sz="0" w:space="0" w:color="auto"/>
            <w:bottom w:val="none" w:sz="0" w:space="0" w:color="auto"/>
            <w:right w:val="none" w:sz="0" w:space="0" w:color="auto"/>
          </w:divBdr>
          <w:divsChild>
            <w:div w:id="272782648">
              <w:marLeft w:val="0"/>
              <w:marRight w:val="0"/>
              <w:marTop w:val="0"/>
              <w:marBottom w:val="0"/>
              <w:divBdr>
                <w:top w:val="none" w:sz="0" w:space="0" w:color="auto"/>
                <w:left w:val="none" w:sz="0" w:space="0" w:color="auto"/>
                <w:bottom w:val="none" w:sz="0" w:space="0" w:color="auto"/>
                <w:right w:val="none" w:sz="0" w:space="0" w:color="auto"/>
              </w:divBdr>
            </w:div>
            <w:div w:id="1831366508">
              <w:marLeft w:val="0"/>
              <w:marRight w:val="0"/>
              <w:marTop w:val="0"/>
              <w:marBottom w:val="0"/>
              <w:divBdr>
                <w:top w:val="none" w:sz="0" w:space="0" w:color="auto"/>
                <w:left w:val="none" w:sz="0" w:space="0" w:color="auto"/>
                <w:bottom w:val="none" w:sz="0" w:space="0" w:color="auto"/>
                <w:right w:val="none" w:sz="0" w:space="0" w:color="auto"/>
              </w:divBdr>
            </w:div>
          </w:divsChild>
        </w:div>
        <w:div w:id="725253260">
          <w:marLeft w:val="0"/>
          <w:marRight w:val="0"/>
          <w:marTop w:val="0"/>
          <w:marBottom w:val="0"/>
          <w:divBdr>
            <w:top w:val="none" w:sz="0" w:space="0" w:color="auto"/>
            <w:left w:val="none" w:sz="0" w:space="0" w:color="auto"/>
            <w:bottom w:val="none" w:sz="0" w:space="0" w:color="auto"/>
            <w:right w:val="none" w:sz="0" w:space="0" w:color="auto"/>
          </w:divBdr>
          <w:divsChild>
            <w:div w:id="495459166">
              <w:marLeft w:val="0"/>
              <w:marRight w:val="0"/>
              <w:marTop w:val="0"/>
              <w:marBottom w:val="0"/>
              <w:divBdr>
                <w:top w:val="none" w:sz="0" w:space="0" w:color="auto"/>
                <w:left w:val="none" w:sz="0" w:space="0" w:color="auto"/>
                <w:bottom w:val="none" w:sz="0" w:space="0" w:color="auto"/>
                <w:right w:val="none" w:sz="0" w:space="0" w:color="auto"/>
              </w:divBdr>
            </w:div>
            <w:div w:id="1848860269">
              <w:marLeft w:val="0"/>
              <w:marRight w:val="0"/>
              <w:marTop w:val="0"/>
              <w:marBottom w:val="0"/>
              <w:divBdr>
                <w:top w:val="none" w:sz="0" w:space="0" w:color="auto"/>
                <w:left w:val="none" w:sz="0" w:space="0" w:color="auto"/>
                <w:bottom w:val="none" w:sz="0" w:space="0" w:color="auto"/>
                <w:right w:val="none" w:sz="0" w:space="0" w:color="auto"/>
              </w:divBdr>
            </w:div>
          </w:divsChild>
        </w:div>
        <w:div w:id="1267035840">
          <w:marLeft w:val="0"/>
          <w:marRight w:val="0"/>
          <w:marTop w:val="0"/>
          <w:marBottom w:val="0"/>
          <w:divBdr>
            <w:top w:val="none" w:sz="0" w:space="0" w:color="auto"/>
            <w:left w:val="none" w:sz="0" w:space="0" w:color="auto"/>
            <w:bottom w:val="none" w:sz="0" w:space="0" w:color="auto"/>
            <w:right w:val="none" w:sz="0" w:space="0" w:color="auto"/>
          </w:divBdr>
          <w:divsChild>
            <w:div w:id="752629864">
              <w:marLeft w:val="0"/>
              <w:marRight w:val="0"/>
              <w:marTop w:val="0"/>
              <w:marBottom w:val="0"/>
              <w:divBdr>
                <w:top w:val="none" w:sz="0" w:space="0" w:color="auto"/>
                <w:left w:val="none" w:sz="0" w:space="0" w:color="auto"/>
                <w:bottom w:val="none" w:sz="0" w:space="0" w:color="auto"/>
                <w:right w:val="none" w:sz="0" w:space="0" w:color="auto"/>
              </w:divBdr>
            </w:div>
            <w:div w:id="1995865626">
              <w:marLeft w:val="0"/>
              <w:marRight w:val="0"/>
              <w:marTop w:val="0"/>
              <w:marBottom w:val="0"/>
              <w:divBdr>
                <w:top w:val="none" w:sz="0" w:space="0" w:color="auto"/>
                <w:left w:val="none" w:sz="0" w:space="0" w:color="auto"/>
                <w:bottom w:val="none" w:sz="0" w:space="0" w:color="auto"/>
                <w:right w:val="none" w:sz="0" w:space="0" w:color="auto"/>
              </w:divBdr>
            </w:div>
          </w:divsChild>
        </w:div>
        <w:div w:id="801846131">
          <w:marLeft w:val="0"/>
          <w:marRight w:val="0"/>
          <w:marTop w:val="0"/>
          <w:marBottom w:val="0"/>
          <w:divBdr>
            <w:top w:val="none" w:sz="0" w:space="0" w:color="auto"/>
            <w:left w:val="none" w:sz="0" w:space="0" w:color="auto"/>
            <w:bottom w:val="none" w:sz="0" w:space="0" w:color="auto"/>
            <w:right w:val="none" w:sz="0" w:space="0" w:color="auto"/>
          </w:divBdr>
          <w:divsChild>
            <w:div w:id="1942880576">
              <w:marLeft w:val="0"/>
              <w:marRight w:val="0"/>
              <w:marTop w:val="0"/>
              <w:marBottom w:val="0"/>
              <w:divBdr>
                <w:top w:val="none" w:sz="0" w:space="0" w:color="auto"/>
                <w:left w:val="none" w:sz="0" w:space="0" w:color="auto"/>
                <w:bottom w:val="none" w:sz="0" w:space="0" w:color="auto"/>
                <w:right w:val="none" w:sz="0" w:space="0" w:color="auto"/>
              </w:divBdr>
            </w:div>
            <w:div w:id="1457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820">
      <w:bodyDiv w:val="1"/>
      <w:marLeft w:val="0"/>
      <w:marRight w:val="0"/>
      <w:marTop w:val="0"/>
      <w:marBottom w:val="0"/>
      <w:divBdr>
        <w:top w:val="none" w:sz="0" w:space="0" w:color="auto"/>
        <w:left w:val="none" w:sz="0" w:space="0" w:color="auto"/>
        <w:bottom w:val="none" w:sz="0" w:space="0" w:color="auto"/>
        <w:right w:val="none" w:sz="0" w:space="0" w:color="auto"/>
      </w:divBdr>
      <w:divsChild>
        <w:div w:id="1331373860">
          <w:marLeft w:val="0"/>
          <w:marRight w:val="0"/>
          <w:marTop w:val="0"/>
          <w:marBottom w:val="0"/>
          <w:divBdr>
            <w:top w:val="none" w:sz="0" w:space="0" w:color="auto"/>
            <w:left w:val="none" w:sz="0" w:space="0" w:color="auto"/>
            <w:bottom w:val="none" w:sz="0" w:space="0" w:color="auto"/>
            <w:right w:val="none" w:sz="0" w:space="0" w:color="auto"/>
          </w:divBdr>
        </w:div>
        <w:div w:id="502545879">
          <w:marLeft w:val="0"/>
          <w:marRight w:val="0"/>
          <w:marTop w:val="0"/>
          <w:marBottom w:val="0"/>
          <w:divBdr>
            <w:top w:val="none" w:sz="0" w:space="0" w:color="auto"/>
            <w:left w:val="none" w:sz="0" w:space="0" w:color="auto"/>
            <w:bottom w:val="none" w:sz="0" w:space="0" w:color="auto"/>
            <w:right w:val="none" w:sz="0" w:space="0" w:color="auto"/>
          </w:divBdr>
        </w:div>
      </w:divsChild>
    </w:div>
    <w:div w:id="1864318491">
      <w:bodyDiv w:val="1"/>
      <w:marLeft w:val="0"/>
      <w:marRight w:val="0"/>
      <w:marTop w:val="0"/>
      <w:marBottom w:val="0"/>
      <w:divBdr>
        <w:top w:val="none" w:sz="0" w:space="0" w:color="auto"/>
        <w:left w:val="none" w:sz="0" w:space="0" w:color="auto"/>
        <w:bottom w:val="none" w:sz="0" w:space="0" w:color="auto"/>
        <w:right w:val="none" w:sz="0" w:space="0" w:color="auto"/>
      </w:divBdr>
      <w:divsChild>
        <w:div w:id="175078154">
          <w:marLeft w:val="0"/>
          <w:marRight w:val="0"/>
          <w:marTop w:val="0"/>
          <w:marBottom w:val="0"/>
          <w:divBdr>
            <w:top w:val="none" w:sz="0" w:space="0" w:color="auto"/>
            <w:left w:val="none" w:sz="0" w:space="0" w:color="auto"/>
            <w:bottom w:val="none" w:sz="0" w:space="0" w:color="auto"/>
            <w:right w:val="none" w:sz="0" w:space="0" w:color="auto"/>
          </w:divBdr>
          <w:divsChild>
            <w:div w:id="1142238034">
              <w:marLeft w:val="0"/>
              <w:marRight w:val="0"/>
              <w:marTop w:val="0"/>
              <w:marBottom w:val="0"/>
              <w:divBdr>
                <w:top w:val="none" w:sz="0" w:space="0" w:color="auto"/>
                <w:left w:val="none" w:sz="0" w:space="0" w:color="auto"/>
                <w:bottom w:val="none" w:sz="0" w:space="0" w:color="auto"/>
                <w:right w:val="none" w:sz="0" w:space="0" w:color="auto"/>
              </w:divBdr>
            </w:div>
            <w:div w:id="1974286824">
              <w:marLeft w:val="0"/>
              <w:marRight w:val="0"/>
              <w:marTop w:val="0"/>
              <w:marBottom w:val="0"/>
              <w:divBdr>
                <w:top w:val="none" w:sz="0" w:space="0" w:color="auto"/>
                <w:left w:val="none" w:sz="0" w:space="0" w:color="auto"/>
                <w:bottom w:val="none" w:sz="0" w:space="0" w:color="auto"/>
                <w:right w:val="none" w:sz="0" w:space="0" w:color="auto"/>
              </w:divBdr>
            </w:div>
          </w:divsChild>
        </w:div>
        <w:div w:id="1029254693">
          <w:marLeft w:val="0"/>
          <w:marRight w:val="0"/>
          <w:marTop w:val="0"/>
          <w:marBottom w:val="0"/>
          <w:divBdr>
            <w:top w:val="none" w:sz="0" w:space="0" w:color="auto"/>
            <w:left w:val="none" w:sz="0" w:space="0" w:color="auto"/>
            <w:bottom w:val="none" w:sz="0" w:space="0" w:color="auto"/>
            <w:right w:val="none" w:sz="0" w:space="0" w:color="auto"/>
          </w:divBdr>
          <w:divsChild>
            <w:div w:id="1583876341">
              <w:marLeft w:val="0"/>
              <w:marRight w:val="0"/>
              <w:marTop w:val="0"/>
              <w:marBottom w:val="0"/>
              <w:divBdr>
                <w:top w:val="none" w:sz="0" w:space="0" w:color="auto"/>
                <w:left w:val="none" w:sz="0" w:space="0" w:color="auto"/>
                <w:bottom w:val="none" w:sz="0" w:space="0" w:color="auto"/>
                <w:right w:val="none" w:sz="0" w:space="0" w:color="auto"/>
              </w:divBdr>
            </w:div>
            <w:div w:id="461000648">
              <w:marLeft w:val="0"/>
              <w:marRight w:val="0"/>
              <w:marTop w:val="0"/>
              <w:marBottom w:val="0"/>
              <w:divBdr>
                <w:top w:val="none" w:sz="0" w:space="0" w:color="auto"/>
                <w:left w:val="none" w:sz="0" w:space="0" w:color="auto"/>
                <w:bottom w:val="none" w:sz="0" w:space="0" w:color="auto"/>
                <w:right w:val="none" w:sz="0" w:space="0" w:color="auto"/>
              </w:divBdr>
            </w:div>
          </w:divsChild>
        </w:div>
        <w:div w:id="654796233">
          <w:marLeft w:val="0"/>
          <w:marRight w:val="0"/>
          <w:marTop w:val="0"/>
          <w:marBottom w:val="0"/>
          <w:divBdr>
            <w:top w:val="none" w:sz="0" w:space="0" w:color="auto"/>
            <w:left w:val="none" w:sz="0" w:space="0" w:color="auto"/>
            <w:bottom w:val="none" w:sz="0" w:space="0" w:color="auto"/>
            <w:right w:val="none" w:sz="0" w:space="0" w:color="auto"/>
          </w:divBdr>
          <w:divsChild>
            <w:div w:id="1766343390">
              <w:marLeft w:val="0"/>
              <w:marRight w:val="0"/>
              <w:marTop w:val="0"/>
              <w:marBottom w:val="0"/>
              <w:divBdr>
                <w:top w:val="none" w:sz="0" w:space="0" w:color="auto"/>
                <w:left w:val="none" w:sz="0" w:space="0" w:color="auto"/>
                <w:bottom w:val="none" w:sz="0" w:space="0" w:color="auto"/>
                <w:right w:val="none" w:sz="0" w:space="0" w:color="auto"/>
              </w:divBdr>
            </w:div>
            <w:div w:id="15242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9316">
      <w:bodyDiv w:val="1"/>
      <w:marLeft w:val="0"/>
      <w:marRight w:val="0"/>
      <w:marTop w:val="0"/>
      <w:marBottom w:val="0"/>
      <w:divBdr>
        <w:top w:val="none" w:sz="0" w:space="0" w:color="auto"/>
        <w:left w:val="none" w:sz="0" w:space="0" w:color="auto"/>
        <w:bottom w:val="none" w:sz="0" w:space="0" w:color="auto"/>
        <w:right w:val="none" w:sz="0" w:space="0" w:color="auto"/>
      </w:divBdr>
      <w:divsChild>
        <w:div w:id="300305613">
          <w:marLeft w:val="0"/>
          <w:marRight w:val="0"/>
          <w:marTop w:val="0"/>
          <w:marBottom w:val="0"/>
          <w:divBdr>
            <w:top w:val="none" w:sz="0" w:space="0" w:color="auto"/>
            <w:left w:val="none" w:sz="0" w:space="0" w:color="auto"/>
            <w:bottom w:val="none" w:sz="0" w:space="0" w:color="auto"/>
            <w:right w:val="none" w:sz="0" w:space="0" w:color="auto"/>
          </w:divBdr>
        </w:div>
      </w:divsChild>
    </w:div>
    <w:div w:id="2044206678">
      <w:bodyDiv w:val="1"/>
      <w:marLeft w:val="0"/>
      <w:marRight w:val="0"/>
      <w:marTop w:val="0"/>
      <w:marBottom w:val="0"/>
      <w:divBdr>
        <w:top w:val="none" w:sz="0" w:space="0" w:color="auto"/>
        <w:left w:val="none" w:sz="0" w:space="0" w:color="auto"/>
        <w:bottom w:val="none" w:sz="0" w:space="0" w:color="auto"/>
        <w:right w:val="none" w:sz="0" w:space="0" w:color="auto"/>
      </w:divBdr>
      <w:divsChild>
        <w:div w:id="1790123422">
          <w:marLeft w:val="0"/>
          <w:marRight w:val="0"/>
          <w:marTop w:val="0"/>
          <w:marBottom w:val="0"/>
          <w:divBdr>
            <w:top w:val="none" w:sz="0" w:space="0" w:color="auto"/>
            <w:left w:val="none" w:sz="0" w:space="0" w:color="auto"/>
            <w:bottom w:val="none" w:sz="0" w:space="0" w:color="auto"/>
            <w:right w:val="none" w:sz="0" w:space="0" w:color="auto"/>
          </w:divBdr>
        </w:div>
        <w:div w:id="1163158608">
          <w:marLeft w:val="0"/>
          <w:marRight w:val="0"/>
          <w:marTop w:val="0"/>
          <w:marBottom w:val="0"/>
          <w:divBdr>
            <w:top w:val="none" w:sz="0" w:space="0" w:color="auto"/>
            <w:left w:val="none" w:sz="0" w:space="0" w:color="auto"/>
            <w:bottom w:val="none" w:sz="0" w:space="0" w:color="auto"/>
            <w:right w:val="none" w:sz="0" w:space="0" w:color="auto"/>
          </w:divBdr>
        </w:div>
      </w:divsChild>
    </w:div>
    <w:div w:id="2124886952">
      <w:bodyDiv w:val="1"/>
      <w:marLeft w:val="0"/>
      <w:marRight w:val="0"/>
      <w:marTop w:val="0"/>
      <w:marBottom w:val="0"/>
      <w:divBdr>
        <w:top w:val="none" w:sz="0" w:space="0" w:color="auto"/>
        <w:left w:val="none" w:sz="0" w:space="0" w:color="auto"/>
        <w:bottom w:val="none" w:sz="0" w:space="0" w:color="auto"/>
        <w:right w:val="none" w:sz="0" w:space="0" w:color="auto"/>
      </w:divBdr>
      <w:divsChild>
        <w:div w:id="1392803011">
          <w:marLeft w:val="0"/>
          <w:marRight w:val="0"/>
          <w:marTop w:val="0"/>
          <w:marBottom w:val="0"/>
          <w:divBdr>
            <w:top w:val="none" w:sz="0" w:space="0" w:color="auto"/>
            <w:left w:val="none" w:sz="0" w:space="0" w:color="auto"/>
            <w:bottom w:val="none" w:sz="0" w:space="0" w:color="auto"/>
            <w:right w:val="none" w:sz="0" w:space="0" w:color="auto"/>
          </w:divBdr>
          <w:divsChild>
            <w:div w:id="554437832">
              <w:marLeft w:val="0"/>
              <w:marRight w:val="0"/>
              <w:marTop w:val="121"/>
              <w:marBottom w:val="0"/>
              <w:divBdr>
                <w:top w:val="none" w:sz="0" w:space="0" w:color="auto"/>
                <w:left w:val="none" w:sz="0" w:space="0" w:color="auto"/>
                <w:bottom w:val="none" w:sz="0" w:space="0" w:color="auto"/>
                <w:right w:val="none" w:sz="0" w:space="0" w:color="auto"/>
              </w:divBdr>
              <w:divsChild>
                <w:div w:id="569266846">
                  <w:marLeft w:val="0"/>
                  <w:marRight w:val="0"/>
                  <w:marTop w:val="0"/>
                  <w:marBottom w:val="0"/>
                  <w:divBdr>
                    <w:top w:val="none" w:sz="0" w:space="0" w:color="auto"/>
                    <w:left w:val="none" w:sz="0" w:space="0" w:color="auto"/>
                    <w:bottom w:val="none" w:sz="0" w:space="0" w:color="auto"/>
                    <w:right w:val="none" w:sz="0" w:space="0" w:color="auto"/>
                  </w:divBdr>
                  <w:divsChild>
                    <w:div w:id="1393501247">
                      <w:marLeft w:val="0"/>
                      <w:marRight w:val="0"/>
                      <w:marTop w:val="0"/>
                      <w:marBottom w:val="484"/>
                      <w:divBdr>
                        <w:top w:val="none" w:sz="0" w:space="0" w:color="auto"/>
                        <w:left w:val="none" w:sz="0" w:space="0" w:color="auto"/>
                        <w:bottom w:val="none" w:sz="0" w:space="0" w:color="auto"/>
                        <w:right w:val="none" w:sz="0" w:space="0" w:color="auto"/>
                      </w:divBdr>
                      <w:divsChild>
                        <w:div w:id="1921208678">
                          <w:marLeft w:val="0"/>
                          <w:marRight w:val="0"/>
                          <w:marTop w:val="0"/>
                          <w:marBottom w:val="0"/>
                          <w:divBdr>
                            <w:top w:val="none" w:sz="0" w:space="0" w:color="auto"/>
                            <w:left w:val="none" w:sz="0" w:space="0" w:color="auto"/>
                            <w:bottom w:val="none" w:sz="0" w:space="0" w:color="auto"/>
                            <w:right w:val="none" w:sz="0" w:space="0" w:color="auto"/>
                          </w:divBdr>
                          <w:divsChild>
                            <w:div w:id="1867520822">
                              <w:marLeft w:val="0"/>
                              <w:marRight w:val="0"/>
                              <w:marTop w:val="0"/>
                              <w:marBottom w:val="0"/>
                              <w:divBdr>
                                <w:top w:val="none" w:sz="0" w:space="0" w:color="auto"/>
                                <w:left w:val="none" w:sz="0" w:space="0" w:color="auto"/>
                                <w:bottom w:val="none" w:sz="0" w:space="0" w:color="auto"/>
                                <w:right w:val="none" w:sz="0" w:space="0" w:color="auto"/>
                              </w:divBdr>
                              <w:divsChild>
                                <w:div w:id="1506478162">
                                  <w:marLeft w:val="0"/>
                                  <w:marRight w:val="0"/>
                                  <w:marTop w:val="0"/>
                                  <w:marBottom w:val="0"/>
                                  <w:divBdr>
                                    <w:top w:val="none" w:sz="0" w:space="0" w:color="auto"/>
                                    <w:left w:val="none" w:sz="0" w:space="0" w:color="auto"/>
                                    <w:bottom w:val="none" w:sz="0" w:space="0" w:color="auto"/>
                                    <w:right w:val="none" w:sz="0" w:space="0" w:color="auto"/>
                                  </w:divBdr>
                                </w:div>
                                <w:div w:id="1214852091">
                                  <w:marLeft w:val="0"/>
                                  <w:marRight w:val="0"/>
                                  <w:marTop w:val="0"/>
                                  <w:marBottom w:val="0"/>
                                  <w:divBdr>
                                    <w:top w:val="none" w:sz="0" w:space="0" w:color="auto"/>
                                    <w:left w:val="none" w:sz="0" w:space="0" w:color="auto"/>
                                    <w:bottom w:val="none" w:sz="0" w:space="0" w:color="auto"/>
                                    <w:right w:val="none" w:sz="0" w:space="0" w:color="auto"/>
                                  </w:divBdr>
                                </w:div>
                                <w:div w:id="1303660335">
                                  <w:marLeft w:val="0"/>
                                  <w:marRight w:val="0"/>
                                  <w:marTop w:val="0"/>
                                  <w:marBottom w:val="0"/>
                                  <w:divBdr>
                                    <w:top w:val="none" w:sz="0" w:space="0" w:color="auto"/>
                                    <w:left w:val="none" w:sz="0" w:space="0" w:color="auto"/>
                                    <w:bottom w:val="none" w:sz="0" w:space="0" w:color="auto"/>
                                    <w:right w:val="none" w:sz="0" w:space="0" w:color="auto"/>
                                  </w:divBdr>
                                </w:div>
                                <w:div w:id="1941988475">
                                  <w:marLeft w:val="0"/>
                                  <w:marRight w:val="0"/>
                                  <w:marTop w:val="0"/>
                                  <w:marBottom w:val="0"/>
                                  <w:divBdr>
                                    <w:top w:val="none" w:sz="0" w:space="0" w:color="auto"/>
                                    <w:left w:val="none" w:sz="0" w:space="0" w:color="auto"/>
                                    <w:bottom w:val="none" w:sz="0" w:space="0" w:color="auto"/>
                                    <w:right w:val="none" w:sz="0" w:space="0" w:color="auto"/>
                                  </w:divBdr>
                                </w:div>
                                <w:div w:id="18228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50" TargetMode="External"/><Relationship Id="rId5" Type="http://schemas.openxmlformats.org/officeDocument/2006/relationships/webSettings" Target="webSettings.xml"/><Relationship Id="rId10" Type="http://schemas.openxmlformats.org/officeDocument/2006/relationships/hyperlink" Target="garantF1://10064072.3" TargetMode="Externa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D365C-230F-434D-BF61-8ED040C1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4836</Words>
  <Characters>27567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32339</CharactersWithSpaces>
  <SharedDoc>false</SharedDoc>
  <HLinks>
    <vt:vector size="30" baseType="variant">
      <vt:variant>
        <vt:i4>7143448</vt:i4>
      </vt:variant>
      <vt:variant>
        <vt:i4>12</vt:i4>
      </vt:variant>
      <vt:variant>
        <vt:i4>0</vt:i4>
      </vt:variant>
      <vt:variant>
        <vt:i4>5</vt:i4>
      </vt:variant>
      <vt:variant>
        <vt:lpwstr>mailto:donor.ru@gmail.com</vt:lpwstr>
      </vt:variant>
      <vt:variant>
        <vt:lpwstr/>
      </vt:variant>
      <vt:variant>
        <vt:i4>6029320</vt:i4>
      </vt:variant>
      <vt:variant>
        <vt:i4>9</vt:i4>
      </vt:variant>
      <vt:variant>
        <vt:i4>0</vt:i4>
      </vt:variant>
      <vt:variant>
        <vt:i4>5</vt:i4>
      </vt:variant>
      <vt:variant>
        <vt:lpwstr>garantf1://10064072.450/</vt:lpwstr>
      </vt:variant>
      <vt:variant>
        <vt:lpwstr/>
      </vt:variant>
      <vt:variant>
        <vt:i4>6881343</vt:i4>
      </vt:variant>
      <vt:variant>
        <vt:i4>6</vt:i4>
      </vt:variant>
      <vt:variant>
        <vt:i4>0</vt:i4>
      </vt:variant>
      <vt:variant>
        <vt:i4>5</vt:i4>
      </vt:variant>
      <vt:variant>
        <vt:lpwstr>garantf1://10064072.3/</vt:lpwstr>
      </vt:variant>
      <vt:variant>
        <vt:lpwstr/>
      </vt:variant>
      <vt:variant>
        <vt:i4>6029320</vt:i4>
      </vt:variant>
      <vt:variant>
        <vt:i4>3</vt:i4>
      </vt:variant>
      <vt:variant>
        <vt:i4>0</vt:i4>
      </vt:variant>
      <vt:variant>
        <vt:i4>5</vt:i4>
      </vt:variant>
      <vt:variant>
        <vt:lpwstr>garantf1://10064072.450/</vt:lpwstr>
      </vt:variant>
      <vt:variant>
        <vt:lpwstr/>
      </vt:variant>
      <vt:variant>
        <vt:i4>6029320</vt:i4>
      </vt:variant>
      <vt:variant>
        <vt:i4>0</vt:i4>
      </vt:variant>
      <vt:variant>
        <vt:i4>0</vt:i4>
      </vt:variant>
      <vt:variant>
        <vt:i4>5</vt:i4>
      </vt:variant>
      <vt:variant>
        <vt:lpwstr>garantf1://10064072.450/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mvp</dc:creator>
  <cp:lastModifiedBy>NEW2024-10</cp:lastModifiedBy>
  <cp:revision>6</cp:revision>
  <cp:lastPrinted>2025-05-21T13:16:00Z</cp:lastPrinted>
  <dcterms:created xsi:type="dcterms:W3CDTF">2026-06-09T05:22:00Z</dcterms:created>
  <dcterms:modified xsi:type="dcterms:W3CDTF">2026-06-15T05:46:00Z</dcterms:modified>
</cp:coreProperties>
</file>