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9E" w:rsidRPr="00200D47" w:rsidRDefault="0031069E" w:rsidP="003106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Контракт № </w:t>
      </w:r>
      <w:bookmarkStart w:id="0" w:name="_GoBack"/>
      <w:bookmarkEnd w:id="0"/>
    </w:p>
    <w:p w:rsidR="0031069E" w:rsidRPr="00200D47" w:rsidRDefault="0031069E" w:rsidP="003106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 поставку </w:t>
      </w:r>
      <w:r w:rsidR="004C6E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сантехнически</w:t>
      </w:r>
      <w:r w:rsidR="00D45F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4C6E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материал</w:t>
      </w:r>
      <w:r w:rsidR="00D45F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ов</w:t>
      </w:r>
    </w:p>
    <w:p w:rsidR="0031069E" w:rsidRPr="00200D47" w:rsidRDefault="0031069E" w:rsidP="0031069E">
      <w:pPr>
        <w:suppressAutoHyphens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ИКЗ: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B6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261246601674703004300100310</w:t>
      </w:r>
      <w:r w:rsidR="00D45F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52</w:t>
      </w:r>
      <w:r w:rsidRPr="002B6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0000244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</w:p>
    <w:p w:rsidR="0031069E" w:rsidRPr="00200D47" w:rsidRDefault="0031069E" w:rsidP="003106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  <w:lang w:eastAsia="zh-CN"/>
        </w:rPr>
      </w:pPr>
    </w:p>
    <w:p w:rsidR="0031069E" w:rsidRPr="00200D47" w:rsidRDefault="0031069E" w:rsidP="0031069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Улан-Удэ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45F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45F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31069E" w:rsidRPr="00200D47" w:rsidRDefault="0031069E" w:rsidP="0031069E">
      <w:pPr>
        <w:widowControl w:val="0"/>
        <w:suppressAutoHyphens/>
        <w:autoSpaceDE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Федеральное бюджетное учреждение «Администрация Енисейского бассейна внутренних водных путей»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далее именуемое ФБУ «Администрация </w:t>
      </w:r>
      <w:proofErr w:type="spellStart"/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Енисейречтранс</w:t>
      </w:r>
      <w:proofErr w:type="spellEnd"/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», именуемое в дальнейшем </w:t>
      </w:r>
      <w:r w:rsidRPr="00200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«Заказчик»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лице – </w:t>
      </w:r>
      <w:r w:rsidRPr="005174A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начальника Байкало-</w:t>
      </w:r>
      <w:proofErr w:type="spellStart"/>
      <w:r w:rsidRPr="005174A1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Селенгинского</w:t>
      </w:r>
      <w:proofErr w:type="spellEnd"/>
      <w:r w:rsidRPr="005174A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водных путей и судоходства – филиала ФБУ «Администрация Енисейского бассейна внутренних водных путей» (далее </w:t>
      </w:r>
      <w:proofErr w:type="spellStart"/>
      <w:r w:rsidRPr="005174A1">
        <w:rPr>
          <w:rFonts w:ascii="Times New Roman" w:eastAsia="Times New Roman" w:hAnsi="Times New Roman" w:cs="Times New Roman"/>
          <w:sz w:val="24"/>
          <w:szCs w:val="24"/>
          <w:lang w:eastAsia="zh-CN"/>
        </w:rPr>
        <w:t>БСРВПиС</w:t>
      </w:r>
      <w:proofErr w:type="spellEnd"/>
      <w:r w:rsidRPr="005174A1">
        <w:rPr>
          <w:rFonts w:ascii="Times New Roman" w:eastAsia="Times New Roman" w:hAnsi="Times New Roman" w:cs="Times New Roman"/>
          <w:sz w:val="24"/>
          <w:szCs w:val="24"/>
          <w:lang w:eastAsia="zh-CN"/>
        </w:rPr>
        <w:t>) Шеина Виктора Геннадьевича, действующего на основании Доверенности № 17-03-50 от 25.12.2025г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 одной стороны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A0949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</w:t>
      </w:r>
      <w:r w:rsidRPr="00DA0949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именуемое в дальнейшем </w:t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«Поставщик»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85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лице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</w:t>
      </w:r>
      <w:r w:rsidRPr="0085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ей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другой стороны, в дальнейшем вместе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>
        <w:t xml:space="preserve"> </w:t>
      </w:r>
      <w:r w:rsidRPr="00CF5724">
        <w:rPr>
          <w:rFonts w:ascii="Times New Roman" w:eastAsia="Times New Roman" w:hAnsi="Times New Roman" w:cs="Times New Roman"/>
          <w:sz w:val="24"/>
          <w:szCs w:val="24"/>
          <w:lang w:eastAsia="zh-CN"/>
        </w:rPr>
        <w:t>а также на основании итогового протокола закупочной сессии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заключили настоящий контракт, именуемый в дальнейшем «Контракт», о нижеследующем: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Предмет и порядок исполнения Контракта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1.1. Заказчик в лице филиала-грузополучателя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поручает и оплачивает, а Поставщик принимает обязательства поставить </w:t>
      </w:r>
      <w:r w:rsidR="004C6E13">
        <w:rPr>
          <w:rFonts w:ascii="Times New Roman" w:eastAsia="Times New Roman" w:hAnsi="Times New Roman" w:cs="Times New Roman"/>
          <w:sz w:val="24"/>
          <w:szCs w:val="24"/>
          <w:lang w:eastAsia="zh-CN"/>
        </w:rPr>
        <w:t>сантехнические материалы</w:t>
      </w:r>
      <w:r w:rsidRPr="00A800C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(именуемые в дальнейшем «Товар», «Товары») для нужд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Байкало-</w:t>
      </w:r>
      <w:proofErr w:type="spellStart"/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Селенгинского</w:t>
      </w:r>
      <w:proofErr w:type="spellEnd"/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водных путей и судоходства – филиала ФБУ «Администрация Енисейского бассейна внутренних водных путей» надлежащего качества, в количестве и на условиях, предусмотренными настоящим Контрактом и прилагаемой Спецификацией (Приложение № 1 к Контракту)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являющейся неотъемлемой частью настоящего Контракта. 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1.2. Срок поставки Товара: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15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пятнадцати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) календарных дней с даты заключения контракта.</w:t>
      </w:r>
    </w:p>
    <w:p w:rsidR="0031069E" w:rsidRPr="00200D47" w:rsidRDefault="0031069E" w:rsidP="0031069E">
      <w:p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. Доставка Товара осуществляется по адресу</w:t>
      </w:r>
      <w:r w:rsidRPr="00200D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: 670000, Республика Бурятия, </w:t>
      </w:r>
      <w:proofErr w:type="spellStart"/>
      <w:r w:rsidRPr="00200D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г.о</w:t>
      </w:r>
      <w:proofErr w:type="spellEnd"/>
      <w:r w:rsidRPr="00200D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. город Улан-Удэ, г Улан-Удэ, </w:t>
      </w:r>
      <w:proofErr w:type="spellStart"/>
      <w:r w:rsidRPr="00200D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ул</w:t>
      </w:r>
      <w:proofErr w:type="spellEnd"/>
      <w:r w:rsidRPr="00200D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Водопроводная, д.1 </w:t>
      </w:r>
    </w:p>
    <w:p w:rsidR="0031069E" w:rsidRPr="00200D47" w:rsidRDefault="0031069E" w:rsidP="0031069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Погрузочно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-разгрузочные работы в местах доставки Товара осуществляются силами (средствами) Поставщика в рабочее время Заказчика (с понедельника по четверг: с 8 ч. 00 мин. до 17 ч. 30 мин. В пятницу: с 8 ч. 00 мин. до 14 ч. 00 мин.) без дополнительной оплаты.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Цена Контракта и порядок расчетов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Общая стоимость Товара согласно Спецификации (Приложение № 1 к Контракту),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_________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__________________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 рубл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ей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___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копе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ек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том числе НДС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(при наличии)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а также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все затраты, издержки и иные расходы Поставщика, связанные с исполнением Контракта, в том числе: расходы по доставке, отгрузке (разгрузке) Товара силами (средствами) Поставщика к месту и в месте доставки Товара, налоги, сборы, пошлины и иные обязательные платежи установленные в Российской Федерации, прочие расходы и затраты Поставщика, которые Поставщик должен оплачивать в соответствии с условиями Контракта или на иных основаниях 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(далее - цена Контракта).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2.2. Цена Контракта является твердой, определяется на весь срок его исполнения, не может изменяться в ходе заключения и исполнения Контракта, за исключением случаев, предусмотренных действующим законодательством Российской Федерации и Контрактом.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2.3. Источник финансирования: средства бюджетного учреждения. 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2.4. Заказчик в лице филиала-грузополучателя производит оплату в течение 7 (семи) рабочих дней с даты подписания Сторонами документов о приемке (товарной накладной, УПД). 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2.5. В случае, если документом о приемке, указанным в пункте 2.4 Контракта, не является универсальный передаточный документ (УПД), и стоимость Товара включает НДС, счет-фактура направляется Заказчику в сроки, установленные Налоговым кодексом Российской Федерации (НК РФ).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2.6. Датой платежа является дата отметки уполномоченного банка (отделения казначейства) Заказчика о принятии платежного поручения к исполнению.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2.7. Расчеты по Контракту осуществляются в российских рублях.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2.8. Поставщик в случае, предусмотренном пунктом 2.5 Контракта, обязуется направить копии соответствующих счетов-фактур средствами электронной почтой в течение 5 (пяти) рабочих дней с даты подписания Сторонами документов о приемке, указанных в пункте 2.4 Контракта, а также организовать доставку Заказчику оригиналов таких счетов-фактур заказной почтой с уведомлением о вручении или курьером с уведомлением о вручении, или иным другим способом, обеспечивающим гарантированную доставку оригиналов счетов-фактур.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2.9. Если в соответствии с законодательством Российской Федерации о налогах и сборах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Поставщику, уменьшается на размер вышеуказанных налогов, сборов и иных обязательных платежей в бюджеты бюджетной системы Российской Федерации.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 Условия поставки Товара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3.1. Товар,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(соответствия), в случае если их наличие предусмотрено изготовителем, копии которых передаются заказчику одновременно с товаром без дополнительной оплаты. 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Одновременно с Товаром передаются документы о приемке, в соответствии с документооборотом Поставщика (счет, счет-фактура, товарная накладная, товарно-транспортная накладная или УПД).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3.3. Поставщик обязуется поставить Товар в установленном количестве, в установленный срок и надлежащего качества. Поставщик обязан заменить некачественный Товар в течение 10 (десяти) календарных дней с даты обоснованного уведомления Заказчиком Поставщика о выявлении недостатков Товара.</w:t>
      </w:r>
    </w:p>
    <w:p w:rsidR="0031069E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3.4. </w:t>
      </w:r>
      <w:r w:rsidRPr="00F23D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соответствия поставленного Товара условиям Контракта, в том числе по качеству, комплектности, количеству поставленного Товара, Заказчик не позднее 5 (пяти) рабочих дней с момента предоставления Поставщиком документов, подтверждающих выполнение обязательств по Договору (срок предоставления таких документов - в течение 5 (пяти) рабочих дней с момента доставки Товара),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подписывает документ о приемке.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3.5. Переход к Заказчику права собственности на принятый Товар происходит после его получения филиалом-грузополучателем Заказчика и подписания Сторонами 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документов о приемке в соответствии с пунктом 2.4 настоящего Контракта.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Pr="00200D47" w:rsidRDefault="0031069E" w:rsidP="0031069E">
      <w:pPr>
        <w:widowControl w:val="0"/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4. Приёмка Товара Заказчиком</w:t>
      </w:r>
    </w:p>
    <w:p w:rsidR="0031069E" w:rsidRPr="00200D47" w:rsidRDefault="0031069E" w:rsidP="0031069E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MS PGothic" w:hAnsi="Times New Roman" w:cs="Times New Roman"/>
          <w:color w:val="000000"/>
          <w:sz w:val="24"/>
          <w:szCs w:val="24"/>
          <w:lang w:eastAsia="zh-CN"/>
        </w:rPr>
      </w:pPr>
      <w:r w:rsidRPr="00200D47">
        <w:rPr>
          <w:rFonts w:ascii="Times New Roman" w:eastAsia="MS PGothic" w:hAnsi="Times New Roman" w:cs="Times New Roman"/>
          <w:color w:val="000000"/>
          <w:sz w:val="24"/>
          <w:szCs w:val="24"/>
          <w:lang w:eastAsia="zh-CN"/>
        </w:rPr>
        <w:t>4.1. Приемка Товара по количеству осуществляется Заказчиком при получении Товара в месте поставки, в том числе путем подписания товарно-транспортных накладных, либо акта приема-передачи Товара, при этом подписание указанных документов не является подтверждением приемки Товара Заказчиком на соответствие условиям контракта, а также основанием для оплаты.</w:t>
      </w:r>
    </w:p>
    <w:p w:rsidR="0031069E" w:rsidRPr="00200D47" w:rsidRDefault="0031069E" w:rsidP="0031069E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MS PGothic" w:hAnsi="Times New Roman" w:cs="Times New Roman"/>
          <w:bCs/>
          <w:color w:val="000000"/>
          <w:sz w:val="24"/>
          <w:szCs w:val="24"/>
          <w:lang w:eastAsia="zh-CN"/>
        </w:rPr>
      </w:pPr>
      <w:r w:rsidRPr="00200D47">
        <w:rPr>
          <w:rFonts w:ascii="Times New Roman" w:eastAsia="MS PGothic" w:hAnsi="Times New Roman" w:cs="Times New Roman"/>
          <w:bCs/>
          <w:color w:val="000000"/>
          <w:sz w:val="24"/>
          <w:szCs w:val="24"/>
          <w:lang w:eastAsia="zh-CN"/>
        </w:rPr>
        <w:lastRenderedPageBreak/>
        <w:t xml:space="preserve">4.2. Сдача-приемка Товара по настоящему Контракту осуществляется в порядке и в сроки, которые установлены Контрактом, статьей 94 </w:t>
      </w:r>
      <w:r w:rsidRPr="00B31F48">
        <w:rPr>
          <w:rFonts w:ascii="Times New Roman" w:eastAsia="MS PGothic" w:hAnsi="Times New Roman" w:cs="Times New Roman"/>
          <w:bCs/>
          <w:color w:val="000000"/>
          <w:sz w:val="24"/>
          <w:szCs w:val="24"/>
          <w:lang w:eastAsia="zh-CN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200D47">
        <w:rPr>
          <w:rFonts w:ascii="Times New Roman" w:eastAsia="MS PGothic" w:hAnsi="Times New Roman" w:cs="Times New Roman"/>
          <w:bCs/>
          <w:color w:val="000000"/>
          <w:sz w:val="24"/>
          <w:szCs w:val="24"/>
          <w:lang w:eastAsia="zh-CN"/>
        </w:rPr>
        <w:t>, и оформляется документом о приемке (товарной накладной, УПД).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200D47">
        <w:rPr>
          <w:rFonts w:ascii="Times New Roman" w:eastAsia="MS PGothic" w:hAnsi="Times New Roman" w:cs="Times New Roman"/>
          <w:bCs/>
          <w:color w:val="000000"/>
          <w:sz w:val="24"/>
          <w:szCs w:val="24"/>
          <w:lang w:eastAsia="zh-CN"/>
        </w:rPr>
        <w:t xml:space="preserve">4.3. </w:t>
      </w:r>
      <w:r w:rsidRPr="00200D47">
        <w:rPr>
          <w:rFonts w:ascii="Times New Roman" w:eastAsia="Times New Roman" w:hAnsi="Times New Roman" w:cs="Times New Roman"/>
          <w:sz w:val="24"/>
          <w:lang w:eastAsia="zh-CN"/>
        </w:rPr>
        <w:t>В случае, если для приемки товара по решению Заказчика создана приемочная комиссия в соответствии с частью 6 статьи 94 Федерального закона от 05.04.2013 № 44-ФЗ, Акт приемки товаров, работ, услуг оформляется согласно унифицированной форме первичных учетных документов (форма по ОКУД 0510452), утвержденной приказом Минфина России от 15.04.2021 № 61н, на основании данных документов, подтверждающих поставку товаров (выполнение работ, оказание услуг).</w:t>
      </w:r>
    </w:p>
    <w:p w:rsidR="0031069E" w:rsidRPr="00200D47" w:rsidRDefault="0031069E" w:rsidP="0031069E">
      <w:pPr>
        <w:suppressAutoHyphens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lang w:eastAsia="zh-CN"/>
        </w:rPr>
        <w:t>4.4. В случае составления Акта приемки товаров, работ, услуг (форма по ОКУД 0510452) в соответствии с пунктом 4.3. настоящего Договора Поставщик обязан подписать такой Акт, и направить его Заказчику.</w:t>
      </w:r>
    </w:p>
    <w:p w:rsidR="0031069E" w:rsidRPr="00200D47" w:rsidRDefault="0031069E" w:rsidP="0031069E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MS PGothic" w:hAnsi="Times New Roman" w:cs="Times New Roman"/>
          <w:bCs/>
          <w:color w:val="000000"/>
          <w:sz w:val="24"/>
          <w:szCs w:val="24"/>
          <w:lang w:eastAsia="zh-CN"/>
        </w:rPr>
      </w:pPr>
    </w:p>
    <w:p w:rsidR="0031069E" w:rsidRPr="00200D47" w:rsidRDefault="0031069E" w:rsidP="0031069E">
      <w:pPr>
        <w:widowControl w:val="0"/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5. Права и обязанности Сторон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5.1. </w:t>
      </w:r>
      <w:r w:rsidRPr="00200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Обязанности Заказчика: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5.1.1. Заказчик обязан принять и оплатить Товар в порядке, сроки и на условиях, которые предусмотрены настоящим Контрактом.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5.2. Права Заказчика: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5.2.1. Заказчик самостоятельно либо с привлечением сторонних организаций и лиц при приемке Товара осуществляет контроль (экспертизу) для проверки соответствия Товара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приведенным в Контракте и документации на Товар требованиям.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5.2.2. При наличии у Заказчика сомнения в качестве поставляемого Товара Заказчик вправе провести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экспертизу с привлечением экспертной организации. В случае если в результате экспертизы будет установлено, что Товар некачественный, Поставщик производит замену некачественного Товара в течение 10 (десяти) календарных дней и возмещает Заказчику расходы за проведенную экспертизу.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5.2.3. Заказчик вправе отказаться от Товара, не соответствующего требованиям, условиям, согласованными Сторонами в настоящем Контракте и установленными документацией на Товар, и его оплаты.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5.2.4. Если Поставщик не приступает своевременно к исполнению настоящего Контракта и становится очевидным, что выполнение обязательств Поставщика по Контракту становится невозможным, Заказчик вправе отказаться от исполнения Контракта в одностороннем порядке согласно действующему законодательству Российской Федерации и условиям Контракта.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5.3. </w:t>
      </w:r>
      <w:r w:rsidRPr="00200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Обязанности Поставщика: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MS PGothic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5.3.1. </w:t>
      </w:r>
      <w:r w:rsidRPr="00200D47">
        <w:rPr>
          <w:rFonts w:ascii="Times New Roman" w:eastAsia="MS PGothic" w:hAnsi="Times New Roman" w:cs="Times New Roman"/>
          <w:color w:val="000000"/>
          <w:sz w:val="24"/>
          <w:szCs w:val="24"/>
          <w:lang w:eastAsia="zh-CN"/>
        </w:rPr>
        <w:t>Поставщик обязан поставить Товар надлежащего качества, в количестве, в место, в сроки</w:t>
      </w:r>
      <w:r w:rsidRPr="00200D47">
        <w:rPr>
          <w:rFonts w:ascii="Times New Roman" w:eastAsia="MS PGothic" w:hAnsi="Times New Roman" w:cs="Times New Roman"/>
          <w:color w:val="000000"/>
          <w:sz w:val="24"/>
          <w:szCs w:val="24"/>
          <w:lang w:eastAsia="ru-RU"/>
        </w:rPr>
        <w:t xml:space="preserve"> и на условиях</w:t>
      </w:r>
      <w:r w:rsidRPr="00200D47">
        <w:rPr>
          <w:rFonts w:ascii="Times New Roman" w:eastAsia="MS PGothic" w:hAnsi="Times New Roman" w:cs="Times New Roman"/>
          <w:color w:val="000000"/>
          <w:sz w:val="24"/>
          <w:szCs w:val="24"/>
          <w:lang w:eastAsia="zh-CN"/>
        </w:rPr>
        <w:t>, предусмотренными настоящим Контрактом.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5.3.2. Поставщик обязан представить Заказчику при поставке Товара всю необходимую документацию (без каких-либо дополнительных затрат со стороны Заказчика), предусмотренную изготовителем, действующим законодательством РФ и настоящим Контрактом.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5.3.3. Поставщик до момента исполнения обязательств по Контракту обязан представить Заказчику сведения о лице, ответственном за надлежащее исполнение настоящего Контракта, и его контактах.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5.4. Права Поставщика: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5.4.1. Поставщик вправе требовать оплаты стоимости Товара в соответствии с условиями Контракта.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1069E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6. Ответственность Сторон</w:t>
      </w:r>
    </w:p>
    <w:p w:rsidR="0031069E" w:rsidRPr="00200D47" w:rsidRDefault="0031069E" w:rsidP="0031069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6.1.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1 000,00 (одной тысячи) рублей.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следующем порядке: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 процентов цены Контракта (этапа) в случае, если цена Контракта (этапа) не превышает 3 млн. рублей;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  1 000,00 (одной тысячи) рублей.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Поставщиком.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6.11 Уплата штрафных санкций не освобождает Стороны от исполнения ими своих обязательств по Контракту.</w:t>
      </w:r>
    </w:p>
    <w:p w:rsidR="0031069E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1069E" w:rsidRPr="00200D47" w:rsidRDefault="0031069E" w:rsidP="00310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4440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4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не несет ответственности за неисполнение или ненадлежащее исполнение своих обязательств по Контракту, в том числе по оплате обязательств по </w:t>
      </w:r>
      <w:r w:rsidRPr="00B444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настоящему Контракту, включая штрафы, неустойки, пени, убытки, в случае приостановки органами (подразделениями) Федерального казначейства осуществления операций по расходованию средств на лицевых счетах Заказчика (блокировки таких лицевых счетов), открытых Заказчику в органах (подразделениях) Федерального казначейства (такие случаи являются для Сторон и/или Заказчика по Контракту обстоятельствами непреодолимой силы.</w:t>
      </w:r>
    </w:p>
    <w:p w:rsidR="0031069E" w:rsidRPr="00200D47" w:rsidRDefault="0031069E" w:rsidP="0031069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Pr="00200D47" w:rsidRDefault="0031069E" w:rsidP="0031069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Гарантии</w:t>
      </w:r>
    </w:p>
    <w:p w:rsidR="0031069E" w:rsidRDefault="0031069E" w:rsidP="003106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Гарантийный срок не менее гарантии установленной изготовителем. </w:t>
      </w:r>
    </w:p>
    <w:p w:rsidR="0031069E" w:rsidRPr="00200D47" w:rsidRDefault="0031069E" w:rsidP="003106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DA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7 части 1 статьи 33 </w:t>
      </w:r>
      <w:r w:rsidRPr="00B31F4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3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новым, потребительские свойства поставляемого товара не должны быть восстановлены.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8. Обстоятельства непреодолимой силы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(трёх)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рабочих </w:t>
      </w: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 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8.3.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9. Разрешение споров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9.1.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9.2. Срок ответа на претензию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десять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рабочих дней с даты её получения. 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9.3. При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урегулировании Сторонами спора в досудебном порядке, спор передается на рассмотрение в Арбитражный суд Республики Бурятия в порядке, предусмотренном действующим законодательством РФ. 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10. Расторжение Контракта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10.1. Расторжение Контракта допускается по соглашению Сторон, по решению суда или в случае отказа от исполнения Контракта одной из Сторон в соответствии с действующим законодательством РФ и условиями настоящего Контракта.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10.2. Заказчик вправе принять решение об одностороннем отказе от исполнения Контракта в связи с неисполнением либо ненадлежащим исполнением Поставщиком обязательств по Контракту,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Уведомления другой Стороне.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10.3. При расторжении Контракта по инициативе Заказчика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10.4. Настоящий Контракт может быть расторгнут в случае одностороннего отказа Стороны от исполнения Контракта в соответствии с гражданским законодательством РФ с учетом положений частей 8-23 статьи 95 </w:t>
      </w:r>
      <w:r w:rsidRPr="00B31F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Федерального закона от 05.04.2013 № 44-ФЗ «О </w:t>
      </w:r>
      <w:r w:rsidRPr="00B31F48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контрактной системе в сфере закупок товаров, работ, услуг для обеспечения государственных и муниципальных нужд»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10.5. Условия о неустойке, убытках сохраняются и действуют после расторжения Контракта.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11. Заключительные положения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Pr="00200D4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.1. Во всём, что не предусмотрено настоящим Контрактом, Стороны будут руководствоваться законодательством Российской Федерации.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11.2. Контракт вступает в силу с даты его заключения и действует до 30.12.202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6г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, но не ранее надлежащего выполнения Сторонами всех обязательств по настоящему Контракту.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11.3. Поставщик самостоятельно оплачивает все налоги, пошлины, сборы и другие обязательные платежи, взимаемые до исполнения обязательств по Контракту.</w:t>
      </w:r>
    </w:p>
    <w:p w:rsidR="0031069E" w:rsidRPr="00200D47" w:rsidRDefault="0031069E" w:rsidP="0031069E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11.4. Любое уведомление, которое в соответствии с настоящим Контрактом одна Сторона направляет другой, высылается в виде письма или по электронной почте по адресу другой Стороны, указанному в разделе 13 Контракта, если иное не предусмотрено условиями Контракта и (или) </w:t>
      </w:r>
      <w:r w:rsidRPr="00B31F48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ым</w:t>
      </w:r>
      <w:r w:rsidRPr="00B31F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ом</w:t>
      </w:r>
      <w:r w:rsidRPr="00B31F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обязательным подтверждением получения уведомления другой Стороной.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11.5. Документы, передаваемые Сторонами средствами электронной почты, считаются действительными до получения оригиналов.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11.6. Внесение каких-либо допечаток и дописок в Контракт не допускается.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11.7. В случае изменения одной из Сторон своего местонахождения или почтового адреса, номеров телефонов она обязана в течение 3 (трех)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рабочих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дней информировать об этом другую Сторону.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11.8.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11.9. Вся корреспонденция отправляется Сторонами по почтовым адресам, указанным в разделе 13 настоящего Контракта.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11.10. Изменение существенных условий Контракта допускается в случаях, предусмотренных статьей 95 </w:t>
      </w:r>
      <w:r w:rsidRPr="00B31F48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1069E" w:rsidRPr="00200D47" w:rsidRDefault="0031069E" w:rsidP="0031069E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00D47">
        <w:rPr>
          <w:rFonts w:ascii="Times New Roman" w:hAnsi="Times New Roman"/>
          <w:sz w:val="24"/>
          <w:szCs w:val="24"/>
        </w:rPr>
        <w:t xml:space="preserve">11.11. Поставщик подтверждает свое соответствие единым требованиям, установленным пунктом 4 части 1 статьи 3, пунктами 3-5, 7-11 части 1 статьи 31 </w:t>
      </w:r>
      <w:r w:rsidRPr="00B31F48">
        <w:rPr>
          <w:rFonts w:ascii="Times New Roman" w:hAnsi="Times New Roman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200D47">
        <w:rPr>
          <w:rFonts w:ascii="Times New Roman" w:hAnsi="Times New Roman"/>
          <w:sz w:val="24"/>
          <w:szCs w:val="24"/>
        </w:rPr>
        <w:t>.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12. Перечень приложений</w:t>
      </w:r>
    </w:p>
    <w:p w:rsidR="0031069E" w:rsidRPr="00200D47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12.1. Перечисленные ниже документы являются неотъемлемой частью Контракта:</w:t>
      </w:r>
    </w:p>
    <w:p w:rsidR="0031069E" w:rsidRDefault="0031069E" w:rsidP="0031069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12.1.1. Приложение № 1. Спецификация.</w:t>
      </w:r>
    </w:p>
    <w:p w:rsidR="0031069E" w:rsidRPr="00200D47" w:rsidRDefault="0031069E" w:rsidP="0031069E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13. Юридические адреса Сторон и платежные реквизиты</w:t>
      </w:r>
    </w:p>
    <w:p w:rsidR="0031069E" w:rsidRPr="00200D47" w:rsidRDefault="0031069E" w:rsidP="0031069E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Поставщик:</w:t>
      </w:r>
    </w:p>
    <w:p w:rsidR="0031069E" w:rsidRPr="0011748D" w:rsidRDefault="0031069E" w:rsidP="0031069E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Заказчик:</w:t>
      </w:r>
    </w:p>
    <w:p w:rsidR="00D45F2F" w:rsidRPr="004A7109" w:rsidRDefault="00D45F2F" w:rsidP="00D45F2F">
      <w:pPr>
        <w:spacing w:after="0" w:line="240" w:lineRule="auto"/>
        <w:ind w:right="-55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4A71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Енисейречтранс</w:t>
      </w:r>
      <w:proofErr w:type="spellEnd"/>
      <w:r w:rsidRPr="004A71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»)</w:t>
      </w:r>
    </w:p>
    <w:p w:rsidR="00D45F2F" w:rsidRPr="004A7109" w:rsidRDefault="00D45F2F" w:rsidP="00D45F2F">
      <w:pPr>
        <w:spacing w:after="0" w:line="240" w:lineRule="auto"/>
        <w:ind w:right="-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sz w:val="24"/>
          <w:szCs w:val="24"/>
          <w:lang w:eastAsia="ru-RU"/>
        </w:rPr>
        <w:t>Юридический и почтовый адрес: 660049, Красноярский край, г. Красноярск, ул. Бограда,15</w:t>
      </w:r>
    </w:p>
    <w:p w:rsidR="00D45F2F" w:rsidRPr="004A7109" w:rsidRDefault="00D45F2F" w:rsidP="00D45F2F">
      <w:pPr>
        <w:spacing w:after="0" w:line="240" w:lineRule="auto"/>
        <w:ind w:right="-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sz w:val="24"/>
          <w:szCs w:val="24"/>
          <w:lang w:eastAsia="ru-RU"/>
        </w:rPr>
        <w:t>ИНН 2466016747 КПП 246601001</w:t>
      </w:r>
    </w:p>
    <w:p w:rsidR="00D45F2F" w:rsidRPr="004A7109" w:rsidRDefault="00D45F2F" w:rsidP="00D45F2F">
      <w:pPr>
        <w:spacing w:after="0" w:line="240" w:lineRule="auto"/>
        <w:ind w:right="-5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Филиал –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грузополучатель</w:t>
      </w:r>
      <w:r w:rsidRPr="004A710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Байкало-</w:t>
      </w:r>
      <w:proofErr w:type="spellStart"/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Селенгинский</w:t>
      </w:r>
      <w:proofErr w:type="spellEnd"/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 водных путей и судоходства - филиал ФБУ «Администрация Енисейского бассейна внутренних водных путей» (</w:t>
      </w:r>
      <w:proofErr w:type="spellStart"/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БСРВПиС</w:t>
      </w:r>
      <w:proofErr w:type="spellEnd"/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D45F2F" w:rsidRPr="004A7109" w:rsidRDefault="00D45F2F" w:rsidP="00D45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109">
        <w:rPr>
          <w:rFonts w:ascii="Times New Roman" w:hAnsi="Times New Roman"/>
          <w:sz w:val="24"/>
          <w:szCs w:val="24"/>
          <w:lang w:eastAsia="ru-RU"/>
        </w:rPr>
        <w:lastRenderedPageBreak/>
        <w:t>670000,</w:t>
      </w:r>
    </w:p>
    <w:p w:rsidR="00D45F2F" w:rsidRPr="004A7109" w:rsidRDefault="00D45F2F" w:rsidP="00D45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109">
        <w:rPr>
          <w:rFonts w:ascii="Times New Roman" w:hAnsi="Times New Roman"/>
          <w:sz w:val="24"/>
          <w:szCs w:val="24"/>
          <w:lang w:eastAsia="ru-RU"/>
        </w:rPr>
        <w:t>Республика Бурятия,</w:t>
      </w:r>
    </w:p>
    <w:p w:rsidR="00D45F2F" w:rsidRPr="004A7109" w:rsidRDefault="00D45F2F" w:rsidP="00D45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A7109">
        <w:rPr>
          <w:rFonts w:ascii="Times New Roman" w:hAnsi="Times New Roman"/>
          <w:sz w:val="24"/>
          <w:szCs w:val="24"/>
          <w:lang w:eastAsia="ru-RU"/>
        </w:rPr>
        <w:t>г.о</w:t>
      </w:r>
      <w:proofErr w:type="spellEnd"/>
      <w:r w:rsidRPr="004A7109">
        <w:rPr>
          <w:rFonts w:ascii="Times New Roman" w:hAnsi="Times New Roman"/>
          <w:sz w:val="24"/>
          <w:szCs w:val="24"/>
          <w:lang w:eastAsia="ru-RU"/>
        </w:rPr>
        <w:t>. город Улан-Удэ,</w:t>
      </w:r>
    </w:p>
    <w:p w:rsidR="00D45F2F" w:rsidRPr="004A7109" w:rsidRDefault="00D45F2F" w:rsidP="00D45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A7109">
        <w:rPr>
          <w:rFonts w:ascii="Times New Roman" w:hAnsi="Times New Roman"/>
          <w:sz w:val="24"/>
          <w:szCs w:val="24"/>
          <w:lang w:eastAsia="ru-RU"/>
        </w:rPr>
        <w:t>г Улан-Удэ,</w:t>
      </w:r>
    </w:p>
    <w:p w:rsidR="00D45F2F" w:rsidRPr="004A7109" w:rsidRDefault="00D45F2F" w:rsidP="00D45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A7109">
        <w:rPr>
          <w:rFonts w:ascii="Times New Roman" w:hAnsi="Times New Roman"/>
          <w:sz w:val="24"/>
          <w:szCs w:val="24"/>
          <w:lang w:eastAsia="ru-RU"/>
        </w:rPr>
        <w:t>ул</w:t>
      </w:r>
      <w:proofErr w:type="spellEnd"/>
      <w:r w:rsidRPr="004A7109">
        <w:rPr>
          <w:rFonts w:ascii="Times New Roman" w:hAnsi="Times New Roman"/>
          <w:sz w:val="24"/>
          <w:szCs w:val="24"/>
          <w:lang w:eastAsia="ru-RU"/>
        </w:rPr>
        <w:t xml:space="preserve"> Водопроводная, д.1 </w:t>
      </w:r>
    </w:p>
    <w:p w:rsidR="00D45F2F" w:rsidRPr="004A7109" w:rsidRDefault="00D45F2F" w:rsidP="00D45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4A710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: (3012)21-95-20, 21-87-01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E-mail: bsrvpulannude@mail.ru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ИНН 2466016747    КПП 030043001</w:t>
      </w:r>
    </w:p>
    <w:p w:rsidR="00D45F2F" w:rsidRPr="004A7109" w:rsidRDefault="00D45F2F" w:rsidP="00D45F2F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Получатель: </w:t>
      </w:r>
      <w:r w:rsidRPr="00E41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Управление Федерального казначейства по Приморскому краю</w:t>
      </w:r>
      <w:r w:rsidRPr="00E41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E41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</w:p>
    <w:p w:rsidR="00D45F2F" w:rsidRDefault="00D45F2F" w:rsidP="00D45F2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A7109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spellStart"/>
      <w:r w:rsidRPr="004A7109">
        <w:rPr>
          <w:rFonts w:ascii="Times New Roman" w:hAnsi="Times New Roman"/>
          <w:sz w:val="24"/>
          <w:szCs w:val="24"/>
          <w:shd w:val="clear" w:color="auto" w:fill="FFFFFF"/>
        </w:rPr>
        <w:t>БСРВПиС</w:t>
      </w:r>
      <w:proofErr w:type="spellEnd"/>
      <w:r w:rsidRPr="004A7109">
        <w:rPr>
          <w:rFonts w:ascii="Times New Roman" w:hAnsi="Times New Roman"/>
          <w:sz w:val="24"/>
          <w:szCs w:val="24"/>
          <w:shd w:val="clear" w:color="auto" w:fill="FFFFFF"/>
        </w:rPr>
        <w:t xml:space="preserve"> л/с 20026</w:t>
      </w:r>
      <w:r w:rsidRPr="004A710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LL</w:t>
      </w:r>
      <w:r w:rsidRPr="004A7109">
        <w:rPr>
          <w:rFonts w:ascii="Times New Roman" w:hAnsi="Times New Roman"/>
          <w:sz w:val="24"/>
          <w:szCs w:val="24"/>
          <w:shd w:val="clear" w:color="auto" w:fill="FFFFFF"/>
        </w:rPr>
        <w:t xml:space="preserve">4230) </w:t>
      </w:r>
    </w:p>
    <w:p w:rsidR="00D45F2F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7109">
        <w:rPr>
          <w:rFonts w:ascii="Times New Roman" w:hAnsi="Times New Roman"/>
          <w:sz w:val="24"/>
          <w:szCs w:val="24"/>
          <w:shd w:val="clear" w:color="auto" w:fill="FFFFFF"/>
        </w:rPr>
        <w:t>Наименование банка:</w:t>
      </w: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41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ОКЦ № 1 ДГУ Банка России//УФК по Приморскому краю, г Владивосток 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казначейского счета </w:t>
      </w:r>
      <w:r w:rsidRPr="00E41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03214643000000012011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Единый казначейский счет </w:t>
      </w:r>
      <w:r w:rsidRPr="00E41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40102810545370000012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БИК </w:t>
      </w:r>
      <w:r w:rsidRPr="00E41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010507002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ОКПО  59690164</w:t>
      </w:r>
      <w:proofErr w:type="gramEnd"/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ОКВЭД  52.22</w:t>
      </w:r>
    </w:p>
    <w:p w:rsidR="00D45F2F" w:rsidRPr="004A7109" w:rsidRDefault="00D45F2F" w:rsidP="00D45F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71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ОКТМО 81701000</w:t>
      </w:r>
    </w:p>
    <w:p w:rsidR="0031069E" w:rsidRDefault="0031069E" w:rsidP="0031069E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45F2F" w:rsidRPr="00200D47" w:rsidRDefault="00D45F2F" w:rsidP="0031069E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1069E" w:rsidRPr="00200D47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Заказчик</w:t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Поставщик</w:t>
      </w:r>
    </w:p>
    <w:p w:rsidR="0031069E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Начальник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БСРВПиС</w:t>
      </w:r>
      <w:proofErr w:type="spellEnd"/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31069E" w:rsidRPr="00080284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1069E" w:rsidRDefault="0031069E" w:rsidP="0031069E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____ЭЦП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 /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В.Г. Шеин/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_____ЭЦП__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 /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Default="0031069E" w:rsidP="0031069E">
      <w:pPr>
        <w:suppressAutoHyphens/>
        <w:spacing w:after="0" w:line="240" w:lineRule="auto"/>
        <w:jc w:val="right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p w:rsidR="0031069E" w:rsidRPr="00200D47" w:rsidRDefault="0031069E" w:rsidP="0031069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№ 1</w:t>
      </w:r>
    </w:p>
    <w:p w:rsidR="0031069E" w:rsidRPr="00200D47" w:rsidRDefault="0031069E" w:rsidP="0031069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к Контракту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</w:t>
      </w:r>
      <w:proofErr w:type="gramStart"/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»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31069E" w:rsidRPr="00200D47" w:rsidRDefault="0031069E" w:rsidP="003106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1069E" w:rsidRPr="00EB7669" w:rsidRDefault="0031069E" w:rsidP="003106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31069E" w:rsidRPr="00EB7669" w:rsidRDefault="0031069E" w:rsidP="00310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540"/>
        <w:gridCol w:w="851"/>
        <w:gridCol w:w="850"/>
        <w:gridCol w:w="1987"/>
        <w:gridCol w:w="2125"/>
      </w:tblGrid>
      <w:tr w:rsidR="0031069E" w:rsidRPr="00977347" w:rsidTr="0031069E">
        <w:trPr>
          <w:trHeight w:val="288"/>
        </w:trPr>
        <w:tc>
          <w:tcPr>
            <w:tcW w:w="570" w:type="dxa"/>
            <w:tcBorders>
              <w:bottom w:val="single" w:sz="4" w:space="0" w:color="auto"/>
            </w:tcBorders>
          </w:tcPr>
          <w:p w:rsidR="0031069E" w:rsidRPr="00EB7669" w:rsidRDefault="0031069E" w:rsidP="000809F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:rsidR="0031069E" w:rsidRPr="00EB7669" w:rsidRDefault="0031069E" w:rsidP="000809F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31069E" w:rsidRPr="00EB7669" w:rsidRDefault="0031069E" w:rsidP="000809F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50" w:type="dxa"/>
          </w:tcPr>
          <w:p w:rsidR="0031069E" w:rsidRPr="00EB7669" w:rsidRDefault="0031069E" w:rsidP="000809F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987" w:type="dxa"/>
          </w:tcPr>
          <w:p w:rsidR="0031069E" w:rsidRPr="00EB7669" w:rsidRDefault="0031069E" w:rsidP="000809F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25" w:type="dxa"/>
          </w:tcPr>
          <w:p w:rsidR="0031069E" w:rsidRPr="00EB7669" w:rsidRDefault="0031069E" w:rsidP="000809F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069E" w:rsidTr="003106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4C6E13" w:rsidP="000809FA">
            <w:pPr>
              <w:rPr>
                <w:rFonts w:ascii="Times New Roman" w:hAnsi="Times New Roman" w:cs="Times New Roman"/>
                <w:color w:val="191817"/>
                <w:sz w:val="24"/>
                <w:szCs w:val="24"/>
              </w:rPr>
            </w:pPr>
            <w:r w:rsidRPr="004C6E13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 xml:space="preserve">Уголок комбинированный </w:t>
            </w:r>
            <w:proofErr w:type="gramStart"/>
            <w:r w:rsidRPr="004C6E13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>ПП  Ø</w:t>
            </w:r>
            <w:proofErr w:type="gramEnd"/>
            <w:r w:rsidRPr="004C6E13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 xml:space="preserve"> 20х1/2, 900, внутренняя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4C6E13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rPr>
                <w:rFonts w:ascii="Times New Roman" w:hAnsi="Times New Roman" w:cs="Times New Roman"/>
                <w:color w:val="191817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 xml:space="preserve">Уголок комбинированный </w:t>
            </w:r>
            <w:proofErr w:type="gramStart"/>
            <w:r w:rsidRPr="001A6A39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>ПП  Ø</w:t>
            </w:r>
            <w:proofErr w:type="gramEnd"/>
            <w:r w:rsidRPr="001A6A39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 xml:space="preserve"> 20х1/2, 900, наружная резьба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rPr>
                <w:rFonts w:ascii="Times New Roman" w:hAnsi="Times New Roman" w:cs="Times New Roman"/>
                <w:color w:val="191817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>Муфта ПП 20х1/2, прямая, внутренняя резьба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rPr>
                <w:rFonts w:ascii="Times New Roman" w:hAnsi="Times New Roman" w:cs="Times New Roman"/>
                <w:color w:val="191817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>Муфта ПП 20х1/2, прямая, наружная резьба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rPr>
                <w:rFonts w:ascii="Times New Roman" w:hAnsi="Times New Roman" w:cs="Times New Roman"/>
                <w:color w:val="191817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191817"/>
                <w:sz w:val="24"/>
                <w:szCs w:val="24"/>
              </w:rPr>
              <w:t>Муфта разъёмная ПП 20х1/2, прямая, внутренняя резьба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Муфта разъёмная ПП 20х1/2, прямая, наружная резьба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A39" w:rsidRPr="001A6A39" w:rsidRDefault="001A6A39" w:rsidP="001A6A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полипропилен Ø20х3,4 армированная стекловолокном</w:t>
            </w:r>
          </w:p>
          <w:p w:rsidR="0031069E" w:rsidRPr="001A2474" w:rsidRDefault="001A6A39" w:rsidP="001A6A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32415-2013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D45F2F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A39" w:rsidRPr="001A6A39" w:rsidRDefault="001A6A39" w:rsidP="001A6A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Крепёж для полипропиленовой трубы Ø20 </w:t>
            </w:r>
          </w:p>
          <w:p w:rsidR="0031069E" w:rsidRPr="001A2474" w:rsidRDefault="001A6A39" w:rsidP="001A6A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32415-2013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9E" w:rsidRPr="001A2474" w:rsidRDefault="001A6A39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69E" w:rsidRPr="001A2474" w:rsidRDefault="00D45F2F" w:rsidP="00080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ПП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69E" w:rsidRPr="001A2474" w:rsidRDefault="00D45F2F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Tr="001A6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69E" w:rsidRPr="001A2474" w:rsidRDefault="00D45F2F" w:rsidP="000809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Ду15 внутренняя резьба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2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069E" w:rsidRPr="001A2474" w:rsidRDefault="00D45F2F" w:rsidP="000809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9E" w:rsidRPr="001A2474" w:rsidRDefault="0031069E" w:rsidP="0008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9E" w:rsidRPr="00977347" w:rsidTr="0031069E">
        <w:trPr>
          <w:trHeight w:val="527"/>
        </w:trPr>
        <w:tc>
          <w:tcPr>
            <w:tcW w:w="7798" w:type="dxa"/>
            <w:gridSpan w:val="5"/>
          </w:tcPr>
          <w:p w:rsidR="0031069E" w:rsidRPr="001A2474" w:rsidRDefault="0031069E" w:rsidP="00080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247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5" w:type="dxa"/>
          </w:tcPr>
          <w:p w:rsidR="0031069E" w:rsidRPr="001A2474" w:rsidRDefault="0031069E" w:rsidP="0008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1069E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57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Итого: </w:t>
      </w:r>
    </w:p>
    <w:p w:rsidR="0031069E" w:rsidRPr="00967B93" w:rsidRDefault="0031069E" w:rsidP="0031069E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vanish/>
          <w:sz w:val="24"/>
          <w:szCs w:val="24"/>
          <w:lang w:eastAsia="ar-SA"/>
        </w:rPr>
      </w:pPr>
      <w:r w:rsidRPr="00967B93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 xml:space="preserve">Установлено соблюдение запретов, </w:t>
      </w:r>
      <w:r w:rsidRPr="0031069E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>ограничений</w:t>
      </w:r>
      <w:r w:rsidRPr="00967B93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 xml:space="preserve">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в соответствии с Постановлением Правительства Российской Федерации о мерах по предоставлению национального режима от 23.12.2024 № 1875.</w:t>
      </w:r>
    </w:p>
    <w:p w:rsidR="0031069E" w:rsidRPr="00967B93" w:rsidRDefault="0031069E" w:rsidP="0031069E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1069E" w:rsidRDefault="0031069E" w:rsidP="0031069E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1069E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DA4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Условия поставки: </w:t>
      </w:r>
      <w:r w:rsidRPr="00F47D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Товар должен сопровождаться сертификатами качества (соответствия) в случае, если их наличие предусмотрено изготовителем. Доставка товара до заказчика и погрузочно-разгрузочные работы к месту и в месте доставки товара осуществляются силами (средства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ми) поставщика в рабочее время </w:t>
      </w:r>
      <w:r w:rsidRPr="00C201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без дополнительной оплаты.</w:t>
      </w:r>
    </w:p>
    <w:p w:rsidR="0031069E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69E" w:rsidRPr="00200D47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1069E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Заказчик</w:t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Поставщик</w:t>
      </w:r>
    </w:p>
    <w:p w:rsidR="0031069E" w:rsidRDefault="0031069E" w:rsidP="003106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Начальник</w:t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>БСРВПиС</w:t>
      </w:r>
      <w:proofErr w:type="spellEnd"/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00D4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31069E" w:rsidRDefault="0031069E" w:rsidP="0031069E">
      <w:pPr>
        <w:suppressAutoHyphens/>
        <w:spacing w:after="0" w:line="240" w:lineRule="auto"/>
        <w:jc w:val="both"/>
      </w:pP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_ЭЦП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 /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В.Г. Шеин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/              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_ЭЦП___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>____ /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80284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</w:p>
    <w:p w:rsidR="0031069E" w:rsidRDefault="0031069E" w:rsidP="0031069E"/>
    <w:p w:rsidR="0031069E" w:rsidRDefault="0031069E" w:rsidP="0031069E"/>
    <w:p w:rsidR="0031069E" w:rsidRDefault="0031069E" w:rsidP="0031069E"/>
    <w:p w:rsidR="0031069E" w:rsidRDefault="0031069E" w:rsidP="0031069E"/>
    <w:p w:rsidR="0031069E" w:rsidRDefault="0031069E" w:rsidP="0031069E"/>
    <w:p w:rsidR="0031069E" w:rsidRDefault="0031069E" w:rsidP="0031069E"/>
    <w:p w:rsidR="0031069E" w:rsidRDefault="0031069E" w:rsidP="0031069E"/>
    <w:p w:rsidR="0031069E" w:rsidRDefault="0031069E" w:rsidP="0031069E"/>
    <w:p w:rsidR="0031069E" w:rsidRDefault="0031069E" w:rsidP="0031069E"/>
    <w:p w:rsidR="00F138A2" w:rsidRDefault="00F138A2"/>
    <w:sectPr w:rsidR="00F1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9E"/>
    <w:rsid w:val="001A6A39"/>
    <w:rsid w:val="0031069E"/>
    <w:rsid w:val="004C6E13"/>
    <w:rsid w:val="00D45F2F"/>
    <w:rsid w:val="00F1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43530-4C65-4952-BE4F-54CBD554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5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3340</Words>
  <Characters>19040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2026-04-17T02:49:00Z</cp:lastPrinted>
  <dcterms:created xsi:type="dcterms:W3CDTF">2026-04-17T01:29:00Z</dcterms:created>
  <dcterms:modified xsi:type="dcterms:W3CDTF">2026-04-17T02:49:00Z</dcterms:modified>
</cp:coreProperties>
</file>