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349" w:rsidRPr="00EB1CF2" w:rsidRDefault="006E7FA6" w:rsidP="006E7FA6">
      <w:pPr>
        <w:pStyle w:val="ConsPlusNormal"/>
        <w:jc w:val="center"/>
        <w:rPr>
          <w:rFonts w:hAnsi="Times New Roman"/>
        </w:rPr>
      </w:pPr>
      <w:bookmarkStart w:id="0" w:name="Par1418"/>
      <w:bookmarkEnd w:id="0"/>
      <w:r w:rsidRPr="00EB1CF2">
        <w:rPr>
          <w:rFonts w:hAnsi="Times New Roman"/>
        </w:rPr>
        <w:t xml:space="preserve">Государственный </w:t>
      </w:r>
      <w:r w:rsidR="00CE2349" w:rsidRPr="00EB1CF2">
        <w:rPr>
          <w:rFonts w:hAnsi="Times New Roman"/>
        </w:rPr>
        <w:t xml:space="preserve">контракт </w:t>
      </w:r>
      <w:r w:rsidRPr="00EB1CF2">
        <w:rPr>
          <w:rFonts w:hAnsi="Times New Roman"/>
        </w:rPr>
        <w:t>№</w:t>
      </w:r>
      <w:r w:rsidR="00CE2349" w:rsidRPr="00EB1CF2">
        <w:rPr>
          <w:rFonts w:hAnsi="Times New Roman"/>
        </w:rPr>
        <w:t xml:space="preserve"> </w:t>
      </w:r>
      <w:r w:rsidR="00DB692F">
        <w:rPr>
          <w:rFonts w:hAnsi="Times New Roman"/>
        </w:rPr>
        <w:t>___</w:t>
      </w:r>
      <w:r w:rsidR="00CE2349" w:rsidRPr="00EB1CF2">
        <w:rPr>
          <w:rFonts w:hAnsi="Times New Roman"/>
        </w:rPr>
        <w:t xml:space="preserve"> </w:t>
      </w:r>
    </w:p>
    <w:p w:rsidR="00CE2349" w:rsidRPr="00EB1CF2" w:rsidRDefault="00CE2349" w:rsidP="006E7FA6">
      <w:pPr>
        <w:pStyle w:val="ConsPlusNormal"/>
        <w:jc w:val="both"/>
        <w:rPr>
          <w:rFonts w:hAnsi="Times New Roman"/>
        </w:rPr>
      </w:pPr>
    </w:p>
    <w:p w:rsidR="00CE2349" w:rsidRPr="00AE3AC6" w:rsidRDefault="006E7FA6" w:rsidP="006E7FA6">
      <w:pPr>
        <w:pStyle w:val="ConsPlusNormal"/>
        <w:jc w:val="center"/>
        <w:rPr>
          <w:rFonts w:hAnsi="Times New Roman"/>
        </w:rPr>
      </w:pPr>
      <w:r w:rsidRPr="00AE3AC6">
        <w:rPr>
          <w:rFonts w:hAnsi="Times New Roman"/>
        </w:rPr>
        <w:t>(Идентификационный код закупки №</w:t>
      </w:r>
      <w:r w:rsidR="00CE2349" w:rsidRPr="00AE3AC6">
        <w:rPr>
          <w:rFonts w:hAnsi="Times New Roman"/>
        </w:rPr>
        <w:t xml:space="preserve"> </w:t>
      </w:r>
      <w:r w:rsidR="009C2FF4">
        <w:rPr>
          <w:rFonts w:hAnsi="Times New Roman"/>
          <w:kern w:val="0"/>
          <w:lang w:bidi="ar-SA"/>
        </w:rPr>
        <w:t>___________________________________________</w:t>
      </w:r>
      <w:r w:rsidR="00CE2349" w:rsidRPr="00AE3AC6">
        <w:rPr>
          <w:rFonts w:hAnsi="Times New Roman"/>
        </w:rPr>
        <w:t>)</w:t>
      </w:r>
    </w:p>
    <w:p w:rsidR="00CE2349" w:rsidRPr="00EB1CF2" w:rsidRDefault="00CE2349" w:rsidP="006E7FA6">
      <w:pPr>
        <w:pStyle w:val="ConsPlusNormal"/>
        <w:jc w:val="both"/>
        <w:rPr>
          <w:rFonts w:hAnsi="Times New Roman"/>
        </w:rPr>
      </w:pPr>
    </w:p>
    <w:p w:rsidR="006E7FA6" w:rsidRPr="00EB1CF2" w:rsidRDefault="00A905EA" w:rsidP="006E7FA6">
      <w:pPr>
        <w:pStyle w:val="ConsPlusNormal"/>
        <w:jc w:val="both"/>
        <w:rPr>
          <w:rFonts w:hAnsi="Times New Roman"/>
        </w:rPr>
      </w:pPr>
      <w:r>
        <w:rPr>
          <w:rFonts w:hAnsi="Times New Roman"/>
        </w:rPr>
        <w:t xml:space="preserve">г. Бийск                                      </w:t>
      </w:r>
      <w:r w:rsidR="0009567C">
        <w:rPr>
          <w:rFonts w:hAnsi="Times New Roman"/>
        </w:rPr>
        <w:t xml:space="preserve">           </w:t>
      </w:r>
      <w:r>
        <w:rPr>
          <w:rFonts w:hAnsi="Times New Roman"/>
        </w:rPr>
        <w:t xml:space="preserve">                                                      </w:t>
      </w:r>
      <w:r w:rsidR="00DC4E9E" w:rsidRPr="00EB1CF2">
        <w:rPr>
          <w:rFonts w:hAnsi="Times New Roman"/>
        </w:rPr>
        <w:t xml:space="preserve">   </w:t>
      </w:r>
      <w:r w:rsidR="00EB1CF2">
        <w:rPr>
          <w:rFonts w:hAnsi="Times New Roman"/>
        </w:rPr>
        <w:t xml:space="preserve">   </w:t>
      </w:r>
      <w:r w:rsidR="00F62073">
        <w:rPr>
          <w:rFonts w:hAnsi="Times New Roman"/>
        </w:rPr>
        <w:t xml:space="preserve">    </w:t>
      </w:r>
      <w:r w:rsidR="00AE3AC6">
        <w:rPr>
          <w:rFonts w:hAnsi="Times New Roman"/>
        </w:rPr>
        <w:t>«</w:t>
      </w:r>
      <w:r w:rsidR="00F62073">
        <w:rPr>
          <w:rFonts w:hAnsi="Times New Roman"/>
        </w:rPr>
        <w:t>___</w:t>
      </w:r>
      <w:r w:rsidR="00AE3AC6">
        <w:rPr>
          <w:rFonts w:hAnsi="Times New Roman"/>
        </w:rPr>
        <w:t>»</w:t>
      </w:r>
      <w:r w:rsidR="00DB692F">
        <w:rPr>
          <w:rFonts w:hAnsi="Times New Roman"/>
        </w:rPr>
        <w:t>___________</w:t>
      </w:r>
      <w:r w:rsidR="007C27D6">
        <w:rPr>
          <w:rFonts w:hAnsi="Times New Roman"/>
        </w:rPr>
        <w:t>202</w:t>
      </w:r>
      <w:r w:rsidR="00B3533B">
        <w:rPr>
          <w:rFonts w:hAnsi="Times New Roman"/>
          <w:lang w:val="en-US"/>
        </w:rPr>
        <w:t>6</w:t>
      </w:r>
      <w:r w:rsidR="006E7FA6" w:rsidRPr="00EB1CF2">
        <w:rPr>
          <w:rFonts w:hAnsi="Times New Roman"/>
        </w:rPr>
        <w:t xml:space="preserve"> г.</w:t>
      </w:r>
    </w:p>
    <w:p w:rsidR="006E7FA6" w:rsidRPr="00EB1CF2" w:rsidRDefault="006E7FA6" w:rsidP="006E7FA6">
      <w:pPr>
        <w:pStyle w:val="ConsPlusNormal"/>
        <w:jc w:val="both"/>
        <w:rPr>
          <w:rFonts w:hAnsi="Times New Roman"/>
        </w:rPr>
      </w:pPr>
    </w:p>
    <w:p w:rsidR="006E7FA6" w:rsidRPr="00F62073" w:rsidRDefault="006E7FA6" w:rsidP="00C477C9">
      <w:pPr>
        <w:pStyle w:val="a6"/>
        <w:ind w:firstLine="720"/>
        <w:jc w:val="both"/>
      </w:pPr>
      <w:r w:rsidRPr="00F62073">
        <w:t>Федеральное казенное учреждение «Следственный изолятор № 2 Управления Федеральной службы исполнения наказаний по Алтайскому краю» (сокращенное наименование - ФКУ СИЗО-2 УФСИН России по Алтайскому краю)</w:t>
      </w:r>
      <w:r w:rsidR="00E10548" w:rsidRPr="00F62073">
        <w:t>,</w:t>
      </w:r>
      <w:r w:rsidRPr="00F62073">
        <w:t xml:space="preserve"> именуемое в дальнейшем «Заказчик», в лице </w:t>
      </w:r>
      <w:r w:rsidR="0089174A" w:rsidRPr="00F62073">
        <w:t>начальник</w:t>
      </w:r>
      <w:r w:rsidR="00D904B1" w:rsidRPr="00F62073">
        <w:t>а</w:t>
      </w:r>
      <w:r w:rsidR="0089174A" w:rsidRPr="00F62073">
        <w:t xml:space="preserve"> </w:t>
      </w:r>
      <w:r w:rsidR="00E10548" w:rsidRPr="00F62073">
        <w:t xml:space="preserve">учреждения </w:t>
      </w:r>
      <w:r w:rsidR="00DB692F" w:rsidRPr="00F62073">
        <w:t>Зари</w:t>
      </w:r>
      <w:r w:rsidR="0089174A" w:rsidRPr="00F62073">
        <w:t xml:space="preserve"> Александра </w:t>
      </w:r>
      <w:r w:rsidR="00DB692F" w:rsidRPr="00F62073">
        <w:t>Евгеньевича</w:t>
      </w:r>
      <w:r w:rsidR="005E7E20" w:rsidRPr="00F62073">
        <w:t xml:space="preserve">, действующего на основании </w:t>
      </w:r>
      <w:r w:rsidR="0089174A" w:rsidRPr="00F62073">
        <w:t>Устава</w:t>
      </w:r>
      <w:r w:rsidR="003132FA" w:rsidRPr="00F62073">
        <w:t xml:space="preserve">, с одной стороны, </w:t>
      </w:r>
      <w:r w:rsidR="00AE3AC6" w:rsidRPr="00F62073">
        <w:t xml:space="preserve">и </w:t>
      </w:r>
      <w:r w:rsidR="009549F1">
        <w:t>_________________________________________________</w:t>
      </w:r>
      <w:r w:rsidR="009549F1" w:rsidRPr="008F4E44">
        <w:t xml:space="preserve">, </w:t>
      </w:r>
      <w:r w:rsidR="009549F1">
        <w:t>именуемое</w:t>
      </w:r>
      <w:r w:rsidR="009549F1" w:rsidRPr="008F4E44">
        <w:t xml:space="preserve"> в дальнейшем "Поставщик", </w:t>
      </w:r>
      <w:r w:rsidR="009549F1">
        <w:t>_____________________________________</w:t>
      </w:r>
      <w:r w:rsidR="009549F1" w:rsidRPr="00167E09">
        <w:t>,</w:t>
      </w:r>
      <w:r w:rsidR="009549F1">
        <w:t xml:space="preserve"> действующего на основании _____________________________________________________________</w:t>
      </w:r>
      <w:r w:rsidR="009549F1" w:rsidRPr="008F4E44">
        <w:t xml:space="preserve"> с другой стороны</w:t>
      </w:r>
      <w:r w:rsidR="009549F1" w:rsidRPr="00666282">
        <w:t>,</w:t>
      </w:r>
      <w:r w:rsidR="009549F1">
        <w:t xml:space="preserve"> </w:t>
      </w:r>
      <w:r w:rsidR="009549F1" w:rsidRPr="00666282">
        <w:t>вместе именуемые в дальнейшем "Стороны", в соответствии с пунктом 4 части 1 статьи 93 Федерального закон от 5 апреля 2013 г. № 44-ФЗ "О контрактной системе в сфере закупок</w:t>
      </w:r>
      <w:r w:rsidR="009549F1" w:rsidRPr="00EB1CF2">
        <w:t xml:space="preserve">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rsidR="00CE2349" w:rsidRPr="00F62073" w:rsidRDefault="00CE2349" w:rsidP="006E7FA6">
      <w:pPr>
        <w:pStyle w:val="ConsPlusNormal"/>
        <w:jc w:val="both"/>
        <w:rPr>
          <w:rFonts w:hAnsi="Times New Roman"/>
        </w:rPr>
      </w:pPr>
    </w:p>
    <w:p w:rsidR="00CE2349" w:rsidRPr="00F62073" w:rsidRDefault="006E7FA6" w:rsidP="006E7FA6">
      <w:pPr>
        <w:pStyle w:val="ConsPlusNormal"/>
        <w:jc w:val="center"/>
        <w:rPr>
          <w:rFonts w:hAnsi="Times New Roman"/>
        </w:rPr>
      </w:pPr>
      <w:r w:rsidRPr="00F62073">
        <w:rPr>
          <w:rFonts w:hAnsi="Times New Roman"/>
        </w:rPr>
        <w:t>1</w:t>
      </w:r>
      <w:r w:rsidR="00CE2349" w:rsidRPr="00F62073">
        <w:rPr>
          <w:rFonts w:hAnsi="Times New Roman"/>
        </w:rPr>
        <w:t>. Предмет Контракта</w:t>
      </w:r>
    </w:p>
    <w:p w:rsidR="00CE2349" w:rsidRPr="009844F9" w:rsidRDefault="00CE2349" w:rsidP="006E7FA6">
      <w:pPr>
        <w:pStyle w:val="ConsPlusNormal"/>
        <w:ind w:firstLine="540"/>
        <w:jc w:val="both"/>
        <w:rPr>
          <w:rFonts w:hAnsi="Times New Roman"/>
        </w:rPr>
      </w:pPr>
      <w:r w:rsidRPr="00F62073">
        <w:rPr>
          <w:rFonts w:hAnsi="Times New Roman"/>
        </w:rPr>
        <w:t>1.1</w:t>
      </w:r>
      <w:r w:rsidRPr="009844F9">
        <w:rPr>
          <w:rFonts w:hAnsi="Times New Roman"/>
        </w:rPr>
        <w:t>. Поставщик обязуется пост</w:t>
      </w:r>
      <w:r w:rsidR="00354D58" w:rsidRPr="009844F9">
        <w:rPr>
          <w:rFonts w:hAnsi="Times New Roman"/>
        </w:rPr>
        <w:t>авить</w:t>
      </w:r>
      <w:r w:rsidR="000B7767" w:rsidRPr="009844F9">
        <w:rPr>
          <w:rFonts w:hAnsi="Times New Roman"/>
        </w:rPr>
        <w:t xml:space="preserve"> </w:t>
      </w:r>
      <w:r w:rsidR="00354D58" w:rsidRPr="009844F9">
        <w:rPr>
          <w:rFonts w:hAnsi="Times New Roman"/>
        </w:rPr>
        <w:t>оконны</w:t>
      </w:r>
      <w:r w:rsidR="000A57D3">
        <w:rPr>
          <w:rFonts w:hAnsi="Times New Roman"/>
        </w:rPr>
        <w:t>е</w:t>
      </w:r>
      <w:r w:rsidR="00354D58" w:rsidRPr="009844F9">
        <w:rPr>
          <w:rFonts w:hAnsi="Times New Roman"/>
        </w:rPr>
        <w:t xml:space="preserve"> блок</w:t>
      </w:r>
      <w:r w:rsidR="000A57D3">
        <w:rPr>
          <w:rFonts w:hAnsi="Times New Roman"/>
        </w:rPr>
        <w:t>и</w:t>
      </w:r>
      <w:r w:rsidR="009844F9" w:rsidRPr="009844F9">
        <w:rPr>
          <w:rFonts w:hAnsi="Times New Roman"/>
        </w:rPr>
        <w:t xml:space="preserve"> </w:t>
      </w:r>
      <w:r w:rsidR="00A96B2D" w:rsidRPr="009844F9">
        <w:rPr>
          <w:rFonts w:hAnsi="Times New Roman"/>
        </w:rPr>
        <w:t>из ПВХ</w:t>
      </w:r>
      <w:r w:rsidR="00E43CA5" w:rsidRPr="009844F9">
        <w:rPr>
          <w:rFonts w:hAnsi="Times New Roman"/>
        </w:rPr>
        <w:t xml:space="preserve"> </w:t>
      </w:r>
      <w:r w:rsidRPr="009844F9">
        <w:rPr>
          <w:rFonts w:hAnsi="Times New Roman"/>
        </w:rPr>
        <w:t xml:space="preserve">(далее - Товар), </w:t>
      </w:r>
      <w:r w:rsidR="00354D58" w:rsidRPr="009844F9">
        <w:rPr>
          <w:rFonts w:hAnsi="Times New Roman"/>
        </w:rPr>
        <w:t xml:space="preserve">для проведения </w:t>
      </w:r>
      <w:r w:rsidR="00E43CA5" w:rsidRPr="009844F9">
        <w:rPr>
          <w:rFonts w:hAnsi="Times New Roman"/>
        </w:rPr>
        <w:t xml:space="preserve">ремонта объектов Заказчика, </w:t>
      </w:r>
      <w:r w:rsidRPr="009844F9">
        <w:rPr>
          <w:rFonts w:hAnsi="Times New Roman"/>
        </w:rPr>
        <w:t>а Заказчик обязуется принять и оплатить Товар в порядке и на условиях, предусмотренных Контрактом.</w:t>
      </w:r>
    </w:p>
    <w:p w:rsidR="006E7FA6" w:rsidRPr="00F62073" w:rsidRDefault="006E7FA6" w:rsidP="006E7FA6">
      <w:pPr>
        <w:pStyle w:val="ConsPlusNormal"/>
        <w:ind w:firstLine="539"/>
        <w:jc w:val="both"/>
        <w:rPr>
          <w:rFonts w:hAnsi="Times New Roman"/>
        </w:rPr>
      </w:pPr>
      <w:r w:rsidRPr="009844F9">
        <w:rPr>
          <w:rFonts w:hAnsi="Times New Roman"/>
        </w:rPr>
        <w:t>1.2. Наименование и количество поставляемого Товара указаны в Спецификации (</w:t>
      </w:r>
      <w:hyperlink w:anchor="Par326" w:tooltip="СПЕЦИФИКАЦИЯ" w:history="1">
        <w:r w:rsidRPr="009844F9">
          <w:rPr>
            <w:rFonts w:hAnsi="Times New Roman"/>
          </w:rPr>
          <w:t>Приложение № 1</w:t>
        </w:r>
      </w:hyperlink>
      <w:r w:rsidRPr="009844F9">
        <w:rPr>
          <w:rFonts w:hAnsi="Times New Roman"/>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ar389" w:tooltip="ТЕХНИЧЕСКОЕ ЗАДАНИЕ &lt;136&gt;" w:history="1">
        <w:r w:rsidRPr="009844F9">
          <w:rPr>
            <w:rFonts w:hAnsi="Times New Roman"/>
          </w:rPr>
          <w:t>Приложение № 2</w:t>
        </w:r>
      </w:hyperlink>
      <w:r w:rsidRPr="009844F9">
        <w:rPr>
          <w:rFonts w:hAnsi="Times New Roman"/>
        </w:rPr>
        <w:t xml:space="preserve"> к настоящему Контракту).</w:t>
      </w:r>
    </w:p>
    <w:p w:rsidR="00CE2349" w:rsidRPr="00F62073" w:rsidRDefault="00CE2349" w:rsidP="006E7FA6">
      <w:pPr>
        <w:pStyle w:val="ConsPlusNormal"/>
        <w:jc w:val="both"/>
        <w:rPr>
          <w:rFonts w:hAnsi="Times New Roman"/>
        </w:rPr>
      </w:pPr>
    </w:p>
    <w:p w:rsidR="00CE2349" w:rsidRPr="00F62073" w:rsidRDefault="006E7FA6" w:rsidP="006E7FA6">
      <w:pPr>
        <w:pStyle w:val="ConsPlusNormal"/>
        <w:jc w:val="center"/>
        <w:rPr>
          <w:rFonts w:hAnsi="Times New Roman"/>
        </w:rPr>
      </w:pPr>
      <w:r w:rsidRPr="00F62073">
        <w:rPr>
          <w:rFonts w:hAnsi="Times New Roman"/>
        </w:rPr>
        <w:t>2</w:t>
      </w:r>
      <w:r w:rsidR="00CE2349" w:rsidRPr="00F62073">
        <w:rPr>
          <w:rFonts w:hAnsi="Times New Roman"/>
        </w:rPr>
        <w:t>. Цена Контракта и порядок расчетов</w:t>
      </w:r>
    </w:p>
    <w:p w:rsidR="006E7FA6" w:rsidRPr="00F62073" w:rsidRDefault="006E7FA6" w:rsidP="00E70339">
      <w:pPr>
        <w:pStyle w:val="ConsPlusNormal"/>
        <w:ind w:firstLine="540"/>
        <w:jc w:val="both"/>
        <w:rPr>
          <w:rFonts w:hAnsi="Times New Roman"/>
        </w:rPr>
      </w:pPr>
      <w:bookmarkStart w:id="1" w:name="Par1440"/>
      <w:bookmarkStart w:id="2" w:name="Par1445"/>
      <w:bookmarkEnd w:id="1"/>
      <w:bookmarkEnd w:id="2"/>
      <w:r w:rsidRPr="00F62073">
        <w:rPr>
          <w:rFonts w:hAnsi="Times New Roman"/>
        </w:rPr>
        <w:t xml:space="preserve">2.1. </w:t>
      </w:r>
      <w:r w:rsidR="009549F1" w:rsidRPr="00A83796">
        <w:rPr>
          <w:rFonts w:hAnsi="Times New Roman"/>
        </w:rPr>
        <w:t>Цена Контракта составляет</w:t>
      </w:r>
      <w:r w:rsidR="009549F1">
        <w:rPr>
          <w:rFonts w:hAnsi="Times New Roman"/>
        </w:rPr>
        <w:t xml:space="preserve"> _________ </w:t>
      </w:r>
      <w:r w:rsidR="009549F1" w:rsidRPr="00A83796">
        <w:rPr>
          <w:rFonts w:hAnsi="Times New Roman"/>
        </w:rPr>
        <w:t>(</w:t>
      </w:r>
      <w:r w:rsidR="009549F1">
        <w:rPr>
          <w:rFonts w:hAnsi="Times New Roman"/>
        </w:rPr>
        <w:t>______________________</w:t>
      </w:r>
      <w:r w:rsidR="009549F1" w:rsidRPr="00A83796">
        <w:rPr>
          <w:rFonts w:hAnsi="Times New Roman"/>
        </w:rPr>
        <w:t>)</w:t>
      </w:r>
      <w:r w:rsidR="009549F1">
        <w:rPr>
          <w:rFonts w:hAnsi="Times New Roman"/>
        </w:rPr>
        <w:t xml:space="preserve"> рублей</w:t>
      </w:r>
      <w:r w:rsidR="009549F1" w:rsidRPr="00A83796">
        <w:rPr>
          <w:rFonts w:hAnsi="Times New Roman"/>
        </w:rPr>
        <w:t xml:space="preserve"> </w:t>
      </w:r>
      <w:r w:rsidR="009549F1">
        <w:rPr>
          <w:rFonts w:hAnsi="Times New Roman"/>
        </w:rPr>
        <w:t>____</w:t>
      </w:r>
      <w:r w:rsidR="009549F1" w:rsidRPr="00A83796">
        <w:rPr>
          <w:rFonts w:hAnsi="Times New Roman"/>
        </w:rPr>
        <w:t xml:space="preserve"> коп</w:t>
      </w:r>
      <w:r w:rsidR="00682787">
        <w:rPr>
          <w:rFonts w:hAnsi="Times New Roman"/>
        </w:rPr>
        <w:t>еек</w:t>
      </w:r>
      <w:r w:rsidR="009549F1" w:rsidRPr="00A83796">
        <w:rPr>
          <w:rFonts w:hAnsi="Times New Roman"/>
        </w:rPr>
        <w:t xml:space="preserve"> </w:t>
      </w:r>
      <w:r w:rsidR="009549F1" w:rsidRPr="00942599">
        <w:rPr>
          <w:rFonts w:hAnsi="Times New Roman"/>
        </w:rPr>
        <w:t>(НДС не облагается</w:t>
      </w:r>
      <w:r w:rsidR="009549F1">
        <w:rPr>
          <w:rFonts w:hAnsi="Times New Roman"/>
        </w:rPr>
        <w:t>)</w:t>
      </w:r>
      <w:r w:rsidR="009549F1" w:rsidRPr="00EB1CF2">
        <w:rPr>
          <w:rFonts w:hAnsi="Times New Roman"/>
        </w:rPr>
        <w:t>.</w:t>
      </w:r>
      <w:r w:rsidR="00E43CA5" w:rsidRPr="00F62073">
        <w:rPr>
          <w:rFonts w:hAnsi="Times New Roman"/>
        </w:rPr>
        <w:t xml:space="preserve"> </w:t>
      </w:r>
    </w:p>
    <w:p w:rsidR="006E7FA6" w:rsidRPr="00F62073" w:rsidRDefault="006E7FA6" w:rsidP="00E70339">
      <w:pPr>
        <w:pStyle w:val="ConsPlusNormal"/>
        <w:ind w:firstLine="539"/>
        <w:jc w:val="both"/>
        <w:rPr>
          <w:rFonts w:hAnsi="Times New Roman"/>
        </w:rPr>
      </w:pPr>
      <w:r w:rsidRPr="00F62073">
        <w:rPr>
          <w:rFonts w:hAnsi="Times New Roman"/>
        </w:rPr>
        <w:t>Цена единицы Товара установлена в Спецификации (</w:t>
      </w:r>
      <w:hyperlink w:anchor="Par326" w:tooltip="СПЕЦИФИКАЦИЯ" w:history="1">
        <w:r w:rsidRPr="00F62073">
          <w:rPr>
            <w:rFonts w:hAnsi="Times New Roman"/>
          </w:rPr>
          <w:t>Приложение № 1</w:t>
        </w:r>
      </w:hyperlink>
      <w:r w:rsidRPr="00F62073">
        <w:rPr>
          <w:rFonts w:hAnsi="Times New Roman"/>
        </w:rPr>
        <w:t xml:space="preserve"> к настоящему Контракту).</w:t>
      </w:r>
    </w:p>
    <w:p w:rsidR="006E7FA6" w:rsidRPr="00F62073" w:rsidRDefault="006E7FA6" w:rsidP="00E70339">
      <w:pPr>
        <w:pStyle w:val="ConsPlusNormal"/>
        <w:ind w:firstLine="539"/>
        <w:jc w:val="both"/>
        <w:rPr>
          <w:rFonts w:hAnsi="Times New Roman"/>
        </w:rPr>
      </w:pPr>
      <w:bookmarkStart w:id="3" w:name="Par60"/>
      <w:bookmarkEnd w:id="3"/>
      <w:r w:rsidRPr="00F62073">
        <w:rPr>
          <w:rFonts w:hAnsi="Times New Roman"/>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w:t>
      </w:r>
      <w:r w:rsidR="00E10548" w:rsidRPr="00F62073">
        <w:rPr>
          <w:rFonts w:hAnsi="Times New Roman"/>
        </w:rPr>
        <w:t xml:space="preserve"> товара до Государственного заказчика</w:t>
      </w:r>
      <w:r w:rsidRPr="00F62073">
        <w:rPr>
          <w:rFonts w:hAnsi="Times New Roman"/>
        </w:rPr>
        <w:t xml:space="preserve">, </w:t>
      </w:r>
      <w:r w:rsidR="00E10548" w:rsidRPr="00F62073">
        <w:rPr>
          <w:rFonts w:hAnsi="Times New Roman"/>
        </w:rPr>
        <w:t>погрузку</w:t>
      </w:r>
      <w:r w:rsidR="00611DE9">
        <w:rPr>
          <w:rFonts w:hAnsi="Times New Roman"/>
        </w:rPr>
        <w:t xml:space="preserve">, разгрузку, установку </w:t>
      </w:r>
      <w:r w:rsidRPr="00F62073">
        <w:rPr>
          <w:rFonts w:hAnsi="Times New Roman"/>
        </w:rPr>
        <w:t>Товара.</w:t>
      </w:r>
    </w:p>
    <w:p w:rsidR="006E7FA6" w:rsidRPr="00F62073" w:rsidRDefault="006E7FA6" w:rsidP="00E70339">
      <w:pPr>
        <w:pStyle w:val="ConsPlusNormal"/>
        <w:ind w:firstLine="539"/>
        <w:jc w:val="both"/>
        <w:rPr>
          <w:rFonts w:hAnsi="Times New Roman"/>
        </w:rPr>
      </w:pPr>
      <w:r w:rsidRPr="00F62073">
        <w:rPr>
          <w:rFonts w:hAnsi="Times New Roman"/>
        </w:rPr>
        <w:t xml:space="preserve">Цена Контракта является твердой и определяется на весь срок исполнения Контракта. </w:t>
      </w:r>
    </w:p>
    <w:p w:rsidR="006E7FA6" w:rsidRPr="00F62073" w:rsidRDefault="006E7FA6" w:rsidP="00E70339">
      <w:pPr>
        <w:pStyle w:val="ConsPlusNormal"/>
        <w:ind w:firstLine="539"/>
        <w:jc w:val="both"/>
        <w:rPr>
          <w:rFonts w:hAnsi="Times New Roman"/>
        </w:rPr>
      </w:pPr>
      <w:r w:rsidRPr="00F62073">
        <w:rPr>
          <w:rFonts w:hAnsi="Times New Roman"/>
        </w:rPr>
        <w:t xml:space="preserve">При заключении и исполнении настоящего Контракта изменение его условий не допускается. </w:t>
      </w:r>
    </w:p>
    <w:p w:rsidR="006E7FA6" w:rsidRPr="00F62073" w:rsidRDefault="006E7FA6" w:rsidP="00E70339">
      <w:pPr>
        <w:pStyle w:val="ConsPlusNormal"/>
        <w:ind w:firstLine="539"/>
        <w:jc w:val="both"/>
        <w:rPr>
          <w:rFonts w:hAnsi="Times New Roman"/>
        </w:rPr>
      </w:pPr>
      <w:bookmarkStart w:id="4" w:name="Par64"/>
      <w:bookmarkEnd w:id="4"/>
      <w:r w:rsidRPr="00F62073">
        <w:rPr>
          <w:rFonts w:hAnsi="Times New Roman"/>
        </w:rPr>
        <w:t>2.3. Источник финансирования Контракта – средс</w:t>
      </w:r>
      <w:r w:rsidR="00F10FBB" w:rsidRPr="00F62073">
        <w:rPr>
          <w:rFonts w:hAnsi="Times New Roman"/>
        </w:rPr>
        <w:t>тва федерального бюджета на 202</w:t>
      </w:r>
      <w:r w:rsidR="00480E1E">
        <w:rPr>
          <w:rFonts w:hAnsi="Times New Roman"/>
        </w:rPr>
        <w:t>6</w:t>
      </w:r>
      <w:r w:rsidRPr="00F62073">
        <w:rPr>
          <w:rFonts w:hAnsi="Times New Roman"/>
        </w:rPr>
        <w:t xml:space="preserve"> год.</w:t>
      </w:r>
    </w:p>
    <w:p w:rsidR="006E7FA6" w:rsidRPr="00F62073" w:rsidRDefault="006E7FA6" w:rsidP="00E70339">
      <w:pPr>
        <w:pStyle w:val="ConsPlusNormal"/>
        <w:ind w:firstLine="539"/>
        <w:jc w:val="both"/>
        <w:rPr>
          <w:rFonts w:hAnsi="Times New Roman"/>
        </w:rPr>
      </w:pPr>
      <w:r w:rsidRPr="00F62073">
        <w:rPr>
          <w:rFonts w:hAnsi="Times New Roman"/>
        </w:rPr>
        <w:t xml:space="preserve">2.4. </w:t>
      </w:r>
      <w:bookmarkStart w:id="5" w:name="Par79"/>
      <w:bookmarkEnd w:id="5"/>
      <w:r w:rsidR="00F10FBB" w:rsidRPr="00F62073">
        <w:rPr>
          <w:rFonts w:hAnsi="Times New Roman"/>
          <w:noProof/>
          <w:spacing w:val="2"/>
        </w:rPr>
        <w:t xml:space="preserve">Оплата по Контракту производится в рублях Российской Федерации </w:t>
      </w:r>
      <w:r w:rsidR="00F10FBB" w:rsidRPr="00F62073">
        <w:rPr>
          <w:rFonts w:hAnsi="Times New Roman"/>
          <w:noProof/>
          <w:spacing w:val="2"/>
        </w:rPr>
        <w:br/>
        <w:t xml:space="preserve">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Подрядчика, в течение 10 (десяти) </w:t>
      </w:r>
      <w:r w:rsidR="00F10FBB" w:rsidRPr="00F62073">
        <w:rPr>
          <w:rFonts w:hAnsi="Times New Roman"/>
        </w:rPr>
        <w:t>рабочих дней после подписания Государственным заказчиком документа о приемке</w:t>
      </w:r>
      <w:r w:rsidR="00E10548" w:rsidRPr="00F62073">
        <w:rPr>
          <w:rFonts w:hAnsi="Times New Roman"/>
        </w:rPr>
        <w:t xml:space="preserve"> товара</w:t>
      </w:r>
      <w:r w:rsidR="00F10FBB" w:rsidRPr="00F62073">
        <w:rPr>
          <w:rFonts w:hAnsi="Times New Roman"/>
          <w:noProof/>
          <w:spacing w:val="2"/>
        </w:rPr>
        <w:t>, в пределах цены Контракта.</w:t>
      </w:r>
    </w:p>
    <w:p w:rsidR="006E7FA6" w:rsidRPr="00F62073" w:rsidRDefault="006E7FA6" w:rsidP="00E70339">
      <w:pPr>
        <w:pStyle w:val="ConsPlusNormal"/>
        <w:ind w:firstLine="539"/>
        <w:jc w:val="both"/>
        <w:rPr>
          <w:rFonts w:hAnsi="Times New Roman"/>
        </w:rPr>
      </w:pPr>
      <w:r w:rsidRPr="00F62073">
        <w:rPr>
          <w:rFonts w:hAnsi="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6E7FA6" w:rsidRPr="00F62073" w:rsidRDefault="006E7FA6" w:rsidP="00E70339">
      <w:pPr>
        <w:pStyle w:val="ConsPlusNormal"/>
        <w:ind w:firstLine="540"/>
        <w:jc w:val="both"/>
        <w:rPr>
          <w:rFonts w:hAnsi="Times New Roman"/>
        </w:rPr>
      </w:pPr>
      <w:r w:rsidRPr="00F62073">
        <w:rPr>
          <w:rFonts w:hAnsi="Times New Roman"/>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E7FA6" w:rsidRPr="00F62073" w:rsidRDefault="006E7FA6" w:rsidP="00E70339">
      <w:pPr>
        <w:pStyle w:val="ConsPlusNormal"/>
        <w:ind w:firstLine="540"/>
        <w:jc w:val="both"/>
        <w:rPr>
          <w:rFonts w:hAnsi="Times New Roman"/>
        </w:rPr>
      </w:pPr>
      <w:bookmarkStart w:id="6" w:name="Par81"/>
      <w:bookmarkEnd w:id="6"/>
      <w:r w:rsidRPr="00F62073">
        <w:rPr>
          <w:rFonts w:hAnsi="Times New Roman"/>
        </w:rPr>
        <w:lastRenderedPageBreak/>
        <w:t>2.7. Датой оплаты считается дата списания денежных средств со счета Заказчика, указанного в настоящем Контракте.</w:t>
      </w:r>
    </w:p>
    <w:p w:rsidR="00906009" w:rsidRPr="00F62073" w:rsidRDefault="00906009" w:rsidP="00E70339">
      <w:pPr>
        <w:pStyle w:val="ConsPlusNormal"/>
        <w:ind w:firstLine="540"/>
        <w:jc w:val="both"/>
        <w:rPr>
          <w:rFonts w:hAnsi="Times New Roman"/>
        </w:rPr>
      </w:pPr>
    </w:p>
    <w:p w:rsidR="00CE2349" w:rsidRPr="00F62073" w:rsidRDefault="00E70339" w:rsidP="006E7FA6">
      <w:pPr>
        <w:pStyle w:val="ConsPlusNormal"/>
        <w:jc w:val="center"/>
        <w:rPr>
          <w:rFonts w:hAnsi="Times New Roman"/>
        </w:rPr>
      </w:pPr>
      <w:bookmarkStart w:id="7" w:name="Par1477"/>
      <w:bookmarkEnd w:id="7"/>
      <w:r w:rsidRPr="00F62073">
        <w:rPr>
          <w:rFonts w:hAnsi="Times New Roman"/>
        </w:rPr>
        <w:t>3</w:t>
      </w:r>
      <w:r w:rsidR="00CE2349" w:rsidRPr="00F62073">
        <w:rPr>
          <w:rFonts w:hAnsi="Times New Roman"/>
        </w:rPr>
        <w:t>. Порядок, сроки и условия поставки</w:t>
      </w:r>
    </w:p>
    <w:p w:rsidR="00CE2349" w:rsidRPr="00F62073" w:rsidRDefault="00CE2349" w:rsidP="006E7FA6">
      <w:pPr>
        <w:pStyle w:val="ConsPlusNormal"/>
        <w:jc w:val="center"/>
        <w:rPr>
          <w:rFonts w:hAnsi="Times New Roman"/>
        </w:rPr>
      </w:pPr>
      <w:r w:rsidRPr="00F62073">
        <w:rPr>
          <w:rFonts w:hAnsi="Times New Roman"/>
        </w:rPr>
        <w:t xml:space="preserve">и приемки Товара </w:t>
      </w:r>
    </w:p>
    <w:p w:rsidR="00E70339" w:rsidRPr="00F62073" w:rsidRDefault="00E70339" w:rsidP="00E70339">
      <w:pPr>
        <w:pStyle w:val="ConsPlusNormal"/>
        <w:ind w:firstLine="540"/>
        <w:jc w:val="both"/>
        <w:rPr>
          <w:rFonts w:hAnsi="Times New Roman"/>
        </w:rPr>
      </w:pPr>
      <w:bookmarkStart w:id="8" w:name="Par1480"/>
      <w:bookmarkEnd w:id="8"/>
      <w:r w:rsidRPr="00F62073">
        <w:rPr>
          <w:rFonts w:hAnsi="Times New Roman"/>
        </w:rPr>
        <w:t>3.1. Товар поставляется Заказчику единовременно в соответствии с условиями настоящего Контракта. Количество Товара определяется на о</w:t>
      </w:r>
      <w:r w:rsidR="008259BA">
        <w:rPr>
          <w:rFonts w:hAnsi="Times New Roman"/>
        </w:rPr>
        <w:t>сновании настоящего Контракта. Ч</w:t>
      </w:r>
      <w:r w:rsidRPr="00F62073">
        <w:rPr>
          <w:rFonts w:hAnsi="Times New Roman"/>
        </w:rPr>
        <w:t>астичная поставка и поставка Товара по частям не допускается.</w:t>
      </w:r>
    </w:p>
    <w:p w:rsidR="00E70339" w:rsidRPr="00F62073" w:rsidRDefault="00E70339" w:rsidP="00E70339">
      <w:pPr>
        <w:pStyle w:val="ConsPlusNormal"/>
        <w:ind w:firstLine="539"/>
        <w:jc w:val="both"/>
        <w:rPr>
          <w:rFonts w:hAnsi="Times New Roman"/>
        </w:rPr>
      </w:pPr>
      <w:r w:rsidRPr="00F62073">
        <w:rPr>
          <w:rFonts w:hAnsi="Times New Roman"/>
        </w:rPr>
        <w:t xml:space="preserve">Поставка </w:t>
      </w:r>
      <w:r w:rsidR="002423E6">
        <w:rPr>
          <w:rFonts w:hAnsi="Times New Roman"/>
        </w:rPr>
        <w:t xml:space="preserve">Товара и </w:t>
      </w:r>
      <w:r w:rsidR="000A57D3">
        <w:rPr>
          <w:rFonts w:hAnsi="Times New Roman"/>
        </w:rPr>
        <w:t>установка</w:t>
      </w:r>
      <w:r w:rsidRPr="00F62073">
        <w:rPr>
          <w:rFonts w:hAnsi="Times New Roman"/>
        </w:rPr>
        <w:t xml:space="preserve"> осущес</w:t>
      </w:r>
      <w:r w:rsidR="00A733B7" w:rsidRPr="00F62073">
        <w:rPr>
          <w:rFonts w:hAnsi="Times New Roman"/>
        </w:rPr>
        <w:t xml:space="preserve">твляется Поставщиком </w:t>
      </w:r>
      <w:r w:rsidR="009844F9" w:rsidRPr="009844F9">
        <w:rPr>
          <w:rFonts w:hAnsi="Times New Roman"/>
        </w:rPr>
        <w:t>до 15</w:t>
      </w:r>
      <w:r w:rsidR="00906009" w:rsidRPr="009844F9">
        <w:rPr>
          <w:rFonts w:hAnsi="Times New Roman"/>
        </w:rPr>
        <w:t xml:space="preserve"> </w:t>
      </w:r>
      <w:r w:rsidR="00007E7A" w:rsidRPr="009844F9">
        <w:rPr>
          <w:rFonts w:hAnsi="Times New Roman"/>
        </w:rPr>
        <w:t>декабря</w:t>
      </w:r>
      <w:r w:rsidR="00F10FBB" w:rsidRPr="009844F9">
        <w:rPr>
          <w:rFonts w:hAnsi="Times New Roman"/>
        </w:rPr>
        <w:t xml:space="preserve"> 202</w:t>
      </w:r>
      <w:r w:rsidR="008E3287" w:rsidRPr="009844F9">
        <w:rPr>
          <w:rFonts w:hAnsi="Times New Roman"/>
        </w:rPr>
        <w:t>5</w:t>
      </w:r>
      <w:r w:rsidR="00906009" w:rsidRPr="009844F9">
        <w:rPr>
          <w:rFonts w:hAnsi="Times New Roman"/>
        </w:rPr>
        <w:t xml:space="preserve"> г.</w:t>
      </w:r>
      <w:r w:rsidRPr="00F62073">
        <w:rPr>
          <w:rFonts w:hAnsi="Times New Roman"/>
        </w:rPr>
        <w:t xml:space="preserve"> </w:t>
      </w:r>
    </w:p>
    <w:p w:rsidR="00E70339" w:rsidRPr="00F62073" w:rsidRDefault="00E70339" w:rsidP="00E70339">
      <w:pPr>
        <w:pStyle w:val="ConsPlusNormal"/>
        <w:ind w:firstLine="540"/>
        <w:jc w:val="both"/>
        <w:rPr>
          <w:rFonts w:hAnsi="Times New Roman"/>
        </w:rPr>
      </w:pPr>
      <w:r w:rsidRPr="00F62073">
        <w:rPr>
          <w:rFonts w:hAnsi="Times New Roman"/>
        </w:rPr>
        <w:t>3.2. Поставка Товара осуществляется Поставщиком по а</w:t>
      </w:r>
      <w:r w:rsidR="00666282" w:rsidRPr="00F62073">
        <w:rPr>
          <w:rFonts w:hAnsi="Times New Roman"/>
        </w:rPr>
        <w:t>дресу: Алтайский край, г. Бийск,</w:t>
      </w:r>
      <w:r w:rsidRPr="00F62073">
        <w:rPr>
          <w:rFonts w:hAnsi="Times New Roman"/>
        </w:rPr>
        <w:t xml:space="preserve">   </w:t>
      </w:r>
      <w:r w:rsidR="00A733B7" w:rsidRPr="00F62073">
        <w:rPr>
          <w:rFonts w:hAnsi="Times New Roman"/>
        </w:rPr>
        <w:t xml:space="preserve">   </w:t>
      </w:r>
      <w:r w:rsidRPr="00F62073">
        <w:rPr>
          <w:rFonts w:hAnsi="Times New Roman"/>
        </w:rPr>
        <w:t>ул. Антона Чехова, д. 2.</w:t>
      </w:r>
      <w:r w:rsidR="002423E6">
        <w:rPr>
          <w:rFonts w:hAnsi="Times New Roman"/>
        </w:rPr>
        <w:t xml:space="preserve"> за свой счет.</w:t>
      </w:r>
    </w:p>
    <w:p w:rsidR="00E70339" w:rsidRPr="00F62073" w:rsidRDefault="00E70339" w:rsidP="00E70339">
      <w:pPr>
        <w:pStyle w:val="ConsPlusNormal"/>
        <w:ind w:firstLine="539"/>
        <w:jc w:val="both"/>
        <w:rPr>
          <w:rFonts w:hAnsi="Times New Roman"/>
        </w:rPr>
      </w:pPr>
      <w:bookmarkStart w:id="9" w:name="Par110"/>
      <w:bookmarkEnd w:id="9"/>
      <w:r w:rsidRPr="00F62073">
        <w:rPr>
          <w:rFonts w:hAnsi="Times New Roman"/>
        </w:rPr>
        <w:t>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в 2 (двух) экземплярах (по 1 (одному) экземпляру для каждой из Сторон)</w:t>
      </w:r>
      <w:r w:rsidR="00E10548" w:rsidRPr="00F62073">
        <w:rPr>
          <w:rFonts w:hAnsi="Times New Roman"/>
        </w:rPr>
        <w:t>, акт сдачи-приемки товара по форме согласно приложению № 3 к Контракту</w:t>
      </w:r>
      <w:r w:rsidRPr="00F62073">
        <w:rPr>
          <w:rFonts w:hAnsi="Times New Roman"/>
        </w:rPr>
        <w:t xml:space="preserve"> и счет.</w:t>
      </w:r>
    </w:p>
    <w:p w:rsidR="00E70339" w:rsidRPr="00F62073" w:rsidRDefault="00E70339" w:rsidP="00E70339">
      <w:pPr>
        <w:pStyle w:val="ConsPlusNormal"/>
        <w:ind w:firstLine="539"/>
        <w:jc w:val="both"/>
        <w:rPr>
          <w:rFonts w:hAnsi="Times New Roman"/>
        </w:rPr>
      </w:pPr>
      <w:r w:rsidRPr="00F62073">
        <w:rPr>
          <w:rFonts w:hAnsi="Times New Roman"/>
        </w:rPr>
        <w:t>Вместе с товарной накладной Поставщик предоставляет счет-фактуру в соответствии с налоговым законодательством Российской Федерации.</w:t>
      </w:r>
    </w:p>
    <w:p w:rsidR="00E70339" w:rsidRPr="00F62073" w:rsidRDefault="00E70339" w:rsidP="00E70339">
      <w:pPr>
        <w:pStyle w:val="ConsPlusNormal"/>
        <w:ind w:firstLine="539"/>
        <w:jc w:val="both"/>
        <w:rPr>
          <w:rFonts w:hAnsi="Times New Roman"/>
        </w:rPr>
      </w:pPr>
      <w:r w:rsidRPr="00F62073">
        <w:rPr>
          <w:rFonts w:hAnsi="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E70339" w:rsidRPr="00F62073" w:rsidRDefault="00E70339" w:rsidP="00E70339">
      <w:pPr>
        <w:pStyle w:val="ConsPlusNormal"/>
        <w:ind w:firstLine="539"/>
        <w:jc w:val="both"/>
        <w:rPr>
          <w:rFonts w:hAnsi="Times New Roman"/>
        </w:rPr>
      </w:pPr>
      <w:r w:rsidRPr="00F62073">
        <w:rPr>
          <w:rFonts w:hAnsi="Times New Roma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8" w:history="1">
        <w:r w:rsidRPr="00F62073">
          <w:rPr>
            <w:rFonts w:hAnsi="Times New Roman"/>
          </w:rPr>
          <w:t>Законом</w:t>
        </w:r>
      </w:hyperlink>
      <w:r w:rsidR="00281B6D" w:rsidRPr="00F62073">
        <w:rPr>
          <w:rFonts w:hAnsi="Times New Roman"/>
        </w:rPr>
        <w:t xml:space="preserve"> </w:t>
      </w:r>
      <w:r w:rsidR="00DB692F" w:rsidRPr="00F62073">
        <w:rPr>
          <w:rFonts w:hAnsi="Times New Roman"/>
        </w:rPr>
        <w:t xml:space="preserve">            </w:t>
      </w:r>
      <w:r w:rsidRPr="00F62073">
        <w:rPr>
          <w:rFonts w:hAnsi="Times New Roman"/>
        </w:rPr>
        <w:t>№ 44-ФЗ.</w:t>
      </w:r>
    </w:p>
    <w:p w:rsidR="00E70339" w:rsidRPr="00F62073" w:rsidRDefault="00E70339" w:rsidP="00E70339">
      <w:pPr>
        <w:pStyle w:val="ConsPlusNormal"/>
        <w:ind w:firstLine="539"/>
        <w:jc w:val="both"/>
        <w:rPr>
          <w:rFonts w:hAnsi="Times New Roman"/>
        </w:rPr>
      </w:pPr>
      <w:r w:rsidRPr="00F62073">
        <w:rPr>
          <w:rFonts w:hAnsi="Times New Roman"/>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9" w:history="1">
        <w:r w:rsidRPr="00F62073">
          <w:rPr>
            <w:rFonts w:hAnsi="Times New Roman"/>
          </w:rPr>
          <w:t>Законом</w:t>
        </w:r>
      </w:hyperlink>
      <w:r w:rsidR="00E43CA5" w:rsidRPr="00F62073">
        <w:rPr>
          <w:rFonts w:hAnsi="Times New Roman"/>
        </w:rPr>
        <w:t xml:space="preserve">  №</w:t>
      </w:r>
      <w:r w:rsidRPr="00F62073">
        <w:rPr>
          <w:rFonts w:hAnsi="Times New Roman"/>
        </w:rPr>
        <w:t xml:space="preserve"> 44-ФЗ, не реже 1 раза в течение срока действия Контракта, указанного в </w:t>
      </w:r>
      <w:hyperlink w:anchor="Par275" w:tooltip="11.1. Настоящий Контракт вступает в силу с даты его заключения обеими Сторонами и действует по &quot;__&quot; ______ ____ г. (включительно), а в части неисполненных обязательств - до полного их исполнения Сторонами. Окончание срока действия настоящего Контракта не влече" w:history="1">
        <w:r w:rsidRPr="00F62073">
          <w:rPr>
            <w:rFonts w:hAnsi="Times New Roman"/>
          </w:rPr>
          <w:t>пункт</w:t>
        </w:r>
        <w:r w:rsidR="00491B8B" w:rsidRPr="00F62073">
          <w:rPr>
            <w:rFonts w:hAnsi="Times New Roman"/>
          </w:rPr>
          <w:t>е 10</w:t>
        </w:r>
        <w:r w:rsidRPr="00F62073">
          <w:rPr>
            <w:rFonts w:hAnsi="Times New Roman"/>
          </w:rPr>
          <w:t>.1</w:t>
        </w:r>
      </w:hyperlink>
      <w:r w:rsidRPr="00F62073">
        <w:rPr>
          <w:rFonts w:hAnsi="Times New Roman"/>
        </w:rPr>
        <w:t xml:space="preserve"> настоящего Контракта, проводятся исследования Товара на предмет качества и безопасности, в том числе фальсификации Товара.</w:t>
      </w:r>
    </w:p>
    <w:p w:rsidR="00E70339" w:rsidRPr="00F62073" w:rsidRDefault="00E70339" w:rsidP="00E70339">
      <w:pPr>
        <w:pStyle w:val="ConsPlusNormal"/>
        <w:ind w:firstLine="539"/>
        <w:jc w:val="both"/>
        <w:rPr>
          <w:rFonts w:hAnsi="Times New Roman"/>
        </w:rPr>
      </w:pPr>
      <w:r w:rsidRPr="00F62073">
        <w:rPr>
          <w:rFonts w:hAnsi="Times New Roman"/>
        </w:rPr>
        <w:t>Заказчик вправе для проведения экспертизы Товара осуществлять выборочную проверку качества и безопасности до 1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 на складе Поставщика до отгрузки Товара.</w:t>
      </w:r>
    </w:p>
    <w:p w:rsidR="00E70339" w:rsidRPr="00F62073" w:rsidRDefault="00E70339" w:rsidP="00E70339">
      <w:pPr>
        <w:pStyle w:val="ConsPlusNormal"/>
        <w:ind w:firstLine="539"/>
        <w:jc w:val="both"/>
        <w:rPr>
          <w:rFonts w:hAnsi="Times New Roman"/>
        </w:rPr>
      </w:pPr>
      <w:r w:rsidRPr="00F62073">
        <w:rPr>
          <w:rFonts w:hAnsi="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E70339" w:rsidRPr="00F62073" w:rsidRDefault="00E70339" w:rsidP="00E70339">
      <w:pPr>
        <w:pStyle w:val="ConsPlusNormal"/>
        <w:ind w:firstLine="540"/>
        <w:jc w:val="both"/>
        <w:rPr>
          <w:rFonts w:hAnsi="Times New Roman"/>
        </w:rPr>
      </w:pPr>
      <w:r w:rsidRPr="00F62073">
        <w:rPr>
          <w:rFonts w:hAnsi="Times New Roman"/>
        </w:rPr>
        <w:t>Товар на период проведения экспертизы находится у Заказчика на ответственном хранении.</w:t>
      </w:r>
    </w:p>
    <w:p w:rsidR="00E70339" w:rsidRPr="00F62073" w:rsidRDefault="00E70339" w:rsidP="00E70339">
      <w:pPr>
        <w:pStyle w:val="ConsPlusNormal"/>
        <w:ind w:firstLine="540"/>
        <w:jc w:val="both"/>
        <w:rPr>
          <w:rFonts w:hAnsi="Times New Roman"/>
        </w:rPr>
      </w:pPr>
      <w:r w:rsidRPr="00F62073">
        <w:rPr>
          <w:rFonts w:hAnsi="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E70339" w:rsidRPr="00F62073" w:rsidRDefault="00E70339" w:rsidP="00E70339">
      <w:pPr>
        <w:pStyle w:val="ConsPlusNormal"/>
        <w:ind w:firstLine="540"/>
        <w:jc w:val="both"/>
        <w:rPr>
          <w:rFonts w:hAnsi="Times New Roman"/>
        </w:rPr>
      </w:pPr>
      <w:r w:rsidRPr="00F62073">
        <w:rPr>
          <w:rFonts w:hAnsi="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E70339" w:rsidRPr="00F62073" w:rsidRDefault="00E70339" w:rsidP="00E70339">
      <w:pPr>
        <w:pStyle w:val="ConsPlusNormal"/>
        <w:ind w:firstLine="539"/>
        <w:jc w:val="both"/>
        <w:rPr>
          <w:rFonts w:hAnsi="Times New Roman"/>
        </w:rPr>
      </w:pPr>
      <w:r w:rsidRPr="00F62073">
        <w:rPr>
          <w:rFonts w:hAnsi="Times New Roma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E70339" w:rsidRPr="00F62073" w:rsidRDefault="00E70339" w:rsidP="00E70339">
      <w:pPr>
        <w:pStyle w:val="ConsPlusNormal"/>
        <w:ind w:firstLine="539"/>
        <w:jc w:val="both"/>
        <w:rPr>
          <w:rFonts w:hAnsi="Times New Roman"/>
        </w:rPr>
      </w:pPr>
      <w:r w:rsidRPr="00F62073">
        <w:rPr>
          <w:rFonts w:hAnsi="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w:t>
      </w:r>
      <w:r w:rsidR="00E10548" w:rsidRPr="00F62073">
        <w:rPr>
          <w:rFonts w:hAnsi="Times New Roman"/>
        </w:rPr>
        <w:t xml:space="preserve">товара (акт сдачи-приемки товара, товарную накладную)  </w:t>
      </w:r>
      <w:r w:rsidRPr="00F62073">
        <w:rPr>
          <w:rFonts w:hAnsi="Times New Roman"/>
        </w:rPr>
        <w:t>в течение 1 (Одного) рабочего дня с момента доставки Товара.</w:t>
      </w:r>
    </w:p>
    <w:p w:rsidR="00E70339" w:rsidRPr="00F62073" w:rsidRDefault="00E70339" w:rsidP="00E70339">
      <w:pPr>
        <w:pStyle w:val="ConsPlusNormal"/>
        <w:ind w:firstLine="540"/>
        <w:jc w:val="both"/>
        <w:rPr>
          <w:rFonts w:hAnsi="Times New Roman"/>
        </w:rPr>
      </w:pPr>
      <w:r w:rsidRPr="00F62073">
        <w:rPr>
          <w:rFonts w:hAnsi="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w:t>
      </w:r>
      <w:r w:rsidRPr="00F62073">
        <w:rPr>
          <w:rFonts w:hAnsi="Times New Roman"/>
        </w:rPr>
        <w:lastRenderedPageBreak/>
        <w:t>безопасности Товара Заказчик отказывается от приемки такого То</w:t>
      </w:r>
      <w:r w:rsidR="00281B6D" w:rsidRPr="00F62073">
        <w:rPr>
          <w:rFonts w:hAnsi="Times New Roman"/>
        </w:rPr>
        <w:t xml:space="preserve">вара и составляет в течение          </w:t>
      </w:r>
      <w:r w:rsidRPr="00F62073">
        <w:rPr>
          <w:rFonts w:hAnsi="Times New Roman"/>
        </w:rPr>
        <w:t>1 (Одного) рабочего дня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E70339" w:rsidRPr="00F62073" w:rsidRDefault="00E70339" w:rsidP="00E70339">
      <w:pPr>
        <w:pStyle w:val="ConsPlusNormal"/>
        <w:ind w:firstLine="539"/>
        <w:jc w:val="both"/>
        <w:rPr>
          <w:rFonts w:hAnsi="Times New Roman"/>
        </w:rPr>
      </w:pPr>
      <w:r w:rsidRPr="00F62073">
        <w:rPr>
          <w:rFonts w:hAnsi="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E70339" w:rsidRPr="00F62073" w:rsidRDefault="00E70339" w:rsidP="00E70339">
      <w:pPr>
        <w:pStyle w:val="ConsPlusNormal"/>
        <w:ind w:firstLine="539"/>
        <w:jc w:val="both"/>
        <w:rPr>
          <w:rFonts w:hAnsi="Times New Roman"/>
        </w:rPr>
      </w:pPr>
      <w:r w:rsidRPr="00F62073">
        <w:rPr>
          <w:rFonts w:hAnsi="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w:t>
      </w:r>
      <w:r w:rsidR="00E10548" w:rsidRPr="00F62073">
        <w:rPr>
          <w:rFonts w:hAnsi="Times New Roman"/>
        </w:rPr>
        <w:t>10</w:t>
      </w:r>
      <w:r w:rsidRPr="00F62073">
        <w:rPr>
          <w:rFonts w:hAnsi="Times New Roman"/>
        </w:rPr>
        <w:t xml:space="preserve"> (</w:t>
      </w:r>
      <w:r w:rsidR="00E10548" w:rsidRPr="00F62073">
        <w:rPr>
          <w:rFonts w:hAnsi="Times New Roman"/>
        </w:rPr>
        <w:t>десяти</w:t>
      </w:r>
      <w:r w:rsidRPr="00F62073">
        <w:rPr>
          <w:rFonts w:hAnsi="Times New Roman"/>
        </w:rPr>
        <w:t xml:space="preserve">)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w:t>
      </w:r>
      <w:r w:rsidR="008A7022" w:rsidRPr="00F62073">
        <w:rPr>
          <w:rFonts w:hAnsi="Times New Roman"/>
        </w:rPr>
        <w:t xml:space="preserve">и актом сдачи-приемки товара </w:t>
      </w:r>
      <w:r w:rsidRPr="00F62073">
        <w:rPr>
          <w:rFonts w:hAnsi="Times New Roman"/>
        </w:rPr>
        <w:t>в порядке, предусмотренном настоящим разделом.</w:t>
      </w:r>
    </w:p>
    <w:p w:rsidR="00E70339" w:rsidRPr="00F62073" w:rsidRDefault="00E70339" w:rsidP="00E70339">
      <w:pPr>
        <w:pStyle w:val="ConsPlusNormal"/>
        <w:ind w:firstLine="539"/>
        <w:jc w:val="both"/>
        <w:rPr>
          <w:rFonts w:hAnsi="Times New Roman"/>
        </w:rPr>
      </w:pPr>
      <w:r w:rsidRPr="00F62073">
        <w:rPr>
          <w:rFonts w:hAnsi="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A6085F" w:rsidRPr="00F62073" w:rsidRDefault="00E70339" w:rsidP="00E70339">
      <w:pPr>
        <w:pStyle w:val="ConsPlusNormal"/>
        <w:ind w:firstLine="539"/>
        <w:jc w:val="both"/>
        <w:rPr>
          <w:rFonts w:hAnsi="Times New Roman"/>
        </w:rPr>
      </w:pPr>
      <w:bookmarkStart w:id="10" w:name="Par126"/>
      <w:bookmarkEnd w:id="10"/>
      <w:r w:rsidRPr="00F62073">
        <w:rPr>
          <w:rFonts w:hAnsi="Times New Roman"/>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w:t>
      </w:r>
      <w:r w:rsidR="00491B8B" w:rsidRPr="00F62073">
        <w:rPr>
          <w:rFonts w:hAnsi="Times New Roman"/>
        </w:rPr>
        <w:t xml:space="preserve"> накладной</w:t>
      </w:r>
      <w:r w:rsidR="00A6085F" w:rsidRPr="00F62073">
        <w:rPr>
          <w:rFonts w:hAnsi="Times New Roman"/>
        </w:rPr>
        <w:t>.</w:t>
      </w:r>
    </w:p>
    <w:p w:rsidR="00E70339" w:rsidRPr="00F62073" w:rsidRDefault="00E70339" w:rsidP="00E70339">
      <w:pPr>
        <w:pStyle w:val="ConsPlusNormal"/>
        <w:ind w:firstLine="539"/>
        <w:jc w:val="both"/>
        <w:rPr>
          <w:rFonts w:hAnsi="Times New Roman"/>
        </w:rPr>
      </w:pPr>
      <w:r w:rsidRPr="00F62073">
        <w:rPr>
          <w:rFonts w:hAnsi="Times New Roman"/>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E70339" w:rsidRPr="00F62073" w:rsidRDefault="00E70339" w:rsidP="00E70339">
      <w:pPr>
        <w:pStyle w:val="ConsPlusNormal"/>
        <w:ind w:firstLine="540"/>
        <w:jc w:val="both"/>
        <w:rPr>
          <w:rFonts w:hAnsi="Times New Roman"/>
        </w:rPr>
      </w:pPr>
      <w:r w:rsidRPr="00F62073">
        <w:rPr>
          <w:rFonts w:hAnsi="Times New Roman"/>
        </w:rPr>
        <w:t>3.6. Сдача и приемка Товара осуществляются уполномоченными представителями Сторон.</w:t>
      </w:r>
    </w:p>
    <w:p w:rsidR="00E70339" w:rsidRPr="00F62073" w:rsidRDefault="00E70339" w:rsidP="00E70339">
      <w:pPr>
        <w:pStyle w:val="ConsPlusNormal"/>
        <w:jc w:val="both"/>
        <w:rPr>
          <w:rFonts w:hAnsi="Times New Roman"/>
        </w:rPr>
      </w:pPr>
    </w:p>
    <w:p w:rsidR="00CE2349" w:rsidRPr="00F62073" w:rsidRDefault="00CE2349" w:rsidP="006E7FA6">
      <w:pPr>
        <w:pStyle w:val="ConsPlusNormal"/>
        <w:jc w:val="both"/>
        <w:rPr>
          <w:rFonts w:hAnsi="Times New Roman"/>
        </w:rPr>
      </w:pPr>
    </w:p>
    <w:p w:rsidR="00CE2349" w:rsidRPr="00F62073" w:rsidRDefault="00FD584B" w:rsidP="006E7FA6">
      <w:pPr>
        <w:pStyle w:val="ConsPlusNormal"/>
        <w:jc w:val="center"/>
        <w:rPr>
          <w:rFonts w:hAnsi="Times New Roman"/>
        </w:rPr>
      </w:pPr>
      <w:r w:rsidRPr="00F62073">
        <w:rPr>
          <w:rFonts w:hAnsi="Times New Roman"/>
        </w:rPr>
        <w:t>4</w:t>
      </w:r>
      <w:r w:rsidR="00CE2349" w:rsidRPr="00F62073">
        <w:rPr>
          <w:rFonts w:hAnsi="Times New Roman"/>
        </w:rPr>
        <w:t>. Взаимодействие Сторон</w:t>
      </w:r>
    </w:p>
    <w:p w:rsidR="00A6085F" w:rsidRPr="00F62073" w:rsidRDefault="00A6085F" w:rsidP="00A6085F">
      <w:pPr>
        <w:pStyle w:val="ConsPlusNormal"/>
        <w:ind w:firstLine="540"/>
        <w:jc w:val="both"/>
        <w:rPr>
          <w:rFonts w:hAnsi="Times New Roman"/>
        </w:rPr>
      </w:pPr>
      <w:bookmarkStart w:id="11" w:name="Par1497"/>
      <w:bookmarkStart w:id="12" w:name="Par1539"/>
      <w:bookmarkEnd w:id="11"/>
      <w:bookmarkEnd w:id="12"/>
      <w:r w:rsidRPr="00F62073">
        <w:rPr>
          <w:rFonts w:hAnsi="Times New Roman"/>
        </w:rPr>
        <w:t>4.1. Поставщик обязан:</w:t>
      </w:r>
    </w:p>
    <w:p w:rsidR="00A6085F" w:rsidRPr="00F62073" w:rsidRDefault="00A6085F" w:rsidP="00A6085F">
      <w:pPr>
        <w:pStyle w:val="ConsPlusNormal"/>
        <w:ind w:firstLine="540"/>
        <w:jc w:val="both"/>
        <w:rPr>
          <w:rFonts w:hAnsi="Times New Roman"/>
        </w:rPr>
      </w:pPr>
      <w:r w:rsidRPr="00F62073">
        <w:rPr>
          <w:rFonts w:hAnsi="Times New Roman"/>
        </w:rPr>
        <w:t>4.1.1. Поставить Товар</w:t>
      </w:r>
      <w:r w:rsidR="002423E6">
        <w:rPr>
          <w:rFonts w:hAnsi="Times New Roman"/>
        </w:rPr>
        <w:t>, произвести монтажные работы</w:t>
      </w:r>
      <w:r w:rsidRPr="00F62073">
        <w:rPr>
          <w:rFonts w:hAnsi="Times New Roman"/>
        </w:rPr>
        <w:t xml:space="preserve"> в порядке, количестве, в срок и на условиях, предусмотренных настоящим Контрактом.</w:t>
      </w:r>
    </w:p>
    <w:p w:rsidR="00A6085F" w:rsidRPr="00F62073" w:rsidRDefault="00A6085F" w:rsidP="00A6085F">
      <w:pPr>
        <w:pStyle w:val="ConsPlusNormal"/>
        <w:ind w:firstLine="540"/>
        <w:jc w:val="both"/>
        <w:rPr>
          <w:rFonts w:hAnsi="Times New Roman"/>
        </w:rPr>
      </w:pPr>
      <w:r w:rsidRPr="00F62073">
        <w:rPr>
          <w:rFonts w:hAnsi="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A6085F" w:rsidRPr="00F62073" w:rsidRDefault="00A6085F" w:rsidP="00A6085F">
      <w:pPr>
        <w:pStyle w:val="ConsPlusNormal"/>
        <w:ind w:firstLine="540"/>
        <w:jc w:val="both"/>
        <w:rPr>
          <w:rFonts w:hAnsi="Times New Roman"/>
        </w:rPr>
      </w:pPr>
      <w:r w:rsidRPr="00F62073">
        <w:rPr>
          <w:rFonts w:hAnsi="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A6085F" w:rsidRPr="00F62073" w:rsidRDefault="00A6085F" w:rsidP="00A6085F">
      <w:pPr>
        <w:pStyle w:val="ConsPlusNormal"/>
        <w:ind w:firstLine="540"/>
        <w:jc w:val="both"/>
        <w:rPr>
          <w:rFonts w:hAnsi="Times New Roman"/>
        </w:rPr>
      </w:pPr>
      <w:r w:rsidRPr="00F62073">
        <w:rPr>
          <w:rFonts w:hAnsi="Times New Roman"/>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A6085F" w:rsidRPr="00F62073" w:rsidRDefault="00A6085F" w:rsidP="00A6085F">
      <w:pPr>
        <w:pStyle w:val="ConsPlusNormal"/>
        <w:ind w:firstLine="540"/>
        <w:jc w:val="both"/>
        <w:rPr>
          <w:rFonts w:hAnsi="Times New Roman"/>
        </w:rPr>
      </w:pPr>
      <w:r w:rsidRPr="00F62073">
        <w:rPr>
          <w:rFonts w:hAnsi="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A6085F" w:rsidRPr="00F62073" w:rsidRDefault="00A6085F" w:rsidP="00A6085F">
      <w:pPr>
        <w:pStyle w:val="ConsPlusNormal"/>
        <w:ind w:firstLine="540"/>
        <w:jc w:val="both"/>
        <w:rPr>
          <w:rFonts w:hAnsi="Times New Roman"/>
        </w:rPr>
      </w:pPr>
      <w:bookmarkStart w:id="13" w:name="Par146"/>
      <w:bookmarkStart w:id="14" w:name="Par147"/>
      <w:bookmarkStart w:id="15" w:name="Par148"/>
      <w:bookmarkStart w:id="16" w:name="Par152"/>
      <w:bookmarkEnd w:id="13"/>
      <w:bookmarkEnd w:id="14"/>
      <w:bookmarkEnd w:id="15"/>
      <w:bookmarkEnd w:id="16"/>
      <w:r w:rsidRPr="00F62073">
        <w:rPr>
          <w:rFonts w:hAnsi="Times New Roman"/>
        </w:rPr>
        <w:t>4.2. Поставщик вправе:</w:t>
      </w:r>
    </w:p>
    <w:p w:rsidR="00A6085F" w:rsidRPr="00F62073" w:rsidRDefault="00A6085F" w:rsidP="00A6085F">
      <w:pPr>
        <w:pStyle w:val="ConsPlusNormal"/>
        <w:ind w:firstLine="540"/>
        <w:jc w:val="both"/>
        <w:rPr>
          <w:rFonts w:hAnsi="Times New Roman"/>
        </w:rPr>
      </w:pPr>
      <w:r w:rsidRPr="00F62073">
        <w:rPr>
          <w:rFonts w:hAnsi="Times New Roman"/>
        </w:rPr>
        <w:t>4.2.1. Требовать от Заказчика произвести приемку Товара в порядке и в сроки, предусмотренные настоящим Контрактом.</w:t>
      </w:r>
    </w:p>
    <w:p w:rsidR="00A6085F" w:rsidRPr="00F62073" w:rsidRDefault="00A6085F" w:rsidP="00A6085F">
      <w:pPr>
        <w:pStyle w:val="ConsPlusNormal"/>
        <w:ind w:firstLine="540"/>
        <w:jc w:val="both"/>
        <w:rPr>
          <w:rFonts w:hAnsi="Times New Roman"/>
        </w:rPr>
      </w:pPr>
      <w:bookmarkStart w:id="17" w:name="Par163"/>
      <w:bookmarkEnd w:id="17"/>
      <w:r w:rsidRPr="00F62073">
        <w:rPr>
          <w:rFonts w:hAnsi="Times New Roman"/>
        </w:rPr>
        <w:lastRenderedPageBreak/>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A6085F" w:rsidRPr="00F62073" w:rsidRDefault="00A6085F" w:rsidP="00A6085F">
      <w:pPr>
        <w:pStyle w:val="ConsPlusNormal"/>
        <w:ind w:firstLine="540"/>
        <w:jc w:val="both"/>
        <w:rPr>
          <w:rFonts w:hAnsi="Times New Roman"/>
        </w:rPr>
      </w:pPr>
      <w:bookmarkStart w:id="18" w:name="Par164"/>
      <w:bookmarkEnd w:id="18"/>
      <w:r w:rsidRPr="00F62073">
        <w:rPr>
          <w:rFonts w:hAnsi="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A6085F" w:rsidRPr="00F62073" w:rsidRDefault="00A6085F" w:rsidP="00A6085F">
      <w:pPr>
        <w:pStyle w:val="ConsPlusNormal"/>
        <w:ind w:firstLine="540"/>
        <w:jc w:val="both"/>
        <w:rPr>
          <w:rFonts w:hAnsi="Times New Roman"/>
        </w:rPr>
      </w:pPr>
      <w:r w:rsidRPr="00F62073">
        <w:rPr>
          <w:rFonts w:hAnsi="Times New Roman"/>
        </w:rPr>
        <w:t>4.2.4. Требовать возмещения убытков, уплаты неустоек (штрафов, пе</w:t>
      </w:r>
      <w:r w:rsidR="00491B8B" w:rsidRPr="00F62073">
        <w:rPr>
          <w:rFonts w:hAnsi="Times New Roman"/>
        </w:rPr>
        <w:t>ней) в соответствии с разделом 6</w:t>
      </w:r>
      <w:r w:rsidRPr="00F62073">
        <w:rPr>
          <w:rFonts w:hAnsi="Times New Roman"/>
        </w:rPr>
        <w:t xml:space="preserve"> настоящего Контракта.</w:t>
      </w:r>
    </w:p>
    <w:p w:rsidR="00A6085F" w:rsidRPr="00F62073" w:rsidRDefault="00A6085F" w:rsidP="00A6085F">
      <w:pPr>
        <w:pStyle w:val="ConsPlusNormal"/>
        <w:ind w:firstLine="540"/>
        <w:jc w:val="both"/>
        <w:rPr>
          <w:rFonts w:hAnsi="Times New Roman"/>
        </w:rPr>
      </w:pPr>
      <w:r w:rsidRPr="00F62073">
        <w:rPr>
          <w:rFonts w:hAnsi="Times New Roman"/>
        </w:rPr>
        <w:t>4.3. Заказчик обязуется:</w:t>
      </w:r>
    </w:p>
    <w:p w:rsidR="00A6085F" w:rsidRPr="00F62073" w:rsidRDefault="00A6085F" w:rsidP="00A6085F">
      <w:pPr>
        <w:pStyle w:val="ConsPlusNormal"/>
        <w:ind w:firstLine="540"/>
        <w:jc w:val="both"/>
        <w:rPr>
          <w:rFonts w:hAnsi="Times New Roman"/>
        </w:rPr>
      </w:pPr>
      <w:bookmarkStart w:id="19" w:name="Par168"/>
      <w:bookmarkEnd w:id="19"/>
      <w:r w:rsidRPr="00F62073">
        <w:rPr>
          <w:rFonts w:hAnsi="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A6085F" w:rsidRPr="00F62073" w:rsidRDefault="00A6085F" w:rsidP="00A6085F">
      <w:pPr>
        <w:pStyle w:val="ConsPlusNormal"/>
        <w:ind w:firstLine="540"/>
        <w:jc w:val="both"/>
        <w:rPr>
          <w:rFonts w:hAnsi="Times New Roman"/>
        </w:rPr>
      </w:pPr>
      <w:r w:rsidRPr="00F62073">
        <w:rPr>
          <w:rFonts w:hAnsi="Times New Roman"/>
        </w:rPr>
        <w:t xml:space="preserve">4.3.4. Требовать уплаты неустоек (штрафов, пеней) в соответствии с </w:t>
      </w:r>
      <w:hyperlink w:anchor="Par211" w:tooltip="VII. ОТВЕТСТВЕННОСТЬ СТОРОН &lt;99&gt;" w:history="1">
        <w:r w:rsidRPr="00F62073">
          <w:rPr>
            <w:rFonts w:hAnsi="Times New Roman"/>
          </w:rPr>
          <w:t xml:space="preserve">разделом </w:t>
        </w:r>
      </w:hyperlink>
      <w:r w:rsidR="00491B8B" w:rsidRPr="00F62073">
        <w:rPr>
          <w:rFonts w:hAnsi="Times New Roman"/>
        </w:rPr>
        <w:t>6</w:t>
      </w:r>
      <w:r w:rsidRPr="00F62073">
        <w:rPr>
          <w:rFonts w:hAnsi="Times New Roman"/>
        </w:rPr>
        <w:t xml:space="preserve"> настоящего Контракта.</w:t>
      </w:r>
    </w:p>
    <w:p w:rsidR="00A6085F" w:rsidRPr="00F62073" w:rsidRDefault="00A6085F" w:rsidP="00A6085F">
      <w:pPr>
        <w:pStyle w:val="ConsPlusNormal"/>
        <w:ind w:firstLine="540"/>
        <w:jc w:val="both"/>
        <w:rPr>
          <w:rFonts w:hAnsi="Times New Roman"/>
        </w:rPr>
      </w:pPr>
      <w:r w:rsidRPr="00F62073">
        <w:rPr>
          <w:rFonts w:hAnsi="Times New Roman"/>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0" w:history="1">
        <w:r w:rsidRPr="00F62073">
          <w:rPr>
            <w:rFonts w:hAnsi="Times New Roman"/>
          </w:rPr>
          <w:t>Законом</w:t>
        </w:r>
      </w:hyperlink>
      <w:r w:rsidR="00491B8B" w:rsidRPr="00F62073">
        <w:rPr>
          <w:rFonts w:hAnsi="Times New Roman"/>
        </w:rPr>
        <w:t xml:space="preserve"> №</w:t>
      </w:r>
      <w:r w:rsidRPr="00F62073">
        <w:rPr>
          <w:rFonts w:hAnsi="Times New Roman"/>
        </w:rPr>
        <w:t xml:space="preserve"> 44-ФЗ и настоящим Контрактом.</w:t>
      </w:r>
    </w:p>
    <w:p w:rsidR="00A6085F" w:rsidRPr="00F62073" w:rsidRDefault="00A6085F" w:rsidP="00A6085F">
      <w:pPr>
        <w:pStyle w:val="ConsPlusNormal"/>
        <w:ind w:firstLine="540"/>
        <w:jc w:val="both"/>
        <w:rPr>
          <w:rFonts w:hAnsi="Times New Roman"/>
        </w:rPr>
      </w:pPr>
      <w:r w:rsidRPr="00F62073">
        <w:rPr>
          <w:rFonts w:hAnsi="Times New Roman"/>
        </w:rPr>
        <w:t>4.4. Заказчик вправе:</w:t>
      </w:r>
    </w:p>
    <w:p w:rsidR="00A6085F" w:rsidRPr="00F62073" w:rsidRDefault="00A6085F" w:rsidP="00A6085F">
      <w:pPr>
        <w:pStyle w:val="ConsPlusNormal"/>
        <w:ind w:firstLine="540"/>
        <w:jc w:val="both"/>
        <w:rPr>
          <w:rFonts w:hAnsi="Times New Roman"/>
        </w:rPr>
      </w:pPr>
      <w:r w:rsidRPr="00F62073">
        <w:rPr>
          <w:rFonts w:hAnsi="Times New Roman"/>
        </w:rPr>
        <w:t>4.4.1. Требовать от Поставщика надлежащего исполнения обязательств по настоящему Контракту.</w:t>
      </w:r>
    </w:p>
    <w:p w:rsidR="00A6085F" w:rsidRPr="00F62073" w:rsidRDefault="00A6085F" w:rsidP="00A6085F">
      <w:pPr>
        <w:pStyle w:val="ConsPlusNormal"/>
        <w:ind w:firstLine="540"/>
        <w:jc w:val="both"/>
        <w:rPr>
          <w:rFonts w:hAnsi="Times New Roman"/>
        </w:rPr>
      </w:pPr>
      <w:r w:rsidRPr="00F62073">
        <w:rPr>
          <w:rFonts w:hAnsi="Times New Roman"/>
        </w:rPr>
        <w:t>4.4.2. Требовать от Поставщика своевременного устранения нарушений, выявленных как в ходе приемки, так и в течение срока годности.</w:t>
      </w:r>
    </w:p>
    <w:p w:rsidR="00A6085F" w:rsidRPr="00F62073" w:rsidRDefault="00A6085F" w:rsidP="00A6085F">
      <w:pPr>
        <w:pStyle w:val="ConsPlusNormal"/>
        <w:ind w:firstLine="540"/>
        <w:jc w:val="both"/>
        <w:rPr>
          <w:rFonts w:hAnsi="Times New Roman"/>
        </w:rPr>
      </w:pPr>
      <w:r w:rsidRPr="00F62073">
        <w:rPr>
          <w:rFonts w:hAnsi="Times New Roman"/>
        </w:rPr>
        <w:t>4.4.3. Проверять ход и качество выполнения Поставщиком условий настоящего Контракта.</w:t>
      </w:r>
    </w:p>
    <w:p w:rsidR="00A6085F" w:rsidRPr="00F62073" w:rsidRDefault="00A6085F" w:rsidP="00A6085F">
      <w:pPr>
        <w:pStyle w:val="ConsPlusNormal"/>
        <w:ind w:firstLine="540"/>
        <w:jc w:val="both"/>
        <w:rPr>
          <w:rFonts w:hAnsi="Times New Roman"/>
        </w:rPr>
      </w:pPr>
      <w:r w:rsidRPr="00F62073">
        <w:rPr>
          <w:rFonts w:hAnsi="Times New Roman"/>
        </w:rPr>
        <w:t xml:space="preserve">4.4.4. Требовать возмещения убытков в соответствии с </w:t>
      </w:r>
      <w:hyperlink w:anchor="Par211" w:tooltip="VII. ОТВЕТСТВЕННОСТЬ СТОРОН &lt;99&gt;" w:history="1">
        <w:r w:rsidRPr="00F62073">
          <w:rPr>
            <w:rFonts w:hAnsi="Times New Roman"/>
          </w:rPr>
          <w:t xml:space="preserve">разделом </w:t>
        </w:r>
      </w:hyperlink>
      <w:r w:rsidR="00491B8B" w:rsidRPr="00F62073">
        <w:rPr>
          <w:rFonts w:hAnsi="Times New Roman"/>
        </w:rPr>
        <w:t>6</w:t>
      </w:r>
      <w:r w:rsidRPr="00F62073">
        <w:rPr>
          <w:rFonts w:hAnsi="Times New Roman"/>
        </w:rPr>
        <w:t xml:space="preserve"> настоящего Контракта, причиненных по вине Поставщика.</w:t>
      </w:r>
    </w:p>
    <w:p w:rsidR="00A6085F" w:rsidRPr="00F62073" w:rsidRDefault="00A6085F" w:rsidP="00A6085F">
      <w:pPr>
        <w:pStyle w:val="ConsPlusNormal"/>
        <w:ind w:firstLine="540"/>
        <w:jc w:val="both"/>
        <w:rPr>
          <w:rFonts w:hAnsi="Times New Roman"/>
        </w:rPr>
      </w:pPr>
      <w:r w:rsidRPr="00F62073">
        <w:rPr>
          <w:rFonts w:hAnsi="Times New Roman"/>
        </w:rPr>
        <w:t>4.4.5. Отказаться от приемки и оплаты Товара, не соответствующего условиям настоящего Контракта.</w:t>
      </w:r>
    </w:p>
    <w:p w:rsidR="00A6085F" w:rsidRPr="00F62073" w:rsidRDefault="00A6085F" w:rsidP="00A6085F">
      <w:pPr>
        <w:pStyle w:val="ConsPlusNormal"/>
        <w:ind w:firstLine="540"/>
        <w:jc w:val="both"/>
        <w:rPr>
          <w:rFonts w:hAnsi="Times New Roman"/>
        </w:rPr>
      </w:pPr>
      <w:bookmarkStart w:id="20" w:name="Par180"/>
      <w:bookmarkEnd w:id="20"/>
      <w:r w:rsidRPr="00F62073">
        <w:rPr>
          <w:rFonts w:hAnsi="Times New Roman"/>
        </w:rPr>
        <w:t>4.4.6.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A6085F" w:rsidRPr="00F62073" w:rsidRDefault="00A6085F" w:rsidP="00A6085F">
      <w:pPr>
        <w:pStyle w:val="ConsPlusNormal"/>
        <w:ind w:firstLine="540"/>
        <w:jc w:val="both"/>
        <w:rPr>
          <w:rFonts w:hAnsi="Times New Roman"/>
        </w:rPr>
      </w:pPr>
      <w:r w:rsidRPr="00F62073">
        <w:rPr>
          <w:rFonts w:hAnsi="Times New Roman"/>
        </w:rPr>
        <w:t xml:space="preserve">4.4.7.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history="1">
        <w:r w:rsidRPr="00F62073">
          <w:rPr>
            <w:rFonts w:hAnsi="Times New Roman"/>
          </w:rPr>
          <w:t>Законом</w:t>
        </w:r>
      </w:hyperlink>
      <w:r w:rsidR="00491B8B" w:rsidRPr="00F62073">
        <w:rPr>
          <w:rFonts w:hAnsi="Times New Roman"/>
        </w:rPr>
        <w:t xml:space="preserve"> №</w:t>
      </w:r>
      <w:r w:rsidRPr="00F62073">
        <w:rPr>
          <w:rFonts w:hAnsi="Times New Roman"/>
        </w:rPr>
        <w:t xml:space="preserve"> 44-ФЗ.</w:t>
      </w:r>
    </w:p>
    <w:p w:rsidR="00A6085F" w:rsidRPr="00F62073" w:rsidRDefault="00A6085F" w:rsidP="006E7FA6">
      <w:pPr>
        <w:pStyle w:val="ConsPlusNormal"/>
        <w:jc w:val="center"/>
        <w:rPr>
          <w:rFonts w:hAnsi="Times New Roman"/>
        </w:rPr>
      </w:pPr>
    </w:p>
    <w:p w:rsidR="00CE2349" w:rsidRPr="00F62073" w:rsidRDefault="00A6085F" w:rsidP="006E7FA6">
      <w:pPr>
        <w:pStyle w:val="ConsPlusNormal"/>
        <w:jc w:val="center"/>
        <w:rPr>
          <w:rFonts w:hAnsi="Times New Roman"/>
        </w:rPr>
      </w:pPr>
      <w:r w:rsidRPr="00F62073">
        <w:rPr>
          <w:rFonts w:hAnsi="Times New Roman"/>
        </w:rPr>
        <w:t>5</w:t>
      </w:r>
      <w:r w:rsidR="00CE2349" w:rsidRPr="00F62073">
        <w:rPr>
          <w:rFonts w:hAnsi="Times New Roman"/>
        </w:rPr>
        <w:t>. Качество Товара</w:t>
      </w:r>
    </w:p>
    <w:p w:rsidR="00CE2349" w:rsidRPr="00F62073" w:rsidRDefault="00CE2349" w:rsidP="006E7FA6">
      <w:pPr>
        <w:pStyle w:val="ConsPlusNormal"/>
        <w:ind w:firstLine="540"/>
        <w:jc w:val="both"/>
        <w:rPr>
          <w:rFonts w:hAnsi="Times New Roman"/>
        </w:rPr>
      </w:pPr>
      <w:r w:rsidRPr="00F62073">
        <w:rPr>
          <w:rFonts w:hAnsi="Times New Roman"/>
        </w:rPr>
        <w:t>5.1. Поставщик гарантирует, что поставляемый Товар</w:t>
      </w:r>
      <w:r w:rsidR="002423E6">
        <w:rPr>
          <w:rFonts w:hAnsi="Times New Roman"/>
        </w:rPr>
        <w:t xml:space="preserve">, а также его </w:t>
      </w:r>
      <w:r w:rsidR="000A57D3">
        <w:rPr>
          <w:rFonts w:hAnsi="Times New Roman"/>
        </w:rPr>
        <w:t>установка</w:t>
      </w:r>
      <w:r w:rsidRPr="00F62073">
        <w:rPr>
          <w:rFonts w:hAnsi="Times New Roman"/>
        </w:rPr>
        <w:t xml:space="preserve"> соответствует требованиям, установленным Контрактом.</w:t>
      </w:r>
    </w:p>
    <w:p w:rsidR="00CE2349" w:rsidRPr="00F62073" w:rsidRDefault="00CE2349" w:rsidP="006E7FA6">
      <w:pPr>
        <w:pStyle w:val="ConsPlusNormal"/>
        <w:ind w:firstLine="540"/>
        <w:jc w:val="both"/>
        <w:rPr>
          <w:rFonts w:hAnsi="Times New Roman"/>
        </w:rPr>
      </w:pPr>
      <w:r w:rsidRPr="00F62073">
        <w:rPr>
          <w:rFonts w:hAnsi="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E2349" w:rsidRPr="00F62073" w:rsidRDefault="00CE2349" w:rsidP="006E7FA6">
      <w:pPr>
        <w:pStyle w:val="ConsPlusNormal"/>
        <w:ind w:firstLine="540"/>
        <w:jc w:val="both"/>
        <w:rPr>
          <w:rFonts w:hAnsi="Times New Roman"/>
        </w:rPr>
      </w:pPr>
      <w:r w:rsidRPr="00F62073">
        <w:rPr>
          <w:rFonts w:hAnsi="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E2349" w:rsidRPr="00F62073" w:rsidRDefault="00CE2349" w:rsidP="006E7FA6">
      <w:pPr>
        <w:pStyle w:val="ConsPlusNormal"/>
        <w:ind w:firstLine="540"/>
        <w:jc w:val="both"/>
        <w:rPr>
          <w:rFonts w:hAnsi="Times New Roman"/>
        </w:rPr>
      </w:pPr>
      <w:r w:rsidRPr="00F62073">
        <w:rPr>
          <w:rFonts w:hAnsi="Times New Roman"/>
        </w:rPr>
        <w:t>5.3. Товар должен быть упакован и замаркирован в соответствии с действующими стандартами.</w:t>
      </w:r>
    </w:p>
    <w:p w:rsidR="00CE2349" w:rsidRPr="00F62073" w:rsidRDefault="00CE2349" w:rsidP="006E7FA6">
      <w:pPr>
        <w:pStyle w:val="ConsPlusNormal"/>
        <w:ind w:firstLine="540"/>
        <w:jc w:val="both"/>
        <w:rPr>
          <w:rFonts w:hAnsi="Times New Roman"/>
        </w:rPr>
      </w:pPr>
      <w:r w:rsidRPr="00F62073">
        <w:rPr>
          <w:rFonts w:hAnsi="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E2349" w:rsidRPr="00F62073" w:rsidRDefault="00CE2349" w:rsidP="006E7FA6">
      <w:pPr>
        <w:pStyle w:val="ConsPlusNormal"/>
        <w:ind w:firstLine="540"/>
        <w:jc w:val="both"/>
        <w:rPr>
          <w:rFonts w:hAnsi="Times New Roman"/>
        </w:rPr>
      </w:pPr>
      <w:bookmarkStart w:id="21" w:name="Par1546"/>
      <w:bookmarkEnd w:id="21"/>
      <w:r w:rsidRPr="00F62073">
        <w:rPr>
          <w:rFonts w:hAnsi="Times New Roman"/>
        </w:rPr>
        <w:t xml:space="preserve">5.4. Требования к гарантии качества Товара, к гарантийному сроку, к гарантийному обслуживанию Товара, к расходам на эксплуатацию Товара указаны в спецификации. </w:t>
      </w:r>
    </w:p>
    <w:p w:rsidR="00CE2349" w:rsidRPr="00F62073" w:rsidRDefault="00CE2349" w:rsidP="006E7FA6">
      <w:pPr>
        <w:pStyle w:val="ConsPlusNormal"/>
        <w:jc w:val="both"/>
        <w:rPr>
          <w:rFonts w:hAnsi="Times New Roman"/>
        </w:rPr>
      </w:pPr>
      <w:bookmarkStart w:id="22" w:name="Par1547"/>
      <w:bookmarkEnd w:id="22"/>
    </w:p>
    <w:p w:rsidR="00CE2349" w:rsidRPr="00F62073" w:rsidRDefault="007B099B" w:rsidP="006E7FA6">
      <w:pPr>
        <w:pStyle w:val="ConsPlusNormal"/>
        <w:jc w:val="center"/>
        <w:rPr>
          <w:rFonts w:hAnsi="Times New Roman"/>
        </w:rPr>
      </w:pPr>
      <w:bookmarkStart w:id="23" w:name="Par1550"/>
      <w:bookmarkEnd w:id="23"/>
      <w:r w:rsidRPr="00F62073">
        <w:rPr>
          <w:rFonts w:hAnsi="Times New Roman"/>
        </w:rPr>
        <w:t>6</w:t>
      </w:r>
      <w:r w:rsidR="00CE2349" w:rsidRPr="00F62073">
        <w:rPr>
          <w:rFonts w:hAnsi="Times New Roman"/>
        </w:rPr>
        <w:t xml:space="preserve">. Ответственность Сторон </w:t>
      </w:r>
    </w:p>
    <w:p w:rsidR="007B099B" w:rsidRPr="00F62073" w:rsidRDefault="007B099B" w:rsidP="007B099B">
      <w:pPr>
        <w:pStyle w:val="ConsPlusNormal"/>
        <w:ind w:firstLine="540"/>
        <w:jc w:val="both"/>
        <w:rPr>
          <w:rFonts w:hAnsi="Times New Roman"/>
        </w:rPr>
      </w:pPr>
      <w:r w:rsidRPr="00F62073">
        <w:rPr>
          <w:rFonts w:hAnsi="Times New Roman"/>
        </w:rPr>
        <w:t>6.1.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7B099B" w:rsidRPr="00F62073" w:rsidRDefault="007B099B" w:rsidP="007B099B">
      <w:pPr>
        <w:pStyle w:val="ConsPlusNormal"/>
        <w:ind w:firstLine="540"/>
        <w:jc w:val="both"/>
        <w:rPr>
          <w:rFonts w:hAnsi="Times New Roman"/>
        </w:rPr>
      </w:pPr>
      <w:r w:rsidRPr="00F62073">
        <w:rPr>
          <w:rFonts w:hAnsi="Times New Roman"/>
        </w:rPr>
        <w:t>6.2.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7B099B" w:rsidRPr="00F62073" w:rsidRDefault="007B099B" w:rsidP="007B099B">
      <w:pPr>
        <w:pStyle w:val="ConsPlusNormal"/>
        <w:ind w:firstLine="540"/>
        <w:jc w:val="both"/>
        <w:rPr>
          <w:rFonts w:hAnsi="Times New Roman"/>
        </w:rPr>
      </w:pPr>
      <w:r w:rsidRPr="00F62073">
        <w:rPr>
          <w:rFonts w:hAnsi="Times New Roman"/>
        </w:rPr>
        <w:lastRenderedPageBreak/>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7B099B" w:rsidRPr="00F62073" w:rsidRDefault="007B099B" w:rsidP="007B099B">
      <w:pPr>
        <w:pStyle w:val="ConsPlusNormal"/>
        <w:ind w:firstLine="540"/>
        <w:jc w:val="both"/>
        <w:rPr>
          <w:rFonts w:hAnsi="Times New Roman"/>
        </w:rPr>
      </w:pPr>
      <w:bookmarkStart w:id="24" w:name="Par216"/>
      <w:bookmarkEnd w:id="24"/>
      <w:r w:rsidRPr="00F62073">
        <w:rPr>
          <w:rFonts w:hAnsi="Times New Roman"/>
        </w:rPr>
        <w:t>6.4.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7B099B" w:rsidRPr="00F62073" w:rsidRDefault="007B099B" w:rsidP="007B099B">
      <w:pPr>
        <w:pStyle w:val="ConsPlusNormal"/>
        <w:ind w:firstLine="540"/>
        <w:jc w:val="both"/>
        <w:rPr>
          <w:rFonts w:hAnsi="Times New Roman"/>
        </w:rPr>
      </w:pPr>
      <w:r w:rsidRPr="00F62073">
        <w:rPr>
          <w:rFonts w:hAnsi="Times New Roman"/>
        </w:rPr>
        <w:t xml:space="preserve">6.5.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предусмотренных настоящим Контрактом, Поставщик уплачивает Заказчику штраф. Размер штрафа определяется в соответствии с </w:t>
      </w:r>
      <w:hyperlink r:id="rId12" w:history="1">
        <w:r w:rsidRPr="00F62073">
          <w:rPr>
            <w:rFonts w:hAnsi="Times New Roman"/>
          </w:rPr>
          <w:t>Правилами</w:t>
        </w:r>
      </w:hyperlink>
      <w:r w:rsidRPr="00F62073">
        <w:rPr>
          <w:rFonts w:hAnsi="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цены Контракта.</w:t>
      </w:r>
    </w:p>
    <w:p w:rsidR="007B099B" w:rsidRPr="00F62073" w:rsidRDefault="007B099B" w:rsidP="007B099B">
      <w:pPr>
        <w:pStyle w:val="ConsPlusNormal"/>
        <w:ind w:firstLine="540"/>
        <w:jc w:val="both"/>
        <w:rPr>
          <w:rFonts w:hAnsi="Times New Roman"/>
        </w:rPr>
      </w:pPr>
      <w:bookmarkStart w:id="25" w:name="Par218"/>
      <w:bookmarkEnd w:id="25"/>
      <w:r w:rsidRPr="00F62073">
        <w:rPr>
          <w:rFonts w:hAnsi="Times New Roman"/>
        </w:rPr>
        <w:t>6.6.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7B099B" w:rsidRPr="00F62073" w:rsidRDefault="007B099B" w:rsidP="007B099B">
      <w:pPr>
        <w:pStyle w:val="ConsPlusNormal"/>
        <w:ind w:firstLine="540"/>
        <w:jc w:val="both"/>
        <w:rPr>
          <w:rFonts w:hAnsi="Times New Roman"/>
        </w:rPr>
      </w:pPr>
      <w:r w:rsidRPr="00F62073">
        <w:rPr>
          <w:rFonts w:hAnsi="Times New Roman"/>
        </w:rPr>
        <w:t>6.7.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7B099B" w:rsidRPr="00F62073" w:rsidRDefault="007B099B" w:rsidP="007B099B">
      <w:pPr>
        <w:pStyle w:val="ConsPlusNormal"/>
        <w:ind w:firstLine="540"/>
        <w:jc w:val="both"/>
        <w:rPr>
          <w:rFonts w:hAnsi="Times New Roman"/>
        </w:rPr>
      </w:pPr>
      <w:r w:rsidRPr="00F62073">
        <w:rPr>
          <w:rFonts w:hAnsi="Times New Roman"/>
        </w:rPr>
        <w:t>6.8.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7B099B" w:rsidRPr="00F62073" w:rsidRDefault="007B099B" w:rsidP="007B099B">
      <w:pPr>
        <w:pStyle w:val="ConsPlusNormal"/>
        <w:ind w:firstLine="540"/>
        <w:jc w:val="both"/>
        <w:rPr>
          <w:rFonts w:hAnsi="Times New Roman"/>
        </w:rPr>
      </w:pPr>
      <w:r w:rsidRPr="00F62073">
        <w:rPr>
          <w:rFonts w:hAnsi="Times New Roman"/>
        </w:rPr>
        <w:t>6.9.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rsidR="007B099B" w:rsidRPr="00F62073" w:rsidRDefault="007B099B" w:rsidP="007B099B">
      <w:pPr>
        <w:pStyle w:val="ConsPlusNormal"/>
        <w:ind w:firstLine="540"/>
        <w:jc w:val="both"/>
        <w:rPr>
          <w:rFonts w:hAnsi="Times New Roman"/>
        </w:rPr>
      </w:pPr>
      <w:r w:rsidRPr="00F62073">
        <w:rPr>
          <w:rFonts w:hAnsi="Times New Roman"/>
        </w:rPr>
        <w:t>6.10. Применение неустойки (штрафа, пени) не освобождает Стороны от исполнения обязательств по настоящему Контракту.</w:t>
      </w:r>
    </w:p>
    <w:p w:rsidR="007B099B" w:rsidRPr="00F62073" w:rsidRDefault="007B099B" w:rsidP="007B099B">
      <w:pPr>
        <w:pStyle w:val="ConsPlusNormal"/>
        <w:ind w:firstLine="540"/>
        <w:jc w:val="both"/>
        <w:rPr>
          <w:rFonts w:hAnsi="Times New Roman"/>
        </w:rPr>
      </w:pPr>
      <w:r w:rsidRPr="00F62073">
        <w:rPr>
          <w:rFonts w:hAnsi="Times New Roman"/>
        </w:rPr>
        <w:t>6.11.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7B099B" w:rsidRPr="00F62073" w:rsidRDefault="007B099B" w:rsidP="007B099B">
      <w:pPr>
        <w:pStyle w:val="ConsPlusNormal"/>
        <w:ind w:firstLine="540"/>
        <w:jc w:val="both"/>
        <w:rPr>
          <w:rFonts w:hAnsi="Times New Roman"/>
        </w:rPr>
      </w:pPr>
      <w:r w:rsidRPr="00F62073">
        <w:rPr>
          <w:rFonts w:hAnsi="Times New Roman"/>
        </w:rPr>
        <w:t>6.12.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7B099B" w:rsidRPr="00F62073" w:rsidRDefault="007B099B" w:rsidP="007B099B">
      <w:pPr>
        <w:pStyle w:val="ConsPlusNormal"/>
        <w:ind w:firstLine="540"/>
        <w:jc w:val="both"/>
        <w:rPr>
          <w:rFonts w:hAnsi="Times New Roman"/>
        </w:rPr>
      </w:pPr>
      <w:r w:rsidRPr="00F62073">
        <w:rPr>
          <w:rFonts w:hAnsi="Times New Roman"/>
        </w:rPr>
        <w:t>6.13.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CE2349" w:rsidRPr="00F62073" w:rsidRDefault="00CE2349" w:rsidP="006E7FA6">
      <w:pPr>
        <w:pStyle w:val="ConsPlusNormal"/>
        <w:jc w:val="both"/>
        <w:rPr>
          <w:rFonts w:hAnsi="Times New Roman"/>
        </w:rPr>
      </w:pPr>
    </w:p>
    <w:p w:rsidR="00CE2349" w:rsidRPr="00F62073" w:rsidRDefault="007B099B" w:rsidP="006E7FA6">
      <w:pPr>
        <w:pStyle w:val="ConsPlusNormal"/>
        <w:jc w:val="center"/>
        <w:rPr>
          <w:rFonts w:hAnsi="Times New Roman"/>
        </w:rPr>
      </w:pPr>
      <w:bookmarkStart w:id="26" w:name="Par1600"/>
      <w:bookmarkEnd w:id="26"/>
      <w:r w:rsidRPr="00F62073">
        <w:rPr>
          <w:rFonts w:hAnsi="Times New Roman"/>
        </w:rPr>
        <w:t>7</w:t>
      </w:r>
      <w:r w:rsidR="00CE2349" w:rsidRPr="00F62073">
        <w:rPr>
          <w:rFonts w:hAnsi="Times New Roman"/>
        </w:rPr>
        <w:t xml:space="preserve">. Исключительные права </w:t>
      </w:r>
    </w:p>
    <w:p w:rsidR="00CE2349" w:rsidRPr="00F62073" w:rsidRDefault="007B099B" w:rsidP="006E7FA6">
      <w:pPr>
        <w:pStyle w:val="ConsPlusNormal"/>
        <w:ind w:firstLine="540"/>
        <w:jc w:val="both"/>
        <w:rPr>
          <w:rFonts w:hAnsi="Times New Roman"/>
        </w:rPr>
      </w:pPr>
      <w:r w:rsidRPr="00F62073">
        <w:rPr>
          <w:rFonts w:hAnsi="Times New Roman"/>
        </w:rPr>
        <w:t>7</w:t>
      </w:r>
      <w:r w:rsidR="00CE2349" w:rsidRPr="00F62073">
        <w:rPr>
          <w:rFonts w:hAnsi="Times New Roman"/>
        </w:rPr>
        <w:t>.1. Поставщик гарантирует отсутствие нарушения исключительных прав третьих лиц, связанных с поставкой и использованием Товара.</w:t>
      </w:r>
    </w:p>
    <w:p w:rsidR="00CE2349" w:rsidRPr="00F62073" w:rsidRDefault="007B099B" w:rsidP="006E7FA6">
      <w:pPr>
        <w:pStyle w:val="ConsPlusNormal"/>
        <w:ind w:firstLine="540"/>
        <w:jc w:val="both"/>
        <w:rPr>
          <w:rFonts w:hAnsi="Times New Roman"/>
        </w:rPr>
      </w:pPr>
      <w:r w:rsidRPr="00F62073">
        <w:rPr>
          <w:rFonts w:hAnsi="Times New Roman"/>
        </w:rPr>
        <w:t>7</w:t>
      </w:r>
      <w:r w:rsidR="00CE2349" w:rsidRPr="00F62073">
        <w:rPr>
          <w:rFonts w:hAnsi="Times New Roman"/>
        </w:rPr>
        <w:t xml:space="preserve">.2.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w:t>
      </w:r>
      <w:r w:rsidR="00CE2349" w:rsidRPr="00F62073">
        <w:rPr>
          <w:rFonts w:hAnsi="Times New Roman"/>
        </w:rPr>
        <w:lastRenderedPageBreak/>
        <w:t>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E2349" w:rsidRPr="00F62073" w:rsidRDefault="00CE2349" w:rsidP="006E7FA6">
      <w:pPr>
        <w:pStyle w:val="ConsPlusNormal"/>
        <w:jc w:val="both"/>
        <w:rPr>
          <w:rFonts w:hAnsi="Times New Roman"/>
        </w:rPr>
      </w:pPr>
    </w:p>
    <w:p w:rsidR="00CE2349" w:rsidRPr="00F62073" w:rsidRDefault="007B099B" w:rsidP="006E7FA6">
      <w:pPr>
        <w:pStyle w:val="ConsPlusNormal"/>
        <w:jc w:val="center"/>
        <w:rPr>
          <w:rFonts w:hAnsi="Times New Roman"/>
        </w:rPr>
      </w:pPr>
      <w:r w:rsidRPr="00F62073">
        <w:rPr>
          <w:rFonts w:hAnsi="Times New Roman"/>
        </w:rPr>
        <w:t>8</w:t>
      </w:r>
      <w:r w:rsidR="00CE2349" w:rsidRPr="00F62073">
        <w:rPr>
          <w:rFonts w:hAnsi="Times New Roman"/>
        </w:rPr>
        <w:t>. Обстоятельства непреодолимой силы</w:t>
      </w:r>
    </w:p>
    <w:p w:rsidR="007B099B" w:rsidRPr="00F62073" w:rsidRDefault="007B099B" w:rsidP="007B099B">
      <w:pPr>
        <w:pStyle w:val="ConsPlusNormal"/>
        <w:ind w:firstLine="540"/>
        <w:jc w:val="both"/>
        <w:rPr>
          <w:rFonts w:hAnsi="Times New Roman"/>
        </w:rPr>
      </w:pPr>
      <w:r w:rsidRPr="00F62073">
        <w:rPr>
          <w:rFonts w:hAnsi="Times New Roman"/>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7B099B" w:rsidRPr="00F62073" w:rsidRDefault="007B099B" w:rsidP="007B099B">
      <w:pPr>
        <w:pStyle w:val="ConsPlusNormal"/>
        <w:ind w:firstLine="540"/>
        <w:jc w:val="both"/>
        <w:rPr>
          <w:rFonts w:hAnsi="Times New Roman"/>
        </w:rPr>
      </w:pPr>
      <w:bookmarkStart w:id="27" w:name="Par254"/>
      <w:bookmarkEnd w:id="27"/>
      <w:r w:rsidRPr="00F62073">
        <w:rPr>
          <w:rFonts w:hAnsi="Times New Roman"/>
        </w:rPr>
        <w:t>8.2.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B099B" w:rsidRPr="00F62073" w:rsidRDefault="007B099B" w:rsidP="007B099B">
      <w:pPr>
        <w:pStyle w:val="ConsPlusNormal"/>
        <w:ind w:firstLine="540"/>
        <w:jc w:val="both"/>
        <w:rPr>
          <w:rFonts w:hAnsi="Times New Roman"/>
        </w:rPr>
      </w:pPr>
      <w:bookmarkStart w:id="28" w:name="Par255"/>
      <w:bookmarkEnd w:id="28"/>
      <w:r w:rsidRPr="00F62073">
        <w:rPr>
          <w:rFonts w:hAnsi="Times New Roman"/>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B099B" w:rsidRPr="00F62073" w:rsidRDefault="007B099B" w:rsidP="007B099B">
      <w:pPr>
        <w:pStyle w:val="ConsPlusNormal"/>
        <w:ind w:firstLine="540"/>
        <w:jc w:val="both"/>
        <w:rPr>
          <w:rFonts w:hAnsi="Times New Roman"/>
        </w:rPr>
      </w:pPr>
      <w:r w:rsidRPr="00F62073">
        <w:rPr>
          <w:rFonts w:hAnsi="Times New Roman"/>
        </w:rPr>
        <w:t xml:space="preserve">8.4. Если одна из Сторон не направит или несвоевременно направит документы, указанные в </w:t>
      </w:r>
      <w:hyperlink w:anchor="Par254" w:tooltip="9.2. О возникновении и прекращении обстоятельства непреодолимой силы Стороны уведомляют друг друга письменно в течение _____ (____) календарных/рабочих &lt;116&gt; дней с даты их возникновения или прекращения. После прекращения обстоятельства непреодолимой силы Стор" w:history="1">
        <w:r w:rsidRPr="00F62073">
          <w:rPr>
            <w:rFonts w:hAnsi="Times New Roman"/>
          </w:rPr>
          <w:t>пунктах 8.2</w:t>
        </w:r>
      </w:hyperlink>
      <w:r w:rsidRPr="00F62073">
        <w:rPr>
          <w:rFonts w:hAnsi="Times New Roman"/>
        </w:rPr>
        <w:t xml:space="preserve"> - </w:t>
      </w:r>
      <w:hyperlink w:anchor="Par255" w:tooltip="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 w:history="1">
        <w:r w:rsidRPr="00F62073">
          <w:rPr>
            <w:rFonts w:hAnsi="Times New Roman"/>
          </w:rPr>
          <w:t>8.3</w:t>
        </w:r>
      </w:hyperlink>
      <w:r w:rsidRPr="00F62073">
        <w:rPr>
          <w:rFonts w:hAnsi="Times New Roman"/>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7B099B" w:rsidRPr="00F62073" w:rsidRDefault="00F72127" w:rsidP="007B099B">
      <w:pPr>
        <w:pStyle w:val="ConsPlusNormal"/>
        <w:ind w:firstLine="540"/>
        <w:jc w:val="both"/>
        <w:rPr>
          <w:rFonts w:hAnsi="Times New Roman"/>
        </w:rPr>
      </w:pPr>
      <w:r w:rsidRPr="00F62073">
        <w:rPr>
          <w:rFonts w:hAnsi="Times New Roman"/>
        </w:rPr>
        <w:t>8.5. В случае,</w:t>
      </w:r>
      <w:r w:rsidR="007B099B" w:rsidRPr="00F62073">
        <w:rPr>
          <w:rFonts w:hAnsi="Times New Roman"/>
        </w:rPr>
        <w:t xml:space="preserve">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CE2349" w:rsidRPr="00F62073" w:rsidRDefault="00CE2349" w:rsidP="006E7FA6">
      <w:pPr>
        <w:pStyle w:val="ConsPlusNormal"/>
        <w:jc w:val="both"/>
        <w:rPr>
          <w:rFonts w:hAnsi="Times New Roman"/>
        </w:rPr>
      </w:pPr>
    </w:p>
    <w:p w:rsidR="00CE2349" w:rsidRPr="00F62073" w:rsidRDefault="007B099B" w:rsidP="006E7FA6">
      <w:pPr>
        <w:pStyle w:val="ConsPlusNormal"/>
        <w:jc w:val="center"/>
        <w:rPr>
          <w:rFonts w:hAnsi="Times New Roman"/>
        </w:rPr>
      </w:pPr>
      <w:r w:rsidRPr="00F62073">
        <w:rPr>
          <w:rFonts w:hAnsi="Times New Roman"/>
        </w:rPr>
        <w:t>9</w:t>
      </w:r>
      <w:r w:rsidR="00CE2349" w:rsidRPr="00F62073">
        <w:rPr>
          <w:rFonts w:hAnsi="Times New Roman"/>
        </w:rPr>
        <w:t>. Рассмотрение и разрешение споров</w:t>
      </w:r>
    </w:p>
    <w:p w:rsidR="007B099B" w:rsidRPr="00F62073" w:rsidRDefault="007B099B" w:rsidP="007B099B">
      <w:pPr>
        <w:pStyle w:val="ConsPlusNormal"/>
        <w:ind w:firstLine="540"/>
        <w:jc w:val="both"/>
        <w:rPr>
          <w:rFonts w:hAnsi="Times New Roman"/>
        </w:rPr>
      </w:pPr>
      <w:r w:rsidRPr="00F62073">
        <w:rPr>
          <w:rFonts w:hAnsi="Times New Roman"/>
        </w:rPr>
        <w:t>9.1. Все споры, возникающие из настоящего Контракта, Стороны могут разрешать путем переговоров.</w:t>
      </w:r>
    </w:p>
    <w:p w:rsidR="007B099B" w:rsidRPr="00F62073" w:rsidRDefault="007B099B" w:rsidP="007B099B">
      <w:pPr>
        <w:pStyle w:val="ConsPlusNormal"/>
        <w:ind w:firstLine="540"/>
        <w:jc w:val="both"/>
        <w:rPr>
          <w:rFonts w:hAnsi="Times New Roman"/>
        </w:rPr>
      </w:pPr>
      <w:r w:rsidRPr="00F62073">
        <w:rPr>
          <w:rFonts w:hAnsi="Times New Roman"/>
        </w:rPr>
        <w:t>9.2. Все споры, возникающие из настоящего Контракта, подлежат передаче на разрешение Арбитражным судом в соответствии с действующим законодательством Российской Федерации и настоящим Контрактом.</w:t>
      </w:r>
    </w:p>
    <w:p w:rsidR="007B099B" w:rsidRPr="00F62073" w:rsidRDefault="007B099B" w:rsidP="007B099B">
      <w:pPr>
        <w:pStyle w:val="ConsPlusNormal"/>
        <w:ind w:firstLine="540"/>
        <w:jc w:val="both"/>
        <w:rPr>
          <w:rFonts w:hAnsi="Times New Roman"/>
        </w:rPr>
      </w:pPr>
      <w:r w:rsidRPr="00F62073">
        <w:rPr>
          <w:rFonts w:hAnsi="Times New Roman"/>
        </w:rPr>
        <w:t xml:space="preserve">9.3. До передачи спора на разрешение Арбитражным судом Стороны принимают предусмотренные настоящим разделом меры по досудебному урегулированию спора, за исключением дел, для которых согласно </w:t>
      </w:r>
      <w:hyperlink r:id="rId13" w:history="1">
        <w:r w:rsidRPr="00F62073">
          <w:rPr>
            <w:rFonts w:hAnsi="Times New Roman"/>
          </w:rPr>
          <w:t>части 5 статьи 4</w:t>
        </w:r>
      </w:hyperlink>
      <w:r w:rsidRPr="00F62073">
        <w:rPr>
          <w:rFonts w:hAnsi="Times New Roman"/>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7B099B" w:rsidRPr="00F62073" w:rsidRDefault="007B099B" w:rsidP="007B099B">
      <w:pPr>
        <w:pStyle w:val="ConsPlusNormal"/>
        <w:ind w:firstLine="540"/>
        <w:jc w:val="both"/>
        <w:rPr>
          <w:rFonts w:hAnsi="Times New Roman"/>
        </w:rPr>
      </w:pPr>
      <w:r w:rsidRPr="00F62073">
        <w:rPr>
          <w:rFonts w:hAnsi="Times New Roman"/>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7B099B" w:rsidRPr="00F62073" w:rsidRDefault="007B099B" w:rsidP="007B099B">
      <w:pPr>
        <w:pStyle w:val="ConsPlusNormal"/>
        <w:ind w:firstLine="540"/>
        <w:jc w:val="both"/>
        <w:rPr>
          <w:rFonts w:hAnsi="Times New Roman"/>
        </w:rPr>
      </w:pPr>
      <w:r w:rsidRPr="00F62073">
        <w:rPr>
          <w:rFonts w:hAnsi="Times New Roman"/>
        </w:rPr>
        <w:t>9.5. Сторона должна дать в письменной форме ответ на претензию по существу в</w:t>
      </w:r>
      <w:r w:rsidR="00E10548" w:rsidRPr="00F62073">
        <w:rPr>
          <w:rFonts w:hAnsi="Times New Roman"/>
        </w:rPr>
        <w:t xml:space="preserve"> срок не позднее 10 календарных</w:t>
      </w:r>
      <w:r w:rsidRPr="00F62073">
        <w:rPr>
          <w:rFonts w:hAnsi="Times New Roman"/>
        </w:rPr>
        <w:t xml:space="preserve"> дней с даты получения претензии.</w:t>
      </w:r>
    </w:p>
    <w:p w:rsidR="007B099B" w:rsidRPr="00F62073" w:rsidRDefault="007B099B" w:rsidP="007B099B">
      <w:pPr>
        <w:pStyle w:val="ConsPlusNormal"/>
        <w:ind w:firstLine="540"/>
        <w:jc w:val="both"/>
        <w:rPr>
          <w:rFonts w:hAnsi="Times New Roman"/>
        </w:rPr>
      </w:pPr>
      <w:r w:rsidRPr="00F62073">
        <w:rPr>
          <w:rFonts w:hAnsi="Times New Roman"/>
        </w:rPr>
        <w:t xml:space="preserve">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w:t>
      </w:r>
      <w:r w:rsidRPr="00F62073">
        <w:rPr>
          <w:rFonts w:hAnsi="Times New Roman"/>
        </w:rPr>
        <w:lastRenderedPageBreak/>
        <w:t>(приостановка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B099B" w:rsidRPr="00F62073" w:rsidRDefault="007B099B" w:rsidP="007B099B">
      <w:pPr>
        <w:pStyle w:val="ConsPlusNormal"/>
        <w:ind w:firstLine="540"/>
        <w:jc w:val="both"/>
        <w:rPr>
          <w:rFonts w:hAnsi="Times New Roman"/>
        </w:rPr>
      </w:pPr>
      <w:r w:rsidRPr="00F62073">
        <w:rPr>
          <w:rFonts w:hAnsi="Times New Roman"/>
        </w:rPr>
        <w:t>9.7. Если требования в претензии подлежат денежной оценке, в претензии указывается истребуемая денежная сумма и ее полный и обоснованный расчет.</w:t>
      </w:r>
    </w:p>
    <w:p w:rsidR="007B099B" w:rsidRPr="00F62073" w:rsidRDefault="007B099B" w:rsidP="007B099B">
      <w:pPr>
        <w:pStyle w:val="ConsPlusNormal"/>
        <w:ind w:firstLine="540"/>
        <w:jc w:val="both"/>
        <w:rPr>
          <w:rFonts w:hAnsi="Times New Roman"/>
        </w:rPr>
      </w:pPr>
      <w:r w:rsidRPr="00F62073">
        <w:rPr>
          <w:rFonts w:hAnsi="Times New Roman"/>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B099B" w:rsidRPr="00F62073" w:rsidRDefault="007B099B" w:rsidP="007B099B">
      <w:pPr>
        <w:pStyle w:val="ConsPlusNormal"/>
        <w:ind w:firstLine="540"/>
        <w:jc w:val="both"/>
        <w:rPr>
          <w:rFonts w:hAnsi="Times New Roman"/>
        </w:rPr>
      </w:pPr>
      <w:r w:rsidRPr="00F62073">
        <w:rPr>
          <w:rFonts w:hAnsi="Times New Roman"/>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B099B" w:rsidRPr="00F62073" w:rsidRDefault="007B099B" w:rsidP="007B099B">
      <w:pPr>
        <w:pStyle w:val="ConsPlusNormal"/>
        <w:ind w:firstLine="540"/>
        <w:jc w:val="both"/>
        <w:rPr>
          <w:rFonts w:hAnsi="Times New Roman"/>
        </w:rPr>
      </w:pPr>
      <w:r w:rsidRPr="00F62073">
        <w:rPr>
          <w:rFonts w:hAnsi="Times New Roman"/>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Арбитражным судом.</w:t>
      </w:r>
    </w:p>
    <w:p w:rsidR="007B099B" w:rsidRPr="00F62073" w:rsidRDefault="007B099B" w:rsidP="006E7FA6">
      <w:pPr>
        <w:pStyle w:val="ConsPlusNormal"/>
        <w:jc w:val="both"/>
        <w:rPr>
          <w:rFonts w:hAnsi="Times New Roman"/>
        </w:rPr>
      </w:pPr>
    </w:p>
    <w:p w:rsidR="00CE2349" w:rsidRPr="00F62073" w:rsidRDefault="007B099B" w:rsidP="006E7FA6">
      <w:pPr>
        <w:pStyle w:val="ConsPlusNormal"/>
        <w:jc w:val="center"/>
        <w:rPr>
          <w:rFonts w:hAnsi="Times New Roman"/>
        </w:rPr>
      </w:pPr>
      <w:r w:rsidRPr="00F62073">
        <w:rPr>
          <w:rFonts w:hAnsi="Times New Roman"/>
        </w:rPr>
        <w:t>10</w:t>
      </w:r>
      <w:r w:rsidR="00CE2349" w:rsidRPr="00F62073">
        <w:rPr>
          <w:rFonts w:hAnsi="Times New Roman"/>
        </w:rPr>
        <w:t>. Срок действия и порядок расторжения Контракта</w:t>
      </w:r>
    </w:p>
    <w:p w:rsidR="007B099B" w:rsidRPr="00F62073" w:rsidRDefault="007B099B" w:rsidP="007B099B">
      <w:pPr>
        <w:pStyle w:val="ConsPlusNormal"/>
        <w:ind w:firstLine="540"/>
        <w:jc w:val="both"/>
        <w:rPr>
          <w:rFonts w:hAnsi="Times New Roman"/>
        </w:rPr>
      </w:pPr>
      <w:r w:rsidRPr="00F62073">
        <w:rPr>
          <w:rFonts w:hAnsi="Times New Roman"/>
        </w:rPr>
        <w:t>10.1. Настоящий Контракт вступает в силу с даты его заключения обе</w:t>
      </w:r>
      <w:r w:rsidR="00DC4E9E" w:rsidRPr="00F62073">
        <w:rPr>
          <w:rFonts w:hAnsi="Times New Roman"/>
        </w:rPr>
        <w:t>ими Сторонами и действует по "</w:t>
      </w:r>
      <w:r w:rsidR="0063243D">
        <w:rPr>
          <w:rFonts w:hAnsi="Times New Roman"/>
        </w:rPr>
        <w:t>29</w:t>
      </w:r>
      <w:r w:rsidRPr="00F62073">
        <w:rPr>
          <w:rFonts w:hAnsi="Times New Roman"/>
        </w:rPr>
        <w:t xml:space="preserve">" </w:t>
      </w:r>
      <w:r w:rsidR="00B01D92" w:rsidRPr="00F62073">
        <w:rPr>
          <w:rFonts w:hAnsi="Times New Roman"/>
        </w:rPr>
        <w:t>декабря</w:t>
      </w:r>
      <w:r w:rsidR="00F72127" w:rsidRPr="00F62073">
        <w:rPr>
          <w:rFonts w:hAnsi="Times New Roman"/>
        </w:rPr>
        <w:t xml:space="preserve"> 202</w:t>
      </w:r>
      <w:r w:rsidR="008E3287">
        <w:rPr>
          <w:rFonts w:hAnsi="Times New Roman"/>
        </w:rPr>
        <w:t>5</w:t>
      </w:r>
      <w:r w:rsidRPr="00F62073">
        <w:rPr>
          <w:rFonts w:hAnsi="Times New Roman"/>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7B099B" w:rsidRPr="00F62073" w:rsidRDefault="007B099B" w:rsidP="007B099B">
      <w:pPr>
        <w:pStyle w:val="ConsPlusNormal"/>
        <w:ind w:firstLine="540"/>
        <w:jc w:val="both"/>
        <w:rPr>
          <w:rFonts w:hAnsi="Times New Roman"/>
        </w:rPr>
      </w:pPr>
      <w:r w:rsidRPr="00F62073">
        <w:rPr>
          <w:rFonts w:hAnsi="Times New Roman"/>
        </w:rPr>
        <w:t>10.2.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7B099B" w:rsidRPr="00F62073" w:rsidRDefault="007B099B" w:rsidP="007B099B">
      <w:pPr>
        <w:pStyle w:val="ConsPlusNormal"/>
        <w:ind w:firstLine="540"/>
        <w:jc w:val="both"/>
        <w:rPr>
          <w:rFonts w:hAnsi="Times New Roman"/>
        </w:rPr>
      </w:pPr>
      <w:r w:rsidRPr="00F62073">
        <w:rPr>
          <w:rFonts w:hAnsi="Times New Roman"/>
        </w:rPr>
        <w:t>10.3.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7B099B" w:rsidRPr="00F62073" w:rsidRDefault="007B099B" w:rsidP="007B099B">
      <w:pPr>
        <w:pStyle w:val="ConsPlusNormal"/>
        <w:ind w:firstLine="540"/>
        <w:jc w:val="both"/>
        <w:rPr>
          <w:rFonts w:hAnsi="Times New Roman"/>
        </w:rPr>
      </w:pPr>
      <w:r w:rsidRPr="00F62073">
        <w:rPr>
          <w:rFonts w:hAnsi="Times New Roman"/>
        </w:rPr>
        <w:t xml:space="preserve">10.4. Изменение условий настоящего Контракта при его исполнении не допускается, за исключением случаев, предусмотренных </w:t>
      </w:r>
      <w:hyperlink r:id="rId14" w:history="1">
        <w:r w:rsidRPr="00F62073">
          <w:rPr>
            <w:rFonts w:hAnsi="Times New Roman"/>
          </w:rPr>
          <w:t>статьей 95</w:t>
        </w:r>
      </w:hyperlink>
      <w:r w:rsidR="00295124" w:rsidRPr="00F62073">
        <w:rPr>
          <w:rFonts w:hAnsi="Times New Roman"/>
        </w:rPr>
        <w:t xml:space="preserve"> Закона №</w:t>
      </w:r>
      <w:r w:rsidRPr="00F62073">
        <w:rPr>
          <w:rFonts w:hAnsi="Times New Roman"/>
        </w:rPr>
        <w:t xml:space="preserve"> 44-ФЗ.</w:t>
      </w:r>
    </w:p>
    <w:p w:rsidR="00CE2349" w:rsidRPr="00F62073" w:rsidRDefault="00CE2349" w:rsidP="006E7FA6">
      <w:pPr>
        <w:pStyle w:val="ConsPlusNormal"/>
        <w:jc w:val="both"/>
        <w:rPr>
          <w:rFonts w:hAnsi="Times New Roman"/>
        </w:rPr>
      </w:pPr>
    </w:p>
    <w:p w:rsidR="00CE2349" w:rsidRPr="00F62073" w:rsidRDefault="007B099B" w:rsidP="006E7FA6">
      <w:pPr>
        <w:pStyle w:val="ConsPlusNormal"/>
        <w:jc w:val="center"/>
        <w:rPr>
          <w:rFonts w:hAnsi="Times New Roman"/>
        </w:rPr>
      </w:pPr>
      <w:r w:rsidRPr="00F62073">
        <w:rPr>
          <w:rFonts w:hAnsi="Times New Roman"/>
        </w:rPr>
        <w:t>11</w:t>
      </w:r>
      <w:r w:rsidR="00CE2349" w:rsidRPr="00F62073">
        <w:rPr>
          <w:rFonts w:hAnsi="Times New Roman"/>
        </w:rPr>
        <w:t>. Прочие положения</w:t>
      </w:r>
    </w:p>
    <w:p w:rsidR="007B099B" w:rsidRPr="00F62073" w:rsidRDefault="007B099B" w:rsidP="007B099B">
      <w:pPr>
        <w:pStyle w:val="ConsPlusNormal"/>
        <w:ind w:firstLine="540"/>
        <w:jc w:val="both"/>
        <w:rPr>
          <w:rFonts w:hAnsi="Times New Roman"/>
        </w:rPr>
      </w:pPr>
      <w:r w:rsidRPr="00F62073">
        <w:rPr>
          <w:rFonts w:hAnsi="Times New Roman"/>
        </w:rPr>
        <w:t>11.1. Во всем, что не оговорено в настоящем Контракте, Стороны руководствуются действующим законодательством Российской Федерации.</w:t>
      </w:r>
    </w:p>
    <w:p w:rsidR="007B099B" w:rsidRPr="00F62073" w:rsidRDefault="007B099B" w:rsidP="007B099B">
      <w:pPr>
        <w:pStyle w:val="ConsPlusNormal"/>
        <w:ind w:firstLine="540"/>
        <w:jc w:val="both"/>
        <w:rPr>
          <w:rFonts w:hAnsi="Times New Roman"/>
        </w:rPr>
      </w:pPr>
      <w:r w:rsidRPr="00F62073">
        <w:rPr>
          <w:rFonts w:hAnsi="Times New Roman"/>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B099B" w:rsidRPr="00F62073" w:rsidRDefault="007B099B" w:rsidP="007B099B">
      <w:pPr>
        <w:pStyle w:val="ConsPlusNormal"/>
        <w:ind w:firstLine="540"/>
        <w:jc w:val="both"/>
        <w:rPr>
          <w:rFonts w:hAnsi="Times New Roman"/>
        </w:rPr>
      </w:pPr>
      <w:r w:rsidRPr="00F62073">
        <w:rPr>
          <w:rFonts w:hAnsi="Times New Roman"/>
        </w:rPr>
        <w:t xml:space="preserve">11.3.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tooltip="XIV. АДРЕСА. БАНКОВСКИЕ РЕКВИЗИТЫ И ПОДПИСИ СТОРОН:" w:history="1">
        <w:r w:rsidRPr="00F62073">
          <w:rPr>
            <w:rFonts w:hAnsi="Times New Roman"/>
          </w:rPr>
          <w:t xml:space="preserve">разделе </w:t>
        </w:r>
      </w:hyperlink>
      <w:r w:rsidRPr="00F62073">
        <w:rPr>
          <w:rFonts w:hAnsi="Times New Roman"/>
        </w:rPr>
        <w:t xml:space="preserve">13 настоящего Контракта, либо с использованием электронной почты на электронные адреса, указанные в </w:t>
      </w:r>
      <w:hyperlink w:anchor="Par306" w:tooltip="XIV. АДРЕСА. БАНКОВСКИЕ РЕКВИЗИТЫ И ПОДПИСИ СТОРОН:" w:history="1">
        <w:r w:rsidRPr="00F62073">
          <w:rPr>
            <w:rFonts w:hAnsi="Times New Roman"/>
          </w:rPr>
          <w:t xml:space="preserve">разделе </w:t>
        </w:r>
      </w:hyperlink>
      <w:r w:rsidRPr="00F62073">
        <w:rPr>
          <w:rFonts w:hAnsi="Times New Roman"/>
        </w:rPr>
        <w:t>13 настоящего Контракта, либо с использованием факсимильной связи.</w:t>
      </w:r>
    </w:p>
    <w:p w:rsidR="007B099B" w:rsidRPr="00F62073" w:rsidRDefault="007B099B" w:rsidP="007B099B">
      <w:pPr>
        <w:pStyle w:val="ConsPlusNormal"/>
        <w:ind w:firstLine="540"/>
        <w:jc w:val="both"/>
        <w:rPr>
          <w:rFonts w:hAnsi="Times New Roman"/>
        </w:rPr>
      </w:pPr>
      <w:r w:rsidRPr="00F62073">
        <w:rPr>
          <w:rFonts w:hAnsi="Times New Roman"/>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306" w:tooltip="XIV. АДРЕСА. БАНКОВСКИЕ РЕКВИЗИТЫ И ПОДПИСИ СТОРОН:" w:history="1">
        <w:r w:rsidRPr="00F62073">
          <w:rPr>
            <w:rFonts w:hAnsi="Times New Roman"/>
          </w:rPr>
          <w:t xml:space="preserve">разделе </w:t>
        </w:r>
      </w:hyperlink>
      <w:r w:rsidRPr="00F62073">
        <w:rPr>
          <w:rFonts w:hAnsi="Times New Roman"/>
        </w:rPr>
        <w:t>13 настоящего Контракта, считается надлежащим уведомлением Сторон.</w:t>
      </w:r>
    </w:p>
    <w:p w:rsidR="007B099B" w:rsidRPr="00F62073" w:rsidRDefault="007B099B" w:rsidP="007B099B">
      <w:pPr>
        <w:pStyle w:val="ConsPlusNormal"/>
        <w:ind w:firstLine="540"/>
        <w:jc w:val="both"/>
        <w:rPr>
          <w:rFonts w:hAnsi="Times New Roman"/>
        </w:rPr>
      </w:pPr>
      <w:r w:rsidRPr="00F62073">
        <w:rPr>
          <w:rFonts w:hAnsi="Times New Roman"/>
        </w:rPr>
        <w:t xml:space="preserve">11.4.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w:t>
      </w:r>
      <w:r w:rsidRPr="00F62073">
        <w:rPr>
          <w:rFonts w:hAnsi="Times New Roman"/>
        </w:rPr>
        <w:lastRenderedPageBreak/>
        <w:t>настоящему Контракту вследствие реорганизации юридического лица в форме преобразования, слияния или присоединения.</w:t>
      </w:r>
    </w:p>
    <w:p w:rsidR="007B099B" w:rsidRPr="00F62073" w:rsidRDefault="007B099B" w:rsidP="007B099B">
      <w:pPr>
        <w:pStyle w:val="ConsPlusNormal"/>
        <w:ind w:firstLine="540"/>
        <w:jc w:val="both"/>
        <w:rPr>
          <w:rFonts w:hAnsi="Times New Roman"/>
        </w:rPr>
      </w:pPr>
      <w:r w:rsidRPr="00F62073">
        <w:rPr>
          <w:rFonts w:hAnsi="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B099B" w:rsidRPr="00F62073" w:rsidRDefault="007B099B" w:rsidP="007B099B">
      <w:pPr>
        <w:pStyle w:val="ConsPlusNormal"/>
        <w:ind w:firstLine="540"/>
        <w:jc w:val="both"/>
        <w:rPr>
          <w:rFonts w:hAnsi="Times New Roman"/>
        </w:rPr>
      </w:pPr>
      <w:r w:rsidRPr="00F62073">
        <w:rPr>
          <w:rFonts w:hAnsi="Times New Roman"/>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B099B" w:rsidRPr="00F62073" w:rsidRDefault="007B099B" w:rsidP="007B099B">
      <w:pPr>
        <w:pStyle w:val="ConsPlusNormal"/>
        <w:ind w:firstLine="540"/>
        <w:jc w:val="both"/>
        <w:rPr>
          <w:rFonts w:hAnsi="Times New Roman"/>
        </w:rPr>
      </w:pPr>
      <w:r w:rsidRPr="00F62073">
        <w:rPr>
          <w:rFonts w:hAnsi="Times New Roman"/>
        </w:rPr>
        <w:t>11.6. Настоящий Контракт составлен в 2 экземплярах, идентичных по содержанию и имеющих одинаковую юридическую силу, один из которых передан Исполнителю, второй - находится у Заказчика.</w:t>
      </w:r>
    </w:p>
    <w:p w:rsidR="00CE2349" w:rsidRPr="00F62073" w:rsidRDefault="007B099B" w:rsidP="006E7FA6">
      <w:pPr>
        <w:pStyle w:val="ConsPlusNormal"/>
        <w:jc w:val="center"/>
        <w:rPr>
          <w:rFonts w:hAnsi="Times New Roman"/>
        </w:rPr>
      </w:pPr>
      <w:r w:rsidRPr="00F62073">
        <w:rPr>
          <w:rFonts w:hAnsi="Times New Roman"/>
        </w:rPr>
        <w:t>12</w:t>
      </w:r>
      <w:r w:rsidR="00CE2349" w:rsidRPr="00F62073">
        <w:rPr>
          <w:rFonts w:hAnsi="Times New Roman"/>
        </w:rPr>
        <w:t>. Перечень приложений</w:t>
      </w:r>
    </w:p>
    <w:p w:rsidR="007B099B" w:rsidRPr="00F62073" w:rsidRDefault="007B099B" w:rsidP="007B099B">
      <w:pPr>
        <w:pStyle w:val="ConsPlusNormal"/>
        <w:ind w:firstLine="540"/>
        <w:jc w:val="both"/>
        <w:rPr>
          <w:rFonts w:hAnsi="Times New Roman"/>
        </w:rPr>
      </w:pPr>
      <w:r w:rsidRPr="00F62073">
        <w:rPr>
          <w:rFonts w:hAnsi="Times New Roman"/>
        </w:rPr>
        <w:t>12.1 Неотъемлемой частью настоящего Контракта является следующее:</w:t>
      </w:r>
    </w:p>
    <w:p w:rsidR="007B099B" w:rsidRPr="00F62073" w:rsidRDefault="00890534" w:rsidP="007B099B">
      <w:pPr>
        <w:pStyle w:val="ConsPlusNormal"/>
        <w:spacing w:before="240"/>
        <w:ind w:firstLine="540"/>
        <w:jc w:val="both"/>
        <w:rPr>
          <w:rFonts w:hAnsi="Times New Roman"/>
        </w:rPr>
      </w:pPr>
      <w:hyperlink w:anchor="Par326" w:tooltip="СПЕЦИФИКАЦИЯ" w:history="1">
        <w:r w:rsidR="00980885" w:rsidRPr="00F62073">
          <w:rPr>
            <w:rFonts w:hAnsi="Times New Roman"/>
          </w:rPr>
          <w:t>Приложение №</w:t>
        </w:r>
        <w:r w:rsidR="007B099B" w:rsidRPr="00F62073">
          <w:rPr>
            <w:rFonts w:hAnsi="Times New Roman"/>
          </w:rPr>
          <w:t xml:space="preserve"> 1</w:t>
        </w:r>
      </w:hyperlink>
      <w:r w:rsidR="007B099B" w:rsidRPr="00F62073">
        <w:rPr>
          <w:rFonts w:hAnsi="Times New Roman"/>
        </w:rPr>
        <w:t xml:space="preserve"> - Спецификация;</w:t>
      </w:r>
    </w:p>
    <w:p w:rsidR="007B099B" w:rsidRPr="00F62073" w:rsidRDefault="00890534" w:rsidP="007B099B">
      <w:pPr>
        <w:pStyle w:val="ConsPlusNormal"/>
        <w:spacing w:before="240"/>
        <w:ind w:firstLine="540"/>
        <w:jc w:val="both"/>
        <w:rPr>
          <w:rFonts w:hAnsi="Times New Roman"/>
        </w:rPr>
      </w:pPr>
      <w:hyperlink w:anchor="Par389" w:tooltip="ТЕХНИЧЕСКОЕ ЗАДАНИЕ &lt;136&gt;" w:history="1">
        <w:r w:rsidR="00980885" w:rsidRPr="00F62073">
          <w:rPr>
            <w:rFonts w:hAnsi="Times New Roman"/>
          </w:rPr>
          <w:t>Приложение №</w:t>
        </w:r>
        <w:r w:rsidR="007B099B" w:rsidRPr="00F62073">
          <w:rPr>
            <w:rFonts w:hAnsi="Times New Roman"/>
          </w:rPr>
          <w:t xml:space="preserve"> 2</w:t>
        </w:r>
      </w:hyperlink>
      <w:r w:rsidR="007B099B" w:rsidRPr="00F62073">
        <w:rPr>
          <w:rFonts w:hAnsi="Times New Roman"/>
        </w:rPr>
        <w:t xml:space="preserve"> - Техническое задание;</w:t>
      </w:r>
    </w:p>
    <w:p w:rsidR="007B099B" w:rsidRPr="00F62073" w:rsidRDefault="00890534" w:rsidP="007B099B">
      <w:pPr>
        <w:pStyle w:val="ConsPlusNormal"/>
        <w:spacing w:before="240"/>
        <w:ind w:firstLine="540"/>
        <w:jc w:val="both"/>
        <w:rPr>
          <w:rFonts w:hAnsi="Times New Roman"/>
        </w:rPr>
      </w:pPr>
      <w:hyperlink w:anchor="Par399" w:tooltip="ФОРМА АКТА СДАЧИ-ПРИЕМКИ ТОВАРА" w:history="1">
        <w:r w:rsidR="00980885" w:rsidRPr="00F62073">
          <w:rPr>
            <w:rFonts w:hAnsi="Times New Roman"/>
          </w:rPr>
          <w:t>Приложение №</w:t>
        </w:r>
        <w:r w:rsidR="007B099B" w:rsidRPr="00F62073">
          <w:rPr>
            <w:rFonts w:hAnsi="Times New Roman"/>
          </w:rPr>
          <w:t xml:space="preserve"> 3</w:t>
        </w:r>
      </w:hyperlink>
      <w:r w:rsidR="007B099B" w:rsidRPr="00F62073">
        <w:rPr>
          <w:rFonts w:hAnsi="Times New Roman"/>
        </w:rPr>
        <w:t xml:space="preserve"> - Форма акта сдачи-приемки;</w:t>
      </w:r>
    </w:p>
    <w:p w:rsidR="00295124" w:rsidRPr="00F62073" w:rsidRDefault="00295124" w:rsidP="006E7FA6">
      <w:pPr>
        <w:pStyle w:val="ConsPlusNormal"/>
        <w:jc w:val="both"/>
        <w:rPr>
          <w:rFonts w:hAnsi="Times New Roman"/>
        </w:rPr>
      </w:pPr>
    </w:p>
    <w:p w:rsidR="00CE2349" w:rsidRPr="00F62073" w:rsidRDefault="00D24FA8" w:rsidP="006E7FA6">
      <w:pPr>
        <w:pStyle w:val="ConsPlusNormal"/>
        <w:jc w:val="center"/>
        <w:rPr>
          <w:rFonts w:hAnsi="Times New Roman"/>
        </w:rPr>
      </w:pPr>
      <w:r w:rsidRPr="00F62073">
        <w:rPr>
          <w:rFonts w:hAnsi="Times New Roman"/>
        </w:rPr>
        <w:t>13</w:t>
      </w:r>
      <w:r w:rsidR="00CE2349" w:rsidRPr="00F62073">
        <w:rPr>
          <w:rFonts w:hAnsi="Times New Roman"/>
        </w:rPr>
        <w:t>. Адреса и банковские реквизиты Сторон</w:t>
      </w:r>
    </w:p>
    <w:tbl>
      <w:tblPr>
        <w:tblW w:w="9828" w:type="dxa"/>
        <w:tblLayout w:type="fixed"/>
        <w:tblLook w:val="00A0"/>
      </w:tblPr>
      <w:tblGrid>
        <w:gridCol w:w="5070"/>
        <w:gridCol w:w="425"/>
        <w:gridCol w:w="4333"/>
      </w:tblGrid>
      <w:tr w:rsidR="009549F1" w:rsidRPr="00F62073" w:rsidTr="009549F1">
        <w:tc>
          <w:tcPr>
            <w:tcW w:w="5070" w:type="dxa"/>
            <w:shd w:val="clear" w:color="auto" w:fill="FFFFFF"/>
            <w:vAlign w:val="center"/>
          </w:tcPr>
          <w:p w:rsidR="009549F1" w:rsidRPr="00F62073" w:rsidRDefault="009549F1" w:rsidP="00080A48">
            <w:pPr>
              <w:rPr>
                <w:rFonts w:ascii="Times New Roman" w:eastAsia="Calibri" w:hAnsi="Times New Roman" w:cs="Times New Roman"/>
                <w:b/>
                <w:lang w:eastAsia="en-US"/>
              </w:rPr>
            </w:pPr>
            <w:r w:rsidRPr="00F62073">
              <w:rPr>
                <w:rFonts w:ascii="Times New Roman" w:eastAsia="Calibri" w:hAnsi="Times New Roman" w:cs="Times New Roman"/>
                <w:b/>
                <w:lang w:eastAsia="en-US"/>
              </w:rPr>
              <w:t>Заказчик:</w:t>
            </w:r>
          </w:p>
        </w:tc>
        <w:tc>
          <w:tcPr>
            <w:tcW w:w="425" w:type="dxa"/>
            <w:shd w:val="clear" w:color="auto" w:fill="FFFFFF"/>
            <w:vAlign w:val="center"/>
          </w:tcPr>
          <w:p w:rsidR="009549F1" w:rsidRPr="00F62073" w:rsidRDefault="009549F1">
            <w:pPr>
              <w:widowControl/>
              <w:suppressAutoHyphens w:val="0"/>
              <w:autoSpaceDE/>
              <w:autoSpaceDN/>
              <w:adjustRightInd/>
              <w:rPr>
                <w:rFonts w:ascii="Times New Roman" w:eastAsia="Calibri" w:hAnsi="Times New Roman" w:cs="Times New Roman"/>
                <w:b/>
                <w:lang w:eastAsia="en-US"/>
              </w:rPr>
            </w:pPr>
          </w:p>
          <w:p w:rsidR="009549F1" w:rsidRPr="00F62073" w:rsidRDefault="009549F1" w:rsidP="00EB1CF2">
            <w:pPr>
              <w:rPr>
                <w:rFonts w:ascii="Times New Roman" w:eastAsia="Calibri" w:hAnsi="Times New Roman" w:cs="Times New Roman"/>
                <w:b/>
                <w:lang w:eastAsia="en-US"/>
              </w:rPr>
            </w:pPr>
          </w:p>
        </w:tc>
        <w:tc>
          <w:tcPr>
            <w:tcW w:w="4333" w:type="dxa"/>
            <w:shd w:val="clear" w:color="auto" w:fill="FFFFFF"/>
            <w:vAlign w:val="center"/>
          </w:tcPr>
          <w:p w:rsidR="009549F1" w:rsidRPr="00EB1CF2" w:rsidRDefault="009549F1" w:rsidP="00773B51">
            <w:pPr>
              <w:rPr>
                <w:rFonts w:ascii="Times New Roman" w:eastAsia="Calibri" w:hAnsi="Times New Roman" w:cs="Times New Roman"/>
                <w:b/>
                <w:lang w:eastAsia="en-US"/>
              </w:rPr>
            </w:pPr>
            <w:r w:rsidRPr="00EB1CF2">
              <w:rPr>
                <w:rFonts w:ascii="Times New Roman" w:eastAsia="Calibri" w:hAnsi="Times New Roman" w:cs="Times New Roman"/>
                <w:b/>
                <w:lang w:eastAsia="en-US"/>
              </w:rPr>
              <w:t>Поставщик:</w:t>
            </w:r>
          </w:p>
        </w:tc>
      </w:tr>
      <w:tr w:rsidR="009549F1" w:rsidRPr="00F62073" w:rsidTr="009549F1">
        <w:tc>
          <w:tcPr>
            <w:tcW w:w="5070" w:type="dxa"/>
          </w:tcPr>
          <w:p w:rsidR="00C4497C" w:rsidRPr="00C4497C" w:rsidRDefault="00C4497C" w:rsidP="00C4497C">
            <w:pPr>
              <w:rPr>
                <w:rFonts w:ascii="Times New Roman" w:eastAsia="Calibri" w:hAnsi="Times New Roman" w:cs="Times New Roman"/>
                <w:lang w:eastAsia="en-US"/>
              </w:rPr>
            </w:pPr>
            <w:r w:rsidRPr="00C4497C">
              <w:rPr>
                <w:rFonts w:ascii="Times New Roman" w:eastAsia="Calibri" w:hAnsi="Times New Roman" w:cs="Times New Roman"/>
                <w:lang w:eastAsia="en-US"/>
              </w:rPr>
              <w:t xml:space="preserve">Федеральное казенное учреждение "Следственный изолятор № 2 Управления Федеральной службы исполнения наказаний по Алтайскому краю" </w:t>
            </w:r>
          </w:p>
          <w:p w:rsidR="00C4497C" w:rsidRPr="00C4497C" w:rsidRDefault="00C4497C" w:rsidP="00C4497C">
            <w:pPr>
              <w:rPr>
                <w:rFonts w:ascii="Times New Roman" w:eastAsia="Calibri" w:hAnsi="Times New Roman" w:cs="Times New Roman"/>
                <w:lang w:eastAsia="en-US"/>
              </w:rPr>
            </w:pPr>
            <w:r w:rsidRPr="00C4497C">
              <w:rPr>
                <w:rFonts w:ascii="Times New Roman" w:eastAsia="Calibri" w:hAnsi="Times New Roman" w:cs="Times New Roman"/>
                <w:lang w:eastAsia="en-US"/>
              </w:rPr>
              <w:t xml:space="preserve">Юридический адрес: 659326, Алтайский край, г. Бийск, ул. Антона Чехова, д. 2; </w:t>
            </w:r>
          </w:p>
          <w:p w:rsidR="00C4497C" w:rsidRPr="00C4497C" w:rsidRDefault="00C4497C" w:rsidP="00C4497C">
            <w:pPr>
              <w:rPr>
                <w:rFonts w:ascii="Times New Roman" w:eastAsia="Calibri" w:hAnsi="Times New Roman" w:cs="Times New Roman"/>
                <w:lang w:eastAsia="en-US"/>
              </w:rPr>
            </w:pPr>
            <w:r w:rsidRPr="00C4497C">
              <w:rPr>
                <w:rFonts w:ascii="Times New Roman" w:eastAsia="Calibri" w:hAnsi="Times New Roman" w:cs="Times New Roman"/>
                <w:lang w:eastAsia="en-US"/>
              </w:rPr>
              <w:t>Фактический адрес: 659326, Алтайский край, г. Бийск, ул. Антона Чехова, д. 2.</w:t>
            </w:r>
          </w:p>
          <w:p w:rsidR="00C4497C" w:rsidRPr="00C4497C" w:rsidRDefault="00C4497C" w:rsidP="00C4497C">
            <w:pPr>
              <w:rPr>
                <w:rFonts w:ascii="Times New Roman" w:eastAsia="Calibri" w:hAnsi="Times New Roman" w:cs="Times New Roman"/>
                <w:lang w:eastAsia="en-US"/>
              </w:rPr>
            </w:pPr>
            <w:r w:rsidRPr="00C4497C">
              <w:rPr>
                <w:rFonts w:ascii="Times New Roman" w:eastAsia="Calibri" w:hAnsi="Times New Roman" w:cs="Times New Roman"/>
                <w:lang w:eastAsia="en-US"/>
              </w:rPr>
              <w:t>ИНН 2226020933</w:t>
            </w:r>
          </w:p>
          <w:p w:rsidR="00C4497C" w:rsidRPr="00C4497C" w:rsidRDefault="00C4497C" w:rsidP="00C4497C">
            <w:pPr>
              <w:rPr>
                <w:rFonts w:ascii="Times New Roman" w:eastAsia="Calibri" w:hAnsi="Times New Roman" w:cs="Times New Roman"/>
                <w:lang w:eastAsia="en-US"/>
              </w:rPr>
            </w:pPr>
            <w:r w:rsidRPr="00C4497C">
              <w:rPr>
                <w:rFonts w:ascii="Times New Roman" w:eastAsia="Calibri" w:hAnsi="Times New Roman" w:cs="Times New Roman"/>
                <w:lang w:eastAsia="en-US"/>
              </w:rPr>
              <w:t>КПП 220401001</w:t>
            </w:r>
          </w:p>
          <w:p w:rsidR="00C4497C" w:rsidRPr="00C4497C" w:rsidRDefault="00C4497C" w:rsidP="00C4497C">
            <w:pPr>
              <w:rPr>
                <w:rFonts w:ascii="Times New Roman" w:eastAsia="Calibri" w:hAnsi="Times New Roman" w:cs="Times New Roman"/>
                <w:lang w:eastAsia="en-US"/>
              </w:rPr>
            </w:pPr>
            <w:r w:rsidRPr="00C4497C">
              <w:rPr>
                <w:rFonts w:ascii="Times New Roman" w:eastAsia="Calibri" w:hAnsi="Times New Roman" w:cs="Times New Roman"/>
                <w:lang w:eastAsia="en-US"/>
              </w:rPr>
              <w:t>Банковские реквизиты:</w:t>
            </w:r>
          </w:p>
          <w:p w:rsidR="00C4497C" w:rsidRPr="00C4497C" w:rsidRDefault="00C4497C" w:rsidP="00C4497C">
            <w:pPr>
              <w:rPr>
                <w:rFonts w:ascii="Times New Roman" w:eastAsia="Calibri" w:hAnsi="Times New Roman" w:cs="Times New Roman"/>
                <w:lang w:eastAsia="en-US"/>
              </w:rPr>
            </w:pPr>
            <w:r w:rsidRPr="00C4497C">
              <w:rPr>
                <w:rFonts w:ascii="Times New Roman" w:eastAsia="Calibri" w:hAnsi="Times New Roman" w:cs="Times New Roman"/>
                <w:lang w:eastAsia="en-US"/>
              </w:rPr>
              <w:t>Расчетный счет: 03211643000000015104 ОКЦ №1СИБИРСКОЕ ГУ БАНКА РОССИИ//УФК по Новосибирской области, г Новосибирск</w:t>
            </w:r>
          </w:p>
          <w:p w:rsidR="00C4497C" w:rsidRPr="00C4497C" w:rsidRDefault="00C4497C" w:rsidP="00C4497C">
            <w:pPr>
              <w:rPr>
                <w:rFonts w:ascii="Times New Roman" w:eastAsia="Calibri" w:hAnsi="Times New Roman" w:cs="Times New Roman"/>
                <w:lang w:eastAsia="en-US"/>
              </w:rPr>
            </w:pPr>
            <w:r w:rsidRPr="00C4497C">
              <w:rPr>
                <w:rFonts w:ascii="Times New Roman" w:eastAsia="Calibri" w:hAnsi="Times New Roman" w:cs="Times New Roman"/>
                <w:lang w:eastAsia="en-US"/>
              </w:rPr>
              <w:t>УФК по Новосибирской области (ФКУ СИЗО-2 УФСИН РОССИИ ПО АЛТАЙСКОМУ КРАЮ, л/с 03171102420)</w:t>
            </w:r>
          </w:p>
          <w:p w:rsidR="00C4497C" w:rsidRPr="00C4497C" w:rsidRDefault="00C4497C" w:rsidP="00C4497C">
            <w:pPr>
              <w:rPr>
                <w:rFonts w:ascii="Times New Roman" w:eastAsia="Calibri" w:hAnsi="Times New Roman" w:cs="Times New Roman"/>
                <w:lang w:eastAsia="en-US"/>
              </w:rPr>
            </w:pPr>
            <w:r w:rsidRPr="00C4497C">
              <w:rPr>
                <w:rFonts w:ascii="Times New Roman" w:eastAsia="Calibri" w:hAnsi="Times New Roman" w:cs="Times New Roman"/>
                <w:lang w:eastAsia="en-US"/>
              </w:rPr>
              <w:t>БИК: 015004950</w:t>
            </w:r>
          </w:p>
          <w:p w:rsidR="00C4497C" w:rsidRPr="00C4497C" w:rsidRDefault="00C4497C" w:rsidP="00C4497C">
            <w:pPr>
              <w:rPr>
                <w:rFonts w:ascii="Times New Roman" w:eastAsia="Calibri" w:hAnsi="Times New Roman" w:cs="Times New Roman"/>
                <w:lang w:eastAsia="en-US"/>
              </w:rPr>
            </w:pPr>
            <w:r w:rsidRPr="00C4497C">
              <w:rPr>
                <w:rFonts w:ascii="Times New Roman" w:eastAsia="Calibri" w:hAnsi="Times New Roman" w:cs="Times New Roman"/>
                <w:lang w:eastAsia="en-US"/>
              </w:rPr>
              <w:t>Кор/счет: 40102810445370000043</w:t>
            </w:r>
          </w:p>
          <w:p w:rsidR="00C4497C" w:rsidRPr="00C4497C" w:rsidRDefault="00C4497C" w:rsidP="00C4497C">
            <w:pPr>
              <w:rPr>
                <w:rFonts w:ascii="Times New Roman" w:eastAsia="Calibri" w:hAnsi="Times New Roman" w:cs="Times New Roman"/>
                <w:lang w:eastAsia="en-US"/>
              </w:rPr>
            </w:pPr>
            <w:r w:rsidRPr="00C4497C">
              <w:rPr>
                <w:rFonts w:ascii="Times New Roman" w:eastAsia="Calibri" w:hAnsi="Times New Roman" w:cs="Times New Roman"/>
                <w:lang w:eastAsia="en-US"/>
              </w:rPr>
              <w:t>л/с 03171102420</w:t>
            </w:r>
          </w:p>
          <w:p w:rsidR="00C4497C" w:rsidRPr="00C4497C" w:rsidRDefault="00C4497C" w:rsidP="00C4497C">
            <w:pPr>
              <w:rPr>
                <w:rFonts w:ascii="Times New Roman" w:eastAsia="Calibri" w:hAnsi="Times New Roman" w:cs="Times New Roman"/>
                <w:lang w:eastAsia="en-US"/>
              </w:rPr>
            </w:pPr>
            <w:r w:rsidRPr="00C4497C">
              <w:rPr>
                <w:rFonts w:ascii="Times New Roman" w:eastAsia="Calibri" w:hAnsi="Times New Roman" w:cs="Times New Roman"/>
                <w:lang w:eastAsia="en-US"/>
              </w:rPr>
              <w:t>ОКТМО: 01705000</w:t>
            </w:r>
          </w:p>
          <w:p w:rsidR="00C4497C" w:rsidRPr="00C4497C" w:rsidRDefault="00C4497C" w:rsidP="00C4497C">
            <w:pPr>
              <w:rPr>
                <w:rFonts w:ascii="Times New Roman" w:eastAsia="Calibri" w:hAnsi="Times New Roman" w:cs="Times New Roman"/>
                <w:lang w:eastAsia="en-US"/>
              </w:rPr>
            </w:pPr>
            <w:r w:rsidRPr="00C4497C">
              <w:rPr>
                <w:rFonts w:ascii="Times New Roman" w:eastAsia="Calibri" w:hAnsi="Times New Roman" w:cs="Times New Roman"/>
                <w:lang w:eastAsia="en-US"/>
              </w:rPr>
              <w:t>ОКПО: 08550355</w:t>
            </w:r>
          </w:p>
          <w:p w:rsidR="009549F1" w:rsidRPr="00F62073" w:rsidRDefault="00C4497C" w:rsidP="00C4497C">
            <w:pPr>
              <w:rPr>
                <w:rFonts w:ascii="Times New Roman" w:eastAsia="Calibri" w:hAnsi="Times New Roman" w:cs="Times New Roman"/>
                <w:lang w:eastAsia="en-US"/>
              </w:rPr>
            </w:pPr>
            <w:r w:rsidRPr="00C4497C">
              <w:rPr>
                <w:rFonts w:ascii="Times New Roman" w:eastAsia="Calibri" w:hAnsi="Times New Roman" w:cs="Times New Roman"/>
                <w:lang w:eastAsia="en-US"/>
              </w:rPr>
              <w:t>Тел.: (3854) 40-84-99 ,факс (3854) 40-85-03</w:t>
            </w:r>
          </w:p>
          <w:p w:rsidR="009549F1" w:rsidRPr="00F62073" w:rsidRDefault="009549F1" w:rsidP="00080A48">
            <w:pPr>
              <w:rPr>
                <w:rFonts w:ascii="Times New Roman" w:eastAsia="Calibri" w:hAnsi="Times New Roman" w:cs="Times New Roman"/>
                <w:lang w:eastAsia="en-US"/>
              </w:rPr>
            </w:pPr>
          </w:p>
          <w:p w:rsidR="009549F1" w:rsidRPr="00F62073" w:rsidRDefault="009549F1" w:rsidP="00690540">
            <w:pPr>
              <w:rPr>
                <w:rFonts w:ascii="Times New Roman" w:eastAsia="Calibri" w:hAnsi="Times New Roman" w:cs="Times New Roman"/>
                <w:lang w:eastAsia="en-US"/>
              </w:rPr>
            </w:pPr>
          </w:p>
          <w:p w:rsidR="009549F1" w:rsidRPr="00F62073" w:rsidRDefault="009549F1" w:rsidP="00690540">
            <w:pPr>
              <w:rPr>
                <w:rFonts w:ascii="Times New Roman" w:eastAsia="Calibri" w:hAnsi="Times New Roman" w:cs="Times New Roman"/>
                <w:lang w:eastAsia="en-US"/>
              </w:rPr>
            </w:pPr>
          </w:p>
          <w:p w:rsidR="009549F1" w:rsidRPr="00F62073" w:rsidRDefault="009549F1" w:rsidP="00690540">
            <w:pPr>
              <w:rPr>
                <w:rFonts w:ascii="Times New Roman" w:eastAsia="Calibri" w:hAnsi="Times New Roman" w:cs="Times New Roman"/>
                <w:lang w:eastAsia="en-US"/>
              </w:rPr>
            </w:pPr>
            <w:r w:rsidRPr="00F62073">
              <w:rPr>
                <w:rFonts w:ascii="Times New Roman" w:eastAsia="Calibri" w:hAnsi="Times New Roman" w:cs="Times New Roman"/>
                <w:lang w:eastAsia="en-US"/>
              </w:rPr>
              <w:t>________________ /А.Е. Заря/</w:t>
            </w:r>
          </w:p>
          <w:p w:rsidR="009549F1" w:rsidRPr="00F62073" w:rsidRDefault="009549F1" w:rsidP="00080A48">
            <w:pPr>
              <w:rPr>
                <w:rFonts w:ascii="Times New Roman" w:eastAsia="Calibri" w:hAnsi="Times New Roman" w:cs="Times New Roman"/>
                <w:lang w:eastAsia="en-US"/>
              </w:rPr>
            </w:pPr>
            <w:r w:rsidRPr="00F62073">
              <w:rPr>
                <w:rFonts w:ascii="Times New Roman" w:eastAsia="Calibri" w:hAnsi="Times New Roman" w:cs="Times New Roman"/>
                <w:lang w:eastAsia="en-US"/>
              </w:rPr>
              <w:t>М.П.</w:t>
            </w:r>
          </w:p>
        </w:tc>
        <w:tc>
          <w:tcPr>
            <w:tcW w:w="425" w:type="dxa"/>
          </w:tcPr>
          <w:p w:rsidR="009549F1" w:rsidRPr="00F62073" w:rsidRDefault="009549F1" w:rsidP="00080A48">
            <w:pPr>
              <w:rPr>
                <w:rFonts w:ascii="Times New Roman" w:eastAsia="Calibri" w:hAnsi="Times New Roman" w:cs="Times New Roman"/>
                <w:lang w:eastAsia="en-US"/>
              </w:rPr>
            </w:pPr>
          </w:p>
        </w:tc>
        <w:tc>
          <w:tcPr>
            <w:tcW w:w="4333" w:type="dxa"/>
          </w:tcPr>
          <w:p w:rsidR="009549F1" w:rsidRPr="00717B5C" w:rsidRDefault="009549F1" w:rsidP="00773B51">
            <w:pPr>
              <w:jc w:val="center"/>
              <w:rPr>
                <w:rFonts w:ascii="Calibri" w:cs="Times New Roman"/>
              </w:rPr>
            </w:pPr>
            <w:r>
              <w:t>____________________________________________________________________</w:t>
            </w:r>
          </w:p>
          <w:p w:rsidR="009549F1" w:rsidRDefault="009549F1" w:rsidP="00773B51">
            <w:pPr>
              <w:rPr>
                <w:rFonts w:ascii="Times New Roman" w:eastAsia="Calibri" w:hAnsi="Times New Roman" w:cs="Times New Roman"/>
                <w:lang w:eastAsia="en-US"/>
              </w:rPr>
            </w:pPr>
          </w:p>
          <w:p w:rsidR="009549F1" w:rsidRPr="00717B5C" w:rsidRDefault="009549F1" w:rsidP="00773B51">
            <w:pPr>
              <w:rPr>
                <w:rFonts w:ascii="Calibri" w:eastAsia="Calibri" w:cs="Times New Roman"/>
                <w:lang w:eastAsia="en-US"/>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rPr>
              <w:t>___</w:t>
            </w:r>
          </w:p>
          <w:p w:rsidR="009549F1" w:rsidRDefault="009549F1" w:rsidP="00773B51">
            <w:pPr>
              <w:rPr>
                <w:rFonts w:ascii="Times New Roman" w:eastAsia="Calibri" w:hAnsi="Times New Roman" w:cs="Times New Roman"/>
                <w:lang w:eastAsia="en-US"/>
              </w:rPr>
            </w:pPr>
          </w:p>
          <w:p w:rsidR="009549F1" w:rsidRDefault="009549F1" w:rsidP="00773B51">
            <w:pPr>
              <w:rPr>
                <w:rFonts w:ascii="Times New Roman" w:eastAsia="Calibri" w:hAnsi="Times New Roman" w:cs="Times New Roman"/>
                <w:lang w:eastAsia="en-US"/>
              </w:rPr>
            </w:pPr>
          </w:p>
          <w:p w:rsidR="009549F1" w:rsidRDefault="009549F1" w:rsidP="00773B51">
            <w:pPr>
              <w:rPr>
                <w:rFonts w:ascii="Times New Roman" w:eastAsia="Calibri" w:hAnsi="Times New Roman" w:cs="Times New Roman"/>
                <w:lang w:eastAsia="en-US"/>
              </w:rPr>
            </w:pPr>
          </w:p>
          <w:p w:rsidR="009549F1" w:rsidRDefault="009549F1" w:rsidP="00773B51">
            <w:pPr>
              <w:rPr>
                <w:rFonts w:ascii="Times New Roman" w:eastAsia="Calibri" w:hAnsi="Times New Roman" w:cs="Times New Roman"/>
                <w:lang w:eastAsia="en-US"/>
              </w:rPr>
            </w:pPr>
          </w:p>
          <w:p w:rsidR="009549F1" w:rsidRDefault="009549F1" w:rsidP="00773B51">
            <w:pPr>
              <w:rPr>
                <w:rFonts w:ascii="Times New Roman" w:eastAsia="Calibri" w:hAnsi="Times New Roman" w:cs="Times New Roman"/>
                <w:lang w:eastAsia="en-US"/>
              </w:rPr>
            </w:pPr>
          </w:p>
          <w:p w:rsidR="009549F1" w:rsidRDefault="009549F1" w:rsidP="00773B51">
            <w:pPr>
              <w:rPr>
                <w:rFonts w:ascii="Times New Roman" w:eastAsia="Calibri" w:hAnsi="Times New Roman" w:cs="Times New Roman"/>
                <w:lang w:eastAsia="en-US"/>
              </w:rPr>
            </w:pPr>
          </w:p>
          <w:p w:rsidR="009549F1" w:rsidRPr="00FB0656" w:rsidRDefault="009549F1" w:rsidP="00773B51">
            <w:pPr>
              <w:tabs>
                <w:tab w:val="left" w:pos="5130"/>
              </w:tabs>
              <w:rPr>
                <w:bCs/>
              </w:rPr>
            </w:pPr>
            <w:r w:rsidRPr="00FB0656">
              <w:rPr>
                <w:bCs/>
              </w:rPr>
              <w:t>____________________/</w:t>
            </w:r>
            <w:r>
              <w:rPr>
                <w:bCs/>
              </w:rPr>
              <w:t>____________</w:t>
            </w:r>
            <w:r w:rsidRPr="00FB0656">
              <w:rPr>
                <w:bCs/>
              </w:rPr>
              <w:t>/</w:t>
            </w:r>
          </w:p>
          <w:p w:rsidR="009549F1" w:rsidRPr="009549F1" w:rsidRDefault="009549F1" w:rsidP="00773B51">
            <w:pPr>
              <w:rPr>
                <w:rFonts w:ascii="Times New Roman" w:eastAsia="Calibri" w:hAnsi="Times New Roman" w:cs="Times New Roman"/>
                <w:lang w:eastAsia="en-US"/>
              </w:rPr>
            </w:pPr>
            <w:r w:rsidRPr="009549F1">
              <w:rPr>
                <w:rFonts w:ascii="Times New Roman" w:hAnsi="Times New Roman" w:cs="Times New Roman"/>
              </w:rPr>
              <w:t>М.П.</w:t>
            </w:r>
          </w:p>
        </w:tc>
      </w:tr>
    </w:tbl>
    <w:p w:rsidR="00906009" w:rsidRPr="00F62073" w:rsidRDefault="00906009" w:rsidP="00B91EAC">
      <w:pPr>
        <w:pStyle w:val="ConsPlusNormal"/>
        <w:rPr>
          <w:rFonts w:hAnsi="Times New Roman"/>
          <w:lang w:val="en-US"/>
        </w:rPr>
      </w:pPr>
    </w:p>
    <w:p w:rsidR="009549F1" w:rsidRDefault="009549F1" w:rsidP="00D24FA8">
      <w:pPr>
        <w:pStyle w:val="ConsPlusNormal"/>
        <w:jc w:val="right"/>
        <w:rPr>
          <w:rFonts w:hAnsi="Times New Roman"/>
        </w:rPr>
      </w:pPr>
    </w:p>
    <w:p w:rsidR="009549F1" w:rsidRDefault="009549F1" w:rsidP="00D24FA8">
      <w:pPr>
        <w:pStyle w:val="ConsPlusNormal"/>
        <w:jc w:val="right"/>
        <w:rPr>
          <w:rFonts w:hAnsi="Times New Roman"/>
        </w:rPr>
      </w:pPr>
    </w:p>
    <w:p w:rsidR="00C4497C" w:rsidRDefault="00C4497C" w:rsidP="00D24FA8">
      <w:pPr>
        <w:pStyle w:val="ConsPlusNormal"/>
        <w:jc w:val="right"/>
        <w:rPr>
          <w:rFonts w:hAnsi="Times New Roman"/>
        </w:rPr>
      </w:pPr>
    </w:p>
    <w:p w:rsidR="00C4497C" w:rsidRDefault="00C4497C" w:rsidP="00D24FA8">
      <w:pPr>
        <w:pStyle w:val="ConsPlusNormal"/>
        <w:jc w:val="right"/>
        <w:rPr>
          <w:rFonts w:hAnsi="Times New Roman"/>
        </w:rPr>
      </w:pPr>
    </w:p>
    <w:p w:rsidR="00C4497C" w:rsidRDefault="00C4497C" w:rsidP="00D24FA8">
      <w:pPr>
        <w:pStyle w:val="ConsPlusNormal"/>
        <w:jc w:val="right"/>
        <w:rPr>
          <w:rFonts w:hAnsi="Times New Roman"/>
        </w:rPr>
      </w:pPr>
    </w:p>
    <w:p w:rsidR="00C4497C" w:rsidRDefault="00C4497C" w:rsidP="00D24FA8">
      <w:pPr>
        <w:pStyle w:val="ConsPlusNormal"/>
        <w:jc w:val="right"/>
        <w:rPr>
          <w:rFonts w:hAnsi="Times New Roman"/>
        </w:rPr>
      </w:pPr>
    </w:p>
    <w:p w:rsidR="00D24FA8" w:rsidRPr="00F62073" w:rsidRDefault="00A47CAE" w:rsidP="00D24FA8">
      <w:pPr>
        <w:pStyle w:val="ConsPlusNormal"/>
        <w:jc w:val="right"/>
        <w:rPr>
          <w:rFonts w:hAnsi="Times New Roman"/>
        </w:rPr>
      </w:pPr>
      <w:r w:rsidRPr="00F62073">
        <w:rPr>
          <w:rFonts w:hAnsi="Times New Roman"/>
        </w:rPr>
        <w:lastRenderedPageBreak/>
        <w:t>П</w:t>
      </w:r>
      <w:r w:rsidR="00D24FA8" w:rsidRPr="00F62073">
        <w:rPr>
          <w:rFonts w:hAnsi="Times New Roman"/>
        </w:rPr>
        <w:t>риложение № 1</w:t>
      </w:r>
    </w:p>
    <w:p w:rsidR="00D24FA8" w:rsidRPr="00F62073" w:rsidRDefault="00D24FA8" w:rsidP="00D24FA8">
      <w:pPr>
        <w:pStyle w:val="ConsPlusNormal"/>
        <w:jc w:val="right"/>
        <w:rPr>
          <w:rFonts w:hAnsi="Times New Roman"/>
        </w:rPr>
      </w:pPr>
      <w:r w:rsidRPr="00F62073">
        <w:rPr>
          <w:rFonts w:hAnsi="Times New Roman"/>
        </w:rPr>
        <w:t>к Контракту</w:t>
      </w:r>
    </w:p>
    <w:p w:rsidR="00D24FA8" w:rsidRPr="00F62073" w:rsidRDefault="00A47CAE" w:rsidP="00D24FA8">
      <w:pPr>
        <w:pStyle w:val="ConsPlusNormal"/>
        <w:jc w:val="right"/>
        <w:rPr>
          <w:rFonts w:hAnsi="Times New Roman"/>
        </w:rPr>
      </w:pPr>
      <w:r w:rsidRPr="00F62073">
        <w:rPr>
          <w:rFonts w:hAnsi="Times New Roman"/>
        </w:rPr>
        <w:t>от «</w:t>
      </w:r>
      <w:r w:rsidR="00BA1672">
        <w:rPr>
          <w:rFonts w:hAnsi="Times New Roman"/>
        </w:rPr>
        <w:t>_</w:t>
      </w:r>
      <w:r w:rsidR="00D24FA8" w:rsidRPr="00F62073">
        <w:rPr>
          <w:rFonts w:hAnsi="Times New Roman"/>
        </w:rPr>
        <w:t>__</w:t>
      </w:r>
      <w:r w:rsidRPr="00F62073">
        <w:rPr>
          <w:rFonts w:hAnsi="Times New Roman"/>
        </w:rPr>
        <w:t>»</w:t>
      </w:r>
      <w:r w:rsidR="00D24FA8" w:rsidRPr="00F62073">
        <w:rPr>
          <w:rFonts w:hAnsi="Times New Roman"/>
        </w:rPr>
        <w:t xml:space="preserve"> __</w:t>
      </w:r>
      <w:r w:rsidR="008F4E44" w:rsidRPr="00F62073">
        <w:rPr>
          <w:rFonts w:hAnsi="Times New Roman"/>
        </w:rPr>
        <w:t>___</w:t>
      </w:r>
      <w:r w:rsidR="00D24FA8" w:rsidRPr="00F62073">
        <w:rPr>
          <w:rFonts w:hAnsi="Times New Roman"/>
        </w:rPr>
        <w:t>__ 20</w:t>
      </w:r>
      <w:r w:rsidR="00717B5C" w:rsidRPr="00F62073">
        <w:rPr>
          <w:rFonts w:hAnsi="Times New Roman"/>
        </w:rPr>
        <w:t>2</w:t>
      </w:r>
      <w:r w:rsidR="008E3287">
        <w:rPr>
          <w:rFonts w:hAnsi="Times New Roman"/>
        </w:rPr>
        <w:t>5</w:t>
      </w:r>
      <w:r w:rsidR="00D24FA8" w:rsidRPr="00F62073">
        <w:rPr>
          <w:rFonts w:hAnsi="Times New Roman"/>
        </w:rPr>
        <w:t xml:space="preserve"> г. № ___</w:t>
      </w:r>
    </w:p>
    <w:p w:rsidR="00D24FA8" w:rsidRPr="00F62073" w:rsidRDefault="00D24FA8" w:rsidP="00D24FA8">
      <w:pPr>
        <w:pStyle w:val="ConsPlusNormal"/>
        <w:jc w:val="both"/>
        <w:rPr>
          <w:rFonts w:hAnsi="Times New Roman"/>
        </w:rPr>
      </w:pPr>
    </w:p>
    <w:p w:rsidR="00D24FA8" w:rsidRPr="00F62073" w:rsidRDefault="00D24FA8" w:rsidP="00D24FA8">
      <w:pPr>
        <w:pStyle w:val="ConsPlusNormal"/>
        <w:jc w:val="center"/>
        <w:rPr>
          <w:rFonts w:hAnsi="Times New Roman"/>
        </w:rPr>
      </w:pPr>
      <w:bookmarkStart w:id="29" w:name="Par326"/>
      <w:bookmarkEnd w:id="29"/>
      <w:r w:rsidRPr="00F62073">
        <w:rPr>
          <w:rFonts w:hAnsi="Times New Roman"/>
        </w:rPr>
        <w:t>СПЕЦИФИКАЦИЯ</w:t>
      </w:r>
    </w:p>
    <w:p w:rsidR="004B1D73" w:rsidRPr="00F62073" w:rsidRDefault="004B1D73" w:rsidP="00D24FA8">
      <w:pPr>
        <w:pStyle w:val="ConsPlusNormal"/>
        <w:jc w:val="center"/>
        <w:rPr>
          <w:rFonts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3543"/>
        <w:gridCol w:w="1134"/>
        <w:gridCol w:w="1276"/>
        <w:gridCol w:w="1559"/>
        <w:gridCol w:w="1134"/>
        <w:gridCol w:w="1242"/>
      </w:tblGrid>
      <w:tr w:rsidR="009549F1" w:rsidRPr="00B8651D" w:rsidTr="00773B51">
        <w:tc>
          <w:tcPr>
            <w:tcW w:w="534" w:type="dxa"/>
          </w:tcPr>
          <w:p w:rsidR="009549F1" w:rsidRPr="00B8651D" w:rsidRDefault="009549F1" w:rsidP="00773B51">
            <w:pPr>
              <w:pStyle w:val="ConsPlusNormal"/>
              <w:jc w:val="center"/>
              <w:rPr>
                <w:rFonts w:hAnsi="Times New Roman"/>
                <w:sz w:val="20"/>
                <w:szCs w:val="20"/>
              </w:rPr>
            </w:pPr>
            <w:r w:rsidRPr="00B8651D">
              <w:rPr>
                <w:rFonts w:hAnsi="Times New Roman"/>
                <w:sz w:val="20"/>
                <w:szCs w:val="20"/>
              </w:rPr>
              <w:t>№ п/п</w:t>
            </w:r>
          </w:p>
        </w:tc>
        <w:tc>
          <w:tcPr>
            <w:tcW w:w="3543" w:type="dxa"/>
          </w:tcPr>
          <w:p w:rsidR="009549F1" w:rsidRPr="00B8651D" w:rsidRDefault="009549F1" w:rsidP="00773B51">
            <w:pPr>
              <w:pStyle w:val="ConsPlusNormal"/>
              <w:jc w:val="center"/>
              <w:rPr>
                <w:rFonts w:hAnsi="Times New Roman"/>
                <w:sz w:val="20"/>
                <w:szCs w:val="20"/>
              </w:rPr>
            </w:pPr>
            <w:r w:rsidRPr="00B8651D">
              <w:rPr>
                <w:rFonts w:hAnsi="Times New Roman"/>
                <w:sz w:val="20"/>
                <w:szCs w:val="20"/>
              </w:rPr>
              <w:t>Наименование Товара</w:t>
            </w:r>
          </w:p>
        </w:tc>
        <w:tc>
          <w:tcPr>
            <w:tcW w:w="1134" w:type="dxa"/>
          </w:tcPr>
          <w:p w:rsidR="009549F1" w:rsidRPr="00B8651D" w:rsidRDefault="009549F1" w:rsidP="00773B51">
            <w:pPr>
              <w:pStyle w:val="ConsPlusNormal"/>
              <w:jc w:val="center"/>
              <w:rPr>
                <w:rFonts w:hAnsi="Times New Roman"/>
                <w:sz w:val="20"/>
                <w:szCs w:val="20"/>
              </w:rPr>
            </w:pPr>
            <w:r w:rsidRPr="00B8651D">
              <w:rPr>
                <w:rFonts w:hAnsi="Times New Roman"/>
                <w:sz w:val="20"/>
                <w:szCs w:val="20"/>
              </w:rPr>
              <w:t>Единицы измерения</w:t>
            </w:r>
          </w:p>
        </w:tc>
        <w:tc>
          <w:tcPr>
            <w:tcW w:w="1276" w:type="dxa"/>
          </w:tcPr>
          <w:p w:rsidR="009549F1" w:rsidRPr="00C9196C" w:rsidRDefault="009549F1" w:rsidP="00773B51">
            <w:pPr>
              <w:pStyle w:val="ConsPlusNormal"/>
              <w:jc w:val="center"/>
              <w:rPr>
                <w:rFonts w:hAnsi="Times New Roman"/>
                <w:sz w:val="20"/>
                <w:szCs w:val="20"/>
              </w:rPr>
            </w:pPr>
            <w:r w:rsidRPr="00C9196C">
              <w:rPr>
                <w:rFonts w:hAnsi="Times New Roman"/>
                <w:sz w:val="20"/>
                <w:szCs w:val="20"/>
              </w:rPr>
              <w:t>Количество в единицах измерения</w:t>
            </w:r>
          </w:p>
        </w:tc>
        <w:tc>
          <w:tcPr>
            <w:tcW w:w="1559" w:type="dxa"/>
          </w:tcPr>
          <w:p w:rsidR="009549F1" w:rsidRPr="00C9196C" w:rsidRDefault="009549F1" w:rsidP="00773B51">
            <w:pPr>
              <w:pStyle w:val="ConsPlusNormal"/>
              <w:jc w:val="center"/>
              <w:rPr>
                <w:rFonts w:hAnsi="Times New Roman"/>
                <w:sz w:val="20"/>
                <w:szCs w:val="20"/>
              </w:rPr>
            </w:pPr>
            <w:r w:rsidRPr="00C9196C">
              <w:rPr>
                <w:rFonts w:hAnsi="Times New Roman"/>
                <w:sz w:val="20"/>
                <w:szCs w:val="20"/>
              </w:rPr>
              <w:t>Гарантийный срок</w:t>
            </w:r>
          </w:p>
        </w:tc>
        <w:tc>
          <w:tcPr>
            <w:tcW w:w="1134" w:type="dxa"/>
          </w:tcPr>
          <w:p w:rsidR="009549F1" w:rsidRPr="00C9196C" w:rsidRDefault="009549F1" w:rsidP="00773B51">
            <w:pPr>
              <w:pStyle w:val="ConsPlusNormal"/>
              <w:jc w:val="center"/>
              <w:rPr>
                <w:rFonts w:hAnsi="Times New Roman"/>
                <w:sz w:val="20"/>
                <w:szCs w:val="20"/>
              </w:rPr>
            </w:pPr>
            <w:r w:rsidRPr="00C9196C">
              <w:rPr>
                <w:rFonts w:hAnsi="Times New Roman"/>
                <w:sz w:val="20"/>
                <w:szCs w:val="20"/>
              </w:rPr>
              <w:t>Цена за единицу измерения, руб.</w:t>
            </w:r>
          </w:p>
          <w:p w:rsidR="009549F1" w:rsidRPr="00C9196C" w:rsidRDefault="009549F1" w:rsidP="00773B51">
            <w:pPr>
              <w:pStyle w:val="ConsPlusNormal"/>
              <w:jc w:val="center"/>
              <w:rPr>
                <w:rFonts w:hAnsi="Times New Roman"/>
                <w:sz w:val="20"/>
                <w:szCs w:val="20"/>
              </w:rPr>
            </w:pPr>
            <w:r w:rsidRPr="00C9196C">
              <w:rPr>
                <w:rFonts w:hAnsi="Times New Roman"/>
                <w:sz w:val="20"/>
                <w:szCs w:val="20"/>
              </w:rPr>
              <w:t>(</w:t>
            </w:r>
            <w:r>
              <w:rPr>
                <w:rFonts w:hAnsi="Times New Roman"/>
                <w:sz w:val="20"/>
                <w:szCs w:val="20"/>
              </w:rPr>
              <w:t>с</w:t>
            </w:r>
            <w:r w:rsidRPr="00C9196C">
              <w:rPr>
                <w:rFonts w:hAnsi="Times New Roman"/>
                <w:sz w:val="20"/>
                <w:szCs w:val="20"/>
              </w:rPr>
              <w:t xml:space="preserve"> НДС)</w:t>
            </w:r>
          </w:p>
        </w:tc>
        <w:tc>
          <w:tcPr>
            <w:tcW w:w="1242" w:type="dxa"/>
          </w:tcPr>
          <w:p w:rsidR="009549F1" w:rsidRPr="00C9196C" w:rsidRDefault="009549F1" w:rsidP="00773B51">
            <w:pPr>
              <w:pStyle w:val="ConsPlusNormal"/>
              <w:jc w:val="center"/>
              <w:rPr>
                <w:rFonts w:hAnsi="Times New Roman"/>
                <w:sz w:val="20"/>
                <w:szCs w:val="20"/>
              </w:rPr>
            </w:pPr>
            <w:r w:rsidRPr="00C9196C">
              <w:rPr>
                <w:rFonts w:hAnsi="Times New Roman"/>
                <w:sz w:val="20"/>
                <w:szCs w:val="20"/>
              </w:rPr>
              <w:t>Стоимость, руб.</w:t>
            </w:r>
          </w:p>
          <w:p w:rsidR="009549F1" w:rsidRPr="00C9196C" w:rsidRDefault="009549F1" w:rsidP="00773B51">
            <w:pPr>
              <w:pStyle w:val="ConsPlusNormal"/>
              <w:jc w:val="center"/>
              <w:rPr>
                <w:rFonts w:hAnsi="Times New Roman"/>
                <w:sz w:val="20"/>
                <w:szCs w:val="20"/>
              </w:rPr>
            </w:pPr>
            <w:r w:rsidRPr="00C9196C">
              <w:rPr>
                <w:rFonts w:hAnsi="Times New Roman"/>
                <w:sz w:val="20"/>
                <w:szCs w:val="20"/>
              </w:rPr>
              <w:t>(</w:t>
            </w:r>
            <w:r>
              <w:rPr>
                <w:rFonts w:hAnsi="Times New Roman"/>
                <w:sz w:val="20"/>
                <w:szCs w:val="20"/>
              </w:rPr>
              <w:t>с</w:t>
            </w:r>
            <w:r w:rsidRPr="00C9196C">
              <w:rPr>
                <w:rFonts w:hAnsi="Times New Roman"/>
                <w:sz w:val="20"/>
                <w:szCs w:val="20"/>
              </w:rPr>
              <w:t xml:space="preserve"> НДС)</w:t>
            </w:r>
          </w:p>
        </w:tc>
      </w:tr>
      <w:tr w:rsidR="00541310" w:rsidRPr="00B8651D" w:rsidTr="006B5A75">
        <w:tc>
          <w:tcPr>
            <w:tcW w:w="534" w:type="dxa"/>
            <w:vAlign w:val="center"/>
          </w:tcPr>
          <w:p w:rsidR="00541310" w:rsidRPr="00B8651D" w:rsidRDefault="00541310" w:rsidP="00773B51">
            <w:pPr>
              <w:pStyle w:val="ConsPlusNormal"/>
              <w:jc w:val="center"/>
              <w:rPr>
                <w:rFonts w:hAnsi="Times New Roman"/>
                <w:sz w:val="20"/>
                <w:szCs w:val="20"/>
              </w:rPr>
            </w:pPr>
            <w:r w:rsidRPr="00B8651D">
              <w:rPr>
                <w:rFonts w:hAnsi="Times New Roman"/>
                <w:sz w:val="20"/>
                <w:szCs w:val="20"/>
              </w:rPr>
              <w:t>1</w:t>
            </w:r>
          </w:p>
        </w:tc>
        <w:tc>
          <w:tcPr>
            <w:tcW w:w="3543" w:type="dxa"/>
            <w:vAlign w:val="bottom"/>
          </w:tcPr>
          <w:p w:rsidR="00541310" w:rsidRPr="00927898" w:rsidRDefault="00A96B2D" w:rsidP="00480E1E">
            <w:pPr>
              <w:rPr>
                <w:rFonts w:ascii="Times New Roman" w:hAnsi="Times New Roman"/>
                <w:sz w:val="20"/>
                <w:szCs w:val="20"/>
              </w:rPr>
            </w:pPr>
            <w:r>
              <w:rPr>
                <w:rFonts w:ascii="Times New Roman" w:hAnsi="Times New Roman"/>
                <w:sz w:val="20"/>
                <w:szCs w:val="20"/>
              </w:rPr>
              <w:t>Оконный блок</w:t>
            </w:r>
            <w:r w:rsidR="00541310">
              <w:rPr>
                <w:rFonts w:ascii="Times New Roman" w:hAnsi="Times New Roman"/>
                <w:sz w:val="20"/>
                <w:szCs w:val="20"/>
              </w:rPr>
              <w:t xml:space="preserve"> ПВХ </w:t>
            </w:r>
            <w:r w:rsidR="00431181">
              <w:rPr>
                <w:rFonts w:ascii="Times New Roman" w:hAnsi="Times New Roman"/>
                <w:sz w:val="20"/>
                <w:szCs w:val="20"/>
              </w:rPr>
              <w:t>130</w:t>
            </w:r>
            <w:r>
              <w:rPr>
                <w:rFonts w:ascii="Times New Roman" w:hAnsi="Times New Roman"/>
                <w:sz w:val="20"/>
                <w:szCs w:val="20"/>
              </w:rPr>
              <w:t>0*</w:t>
            </w:r>
            <w:r w:rsidR="00480E1E">
              <w:rPr>
                <w:rFonts w:ascii="Times New Roman" w:hAnsi="Times New Roman"/>
                <w:sz w:val="20"/>
                <w:szCs w:val="20"/>
              </w:rPr>
              <w:t>89</w:t>
            </w:r>
            <w:r w:rsidR="00F0569D">
              <w:rPr>
                <w:rFonts w:ascii="Times New Roman" w:hAnsi="Times New Roman"/>
                <w:sz w:val="20"/>
                <w:szCs w:val="20"/>
              </w:rPr>
              <w:t xml:space="preserve">0 </w:t>
            </w:r>
            <w:r w:rsidR="00FD305E">
              <w:rPr>
                <w:rFonts w:ascii="Times New Roman" w:hAnsi="Times New Roman"/>
                <w:sz w:val="20"/>
                <w:szCs w:val="20"/>
              </w:rPr>
              <w:t xml:space="preserve"> мм </w:t>
            </w:r>
            <w:r w:rsidR="00F0569D">
              <w:rPr>
                <w:rFonts w:ascii="Times New Roman" w:hAnsi="Times New Roman"/>
                <w:sz w:val="20"/>
                <w:szCs w:val="20"/>
              </w:rPr>
              <w:t>с открытием створки</w:t>
            </w:r>
          </w:p>
        </w:tc>
        <w:tc>
          <w:tcPr>
            <w:tcW w:w="1134" w:type="dxa"/>
            <w:vAlign w:val="center"/>
          </w:tcPr>
          <w:p w:rsidR="00541310" w:rsidRPr="006D256A" w:rsidRDefault="00541310" w:rsidP="00891D50">
            <w:pPr>
              <w:pStyle w:val="ConsPlusNormal"/>
              <w:jc w:val="center"/>
              <w:rPr>
                <w:rFonts w:hAnsi="Times New Roman"/>
                <w:sz w:val="20"/>
                <w:szCs w:val="20"/>
              </w:rPr>
            </w:pPr>
            <w:r w:rsidRPr="006D256A">
              <w:rPr>
                <w:rFonts w:hAnsi="Times New Roman"/>
                <w:sz w:val="20"/>
                <w:szCs w:val="20"/>
              </w:rPr>
              <w:t>Шт</w:t>
            </w:r>
            <w:r>
              <w:rPr>
                <w:rFonts w:hAnsi="Times New Roman"/>
                <w:sz w:val="20"/>
                <w:szCs w:val="20"/>
              </w:rPr>
              <w:t>.</w:t>
            </w:r>
          </w:p>
        </w:tc>
        <w:tc>
          <w:tcPr>
            <w:tcW w:w="1276" w:type="dxa"/>
            <w:vAlign w:val="bottom"/>
          </w:tcPr>
          <w:p w:rsidR="00541310" w:rsidRPr="006D256A" w:rsidRDefault="00480E1E" w:rsidP="00891D50">
            <w:pPr>
              <w:jc w:val="center"/>
              <w:rPr>
                <w:rFonts w:ascii="Times New Roman" w:hAnsi="Times New Roman"/>
                <w:sz w:val="20"/>
                <w:szCs w:val="20"/>
              </w:rPr>
            </w:pPr>
            <w:r>
              <w:rPr>
                <w:rFonts w:ascii="Times New Roman" w:hAnsi="Times New Roman"/>
                <w:sz w:val="20"/>
                <w:szCs w:val="20"/>
              </w:rPr>
              <w:t>2</w:t>
            </w:r>
          </w:p>
        </w:tc>
        <w:tc>
          <w:tcPr>
            <w:tcW w:w="1559" w:type="dxa"/>
            <w:vAlign w:val="center"/>
          </w:tcPr>
          <w:p w:rsidR="00541310" w:rsidRPr="006D256A" w:rsidRDefault="00541310" w:rsidP="00773B51">
            <w:pPr>
              <w:pStyle w:val="ConsPlusNormal"/>
              <w:jc w:val="center"/>
              <w:rPr>
                <w:rFonts w:hAnsi="Times New Roman"/>
                <w:sz w:val="20"/>
                <w:szCs w:val="20"/>
              </w:rPr>
            </w:pPr>
            <w:r w:rsidRPr="006D256A">
              <w:rPr>
                <w:rFonts w:hAnsi="Times New Roman"/>
                <w:sz w:val="20"/>
                <w:szCs w:val="20"/>
              </w:rPr>
              <w:t>не менее 6 мес</w:t>
            </w:r>
          </w:p>
        </w:tc>
        <w:tc>
          <w:tcPr>
            <w:tcW w:w="1134" w:type="dxa"/>
            <w:vAlign w:val="center"/>
          </w:tcPr>
          <w:p w:rsidR="00541310" w:rsidRPr="006D256A" w:rsidRDefault="00541310" w:rsidP="00773B51">
            <w:pPr>
              <w:pStyle w:val="ConsPlusNormal"/>
              <w:jc w:val="center"/>
              <w:rPr>
                <w:rFonts w:hAnsi="Times New Roman"/>
                <w:sz w:val="20"/>
                <w:szCs w:val="20"/>
              </w:rPr>
            </w:pPr>
          </w:p>
        </w:tc>
        <w:tc>
          <w:tcPr>
            <w:tcW w:w="1242" w:type="dxa"/>
            <w:vAlign w:val="center"/>
          </w:tcPr>
          <w:p w:rsidR="00541310" w:rsidRPr="006D256A" w:rsidRDefault="00541310" w:rsidP="00773B51">
            <w:pPr>
              <w:pStyle w:val="ConsPlusNormal"/>
              <w:jc w:val="center"/>
              <w:rPr>
                <w:rFonts w:hAnsi="Times New Roman"/>
                <w:sz w:val="20"/>
                <w:szCs w:val="20"/>
              </w:rPr>
            </w:pPr>
          </w:p>
        </w:tc>
      </w:tr>
      <w:tr w:rsidR="00FD305E" w:rsidRPr="00B8651D" w:rsidTr="006B5A75">
        <w:tc>
          <w:tcPr>
            <w:tcW w:w="534" w:type="dxa"/>
            <w:vAlign w:val="center"/>
          </w:tcPr>
          <w:p w:rsidR="00FD305E" w:rsidRPr="00B8651D" w:rsidRDefault="00FD305E" w:rsidP="00773B51">
            <w:pPr>
              <w:pStyle w:val="ConsPlusNormal"/>
              <w:jc w:val="center"/>
              <w:rPr>
                <w:rFonts w:hAnsi="Times New Roman"/>
                <w:sz w:val="20"/>
                <w:szCs w:val="20"/>
              </w:rPr>
            </w:pPr>
            <w:r>
              <w:rPr>
                <w:rFonts w:hAnsi="Times New Roman"/>
                <w:sz w:val="20"/>
                <w:szCs w:val="20"/>
              </w:rPr>
              <w:t>2</w:t>
            </w:r>
          </w:p>
        </w:tc>
        <w:tc>
          <w:tcPr>
            <w:tcW w:w="3543" w:type="dxa"/>
            <w:vAlign w:val="bottom"/>
          </w:tcPr>
          <w:p w:rsidR="00FD305E" w:rsidRDefault="00FD305E" w:rsidP="00480E1E">
            <w:pPr>
              <w:rPr>
                <w:rFonts w:ascii="Times New Roman" w:hAnsi="Times New Roman"/>
                <w:sz w:val="20"/>
                <w:szCs w:val="20"/>
              </w:rPr>
            </w:pPr>
            <w:r>
              <w:rPr>
                <w:rFonts w:ascii="Times New Roman" w:hAnsi="Times New Roman"/>
                <w:sz w:val="20"/>
                <w:szCs w:val="20"/>
              </w:rPr>
              <w:t xml:space="preserve">Оконный блок ПВХ </w:t>
            </w:r>
            <w:r>
              <w:rPr>
                <w:rFonts w:ascii="Times New Roman" w:hAnsi="Times New Roman" w:cs="Times New Roman"/>
                <w:sz w:val="20"/>
                <w:szCs w:val="20"/>
              </w:rPr>
              <w:t>11</w:t>
            </w:r>
            <w:r w:rsidR="00480E1E">
              <w:rPr>
                <w:rFonts w:ascii="Times New Roman" w:hAnsi="Times New Roman" w:cs="Times New Roman"/>
                <w:sz w:val="20"/>
                <w:szCs w:val="20"/>
              </w:rPr>
              <w:t>4</w:t>
            </w:r>
            <w:r>
              <w:rPr>
                <w:rFonts w:ascii="Times New Roman" w:hAnsi="Times New Roman" w:cs="Times New Roman"/>
                <w:sz w:val="20"/>
                <w:szCs w:val="20"/>
              </w:rPr>
              <w:t>0*</w:t>
            </w:r>
            <w:r w:rsidR="00480E1E">
              <w:rPr>
                <w:rFonts w:ascii="Times New Roman" w:hAnsi="Times New Roman" w:cs="Times New Roman"/>
                <w:sz w:val="20"/>
                <w:szCs w:val="20"/>
              </w:rPr>
              <w:t>89</w:t>
            </w:r>
            <w:r w:rsidRPr="001214CE">
              <w:rPr>
                <w:rFonts w:ascii="Times New Roman" w:hAnsi="Times New Roman" w:cs="Times New Roman"/>
                <w:sz w:val="20"/>
                <w:szCs w:val="20"/>
              </w:rPr>
              <w:t>0</w:t>
            </w:r>
            <w:r>
              <w:rPr>
                <w:rFonts w:ascii="Times New Roman" w:hAnsi="Times New Roman" w:cs="Times New Roman"/>
                <w:sz w:val="20"/>
                <w:szCs w:val="20"/>
              </w:rPr>
              <w:t xml:space="preserve"> мм</w:t>
            </w:r>
            <w:r w:rsidRPr="001214CE">
              <w:rPr>
                <w:rFonts w:ascii="Times New Roman" w:hAnsi="Times New Roman" w:cs="Times New Roman"/>
                <w:sz w:val="20"/>
                <w:szCs w:val="20"/>
              </w:rPr>
              <w:t xml:space="preserve"> </w:t>
            </w:r>
            <w:r>
              <w:rPr>
                <w:rFonts w:ascii="Times New Roman" w:hAnsi="Times New Roman"/>
                <w:sz w:val="20"/>
                <w:szCs w:val="20"/>
              </w:rPr>
              <w:t>с открытием створки</w:t>
            </w:r>
          </w:p>
        </w:tc>
        <w:tc>
          <w:tcPr>
            <w:tcW w:w="1134" w:type="dxa"/>
            <w:vAlign w:val="center"/>
          </w:tcPr>
          <w:p w:rsidR="00FD305E" w:rsidRPr="006D256A" w:rsidRDefault="00FD305E" w:rsidP="00891D50">
            <w:pPr>
              <w:pStyle w:val="ConsPlusNormal"/>
              <w:jc w:val="center"/>
              <w:rPr>
                <w:rFonts w:hAnsi="Times New Roman"/>
                <w:sz w:val="20"/>
                <w:szCs w:val="20"/>
              </w:rPr>
            </w:pPr>
            <w:r>
              <w:rPr>
                <w:rFonts w:hAnsi="Times New Roman"/>
                <w:sz w:val="20"/>
                <w:szCs w:val="20"/>
              </w:rPr>
              <w:t>Шт.</w:t>
            </w:r>
          </w:p>
        </w:tc>
        <w:tc>
          <w:tcPr>
            <w:tcW w:w="1276" w:type="dxa"/>
            <w:vAlign w:val="bottom"/>
          </w:tcPr>
          <w:p w:rsidR="00FD305E" w:rsidRDefault="00FD305E" w:rsidP="00891D50">
            <w:pPr>
              <w:jc w:val="center"/>
              <w:rPr>
                <w:rFonts w:ascii="Times New Roman" w:hAnsi="Times New Roman"/>
                <w:sz w:val="20"/>
                <w:szCs w:val="20"/>
              </w:rPr>
            </w:pPr>
            <w:r>
              <w:rPr>
                <w:rFonts w:ascii="Times New Roman" w:hAnsi="Times New Roman"/>
                <w:sz w:val="20"/>
                <w:szCs w:val="20"/>
              </w:rPr>
              <w:t>1</w:t>
            </w:r>
          </w:p>
        </w:tc>
        <w:tc>
          <w:tcPr>
            <w:tcW w:w="1559" w:type="dxa"/>
            <w:vAlign w:val="center"/>
          </w:tcPr>
          <w:p w:rsidR="00FD305E" w:rsidRPr="006D256A" w:rsidRDefault="00FD305E" w:rsidP="00773B51">
            <w:pPr>
              <w:pStyle w:val="ConsPlusNormal"/>
              <w:jc w:val="center"/>
              <w:rPr>
                <w:rFonts w:hAnsi="Times New Roman"/>
                <w:sz w:val="20"/>
                <w:szCs w:val="20"/>
              </w:rPr>
            </w:pPr>
            <w:r w:rsidRPr="006D256A">
              <w:rPr>
                <w:rFonts w:hAnsi="Times New Roman"/>
                <w:sz w:val="20"/>
                <w:szCs w:val="20"/>
              </w:rPr>
              <w:t>не менее 6 мес</w:t>
            </w:r>
          </w:p>
        </w:tc>
        <w:tc>
          <w:tcPr>
            <w:tcW w:w="1134" w:type="dxa"/>
            <w:vAlign w:val="center"/>
          </w:tcPr>
          <w:p w:rsidR="00FD305E" w:rsidRPr="006D256A" w:rsidRDefault="00FD305E" w:rsidP="00773B51">
            <w:pPr>
              <w:pStyle w:val="ConsPlusNormal"/>
              <w:jc w:val="center"/>
              <w:rPr>
                <w:rFonts w:hAnsi="Times New Roman"/>
                <w:sz w:val="20"/>
                <w:szCs w:val="20"/>
              </w:rPr>
            </w:pPr>
          </w:p>
        </w:tc>
        <w:tc>
          <w:tcPr>
            <w:tcW w:w="1242" w:type="dxa"/>
            <w:vAlign w:val="center"/>
          </w:tcPr>
          <w:p w:rsidR="00FD305E" w:rsidRPr="006D256A" w:rsidRDefault="00FD305E" w:rsidP="00773B51">
            <w:pPr>
              <w:pStyle w:val="ConsPlusNormal"/>
              <w:jc w:val="center"/>
              <w:rPr>
                <w:rFonts w:hAnsi="Times New Roman"/>
                <w:sz w:val="20"/>
                <w:szCs w:val="20"/>
              </w:rPr>
            </w:pPr>
          </w:p>
        </w:tc>
      </w:tr>
      <w:tr w:rsidR="00FD305E" w:rsidRPr="00B8651D" w:rsidTr="006B5A75">
        <w:tc>
          <w:tcPr>
            <w:tcW w:w="534" w:type="dxa"/>
            <w:vAlign w:val="center"/>
          </w:tcPr>
          <w:p w:rsidR="00FD305E" w:rsidRPr="00B8651D" w:rsidRDefault="00FD305E" w:rsidP="00773B51">
            <w:pPr>
              <w:pStyle w:val="ConsPlusNormal"/>
              <w:jc w:val="center"/>
              <w:rPr>
                <w:rFonts w:hAnsi="Times New Roman"/>
                <w:sz w:val="20"/>
                <w:szCs w:val="20"/>
              </w:rPr>
            </w:pPr>
            <w:r>
              <w:rPr>
                <w:rFonts w:hAnsi="Times New Roman"/>
                <w:sz w:val="20"/>
                <w:szCs w:val="20"/>
              </w:rPr>
              <w:t>3</w:t>
            </w:r>
          </w:p>
        </w:tc>
        <w:tc>
          <w:tcPr>
            <w:tcW w:w="3543" w:type="dxa"/>
            <w:vAlign w:val="bottom"/>
          </w:tcPr>
          <w:p w:rsidR="00FD305E" w:rsidRDefault="00FD305E" w:rsidP="00480E1E">
            <w:pPr>
              <w:rPr>
                <w:rFonts w:ascii="Times New Roman" w:hAnsi="Times New Roman"/>
                <w:sz w:val="20"/>
                <w:szCs w:val="20"/>
              </w:rPr>
            </w:pPr>
            <w:r>
              <w:rPr>
                <w:rFonts w:ascii="Times New Roman" w:hAnsi="Times New Roman"/>
                <w:sz w:val="20"/>
                <w:szCs w:val="20"/>
              </w:rPr>
              <w:t xml:space="preserve">Оконный блок ПВХ </w:t>
            </w:r>
            <w:r>
              <w:rPr>
                <w:rFonts w:ascii="Times New Roman" w:hAnsi="Times New Roman" w:cs="Times New Roman"/>
                <w:sz w:val="20"/>
                <w:szCs w:val="20"/>
              </w:rPr>
              <w:t>1</w:t>
            </w:r>
            <w:r w:rsidR="00480E1E">
              <w:rPr>
                <w:rFonts w:ascii="Times New Roman" w:hAnsi="Times New Roman" w:cs="Times New Roman"/>
                <w:sz w:val="20"/>
                <w:szCs w:val="20"/>
              </w:rPr>
              <w:t>130</w:t>
            </w:r>
            <w:r>
              <w:rPr>
                <w:rFonts w:ascii="Times New Roman" w:hAnsi="Times New Roman" w:cs="Times New Roman"/>
                <w:sz w:val="20"/>
                <w:szCs w:val="20"/>
              </w:rPr>
              <w:t>*</w:t>
            </w:r>
            <w:r w:rsidR="00480E1E">
              <w:rPr>
                <w:rFonts w:ascii="Times New Roman" w:hAnsi="Times New Roman" w:cs="Times New Roman"/>
                <w:sz w:val="20"/>
                <w:szCs w:val="20"/>
              </w:rPr>
              <w:t>760</w:t>
            </w:r>
            <w:r>
              <w:rPr>
                <w:rFonts w:ascii="Times New Roman" w:hAnsi="Times New Roman" w:cs="Times New Roman"/>
                <w:sz w:val="20"/>
                <w:szCs w:val="20"/>
              </w:rPr>
              <w:t xml:space="preserve"> мм</w:t>
            </w:r>
            <w:r w:rsidRPr="001214CE">
              <w:rPr>
                <w:rFonts w:ascii="Times New Roman" w:hAnsi="Times New Roman" w:cs="Times New Roman"/>
                <w:sz w:val="20"/>
                <w:szCs w:val="20"/>
              </w:rPr>
              <w:t xml:space="preserve"> </w:t>
            </w:r>
            <w:r>
              <w:rPr>
                <w:rFonts w:ascii="Times New Roman" w:hAnsi="Times New Roman"/>
                <w:sz w:val="20"/>
                <w:szCs w:val="20"/>
              </w:rPr>
              <w:t>с открытием створки</w:t>
            </w:r>
          </w:p>
        </w:tc>
        <w:tc>
          <w:tcPr>
            <w:tcW w:w="1134" w:type="dxa"/>
            <w:vAlign w:val="center"/>
          </w:tcPr>
          <w:p w:rsidR="00FD305E" w:rsidRPr="006D256A" w:rsidRDefault="00FD305E" w:rsidP="00891D50">
            <w:pPr>
              <w:pStyle w:val="ConsPlusNormal"/>
              <w:jc w:val="center"/>
              <w:rPr>
                <w:rFonts w:hAnsi="Times New Roman"/>
                <w:sz w:val="20"/>
                <w:szCs w:val="20"/>
              </w:rPr>
            </w:pPr>
            <w:r>
              <w:rPr>
                <w:rFonts w:hAnsi="Times New Roman"/>
                <w:sz w:val="20"/>
                <w:szCs w:val="20"/>
              </w:rPr>
              <w:t>Шт.</w:t>
            </w:r>
          </w:p>
        </w:tc>
        <w:tc>
          <w:tcPr>
            <w:tcW w:w="1276" w:type="dxa"/>
            <w:vAlign w:val="bottom"/>
          </w:tcPr>
          <w:p w:rsidR="00FD305E" w:rsidRDefault="00FD305E" w:rsidP="00891D50">
            <w:pPr>
              <w:jc w:val="center"/>
              <w:rPr>
                <w:rFonts w:ascii="Times New Roman" w:hAnsi="Times New Roman"/>
                <w:sz w:val="20"/>
                <w:szCs w:val="20"/>
              </w:rPr>
            </w:pPr>
            <w:r>
              <w:rPr>
                <w:rFonts w:ascii="Times New Roman" w:hAnsi="Times New Roman"/>
                <w:sz w:val="20"/>
                <w:szCs w:val="20"/>
              </w:rPr>
              <w:t>1</w:t>
            </w:r>
          </w:p>
        </w:tc>
        <w:tc>
          <w:tcPr>
            <w:tcW w:w="1559" w:type="dxa"/>
            <w:vAlign w:val="center"/>
          </w:tcPr>
          <w:p w:rsidR="00FD305E" w:rsidRPr="006D256A" w:rsidRDefault="00FD305E" w:rsidP="00773B51">
            <w:pPr>
              <w:pStyle w:val="ConsPlusNormal"/>
              <w:jc w:val="center"/>
              <w:rPr>
                <w:rFonts w:hAnsi="Times New Roman"/>
                <w:sz w:val="20"/>
                <w:szCs w:val="20"/>
              </w:rPr>
            </w:pPr>
            <w:r w:rsidRPr="006D256A">
              <w:rPr>
                <w:rFonts w:hAnsi="Times New Roman"/>
                <w:sz w:val="20"/>
                <w:szCs w:val="20"/>
              </w:rPr>
              <w:t>не менее 6 мес</w:t>
            </w:r>
          </w:p>
        </w:tc>
        <w:tc>
          <w:tcPr>
            <w:tcW w:w="1134" w:type="dxa"/>
            <w:vAlign w:val="center"/>
          </w:tcPr>
          <w:p w:rsidR="00FD305E" w:rsidRPr="006D256A" w:rsidRDefault="00FD305E" w:rsidP="00773B51">
            <w:pPr>
              <w:pStyle w:val="ConsPlusNormal"/>
              <w:jc w:val="center"/>
              <w:rPr>
                <w:rFonts w:hAnsi="Times New Roman"/>
                <w:sz w:val="20"/>
                <w:szCs w:val="20"/>
              </w:rPr>
            </w:pPr>
          </w:p>
        </w:tc>
        <w:tc>
          <w:tcPr>
            <w:tcW w:w="1242" w:type="dxa"/>
            <w:vAlign w:val="center"/>
          </w:tcPr>
          <w:p w:rsidR="00FD305E" w:rsidRPr="006D256A" w:rsidRDefault="00FD305E" w:rsidP="00773B51">
            <w:pPr>
              <w:pStyle w:val="ConsPlusNormal"/>
              <w:jc w:val="center"/>
              <w:rPr>
                <w:rFonts w:hAnsi="Times New Roman"/>
                <w:sz w:val="20"/>
                <w:szCs w:val="20"/>
              </w:rPr>
            </w:pPr>
          </w:p>
        </w:tc>
      </w:tr>
      <w:tr w:rsidR="00541310" w:rsidRPr="00B8651D" w:rsidTr="006B5A75">
        <w:tc>
          <w:tcPr>
            <w:tcW w:w="534" w:type="dxa"/>
            <w:vAlign w:val="center"/>
          </w:tcPr>
          <w:p w:rsidR="00541310" w:rsidRPr="00B8651D" w:rsidRDefault="00FD305E" w:rsidP="00773B51">
            <w:pPr>
              <w:pStyle w:val="ConsPlusNormal"/>
              <w:jc w:val="center"/>
              <w:rPr>
                <w:rFonts w:hAnsi="Times New Roman"/>
                <w:sz w:val="20"/>
                <w:szCs w:val="20"/>
              </w:rPr>
            </w:pPr>
            <w:r>
              <w:rPr>
                <w:rFonts w:hAnsi="Times New Roman"/>
                <w:sz w:val="20"/>
                <w:szCs w:val="20"/>
              </w:rPr>
              <w:t>4</w:t>
            </w:r>
          </w:p>
        </w:tc>
        <w:tc>
          <w:tcPr>
            <w:tcW w:w="3543" w:type="dxa"/>
            <w:vAlign w:val="bottom"/>
          </w:tcPr>
          <w:p w:rsidR="00541310" w:rsidRPr="00927898" w:rsidRDefault="00480E1E" w:rsidP="00480E1E">
            <w:pPr>
              <w:rPr>
                <w:rFonts w:ascii="Times New Roman" w:hAnsi="Times New Roman"/>
                <w:sz w:val="20"/>
                <w:szCs w:val="20"/>
              </w:rPr>
            </w:pPr>
            <w:r>
              <w:rPr>
                <w:rFonts w:ascii="Times New Roman" w:hAnsi="Times New Roman"/>
                <w:sz w:val="20"/>
                <w:szCs w:val="20"/>
              </w:rPr>
              <w:t xml:space="preserve">Оконный блок ПВХ </w:t>
            </w:r>
            <w:r>
              <w:rPr>
                <w:rFonts w:ascii="Times New Roman" w:hAnsi="Times New Roman" w:cs="Times New Roman"/>
                <w:sz w:val="20"/>
                <w:szCs w:val="20"/>
              </w:rPr>
              <w:t>1010*1110 мм</w:t>
            </w:r>
            <w:r w:rsidRPr="001214CE">
              <w:rPr>
                <w:rFonts w:ascii="Times New Roman" w:hAnsi="Times New Roman" w:cs="Times New Roman"/>
                <w:sz w:val="20"/>
                <w:szCs w:val="20"/>
              </w:rPr>
              <w:t xml:space="preserve"> </w:t>
            </w:r>
            <w:r>
              <w:rPr>
                <w:rFonts w:ascii="Times New Roman" w:hAnsi="Times New Roman"/>
                <w:sz w:val="20"/>
                <w:szCs w:val="20"/>
              </w:rPr>
              <w:t>с открытием створки</w:t>
            </w:r>
          </w:p>
        </w:tc>
        <w:tc>
          <w:tcPr>
            <w:tcW w:w="1134" w:type="dxa"/>
            <w:vAlign w:val="center"/>
          </w:tcPr>
          <w:p w:rsidR="00541310" w:rsidRPr="006D256A" w:rsidRDefault="00541310" w:rsidP="00891D50">
            <w:pPr>
              <w:pStyle w:val="ConsPlusNormal"/>
              <w:jc w:val="center"/>
              <w:rPr>
                <w:rFonts w:hAnsi="Times New Roman"/>
                <w:sz w:val="20"/>
                <w:szCs w:val="20"/>
              </w:rPr>
            </w:pPr>
            <w:r w:rsidRPr="006D256A">
              <w:rPr>
                <w:rFonts w:hAnsi="Times New Roman"/>
                <w:sz w:val="20"/>
                <w:szCs w:val="20"/>
              </w:rPr>
              <w:t>Шт</w:t>
            </w:r>
            <w:r>
              <w:rPr>
                <w:rFonts w:hAnsi="Times New Roman"/>
                <w:sz w:val="20"/>
                <w:szCs w:val="20"/>
              </w:rPr>
              <w:t>.</w:t>
            </w:r>
          </w:p>
        </w:tc>
        <w:tc>
          <w:tcPr>
            <w:tcW w:w="1276" w:type="dxa"/>
            <w:vAlign w:val="bottom"/>
          </w:tcPr>
          <w:p w:rsidR="00541310" w:rsidRPr="006D256A" w:rsidRDefault="00480E1E" w:rsidP="00891D50">
            <w:pPr>
              <w:jc w:val="center"/>
              <w:rPr>
                <w:rFonts w:ascii="Times New Roman" w:hAnsi="Times New Roman"/>
                <w:sz w:val="20"/>
                <w:szCs w:val="20"/>
              </w:rPr>
            </w:pPr>
            <w:r>
              <w:rPr>
                <w:rFonts w:ascii="Times New Roman" w:hAnsi="Times New Roman"/>
                <w:sz w:val="20"/>
                <w:szCs w:val="20"/>
              </w:rPr>
              <w:t>1</w:t>
            </w:r>
          </w:p>
        </w:tc>
        <w:tc>
          <w:tcPr>
            <w:tcW w:w="1559" w:type="dxa"/>
            <w:vAlign w:val="center"/>
          </w:tcPr>
          <w:p w:rsidR="00541310" w:rsidRPr="006D256A" w:rsidRDefault="00541310" w:rsidP="00773B51">
            <w:pPr>
              <w:pStyle w:val="ConsPlusNormal"/>
              <w:jc w:val="center"/>
              <w:rPr>
                <w:rFonts w:hAnsi="Times New Roman"/>
                <w:sz w:val="20"/>
                <w:szCs w:val="20"/>
              </w:rPr>
            </w:pPr>
            <w:r w:rsidRPr="006D256A">
              <w:rPr>
                <w:rFonts w:hAnsi="Times New Roman"/>
                <w:sz w:val="20"/>
                <w:szCs w:val="20"/>
              </w:rPr>
              <w:t>не менее 6 мес</w:t>
            </w:r>
          </w:p>
        </w:tc>
        <w:tc>
          <w:tcPr>
            <w:tcW w:w="1134" w:type="dxa"/>
            <w:vAlign w:val="center"/>
          </w:tcPr>
          <w:p w:rsidR="00541310" w:rsidRPr="006D256A" w:rsidRDefault="00541310" w:rsidP="00773B51">
            <w:pPr>
              <w:pStyle w:val="ConsPlusNormal"/>
              <w:jc w:val="center"/>
              <w:rPr>
                <w:rFonts w:hAnsi="Times New Roman"/>
                <w:sz w:val="20"/>
                <w:szCs w:val="20"/>
              </w:rPr>
            </w:pPr>
          </w:p>
        </w:tc>
        <w:tc>
          <w:tcPr>
            <w:tcW w:w="1242" w:type="dxa"/>
            <w:vAlign w:val="center"/>
          </w:tcPr>
          <w:p w:rsidR="00541310" w:rsidRPr="006D256A" w:rsidRDefault="00541310" w:rsidP="00773B51">
            <w:pPr>
              <w:pStyle w:val="ConsPlusNormal"/>
              <w:jc w:val="center"/>
              <w:rPr>
                <w:rFonts w:hAnsi="Times New Roman"/>
                <w:sz w:val="20"/>
                <w:szCs w:val="20"/>
              </w:rPr>
            </w:pPr>
          </w:p>
        </w:tc>
      </w:tr>
      <w:tr w:rsidR="00541310" w:rsidRPr="00B8651D" w:rsidTr="006B5A75">
        <w:tc>
          <w:tcPr>
            <w:tcW w:w="534" w:type="dxa"/>
            <w:vAlign w:val="center"/>
          </w:tcPr>
          <w:p w:rsidR="00541310" w:rsidRPr="00B8651D" w:rsidRDefault="00FD305E" w:rsidP="00773B51">
            <w:pPr>
              <w:pStyle w:val="ConsPlusNormal"/>
              <w:jc w:val="center"/>
              <w:rPr>
                <w:rFonts w:hAnsi="Times New Roman"/>
                <w:sz w:val="20"/>
                <w:szCs w:val="20"/>
              </w:rPr>
            </w:pPr>
            <w:r>
              <w:rPr>
                <w:rFonts w:hAnsi="Times New Roman"/>
                <w:sz w:val="20"/>
                <w:szCs w:val="20"/>
              </w:rPr>
              <w:t>5</w:t>
            </w:r>
          </w:p>
        </w:tc>
        <w:tc>
          <w:tcPr>
            <w:tcW w:w="3543" w:type="dxa"/>
            <w:vAlign w:val="bottom"/>
          </w:tcPr>
          <w:p w:rsidR="00541310" w:rsidRDefault="00480E1E" w:rsidP="00480E1E">
            <w:pPr>
              <w:rPr>
                <w:rFonts w:ascii="Times New Roman" w:hAnsi="Times New Roman"/>
                <w:sz w:val="20"/>
                <w:szCs w:val="20"/>
              </w:rPr>
            </w:pPr>
            <w:r>
              <w:rPr>
                <w:rFonts w:ascii="Times New Roman" w:hAnsi="Times New Roman"/>
                <w:sz w:val="20"/>
                <w:szCs w:val="20"/>
              </w:rPr>
              <w:t>Оконный блок ПВХ 610</w:t>
            </w:r>
            <w:r>
              <w:rPr>
                <w:rFonts w:ascii="Times New Roman" w:hAnsi="Times New Roman" w:cs="Times New Roman"/>
                <w:sz w:val="20"/>
                <w:szCs w:val="20"/>
              </w:rPr>
              <w:t>*760 мм</w:t>
            </w:r>
            <w:r w:rsidRPr="001214CE">
              <w:rPr>
                <w:rFonts w:ascii="Times New Roman" w:hAnsi="Times New Roman" w:cs="Times New Roman"/>
                <w:sz w:val="20"/>
                <w:szCs w:val="20"/>
              </w:rPr>
              <w:t xml:space="preserve"> </w:t>
            </w:r>
            <w:r>
              <w:rPr>
                <w:rFonts w:ascii="Times New Roman" w:hAnsi="Times New Roman"/>
                <w:sz w:val="20"/>
                <w:szCs w:val="20"/>
              </w:rPr>
              <w:t>с открытием створки</w:t>
            </w:r>
          </w:p>
        </w:tc>
        <w:tc>
          <w:tcPr>
            <w:tcW w:w="1134" w:type="dxa"/>
            <w:vAlign w:val="center"/>
          </w:tcPr>
          <w:p w:rsidR="00541310" w:rsidRPr="006D256A" w:rsidRDefault="00541310" w:rsidP="00891D50">
            <w:pPr>
              <w:pStyle w:val="ConsPlusNormal"/>
              <w:jc w:val="center"/>
              <w:rPr>
                <w:rFonts w:hAnsi="Times New Roman"/>
                <w:sz w:val="20"/>
                <w:szCs w:val="20"/>
              </w:rPr>
            </w:pPr>
            <w:r w:rsidRPr="006D256A">
              <w:rPr>
                <w:rFonts w:hAnsi="Times New Roman"/>
                <w:sz w:val="20"/>
                <w:szCs w:val="20"/>
              </w:rPr>
              <w:t>Шт</w:t>
            </w:r>
            <w:r>
              <w:rPr>
                <w:rFonts w:hAnsi="Times New Roman"/>
                <w:sz w:val="20"/>
                <w:szCs w:val="20"/>
              </w:rPr>
              <w:t>.</w:t>
            </w:r>
          </w:p>
        </w:tc>
        <w:tc>
          <w:tcPr>
            <w:tcW w:w="1276" w:type="dxa"/>
            <w:vAlign w:val="bottom"/>
          </w:tcPr>
          <w:p w:rsidR="00541310" w:rsidRDefault="008E3287" w:rsidP="00480E1E">
            <w:pPr>
              <w:jc w:val="center"/>
              <w:rPr>
                <w:rFonts w:ascii="Times New Roman" w:hAnsi="Times New Roman"/>
                <w:sz w:val="20"/>
                <w:szCs w:val="20"/>
              </w:rPr>
            </w:pPr>
            <w:r>
              <w:rPr>
                <w:rFonts w:ascii="Times New Roman" w:hAnsi="Times New Roman"/>
                <w:sz w:val="20"/>
                <w:szCs w:val="20"/>
              </w:rPr>
              <w:t>1</w:t>
            </w:r>
          </w:p>
        </w:tc>
        <w:tc>
          <w:tcPr>
            <w:tcW w:w="1559" w:type="dxa"/>
            <w:vAlign w:val="center"/>
          </w:tcPr>
          <w:p w:rsidR="00541310" w:rsidRPr="006D256A" w:rsidRDefault="00541310" w:rsidP="00773B51">
            <w:pPr>
              <w:pStyle w:val="ConsPlusNormal"/>
              <w:jc w:val="center"/>
              <w:rPr>
                <w:rFonts w:hAnsi="Times New Roman"/>
                <w:sz w:val="20"/>
                <w:szCs w:val="20"/>
              </w:rPr>
            </w:pPr>
            <w:r w:rsidRPr="006D256A">
              <w:rPr>
                <w:rFonts w:hAnsi="Times New Roman"/>
                <w:sz w:val="20"/>
                <w:szCs w:val="20"/>
              </w:rPr>
              <w:t>не менее 6 мес</w:t>
            </w:r>
          </w:p>
        </w:tc>
        <w:tc>
          <w:tcPr>
            <w:tcW w:w="1134" w:type="dxa"/>
            <w:vAlign w:val="center"/>
          </w:tcPr>
          <w:p w:rsidR="00541310" w:rsidRPr="006D256A" w:rsidRDefault="00541310" w:rsidP="00773B51">
            <w:pPr>
              <w:pStyle w:val="ConsPlusNormal"/>
              <w:jc w:val="center"/>
              <w:rPr>
                <w:rFonts w:hAnsi="Times New Roman"/>
                <w:sz w:val="20"/>
                <w:szCs w:val="20"/>
              </w:rPr>
            </w:pPr>
          </w:p>
        </w:tc>
        <w:tc>
          <w:tcPr>
            <w:tcW w:w="1242" w:type="dxa"/>
            <w:vAlign w:val="center"/>
          </w:tcPr>
          <w:p w:rsidR="00541310" w:rsidRPr="006D256A" w:rsidRDefault="00541310" w:rsidP="00773B51">
            <w:pPr>
              <w:pStyle w:val="ConsPlusNormal"/>
              <w:jc w:val="center"/>
              <w:rPr>
                <w:rFonts w:hAnsi="Times New Roman"/>
                <w:sz w:val="20"/>
                <w:szCs w:val="20"/>
              </w:rPr>
            </w:pPr>
          </w:p>
        </w:tc>
      </w:tr>
      <w:tr w:rsidR="002E618D" w:rsidRPr="00B8651D" w:rsidTr="00773B51">
        <w:tc>
          <w:tcPr>
            <w:tcW w:w="9180" w:type="dxa"/>
            <w:gridSpan w:val="6"/>
            <w:vAlign w:val="center"/>
          </w:tcPr>
          <w:p w:rsidR="002E618D" w:rsidRPr="00E5131B" w:rsidRDefault="002E618D" w:rsidP="00773B51">
            <w:pPr>
              <w:pStyle w:val="ConsPlusNormal"/>
              <w:jc w:val="center"/>
              <w:rPr>
                <w:rFonts w:hAnsi="Times New Roman"/>
                <w:sz w:val="20"/>
                <w:szCs w:val="20"/>
              </w:rPr>
            </w:pPr>
            <w:r w:rsidRPr="00E5131B">
              <w:rPr>
                <w:rFonts w:hAnsi="Times New Roman"/>
                <w:sz w:val="20"/>
                <w:szCs w:val="20"/>
              </w:rPr>
              <w:t>ИТОГО:</w:t>
            </w:r>
          </w:p>
        </w:tc>
        <w:tc>
          <w:tcPr>
            <w:tcW w:w="1242" w:type="dxa"/>
            <w:vAlign w:val="center"/>
          </w:tcPr>
          <w:p w:rsidR="002E618D" w:rsidRPr="00E5131B" w:rsidRDefault="002E618D" w:rsidP="00773B51">
            <w:pPr>
              <w:pStyle w:val="ConsPlusNormal"/>
              <w:jc w:val="center"/>
              <w:rPr>
                <w:rFonts w:hAnsi="Times New Roman"/>
                <w:sz w:val="20"/>
                <w:szCs w:val="20"/>
              </w:rPr>
            </w:pPr>
          </w:p>
        </w:tc>
      </w:tr>
    </w:tbl>
    <w:p w:rsidR="00AF4FB9" w:rsidRPr="00F62073" w:rsidRDefault="00AF4FB9" w:rsidP="00D24FA8">
      <w:pPr>
        <w:pStyle w:val="ConsPlusNormal"/>
        <w:jc w:val="center"/>
        <w:rPr>
          <w:rFonts w:hAnsi="Times New Roman"/>
        </w:rPr>
      </w:pPr>
    </w:p>
    <w:p w:rsidR="00D24FA8" w:rsidRPr="00F62073" w:rsidRDefault="00D24FA8" w:rsidP="00D24FA8">
      <w:pPr>
        <w:pStyle w:val="ConsPlusNormal"/>
        <w:jc w:val="both"/>
        <w:rPr>
          <w:rFonts w:hAnsi="Times New Roman"/>
        </w:rPr>
      </w:pPr>
    </w:p>
    <w:p w:rsidR="00D24FA8" w:rsidRPr="00F62073" w:rsidRDefault="00D24FA8" w:rsidP="00D24FA8">
      <w:pPr>
        <w:pStyle w:val="ConsPlusNormal"/>
        <w:jc w:val="both"/>
        <w:rPr>
          <w:rFonts w:hAnsi="Times New Roman"/>
        </w:rPr>
      </w:pPr>
    </w:p>
    <w:p w:rsidR="00D24FA8" w:rsidRPr="00F62073" w:rsidRDefault="00D24FA8" w:rsidP="00D24FA8">
      <w:pPr>
        <w:pStyle w:val="ConsPlusNormal"/>
        <w:jc w:val="both"/>
        <w:rPr>
          <w:rFonts w:hAnsi="Times New Roman"/>
        </w:rPr>
      </w:pPr>
    </w:p>
    <w:tbl>
      <w:tblPr>
        <w:tblW w:w="0" w:type="auto"/>
        <w:tblLook w:val="04A0"/>
      </w:tblPr>
      <w:tblGrid>
        <w:gridCol w:w="5211"/>
        <w:gridCol w:w="5211"/>
      </w:tblGrid>
      <w:tr w:rsidR="001D784F" w:rsidRPr="00F62073" w:rsidTr="00080A48">
        <w:tc>
          <w:tcPr>
            <w:tcW w:w="5211" w:type="dxa"/>
          </w:tcPr>
          <w:p w:rsidR="001D784F" w:rsidRPr="00F62073" w:rsidRDefault="001D784F" w:rsidP="000645ED">
            <w:pPr>
              <w:rPr>
                <w:rFonts w:ascii="Times New Roman" w:eastAsia="Calibri" w:hAnsi="Times New Roman" w:cs="Times New Roman"/>
                <w:lang w:eastAsia="en-US"/>
              </w:rPr>
            </w:pPr>
            <w:r w:rsidRPr="00F62073">
              <w:rPr>
                <w:rFonts w:ascii="Times New Roman" w:eastAsia="Calibri" w:hAnsi="Times New Roman" w:cs="Times New Roman"/>
                <w:lang w:eastAsia="en-US"/>
              </w:rPr>
              <w:t xml:space="preserve">________________ /А.Е. Заря/ </w:t>
            </w:r>
          </w:p>
          <w:p w:rsidR="001D784F" w:rsidRPr="00F62073" w:rsidRDefault="001D784F" w:rsidP="000645ED">
            <w:pPr>
              <w:rPr>
                <w:rFonts w:ascii="Times New Roman" w:eastAsia="Calibri" w:hAnsi="Times New Roman" w:cs="Times New Roman"/>
                <w:lang w:eastAsia="en-US"/>
              </w:rPr>
            </w:pPr>
            <w:r w:rsidRPr="00F62073">
              <w:rPr>
                <w:rFonts w:eastAsia="Calibri" w:hAnsi="Times New Roman"/>
                <w:lang w:eastAsia="en-US"/>
              </w:rPr>
              <w:t>М</w:t>
            </w:r>
            <w:r w:rsidRPr="00F62073">
              <w:rPr>
                <w:rFonts w:eastAsia="Calibri" w:hAnsi="Times New Roman"/>
                <w:lang w:eastAsia="en-US"/>
              </w:rPr>
              <w:t>.</w:t>
            </w:r>
            <w:r w:rsidRPr="00F62073">
              <w:rPr>
                <w:rFonts w:eastAsia="Calibri" w:hAnsi="Times New Roman"/>
                <w:lang w:eastAsia="en-US"/>
              </w:rPr>
              <w:t>П</w:t>
            </w:r>
            <w:r w:rsidRPr="00F62073">
              <w:rPr>
                <w:rFonts w:eastAsia="Calibri" w:hAnsi="Times New Roman"/>
                <w:lang w:eastAsia="en-US"/>
              </w:rPr>
              <w:t>.</w:t>
            </w:r>
          </w:p>
        </w:tc>
        <w:tc>
          <w:tcPr>
            <w:tcW w:w="5211" w:type="dxa"/>
          </w:tcPr>
          <w:p w:rsidR="001D784F" w:rsidRPr="00F62073" w:rsidRDefault="001D784F" w:rsidP="000645ED">
            <w:pPr>
              <w:rPr>
                <w:rFonts w:ascii="Times New Roman" w:eastAsia="Calibri" w:hAnsi="Times New Roman" w:cs="Times New Roman"/>
                <w:lang w:eastAsia="en-US"/>
              </w:rPr>
            </w:pPr>
            <w:r w:rsidRPr="00F62073">
              <w:rPr>
                <w:rFonts w:ascii="Times New Roman" w:eastAsia="Calibri" w:hAnsi="Times New Roman" w:cs="Times New Roman"/>
                <w:lang w:eastAsia="en-US"/>
              </w:rPr>
              <w:t xml:space="preserve">_____________________ </w:t>
            </w:r>
            <w:r w:rsidR="00185443" w:rsidRPr="00F62073">
              <w:rPr>
                <w:rFonts w:ascii="Times New Roman" w:eastAsia="Calibri" w:hAnsi="Times New Roman" w:cs="Times New Roman"/>
                <w:lang w:eastAsia="en-US"/>
              </w:rPr>
              <w:t>/</w:t>
            </w:r>
            <w:r w:rsidR="00927898">
              <w:rPr>
                <w:rFonts w:ascii="Times New Roman" w:eastAsia="Calibri" w:hAnsi="Times New Roman" w:cs="Times New Roman"/>
                <w:lang w:eastAsia="en-US"/>
              </w:rPr>
              <w:t xml:space="preserve">                  </w:t>
            </w:r>
            <w:r w:rsidR="00927898" w:rsidRPr="00F62073">
              <w:rPr>
                <w:rFonts w:ascii="Times New Roman" w:eastAsia="Calibri" w:hAnsi="Times New Roman" w:cs="Times New Roman"/>
                <w:lang w:eastAsia="en-US"/>
              </w:rPr>
              <w:t xml:space="preserve"> </w:t>
            </w:r>
            <w:r w:rsidR="00185443" w:rsidRPr="00F62073">
              <w:rPr>
                <w:rFonts w:ascii="Times New Roman" w:eastAsia="Calibri" w:hAnsi="Times New Roman" w:cs="Times New Roman"/>
                <w:lang w:eastAsia="en-US"/>
              </w:rPr>
              <w:t>/</w:t>
            </w:r>
          </w:p>
          <w:p w:rsidR="001D784F" w:rsidRPr="00F62073" w:rsidRDefault="001D784F" w:rsidP="000645ED">
            <w:pPr>
              <w:rPr>
                <w:rFonts w:ascii="Times New Roman" w:eastAsia="Calibri" w:hAnsi="Times New Roman" w:cs="Times New Roman"/>
                <w:lang w:eastAsia="en-US"/>
              </w:rPr>
            </w:pPr>
            <w:r w:rsidRPr="00F62073">
              <w:rPr>
                <w:rFonts w:eastAsia="Calibri" w:hAnsi="Times New Roman"/>
                <w:lang w:eastAsia="en-US"/>
              </w:rPr>
              <w:t>М</w:t>
            </w:r>
            <w:r w:rsidRPr="00F62073">
              <w:rPr>
                <w:rFonts w:eastAsia="Calibri" w:hAnsi="Times New Roman"/>
                <w:lang w:eastAsia="en-US"/>
              </w:rPr>
              <w:t>.</w:t>
            </w:r>
            <w:r w:rsidRPr="00F62073">
              <w:rPr>
                <w:rFonts w:eastAsia="Calibri" w:hAnsi="Times New Roman"/>
                <w:lang w:eastAsia="en-US"/>
              </w:rPr>
              <w:t>П</w:t>
            </w:r>
            <w:r w:rsidRPr="00F62073">
              <w:rPr>
                <w:rFonts w:eastAsia="Calibri" w:hAnsi="Times New Roman"/>
                <w:lang w:eastAsia="en-US"/>
              </w:rPr>
              <w:t>.</w:t>
            </w:r>
          </w:p>
        </w:tc>
      </w:tr>
    </w:tbl>
    <w:p w:rsidR="00D24FA8" w:rsidRPr="00F62073" w:rsidRDefault="00D24FA8" w:rsidP="00D24FA8">
      <w:pPr>
        <w:pStyle w:val="ConsPlusNormal"/>
        <w:jc w:val="both"/>
        <w:rPr>
          <w:rFonts w:hAnsi="Times New Roman"/>
        </w:rPr>
      </w:pPr>
    </w:p>
    <w:p w:rsidR="00D24FA8" w:rsidRPr="00F62073" w:rsidRDefault="00D24FA8" w:rsidP="00D24FA8">
      <w:pPr>
        <w:pStyle w:val="ConsPlusNormal"/>
        <w:jc w:val="both"/>
        <w:rPr>
          <w:rFonts w:hAnsi="Times New Roman"/>
        </w:rPr>
      </w:pPr>
    </w:p>
    <w:p w:rsidR="00D24FA8" w:rsidRPr="00F62073" w:rsidRDefault="00D24FA8" w:rsidP="00D24FA8">
      <w:pPr>
        <w:pStyle w:val="ConsPlusNormal"/>
        <w:jc w:val="both"/>
        <w:rPr>
          <w:rFonts w:hAnsi="Times New Roman"/>
        </w:rPr>
      </w:pPr>
    </w:p>
    <w:p w:rsidR="00951E4E" w:rsidRDefault="00951E4E" w:rsidP="00E5131B">
      <w:pPr>
        <w:pStyle w:val="ConsPlusNormal"/>
        <w:rPr>
          <w:rFonts w:hAnsi="Times New Roman"/>
        </w:rPr>
      </w:pPr>
    </w:p>
    <w:p w:rsidR="000E1ADD" w:rsidRDefault="000E1ADD" w:rsidP="00E5131B">
      <w:pPr>
        <w:pStyle w:val="ConsPlusNormal"/>
        <w:rPr>
          <w:rFonts w:hAnsi="Times New Roman"/>
        </w:rPr>
      </w:pPr>
    </w:p>
    <w:p w:rsidR="000E1ADD" w:rsidRDefault="000E1ADD" w:rsidP="00E5131B">
      <w:pPr>
        <w:pStyle w:val="ConsPlusNormal"/>
        <w:rPr>
          <w:rFonts w:hAnsi="Times New Roman"/>
        </w:rPr>
      </w:pPr>
    </w:p>
    <w:p w:rsidR="000E1ADD" w:rsidRDefault="000E1ADD" w:rsidP="00E5131B">
      <w:pPr>
        <w:pStyle w:val="ConsPlusNormal"/>
        <w:rPr>
          <w:rFonts w:hAnsi="Times New Roman"/>
        </w:rPr>
      </w:pPr>
    </w:p>
    <w:p w:rsidR="000E1ADD" w:rsidRDefault="000E1ADD" w:rsidP="00E5131B">
      <w:pPr>
        <w:pStyle w:val="ConsPlusNormal"/>
        <w:rPr>
          <w:rFonts w:hAnsi="Times New Roman"/>
        </w:rPr>
      </w:pPr>
    </w:p>
    <w:p w:rsidR="000E1ADD" w:rsidRDefault="000E1ADD" w:rsidP="00E5131B">
      <w:pPr>
        <w:pStyle w:val="ConsPlusNormal"/>
        <w:rPr>
          <w:rFonts w:hAnsi="Times New Roman"/>
        </w:rPr>
      </w:pPr>
    </w:p>
    <w:p w:rsidR="000E1ADD" w:rsidRDefault="000E1ADD" w:rsidP="00E5131B">
      <w:pPr>
        <w:pStyle w:val="ConsPlusNormal"/>
        <w:rPr>
          <w:rFonts w:hAnsi="Times New Roman"/>
        </w:rPr>
      </w:pPr>
    </w:p>
    <w:p w:rsidR="000E1ADD" w:rsidRDefault="000E1ADD" w:rsidP="00E5131B">
      <w:pPr>
        <w:pStyle w:val="ConsPlusNormal"/>
        <w:rPr>
          <w:rFonts w:hAnsi="Times New Roman"/>
        </w:rPr>
      </w:pPr>
    </w:p>
    <w:p w:rsidR="000E1ADD" w:rsidRDefault="000E1ADD" w:rsidP="00E5131B">
      <w:pPr>
        <w:pStyle w:val="ConsPlusNormal"/>
        <w:rPr>
          <w:rFonts w:hAnsi="Times New Roman"/>
        </w:rPr>
      </w:pPr>
    </w:p>
    <w:p w:rsidR="000E1ADD" w:rsidRDefault="000E1ADD" w:rsidP="00E5131B">
      <w:pPr>
        <w:pStyle w:val="ConsPlusNormal"/>
        <w:rPr>
          <w:rFonts w:hAnsi="Times New Roman"/>
        </w:rPr>
      </w:pPr>
    </w:p>
    <w:p w:rsidR="000E1ADD" w:rsidRDefault="000E1ADD" w:rsidP="00E5131B">
      <w:pPr>
        <w:pStyle w:val="ConsPlusNormal"/>
        <w:rPr>
          <w:rFonts w:hAnsi="Times New Roman"/>
        </w:rPr>
      </w:pPr>
    </w:p>
    <w:p w:rsidR="000E1ADD" w:rsidRDefault="000E1ADD" w:rsidP="00E5131B">
      <w:pPr>
        <w:pStyle w:val="ConsPlusNormal"/>
        <w:rPr>
          <w:rFonts w:hAnsi="Times New Roman"/>
        </w:rPr>
      </w:pPr>
    </w:p>
    <w:p w:rsidR="000E1ADD" w:rsidRDefault="000E1ADD" w:rsidP="00E5131B">
      <w:pPr>
        <w:pStyle w:val="ConsPlusNormal"/>
        <w:rPr>
          <w:rFonts w:hAnsi="Times New Roman"/>
        </w:rPr>
      </w:pPr>
    </w:p>
    <w:p w:rsidR="000E1ADD" w:rsidRDefault="000E1ADD" w:rsidP="00E5131B">
      <w:pPr>
        <w:pStyle w:val="ConsPlusNormal"/>
        <w:rPr>
          <w:rFonts w:hAnsi="Times New Roman"/>
        </w:rPr>
      </w:pPr>
    </w:p>
    <w:p w:rsidR="000E1ADD" w:rsidRDefault="000E1ADD" w:rsidP="00E5131B">
      <w:pPr>
        <w:pStyle w:val="ConsPlusNormal"/>
        <w:rPr>
          <w:rFonts w:hAnsi="Times New Roman"/>
        </w:rPr>
      </w:pPr>
    </w:p>
    <w:p w:rsidR="00C4497C" w:rsidRDefault="00C4497C" w:rsidP="00E5131B">
      <w:pPr>
        <w:pStyle w:val="ConsPlusNormal"/>
        <w:rPr>
          <w:rFonts w:hAnsi="Times New Roman"/>
        </w:rPr>
      </w:pPr>
    </w:p>
    <w:p w:rsidR="00C4497C" w:rsidRDefault="00C4497C" w:rsidP="00E5131B">
      <w:pPr>
        <w:pStyle w:val="ConsPlusNormal"/>
        <w:rPr>
          <w:rFonts w:hAnsi="Times New Roman"/>
        </w:rPr>
      </w:pPr>
    </w:p>
    <w:p w:rsidR="00C4497C" w:rsidRDefault="00C4497C" w:rsidP="00E5131B">
      <w:pPr>
        <w:pStyle w:val="ConsPlusNormal"/>
        <w:rPr>
          <w:rFonts w:hAnsi="Times New Roman"/>
        </w:rPr>
      </w:pPr>
    </w:p>
    <w:p w:rsidR="00C4497C" w:rsidRDefault="00C4497C" w:rsidP="00E5131B">
      <w:pPr>
        <w:pStyle w:val="ConsPlusNormal"/>
        <w:rPr>
          <w:rFonts w:hAnsi="Times New Roman"/>
        </w:rPr>
      </w:pPr>
    </w:p>
    <w:p w:rsidR="000E1ADD" w:rsidRDefault="000E1ADD" w:rsidP="00E5131B">
      <w:pPr>
        <w:pStyle w:val="ConsPlusNormal"/>
        <w:rPr>
          <w:rFonts w:hAnsi="Times New Roman"/>
        </w:rPr>
      </w:pPr>
    </w:p>
    <w:p w:rsidR="000E1ADD" w:rsidRDefault="000E1ADD" w:rsidP="00E5131B">
      <w:pPr>
        <w:pStyle w:val="ConsPlusNormal"/>
        <w:rPr>
          <w:rFonts w:hAnsi="Times New Roman"/>
        </w:rPr>
      </w:pPr>
    </w:p>
    <w:p w:rsidR="000E1ADD" w:rsidRDefault="000E1ADD" w:rsidP="00E5131B">
      <w:pPr>
        <w:pStyle w:val="ConsPlusNormal"/>
        <w:rPr>
          <w:rFonts w:hAnsi="Times New Roman"/>
        </w:rPr>
      </w:pPr>
    </w:p>
    <w:p w:rsidR="000E1ADD" w:rsidRDefault="000E1ADD" w:rsidP="00E5131B">
      <w:pPr>
        <w:pStyle w:val="ConsPlusNormal"/>
        <w:rPr>
          <w:rFonts w:hAnsi="Times New Roman"/>
        </w:rPr>
      </w:pPr>
    </w:p>
    <w:p w:rsidR="000E1ADD" w:rsidRDefault="000E1ADD" w:rsidP="00E5131B">
      <w:pPr>
        <w:pStyle w:val="ConsPlusNormal"/>
        <w:rPr>
          <w:rFonts w:hAnsi="Times New Roman"/>
        </w:rPr>
      </w:pPr>
    </w:p>
    <w:p w:rsidR="000E1ADD" w:rsidRDefault="000E1ADD" w:rsidP="00E5131B">
      <w:pPr>
        <w:pStyle w:val="ConsPlusNormal"/>
        <w:rPr>
          <w:rFonts w:hAnsi="Times New Roman"/>
        </w:rPr>
      </w:pPr>
    </w:p>
    <w:p w:rsidR="00FA690B" w:rsidRDefault="00FA690B" w:rsidP="00E60052">
      <w:pPr>
        <w:pStyle w:val="ConsPlusNormal"/>
        <w:rPr>
          <w:rFonts w:hAnsi="Times New Roman"/>
        </w:rPr>
      </w:pPr>
    </w:p>
    <w:p w:rsidR="000D286B" w:rsidRDefault="000D286B" w:rsidP="00D24FA8">
      <w:pPr>
        <w:pStyle w:val="ConsPlusNormal"/>
        <w:jc w:val="right"/>
        <w:rPr>
          <w:rFonts w:hAnsi="Times New Roman"/>
        </w:rPr>
      </w:pPr>
    </w:p>
    <w:p w:rsidR="00D24FA8" w:rsidRPr="00F62073" w:rsidRDefault="00D24FA8" w:rsidP="00D24FA8">
      <w:pPr>
        <w:pStyle w:val="ConsPlusNormal"/>
        <w:jc w:val="right"/>
        <w:rPr>
          <w:rFonts w:hAnsi="Times New Roman"/>
        </w:rPr>
      </w:pPr>
      <w:r w:rsidRPr="00F62073">
        <w:rPr>
          <w:rFonts w:hAnsi="Times New Roman"/>
        </w:rPr>
        <w:lastRenderedPageBreak/>
        <w:t>Приложение № 2</w:t>
      </w:r>
    </w:p>
    <w:p w:rsidR="00D24FA8" w:rsidRPr="00F62073" w:rsidRDefault="00D24FA8" w:rsidP="00D24FA8">
      <w:pPr>
        <w:pStyle w:val="ConsPlusNormal"/>
        <w:jc w:val="right"/>
        <w:rPr>
          <w:rFonts w:hAnsi="Times New Roman"/>
        </w:rPr>
      </w:pPr>
      <w:r w:rsidRPr="00F62073">
        <w:rPr>
          <w:rFonts w:hAnsi="Times New Roman"/>
        </w:rPr>
        <w:t>к Контракту</w:t>
      </w:r>
    </w:p>
    <w:p w:rsidR="005C1E8E" w:rsidRPr="00F62073" w:rsidRDefault="00A47CAE" w:rsidP="000B7767">
      <w:pPr>
        <w:pStyle w:val="ConsPlusNormal"/>
        <w:jc w:val="right"/>
        <w:rPr>
          <w:rFonts w:hAnsi="Times New Roman"/>
        </w:rPr>
      </w:pPr>
      <w:r w:rsidRPr="00F62073">
        <w:rPr>
          <w:rFonts w:hAnsi="Times New Roman"/>
        </w:rPr>
        <w:t>от «</w:t>
      </w:r>
      <w:r w:rsidR="00D24FA8" w:rsidRPr="00F62073">
        <w:rPr>
          <w:rFonts w:hAnsi="Times New Roman"/>
        </w:rPr>
        <w:t>_</w:t>
      </w:r>
      <w:r w:rsidR="000E1ADD">
        <w:rPr>
          <w:rFonts w:hAnsi="Times New Roman"/>
        </w:rPr>
        <w:t>_</w:t>
      </w:r>
      <w:r w:rsidR="00D24FA8" w:rsidRPr="00F62073">
        <w:rPr>
          <w:rFonts w:hAnsi="Times New Roman"/>
        </w:rPr>
        <w:t>_</w:t>
      </w:r>
      <w:r w:rsidR="00690540" w:rsidRPr="00F62073">
        <w:rPr>
          <w:rFonts w:hAnsi="Times New Roman"/>
        </w:rPr>
        <w:t>» ___</w:t>
      </w:r>
      <w:r w:rsidR="00A352D9" w:rsidRPr="00F62073">
        <w:rPr>
          <w:rFonts w:hAnsi="Times New Roman"/>
        </w:rPr>
        <w:t>____</w:t>
      </w:r>
      <w:r w:rsidR="00717B5C" w:rsidRPr="00F62073">
        <w:rPr>
          <w:rFonts w:hAnsi="Times New Roman"/>
        </w:rPr>
        <w:t>_ 202</w:t>
      </w:r>
      <w:r w:rsidR="00970184">
        <w:rPr>
          <w:rFonts w:hAnsi="Times New Roman"/>
        </w:rPr>
        <w:t>6</w:t>
      </w:r>
      <w:r w:rsidR="00D24FA8" w:rsidRPr="00F62073">
        <w:rPr>
          <w:rFonts w:hAnsi="Times New Roman"/>
        </w:rPr>
        <w:t xml:space="preserve"> г. № ___</w:t>
      </w:r>
    </w:p>
    <w:p w:rsidR="00D24FA8" w:rsidRDefault="00D24FA8" w:rsidP="00D24FA8">
      <w:pPr>
        <w:pStyle w:val="ConsPlusNormal"/>
        <w:jc w:val="center"/>
        <w:rPr>
          <w:rFonts w:hAnsi="Times New Roman"/>
        </w:rPr>
      </w:pPr>
      <w:bookmarkStart w:id="30" w:name="Par389"/>
      <w:bookmarkEnd w:id="30"/>
      <w:r w:rsidRPr="00F62073">
        <w:rPr>
          <w:rFonts w:hAnsi="Times New Roman"/>
        </w:rPr>
        <w:t xml:space="preserve">ТЕХНИЧЕСКОЕ ЗАДАНИЕ </w:t>
      </w:r>
    </w:p>
    <w:p w:rsidR="00E60052" w:rsidRDefault="00E60052" w:rsidP="00E60052">
      <w:pPr>
        <w:tabs>
          <w:tab w:val="left" w:pos="284"/>
        </w:tabs>
        <w:ind w:firstLine="720"/>
        <w:jc w:val="both"/>
        <w:rPr>
          <w:rFonts w:ascii="Times New Roman" w:hAnsi="Times New Roman" w:cs="Times New Roman"/>
          <w:sz w:val="20"/>
          <w:szCs w:val="20"/>
        </w:rPr>
      </w:pPr>
    </w:p>
    <w:p w:rsidR="00E60052" w:rsidRPr="002423E6" w:rsidRDefault="00E60052" w:rsidP="00E60052">
      <w:pPr>
        <w:tabs>
          <w:tab w:val="left" w:pos="284"/>
        </w:tabs>
        <w:ind w:firstLine="720"/>
        <w:jc w:val="both"/>
        <w:rPr>
          <w:rFonts w:ascii="Times New Roman" w:hAnsi="Times New Roman" w:cs="Times New Roman"/>
        </w:rPr>
      </w:pPr>
      <w:r w:rsidRPr="002423E6">
        <w:rPr>
          <w:rFonts w:ascii="Times New Roman" w:hAnsi="Times New Roman" w:cs="Times New Roman"/>
        </w:rPr>
        <w:t xml:space="preserve">Поставщик до момента начала изготовления товара производит замеры оконных проемов на объекте Заказчика. Если указанные в Спецификации на изготовление и </w:t>
      </w:r>
      <w:r w:rsidR="000A57D3">
        <w:rPr>
          <w:rFonts w:ascii="Times New Roman" w:hAnsi="Times New Roman" w:cs="Times New Roman"/>
        </w:rPr>
        <w:t>установку</w:t>
      </w:r>
      <w:r w:rsidRPr="002423E6">
        <w:rPr>
          <w:rFonts w:ascii="Times New Roman" w:hAnsi="Times New Roman" w:cs="Times New Roman"/>
        </w:rPr>
        <w:t xml:space="preserve"> окон из ПВХ размеры товара расходятся с результатами произведенных поставщиком замеров на объекте Заказчика, то поставщик осуществляет изготовление товара по произведенным им замерам.</w:t>
      </w:r>
    </w:p>
    <w:p w:rsidR="005C1E8E" w:rsidRPr="00F62073" w:rsidRDefault="005C1E8E" w:rsidP="000B7767">
      <w:pPr>
        <w:pStyle w:val="ConsPlusNormal"/>
        <w:rPr>
          <w:rFonts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675"/>
        <w:gridCol w:w="2835"/>
        <w:gridCol w:w="1843"/>
        <w:gridCol w:w="5069"/>
      </w:tblGrid>
      <w:tr w:rsidR="00927898" w:rsidRPr="00376131" w:rsidTr="00773B51">
        <w:tc>
          <w:tcPr>
            <w:tcW w:w="675" w:type="dxa"/>
          </w:tcPr>
          <w:p w:rsidR="00927898" w:rsidRPr="00376131" w:rsidRDefault="00927898" w:rsidP="00773B51">
            <w:pPr>
              <w:pStyle w:val="ConsPlusNormal"/>
              <w:jc w:val="center"/>
              <w:rPr>
                <w:rFonts w:hAnsi="Times New Roman"/>
                <w:sz w:val="18"/>
                <w:szCs w:val="18"/>
              </w:rPr>
            </w:pPr>
            <w:r w:rsidRPr="00376131">
              <w:rPr>
                <w:rFonts w:hAnsi="Times New Roman"/>
                <w:sz w:val="18"/>
                <w:szCs w:val="18"/>
              </w:rPr>
              <w:t>№ п/п</w:t>
            </w:r>
          </w:p>
        </w:tc>
        <w:tc>
          <w:tcPr>
            <w:tcW w:w="2835" w:type="dxa"/>
          </w:tcPr>
          <w:p w:rsidR="00927898" w:rsidRPr="00376131" w:rsidRDefault="00927898" w:rsidP="00773B51">
            <w:pPr>
              <w:pStyle w:val="ConsPlusNormal"/>
              <w:jc w:val="center"/>
              <w:rPr>
                <w:rFonts w:hAnsi="Times New Roman"/>
                <w:sz w:val="18"/>
                <w:szCs w:val="18"/>
              </w:rPr>
            </w:pPr>
            <w:r w:rsidRPr="00376131">
              <w:rPr>
                <w:rFonts w:eastAsia="Calibri" w:hAnsi="Times New Roman"/>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843" w:type="dxa"/>
          </w:tcPr>
          <w:p w:rsidR="00927898" w:rsidRPr="00376131" w:rsidRDefault="00927898" w:rsidP="00773B51">
            <w:pPr>
              <w:pStyle w:val="ConsPlusNormal"/>
              <w:jc w:val="center"/>
              <w:rPr>
                <w:rFonts w:hAnsi="Times New Roman"/>
                <w:sz w:val="18"/>
                <w:szCs w:val="18"/>
              </w:rPr>
            </w:pPr>
            <w:r w:rsidRPr="00376131">
              <w:rPr>
                <w:rFonts w:hAnsi="Times New Roman"/>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5069" w:type="dxa"/>
          </w:tcPr>
          <w:p w:rsidR="00927898" w:rsidRPr="00376131" w:rsidRDefault="00927898" w:rsidP="00773B51">
            <w:pPr>
              <w:pStyle w:val="ConsPlusNormal"/>
              <w:jc w:val="center"/>
              <w:rPr>
                <w:rFonts w:hAnsi="Times New Roman"/>
                <w:sz w:val="18"/>
                <w:szCs w:val="18"/>
              </w:rPr>
            </w:pPr>
            <w:r w:rsidRPr="00376131">
              <w:rPr>
                <w:rFonts w:hAnsi="Times New Roman"/>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Государственного заказчика</w:t>
            </w:r>
          </w:p>
        </w:tc>
      </w:tr>
      <w:tr w:rsidR="00927898" w:rsidRPr="00376131" w:rsidTr="00773B51">
        <w:tc>
          <w:tcPr>
            <w:tcW w:w="675" w:type="dxa"/>
            <w:vAlign w:val="center"/>
          </w:tcPr>
          <w:p w:rsidR="00927898" w:rsidRPr="00F20FBB" w:rsidRDefault="00927898" w:rsidP="00773B51">
            <w:pPr>
              <w:pStyle w:val="ConsPlusNormal"/>
              <w:jc w:val="center"/>
              <w:rPr>
                <w:rFonts w:hAnsi="Times New Roman"/>
                <w:sz w:val="20"/>
                <w:szCs w:val="20"/>
              </w:rPr>
            </w:pPr>
            <w:r w:rsidRPr="00F20FBB">
              <w:rPr>
                <w:rFonts w:hAnsi="Times New Roman"/>
                <w:sz w:val="20"/>
                <w:szCs w:val="20"/>
              </w:rPr>
              <w:t>1</w:t>
            </w:r>
          </w:p>
        </w:tc>
        <w:tc>
          <w:tcPr>
            <w:tcW w:w="2835" w:type="dxa"/>
            <w:vAlign w:val="bottom"/>
          </w:tcPr>
          <w:p w:rsidR="00927898" w:rsidRPr="00B00133" w:rsidRDefault="00A96B2D" w:rsidP="00480E1E">
            <w:pPr>
              <w:jc w:val="center"/>
              <w:rPr>
                <w:rFonts w:ascii="Times New Roman" w:hAnsi="Times New Roman" w:cs="Times New Roman"/>
                <w:sz w:val="20"/>
                <w:szCs w:val="20"/>
              </w:rPr>
            </w:pPr>
            <w:r>
              <w:rPr>
                <w:rFonts w:ascii="Times New Roman" w:hAnsi="Times New Roman"/>
                <w:sz w:val="20"/>
                <w:szCs w:val="20"/>
              </w:rPr>
              <w:t>Оконный блок</w:t>
            </w:r>
            <w:r w:rsidR="00722B3B">
              <w:rPr>
                <w:rFonts w:ascii="Times New Roman" w:hAnsi="Times New Roman"/>
                <w:sz w:val="20"/>
                <w:szCs w:val="20"/>
              </w:rPr>
              <w:t xml:space="preserve"> ПВХ</w:t>
            </w:r>
          </w:p>
        </w:tc>
        <w:tc>
          <w:tcPr>
            <w:tcW w:w="1843" w:type="dxa"/>
          </w:tcPr>
          <w:p w:rsidR="00927898" w:rsidRPr="00B00133" w:rsidRDefault="00927898" w:rsidP="00354D58">
            <w:pPr>
              <w:jc w:val="center"/>
              <w:rPr>
                <w:sz w:val="20"/>
                <w:szCs w:val="20"/>
              </w:rPr>
            </w:pPr>
            <w:r w:rsidRPr="00B00133">
              <w:rPr>
                <w:rFonts w:hAnsi="Times New Roman"/>
                <w:sz w:val="20"/>
                <w:szCs w:val="20"/>
              </w:rPr>
              <w:t>Россия</w:t>
            </w:r>
          </w:p>
        </w:tc>
        <w:tc>
          <w:tcPr>
            <w:tcW w:w="5069" w:type="dxa"/>
            <w:vAlign w:val="center"/>
          </w:tcPr>
          <w:p w:rsidR="00927898" w:rsidRPr="001214CE" w:rsidRDefault="00722B3B" w:rsidP="00C4497C">
            <w:pPr>
              <w:widowControl/>
              <w:shd w:val="clear" w:color="auto" w:fill="F8F9FA"/>
              <w:suppressAutoHyphens w:val="0"/>
              <w:autoSpaceDE/>
              <w:autoSpaceDN/>
              <w:adjustRightInd/>
              <w:jc w:val="center"/>
              <w:rPr>
                <w:rFonts w:ascii="Times New Roman" w:hAnsi="Times New Roman" w:cs="Times New Roman"/>
                <w:sz w:val="20"/>
                <w:szCs w:val="20"/>
                <w:shd w:val="clear" w:color="auto" w:fill="FFFFFF"/>
              </w:rPr>
            </w:pPr>
            <w:r w:rsidRPr="001214CE">
              <w:rPr>
                <w:rFonts w:ascii="Times New Roman" w:hAnsi="Times New Roman" w:cs="Times New Roman"/>
                <w:sz w:val="20"/>
                <w:szCs w:val="20"/>
              </w:rPr>
              <w:t xml:space="preserve">Тип изделия: ПВХ размер </w:t>
            </w:r>
            <w:r w:rsidR="00480E1E">
              <w:rPr>
                <w:rFonts w:ascii="Times New Roman" w:hAnsi="Times New Roman"/>
                <w:sz w:val="20"/>
                <w:szCs w:val="20"/>
              </w:rPr>
              <w:t xml:space="preserve">1300*890  </w:t>
            </w:r>
            <w:r w:rsidRPr="001214CE">
              <w:rPr>
                <w:rFonts w:ascii="Times New Roman" w:hAnsi="Times New Roman" w:cs="Times New Roman"/>
                <w:sz w:val="20"/>
                <w:szCs w:val="20"/>
              </w:rPr>
              <w:t xml:space="preserve"> мм, с открытием створки</w:t>
            </w:r>
            <w:r w:rsidR="00E21432">
              <w:rPr>
                <w:rFonts w:ascii="Times New Roman" w:hAnsi="Times New Roman" w:cs="Times New Roman"/>
                <w:sz w:val="20"/>
                <w:szCs w:val="20"/>
                <w:shd w:val="clear" w:color="auto" w:fill="EBEDF0"/>
              </w:rPr>
              <w:t>, ф</w:t>
            </w:r>
            <w:r w:rsidR="00E21432" w:rsidRPr="001214CE">
              <w:rPr>
                <w:rFonts w:ascii="Times New Roman" w:hAnsi="Times New Roman" w:cs="Times New Roman"/>
                <w:sz w:val="20"/>
                <w:szCs w:val="20"/>
                <w:shd w:val="clear" w:color="auto" w:fill="EBEDF0"/>
              </w:rPr>
              <w:t xml:space="preserve">урнитура поворотно </w:t>
            </w:r>
            <w:r w:rsidR="00E21432">
              <w:rPr>
                <w:rFonts w:ascii="Times New Roman" w:hAnsi="Times New Roman" w:cs="Times New Roman"/>
                <w:sz w:val="20"/>
                <w:szCs w:val="20"/>
                <w:shd w:val="clear" w:color="auto" w:fill="EBEDF0"/>
              </w:rPr>
              <w:t xml:space="preserve">– </w:t>
            </w:r>
            <w:r w:rsidR="00E21432" w:rsidRPr="001214CE">
              <w:rPr>
                <w:rFonts w:ascii="Times New Roman" w:hAnsi="Times New Roman" w:cs="Times New Roman"/>
                <w:sz w:val="20"/>
                <w:szCs w:val="20"/>
                <w:shd w:val="clear" w:color="auto" w:fill="EBEDF0"/>
              </w:rPr>
              <w:t>откидная</w:t>
            </w:r>
            <w:r w:rsidR="00A96B2D">
              <w:rPr>
                <w:rFonts w:ascii="Times New Roman" w:hAnsi="Times New Roman" w:cs="Times New Roman"/>
                <w:sz w:val="20"/>
                <w:szCs w:val="20"/>
                <w:shd w:val="clear" w:color="auto" w:fill="FFFFFF"/>
              </w:rPr>
              <w:t xml:space="preserve">, стеклопакет 32 мм, </w:t>
            </w:r>
            <w:r w:rsidR="00C4497C">
              <w:rPr>
                <w:rFonts w:ascii="Times New Roman" w:hAnsi="Times New Roman" w:cs="Times New Roman"/>
                <w:sz w:val="20"/>
                <w:szCs w:val="20"/>
                <w:shd w:val="clear" w:color="auto" w:fill="FFFFFF"/>
              </w:rPr>
              <w:t>тр</w:t>
            </w:r>
            <w:r w:rsidR="00A96B2D">
              <w:rPr>
                <w:rFonts w:ascii="Times New Roman" w:hAnsi="Times New Roman" w:cs="Times New Roman"/>
                <w:sz w:val="20"/>
                <w:szCs w:val="20"/>
                <w:shd w:val="clear" w:color="auto" w:fill="FFFFFF"/>
              </w:rPr>
              <w:t>ех</w:t>
            </w:r>
            <w:r w:rsidR="00F0569D" w:rsidRPr="001214CE">
              <w:rPr>
                <w:rFonts w:ascii="Times New Roman" w:hAnsi="Times New Roman" w:cs="Times New Roman"/>
                <w:sz w:val="20"/>
                <w:szCs w:val="20"/>
                <w:shd w:val="clear" w:color="auto" w:fill="FFFFFF"/>
              </w:rPr>
              <w:t>камерный</w:t>
            </w:r>
            <w:r w:rsidR="00A96B2D">
              <w:rPr>
                <w:rFonts w:ascii="Times New Roman" w:hAnsi="Times New Roman" w:cs="Times New Roman"/>
                <w:sz w:val="20"/>
                <w:szCs w:val="20"/>
                <w:shd w:val="clear" w:color="auto" w:fill="FFFFFF"/>
              </w:rPr>
              <w:t xml:space="preserve"> профиль</w:t>
            </w:r>
            <w:r w:rsidR="00E21432">
              <w:rPr>
                <w:rFonts w:ascii="Times New Roman" w:hAnsi="Times New Roman" w:cs="Times New Roman"/>
                <w:sz w:val="20"/>
                <w:szCs w:val="20"/>
                <w:shd w:val="clear" w:color="auto" w:fill="FFFFFF"/>
              </w:rPr>
              <w:t>.</w:t>
            </w:r>
          </w:p>
        </w:tc>
      </w:tr>
      <w:tr w:rsidR="00480E1E" w:rsidRPr="00376131" w:rsidTr="00773B51">
        <w:tc>
          <w:tcPr>
            <w:tcW w:w="675" w:type="dxa"/>
            <w:vAlign w:val="center"/>
          </w:tcPr>
          <w:p w:rsidR="00480E1E" w:rsidRPr="00F20FBB" w:rsidRDefault="00480E1E" w:rsidP="00773B51">
            <w:pPr>
              <w:pStyle w:val="ConsPlusNormal"/>
              <w:jc w:val="center"/>
              <w:rPr>
                <w:rFonts w:hAnsi="Times New Roman"/>
                <w:sz w:val="20"/>
                <w:szCs w:val="20"/>
              </w:rPr>
            </w:pPr>
            <w:r w:rsidRPr="00F20FBB">
              <w:rPr>
                <w:rFonts w:hAnsi="Times New Roman"/>
                <w:sz w:val="20"/>
                <w:szCs w:val="20"/>
              </w:rPr>
              <w:t>2</w:t>
            </w:r>
          </w:p>
        </w:tc>
        <w:tc>
          <w:tcPr>
            <w:tcW w:w="2835" w:type="dxa"/>
            <w:vAlign w:val="bottom"/>
          </w:tcPr>
          <w:p w:rsidR="00480E1E" w:rsidRPr="00B00133" w:rsidRDefault="00480E1E" w:rsidP="0049614A">
            <w:pPr>
              <w:jc w:val="center"/>
              <w:rPr>
                <w:rFonts w:ascii="Times New Roman" w:hAnsi="Times New Roman" w:cs="Times New Roman"/>
                <w:sz w:val="20"/>
                <w:szCs w:val="20"/>
              </w:rPr>
            </w:pPr>
            <w:r>
              <w:rPr>
                <w:rFonts w:ascii="Times New Roman" w:hAnsi="Times New Roman"/>
                <w:sz w:val="20"/>
                <w:szCs w:val="20"/>
              </w:rPr>
              <w:t>Оконный блок ПВХ</w:t>
            </w:r>
          </w:p>
        </w:tc>
        <w:tc>
          <w:tcPr>
            <w:tcW w:w="1843" w:type="dxa"/>
          </w:tcPr>
          <w:p w:rsidR="00480E1E" w:rsidRPr="00B00133" w:rsidRDefault="00480E1E" w:rsidP="00C46BCE">
            <w:pPr>
              <w:jc w:val="center"/>
              <w:rPr>
                <w:sz w:val="20"/>
                <w:szCs w:val="20"/>
              </w:rPr>
            </w:pPr>
            <w:r w:rsidRPr="00B00133">
              <w:rPr>
                <w:rFonts w:hAnsi="Times New Roman"/>
                <w:sz w:val="20"/>
                <w:szCs w:val="20"/>
              </w:rPr>
              <w:t>Россия</w:t>
            </w:r>
          </w:p>
        </w:tc>
        <w:tc>
          <w:tcPr>
            <w:tcW w:w="5069" w:type="dxa"/>
            <w:vAlign w:val="center"/>
          </w:tcPr>
          <w:p w:rsidR="00480E1E" w:rsidRPr="001214CE" w:rsidRDefault="00480E1E" w:rsidP="004743D4">
            <w:pPr>
              <w:widowControl/>
              <w:shd w:val="clear" w:color="auto" w:fill="F8F9FA"/>
              <w:suppressAutoHyphens w:val="0"/>
              <w:autoSpaceDE/>
              <w:autoSpaceDN/>
              <w:adjustRightInd/>
              <w:jc w:val="center"/>
              <w:rPr>
                <w:rFonts w:ascii="Times New Roman" w:hAnsi="Times New Roman" w:cs="Times New Roman"/>
                <w:sz w:val="20"/>
                <w:szCs w:val="20"/>
                <w:shd w:val="clear" w:color="auto" w:fill="FFFFFF"/>
              </w:rPr>
            </w:pPr>
            <w:r w:rsidRPr="001214CE">
              <w:rPr>
                <w:rFonts w:ascii="Times New Roman" w:hAnsi="Times New Roman" w:cs="Times New Roman"/>
                <w:sz w:val="20"/>
                <w:szCs w:val="20"/>
              </w:rPr>
              <w:t xml:space="preserve">Тип изделия: ПВХ размер </w:t>
            </w:r>
            <w:r>
              <w:rPr>
                <w:rFonts w:ascii="Times New Roman" w:hAnsi="Times New Roman" w:cs="Times New Roman"/>
                <w:sz w:val="20"/>
                <w:szCs w:val="20"/>
              </w:rPr>
              <w:t>1140*89</w:t>
            </w:r>
            <w:r w:rsidRPr="001214CE">
              <w:rPr>
                <w:rFonts w:ascii="Times New Roman" w:hAnsi="Times New Roman" w:cs="Times New Roman"/>
                <w:sz w:val="20"/>
                <w:szCs w:val="20"/>
              </w:rPr>
              <w:t>0</w:t>
            </w:r>
            <w:r>
              <w:rPr>
                <w:rFonts w:ascii="Times New Roman" w:hAnsi="Times New Roman" w:cs="Times New Roman"/>
                <w:sz w:val="20"/>
                <w:szCs w:val="20"/>
              </w:rPr>
              <w:t xml:space="preserve"> </w:t>
            </w:r>
            <w:r w:rsidRPr="001214CE">
              <w:rPr>
                <w:rFonts w:ascii="Times New Roman" w:hAnsi="Times New Roman" w:cs="Times New Roman"/>
                <w:sz w:val="20"/>
                <w:szCs w:val="20"/>
              </w:rPr>
              <w:t>мм, с открытием створки</w:t>
            </w:r>
            <w:r>
              <w:rPr>
                <w:rFonts w:ascii="Times New Roman" w:hAnsi="Times New Roman" w:cs="Times New Roman"/>
                <w:sz w:val="20"/>
                <w:szCs w:val="20"/>
                <w:shd w:val="clear" w:color="auto" w:fill="EBEDF0"/>
              </w:rPr>
              <w:t>, ф</w:t>
            </w:r>
            <w:r w:rsidRPr="001214CE">
              <w:rPr>
                <w:rFonts w:ascii="Times New Roman" w:hAnsi="Times New Roman" w:cs="Times New Roman"/>
                <w:sz w:val="20"/>
                <w:szCs w:val="20"/>
                <w:shd w:val="clear" w:color="auto" w:fill="EBEDF0"/>
              </w:rPr>
              <w:t xml:space="preserve">урнитура поворотно </w:t>
            </w:r>
            <w:r>
              <w:rPr>
                <w:rFonts w:ascii="Times New Roman" w:hAnsi="Times New Roman" w:cs="Times New Roman"/>
                <w:sz w:val="20"/>
                <w:szCs w:val="20"/>
                <w:shd w:val="clear" w:color="auto" w:fill="EBEDF0"/>
              </w:rPr>
              <w:t xml:space="preserve">– </w:t>
            </w:r>
            <w:r w:rsidRPr="001214CE">
              <w:rPr>
                <w:rFonts w:ascii="Times New Roman" w:hAnsi="Times New Roman" w:cs="Times New Roman"/>
                <w:sz w:val="20"/>
                <w:szCs w:val="20"/>
                <w:shd w:val="clear" w:color="auto" w:fill="EBEDF0"/>
              </w:rPr>
              <w:t>откидная</w:t>
            </w:r>
            <w:r>
              <w:rPr>
                <w:rFonts w:ascii="Times New Roman" w:hAnsi="Times New Roman" w:cs="Times New Roman"/>
                <w:sz w:val="20"/>
                <w:szCs w:val="20"/>
                <w:shd w:val="clear" w:color="auto" w:fill="FFFFFF"/>
              </w:rPr>
              <w:t xml:space="preserve">, стеклопакет 32 мм, </w:t>
            </w:r>
            <w:r w:rsidR="00C4497C">
              <w:rPr>
                <w:rFonts w:ascii="Times New Roman" w:hAnsi="Times New Roman" w:cs="Times New Roman"/>
                <w:sz w:val="20"/>
                <w:szCs w:val="20"/>
                <w:shd w:val="clear" w:color="auto" w:fill="FFFFFF"/>
              </w:rPr>
              <w:t>трех</w:t>
            </w:r>
            <w:r w:rsidR="00C4497C" w:rsidRPr="001214CE">
              <w:rPr>
                <w:rFonts w:ascii="Times New Roman" w:hAnsi="Times New Roman" w:cs="Times New Roman"/>
                <w:sz w:val="20"/>
                <w:szCs w:val="20"/>
                <w:shd w:val="clear" w:color="auto" w:fill="FFFFFF"/>
              </w:rPr>
              <w:t>камерный</w:t>
            </w:r>
            <w:r w:rsidR="00C4497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профиль.</w:t>
            </w:r>
          </w:p>
        </w:tc>
      </w:tr>
      <w:tr w:rsidR="00480E1E" w:rsidRPr="00376131" w:rsidTr="00773B51">
        <w:tc>
          <w:tcPr>
            <w:tcW w:w="675" w:type="dxa"/>
            <w:vAlign w:val="center"/>
          </w:tcPr>
          <w:p w:rsidR="00480E1E" w:rsidRPr="00F20FBB" w:rsidRDefault="00480E1E" w:rsidP="00773B51">
            <w:pPr>
              <w:pStyle w:val="ConsPlusNormal"/>
              <w:jc w:val="center"/>
              <w:rPr>
                <w:rFonts w:hAnsi="Times New Roman"/>
                <w:sz w:val="20"/>
                <w:szCs w:val="20"/>
              </w:rPr>
            </w:pPr>
            <w:r w:rsidRPr="00F20FBB">
              <w:rPr>
                <w:rFonts w:hAnsi="Times New Roman"/>
                <w:sz w:val="20"/>
                <w:szCs w:val="20"/>
              </w:rPr>
              <w:t>3</w:t>
            </w:r>
          </w:p>
        </w:tc>
        <w:tc>
          <w:tcPr>
            <w:tcW w:w="2835" w:type="dxa"/>
            <w:vAlign w:val="bottom"/>
          </w:tcPr>
          <w:p w:rsidR="00480E1E" w:rsidRPr="00B00133" w:rsidRDefault="00480E1E" w:rsidP="0049614A">
            <w:pPr>
              <w:jc w:val="center"/>
              <w:rPr>
                <w:rFonts w:ascii="Times New Roman" w:hAnsi="Times New Roman" w:cs="Times New Roman"/>
                <w:sz w:val="20"/>
                <w:szCs w:val="20"/>
              </w:rPr>
            </w:pPr>
            <w:r>
              <w:rPr>
                <w:rFonts w:ascii="Times New Roman" w:hAnsi="Times New Roman"/>
                <w:sz w:val="20"/>
                <w:szCs w:val="20"/>
              </w:rPr>
              <w:t>Оконный блок ПВХ</w:t>
            </w:r>
          </w:p>
        </w:tc>
        <w:tc>
          <w:tcPr>
            <w:tcW w:w="1843" w:type="dxa"/>
          </w:tcPr>
          <w:p w:rsidR="00480E1E" w:rsidRPr="00B00133" w:rsidRDefault="00480E1E" w:rsidP="00C46BCE">
            <w:pPr>
              <w:jc w:val="center"/>
              <w:rPr>
                <w:sz w:val="20"/>
                <w:szCs w:val="20"/>
              </w:rPr>
            </w:pPr>
            <w:r w:rsidRPr="00B00133">
              <w:rPr>
                <w:rFonts w:hAnsi="Times New Roman"/>
                <w:sz w:val="20"/>
                <w:szCs w:val="20"/>
              </w:rPr>
              <w:t>Россия</w:t>
            </w:r>
          </w:p>
        </w:tc>
        <w:tc>
          <w:tcPr>
            <w:tcW w:w="5069" w:type="dxa"/>
            <w:vAlign w:val="center"/>
          </w:tcPr>
          <w:p w:rsidR="00480E1E" w:rsidRPr="001214CE" w:rsidRDefault="00480E1E" w:rsidP="004743D4">
            <w:pPr>
              <w:widowControl/>
              <w:shd w:val="clear" w:color="auto" w:fill="F8F9FA"/>
              <w:suppressAutoHyphens w:val="0"/>
              <w:autoSpaceDE/>
              <w:autoSpaceDN/>
              <w:adjustRightInd/>
              <w:jc w:val="center"/>
              <w:rPr>
                <w:rFonts w:ascii="Times New Roman" w:hAnsi="Times New Roman" w:cs="Times New Roman"/>
                <w:sz w:val="20"/>
                <w:szCs w:val="20"/>
                <w:shd w:val="clear" w:color="auto" w:fill="FFFFFF"/>
              </w:rPr>
            </w:pPr>
            <w:r w:rsidRPr="001214CE">
              <w:rPr>
                <w:rFonts w:ascii="Times New Roman" w:hAnsi="Times New Roman" w:cs="Times New Roman"/>
                <w:sz w:val="20"/>
                <w:szCs w:val="20"/>
              </w:rPr>
              <w:t xml:space="preserve">Тип изделия: ПВХ размер </w:t>
            </w:r>
            <w:r>
              <w:rPr>
                <w:rFonts w:ascii="Times New Roman" w:hAnsi="Times New Roman" w:cs="Times New Roman"/>
                <w:sz w:val="20"/>
                <w:szCs w:val="20"/>
              </w:rPr>
              <w:t xml:space="preserve">1130*760 </w:t>
            </w:r>
            <w:r w:rsidRPr="001214CE">
              <w:rPr>
                <w:rFonts w:ascii="Times New Roman" w:hAnsi="Times New Roman" w:cs="Times New Roman"/>
                <w:sz w:val="20"/>
                <w:szCs w:val="20"/>
              </w:rPr>
              <w:t>мм, с открытием створки</w:t>
            </w:r>
            <w:r>
              <w:rPr>
                <w:rFonts w:ascii="Times New Roman" w:hAnsi="Times New Roman" w:cs="Times New Roman"/>
                <w:sz w:val="20"/>
                <w:szCs w:val="20"/>
                <w:shd w:val="clear" w:color="auto" w:fill="EBEDF0"/>
              </w:rPr>
              <w:t>, ф</w:t>
            </w:r>
            <w:r w:rsidRPr="001214CE">
              <w:rPr>
                <w:rFonts w:ascii="Times New Roman" w:hAnsi="Times New Roman" w:cs="Times New Roman"/>
                <w:sz w:val="20"/>
                <w:szCs w:val="20"/>
                <w:shd w:val="clear" w:color="auto" w:fill="EBEDF0"/>
              </w:rPr>
              <w:t xml:space="preserve">урнитура поворотно </w:t>
            </w:r>
            <w:r>
              <w:rPr>
                <w:rFonts w:ascii="Times New Roman" w:hAnsi="Times New Roman" w:cs="Times New Roman"/>
                <w:sz w:val="20"/>
                <w:szCs w:val="20"/>
                <w:shd w:val="clear" w:color="auto" w:fill="EBEDF0"/>
              </w:rPr>
              <w:t xml:space="preserve">– </w:t>
            </w:r>
            <w:r w:rsidRPr="001214CE">
              <w:rPr>
                <w:rFonts w:ascii="Times New Roman" w:hAnsi="Times New Roman" w:cs="Times New Roman"/>
                <w:sz w:val="20"/>
                <w:szCs w:val="20"/>
                <w:shd w:val="clear" w:color="auto" w:fill="EBEDF0"/>
              </w:rPr>
              <w:t>откидная</w:t>
            </w:r>
            <w:r>
              <w:rPr>
                <w:rFonts w:ascii="Times New Roman" w:hAnsi="Times New Roman" w:cs="Times New Roman"/>
                <w:sz w:val="20"/>
                <w:szCs w:val="20"/>
                <w:shd w:val="clear" w:color="auto" w:fill="FFFFFF"/>
              </w:rPr>
              <w:t xml:space="preserve">, стеклопакет 32 мм, </w:t>
            </w:r>
            <w:r w:rsidR="00C4497C">
              <w:rPr>
                <w:rFonts w:ascii="Times New Roman" w:hAnsi="Times New Roman" w:cs="Times New Roman"/>
                <w:sz w:val="20"/>
                <w:szCs w:val="20"/>
                <w:shd w:val="clear" w:color="auto" w:fill="FFFFFF"/>
              </w:rPr>
              <w:t>трех</w:t>
            </w:r>
            <w:r w:rsidR="00C4497C" w:rsidRPr="001214CE">
              <w:rPr>
                <w:rFonts w:ascii="Times New Roman" w:hAnsi="Times New Roman" w:cs="Times New Roman"/>
                <w:sz w:val="20"/>
                <w:szCs w:val="20"/>
                <w:shd w:val="clear" w:color="auto" w:fill="FFFFFF"/>
              </w:rPr>
              <w:t>камерный</w:t>
            </w:r>
            <w:r w:rsidR="00C4497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профиль.</w:t>
            </w:r>
          </w:p>
        </w:tc>
      </w:tr>
      <w:tr w:rsidR="00C4497C" w:rsidRPr="00376131" w:rsidTr="00B432BB">
        <w:tc>
          <w:tcPr>
            <w:tcW w:w="675" w:type="dxa"/>
            <w:vAlign w:val="center"/>
          </w:tcPr>
          <w:p w:rsidR="00C4497C" w:rsidRPr="00F20FBB" w:rsidRDefault="00C4497C" w:rsidP="00773B51">
            <w:pPr>
              <w:pStyle w:val="ConsPlusNormal"/>
              <w:jc w:val="center"/>
              <w:rPr>
                <w:rFonts w:hAnsi="Times New Roman"/>
                <w:sz w:val="20"/>
                <w:szCs w:val="20"/>
              </w:rPr>
            </w:pPr>
            <w:r w:rsidRPr="00F20FBB">
              <w:rPr>
                <w:rFonts w:hAnsi="Times New Roman"/>
                <w:sz w:val="20"/>
                <w:szCs w:val="20"/>
              </w:rPr>
              <w:t>4</w:t>
            </w:r>
          </w:p>
        </w:tc>
        <w:tc>
          <w:tcPr>
            <w:tcW w:w="2835" w:type="dxa"/>
            <w:vAlign w:val="bottom"/>
          </w:tcPr>
          <w:p w:rsidR="00C4497C" w:rsidRPr="00B00133" w:rsidRDefault="00C4497C" w:rsidP="0049614A">
            <w:pPr>
              <w:jc w:val="center"/>
              <w:rPr>
                <w:rFonts w:ascii="Times New Roman" w:hAnsi="Times New Roman" w:cs="Times New Roman"/>
                <w:sz w:val="20"/>
                <w:szCs w:val="20"/>
              </w:rPr>
            </w:pPr>
            <w:r>
              <w:rPr>
                <w:rFonts w:ascii="Times New Roman" w:hAnsi="Times New Roman"/>
                <w:sz w:val="20"/>
                <w:szCs w:val="20"/>
              </w:rPr>
              <w:t>Оконный блок ПВХ</w:t>
            </w:r>
          </w:p>
        </w:tc>
        <w:tc>
          <w:tcPr>
            <w:tcW w:w="1843" w:type="dxa"/>
          </w:tcPr>
          <w:p w:rsidR="00C4497C" w:rsidRPr="00B00133" w:rsidRDefault="00C4497C" w:rsidP="00C46BCE">
            <w:pPr>
              <w:jc w:val="center"/>
              <w:rPr>
                <w:sz w:val="20"/>
                <w:szCs w:val="20"/>
              </w:rPr>
            </w:pPr>
            <w:r w:rsidRPr="00B00133">
              <w:rPr>
                <w:rFonts w:hAnsi="Times New Roman"/>
                <w:sz w:val="20"/>
                <w:szCs w:val="20"/>
              </w:rPr>
              <w:t>Россия</w:t>
            </w:r>
          </w:p>
        </w:tc>
        <w:tc>
          <w:tcPr>
            <w:tcW w:w="5069" w:type="dxa"/>
          </w:tcPr>
          <w:p w:rsidR="00C4497C" w:rsidRDefault="00C4497C">
            <w:r w:rsidRPr="00696068">
              <w:rPr>
                <w:rFonts w:ascii="Times New Roman" w:hAnsi="Times New Roman" w:cs="Times New Roman"/>
                <w:sz w:val="20"/>
                <w:szCs w:val="20"/>
              </w:rPr>
              <w:t xml:space="preserve">Тип изделия: ПВХ размер </w:t>
            </w:r>
            <w:r>
              <w:rPr>
                <w:rFonts w:ascii="Times New Roman" w:hAnsi="Times New Roman" w:cs="Times New Roman"/>
                <w:sz w:val="20"/>
                <w:szCs w:val="20"/>
              </w:rPr>
              <w:t xml:space="preserve">1010*1110 </w:t>
            </w:r>
            <w:r w:rsidRPr="00696068">
              <w:rPr>
                <w:rFonts w:ascii="Times New Roman" w:hAnsi="Times New Roman" w:cs="Times New Roman"/>
                <w:sz w:val="20"/>
                <w:szCs w:val="20"/>
              </w:rPr>
              <w:t>мм, с открытием створки</w:t>
            </w:r>
            <w:r w:rsidRPr="00696068">
              <w:rPr>
                <w:rFonts w:ascii="Times New Roman" w:hAnsi="Times New Roman" w:cs="Times New Roman"/>
                <w:sz w:val="20"/>
                <w:szCs w:val="20"/>
                <w:shd w:val="clear" w:color="auto" w:fill="EBEDF0"/>
              </w:rPr>
              <w:t>, фурнитура поворотно – откидная</w:t>
            </w:r>
            <w:r w:rsidRPr="00696068">
              <w:rPr>
                <w:rFonts w:ascii="Times New Roman" w:hAnsi="Times New Roman" w:cs="Times New Roman"/>
                <w:sz w:val="20"/>
                <w:szCs w:val="20"/>
                <w:shd w:val="clear" w:color="auto" w:fill="FFFFFF"/>
              </w:rPr>
              <w:t xml:space="preserve">, стеклопакет 32 мм, </w:t>
            </w:r>
            <w:r>
              <w:rPr>
                <w:rFonts w:ascii="Times New Roman" w:hAnsi="Times New Roman" w:cs="Times New Roman"/>
                <w:sz w:val="20"/>
                <w:szCs w:val="20"/>
                <w:shd w:val="clear" w:color="auto" w:fill="FFFFFF"/>
              </w:rPr>
              <w:t>трех</w:t>
            </w:r>
            <w:r w:rsidRPr="001214CE">
              <w:rPr>
                <w:rFonts w:ascii="Times New Roman" w:hAnsi="Times New Roman" w:cs="Times New Roman"/>
                <w:sz w:val="20"/>
                <w:szCs w:val="20"/>
                <w:shd w:val="clear" w:color="auto" w:fill="FFFFFF"/>
              </w:rPr>
              <w:t>камерный</w:t>
            </w:r>
            <w:r>
              <w:rPr>
                <w:rFonts w:ascii="Times New Roman" w:hAnsi="Times New Roman" w:cs="Times New Roman"/>
                <w:sz w:val="20"/>
                <w:szCs w:val="20"/>
                <w:shd w:val="clear" w:color="auto" w:fill="FFFFFF"/>
              </w:rPr>
              <w:t xml:space="preserve"> </w:t>
            </w:r>
            <w:r w:rsidRPr="00696068">
              <w:rPr>
                <w:rFonts w:ascii="Times New Roman" w:hAnsi="Times New Roman" w:cs="Times New Roman"/>
                <w:sz w:val="20"/>
                <w:szCs w:val="20"/>
                <w:shd w:val="clear" w:color="auto" w:fill="FFFFFF"/>
              </w:rPr>
              <w:t>профиль.</w:t>
            </w:r>
          </w:p>
        </w:tc>
      </w:tr>
      <w:tr w:rsidR="00C4497C" w:rsidRPr="00376131" w:rsidTr="00B432BB">
        <w:tc>
          <w:tcPr>
            <w:tcW w:w="675" w:type="dxa"/>
            <w:vAlign w:val="center"/>
          </w:tcPr>
          <w:p w:rsidR="00C4497C" w:rsidRPr="00F20FBB" w:rsidRDefault="00C4497C" w:rsidP="00773B51">
            <w:pPr>
              <w:pStyle w:val="ConsPlusNormal"/>
              <w:jc w:val="center"/>
              <w:rPr>
                <w:rFonts w:hAnsi="Times New Roman"/>
                <w:sz w:val="20"/>
                <w:szCs w:val="20"/>
              </w:rPr>
            </w:pPr>
            <w:r>
              <w:rPr>
                <w:rFonts w:hAnsi="Times New Roman"/>
                <w:sz w:val="20"/>
                <w:szCs w:val="20"/>
              </w:rPr>
              <w:t>5</w:t>
            </w:r>
          </w:p>
        </w:tc>
        <w:tc>
          <w:tcPr>
            <w:tcW w:w="2835" w:type="dxa"/>
            <w:vAlign w:val="bottom"/>
          </w:tcPr>
          <w:p w:rsidR="00C4497C" w:rsidRPr="00B00133" w:rsidRDefault="00C4497C" w:rsidP="0049614A">
            <w:pPr>
              <w:jc w:val="center"/>
              <w:rPr>
                <w:rFonts w:ascii="Times New Roman" w:hAnsi="Times New Roman" w:cs="Times New Roman"/>
                <w:sz w:val="20"/>
                <w:szCs w:val="20"/>
              </w:rPr>
            </w:pPr>
            <w:r>
              <w:rPr>
                <w:rFonts w:ascii="Times New Roman" w:hAnsi="Times New Roman"/>
                <w:sz w:val="20"/>
                <w:szCs w:val="20"/>
              </w:rPr>
              <w:t>Оконный блок ПВХ</w:t>
            </w:r>
          </w:p>
        </w:tc>
        <w:tc>
          <w:tcPr>
            <w:tcW w:w="1843" w:type="dxa"/>
          </w:tcPr>
          <w:p w:rsidR="00C4497C" w:rsidRPr="00B00133" w:rsidRDefault="00C4497C" w:rsidP="00C46BCE">
            <w:pPr>
              <w:jc w:val="center"/>
              <w:rPr>
                <w:rFonts w:hAnsi="Times New Roman"/>
                <w:sz w:val="20"/>
                <w:szCs w:val="20"/>
              </w:rPr>
            </w:pPr>
            <w:r w:rsidRPr="00B00133">
              <w:rPr>
                <w:rFonts w:hAnsi="Times New Roman"/>
                <w:sz w:val="20"/>
                <w:szCs w:val="20"/>
              </w:rPr>
              <w:t>Россия</w:t>
            </w:r>
          </w:p>
        </w:tc>
        <w:tc>
          <w:tcPr>
            <w:tcW w:w="5069" w:type="dxa"/>
          </w:tcPr>
          <w:p w:rsidR="00C4497C" w:rsidRDefault="00C4497C">
            <w:r w:rsidRPr="00696068">
              <w:rPr>
                <w:rFonts w:ascii="Times New Roman" w:hAnsi="Times New Roman" w:cs="Times New Roman"/>
                <w:sz w:val="20"/>
                <w:szCs w:val="20"/>
              </w:rPr>
              <w:t xml:space="preserve">Тип изделия: ПВХ размер </w:t>
            </w:r>
            <w:r>
              <w:rPr>
                <w:rFonts w:ascii="Times New Roman" w:hAnsi="Times New Roman"/>
                <w:sz w:val="20"/>
                <w:szCs w:val="20"/>
              </w:rPr>
              <w:t>610</w:t>
            </w:r>
            <w:r>
              <w:rPr>
                <w:rFonts w:ascii="Times New Roman" w:hAnsi="Times New Roman" w:cs="Times New Roman"/>
                <w:sz w:val="20"/>
                <w:szCs w:val="20"/>
              </w:rPr>
              <w:t xml:space="preserve">*760 </w:t>
            </w:r>
            <w:r w:rsidRPr="00696068">
              <w:rPr>
                <w:rFonts w:ascii="Times New Roman" w:hAnsi="Times New Roman" w:cs="Times New Roman"/>
                <w:sz w:val="20"/>
                <w:szCs w:val="20"/>
              </w:rPr>
              <w:t>мм, с открытием створки</w:t>
            </w:r>
            <w:r w:rsidRPr="00696068">
              <w:rPr>
                <w:rFonts w:ascii="Times New Roman" w:hAnsi="Times New Roman" w:cs="Times New Roman"/>
                <w:sz w:val="20"/>
                <w:szCs w:val="20"/>
                <w:shd w:val="clear" w:color="auto" w:fill="EBEDF0"/>
              </w:rPr>
              <w:t>, фурнитура поворотно – откидная</w:t>
            </w:r>
            <w:r w:rsidRPr="00696068">
              <w:rPr>
                <w:rFonts w:ascii="Times New Roman" w:hAnsi="Times New Roman" w:cs="Times New Roman"/>
                <w:sz w:val="20"/>
                <w:szCs w:val="20"/>
                <w:shd w:val="clear" w:color="auto" w:fill="FFFFFF"/>
              </w:rPr>
              <w:t xml:space="preserve">, стеклопакет 32 мм, </w:t>
            </w:r>
            <w:r>
              <w:rPr>
                <w:rFonts w:ascii="Times New Roman" w:hAnsi="Times New Roman" w:cs="Times New Roman"/>
                <w:sz w:val="20"/>
                <w:szCs w:val="20"/>
                <w:shd w:val="clear" w:color="auto" w:fill="FFFFFF"/>
              </w:rPr>
              <w:t>трех</w:t>
            </w:r>
            <w:r w:rsidRPr="001214CE">
              <w:rPr>
                <w:rFonts w:ascii="Times New Roman" w:hAnsi="Times New Roman" w:cs="Times New Roman"/>
                <w:sz w:val="20"/>
                <w:szCs w:val="20"/>
                <w:shd w:val="clear" w:color="auto" w:fill="FFFFFF"/>
              </w:rPr>
              <w:t>камерный</w:t>
            </w:r>
            <w:r>
              <w:rPr>
                <w:rFonts w:ascii="Times New Roman" w:hAnsi="Times New Roman" w:cs="Times New Roman"/>
                <w:sz w:val="20"/>
                <w:szCs w:val="20"/>
                <w:shd w:val="clear" w:color="auto" w:fill="FFFFFF"/>
              </w:rPr>
              <w:t xml:space="preserve"> </w:t>
            </w:r>
            <w:r w:rsidRPr="00696068">
              <w:rPr>
                <w:rFonts w:ascii="Times New Roman" w:hAnsi="Times New Roman" w:cs="Times New Roman"/>
                <w:sz w:val="20"/>
                <w:szCs w:val="20"/>
                <w:shd w:val="clear" w:color="auto" w:fill="FFFFFF"/>
              </w:rPr>
              <w:t>профиль.</w:t>
            </w:r>
          </w:p>
        </w:tc>
      </w:tr>
    </w:tbl>
    <w:p w:rsidR="00E60052" w:rsidRDefault="00E60052" w:rsidP="00E60052">
      <w:pPr>
        <w:tabs>
          <w:tab w:val="left" w:pos="284"/>
        </w:tabs>
        <w:jc w:val="both"/>
        <w:rPr>
          <w:sz w:val="18"/>
          <w:szCs w:val="18"/>
        </w:rPr>
      </w:pPr>
    </w:p>
    <w:p w:rsidR="00E60052" w:rsidRPr="00E60052" w:rsidRDefault="00E60052" w:rsidP="00E60052">
      <w:pPr>
        <w:ind w:firstLine="720"/>
        <w:jc w:val="both"/>
        <w:rPr>
          <w:rFonts w:ascii="Times New Roman" w:hAnsi="Times New Roman" w:cs="Times New Roman"/>
          <w:sz w:val="20"/>
          <w:szCs w:val="20"/>
        </w:rPr>
      </w:pPr>
      <w:r w:rsidRPr="00E60052">
        <w:rPr>
          <w:rFonts w:ascii="Times New Roman" w:hAnsi="Times New Roman" w:cs="Times New Roman"/>
          <w:sz w:val="20"/>
          <w:szCs w:val="20"/>
        </w:rPr>
        <w:t>Качество товаров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w:t>
      </w:r>
    </w:p>
    <w:p w:rsidR="00E60052" w:rsidRPr="00E60052" w:rsidRDefault="00E60052" w:rsidP="00E60052">
      <w:pPr>
        <w:ind w:firstLine="720"/>
        <w:jc w:val="both"/>
        <w:rPr>
          <w:rFonts w:ascii="Times New Roman" w:hAnsi="Times New Roman" w:cs="Times New Roman"/>
          <w:sz w:val="20"/>
          <w:szCs w:val="20"/>
        </w:rPr>
      </w:pPr>
      <w:r w:rsidRPr="00E60052">
        <w:rPr>
          <w:rFonts w:ascii="Times New Roman" w:hAnsi="Times New Roman" w:cs="Times New Roman"/>
          <w:sz w:val="20"/>
          <w:szCs w:val="20"/>
        </w:rPr>
        <w:t>Подтверждением качества поставляемых товаров со стороны поставщика являются документы установленного образца, заверенные надлежащим образом, сертификаты качества на поставляемые товары.</w:t>
      </w:r>
    </w:p>
    <w:p w:rsidR="00E60052" w:rsidRPr="00E60052" w:rsidRDefault="00E60052" w:rsidP="00E60052">
      <w:pPr>
        <w:ind w:firstLine="720"/>
        <w:jc w:val="both"/>
        <w:rPr>
          <w:rFonts w:ascii="Times New Roman" w:hAnsi="Times New Roman" w:cs="Times New Roman"/>
          <w:sz w:val="20"/>
          <w:szCs w:val="20"/>
        </w:rPr>
      </w:pPr>
      <w:r w:rsidRPr="00E60052">
        <w:rPr>
          <w:rFonts w:ascii="Times New Roman" w:hAnsi="Times New Roman" w:cs="Times New Roman"/>
          <w:sz w:val="20"/>
          <w:szCs w:val="20"/>
        </w:rPr>
        <w:t>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w:t>
      </w:r>
    </w:p>
    <w:p w:rsidR="00E60052" w:rsidRPr="00E60052" w:rsidRDefault="00E60052" w:rsidP="00E60052">
      <w:pPr>
        <w:ind w:firstLine="720"/>
        <w:jc w:val="both"/>
        <w:rPr>
          <w:rFonts w:ascii="Times New Roman" w:hAnsi="Times New Roman" w:cs="Times New Roman"/>
          <w:sz w:val="20"/>
          <w:szCs w:val="20"/>
        </w:rPr>
      </w:pPr>
      <w:r w:rsidRPr="00E60052">
        <w:rPr>
          <w:rFonts w:ascii="Times New Roman" w:hAnsi="Times New Roman" w:cs="Times New Roman"/>
          <w:sz w:val="20"/>
          <w:szCs w:val="20"/>
        </w:rPr>
        <w:t>Упаковка и маркировка товара должны соответствовать требованиям ГОСТ 17527-2003 «Упаковка. Термины и определения», ГОСТ 14192-96 «Маркировка грузов», импортного товара – международным стандартам упаковки.</w:t>
      </w:r>
    </w:p>
    <w:p w:rsidR="00E60052" w:rsidRPr="00E60052" w:rsidRDefault="00E60052" w:rsidP="00E60052">
      <w:pPr>
        <w:ind w:firstLine="720"/>
        <w:jc w:val="both"/>
        <w:rPr>
          <w:rFonts w:ascii="Times New Roman" w:hAnsi="Times New Roman" w:cs="Times New Roman"/>
          <w:sz w:val="20"/>
          <w:szCs w:val="20"/>
        </w:rPr>
      </w:pPr>
      <w:r w:rsidRPr="00E60052">
        <w:rPr>
          <w:rFonts w:ascii="Times New Roman" w:hAnsi="Times New Roman" w:cs="Times New Roman"/>
          <w:sz w:val="20"/>
          <w:szCs w:val="20"/>
        </w:rPr>
        <w:t>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E60052" w:rsidRPr="00E60052" w:rsidRDefault="00E60052" w:rsidP="00E60052">
      <w:pPr>
        <w:ind w:firstLine="720"/>
        <w:jc w:val="both"/>
        <w:rPr>
          <w:rFonts w:ascii="Times New Roman" w:hAnsi="Times New Roman" w:cs="Times New Roman"/>
          <w:sz w:val="20"/>
          <w:szCs w:val="20"/>
          <w:highlight w:val="green"/>
        </w:rPr>
      </w:pPr>
      <w:r w:rsidRPr="00E60052">
        <w:rPr>
          <w:rFonts w:ascii="Times New Roman" w:hAnsi="Times New Roman" w:cs="Times New Roman"/>
          <w:b/>
          <w:bCs/>
          <w:sz w:val="20"/>
          <w:szCs w:val="20"/>
        </w:rPr>
        <w:t>О</w:t>
      </w:r>
      <w:r w:rsidRPr="00E60052">
        <w:rPr>
          <w:rFonts w:ascii="Times New Roman" w:hAnsi="Times New Roman" w:cs="Times New Roman"/>
          <w:sz w:val="20"/>
          <w:szCs w:val="20"/>
        </w:rPr>
        <w:t>дновременно с товаром поставщик обязан передать заказчику надлежащим образом оформленные документы: товарную/товарно-транспортную накладные, счет/счет-фактуру, документы, подтверждающие качество товара.</w:t>
      </w:r>
    </w:p>
    <w:p w:rsidR="00E60052" w:rsidRPr="00E60052" w:rsidRDefault="00E60052" w:rsidP="00E60052">
      <w:pPr>
        <w:ind w:firstLine="720"/>
        <w:jc w:val="both"/>
        <w:rPr>
          <w:rFonts w:ascii="Times New Roman" w:hAnsi="Times New Roman" w:cs="Times New Roman"/>
          <w:sz w:val="20"/>
          <w:szCs w:val="20"/>
        </w:rPr>
      </w:pPr>
      <w:r w:rsidRPr="00E60052">
        <w:rPr>
          <w:rFonts w:ascii="Times New Roman" w:hAnsi="Times New Roman" w:cs="Times New Roman"/>
          <w:sz w:val="20"/>
          <w:szCs w:val="20"/>
        </w:rPr>
        <w:t>поставщик гарантирует качество и надежность поставляемого товара в течение всего срока годности, установленного на товар, при условии соблюдения заказчиком условий хранения (соблюдение температурного режима и т. д.).</w:t>
      </w:r>
    </w:p>
    <w:p w:rsidR="00E60052" w:rsidRPr="00E60052" w:rsidRDefault="00E60052" w:rsidP="00E60052">
      <w:pPr>
        <w:ind w:firstLine="720"/>
        <w:jc w:val="both"/>
        <w:rPr>
          <w:rFonts w:ascii="Times New Roman" w:hAnsi="Times New Roman" w:cs="Times New Roman"/>
          <w:sz w:val="20"/>
          <w:szCs w:val="20"/>
        </w:rPr>
      </w:pPr>
      <w:r w:rsidRPr="00E60052">
        <w:rPr>
          <w:rFonts w:ascii="Times New Roman" w:hAnsi="Times New Roman" w:cs="Times New Roman"/>
          <w:b/>
          <w:bCs/>
          <w:sz w:val="20"/>
          <w:szCs w:val="20"/>
        </w:rPr>
        <w:t xml:space="preserve">   </w:t>
      </w:r>
      <w:r w:rsidRPr="00E60052">
        <w:rPr>
          <w:rFonts w:ascii="Times New Roman" w:hAnsi="Times New Roman" w:cs="Times New Roman"/>
          <w:sz w:val="20"/>
          <w:szCs w:val="20"/>
        </w:rPr>
        <w:t>гарантийный срок составляет: 6 месяцев с даты подписания Заказчиком документов о приемке.</w:t>
      </w:r>
    </w:p>
    <w:p w:rsidR="00E60052" w:rsidRPr="00E60052" w:rsidRDefault="00E60052" w:rsidP="00E60052">
      <w:pPr>
        <w:tabs>
          <w:tab w:val="left" w:pos="284"/>
        </w:tabs>
        <w:ind w:firstLine="720"/>
        <w:jc w:val="both"/>
        <w:rPr>
          <w:rFonts w:ascii="Times New Roman" w:hAnsi="Times New Roman" w:cs="Times New Roman"/>
          <w:sz w:val="20"/>
          <w:szCs w:val="20"/>
        </w:rPr>
      </w:pPr>
    </w:p>
    <w:p w:rsidR="00C14EE4" w:rsidRDefault="00C14EE4" w:rsidP="000B7767">
      <w:pPr>
        <w:pStyle w:val="ConsPlusNormal"/>
        <w:rPr>
          <w:rFonts w:hAnsi="Times New Roman"/>
        </w:rPr>
      </w:pPr>
    </w:p>
    <w:p w:rsidR="000B7767" w:rsidRDefault="000B7767" w:rsidP="000B7767">
      <w:pPr>
        <w:pStyle w:val="ConsPlusNormal"/>
        <w:rPr>
          <w:rFonts w:hAnsi="Times New Roman"/>
        </w:rPr>
      </w:pPr>
    </w:p>
    <w:p w:rsidR="002E618D" w:rsidRPr="00F62073" w:rsidRDefault="002E618D" w:rsidP="000B7767">
      <w:pPr>
        <w:pStyle w:val="ConsPlusNormal"/>
        <w:rPr>
          <w:rFonts w:hAnsi="Times New Roman"/>
        </w:rPr>
      </w:pPr>
    </w:p>
    <w:tbl>
      <w:tblPr>
        <w:tblW w:w="10422" w:type="dxa"/>
        <w:tblInd w:w="108" w:type="dxa"/>
        <w:tblLook w:val="04A0"/>
      </w:tblPr>
      <w:tblGrid>
        <w:gridCol w:w="5211"/>
        <w:gridCol w:w="5211"/>
      </w:tblGrid>
      <w:tr w:rsidR="00C14EE4" w:rsidRPr="00F62073" w:rsidTr="009B6AB7">
        <w:tc>
          <w:tcPr>
            <w:tcW w:w="5211" w:type="dxa"/>
          </w:tcPr>
          <w:p w:rsidR="009B6AB7" w:rsidRPr="00F62073" w:rsidRDefault="00C14EE4" w:rsidP="009B6AB7">
            <w:pPr>
              <w:rPr>
                <w:rFonts w:ascii="Times New Roman" w:eastAsia="Calibri" w:hAnsi="Times New Roman" w:cs="Times New Roman"/>
                <w:lang w:eastAsia="en-US"/>
              </w:rPr>
            </w:pPr>
            <w:r w:rsidRPr="00F62073">
              <w:rPr>
                <w:rFonts w:ascii="Times New Roman" w:eastAsia="Calibri" w:hAnsi="Times New Roman" w:cs="Times New Roman"/>
                <w:lang w:eastAsia="en-US"/>
              </w:rPr>
              <w:t xml:space="preserve">________________ </w:t>
            </w:r>
            <w:r w:rsidR="00906009" w:rsidRPr="00F62073">
              <w:rPr>
                <w:rFonts w:ascii="Times New Roman" w:eastAsia="Calibri" w:hAnsi="Times New Roman" w:cs="Times New Roman"/>
                <w:lang w:eastAsia="en-US"/>
              </w:rPr>
              <w:t>/</w:t>
            </w:r>
            <w:r w:rsidR="0089174A" w:rsidRPr="00F62073">
              <w:rPr>
                <w:rFonts w:ascii="Times New Roman" w:eastAsia="Calibri" w:hAnsi="Times New Roman" w:cs="Times New Roman"/>
                <w:lang w:eastAsia="en-US"/>
              </w:rPr>
              <w:t>А.</w:t>
            </w:r>
            <w:r w:rsidR="00052E60" w:rsidRPr="00F62073">
              <w:rPr>
                <w:rFonts w:ascii="Times New Roman" w:eastAsia="Calibri" w:hAnsi="Times New Roman" w:cs="Times New Roman"/>
                <w:lang w:eastAsia="en-US"/>
              </w:rPr>
              <w:t>Е</w:t>
            </w:r>
            <w:r w:rsidR="0089174A" w:rsidRPr="00F62073">
              <w:rPr>
                <w:rFonts w:ascii="Times New Roman" w:eastAsia="Calibri" w:hAnsi="Times New Roman" w:cs="Times New Roman"/>
                <w:lang w:eastAsia="en-US"/>
              </w:rPr>
              <w:t xml:space="preserve">. </w:t>
            </w:r>
            <w:r w:rsidR="00052E60" w:rsidRPr="00F62073">
              <w:rPr>
                <w:rFonts w:ascii="Times New Roman" w:eastAsia="Calibri" w:hAnsi="Times New Roman" w:cs="Times New Roman"/>
                <w:lang w:eastAsia="en-US"/>
              </w:rPr>
              <w:t>Заря</w:t>
            </w:r>
            <w:r w:rsidR="00906009" w:rsidRPr="00F62073">
              <w:rPr>
                <w:rFonts w:ascii="Times New Roman" w:eastAsia="Calibri" w:hAnsi="Times New Roman" w:cs="Times New Roman"/>
                <w:lang w:eastAsia="en-US"/>
              </w:rPr>
              <w:t>/</w:t>
            </w:r>
            <w:r w:rsidRPr="00F62073">
              <w:rPr>
                <w:rFonts w:ascii="Times New Roman" w:eastAsia="Calibri" w:hAnsi="Times New Roman" w:cs="Times New Roman"/>
                <w:lang w:eastAsia="en-US"/>
              </w:rPr>
              <w:t xml:space="preserve"> </w:t>
            </w:r>
          </w:p>
          <w:p w:rsidR="00C14EE4" w:rsidRPr="00F62073" w:rsidRDefault="00C14EE4" w:rsidP="009B6AB7">
            <w:pPr>
              <w:rPr>
                <w:rFonts w:ascii="Times New Roman" w:eastAsia="Calibri" w:hAnsi="Times New Roman" w:cs="Times New Roman"/>
                <w:lang w:eastAsia="en-US"/>
              </w:rPr>
            </w:pPr>
            <w:r w:rsidRPr="00F62073">
              <w:rPr>
                <w:rFonts w:eastAsia="Calibri" w:hAnsi="Times New Roman"/>
                <w:lang w:eastAsia="en-US"/>
              </w:rPr>
              <w:t>М</w:t>
            </w:r>
            <w:r w:rsidRPr="00F62073">
              <w:rPr>
                <w:rFonts w:eastAsia="Calibri" w:hAnsi="Times New Roman"/>
                <w:lang w:eastAsia="en-US"/>
              </w:rPr>
              <w:t>.</w:t>
            </w:r>
            <w:r w:rsidRPr="00F62073">
              <w:rPr>
                <w:rFonts w:eastAsia="Calibri" w:hAnsi="Times New Roman"/>
                <w:lang w:eastAsia="en-US"/>
              </w:rPr>
              <w:t>П</w:t>
            </w:r>
            <w:r w:rsidRPr="00F62073">
              <w:rPr>
                <w:rFonts w:eastAsia="Calibri" w:hAnsi="Times New Roman"/>
                <w:lang w:eastAsia="en-US"/>
              </w:rPr>
              <w:t>.</w:t>
            </w:r>
          </w:p>
        </w:tc>
        <w:tc>
          <w:tcPr>
            <w:tcW w:w="5211" w:type="dxa"/>
          </w:tcPr>
          <w:p w:rsidR="009B6AB7" w:rsidRPr="00F62073" w:rsidRDefault="00351513" w:rsidP="009B6AB7">
            <w:pPr>
              <w:rPr>
                <w:rFonts w:ascii="Times New Roman" w:eastAsia="Calibri" w:hAnsi="Times New Roman" w:cs="Times New Roman"/>
                <w:lang w:eastAsia="en-US"/>
              </w:rPr>
            </w:pPr>
            <w:r w:rsidRPr="00F62073">
              <w:rPr>
                <w:rFonts w:ascii="Times New Roman" w:eastAsia="Calibri" w:hAnsi="Times New Roman" w:cs="Times New Roman"/>
                <w:lang w:eastAsia="en-US"/>
              </w:rPr>
              <w:t xml:space="preserve">_____________________ </w:t>
            </w:r>
            <w:r w:rsidR="00185443" w:rsidRPr="00F62073">
              <w:rPr>
                <w:rFonts w:ascii="Times New Roman" w:eastAsia="Calibri" w:hAnsi="Times New Roman" w:cs="Times New Roman"/>
                <w:lang w:eastAsia="en-US"/>
              </w:rPr>
              <w:t>/</w:t>
            </w:r>
            <w:r w:rsidR="00927898">
              <w:rPr>
                <w:rFonts w:ascii="Times New Roman" w:eastAsia="Calibri" w:hAnsi="Times New Roman" w:cs="Times New Roman"/>
                <w:lang w:eastAsia="en-US"/>
              </w:rPr>
              <w:t xml:space="preserve">                    </w:t>
            </w:r>
            <w:r w:rsidR="00927898" w:rsidRPr="00F62073">
              <w:rPr>
                <w:rFonts w:ascii="Times New Roman" w:eastAsia="Calibri" w:hAnsi="Times New Roman" w:cs="Times New Roman"/>
                <w:lang w:eastAsia="en-US"/>
              </w:rPr>
              <w:t xml:space="preserve"> </w:t>
            </w:r>
            <w:r w:rsidR="00185443" w:rsidRPr="00F62073">
              <w:rPr>
                <w:rFonts w:ascii="Times New Roman" w:eastAsia="Calibri" w:hAnsi="Times New Roman" w:cs="Times New Roman"/>
                <w:lang w:eastAsia="en-US"/>
              </w:rPr>
              <w:t>/</w:t>
            </w:r>
          </w:p>
          <w:p w:rsidR="00C14EE4" w:rsidRPr="00F62073" w:rsidRDefault="00351513" w:rsidP="009B6AB7">
            <w:pPr>
              <w:rPr>
                <w:rFonts w:ascii="Times New Roman" w:eastAsia="Calibri" w:hAnsi="Times New Roman" w:cs="Times New Roman"/>
                <w:lang w:eastAsia="en-US"/>
              </w:rPr>
            </w:pPr>
            <w:r w:rsidRPr="00F62073">
              <w:rPr>
                <w:rFonts w:eastAsia="Calibri" w:hAnsi="Times New Roman"/>
                <w:lang w:eastAsia="en-US"/>
              </w:rPr>
              <w:t>М</w:t>
            </w:r>
            <w:r w:rsidRPr="00F62073">
              <w:rPr>
                <w:rFonts w:eastAsia="Calibri" w:hAnsi="Times New Roman"/>
                <w:lang w:eastAsia="en-US"/>
              </w:rPr>
              <w:t>.</w:t>
            </w:r>
            <w:r w:rsidRPr="00F62073">
              <w:rPr>
                <w:rFonts w:eastAsia="Calibri" w:hAnsi="Times New Roman"/>
                <w:lang w:eastAsia="en-US"/>
              </w:rPr>
              <w:t>П</w:t>
            </w:r>
            <w:r w:rsidRPr="00F62073">
              <w:rPr>
                <w:rFonts w:eastAsia="Calibri" w:hAnsi="Times New Roman"/>
                <w:lang w:eastAsia="en-US"/>
              </w:rPr>
              <w:t>.</w:t>
            </w:r>
          </w:p>
        </w:tc>
      </w:tr>
    </w:tbl>
    <w:p w:rsidR="00E01137" w:rsidRDefault="00E01137" w:rsidP="000B7767">
      <w:pPr>
        <w:pStyle w:val="ConsPlusNormal"/>
        <w:rPr>
          <w:rFonts w:hAnsi="Times New Roman"/>
        </w:rPr>
      </w:pPr>
    </w:p>
    <w:p w:rsidR="00E01137" w:rsidRDefault="00E01137" w:rsidP="006B38E8">
      <w:pPr>
        <w:pStyle w:val="ConsPlusNormal"/>
        <w:jc w:val="right"/>
        <w:rPr>
          <w:rFonts w:hAnsi="Times New Roman"/>
        </w:rPr>
      </w:pPr>
    </w:p>
    <w:p w:rsidR="00A001CF" w:rsidRDefault="00A001CF" w:rsidP="006B38E8">
      <w:pPr>
        <w:pStyle w:val="ConsPlusNormal"/>
        <w:jc w:val="right"/>
        <w:rPr>
          <w:rFonts w:hAnsi="Times New Roman"/>
        </w:rPr>
      </w:pPr>
    </w:p>
    <w:p w:rsidR="00A001CF" w:rsidRDefault="00A001CF" w:rsidP="006B38E8">
      <w:pPr>
        <w:pStyle w:val="ConsPlusNormal"/>
        <w:jc w:val="right"/>
        <w:rPr>
          <w:rFonts w:hAnsi="Times New Roman"/>
        </w:rPr>
      </w:pPr>
    </w:p>
    <w:p w:rsidR="000D286B" w:rsidRDefault="000D286B" w:rsidP="006B38E8">
      <w:pPr>
        <w:pStyle w:val="ConsPlusNormal"/>
        <w:jc w:val="right"/>
        <w:rPr>
          <w:rFonts w:hAnsi="Times New Roman"/>
        </w:rPr>
      </w:pPr>
    </w:p>
    <w:p w:rsidR="006B38E8" w:rsidRPr="00F62073" w:rsidRDefault="006B38E8" w:rsidP="006B38E8">
      <w:pPr>
        <w:pStyle w:val="ConsPlusNormal"/>
        <w:jc w:val="right"/>
        <w:rPr>
          <w:rFonts w:hAnsi="Times New Roman"/>
        </w:rPr>
      </w:pPr>
      <w:r w:rsidRPr="00F62073">
        <w:rPr>
          <w:rFonts w:hAnsi="Times New Roman"/>
        </w:rPr>
        <w:t>Приложение № 3</w:t>
      </w:r>
    </w:p>
    <w:p w:rsidR="006B38E8" w:rsidRPr="00F62073" w:rsidRDefault="006B38E8" w:rsidP="006B38E8">
      <w:pPr>
        <w:pStyle w:val="ConsPlusNormal"/>
        <w:jc w:val="right"/>
        <w:rPr>
          <w:rFonts w:hAnsi="Times New Roman"/>
        </w:rPr>
      </w:pPr>
      <w:r w:rsidRPr="00F62073">
        <w:rPr>
          <w:rFonts w:hAnsi="Times New Roman"/>
        </w:rPr>
        <w:t>к Контракту</w:t>
      </w:r>
    </w:p>
    <w:p w:rsidR="006B38E8" w:rsidRPr="00F62073" w:rsidRDefault="00A47CAE" w:rsidP="006B38E8">
      <w:pPr>
        <w:pStyle w:val="ConsPlusNormal"/>
        <w:jc w:val="right"/>
        <w:rPr>
          <w:rFonts w:hAnsi="Times New Roman"/>
        </w:rPr>
      </w:pPr>
      <w:r w:rsidRPr="00F62073">
        <w:rPr>
          <w:rFonts w:hAnsi="Times New Roman"/>
        </w:rPr>
        <w:t>от «__» ___</w:t>
      </w:r>
      <w:r w:rsidR="00376131" w:rsidRPr="00F62073">
        <w:rPr>
          <w:rFonts w:hAnsi="Times New Roman"/>
        </w:rPr>
        <w:t>______</w:t>
      </w:r>
      <w:r w:rsidR="00717B5C" w:rsidRPr="00F62073">
        <w:rPr>
          <w:rFonts w:hAnsi="Times New Roman"/>
        </w:rPr>
        <w:t>_ 202</w:t>
      </w:r>
      <w:r w:rsidR="00C4497C">
        <w:rPr>
          <w:rFonts w:hAnsi="Times New Roman"/>
        </w:rPr>
        <w:t>6</w:t>
      </w:r>
      <w:r w:rsidR="006B38E8" w:rsidRPr="00F62073">
        <w:rPr>
          <w:rFonts w:hAnsi="Times New Roman"/>
        </w:rPr>
        <w:t xml:space="preserve"> г. № ___</w:t>
      </w:r>
    </w:p>
    <w:p w:rsidR="006B38E8" w:rsidRPr="00F62073" w:rsidRDefault="006B38E8" w:rsidP="006B38E8">
      <w:pPr>
        <w:pStyle w:val="ConsPlusNormal"/>
        <w:jc w:val="both"/>
        <w:rPr>
          <w:rFonts w:hAnsi="Times New Roman"/>
        </w:rPr>
      </w:pPr>
    </w:p>
    <w:p w:rsidR="00A47CAE" w:rsidRPr="00F62073" w:rsidRDefault="00A47CAE" w:rsidP="006B38E8">
      <w:pPr>
        <w:pStyle w:val="ConsPlusNormal"/>
        <w:jc w:val="center"/>
        <w:rPr>
          <w:rFonts w:hAnsi="Times New Roman"/>
        </w:rPr>
      </w:pPr>
      <w:bookmarkStart w:id="31" w:name="Par399"/>
      <w:bookmarkEnd w:id="31"/>
      <w:r w:rsidRPr="00F62073">
        <w:rPr>
          <w:rFonts w:hAnsi="Times New Roman"/>
        </w:rPr>
        <w:t>(</w:t>
      </w:r>
      <w:r w:rsidR="006B38E8" w:rsidRPr="00F62073">
        <w:rPr>
          <w:rFonts w:hAnsi="Times New Roman"/>
        </w:rPr>
        <w:t>ФОРМА</w:t>
      </w:r>
      <w:r w:rsidRPr="00F62073">
        <w:rPr>
          <w:rFonts w:hAnsi="Times New Roman"/>
        </w:rPr>
        <w:t>)</w:t>
      </w:r>
    </w:p>
    <w:p w:rsidR="006B38E8" w:rsidRPr="00F62073" w:rsidRDefault="006B38E8" w:rsidP="006B38E8">
      <w:pPr>
        <w:pStyle w:val="ConsPlusNormal"/>
        <w:jc w:val="center"/>
        <w:rPr>
          <w:rFonts w:hAnsi="Times New Roman"/>
        </w:rPr>
      </w:pPr>
      <w:r w:rsidRPr="00F62073">
        <w:rPr>
          <w:rFonts w:hAnsi="Times New Roman"/>
        </w:rPr>
        <w:t xml:space="preserve"> АКТА СДАЧИ-ПРИЕМКИ ТОВАРА</w:t>
      </w:r>
    </w:p>
    <w:p w:rsidR="006B38E8" w:rsidRPr="00F62073" w:rsidRDefault="006B38E8" w:rsidP="006B38E8">
      <w:pPr>
        <w:pStyle w:val="ConsPlusNormal"/>
        <w:jc w:val="both"/>
        <w:rPr>
          <w:rFonts w:hAnsi="Times New Roman"/>
        </w:rPr>
      </w:pPr>
    </w:p>
    <w:p w:rsidR="006B38E8" w:rsidRPr="00F62073" w:rsidRDefault="006B38E8" w:rsidP="006B38E8">
      <w:pPr>
        <w:pStyle w:val="ConsPlusNormal"/>
        <w:jc w:val="both"/>
        <w:rPr>
          <w:rFonts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2"/>
      </w:tblGrid>
      <w:tr w:rsidR="00690540" w:rsidRPr="00F62073" w:rsidTr="002C1E6B">
        <w:tc>
          <w:tcPr>
            <w:tcW w:w="10422" w:type="dxa"/>
          </w:tcPr>
          <w:p w:rsidR="00690540" w:rsidRPr="00F62073" w:rsidRDefault="00690540" w:rsidP="002C1E6B">
            <w:pPr>
              <w:pStyle w:val="ConsPlusNonformat"/>
              <w:jc w:val="center"/>
              <w:rPr>
                <w:rFonts w:ascii="Times New Roman" w:hAnsi="Times New Roman" w:cs="Times New Roman"/>
                <w:sz w:val="24"/>
                <w:szCs w:val="24"/>
              </w:rPr>
            </w:pPr>
          </w:p>
          <w:p w:rsidR="00690540" w:rsidRPr="00F62073" w:rsidRDefault="00690540" w:rsidP="002C1E6B">
            <w:pPr>
              <w:pStyle w:val="ConsPlusNonformat"/>
              <w:jc w:val="center"/>
              <w:rPr>
                <w:rFonts w:ascii="Times New Roman" w:hAnsi="Times New Roman" w:cs="Times New Roman"/>
                <w:sz w:val="24"/>
                <w:szCs w:val="24"/>
              </w:rPr>
            </w:pPr>
            <w:r w:rsidRPr="00F62073">
              <w:rPr>
                <w:rFonts w:ascii="Times New Roman" w:hAnsi="Times New Roman" w:cs="Times New Roman"/>
                <w:sz w:val="24"/>
                <w:szCs w:val="24"/>
              </w:rPr>
              <w:t xml:space="preserve">АКТ </w:t>
            </w:r>
          </w:p>
          <w:p w:rsidR="00690540" w:rsidRPr="00F62073" w:rsidRDefault="00690540" w:rsidP="002C1E6B">
            <w:pPr>
              <w:pStyle w:val="ConsPlusNonformat"/>
              <w:jc w:val="center"/>
              <w:rPr>
                <w:rFonts w:ascii="Times New Roman" w:hAnsi="Times New Roman" w:cs="Times New Roman"/>
                <w:sz w:val="24"/>
                <w:szCs w:val="24"/>
              </w:rPr>
            </w:pPr>
            <w:r w:rsidRPr="00F62073">
              <w:rPr>
                <w:rFonts w:ascii="Times New Roman" w:hAnsi="Times New Roman" w:cs="Times New Roman"/>
                <w:sz w:val="24"/>
                <w:szCs w:val="24"/>
              </w:rPr>
              <w:t>СДАЧИ-ПРИЕМКИ ТОВАРА</w:t>
            </w:r>
          </w:p>
          <w:p w:rsidR="00690540" w:rsidRPr="00F62073" w:rsidRDefault="00690540" w:rsidP="002C1E6B">
            <w:pPr>
              <w:pStyle w:val="ConsPlusNonformat"/>
              <w:jc w:val="both"/>
              <w:rPr>
                <w:rFonts w:ascii="Times New Roman" w:hAnsi="Times New Roman" w:cs="Times New Roman"/>
                <w:sz w:val="24"/>
                <w:szCs w:val="24"/>
              </w:rPr>
            </w:pPr>
          </w:p>
          <w:p w:rsidR="00690540" w:rsidRPr="00F62073" w:rsidRDefault="00690540" w:rsidP="002C1E6B">
            <w:pPr>
              <w:pStyle w:val="ConsPlusNonformat"/>
              <w:jc w:val="both"/>
              <w:rPr>
                <w:rFonts w:ascii="Times New Roman" w:hAnsi="Times New Roman" w:cs="Times New Roman"/>
                <w:sz w:val="24"/>
                <w:szCs w:val="24"/>
              </w:rPr>
            </w:pPr>
          </w:p>
          <w:p w:rsidR="00690540" w:rsidRPr="00F62073" w:rsidRDefault="00690540" w:rsidP="002C1E6B">
            <w:pPr>
              <w:pStyle w:val="ConsPlusNonformat"/>
              <w:jc w:val="both"/>
              <w:rPr>
                <w:rFonts w:ascii="Times New Roman" w:hAnsi="Times New Roman" w:cs="Times New Roman"/>
                <w:sz w:val="24"/>
                <w:szCs w:val="24"/>
              </w:rPr>
            </w:pPr>
            <w:r w:rsidRPr="00F62073">
              <w:rPr>
                <w:rFonts w:ascii="Times New Roman" w:hAnsi="Times New Roman" w:cs="Times New Roman"/>
                <w:sz w:val="24"/>
                <w:szCs w:val="24"/>
              </w:rPr>
              <w:t xml:space="preserve">    Поставщик  ______  в лице _______, действующего на основании ________, с одной стороны, и Заказчик _________ в лице ________,   действующего  на  основании  ________,  с  другой  стороны, составили настоящий Акт о следующем:</w:t>
            </w:r>
          </w:p>
          <w:p w:rsidR="00690540" w:rsidRPr="00F62073" w:rsidRDefault="00690540" w:rsidP="002C1E6B">
            <w:pPr>
              <w:pStyle w:val="ConsPlusNonformat"/>
              <w:jc w:val="both"/>
              <w:rPr>
                <w:rFonts w:ascii="Times New Roman" w:hAnsi="Times New Roman" w:cs="Times New Roman"/>
                <w:sz w:val="24"/>
                <w:szCs w:val="24"/>
              </w:rPr>
            </w:pPr>
            <w:r w:rsidRPr="00F62073">
              <w:rPr>
                <w:rFonts w:ascii="Times New Roman" w:hAnsi="Times New Roman" w:cs="Times New Roman"/>
                <w:sz w:val="24"/>
                <w:szCs w:val="24"/>
              </w:rPr>
              <w:t xml:space="preserve">    В соответствии с Контрактом от __________ г. № _____ Поставщик выполнил обязанности по поставке </w:t>
            </w:r>
            <w:r w:rsidR="008A0B8A">
              <w:rPr>
                <w:rFonts w:ascii="Times New Roman" w:hAnsi="Times New Roman" w:cs="Times New Roman"/>
                <w:sz w:val="24"/>
                <w:szCs w:val="24"/>
              </w:rPr>
              <w:t>оконных блоков из ПВХ</w:t>
            </w:r>
            <w:r w:rsidR="004E752F">
              <w:rPr>
                <w:rFonts w:ascii="Times New Roman" w:hAnsi="Times New Roman" w:cs="Times New Roman"/>
                <w:sz w:val="24"/>
                <w:szCs w:val="24"/>
              </w:rPr>
              <w:t>, с установкой</w:t>
            </w:r>
            <w:r w:rsidRPr="00F62073">
              <w:rPr>
                <w:rFonts w:ascii="Times New Roman" w:hAnsi="Times New Roman" w:cs="Times New Roman"/>
                <w:sz w:val="24"/>
                <w:szCs w:val="24"/>
              </w:rPr>
              <w:t xml:space="preserve"> (далее - Товар).</w:t>
            </w:r>
          </w:p>
          <w:p w:rsidR="00690540" w:rsidRPr="00F62073" w:rsidRDefault="00690540" w:rsidP="002C1E6B">
            <w:pPr>
              <w:pStyle w:val="ConsPlusNormal"/>
              <w:jc w:val="both"/>
              <w:rPr>
                <w:rFonts w:hAnsi="Times New Roman"/>
              </w:rPr>
            </w:pPr>
          </w:p>
          <w:tbl>
            <w:tblPr>
              <w:tblW w:w="10348" w:type="dxa"/>
              <w:tblInd w:w="62" w:type="dxa"/>
              <w:tblCellMar>
                <w:top w:w="102" w:type="dxa"/>
                <w:left w:w="62" w:type="dxa"/>
                <w:bottom w:w="102" w:type="dxa"/>
                <w:right w:w="62" w:type="dxa"/>
              </w:tblCellMar>
              <w:tblLook w:val="0000"/>
            </w:tblPr>
            <w:tblGrid>
              <w:gridCol w:w="1931"/>
              <w:gridCol w:w="3172"/>
              <w:gridCol w:w="1134"/>
              <w:gridCol w:w="851"/>
              <w:gridCol w:w="1276"/>
              <w:gridCol w:w="1984"/>
            </w:tblGrid>
            <w:tr w:rsidR="00690540" w:rsidRPr="00F62073" w:rsidTr="002C1E6B">
              <w:tc>
                <w:tcPr>
                  <w:tcW w:w="1931" w:type="dxa"/>
                  <w:tcBorders>
                    <w:top w:val="single" w:sz="4" w:space="0" w:color="auto"/>
                    <w:left w:val="single" w:sz="4" w:space="0" w:color="auto"/>
                    <w:bottom w:val="single" w:sz="4" w:space="0" w:color="auto"/>
                    <w:right w:val="single" w:sz="4" w:space="0" w:color="auto"/>
                  </w:tcBorders>
                </w:tcPr>
                <w:p w:rsidR="00690540" w:rsidRPr="00F62073" w:rsidRDefault="00690540" w:rsidP="002C1E6B">
                  <w:pPr>
                    <w:pStyle w:val="ConsPlusNormal"/>
                    <w:jc w:val="center"/>
                    <w:rPr>
                      <w:rFonts w:hAnsi="Times New Roman"/>
                    </w:rPr>
                  </w:pPr>
                  <w:r w:rsidRPr="00F62073">
                    <w:rPr>
                      <w:rFonts w:hAnsi="Times New Roman"/>
                    </w:rPr>
                    <w:t>Наименование Товара</w:t>
                  </w:r>
                </w:p>
              </w:tc>
              <w:tc>
                <w:tcPr>
                  <w:tcW w:w="3172" w:type="dxa"/>
                  <w:tcBorders>
                    <w:top w:val="single" w:sz="4" w:space="0" w:color="auto"/>
                    <w:left w:val="single" w:sz="4" w:space="0" w:color="auto"/>
                    <w:bottom w:val="single" w:sz="4" w:space="0" w:color="auto"/>
                    <w:right w:val="single" w:sz="4" w:space="0" w:color="auto"/>
                  </w:tcBorders>
                </w:tcPr>
                <w:p w:rsidR="00690540" w:rsidRPr="00F62073" w:rsidRDefault="00690540" w:rsidP="002C1E6B">
                  <w:pPr>
                    <w:pStyle w:val="ConsPlusNormal"/>
                    <w:jc w:val="center"/>
                    <w:rPr>
                      <w:rFonts w:hAnsi="Times New Roman"/>
                    </w:rPr>
                  </w:pPr>
                  <w:r w:rsidRPr="00F62073">
                    <w:rPr>
                      <w:rFonts w:hAnsi="Times New Roman"/>
                    </w:rPr>
                    <w:t>Описание внешнего вида Товара</w:t>
                  </w:r>
                </w:p>
              </w:tc>
              <w:tc>
                <w:tcPr>
                  <w:tcW w:w="1134" w:type="dxa"/>
                  <w:tcBorders>
                    <w:top w:val="single" w:sz="4" w:space="0" w:color="auto"/>
                    <w:left w:val="single" w:sz="4" w:space="0" w:color="auto"/>
                    <w:bottom w:val="single" w:sz="4" w:space="0" w:color="auto"/>
                    <w:right w:val="single" w:sz="4" w:space="0" w:color="auto"/>
                  </w:tcBorders>
                </w:tcPr>
                <w:p w:rsidR="00690540" w:rsidRPr="00F62073" w:rsidRDefault="00690540" w:rsidP="002C1E6B">
                  <w:pPr>
                    <w:pStyle w:val="ConsPlusNormal"/>
                    <w:jc w:val="center"/>
                    <w:rPr>
                      <w:rFonts w:hAnsi="Times New Roman"/>
                    </w:rPr>
                  </w:pPr>
                  <w:r w:rsidRPr="00F62073">
                    <w:rPr>
                      <w:rFonts w:hAnsi="Times New Roman"/>
                    </w:rPr>
                    <w:t>Объем поставки</w:t>
                  </w:r>
                </w:p>
              </w:tc>
              <w:tc>
                <w:tcPr>
                  <w:tcW w:w="851" w:type="dxa"/>
                  <w:tcBorders>
                    <w:top w:val="single" w:sz="4" w:space="0" w:color="auto"/>
                    <w:left w:val="single" w:sz="4" w:space="0" w:color="auto"/>
                    <w:bottom w:val="single" w:sz="4" w:space="0" w:color="auto"/>
                    <w:right w:val="single" w:sz="4" w:space="0" w:color="auto"/>
                  </w:tcBorders>
                </w:tcPr>
                <w:p w:rsidR="00690540" w:rsidRPr="00F62073" w:rsidRDefault="00690540" w:rsidP="002C1E6B">
                  <w:pPr>
                    <w:pStyle w:val="ConsPlusNormal"/>
                    <w:jc w:val="center"/>
                    <w:rPr>
                      <w:rFonts w:hAnsi="Times New Roman"/>
                    </w:rPr>
                  </w:pPr>
                  <w:r w:rsidRPr="00F62073">
                    <w:rPr>
                      <w:rFonts w:hAnsi="Times New Roman"/>
                    </w:rPr>
                    <w:t>Ед. изм.</w:t>
                  </w:r>
                </w:p>
              </w:tc>
              <w:tc>
                <w:tcPr>
                  <w:tcW w:w="1276" w:type="dxa"/>
                  <w:tcBorders>
                    <w:top w:val="single" w:sz="4" w:space="0" w:color="auto"/>
                    <w:left w:val="single" w:sz="4" w:space="0" w:color="auto"/>
                    <w:bottom w:val="single" w:sz="4" w:space="0" w:color="auto"/>
                    <w:right w:val="single" w:sz="4" w:space="0" w:color="auto"/>
                  </w:tcBorders>
                </w:tcPr>
                <w:p w:rsidR="00690540" w:rsidRPr="00F62073" w:rsidRDefault="00690540" w:rsidP="002C1E6B">
                  <w:pPr>
                    <w:pStyle w:val="ConsPlusNormal"/>
                    <w:jc w:val="center"/>
                    <w:rPr>
                      <w:rFonts w:hAnsi="Times New Roman"/>
                    </w:rPr>
                  </w:pPr>
                  <w:r w:rsidRPr="00F62073">
                    <w:rPr>
                      <w:rFonts w:hAnsi="Times New Roman"/>
                    </w:rPr>
                    <w:t>Цена за единицу измерения, руб. (включая НДС)</w:t>
                  </w:r>
                </w:p>
              </w:tc>
              <w:tc>
                <w:tcPr>
                  <w:tcW w:w="1984" w:type="dxa"/>
                  <w:tcBorders>
                    <w:top w:val="single" w:sz="4" w:space="0" w:color="auto"/>
                    <w:left w:val="single" w:sz="4" w:space="0" w:color="auto"/>
                    <w:bottom w:val="single" w:sz="4" w:space="0" w:color="auto"/>
                    <w:right w:val="single" w:sz="4" w:space="0" w:color="auto"/>
                  </w:tcBorders>
                </w:tcPr>
                <w:p w:rsidR="00690540" w:rsidRPr="00F62073" w:rsidRDefault="00690540" w:rsidP="002C1E6B">
                  <w:pPr>
                    <w:pStyle w:val="ConsPlusNormal"/>
                    <w:jc w:val="center"/>
                    <w:rPr>
                      <w:rFonts w:hAnsi="Times New Roman"/>
                    </w:rPr>
                  </w:pPr>
                  <w:r w:rsidRPr="00F62073">
                    <w:rPr>
                      <w:rFonts w:hAnsi="Times New Roman"/>
                    </w:rPr>
                    <w:t>Стоимость, руб. (включая НДС) (если облагается НДС)</w:t>
                  </w:r>
                </w:p>
              </w:tc>
            </w:tr>
            <w:tr w:rsidR="00690540" w:rsidRPr="00F62073" w:rsidTr="002C1E6B">
              <w:tc>
                <w:tcPr>
                  <w:tcW w:w="1931" w:type="dxa"/>
                  <w:tcBorders>
                    <w:top w:val="single" w:sz="4" w:space="0" w:color="auto"/>
                    <w:left w:val="single" w:sz="4" w:space="0" w:color="auto"/>
                    <w:bottom w:val="single" w:sz="4" w:space="0" w:color="auto"/>
                    <w:right w:val="single" w:sz="4" w:space="0" w:color="auto"/>
                  </w:tcBorders>
                </w:tcPr>
                <w:p w:rsidR="00690540" w:rsidRPr="00F62073" w:rsidRDefault="00690540" w:rsidP="002C1E6B">
                  <w:pPr>
                    <w:pStyle w:val="ConsPlusNormal"/>
                    <w:rPr>
                      <w:rFonts w:hAnsi="Times New Roman"/>
                    </w:rPr>
                  </w:pPr>
                </w:p>
              </w:tc>
              <w:tc>
                <w:tcPr>
                  <w:tcW w:w="3172" w:type="dxa"/>
                  <w:tcBorders>
                    <w:top w:val="single" w:sz="4" w:space="0" w:color="auto"/>
                    <w:left w:val="single" w:sz="4" w:space="0" w:color="auto"/>
                    <w:bottom w:val="single" w:sz="4" w:space="0" w:color="auto"/>
                    <w:right w:val="single" w:sz="4" w:space="0" w:color="auto"/>
                  </w:tcBorders>
                </w:tcPr>
                <w:p w:rsidR="00690540" w:rsidRPr="00F62073" w:rsidRDefault="00690540" w:rsidP="002C1E6B">
                  <w:pPr>
                    <w:pStyle w:val="ConsPlusNormal"/>
                    <w:rPr>
                      <w:rFonts w:hAnsi="Times New Roman"/>
                    </w:rPr>
                  </w:pPr>
                </w:p>
              </w:tc>
              <w:tc>
                <w:tcPr>
                  <w:tcW w:w="1134" w:type="dxa"/>
                  <w:tcBorders>
                    <w:top w:val="single" w:sz="4" w:space="0" w:color="auto"/>
                    <w:left w:val="single" w:sz="4" w:space="0" w:color="auto"/>
                    <w:bottom w:val="single" w:sz="4" w:space="0" w:color="auto"/>
                    <w:right w:val="single" w:sz="4" w:space="0" w:color="auto"/>
                  </w:tcBorders>
                </w:tcPr>
                <w:p w:rsidR="00690540" w:rsidRPr="00F62073" w:rsidRDefault="00690540" w:rsidP="002C1E6B">
                  <w:pPr>
                    <w:pStyle w:val="ConsPlusNormal"/>
                    <w:rPr>
                      <w:rFonts w:hAnsi="Times New Roman"/>
                    </w:rPr>
                  </w:pPr>
                </w:p>
              </w:tc>
              <w:tc>
                <w:tcPr>
                  <w:tcW w:w="851" w:type="dxa"/>
                  <w:tcBorders>
                    <w:top w:val="single" w:sz="4" w:space="0" w:color="auto"/>
                    <w:left w:val="single" w:sz="4" w:space="0" w:color="auto"/>
                    <w:bottom w:val="single" w:sz="4" w:space="0" w:color="auto"/>
                    <w:right w:val="single" w:sz="4" w:space="0" w:color="auto"/>
                  </w:tcBorders>
                </w:tcPr>
                <w:p w:rsidR="00690540" w:rsidRPr="00F62073" w:rsidRDefault="00690540" w:rsidP="002C1E6B">
                  <w:pPr>
                    <w:pStyle w:val="ConsPlusNormal"/>
                    <w:rPr>
                      <w:rFonts w:hAnsi="Times New Roman"/>
                    </w:rPr>
                  </w:pPr>
                </w:p>
              </w:tc>
              <w:tc>
                <w:tcPr>
                  <w:tcW w:w="1276" w:type="dxa"/>
                  <w:tcBorders>
                    <w:top w:val="single" w:sz="4" w:space="0" w:color="auto"/>
                    <w:left w:val="single" w:sz="4" w:space="0" w:color="auto"/>
                    <w:bottom w:val="single" w:sz="4" w:space="0" w:color="auto"/>
                    <w:right w:val="single" w:sz="4" w:space="0" w:color="auto"/>
                  </w:tcBorders>
                </w:tcPr>
                <w:p w:rsidR="00690540" w:rsidRPr="00F62073" w:rsidRDefault="00690540" w:rsidP="002C1E6B">
                  <w:pPr>
                    <w:pStyle w:val="ConsPlusNormal"/>
                    <w:rPr>
                      <w:rFonts w:hAnsi="Times New Roman"/>
                    </w:rPr>
                  </w:pPr>
                </w:p>
              </w:tc>
              <w:tc>
                <w:tcPr>
                  <w:tcW w:w="1984" w:type="dxa"/>
                  <w:tcBorders>
                    <w:top w:val="single" w:sz="4" w:space="0" w:color="auto"/>
                    <w:left w:val="single" w:sz="4" w:space="0" w:color="auto"/>
                    <w:bottom w:val="single" w:sz="4" w:space="0" w:color="auto"/>
                    <w:right w:val="single" w:sz="4" w:space="0" w:color="auto"/>
                  </w:tcBorders>
                </w:tcPr>
                <w:p w:rsidR="00690540" w:rsidRPr="00F62073" w:rsidRDefault="00690540" w:rsidP="002C1E6B">
                  <w:pPr>
                    <w:pStyle w:val="ConsPlusNormal"/>
                    <w:rPr>
                      <w:rFonts w:hAnsi="Times New Roman"/>
                    </w:rPr>
                  </w:pPr>
                </w:p>
              </w:tc>
            </w:tr>
          </w:tbl>
          <w:p w:rsidR="00690540" w:rsidRPr="00F62073" w:rsidRDefault="00690540" w:rsidP="002C1E6B">
            <w:pPr>
              <w:pStyle w:val="ConsPlusNormal"/>
              <w:jc w:val="both"/>
              <w:rPr>
                <w:rFonts w:hAnsi="Times New Roman"/>
              </w:rPr>
            </w:pPr>
          </w:p>
          <w:p w:rsidR="00690540" w:rsidRPr="00F62073" w:rsidRDefault="00690540" w:rsidP="002C1E6B">
            <w:pPr>
              <w:pStyle w:val="ConsPlusNonformat"/>
              <w:jc w:val="both"/>
              <w:rPr>
                <w:rFonts w:ascii="Times New Roman" w:hAnsi="Times New Roman" w:cs="Times New Roman"/>
                <w:sz w:val="24"/>
                <w:szCs w:val="24"/>
              </w:rPr>
            </w:pPr>
            <w:r w:rsidRPr="00F62073">
              <w:rPr>
                <w:rFonts w:ascii="Times New Roman" w:hAnsi="Times New Roman" w:cs="Times New Roman"/>
                <w:sz w:val="24"/>
                <w:szCs w:val="24"/>
              </w:rPr>
              <w:t xml:space="preserve">    Соблюдение условий перевозки Товара ___________________.</w:t>
            </w:r>
          </w:p>
          <w:p w:rsidR="00690540" w:rsidRPr="00F62073" w:rsidRDefault="00690540" w:rsidP="002C1E6B">
            <w:pPr>
              <w:pStyle w:val="ConsPlusNonformat"/>
              <w:jc w:val="both"/>
              <w:rPr>
                <w:rFonts w:ascii="Times New Roman" w:hAnsi="Times New Roman" w:cs="Times New Roman"/>
                <w:sz w:val="24"/>
                <w:szCs w:val="24"/>
              </w:rPr>
            </w:pPr>
            <w:r w:rsidRPr="00F62073">
              <w:rPr>
                <w:rFonts w:ascii="Times New Roman" w:hAnsi="Times New Roman" w:cs="Times New Roman"/>
                <w:sz w:val="24"/>
                <w:szCs w:val="24"/>
              </w:rPr>
              <w:tab/>
            </w:r>
            <w:r w:rsidRPr="00F62073">
              <w:rPr>
                <w:rFonts w:ascii="Times New Roman" w:hAnsi="Times New Roman" w:cs="Times New Roman"/>
                <w:sz w:val="24"/>
                <w:szCs w:val="24"/>
              </w:rPr>
              <w:tab/>
            </w:r>
            <w:r w:rsidRPr="00F62073">
              <w:rPr>
                <w:rFonts w:ascii="Times New Roman" w:hAnsi="Times New Roman" w:cs="Times New Roman"/>
                <w:sz w:val="24"/>
                <w:szCs w:val="24"/>
              </w:rPr>
              <w:tab/>
            </w:r>
            <w:r w:rsidRPr="00F62073">
              <w:rPr>
                <w:rFonts w:ascii="Times New Roman" w:hAnsi="Times New Roman" w:cs="Times New Roman"/>
                <w:sz w:val="24"/>
                <w:szCs w:val="24"/>
              </w:rPr>
              <w:tab/>
            </w:r>
            <w:r w:rsidRPr="00F62073">
              <w:rPr>
                <w:rFonts w:ascii="Times New Roman" w:hAnsi="Times New Roman" w:cs="Times New Roman"/>
                <w:sz w:val="24"/>
                <w:szCs w:val="24"/>
              </w:rPr>
              <w:tab/>
              <w:t xml:space="preserve">               (соблюдены, не соблюдены)</w:t>
            </w:r>
          </w:p>
          <w:p w:rsidR="00690540" w:rsidRPr="00F62073" w:rsidRDefault="00690540" w:rsidP="002C1E6B">
            <w:pPr>
              <w:pStyle w:val="ConsPlusNonformat"/>
              <w:jc w:val="both"/>
              <w:rPr>
                <w:rFonts w:ascii="Times New Roman" w:hAnsi="Times New Roman" w:cs="Times New Roman"/>
                <w:sz w:val="24"/>
                <w:szCs w:val="24"/>
              </w:rPr>
            </w:pPr>
            <w:r w:rsidRPr="00F62073">
              <w:rPr>
                <w:rFonts w:ascii="Times New Roman" w:hAnsi="Times New Roman" w:cs="Times New Roman"/>
                <w:sz w:val="24"/>
                <w:szCs w:val="24"/>
              </w:rPr>
              <w:t xml:space="preserve">    Итого  поставлено Товара на общую сумму _____, в том числе НДС ____ (НДС не облагается).</w:t>
            </w:r>
          </w:p>
          <w:p w:rsidR="00690540" w:rsidRPr="00F62073" w:rsidRDefault="00690540" w:rsidP="002C1E6B">
            <w:pPr>
              <w:pStyle w:val="ConsPlusNonformat"/>
              <w:jc w:val="both"/>
              <w:rPr>
                <w:rFonts w:ascii="Times New Roman" w:hAnsi="Times New Roman" w:cs="Times New Roman"/>
                <w:sz w:val="24"/>
                <w:szCs w:val="24"/>
              </w:rPr>
            </w:pPr>
            <w:r w:rsidRPr="00F62073">
              <w:rPr>
                <w:rFonts w:ascii="Times New Roman" w:hAnsi="Times New Roman" w:cs="Times New Roman"/>
                <w:sz w:val="24"/>
                <w:szCs w:val="24"/>
              </w:rPr>
              <w:t xml:space="preserve">    К настоящему Акту прилагаются подтверждающие документы на __ листах.</w:t>
            </w:r>
          </w:p>
          <w:p w:rsidR="00690540" w:rsidRPr="00F62073" w:rsidRDefault="00690540" w:rsidP="002C1E6B">
            <w:pPr>
              <w:pStyle w:val="ConsPlusNonformat"/>
              <w:jc w:val="both"/>
              <w:rPr>
                <w:rFonts w:ascii="Times New Roman" w:hAnsi="Times New Roman" w:cs="Times New Roman"/>
                <w:sz w:val="24"/>
                <w:szCs w:val="24"/>
              </w:rPr>
            </w:pPr>
            <w:r w:rsidRPr="00F62073">
              <w:rPr>
                <w:rFonts w:ascii="Times New Roman" w:hAnsi="Times New Roman" w:cs="Times New Roman"/>
                <w:sz w:val="24"/>
                <w:szCs w:val="24"/>
              </w:rPr>
              <w:t xml:space="preserve">    Стороны друг к другу претензий не имеют/имеют: __________________.</w:t>
            </w:r>
          </w:p>
          <w:p w:rsidR="00690540" w:rsidRPr="00F62073" w:rsidRDefault="00690540" w:rsidP="002C1E6B">
            <w:pPr>
              <w:pStyle w:val="ConsPlusNormal"/>
              <w:jc w:val="both"/>
              <w:rPr>
                <w:rFonts w:hAnsi="Times New Roman"/>
              </w:rPr>
            </w:pPr>
          </w:p>
          <w:p w:rsidR="00690540" w:rsidRPr="00F62073" w:rsidRDefault="00690540" w:rsidP="002C1E6B">
            <w:pPr>
              <w:pStyle w:val="ConsPlusNormal"/>
              <w:jc w:val="both"/>
              <w:rPr>
                <w:rFonts w:hAnsi="Times New Roman"/>
              </w:rPr>
            </w:pPr>
          </w:p>
          <w:tbl>
            <w:tblPr>
              <w:tblW w:w="0" w:type="auto"/>
              <w:tblLook w:val="04A0"/>
            </w:tblPr>
            <w:tblGrid>
              <w:gridCol w:w="5105"/>
              <w:gridCol w:w="5101"/>
            </w:tblGrid>
            <w:tr w:rsidR="00690540" w:rsidRPr="00F62073" w:rsidTr="002C1E6B">
              <w:tc>
                <w:tcPr>
                  <w:tcW w:w="5211" w:type="dxa"/>
                </w:tcPr>
                <w:p w:rsidR="00690540" w:rsidRPr="00F62073" w:rsidRDefault="00690540" w:rsidP="002C1E6B">
                  <w:pPr>
                    <w:rPr>
                      <w:rFonts w:ascii="Times New Roman" w:eastAsia="Calibri" w:hAnsi="Times New Roman" w:cs="Times New Roman"/>
                      <w:lang w:eastAsia="en-US"/>
                    </w:rPr>
                  </w:pPr>
                  <w:r w:rsidRPr="00F62073">
                    <w:rPr>
                      <w:rFonts w:ascii="Times New Roman" w:eastAsia="Calibri" w:hAnsi="Times New Roman" w:cs="Times New Roman"/>
                      <w:lang w:eastAsia="en-US"/>
                    </w:rPr>
                    <w:t>от Заказчика</w:t>
                  </w:r>
                </w:p>
                <w:p w:rsidR="00690540" w:rsidRPr="00F62073" w:rsidRDefault="00690540" w:rsidP="002C1E6B">
                  <w:pPr>
                    <w:rPr>
                      <w:rFonts w:ascii="Times New Roman" w:eastAsia="Calibri" w:hAnsi="Times New Roman" w:cs="Times New Roman"/>
                      <w:lang w:eastAsia="en-US"/>
                    </w:rPr>
                  </w:pPr>
                  <w:r w:rsidRPr="00F62073">
                    <w:rPr>
                      <w:rFonts w:ascii="Times New Roman" w:eastAsia="Calibri" w:hAnsi="Times New Roman" w:cs="Times New Roman"/>
                      <w:lang w:eastAsia="en-US"/>
                    </w:rPr>
                    <w:t xml:space="preserve"> </w:t>
                  </w:r>
                </w:p>
                <w:p w:rsidR="00690540" w:rsidRPr="00F62073" w:rsidRDefault="00690540" w:rsidP="002C1E6B">
                  <w:pPr>
                    <w:rPr>
                      <w:rFonts w:ascii="Times New Roman" w:eastAsia="Calibri" w:hAnsi="Times New Roman" w:cs="Times New Roman"/>
                      <w:lang w:eastAsia="en-US"/>
                    </w:rPr>
                  </w:pPr>
                  <w:r w:rsidRPr="00F62073">
                    <w:rPr>
                      <w:rFonts w:ascii="Times New Roman" w:eastAsia="Calibri" w:hAnsi="Times New Roman" w:cs="Times New Roman"/>
                      <w:lang w:eastAsia="en-US"/>
                    </w:rPr>
                    <w:t xml:space="preserve">____________________ /_________/ </w:t>
                  </w:r>
                </w:p>
                <w:p w:rsidR="00690540" w:rsidRPr="00F62073" w:rsidRDefault="00690540" w:rsidP="002C1E6B">
                  <w:pPr>
                    <w:pStyle w:val="ConsPlusNormal"/>
                    <w:jc w:val="both"/>
                    <w:rPr>
                      <w:rFonts w:eastAsia="Calibri" w:hAnsi="Times New Roman"/>
                      <w:lang w:eastAsia="en-US"/>
                    </w:rPr>
                  </w:pPr>
                  <w:r w:rsidRPr="00F62073">
                    <w:rPr>
                      <w:rFonts w:eastAsia="Calibri" w:hAnsi="Times New Roman"/>
                      <w:lang w:eastAsia="en-US"/>
                    </w:rPr>
                    <w:t>М.П.</w:t>
                  </w:r>
                </w:p>
                <w:p w:rsidR="00690540" w:rsidRPr="00F62073" w:rsidRDefault="00690540" w:rsidP="002C1E6B">
                  <w:pPr>
                    <w:pStyle w:val="ConsPlusNormal"/>
                    <w:jc w:val="both"/>
                    <w:rPr>
                      <w:rFonts w:hAnsi="Times New Roman"/>
                    </w:rPr>
                  </w:pPr>
                </w:p>
              </w:tc>
              <w:tc>
                <w:tcPr>
                  <w:tcW w:w="5211" w:type="dxa"/>
                </w:tcPr>
                <w:p w:rsidR="00690540" w:rsidRPr="00F62073" w:rsidRDefault="00690540" w:rsidP="002C1E6B">
                  <w:pPr>
                    <w:rPr>
                      <w:rFonts w:ascii="Times New Roman" w:eastAsia="Calibri" w:hAnsi="Times New Roman" w:cs="Times New Roman"/>
                      <w:lang w:eastAsia="en-US"/>
                    </w:rPr>
                  </w:pPr>
                  <w:r w:rsidRPr="00F62073">
                    <w:rPr>
                      <w:rFonts w:ascii="Times New Roman" w:eastAsia="Calibri" w:hAnsi="Times New Roman" w:cs="Times New Roman"/>
                      <w:lang w:eastAsia="en-US"/>
                    </w:rPr>
                    <w:t>от Поставщика</w:t>
                  </w:r>
                </w:p>
                <w:p w:rsidR="00690540" w:rsidRPr="00F62073" w:rsidRDefault="00690540" w:rsidP="002C1E6B">
                  <w:pPr>
                    <w:rPr>
                      <w:rFonts w:ascii="Times New Roman" w:eastAsia="Calibri" w:hAnsi="Times New Roman" w:cs="Times New Roman"/>
                      <w:lang w:eastAsia="en-US"/>
                    </w:rPr>
                  </w:pPr>
                </w:p>
                <w:p w:rsidR="00690540" w:rsidRPr="00F62073" w:rsidRDefault="00690540" w:rsidP="002C1E6B">
                  <w:pPr>
                    <w:rPr>
                      <w:rFonts w:ascii="Times New Roman" w:eastAsia="Calibri" w:hAnsi="Times New Roman" w:cs="Times New Roman"/>
                      <w:lang w:eastAsia="en-US"/>
                    </w:rPr>
                  </w:pPr>
                  <w:r w:rsidRPr="00F62073">
                    <w:rPr>
                      <w:rFonts w:ascii="Times New Roman" w:eastAsia="Calibri" w:hAnsi="Times New Roman" w:cs="Times New Roman"/>
                      <w:lang w:eastAsia="en-US"/>
                    </w:rPr>
                    <w:t>___________________ /_________/</w:t>
                  </w:r>
                </w:p>
                <w:p w:rsidR="00690540" w:rsidRPr="00F62073" w:rsidRDefault="00690540" w:rsidP="002C1E6B">
                  <w:pPr>
                    <w:pStyle w:val="ConsPlusNormal"/>
                    <w:jc w:val="both"/>
                    <w:rPr>
                      <w:rFonts w:hAnsi="Times New Roman"/>
                    </w:rPr>
                  </w:pPr>
                  <w:r w:rsidRPr="00F62073">
                    <w:rPr>
                      <w:rFonts w:eastAsia="Calibri" w:hAnsi="Times New Roman"/>
                      <w:lang w:eastAsia="en-US"/>
                    </w:rPr>
                    <w:t>М.П.</w:t>
                  </w:r>
                </w:p>
              </w:tc>
            </w:tr>
          </w:tbl>
          <w:p w:rsidR="00690540" w:rsidRPr="00F62073" w:rsidRDefault="00690540" w:rsidP="002C1E6B">
            <w:pPr>
              <w:pStyle w:val="ConsPlusNormal"/>
              <w:jc w:val="both"/>
              <w:rPr>
                <w:rFonts w:hAnsi="Times New Roman"/>
              </w:rPr>
            </w:pPr>
          </w:p>
        </w:tc>
      </w:tr>
    </w:tbl>
    <w:p w:rsidR="006B38E8" w:rsidRPr="00F62073" w:rsidRDefault="006B38E8" w:rsidP="00D24FA8">
      <w:pPr>
        <w:pStyle w:val="ConsPlusNormal"/>
        <w:jc w:val="both"/>
        <w:rPr>
          <w:rFonts w:hAnsi="Times New Roman"/>
        </w:rPr>
      </w:pPr>
    </w:p>
    <w:tbl>
      <w:tblPr>
        <w:tblW w:w="0" w:type="auto"/>
        <w:tblLook w:val="04A0"/>
      </w:tblPr>
      <w:tblGrid>
        <w:gridCol w:w="5211"/>
        <w:gridCol w:w="5211"/>
      </w:tblGrid>
      <w:tr w:rsidR="009B6AB7" w:rsidRPr="00EB1CF2" w:rsidTr="002C1E6B">
        <w:tc>
          <w:tcPr>
            <w:tcW w:w="5211" w:type="dxa"/>
          </w:tcPr>
          <w:p w:rsidR="009B6AB7" w:rsidRPr="00F62073" w:rsidRDefault="009B6AB7" w:rsidP="000645ED">
            <w:pPr>
              <w:rPr>
                <w:rFonts w:ascii="Times New Roman" w:eastAsia="Calibri" w:hAnsi="Times New Roman" w:cs="Times New Roman"/>
                <w:lang w:eastAsia="en-US"/>
              </w:rPr>
            </w:pPr>
          </w:p>
          <w:p w:rsidR="009B6AB7" w:rsidRPr="00F62073" w:rsidRDefault="009B6AB7" w:rsidP="000645ED">
            <w:pPr>
              <w:rPr>
                <w:rFonts w:ascii="Times New Roman" w:eastAsia="Calibri" w:hAnsi="Times New Roman" w:cs="Times New Roman"/>
                <w:lang w:eastAsia="en-US"/>
              </w:rPr>
            </w:pPr>
            <w:r w:rsidRPr="00F62073">
              <w:rPr>
                <w:rFonts w:ascii="Times New Roman" w:eastAsia="Calibri" w:hAnsi="Times New Roman" w:cs="Times New Roman"/>
                <w:lang w:eastAsia="en-US"/>
              </w:rPr>
              <w:t xml:space="preserve">________________ /А.Е. Заря/ </w:t>
            </w:r>
          </w:p>
          <w:p w:rsidR="009B6AB7" w:rsidRPr="00F62073" w:rsidRDefault="009B6AB7" w:rsidP="000645ED">
            <w:pPr>
              <w:rPr>
                <w:rFonts w:ascii="Times New Roman" w:eastAsia="Calibri" w:hAnsi="Times New Roman" w:cs="Times New Roman"/>
                <w:lang w:eastAsia="en-US"/>
              </w:rPr>
            </w:pPr>
            <w:r w:rsidRPr="00F62073">
              <w:rPr>
                <w:rFonts w:eastAsia="Calibri" w:hAnsi="Times New Roman"/>
                <w:lang w:eastAsia="en-US"/>
              </w:rPr>
              <w:t>М</w:t>
            </w:r>
            <w:r w:rsidRPr="00F62073">
              <w:rPr>
                <w:rFonts w:eastAsia="Calibri" w:hAnsi="Times New Roman"/>
                <w:lang w:eastAsia="en-US"/>
              </w:rPr>
              <w:t>.</w:t>
            </w:r>
            <w:r w:rsidRPr="00F62073">
              <w:rPr>
                <w:rFonts w:eastAsia="Calibri" w:hAnsi="Times New Roman"/>
                <w:lang w:eastAsia="en-US"/>
              </w:rPr>
              <w:t>П</w:t>
            </w:r>
            <w:r w:rsidRPr="00F62073">
              <w:rPr>
                <w:rFonts w:eastAsia="Calibri" w:hAnsi="Times New Roman"/>
                <w:lang w:eastAsia="en-US"/>
              </w:rPr>
              <w:t>.</w:t>
            </w:r>
          </w:p>
        </w:tc>
        <w:tc>
          <w:tcPr>
            <w:tcW w:w="5211" w:type="dxa"/>
          </w:tcPr>
          <w:p w:rsidR="009B6AB7" w:rsidRPr="00F62073" w:rsidRDefault="009B6AB7" w:rsidP="000645ED">
            <w:pPr>
              <w:rPr>
                <w:rFonts w:ascii="Times New Roman" w:eastAsia="Calibri" w:hAnsi="Times New Roman" w:cs="Times New Roman"/>
                <w:lang w:eastAsia="en-US"/>
              </w:rPr>
            </w:pPr>
          </w:p>
          <w:p w:rsidR="009B6AB7" w:rsidRPr="00F62073" w:rsidRDefault="009B6AB7" w:rsidP="000645ED">
            <w:pPr>
              <w:rPr>
                <w:rFonts w:ascii="Times New Roman" w:eastAsia="Calibri" w:hAnsi="Times New Roman" w:cs="Times New Roman"/>
                <w:lang w:eastAsia="en-US"/>
              </w:rPr>
            </w:pPr>
            <w:r w:rsidRPr="00F62073">
              <w:rPr>
                <w:rFonts w:ascii="Times New Roman" w:eastAsia="Calibri" w:hAnsi="Times New Roman" w:cs="Times New Roman"/>
                <w:lang w:eastAsia="en-US"/>
              </w:rPr>
              <w:t xml:space="preserve">_____________________ </w:t>
            </w:r>
            <w:r w:rsidR="00185443" w:rsidRPr="00F62073">
              <w:rPr>
                <w:rFonts w:ascii="Times New Roman" w:eastAsia="Calibri" w:hAnsi="Times New Roman" w:cs="Times New Roman"/>
                <w:lang w:eastAsia="en-US"/>
              </w:rPr>
              <w:t>/</w:t>
            </w:r>
            <w:r w:rsidR="00B00133">
              <w:rPr>
                <w:rFonts w:ascii="Times New Roman" w:eastAsia="Calibri" w:hAnsi="Times New Roman" w:cs="Times New Roman"/>
                <w:lang w:eastAsia="en-US"/>
              </w:rPr>
              <w:t xml:space="preserve">                    </w:t>
            </w:r>
            <w:r w:rsidR="00B00133" w:rsidRPr="00F62073">
              <w:rPr>
                <w:rFonts w:ascii="Times New Roman" w:eastAsia="Calibri" w:hAnsi="Times New Roman" w:cs="Times New Roman"/>
                <w:lang w:eastAsia="en-US"/>
              </w:rPr>
              <w:t xml:space="preserve"> </w:t>
            </w:r>
            <w:r w:rsidR="00185443" w:rsidRPr="00F62073">
              <w:rPr>
                <w:rFonts w:ascii="Times New Roman" w:eastAsia="Calibri" w:hAnsi="Times New Roman" w:cs="Times New Roman"/>
                <w:lang w:eastAsia="en-US"/>
              </w:rPr>
              <w:t>/</w:t>
            </w:r>
          </w:p>
          <w:p w:rsidR="009B6AB7" w:rsidRPr="009B6AB7" w:rsidRDefault="009B6AB7" w:rsidP="000645ED">
            <w:pPr>
              <w:rPr>
                <w:rFonts w:ascii="Times New Roman" w:eastAsia="Calibri" w:hAnsi="Times New Roman" w:cs="Times New Roman"/>
                <w:lang w:eastAsia="en-US"/>
              </w:rPr>
            </w:pPr>
            <w:r w:rsidRPr="00F62073">
              <w:rPr>
                <w:rFonts w:eastAsia="Calibri" w:hAnsi="Times New Roman"/>
                <w:lang w:eastAsia="en-US"/>
              </w:rPr>
              <w:t>М</w:t>
            </w:r>
            <w:r w:rsidRPr="00F62073">
              <w:rPr>
                <w:rFonts w:eastAsia="Calibri" w:hAnsi="Times New Roman"/>
                <w:lang w:eastAsia="en-US"/>
              </w:rPr>
              <w:t>.</w:t>
            </w:r>
            <w:r w:rsidRPr="00F62073">
              <w:rPr>
                <w:rFonts w:eastAsia="Calibri" w:hAnsi="Times New Roman"/>
                <w:lang w:eastAsia="en-US"/>
              </w:rPr>
              <w:t>П</w:t>
            </w:r>
            <w:r w:rsidRPr="00F62073">
              <w:rPr>
                <w:rFonts w:eastAsia="Calibri" w:hAnsi="Times New Roman"/>
                <w:lang w:eastAsia="en-US"/>
              </w:rPr>
              <w:t>.</w:t>
            </w:r>
          </w:p>
        </w:tc>
      </w:tr>
    </w:tbl>
    <w:p w:rsidR="00682D1A" w:rsidRDefault="00682D1A" w:rsidP="00D24FA8">
      <w:pPr>
        <w:pStyle w:val="ConsPlusNormal"/>
        <w:jc w:val="both"/>
        <w:rPr>
          <w:rFonts w:hAnsi="Times New Roman"/>
        </w:rPr>
      </w:pPr>
    </w:p>
    <w:p w:rsidR="006804A4" w:rsidRDefault="006804A4" w:rsidP="006804A4">
      <w:pPr>
        <w:rPr>
          <w:b/>
          <w:spacing w:val="-1"/>
        </w:rPr>
      </w:pPr>
    </w:p>
    <w:p w:rsidR="006804A4" w:rsidRPr="00D61E26" w:rsidRDefault="006804A4" w:rsidP="006804A4">
      <w:pPr>
        <w:ind w:firstLine="567"/>
        <w:jc w:val="both"/>
        <w:rPr>
          <w:rFonts w:ascii="Calibri"/>
        </w:rPr>
      </w:pPr>
    </w:p>
    <w:p w:rsidR="006804A4" w:rsidRPr="00D61E26" w:rsidRDefault="006804A4" w:rsidP="006804A4">
      <w:pPr>
        <w:ind w:firstLine="567"/>
        <w:jc w:val="both"/>
        <w:rPr>
          <w:rFonts w:ascii="Calibri"/>
        </w:rPr>
      </w:pPr>
    </w:p>
    <w:p w:rsidR="006804A4" w:rsidRPr="00D61E26" w:rsidRDefault="006804A4" w:rsidP="006804A4">
      <w:pPr>
        <w:ind w:firstLine="567"/>
        <w:jc w:val="both"/>
        <w:rPr>
          <w:rFonts w:ascii="Calibri"/>
        </w:rPr>
      </w:pPr>
    </w:p>
    <w:p w:rsidR="006804A4" w:rsidRPr="00D61E26" w:rsidRDefault="006804A4" w:rsidP="006804A4">
      <w:pPr>
        <w:ind w:firstLine="567"/>
        <w:jc w:val="both"/>
        <w:rPr>
          <w:rFonts w:ascii="Calibri"/>
        </w:rPr>
      </w:pPr>
    </w:p>
    <w:p w:rsidR="006804A4" w:rsidRPr="00D61E26" w:rsidRDefault="006804A4" w:rsidP="00185443">
      <w:pPr>
        <w:jc w:val="both"/>
        <w:rPr>
          <w:rFonts w:ascii="Calibri"/>
        </w:rPr>
      </w:pPr>
    </w:p>
    <w:sectPr w:rsidR="006804A4" w:rsidRPr="00D61E26" w:rsidSect="00690540">
      <w:type w:val="continuous"/>
      <w:pgSz w:w="11906" w:h="16838"/>
      <w:pgMar w:top="841" w:right="849" w:bottom="567" w:left="851" w:header="720" w:footer="720" w:gutter="0"/>
      <w:cols w:space="720"/>
      <w:formProt w:val="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634" w:rsidRDefault="00305634">
      <w:r>
        <w:separator/>
      </w:r>
    </w:p>
  </w:endnote>
  <w:endnote w:type="continuationSeparator" w:id="1">
    <w:p w:rsidR="00305634" w:rsidRDefault="003056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0">
    <w:panose1 w:val="00000000000000000000"/>
    <w:charset w:val="80"/>
    <w:family w:val="roman"/>
    <w:notTrueType/>
    <w:pitch w:val="default"/>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634" w:rsidRDefault="00305634">
      <w:r>
        <w:rPr>
          <w:rFonts w:cs="Times New Roman"/>
          <w:kern w:val="0"/>
          <w:lang w:bidi="ar-SA"/>
        </w:rPr>
        <w:separator/>
      </w:r>
    </w:p>
  </w:footnote>
  <w:footnote w:type="continuationSeparator" w:id="1">
    <w:p w:rsidR="00305634" w:rsidRDefault="003056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0F94"/>
    <w:multiLevelType w:val="multilevel"/>
    <w:tmpl w:val="8468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024CE"/>
    <w:multiLevelType w:val="multilevel"/>
    <w:tmpl w:val="F650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7C14EA"/>
    <w:multiLevelType w:val="multilevel"/>
    <w:tmpl w:val="0BDC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13781B"/>
    <w:multiLevelType w:val="multilevel"/>
    <w:tmpl w:val="ED7C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9E72B8"/>
    <w:multiLevelType w:val="multilevel"/>
    <w:tmpl w:val="9D42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1A077D"/>
    <w:multiLevelType w:val="multilevel"/>
    <w:tmpl w:val="F7C6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753EE2"/>
    <w:rsid w:val="00007E7A"/>
    <w:rsid w:val="000179B0"/>
    <w:rsid w:val="00034C05"/>
    <w:rsid w:val="000352F9"/>
    <w:rsid w:val="000356AD"/>
    <w:rsid w:val="00052E60"/>
    <w:rsid w:val="00054BD4"/>
    <w:rsid w:val="000645ED"/>
    <w:rsid w:val="000703EE"/>
    <w:rsid w:val="00080A48"/>
    <w:rsid w:val="00083D9C"/>
    <w:rsid w:val="0009567C"/>
    <w:rsid w:val="000A57D3"/>
    <w:rsid w:val="000B7767"/>
    <w:rsid w:val="000C0655"/>
    <w:rsid w:val="000D286B"/>
    <w:rsid w:val="000D3A0F"/>
    <w:rsid w:val="000D77F3"/>
    <w:rsid w:val="000E1ADD"/>
    <w:rsid w:val="000E4C1B"/>
    <w:rsid w:val="000F0670"/>
    <w:rsid w:val="001166D5"/>
    <w:rsid w:val="001214CE"/>
    <w:rsid w:val="00121E60"/>
    <w:rsid w:val="0014455D"/>
    <w:rsid w:val="00177A5D"/>
    <w:rsid w:val="0018151E"/>
    <w:rsid w:val="001822E5"/>
    <w:rsid w:val="00185443"/>
    <w:rsid w:val="001D784F"/>
    <w:rsid w:val="001E07D1"/>
    <w:rsid w:val="00227F86"/>
    <w:rsid w:val="002423E6"/>
    <w:rsid w:val="0027284A"/>
    <w:rsid w:val="00281B6D"/>
    <w:rsid w:val="00295124"/>
    <w:rsid w:val="002A06C7"/>
    <w:rsid w:val="002A59E1"/>
    <w:rsid w:val="002A6DA3"/>
    <w:rsid w:val="002C1E6B"/>
    <w:rsid w:val="002E618D"/>
    <w:rsid w:val="002F2B87"/>
    <w:rsid w:val="002F2C4F"/>
    <w:rsid w:val="00300C2B"/>
    <w:rsid w:val="0030484C"/>
    <w:rsid w:val="00305634"/>
    <w:rsid w:val="00307C10"/>
    <w:rsid w:val="003132FA"/>
    <w:rsid w:val="00313D3F"/>
    <w:rsid w:val="00341464"/>
    <w:rsid w:val="00345575"/>
    <w:rsid w:val="00351513"/>
    <w:rsid w:val="00354D58"/>
    <w:rsid w:val="00370848"/>
    <w:rsid w:val="00376131"/>
    <w:rsid w:val="0039403B"/>
    <w:rsid w:val="003A00F7"/>
    <w:rsid w:val="003B0286"/>
    <w:rsid w:val="003B2414"/>
    <w:rsid w:val="003B24A9"/>
    <w:rsid w:val="003B7372"/>
    <w:rsid w:val="003C2AE1"/>
    <w:rsid w:val="003D0E99"/>
    <w:rsid w:val="003D570D"/>
    <w:rsid w:val="003E40E2"/>
    <w:rsid w:val="004109B8"/>
    <w:rsid w:val="00421FBA"/>
    <w:rsid w:val="00427B92"/>
    <w:rsid w:val="00431181"/>
    <w:rsid w:val="004413D5"/>
    <w:rsid w:val="00444B15"/>
    <w:rsid w:val="00446F9E"/>
    <w:rsid w:val="00454F08"/>
    <w:rsid w:val="004734E2"/>
    <w:rsid w:val="004743D4"/>
    <w:rsid w:val="00480E1E"/>
    <w:rsid w:val="00491B8B"/>
    <w:rsid w:val="004B1D73"/>
    <w:rsid w:val="004C461B"/>
    <w:rsid w:val="004D1591"/>
    <w:rsid w:val="004E1154"/>
    <w:rsid w:val="004E752F"/>
    <w:rsid w:val="004F02FA"/>
    <w:rsid w:val="004F1E9A"/>
    <w:rsid w:val="004F4666"/>
    <w:rsid w:val="005033E5"/>
    <w:rsid w:val="00530E34"/>
    <w:rsid w:val="005315F2"/>
    <w:rsid w:val="00541310"/>
    <w:rsid w:val="00543440"/>
    <w:rsid w:val="00555737"/>
    <w:rsid w:val="0056143C"/>
    <w:rsid w:val="00567FD4"/>
    <w:rsid w:val="00581404"/>
    <w:rsid w:val="005955F8"/>
    <w:rsid w:val="00595A1D"/>
    <w:rsid w:val="0059745C"/>
    <w:rsid w:val="00597E1A"/>
    <w:rsid w:val="005A48C0"/>
    <w:rsid w:val="005B1B8A"/>
    <w:rsid w:val="005C1E8E"/>
    <w:rsid w:val="005D2FAF"/>
    <w:rsid w:val="005E7E20"/>
    <w:rsid w:val="00611DE9"/>
    <w:rsid w:val="0063243D"/>
    <w:rsid w:val="006417FA"/>
    <w:rsid w:val="006557BB"/>
    <w:rsid w:val="00657707"/>
    <w:rsid w:val="006660ED"/>
    <w:rsid w:val="00666282"/>
    <w:rsid w:val="00673459"/>
    <w:rsid w:val="006758F4"/>
    <w:rsid w:val="00676B12"/>
    <w:rsid w:val="006804A4"/>
    <w:rsid w:val="00682787"/>
    <w:rsid w:val="00682D1A"/>
    <w:rsid w:val="00690540"/>
    <w:rsid w:val="006919AA"/>
    <w:rsid w:val="00697B44"/>
    <w:rsid w:val="006A09A1"/>
    <w:rsid w:val="006A41CC"/>
    <w:rsid w:val="006B0DCD"/>
    <w:rsid w:val="006B38E8"/>
    <w:rsid w:val="006D256A"/>
    <w:rsid w:val="006D380E"/>
    <w:rsid w:val="006E0A23"/>
    <w:rsid w:val="006E7062"/>
    <w:rsid w:val="006E7FA6"/>
    <w:rsid w:val="007108C7"/>
    <w:rsid w:val="00717B5C"/>
    <w:rsid w:val="00722B3B"/>
    <w:rsid w:val="007452F5"/>
    <w:rsid w:val="00747110"/>
    <w:rsid w:val="00753EE2"/>
    <w:rsid w:val="00763180"/>
    <w:rsid w:val="00773B51"/>
    <w:rsid w:val="007745E8"/>
    <w:rsid w:val="00780AED"/>
    <w:rsid w:val="0078182D"/>
    <w:rsid w:val="00781B10"/>
    <w:rsid w:val="007855AE"/>
    <w:rsid w:val="007954E9"/>
    <w:rsid w:val="007B099B"/>
    <w:rsid w:val="007B30CA"/>
    <w:rsid w:val="007C27D6"/>
    <w:rsid w:val="007D1AE2"/>
    <w:rsid w:val="007F26E7"/>
    <w:rsid w:val="007F7107"/>
    <w:rsid w:val="00806BE9"/>
    <w:rsid w:val="00811FB6"/>
    <w:rsid w:val="008259BA"/>
    <w:rsid w:val="008471D5"/>
    <w:rsid w:val="008479E0"/>
    <w:rsid w:val="008515CE"/>
    <w:rsid w:val="00851AC5"/>
    <w:rsid w:val="0085570B"/>
    <w:rsid w:val="00857653"/>
    <w:rsid w:val="00890534"/>
    <w:rsid w:val="0089174A"/>
    <w:rsid w:val="008A0B8A"/>
    <w:rsid w:val="008A7022"/>
    <w:rsid w:val="008B622A"/>
    <w:rsid w:val="008C0C16"/>
    <w:rsid w:val="008C5F9B"/>
    <w:rsid w:val="008D37A3"/>
    <w:rsid w:val="008E2D8E"/>
    <w:rsid w:val="008E3287"/>
    <w:rsid w:val="008F4E44"/>
    <w:rsid w:val="008F752A"/>
    <w:rsid w:val="00906009"/>
    <w:rsid w:val="0092610F"/>
    <w:rsid w:val="00927898"/>
    <w:rsid w:val="00946A07"/>
    <w:rsid w:val="00951659"/>
    <w:rsid w:val="00951E4E"/>
    <w:rsid w:val="009549F1"/>
    <w:rsid w:val="0095552F"/>
    <w:rsid w:val="0096013F"/>
    <w:rsid w:val="00960EB0"/>
    <w:rsid w:val="00970184"/>
    <w:rsid w:val="00980885"/>
    <w:rsid w:val="009844F9"/>
    <w:rsid w:val="009B6AB7"/>
    <w:rsid w:val="009C2FF4"/>
    <w:rsid w:val="009C41B7"/>
    <w:rsid w:val="009D21C9"/>
    <w:rsid w:val="009D35B6"/>
    <w:rsid w:val="009E1706"/>
    <w:rsid w:val="00A001CF"/>
    <w:rsid w:val="00A04583"/>
    <w:rsid w:val="00A053B9"/>
    <w:rsid w:val="00A15600"/>
    <w:rsid w:val="00A31B53"/>
    <w:rsid w:val="00A352D9"/>
    <w:rsid w:val="00A44DD9"/>
    <w:rsid w:val="00A47CAE"/>
    <w:rsid w:val="00A6085F"/>
    <w:rsid w:val="00A733B7"/>
    <w:rsid w:val="00A905EA"/>
    <w:rsid w:val="00A96B2D"/>
    <w:rsid w:val="00AA1277"/>
    <w:rsid w:val="00AE1CCE"/>
    <w:rsid w:val="00AE3AC6"/>
    <w:rsid w:val="00AF2895"/>
    <w:rsid w:val="00AF4FB9"/>
    <w:rsid w:val="00AF775B"/>
    <w:rsid w:val="00B00133"/>
    <w:rsid w:val="00B01D92"/>
    <w:rsid w:val="00B03E96"/>
    <w:rsid w:val="00B272C1"/>
    <w:rsid w:val="00B34550"/>
    <w:rsid w:val="00B3533B"/>
    <w:rsid w:val="00B5694D"/>
    <w:rsid w:val="00B57C40"/>
    <w:rsid w:val="00B70D00"/>
    <w:rsid w:val="00B8651D"/>
    <w:rsid w:val="00B91BD4"/>
    <w:rsid w:val="00B91EAC"/>
    <w:rsid w:val="00B9422B"/>
    <w:rsid w:val="00BA1672"/>
    <w:rsid w:val="00BC33E7"/>
    <w:rsid w:val="00BD1106"/>
    <w:rsid w:val="00BF7F25"/>
    <w:rsid w:val="00C0728D"/>
    <w:rsid w:val="00C07F0F"/>
    <w:rsid w:val="00C14EE4"/>
    <w:rsid w:val="00C17ACE"/>
    <w:rsid w:val="00C409CD"/>
    <w:rsid w:val="00C43FAE"/>
    <w:rsid w:val="00C4497C"/>
    <w:rsid w:val="00C477C9"/>
    <w:rsid w:val="00C5568B"/>
    <w:rsid w:val="00C66FAE"/>
    <w:rsid w:val="00C77BC5"/>
    <w:rsid w:val="00C91435"/>
    <w:rsid w:val="00C9196C"/>
    <w:rsid w:val="00CA3CF6"/>
    <w:rsid w:val="00CB5216"/>
    <w:rsid w:val="00CB6972"/>
    <w:rsid w:val="00CC2028"/>
    <w:rsid w:val="00CC6DD1"/>
    <w:rsid w:val="00CD2243"/>
    <w:rsid w:val="00CD754F"/>
    <w:rsid w:val="00CE0C07"/>
    <w:rsid w:val="00CE2349"/>
    <w:rsid w:val="00D13FCC"/>
    <w:rsid w:val="00D24FA8"/>
    <w:rsid w:val="00D4392C"/>
    <w:rsid w:val="00D5447B"/>
    <w:rsid w:val="00D605D3"/>
    <w:rsid w:val="00D61E26"/>
    <w:rsid w:val="00D717D7"/>
    <w:rsid w:val="00D80CB1"/>
    <w:rsid w:val="00D8679F"/>
    <w:rsid w:val="00D904B1"/>
    <w:rsid w:val="00D93910"/>
    <w:rsid w:val="00DB23BE"/>
    <w:rsid w:val="00DB692F"/>
    <w:rsid w:val="00DC4E9E"/>
    <w:rsid w:val="00DC6271"/>
    <w:rsid w:val="00DC694F"/>
    <w:rsid w:val="00DD1DF5"/>
    <w:rsid w:val="00DD35BC"/>
    <w:rsid w:val="00DE31F8"/>
    <w:rsid w:val="00DF152D"/>
    <w:rsid w:val="00E01137"/>
    <w:rsid w:val="00E10548"/>
    <w:rsid w:val="00E21432"/>
    <w:rsid w:val="00E33033"/>
    <w:rsid w:val="00E40EA8"/>
    <w:rsid w:val="00E43CA5"/>
    <w:rsid w:val="00E44C13"/>
    <w:rsid w:val="00E5131B"/>
    <w:rsid w:val="00E549B5"/>
    <w:rsid w:val="00E57E03"/>
    <w:rsid w:val="00E60052"/>
    <w:rsid w:val="00E70339"/>
    <w:rsid w:val="00E70A00"/>
    <w:rsid w:val="00E76C1F"/>
    <w:rsid w:val="00EA1DE1"/>
    <w:rsid w:val="00EA60F6"/>
    <w:rsid w:val="00EB1CF2"/>
    <w:rsid w:val="00EB6635"/>
    <w:rsid w:val="00EB6821"/>
    <w:rsid w:val="00EB7376"/>
    <w:rsid w:val="00ED55E6"/>
    <w:rsid w:val="00EF5C98"/>
    <w:rsid w:val="00F002C1"/>
    <w:rsid w:val="00F0569D"/>
    <w:rsid w:val="00F10FBB"/>
    <w:rsid w:val="00F20FBB"/>
    <w:rsid w:val="00F2453D"/>
    <w:rsid w:val="00F416DF"/>
    <w:rsid w:val="00F530E4"/>
    <w:rsid w:val="00F54792"/>
    <w:rsid w:val="00F62073"/>
    <w:rsid w:val="00F62DF3"/>
    <w:rsid w:val="00F72127"/>
    <w:rsid w:val="00F936F0"/>
    <w:rsid w:val="00FA690B"/>
    <w:rsid w:val="00FB66D1"/>
    <w:rsid w:val="00FD305E"/>
    <w:rsid w:val="00FD58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0F7"/>
    <w:pPr>
      <w:widowControl w:val="0"/>
      <w:suppressAutoHyphens/>
      <w:autoSpaceDE w:val="0"/>
      <w:autoSpaceDN w:val="0"/>
      <w:adjustRightInd w:val="0"/>
    </w:pPr>
    <w:rPr>
      <w:rFonts w:ascii="PT Astra Serif" w:eastAsia="PT Astra Serif" w:cs="PT Astra Serif"/>
      <w:kern w:val="1"/>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uiPriority w:val="99"/>
    <w:rsid w:val="003A00F7"/>
    <w:rPr>
      <w:b/>
      <w:bCs/>
      <w:color w:val="0000FF"/>
      <w:sz w:val="28"/>
      <w:szCs w:val="28"/>
    </w:rPr>
  </w:style>
  <w:style w:type="character" w:customStyle="1" w:styleId="ListLabel2">
    <w:name w:val="ListLabel 2"/>
    <w:uiPriority w:val="99"/>
    <w:rsid w:val="003A00F7"/>
  </w:style>
  <w:style w:type="character" w:customStyle="1" w:styleId="4I44u44444444p">
    <w:name w:val="И4Iн4~т4・еu?р・4н?4е?4т?4・с・4с4|ы4[л4pк"/>
    <w:uiPriority w:val="99"/>
    <w:rsid w:val="003A00F7"/>
    <w:rPr>
      <w:color w:val="000080"/>
      <w:u w:val="single"/>
    </w:rPr>
  </w:style>
  <w:style w:type="character" w:customStyle="1" w:styleId="ListLabel3">
    <w:name w:val="ListLabel 3"/>
    <w:uiPriority w:val="99"/>
    <w:rsid w:val="003A00F7"/>
    <w:rPr>
      <w:color w:val="0000FF"/>
    </w:rPr>
  </w:style>
  <w:style w:type="character" w:customStyle="1" w:styleId="ListLabel4">
    <w:name w:val="ListLabel 4"/>
    <w:uiPriority w:val="99"/>
    <w:rsid w:val="003A00F7"/>
    <w:rPr>
      <w:rFonts w:ascii="0" w:eastAsia="0" w:cs="0"/>
      <w:color w:val="0000FF"/>
      <w:sz w:val="18"/>
      <w:szCs w:val="18"/>
    </w:rPr>
  </w:style>
  <w:style w:type="character" w:customStyle="1" w:styleId="ListLabel5">
    <w:name w:val="ListLabel 5"/>
    <w:uiPriority w:val="99"/>
    <w:rsid w:val="003A00F7"/>
    <w:rPr>
      <w:rFonts w:ascii="0" w:eastAsia="0" w:cs="0"/>
      <w:b/>
      <w:bCs/>
      <w:color w:val="0000FF"/>
      <w:sz w:val="20"/>
      <w:szCs w:val="20"/>
    </w:rPr>
  </w:style>
  <w:style w:type="character" w:customStyle="1" w:styleId="ListLabel6">
    <w:name w:val="ListLabel 6"/>
    <w:uiPriority w:val="99"/>
    <w:rsid w:val="003A00F7"/>
    <w:rPr>
      <w:color w:val="0000FF"/>
    </w:rPr>
  </w:style>
  <w:style w:type="paragraph" w:customStyle="1" w:styleId="4H4p4s4444r44">
    <w:name w:val="З4Hа4pг4sо4л4|о4в4rо4к4["/>
    <w:basedOn w:val="a"/>
    <w:next w:val="4O4rz4444"/>
    <w:uiPriority w:val="99"/>
    <w:rsid w:val="003A00F7"/>
    <w:pPr>
      <w:keepNext/>
      <w:spacing w:before="240" w:after="120"/>
    </w:pPr>
    <w:rPr>
      <w:sz w:val="28"/>
      <w:szCs w:val="28"/>
    </w:rPr>
  </w:style>
  <w:style w:type="paragraph" w:customStyle="1" w:styleId="4O4rz4444">
    <w:name w:val="О4Oс4・н~?о?вr?н~?о?йz ?т・4е?4к?4с4・"/>
    <w:basedOn w:val="a"/>
    <w:uiPriority w:val="99"/>
    <w:rsid w:val="003A00F7"/>
    <w:pPr>
      <w:spacing w:after="140" w:line="276" w:lineRule="auto"/>
    </w:pPr>
  </w:style>
  <w:style w:type="paragraph" w:customStyle="1" w:styleId="4R4y44">
    <w:name w:val="С4Rп4・иy?с・4о?4к"/>
    <w:basedOn w:val="4O4rz4444"/>
    <w:uiPriority w:val="99"/>
    <w:rsid w:val="003A00F7"/>
  </w:style>
  <w:style w:type="paragraph" w:customStyle="1" w:styleId="4N4p4x4r4p44y4u">
    <w:name w:val="Н4Nа4pз4xв4rа4pн4~и4yе4u"/>
    <w:basedOn w:val="a"/>
    <w:uiPriority w:val="99"/>
    <w:rsid w:val="003A00F7"/>
    <w:pPr>
      <w:spacing w:before="120" w:after="120"/>
    </w:pPr>
    <w:rPr>
      <w:i/>
      <w:iCs/>
    </w:rPr>
  </w:style>
  <w:style w:type="paragraph" w:customStyle="1" w:styleId="4T44p4x4p4u">
    <w:name w:val="У4Tк4[а4pз4xа4pт4・еu?л|?ь・"/>
    <w:basedOn w:val="a"/>
    <w:uiPriority w:val="99"/>
    <w:rsid w:val="003A00F7"/>
  </w:style>
  <w:style w:type="paragraph" w:customStyle="1" w:styleId="ConsPlusNormal">
    <w:name w:val="ConsPlusNormal"/>
    <w:rsid w:val="003A00F7"/>
    <w:pPr>
      <w:suppressAutoHyphens/>
      <w:autoSpaceDE w:val="0"/>
      <w:autoSpaceDN w:val="0"/>
      <w:adjustRightInd w:val="0"/>
    </w:pPr>
    <w:rPr>
      <w:rFonts w:ascii="Times New Roman"/>
      <w:kern w:val="1"/>
      <w:sz w:val="24"/>
      <w:szCs w:val="24"/>
      <w:lang w:bidi="hi-IN"/>
    </w:rPr>
  </w:style>
  <w:style w:type="paragraph" w:customStyle="1" w:styleId="ConsPlusNonformat">
    <w:name w:val="ConsPlusNonformat"/>
    <w:uiPriority w:val="99"/>
    <w:rsid w:val="003A00F7"/>
    <w:pPr>
      <w:suppressAutoHyphens/>
      <w:autoSpaceDE w:val="0"/>
      <w:autoSpaceDN w:val="0"/>
      <w:adjustRightInd w:val="0"/>
    </w:pPr>
    <w:rPr>
      <w:rFonts w:ascii="Courier New" w:cs="Courier New"/>
      <w:kern w:val="1"/>
      <w:lang w:bidi="hi-IN"/>
    </w:rPr>
  </w:style>
  <w:style w:type="paragraph" w:customStyle="1" w:styleId="ConsPlusTitle">
    <w:name w:val="ConsPlusTitle"/>
    <w:uiPriority w:val="99"/>
    <w:rsid w:val="003A00F7"/>
    <w:pPr>
      <w:suppressAutoHyphens/>
      <w:autoSpaceDE w:val="0"/>
      <w:autoSpaceDN w:val="0"/>
      <w:adjustRightInd w:val="0"/>
    </w:pPr>
    <w:rPr>
      <w:rFonts w:ascii="Arial" w:cs="Arial"/>
      <w:b/>
      <w:bCs/>
      <w:kern w:val="1"/>
      <w:sz w:val="24"/>
      <w:szCs w:val="24"/>
      <w:lang w:bidi="hi-IN"/>
    </w:rPr>
  </w:style>
  <w:style w:type="paragraph" w:customStyle="1" w:styleId="ConsPlusCell">
    <w:name w:val="ConsPlusCell"/>
    <w:uiPriority w:val="99"/>
    <w:rsid w:val="003A00F7"/>
    <w:pPr>
      <w:suppressAutoHyphens/>
      <w:autoSpaceDE w:val="0"/>
      <w:autoSpaceDN w:val="0"/>
      <w:adjustRightInd w:val="0"/>
    </w:pPr>
    <w:rPr>
      <w:rFonts w:ascii="Courier New" w:cs="Courier New"/>
      <w:kern w:val="1"/>
      <w:lang w:bidi="hi-IN"/>
    </w:rPr>
  </w:style>
  <w:style w:type="paragraph" w:customStyle="1" w:styleId="ConsPlusDocList">
    <w:name w:val="ConsPlusDocList"/>
    <w:uiPriority w:val="99"/>
    <w:rsid w:val="003A00F7"/>
    <w:pPr>
      <w:suppressAutoHyphens/>
      <w:autoSpaceDE w:val="0"/>
      <w:autoSpaceDN w:val="0"/>
      <w:adjustRightInd w:val="0"/>
    </w:pPr>
    <w:rPr>
      <w:rFonts w:ascii="Tahoma" w:cs="Tahoma"/>
      <w:kern w:val="1"/>
      <w:sz w:val="18"/>
      <w:szCs w:val="18"/>
      <w:lang w:bidi="hi-IN"/>
    </w:rPr>
  </w:style>
  <w:style w:type="paragraph" w:customStyle="1" w:styleId="ConsPlusTitlePage">
    <w:name w:val="ConsPlusTitlePage"/>
    <w:uiPriority w:val="99"/>
    <w:rsid w:val="003A00F7"/>
    <w:pPr>
      <w:suppressAutoHyphens/>
      <w:autoSpaceDE w:val="0"/>
      <w:autoSpaceDN w:val="0"/>
      <w:adjustRightInd w:val="0"/>
    </w:pPr>
    <w:rPr>
      <w:rFonts w:ascii="Tahoma" w:cs="Tahoma"/>
      <w:kern w:val="1"/>
      <w:sz w:val="24"/>
      <w:szCs w:val="24"/>
      <w:lang w:bidi="hi-IN"/>
    </w:rPr>
  </w:style>
  <w:style w:type="paragraph" w:customStyle="1" w:styleId="ConsPlusJurTerm">
    <w:name w:val="ConsPlusJurTerm"/>
    <w:uiPriority w:val="99"/>
    <w:rsid w:val="003A00F7"/>
    <w:pPr>
      <w:suppressAutoHyphens/>
      <w:autoSpaceDE w:val="0"/>
      <w:autoSpaceDN w:val="0"/>
      <w:adjustRightInd w:val="0"/>
    </w:pPr>
    <w:rPr>
      <w:rFonts w:ascii="Times New Roman"/>
      <w:kern w:val="1"/>
      <w:sz w:val="24"/>
      <w:szCs w:val="24"/>
      <w:lang w:bidi="hi-IN"/>
    </w:rPr>
  </w:style>
  <w:style w:type="paragraph" w:customStyle="1" w:styleId="ConsPlusTextList">
    <w:name w:val="ConsPlusTextList"/>
    <w:uiPriority w:val="99"/>
    <w:rsid w:val="003A00F7"/>
    <w:pPr>
      <w:suppressAutoHyphens/>
      <w:autoSpaceDE w:val="0"/>
      <w:autoSpaceDN w:val="0"/>
      <w:adjustRightInd w:val="0"/>
    </w:pPr>
    <w:rPr>
      <w:rFonts w:ascii="Times New Roman"/>
      <w:kern w:val="1"/>
      <w:sz w:val="24"/>
      <w:szCs w:val="24"/>
      <w:lang w:bidi="hi-IN"/>
    </w:rPr>
  </w:style>
  <w:style w:type="paragraph" w:customStyle="1" w:styleId="4B4u44444444444y44">
    <w:name w:val="В4Bе4uр4・х・4н?4и?4й ?4к?4о?4л?4о?4н?4т4yи4・т・4у"/>
    <w:basedOn w:val="a"/>
    <w:uiPriority w:val="99"/>
    <w:rsid w:val="003A00F7"/>
  </w:style>
  <w:style w:type="paragraph" w:customStyle="1" w:styleId="4N4y4w44y4z444444y44">
    <w:name w:val="Н4Nи4yж4wн4~и4yй4z к4[о4л4|о4н4~т4・иy?т・4у4|л"/>
    <w:basedOn w:val="a"/>
    <w:uiPriority w:val="99"/>
    <w:rsid w:val="003A00F7"/>
  </w:style>
  <w:style w:type="character" w:customStyle="1" w:styleId="ty-product-featurelabel">
    <w:name w:val="ty-product-feature__label"/>
    <w:basedOn w:val="a0"/>
    <w:rsid w:val="00D5447B"/>
  </w:style>
  <w:style w:type="character" w:styleId="a3">
    <w:name w:val="Hyperlink"/>
    <w:uiPriority w:val="99"/>
    <w:unhideWhenUsed/>
    <w:rsid w:val="008F4E44"/>
    <w:rPr>
      <w:color w:val="0000FF"/>
      <w:u w:val="single"/>
    </w:rPr>
  </w:style>
  <w:style w:type="character" w:customStyle="1" w:styleId="apple-converted-space">
    <w:name w:val="apple-converted-space"/>
    <w:basedOn w:val="a0"/>
    <w:rsid w:val="008D37A3"/>
  </w:style>
  <w:style w:type="character" w:styleId="a4">
    <w:name w:val="Strong"/>
    <w:uiPriority w:val="22"/>
    <w:qFormat/>
    <w:rsid w:val="00555737"/>
    <w:rPr>
      <w:b/>
      <w:bCs/>
    </w:rPr>
  </w:style>
  <w:style w:type="table" w:styleId="a5">
    <w:name w:val="Table Grid"/>
    <w:basedOn w:val="a1"/>
    <w:uiPriority w:val="59"/>
    <w:rsid w:val="006905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D4392C"/>
  </w:style>
  <w:style w:type="paragraph" w:styleId="a6">
    <w:name w:val="Normal (Web)"/>
    <w:basedOn w:val="a"/>
    <w:uiPriority w:val="99"/>
    <w:unhideWhenUsed/>
    <w:rsid w:val="00C477C9"/>
    <w:pPr>
      <w:widowControl/>
      <w:suppressAutoHyphens w:val="0"/>
      <w:autoSpaceDE/>
      <w:autoSpaceDN/>
      <w:adjustRightInd/>
      <w:spacing w:before="100" w:beforeAutospacing="1" w:after="100" w:afterAutospacing="1"/>
    </w:pPr>
    <w:rPr>
      <w:rFonts w:ascii="Times New Roman" w:eastAsia="Times New Roman" w:hAnsi="Times New Roman" w:cs="Times New Roman"/>
      <w:kern w:val="0"/>
      <w:lang w:bidi="ar-SA"/>
    </w:rPr>
  </w:style>
  <w:style w:type="character" w:customStyle="1" w:styleId="informationcharacteristicsspecificationlistitemlabel">
    <w:name w:val="information__characteristics__specification__list__item__label"/>
    <w:basedOn w:val="a0"/>
    <w:rsid w:val="00A352D9"/>
  </w:style>
  <w:style w:type="character" w:customStyle="1" w:styleId="informationcharacteristicsspecificationlistitemvalues">
    <w:name w:val="information__characteristics__specification__list__item__values"/>
    <w:basedOn w:val="a0"/>
    <w:rsid w:val="00A352D9"/>
  </w:style>
  <w:style w:type="paragraph" w:customStyle="1" w:styleId="Standard">
    <w:name w:val="Standard"/>
    <w:rsid w:val="00034C05"/>
    <w:pPr>
      <w:suppressAutoHyphens/>
      <w:autoSpaceDN w:val="0"/>
      <w:textAlignment w:val="baseline"/>
    </w:pPr>
    <w:rPr>
      <w:rFonts w:ascii="Liberation Serif" w:eastAsia="SimSun" w:hAnsi="Liberation Serif" w:cs="Mangal"/>
      <w:kern w:val="3"/>
      <w:sz w:val="24"/>
      <w:szCs w:val="24"/>
      <w:lang w:val="en-US" w:eastAsia="zh-CN" w:bidi="hi-IN"/>
    </w:rPr>
  </w:style>
  <w:style w:type="paragraph" w:styleId="a7">
    <w:name w:val="Title"/>
    <w:basedOn w:val="a"/>
    <w:link w:val="a8"/>
    <w:uiPriority w:val="99"/>
    <w:qFormat/>
    <w:rsid w:val="006804A4"/>
    <w:pPr>
      <w:shd w:val="clear" w:color="auto" w:fill="FFFFFF"/>
      <w:suppressAutoHyphens w:val="0"/>
      <w:ind w:left="94"/>
      <w:jc w:val="center"/>
    </w:pPr>
    <w:rPr>
      <w:rFonts w:ascii="Times New Roman" w:eastAsia="Times New Roman" w:hAnsi="Times New Roman" w:cs="Times New Roman"/>
      <w:b/>
      <w:color w:val="000000"/>
      <w:spacing w:val="3"/>
      <w:kern w:val="0"/>
      <w:sz w:val="20"/>
      <w:szCs w:val="20"/>
      <w:lang w:bidi="ar-SA"/>
    </w:rPr>
  </w:style>
  <w:style w:type="character" w:customStyle="1" w:styleId="a8">
    <w:name w:val="Название Знак"/>
    <w:link w:val="a7"/>
    <w:uiPriority w:val="99"/>
    <w:rsid w:val="006804A4"/>
    <w:rPr>
      <w:rFonts w:ascii="Times New Roman" w:hAnsi="Times New Roman"/>
      <w:b/>
      <w:color w:val="000000"/>
      <w:spacing w:val="3"/>
      <w:shd w:val="clear" w:color="auto" w:fill="FFFFFF"/>
    </w:rPr>
  </w:style>
  <w:style w:type="paragraph" w:styleId="a9">
    <w:name w:val="No Spacing"/>
    <w:aliases w:val="мой,МОЙ,Без интервала 111,МММ,Без интервал"/>
    <w:link w:val="aa"/>
    <w:uiPriority w:val="1"/>
    <w:qFormat/>
    <w:rsid w:val="00DC6271"/>
    <w:rPr>
      <w:sz w:val="22"/>
      <w:szCs w:val="22"/>
    </w:rPr>
  </w:style>
  <w:style w:type="character" w:customStyle="1" w:styleId="aa">
    <w:name w:val="Без интервала Знак"/>
    <w:aliases w:val="мой Знак,МОЙ Знак,Без интервала 111 Знак,МММ Знак,Без интервал Знак"/>
    <w:link w:val="a9"/>
    <w:uiPriority w:val="1"/>
    <w:rsid w:val="00DC6271"/>
    <w:rPr>
      <w:sz w:val="22"/>
      <w:szCs w:val="22"/>
    </w:rPr>
  </w:style>
</w:styles>
</file>

<file path=word/webSettings.xml><?xml version="1.0" encoding="utf-8"?>
<w:webSettings xmlns:r="http://schemas.openxmlformats.org/officeDocument/2006/relationships" xmlns:w="http://schemas.openxmlformats.org/wordprocessingml/2006/main">
  <w:divs>
    <w:div w:id="96216097">
      <w:bodyDiv w:val="1"/>
      <w:marLeft w:val="0"/>
      <w:marRight w:val="0"/>
      <w:marTop w:val="0"/>
      <w:marBottom w:val="0"/>
      <w:divBdr>
        <w:top w:val="none" w:sz="0" w:space="0" w:color="auto"/>
        <w:left w:val="none" w:sz="0" w:space="0" w:color="auto"/>
        <w:bottom w:val="none" w:sz="0" w:space="0" w:color="auto"/>
        <w:right w:val="none" w:sz="0" w:space="0" w:color="auto"/>
      </w:divBdr>
      <w:divsChild>
        <w:div w:id="1040278652">
          <w:marLeft w:val="33"/>
          <w:marRight w:val="0"/>
          <w:marTop w:val="0"/>
          <w:marBottom w:val="0"/>
          <w:divBdr>
            <w:top w:val="none" w:sz="0" w:space="0" w:color="auto"/>
            <w:left w:val="none" w:sz="0" w:space="0" w:color="auto"/>
            <w:bottom w:val="none" w:sz="0" w:space="0" w:color="auto"/>
            <w:right w:val="none" w:sz="0" w:space="0" w:color="auto"/>
          </w:divBdr>
        </w:div>
      </w:divsChild>
    </w:div>
    <w:div w:id="481389512">
      <w:bodyDiv w:val="1"/>
      <w:marLeft w:val="0"/>
      <w:marRight w:val="0"/>
      <w:marTop w:val="0"/>
      <w:marBottom w:val="0"/>
      <w:divBdr>
        <w:top w:val="none" w:sz="0" w:space="0" w:color="auto"/>
        <w:left w:val="none" w:sz="0" w:space="0" w:color="auto"/>
        <w:bottom w:val="none" w:sz="0" w:space="0" w:color="auto"/>
        <w:right w:val="none" w:sz="0" w:space="0" w:color="auto"/>
      </w:divBdr>
      <w:divsChild>
        <w:div w:id="700982813">
          <w:marLeft w:val="0"/>
          <w:marRight w:val="0"/>
          <w:marTop w:val="0"/>
          <w:marBottom w:val="0"/>
          <w:divBdr>
            <w:top w:val="none" w:sz="0" w:space="0" w:color="auto"/>
            <w:left w:val="none" w:sz="0" w:space="0" w:color="auto"/>
            <w:bottom w:val="none" w:sz="0" w:space="0" w:color="auto"/>
            <w:right w:val="none" w:sz="0" w:space="0" w:color="auto"/>
          </w:divBdr>
        </w:div>
        <w:div w:id="810441193">
          <w:marLeft w:val="0"/>
          <w:marRight w:val="0"/>
          <w:marTop w:val="0"/>
          <w:marBottom w:val="0"/>
          <w:divBdr>
            <w:top w:val="none" w:sz="0" w:space="0" w:color="auto"/>
            <w:left w:val="none" w:sz="0" w:space="0" w:color="auto"/>
            <w:bottom w:val="none" w:sz="0" w:space="0" w:color="auto"/>
            <w:right w:val="none" w:sz="0" w:space="0" w:color="auto"/>
          </w:divBdr>
        </w:div>
        <w:div w:id="983436345">
          <w:marLeft w:val="0"/>
          <w:marRight w:val="0"/>
          <w:marTop w:val="0"/>
          <w:marBottom w:val="0"/>
          <w:divBdr>
            <w:top w:val="none" w:sz="0" w:space="0" w:color="auto"/>
            <w:left w:val="none" w:sz="0" w:space="0" w:color="auto"/>
            <w:bottom w:val="none" w:sz="0" w:space="0" w:color="auto"/>
            <w:right w:val="none" w:sz="0" w:space="0" w:color="auto"/>
          </w:divBdr>
        </w:div>
        <w:div w:id="1119841797">
          <w:marLeft w:val="0"/>
          <w:marRight w:val="0"/>
          <w:marTop w:val="0"/>
          <w:marBottom w:val="0"/>
          <w:divBdr>
            <w:top w:val="none" w:sz="0" w:space="0" w:color="auto"/>
            <w:left w:val="none" w:sz="0" w:space="0" w:color="auto"/>
            <w:bottom w:val="none" w:sz="0" w:space="0" w:color="auto"/>
            <w:right w:val="none" w:sz="0" w:space="0" w:color="auto"/>
          </w:divBdr>
        </w:div>
        <w:div w:id="1870944133">
          <w:marLeft w:val="0"/>
          <w:marRight w:val="0"/>
          <w:marTop w:val="0"/>
          <w:marBottom w:val="0"/>
          <w:divBdr>
            <w:top w:val="none" w:sz="0" w:space="0" w:color="auto"/>
            <w:left w:val="none" w:sz="0" w:space="0" w:color="auto"/>
            <w:bottom w:val="none" w:sz="0" w:space="0" w:color="auto"/>
            <w:right w:val="none" w:sz="0" w:space="0" w:color="auto"/>
          </w:divBdr>
        </w:div>
        <w:div w:id="1904415092">
          <w:marLeft w:val="0"/>
          <w:marRight w:val="0"/>
          <w:marTop w:val="0"/>
          <w:marBottom w:val="0"/>
          <w:divBdr>
            <w:top w:val="none" w:sz="0" w:space="0" w:color="auto"/>
            <w:left w:val="none" w:sz="0" w:space="0" w:color="auto"/>
            <w:bottom w:val="none" w:sz="0" w:space="0" w:color="auto"/>
            <w:right w:val="none" w:sz="0" w:space="0" w:color="auto"/>
          </w:divBdr>
        </w:div>
        <w:div w:id="2029789635">
          <w:marLeft w:val="0"/>
          <w:marRight w:val="0"/>
          <w:marTop w:val="0"/>
          <w:marBottom w:val="0"/>
          <w:divBdr>
            <w:top w:val="none" w:sz="0" w:space="0" w:color="auto"/>
            <w:left w:val="none" w:sz="0" w:space="0" w:color="auto"/>
            <w:bottom w:val="none" w:sz="0" w:space="0" w:color="auto"/>
            <w:right w:val="none" w:sz="0" w:space="0" w:color="auto"/>
          </w:divBdr>
        </w:div>
      </w:divsChild>
    </w:div>
    <w:div w:id="571618508">
      <w:bodyDiv w:val="1"/>
      <w:marLeft w:val="0"/>
      <w:marRight w:val="0"/>
      <w:marTop w:val="0"/>
      <w:marBottom w:val="0"/>
      <w:divBdr>
        <w:top w:val="none" w:sz="0" w:space="0" w:color="auto"/>
        <w:left w:val="none" w:sz="0" w:space="0" w:color="auto"/>
        <w:bottom w:val="none" w:sz="0" w:space="0" w:color="auto"/>
        <w:right w:val="none" w:sz="0" w:space="0" w:color="auto"/>
      </w:divBdr>
      <w:divsChild>
        <w:div w:id="176383935">
          <w:marLeft w:val="0"/>
          <w:marRight w:val="0"/>
          <w:marTop w:val="0"/>
          <w:marBottom w:val="0"/>
          <w:divBdr>
            <w:top w:val="none" w:sz="0" w:space="0" w:color="auto"/>
            <w:left w:val="none" w:sz="0" w:space="0" w:color="auto"/>
            <w:bottom w:val="none" w:sz="0" w:space="0" w:color="auto"/>
            <w:right w:val="none" w:sz="0" w:space="0" w:color="auto"/>
          </w:divBdr>
        </w:div>
        <w:div w:id="683557652">
          <w:marLeft w:val="0"/>
          <w:marRight w:val="0"/>
          <w:marTop w:val="0"/>
          <w:marBottom w:val="0"/>
          <w:divBdr>
            <w:top w:val="none" w:sz="0" w:space="0" w:color="auto"/>
            <w:left w:val="none" w:sz="0" w:space="0" w:color="auto"/>
            <w:bottom w:val="none" w:sz="0" w:space="0" w:color="auto"/>
            <w:right w:val="none" w:sz="0" w:space="0" w:color="auto"/>
          </w:divBdr>
        </w:div>
        <w:div w:id="1461993401">
          <w:marLeft w:val="0"/>
          <w:marRight w:val="0"/>
          <w:marTop w:val="0"/>
          <w:marBottom w:val="0"/>
          <w:divBdr>
            <w:top w:val="none" w:sz="0" w:space="0" w:color="auto"/>
            <w:left w:val="none" w:sz="0" w:space="0" w:color="auto"/>
            <w:bottom w:val="none" w:sz="0" w:space="0" w:color="auto"/>
            <w:right w:val="none" w:sz="0" w:space="0" w:color="auto"/>
          </w:divBdr>
        </w:div>
        <w:div w:id="1466775740">
          <w:marLeft w:val="0"/>
          <w:marRight w:val="0"/>
          <w:marTop w:val="0"/>
          <w:marBottom w:val="0"/>
          <w:divBdr>
            <w:top w:val="none" w:sz="0" w:space="0" w:color="auto"/>
            <w:left w:val="none" w:sz="0" w:space="0" w:color="auto"/>
            <w:bottom w:val="none" w:sz="0" w:space="0" w:color="auto"/>
            <w:right w:val="none" w:sz="0" w:space="0" w:color="auto"/>
          </w:divBdr>
        </w:div>
        <w:div w:id="1647855019">
          <w:marLeft w:val="0"/>
          <w:marRight w:val="0"/>
          <w:marTop w:val="0"/>
          <w:marBottom w:val="0"/>
          <w:divBdr>
            <w:top w:val="none" w:sz="0" w:space="0" w:color="auto"/>
            <w:left w:val="none" w:sz="0" w:space="0" w:color="auto"/>
            <w:bottom w:val="none" w:sz="0" w:space="0" w:color="auto"/>
            <w:right w:val="none" w:sz="0" w:space="0" w:color="auto"/>
          </w:divBdr>
        </w:div>
        <w:div w:id="1680087020">
          <w:marLeft w:val="0"/>
          <w:marRight w:val="0"/>
          <w:marTop w:val="0"/>
          <w:marBottom w:val="0"/>
          <w:divBdr>
            <w:top w:val="none" w:sz="0" w:space="0" w:color="auto"/>
            <w:left w:val="none" w:sz="0" w:space="0" w:color="auto"/>
            <w:bottom w:val="none" w:sz="0" w:space="0" w:color="auto"/>
            <w:right w:val="none" w:sz="0" w:space="0" w:color="auto"/>
          </w:divBdr>
        </w:div>
      </w:divsChild>
    </w:div>
    <w:div w:id="599026475">
      <w:bodyDiv w:val="1"/>
      <w:marLeft w:val="0"/>
      <w:marRight w:val="0"/>
      <w:marTop w:val="0"/>
      <w:marBottom w:val="0"/>
      <w:divBdr>
        <w:top w:val="none" w:sz="0" w:space="0" w:color="auto"/>
        <w:left w:val="none" w:sz="0" w:space="0" w:color="auto"/>
        <w:bottom w:val="none" w:sz="0" w:space="0" w:color="auto"/>
        <w:right w:val="none" w:sz="0" w:space="0" w:color="auto"/>
      </w:divBdr>
      <w:divsChild>
        <w:div w:id="1784033931">
          <w:marLeft w:val="0"/>
          <w:marRight w:val="0"/>
          <w:marTop w:val="0"/>
          <w:marBottom w:val="0"/>
          <w:divBdr>
            <w:top w:val="none" w:sz="0" w:space="0" w:color="auto"/>
            <w:left w:val="none" w:sz="0" w:space="0" w:color="auto"/>
            <w:bottom w:val="none" w:sz="0" w:space="0" w:color="auto"/>
            <w:right w:val="none" w:sz="0" w:space="0" w:color="auto"/>
          </w:divBdr>
          <w:divsChild>
            <w:div w:id="456336982">
              <w:marLeft w:val="0"/>
              <w:marRight w:val="0"/>
              <w:marTop w:val="0"/>
              <w:marBottom w:val="0"/>
              <w:divBdr>
                <w:top w:val="none" w:sz="0" w:space="0" w:color="auto"/>
                <w:left w:val="none" w:sz="0" w:space="0" w:color="auto"/>
                <w:bottom w:val="none" w:sz="0" w:space="0" w:color="auto"/>
                <w:right w:val="none" w:sz="0" w:space="0" w:color="auto"/>
              </w:divBdr>
            </w:div>
            <w:div w:id="763455064">
              <w:marLeft w:val="0"/>
              <w:marRight w:val="0"/>
              <w:marTop w:val="0"/>
              <w:marBottom w:val="0"/>
              <w:divBdr>
                <w:top w:val="none" w:sz="0" w:space="0" w:color="auto"/>
                <w:left w:val="none" w:sz="0" w:space="0" w:color="auto"/>
                <w:bottom w:val="none" w:sz="0" w:space="0" w:color="auto"/>
                <w:right w:val="none" w:sz="0" w:space="0" w:color="auto"/>
              </w:divBdr>
            </w:div>
            <w:div w:id="786510252">
              <w:marLeft w:val="0"/>
              <w:marRight w:val="0"/>
              <w:marTop w:val="0"/>
              <w:marBottom w:val="0"/>
              <w:divBdr>
                <w:top w:val="none" w:sz="0" w:space="0" w:color="auto"/>
                <w:left w:val="none" w:sz="0" w:space="0" w:color="auto"/>
                <w:bottom w:val="none" w:sz="0" w:space="0" w:color="auto"/>
                <w:right w:val="none" w:sz="0" w:space="0" w:color="auto"/>
              </w:divBdr>
            </w:div>
            <w:div w:id="958993757">
              <w:marLeft w:val="0"/>
              <w:marRight w:val="0"/>
              <w:marTop w:val="0"/>
              <w:marBottom w:val="0"/>
              <w:divBdr>
                <w:top w:val="none" w:sz="0" w:space="0" w:color="auto"/>
                <w:left w:val="none" w:sz="0" w:space="0" w:color="auto"/>
                <w:bottom w:val="none" w:sz="0" w:space="0" w:color="auto"/>
                <w:right w:val="none" w:sz="0" w:space="0" w:color="auto"/>
              </w:divBdr>
            </w:div>
            <w:div w:id="112119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602068">
      <w:bodyDiv w:val="1"/>
      <w:marLeft w:val="0"/>
      <w:marRight w:val="0"/>
      <w:marTop w:val="0"/>
      <w:marBottom w:val="0"/>
      <w:divBdr>
        <w:top w:val="none" w:sz="0" w:space="0" w:color="auto"/>
        <w:left w:val="none" w:sz="0" w:space="0" w:color="auto"/>
        <w:bottom w:val="none" w:sz="0" w:space="0" w:color="auto"/>
        <w:right w:val="none" w:sz="0" w:space="0" w:color="auto"/>
      </w:divBdr>
    </w:div>
    <w:div w:id="788084445">
      <w:bodyDiv w:val="1"/>
      <w:marLeft w:val="0"/>
      <w:marRight w:val="0"/>
      <w:marTop w:val="0"/>
      <w:marBottom w:val="0"/>
      <w:divBdr>
        <w:top w:val="none" w:sz="0" w:space="0" w:color="auto"/>
        <w:left w:val="none" w:sz="0" w:space="0" w:color="auto"/>
        <w:bottom w:val="none" w:sz="0" w:space="0" w:color="auto"/>
        <w:right w:val="none" w:sz="0" w:space="0" w:color="auto"/>
      </w:divBdr>
    </w:div>
    <w:div w:id="817839407">
      <w:bodyDiv w:val="1"/>
      <w:marLeft w:val="0"/>
      <w:marRight w:val="0"/>
      <w:marTop w:val="0"/>
      <w:marBottom w:val="0"/>
      <w:divBdr>
        <w:top w:val="none" w:sz="0" w:space="0" w:color="auto"/>
        <w:left w:val="none" w:sz="0" w:space="0" w:color="auto"/>
        <w:bottom w:val="none" w:sz="0" w:space="0" w:color="auto"/>
        <w:right w:val="none" w:sz="0" w:space="0" w:color="auto"/>
      </w:divBdr>
      <w:divsChild>
        <w:div w:id="1790737645">
          <w:marLeft w:val="33"/>
          <w:marRight w:val="0"/>
          <w:marTop w:val="0"/>
          <w:marBottom w:val="0"/>
          <w:divBdr>
            <w:top w:val="none" w:sz="0" w:space="0" w:color="auto"/>
            <w:left w:val="none" w:sz="0" w:space="0" w:color="auto"/>
            <w:bottom w:val="none" w:sz="0" w:space="0" w:color="auto"/>
            <w:right w:val="none" w:sz="0" w:space="0" w:color="auto"/>
          </w:divBdr>
        </w:div>
      </w:divsChild>
    </w:div>
    <w:div w:id="959074733">
      <w:bodyDiv w:val="1"/>
      <w:marLeft w:val="0"/>
      <w:marRight w:val="0"/>
      <w:marTop w:val="0"/>
      <w:marBottom w:val="0"/>
      <w:divBdr>
        <w:top w:val="none" w:sz="0" w:space="0" w:color="auto"/>
        <w:left w:val="none" w:sz="0" w:space="0" w:color="auto"/>
        <w:bottom w:val="none" w:sz="0" w:space="0" w:color="auto"/>
        <w:right w:val="none" w:sz="0" w:space="0" w:color="auto"/>
      </w:divBdr>
      <w:divsChild>
        <w:div w:id="706029962">
          <w:marLeft w:val="33"/>
          <w:marRight w:val="0"/>
          <w:marTop w:val="0"/>
          <w:marBottom w:val="0"/>
          <w:divBdr>
            <w:top w:val="none" w:sz="0" w:space="0" w:color="auto"/>
            <w:left w:val="none" w:sz="0" w:space="0" w:color="auto"/>
            <w:bottom w:val="none" w:sz="0" w:space="0" w:color="auto"/>
            <w:right w:val="none" w:sz="0" w:space="0" w:color="auto"/>
          </w:divBdr>
        </w:div>
      </w:divsChild>
    </w:div>
    <w:div w:id="1085297314">
      <w:bodyDiv w:val="1"/>
      <w:marLeft w:val="0"/>
      <w:marRight w:val="0"/>
      <w:marTop w:val="0"/>
      <w:marBottom w:val="0"/>
      <w:divBdr>
        <w:top w:val="none" w:sz="0" w:space="0" w:color="auto"/>
        <w:left w:val="none" w:sz="0" w:space="0" w:color="auto"/>
        <w:bottom w:val="none" w:sz="0" w:space="0" w:color="auto"/>
        <w:right w:val="none" w:sz="0" w:space="0" w:color="auto"/>
      </w:divBdr>
    </w:div>
    <w:div w:id="1223906868">
      <w:bodyDiv w:val="1"/>
      <w:marLeft w:val="0"/>
      <w:marRight w:val="0"/>
      <w:marTop w:val="0"/>
      <w:marBottom w:val="0"/>
      <w:divBdr>
        <w:top w:val="none" w:sz="0" w:space="0" w:color="auto"/>
        <w:left w:val="none" w:sz="0" w:space="0" w:color="auto"/>
        <w:bottom w:val="none" w:sz="0" w:space="0" w:color="auto"/>
        <w:right w:val="none" w:sz="0" w:space="0" w:color="auto"/>
      </w:divBdr>
      <w:divsChild>
        <w:div w:id="2129350086">
          <w:marLeft w:val="33"/>
          <w:marRight w:val="0"/>
          <w:marTop w:val="0"/>
          <w:marBottom w:val="0"/>
          <w:divBdr>
            <w:top w:val="none" w:sz="0" w:space="0" w:color="auto"/>
            <w:left w:val="none" w:sz="0" w:space="0" w:color="auto"/>
            <w:bottom w:val="none" w:sz="0" w:space="0" w:color="auto"/>
            <w:right w:val="none" w:sz="0" w:space="0" w:color="auto"/>
          </w:divBdr>
        </w:div>
      </w:divsChild>
    </w:div>
    <w:div w:id="1397164868">
      <w:bodyDiv w:val="1"/>
      <w:marLeft w:val="0"/>
      <w:marRight w:val="0"/>
      <w:marTop w:val="0"/>
      <w:marBottom w:val="0"/>
      <w:divBdr>
        <w:top w:val="none" w:sz="0" w:space="0" w:color="auto"/>
        <w:left w:val="none" w:sz="0" w:space="0" w:color="auto"/>
        <w:bottom w:val="none" w:sz="0" w:space="0" w:color="auto"/>
        <w:right w:val="none" w:sz="0" w:space="0" w:color="auto"/>
      </w:divBdr>
      <w:divsChild>
        <w:div w:id="380906197">
          <w:marLeft w:val="0"/>
          <w:marRight w:val="0"/>
          <w:marTop w:val="0"/>
          <w:marBottom w:val="0"/>
          <w:divBdr>
            <w:top w:val="none" w:sz="0" w:space="0" w:color="auto"/>
            <w:left w:val="none" w:sz="0" w:space="0" w:color="auto"/>
            <w:bottom w:val="none" w:sz="0" w:space="0" w:color="auto"/>
            <w:right w:val="none" w:sz="0" w:space="0" w:color="auto"/>
          </w:divBdr>
          <w:divsChild>
            <w:div w:id="1228805752">
              <w:marLeft w:val="33"/>
              <w:marRight w:val="0"/>
              <w:marTop w:val="0"/>
              <w:marBottom w:val="0"/>
              <w:divBdr>
                <w:top w:val="none" w:sz="0" w:space="0" w:color="auto"/>
                <w:left w:val="none" w:sz="0" w:space="0" w:color="auto"/>
                <w:bottom w:val="none" w:sz="0" w:space="0" w:color="auto"/>
                <w:right w:val="none" w:sz="0" w:space="0" w:color="auto"/>
              </w:divBdr>
            </w:div>
          </w:divsChild>
        </w:div>
        <w:div w:id="754279301">
          <w:marLeft w:val="0"/>
          <w:marRight w:val="0"/>
          <w:marTop w:val="0"/>
          <w:marBottom w:val="0"/>
          <w:divBdr>
            <w:top w:val="none" w:sz="0" w:space="0" w:color="auto"/>
            <w:left w:val="none" w:sz="0" w:space="0" w:color="auto"/>
            <w:bottom w:val="none" w:sz="0" w:space="0" w:color="auto"/>
            <w:right w:val="none" w:sz="0" w:space="0" w:color="auto"/>
          </w:divBdr>
          <w:divsChild>
            <w:div w:id="1075519281">
              <w:marLeft w:val="33"/>
              <w:marRight w:val="0"/>
              <w:marTop w:val="0"/>
              <w:marBottom w:val="0"/>
              <w:divBdr>
                <w:top w:val="none" w:sz="0" w:space="0" w:color="auto"/>
                <w:left w:val="none" w:sz="0" w:space="0" w:color="auto"/>
                <w:bottom w:val="none" w:sz="0" w:space="0" w:color="auto"/>
                <w:right w:val="none" w:sz="0" w:space="0" w:color="auto"/>
              </w:divBdr>
            </w:div>
          </w:divsChild>
        </w:div>
        <w:div w:id="1510680577">
          <w:marLeft w:val="0"/>
          <w:marRight w:val="0"/>
          <w:marTop w:val="0"/>
          <w:marBottom w:val="0"/>
          <w:divBdr>
            <w:top w:val="none" w:sz="0" w:space="0" w:color="auto"/>
            <w:left w:val="none" w:sz="0" w:space="0" w:color="auto"/>
            <w:bottom w:val="none" w:sz="0" w:space="0" w:color="auto"/>
            <w:right w:val="none" w:sz="0" w:space="0" w:color="auto"/>
          </w:divBdr>
          <w:divsChild>
            <w:div w:id="2146191467">
              <w:marLeft w:val="33"/>
              <w:marRight w:val="0"/>
              <w:marTop w:val="0"/>
              <w:marBottom w:val="0"/>
              <w:divBdr>
                <w:top w:val="none" w:sz="0" w:space="0" w:color="auto"/>
                <w:left w:val="none" w:sz="0" w:space="0" w:color="auto"/>
                <w:bottom w:val="none" w:sz="0" w:space="0" w:color="auto"/>
                <w:right w:val="none" w:sz="0" w:space="0" w:color="auto"/>
              </w:divBdr>
            </w:div>
          </w:divsChild>
        </w:div>
        <w:div w:id="1637178489">
          <w:marLeft w:val="0"/>
          <w:marRight w:val="0"/>
          <w:marTop w:val="0"/>
          <w:marBottom w:val="0"/>
          <w:divBdr>
            <w:top w:val="none" w:sz="0" w:space="0" w:color="auto"/>
            <w:left w:val="none" w:sz="0" w:space="0" w:color="auto"/>
            <w:bottom w:val="none" w:sz="0" w:space="0" w:color="auto"/>
            <w:right w:val="none" w:sz="0" w:space="0" w:color="auto"/>
          </w:divBdr>
          <w:divsChild>
            <w:div w:id="1321928317">
              <w:marLeft w:val="33"/>
              <w:marRight w:val="0"/>
              <w:marTop w:val="0"/>
              <w:marBottom w:val="0"/>
              <w:divBdr>
                <w:top w:val="none" w:sz="0" w:space="0" w:color="auto"/>
                <w:left w:val="none" w:sz="0" w:space="0" w:color="auto"/>
                <w:bottom w:val="none" w:sz="0" w:space="0" w:color="auto"/>
                <w:right w:val="none" w:sz="0" w:space="0" w:color="auto"/>
              </w:divBdr>
            </w:div>
          </w:divsChild>
        </w:div>
      </w:divsChild>
    </w:div>
    <w:div w:id="1631982391">
      <w:bodyDiv w:val="1"/>
      <w:marLeft w:val="0"/>
      <w:marRight w:val="0"/>
      <w:marTop w:val="0"/>
      <w:marBottom w:val="0"/>
      <w:divBdr>
        <w:top w:val="none" w:sz="0" w:space="0" w:color="auto"/>
        <w:left w:val="none" w:sz="0" w:space="0" w:color="auto"/>
        <w:bottom w:val="none" w:sz="0" w:space="0" w:color="auto"/>
        <w:right w:val="none" w:sz="0" w:space="0" w:color="auto"/>
      </w:divBdr>
    </w:div>
    <w:div w:id="1722511082">
      <w:bodyDiv w:val="1"/>
      <w:marLeft w:val="0"/>
      <w:marRight w:val="0"/>
      <w:marTop w:val="0"/>
      <w:marBottom w:val="0"/>
      <w:divBdr>
        <w:top w:val="none" w:sz="0" w:space="0" w:color="auto"/>
        <w:left w:val="none" w:sz="0" w:space="0" w:color="auto"/>
        <w:bottom w:val="none" w:sz="0" w:space="0" w:color="auto"/>
        <w:right w:val="none" w:sz="0" w:space="0" w:color="auto"/>
      </w:divBdr>
      <w:divsChild>
        <w:div w:id="864826034">
          <w:marLeft w:val="33"/>
          <w:marRight w:val="0"/>
          <w:marTop w:val="0"/>
          <w:marBottom w:val="0"/>
          <w:divBdr>
            <w:top w:val="none" w:sz="0" w:space="0" w:color="auto"/>
            <w:left w:val="none" w:sz="0" w:space="0" w:color="auto"/>
            <w:bottom w:val="none" w:sz="0" w:space="0" w:color="auto"/>
            <w:right w:val="none" w:sz="0" w:space="0" w:color="auto"/>
          </w:divBdr>
        </w:div>
      </w:divsChild>
    </w:div>
    <w:div w:id="2043281741">
      <w:bodyDiv w:val="1"/>
      <w:marLeft w:val="0"/>
      <w:marRight w:val="0"/>
      <w:marTop w:val="0"/>
      <w:marBottom w:val="0"/>
      <w:divBdr>
        <w:top w:val="none" w:sz="0" w:space="0" w:color="auto"/>
        <w:left w:val="none" w:sz="0" w:space="0" w:color="auto"/>
        <w:bottom w:val="none" w:sz="0" w:space="0" w:color="auto"/>
        <w:right w:val="none" w:sz="0" w:space="0" w:color="auto"/>
      </w:divBdr>
      <w:divsChild>
        <w:div w:id="548344246">
          <w:marLeft w:val="33"/>
          <w:marRight w:val="0"/>
          <w:marTop w:val="0"/>
          <w:marBottom w:val="0"/>
          <w:divBdr>
            <w:top w:val="none" w:sz="0" w:space="0" w:color="auto"/>
            <w:left w:val="none" w:sz="0" w:space="0" w:color="auto"/>
            <w:bottom w:val="none" w:sz="0" w:space="0" w:color="auto"/>
            <w:right w:val="none" w:sz="0" w:space="0" w:color="auto"/>
          </w:divBdr>
        </w:div>
      </w:divsChild>
    </w:div>
    <w:div w:id="2127961430">
      <w:bodyDiv w:val="1"/>
      <w:marLeft w:val="0"/>
      <w:marRight w:val="0"/>
      <w:marTop w:val="0"/>
      <w:marBottom w:val="0"/>
      <w:divBdr>
        <w:top w:val="none" w:sz="0" w:space="0" w:color="auto"/>
        <w:left w:val="none" w:sz="0" w:space="0" w:color="auto"/>
        <w:bottom w:val="none" w:sz="0" w:space="0" w:color="auto"/>
        <w:right w:val="none" w:sz="0" w:space="0" w:color="auto"/>
      </w:divBdr>
      <w:divsChild>
        <w:div w:id="514656433">
          <w:marLeft w:val="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1268&amp;date=01.06.2020" TargetMode="External"/><Relationship Id="rId13" Type="http://schemas.openxmlformats.org/officeDocument/2006/relationships/hyperlink" Target="https://login.consultant.ru/link/?req=doc&amp;base=LAW&amp;n=339205&amp;date=01.06.2020&amp;dst=1497&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31074&amp;date=01.06.2020&amp;dst=3&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1268&amp;date=01.06.20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1268&amp;date=01.06.2020" TargetMode="External"/><Relationship Id="rId4" Type="http://schemas.openxmlformats.org/officeDocument/2006/relationships/settings" Target="settings.xml"/><Relationship Id="rId9" Type="http://schemas.openxmlformats.org/officeDocument/2006/relationships/hyperlink" Target="https://login.consultant.ru/link/?req=doc&amp;base=LAW&amp;n=351268&amp;date=01.06.2020" TargetMode="External"/><Relationship Id="rId14" Type="http://schemas.openxmlformats.org/officeDocument/2006/relationships/hyperlink" Target="https://login.consultant.ru/link/?req=doc&amp;base=LAW&amp;n=351268&amp;date=01.06.2020&amp;dst=101309&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52DB9-9BF3-49C1-A648-565C6BE0D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5461</Words>
  <Characters>31132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Приказ Минпромторга России от 07.04.2020 N 1152"Об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vt:lpstr>
    </vt:vector>
  </TitlesOfParts>
  <Company>Microsoft</Company>
  <LinksUpToDate>false</LinksUpToDate>
  <CharactersWithSpaces>36520</CharactersWithSpaces>
  <SharedDoc>false</SharedDoc>
  <HLinks>
    <vt:vector size="138" baseType="variant">
      <vt:variant>
        <vt:i4>6094880</vt:i4>
      </vt:variant>
      <vt:variant>
        <vt:i4>66</vt:i4>
      </vt:variant>
      <vt:variant>
        <vt:i4>0</vt:i4>
      </vt:variant>
      <vt:variant>
        <vt:i4>5</vt:i4>
      </vt:variant>
      <vt:variant>
        <vt:lpwstr>mailto:oiihosi2@mail.ru</vt:lpwstr>
      </vt:variant>
      <vt:variant>
        <vt:lpwstr/>
      </vt:variant>
      <vt:variant>
        <vt:i4>6094880</vt:i4>
      </vt:variant>
      <vt:variant>
        <vt:i4>63</vt:i4>
      </vt:variant>
      <vt:variant>
        <vt:i4>0</vt:i4>
      </vt:variant>
      <vt:variant>
        <vt:i4>5</vt:i4>
      </vt:variant>
      <vt:variant>
        <vt:lpwstr>mailto:oiihosi2@mail.ru</vt:lpwstr>
      </vt:variant>
      <vt:variant>
        <vt:lpwstr/>
      </vt:variant>
      <vt:variant>
        <vt:i4>7012411</vt:i4>
      </vt:variant>
      <vt:variant>
        <vt:i4>60</vt:i4>
      </vt:variant>
      <vt:variant>
        <vt:i4>0</vt:i4>
      </vt:variant>
      <vt:variant>
        <vt:i4>5</vt:i4>
      </vt:variant>
      <vt:variant>
        <vt:lpwstr/>
      </vt:variant>
      <vt:variant>
        <vt:lpwstr>Par399</vt:lpwstr>
      </vt:variant>
      <vt:variant>
        <vt:i4>7012410</vt:i4>
      </vt:variant>
      <vt:variant>
        <vt:i4>57</vt:i4>
      </vt:variant>
      <vt:variant>
        <vt:i4>0</vt:i4>
      </vt:variant>
      <vt:variant>
        <vt:i4>5</vt:i4>
      </vt:variant>
      <vt:variant>
        <vt:lpwstr/>
      </vt:variant>
      <vt:variant>
        <vt:lpwstr>Par389</vt:lpwstr>
      </vt:variant>
      <vt:variant>
        <vt:i4>6553648</vt:i4>
      </vt:variant>
      <vt:variant>
        <vt:i4>54</vt:i4>
      </vt:variant>
      <vt:variant>
        <vt:i4>0</vt:i4>
      </vt:variant>
      <vt:variant>
        <vt:i4>5</vt:i4>
      </vt:variant>
      <vt:variant>
        <vt:lpwstr/>
      </vt:variant>
      <vt:variant>
        <vt:lpwstr>Par326</vt:lpwstr>
      </vt:variant>
      <vt:variant>
        <vt:i4>6553650</vt:i4>
      </vt:variant>
      <vt:variant>
        <vt:i4>51</vt:i4>
      </vt:variant>
      <vt:variant>
        <vt:i4>0</vt:i4>
      </vt:variant>
      <vt:variant>
        <vt:i4>5</vt:i4>
      </vt:variant>
      <vt:variant>
        <vt:lpwstr/>
      </vt:variant>
      <vt:variant>
        <vt:lpwstr>Par306</vt:lpwstr>
      </vt:variant>
      <vt:variant>
        <vt:i4>6553650</vt:i4>
      </vt:variant>
      <vt:variant>
        <vt:i4>48</vt:i4>
      </vt:variant>
      <vt:variant>
        <vt:i4>0</vt:i4>
      </vt:variant>
      <vt:variant>
        <vt:i4>5</vt:i4>
      </vt:variant>
      <vt:variant>
        <vt:lpwstr/>
      </vt:variant>
      <vt:variant>
        <vt:lpwstr>Par306</vt:lpwstr>
      </vt:variant>
      <vt:variant>
        <vt:i4>6553650</vt:i4>
      </vt:variant>
      <vt:variant>
        <vt:i4>45</vt:i4>
      </vt:variant>
      <vt:variant>
        <vt:i4>0</vt:i4>
      </vt:variant>
      <vt:variant>
        <vt:i4>5</vt:i4>
      </vt:variant>
      <vt:variant>
        <vt:lpwstr/>
      </vt:variant>
      <vt:variant>
        <vt:lpwstr>Par306</vt:lpwstr>
      </vt:variant>
      <vt:variant>
        <vt:i4>3604538</vt:i4>
      </vt:variant>
      <vt:variant>
        <vt:i4>42</vt:i4>
      </vt:variant>
      <vt:variant>
        <vt:i4>0</vt:i4>
      </vt:variant>
      <vt:variant>
        <vt:i4>5</vt:i4>
      </vt:variant>
      <vt:variant>
        <vt:lpwstr>https://login.consultant.ru/link/?req=doc&amp;base=LAW&amp;n=351268&amp;date=01.06.2020&amp;dst=101309&amp;fld=134</vt:lpwstr>
      </vt:variant>
      <vt:variant>
        <vt:lpwstr/>
      </vt:variant>
      <vt:variant>
        <vt:i4>9</vt:i4>
      </vt:variant>
      <vt:variant>
        <vt:i4>39</vt:i4>
      </vt:variant>
      <vt:variant>
        <vt:i4>0</vt:i4>
      </vt:variant>
      <vt:variant>
        <vt:i4>5</vt:i4>
      </vt:variant>
      <vt:variant>
        <vt:lpwstr>https://login.consultant.ru/link/?req=doc&amp;base=LAW&amp;n=339205&amp;date=01.06.2020&amp;dst=1497&amp;fld=134</vt:lpwstr>
      </vt:variant>
      <vt:variant>
        <vt:lpwstr/>
      </vt:variant>
      <vt:variant>
        <vt:i4>6684727</vt:i4>
      </vt:variant>
      <vt:variant>
        <vt:i4>36</vt:i4>
      </vt:variant>
      <vt:variant>
        <vt:i4>0</vt:i4>
      </vt:variant>
      <vt:variant>
        <vt:i4>5</vt:i4>
      </vt:variant>
      <vt:variant>
        <vt:lpwstr/>
      </vt:variant>
      <vt:variant>
        <vt:lpwstr>Par255</vt:lpwstr>
      </vt:variant>
      <vt:variant>
        <vt:i4>6750263</vt:i4>
      </vt:variant>
      <vt:variant>
        <vt:i4>33</vt:i4>
      </vt:variant>
      <vt:variant>
        <vt:i4>0</vt:i4>
      </vt:variant>
      <vt:variant>
        <vt:i4>5</vt:i4>
      </vt:variant>
      <vt:variant>
        <vt:lpwstr/>
      </vt:variant>
      <vt:variant>
        <vt:lpwstr>Par254</vt:lpwstr>
      </vt:variant>
      <vt:variant>
        <vt:i4>5177414</vt:i4>
      </vt:variant>
      <vt:variant>
        <vt:i4>30</vt:i4>
      </vt:variant>
      <vt:variant>
        <vt:i4>0</vt:i4>
      </vt:variant>
      <vt:variant>
        <vt:i4>5</vt:i4>
      </vt:variant>
      <vt:variant>
        <vt:lpwstr>https://login.consultant.ru/link/?req=doc&amp;base=LAW&amp;n=331074&amp;date=01.06.2020&amp;dst=3&amp;fld=134</vt:lpwstr>
      </vt:variant>
      <vt:variant>
        <vt:lpwstr/>
      </vt:variant>
      <vt:variant>
        <vt:i4>6422638</vt:i4>
      </vt:variant>
      <vt:variant>
        <vt:i4>27</vt:i4>
      </vt:variant>
      <vt:variant>
        <vt:i4>0</vt:i4>
      </vt:variant>
      <vt:variant>
        <vt:i4>5</vt:i4>
      </vt:variant>
      <vt:variant>
        <vt:lpwstr>https://login.consultant.ru/link/?req=doc&amp;base=LAW&amp;n=351268&amp;date=01.06.2020</vt:lpwstr>
      </vt:variant>
      <vt:variant>
        <vt:lpwstr/>
      </vt:variant>
      <vt:variant>
        <vt:i4>6422579</vt:i4>
      </vt:variant>
      <vt:variant>
        <vt:i4>24</vt:i4>
      </vt:variant>
      <vt:variant>
        <vt:i4>0</vt:i4>
      </vt:variant>
      <vt:variant>
        <vt:i4>5</vt:i4>
      </vt:variant>
      <vt:variant>
        <vt:lpwstr/>
      </vt:variant>
      <vt:variant>
        <vt:lpwstr>Par211</vt:lpwstr>
      </vt:variant>
      <vt:variant>
        <vt:i4>6422638</vt:i4>
      </vt:variant>
      <vt:variant>
        <vt:i4>21</vt:i4>
      </vt:variant>
      <vt:variant>
        <vt:i4>0</vt:i4>
      </vt:variant>
      <vt:variant>
        <vt:i4>5</vt:i4>
      </vt:variant>
      <vt:variant>
        <vt:lpwstr>https://login.consultant.ru/link/?req=doc&amp;base=LAW&amp;n=351268&amp;date=01.06.2020</vt:lpwstr>
      </vt:variant>
      <vt:variant>
        <vt:lpwstr/>
      </vt:variant>
      <vt:variant>
        <vt:i4>6422579</vt:i4>
      </vt:variant>
      <vt:variant>
        <vt:i4>18</vt:i4>
      </vt:variant>
      <vt:variant>
        <vt:i4>0</vt:i4>
      </vt:variant>
      <vt:variant>
        <vt:i4>5</vt:i4>
      </vt:variant>
      <vt:variant>
        <vt:lpwstr/>
      </vt:variant>
      <vt:variant>
        <vt:lpwstr>Par211</vt:lpwstr>
      </vt:variant>
      <vt:variant>
        <vt:i4>6684725</vt:i4>
      </vt:variant>
      <vt:variant>
        <vt:i4>15</vt:i4>
      </vt:variant>
      <vt:variant>
        <vt:i4>0</vt:i4>
      </vt:variant>
      <vt:variant>
        <vt:i4>5</vt:i4>
      </vt:variant>
      <vt:variant>
        <vt:lpwstr/>
      </vt:variant>
      <vt:variant>
        <vt:lpwstr>Par275</vt:lpwstr>
      </vt:variant>
      <vt:variant>
        <vt:i4>6422638</vt:i4>
      </vt:variant>
      <vt:variant>
        <vt:i4>12</vt:i4>
      </vt:variant>
      <vt:variant>
        <vt:i4>0</vt:i4>
      </vt:variant>
      <vt:variant>
        <vt:i4>5</vt:i4>
      </vt:variant>
      <vt:variant>
        <vt:lpwstr>https://login.consultant.ru/link/?req=doc&amp;base=LAW&amp;n=351268&amp;date=01.06.2020</vt:lpwstr>
      </vt:variant>
      <vt:variant>
        <vt:lpwstr/>
      </vt:variant>
      <vt:variant>
        <vt:i4>6422638</vt:i4>
      </vt:variant>
      <vt:variant>
        <vt:i4>9</vt:i4>
      </vt:variant>
      <vt:variant>
        <vt:i4>0</vt:i4>
      </vt:variant>
      <vt:variant>
        <vt:i4>5</vt:i4>
      </vt:variant>
      <vt:variant>
        <vt:lpwstr>https://login.consultant.ru/link/?req=doc&amp;base=LAW&amp;n=351268&amp;date=01.06.2020</vt:lpwstr>
      </vt:variant>
      <vt:variant>
        <vt:lpwstr/>
      </vt:variant>
      <vt:variant>
        <vt:i4>6553648</vt:i4>
      </vt:variant>
      <vt:variant>
        <vt:i4>6</vt:i4>
      </vt:variant>
      <vt:variant>
        <vt:i4>0</vt:i4>
      </vt:variant>
      <vt:variant>
        <vt:i4>5</vt:i4>
      </vt:variant>
      <vt:variant>
        <vt:lpwstr/>
      </vt:variant>
      <vt:variant>
        <vt:lpwstr>Par326</vt:lpwstr>
      </vt:variant>
      <vt:variant>
        <vt:i4>7012410</vt:i4>
      </vt:variant>
      <vt:variant>
        <vt:i4>3</vt:i4>
      </vt:variant>
      <vt:variant>
        <vt:i4>0</vt:i4>
      </vt:variant>
      <vt:variant>
        <vt:i4>5</vt:i4>
      </vt:variant>
      <vt:variant>
        <vt:lpwstr/>
      </vt:variant>
      <vt:variant>
        <vt:lpwstr>Par389</vt:lpwstr>
      </vt:variant>
      <vt:variant>
        <vt:i4>6553648</vt:i4>
      </vt:variant>
      <vt:variant>
        <vt:i4>0</vt:i4>
      </vt:variant>
      <vt:variant>
        <vt:i4>0</vt:i4>
      </vt:variant>
      <vt:variant>
        <vt:i4>5</vt:i4>
      </vt:variant>
      <vt:variant>
        <vt:lpwstr/>
      </vt:variant>
      <vt:variant>
        <vt:lpwstr>Par326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Минпромторга России от 07.04.2020 N 1152"Об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dc:title>
  <dc:creator>Анна Васильевна Погорельцева</dc:creator>
  <cp:lastModifiedBy>Пользователь Windows</cp:lastModifiedBy>
  <cp:revision>4</cp:revision>
  <cp:lastPrinted>2023-10-27T07:24:00Z</cp:lastPrinted>
  <dcterms:created xsi:type="dcterms:W3CDTF">2026-06-15T06:39:00Z</dcterms:created>
  <dcterms:modified xsi:type="dcterms:W3CDTF">2026-06-15T10:10:00Z</dcterms:modified>
</cp:coreProperties>
</file>