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A6" w:rsidRDefault="004257A6" w:rsidP="004257A6">
      <w:pPr>
        <w:pStyle w:val="FR1"/>
        <w:tabs>
          <w:tab w:val="left" w:pos="897"/>
        </w:tabs>
        <w:spacing w:before="0" w:after="20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Приложение № 1 от _______ 2026 года № ____________________</w:t>
      </w:r>
    </w:p>
    <w:p w:rsidR="00CD78B0" w:rsidRDefault="00CD78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CD78B0" w:rsidRDefault="00904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Техническое задание</w:t>
      </w:r>
    </w:p>
    <w:p w:rsidR="00CD78B0" w:rsidRDefault="00904080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Оказание ус</w:t>
      </w:r>
      <w:r w:rsidR="0076019F">
        <w:rPr>
          <w:rFonts w:ascii="Times New Roman" w:hAnsi="Times New Roman" w:cs="Times New Roman"/>
          <w:b/>
          <w:bCs/>
        </w:rPr>
        <w:t xml:space="preserve">луг в области </w:t>
      </w:r>
      <w:bookmarkStart w:id="0" w:name="_GoBack"/>
      <w:r w:rsidR="0076019F">
        <w:rPr>
          <w:rFonts w:ascii="Times New Roman" w:hAnsi="Times New Roman" w:cs="Times New Roman"/>
          <w:b/>
          <w:bCs/>
        </w:rPr>
        <w:t>защиты информации</w:t>
      </w:r>
      <w:r w:rsidR="008B5AFD">
        <w:rPr>
          <w:rFonts w:ascii="Times New Roman" w:hAnsi="Times New Roman" w:cs="Times New Roman"/>
          <w:b/>
          <w:bCs/>
        </w:rPr>
        <w:t xml:space="preserve"> </w:t>
      </w:r>
      <w:r w:rsidR="008B5AFD" w:rsidRPr="008B5AFD">
        <w:rPr>
          <w:rFonts w:ascii="Times New Roman" w:hAnsi="Times New Roman" w:cs="Times New Roman"/>
          <w:b/>
          <w:bCs/>
        </w:rPr>
        <w:t>в сфере ИКТ</w:t>
      </w:r>
      <w:bookmarkEnd w:id="0"/>
    </w:p>
    <w:p w:rsidR="00CD78B0" w:rsidRDefault="00CD78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D78B0" w:rsidRDefault="00904080">
      <w:pPr>
        <w:pStyle w:val="aff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Наименование услуг: </w:t>
      </w:r>
      <w:r>
        <w:rPr>
          <w:rFonts w:ascii="Times New Roman" w:hAnsi="Times New Roman" w:cs="Times New Roman"/>
          <w:bCs/>
        </w:rPr>
        <w:t>оказание услуг в области защиты информации</w:t>
      </w:r>
    </w:p>
    <w:p w:rsidR="00CD78B0" w:rsidRDefault="00CD78B0">
      <w:pPr>
        <w:spacing w:after="0" w:line="240" w:lineRule="auto"/>
        <w:ind w:left="709"/>
        <w:jc w:val="both"/>
        <w:rPr>
          <w:rFonts w:ascii="Times New Roman" w:hAnsi="Times New Roman" w:cs="Times New Roman"/>
          <w:spacing w:val="-2"/>
        </w:rPr>
      </w:pPr>
    </w:p>
    <w:p w:rsidR="00CD78B0" w:rsidRDefault="00904080">
      <w:pPr>
        <w:pStyle w:val="aff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Место выполнения услуг: </w:t>
      </w:r>
      <w:proofErr w:type="gramStart"/>
      <w:r>
        <w:rPr>
          <w:rFonts w:ascii="Times New Roman" w:hAnsi="Times New Roman" w:cs="Times New Roman"/>
        </w:rPr>
        <w:t>Орловская</w:t>
      </w:r>
      <w:proofErr w:type="gramEnd"/>
      <w:r>
        <w:rPr>
          <w:rFonts w:ascii="Times New Roman" w:hAnsi="Times New Roman" w:cs="Times New Roman"/>
        </w:rPr>
        <w:t xml:space="preserve"> обл., г. Орел, ул. Комсомольская, д. 15;</w:t>
      </w:r>
    </w:p>
    <w:p w:rsidR="00CD78B0" w:rsidRDefault="00CD78B0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CD78B0" w:rsidRDefault="00904080">
      <w:p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spacing w:val="-2"/>
        </w:rPr>
        <w:t xml:space="preserve">3. Сроки оказания услуг: </w:t>
      </w:r>
      <w:r w:rsidR="00841D3E">
        <w:rPr>
          <w:rFonts w:ascii="Times New Roman" w:hAnsi="Times New Roman" w:cs="Times New Roman"/>
        </w:rPr>
        <w:t>не позднее 31</w:t>
      </w:r>
      <w:r>
        <w:rPr>
          <w:rFonts w:ascii="Times New Roman" w:hAnsi="Times New Roman" w:cs="Times New Roman"/>
        </w:rPr>
        <w:t>.0</w:t>
      </w:r>
      <w:r w:rsidR="00EC010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.202</w:t>
      </w:r>
      <w:r w:rsidR="00EC010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  <w:i/>
          <w:spacing w:val="-2"/>
        </w:rPr>
        <w:t>.</w:t>
      </w:r>
    </w:p>
    <w:p w:rsidR="00CD78B0" w:rsidRDefault="00CD78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CD78B0" w:rsidRDefault="0090408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 Наименование выполнения услуг:</w:t>
      </w:r>
    </w:p>
    <w:p w:rsidR="00CB0CFF" w:rsidRDefault="0090408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Проведение </w:t>
      </w:r>
      <w:r w:rsidR="00CB0CFF">
        <w:rPr>
          <w:rFonts w:ascii="Times New Roman" w:hAnsi="Times New Roman" w:cs="Times New Roman"/>
        </w:rPr>
        <w:t>дополнительных аттестационных испытаний объекта информатизации – автоматизированной системы, в соответствии с требованиями ФСТЭК России в области информационной безопасности</w:t>
      </w:r>
    </w:p>
    <w:p w:rsidR="00CD78B0" w:rsidRDefault="00CD78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CD78B0" w:rsidRDefault="00904080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 Наименование, характеристики и объем выполняемых услуг:</w:t>
      </w:r>
    </w:p>
    <w:p w:rsidR="00CD78B0" w:rsidRDefault="0090408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</w:rPr>
        <w:t>5.1 Оказание услуг Исполнителем осуществляется поэтапно.</w:t>
      </w:r>
    </w:p>
    <w:p w:rsidR="00CD78B0" w:rsidRDefault="0090408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</w:rPr>
        <w:t>5.2 Первый этап оказания услуг – «Предварительное ознакомление с Объектом информатизации (далее ОИ)».</w:t>
      </w:r>
    </w:p>
    <w:p w:rsidR="00CD78B0" w:rsidRDefault="00904080">
      <w:p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этапе «Предварительное ознакомление с ОИ» Исполнителем осуществляются следующие действия:</w:t>
      </w:r>
    </w:p>
    <w:p w:rsidR="00CD78B0" w:rsidRDefault="00904080">
      <w:pPr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ознакомление с местом расположения ОИ;</w:t>
      </w:r>
    </w:p>
    <w:p w:rsidR="00CD78B0" w:rsidRDefault="00904080">
      <w:pPr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изучение состава ОИ;</w:t>
      </w:r>
    </w:p>
    <w:p w:rsidR="00CD78B0" w:rsidRDefault="00904080">
      <w:pPr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проводится анализ организационной структуры ОИ, информационных потоков, состава и структуры комплекса технических средств и программного обеспечения, системы защиты информации на ОИ;</w:t>
      </w:r>
    </w:p>
    <w:p w:rsidR="00CD78B0" w:rsidRDefault="00904080">
      <w:pPr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и оценка имеющейся документации;</w:t>
      </w:r>
    </w:p>
    <w:p w:rsidR="00CD78B0" w:rsidRDefault="00904080">
      <w:pPr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уточнение возможных каналов утечки информации или нарушений целостности информации, нарушений работоспособности технических средств;</w:t>
      </w:r>
    </w:p>
    <w:p w:rsidR="00CD78B0" w:rsidRDefault="00904080">
      <w:pPr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проводится проверка правильности категорирование СВТ;</w:t>
      </w:r>
    </w:p>
    <w:p w:rsidR="00CD78B0" w:rsidRDefault="00904080">
      <w:pPr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проводится проверка правильности определения классы защищенности АС;</w:t>
      </w:r>
    </w:p>
    <w:p w:rsidR="00CD78B0" w:rsidRDefault="00904080">
      <w:pPr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проводится проверка правильности применения средств и систем защиты информации;</w:t>
      </w:r>
    </w:p>
    <w:p w:rsidR="00CD78B0" w:rsidRDefault="00904080">
      <w:pPr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проверяется уровень подготовки и распределение ответственности сотрудников Заказчика за обеспечение выполнения требований по безопасности информации;</w:t>
      </w:r>
    </w:p>
    <w:p w:rsidR="00CD78B0" w:rsidRDefault="00904080">
      <w:pPr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проверяются и уточняются (при необходимости разрабатываются) следующие документы:</w:t>
      </w:r>
    </w:p>
    <w:p w:rsidR="00CD78B0" w:rsidRDefault="0090408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 категорирования объектов вычислительной техники;</w:t>
      </w:r>
    </w:p>
    <w:p w:rsidR="00CD78B0" w:rsidRDefault="0090408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 классификации по требованиям безопасности информации;</w:t>
      </w:r>
    </w:p>
    <w:p w:rsidR="00CD78B0" w:rsidRDefault="0090408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 и схемы размещения СЗИ;</w:t>
      </w:r>
    </w:p>
    <w:p w:rsidR="00CD78B0" w:rsidRDefault="0090408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размещения ОТСС и ВТСС;</w:t>
      </w:r>
    </w:p>
    <w:p w:rsidR="00CD78B0" w:rsidRDefault="0090408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контролируемой зоны;</w:t>
      </w:r>
    </w:p>
    <w:p w:rsidR="00CD78B0" w:rsidRDefault="0090408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схемы прокладки линий передачи данных;</w:t>
      </w:r>
    </w:p>
    <w:p w:rsidR="00CD78B0" w:rsidRDefault="0090408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схемы и характеристики систем электропитания и заземления объекта;</w:t>
      </w:r>
    </w:p>
    <w:p w:rsidR="00CD78B0" w:rsidRDefault="0090408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схема прокладки телефонных линий;</w:t>
      </w:r>
    </w:p>
    <w:p w:rsidR="00CD78B0" w:rsidRDefault="0090408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схема прокладки пожарной сигнализации;</w:t>
      </w:r>
    </w:p>
    <w:p w:rsidR="00CD78B0" w:rsidRDefault="0090408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схема прокладки охранной сигнализации;</w:t>
      </w:r>
    </w:p>
    <w:p w:rsidR="00CD78B0" w:rsidRDefault="0090408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описание технологического процесса обработки информации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АС;</w:t>
      </w:r>
    </w:p>
    <w:p w:rsidR="00CD78B0" w:rsidRDefault="0090408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инструкция по эксплуатации СЗИ;</w:t>
      </w:r>
    </w:p>
    <w:p w:rsidR="00CD78B0" w:rsidRDefault="0090408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инструкция пользователю АС;</w:t>
      </w:r>
    </w:p>
    <w:p w:rsidR="00CD78B0" w:rsidRDefault="0090408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инструкция администратору безопасности АС;</w:t>
      </w:r>
    </w:p>
    <w:p w:rsidR="00CD78B0" w:rsidRDefault="0090408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инструкция по организации парольной защиты;</w:t>
      </w:r>
    </w:p>
    <w:p w:rsidR="00CD78B0" w:rsidRDefault="0090408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инструкция по организации антивирусной защиты;</w:t>
      </w:r>
    </w:p>
    <w:p w:rsidR="00CD78B0" w:rsidRDefault="00904080">
      <w:pPr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устраняются выявленные замечания и нарушения.</w:t>
      </w:r>
    </w:p>
    <w:p w:rsidR="00CD78B0" w:rsidRDefault="00904080">
      <w:pPr>
        <w:tabs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завершения первого этапа Исполнителем осуществляется оформление необходимых документов, определенных нормативными правовыми, руководящими и методическими документами в области защиты информации, технического задания, полученные данные включаются в раздел в Заключени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по аттестационных испытаний.</w:t>
      </w:r>
    </w:p>
    <w:p w:rsidR="00CD78B0" w:rsidRDefault="0090408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5.3 Второй этап оказания услуг – «Проведение комплексных испытаний ОИ в реальных условиях эксплуатации».</w:t>
      </w:r>
    </w:p>
    <w:p w:rsidR="00CD78B0" w:rsidRDefault="00904080">
      <w:pPr>
        <w:tabs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этапе «Проведение комплексных испытаний ОИ в реальных условиях эксплуатации» Исполнителем осуществляются следующие действия:</w:t>
      </w:r>
    </w:p>
    <w:p w:rsidR="00CD78B0" w:rsidRDefault="00904080">
      <w:pPr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проводятся комплексные испытания ОИ в реальных условиях эксплуатации путем проверки фактического выполнения, установленных требований на различных этапах технологического процесса обработки защищаемой информации;</w:t>
      </w:r>
    </w:p>
    <w:p w:rsidR="00CD78B0" w:rsidRDefault="00904080">
      <w:pPr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проводятся специальные проверки и специальные исследования технического оборудования;</w:t>
      </w:r>
    </w:p>
    <w:p w:rsidR="00CD78B0" w:rsidRDefault="00904080">
      <w:pPr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проверка эффективности средств (систем) активной защиты, защиты от несанкционированного доступа.</w:t>
      </w:r>
    </w:p>
    <w:p w:rsidR="00CD78B0" w:rsidRDefault="00904080">
      <w:pPr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второго этапа Исполнителем осущ</w:t>
      </w:r>
      <w:r w:rsidR="00CB0CFF">
        <w:rPr>
          <w:rFonts w:ascii="Times New Roman" w:hAnsi="Times New Roman" w:cs="Times New Roman"/>
        </w:rPr>
        <w:t>ествляется оформление необходимого</w:t>
      </w:r>
      <w:r>
        <w:rPr>
          <w:rFonts w:ascii="Times New Roman" w:hAnsi="Times New Roman" w:cs="Times New Roman"/>
        </w:rPr>
        <w:t xml:space="preserve"> </w:t>
      </w:r>
      <w:r w:rsidR="00CB0CFF">
        <w:rPr>
          <w:rFonts w:ascii="Times New Roman" w:hAnsi="Times New Roman" w:cs="Times New Roman"/>
        </w:rPr>
        <w:t>протокола</w:t>
      </w:r>
      <w:r>
        <w:rPr>
          <w:rFonts w:ascii="Times New Roman" w:hAnsi="Times New Roman" w:cs="Times New Roman"/>
        </w:rPr>
        <w:t xml:space="preserve"> по функционирования ОИ.</w:t>
      </w:r>
    </w:p>
    <w:p w:rsidR="00CD78B0" w:rsidRDefault="00904080">
      <w:pPr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 Третий этап оказания услуг – «</w:t>
      </w:r>
      <w:r>
        <w:rPr>
          <w:rFonts w:ascii="Times New Roman" w:hAnsi="Times New Roman" w:cs="Times New Roman"/>
          <w:bCs/>
        </w:rPr>
        <w:t xml:space="preserve">Анализ результатов экспертного обследования и комплексных испытаний ОИ и утверждение заключения по результатам </w:t>
      </w:r>
      <w:r w:rsidR="00CB0CFF">
        <w:rPr>
          <w:rFonts w:ascii="Times New Roman" w:hAnsi="Times New Roman" w:cs="Times New Roman"/>
          <w:bCs/>
        </w:rPr>
        <w:t xml:space="preserve">дополнительных </w:t>
      </w:r>
      <w:proofErr w:type="spellStart"/>
      <w:r>
        <w:rPr>
          <w:rFonts w:ascii="Times New Roman" w:hAnsi="Times New Roman" w:cs="Times New Roman"/>
          <w:bCs/>
        </w:rPr>
        <w:t>аттетационных</w:t>
      </w:r>
      <w:proofErr w:type="spellEnd"/>
      <w:r>
        <w:rPr>
          <w:rFonts w:ascii="Times New Roman" w:hAnsi="Times New Roman" w:cs="Times New Roman"/>
          <w:bCs/>
        </w:rPr>
        <w:t xml:space="preserve"> испытаний».</w:t>
      </w:r>
    </w:p>
    <w:p w:rsidR="00CD78B0" w:rsidRDefault="00904080">
      <w:p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На этапе Исполнителем проводится анализ результатов экспертного обследования и комплексных испытаний ОИ. </w:t>
      </w:r>
      <w:r>
        <w:rPr>
          <w:rFonts w:ascii="Times New Roman" w:hAnsi="Times New Roman" w:cs="Times New Roman"/>
        </w:rPr>
        <w:t xml:space="preserve">По результатам завершения третьего этапа Исполнителем </w:t>
      </w:r>
      <w:r>
        <w:rPr>
          <w:rFonts w:ascii="Times New Roman" w:hAnsi="Times New Roman" w:cs="Times New Roman"/>
          <w:bCs/>
        </w:rPr>
        <w:t xml:space="preserve">оформляется и утверждается </w:t>
      </w:r>
      <w:r w:rsidR="00CB0CFF">
        <w:rPr>
          <w:rFonts w:ascii="Times New Roman" w:hAnsi="Times New Roman" w:cs="Times New Roman"/>
          <w:bCs/>
        </w:rPr>
        <w:t>протокол</w:t>
      </w:r>
      <w:r>
        <w:rPr>
          <w:rFonts w:ascii="Times New Roman" w:hAnsi="Times New Roman" w:cs="Times New Roman"/>
          <w:bCs/>
        </w:rPr>
        <w:t xml:space="preserve"> по результатам</w:t>
      </w:r>
      <w:r w:rsidR="00CB0CFF">
        <w:rPr>
          <w:rFonts w:ascii="Times New Roman" w:hAnsi="Times New Roman" w:cs="Times New Roman"/>
          <w:bCs/>
        </w:rPr>
        <w:t xml:space="preserve"> дополнительных</w:t>
      </w:r>
      <w:r>
        <w:rPr>
          <w:rFonts w:ascii="Times New Roman" w:hAnsi="Times New Roman" w:cs="Times New Roman"/>
          <w:bCs/>
        </w:rPr>
        <w:t xml:space="preserve"> аттестационных испытаний.</w:t>
      </w:r>
    </w:p>
    <w:p w:rsidR="00CD78B0" w:rsidRDefault="00CD78B0">
      <w:pPr>
        <w:widowControl w:val="0"/>
        <w:tabs>
          <w:tab w:val="left" w:pos="118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p w:rsidR="00CD78B0" w:rsidRDefault="00904080">
      <w:pPr>
        <w:widowControl w:val="0"/>
        <w:tabs>
          <w:tab w:val="left" w:pos="118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</w:rPr>
        <w:t>6. Перечень нормативно – правовых, руководящих и методических документов:</w:t>
      </w:r>
    </w:p>
    <w:p w:rsidR="00CD78B0" w:rsidRDefault="00904080">
      <w:pPr>
        <w:widowControl w:val="0"/>
        <w:tabs>
          <w:tab w:val="left" w:pos="709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проведении отдельных видов испытаний Исполнитель должен руководствоваться следующими нормативными правовыми и методическими документами:</w:t>
      </w:r>
    </w:p>
    <w:p w:rsidR="00CD78B0" w:rsidRDefault="00904080">
      <w:pPr>
        <w:widowControl w:val="0"/>
        <w:tabs>
          <w:tab w:val="left" w:pos="709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Конституция Российской Федерации.</w:t>
      </w:r>
    </w:p>
    <w:p w:rsidR="00CD78B0" w:rsidRDefault="00904080">
      <w:pPr>
        <w:widowControl w:val="0"/>
        <w:tabs>
          <w:tab w:val="left" w:pos="709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Закон РФ от 21.07.1993 № 5485-1 «О государственной тайне».</w:t>
      </w:r>
    </w:p>
    <w:p w:rsidR="00CD78B0" w:rsidRDefault="00904080">
      <w:pPr>
        <w:widowControl w:val="0"/>
        <w:tabs>
          <w:tab w:val="left" w:pos="709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Федеральный закон от 27.07.2006 № 149-ФЗ «Об информации, информационных технологиях и о защите информации».</w:t>
      </w:r>
    </w:p>
    <w:p w:rsidR="00CD78B0" w:rsidRDefault="00904080">
      <w:pPr>
        <w:widowControl w:val="0"/>
        <w:tabs>
          <w:tab w:val="left" w:pos="709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Федеральный закон от 28.12.2010 № 390-ФЗ «О безопасности».</w:t>
      </w:r>
    </w:p>
    <w:p w:rsidR="00CD78B0" w:rsidRDefault="00904080">
      <w:pPr>
        <w:widowControl w:val="0"/>
        <w:tabs>
          <w:tab w:val="left" w:pos="709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Федеральный закон от 26.06.2008 № 102-ФЗ «Об обеспечении единства измерений».</w:t>
      </w:r>
    </w:p>
    <w:p w:rsidR="00CD78B0" w:rsidRDefault="00904080">
      <w:pPr>
        <w:widowControl w:val="0"/>
        <w:tabs>
          <w:tab w:val="left" w:pos="709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Федеральный закон от 27.12.2002 № 184-ФЗ «О техническом регулировании».</w:t>
      </w:r>
    </w:p>
    <w:p w:rsidR="00CD78B0" w:rsidRDefault="00904080">
      <w:pPr>
        <w:widowControl w:val="0"/>
        <w:tabs>
          <w:tab w:val="left" w:pos="709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Инструкция по обеспечению режима секретности в Российской федерации, утвержденная постановлением Правительства РФ от 05.01.2004 № 3-1.</w:t>
      </w:r>
    </w:p>
    <w:p w:rsidR="00CD78B0" w:rsidRDefault="00904080">
      <w:pPr>
        <w:widowControl w:val="0"/>
        <w:tabs>
          <w:tab w:val="left" w:pos="709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 Правительства РФ от 15.04.1995 № 333 «О лицензировании деятельности предприятий, учреждений и организаций по проведению работ, связанных с использованием сведений, составляющих государственную тайну, созданием средств защиты информации, а также с осуществлением мероприятий и (или) оказанием услуг по защите государственной тайны».</w:t>
      </w:r>
    </w:p>
    <w:p w:rsidR="00CD78B0" w:rsidRDefault="00904080">
      <w:pPr>
        <w:widowControl w:val="0"/>
        <w:tabs>
          <w:tab w:val="left" w:pos="709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Порядок организации и проведения работ по аттестации объектов информатизации на соответствие требованиям о защите информации, содержащей сведения, составляющие государственную тайну, утвержденный приказом ФСТЭК России от 28.09.2020 № 110</w:t>
      </w:r>
      <w:r>
        <w:rPr>
          <w:rFonts w:ascii="Times New Roman" w:hAnsi="Times New Roman" w:cs="Times New Roman"/>
        </w:rPr>
        <w:t>.</w:t>
      </w:r>
    </w:p>
    <w:p w:rsidR="00CD78B0" w:rsidRDefault="00904080">
      <w:pPr>
        <w:widowControl w:val="0"/>
        <w:tabs>
          <w:tab w:val="left" w:pos="709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«Требования по технической защите информации, содержащей сведения, составляющей государственную тайну», утвержденные приказом ФСТЭК от 20.10.2016 № 025.</w:t>
      </w:r>
    </w:p>
    <w:p w:rsidR="00CD78B0" w:rsidRDefault="00CD78B0">
      <w:pPr>
        <w:widowControl w:val="0"/>
        <w:tabs>
          <w:tab w:val="left" w:pos="709"/>
          <w:tab w:val="left" w:pos="851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CD78B0" w:rsidRDefault="00904080">
      <w:pPr>
        <w:widowControl w:val="0"/>
        <w:tabs>
          <w:tab w:val="left" w:pos="709"/>
          <w:tab w:val="left" w:pos="851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7. Исполнители:</w:t>
      </w:r>
    </w:p>
    <w:p w:rsidR="00CD78B0" w:rsidRDefault="00904080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должен обладать следующими документами на право проведения работ:</w:t>
      </w:r>
    </w:p>
    <w:p w:rsidR="00CD78B0" w:rsidRDefault="00904080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ФСБ России:</w:t>
      </w:r>
    </w:p>
    <w:p w:rsidR="00CD78B0" w:rsidRDefault="00904080">
      <w:pPr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лицензией на осуществление работ с использованием сведений, составляющих государственную тайну;</w:t>
      </w:r>
    </w:p>
    <w:p w:rsidR="00CD78B0" w:rsidRDefault="00904080">
      <w:pPr>
        <w:widowControl w:val="0"/>
        <w:tabs>
          <w:tab w:val="left" w:pos="426"/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ФСТЭК России:</w:t>
      </w:r>
    </w:p>
    <w:p w:rsidR="00CD78B0" w:rsidRDefault="00904080">
      <w:pPr>
        <w:widowControl w:val="0"/>
        <w:numPr>
          <w:ilvl w:val="0"/>
          <w:numId w:val="4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лицензией на проведение работ, связанных с созданием средств защиты информации;</w:t>
      </w:r>
    </w:p>
    <w:p w:rsidR="00CD78B0" w:rsidRDefault="00904080">
      <w:pPr>
        <w:widowControl w:val="0"/>
        <w:numPr>
          <w:ilvl w:val="0"/>
          <w:numId w:val="4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лицензией на осуществление мероприятий и (или) оказание услуг в области защиты государственной тайны (в части технической защиты информации).</w:t>
      </w:r>
    </w:p>
    <w:p w:rsidR="00CD78B0" w:rsidRDefault="00904080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Исполнитель должен </w:t>
      </w:r>
      <w:r>
        <w:rPr>
          <w:rFonts w:ascii="Times New Roman" w:hAnsi="Times New Roman" w:cs="Times New Roman"/>
          <w:color w:val="000000"/>
          <w:spacing w:val="1"/>
        </w:rPr>
        <w:t xml:space="preserve">заблаговременно представить заказчику утвержденный список своих специалистов, участвующих в проведении работ, а также список (перечень) контрольного оборудования и тестирующих средств, необходимых для проведения работ. </w:t>
      </w:r>
      <w:r>
        <w:rPr>
          <w:rFonts w:ascii="Times New Roman" w:hAnsi="Times New Roman" w:cs="Times New Roman"/>
        </w:rPr>
        <w:t xml:space="preserve">Допущенные </w:t>
      </w:r>
      <w:r>
        <w:rPr>
          <w:rFonts w:ascii="Times New Roman" w:hAnsi="Times New Roman" w:cs="Times New Roman"/>
          <w:color w:val="000000"/>
          <w:spacing w:val="1"/>
        </w:rPr>
        <w:t>в проведении работ</w:t>
      </w:r>
      <w:r>
        <w:rPr>
          <w:rFonts w:ascii="Times New Roman" w:hAnsi="Times New Roman" w:cs="Times New Roman"/>
        </w:rPr>
        <w:t>, должны иметь соответствующие и действующие формы допуска.</w:t>
      </w:r>
    </w:p>
    <w:p w:rsidR="00CD78B0" w:rsidRDefault="00904080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Исполнитель при проведении работ обязан обеспечить соблюдение требований правил внутреннего распорядка, пропускного и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внутриобъектового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режима</w:t>
      </w:r>
      <w:r>
        <w:rPr>
          <w:rFonts w:ascii="Times New Roman" w:hAnsi="Times New Roman" w:cs="Times New Roman"/>
          <w:color w:val="000000"/>
        </w:rPr>
        <w:t>.</w:t>
      </w:r>
    </w:p>
    <w:p w:rsidR="00B16DB1" w:rsidRDefault="00B16DB1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CD78B0" w:rsidRDefault="00CD78B0">
      <w:pPr>
        <w:shd w:val="clear" w:color="auto" w:fill="FFFFFF"/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lang w:eastAsia="ar-SA"/>
        </w:rPr>
      </w:pPr>
    </w:p>
    <w:p w:rsidR="00CD78B0" w:rsidRDefault="00904080">
      <w:pPr>
        <w:shd w:val="clear" w:color="auto" w:fill="FFFFFF"/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eastAsia="ar-SA"/>
        </w:rPr>
        <w:lastRenderedPageBreak/>
        <w:t xml:space="preserve">8. </w:t>
      </w:r>
      <w:r>
        <w:rPr>
          <w:rFonts w:ascii="Times New Roman" w:hAnsi="Times New Roman" w:cs="Times New Roman"/>
          <w:b/>
          <w:bCs/>
        </w:rPr>
        <w:t>Метрологическое обеспечение</w:t>
      </w:r>
      <w:r>
        <w:rPr>
          <w:rFonts w:ascii="Times New Roman" w:hAnsi="Times New Roman" w:cs="Times New Roman"/>
          <w:b/>
          <w:lang w:eastAsia="ar-SA"/>
        </w:rPr>
        <w:t>:</w:t>
      </w:r>
    </w:p>
    <w:p w:rsidR="00CD78B0" w:rsidRDefault="00904080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Контрольное оборудование и тестовые средства должны иметь, действующие на момент проведения работ свидетельства о поверке, сертификаты о калибровке, действующие лицензии на право пользования, сертификаты ФСТЭК России.</w:t>
      </w:r>
    </w:p>
    <w:p w:rsidR="00CD78B0" w:rsidRDefault="00CD78B0">
      <w:pPr>
        <w:widowControl w:val="0"/>
        <w:tabs>
          <w:tab w:val="left" w:pos="142"/>
          <w:tab w:val="left" w:pos="709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CD78B0" w:rsidRDefault="00904080">
      <w:pPr>
        <w:widowControl w:val="0"/>
        <w:tabs>
          <w:tab w:val="left" w:pos="142"/>
          <w:tab w:val="left" w:pos="709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1"/>
        </w:rPr>
      </w:pPr>
      <w:r>
        <w:rPr>
          <w:rFonts w:ascii="Times New Roman" w:hAnsi="Times New Roman" w:cs="Times New Roman"/>
          <w:b/>
          <w:bCs/>
        </w:rPr>
        <w:t>9. Требования к отчётным документам</w:t>
      </w:r>
    </w:p>
    <w:p w:rsidR="00CD78B0" w:rsidRDefault="00904080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Перечень отчетных документов их разработка и согласование определяется и производится в строгом соответствии с действующими нормативными правовыми, руководящими и методическими документами.</w:t>
      </w:r>
    </w:p>
    <w:p w:rsidR="00CD78B0" w:rsidRDefault="00904080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Отчетные документы должны быть представлены на бумажных носителях и иметь установленный гриф секретности (пометку ограничения).</w:t>
      </w:r>
    </w:p>
    <w:p w:rsidR="00CD78B0" w:rsidRDefault="00904080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Отчетные документы должны быть исполнены без грамматических и орфографических ошибок, опечаток и описок, на русском языке.</w:t>
      </w:r>
    </w:p>
    <w:p w:rsidR="00CD78B0" w:rsidRDefault="00904080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Перечень отчетных документов должен соответствовать требованиям </w:t>
      </w:r>
      <w:r>
        <w:rPr>
          <w:rFonts w:ascii="Times New Roman" w:hAnsi="Times New Roman" w:cs="Times New Roman"/>
          <w:bCs/>
          <w:color w:val="000000"/>
          <w:spacing w:val="1"/>
        </w:rPr>
        <w:t xml:space="preserve">ФСТЭК России. </w:t>
      </w:r>
    </w:p>
    <w:p w:rsidR="00CD78B0" w:rsidRDefault="00904080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Разработка и передача отчетных документов должна соответствовать требованиям </w:t>
      </w:r>
      <w:r>
        <w:rPr>
          <w:rFonts w:ascii="Times New Roman" w:hAnsi="Times New Roman" w:cs="Times New Roman"/>
          <w:color w:val="000000"/>
        </w:rPr>
        <w:t>Инструкция по обеспечению режима секретности в Российской федерации, утвержденная постановлением Правительства РФ от 05.01.2004 № 3-1</w:t>
      </w:r>
      <w:r>
        <w:rPr>
          <w:rFonts w:ascii="Times New Roman" w:hAnsi="Times New Roman" w:cs="Times New Roman"/>
          <w:color w:val="000000"/>
          <w:spacing w:val="1"/>
        </w:rPr>
        <w:t>.</w:t>
      </w:r>
    </w:p>
    <w:p w:rsidR="00CD78B0" w:rsidRDefault="00CD78B0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pacing w:val="1"/>
        </w:rPr>
      </w:pPr>
    </w:p>
    <w:tbl>
      <w:tblPr>
        <w:tblW w:w="9717" w:type="dxa"/>
        <w:jc w:val="center"/>
        <w:tblInd w:w="420" w:type="dxa"/>
        <w:tblLook w:val="04A0" w:firstRow="1" w:lastRow="0" w:firstColumn="1" w:lastColumn="0" w:noHBand="0" w:noVBand="1"/>
      </w:tblPr>
      <w:tblGrid>
        <w:gridCol w:w="4731"/>
        <w:gridCol w:w="4986"/>
      </w:tblGrid>
      <w:tr w:rsidR="009F47E7" w:rsidRPr="009F47E7" w:rsidTr="000C451A">
        <w:trPr>
          <w:trHeight w:val="150"/>
          <w:jc w:val="center"/>
        </w:trPr>
        <w:tc>
          <w:tcPr>
            <w:tcW w:w="4731" w:type="dxa"/>
          </w:tcPr>
          <w:p w:rsidR="009F47E7" w:rsidRPr="009F47E7" w:rsidRDefault="009F47E7" w:rsidP="009F47E7">
            <w:pPr>
              <w:pStyle w:val="4"/>
              <w:spacing w:before="0"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47E7" w:rsidRPr="009F47E7" w:rsidRDefault="009F47E7" w:rsidP="009F47E7">
            <w:pPr>
              <w:pStyle w:val="4"/>
              <w:spacing w:before="0"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7E7">
              <w:rPr>
                <w:rFonts w:ascii="Times New Roman" w:hAnsi="Times New Roman"/>
                <w:sz w:val="20"/>
                <w:szCs w:val="20"/>
              </w:rPr>
              <w:t>ЗАКАЗЧИК</w:t>
            </w:r>
          </w:p>
        </w:tc>
        <w:tc>
          <w:tcPr>
            <w:tcW w:w="4986" w:type="dxa"/>
          </w:tcPr>
          <w:p w:rsidR="009F47E7" w:rsidRPr="009F47E7" w:rsidRDefault="009F47E7" w:rsidP="009F47E7">
            <w:pPr>
              <w:pStyle w:val="4"/>
              <w:spacing w:before="0"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47E7" w:rsidRPr="009F47E7" w:rsidRDefault="009F47E7" w:rsidP="009F47E7">
            <w:pPr>
              <w:pStyle w:val="4"/>
              <w:spacing w:before="0"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7E7"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</w:tc>
      </w:tr>
      <w:tr w:rsidR="009F47E7" w:rsidRPr="009F47E7" w:rsidTr="000C451A">
        <w:trPr>
          <w:trHeight w:val="150"/>
          <w:jc w:val="center"/>
        </w:trPr>
        <w:tc>
          <w:tcPr>
            <w:tcW w:w="4731" w:type="dxa"/>
          </w:tcPr>
          <w:p w:rsidR="009F47E7" w:rsidRPr="009F47E7" w:rsidRDefault="009F47E7" w:rsidP="009F47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7E7">
              <w:rPr>
                <w:rFonts w:ascii="Times New Roman" w:hAnsi="Times New Roman" w:cs="Times New Roman"/>
                <w:sz w:val="20"/>
                <w:szCs w:val="20"/>
              </w:rPr>
              <w:t>Начальник</w:t>
            </w:r>
          </w:p>
          <w:p w:rsidR="009F47E7" w:rsidRPr="009F47E7" w:rsidRDefault="009F47E7" w:rsidP="009F47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7E7">
              <w:rPr>
                <w:rFonts w:ascii="Times New Roman" w:hAnsi="Times New Roman" w:cs="Times New Roman"/>
                <w:sz w:val="20"/>
                <w:szCs w:val="20"/>
              </w:rPr>
              <w:t xml:space="preserve">ФКУ </w:t>
            </w:r>
            <w:proofErr w:type="spellStart"/>
            <w:r w:rsidRPr="009F47E7">
              <w:rPr>
                <w:rFonts w:ascii="Times New Roman" w:hAnsi="Times New Roman" w:cs="Times New Roman"/>
                <w:sz w:val="20"/>
                <w:szCs w:val="20"/>
              </w:rPr>
              <w:t>Упрдор</w:t>
            </w:r>
            <w:proofErr w:type="spellEnd"/>
            <w:r w:rsidRPr="009F47E7">
              <w:rPr>
                <w:rFonts w:ascii="Times New Roman" w:hAnsi="Times New Roman" w:cs="Times New Roman"/>
                <w:sz w:val="20"/>
                <w:szCs w:val="20"/>
              </w:rPr>
              <w:t xml:space="preserve"> Москва-Харьков</w:t>
            </w:r>
          </w:p>
          <w:p w:rsidR="009F47E7" w:rsidRPr="009F47E7" w:rsidRDefault="009F47E7" w:rsidP="009F47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6" w:type="dxa"/>
            <w:hideMark/>
          </w:tcPr>
          <w:p w:rsidR="009F47E7" w:rsidRPr="009F47E7" w:rsidRDefault="009F47E7" w:rsidP="009F47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7E7" w:rsidRPr="009F47E7" w:rsidTr="000C451A">
        <w:trPr>
          <w:trHeight w:val="150"/>
          <w:jc w:val="center"/>
        </w:trPr>
        <w:tc>
          <w:tcPr>
            <w:tcW w:w="4731" w:type="dxa"/>
            <w:hideMark/>
          </w:tcPr>
          <w:p w:rsidR="009F47E7" w:rsidRPr="009F47E7" w:rsidRDefault="009F47E7" w:rsidP="009F47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7E7" w:rsidRPr="009F47E7" w:rsidRDefault="009F47E7" w:rsidP="009F47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7E7">
              <w:rPr>
                <w:rFonts w:ascii="Times New Roman" w:hAnsi="Times New Roman" w:cs="Times New Roman"/>
                <w:sz w:val="20"/>
                <w:szCs w:val="20"/>
              </w:rPr>
              <w:t>_________________ (А.Е. Турчанинов)</w:t>
            </w:r>
          </w:p>
          <w:p w:rsidR="009F47E7" w:rsidRPr="009F47E7" w:rsidRDefault="009F47E7" w:rsidP="009F47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6" w:type="dxa"/>
          </w:tcPr>
          <w:p w:rsidR="009F47E7" w:rsidRPr="009F47E7" w:rsidRDefault="009F47E7" w:rsidP="009F47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7E7" w:rsidRPr="009F47E7" w:rsidRDefault="009F47E7" w:rsidP="009F47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7E7">
              <w:rPr>
                <w:rFonts w:ascii="Times New Roman" w:hAnsi="Times New Roman" w:cs="Times New Roman"/>
                <w:sz w:val="20"/>
                <w:szCs w:val="20"/>
              </w:rPr>
              <w:t>_________________ (__________)</w:t>
            </w:r>
          </w:p>
          <w:p w:rsidR="009F47E7" w:rsidRPr="009F47E7" w:rsidRDefault="009F47E7" w:rsidP="009F47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7E7" w:rsidRPr="009F47E7" w:rsidTr="000C451A">
        <w:trPr>
          <w:trHeight w:val="150"/>
          <w:jc w:val="center"/>
        </w:trPr>
        <w:tc>
          <w:tcPr>
            <w:tcW w:w="4731" w:type="dxa"/>
            <w:hideMark/>
          </w:tcPr>
          <w:p w:rsidR="009F47E7" w:rsidRPr="009F47E7" w:rsidRDefault="009F47E7" w:rsidP="009F4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7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М.П.</w:t>
            </w:r>
          </w:p>
        </w:tc>
        <w:tc>
          <w:tcPr>
            <w:tcW w:w="4986" w:type="dxa"/>
            <w:hideMark/>
          </w:tcPr>
          <w:p w:rsidR="009F47E7" w:rsidRPr="009F47E7" w:rsidRDefault="009F47E7" w:rsidP="009F47E7">
            <w:pPr>
              <w:pStyle w:val="4"/>
              <w:spacing w:before="0"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7E7">
              <w:rPr>
                <w:rFonts w:ascii="Times New Roman" w:hAnsi="Times New Roman"/>
                <w:bCs w:val="0"/>
                <w:sz w:val="20"/>
                <w:szCs w:val="20"/>
              </w:rPr>
              <w:t>М.П.</w:t>
            </w:r>
          </w:p>
        </w:tc>
      </w:tr>
    </w:tbl>
    <w:p w:rsidR="009F47E7" w:rsidRPr="00A93A61" w:rsidRDefault="009F47E7" w:rsidP="009F47E7"/>
    <w:p w:rsidR="009F47E7" w:rsidRPr="00CD4079" w:rsidRDefault="009F47E7" w:rsidP="009F47E7">
      <w:pPr>
        <w:ind w:left="-720"/>
        <w:jc w:val="center"/>
        <w:rPr>
          <w:sz w:val="26"/>
          <w:szCs w:val="26"/>
        </w:rPr>
      </w:pPr>
    </w:p>
    <w:p w:rsidR="00CD78B0" w:rsidRDefault="00CD78B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CD78B0" w:rsidSect="00904080">
      <w:headerReference w:type="default" r:id="rId8"/>
      <w:pgSz w:w="11906" w:h="16838"/>
      <w:pgMar w:top="816" w:right="709" w:bottom="992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4EC" w:rsidRDefault="00E454EC">
      <w:pPr>
        <w:spacing w:after="0" w:line="240" w:lineRule="auto"/>
      </w:pPr>
      <w:r>
        <w:separator/>
      </w:r>
    </w:p>
  </w:endnote>
  <w:endnote w:type="continuationSeparator" w:id="0">
    <w:p w:rsidR="00E454EC" w:rsidRDefault="00E4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4EC" w:rsidRDefault="00E454EC">
      <w:pPr>
        <w:spacing w:after="0" w:line="240" w:lineRule="auto"/>
      </w:pPr>
      <w:r>
        <w:separator/>
      </w:r>
    </w:p>
  </w:footnote>
  <w:footnote w:type="continuationSeparator" w:id="0">
    <w:p w:rsidR="00E454EC" w:rsidRDefault="00E4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080" w:rsidRPr="00904080" w:rsidRDefault="00904080">
    <w:pPr>
      <w:pStyle w:val="af2"/>
      <w:jc w:val="center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F3BFB"/>
    <w:multiLevelType w:val="multilevel"/>
    <w:tmpl w:val="A32A2E8E"/>
    <w:lvl w:ilvl="0">
      <w:start w:val="1"/>
      <w:numFmt w:val="none"/>
      <w:suff w:val="nothing"/>
      <w:lvlText w:val="夾.䋀Oᡂ夾䀀ࣦ.匚眊౎霸پٽ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夾.䋀Oᡂ夾䀀ࣦ.匚眊౎霸پٽ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夾.䋀Oᡂ夾䀀ࣦ.匚眊౎霸پٽ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夾.䋀Oᡂ夾䀀ࣦ.匚眊౎霸پٽ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夾.䋀Oᡂ夾䀀ࣦ.匚眊౎霸پٽ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夾.䋀Oᡂ夾䀀ࣦ.匚眊౎霸پٽ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夾.䋀Oᡂ夾䀀ࣦ.匚眊౎霸پٽ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夾.䋀Oᡂ夾䀀ࣦ.匚眊౎霸پٽ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夾.䋀Oᡂ夾䀀ࣦ.匚眊౎霸پٽ"/>
      <w:lvlJc w:val="left"/>
      <w:pPr>
        <w:tabs>
          <w:tab w:val="num" w:pos="0"/>
        </w:tabs>
        <w:ind w:left="0" w:firstLine="0"/>
      </w:pPr>
    </w:lvl>
  </w:abstractNum>
  <w:abstractNum w:abstractNumId="1">
    <w:nsid w:val="107B730B"/>
    <w:multiLevelType w:val="multilevel"/>
    <w:tmpl w:val="71A41592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E15683"/>
    <w:multiLevelType w:val="multilevel"/>
    <w:tmpl w:val="7052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EAC2842"/>
    <w:multiLevelType w:val="multilevel"/>
    <w:tmpl w:val="4F863594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61774EF5"/>
    <w:multiLevelType w:val="multilevel"/>
    <w:tmpl w:val="A3F097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41A4DAE"/>
    <w:multiLevelType w:val="multilevel"/>
    <w:tmpl w:val="7E1C5E2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B0"/>
    <w:rsid w:val="00190596"/>
    <w:rsid w:val="003A0186"/>
    <w:rsid w:val="004257A6"/>
    <w:rsid w:val="0076019F"/>
    <w:rsid w:val="00841D3E"/>
    <w:rsid w:val="008B5AFD"/>
    <w:rsid w:val="00904080"/>
    <w:rsid w:val="00962111"/>
    <w:rsid w:val="009F47E7"/>
    <w:rsid w:val="00B16DB1"/>
    <w:rsid w:val="00B30904"/>
    <w:rsid w:val="00CB0CFF"/>
    <w:rsid w:val="00CD78B0"/>
    <w:rsid w:val="00E454EC"/>
    <w:rsid w:val="00E9095D"/>
    <w:rsid w:val="00EC0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spacing w:before="240" w:after="60" w:line="240" w:lineRule="auto"/>
      <w:ind w:left="2880" w:hanging="360"/>
      <w:outlineLvl w:val="3"/>
    </w:pPr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7">
    <w:name w:val="end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  <w:pPr>
      <w:spacing w:after="0"/>
    </w:pPr>
  </w:style>
  <w:style w:type="paragraph" w:styleId="afe">
    <w:name w:val="footnote text"/>
    <w:basedOn w:val="a"/>
    <w:link w:val="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сноски Знак"/>
    <w:basedOn w:val="a0"/>
    <w:link w:val="a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rPr>
      <w:vertAlign w:val="superscript"/>
    </w:rPr>
  </w:style>
  <w:style w:type="paragraph" w:styleId="aff1">
    <w:name w:val="Normal (Web)"/>
    <w:basedOn w:val="a"/>
    <w:link w:val="a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3">
    <w:name w:val="annotation reference"/>
    <w:rPr>
      <w:sz w:val="16"/>
      <w:szCs w:val="16"/>
    </w:rPr>
  </w:style>
  <w:style w:type="character" w:customStyle="1" w:styleId="aff2">
    <w:name w:val="Обычный (веб) Знак"/>
    <w:link w:val="af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dwlist">
    <w:name w:val="f_dw_list"/>
  </w:style>
  <w:style w:type="character" w:customStyle="1" w:styleId="fdwlistind">
    <w:name w:val="f_dw_list_ind"/>
  </w:style>
  <w:style w:type="character" w:customStyle="1" w:styleId="fdwcaption">
    <w:name w:val="f_dw_caption"/>
  </w:style>
  <w:style w:type="character" w:customStyle="1" w:styleId="fdwlisttext">
    <w:name w:val="f_dw_list_text"/>
  </w:style>
  <w:style w:type="paragraph" w:customStyle="1" w:styleId="FR1">
    <w:name w:val="FR1"/>
    <w:uiPriority w:val="99"/>
    <w:qFormat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styleId="aff5">
    <w:name w:val="Balloon Text"/>
    <w:basedOn w:val="a"/>
    <w:link w:val="aff6"/>
    <w:uiPriority w:val="99"/>
    <w:semiHidden/>
    <w:unhideWhenUsed/>
    <w:rsid w:val="00841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841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spacing w:before="240" w:after="60" w:line="240" w:lineRule="auto"/>
      <w:ind w:left="2880" w:hanging="360"/>
      <w:outlineLvl w:val="3"/>
    </w:pPr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7">
    <w:name w:val="end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  <w:pPr>
      <w:spacing w:after="0"/>
    </w:pPr>
  </w:style>
  <w:style w:type="paragraph" w:styleId="afe">
    <w:name w:val="footnote text"/>
    <w:basedOn w:val="a"/>
    <w:link w:val="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сноски Знак"/>
    <w:basedOn w:val="a0"/>
    <w:link w:val="a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rPr>
      <w:vertAlign w:val="superscript"/>
    </w:rPr>
  </w:style>
  <w:style w:type="paragraph" w:styleId="aff1">
    <w:name w:val="Normal (Web)"/>
    <w:basedOn w:val="a"/>
    <w:link w:val="a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3">
    <w:name w:val="annotation reference"/>
    <w:rPr>
      <w:sz w:val="16"/>
      <w:szCs w:val="16"/>
    </w:rPr>
  </w:style>
  <w:style w:type="character" w:customStyle="1" w:styleId="aff2">
    <w:name w:val="Обычный (веб) Знак"/>
    <w:link w:val="af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dwlist">
    <w:name w:val="f_dw_list"/>
  </w:style>
  <w:style w:type="character" w:customStyle="1" w:styleId="fdwlistind">
    <w:name w:val="f_dw_list_ind"/>
  </w:style>
  <w:style w:type="character" w:customStyle="1" w:styleId="fdwcaption">
    <w:name w:val="f_dw_caption"/>
  </w:style>
  <w:style w:type="character" w:customStyle="1" w:styleId="fdwlisttext">
    <w:name w:val="f_dw_list_text"/>
  </w:style>
  <w:style w:type="paragraph" w:customStyle="1" w:styleId="FR1">
    <w:name w:val="FR1"/>
    <w:uiPriority w:val="99"/>
    <w:qFormat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styleId="aff5">
    <w:name w:val="Balloon Text"/>
    <w:basedOn w:val="a"/>
    <w:link w:val="aff6"/>
    <w:uiPriority w:val="99"/>
    <w:semiHidden/>
    <w:unhideWhenUsed/>
    <w:rsid w:val="00841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841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1D175116</Template>
  <TotalTime>8</TotalTime>
  <Pages>3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R.Koptev</dc:creator>
  <cp:lastModifiedBy>Дементьев Илья Геннадьевич</cp:lastModifiedBy>
  <cp:revision>11</cp:revision>
  <cp:lastPrinted>2026-08-06T11:12:00Z</cp:lastPrinted>
  <dcterms:created xsi:type="dcterms:W3CDTF">2026-08-06T11:06:00Z</dcterms:created>
  <dcterms:modified xsi:type="dcterms:W3CDTF">2026-08-10T13:23:00Z</dcterms:modified>
</cp:coreProperties>
</file>