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18BD" w:rsidRPr="00002962" w:rsidRDefault="00A118BD" w:rsidP="00DF2339">
      <w:pPr>
        <w:keepNext/>
        <w:keepLines/>
        <w:widowControl/>
        <w:spacing w:line="240" w:lineRule="auto"/>
        <w:jc w:val="center"/>
        <w:outlineLvl w:val="0"/>
        <w:rPr>
          <w:rFonts w:ascii="PT Astra Serif" w:hAnsi="PT Astra Serif"/>
          <w:bCs/>
          <w:color w:val="595959" w:themeColor="text1" w:themeTint="A6"/>
          <w:kern w:val="32"/>
          <w:sz w:val="25"/>
          <w:szCs w:val="25"/>
        </w:rPr>
      </w:pPr>
      <w:r w:rsidRPr="00002962">
        <w:rPr>
          <w:rFonts w:ascii="PT Astra Serif" w:hAnsi="PT Astra Serif"/>
          <w:bCs/>
          <w:color w:val="595959" w:themeColor="text1" w:themeTint="A6"/>
          <w:kern w:val="32"/>
          <w:sz w:val="25"/>
          <w:szCs w:val="25"/>
        </w:rPr>
        <w:t>ПРОЕКТ</w:t>
      </w:r>
    </w:p>
    <w:p w:rsidR="00DF2339" w:rsidRPr="00002962" w:rsidRDefault="00DF2339" w:rsidP="00DF2339">
      <w:pPr>
        <w:keepNext/>
        <w:keepLines/>
        <w:widowControl/>
        <w:spacing w:line="240" w:lineRule="auto"/>
        <w:jc w:val="center"/>
        <w:outlineLvl w:val="0"/>
        <w:rPr>
          <w:rFonts w:ascii="PT Astra Serif" w:hAnsi="PT Astra Serif"/>
          <w:bCs/>
          <w:color w:val="595959" w:themeColor="text1" w:themeTint="A6"/>
          <w:kern w:val="32"/>
          <w:sz w:val="25"/>
          <w:szCs w:val="25"/>
        </w:rPr>
      </w:pPr>
      <w:r w:rsidRPr="00002962">
        <w:rPr>
          <w:rFonts w:ascii="PT Astra Serif" w:hAnsi="PT Astra Serif"/>
          <w:bCs/>
          <w:color w:val="595959" w:themeColor="text1" w:themeTint="A6"/>
          <w:kern w:val="32"/>
          <w:sz w:val="25"/>
          <w:szCs w:val="25"/>
        </w:rPr>
        <w:t xml:space="preserve">ГОСУДАРСТВЕННЫЙ КОНТРАКТ № </w:t>
      </w:r>
    </w:p>
    <w:p w:rsidR="004951C4" w:rsidRPr="00002962" w:rsidRDefault="004951C4" w:rsidP="007724FE">
      <w:pPr>
        <w:keepNext/>
        <w:keepLines/>
        <w:widowControl/>
        <w:tabs>
          <w:tab w:val="left" w:pos="3256"/>
        </w:tabs>
        <w:spacing w:line="240" w:lineRule="auto"/>
        <w:outlineLvl w:val="0"/>
        <w:rPr>
          <w:rFonts w:ascii="PT Astra Serif" w:hAnsi="PT Astra Serif"/>
          <w:bCs/>
          <w:color w:val="595959" w:themeColor="text1" w:themeTint="A6"/>
          <w:kern w:val="32"/>
          <w:sz w:val="25"/>
          <w:szCs w:val="25"/>
        </w:rPr>
      </w:pPr>
    </w:p>
    <w:p w:rsidR="00A368D4" w:rsidRPr="00002962" w:rsidRDefault="00DF2339" w:rsidP="00DF2339">
      <w:pPr>
        <w:spacing w:line="240" w:lineRule="auto"/>
        <w:ind w:right="-284"/>
        <w:jc w:val="center"/>
        <w:rPr>
          <w:rFonts w:ascii="PT Astra Serif" w:hAnsi="PT Astra Serif"/>
          <w:bCs/>
          <w:color w:val="595959" w:themeColor="text1" w:themeTint="A6"/>
          <w:sz w:val="25"/>
          <w:szCs w:val="25"/>
        </w:rPr>
      </w:pPr>
      <w:r w:rsidRPr="00002962">
        <w:rPr>
          <w:rFonts w:ascii="PT Astra Serif" w:hAnsi="PT Astra Serif"/>
          <w:color w:val="595959" w:themeColor="text1" w:themeTint="A6"/>
          <w:sz w:val="25"/>
          <w:szCs w:val="25"/>
        </w:rPr>
        <w:t xml:space="preserve">ИКЗ: </w:t>
      </w:r>
      <w:r w:rsidR="00963EB1" w:rsidRPr="00002962">
        <w:rPr>
          <w:rFonts w:ascii="PT Astra Serif" w:hAnsi="PT Astra Serif"/>
          <w:bCs/>
          <w:color w:val="595959" w:themeColor="text1" w:themeTint="A6"/>
          <w:sz w:val="25"/>
          <w:szCs w:val="25"/>
        </w:rPr>
        <w:t>261540911199054090100100110000000224</w:t>
      </w:r>
      <w:r w:rsidR="00BC079C" w:rsidRPr="00002962">
        <w:rPr>
          <w:rFonts w:ascii="PT Astra Serif" w:hAnsi="PT Astra Serif"/>
          <w:bCs/>
          <w:color w:val="595959" w:themeColor="text1" w:themeTint="A6"/>
          <w:sz w:val="25"/>
          <w:szCs w:val="25"/>
        </w:rPr>
        <w:t xml:space="preserve"> </w:t>
      </w:r>
      <w:r w:rsidR="006B095F" w:rsidRPr="00002962">
        <w:rPr>
          <w:rFonts w:ascii="PT Astra Serif" w:hAnsi="PT Astra Serif"/>
          <w:bCs/>
          <w:color w:val="595959" w:themeColor="text1" w:themeTint="A6"/>
          <w:sz w:val="25"/>
          <w:szCs w:val="25"/>
        </w:rPr>
        <w:t xml:space="preserve">              </w:t>
      </w:r>
      <w:r w:rsidR="00A368D4" w:rsidRPr="00002962">
        <w:rPr>
          <w:rFonts w:ascii="PT Astra Serif" w:hAnsi="PT Astra Serif"/>
          <w:bCs/>
          <w:color w:val="595959" w:themeColor="text1" w:themeTint="A6"/>
          <w:sz w:val="25"/>
          <w:szCs w:val="25"/>
        </w:rPr>
        <w:t xml:space="preserve"> </w:t>
      </w:r>
    </w:p>
    <w:p w:rsidR="00DF2339" w:rsidRPr="00002962" w:rsidRDefault="00DF2339" w:rsidP="00DF2339">
      <w:pPr>
        <w:keepNext/>
        <w:keepLines/>
        <w:widowControl/>
        <w:spacing w:line="240" w:lineRule="auto"/>
        <w:ind w:left="-426" w:right="-284"/>
        <w:jc w:val="both"/>
        <w:rPr>
          <w:rFonts w:ascii="PT Astra Serif" w:hAnsi="PT Astra Serif"/>
          <w:color w:val="595959" w:themeColor="text1" w:themeTint="A6"/>
          <w:sz w:val="25"/>
          <w:szCs w:val="25"/>
        </w:rPr>
      </w:pPr>
    </w:p>
    <w:p w:rsidR="00DF2339" w:rsidRPr="00002962" w:rsidRDefault="00F965A0" w:rsidP="00DF2339">
      <w:pPr>
        <w:keepNext/>
        <w:keepLines/>
        <w:widowControl/>
        <w:spacing w:line="240" w:lineRule="auto"/>
        <w:ind w:right="-284"/>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г. Новосибирск                                                             </w:t>
      </w:r>
      <w:r w:rsidR="00757EC4">
        <w:rPr>
          <w:rFonts w:ascii="PT Astra Serif" w:hAnsi="PT Astra Serif"/>
          <w:color w:val="595959" w:themeColor="text1" w:themeTint="A6"/>
          <w:sz w:val="25"/>
          <w:szCs w:val="25"/>
        </w:rPr>
        <w:t xml:space="preserve">                         </w:t>
      </w:r>
      <w:r w:rsidR="00DF2339" w:rsidRPr="00002962">
        <w:rPr>
          <w:rFonts w:ascii="PT Astra Serif" w:hAnsi="PT Astra Serif"/>
          <w:color w:val="595959" w:themeColor="text1" w:themeTint="A6"/>
          <w:sz w:val="25"/>
          <w:szCs w:val="25"/>
        </w:rPr>
        <w:t>«     » __________202</w:t>
      </w:r>
      <w:r w:rsidR="00963EB1" w:rsidRPr="00002962">
        <w:rPr>
          <w:rFonts w:ascii="PT Astra Serif" w:hAnsi="PT Astra Serif"/>
          <w:color w:val="595959" w:themeColor="text1" w:themeTint="A6"/>
          <w:sz w:val="25"/>
          <w:szCs w:val="25"/>
        </w:rPr>
        <w:t>6</w:t>
      </w:r>
      <w:r w:rsidR="00DF2339" w:rsidRPr="00002962">
        <w:rPr>
          <w:rFonts w:ascii="PT Astra Serif" w:hAnsi="PT Astra Serif"/>
          <w:color w:val="595959" w:themeColor="text1" w:themeTint="A6"/>
          <w:sz w:val="25"/>
          <w:szCs w:val="25"/>
        </w:rPr>
        <w:t xml:space="preserve"> г.</w:t>
      </w:r>
      <w:r w:rsidR="00DF2339" w:rsidRPr="00002962">
        <w:rPr>
          <w:rFonts w:ascii="PT Astra Serif" w:hAnsi="PT Astra Serif"/>
          <w:color w:val="595959" w:themeColor="text1" w:themeTint="A6"/>
          <w:sz w:val="25"/>
          <w:szCs w:val="25"/>
        </w:rPr>
        <w:tab/>
      </w:r>
      <w:r w:rsidR="00DF2339" w:rsidRPr="00002962">
        <w:rPr>
          <w:rFonts w:ascii="PT Astra Serif" w:hAnsi="PT Astra Serif"/>
          <w:color w:val="595959" w:themeColor="text1" w:themeTint="A6"/>
          <w:sz w:val="25"/>
          <w:szCs w:val="25"/>
        </w:rPr>
        <w:tab/>
        <w:t xml:space="preserve">                            </w:t>
      </w:r>
      <w:r w:rsidR="00DF2339" w:rsidRPr="00002962">
        <w:rPr>
          <w:rFonts w:ascii="PT Astra Serif" w:hAnsi="PT Astra Serif"/>
          <w:color w:val="595959" w:themeColor="text1" w:themeTint="A6"/>
          <w:sz w:val="25"/>
          <w:szCs w:val="25"/>
        </w:rPr>
        <w:tab/>
      </w:r>
      <w:r w:rsidR="00DF2339" w:rsidRPr="00002962">
        <w:rPr>
          <w:rFonts w:ascii="PT Astra Serif" w:hAnsi="PT Astra Serif"/>
          <w:color w:val="595959" w:themeColor="text1" w:themeTint="A6"/>
          <w:sz w:val="25"/>
          <w:szCs w:val="25"/>
        </w:rPr>
        <w:tab/>
        <w:t xml:space="preserve">                          </w:t>
      </w:r>
      <w:r w:rsidR="00DF2339" w:rsidRPr="00002962">
        <w:rPr>
          <w:rFonts w:ascii="PT Astra Serif" w:hAnsi="PT Astra Serif"/>
          <w:color w:val="595959" w:themeColor="text1" w:themeTint="A6"/>
          <w:sz w:val="25"/>
          <w:szCs w:val="25"/>
        </w:rPr>
        <w:tab/>
      </w:r>
    </w:p>
    <w:tbl>
      <w:tblPr>
        <w:tblW w:w="5387" w:type="dxa"/>
        <w:tblInd w:w="-601" w:type="dxa"/>
        <w:tblLook w:val="01E0" w:firstRow="1" w:lastRow="1" w:firstColumn="1" w:lastColumn="1" w:noHBand="0" w:noVBand="0"/>
      </w:tblPr>
      <w:tblGrid>
        <w:gridCol w:w="5387"/>
      </w:tblGrid>
      <w:tr w:rsidR="00DF2339" w:rsidRPr="00002962" w:rsidTr="00F965A0">
        <w:trPr>
          <w:trHeight w:val="80"/>
        </w:trPr>
        <w:tc>
          <w:tcPr>
            <w:tcW w:w="5387" w:type="dxa"/>
          </w:tcPr>
          <w:p w:rsidR="00DF2339" w:rsidRPr="00002962" w:rsidRDefault="00DF2339" w:rsidP="00F965A0">
            <w:pPr>
              <w:keepNext/>
              <w:keepLines/>
              <w:widowControl/>
              <w:spacing w:line="240" w:lineRule="auto"/>
              <w:ind w:left="-426" w:right="-284"/>
              <w:jc w:val="both"/>
              <w:rPr>
                <w:rFonts w:ascii="PT Astra Serif" w:hAnsi="PT Astra Serif"/>
                <w:bCs/>
                <w:color w:val="595959" w:themeColor="text1" w:themeTint="A6"/>
                <w:sz w:val="25"/>
                <w:szCs w:val="25"/>
              </w:rPr>
            </w:pPr>
          </w:p>
        </w:tc>
      </w:tr>
    </w:tbl>
    <w:p w:rsidR="00DF2339" w:rsidRPr="00002962" w:rsidRDefault="00F965A0" w:rsidP="00963EB1">
      <w:pPr>
        <w:spacing w:after="120" w:line="240" w:lineRule="auto"/>
        <w:ind w:firstLine="360"/>
        <w:jc w:val="both"/>
        <w:rPr>
          <w:rFonts w:ascii="PT Astra Serif" w:hAnsi="PT Astra Serif"/>
          <w:i/>
          <w:color w:val="595959" w:themeColor="text1" w:themeTint="A6"/>
          <w:sz w:val="25"/>
          <w:szCs w:val="25"/>
        </w:rPr>
      </w:pPr>
      <w:proofErr w:type="gramStart"/>
      <w:r w:rsidRPr="00002962">
        <w:rPr>
          <w:rFonts w:ascii="PT Astra Serif" w:hAnsi="PT Astra Serif"/>
          <w:bCs/>
          <w:color w:val="595959" w:themeColor="text1" w:themeTint="A6"/>
          <w:sz w:val="25"/>
          <w:szCs w:val="25"/>
        </w:rPr>
        <w:t>федеральное казенное учреждение дополнительного профессионального образования «Специализированный межрегиональный учебный центр Главного управления Федеральной службы исполнения наказаний  по Новосибирской области» (далее - ФКУ ДПО СМУЦ ГУФСИН России по Новосибирской области), именуемое в дальнейшем «</w:t>
      </w:r>
      <w:r w:rsidR="00534833" w:rsidRPr="00002962">
        <w:rPr>
          <w:rFonts w:ascii="PT Astra Serif" w:hAnsi="PT Astra Serif"/>
          <w:bCs/>
          <w:color w:val="595959" w:themeColor="text1" w:themeTint="A6"/>
          <w:sz w:val="25"/>
          <w:szCs w:val="25"/>
        </w:rPr>
        <w:t xml:space="preserve">Государственный </w:t>
      </w:r>
      <w:r w:rsidRPr="00002962">
        <w:rPr>
          <w:rFonts w:ascii="PT Astra Serif" w:hAnsi="PT Astra Serif"/>
          <w:bCs/>
          <w:color w:val="595959" w:themeColor="text1" w:themeTint="A6"/>
          <w:sz w:val="25"/>
          <w:szCs w:val="25"/>
        </w:rPr>
        <w:t>Заказчик»</w:t>
      </w:r>
      <w:r w:rsidR="00DF2339" w:rsidRPr="00002962">
        <w:rPr>
          <w:rFonts w:ascii="PT Astra Serif" w:hAnsi="PT Astra Serif"/>
          <w:color w:val="595959" w:themeColor="text1" w:themeTint="A6"/>
          <w:sz w:val="25"/>
          <w:szCs w:val="25"/>
        </w:rPr>
        <w:t xml:space="preserve">, в лице </w:t>
      </w:r>
      <w:r w:rsidR="008A0CD3" w:rsidRPr="00002962">
        <w:rPr>
          <w:rFonts w:ascii="PT Astra Serif" w:hAnsi="PT Astra Serif"/>
          <w:color w:val="595959" w:themeColor="text1" w:themeTint="A6"/>
          <w:sz w:val="25"/>
          <w:szCs w:val="25"/>
        </w:rPr>
        <w:t>______________________________</w:t>
      </w:r>
      <w:r w:rsidR="00DF2339" w:rsidRPr="00002962">
        <w:rPr>
          <w:rFonts w:ascii="PT Astra Serif" w:hAnsi="PT Astra Serif"/>
          <w:color w:val="595959" w:themeColor="text1" w:themeTint="A6"/>
          <w:sz w:val="25"/>
          <w:szCs w:val="25"/>
        </w:rPr>
        <w:t>, действующ</w:t>
      </w:r>
      <w:r w:rsidR="00504E77" w:rsidRPr="00002962">
        <w:rPr>
          <w:rFonts w:ascii="PT Astra Serif" w:hAnsi="PT Astra Serif"/>
          <w:color w:val="595959" w:themeColor="text1" w:themeTint="A6"/>
          <w:sz w:val="25"/>
          <w:szCs w:val="25"/>
        </w:rPr>
        <w:t xml:space="preserve">его </w:t>
      </w:r>
      <w:r w:rsidR="00DF2339" w:rsidRPr="00002962">
        <w:rPr>
          <w:rFonts w:ascii="PT Astra Serif" w:hAnsi="PT Astra Serif"/>
          <w:color w:val="595959" w:themeColor="text1" w:themeTint="A6"/>
          <w:sz w:val="25"/>
          <w:szCs w:val="25"/>
        </w:rPr>
        <w:t xml:space="preserve"> на основании </w:t>
      </w:r>
      <w:r w:rsidR="008A0CD3" w:rsidRPr="00002962">
        <w:rPr>
          <w:rFonts w:ascii="PT Astra Serif" w:hAnsi="PT Astra Serif"/>
          <w:color w:val="595959" w:themeColor="text1" w:themeTint="A6"/>
          <w:sz w:val="25"/>
          <w:szCs w:val="25"/>
        </w:rPr>
        <w:t>___________________</w:t>
      </w:r>
      <w:r w:rsidR="00DF2339" w:rsidRPr="00002962">
        <w:rPr>
          <w:rFonts w:ascii="PT Astra Serif" w:hAnsi="PT Astra Serif"/>
          <w:color w:val="595959" w:themeColor="text1" w:themeTint="A6"/>
          <w:sz w:val="25"/>
          <w:szCs w:val="25"/>
        </w:rPr>
        <w:t xml:space="preserve">,  с одной стороны, и </w:t>
      </w:r>
      <w:r w:rsidR="008A0CD3" w:rsidRPr="00002962">
        <w:rPr>
          <w:rFonts w:ascii="PT Astra Serif" w:hAnsi="PT Astra Serif"/>
          <w:color w:val="595959" w:themeColor="text1" w:themeTint="A6"/>
          <w:sz w:val="25"/>
          <w:szCs w:val="25"/>
        </w:rPr>
        <w:t>____________________</w:t>
      </w:r>
      <w:r w:rsidR="00DF2339" w:rsidRPr="00002962">
        <w:rPr>
          <w:rFonts w:ascii="PT Astra Serif" w:hAnsi="PT Astra Serif"/>
          <w:color w:val="595959" w:themeColor="text1" w:themeTint="A6"/>
          <w:sz w:val="25"/>
          <w:szCs w:val="25"/>
        </w:rPr>
        <w:t xml:space="preserve">, именуемое в дальнейшем «Подрядчик», в лице </w:t>
      </w:r>
      <w:r w:rsidR="008A0CD3" w:rsidRPr="00002962">
        <w:rPr>
          <w:rFonts w:ascii="PT Astra Serif" w:hAnsi="PT Astra Serif"/>
          <w:color w:val="595959" w:themeColor="text1" w:themeTint="A6"/>
          <w:sz w:val="25"/>
          <w:szCs w:val="25"/>
          <w:shd w:val="clear" w:color="auto" w:fill="FFFFFF"/>
        </w:rPr>
        <w:t>_____________________</w:t>
      </w:r>
      <w:r w:rsidR="00DF2339" w:rsidRPr="00002962">
        <w:rPr>
          <w:rFonts w:ascii="PT Astra Serif" w:hAnsi="PT Astra Serif"/>
          <w:color w:val="595959" w:themeColor="text1" w:themeTint="A6"/>
          <w:sz w:val="25"/>
          <w:szCs w:val="25"/>
        </w:rPr>
        <w:t xml:space="preserve">, действующего на основании </w:t>
      </w:r>
      <w:r w:rsidR="008A0CD3" w:rsidRPr="00002962">
        <w:rPr>
          <w:rFonts w:ascii="PT Astra Serif" w:hAnsi="PT Astra Serif"/>
          <w:color w:val="595959" w:themeColor="text1" w:themeTint="A6"/>
          <w:sz w:val="25"/>
          <w:szCs w:val="25"/>
        </w:rPr>
        <w:t>_________</w:t>
      </w:r>
      <w:r w:rsidR="00DF2339" w:rsidRPr="00002962">
        <w:rPr>
          <w:rFonts w:ascii="PT Astra Serif" w:hAnsi="PT Astra Serif"/>
          <w:color w:val="595959" w:themeColor="text1" w:themeTint="A6"/>
          <w:sz w:val="25"/>
          <w:szCs w:val="25"/>
        </w:rPr>
        <w:t>, с другой стороны, вместе именуемые «Стороны» и каждый в</w:t>
      </w:r>
      <w:proofErr w:type="gramEnd"/>
      <w:r w:rsidR="00DF2339" w:rsidRPr="00002962">
        <w:rPr>
          <w:rFonts w:ascii="PT Astra Serif" w:hAnsi="PT Astra Serif"/>
          <w:color w:val="595959" w:themeColor="text1" w:themeTint="A6"/>
          <w:sz w:val="25"/>
          <w:szCs w:val="25"/>
        </w:rPr>
        <w:t xml:space="preserve"> </w:t>
      </w:r>
      <w:proofErr w:type="gramStart"/>
      <w:r w:rsidR="00DF2339" w:rsidRPr="00002962">
        <w:rPr>
          <w:rFonts w:ascii="PT Astra Serif" w:hAnsi="PT Astra Serif"/>
          <w:color w:val="595959" w:themeColor="text1" w:themeTint="A6"/>
          <w:sz w:val="25"/>
          <w:szCs w:val="25"/>
        </w:rPr>
        <w:t>отдельности «Сторона»,</w:t>
      </w:r>
      <w:r w:rsidR="00F56E5A" w:rsidRPr="00002962">
        <w:rPr>
          <w:rFonts w:ascii="PT Astra Serif" w:hAnsi="PT Astra Serif"/>
          <w:color w:val="595959" w:themeColor="text1" w:themeTint="A6"/>
          <w:sz w:val="25"/>
          <w:szCs w:val="25"/>
        </w:rPr>
        <w:t xml:space="preserve"> _____</w:t>
      </w:r>
      <w:r w:rsidR="00DF2339" w:rsidRPr="00002962">
        <w:rPr>
          <w:rFonts w:ascii="PT Astra Serif" w:hAnsi="PT Astra Serif"/>
          <w:color w:val="595959" w:themeColor="text1" w:themeTint="A6"/>
          <w:sz w:val="25"/>
          <w:szCs w:val="25"/>
        </w:rPr>
        <w:t xml:space="preserve"> с соблюдением требований Гражданского </w:t>
      </w:r>
      <w:hyperlink r:id="rId9" w:history="1">
        <w:r w:rsidR="00DF2339" w:rsidRPr="00002962">
          <w:rPr>
            <w:rFonts w:ascii="PT Astra Serif" w:hAnsi="PT Astra Serif"/>
            <w:color w:val="595959" w:themeColor="text1" w:themeTint="A6"/>
            <w:sz w:val="25"/>
            <w:szCs w:val="25"/>
          </w:rPr>
          <w:t>кодекса</w:t>
        </w:r>
      </w:hyperlink>
      <w:r w:rsidR="00DF2339" w:rsidRPr="00002962">
        <w:rPr>
          <w:rFonts w:ascii="PT Astra Serif" w:hAnsi="PT Astra Serif"/>
          <w:color w:val="595959" w:themeColor="text1" w:themeTint="A6"/>
          <w:sz w:val="25"/>
          <w:szCs w:val="25"/>
        </w:rPr>
        <w:t xml:space="preserve"> Российской Федерации,  на основании </w:t>
      </w:r>
      <w:r w:rsidR="00A118BD" w:rsidRPr="00002962">
        <w:rPr>
          <w:rFonts w:ascii="PT Astra Serif" w:hAnsi="PT Astra Serif"/>
          <w:color w:val="595959" w:themeColor="text1" w:themeTint="A6"/>
          <w:sz w:val="25"/>
          <w:szCs w:val="25"/>
        </w:rPr>
        <w:t>закупочной сессии</w:t>
      </w:r>
      <w:r w:rsidR="00504E77" w:rsidRPr="00002962">
        <w:rPr>
          <w:rFonts w:ascii="PT Astra Serif" w:eastAsia="Calibri" w:hAnsi="PT Astra Serif"/>
          <w:bCs/>
          <w:color w:val="595959" w:themeColor="text1" w:themeTint="A6"/>
          <w:kern w:val="36"/>
          <w:sz w:val="25"/>
          <w:szCs w:val="25"/>
          <w:lang w:eastAsia="en-US"/>
        </w:rPr>
        <w:t xml:space="preserve"> </w:t>
      </w:r>
      <w:r w:rsidR="00A118BD" w:rsidRPr="00002962">
        <w:rPr>
          <w:rFonts w:ascii="PT Astra Serif" w:eastAsia="Calibri" w:hAnsi="PT Astra Serif"/>
          <w:bCs/>
          <w:color w:val="595959" w:themeColor="text1" w:themeTint="A6"/>
          <w:kern w:val="36"/>
          <w:sz w:val="25"/>
          <w:szCs w:val="25"/>
          <w:lang w:eastAsia="en-US"/>
        </w:rPr>
        <w:t xml:space="preserve">на ЕАТ «Березка» </w:t>
      </w:r>
      <w:r w:rsidR="00504E77" w:rsidRPr="00002962">
        <w:rPr>
          <w:rFonts w:ascii="PT Astra Serif" w:eastAsia="Calibri" w:hAnsi="PT Astra Serif"/>
          <w:bCs/>
          <w:color w:val="595959" w:themeColor="text1" w:themeTint="A6"/>
          <w:kern w:val="36"/>
          <w:sz w:val="25"/>
          <w:szCs w:val="25"/>
          <w:lang w:eastAsia="en-US"/>
        </w:rPr>
        <w:t xml:space="preserve">№ </w:t>
      </w:r>
      <w:r w:rsidR="008A0CD3" w:rsidRPr="00002962">
        <w:rPr>
          <w:rFonts w:ascii="PT Astra Serif" w:eastAsia="Calibri" w:hAnsi="PT Astra Serif"/>
          <w:color w:val="595959" w:themeColor="text1" w:themeTint="A6"/>
          <w:sz w:val="25"/>
          <w:szCs w:val="25"/>
          <w:lang w:bidi="hi-IN"/>
        </w:rPr>
        <w:t>_____________</w:t>
      </w:r>
      <w:r w:rsidR="00504E77" w:rsidRPr="00002962">
        <w:rPr>
          <w:rFonts w:ascii="PT Astra Serif" w:eastAsia="Calibri" w:hAnsi="PT Astra Serif"/>
          <w:color w:val="595959" w:themeColor="text1" w:themeTint="A6"/>
          <w:sz w:val="25"/>
          <w:szCs w:val="25"/>
          <w:lang w:bidi="hi-IN"/>
        </w:rPr>
        <w:t xml:space="preserve"> </w:t>
      </w:r>
      <w:r w:rsidR="00DF2339" w:rsidRPr="00002962">
        <w:rPr>
          <w:rFonts w:ascii="PT Astra Serif" w:hAnsi="PT Astra Serif"/>
          <w:color w:val="595959" w:themeColor="text1" w:themeTint="A6"/>
          <w:sz w:val="25"/>
          <w:szCs w:val="25"/>
        </w:rPr>
        <w:t xml:space="preserve"> </w:t>
      </w:r>
      <w:r w:rsidR="00504E77" w:rsidRPr="00002962">
        <w:rPr>
          <w:rFonts w:ascii="PT Astra Serif" w:hAnsi="PT Astra Serif"/>
          <w:color w:val="595959" w:themeColor="text1" w:themeTint="A6"/>
          <w:sz w:val="25"/>
          <w:szCs w:val="25"/>
        </w:rPr>
        <w:t xml:space="preserve">от </w:t>
      </w:r>
      <w:r w:rsidR="008A0CD3" w:rsidRPr="00002962">
        <w:rPr>
          <w:rFonts w:ascii="PT Astra Serif" w:hAnsi="PT Astra Serif"/>
          <w:color w:val="595959" w:themeColor="text1" w:themeTint="A6"/>
          <w:sz w:val="25"/>
          <w:szCs w:val="25"/>
        </w:rPr>
        <w:t>_________</w:t>
      </w:r>
      <w:r w:rsidR="00DF2339" w:rsidRPr="00002962">
        <w:rPr>
          <w:rFonts w:ascii="PT Astra Serif" w:hAnsi="PT Astra Serif"/>
          <w:color w:val="595959" w:themeColor="text1" w:themeTint="A6"/>
          <w:sz w:val="25"/>
          <w:szCs w:val="25"/>
        </w:rPr>
        <w:t xml:space="preserve"> года, </w:t>
      </w:r>
      <w:r w:rsidR="002E552E" w:rsidRPr="00002962">
        <w:rPr>
          <w:rFonts w:ascii="PT Astra Serif" w:hAnsi="PT Astra Serif"/>
          <w:color w:val="595959" w:themeColor="text1" w:themeTint="A6"/>
          <w:sz w:val="25"/>
          <w:szCs w:val="25"/>
        </w:rPr>
        <w:t xml:space="preserve">в  соответствии с </w:t>
      </w:r>
      <w:r w:rsidR="00A118BD" w:rsidRPr="00002962">
        <w:rPr>
          <w:rFonts w:ascii="PT Astra Serif" w:hAnsi="PT Astra Serif"/>
          <w:color w:val="595959" w:themeColor="text1" w:themeTint="A6"/>
          <w:sz w:val="25"/>
          <w:szCs w:val="25"/>
        </w:rPr>
        <w:t xml:space="preserve">п.5 ч.1 ст.93 </w:t>
      </w:r>
      <w:r w:rsidR="002E552E" w:rsidRPr="00002962">
        <w:rPr>
          <w:rFonts w:ascii="PT Astra Serif" w:hAnsi="PT Astra Serif"/>
          <w:color w:val="595959" w:themeColor="text1" w:themeTint="A6"/>
          <w:sz w:val="25"/>
          <w:szCs w:val="25"/>
        </w:rPr>
        <w:t>Федерального закона от 05.04.2013 № 44-ФЗ «О контрактной системе в сфере закупок товаров, работ, услуг для обеспечения государственных и муниципальных нужд» (далее – «</w:t>
      </w:r>
      <w:r w:rsidR="002E552E" w:rsidRPr="00002962">
        <w:rPr>
          <w:rFonts w:ascii="PT Astra Serif" w:hAnsi="PT Astra Serif"/>
          <w:color w:val="595959" w:themeColor="text1" w:themeTint="A6"/>
          <w:spacing w:val="-2"/>
          <w:sz w:val="25"/>
          <w:szCs w:val="25"/>
        </w:rPr>
        <w:t xml:space="preserve">Закон № 44-ФЗ») </w:t>
      </w:r>
      <w:r w:rsidR="00963EB1" w:rsidRPr="00002962">
        <w:rPr>
          <w:rFonts w:ascii="PT Astra Serif" w:hAnsi="PT Astra Serif"/>
          <w:color w:val="595959" w:themeColor="text1" w:themeTint="A6"/>
          <w:spacing w:val="-2"/>
          <w:sz w:val="25"/>
          <w:szCs w:val="25"/>
        </w:rPr>
        <w:t xml:space="preserve">по итогам закупочной сессии от ____________ № ____________________ в ЕАТ, </w:t>
      </w:r>
      <w:r w:rsidR="002E552E" w:rsidRPr="00002962">
        <w:rPr>
          <w:rFonts w:ascii="PT Astra Serif" w:hAnsi="PT Astra Serif"/>
          <w:color w:val="595959" w:themeColor="text1" w:themeTint="A6"/>
          <w:sz w:val="25"/>
          <w:szCs w:val="25"/>
        </w:rPr>
        <w:t xml:space="preserve"> </w:t>
      </w:r>
      <w:r w:rsidR="00DF2339" w:rsidRPr="00002962">
        <w:rPr>
          <w:rFonts w:ascii="PT Astra Serif" w:hAnsi="PT Astra Serif"/>
          <w:color w:val="595959" w:themeColor="text1" w:themeTint="A6"/>
          <w:sz w:val="25"/>
          <w:szCs w:val="25"/>
        </w:rPr>
        <w:t>заключили настоящий государственный</w:t>
      </w:r>
      <w:proofErr w:type="gramEnd"/>
      <w:r w:rsidR="00DF2339" w:rsidRPr="00002962">
        <w:rPr>
          <w:rFonts w:ascii="PT Astra Serif" w:hAnsi="PT Astra Serif"/>
          <w:color w:val="595959" w:themeColor="text1" w:themeTint="A6"/>
          <w:sz w:val="25"/>
          <w:szCs w:val="25"/>
        </w:rPr>
        <w:t xml:space="preserve">  контракт (далее – Контракт) о нижеследующем:</w:t>
      </w:r>
    </w:p>
    <w:p w:rsidR="00DF2339" w:rsidRPr="00002962" w:rsidRDefault="00DF2339" w:rsidP="00DF2339">
      <w:pPr>
        <w:autoSpaceDE w:val="0"/>
        <w:autoSpaceDN w:val="0"/>
        <w:adjustRightInd w:val="0"/>
        <w:ind w:firstLine="720"/>
        <w:jc w:val="both"/>
        <w:rPr>
          <w:rFonts w:ascii="PT Astra Serif" w:hAnsi="PT Astra Serif"/>
          <w:color w:val="595959" w:themeColor="text1" w:themeTint="A6"/>
          <w:sz w:val="25"/>
          <w:szCs w:val="25"/>
        </w:rPr>
      </w:pPr>
    </w:p>
    <w:p w:rsidR="00DF2339" w:rsidRPr="00002962" w:rsidRDefault="00DF2339" w:rsidP="00DF2339">
      <w:pPr>
        <w:numPr>
          <w:ilvl w:val="0"/>
          <w:numId w:val="43"/>
        </w:numPr>
        <w:autoSpaceDE w:val="0"/>
        <w:autoSpaceDN w:val="0"/>
        <w:adjustRightInd w:val="0"/>
        <w:spacing w:line="240" w:lineRule="auto"/>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Предмет Контракта</w:t>
      </w:r>
    </w:p>
    <w:p w:rsidR="00DF2339" w:rsidRPr="00002962" w:rsidRDefault="00DF2339" w:rsidP="00DF2339">
      <w:pPr>
        <w:autoSpaceDE w:val="0"/>
        <w:autoSpaceDN w:val="0"/>
        <w:adjustRightInd w:val="0"/>
        <w:spacing w:line="240" w:lineRule="auto"/>
        <w:ind w:left="1065"/>
        <w:rPr>
          <w:rFonts w:ascii="PT Astra Serif" w:hAnsi="PT Astra Serif"/>
          <w:color w:val="595959" w:themeColor="text1" w:themeTint="A6"/>
          <w:sz w:val="25"/>
          <w:szCs w:val="25"/>
        </w:rPr>
      </w:pPr>
    </w:p>
    <w:p w:rsidR="00DF2339" w:rsidRPr="00002962" w:rsidRDefault="00DF2339" w:rsidP="00F965A0">
      <w:pPr>
        <w:pStyle w:val="aff7"/>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1.1. Подрядчик обязуется в установленные сроки собственными силами выполнить </w:t>
      </w:r>
      <w:r w:rsidR="008A0CD3" w:rsidRPr="00002962">
        <w:rPr>
          <w:rFonts w:ascii="PT Astra Serif" w:hAnsi="PT Astra Serif"/>
          <w:color w:val="595959" w:themeColor="text1" w:themeTint="A6"/>
          <w:sz w:val="25"/>
          <w:szCs w:val="25"/>
        </w:rPr>
        <w:t xml:space="preserve">работы </w:t>
      </w:r>
      <w:r w:rsidR="006D6B3A" w:rsidRPr="00002962">
        <w:rPr>
          <w:rFonts w:ascii="PT Astra Serif" w:hAnsi="PT Astra Serif"/>
          <w:color w:val="595959" w:themeColor="text1" w:themeTint="A6"/>
          <w:sz w:val="25"/>
          <w:szCs w:val="25"/>
        </w:rPr>
        <w:t xml:space="preserve">по капитальному ремонту </w:t>
      </w:r>
      <w:r w:rsidR="00963EB1" w:rsidRPr="00002962">
        <w:rPr>
          <w:rFonts w:ascii="PT Astra Serif" w:hAnsi="PT Astra Serif"/>
          <w:color w:val="595959" w:themeColor="text1" w:themeTint="A6"/>
          <w:sz w:val="25"/>
          <w:szCs w:val="25"/>
        </w:rPr>
        <w:t xml:space="preserve">помещений здания общежития (установка </w:t>
      </w:r>
      <w:r w:rsidR="00757EC4">
        <w:rPr>
          <w:rFonts w:ascii="PT Astra Serif" w:hAnsi="PT Astra Serif"/>
          <w:color w:val="595959" w:themeColor="text1" w:themeTint="A6"/>
          <w:sz w:val="25"/>
          <w:szCs w:val="25"/>
        </w:rPr>
        <w:t>смесителей, установка плинтусов</w:t>
      </w:r>
      <w:r w:rsidR="00963EB1" w:rsidRPr="00002962">
        <w:rPr>
          <w:rFonts w:ascii="PT Astra Serif" w:hAnsi="PT Astra Serif"/>
          <w:color w:val="595959" w:themeColor="text1" w:themeTint="A6"/>
          <w:sz w:val="25"/>
          <w:szCs w:val="25"/>
        </w:rPr>
        <w:t>)</w:t>
      </w:r>
      <w:r w:rsidR="006D6B3A" w:rsidRPr="00002962">
        <w:rPr>
          <w:rFonts w:ascii="PT Astra Serif" w:hAnsi="PT Astra Serif"/>
          <w:color w:val="595959" w:themeColor="text1" w:themeTint="A6"/>
          <w:sz w:val="25"/>
          <w:szCs w:val="25"/>
        </w:rPr>
        <w:t xml:space="preserve"> </w:t>
      </w:r>
      <w:r w:rsidRPr="00002962">
        <w:rPr>
          <w:rFonts w:ascii="PT Astra Serif" w:hAnsi="PT Astra Serif"/>
          <w:color w:val="595959" w:themeColor="text1" w:themeTint="A6"/>
          <w:sz w:val="25"/>
          <w:szCs w:val="25"/>
        </w:rPr>
        <w:t xml:space="preserve">(далее – Объект), в соответствии с </w:t>
      </w:r>
      <w:r w:rsidR="00AF0714" w:rsidRPr="00002962">
        <w:rPr>
          <w:rFonts w:ascii="PT Astra Serif" w:hAnsi="PT Astra Serif"/>
          <w:color w:val="595959" w:themeColor="text1" w:themeTint="A6"/>
          <w:sz w:val="25"/>
          <w:szCs w:val="25"/>
        </w:rPr>
        <w:t>описанием</w:t>
      </w:r>
      <w:r w:rsidR="00D95AF7" w:rsidRPr="00002962">
        <w:rPr>
          <w:rFonts w:ascii="PT Astra Serif" w:hAnsi="PT Astra Serif"/>
          <w:color w:val="595959" w:themeColor="text1" w:themeTint="A6"/>
          <w:sz w:val="25"/>
          <w:szCs w:val="25"/>
        </w:rPr>
        <w:t xml:space="preserve"> объекта закупки</w:t>
      </w:r>
      <w:r w:rsidRPr="00002962">
        <w:rPr>
          <w:rFonts w:ascii="PT Astra Serif" w:hAnsi="PT Astra Serif"/>
          <w:color w:val="595959" w:themeColor="text1" w:themeTint="A6"/>
          <w:sz w:val="25"/>
          <w:szCs w:val="25"/>
        </w:rPr>
        <w:t xml:space="preserve"> (Приложение № 1 к Контракту) и локальным сметным расчётом (локальной сметой) (Приложение № 2 к Контракту) и сдать результат Работ Государственному Заказчику.</w:t>
      </w:r>
    </w:p>
    <w:p w:rsidR="00DF2339" w:rsidRPr="00002962" w:rsidRDefault="00DF2339" w:rsidP="00DF2339">
      <w:pPr>
        <w:pStyle w:val="aff7"/>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1.2. Государственный Заказчик обязуется принять и оплатить Работы, указанные в  п.1.1 Контракта, в размере и в сроки, установленные настоящим Контрактом.</w:t>
      </w:r>
    </w:p>
    <w:p w:rsidR="00DF2339" w:rsidRPr="00002962" w:rsidRDefault="00DF2339" w:rsidP="00DF2339">
      <w:pPr>
        <w:pStyle w:val="aff7"/>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1.3. Для выполнения Работ, указанных в  п. 1.1.  Контракта,  Подрядчик за  свой счет приобретает необходимые материалы, в том числе детали, конструкции, оборудование и инструменты.</w:t>
      </w:r>
    </w:p>
    <w:p w:rsidR="00DF2339" w:rsidRPr="00002962" w:rsidRDefault="00DF2339" w:rsidP="00DF2339">
      <w:pPr>
        <w:pStyle w:val="aff7"/>
        <w:ind w:firstLine="426"/>
        <w:jc w:val="both"/>
        <w:rPr>
          <w:rFonts w:ascii="PT Astra Serif" w:hAnsi="PT Astra Serif"/>
          <w:color w:val="595959" w:themeColor="text1" w:themeTint="A6"/>
          <w:sz w:val="25"/>
          <w:szCs w:val="25"/>
        </w:rPr>
      </w:pPr>
    </w:p>
    <w:p w:rsidR="00DF2339" w:rsidRPr="00002962" w:rsidRDefault="00DF2339" w:rsidP="00DF2339">
      <w:pPr>
        <w:pStyle w:val="aff7"/>
        <w:numPr>
          <w:ilvl w:val="0"/>
          <w:numId w:val="43"/>
        </w:numPr>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Права и обязанности сторон</w:t>
      </w:r>
    </w:p>
    <w:p w:rsidR="00DF2339" w:rsidRPr="00002962" w:rsidRDefault="00DF2339" w:rsidP="00DF2339">
      <w:pPr>
        <w:pStyle w:val="aff7"/>
        <w:ind w:left="1065"/>
        <w:rPr>
          <w:rFonts w:ascii="PT Astra Serif" w:hAnsi="PT Astra Serif"/>
          <w:color w:val="595959" w:themeColor="text1" w:themeTint="A6"/>
          <w:sz w:val="25"/>
          <w:szCs w:val="25"/>
        </w:rPr>
      </w:pP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u w:val="single"/>
        </w:rPr>
        <w:t>2.1. Подрядчик обязан</w:t>
      </w:r>
      <w:r w:rsidRPr="00002962">
        <w:rPr>
          <w:rFonts w:ascii="PT Astra Serif" w:hAnsi="PT Astra Serif"/>
          <w:color w:val="595959" w:themeColor="text1" w:themeTint="A6"/>
          <w:sz w:val="25"/>
          <w:szCs w:val="25"/>
        </w:rPr>
        <w:t xml:space="preserve">: </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2.1.1. Качественно выполнить Работы в порядке, объеме, сроки и на условиях, предусмотренных настоящим Контрактом, в соответствии с </w:t>
      </w:r>
      <w:r w:rsidR="00D95AF7" w:rsidRPr="00002962">
        <w:rPr>
          <w:rFonts w:ascii="PT Astra Serif" w:hAnsi="PT Astra Serif"/>
          <w:color w:val="595959" w:themeColor="text1" w:themeTint="A6"/>
          <w:sz w:val="25"/>
          <w:szCs w:val="25"/>
        </w:rPr>
        <w:t xml:space="preserve">описанием объекта закупки </w:t>
      </w:r>
      <w:r w:rsidRPr="00002962">
        <w:rPr>
          <w:rFonts w:ascii="PT Astra Serif" w:hAnsi="PT Astra Serif"/>
          <w:color w:val="595959" w:themeColor="text1" w:themeTint="A6"/>
          <w:sz w:val="25"/>
          <w:szCs w:val="25"/>
        </w:rPr>
        <w:t>(Приложение № 1 к Контракту) и локальным сметным расчётом (локальной сметой) (Приложение № 2 к Контракту), действующими нормами и правилами выполнения Работ, техническими условиями и сдать выполненные Работы Государственному Заказчику в полной готовности;</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2.1.2. </w:t>
      </w:r>
      <w:proofErr w:type="gramStart"/>
      <w:r w:rsidRPr="00002962">
        <w:rPr>
          <w:rFonts w:ascii="PT Astra Serif" w:hAnsi="PT Astra Serif"/>
          <w:color w:val="595959" w:themeColor="text1" w:themeTint="A6"/>
          <w:sz w:val="25"/>
          <w:szCs w:val="25"/>
        </w:rPr>
        <w:t xml:space="preserve">В течение 1 (одного) календарного дня с даты подписания настоящего Контракта в письменной форме представить на согласование Государственному Заказчику список лиц, представляющих Подрядчика на Объекте с указанием их полномочий, а также представить копии их паспортов и образцы подписей лиц, уполномоченных подписывать акты приемки выполненных Работ и получать от </w:t>
      </w:r>
      <w:r w:rsidRPr="00002962">
        <w:rPr>
          <w:rFonts w:ascii="PT Astra Serif" w:hAnsi="PT Astra Serif"/>
          <w:color w:val="595959" w:themeColor="text1" w:themeTint="A6"/>
          <w:sz w:val="25"/>
          <w:szCs w:val="25"/>
        </w:rPr>
        <w:lastRenderedPageBreak/>
        <w:t>Государственного Заказчика документы.</w:t>
      </w:r>
      <w:proofErr w:type="gramEnd"/>
      <w:r w:rsidRPr="00002962">
        <w:rPr>
          <w:rFonts w:ascii="PT Astra Serif" w:hAnsi="PT Astra Serif"/>
          <w:color w:val="595959" w:themeColor="text1" w:themeTint="A6"/>
          <w:sz w:val="25"/>
          <w:szCs w:val="25"/>
        </w:rPr>
        <w:t xml:space="preserve"> В соответствии с Федеральным законом от 25.07.2002 г. № 115-ФЗ «О правовом положении иностранных граждан в Российской Федерации», Постановлением Правительства РФ от 11.10.2002 № 755 при выполнении Подрядчиком работ по Контракту на Объекте не допускается привлечение иностранных граждан (лиц без гражданства).</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2.1.3. В течение 1 (одного) календарного дня </w:t>
      </w:r>
      <w:proofErr w:type="gramStart"/>
      <w:r w:rsidRPr="00002962">
        <w:rPr>
          <w:rFonts w:ascii="PT Astra Serif" w:hAnsi="PT Astra Serif"/>
          <w:color w:val="595959" w:themeColor="text1" w:themeTint="A6"/>
          <w:sz w:val="25"/>
          <w:szCs w:val="25"/>
        </w:rPr>
        <w:t>с даты получения</w:t>
      </w:r>
      <w:proofErr w:type="gramEnd"/>
      <w:r w:rsidRPr="00002962">
        <w:rPr>
          <w:rFonts w:ascii="PT Astra Serif" w:hAnsi="PT Astra Serif"/>
          <w:color w:val="595959" w:themeColor="text1" w:themeTint="A6"/>
          <w:sz w:val="25"/>
          <w:szCs w:val="25"/>
        </w:rPr>
        <w:t xml:space="preserve"> от Государственного Заказчика требования о замене любого представителя Подрядчика, указанного в списке лиц, представляющих Подрядчика, заменить указанных Государственным Заказчиком представителей Подрядчика; </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2.1.4. Обеспечить высокое качество Работ и применяемых материалов, в полном соответствии с локальным сметным расчётом (локальной сметой) (Приложение № 2 к Контракту), </w:t>
      </w:r>
      <w:proofErr w:type="gramStart"/>
      <w:r w:rsidRPr="00002962">
        <w:rPr>
          <w:rFonts w:ascii="PT Astra Serif" w:hAnsi="PT Astra Serif"/>
          <w:color w:val="595959" w:themeColor="text1" w:themeTint="A6"/>
          <w:sz w:val="25"/>
          <w:szCs w:val="25"/>
        </w:rPr>
        <w:t>действующими</w:t>
      </w:r>
      <w:proofErr w:type="gramEnd"/>
      <w:r w:rsidRPr="00002962">
        <w:rPr>
          <w:rFonts w:ascii="PT Astra Serif" w:hAnsi="PT Astra Serif"/>
          <w:color w:val="595959" w:themeColor="text1" w:themeTint="A6"/>
          <w:sz w:val="25"/>
          <w:szCs w:val="25"/>
        </w:rPr>
        <w:t xml:space="preserve"> СНиП, ГОСТ, ТУ, СанПиН;</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2.1.5. Обеспечить выполнение на Объекте необходимых мероприятий по технике безопасности, пожарной безопасности, охране окружающей среды во время проведения Работ;</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2.1.6. Самостоятельно обеспечить своевременное квалифицированное получение согласовательных и разрешительных документов, относящихся к обязательствам Подрядчика и необходимых для начала и последующего беспрепятственного выполнения Работ.</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2.1.7. Заблаговременно информировать Государственного Заказчика обо всех требованиях согласующих инстанций.</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2.1.8. Нести полную ответственность за свое имущество, материалы и оборудование, а также за сохранность результатов Работ, имущества Государственного Заказчика, находящегося в помещениях, в которых выполняются Работы. В случае некачественного выполнения Работ или причинения ущерба, утраты, порчи имущества Государственного Заказчика по вине Подрядчика, Подрядчик обязан за свой счет, своими силами и средствами возместить Государственному Заказчику убытки и устранить дефекты с тем, чтобы Работы по их завершению отвечали требованиям настоящего Контракта.</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2.1.9. Согласовывать с Государственным Заказчиком порядок ведения Работ и обеспечивать его четкое соблюдение на Объекте. </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2.1.10. Самостоятельно осуществлять все расчеты с </w:t>
      </w:r>
      <w:r w:rsidR="008A6B1E" w:rsidRPr="00002962">
        <w:rPr>
          <w:rFonts w:ascii="PT Astra Serif" w:hAnsi="PT Astra Serif"/>
          <w:color w:val="595959" w:themeColor="text1" w:themeTint="A6"/>
          <w:sz w:val="25"/>
          <w:szCs w:val="25"/>
        </w:rPr>
        <w:t>Подрядчик</w:t>
      </w:r>
      <w:r w:rsidRPr="00002962">
        <w:rPr>
          <w:rFonts w:ascii="PT Astra Serif" w:hAnsi="PT Astra Serif"/>
          <w:color w:val="595959" w:themeColor="text1" w:themeTint="A6"/>
          <w:sz w:val="25"/>
          <w:szCs w:val="25"/>
        </w:rPr>
        <w:t>ами и субподрядными организациями (в случае их привлечения).</w:t>
      </w:r>
      <w:r w:rsidRPr="00002962" w:rsidDel="004A19B8">
        <w:rPr>
          <w:rFonts w:ascii="PT Astra Serif" w:hAnsi="PT Astra Serif"/>
          <w:color w:val="595959" w:themeColor="text1" w:themeTint="A6"/>
          <w:sz w:val="25"/>
          <w:szCs w:val="25"/>
        </w:rPr>
        <w:t xml:space="preserve"> </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2.1.11. Представлять на утверждение Государственного Заказчика образцы отделочных, материалов (далее – Материалы), применяемых в Работах, а также сертификаты и протоколы испытания образцов, подтверждающих соответствие санитарным нормам и нормам противопожарной безопасности, действующим в Российской Федерации.  </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Все применяемые Подрядчиком Материалы должны быть разрешены к применению в Российской Федерации.</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Образцы Материалов должны быть представлены Государственному Заказчику в течение 3 (трех) рабочих дней </w:t>
      </w:r>
      <w:proofErr w:type="gramStart"/>
      <w:r w:rsidRPr="00002962">
        <w:rPr>
          <w:rFonts w:ascii="PT Astra Serif" w:hAnsi="PT Astra Serif"/>
          <w:color w:val="595959" w:themeColor="text1" w:themeTint="A6"/>
          <w:sz w:val="25"/>
          <w:szCs w:val="25"/>
        </w:rPr>
        <w:t>с даты подписания</w:t>
      </w:r>
      <w:proofErr w:type="gramEnd"/>
      <w:r w:rsidRPr="00002962">
        <w:rPr>
          <w:rFonts w:ascii="PT Astra Serif" w:hAnsi="PT Astra Serif"/>
          <w:color w:val="595959" w:themeColor="text1" w:themeTint="A6"/>
          <w:sz w:val="25"/>
          <w:szCs w:val="25"/>
        </w:rPr>
        <w:t xml:space="preserve"> настоящего Контракта.</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В случае</w:t>
      </w:r>
      <w:proofErr w:type="gramStart"/>
      <w:r w:rsidRPr="00002962">
        <w:rPr>
          <w:rFonts w:ascii="PT Astra Serif" w:hAnsi="PT Astra Serif"/>
          <w:color w:val="595959" w:themeColor="text1" w:themeTint="A6"/>
          <w:sz w:val="25"/>
          <w:szCs w:val="25"/>
        </w:rPr>
        <w:t>,</w:t>
      </w:r>
      <w:proofErr w:type="gramEnd"/>
      <w:r w:rsidRPr="00002962">
        <w:rPr>
          <w:rFonts w:ascii="PT Astra Serif" w:hAnsi="PT Astra Serif"/>
          <w:color w:val="595959" w:themeColor="text1" w:themeTint="A6"/>
          <w:sz w:val="25"/>
          <w:szCs w:val="25"/>
        </w:rPr>
        <w:t xml:space="preserve"> если Государственный Заказчик не направит Подрядчику свои замечания по образцам Материалов в течение 1 (одного) рабочего дня с даты их получения Государственным Заказчиком, образцы материалов считаются одобренными Государственным Заказчиком.</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Если образцы Материалов не будут удовлетворять требованиям Государственного Заказчика и (или) нормативам, установленным в Российской Федерации, Подрядчик обязан представить другие образцы Материалов Государственному Заказчику в течение 2 (двух) рабочих дней </w:t>
      </w:r>
      <w:proofErr w:type="gramStart"/>
      <w:r w:rsidRPr="00002962">
        <w:rPr>
          <w:rFonts w:ascii="PT Astra Serif" w:hAnsi="PT Astra Serif"/>
          <w:color w:val="595959" w:themeColor="text1" w:themeTint="A6"/>
          <w:sz w:val="25"/>
          <w:szCs w:val="25"/>
        </w:rPr>
        <w:t>с даты получения</w:t>
      </w:r>
      <w:proofErr w:type="gramEnd"/>
      <w:r w:rsidRPr="00002962">
        <w:rPr>
          <w:rFonts w:ascii="PT Astra Serif" w:hAnsi="PT Astra Serif"/>
          <w:color w:val="595959" w:themeColor="text1" w:themeTint="A6"/>
          <w:sz w:val="25"/>
          <w:szCs w:val="25"/>
        </w:rPr>
        <w:t xml:space="preserve"> от Государственного Заказчика замечаний по образцам Материалов. Срок повторного рассмотрения представленных образцов Материалов не должен превышать 1 (одного) рабочего дня.</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lastRenderedPageBreak/>
        <w:t xml:space="preserve">Все Материалы, используемые при выполнении настоящего Контракта, должны соответствовать требованиям, предъявленным Государственным Заказчиком к образцам Материалов, и установленным сметой. </w:t>
      </w:r>
    </w:p>
    <w:p w:rsidR="000E6942" w:rsidRPr="00002962" w:rsidRDefault="00DF2339" w:rsidP="00A118BD">
      <w:pPr>
        <w:pStyle w:val="afe"/>
        <w:ind w:firstLine="426"/>
        <w:jc w:val="both"/>
        <w:rPr>
          <w:rFonts w:ascii="PT Astra Serif" w:hAnsi="PT Astra Serif"/>
          <w:i/>
          <w:iCs/>
          <w:color w:val="595959" w:themeColor="text1" w:themeTint="A6"/>
          <w:sz w:val="25"/>
          <w:szCs w:val="25"/>
        </w:rPr>
      </w:pPr>
      <w:r w:rsidRPr="00002962">
        <w:rPr>
          <w:rFonts w:ascii="PT Astra Serif" w:hAnsi="PT Astra Serif"/>
          <w:color w:val="595959" w:themeColor="text1" w:themeTint="A6"/>
          <w:sz w:val="25"/>
          <w:szCs w:val="25"/>
        </w:rPr>
        <w:t>2.1.12. В день окончания выполнения Работ оформить Акты о приемке выполненных Работ (форма КС-2), справку о стоимости выполненных работ и затрат (форма КС-3) в 2 (Двух) экземплярах и предоставить их на утверждение Государственному Заказчику</w:t>
      </w:r>
      <w:r w:rsidR="00A118BD" w:rsidRPr="00002962">
        <w:rPr>
          <w:rFonts w:ascii="PT Astra Serif" w:hAnsi="PT Astra Serif"/>
          <w:color w:val="595959" w:themeColor="text1" w:themeTint="A6"/>
          <w:sz w:val="25"/>
          <w:szCs w:val="25"/>
        </w:rPr>
        <w:t>.</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2.1.13. Осуществлять за свой счет поставки на Объект всех материалов, конструкций, оборудования и изделий, которые не определены настоящим Контрактом, но необходимы для выполнения Работ, своевременной сдачи Объекта и его нормальной эксплуатации.</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2.1.14. Нести ответственность до сдачи Работ за риск случайного повреждения Объекта, кроме случаев, связанных с обстоятельствами непреодолимой  силы.</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2.1.15. Ежедневно осуществлять в процессе производства Работ вывоз с Объекта строительного мусора, а по завершению Работ провести полную уборку Объекта от строительного мусора. </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2.1.16. После выполнения и сдачи Работ Государственному Заказчику в гарантийную эксплуатацию в течение 10 (Десяти) рабочих дней за свой счет вывезти с территории Объекта принадлежащие Подрядчику машины и оборудование, транспортные средства, приспособления и инструменты, используемые для исполнения Работ и возведенные им временные сооружения.</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2.1.17. Обеспечить Государственному Заказчику возможность контроля и надзора за ходом выполнения Работ, качеством используемых материалов и оборудования, в том числе беспрепятственно допускать уполномоченных представителей к любому конструктивному элементу Объекта.</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2.1.18. Соблюдать конфиденциальность информации, полученной при исполнении Контракта.</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2.1.</w:t>
      </w:r>
      <w:r w:rsidR="006E39B7" w:rsidRPr="00002962">
        <w:rPr>
          <w:rFonts w:ascii="PT Astra Serif" w:hAnsi="PT Astra Serif"/>
          <w:color w:val="595959" w:themeColor="text1" w:themeTint="A6"/>
          <w:sz w:val="25"/>
          <w:szCs w:val="25"/>
        </w:rPr>
        <w:t>19</w:t>
      </w:r>
      <w:r w:rsidRPr="00002962">
        <w:rPr>
          <w:rFonts w:ascii="PT Astra Serif" w:hAnsi="PT Astra Serif"/>
          <w:color w:val="595959" w:themeColor="text1" w:themeTint="A6"/>
          <w:sz w:val="25"/>
          <w:szCs w:val="25"/>
        </w:rPr>
        <w:t>. При проведении проверок по целевому использованию бюджетных средств, представить все необходимые документы и информацию по Работам.</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2.1.2</w:t>
      </w:r>
      <w:r w:rsidR="006E39B7" w:rsidRPr="00002962">
        <w:rPr>
          <w:rFonts w:ascii="PT Astra Serif" w:hAnsi="PT Astra Serif"/>
          <w:color w:val="595959" w:themeColor="text1" w:themeTint="A6"/>
          <w:sz w:val="25"/>
          <w:szCs w:val="25"/>
        </w:rPr>
        <w:t>0</w:t>
      </w:r>
      <w:r w:rsidRPr="00002962">
        <w:rPr>
          <w:rFonts w:ascii="PT Astra Serif" w:hAnsi="PT Astra Serif"/>
          <w:color w:val="595959" w:themeColor="text1" w:themeTint="A6"/>
          <w:sz w:val="25"/>
          <w:szCs w:val="25"/>
        </w:rPr>
        <w:t xml:space="preserve">. Обязательства Подрядчика </w:t>
      </w:r>
      <w:proofErr w:type="gramStart"/>
      <w:r w:rsidRPr="00002962">
        <w:rPr>
          <w:rFonts w:ascii="PT Astra Serif" w:hAnsi="PT Astra Serif"/>
          <w:color w:val="595959" w:themeColor="text1" w:themeTint="A6"/>
          <w:sz w:val="25"/>
          <w:szCs w:val="25"/>
        </w:rPr>
        <w:t>считаются выполненными по данному Контракту начиная</w:t>
      </w:r>
      <w:proofErr w:type="gramEnd"/>
      <w:r w:rsidRPr="00002962">
        <w:rPr>
          <w:rFonts w:ascii="PT Astra Serif" w:hAnsi="PT Astra Serif"/>
          <w:color w:val="595959" w:themeColor="text1" w:themeTint="A6"/>
          <w:sz w:val="25"/>
          <w:szCs w:val="25"/>
        </w:rPr>
        <w:t xml:space="preserve"> с момента окончания гарантийного срока по Работам.</w:t>
      </w:r>
    </w:p>
    <w:p w:rsidR="004B5608" w:rsidRPr="00002962" w:rsidRDefault="004B5608" w:rsidP="004B5608">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2.2. Подрядчик вправе:</w:t>
      </w:r>
    </w:p>
    <w:p w:rsidR="004B5608" w:rsidRPr="00002962" w:rsidRDefault="004B5608" w:rsidP="004B5608">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2.2.1. требовать своевременной оплаты на условиях, предусмотренных настоящим Контрактом, надлежащим образом выполненных и принятых </w:t>
      </w:r>
      <w:r w:rsidR="00BC079C" w:rsidRPr="00002962">
        <w:rPr>
          <w:rFonts w:ascii="PT Astra Serif" w:hAnsi="PT Astra Serif"/>
          <w:color w:val="595959" w:themeColor="text1" w:themeTint="A6"/>
          <w:sz w:val="25"/>
          <w:szCs w:val="25"/>
        </w:rPr>
        <w:t xml:space="preserve">Государственным </w:t>
      </w:r>
      <w:r w:rsidRPr="00002962">
        <w:rPr>
          <w:rFonts w:ascii="PT Astra Serif" w:hAnsi="PT Astra Serif"/>
          <w:color w:val="595959" w:themeColor="text1" w:themeTint="A6"/>
          <w:sz w:val="25"/>
          <w:szCs w:val="25"/>
        </w:rPr>
        <w:t>Заказчиком работ (их результата);</w:t>
      </w:r>
    </w:p>
    <w:p w:rsidR="004B5608" w:rsidRPr="00002962" w:rsidRDefault="004B5608" w:rsidP="004B5608">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2.2.2. самостоятельно организовать выполнение работ по согласованию с </w:t>
      </w:r>
      <w:r w:rsidR="00BC079C" w:rsidRPr="00002962">
        <w:rPr>
          <w:rFonts w:ascii="PT Astra Serif" w:hAnsi="PT Astra Serif"/>
          <w:color w:val="595959" w:themeColor="text1" w:themeTint="A6"/>
          <w:sz w:val="25"/>
          <w:szCs w:val="25"/>
        </w:rPr>
        <w:t xml:space="preserve">Государственным </w:t>
      </w:r>
      <w:r w:rsidRPr="00002962">
        <w:rPr>
          <w:rFonts w:ascii="PT Astra Serif" w:hAnsi="PT Astra Serif"/>
          <w:color w:val="595959" w:themeColor="text1" w:themeTint="A6"/>
          <w:sz w:val="25"/>
          <w:szCs w:val="25"/>
        </w:rPr>
        <w:t>Заказчиком;</w:t>
      </w:r>
    </w:p>
    <w:p w:rsidR="00DF2339" w:rsidRPr="00002962" w:rsidRDefault="00DF2339" w:rsidP="00DF2339">
      <w:pPr>
        <w:pStyle w:val="afe"/>
        <w:ind w:firstLine="426"/>
        <w:jc w:val="both"/>
        <w:rPr>
          <w:rFonts w:ascii="PT Astra Serif" w:hAnsi="PT Astra Serif"/>
          <w:bCs/>
          <w:color w:val="595959" w:themeColor="text1" w:themeTint="A6"/>
          <w:sz w:val="25"/>
          <w:szCs w:val="25"/>
        </w:rPr>
      </w:pPr>
      <w:r w:rsidRPr="00002962">
        <w:rPr>
          <w:rFonts w:ascii="PT Astra Serif" w:hAnsi="PT Astra Serif"/>
          <w:bCs/>
          <w:color w:val="595959" w:themeColor="text1" w:themeTint="A6"/>
          <w:sz w:val="25"/>
          <w:szCs w:val="25"/>
        </w:rPr>
        <w:t>2.</w:t>
      </w:r>
      <w:r w:rsidR="00400C01" w:rsidRPr="00002962">
        <w:rPr>
          <w:rFonts w:ascii="PT Astra Serif" w:hAnsi="PT Astra Serif"/>
          <w:bCs/>
          <w:color w:val="595959" w:themeColor="text1" w:themeTint="A6"/>
          <w:sz w:val="25"/>
          <w:szCs w:val="25"/>
        </w:rPr>
        <w:t>3</w:t>
      </w:r>
      <w:r w:rsidRPr="00002962">
        <w:rPr>
          <w:rFonts w:ascii="PT Astra Serif" w:hAnsi="PT Astra Serif"/>
          <w:bCs/>
          <w:color w:val="595959" w:themeColor="text1" w:themeTint="A6"/>
          <w:sz w:val="25"/>
          <w:szCs w:val="25"/>
        </w:rPr>
        <w:t xml:space="preserve">. </w:t>
      </w:r>
      <w:r w:rsidRPr="00002962">
        <w:rPr>
          <w:rFonts w:ascii="PT Astra Serif" w:hAnsi="PT Astra Serif"/>
          <w:bCs/>
          <w:color w:val="595959" w:themeColor="text1" w:themeTint="A6"/>
          <w:sz w:val="25"/>
          <w:szCs w:val="25"/>
          <w:u w:val="single"/>
        </w:rPr>
        <w:t>Государственный Заказчик обязан</w:t>
      </w:r>
      <w:r w:rsidRPr="00002962">
        <w:rPr>
          <w:rFonts w:ascii="PT Astra Serif" w:hAnsi="PT Astra Serif"/>
          <w:bCs/>
          <w:color w:val="595959" w:themeColor="text1" w:themeTint="A6"/>
          <w:sz w:val="25"/>
          <w:szCs w:val="25"/>
        </w:rPr>
        <w:t xml:space="preserve">: </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w:t>
      </w:r>
      <w:r w:rsidR="00400C01" w:rsidRPr="00002962">
        <w:rPr>
          <w:rFonts w:ascii="PT Astra Serif" w:hAnsi="PT Astra Serif"/>
          <w:color w:val="595959" w:themeColor="text1" w:themeTint="A6"/>
          <w:sz w:val="25"/>
          <w:szCs w:val="25"/>
        </w:rPr>
        <w:t>3</w:t>
      </w:r>
      <w:r w:rsidRPr="00002962">
        <w:rPr>
          <w:rFonts w:ascii="PT Astra Serif" w:hAnsi="PT Astra Serif"/>
          <w:color w:val="595959" w:themeColor="text1" w:themeTint="A6"/>
          <w:sz w:val="25"/>
          <w:szCs w:val="25"/>
        </w:rPr>
        <w:t>.1. Обеспечить доступ на Объект персонала, материалов и оборудования Подрядчика в соответствии с существующим пропускным режимом.</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w:t>
      </w:r>
      <w:r w:rsidR="00400C01" w:rsidRPr="00002962">
        <w:rPr>
          <w:rFonts w:ascii="PT Astra Serif" w:hAnsi="PT Astra Serif"/>
          <w:color w:val="595959" w:themeColor="text1" w:themeTint="A6"/>
          <w:sz w:val="25"/>
          <w:szCs w:val="25"/>
        </w:rPr>
        <w:t>3</w:t>
      </w:r>
      <w:r w:rsidRPr="00002962">
        <w:rPr>
          <w:rFonts w:ascii="PT Astra Serif" w:hAnsi="PT Astra Serif"/>
          <w:color w:val="595959" w:themeColor="text1" w:themeTint="A6"/>
          <w:sz w:val="25"/>
          <w:szCs w:val="25"/>
        </w:rPr>
        <w:t>.2. Произвести платеж по настоящему Контракту в порядке, предусмотренном разделом 3 настоящего Контракта.</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w:t>
      </w:r>
      <w:r w:rsidR="00400C01" w:rsidRPr="00002962">
        <w:rPr>
          <w:rFonts w:ascii="PT Astra Serif" w:hAnsi="PT Astra Serif"/>
          <w:color w:val="595959" w:themeColor="text1" w:themeTint="A6"/>
          <w:sz w:val="25"/>
          <w:szCs w:val="25"/>
        </w:rPr>
        <w:t>3</w:t>
      </w:r>
      <w:r w:rsidRPr="00002962">
        <w:rPr>
          <w:rFonts w:ascii="PT Astra Serif" w:hAnsi="PT Astra Serif"/>
          <w:color w:val="595959" w:themeColor="text1" w:themeTint="A6"/>
          <w:sz w:val="25"/>
          <w:szCs w:val="25"/>
        </w:rPr>
        <w:t>.3. Выполнять в полном объеме все свои обязательства, предусмотренные настоящим Контрактом.</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w:t>
      </w:r>
      <w:r w:rsidR="00400C01" w:rsidRPr="00002962">
        <w:rPr>
          <w:rFonts w:ascii="PT Astra Serif" w:hAnsi="PT Astra Serif"/>
          <w:color w:val="595959" w:themeColor="text1" w:themeTint="A6"/>
          <w:sz w:val="25"/>
          <w:szCs w:val="25"/>
        </w:rPr>
        <w:t>3</w:t>
      </w:r>
      <w:r w:rsidRPr="00002962">
        <w:rPr>
          <w:rFonts w:ascii="PT Astra Serif" w:hAnsi="PT Astra Serif"/>
          <w:color w:val="595959" w:themeColor="text1" w:themeTint="A6"/>
          <w:sz w:val="25"/>
          <w:szCs w:val="25"/>
        </w:rPr>
        <w:t xml:space="preserve">.4. Осуществлять </w:t>
      </w:r>
      <w:proofErr w:type="gramStart"/>
      <w:r w:rsidRPr="00002962">
        <w:rPr>
          <w:rFonts w:ascii="PT Astra Serif" w:hAnsi="PT Astra Serif"/>
          <w:color w:val="595959" w:themeColor="text1" w:themeTint="A6"/>
          <w:sz w:val="25"/>
          <w:szCs w:val="25"/>
        </w:rPr>
        <w:t>контроль за</w:t>
      </w:r>
      <w:proofErr w:type="gramEnd"/>
      <w:r w:rsidRPr="00002962">
        <w:rPr>
          <w:rFonts w:ascii="PT Astra Serif" w:hAnsi="PT Astra Serif"/>
          <w:color w:val="595959" w:themeColor="text1" w:themeTint="A6"/>
          <w:sz w:val="25"/>
          <w:szCs w:val="25"/>
        </w:rPr>
        <w:t xml:space="preserve"> Работами (объемами, качеством, стоимостью, сроками выполнения Работ) в соответствии с условиями настоящего Контракта и требованиями нормативных документов.</w:t>
      </w:r>
    </w:p>
    <w:p w:rsidR="00913CAB" w:rsidRPr="00002962" w:rsidRDefault="00913CAB"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w:t>
      </w:r>
      <w:r w:rsidR="00400C01" w:rsidRPr="00002962">
        <w:rPr>
          <w:rFonts w:ascii="PT Astra Serif" w:hAnsi="PT Astra Serif"/>
          <w:color w:val="595959" w:themeColor="text1" w:themeTint="A6"/>
          <w:sz w:val="25"/>
          <w:szCs w:val="25"/>
        </w:rPr>
        <w:t>3</w:t>
      </w:r>
      <w:r w:rsidRPr="00002962">
        <w:rPr>
          <w:rFonts w:ascii="PT Astra Serif" w:hAnsi="PT Astra Serif"/>
          <w:color w:val="595959" w:themeColor="text1" w:themeTint="A6"/>
          <w:sz w:val="25"/>
          <w:szCs w:val="25"/>
        </w:rPr>
        <w:t>.5</w:t>
      </w:r>
      <w:proofErr w:type="gramStart"/>
      <w:r w:rsidRPr="00002962">
        <w:rPr>
          <w:rFonts w:ascii="PT Astra Serif" w:hAnsi="PT Astra Serif"/>
          <w:color w:val="595959" w:themeColor="text1" w:themeTint="A6"/>
          <w:sz w:val="25"/>
          <w:szCs w:val="25"/>
        </w:rPr>
        <w:t xml:space="preserve"> </w:t>
      </w:r>
      <w:r w:rsidR="00865F6A" w:rsidRPr="00002962">
        <w:rPr>
          <w:rFonts w:ascii="PT Astra Serif" w:hAnsi="PT Astra Serif"/>
          <w:color w:val="595959" w:themeColor="text1" w:themeTint="A6"/>
          <w:sz w:val="25"/>
          <w:szCs w:val="25"/>
        </w:rPr>
        <w:t>Т</w:t>
      </w:r>
      <w:proofErr w:type="gramEnd"/>
      <w:r w:rsidR="00865F6A" w:rsidRPr="00002962">
        <w:rPr>
          <w:rFonts w:ascii="PT Astra Serif" w:hAnsi="PT Astra Serif"/>
          <w:color w:val="595959" w:themeColor="text1" w:themeTint="A6"/>
          <w:sz w:val="25"/>
          <w:szCs w:val="25"/>
        </w:rPr>
        <w:t>ребовать уплаты неустоек (штрафов, пеней).</w:t>
      </w:r>
    </w:p>
    <w:p w:rsidR="00DF2339" w:rsidRPr="00002962" w:rsidRDefault="00DF2339" w:rsidP="00DF2339">
      <w:pPr>
        <w:pStyle w:val="afe"/>
        <w:ind w:firstLine="426"/>
        <w:jc w:val="both"/>
        <w:rPr>
          <w:rFonts w:ascii="PT Astra Serif" w:hAnsi="PT Astra Serif"/>
          <w:bCs/>
          <w:color w:val="595959" w:themeColor="text1" w:themeTint="A6"/>
          <w:sz w:val="25"/>
          <w:szCs w:val="25"/>
        </w:rPr>
      </w:pPr>
      <w:r w:rsidRPr="00002962">
        <w:rPr>
          <w:rFonts w:ascii="PT Astra Serif" w:hAnsi="PT Astra Serif"/>
          <w:bCs/>
          <w:color w:val="595959" w:themeColor="text1" w:themeTint="A6"/>
          <w:sz w:val="25"/>
          <w:szCs w:val="25"/>
        </w:rPr>
        <w:t>2.</w:t>
      </w:r>
      <w:r w:rsidR="00400C01" w:rsidRPr="00002962">
        <w:rPr>
          <w:rFonts w:ascii="PT Astra Serif" w:hAnsi="PT Astra Serif"/>
          <w:bCs/>
          <w:color w:val="595959" w:themeColor="text1" w:themeTint="A6"/>
          <w:sz w:val="25"/>
          <w:szCs w:val="25"/>
        </w:rPr>
        <w:t>4</w:t>
      </w:r>
      <w:r w:rsidRPr="00002962">
        <w:rPr>
          <w:rFonts w:ascii="PT Astra Serif" w:hAnsi="PT Astra Serif"/>
          <w:bCs/>
          <w:color w:val="595959" w:themeColor="text1" w:themeTint="A6"/>
          <w:sz w:val="25"/>
          <w:szCs w:val="25"/>
        </w:rPr>
        <w:t xml:space="preserve">. </w:t>
      </w:r>
      <w:r w:rsidRPr="00002962">
        <w:rPr>
          <w:rFonts w:ascii="PT Astra Serif" w:hAnsi="PT Astra Serif"/>
          <w:bCs/>
          <w:color w:val="595959" w:themeColor="text1" w:themeTint="A6"/>
          <w:sz w:val="25"/>
          <w:szCs w:val="25"/>
          <w:u w:val="single"/>
        </w:rPr>
        <w:t>Государственный Заказчик имеет право</w:t>
      </w:r>
      <w:r w:rsidRPr="00002962">
        <w:rPr>
          <w:rFonts w:ascii="PT Astra Serif" w:hAnsi="PT Astra Serif"/>
          <w:bCs/>
          <w:color w:val="595959" w:themeColor="text1" w:themeTint="A6"/>
          <w:sz w:val="25"/>
          <w:szCs w:val="25"/>
        </w:rPr>
        <w:t>:</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w:t>
      </w:r>
      <w:r w:rsidR="00400C01" w:rsidRPr="00002962">
        <w:rPr>
          <w:rFonts w:ascii="PT Astra Serif" w:hAnsi="PT Astra Serif"/>
          <w:color w:val="595959" w:themeColor="text1" w:themeTint="A6"/>
          <w:sz w:val="25"/>
          <w:szCs w:val="25"/>
        </w:rPr>
        <w:t>4</w:t>
      </w:r>
      <w:r w:rsidRPr="00002962">
        <w:rPr>
          <w:rFonts w:ascii="PT Astra Serif" w:hAnsi="PT Astra Serif"/>
          <w:color w:val="595959" w:themeColor="text1" w:themeTint="A6"/>
          <w:sz w:val="25"/>
          <w:szCs w:val="25"/>
        </w:rPr>
        <w:t>.1. Контролировать процесс и сроки выполнения Работ, не вмешиваясь при этом в оперативно-хозяйственную деятельность Подрядчика.</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2.</w:t>
      </w:r>
      <w:r w:rsidR="00400C01" w:rsidRPr="00002962">
        <w:rPr>
          <w:rFonts w:ascii="PT Astra Serif" w:hAnsi="PT Astra Serif"/>
          <w:color w:val="595959" w:themeColor="text1" w:themeTint="A6"/>
          <w:sz w:val="25"/>
          <w:szCs w:val="25"/>
        </w:rPr>
        <w:t>4</w:t>
      </w:r>
      <w:r w:rsidRPr="00002962">
        <w:rPr>
          <w:rFonts w:ascii="PT Astra Serif" w:hAnsi="PT Astra Serif"/>
          <w:color w:val="595959" w:themeColor="text1" w:themeTint="A6"/>
          <w:sz w:val="25"/>
          <w:szCs w:val="25"/>
        </w:rPr>
        <w:t>.2. Контролировать качество применяемых при проведении Работ материалов, готовых строительных конструкций на соответствие условиям Контракта.</w:t>
      </w:r>
    </w:p>
    <w:p w:rsidR="00DF2339" w:rsidRPr="00002962" w:rsidRDefault="00DF2339" w:rsidP="00DF2339">
      <w:pPr>
        <w:suppressAutoHyphens/>
        <w:spacing w:line="240" w:lineRule="auto"/>
        <w:ind w:firstLine="426"/>
        <w:jc w:val="both"/>
        <w:rPr>
          <w:rFonts w:ascii="PT Astra Serif" w:eastAsia="Calibri" w:hAnsi="PT Astra Serif"/>
          <w:color w:val="595959" w:themeColor="text1" w:themeTint="A6"/>
          <w:sz w:val="25"/>
          <w:szCs w:val="25"/>
        </w:rPr>
      </w:pPr>
      <w:r w:rsidRPr="00002962">
        <w:rPr>
          <w:rFonts w:ascii="PT Astra Serif" w:hAnsi="PT Astra Serif"/>
          <w:color w:val="595959" w:themeColor="text1" w:themeTint="A6"/>
          <w:sz w:val="25"/>
          <w:szCs w:val="25"/>
        </w:rPr>
        <w:lastRenderedPageBreak/>
        <w:t>2.</w:t>
      </w:r>
      <w:r w:rsidR="00400C01" w:rsidRPr="00002962">
        <w:rPr>
          <w:rFonts w:ascii="PT Astra Serif" w:hAnsi="PT Astra Serif"/>
          <w:color w:val="595959" w:themeColor="text1" w:themeTint="A6"/>
          <w:sz w:val="25"/>
          <w:szCs w:val="25"/>
        </w:rPr>
        <w:t>4</w:t>
      </w:r>
      <w:r w:rsidRPr="00002962">
        <w:rPr>
          <w:rFonts w:ascii="PT Astra Serif" w:hAnsi="PT Astra Serif"/>
          <w:color w:val="595959" w:themeColor="text1" w:themeTint="A6"/>
          <w:sz w:val="25"/>
          <w:szCs w:val="25"/>
        </w:rPr>
        <w:t xml:space="preserve">.3. </w:t>
      </w:r>
      <w:r w:rsidRPr="00002962">
        <w:rPr>
          <w:rFonts w:ascii="PT Astra Serif" w:eastAsia="Calibri" w:hAnsi="PT Astra Serif"/>
          <w:color w:val="595959" w:themeColor="text1" w:themeTint="A6"/>
          <w:sz w:val="25"/>
          <w:szCs w:val="25"/>
        </w:rPr>
        <w:t>Проводить экспертизу для проверки предоставленных Подрядчиком результатов, предусмотренных Контрактом, собственными силами, а также привлечь эксперта или экспертную организацию на основании контракта, заключенного в соответствии с Законом № 44-ФЗ.</w:t>
      </w:r>
    </w:p>
    <w:p w:rsidR="00076B88" w:rsidRPr="00002962" w:rsidRDefault="00076B88" w:rsidP="00DF2339">
      <w:pPr>
        <w:suppressAutoHyphens/>
        <w:spacing w:line="240" w:lineRule="auto"/>
        <w:ind w:firstLine="426"/>
        <w:jc w:val="both"/>
        <w:rPr>
          <w:rFonts w:ascii="PT Astra Serif" w:eastAsia="Calibri" w:hAnsi="PT Astra Serif"/>
          <w:color w:val="595959" w:themeColor="text1" w:themeTint="A6"/>
          <w:sz w:val="25"/>
          <w:szCs w:val="25"/>
        </w:rPr>
      </w:pPr>
      <w:r w:rsidRPr="00002962">
        <w:rPr>
          <w:rFonts w:ascii="PT Astra Serif" w:eastAsia="Calibri" w:hAnsi="PT Astra Serif"/>
          <w:color w:val="595959" w:themeColor="text1" w:themeTint="A6"/>
          <w:sz w:val="25"/>
          <w:szCs w:val="25"/>
        </w:rPr>
        <w:t>2.</w:t>
      </w:r>
      <w:r w:rsidR="00400C01" w:rsidRPr="00002962">
        <w:rPr>
          <w:rFonts w:ascii="PT Astra Serif" w:eastAsia="Calibri" w:hAnsi="PT Astra Serif"/>
          <w:color w:val="595959" w:themeColor="text1" w:themeTint="A6"/>
          <w:sz w:val="25"/>
          <w:szCs w:val="25"/>
        </w:rPr>
        <w:t>4</w:t>
      </w:r>
      <w:r w:rsidRPr="00002962">
        <w:rPr>
          <w:rFonts w:ascii="PT Astra Serif" w:eastAsia="Calibri" w:hAnsi="PT Astra Serif"/>
          <w:color w:val="595959" w:themeColor="text1" w:themeTint="A6"/>
          <w:sz w:val="25"/>
          <w:szCs w:val="25"/>
        </w:rPr>
        <w:t>.4</w:t>
      </w:r>
      <w:proofErr w:type="gramStart"/>
      <w:r w:rsidRPr="00002962">
        <w:rPr>
          <w:rFonts w:ascii="PT Astra Serif" w:eastAsia="Calibri" w:hAnsi="PT Astra Serif"/>
          <w:color w:val="595959" w:themeColor="text1" w:themeTint="A6"/>
          <w:sz w:val="25"/>
          <w:szCs w:val="25"/>
        </w:rPr>
        <w:t xml:space="preserve"> Т</w:t>
      </w:r>
      <w:proofErr w:type="gramEnd"/>
      <w:r w:rsidRPr="00002962">
        <w:rPr>
          <w:rFonts w:ascii="PT Astra Serif" w:eastAsia="Calibri" w:hAnsi="PT Astra Serif"/>
          <w:color w:val="595959" w:themeColor="text1" w:themeTint="A6"/>
          <w:sz w:val="25"/>
          <w:szCs w:val="25"/>
        </w:rPr>
        <w:t xml:space="preserve">ребовать возмещения убытков, причиненных по вине </w:t>
      </w:r>
      <w:r w:rsidR="003D3DC6" w:rsidRPr="00002962">
        <w:rPr>
          <w:rFonts w:ascii="PT Astra Serif" w:eastAsia="Calibri" w:hAnsi="PT Astra Serif"/>
          <w:color w:val="595959" w:themeColor="text1" w:themeTint="A6"/>
          <w:sz w:val="25"/>
          <w:szCs w:val="25"/>
        </w:rPr>
        <w:t>Подрядчика.</w:t>
      </w:r>
    </w:p>
    <w:p w:rsidR="00264D94" w:rsidRPr="00002962" w:rsidRDefault="00264D94" w:rsidP="00264D94">
      <w:pPr>
        <w:suppressAutoHyphens/>
        <w:spacing w:line="240" w:lineRule="auto"/>
        <w:ind w:firstLine="426"/>
        <w:jc w:val="both"/>
        <w:rPr>
          <w:rFonts w:ascii="PT Astra Serif" w:eastAsia="Calibri" w:hAnsi="PT Astra Serif"/>
          <w:color w:val="595959" w:themeColor="text1" w:themeTint="A6"/>
          <w:sz w:val="25"/>
          <w:szCs w:val="25"/>
        </w:rPr>
      </w:pPr>
      <w:r w:rsidRPr="00002962">
        <w:rPr>
          <w:rFonts w:ascii="PT Astra Serif" w:eastAsia="Calibri" w:hAnsi="PT Astra Serif"/>
          <w:color w:val="595959" w:themeColor="text1" w:themeTint="A6"/>
          <w:sz w:val="25"/>
          <w:szCs w:val="25"/>
        </w:rPr>
        <w:t>2.</w:t>
      </w:r>
      <w:r w:rsidR="00400C01" w:rsidRPr="00002962">
        <w:rPr>
          <w:rFonts w:ascii="PT Astra Serif" w:eastAsia="Calibri" w:hAnsi="PT Astra Serif"/>
          <w:color w:val="595959" w:themeColor="text1" w:themeTint="A6"/>
          <w:sz w:val="25"/>
          <w:szCs w:val="25"/>
        </w:rPr>
        <w:t>4</w:t>
      </w:r>
      <w:r w:rsidRPr="00002962">
        <w:rPr>
          <w:rFonts w:ascii="PT Astra Serif" w:eastAsia="Calibri" w:hAnsi="PT Astra Serif"/>
          <w:color w:val="595959" w:themeColor="text1" w:themeTint="A6"/>
          <w:sz w:val="25"/>
          <w:szCs w:val="25"/>
        </w:rPr>
        <w:t xml:space="preserve">.5. Отказаться от приемки и оплаты </w:t>
      </w:r>
      <w:r w:rsidR="00BC079C" w:rsidRPr="00002962">
        <w:rPr>
          <w:rFonts w:ascii="PT Astra Serif" w:eastAsia="Calibri" w:hAnsi="PT Astra Serif"/>
          <w:color w:val="595959" w:themeColor="text1" w:themeTint="A6"/>
          <w:sz w:val="25"/>
          <w:szCs w:val="25"/>
        </w:rPr>
        <w:t>работ</w:t>
      </w:r>
      <w:r w:rsidRPr="00002962">
        <w:rPr>
          <w:rFonts w:ascii="PT Astra Serif" w:eastAsia="Calibri" w:hAnsi="PT Astra Serif"/>
          <w:color w:val="595959" w:themeColor="text1" w:themeTint="A6"/>
          <w:sz w:val="25"/>
          <w:szCs w:val="25"/>
        </w:rPr>
        <w:t>, не соответствующего условиям настоящего Контракта.</w:t>
      </w:r>
    </w:p>
    <w:p w:rsidR="00264D94" w:rsidRPr="00002962" w:rsidRDefault="00264D94" w:rsidP="00264D94">
      <w:pPr>
        <w:suppressAutoHyphens/>
        <w:spacing w:line="240" w:lineRule="auto"/>
        <w:ind w:firstLine="426"/>
        <w:jc w:val="both"/>
        <w:rPr>
          <w:rFonts w:ascii="PT Astra Serif" w:eastAsia="Calibri" w:hAnsi="PT Astra Serif"/>
          <w:color w:val="595959" w:themeColor="text1" w:themeTint="A6"/>
          <w:sz w:val="25"/>
          <w:szCs w:val="25"/>
        </w:rPr>
      </w:pPr>
      <w:r w:rsidRPr="00002962">
        <w:rPr>
          <w:rFonts w:ascii="PT Astra Serif" w:eastAsia="Calibri" w:hAnsi="PT Astra Serif"/>
          <w:color w:val="595959" w:themeColor="text1" w:themeTint="A6"/>
          <w:sz w:val="25"/>
          <w:szCs w:val="25"/>
        </w:rPr>
        <w:t>2.</w:t>
      </w:r>
      <w:r w:rsidR="00400C01" w:rsidRPr="00002962">
        <w:rPr>
          <w:rFonts w:ascii="PT Astra Serif" w:eastAsia="Calibri" w:hAnsi="PT Astra Serif"/>
          <w:color w:val="595959" w:themeColor="text1" w:themeTint="A6"/>
          <w:sz w:val="25"/>
          <w:szCs w:val="25"/>
        </w:rPr>
        <w:t>4</w:t>
      </w:r>
      <w:r w:rsidRPr="00002962">
        <w:rPr>
          <w:rFonts w:ascii="PT Astra Serif" w:eastAsia="Calibri" w:hAnsi="PT Astra Serif"/>
          <w:color w:val="595959" w:themeColor="text1" w:themeTint="A6"/>
          <w:sz w:val="25"/>
          <w:szCs w:val="25"/>
        </w:rPr>
        <w:t>.6. Принять решение об одностороннем отказе от исполнения настоящего Контракта в соответствии с законодательством Российской Федерации.</w:t>
      </w:r>
    </w:p>
    <w:p w:rsidR="00264D94" w:rsidRPr="00002962" w:rsidRDefault="00264D94" w:rsidP="00264D94">
      <w:pPr>
        <w:suppressAutoHyphens/>
        <w:spacing w:line="240" w:lineRule="auto"/>
        <w:ind w:firstLine="426"/>
        <w:jc w:val="both"/>
        <w:rPr>
          <w:rFonts w:ascii="PT Astra Serif" w:eastAsia="Calibri" w:hAnsi="PT Astra Serif"/>
          <w:color w:val="595959" w:themeColor="text1" w:themeTint="A6"/>
          <w:sz w:val="25"/>
          <w:szCs w:val="25"/>
        </w:rPr>
      </w:pPr>
      <w:r w:rsidRPr="00002962">
        <w:rPr>
          <w:rFonts w:ascii="PT Astra Serif" w:eastAsia="Calibri" w:hAnsi="PT Astra Serif"/>
          <w:color w:val="595959" w:themeColor="text1" w:themeTint="A6"/>
          <w:sz w:val="25"/>
          <w:szCs w:val="25"/>
        </w:rPr>
        <w:t>2.</w:t>
      </w:r>
      <w:r w:rsidR="00400C01" w:rsidRPr="00002962">
        <w:rPr>
          <w:rFonts w:ascii="PT Astra Serif" w:eastAsia="Calibri" w:hAnsi="PT Astra Serif"/>
          <w:color w:val="595959" w:themeColor="text1" w:themeTint="A6"/>
          <w:sz w:val="25"/>
          <w:szCs w:val="25"/>
        </w:rPr>
        <w:t>4</w:t>
      </w:r>
      <w:r w:rsidRPr="00002962">
        <w:rPr>
          <w:rFonts w:ascii="PT Astra Serif" w:eastAsia="Calibri" w:hAnsi="PT Astra Serif"/>
          <w:color w:val="595959" w:themeColor="text1" w:themeTint="A6"/>
          <w:sz w:val="25"/>
          <w:szCs w:val="25"/>
        </w:rPr>
        <w:t>.7. До принятия решения об одностороннем отказе от исполнения настоящего Контракта</w:t>
      </w:r>
      <w:r w:rsidR="00BC079C" w:rsidRPr="00002962">
        <w:rPr>
          <w:rFonts w:ascii="PT Astra Serif" w:hAnsi="PT Astra Serif"/>
          <w:color w:val="595959" w:themeColor="text1" w:themeTint="A6"/>
          <w:sz w:val="25"/>
          <w:szCs w:val="25"/>
        </w:rPr>
        <w:t xml:space="preserve"> </w:t>
      </w:r>
      <w:r w:rsidR="00BC079C" w:rsidRPr="00002962">
        <w:rPr>
          <w:rFonts w:ascii="PT Astra Serif" w:eastAsia="Calibri" w:hAnsi="PT Astra Serif"/>
          <w:color w:val="595959" w:themeColor="text1" w:themeTint="A6"/>
          <w:sz w:val="25"/>
          <w:szCs w:val="25"/>
        </w:rPr>
        <w:t>Государственный</w:t>
      </w:r>
      <w:r w:rsidR="008E0131" w:rsidRPr="00002962">
        <w:rPr>
          <w:rFonts w:ascii="PT Astra Serif" w:eastAsia="Calibri" w:hAnsi="PT Astra Serif"/>
          <w:color w:val="595959" w:themeColor="text1" w:themeTint="A6"/>
          <w:sz w:val="25"/>
          <w:szCs w:val="25"/>
        </w:rPr>
        <w:t xml:space="preserve"> Заказчик вправе </w:t>
      </w:r>
      <w:r w:rsidRPr="00002962">
        <w:rPr>
          <w:rFonts w:ascii="PT Astra Serif" w:eastAsia="Calibri" w:hAnsi="PT Astra Serif"/>
          <w:color w:val="595959" w:themeColor="text1" w:themeTint="A6"/>
          <w:sz w:val="25"/>
          <w:szCs w:val="25"/>
        </w:rPr>
        <w:t xml:space="preserve"> провести экспертизу </w:t>
      </w:r>
      <w:r w:rsidR="008E0131" w:rsidRPr="00002962">
        <w:rPr>
          <w:rFonts w:ascii="PT Astra Serif" w:eastAsia="Calibri" w:hAnsi="PT Astra Serif"/>
          <w:color w:val="595959" w:themeColor="text1" w:themeTint="A6"/>
          <w:sz w:val="25"/>
          <w:szCs w:val="25"/>
        </w:rPr>
        <w:t>выполненной работы</w:t>
      </w:r>
      <w:r w:rsidRPr="00002962">
        <w:rPr>
          <w:rFonts w:ascii="PT Astra Serif" w:eastAsia="Calibri" w:hAnsi="PT Astra Serif"/>
          <w:color w:val="595959" w:themeColor="text1" w:themeTint="A6"/>
          <w:sz w:val="25"/>
          <w:szCs w:val="25"/>
        </w:rPr>
        <w:t xml:space="preserve"> с привлечением экспертов, экспертных организаций, выбор которых осуществляется в соответствии с Законом № 44-ФЗ.</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eastAsia="Calibri" w:hAnsi="PT Astra Serif"/>
          <w:color w:val="595959" w:themeColor="text1" w:themeTint="A6"/>
          <w:sz w:val="25"/>
          <w:szCs w:val="25"/>
        </w:rPr>
        <w:t>Результат экспертизы, проведенной экспертом или экспертной организацией, оформляется в виде заключения.</w:t>
      </w:r>
    </w:p>
    <w:p w:rsidR="00DF2339" w:rsidRPr="00002962" w:rsidRDefault="00DF2339" w:rsidP="00DF2339">
      <w:pPr>
        <w:pStyle w:val="aff7"/>
        <w:rPr>
          <w:rFonts w:ascii="PT Astra Serif" w:hAnsi="PT Astra Serif"/>
          <w:color w:val="595959" w:themeColor="text1" w:themeTint="A6"/>
          <w:sz w:val="25"/>
          <w:szCs w:val="25"/>
        </w:rPr>
      </w:pPr>
    </w:p>
    <w:p w:rsidR="00DF2339" w:rsidRPr="00002962" w:rsidRDefault="00DF2339" w:rsidP="00DF2339">
      <w:pPr>
        <w:pStyle w:val="aff7"/>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3. Стоимость работ и порядок расчетов</w:t>
      </w:r>
    </w:p>
    <w:p w:rsidR="00DF2339" w:rsidRPr="00002962" w:rsidRDefault="00DF2339" w:rsidP="00DF2339">
      <w:pPr>
        <w:pStyle w:val="aff7"/>
        <w:rPr>
          <w:rFonts w:ascii="PT Astra Serif" w:hAnsi="PT Astra Serif"/>
          <w:color w:val="595959" w:themeColor="text1" w:themeTint="A6"/>
          <w:sz w:val="25"/>
          <w:szCs w:val="25"/>
        </w:rPr>
      </w:pPr>
    </w:p>
    <w:p w:rsidR="00DF2339" w:rsidRPr="00002962" w:rsidRDefault="00F751E9" w:rsidP="00DF2339">
      <w:pPr>
        <w:widowControl/>
        <w:numPr>
          <w:ilvl w:val="1"/>
          <w:numId w:val="44"/>
        </w:numPr>
        <w:tabs>
          <w:tab w:val="left" w:pos="993"/>
        </w:tabs>
        <w:autoSpaceDE w:val="0"/>
        <w:autoSpaceDN w:val="0"/>
        <w:adjustRightInd w:val="0"/>
        <w:spacing w:line="240" w:lineRule="auto"/>
        <w:ind w:left="0"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Цена контракта составляет</w:t>
      </w:r>
      <w:proofErr w:type="gramStart"/>
      <w:r w:rsidR="008A0CD3" w:rsidRPr="00002962">
        <w:rPr>
          <w:rFonts w:ascii="PT Astra Serif" w:hAnsi="PT Astra Serif"/>
          <w:color w:val="595959" w:themeColor="text1" w:themeTint="A6"/>
          <w:sz w:val="25"/>
          <w:szCs w:val="25"/>
        </w:rPr>
        <w:t xml:space="preserve"> ______</w:t>
      </w:r>
      <w:r w:rsidR="00504E77" w:rsidRPr="00002962">
        <w:rPr>
          <w:rFonts w:ascii="PT Astra Serif" w:hAnsi="PT Astra Serif"/>
          <w:color w:val="595959" w:themeColor="text1" w:themeTint="A6"/>
          <w:sz w:val="25"/>
          <w:szCs w:val="25"/>
        </w:rPr>
        <w:t xml:space="preserve"> (</w:t>
      </w:r>
      <w:r w:rsidR="008A0CD3" w:rsidRPr="00002962">
        <w:rPr>
          <w:rFonts w:ascii="PT Astra Serif" w:hAnsi="PT Astra Serif"/>
          <w:color w:val="595959" w:themeColor="text1" w:themeTint="A6"/>
          <w:sz w:val="25"/>
          <w:szCs w:val="25"/>
        </w:rPr>
        <w:t>___________</w:t>
      </w:r>
      <w:r w:rsidR="00504E77" w:rsidRPr="00002962">
        <w:rPr>
          <w:rFonts w:ascii="PT Astra Serif" w:hAnsi="PT Astra Serif"/>
          <w:color w:val="595959" w:themeColor="text1" w:themeTint="A6"/>
          <w:sz w:val="25"/>
          <w:szCs w:val="25"/>
        </w:rPr>
        <w:t xml:space="preserve"> )</w:t>
      </w:r>
      <w:r w:rsidRPr="00002962">
        <w:rPr>
          <w:rFonts w:ascii="PT Astra Serif" w:hAnsi="PT Astra Serif"/>
          <w:color w:val="595959" w:themeColor="text1" w:themeTint="A6"/>
          <w:sz w:val="25"/>
          <w:szCs w:val="25"/>
        </w:rPr>
        <w:t xml:space="preserve"> </w:t>
      </w:r>
      <w:proofErr w:type="gramEnd"/>
      <w:r w:rsidRPr="00002962">
        <w:rPr>
          <w:rFonts w:ascii="PT Astra Serif" w:hAnsi="PT Astra Serif"/>
          <w:color w:val="595959" w:themeColor="text1" w:themeTint="A6"/>
          <w:sz w:val="25"/>
          <w:szCs w:val="25"/>
        </w:rPr>
        <w:t>руб</w:t>
      </w:r>
      <w:r w:rsidR="008A0CD3" w:rsidRPr="00002962">
        <w:rPr>
          <w:rFonts w:ascii="PT Astra Serif" w:hAnsi="PT Astra Serif"/>
          <w:color w:val="595959" w:themeColor="text1" w:themeTint="A6"/>
          <w:sz w:val="25"/>
          <w:szCs w:val="25"/>
        </w:rPr>
        <w:t>.</w:t>
      </w:r>
      <w:r w:rsidRPr="00002962">
        <w:rPr>
          <w:rFonts w:ascii="PT Astra Serif" w:hAnsi="PT Astra Serif"/>
          <w:color w:val="595959" w:themeColor="text1" w:themeTint="A6"/>
          <w:sz w:val="25"/>
          <w:szCs w:val="25"/>
        </w:rPr>
        <w:t xml:space="preserve"> </w:t>
      </w:r>
      <w:r w:rsidR="008A0CD3" w:rsidRPr="00002962">
        <w:rPr>
          <w:rFonts w:ascii="PT Astra Serif" w:hAnsi="PT Astra Serif"/>
          <w:color w:val="595959" w:themeColor="text1" w:themeTint="A6"/>
          <w:sz w:val="25"/>
          <w:szCs w:val="25"/>
        </w:rPr>
        <w:t>_____</w:t>
      </w:r>
      <w:r w:rsidRPr="00002962">
        <w:rPr>
          <w:rFonts w:ascii="PT Astra Serif" w:hAnsi="PT Astra Serif"/>
          <w:color w:val="595959" w:themeColor="text1" w:themeTint="A6"/>
          <w:sz w:val="25"/>
          <w:szCs w:val="25"/>
        </w:rPr>
        <w:t xml:space="preserve"> коп</w:t>
      </w:r>
      <w:r w:rsidR="008A0CD3" w:rsidRPr="00002962">
        <w:rPr>
          <w:rFonts w:ascii="PT Astra Serif" w:hAnsi="PT Astra Serif"/>
          <w:color w:val="595959" w:themeColor="text1" w:themeTint="A6"/>
          <w:sz w:val="25"/>
          <w:szCs w:val="25"/>
        </w:rPr>
        <w:t>.</w:t>
      </w:r>
      <w:r w:rsidRPr="00002962">
        <w:rPr>
          <w:rFonts w:ascii="PT Astra Serif" w:hAnsi="PT Astra Serif"/>
          <w:color w:val="595959" w:themeColor="text1" w:themeTint="A6"/>
          <w:sz w:val="25"/>
          <w:szCs w:val="25"/>
        </w:rPr>
        <w:t xml:space="preserve">, в том </w:t>
      </w:r>
      <w:r w:rsidR="00BB602D" w:rsidRPr="00002962">
        <w:rPr>
          <w:rFonts w:ascii="PT Astra Serif" w:hAnsi="PT Astra Serif"/>
          <w:color w:val="595959" w:themeColor="text1" w:themeTint="A6"/>
          <w:sz w:val="25"/>
          <w:szCs w:val="25"/>
        </w:rPr>
        <w:t>числе НДС</w:t>
      </w:r>
      <w:r w:rsidR="008A0CD3" w:rsidRPr="00002962">
        <w:rPr>
          <w:rFonts w:ascii="PT Astra Serif" w:hAnsi="PT Astra Serif"/>
          <w:color w:val="595959" w:themeColor="text1" w:themeTint="A6"/>
          <w:sz w:val="25"/>
          <w:szCs w:val="25"/>
        </w:rPr>
        <w:t xml:space="preserve"> </w:t>
      </w:r>
      <w:r w:rsidR="00911D11" w:rsidRPr="00002962">
        <w:rPr>
          <w:rFonts w:ascii="PT Astra Serif" w:hAnsi="PT Astra Serif"/>
          <w:color w:val="595959" w:themeColor="text1" w:themeTint="A6"/>
          <w:sz w:val="25"/>
          <w:szCs w:val="25"/>
        </w:rPr>
        <w:t xml:space="preserve">_____% ______ (___________ ) руб. _____ коп </w:t>
      </w:r>
      <w:r w:rsidR="008A0CD3" w:rsidRPr="00002962">
        <w:rPr>
          <w:rFonts w:ascii="PT Astra Serif" w:hAnsi="PT Astra Serif"/>
          <w:color w:val="595959" w:themeColor="text1" w:themeTint="A6"/>
          <w:sz w:val="25"/>
          <w:szCs w:val="25"/>
        </w:rPr>
        <w:t>(либо НДС не облагается)</w:t>
      </w:r>
      <w:r w:rsidRPr="00002962">
        <w:rPr>
          <w:rFonts w:ascii="PT Astra Serif" w:hAnsi="PT Astra Serif"/>
          <w:color w:val="595959" w:themeColor="text1" w:themeTint="A6"/>
          <w:sz w:val="25"/>
          <w:szCs w:val="25"/>
        </w:rPr>
        <w:t xml:space="preserve">. </w:t>
      </w:r>
      <w:r w:rsidR="00DF2339" w:rsidRPr="00002962">
        <w:rPr>
          <w:rFonts w:ascii="PT Astra Serif" w:hAnsi="PT Astra Serif"/>
          <w:color w:val="595959" w:themeColor="text1" w:themeTint="A6"/>
          <w:sz w:val="25"/>
          <w:szCs w:val="25"/>
        </w:rPr>
        <w:t xml:space="preserve">Стоимость работ по настоящему контракту формируется на основании Государственных элементных сметных норм на строительные и ремонтно-строительные работы и определяется по результатам  электронного аукциона и в соответствии со Сметой, разрабатываемой Государственным Заказчиком и согласованной с Подрядчиком (Приложение  № 2 к Контракту). </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В случае заключения настоящего контракта с физическим лицом, сумма подлежащая уплате такому физическому лицу, уменьшается на размер налоговых платежей, связанных с оплатой контракта.</w:t>
      </w:r>
    </w:p>
    <w:p w:rsidR="00DF2339" w:rsidRPr="00002962" w:rsidRDefault="00DF2339" w:rsidP="00DF2339">
      <w:pPr>
        <w:widowControl/>
        <w:numPr>
          <w:ilvl w:val="1"/>
          <w:numId w:val="44"/>
        </w:numPr>
        <w:tabs>
          <w:tab w:val="left" w:pos="993"/>
        </w:tabs>
        <w:autoSpaceDE w:val="0"/>
        <w:autoSpaceDN w:val="0"/>
        <w:adjustRightInd w:val="0"/>
        <w:spacing w:line="240" w:lineRule="auto"/>
        <w:ind w:left="0"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Цена настоящего Контракта является твердой и определяется на весь срок исполнения настоящего Контракта. </w:t>
      </w:r>
    </w:p>
    <w:p w:rsidR="00DF2339" w:rsidRPr="00002962" w:rsidRDefault="00DF2339" w:rsidP="00DF2339">
      <w:pPr>
        <w:tabs>
          <w:tab w:val="left" w:pos="1276"/>
        </w:tabs>
        <w:autoSpaceDE w:val="0"/>
        <w:autoSpaceDN w:val="0"/>
        <w:adjustRightInd w:val="0"/>
        <w:spacing w:line="240" w:lineRule="auto"/>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Цена Контракта может быть изменена по соглашению сторон в следующих случаях:</w:t>
      </w:r>
    </w:p>
    <w:p w:rsidR="00DF2339" w:rsidRPr="00002962" w:rsidRDefault="00DF2339" w:rsidP="00DF2339">
      <w:pPr>
        <w:tabs>
          <w:tab w:val="left" w:pos="426"/>
          <w:tab w:val="left" w:pos="709"/>
        </w:tabs>
        <w:spacing w:line="240" w:lineRule="auto"/>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 при снижении цены контракта без изменения предусмотренных контрактом количества объема работы качества выполняемой работы и иных условий контракта; </w:t>
      </w:r>
    </w:p>
    <w:p w:rsidR="00DF2339" w:rsidRPr="00002962" w:rsidRDefault="00DF2339" w:rsidP="00DF2339">
      <w:pPr>
        <w:widowControl/>
        <w:autoSpaceDE w:val="0"/>
        <w:autoSpaceDN w:val="0"/>
        <w:adjustRightInd w:val="0"/>
        <w:spacing w:line="240" w:lineRule="auto"/>
        <w:ind w:firstLine="540"/>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при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w:t>
      </w:r>
      <w:proofErr w:type="gramStart"/>
      <w:r w:rsidRPr="00002962">
        <w:rPr>
          <w:rFonts w:ascii="PT Astra Serif" w:hAnsi="PT Astra Serif"/>
          <w:color w:val="595959" w:themeColor="text1" w:themeTint="A6"/>
          <w:sz w:val="25"/>
          <w:szCs w:val="25"/>
        </w:rPr>
        <w:t>положений бюджетного законодательства Российской Федерации цены контракта</w:t>
      </w:r>
      <w:proofErr w:type="gramEnd"/>
      <w:r w:rsidRPr="00002962">
        <w:rPr>
          <w:rFonts w:ascii="PT Astra Serif" w:hAnsi="PT Astra Serif"/>
          <w:color w:val="595959" w:themeColor="text1" w:themeTint="A6"/>
          <w:sz w:val="25"/>
          <w:szCs w:val="25"/>
        </w:rPr>
        <w:t xml:space="preserve"> не более чем на десять процентов цены контракта;</w:t>
      </w:r>
    </w:p>
    <w:p w:rsidR="00DF2339" w:rsidRPr="00002962" w:rsidRDefault="00DF2339" w:rsidP="00DF2339">
      <w:pPr>
        <w:widowControl/>
        <w:autoSpaceDE w:val="0"/>
        <w:autoSpaceDN w:val="0"/>
        <w:adjustRightInd w:val="0"/>
        <w:spacing w:line="240" w:lineRule="auto"/>
        <w:ind w:firstLine="540"/>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предусмотренных контрактом. В случаях сокращения количества товара, объема работы или услуги при уменьшении цены контракта осуществляется в соответствии с </w:t>
      </w:r>
      <w:hyperlink r:id="rId10" w:history="1">
        <w:r w:rsidRPr="00002962">
          <w:rPr>
            <w:rFonts w:ascii="PT Astra Serif" w:hAnsi="PT Astra Serif"/>
            <w:color w:val="595959" w:themeColor="text1" w:themeTint="A6"/>
            <w:sz w:val="25"/>
            <w:szCs w:val="25"/>
          </w:rPr>
          <w:t>методикой</w:t>
        </w:r>
      </w:hyperlink>
      <w:r w:rsidRPr="00002962">
        <w:rPr>
          <w:rFonts w:ascii="PT Astra Serif" w:hAnsi="PT Astra Serif"/>
          <w:color w:val="595959" w:themeColor="text1" w:themeTint="A6"/>
          <w:sz w:val="25"/>
          <w:szCs w:val="25"/>
        </w:rPr>
        <w:t>,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объема работы.</w:t>
      </w:r>
    </w:p>
    <w:p w:rsidR="00DF2339" w:rsidRPr="00002962" w:rsidRDefault="00DF2339" w:rsidP="00DF2339">
      <w:pPr>
        <w:pStyle w:val="afe"/>
        <w:ind w:firstLine="426"/>
        <w:jc w:val="both"/>
        <w:rPr>
          <w:rFonts w:ascii="PT Astra Serif" w:eastAsia="Calibri" w:hAnsi="PT Astra Serif"/>
          <w:color w:val="595959" w:themeColor="text1" w:themeTint="A6"/>
          <w:sz w:val="25"/>
          <w:szCs w:val="25"/>
        </w:rPr>
      </w:pPr>
      <w:r w:rsidRPr="00002962">
        <w:rPr>
          <w:rFonts w:ascii="PT Astra Serif" w:hAnsi="PT Astra Serif"/>
          <w:color w:val="595959" w:themeColor="text1" w:themeTint="A6"/>
          <w:sz w:val="25"/>
          <w:szCs w:val="25"/>
        </w:rPr>
        <w:t xml:space="preserve">3.3. </w:t>
      </w:r>
      <w:proofErr w:type="gramStart"/>
      <w:r w:rsidRPr="00002962">
        <w:rPr>
          <w:rFonts w:ascii="PT Astra Serif" w:eastAsia="Calibri" w:hAnsi="PT Astra Serif"/>
          <w:color w:val="595959" w:themeColor="text1" w:themeTint="A6"/>
          <w:sz w:val="25"/>
          <w:szCs w:val="25"/>
        </w:rPr>
        <w:t xml:space="preserve">Цена Контракта указана с учетом всех затрат, расходов Подрядчика, связанных с выполнением работ, включая, но не ограничиваясь, затраты на материалы, </w:t>
      </w:r>
      <w:r w:rsidRPr="00002962">
        <w:rPr>
          <w:rFonts w:ascii="PT Astra Serif" w:eastAsia="Calibri" w:hAnsi="PT Astra Serif"/>
          <w:color w:val="595959" w:themeColor="text1" w:themeTint="A6"/>
          <w:sz w:val="25"/>
          <w:szCs w:val="25"/>
        </w:rPr>
        <w:lastRenderedPageBreak/>
        <w:t>транспортировку, погрузочно-разгрузочные работы, вывоз мусора, страхование, уплату всех налогов, пошлин и сборов, расходов по оплате стоимости услуг сторонних организаций и третьих лиц и других обязательных платежей, которые Подрядчик уплачивает при исполнении Контракта.</w:t>
      </w:r>
      <w:proofErr w:type="gramEnd"/>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3.4. Оплата выполненных Работ производится Государственным Заказчиком на основании следующих документов:</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счёта (счёта-фактуры) Подрядчика</w:t>
      </w:r>
      <w:r w:rsidRPr="00002962" w:rsidDel="00376FFD">
        <w:rPr>
          <w:rFonts w:ascii="PT Astra Serif" w:hAnsi="PT Astra Serif"/>
          <w:color w:val="595959" w:themeColor="text1" w:themeTint="A6"/>
          <w:sz w:val="25"/>
          <w:szCs w:val="25"/>
        </w:rPr>
        <w:t xml:space="preserve"> </w:t>
      </w:r>
      <w:r w:rsidRPr="00002962">
        <w:rPr>
          <w:rFonts w:ascii="PT Astra Serif" w:hAnsi="PT Astra Serif"/>
          <w:color w:val="595959" w:themeColor="text1" w:themeTint="A6"/>
          <w:sz w:val="25"/>
          <w:szCs w:val="25"/>
        </w:rPr>
        <w:t>на оплату выполненных работ;</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акта о приёмке выполненных работ (форма КС-2), подписанного представителями Подрядчика и Государственного Заказчика; </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справки о стоимости выполненных работ и затрат (форма КС-3).</w:t>
      </w:r>
    </w:p>
    <w:p w:rsidR="00A9709B" w:rsidRPr="00002962" w:rsidRDefault="00A9709B"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К документу о приемке могут прилагаться документы, которые считаются его неотъемлемой частью (акты о приемке выполненных работ по форме КС-2, справки о стоимости выполненных работ и затрат по форме КС-3) в соответствии с пунктом 2 части 13 статьи 94 Федерального закона о контрактной системе.</w:t>
      </w:r>
    </w:p>
    <w:p w:rsidR="00A9709B" w:rsidRPr="00002962" w:rsidRDefault="00A9709B" w:rsidP="00A9709B">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При приемке Работ уполномоченные представители </w:t>
      </w:r>
      <w:r w:rsidR="0094624B" w:rsidRPr="00002962">
        <w:rPr>
          <w:rFonts w:ascii="PT Astra Serif" w:hAnsi="PT Astra Serif"/>
          <w:color w:val="595959" w:themeColor="text1" w:themeTint="A6"/>
          <w:sz w:val="25"/>
          <w:szCs w:val="25"/>
        </w:rPr>
        <w:t xml:space="preserve">Государственного </w:t>
      </w:r>
      <w:r w:rsidRPr="00002962">
        <w:rPr>
          <w:rFonts w:ascii="PT Astra Serif" w:hAnsi="PT Astra Serif"/>
          <w:color w:val="595959" w:themeColor="text1" w:themeTint="A6"/>
          <w:sz w:val="25"/>
          <w:szCs w:val="25"/>
        </w:rPr>
        <w:t>Заказчика и Подрядчика подписывают Акт о приемке выполненных работ по форме КС-2 и справку о стоимости выполненных работ и затрат по форме КС-3;</w:t>
      </w:r>
    </w:p>
    <w:p w:rsidR="00A9709B" w:rsidRPr="00002962" w:rsidRDefault="00A9709B" w:rsidP="00642D6D">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При приемке выполненных Работ </w:t>
      </w:r>
      <w:r w:rsidR="0094624B" w:rsidRPr="00002962">
        <w:rPr>
          <w:rFonts w:ascii="PT Astra Serif" w:hAnsi="PT Astra Serif"/>
          <w:color w:val="595959" w:themeColor="text1" w:themeTint="A6"/>
          <w:sz w:val="25"/>
          <w:szCs w:val="25"/>
        </w:rPr>
        <w:t xml:space="preserve">Государственным </w:t>
      </w:r>
      <w:r w:rsidRPr="00002962">
        <w:rPr>
          <w:rFonts w:ascii="PT Astra Serif" w:hAnsi="PT Astra Serif"/>
          <w:color w:val="595959" w:themeColor="text1" w:themeTint="A6"/>
          <w:sz w:val="25"/>
          <w:szCs w:val="25"/>
        </w:rPr>
        <w:t>Заказчиком проверяется фактическое соответствие выполненных Работ видам и объемам работ, указанным в Сметной документации, а также наличие исполнительной документации (актов освидетельствования скрытых работ, паспортов и сертификатов на используемые строительные материалы);</w:t>
      </w:r>
    </w:p>
    <w:p w:rsidR="00642D6D"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3.5. Расчёт за выполненные Работы производится Государственным Заказчиком в течение </w:t>
      </w:r>
      <w:r w:rsidR="00A118BD" w:rsidRPr="00002962">
        <w:rPr>
          <w:rFonts w:ascii="PT Astra Serif" w:hAnsi="PT Astra Serif"/>
          <w:color w:val="595959" w:themeColor="text1" w:themeTint="A6"/>
          <w:sz w:val="25"/>
          <w:szCs w:val="25"/>
        </w:rPr>
        <w:t>10</w:t>
      </w:r>
      <w:r w:rsidRPr="00002962">
        <w:rPr>
          <w:rFonts w:ascii="PT Astra Serif" w:hAnsi="PT Astra Serif"/>
          <w:color w:val="595959" w:themeColor="text1" w:themeTint="A6"/>
          <w:sz w:val="25"/>
          <w:szCs w:val="25"/>
        </w:rPr>
        <w:t xml:space="preserve"> (</w:t>
      </w:r>
      <w:r w:rsidR="00A118BD" w:rsidRPr="00002962">
        <w:rPr>
          <w:rFonts w:ascii="PT Astra Serif" w:hAnsi="PT Astra Serif"/>
          <w:color w:val="595959" w:themeColor="text1" w:themeTint="A6"/>
          <w:sz w:val="25"/>
          <w:szCs w:val="25"/>
        </w:rPr>
        <w:t>Десяти</w:t>
      </w:r>
      <w:r w:rsidRPr="00002962">
        <w:rPr>
          <w:rFonts w:ascii="PT Astra Serif" w:hAnsi="PT Astra Serif"/>
          <w:color w:val="595959" w:themeColor="text1" w:themeTint="A6"/>
          <w:sz w:val="25"/>
          <w:szCs w:val="25"/>
        </w:rPr>
        <w:t>) рабочих дней со дня предст</w:t>
      </w:r>
      <w:r w:rsidR="00DA736C" w:rsidRPr="00002962">
        <w:rPr>
          <w:rFonts w:ascii="PT Astra Serif" w:hAnsi="PT Astra Serif"/>
          <w:color w:val="595959" w:themeColor="text1" w:themeTint="A6"/>
          <w:sz w:val="25"/>
          <w:szCs w:val="25"/>
        </w:rPr>
        <w:t>авления перечисленных в п. 3.4</w:t>
      </w:r>
      <w:r w:rsidRPr="00002962">
        <w:rPr>
          <w:rFonts w:ascii="PT Astra Serif" w:hAnsi="PT Astra Serif"/>
          <w:color w:val="595959" w:themeColor="text1" w:themeTint="A6"/>
          <w:sz w:val="25"/>
          <w:szCs w:val="25"/>
        </w:rPr>
        <w:t xml:space="preserve"> документов, подписанных Сторонами, после полного завершения выполнения работ, в том числе после устранения выявленных дефектов. Форма оплаты – безналичный расчёт на расчётный счёт Подрядчика.</w:t>
      </w:r>
    </w:p>
    <w:p w:rsidR="00DF2339" w:rsidRPr="00002962" w:rsidRDefault="00642D6D"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Источник финансирования – федеральный бюджет.</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3.6. Аванс при исполнении обязательств по Контракту не предусмотрен.</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3.7. Обязательства Государственного Заказчика по оплате выполненных Работ считаются выполненными с момента списания средств со счёта Государственного Заказчика.</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3.8. При нарушении Подрядчиком обязательств, предусмотренных настоящим Контрактом, последний должен уплатить Государственному Заказчику неустойку (штраф, пеню). При этом Государственный Заказчик имеет право на проведение оплаты за вычетом штрафных санкций из суммы Контракта, указанной в пункте 3.1. настоящего Контракта.</w:t>
      </w:r>
    </w:p>
    <w:p w:rsidR="00DF2339" w:rsidRPr="00002962" w:rsidRDefault="00DF2339" w:rsidP="00DF2339">
      <w:pPr>
        <w:pStyle w:val="afe"/>
        <w:ind w:firstLine="426"/>
        <w:jc w:val="both"/>
        <w:rPr>
          <w:rFonts w:ascii="PT Astra Serif" w:hAnsi="PT Astra Serif"/>
          <w:color w:val="595959" w:themeColor="text1" w:themeTint="A6"/>
          <w:sz w:val="25"/>
          <w:szCs w:val="25"/>
        </w:rPr>
      </w:pPr>
    </w:p>
    <w:p w:rsidR="00DF2339" w:rsidRPr="00002962" w:rsidRDefault="00DF2339" w:rsidP="00DF2339">
      <w:pPr>
        <w:pStyle w:val="afe"/>
        <w:numPr>
          <w:ilvl w:val="0"/>
          <w:numId w:val="44"/>
        </w:numPr>
        <w:ind w:left="0" w:firstLine="0"/>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Производство Работ</w:t>
      </w:r>
    </w:p>
    <w:p w:rsidR="00DF2339" w:rsidRPr="00002962" w:rsidRDefault="00DF2339" w:rsidP="00DF2339">
      <w:pPr>
        <w:pStyle w:val="afe"/>
        <w:rPr>
          <w:rFonts w:ascii="PT Astra Serif" w:hAnsi="PT Astra Serif"/>
          <w:color w:val="595959" w:themeColor="text1" w:themeTint="A6"/>
          <w:sz w:val="25"/>
          <w:szCs w:val="25"/>
        </w:rPr>
      </w:pP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4.1. Качество Работ:</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4.1.1. Подрядчик гарантирует, что качество Работ и качество материалов используемых Подрядчиком или его </w:t>
      </w:r>
      <w:r w:rsidR="008A6B1E" w:rsidRPr="00002962">
        <w:rPr>
          <w:rFonts w:ascii="PT Astra Serif" w:hAnsi="PT Astra Serif"/>
          <w:color w:val="595959" w:themeColor="text1" w:themeTint="A6"/>
          <w:sz w:val="25"/>
          <w:szCs w:val="25"/>
        </w:rPr>
        <w:t>Подрядчик</w:t>
      </w:r>
      <w:r w:rsidRPr="00002962">
        <w:rPr>
          <w:rFonts w:ascii="PT Astra Serif" w:hAnsi="PT Astra Serif"/>
          <w:color w:val="595959" w:themeColor="text1" w:themeTint="A6"/>
          <w:sz w:val="25"/>
          <w:szCs w:val="25"/>
        </w:rPr>
        <w:t xml:space="preserve">ами и субподрядчиками (в случае их привлечения)  для производства Работ, будет соответствовать требованиям, предъявляемым нормативными документами Российской Федерации, локальным сметным расчётом (локальной сметой) (Приложение № 2 к Контракту), условиям настоящего </w:t>
      </w:r>
      <w:proofErr w:type="gramStart"/>
      <w:r w:rsidRPr="00002962">
        <w:rPr>
          <w:rFonts w:ascii="PT Astra Serif" w:hAnsi="PT Astra Serif"/>
          <w:color w:val="595959" w:themeColor="text1" w:themeTint="A6"/>
          <w:sz w:val="25"/>
          <w:szCs w:val="25"/>
        </w:rPr>
        <w:t>Контракта</w:t>
      </w:r>
      <w:proofErr w:type="gramEnd"/>
      <w:r w:rsidRPr="00002962">
        <w:rPr>
          <w:rFonts w:ascii="PT Astra Serif" w:hAnsi="PT Astra Serif"/>
          <w:color w:val="595959" w:themeColor="text1" w:themeTint="A6"/>
          <w:sz w:val="25"/>
          <w:szCs w:val="25"/>
        </w:rPr>
        <w:t xml:space="preserve"> а также образцам, утвержденным Государственным Заказчиком.</w:t>
      </w:r>
    </w:p>
    <w:p w:rsidR="00DF2339" w:rsidRPr="00002962" w:rsidRDefault="00DF2339" w:rsidP="00DF2339">
      <w:pPr>
        <w:pStyle w:val="afe"/>
        <w:ind w:firstLine="426"/>
        <w:jc w:val="both"/>
        <w:rPr>
          <w:rFonts w:ascii="PT Astra Serif" w:hAnsi="PT Astra Serif"/>
          <w:color w:val="595959" w:themeColor="text1" w:themeTint="A6"/>
          <w:sz w:val="25"/>
          <w:szCs w:val="25"/>
        </w:rPr>
      </w:pPr>
      <w:proofErr w:type="gramStart"/>
      <w:r w:rsidRPr="00002962">
        <w:rPr>
          <w:rFonts w:ascii="PT Astra Serif" w:hAnsi="PT Astra Serif"/>
          <w:color w:val="595959" w:themeColor="text1" w:themeTint="A6"/>
          <w:sz w:val="25"/>
          <w:szCs w:val="25"/>
        </w:rPr>
        <w:t xml:space="preserve">Подрядчик должен предоставить Государственному Заказчику требуемые сертификаты  и протоколы о результатах испытания качества поставляемых на Объект материалов, а также данные об их пожаробезопасности в соответствии с нормами, действующими в Российской Федерации, причем Государственный Заказчик признает сертификаты и протоколы о результатах испытаний, выданные уполномоченными на то </w:t>
      </w:r>
      <w:r w:rsidRPr="00002962">
        <w:rPr>
          <w:rFonts w:ascii="PT Astra Serif" w:hAnsi="PT Astra Serif"/>
          <w:color w:val="595959" w:themeColor="text1" w:themeTint="A6"/>
          <w:sz w:val="25"/>
          <w:szCs w:val="25"/>
        </w:rPr>
        <w:lastRenderedPageBreak/>
        <w:t>российскими государственными организациями по испытанию материалов и оборудования.</w:t>
      </w:r>
      <w:proofErr w:type="gramEnd"/>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4.1.2. Уполномоченный представитель Подрядчика обязан производить периодические испытания и/или проверки выполненных Работ и качества используемых материалов. Сроки проведения испытаний должны соответствовать нормам и подлежат согласованию между Государственным Заказчиком и Подрядчиком не менее чем за 1 (один) календарный день до их проведения. Если представитель Государственного Заказчика или любое лицо, уполномоченное им, не будет присутствовать при испытании (проверке), то Подрядчик произведет испытания в назначенный день в отсутствие представителей Государственного Заказчика или уполномоченного им лица и представит протокол о результатах испытаний (проверки) на русском языке в 2 (двух) экземплярах. В случае если качество испытываемых материалов окажется ниже качества, предусмотренного настоящим Контрактом, то использование таких материалов запрещается. Отсутствие при испытаниях представителей Государственного Заказчика или уполномоченного им лица, а также проведение Подрядчиком испытаний (проверки) в присутствии этих лиц, не освобождает Подрядчика от ответственности за качество выполненных Работ и используемых материалов по настоящему Контракту.</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4.2. Скрытые Работы.</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4.2.1. По отдельным видам Работ, подлежащих закрытию, должны быть составлены Акты промежуточной приемки (испытаний), согласно нормам.</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4.2.2. Акты приемки скрытых Работ и </w:t>
      </w:r>
      <w:proofErr w:type="gramStart"/>
      <w:r w:rsidRPr="00002962">
        <w:rPr>
          <w:rFonts w:ascii="PT Astra Serif" w:hAnsi="PT Astra Serif"/>
          <w:color w:val="595959" w:themeColor="text1" w:themeTint="A6"/>
          <w:sz w:val="25"/>
          <w:szCs w:val="25"/>
        </w:rPr>
        <w:t>систем, подлежащих закрытию составляются</w:t>
      </w:r>
      <w:proofErr w:type="gramEnd"/>
      <w:r w:rsidRPr="00002962">
        <w:rPr>
          <w:rFonts w:ascii="PT Astra Serif" w:hAnsi="PT Astra Serif"/>
          <w:color w:val="595959" w:themeColor="text1" w:themeTint="A6"/>
          <w:sz w:val="25"/>
          <w:szCs w:val="25"/>
        </w:rPr>
        <w:t xml:space="preserve"> в 3-х (трёх) экземплярах и подписываются уполномоченными представителями Сторон.</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4.2.3. Если представитель Государственного Заказчика не явится к проведению приемки скрытых Работ, то уполномоченный представитель Подрядчика составляет односторонний акт и считает скрытые Работы принятыми, однако ответственность за качество выполненных скрытых Работ не снимается с Подрядчика.  </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4.2.4. Если закрытие Работ выполнено без подтверждения Государственным Заказчиком или если он не был информирован о проведении приемки скрытых Работ, или был информирован с опозданием, то Подрядчик должен за свой счет и своими силами открыть любую часть скрытых Работ, согласно указанию Государственного Заказчика, а затем восстановить ее.</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4.3. Устранение дефектов и некачественно выполненных Работ: в случае если будут обнаружены некачественно выполненные Работы, то Подрядчик обязан за свой счет без увеличения стоимости настоящего Контракта в кратчайший срок переделать эти Работы для обеспечения их надлежащего качества. Устранение Подрядчиком в установленные сроки выявленных Государственным Заказчиком недостатков не освобождает его от уплаты штрафных санкций, предусмотренных Контрактом.</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4.4. Государственный Заказчик может давать распоряжения Подрядчику в отношении:</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-вывоза с Объекта любых материалов Подрядчика, не соответствующих условиям настоящего Контракта;</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-замены некачественных материалов Подрядчика и устранения дефектов, обнаруженных во время их проверки или испытания, в процессе выполнения Работ, при приемке работ, в течение срока гарантии.</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Подрядчик обязан за свой счет и своими силами и средствами выполнить любое из этих распоряжений Государственного Заказчика.</w:t>
      </w:r>
    </w:p>
    <w:p w:rsidR="00DF2339" w:rsidRPr="00002962" w:rsidRDefault="00DF2339" w:rsidP="00DF2339">
      <w:pPr>
        <w:pStyle w:val="afe"/>
        <w:jc w:val="both"/>
        <w:rPr>
          <w:rFonts w:ascii="PT Astra Serif" w:hAnsi="PT Astra Serif"/>
          <w:color w:val="595959" w:themeColor="text1" w:themeTint="A6"/>
          <w:sz w:val="25"/>
          <w:szCs w:val="25"/>
        </w:rPr>
      </w:pPr>
    </w:p>
    <w:p w:rsidR="00DF2339" w:rsidRPr="00002962" w:rsidRDefault="00DF2339" w:rsidP="00DF2339">
      <w:pPr>
        <w:pStyle w:val="afe"/>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5. Сроки выполнения Работ</w:t>
      </w:r>
    </w:p>
    <w:p w:rsidR="00DF2339" w:rsidRPr="00002962" w:rsidRDefault="00DF2339" w:rsidP="00DF2339">
      <w:pPr>
        <w:pStyle w:val="afe"/>
        <w:jc w:val="both"/>
        <w:rPr>
          <w:rFonts w:ascii="PT Astra Serif" w:hAnsi="PT Astra Serif"/>
          <w:color w:val="595959" w:themeColor="text1" w:themeTint="A6"/>
          <w:sz w:val="25"/>
          <w:szCs w:val="25"/>
        </w:rPr>
      </w:pPr>
    </w:p>
    <w:p w:rsidR="00DF2339" w:rsidRPr="00002962" w:rsidRDefault="00DF2339" w:rsidP="00DF2339">
      <w:pPr>
        <w:spacing w:line="240" w:lineRule="auto"/>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5.1. Срок выполнения работ: </w:t>
      </w:r>
      <w:proofErr w:type="gramStart"/>
      <w:r w:rsidRPr="00002962">
        <w:rPr>
          <w:rFonts w:ascii="PT Astra Serif" w:hAnsi="PT Astra Serif"/>
          <w:color w:val="595959" w:themeColor="text1" w:themeTint="A6"/>
          <w:sz w:val="25"/>
          <w:szCs w:val="25"/>
        </w:rPr>
        <w:t>с даты заключения</w:t>
      </w:r>
      <w:proofErr w:type="gramEnd"/>
      <w:r w:rsidRPr="00002962">
        <w:rPr>
          <w:rFonts w:ascii="PT Astra Serif" w:hAnsi="PT Astra Serif"/>
          <w:color w:val="595959" w:themeColor="text1" w:themeTint="A6"/>
          <w:sz w:val="25"/>
          <w:szCs w:val="25"/>
        </w:rPr>
        <w:t xml:space="preserve"> государственного контракта </w:t>
      </w:r>
      <w:r w:rsidR="00EF4EEF" w:rsidRPr="00002962">
        <w:rPr>
          <w:rFonts w:ascii="PT Astra Serif" w:hAnsi="PT Astra Serif"/>
          <w:color w:val="595959" w:themeColor="text1" w:themeTint="A6"/>
          <w:sz w:val="25"/>
          <w:szCs w:val="25"/>
        </w:rPr>
        <w:br/>
      </w:r>
      <w:r w:rsidR="00BB7B71" w:rsidRPr="00002962">
        <w:rPr>
          <w:rFonts w:ascii="PT Astra Serif" w:hAnsi="PT Astra Serif"/>
          <w:color w:val="595959" w:themeColor="text1" w:themeTint="A6"/>
          <w:sz w:val="25"/>
          <w:szCs w:val="25"/>
        </w:rPr>
        <w:t xml:space="preserve">по </w:t>
      </w:r>
      <w:r w:rsidR="00757EC4">
        <w:rPr>
          <w:rFonts w:ascii="PT Astra Serif" w:hAnsi="PT Astra Serif"/>
          <w:color w:val="595959" w:themeColor="text1" w:themeTint="A6"/>
          <w:sz w:val="25"/>
          <w:szCs w:val="25"/>
        </w:rPr>
        <w:t>01</w:t>
      </w:r>
      <w:r w:rsidR="00EF4EEF" w:rsidRPr="00002962">
        <w:rPr>
          <w:rFonts w:ascii="PT Astra Serif" w:hAnsi="PT Astra Serif"/>
          <w:color w:val="595959" w:themeColor="text1" w:themeTint="A6"/>
          <w:sz w:val="25"/>
          <w:szCs w:val="25"/>
        </w:rPr>
        <w:t>.</w:t>
      </w:r>
      <w:r w:rsidR="00757EC4">
        <w:rPr>
          <w:rFonts w:ascii="PT Astra Serif" w:hAnsi="PT Astra Serif"/>
          <w:color w:val="595959" w:themeColor="text1" w:themeTint="A6"/>
          <w:sz w:val="25"/>
          <w:szCs w:val="25"/>
        </w:rPr>
        <w:t>10</w:t>
      </w:r>
      <w:r w:rsidR="00EF4EEF" w:rsidRPr="00002962">
        <w:rPr>
          <w:rFonts w:ascii="PT Astra Serif" w:hAnsi="PT Astra Serif"/>
          <w:color w:val="595959" w:themeColor="text1" w:themeTint="A6"/>
          <w:sz w:val="25"/>
          <w:szCs w:val="25"/>
        </w:rPr>
        <w:t>.</w:t>
      </w:r>
      <w:r w:rsidR="00582DE2" w:rsidRPr="00002962">
        <w:rPr>
          <w:rFonts w:ascii="PT Astra Serif" w:hAnsi="PT Astra Serif"/>
          <w:color w:val="595959" w:themeColor="text1" w:themeTint="A6"/>
          <w:sz w:val="25"/>
          <w:szCs w:val="25"/>
        </w:rPr>
        <w:t>202</w:t>
      </w:r>
      <w:r w:rsidR="0020719F">
        <w:rPr>
          <w:rFonts w:ascii="PT Astra Serif" w:hAnsi="PT Astra Serif"/>
          <w:color w:val="595959" w:themeColor="text1" w:themeTint="A6"/>
          <w:sz w:val="25"/>
          <w:szCs w:val="25"/>
        </w:rPr>
        <w:t>6</w:t>
      </w:r>
      <w:r w:rsidRPr="00002962">
        <w:rPr>
          <w:rFonts w:ascii="PT Astra Serif" w:hAnsi="PT Astra Serif"/>
          <w:color w:val="595959" w:themeColor="text1" w:themeTint="A6"/>
          <w:sz w:val="25"/>
          <w:szCs w:val="25"/>
        </w:rPr>
        <w:t>.</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lastRenderedPageBreak/>
        <w:t>5.2. Подрядчик по согласованию с Государственным Заказчиком может досрочно выполнить и сдать выполненную работу в порядке, установленном настоящим Контрактом.</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5.3. Датой выполнения Работ по настоящему Контракту считается дата подписания Государственным Заказчиком акта о приемке выполненных работ (форма КС-2). Эта дата является исходной для определения имущественных санкций в случае нарушения сроков исполнения Контракта.</w:t>
      </w:r>
    </w:p>
    <w:p w:rsidR="00DF2339" w:rsidRPr="00002962" w:rsidRDefault="00DF2339" w:rsidP="00DF2339">
      <w:pPr>
        <w:pStyle w:val="afe"/>
        <w:ind w:firstLine="426"/>
        <w:jc w:val="both"/>
        <w:rPr>
          <w:rFonts w:ascii="PT Astra Serif" w:hAnsi="PT Astra Serif"/>
          <w:color w:val="595959" w:themeColor="text1" w:themeTint="A6"/>
          <w:sz w:val="25"/>
          <w:szCs w:val="25"/>
        </w:rPr>
      </w:pPr>
    </w:p>
    <w:p w:rsidR="00DF2339" w:rsidRPr="00002962" w:rsidRDefault="00DF2339" w:rsidP="00DF2339">
      <w:pPr>
        <w:pStyle w:val="afe"/>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6. Сдача и приемка Работ</w:t>
      </w:r>
    </w:p>
    <w:p w:rsidR="00DF2339" w:rsidRPr="00002962" w:rsidRDefault="00DF2339" w:rsidP="00DF2339">
      <w:pPr>
        <w:pStyle w:val="afe"/>
        <w:jc w:val="both"/>
        <w:rPr>
          <w:rFonts w:ascii="PT Astra Serif" w:hAnsi="PT Astra Serif"/>
          <w:color w:val="595959" w:themeColor="text1" w:themeTint="A6"/>
          <w:sz w:val="25"/>
          <w:szCs w:val="25"/>
        </w:rPr>
      </w:pP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6.1. После окончания выполнения Работ, входящих в объем обязательств Подрядчика, производится сдача Работ Подрядчиком Государственному Заказчику. </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6.2. Государственный Заказчик обязан в течение</w:t>
      </w:r>
      <w:r w:rsidR="00757EC4">
        <w:rPr>
          <w:rFonts w:ascii="PT Astra Serif" w:hAnsi="PT Astra Serif"/>
          <w:color w:val="595959" w:themeColor="text1" w:themeTint="A6"/>
          <w:sz w:val="25"/>
          <w:szCs w:val="25"/>
        </w:rPr>
        <w:t xml:space="preserve"> </w:t>
      </w:r>
      <w:r w:rsidR="006D3ECD" w:rsidRPr="00002962">
        <w:rPr>
          <w:rFonts w:ascii="PT Astra Serif" w:hAnsi="PT Astra Serif"/>
          <w:color w:val="595959" w:themeColor="text1" w:themeTint="A6"/>
          <w:sz w:val="25"/>
          <w:szCs w:val="25"/>
        </w:rPr>
        <w:t>10</w:t>
      </w:r>
      <w:r w:rsidRPr="00002962">
        <w:rPr>
          <w:rFonts w:ascii="PT Astra Serif" w:hAnsi="PT Astra Serif"/>
          <w:color w:val="595959" w:themeColor="text1" w:themeTint="A6"/>
          <w:sz w:val="25"/>
          <w:szCs w:val="25"/>
        </w:rPr>
        <w:t xml:space="preserve"> (</w:t>
      </w:r>
      <w:r w:rsidR="006D3ECD" w:rsidRPr="00002962">
        <w:rPr>
          <w:rFonts w:ascii="PT Astra Serif" w:hAnsi="PT Astra Serif"/>
          <w:color w:val="595959" w:themeColor="text1" w:themeTint="A6"/>
          <w:sz w:val="25"/>
          <w:szCs w:val="25"/>
        </w:rPr>
        <w:t>десяти</w:t>
      </w:r>
      <w:r w:rsidRPr="00002962">
        <w:rPr>
          <w:rFonts w:ascii="PT Astra Serif" w:hAnsi="PT Astra Serif"/>
          <w:color w:val="595959" w:themeColor="text1" w:themeTint="A6"/>
          <w:sz w:val="25"/>
          <w:szCs w:val="25"/>
        </w:rPr>
        <w:t>) рабочих дней</w:t>
      </w:r>
      <w:r w:rsidR="00DA736C" w:rsidRPr="00002962">
        <w:rPr>
          <w:rFonts w:ascii="PT Astra Serif" w:hAnsi="PT Astra Serif"/>
          <w:color w:val="595959" w:themeColor="text1" w:themeTint="A6"/>
          <w:sz w:val="25"/>
          <w:szCs w:val="25"/>
        </w:rPr>
        <w:t xml:space="preserve"> </w:t>
      </w:r>
      <w:r w:rsidRPr="00002962">
        <w:rPr>
          <w:rFonts w:ascii="PT Astra Serif" w:hAnsi="PT Astra Serif"/>
          <w:color w:val="595959" w:themeColor="text1" w:themeTint="A6"/>
          <w:sz w:val="25"/>
          <w:szCs w:val="25"/>
        </w:rPr>
        <w:t xml:space="preserve"> после окончания работ осмотреть и проверить с участием Подрядчика объём и качество выполненных Работ (за исключением скрытых дефектов), и принять выполненные Работы. Объём выполненных Работ должен соответствовать дефектной ведомости (Приложение № 1 к Контракту), локальному сметному расчёту (локальной смете) (Приложение № 2 к Контракту) и акту о приёмке выполненных Работ. При обнаружении отступлений от сметы, ухудшающих результат выполненных Работ, Государственный Заказчик обязан немедленно заявить об этом Подрядчику. Указанные недостатки должны быть описаны в акте о приёмке выполненных работ, который подписывается ответственным лицом Подрядчика и Государственным Заказчиком. Государственный Заказчик, обнаруживший после приёмки Работ несоответствие их выполнения смете или иные недостатки, которые не могли быть установлены при обычном способе приёмки (скрытые дефекты), в том числе такие, которые были умышленно скрыты Подрядчиком, обязан по их обнаружении известить об этом Подрядчика в 2-х </w:t>
      </w:r>
      <w:proofErr w:type="spellStart"/>
      <w:r w:rsidRPr="00002962">
        <w:rPr>
          <w:rFonts w:ascii="PT Astra Serif" w:hAnsi="PT Astra Serif"/>
          <w:color w:val="595959" w:themeColor="text1" w:themeTint="A6"/>
          <w:sz w:val="25"/>
          <w:szCs w:val="25"/>
        </w:rPr>
        <w:t>дневный</w:t>
      </w:r>
      <w:proofErr w:type="spellEnd"/>
      <w:r w:rsidRPr="00002962">
        <w:rPr>
          <w:rFonts w:ascii="PT Astra Serif" w:hAnsi="PT Astra Serif"/>
          <w:color w:val="595959" w:themeColor="text1" w:themeTint="A6"/>
          <w:sz w:val="25"/>
          <w:szCs w:val="25"/>
        </w:rPr>
        <w:t xml:space="preserve"> срок.</w:t>
      </w:r>
    </w:p>
    <w:p w:rsidR="00DF2339" w:rsidRPr="00002962" w:rsidRDefault="00DF2339" w:rsidP="00DF2339">
      <w:pPr>
        <w:pStyle w:val="afe"/>
        <w:ind w:firstLine="426"/>
        <w:jc w:val="both"/>
        <w:rPr>
          <w:rFonts w:ascii="PT Astra Serif" w:hAnsi="PT Astra Serif"/>
          <w:color w:val="595959" w:themeColor="text1" w:themeTint="A6"/>
          <w:sz w:val="25"/>
          <w:szCs w:val="25"/>
          <w:shd w:val="clear" w:color="auto" w:fill="FFFFFF"/>
        </w:rPr>
      </w:pPr>
      <w:r w:rsidRPr="00002962">
        <w:rPr>
          <w:rFonts w:ascii="PT Astra Serif" w:hAnsi="PT Astra Serif"/>
          <w:color w:val="595959" w:themeColor="text1" w:themeTint="A6"/>
          <w:sz w:val="25"/>
          <w:szCs w:val="25"/>
        </w:rPr>
        <w:t>6.3.</w:t>
      </w:r>
      <w:r w:rsidRPr="00002962">
        <w:rPr>
          <w:rFonts w:ascii="PT Astra Serif" w:hAnsi="PT Astra Serif"/>
          <w:color w:val="595959" w:themeColor="text1" w:themeTint="A6"/>
          <w:sz w:val="25"/>
          <w:szCs w:val="25"/>
          <w:shd w:val="clear" w:color="auto" w:fill="FFFFFF"/>
        </w:rPr>
        <w:t xml:space="preserve"> Для проверки предоставленных Подрядчиком результатов, предусмотренных Контрактом, в части их соответствия условиям Контракта Государственный заказчик может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w:t>
      </w:r>
      <w:hyperlink r:id="rId11" w:anchor="dst100483" w:history="1">
        <w:r w:rsidRPr="00002962">
          <w:rPr>
            <w:rStyle w:val="aa"/>
            <w:rFonts w:ascii="PT Astra Serif" w:hAnsi="PT Astra Serif"/>
            <w:color w:val="595959" w:themeColor="text1" w:themeTint="A6"/>
            <w:sz w:val="25"/>
            <w:szCs w:val="25"/>
            <w:shd w:val="clear" w:color="auto" w:fill="FFFFFF"/>
          </w:rPr>
          <w:t>эксперты</w:t>
        </w:r>
      </w:hyperlink>
      <w:r w:rsidRPr="00002962">
        <w:rPr>
          <w:rFonts w:ascii="PT Astra Serif" w:hAnsi="PT Astra Serif"/>
          <w:color w:val="595959" w:themeColor="text1" w:themeTint="A6"/>
          <w:sz w:val="25"/>
          <w:szCs w:val="25"/>
          <w:shd w:val="clear" w:color="auto" w:fill="FFFFFF"/>
        </w:rPr>
        <w:t>, экспертные организации на основании контрактов, заключенных в соответствии с Законом № 44-ФЗ.</w:t>
      </w:r>
    </w:p>
    <w:p w:rsidR="00DF2339" w:rsidRPr="00002962" w:rsidRDefault="00DF2339" w:rsidP="00DF2339">
      <w:pPr>
        <w:pStyle w:val="afe"/>
        <w:jc w:val="both"/>
        <w:rPr>
          <w:rFonts w:ascii="PT Astra Serif" w:hAnsi="PT Astra Serif"/>
          <w:bCs/>
          <w:color w:val="595959" w:themeColor="text1" w:themeTint="A6"/>
          <w:sz w:val="25"/>
          <w:szCs w:val="25"/>
        </w:rPr>
      </w:pPr>
    </w:p>
    <w:p w:rsidR="00DF2339" w:rsidRPr="00002962" w:rsidRDefault="00DF2339" w:rsidP="00DF2339">
      <w:pPr>
        <w:pStyle w:val="afe"/>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7. Гарантии качества</w:t>
      </w:r>
    </w:p>
    <w:p w:rsidR="00DF2339" w:rsidRPr="00002962" w:rsidRDefault="00DF2339" w:rsidP="00DF2339">
      <w:pPr>
        <w:pStyle w:val="afe"/>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7.1. Подрядчик несет ответственность за выполнение Работ, согласно условиям настоящего Контракта, в том числе за допущенные отступления от локального сметного расчёта (локальной сметы).</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7.2. Подрядчик гарантирует:</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-выполнение Работ в полном объеме, предусмотренном дефектной ведомостью (Приложение № 1 к Контракту), локальным сметным расчётом (локальной сметой) (Приложение № 2 к Контракту) в установленный настоящим Контрактом срок;</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-высокое качество Работы в соответствии с действующими нормами и техническими условиями; </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-своевременное устранение недостатков и дефектов, относящихся к работам Подрядчика и выявленных при проверках и испытаниях Работ, при приемке Работ, в течение срока гарантии;</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7.3. Срок гарантии на выполненные Работы составляет 24 (двадцать четыре) месяца с даты их приемки в гарантийную эксплуатацию.</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7.4. В случае</w:t>
      </w:r>
      <w:proofErr w:type="gramStart"/>
      <w:r w:rsidRPr="00002962">
        <w:rPr>
          <w:rFonts w:ascii="PT Astra Serif" w:hAnsi="PT Astra Serif"/>
          <w:color w:val="595959" w:themeColor="text1" w:themeTint="A6"/>
          <w:sz w:val="25"/>
          <w:szCs w:val="25"/>
        </w:rPr>
        <w:t>,</w:t>
      </w:r>
      <w:proofErr w:type="gramEnd"/>
      <w:r w:rsidRPr="00002962">
        <w:rPr>
          <w:rFonts w:ascii="PT Astra Serif" w:hAnsi="PT Astra Serif"/>
          <w:color w:val="595959" w:themeColor="text1" w:themeTint="A6"/>
          <w:sz w:val="25"/>
          <w:szCs w:val="25"/>
        </w:rPr>
        <w:t xml:space="preserve"> если производителями или </w:t>
      </w:r>
      <w:r w:rsidR="008A6B1E" w:rsidRPr="00002962">
        <w:rPr>
          <w:rFonts w:ascii="PT Astra Serif" w:hAnsi="PT Astra Serif"/>
          <w:color w:val="595959" w:themeColor="text1" w:themeTint="A6"/>
          <w:sz w:val="25"/>
          <w:szCs w:val="25"/>
        </w:rPr>
        <w:t>Подрядчик</w:t>
      </w:r>
      <w:r w:rsidRPr="00002962">
        <w:rPr>
          <w:rFonts w:ascii="PT Astra Serif" w:hAnsi="PT Astra Serif"/>
          <w:color w:val="595959" w:themeColor="text1" w:themeTint="A6"/>
          <w:sz w:val="25"/>
          <w:szCs w:val="25"/>
        </w:rPr>
        <w:t xml:space="preserve">ами материалов, конструкций, изделий или оборудования установлены гарантийные сроки, большие по сравнению с гарантийным сроком, установленным в пункте 7.3. Контракта, к соответствующим </w:t>
      </w:r>
      <w:r w:rsidRPr="00002962">
        <w:rPr>
          <w:rFonts w:ascii="PT Astra Serif" w:hAnsi="PT Astra Serif"/>
          <w:color w:val="595959" w:themeColor="text1" w:themeTint="A6"/>
          <w:sz w:val="25"/>
          <w:szCs w:val="25"/>
        </w:rPr>
        <w:lastRenderedPageBreak/>
        <w:t xml:space="preserve">элементам работ применяются гарантийные сроки, предусмотренные производителями, </w:t>
      </w:r>
      <w:r w:rsidR="008A6B1E" w:rsidRPr="00002962">
        <w:rPr>
          <w:rFonts w:ascii="PT Astra Serif" w:hAnsi="PT Astra Serif"/>
          <w:color w:val="595959" w:themeColor="text1" w:themeTint="A6"/>
          <w:sz w:val="25"/>
          <w:szCs w:val="25"/>
        </w:rPr>
        <w:t>Подрядчик</w:t>
      </w:r>
      <w:r w:rsidRPr="00002962">
        <w:rPr>
          <w:rFonts w:ascii="PT Astra Serif" w:hAnsi="PT Astra Serif"/>
          <w:color w:val="595959" w:themeColor="text1" w:themeTint="A6"/>
          <w:sz w:val="25"/>
          <w:szCs w:val="25"/>
        </w:rPr>
        <w:t>ами.</w:t>
      </w:r>
    </w:p>
    <w:p w:rsidR="00DF2339" w:rsidRPr="00002962" w:rsidRDefault="00DF2339" w:rsidP="00DF2339">
      <w:pPr>
        <w:pStyle w:val="afe"/>
        <w:ind w:firstLine="426"/>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7.5. Обязательства Подрядчика в течение срока гарантийной эксплуатации включают устранение и исправление дефектов, вызванных применением некачественных материалов и (или) некачественным выполнением Работ, но не включают эксплуатацию и обслуживание.</w:t>
      </w:r>
    </w:p>
    <w:p w:rsidR="00DF2339" w:rsidRPr="00002962" w:rsidRDefault="00DF2339" w:rsidP="00DF2339">
      <w:pPr>
        <w:pStyle w:val="afe"/>
        <w:ind w:firstLine="426"/>
        <w:jc w:val="both"/>
        <w:rPr>
          <w:rFonts w:ascii="PT Astra Serif" w:hAnsi="PT Astra Serif"/>
          <w:color w:val="595959" w:themeColor="text1" w:themeTint="A6"/>
          <w:sz w:val="25"/>
          <w:szCs w:val="25"/>
        </w:rPr>
      </w:pPr>
    </w:p>
    <w:p w:rsidR="00DF2339" w:rsidRPr="00002962" w:rsidRDefault="00DF2339" w:rsidP="00911D11">
      <w:pPr>
        <w:pStyle w:val="afe"/>
        <w:ind w:firstLine="709"/>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8. </w:t>
      </w:r>
      <w:r w:rsidRPr="00002962">
        <w:rPr>
          <w:rFonts w:ascii="PT Astra Serif" w:hAnsi="PT Astra Serif"/>
          <w:bCs/>
          <w:color w:val="595959" w:themeColor="text1" w:themeTint="A6"/>
          <w:sz w:val="25"/>
          <w:szCs w:val="25"/>
        </w:rPr>
        <w:t>Обеспечение исполнения Контракта. Обеспечение гарантийных обязательств.</w:t>
      </w:r>
    </w:p>
    <w:p w:rsidR="00911D11" w:rsidRPr="00002962" w:rsidRDefault="00911D11" w:rsidP="00911D11">
      <w:pPr>
        <w:pStyle w:val="afe"/>
        <w:ind w:firstLine="709"/>
        <w:jc w:val="center"/>
        <w:rPr>
          <w:rFonts w:ascii="PT Astra Serif" w:hAnsi="PT Astra Serif"/>
          <w:color w:val="595959" w:themeColor="text1" w:themeTint="A6"/>
          <w:sz w:val="25"/>
          <w:szCs w:val="25"/>
        </w:rPr>
      </w:pPr>
    </w:p>
    <w:p w:rsidR="00DF2339" w:rsidRPr="00002962" w:rsidRDefault="00DF2339" w:rsidP="00DF2339">
      <w:pPr>
        <w:pStyle w:val="afe"/>
        <w:ind w:firstLine="709"/>
        <w:rPr>
          <w:rFonts w:ascii="PT Astra Serif" w:hAnsi="PT Astra Serif"/>
          <w:bCs/>
          <w:color w:val="595959" w:themeColor="text1" w:themeTint="A6"/>
          <w:sz w:val="25"/>
          <w:szCs w:val="25"/>
        </w:rPr>
      </w:pPr>
      <w:r w:rsidRPr="00002962">
        <w:rPr>
          <w:rFonts w:ascii="PT Astra Serif" w:hAnsi="PT Astra Serif"/>
          <w:bCs/>
          <w:color w:val="595959" w:themeColor="text1" w:themeTint="A6"/>
          <w:sz w:val="25"/>
          <w:szCs w:val="25"/>
        </w:rPr>
        <w:t>8.1. Обеспечение исполнения Контракта</w:t>
      </w:r>
      <w:r w:rsidR="006A2094" w:rsidRPr="00002962">
        <w:rPr>
          <w:rFonts w:ascii="PT Astra Serif" w:hAnsi="PT Astra Serif"/>
          <w:bCs/>
          <w:color w:val="595959" w:themeColor="text1" w:themeTint="A6"/>
          <w:sz w:val="25"/>
          <w:szCs w:val="25"/>
        </w:rPr>
        <w:t xml:space="preserve"> – не предусмотрено</w:t>
      </w:r>
    </w:p>
    <w:p w:rsidR="006A2094" w:rsidRPr="00002962" w:rsidRDefault="006A2094" w:rsidP="00DF2339">
      <w:pPr>
        <w:pStyle w:val="afe"/>
        <w:jc w:val="center"/>
        <w:rPr>
          <w:rFonts w:ascii="PT Astra Serif" w:hAnsi="PT Astra Serif"/>
          <w:color w:val="595959" w:themeColor="text1" w:themeTint="A6"/>
          <w:sz w:val="25"/>
          <w:szCs w:val="25"/>
        </w:rPr>
      </w:pPr>
    </w:p>
    <w:p w:rsidR="00DF2339" w:rsidRPr="00002962" w:rsidRDefault="00DF2339" w:rsidP="00DF2339">
      <w:pPr>
        <w:pStyle w:val="afe"/>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9. Ответственности Сторон</w:t>
      </w:r>
    </w:p>
    <w:p w:rsidR="00911D11" w:rsidRPr="00002962" w:rsidRDefault="00911D11" w:rsidP="00DF2339">
      <w:pPr>
        <w:pStyle w:val="afe"/>
        <w:jc w:val="center"/>
        <w:rPr>
          <w:rFonts w:ascii="PT Astra Serif" w:hAnsi="PT Astra Serif"/>
          <w:color w:val="595959" w:themeColor="text1" w:themeTint="A6"/>
          <w:sz w:val="25"/>
          <w:szCs w:val="25"/>
        </w:rPr>
      </w:pPr>
    </w:p>
    <w:p w:rsidR="00732F4B" w:rsidRPr="00002962" w:rsidRDefault="00732F4B" w:rsidP="00732F4B">
      <w:pPr>
        <w:pStyle w:val="2a"/>
        <w:shd w:val="clear" w:color="auto" w:fill="auto"/>
        <w:tabs>
          <w:tab w:val="left" w:pos="709"/>
          <w:tab w:val="left" w:pos="1210"/>
        </w:tab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Контрактом.</w:t>
      </w:r>
    </w:p>
    <w:p w:rsidR="00732F4B" w:rsidRPr="00002962" w:rsidRDefault="00732F4B" w:rsidP="00732F4B">
      <w:pPr>
        <w:pStyle w:val="2a"/>
        <w:shd w:val="clear" w:color="auto" w:fill="auto"/>
        <w:tabs>
          <w:tab w:val="left" w:pos="709"/>
          <w:tab w:val="left" w:pos="1042"/>
        </w:tab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9.2. В случае просрочки исполнения </w:t>
      </w:r>
      <w:r w:rsidR="00AF0714" w:rsidRPr="00002962">
        <w:rPr>
          <w:rFonts w:ascii="PT Astra Serif" w:hAnsi="PT Astra Serif"/>
          <w:color w:val="595959" w:themeColor="text1" w:themeTint="A6"/>
          <w:sz w:val="25"/>
          <w:szCs w:val="25"/>
        </w:rPr>
        <w:t xml:space="preserve">Государственным </w:t>
      </w:r>
      <w:r w:rsidRPr="00002962">
        <w:rPr>
          <w:rFonts w:ascii="PT Astra Serif" w:hAnsi="PT Astra Serif"/>
          <w:color w:val="595959" w:themeColor="text1" w:themeTint="A6"/>
          <w:sz w:val="25"/>
          <w:szCs w:val="25"/>
        </w:rPr>
        <w:t xml:space="preserve">Заказчиком обязательств, предусмотренных Контрактом, Подрядчик вправе потребовать уплаты пеней. </w:t>
      </w:r>
    </w:p>
    <w:p w:rsidR="00732F4B" w:rsidRPr="00002962" w:rsidRDefault="00732F4B" w:rsidP="00732F4B">
      <w:pPr>
        <w:pStyle w:val="2a"/>
        <w:shd w:val="clear" w:color="auto" w:fill="auto"/>
        <w:tabs>
          <w:tab w:val="left" w:pos="709"/>
          <w:tab w:val="left" w:pos="1042"/>
        </w:tab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32F4B" w:rsidRPr="00002962" w:rsidRDefault="00732F4B" w:rsidP="00732F4B">
      <w:pPr>
        <w:pStyle w:val="2a"/>
        <w:shd w:val="clear" w:color="auto" w:fill="auto"/>
        <w:tabs>
          <w:tab w:val="left" w:pos="709"/>
          <w:tab w:val="left" w:pos="1042"/>
          <w:tab w:val="left" w:pos="1134"/>
          <w:tab w:val="left" w:pos="1276"/>
        </w:tab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9.3. В случае неисполнения </w:t>
      </w:r>
      <w:r w:rsidR="00AF0714" w:rsidRPr="00002962">
        <w:rPr>
          <w:rFonts w:ascii="PT Astra Serif" w:hAnsi="PT Astra Serif"/>
          <w:color w:val="595959" w:themeColor="text1" w:themeTint="A6"/>
          <w:sz w:val="25"/>
          <w:szCs w:val="25"/>
        </w:rPr>
        <w:t xml:space="preserve">Государственным </w:t>
      </w:r>
      <w:r w:rsidRPr="00002962">
        <w:rPr>
          <w:rFonts w:ascii="PT Astra Serif" w:hAnsi="PT Astra Serif"/>
          <w:color w:val="595959" w:themeColor="text1" w:themeTint="A6"/>
          <w:sz w:val="25"/>
          <w:szCs w:val="25"/>
        </w:rPr>
        <w:t xml:space="preserve">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уплаты штрафа. </w:t>
      </w:r>
    </w:p>
    <w:p w:rsidR="00732F4B" w:rsidRPr="00002962" w:rsidRDefault="00732F4B" w:rsidP="00732F4B">
      <w:pPr>
        <w:pStyle w:val="2a"/>
        <w:shd w:val="clear" w:color="auto" w:fill="auto"/>
        <w:tabs>
          <w:tab w:val="left" w:pos="709"/>
          <w:tab w:val="left" w:pos="1042"/>
          <w:tab w:val="left" w:pos="1134"/>
          <w:tab w:val="left" w:pos="1276"/>
        </w:tabs>
        <w:spacing w:line="240" w:lineRule="auto"/>
        <w:ind w:firstLine="709"/>
        <w:jc w:val="both"/>
        <w:rPr>
          <w:rFonts w:ascii="PT Astra Serif" w:hAnsi="PT Astra Serif"/>
          <w:color w:val="595959" w:themeColor="text1" w:themeTint="A6"/>
          <w:sz w:val="25"/>
          <w:szCs w:val="25"/>
        </w:rPr>
      </w:pPr>
      <w:proofErr w:type="gramStart"/>
      <w:r w:rsidRPr="00002962">
        <w:rPr>
          <w:rFonts w:ascii="PT Astra Serif" w:hAnsi="PT Astra Serif"/>
          <w:color w:val="595959" w:themeColor="text1" w:themeTint="A6"/>
          <w:sz w:val="25"/>
          <w:szCs w:val="25"/>
        </w:rPr>
        <w:t xml:space="preserve">Размер штрафа устанавливается контрактом за каждый факт неисполнения </w:t>
      </w:r>
      <w:r w:rsidR="00AF0714" w:rsidRPr="00002962">
        <w:rPr>
          <w:rFonts w:ascii="PT Astra Serif" w:hAnsi="PT Astra Serif"/>
          <w:color w:val="595959" w:themeColor="text1" w:themeTint="A6"/>
          <w:sz w:val="25"/>
          <w:szCs w:val="25"/>
        </w:rPr>
        <w:t xml:space="preserve">Государственным </w:t>
      </w:r>
      <w:r w:rsidRPr="00002962">
        <w:rPr>
          <w:rFonts w:ascii="PT Astra Serif" w:hAnsi="PT Astra Serif"/>
          <w:color w:val="595959" w:themeColor="text1" w:themeTint="A6"/>
          <w:sz w:val="25"/>
          <w:szCs w:val="25"/>
        </w:rPr>
        <w:t>Заказчиком обязательств в порядке, установленном постановлением Правительства Российской Федерации от 30.08.2017 № 1042 «</w:t>
      </w:r>
      <w:r w:rsidRPr="00002962">
        <w:rPr>
          <w:rFonts w:ascii="PT Astra Serif" w:hAnsi="PT Astra Serif"/>
          <w:bCs/>
          <w:color w:val="595959" w:themeColor="text1" w:themeTint="A6"/>
          <w:sz w:val="25"/>
          <w:szCs w:val="25"/>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F60B4D" w:rsidRPr="00002962">
        <w:rPr>
          <w:rFonts w:ascii="PT Astra Serif" w:hAnsi="PT Astra Serif"/>
          <w:bCs/>
          <w:color w:val="595959" w:themeColor="text1" w:themeTint="A6"/>
          <w:sz w:val="25"/>
          <w:szCs w:val="25"/>
        </w:rPr>
        <w:t xml:space="preserve"> </w:t>
      </w:r>
      <w:r w:rsidRPr="00002962">
        <w:rPr>
          <w:rFonts w:ascii="PT Astra Serif" w:hAnsi="PT Astra Serif"/>
          <w:bCs/>
          <w:color w:val="595959" w:themeColor="text1" w:themeTint="A6"/>
          <w:sz w:val="25"/>
          <w:szCs w:val="25"/>
        </w:rPr>
        <w:t>о внесении изменений в постановление Правительства Российской Федерации</w:t>
      </w:r>
      <w:proofErr w:type="gramEnd"/>
      <w:r w:rsidRPr="00002962">
        <w:rPr>
          <w:rFonts w:ascii="PT Astra Serif" w:hAnsi="PT Astra Serif"/>
          <w:bCs/>
          <w:color w:val="595959" w:themeColor="text1" w:themeTint="A6"/>
          <w:sz w:val="25"/>
          <w:szCs w:val="25"/>
        </w:rPr>
        <w:t xml:space="preserve"> от 15 мая 2017 г. № 570 и признании утратившим силу постановления Правительства Российской Федерации от 25 ноября 2013 г. 1063</w:t>
      </w:r>
      <w:r w:rsidRPr="00002962">
        <w:rPr>
          <w:rFonts w:ascii="PT Astra Serif" w:hAnsi="PT Astra Serif"/>
          <w:color w:val="595959" w:themeColor="text1" w:themeTint="A6"/>
          <w:sz w:val="25"/>
          <w:szCs w:val="25"/>
        </w:rPr>
        <w:t>» (далее – Постановление № 1042), и составляет:</w:t>
      </w:r>
    </w:p>
    <w:p w:rsidR="00732F4B" w:rsidRPr="00002962" w:rsidRDefault="00732F4B" w:rsidP="00732F4B">
      <w:pPr>
        <w:pStyle w:val="2a"/>
        <w:shd w:val="clear" w:color="auto" w:fill="auto"/>
        <w:tabs>
          <w:tab w:val="left" w:pos="709"/>
          <w:tab w:val="left" w:pos="1042"/>
          <w:tab w:val="left" w:pos="1134"/>
          <w:tab w:val="left" w:pos="1276"/>
        </w:tabs>
        <w:ind w:firstLine="709"/>
        <w:jc w:val="both"/>
        <w:rPr>
          <w:rFonts w:ascii="PT Astra Serif" w:hAnsi="PT Astra Serif"/>
          <w:bCs/>
          <w:color w:val="595959" w:themeColor="text1" w:themeTint="A6"/>
          <w:sz w:val="25"/>
          <w:szCs w:val="25"/>
        </w:rPr>
      </w:pPr>
      <w:r w:rsidRPr="00002962">
        <w:rPr>
          <w:rFonts w:ascii="PT Astra Serif" w:hAnsi="PT Astra Serif"/>
          <w:bCs/>
          <w:color w:val="595959" w:themeColor="text1" w:themeTint="A6"/>
          <w:sz w:val="25"/>
          <w:szCs w:val="25"/>
        </w:rPr>
        <w:t>а) 1000,00 рублей, если цена контракта не превышает 3 млн. рублей (включительно);</w:t>
      </w:r>
    </w:p>
    <w:p w:rsidR="00732F4B" w:rsidRPr="00002962" w:rsidRDefault="00732F4B" w:rsidP="00732F4B">
      <w:pPr>
        <w:pStyle w:val="2a"/>
        <w:shd w:val="clear" w:color="auto" w:fill="auto"/>
        <w:tabs>
          <w:tab w:val="left" w:pos="709"/>
          <w:tab w:val="left" w:pos="1042"/>
          <w:tab w:val="left" w:pos="1134"/>
          <w:tab w:val="left" w:pos="1276"/>
        </w:tabs>
        <w:ind w:firstLine="709"/>
        <w:jc w:val="both"/>
        <w:rPr>
          <w:rFonts w:ascii="PT Astra Serif" w:hAnsi="PT Astra Serif"/>
          <w:bCs/>
          <w:color w:val="595959" w:themeColor="text1" w:themeTint="A6"/>
          <w:sz w:val="25"/>
          <w:szCs w:val="25"/>
        </w:rPr>
      </w:pPr>
      <w:r w:rsidRPr="00002962">
        <w:rPr>
          <w:rFonts w:ascii="PT Astra Serif" w:hAnsi="PT Astra Serif"/>
          <w:bCs/>
          <w:color w:val="595959" w:themeColor="text1" w:themeTint="A6"/>
          <w:sz w:val="25"/>
          <w:szCs w:val="25"/>
        </w:rPr>
        <w:t>б) 5000,00 рублей, если цена контракта составляет от 3 млн. рублей до 50 млн. рублей (включительно);</w:t>
      </w:r>
    </w:p>
    <w:p w:rsidR="00732F4B" w:rsidRPr="00002962" w:rsidRDefault="00732F4B" w:rsidP="00732F4B">
      <w:pPr>
        <w:pStyle w:val="2a"/>
        <w:shd w:val="clear" w:color="auto" w:fill="auto"/>
        <w:tabs>
          <w:tab w:val="left" w:pos="709"/>
          <w:tab w:val="left" w:pos="1042"/>
          <w:tab w:val="left" w:pos="1134"/>
          <w:tab w:val="left" w:pos="1276"/>
        </w:tabs>
        <w:ind w:firstLine="709"/>
        <w:jc w:val="both"/>
        <w:rPr>
          <w:rFonts w:ascii="PT Astra Serif" w:hAnsi="PT Astra Serif"/>
          <w:bCs/>
          <w:color w:val="595959" w:themeColor="text1" w:themeTint="A6"/>
          <w:sz w:val="25"/>
          <w:szCs w:val="25"/>
        </w:rPr>
      </w:pPr>
      <w:r w:rsidRPr="00002962">
        <w:rPr>
          <w:rFonts w:ascii="PT Astra Serif" w:hAnsi="PT Astra Serif"/>
          <w:bCs/>
          <w:color w:val="595959" w:themeColor="text1" w:themeTint="A6"/>
          <w:sz w:val="25"/>
          <w:szCs w:val="25"/>
        </w:rPr>
        <w:t>в) 10000,00 рублей, если цена контракта составляет от 50 млн. рублей до 100 млн. рублей (включительно);</w:t>
      </w:r>
    </w:p>
    <w:p w:rsidR="00732F4B" w:rsidRPr="00002962" w:rsidRDefault="00732F4B" w:rsidP="00732F4B">
      <w:pPr>
        <w:pStyle w:val="2a"/>
        <w:shd w:val="clear" w:color="auto" w:fill="auto"/>
        <w:tabs>
          <w:tab w:val="left" w:pos="709"/>
          <w:tab w:val="left" w:pos="1042"/>
          <w:tab w:val="left" w:pos="1134"/>
          <w:tab w:val="left" w:pos="1276"/>
        </w:tabs>
        <w:ind w:firstLine="709"/>
        <w:jc w:val="both"/>
        <w:rPr>
          <w:rFonts w:ascii="PT Astra Serif" w:hAnsi="PT Astra Serif"/>
          <w:bCs/>
          <w:color w:val="595959" w:themeColor="text1" w:themeTint="A6"/>
          <w:sz w:val="25"/>
          <w:szCs w:val="25"/>
        </w:rPr>
      </w:pPr>
      <w:r w:rsidRPr="00002962">
        <w:rPr>
          <w:rFonts w:ascii="PT Astra Serif" w:hAnsi="PT Astra Serif"/>
          <w:bCs/>
          <w:color w:val="595959" w:themeColor="text1" w:themeTint="A6"/>
          <w:sz w:val="25"/>
          <w:szCs w:val="25"/>
        </w:rPr>
        <w:t>г) 100000,00 рублей, если цена контракта превышает 100 млн. рублей.</w:t>
      </w:r>
    </w:p>
    <w:p w:rsidR="00732F4B" w:rsidRPr="00002962" w:rsidRDefault="00500817" w:rsidP="00732F4B">
      <w:pPr>
        <w:pStyle w:val="2a"/>
        <w:shd w:val="clear" w:color="auto" w:fill="auto"/>
        <w:tabs>
          <w:tab w:val="left" w:pos="709"/>
          <w:tab w:val="left" w:pos="1042"/>
          <w:tab w:val="left" w:pos="1134"/>
          <w:tab w:val="left" w:pos="1276"/>
        </w:tab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9</w:t>
      </w:r>
      <w:r w:rsidR="00732F4B" w:rsidRPr="00002962">
        <w:rPr>
          <w:rFonts w:ascii="PT Astra Serif" w:hAnsi="PT Astra Serif"/>
          <w:color w:val="595959" w:themeColor="text1" w:themeTint="A6"/>
          <w:sz w:val="25"/>
          <w:szCs w:val="25"/>
        </w:rPr>
        <w:t xml:space="preserve">.4. Общая сумма начисленных штрафов за ненадлежащее исполнение </w:t>
      </w:r>
      <w:r w:rsidR="00AF0714" w:rsidRPr="00002962">
        <w:rPr>
          <w:rFonts w:ascii="PT Astra Serif" w:hAnsi="PT Astra Serif"/>
          <w:color w:val="595959" w:themeColor="text1" w:themeTint="A6"/>
          <w:sz w:val="25"/>
          <w:szCs w:val="25"/>
        </w:rPr>
        <w:t xml:space="preserve">Государственным </w:t>
      </w:r>
      <w:r w:rsidR="00732F4B" w:rsidRPr="00002962">
        <w:rPr>
          <w:rFonts w:ascii="PT Astra Serif" w:hAnsi="PT Astra Serif"/>
          <w:color w:val="595959" w:themeColor="text1" w:themeTint="A6"/>
          <w:sz w:val="25"/>
          <w:szCs w:val="25"/>
        </w:rPr>
        <w:t>Заказчиком обязательств, предусмотренных Контрактом, не может превышать цену Контракта.</w:t>
      </w:r>
    </w:p>
    <w:p w:rsidR="00732F4B" w:rsidRPr="00002962" w:rsidRDefault="00500817" w:rsidP="00732F4B">
      <w:pPr>
        <w:pStyle w:val="2a"/>
        <w:shd w:val="clear" w:color="auto" w:fill="auto"/>
        <w:tabs>
          <w:tab w:val="left" w:pos="709"/>
          <w:tab w:val="left" w:pos="1042"/>
        </w:tab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9</w:t>
      </w:r>
      <w:r w:rsidR="00732F4B" w:rsidRPr="00002962">
        <w:rPr>
          <w:rFonts w:ascii="PT Astra Serif" w:hAnsi="PT Astra Serif"/>
          <w:color w:val="595959" w:themeColor="text1" w:themeTint="A6"/>
          <w:sz w:val="25"/>
          <w:szCs w:val="25"/>
        </w:rPr>
        <w:t xml:space="preserve">.5. В случае просрочки исполнения Подрядчиком обязательств (в том числе гарантийного обязательства), предусмотренных Контрактом, </w:t>
      </w:r>
      <w:r w:rsidR="00AF0714" w:rsidRPr="00002962">
        <w:rPr>
          <w:rFonts w:ascii="PT Astra Serif" w:hAnsi="PT Astra Serif"/>
          <w:color w:val="595959" w:themeColor="text1" w:themeTint="A6"/>
          <w:sz w:val="25"/>
          <w:szCs w:val="25"/>
        </w:rPr>
        <w:t xml:space="preserve">Государственный </w:t>
      </w:r>
      <w:r w:rsidRPr="00002962">
        <w:rPr>
          <w:rFonts w:ascii="PT Astra Serif" w:hAnsi="PT Astra Serif"/>
          <w:color w:val="595959" w:themeColor="text1" w:themeTint="A6"/>
          <w:sz w:val="25"/>
          <w:szCs w:val="25"/>
        </w:rPr>
        <w:t xml:space="preserve">Заказчик </w:t>
      </w:r>
      <w:r w:rsidR="00732F4B" w:rsidRPr="00002962">
        <w:rPr>
          <w:rFonts w:ascii="PT Astra Serif" w:hAnsi="PT Astra Serif"/>
          <w:color w:val="595959" w:themeColor="text1" w:themeTint="A6"/>
          <w:sz w:val="25"/>
          <w:szCs w:val="25"/>
        </w:rPr>
        <w:t xml:space="preserve">направляет </w:t>
      </w:r>
      <w:r w:rsidRPr="00002962">
        <w:rPr>
          <w:rFonts w:ascii="PT Astra Serif" w:hAnsi="PT Astra Serif"/>
          <w:color w:val="595959" w:themeColor="text1" w:themeTint="A6"/>
          <w:sz w:val="25"/>
          <w:szCs w:val="25"/>
        </w:rPr>
        <w:t>Подрядчику</w:t>
      </w:r>
      <w:r w:rsidR="00732F4B" w:rsidRPr="00002962">
        <w:rPr>
          <w:rFonts w:ascii="PT Astra Serif" w:hAnsi="PT Astra Serif"/>
          <w:color w:val="595959" w:themeColor="text1" w:themeTint="A6"/>
          <w:sz w:val="25"/>
          <w:szCs w:val="25"/>
        </w:rPr>
        <w:t xml:space="preserve"> требование об уплате пеней.</w:t>
      </w:r>
    </w:p>
    <w:p w:rsidR="00732F4B" w:rsidRPr="00002962" w:rsidRDefault="00732F4B" w:rsidP="00732F4B">
      <w:pPr>
        <w:pStyle w:val="2a"/>
        <w:shd w:val="clear" w:color="auto" w:fill="auto"/>
        <w:tabs>
          <w:tab w:val="left" w:pos="709"/>
          <w:tab w:val="left" w:pos="1042"/>
          <w:tab w:val="left" w:pos="1134"/>
          <w:tab w:val="left" w:pos="1276"/>
        </w:tabs>
        <w:spacing w:line="240" w:lineRule="auto"/>
        <w:ind w:firstLine="709"/>
        <w:jc w:val="both"/>
        <w:rPr>
          <w:rFonts w:ascii="PT Astra Serif" w:hAnsi="PT Astra Serif"/>
          <w:color w:val="595959" w:themeColor="text1" w:themeTint="A6"/>
          <w:sz w:val="25"/>
          <w:szCs w:val="25"/>
        </w:rPr>
      </w:pPr>
      <w:proofErr w:type="gramStart"/>
      <w:r w:rsidRPr="00002962">
        <w:rPr>
          <w:rFonts w:ascii="PT Astra Serif" w:hAnsi="PT Astra Serif"/>
          <w:color w:val="595959" w:themeColor="text1" w:themeTint="A6"/>
          <w:sz w:val="25"/>
          <w:szCs w:val="25"/>
        </w:rPr>
        <w:t xml:space="preserve">Пеня начисляется за каждый день просрочки исполнения </w:t>
      </w:r>
      <w:r w:rsidR="00500817" w:rsidRPr="00002962">
        <w:rPr>
          <w:rFonts w:ascii="PT Astra Serif" w:hAnsi="PT Astra Serif"/>
          <w:color w:val="595959" w:themeColor="text1" w:themeTint="A6"/>
          <w:sz w:val="25"/>
          <w:szCs w:val="25"/>
        </w:rPr>
        <w:t>Подрядчиком</w:t>
      </w:r>
      <w:r w:rsidRPr="00002962">
        <w:rPr>
          <w:rFonts w:ascii="PT Astra Serif" w:hAnsi="PT Astra Serif"/>
          <w:color w:val="595959" w:themeColor="text1" w:themeTint="A6"/>
          <w:sz w:val="25"/>
          <w:szCs w:val="25"/>
        </w:rPr>
        <w:t xml:space="preserve"> обязательства, предусмотренного </w:t>
      </w:r>
      <w:r w:rsidR="00500817" w:rsidRPr="00002962">
        <w:rPr>
          <w:rFonts w:ascii="PT Astra Serif" w:hAnsi="PT Astra Serif"/>
          <w:color w:val="595959" w:themeColor="text1" w:themeTint="A6"/>
          <w:sz w:val="25"/>
          <w:szCs w:val="25"/>
        </w:rPr>
        <w:t>Контрактом</w:t>
      </w:r>
      <w:r w:rsidRPr="00002962">
        <w:rPr>
          <w:rFonts w:ascii="PT Astra Serif" w:hAnsi="PT Astra Serif"/>
          <w:color w:val="595959" w:themeColor="text1" w:themeTint="A6"/>
          <w:sz w:val="25"/>
          <w:szCs w:val="25"/>
        </w:rPr>
        <w:t xml:space="preserve">, начиная со дня, следующего после дня истечения установленного </w:t>
      </w:r>
      <w:r w:rsidR="00500817" w:rsidRPr="00002962">
        <w:rPr>
          <w:rFonts w:ascii="PT Astra Serif" w:hAnsi="PT Astra Serif"/>
          <w:color w:val="595959" w:themeColor="text1" w:themeTint="A6"/>
          <w:sz w:val="25"/>
          <w:szCs w:val="25"/>
        </w:rPr>
        <w:t xml:space="preserve">Контрактом </w:t>
      </w:r>
      <w:r w:rsidRPr="00002962">
        <w:rPr>
          <w:rFonts w:ascii="PT Astra Serif" w:hAnsi="PT Astra Serif"/>
          <w:color w:val="595959" w:themeColor="text1" w:themeTint="A6"/>
          <w:sz w:val="25"/>
          <w:szCs w:val="25"/>
        </w:rPr>
        <w:t xml:space="preserve">срока исполнения обязательства, и устанавливается </w:t>
      </w:r>
      <w:r w:rsidR="00500817" w:rsidRPr="00002962">
        <w:rPr>
          <w:rFonts w:ascii="PT Astra Serif" w:hAnsi="PT Astra Serif"/>
          <w:color w:val="595959" w:themeColor="text1" w:themeTint="A6"/>
          <w:sz w:val="25"/>
          <w:szCs w:val="25"/>
        </w:rPr>
        <w:t xml:space="preserve">Контрактом </w:t>
      </w:r>
      <w:r w:rsidRPr="00002962">
        <w:rPr>
          <w:rFonts w:ascii="PT Astra Serif" w:hAnsi="PT Astra Serif"/>
          <w:color w:val="595959" w:themeColor="text1" w:themeTint="A6"/>
          <w:sz w:val="25"/>
          <w:szCs w:val="25"/>
        </w:rPr>
        <w:t xml:space="preserve">в размере одной трехсотой действующей на дату уплаты </w:t>
      </w:r>
      <w:r w:rsidRPr="00002962">
        <w:rPr>
          <w:rFonts w:ascii="PT Astra Serif" w:hAnsi="PT Astra Serif"/>
          <w:color w:val="595959" w:themeColor="text1" w:themeTint="A6"/>
          <w:sz w:val="25"/>
          <w:szCs w:val="25"/>
        </w:rPr>
        <w:lastRenderedPageBreak/>
        <w:t xml:space="preserve">пени ключевой ставки Центрального банка Российской Федерации от цены </w:t>
      </w:r>
      <w:r w:rsidR="00500817" w:rsidRPr="00002962">
        <w:rPr>
          <w:rFonts w:ascii="PT Astra Serif" w:hAnsi="PT Astra Serif"/>
          <w:color w:val="595959" w:themeColor="text1" w:themeTint="A6"/>
          <w:sz w:val="25"/>
          <w:szCs w:val="25"/>
        </w:rPr>
        <w:t xml:space="preserve">Контракта </w:t>
      </w:r>
      <w:r w:rsidRPr="00002962">
        <w:rPr>
          <w:rFonts w:ascii="PT Astra Serif" w:hAnsi="PT Astra Serif"/>
          <w:color w:val="595959" w:themeColor="text1" w:themeTint="A6"/>
          <w:sz w:val="25"/>
          <w:szCs w:val="25"/>
        </w:rPr>
        <w:t xml:space="preserve">(отдельного этапа исполнения </w:t>
      </w:r>
      <w:r w:rsidR="00500817" w:rsidRPr="00002962">
        <w:rPr>
          <w:rFonts w:ascii="PT Astra Serif" w:hAnsi="PT Astra Serif"/>
          <w:color w:val="595959" w:themeColor="text1" w:themeTint="A6"/>
          <w:sz w:val="25"/>
          <w:szCs w:val="25"/>
        </w:rPr>
        <w:t>Контракта</w:t>
      </w:r>
      <w:r w:rsidRPr="00002962">
        <w:rPr>
          <w:rFonts w:ascii="PT Astra Serif" w:hAnsi="PT Astra Serif"/>
          <w:color w:val="595959" w:themeColor="text1" w:themeTint="A6"/>
          <w:sz w:val="25"/>
          <w:szCs w:val="25"/>
        </w:rPr>
        <w:t xml:space="preserve">), уменьшенной на сумму, пропорциональную объему обязательств, предусмотренных </w:t>
      </w:r>
      <w:r w:rsidR="00500817" w:rsidRPr="00002962">
        <w:rPr>
          <w:rFonts w:ascii="PT Astra Serif" w:hAnsi="PT Astra Serif"/>
          <w:color w:val="595959" w:themeColor="text1" w:themeTint="A6"/>
          <w:sz w:val="25"/>
          <w:szCs w:val="25"/>
        </w:rPr>
        <w:t xml:space="preserve">Контрактом </w:t>
      </w:r>
      <w:r w:rsidRPr="00002962">
        <w:rPr>
          <w:rFonts w:ascii="PT Astra Serif" w:hAnsi="PT Astra Serif"/>
          <w:color w:val="595959" w:themeColor="text1" w:themeTint="A6"/>
          <w:sz w:val="25"/>
          <w:szCs w:val="25"/>
        </w:rPr>
        <w:t>(соответствующим отдельным этапом исполнения</w:t>
      </w:r>
      <w:proofErr w:type="gramEnd"/>
      <w:r w:rsidRPr="00002962">
        <w:rPr>
          <w:rFonts w:ascii="PT Astra Serif" w:hAnsi="PT Astra Serif"/>
          <w:color w:val="595959" w:themeColor="text1" w:themeTint="A6"/>
          <w:sz w:val="25"/>
          <w:szCs w:val="25"/>
        </w:rPr>
        <w:t xml:space="preserve"> контракта) и фактически исполненных </w:t>
      </w:r>
      <w:r w:rsidR="00500817" w:rsidRPr="00002962">
        <w:rPr>
          <w:rFonts w:ascii="PT Astra Serif" w:hAnsi="PT Astra Serif"/>
          <w:color w:val="595959" w:themeColor="text1" w:themeTint="A6"/>
          <w:sz w:val="25"/>
          <w:szCs w:val="25"/>
        </w:rPr>
        <w:t>Подрядчиком</w:t>
      </w:r>
      <w:r w:rsidRPr="00002962">
        <w:rPr>
          <w:rFonts w:ascii="PT Astra Serif" w:hAnsi="PT Astra Serif"/>
          <w:color w:val="595959" w:themeColor="text1" w:themeTint="A6"/>
          <w:sz w:val="25"/>
          <w:szCs w:val="25"/>
        </w:rPr>
        <w:t>, за исключением случаев, если законодательством Российской Федерации установлен иной порядок начисления пени.</w:t>
      </w:r>
    </w:p>
    <w:p w:rsidR="00732F4B" w:rsidRPr="00002962" w:rsidRDefault="00500817" w:rsidP="00732F4B">
      <w:pPr>
        <w:pStyle w:val="2a"/>
        <w:shd w:val="clear" w:color="auto" w:fill="auto"/>
        <w:tabs>
          <w:tab w:val="left" w:pos="709"/>
          <w:tab w:val="left" w:pos="1042"/>
          <w:tab w:val="left" w:pos="1134"/>
          <w:tab w:val="left" w:pos="1276"/>
        </w:tab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9</w:t>
      </w:r>
      <w:r w:rsidR="00732F4B" w:rsidRPr="00002962">
        <w:rPr>
          <w:rFonts w:ascii="PT Astra Serif" w:hAnsi="PT Astra Serif"/>
          <w:color w:val="595959" w:themeColor="text1" w:themeTint="A6"/>
          <w:sz w:val="25"/>
          <w:szCs w:val="25"/>
        </w:rPr>
        <w:t xml:space="preserve">.6. В случае неисполнения или ненадлежащего исполнения </w:t>
      </w:r>
      <w:r w:rsidRPr="00002962">
        <w:rPr>
          <w:rFonts w:ascii="PT Astra Serif" w:hAnsi="PT Astra Serif"/>
          <w:color w:val="595959" w:themeColor="text1" w:themeTint="A6"/>
          <w:sz w:val="25"/>
          <w:szCs w:val="25"/>
        </w:rPr>
        <w:t>Подрядчиком</w:t>
      </w:r>
      <w:r w:rsidR="00732F4B" w:rsidRPr="00002962">
        <w:rPr>
          <w:rFonts w:ascii="PT Astra Serif" w:hAnsi="PT Astra Serif"/>
          <w:color w:val="595959" w:themeColor="text1" w:themeTint="A6"/>
          <w:sz w:val="25"/>
          <w:szCs w:val="25"/>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00AF0714" w:rsidRPr="00002962">
        <w:rPr>
          <w:rFonts w:ascii="PT Astra Serif" w:hAnsi="PT Astra Serif"/>
          <w:color w:val="595959" w:themeColor="text1" w:themeTint="A6"/>
          <w:sz w:val="25"/>
          <w:szCs w:val="25"/>
        </w:rPr>
        <w:t xml:space="preserve">Государственный </w:t>
      </w:r>
      <w:r w:rsidRPr="00002962">
        <w:rPr>
          <w:rFonts w:ascii="PT Astra Serif" w:hAnsi="PT Astra Serif"/>
          <w:color w:val="595959" w:themeColor="text1" w:themeTint="A6"/>
          <w:sz w:val="25"/>
          <w:szCs w:val="25"/>
        </w:rPr>
        <w:t xml:space="preserve">Заказчик </w:t>
      </w:r>
      <w:r w:rsidR="00732F4B" w:rsidRPr="00002962">
        <w:rPr>
          <w:rFonts w:ascii="PT Astra Serif" w:hAnsi="PT Astra Serif"/>
          <w:color w:val="595959" w:themeColor="text1" w:themeTint="A6"/>
          <w:sz w:val="25"/>
          <w:szCs w:val="25"/>
        </w:rPr>
        <w:t xml:space="preserve">направляет </w:t>
      </w:r>
      <w:r w:rsidRPr="00002962">
        <w:rPr>
          <w:rFonts w:ascii="PT Astra Serif" w:hAnsi="PT Astra Serif"/>
          <w:color w:val="595959" w:themeColor="text1" w:themeTint="A6"/>
          <w:sz w:val="25"/>
          <w:szCs w:val="25"/>
        </w:rPr>
        <w:t>Подрядчику</w:t>
      </w:r>
      <w:r w:rsidR="00732F4B" w:rsidRPr="00002962">
        <w:rPr>
          <w:rFonts w:ascii="PT Astra Serif" w:hAnsi="PT Astra Serif"/>
          <w:color w:val="595959" w:themeColor="text1" w:themeTint="A6"/>
          <w:sz w:val="25"/>
          <w:szCs w:val="25"/>
        </w:rPr>
        <w:t xml:space="preserve"> требование об уплате штрафов.</w:t>
      </w:r>
    </w:p>
    <w:p w:rsidR="00732F4B" w:rsidRPr="00002962" w:rsidRDefault="00732F4B" w:rsidP="00732F4B">
      <w:pPr>
        <w:pStyle w:val="2a"/>
        <w:shd w:val="clear" w:color="auto" w:fill="auto"/>
        <w:tabs>
          <w:tab w:val="left" w:pos="709"/>
          <w:tab w:val="left" w:pos="1042"/>
        </w:tab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Размер штрафа устанавливается </w:t>
      </w:r>
      <w:r w:rsidR="00500817" w:rsidRPr="00002962">
        <w:rPr>
          <w:rFonts w:ascii="PT Astra Serif" w:hAnsi="PT Astra Serif"/>
          <w:color w:val="595959" w:themeColor="text1" w:themeTint="A6"/>
          <w:sz w:val="25"/>
          <w:szCs w:val="25"/>
        </w:rPr>
        <w:t xml:space="preserve">Контрактом </w:t>
      </w:r>
      <w:r w:rsidRPr="00002962">
        <w:rPr>
          <w:rFonts w:ascii="PT Astra Serif" w:hAnsi="PT Astra Serif"/>
          <w:color w:val="595959" w:themeColor="text1" w:themeTint="A6"/>
          <w:sz w:val="25"/>
          <w:szCs w:val="25"/>
        </w:rPr>
        <w:t xml:space="preserve">в порядке, установленном постановлением Правительства Российской Федерации от 30.08.2017 № 1042, за каждый факт неисполнения или ненадлежащего исполнения </w:t>
      </w:r>
      <w:r w:rsidR="00500817" w:rsidRPr="00002962">
        <w:rPr>
          <w:rFonts w:ascii="PT Astra Serif" w:hAnsi="PT Astra Serif"/>
          <w:color w:val="595959" w:themeColor="text1" w:themeTint="A6"/>
          <w:sz w:val="25"/>
          <w:szCs w:val="25"/>
        </w:rPr>
        <w:t>Подрядчиком</w:t>
      </w:r>
      <w:r w:rsidRPr="00002962">
        <w:rPr>
          <w:rFonts w:ascii="PT Astra Serif" w:hAnsi="PT Astra Serif"/>
          <w:color w:val="595959" w:themeColor="text1" w:themeTint="A6"/>
          <w:sz w:val="25"/>
          <w:szCs w:val="25"/>
        </w:rPr>
        <w:t xml:space="preserve">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732F4B" w:rsidRPr="00002962" w:rsidRDefault="00732F4B" w:rsidP="00732F4B">
      <w:pPr>
        <w:pStyle w:val="2a"/>
        <w:shd w:val="clear" w:color="auto" w:fill="auto"/>
        <w:tabs>
          <w:tab w:val="left" w:pos="709"/>
          <w:tab w:val="left" w:pos="1042"/>
        </w:tabs>
        <w:ind w:firstLine="709"/>
        <w:jc w:val="both"/>
        <w:rPr>
          <w:rFonts w:ascii="PT Astra Serif" w:hAnsi="PT Astra Serif"/>
          <w:bCs/>
          <w:color w:val="595959" w:themeColor="text1" w:themeTint="A6"/>
          <w:sz w:val="25"/>
          <w:szCs w:val="25"/>
        </w:rPr>
      </w:pPr>
      <w:r w:rsidRPr="00002962">
        <w:rPr>
          <w:rFonts w:ascii="PT Astra Serif" w:hAnsi="PT Astra Serif"/>
          <w:bCs/>
          <w:color w:val="595959" w:themeColor="text1" w:themeTint="A6"/>
          <w:sz w:val="25"/>
          <w:szCs w:val="25"/>
        </w:rPr>
        <w:t>а) 10 процентов цены контракта в случае, если цена контракта не превышает 3 млн. рублей;</w:t>
      </w:r>
    </w:p>
    <w:p w:rsidR="00732F4B" w:rsidRPr="00002962" w:rsidRDefault="00732F4B" w:rsidP="00732F4B">
      <w:pPr>
        <w:pStyle w:val="2a"/>
        <w:shd w:val="clear" w:color="auto" w:fill="auto"/>
        <w:tabs>
          <w:tab w:val="left" w:pos="709"/>
          <w:tab w:val="left" w:pos="1042"/>
        </w:tabs>
        <w:ind w:firstLine="709"/>
        <w:jc w:val="both"/>
        <w:rPr>
          <w:rFonts w:ascii="PT Astra Serif" w:hAnsi="PT Astra Serif"/>
          <w:bCs/>
          <w:color w:val="595959" w:themeColor="text1" w:themeTint="A6"/>
          <w:sz w:val="25"/>
          <w:szCs w:val="25"/>
        </w:rPr>
      </w:pPr>
      <w:r w:rsidRPr="00002962">
        <w:rPr>
          <w:rFonts w:ascii="PT Astra Serif" w:hAnsi="PT Astra Serif"/>
          <w:bCs/>
          <w:color w:val="595959" w:themeColor="text1" w:themeTint="A6"/>
          <w:sz w:val="25"/>
          <w:szCs w:val="25"/>
        </w:rPr>
        <w:t>б) 5 процентов цены контракта в случае, если цена контракта составляет от 3 млн. рублей до 50 млн. рублей (включительно);</w:t>
      </w:r>
    </w:p>
    <w:p w:rsidR="00732F4B" w:rsidRPr="00002962" w:rsidRDefault="00732F4B" w:rsidP="00732F4B">
      <w:pPr>
        <w:pStyle w:val="2a"/>
        <w:shd w:val="clear" w:color="auto" w:fill="auto"/>
        <w:tabs>
          <w:tab w:val="left" w:pos="709"/>
          <w:tab w:val="left" w:pos="1042"/>
        </w:tabs>
        <w:ind w:firstLine="709"/>
        <w:jc w:val="both"/>
        <w:rPr>
          <w:rFonts w:ascii="PT Astra Serif" w:hAnsi="PT Astra Serif"/>
          <w:bCs/>
          <w:color w:val="595959" w:themeColor="text1" w:themeTint="A6"/>
          <w:sz w:val="25"/>
          <w:szCs w:val="25"/>
        </w:rPr>
      </w:pPr>
      <w:r w:rsidRPr="00002962">
        <w:rPr>
          <w:rFonts w:ascii="PT Astra Serif" w:hAnsi="PT Astra Serif"/>
          <w:bCs/>
          <w:color w:val="595959" w:themeColor="text1" w:themeTint="A6"/>
          <w:sz w:val="25"/>
          <w:szCs w:val="25"/>
        </w:rPr>
        <w:t>в) 1 процент цены контракта в случае, если цена контракта составляет от 50 млн. рублей до 100 млн. рублей (включительно);</w:t>
      </w:r>
    </w:p>
    <w:p w:rsidR="00732F4B" w:rsidRPr="00002962" w:rsidRDefault="00732F4B" w:rsidP="00732F4B">
      <w:pPr>
        <w:pStyle w:val="2a"/>
        <w:shd w:val="clear" w:color="auto" w:fill="auto"/>
        <w:tabs>
          <w:tab w:val="left" w:pos="709"/>
          <w:tab w:val="left" w:pos="1042"/>
        </w:tabs>
        <w:ind w:firstLine="709"/>
        <w:jc w:val="both"/>
        <w:rPr>
          <w:rFonts w:ascii="PT Astra Serif" w:hAnsi="PT Astra Serif"/>
          <w:color w:val="595959" w:themeColor="text1" w:themeTint="A6"/>
          <w:sz w:val="25"/>
          <w:szCs w:val="25"/>
        </w:rPr>
      </w:pPr>
      <w:r w:rsidRPr="00002962">
        <w:rPr>
          <w:rFonts w:ascii="PT Astra Serif" w:hAnsi="PT Astra Serif"/>
          <w:bCs/>
          <w:color w:val="595959" w:themeColor="text1" w:themeTint="A6"/>
          <w:sz w:val="25"/>
          <w:szCs w:val="25"/>
        </w:rPr>
        <w:t xml:space="preserve">г) 0,5 процента цены контракта в случае, если цена контракта составляет от 100 млн. </w:t>
      </w:r>
      <w:r w:rsidRPr="00002962">
        <w:rPr>
          <w:rFonts w:ascii="PT Astra Serif" w:hAnsi="PT Astra Serif"/>
          <w:color w:val="595959" w:themeColor="text1" w:themeTint="A6"/>
          <w:sz w:val="25"/>
          <w:szCs w:val="25"/>
        </w:rPr>
        <w:t>рублей до 500 млн. рублей (включительно).</w:t>
      </w:r>
    </w:p>
    <w:p w:rsidR="00732F4B" w:rsidRPr="00002962" w:rsidRDefault="00500817" w:rsidP="00395850">
      <w:pPr>
        <w:tabs>
          <w:tab w:val="left" w:pos="600"/>
        </w:tabs>
        <w:suppressAutoHyphens/>
        <w:spacing w:line="240" w:lineRule="auto"/>
        <w:ind w:firstLine="709"/>
        <w:jc w:val="both"/>
        <w:rPr>
          <w:rFonts w:ascii="PT Astra Serif" w:hAnsi="PT Astra Serif"/>
          <w:color w:val="595959" w:themeColor="text1" w:themeTint="A6"/>
          <w:sz w:val="25"/>
          <w:szCs w:val="25"/>
        </w:rPr>
      </w:pPr>
      <w:proofErr w:type="gramStart"/>
      <w:r w:rsidRPr="00002962">
        <w:rPr>
          <w:rFonts w:ascii="PT Astra Serif" w:hAnsi="PT Astra Serif"/>
          <w:color w:val="595959" w:themeColor="text1" w:themeTint="A6"/>
          <w:sz w:val="25"/>
          <w:szCs w:val="25"/>
        </w:rPr>
        <w:t>9.7.</w:t>
      </w:r>
      <w:r w:rsidR="00732F4B" w:rsidRPr="00002962">
        <w:rPr>
          <w:rFonts w:ascii="PT Astra Serif" w:hAnsi="PT Astra Serif"/>
          <w:color w:val="595959" w:themeColor="text1" w:themeTint="A6"/>
          <w:sz w:val="25"/>
          <w:szCs w:val="25"/>
        </w:rPr>
        <w:t xml:space="preserve">За каждый факт неисполнения или ненадлежащего исполнения </w:t>
      </w:r>
      <w:r w:rsidRPr="00002962">
        <w:rPr>
          <w:rFonts w:ascii="PT Astra Serif" w:hAnsi="PT Astra Serif"/>
          <w:color w:val="595959" w:themeColor="text1" w:themeTint="A6"/>
          <w:sz w:val="25"/>
          <w:szCs w:val="25"/>
        </w:rPr>
        <w:t>Подрядчиком</w:t>
      </w:r>
      <w:r w:rsidR="00732F4B" w:rsidRPr="00002962">
        <w:rPr>
          <w:rFonts w:ascii="PT Astra Serif" w:hAnsi="PT Astra Serif"/>
          <w:color w:val="595959" w:themeColor="text1" w:themeTint="A6"/>
          <w:sz w:val="25"/>
          <w:szCs w:val="25"/>
        </w:rPr>
        <w:t xml:space="preserve"> обязательств, предусмотренных Контрактом, заключенным с победителем закупки (или</w:t>
      </w:r>
      <w:r w:rsidR="00FB2E76" w:rsidRPr="00002962">
        <w:rPr>
          <w:rFonts w:ascii="PT Astra Serif" w:hAnsi="PT Astra Serif"/>
          <w:color w:val="595959" w:themeColor="text1" w:themeTint="A6"/>
          <w:sz w:val="25"/>
          <w:szCs w:val="25"/>
        </w:rPr>
        <w:t xml:space="preserve"> </w:t>
      </w:r>
      <w:r w:rsidR="00732F4B" w:rsidRPr="00002962">
        <w:rPr>
          <w:rFonts w:ascii="PT Astra Serif" w:hAnsi="PT Astra Serif"/>
          <w:color w:val="595959" w:themeColor="text1" w:themeTint="A6"/>
          <w:sz w:val="25"/>
          <w:szCs w:val="25"/>
        </w:rPr>
        <w:t>с иным участником закупки в случаях, установленных п. 23 ст. 68 Закона № 44-ФЗ),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w:t>
      </w:r>
      <w:r w:rsidRPr="00002962">
        <w:rPr>
          <w:rFonts w:ascii="PT Astra Serif" w:hAnsi="PT Astra Serif"/>
          <w:color w:val="595959" w:themeColor="text1" w:themeTint="A6"/>
          <w:sz w:val="25"/>
          <w:szCs w:val="25"/>
        </w:rPr>
        <w:t xml:space="preserve">, </w:t>
      </w:r>
      <w:r w:rsidR="00AF0714" w:rsidRPr="00002962">
        <w:rPr>
          <w:rFonts w:ascii="PT Astra Serif" w:hAnsi="PT Astra Serif"/>
          <w:color w:val="595959" w:themeColor="text1" w:themeTint="A6"/>
          <w:sz w:val="25"/>
          <w:szCs w:val="25"/>
        </w:rPr>
        <w:t xml:space="preserve">Государственный </w:t>
      </w:r>
      <w:r w:rsidRPr="00002962">
        <w:rPr>
          <w:rFonts w:ascii="PT Astra Serif" w:hAnsi="PT Astra Serif"/>
          <w:color w:val="595959" w:themeColor="text1" w:themeTint="A6"/>
          <w:sz w:val="25"/>
          <w:szCs w:val="25"/>
        </w:rPr>
        <w:t xml:space="preserve">Заказчик </w:t>
      </w:r>
      <w:r w:rsidR="00732F4B" w:rsidRPr="00002962">
        <w:rPr>
          <w:rFonts w:ascii="PT Astra Serif" w:hAnsi="PT Astra Serif"/>
          <w:color w:val="595959" w:themeColor="text1" w:themeTint="A6"/>
          <w:sz w:val="25"/>
          <w:szCs w:val="25"/>
        </w:rPr>
        <w:t>направляет По</w:t>
      </w:r>
      <w:r w:rsidRPr="00002962">
        <w:rPr>
          <w:rFonts w:ascii="PT Astra Serif" w:hAnsi="PT Astra Serif"/>
          <w:color w:val="595959" w:themeColor="text1" w:themeTint="A6"/>
          <w:sz w:val="25"/>
          <w:szCs w:val="25"/>
        </w:rPr>
        <w:t>дрядчику</w:t>
      </w:r>
      <w:r w:rsidR="00732F4B" w:rsidRPr="00002962">
        <w:rPr>
          <w:rFonts w:ascii="PT Astra Serif" w:hAnsi="PT Astra Serif"/>
          <w:color w:val="595959" w:themeColor="text1" w:themeTint="A6"/>
          <w:sz w:val="25"/>
          <w:szCs w:val="25"/>
        </w:rPr>
        <w:t xml:space="preserve"> требование об уплате штрафов.</w:t>
      </w:r>
      <w:proofErr w:type="gramEnd"/>
    </w:p>
    <w:p w:rsidR="00732F4B" w:rsidRPr="00002962" w:rsidRDefault="00FB2E76" w:rsidP="00395850">
      <w:pPr>
        <w:tabs>
          <w:tab w:val="left" w:pos="600"/>
        </w:tabs>
        <w:suppressAutoHyphen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9.8. </w:t>
      </w:r>
      <w:r w:rsidR="00732F4B" w:rsidRPr="00002962">
        <w:rPr>
          <w:rFonts w:ascii="PT Astra Serif" w:hAnsi="PT Astra Serif"/>
          <w:color w:val="595959" w:themeColor="text1" w:themeTint="A6"/>
          <w:sz w:val="25"/>
          <w:szCs w:val="25"/>
        </w:rPr>
        <w:t xml:space="preserve">За каждый факт неисполнения или ненадлежащего исполнения </w:t>
      </w:r>
      <w:r w:rsidR="00500817" w:rsidRPr="00002962">
        <w:rPr>
          <w:rFonts w:ascii="PT Astra Serif" w:hAnsi="PT Astra Serif"/>
          <w:color w:val="595959" w:themeColor="text1" w:themeTint="A6"/>
          <w:sz w:val="25"/>
          <w:szCs w:val="25"/>
        </w:rPr>
        <w:t>Подрядчиком</w:t>
      </w:r>
      <w:r w:rsidR="00732F4B" w:rsidRPr="00002962">
        <w:rPr>
          <w:rFonts w:ascii="PT Astra Serif" w:hAnsi="PT Astra Serif"/>
          <w:color w:val="595959" w:themeColor="text1" w:themeTint="A6"/>
          <w:sz w:val="25"/>
          <w:szCs w:val="25"/>
        </w:rPr>
        <w:t xml:space="preserve">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w:t>
      </w:r>
      <w:r w:rsidR="00500817" w:rsidRPr="00002962">
        <w:rPr>
          <w:rFonts w:ascii="PT Astra Serif" w:hAnsi="PT Astra Serif"/>
          <w:color w:val="595959" w:themeColor="text1" w:themeTint="A6"/>
          <w:sz w:val="25"/>
          <w:szCs w:val="25"/>
        </w:rPr>
        <w:t xml:space="preserve">Контрактом </w:t>
      </w:r>
      <w:r w:rsidR="00732F4B" w:rsidRPr="00002962">
        <w:rPr>
          <w:rFonts w:ascii="PT Astra Serif" w:hAnsi="PT Astra Serif"/>
          <w:color w:val="595959" w:themeColor="text1" w:themeTint="A6"/>
          <w:sz w:val="25"/>
          <w:szCs w:val="25"/>
        </w:rPr>
        <w:t>в порядке, установленном Постановлением № 1042, и составляет:</w:t>
      </w:r>
    </w:p>
    <w:p w:rsidR="00732F4B" w:rsidRPr="00002962" w:rsidRDefault="00732F4B" w:rsidP="00395850">
      <w:pPr>
        <w:tabs>
          <w:tab w:val="left" w:pos="600"/>
        </w:tabs>
        <w:suppressAutoHyphen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а) 1000 рублей, если цена контракта не превышает 3 млн. рублей;</w:t>
      </w:r>
    </w:p>
    <w:p w:rsidR="00732F4B" w:rsidRPr="00002962" w:rsidRDefault="00732F4B" w:rsidP="00395850">
      <w:pPr>
        <w:tabs>
          <w:tab w:val="left" w:pos="600"/>
        </w:tabs>
        <w:suppressAutoHyphen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б) 5000 рублей, если цена контракта составляет от 3 млн. рублей до 50 млн. рублей (включительно);</w:t>
      </w:r>
    </w:p>
    <w:p w:rsidR="00732F4B" w:rsidRPr="00002962" w:rsidRDefault="00732F4B" w:rsidP="00395850">
      <w:pPr>
        <w:tabs>
          <w:tab w:val="left" w:pos="600"/>
        </w:tabs>
        <w:suppressAutoHyphen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в) 10000 рублей, если цена контракта составляет от 50 млн. рублей до 100 млн. рублей (включительно);</w:t>
      </w:r>
    </w:p>
    <w:p w:rsidR="00732F4B" w:rsidRPr="00002962" w:rsidRDefault="00732F4B" w:rsidP="00395850">
      <w:pPr>
        <w:tabs>
          <w:tab w:val="left" w:pos="600"/>
        </w:tabs>
        <w:suppressAutoHyphen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г) 100000 рублей, если цена контракта превышает 100 млн. рублей.</w:t>
      </w:r>
    </w:p>
    <w:p w:rsidR="00732F4B" w:rsidRPr="00002962" w:rsidRDefault="00AF0714" w:rsidP="00395850">
      <w:pPr>
        <w:tabs>
          <w:tab w:val="left" w:pos="600"/>
        </w:tabs>
        <w:suppressAutoHyphen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9.9</w:t>
      </w:r>
      <w:r w:rsidR="00732F4B" w:rsidRPr="00002962">
        <w:rPr>
          <w:rFonts w:ascii="PT Astra Serif" w:hAnsi="PT Astra Serif"/>
          <w:color w:val="595959" w:themeColor="text1" w:themeTint="A6"/>
          <w:sz w:val="25"/>
          <w:szCs w:val="25"/>
        </w:rPr>
        <w:t>. Общая сумма начисленных штрафов за неисполнение или ненадлежащее исполнение По</w:t>
      </w:r>
      <w:r w:rsidR="00500817" w:rsidRPr="00002962">
        <w:rPr>
          <w:rFonts w:ascii="PT Astra Serif" w:hAnsi="PT Astra Serif"/>
          <w:color w:val="595959" w:themeColor="text1" w:themeTint="A6"/>
          <w:sz w:val="25"/>
          <w:szCs w:val="25"/>
        </w:rPr>
        <w:t>дрядчиком</w:t>
      </w:r>
      <w:r w:rsidR="00732F4B" w:rsidRPr="00002962">
        <w:rPr>
          <w:rFonts w:ascii="PT Astra Serif" w:hAnsi="PT Astra Serif"/>
          <w:color w:val="595959" w:themeColor="text1" w:themeTint="A6"/>
          <w:sz w:val="25"/>
          <w:szCs w:val="25"/>
        </w:rPr>
        <w:t xml:space="preserve"> обязательств, предусмотренных Контрактом, не может превышать цену Контракта.</w:t>
      </w:r>
    </w:p>
    <w:p w:rsidR="00732F4B" w:rsidRPr="00002962" w:rsidRDefault="00FB2E76" w:rsidP="00732F4B">
      <w:pPr>
        <w:pStyle w:val="2a"/>
        <w:shd w:val="clear" w:color="auto" w:fill="auto"/>
        <w:tabs>
          <w:tab w:val="left" w:pos="709"/>
          <w:tab w:val="left" w:pos="1052"/>
          <w:tab w:val="left" w:pos="1276"/>
        </w:tab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9</w:t>
      </w:r>
      <w:r w:rsidR="00732F4B" w:rsidRPr="00002962">
        <w:rPr>
          <w:rFonts w:ascii="PT Astra Serif" w:hAnsi="PT Astra Serif"/>
          <w:color w:val="595959" w:themeColor="text1" w:themeTint="A6"/>
          <w:sz w:val="25"/>
          <w:szCs w:val="25"/>
        </w:rPr>
        <w:t>.</w:t>
      </w:r>
      <w:r w:rsidR="00AF0714" w:rsidRPr="00002962">
        <w:rPr>
          <w:rFonts w:ascii="PT Astra Serif" w:hAnsi="PT Astra Serif"/>
          <w:color w:val="595959" w:themeColor="text1" w:themeTint="A6"/>
          <w:sz w:val="25"/>
          <w:szCs w:val="25"/>
        </w:rPr>
        <w:t>10</w:t>
      </w:r>
      <w:r w:rsidR="00732F4B" w:rsidRPr="00002962">
        <w:rPr>
          <w:rFonts w:ascii="PT Astra Serif" w:hAnsi="PT Astra Serif"/>
          <w:color w:val="595959" w:themeColor="text1" w:themeTint="A6"/>
          <w:sz w:val="25"/>
          <w:szCs w:val="25"/>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w:t>
      </w:r>
      <w:r w:rsidRPr="00002962">
        <w:rPr>
          <w:rFonts w:ascii="PT Astra Serif" w:hAnsi="PT Astra Serif"/>
          <w:color w:val="595959" w:themeColor="text1" w:themeTint="A6"/>
          <w:sz w:val="25"/>
          <w:szCs w:val="25"/>
        </w:rPr>
        <w:t xml:space="preserve"> вследствие непреодолимой силы </w:t>
      </w:r>
      <w:r w:rsidR="00732F4B" w:rsidRPr="00002962">
        <w:rPr>
          <w:rFonts w:ascii="PT Astra Serif" w:hAnsi="PT Astra Serif"/>
          <w:color w:val="595959" w:themeColor="text1" w:themeTint="A6"/>
          <w:sz w:val="25"/>
          <w:szCs w:val="25"/>
        </w:rPr>
        <w:t>или по вине другой стороны.</w:t>
      </w:r>
    </w:p>
    <w:p w:rsidR="00732F4B" w:rsidRPr="00002962" w:rsidRDefault="00AF0714" w:rsidP="00732F4B">
      <w:pPr>
        <w:pStyle w:val="2a"/>
        <w:shd w:val="clear" w:color="auto" w:fill="auto"/>
        <w:tabs>
          <w:tab w:val="left" w:pos="0"/>
          <w:tab w:val="left" w:pos="709"/>
          <w:tab w:val="left" w:pos="1134"/>
        </w:tab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9</w:t>
      </w:r>
      <w:r w:rsidR="00732F4B" w:rsidRPr="00002962">
        <w:rPr>
          <w:rFonts w:ascii="PT Astra Serif" w:hAnsi="PT Astra Serif"/>
          <w:color w:val="595959" w:themeColor="text1" w:themeTint="A6"/>
          <w:sz w:val="25"/>
          <w:szCs w:val="25"/>
        </w:rPr>
        <w:t>.1</w:t>
      </w:r>
      <w:r w:rsidRPr="00002962">
        <w:rPr>
          <w:rFonts w:ascii="PT Astra Serif" w:hAnsi="PT Astra Serif"/>
          <w:color w:val="595959" w:themeColor="text1" w:themeTint="A6"/>
          <w:sz w:val="25"/>
          <w:szCs w:val="25"/>
        </w:rPr>
        <w:t>1</w:t>
      </w:r>
      <w:r w:rsidR="00732F4B" w:rsidRPr="00002962">
        <w:rPr>
          <w:rFonts w:ascii="PT Astra Serif" w:hAnsi="PT Astra Serif"/>
          <w:color w:val="595959" w:themeColor="text1" w:themeTint="A6"/>
          <w:sz w:val="25"/>
          <w:szCs w:val="25"/>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32F4B" w:rsidRPr="00002962" w:rsidRDefault="00AF0714" w:rsidP="00732F4B">
      <w:pPr>
        <w:pStyle w:val="2a"/>
        <w:shd w:val="clear" w:color="auto" w:fill="auto"/>
        <w:tabs>
          <w:tab w:val="left" w:pos="0"/>
          <w:tab w:val="left" w:pos="709"/>
          <w:tab w:val="left" w:pos="1134"/>
        </w:tab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9</w:t>
      </w:r>
      <w:r w:rsidR="00732F4B" w:rsidRPr="00002962">
        <w:rPr>
          <w:rFonts w:ascii="PT Astra Serif" w:hAnsi="PT Astra Serif"/>
          <w:color w:val="595959" w:themeColor="text1" w:themeTint="A6"/>
          <w:sz w:val="25"/>
          <w:szCs w:val="25"/>
        </w:rPr>
        <w:t>.1</w:t>
      </w:r>
      <w:r w:rsidRPr="00002962">
        <w:rPr>
          <w:rFonts w:ascii="PT Astra Serif" w:hAnsi="PT Astra Serif"/>
          <w:color w:val="595959" w:themeColor="text1" w:themeTint="A6"/>
          <w:sz w:val="25"/>
          <w:szCs w:val="25"/>
        </w:rPr>
        <w:t>2</w:t>
      </w:r>
      <w:r w:rsidR="00732F4B" w:rsidRPr="00002962">
        <w:rPr>
          <w:rFonts w:ascii="PT Astra Serif" w:hAnsi="PT Astra Serif"/>
          <w:color w:val="595959" w:themeColor="text1" w:themeTint="A6"/>
          <w:sz w:val="25"/>
          <w:szCs w:val="25"/>
        </w:rPr>
        <w:t xml:space="preserve">. Вред, причиненный третьим лицам по вине </w:t>
      </w:r>
      <w:r w:rsidR="00500817" w:rsidRPr="00002962">
        <w:rPr>
          <w:rFonts w:ascii="PT Astra Serif" w:hAnsi="PT Astra Serif"/>
          <w:color w:val="595959" w:themeColor="text1" w:themeTint="A6"/>
          <w:sz w:val="25"/>
          <w:szCs w:val="25"/>
        </w:rPr>
        <w:t>Подрядчика</w:t>
      </w:r>
      <w:r w:rsidR="00732F4B" w:rsidRPr="00002962">
        <w:rPr>
          <w:rFonts w:ascii="PT Astra Serif" w:hAnsi="PT Astra Serif"/>
          <w:color w:val="595959" w:themeColor="text1" w:themeTint="A6"/>
          <w:sz w:val="25"/>
          <w:szCs w:val="25"/>
        </w:rPr>
        <w:t xml:space="preserve"> при исполнении </w:t>
      </w:r>
      <w:r w:rsidR="00732F4B" w:rsidRPr="00002962">
        <w:rPr>
          <w:rFonts w:ascii="PT Astra Serif" w:hAnsi="PT Astra Serif"/>
          <w:color w:val="595959" w:themeColor="text1" w:themeTint="A6"/>
          <w:sz w:val="25"/>
          <w:szCs w:val="25"/>
        </w:rPr>
        <w:lastRenderedPageBreak/>
        <w:t>обязательств по Контракту, возмещается за его счет.</w:t>
      </w:r>
    </w:p>
    <w:p w:rsidR="00732F4B" w:rsidRPr="00002962" w:rsidRDefault="00AF0714" w:rsidP="00395850">
      <w:pPr>
        <w:shd w:val="clear" w:color="auto" w:fill="FFFFFF"/>
        <w:tabs>
          <w:tab w:val="num" w:pos="0"/>
          <w:tab w:val="left" w:pos="709"/>
        </w:tabs>
        <w:spacing w:line="240" w:lineRule="auto"/>
        <w:ind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9</w:t>
      </w:r>
      <w:r w:rsidR="00732F4B" w:rsidRPr="00002962">
        <w:rPr>
          <w:rFonts w:ascii="PT Astra Serif" w:hAnsi="PT Astra Serif"/>
          <w:color w:val="595959" w:themeColor="text1" w:themeTint="A6"/>
          <w:sz w:val="25"/>
          <w:szCs w:val="25"/>
        </w:rPr>
        <w:t>.1</w:t>
      </w:r>
      <w:r w:rsidRPr="00002962">
        <w:rPr>
          <w:rFonts w:ascii="PT Astra Serif" w:hAnsi="PT Astra Serif"/>
          <w:color w:val="595959" w:themeColor="text1" w:themeTint="A6"/>
          <w:sz w:val="25"/>
          <w:szCs w:val="25"/>
        </w:rPr>
        <w:t>3</w:t>
      </w:r>
      <w:r w:rsidR="00732F4B" w:rsidRPr="00002962">
        <w:rPr>
          <w:rFonts w:ascii="PT Astra Serif" w:hAnsi="PT Astra Serif"/>
          <w:color w:val="595959" w:themeColor="text1" w:themeTint="A6"/>
          <w:sz w:val="25"/>
          <w:szCs w:val="25"/>
        </w:rPr>
        <w:t xml:space="preserve">. Уплата неустойки (штрафа, пени) не освобождает </w:t>
      </w:r>
      <w:r w:rsidR="00500817" w:rsidRPr="00002962">
        <w:rPr>
          <w:rFonts w:ascii="PT Astra Serif" w:hAnsi="PT Astra Serif"/>
          <w:color w:val="595959" w:themeColor="text1" w:themeTint="A6"/>
          <w:sz w:val="25"/>
          <w:szCs w:val="25"/>
        </w:rPr>
        <w:t>Подрядчика</w:t>
      </w:r>
      <w:r w:rsidR="00732F4B" w:rsidRPr="00002962">
        <w:rPr>
          <w:rFonts w:ascii="PT Astra Serif" w:hAnsi="PT Astra Serif"/>
          <w:color w:val="595959" w:themeColor="text1" w:themeTint="A6"/>
          <w:sz w:val="25"/>
          <w:szCs w:val="25"/>
        </w:rPr>
        <w:t xml:space="preserve"> от исполнения обязательств по Контракту.</w:t>
      </w:r>
    </w:p>
    <w:p w:rsidR="00DF2339" w:rsidRPr="00002962" w:rsidRDefault="00DF2339" w:rsidP="00DF2339">
      <w:pPr>
        <w:autoSpaceDE w:val="0"/>
        <w:autoSpaceDN w:val="0"/>
        <w:adjustRightInd w:val="0"/>
        <w:spacing w:line="240" w:lineRule="auto"/>
        <w:ind w:firstLine="708"/>
        <w:jc w:val="both"/>
        <w:rPr>
          <w:rFonts w:ascii="PT Astra Serif" w:hAnsi="PT Astra Serif"/>
          <w:color w:val="595959" w:themeColor="text1" w:themeTint="A6"/>
          <w:sz w:val="25"/>
          <w:szCs w:val="25"/>
        </w:rPr>
      </w:pPr>
    </w:p>
    <w:p w:rsidR="00DF2339" w:rsidRPr="00002962" w:rsidRDefault="00DF2339" w:rsidP="00DF2339">
      <w:pPr>
        <w:pStyle w:val="afe"/>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10. Обстоятельства непреодолимой силы</w:t>
      </w:r>
    </w:p>
    <w:p w:rsidR="00911D11" w:rsidRPr="00002962" w:rsidRDefault="00911D11" w:rsidP="00DF2339">
      <w:pPr>
        <w:pStyle w:val="afe"/>
        <w:jc w:val="center"/>
        <w:rPr>
          <w:rFonts w:ascii="PT Astra Serif" w:hAnsi="PT Astra Serif"/>
          <w:color w:val="595959" w:themeColor="text1" w:themeTint="A6"/>
          <w:sz w:val="25"/>
          <w:szCs w:val="25"/>
        </w:rPr>
      </w:pPr>
    </w:p>
    <w:p w:rsidR="00DF2339" w:rsidRPr="00002962" w:rsidRDefault="00DF2339" w:rsidP="00DF2339">
      <w:pPr>
        <w:pStyle w:val="afe"/>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10.1. Под обстоятельствами непреодолимой силы понимают обстоятельства, которые могут возникнуть после заключения настоящего Контракта в результате непредвиденных или непредотвратимых Сторонами событий. Стороны освобождаются от ответственности за частичное или полное неисполнение своих обязательств по настоящему Контракту, если это неисполнение явилось следствием обстоятельств непреодолимой силы, а именно: наводнения, землетрясения, войны, запретительных актов государственных органов, носящих общий характер, и их последствий, при условии, что эти обстоятельства повлияли на исполнение обязательств по настоящему Контракту. </w:t>
      </w:r>
    </w:p>
    <w:p w:rsidR="00DF2339" w:rsidRPr="00002962" w:rsidRDefault="00DF2339" w:rsidP="00DF2339">
      <w:pPr>
        <w:pStyle w:val="afe"/>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10.2. Сторона, для которой создалась невозможность исполнения обязательств по настоящему Контракту,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5-ти (пяти) дней с момента их поступления. Извещение должно содержать данные о наступлении и характере обстоятельств и возможных их последствиях. Сторона также без промедления, однако, не позднее 5-ти (пяти) дней, должна известить другую Сторону в письменном виде о прекращении этих обстоятельств.</w:t>
      </w:r>
    </w:p>
    <w:p w:rsidR="00DF2339" w:rsidRPr="00002962" w:rsidRDefault="00DF2339" w:rsidP="00DF2339">
      <w:pPr>
        <w:pStyle w:val="afe"/>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Не извещение или несвоевременное извещение другой Стороны Стороной, для которой создалась невозможность исполнения обязательств по настоящему Контракту,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DF2339" w:rsidRPr="00002962" w:rsidRDefault="00DF2339" w:rsidP="00DF2339">
      <w:pPr>
        <w:pStyle w:val="afe"/>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10.3. Если последствия, вызванные этими обстоятельствами, будут длиться более 30 рабочих дней, то Подрядчик и Заказчик </w:t>
      </w:r>
      <w:proofErr w:type="gramStart"/>
      <w:r w:rsidR="00FB2E76" w:rsidRPr="00002962">
        <w:rPr>
          <w:rFonts w:ascii="PT Astra Serif" w:hAnsi="PT Astra Serif"/>
          <w:color w:val="595959" w:themeColor="text1" w:themeTint="A6"/>
          <w:sz w:val="25"/>
          <w:szCs w:val="25"/>
        </w:rPr>
        <w:t>согласовывают</w:t>
      </w:r>
      <w:r w:rsidRPr="00002962">
        <w:rPr>
          <w:rFonts w:ascii="PT Astra Serif" w:hAnsi="PT Astra Serif"/>
          <w:color w:val="595959" w:themeColor="text1" w:themeTint="A6"/>
          <w:sz w:val="25"/>
          <w:szCs w:val="25"/>
        </w:rPr>
        <w:t xml:space="preserve"> </w:t>
      </w:r>
      <w:r w:rsidR="00FB2E76" w:rsidRPr="00002962">
        <w:rPr>
          <w:rFonts w:ascii="PT Astra Serif" w:hAnsi="PT Astra Serif"/>
          <w:color w:val="595959" w:themeColor="text1" w:themeTint="A6"/>
          <w:sz w:val="25"/>
          <w:szCs w:val="25"/>
        </w:rPr>
        <w:t xml:space="preserve">какие </w:t>
      </w:r>
      <w:r w:rsidRPr="00002962">
        <w:rPr>
          <w:rFonts w:ascii="PT Astra Serif" w:hAnsi="PT Astra Serif"/>
          <w:color w:val="595959" w:themeColor="text1" w:themeTint="A6"/>
          <w:sz w:val="25"/>
          <w:szCs w:val="25"/>
        </w:rPr>
        <w:t>меры следует</w:t>
      </w:r>
      <w:proofErr w:type="gramEnd"/>
      <w:r w:rsidRPr="00002962">
        <w:rPr>
          <w:rFonts w:ascii="PT Astra Serif" w:hAnsi="PT Astra Serif"/>
          <w:color w:val="595959" w:themeColor="text1" w:themeTint="A6"/>
          <w:sz w:val="25"/>
          <w:szCs w:val="25"/>
        </w:rPr>
        <w:t xml:space="preserve"> принять, при этом каждая из Сторон вправе выйти с предложением о расторжении настоящего Контракта. В таком случае будут применяться условия раздела 11 настоящего Контракта.</w:t>
      </w:r>
    </w:p>
    <w:p w:rsidR="00911D11" w:rsidRPr="00002962" w:rsidRDefault="00911D11" w:rsidP="00DF2339">
      <w:pPr>
        <w:pStyle w:val="afe"/>
        <w:jc w:val="both"/>
        <w:rPr>
          <w:rFonts w:ascii="PT Astra Serif" w:hAnsi="PT Astra Serif"/>
          <w:color w:val="595959" w:themeColor="text1" w:themeTint="A6"/>
          <w:sz w:val="25"/>
          <w:szCs w:val="25"/>
        </w:rPr>
      </w:pPr>
    </w:p>
    <w:p w:rsidR="00DF2339" w:rsidRPr="00002962" w:rsidRDefault="00DF2339" w:rsidP="00DF2339">
      <w:pPr>
        <w:pStyle w:val="afe"/>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11. Расторжение Контракта</w:t>
      </w:r>
    </w:p>
    <w:p w:rsidR="00F7589E" w:rsidRPr="00002962" w:rsidRDefault="00F7589E" w:rsidP="00DF2339">
      <w:pPr>
        <w:pStyle w:val="afe"/>
        <w:jc w:val="center"/>
        <w:rPr>
          <w:rFonts w:ascii="PT Astra Serif" w:hAnsi="PT Astra Serif"/>
          <w:color w:val="595959" w:themeColor="text1" w:themeTint="A6"/>
          <w:sz w:val="25"/>
          <w:szCs w:val="25"/>
        </w:rPr>
      </w:pPr>
    </w:p>
    <w:p w:rsidR="00DF2339" w:rsidRPr="00002962" w:rsidRDefault="00DF2339" w:rsidP="00DF2339">
      <w:pPr>
        <w:pStyle w:val="afe"/>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11.1. </w:t>
      </w:r>
      <w:r w:rsidRPr="00002962">
        <w:rPr>
          <w:rFonts w:ascii="PT Astra Serif" w:hAnsi="PT Astra Serif"/>
          <w:color w:val="595959" w:themeColor="text1" w:themeTint="A6"/>
          <w:sz w:val="25"/>
          <w:szCs w:val="25"/>
          <w:shd w:val="clear" w:color="auto" w:fill="FFFFFF"/>
        </w:rPr>
        <w:t xml:space="preserve">Расторжение контракта осуществляется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Pr="00002962">
        <w:rPr>
          <w:rFonts w:ascii="PT Astra Serif" w:hAnsi="PT Astra Serif"/>
          <w:color w:val="595959" w:themeColor="text1" w:themeTint="A6"/>
          <w:sz w:val="25"/>
          <w:szCs w:val="25"/>
        </w:rPr>
        <w:t xml:space="preserve">Расторжение настоящего Контракта по соглашению Сторон оформляется соглашением о расторжении, которое является неотъемлемой частью настоящего Контракта. При этом факт подписания Сторонами соглашения о расторжении настоящего Контракта не освобождает Стороны от обязанности урегулирования взаимных расчетов. </w:t>
      </w:r>
    </w:p>
    <w:p w:rsidR="00DF2339" w:rsidRPr="00002962" w:rsidRDefault="00DF2339" w:rsidP="00DF2339">
      <w:pPr>
        <w:pStyle w:val="afe"/>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11.2. В случае если настоящий Контракт </w:t>
      </w:r>
      <w:proofErr w:type="gramStart"/>
      <w:r w:rsidRPr="00002962">
        <w:rPr>
          <w:rFonts w:ascii="PT Astra Serif" w:hAnsi="PT Astra Serif"/>
          <w:color w:val="595959" w:themeColor="text1" w:themeTint="A6"/>
          <w:sz w:val="25"/>
          <w:szCs w:val="25"/>
        </w:rPr>
        <w:t>будет</w:t>
      </w:r>
      <w:proofErr w:type="gramEnd"/>
      <w:r w:rsidRPr="00002962">
        <w:rPr>
          <w:rFonts w:ascii="PT Astra Serif" w:hAnsi="PT Astra Serif"/>
          <w:color w:val="595959" w:themeColor="text1" w:themeTint="A6"/>
          <w:sz w:val="25"/>
          <w:szCs w:val="25"/>
        </w:rPr>
        <w:t xml:space="preserve"> расторгнут, Стороны незамедлительно приложат усилия, чтобы достигнуть справедливого и разумного финансового урегулирования вопроса об общей сумме, на которую Подрядчик имеет право в связи с фактически выполненными Работами. Такая сумма должна быть определена на основе взаимосогласованных Сторонами объемов выполненных Работ в процентном отношении к общему объему Работ, подлежащих выполнению согласно настоящему Контракту, принимая во внимание любые платежи, полученные Подрядчиком от Государственного Заказчика до даты расторжения настоящего Контракта.</w:t>
      </w:r>
    </w:p>
    <w:p w:rsidR="00DF2339" w:rsidRPr="00002962" w:rsidRDefault="00DF2339" w:rsidP="00DF2339">
      <w:pPr>
        <w:pStyle w:val="afe"/>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11.3. Ни одна из Сторон не будет иметь по отношению к другой Стороне никаких обязательств по настоящему Контракту после расторжения настоящего Контракта и урегулирования взаимных платежей. </w:t>
      </w:r>
    </w:p>
    <w:p w:rsidR="00DF2339" w:rsidRPr="00002962" w:rsidRDefault="00DF2339" w:rsidP="00DF2339">
      <w:pPr>
        <w:pStyle w:val="afe"/>
        <w:ind w:firstLine="550"/>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lastRenderedPageBreak/>
        <w:t xml:space="preserve">11.4. Настоящий </w:t>
      </w:r>
      <w:proofErr w:type="gramStart"/>
      <w:r w:rsidRPr="00002962">
        <w:rPr>
          <w:rFonts w:ascii="PT Astra Serif" w:hAnsi="PT Astra Serif"/>
          <w:color w:val="595959" w:themeColor="text1" w:themeTint="A6"/>
          <w:sz w:val="25"/>
          <w:szCs w:val="25"/>
        </w:rPr>
        <w:t>Контракт</w:t>
      </w:r>
      <w:proofErr w:type="gramEnd"/>
      <w:r w:rsidRPr="00002962">
        <w:rPr>
          <w:rFonts w:ascii="PT Astra Serif" w:hAnsi="PT Astra Serif"/>
          <w:color w:val="595959" w:themeColor="text1" w:themeTint="A6"/>
          <w:sz w:val="25"/>
          <w:szCs w:val="25"/>
        </w:rPr>
        <w:t xml:space="preserve"> может быть расторгнут в связи с односторонним отказом Стороны Контракта от исполнения настоящего Контракта в соответствии с гражданским законодательством. Расторжение Контракта в связи с односторонним отказом осуществляется в соответствии с пунктами 9 – 25 статьи 95 Федерального закона.</w:t>
      </w:r>
    </w:p>
    <w:p w:rsidR="00911D11" w:rsidRPr="00002962" w:rsidRDefault="00911D11" w:rsidP="00911D11">
      <w:pPr>
        <w:widowControl/>
        <w:autoSpaceDE w:val="0"/>
        <w:autoSpaceDN w:val="0"/>
        <w:adjustRightInd w:val="0"/>
        <w:spacing w:line="240" w:lineRule="auto"/>
        <w:ind w:firstLine="53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11.5. В случае принятия Государственным заказчиком решения об одностороннем отказе от исполнения контракта, Государственный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Государственного заказчика, и размещает такое решение в единой информационной системе. </w:t>
      </w:r>
    </w:p>
    <w:p w:rsidR="00911D11" w:rsidRPr="00002962" w:rsidRDefault="00911D11" w:rsidP="00911D11">
      <w:pPr>
        <w:widowControl/>
        <w:autoSpaceDE w:val="0"/>
        <w:autoSpaceDN w:val="0"/>
        <w:adjustRightInd w:val="0"/>
        <w:spacing w:line="240" w:lineRule="auto"/>
        <w:ind w:firstLine="539"/>
        <w:jc w:val="both"/>
        <w:rPr>
          <w:rFonts w:ascii="PT Astra Serif" w:hAnsi="PT Astra Serif"/>
          <w:color w:val="595959" w:themeColor="text1" w:themeTint="A6"/>
          <w:sz w:val="25"/>
          <w:szCs w:val="25"/>
        </w:rPr>
      </w:pPr>
      <w:bookmarkStart w:id="0" w:name="Par2"/>
      <w:bookmarkEnd w:id="0"/>
      <w:r w:rsidRPr="00002962">
        <w:rPr>
          <w:rFonts w:ascii="PT Astra Serif" w:hAnsi="PT Astra Serif"/>
          <w:color w:val="595959" w:themeColor="text1" w:themeTint="A6"/>
          <w:sz w:val="25"/>
          <w:szCs w:val="25"/>
        </w:rPr>
        <w:t>11.6.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Подрядчику. Датой поступления Подрядчику,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 в которой расположен Подрядчик.</w:t>
      </w:r>
    </w:p>
    <w:p w:rsidR="00911D11" w:rsidRPr="00002962" w:rsidRDefault="00911D11" w:rsidP="00911D11">
      <w:pPr>
        <w:widowControl/>
        <w:autoSpaceDE w:val="0"/>
        <w:autoSpaceDN w:val="0"/>
        <w:adjustRightInd w:val="0"/>
        <w:spacing w:line="240" w:lineRule="auto"/>
        <w:ind w:firstLine="53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11.7. Поступление решения об одностороннем отказе от исполнения контракта в соответствии с 11.6. настоящего Контракта считается надлежащим уведомлением Подрядчика об одностороннем отказе от исполнения контракта.</w:t>
      </w:r>
    </w:p>
    <w:p w:rsidR="00DF2339" w:rsidRPr="00002962" w:rsidRDefault="00DF2339" w:rsidP="00DF2339">
      <w:pPr>
        <w:pStyle w:val="afe"/>
        <w:ind w:firstLine="550"/>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11.</w:t>
      </w:r>
      <w:r w:rsidR="00911D11" w:rsidRPr="00002962">
        <w:rPr>
          <w:rFonts w:ascii="PT Astra Serif" w:hAnsi="PT Astra Serif"/>
          <w:color w:val="595959" w:themeColor="text1" w:themeTint="A6"/>
          <w:sz w:val="25"/>
          <w:szCs w:val="25"/>
        </w:rPr>
        <w:t>8</w:t>
      </w:r>
      <w:r w:rsidRPr="00002962">
        <w:rPr>
          <w:rFonts w:ascii="PT Astra Serif" w:hAnsi="PT Astra Serif"/>
          <w:color w:val="595959" w:themeColor="text1" w:themeTint="A6"/>
          <w:sz w:val="25"/>
          <w:szCs w:val="25"/>
        </w:rPr>
        <w:t xml:space="preserve">. Решение Государственного заказчика об одностороннем отказе от исполнения настоящего Контракта вступает в силу, и настоящий Контракт считается расторгнутым через 10 (десять) дней </w:t>
      </w:r>
      <w:proofErr w:type="gramStart"/>
      <w:r w:rsidRPr="00002962">
        <w:rPr>
          <w:rFonts w:ascii="PT Astra Serif" w:hAnsi="PT Astra Serif"/>
          <w:color w:val="595959" w:themeColor="text1" w:themeTint="A6"/>
          <w:sz w:val="25"/>
          <w:szCs w:val="25"/>
        </w:rPr>
        <w:t>с даты</w:t>
      </w:r>
      <w:proofErr w:type="gramEnd"/>
      <w:r w:rsidRPr="00002962">
        <w:rPr>
          <w:rFonts w:ascii="PT Astra Serif" w:hAnsi="PT Astra Serif"/>
          <w:color w:val="595959" w:themeColor="text1" w:themeTint="A6"/>
          <w:sz w:val="25"/>
          <w:szCs w:val="25"/>
        </w:rPr>
        <w:t xml:space="preserve"> надлежащего уведомления Государственным заказчиком Подрядчика об одностороннем отказе от исполнения настоящего Контракта.</w:t>
      </w:r>
    </w:p>
    <w:p w:rsidR="00F7589E" w:rsidRPr="00002962" w:rsidRDefault="00F7589E" w:rsidP="00DF2339">
      <w:pPr>
        <w:pStyle w:val="afe"/>
        <w:ind w:firstLine="550"/>
        <w:jc w:val="both"/>
        <w:rPr>
          <w:rFonts w:ascii="PT Astra Serif" w:hAnsi="PT Astra Serif"/>
          <w:color w:val="595959" w:themeColor="text1" w:themeTint="A6"/>
          <w:sz w:val="25"/>
          <w:szCs w:val="25"/>
        </w:rPr>
      </w:pPr>
    </w:p>
    <w:p w:rsidR="00DF2339" w:rsidRPr="00002962" w:rsidRDefault="00DF2339" w:rsidP="00DF2339">
      <w:pPr>
        <w:shd w:val="clear" w:color="auto" w:fill="FFFFFF"/>
        <w:spacing w:line="240" w:lineRule="auto"/>
        <w:jc w:val="center"/>
        <w:rPr>
          <w:rFonts w:ascii="PT Astra Serif" w:hAnsi="PT Astra Serif"/>
          <w:bCs/>
          <w:color w:val="595959" w:themeColor="text1" w:themeTint="A6"/>
          <w:sz w:val="25"/>
          <w:szCs w:val="25"/>
        </w:rPr>
      </w:pPr>
      <w:r w:rsidRPr="00002962">
        <w:rPr>
          <w:rFonts w:ascii="PT Astra Serif" w:hAnsi="PT Astra Serif"/>
          <w:bCs/>
          <w:color w:val="595959" w:themeColor="text1" w:themeTint="A6"/>
          <w:sz w:val="25"/>
          <w:szCs w:val="25"/>
        </w:rPr>
        <w:t>12. Срок действия Контракта и заключительные положения.</w:t>
      </w:r>
    </w:p>
    <w:p w:rsidR="00F7589E" w:rsidRPr="00002962" w:rsidRDefault="00F7589E" w:rsidP="00DF2339">
      <w:pPr>
        <w:shd w:val="clear" w:color="auto" w:fill="FFFFFF"/>
        <w:spacing w:line="240" w:lineRule="auto"/>
        <w:jc w:val="center"/>
        <w:rPr>
          <w:rFonts w:ascii="PT Astra Serif" w:hAnsi="PT Astra Serif"/>
          <w:bCs/>
          <w:color w:val="595959" w:themeColor="text1" w:themeTint="A6"/>
          <w:sz w:val="25"/>
          <w:szCs w:val="25"/>
        </w:rPr>
      </w:pPr>
    </w:p>
    <w:p w:rsidR="00DF2339" w:rsidRPr="00002962" w:rsidRDefault="00DF2339" w:rsidP="00DF2339">
      <w:pPr>
        <w:pStyle w:val="afe"/>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12.1. Настоящий Контракт считается заключенным с момента размещения его в единой информационной системе после подписания Государственным заказчиком и действует </w:t>
      </w:r>
      <w:r w:rsidR="00B87272" w:rsidRPr="00002962">
        <w:rPr>
          <w:rFonts w:ascii="PT Astra Serif" w:hAnsi="PT Astra Serif"/>
          <w:color w:val="595959" w:themeColor="text1" w:themeTint="A6"/>
          <w:sz w:val="25"/>
          <w:szCs w:val="25"/>
        </w:rPr>
        <w:t>п</w:t>
      </w:r>
      <w:r w:rsidRPr="00002962">
        <w:rPr>
          <w:rFonts w:ascii="PT Astra Serif" w:hAnsi="PT Astra Serif"/>
          <w:color w:val="595959" w:themeColor="text1" w:themeTint="A6"/>
          <w:sz w:val="25"/>
          <w:szCs w:val="25"/>
        </w:rPr>
        <w:t xml:space="preserve">о </w:t>
      </w:r>
      <w:r w:rsidR="006A2094" w:rsidRPr="00002962">
        <w:rPr>
          <w:rFonts w:ascii="PT Astra Serif" w:hAnsi="PT Astra Serif"/>
          <w:color w:val="595959" w:themeColor="text1" w:themeTint="A6"/>
          <w:sz w:val="25"/>
          <w:szCs w:val="25"/>
        </w:rPr>
        <w:t>3</w:t>
      </w:r>
      <w:r w:rsidR="00757EC4">
        <w:rPr>
          <w:rFonts w:ascii="PT Astra Serif" w:hAnsi="PT Astra Serif"/>
          <w:color w:val="595959" w:themeColor="text1" w:themeTint="A6"/>
          <w:sz w:val="25"/>
          <w:szCs w:val="25"/>
        </w:rPr>
        <w:t>1</w:t>
      </w:r>
      <w:r w:rsidR="00B87272" w:rsidRPr="00002962">
        <w:rPr>
          <w:rFonts w:ascii="PT Astra Serif" w:hAnsi="PT Astra Serif"/>
          <w:color w:val="595959" w:themeColor="text1" w:themeTint="A6"/>
          <w:sz w:val="25"/>
          <w:szCs w:val="25"/>
        </w:rPr>
        <w:t>.</w:t>
      </w:r>
      <w:r w:rsidR="00757EC4">
        <w:rPr>
          <w:rFonts w:ascii="PT Astra Serif" w:hAnsi="PT Astra Serif"/>
          <w:color w:val="595959" w:themeColor="text1" w:themeTint="A6"/>
          <w:sz w:val="25"/>
          <w:szCs w:val="25"/>
        </w:rPr>
        <w:t>12</w:t>
      </w:r>
      <w:r w:rsidR="00B87272" w:rsidRPr="00002962">
        <w:rPr>
          <w:rFonts w:ascii="PT Astra Serif" w:hAnsi="PT Astra Serif"/>
          <w:color w:val="595959" w:themeColor="text1" w:themeTint="A6"/>
          <w:sz w:val="25"/>
          <w:szCs w:val="25"/>
        </w:rPr>
        <w:t>.</w:t>
      </w:r>
      <w:r w:rsidRPr="00002962">
        <w:rPr>
          <w:rFonts w:ascii="PT Astra Serif" w:hAnsi="PT Astra Serif"/>
          <w:color w:val="595959" w:themeColor="text1" w:themeTint="A6"/>
          <w:sz w:val="25"/>
          <w:szCs w:val="25"/>
        </w:rPr>
        <w:t>202</w:t>
      </w:r>
      <w:r w:rsidR="00757EC4">
        <w:rPr>
          <w:rFonts w:ascii="PT Astra Serif" w:hAnsi="PT Astra Serif"/>
          <w:color w:val="595959" w:themeColor="text1" w:themeTint="A6"/>
          <w:sz w:val="25"/>
          <w:szCs w:val="25"/>
        </w:rPr>
        <w:t>6</w:t>
      </w:r>
      <w:r w:rsidR="000B56C3" w:rsidRPr="00002962">
        <w:rPr>
          <w:rFonts w:ascii="PT Astra Serif" w:hAnsi="PT Astra Serif"/>
          <w:color w:val="595959" w:themeColor="text1" w:themeTint="A6"/>
          <w:sz w:val="25"/>
          <w:szCs w:val="25"/>
        </w:rPr>
        <w:t xml:space="preserve"> года</w:t>
      </w:r>
      <w:r w:rsidR="00B5300F" w:rsidRPr="00002962">
        <w:rPr>
          <w:rFonts w:ascii="PT Astra Serif" w:hAnsi="PT Astra Serif"/>
          <w:color w:val="595959" w:themeColor="text1" w:themeTint="A6"/>
          <w:sz w:val="25"/>
          <w:szCs w:val="25"/>
        </w:rPr>
        <w:t>.</w:t>
      </w:r>
    </w:p>
    <w:p w:rsidR="00DF2339" w:rsidRPr="00002962" w:rsidRDefault="00DF2339" w:rsidP="00DF2339">
      <w:pPr>
        <w:shd w:val="clear" w:color="auto" w:fill="FFFFFF"/>
        <w:tabs>
          <w:tab w:val="left" w:pos="1478"/>
        </w:tabs>
        <w:spacing w:line="240" w:lineRule="auto"/>
        <w:ind w:right="10" w:firstLine="567"/>
        <w:jc w:val="both"/>
        <w:rPr>
          <w:rFonts w:ascii="PT Astra Serif" w:hAnsi="PT Astra Serif"/>
          <w:color w:val="595959" w:themeColor="text1" w:themeTint="A6"/>
          <w:spacing w:val="-8"/>
          <w:sz w:val="25"/>
          <w:szCs w:val="25"/>
        </w:rPr>
      </w:pPr>
      <w:r w:rsidRPr="00002962">
        <w:rPr>
          <w:rFonts w:ascii="PT Astra Serif" w:hAnsi="PT Astra Serif"/>
          <w:color w:val="595959" w:themeColor="text1" w:themeTint="A6"/>
          <w:spacing w:val="-1"/>
          <w:sz w:val="25"/>
          <w:szCs w:val="25"/>
        </w:rPr>
        <w:t xml:space="preserve">12.2. В случае если на момент окончания срока действия настоящего Контракта Сторонами не выполнены </w:t>
      </w:r>
      <w:r w:rsidRPr="00002962">
        <w:rPr>
          <w:rFonts w:ascii="PT Astra Serif" w:hAnsi="PT Astra Serif"/>
          <w:color w:val="595959" w:themeColor="text1" w:themeTint="A6"/>
          <w:sz w:val="25"/>
          <w:szCs w:val="25"/>
        </w:rPr>
        <w:t>любые обязательства, настоящий Контракт продолжает действовать до полного исполнения Сторонами взаимных обязательств и проведения окончательных расчетов.</w:t>
      </w:r>
    </w:p>
    <w:p w:rsidR="00DF2339" w:rsidRPr="00002962" w:rsidRDefault="00DF2339" w:rsidP="00DF2339">
      <w:pPr>
        <w:pStyle w:val="22"/>
        <w:spacing w:line="240" w:lineRule="auto"/>
        <w:ind w:firstLine="600"/>
        <w:rPr>
          <w:rFonts w:ascii="PT Astra Serif" w:hAnsi="PT Astra Serif"/>
          <w:color w:val="595959" w:themeColor="text1" w:themeTint="A6"/>
          <w:spacing w:val="-8"/>
          <w:sz w:val="25"/>
          <w:szCs w:val="25"/>
        </w:rPr>
      </w:pPr>
      <w:r w:rsidRPr="00002962">
        <w:rPr>
          <w:rFonts w:ascii="PT Astra Serif" w:hAnsi="PT Astra Serif"/>
          <w:color w:val="595959" w:themeColor="text1" w:themeTint="A6"/>
          <w:sz w:val="25"/>
          <w:szCs w:val="25"/>
        </w:rPr>
        <w:t>12.3. Стороны обязуются соблюдать конфиденциальность в отношении условий настоящего Контракта (не передавать информацию третьим лицам, не имеющим отношения к настоящему Контракту).</w:t>
      </w:r>
    </w:p>
    <w:p w:rsidR="00DF2339" w:rsidRPr="00002962" w:rsidRDefault="00DF2339" w:rsidP="00DF2339">
      <w:pPr>
        <w:shd w:val="clear" w:color="auto" w:fill="FFFFFF"/>
        <w:tabs>
          <w:tab w:val="left" w:pos="1550"/>
        </w:tabs>
        <w:spacing w:line="240" w:lineRule="auto"/>
        <w:ind w:right="10" w:firstLine="600"/>
        <w:jc w:val="both"/>
        <w:rPr>
          <w:rFonts w:ascii="PT Astra Serif" w:hAnsi="PT Astra Serif"/>
          <w:color w:val="595959" w:themeColor="text1" w:themeTint="A6"/>
          <w:spacing w:val="-8"/>
          <w:sz w:val="25"/>
          <w:szCs w:val="25"/>
        </w:rPr>
      </w:pPr>
      <w:r w:rsidRPr="00002962">
        <w:rPr>
          <w:rFonts w:ascii="PT Astra Serif" w:hAnsi="PT Astra Serif"/>
          <w:color w:val="595959" w:themeColor="text1" w:themeTint="A6"/>
          <w:sz w:val="25"/>
          <w:szCs w:val="25"/>
        </w:rPr>
        <w:t xml:space="preserve"> 12.4. Все изменения условий настоящего Контракта должны быть оформлены дополнительными соглашениями, подписанными обеими Сторонами.</w:t>
      </w:r>
    </w:p>
    <w:p w:rsidR="00DF2339" w:rsidRPr="00002962" w:rsidRDefault="00DF2339" w:rsidP="00DF2339">
      <w:pPr>
        <w:shd w:val="clear" w:color="auto" w:fill="FFFFFF"/>
        <w:tabs>
          <w:tab w:val="left" w:pos="1550"/>
        </w:tabs>
        <w:spacing w:line="240" w:lineRule="auto"/>
        <w:ind w:firstLine="600"/>
        <w:jc w:val="both"/>
        <w:rPr>
          <w:rFonts w:ascii="PT Astra Serif" w:hAnsi="PT Astra Serif"/>
          <w:color w:val="595959" w:themeColor="text1" w:themeTint="A6"/>
          <w:spacing w:val="-9"/>
          <w:sz w:val="25"/>
          <w:szCs w:val="25"/>
        </w:rPr>
      </w:pPr>
      <w:r w:rsidRPr="00002962">
        <w:rPr>
          <w:rFonts w:ascii="PT Astra Serif" w:hAnsi="PT Astra Serif"/>
          <w:color w:val="595959" w:themeColor="text1" w:themeTint="A6"/>
          <w:sz w:val="25"/>
          <w:szCs w:val="25"/>
        </w:rPr>
        <w:t xml:space="preserve"> 12.5. При досрочном расторжении настоящего Контракта Стороны должны произвести взаиморасчеты в течение </w:t>
      </w:r>
      <w:r w:rsidR="005D16CA" w:rsidRPr="00002962">
        <w:rPr>
          <w:rFonts w:ascii="PT Astra Serif" w:hAnsi="PT Astra Serif"/>
          <w:color w:val="595959" w:themeColor="text1" w:themeTint="A6"/>
          <w:sz w:val="25"/>
          <w:szCs w:val="25"/>
        </w:rPr>
        <w:t>7</w:t>
      </w:r>
      <w:r w:rsidR="00B5300F" w:rsidRPr="00002962">
        <w:rPr>
          <w:rFonts w:ascii="PT Astra Serif" w:hAnsi="PT Astra Serif"/>
          <w:color w:val="595959" w:themeColor="text1" w:themeTint="A6"/>
          <w:sz w:val="25"/>
          <w:szCs w:val="25"/>
        </w:rPr>
        <w:t xml:space="preserve"> </w:t>
      </w:r>
      <w:r w:rsidR="005D16CA" w:rsidRPr="00002962">
        <w:rPr>
          <w:rFonts w:ascii="PT Astra Serif" w:hAnsi="PT Astra Serif"/>
          <w:color w:val="595959" w:themeColor="text1" w:themeTint="A6"/>
          <w:sz w:val="25"/>
          <w:szCs w:val="25"/>
        </w:rPr>
        <w:t xml:space="preserve">(Семи) </w:t>
      </w:r>
      <w:r w:rsidR="00B5300F" w:rsidRPr="00002962">
        <w:rPr>
          <w:rFonts w:ascii="PT Astra Serif" w:hAnsi="PT Astra Serif"/>
          <w:color w:val="595959" w:themeColor="text1" w:themeTint="A6"/>
          <w:sz w:val="25"/>
          <w:szCs w:val="25"/>
        </w:rPr>
        <w:t>рабочих</w:t>
      </w:r>
      <w:r w:rsidRPr="00002962">
        <w:rPr>
          <w:rFonts w:ascii="PT Astra Serif" w:hAnsi="PT Astra Serif"/>
          <w:color w:val="595959" w:themeColor="text1" w:themeTint="A6"/>
          <w:sz w:val="25"/>
          <w:szCs w:val="25"/>
        </w:rPr>
        <w:t xml:space="preserve"> дней с момента его расторжения.</w:t>
      </w:r>
    </w:p>
    <w:p w:rsidR="00DF2339" w:rsidRPr="00002962" w:rsidRDefault="00DF2339" w:rsidP="00DF2339">
      <w:pPr>
        <w:shd w:val="clear" w:color="auto" w:fill="FFFFFF"/>
        <w:tabs>
          <w:tab w:val="left" w:pos="1550"/>
        </w:tabs>
        <w:spacing w:line="240" w:lineRule="auto"/>
        <w:ind w:right="5" w:firstLine="600"/>
        <w:jc w:val="both"/>
        <w:rPr>
          <w:rFonts w:ascii="PT Astra Serif" w:hAnsi="PT Astra Serif"/>
          <w:color w:val="595959" w:themeColor="text1" w:themeTint="A6"/>
          <w:spacing w:val="-8"/>
          <w:sz w:val="25"/>
          <w:szCs w:val="25"/>
        </w:rPr>
      </w:pPr>
      <w:r w:rsidRPr="00002962">
        <w:rPr>
          <w:rFonts w:ascii="PT Astra Serif" w:hAnsi="PT Astra Serif"/>
          <w:color w:val="595959" w:themeColor="text1" w:themeTint="A6"/>
          <w:sz w:val="25"/>
          <w:szCs w:val="25"/>
        </w:rPr>
        <w:t xml:space="preserve"> 12.6. Во всем остальном, что не предусмотрено настоящим Контрактом, Стороны руководствуются действующим законодательством Российской Федерации.</w:t>
      </w:r>
    </w:p>
    <w:p w:rsidR="00DF2339" w:rsidRPr="00002962" w:rsidRDefault="00DF2339" w:rsidP="00DF2339">
      <w:pPr>
        <w:shd w:val="clear" w:color="auto" w:fill="FFFFFF"/>
        <w:spacing w:line="240" w:lineRule="auto"/>
        <w:ind w:right="5" w:firstLine="600"/>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12.7. Стороны обязаны информировать друг друга об изменении адресов и реквизитов Сторон в течение 5 рабочих дней.  </w:t>
      </w:r>
    </w:p>
    <w:p w:rsidR="00DF2339" w:rsidRPr="00002962" w:rsidRDefault="00DF2339" w:rsidP="00DF2339">
      <w:pPr>
        <w:shd w:val="clear" w:color="auto" w:fill="FFFFFF"/>
        <w:spacing w:line="240" w:lineRule="auto"/>
        <w:ind w:right="5" w:firstLine="709"/>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12.8. Уступка требований по Контракту не допускается.</w:t>
      </w:r>
    </w:p>
    <w:p w:rsidR="00DF2339" w:rsidRPr="00002962" w:rsidRDefault="00DF2339" w:rsidP="00DF2339">
      <w:pPr>
        <w:pStyle w:val="afe"/>
        <w:ind w:firstLine="600"/>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12.9. Все споры, вытекающие из настоящего Контракта, разрешаются Сторонами путем переговоров. В случае </w:t>
      </w:r>
      <w:proofErr w:type="gramStart"/>
      <w:r w:rsidRPr="00002962">
        <w:rPr>
          <w:rFonts w:ascii="PT Astra Serif" w:hAnsi="PT Astra Serif"/>
          <w:color w:val="595959" w:themeColor="text1" w:themeTint="A6"/>
          <w:sz w:val="25"/>
          <w:szCs w:val="25"/>
        </w:rPr>
        <w:t>не достижения</w:t>
      </w:r>
      <w:proofErr w:type="gramEnd"/>
      <w:r w:rsidRPr="00002962">
        <w:rPr>
          <w:rFonts w:ascii="PT Astra Serif" w:hAnsi="PT Astra Serif"/>
          <w:color w:val="595959" w:themeColor="text1" w:themeTint="A6"/>
          <w:sz w:val="25"/>
          <w:szCs w:val="25"/>
        </w:rPr>
        <w:t xml:space="preserve"> Сторонами согласия по спорным вопросам путем переговоров, Стороны обращаются за разрешением спора в Арбитражный суд </w:t>
      </w:r>
      <w:r w:rsidR="00B5300F" w:rsidRPr="00002962">
        <w:rPr>
          <w:rFonts w:ascii="PT Astra Serif" w:hAnsi="PT Astra Serif"/>
          <w:color w:val="595959" w:themeColor="text1" w:themeTint="A6"/>
          <w:sz w:val="25"/>
          <w:szCs w:val="25"/>
        </w:rPr>
        <w:t xml:space="preserve">Новосибирской </w:t>
      </w:r>
      <w:r w:rsidRPr="00002962">
        <w:rPr>
          <w:rFonts w:ascii="PT Astra Serif" w:hAnsi="PT Astra Serif"/>
          <w:color w:val="595959" w:themeColor="text1" w:themeTint="A6"/>
          <w:sz w:val="25"/>
          <w:szCs w:val="25"/>
        </w:rPr>
        <w:t>области.</w:t>
      </w:r>
    </w:p>
    <w:p w:rsidR="00DF2339" w:rsidRPr="00002962" w:rsidRDefault="00DF2339" w:rsidP="00DF2339">
      <w:pPr>
        <w:pStyle w:val="afe"/>
        <w:ind w:firstLine="600"/>
        <w:jc w:val="both"/>
        <w:rPr>
          <w:rFonts w:ascii="PT Astra Serif" w:hAnsi="PT Astra Serif"/>
          <w:iCs/>
          <w:color w:val="595959" w:themeColor="text1" w:themeTint="A6"/>
          <w:sz w:val="25"/>
          <w:szCs w:val="25"/>
        </w:rPr>
      </w:pPr>
      <w:r w:rsidRPr="00002962">
        <w:rPr>
          <w:rFonts w:ascii="PT Astra Serif" w:hAnsi="PT Astra Serif"/>
          <w:iCs/>
          <w:color w:val="595959" w:themeColor="text1" w:themeTint="A6"/>
          <w:sz w:val="25"/>
          <w:szCs w:val="25"/>
        </w:rPr>
        <w:t xml:space="preserve">12.10. По Государственному контракту применяется обязательный досудебный порядок разрешения споров, путем направления письменных претензий в адрес Стороны государственного контракта, не исполнившей или ненадлежащим образом исполнившей </w:t>
      </w:r>
      <w:r w:rsidRPr="00002962">
        <w:rPr>
          <w:rFonts w:ascii="PT Astra Serif" w:hAnsi="PT Astra Serif"/>
          <w:iCs/>
          <w:color w:val="595959" w:themeColor="text1" w:themeTint="A6"/>
          <w:sz w:val="25"/>
          <w:szCs w:val="25"/>
        </w:rPr>
        <w:lastRenderedPageBreak/>
        <w:t>свои обязательства по государственному контракту. Претензия о взыскании задолженности при неисполнении (ненадлежащем исполнении) одной из Сторон условий государственного контракта направляется в течение 15 календарных дней с момента, когда другой Стороне стало известно о допущенном нарушении.</w:t>
      </w:r>
    </w:p>
    <w:p w:rsidR="006E39B7" w:rsidRPr="00002962" w:rsidRDefault="006E39B7" w:rsidP="00DF2339">
      <w:pPr>
        <w:pStyle w:val="afe"/>
        <w:ind w:firstLine="600"/>
        <w:jc w:val="both"/>
        <w:rPr>
          <w:rFonts w:ascii="PT Astra Serif" w:hAnsi="PT Astra Serif"/>
          <w:i/>
          <w:iCs/>
          <w:color w:val="595959" w:themeColor="text1" w:themeTint="A6"/>
          <w:sz w:val="25"/>
          <w:szCs w:val="25"/>
        </w:rPr>
      </w:pPr>
    </w:p>
    <w:p w:rsidR="00DF2339" w:rsidRPr="00002962" w:rsidRDefault="00DF2339" w:rsidP="00DF2339">
      <w:pPr>
        <w:pStyle w:val="afe"/>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13. Юридические адреса и банковские реквизиты сторон:</w:t>
      </w:r>
    </w:p>
    <w:tbl>
      <w:tblPr>
        <w:tblStyle w:val="af1"/>
        <w:tblW w:w="0" w:type="auto"/>
        <w:tblLook w:val="04A0" w:firstRow="1" w:lastRow="0" w:firstColumn="1" w:lastColumn="0" w:noHBand="0" w:noVBand="1"/>
      </w:tblPr>
      <w:tblGrid>
        <w:gridCol w:w="4855"/>
        <w:gridCol w:w="4856"/>
      </w:tblGrid>
      <w:tr w:rsidR="000B56C3" w:rsidRPr="00002962" w:rsidTr="000B56C3">
        <w:tc>
          <w:tcPr>
            <w:tcW w:w="4855" w:type="dxa"/>
          </w:tcPr>
          <w:p w:rsidR="00002962" w:rsidRPr="00002962" w:rsidRDefault="00002962" w:rsidP="00002962">
            <w:pPr>
              <w:widowControl/>
              <w:spacing w:line="240" w:lineRule="auto"/>
              <w:rPr>
                <w:rFonts w:ascii="PT Astra Serif" w:hAnsi="PT Astra Serif"/>
                <w:b/>
                <w:sz w:val="24"/>
                <w:szCs w:val="24"/>
              </w:rPr>
            </w:pPr>
            <w:r w:rsidRPr="00002962">
              <w:rPr>
                <w:rFonts w:ascii="PT Astra Serif" w:hAnsi="PT Astra Serif"/>
                <w:b/>
                <w:sz w:val="24"/>
                <w:szCs w:val="24"/>
              </w:rPr>
              <w:t>Государственный Заказчик</w:t>
            </w:r>
          </w:p>
          <w:p w:rsidR="00002962" w:rsidRPr="00002962" w:rsidRDefault="00002962" w:rsidP="00002962">
            <w:pPr>
              <w:shd w:val="clear" w:color="auto" w:fill="FFFFFF"/>
              <w:tabs>
                <w:tab w:val="left" w:pos="180"/>
              </w:tabs>
              <w:autoSpaceDE w:val="0"/>
              <w:autoSpaceDN w:val="0"/>
              <w:adjustRightInd w:val="0"/>
              <w:spacing w:line="240" w:lineRule="auto"/>
              <w:rPr>
                <w:rFonts w:ascii="PT Astra Serif" w:hAnsi="PT Astra Serif"/>
                <w:sz w:val="24"/>
                <w:szCs w:val="24"/>
              </w:rPr>
            </w:pPr>
            <w:r w:rsidRPr="00002962">
              <w:rPr>
                <w:rFonts w:ascii="PT Astra Serif" w:hAnsi="PT Astra Serif"/>
                <w:sz w:val="24"/>
                <w:szCs w:val="24"/>
              </w:rPr>
              <w:t>ФКУ ДПО СМУЦ ГУФСИН России по Новосибирской области</w:t>
            </w:r>
          </w:p>
          <w:p w:rsidR="00002962" w:rsidRPr="00002962" w:rsidRDefault="00002962" w:rsidP="00002962">
            <w:pPr>
              <w:shd w:val="clear" w:color="auto" w:fill="FFFFFF"/>
              <w:tabs>
                <w:tab w:val="left" w:pos="180"/>
              </w:tabs>
              <w:autoSpaceDE w:val="0"/>
              <w:autoSpaceDN w:val="0"/>
              <w:adjustRightInd w:val="0"/>
              <w:spacing w:line="240" w:lineRule="auto"/>
              <w:rPr>
                <w:rFonts w:ascii="PT Astra Serif" w:hAnsi="PT Astra Serif"/>
                <w:sz w:val="24"/>
                <w:szCs w:val="24"/>
              </w:rPr>
            </w:pPr>
            <w:r w:rsidRPr="00002962">
              <w:rPr>
                <w:rFonts w:ascii="PT Astra Serif" w:hAnsi="PT Astra Serif"/>
                <w:sz w:val="24"/>
                <w:szCs w:val="24"/>
              </w:rPr>
              <w:t xml:space="preserve">630097, г. Новосибирск, ул. </w:t>
            </w:r>
            <w:proofErr w:type="gramStart"/>
            <w:r w:rsidRPr="00002962">
              <w:rPr>
                <w:rFonts w:ascii="PT Astra Serif" w:hAnsi="PT Astra Serif"/>
                <w:sz w:val="24"/>
                <w:szCs w:val="24"/>
              </w:rPr>
              <w:t>Звездная</w:t>
            </w:r>
            <w:proofErr w:type="gramEnd"/>
            <w:r w:rsidRPr="00002962">
              <w:rPr>
                <w:rFonts w:ascii="PT Astra Serif" w:hAnsi="PT Astra Serif"/>
                <w:sz w:val="24"/>
                <w:szCs w:val="24"/>
              </w:rPr>
              <w:t>, 22а, помещение 3</w:t>
            </w:r>
          </w:p>
          <w:p w:rsidR="00002962" w:rsidRPr="00002962" w:rsidRDefault="00002962" w:rsidP="00002962">
            <w:pPr>
              <w:shd w:val="clear" w:color="auto" w:fill="FFFFFF"/>
              <w:tabs>
                <w:tab w:val="left" w:pos="180"/>
              </w:tabs>
              <w:autoSpaceDE w:val="0"/>
              <w:autoSpaceDN w:val="0"/>
              <w:adjustRightInd w:val="0"/>
              <w:spacing w:line="240" w:lineRule="auto"/>
              <w:rPr>
                <w:rFonts w:ascii="PT Astra Serif" w:hAnsi="PT Astra Serif"/>
                <w:sz w:val="24"/>
                <w:szCs w:val="24"/>
                <w:lang w:val="en-US"/>
              </w:rPr>
            </w:pPr>
            <w:r w:rsidRPr="00002962">
              <w:rPr>
                <w:rFonts w:ascii="PT Astra Serif" w:hAnsi="PT Astra Serif"/>
                <w:sz w:val="24"/>
                <w:szCs w:val="24"/>
              </w:rPr>
              <w:t>Тел</w:t>
            </w:r>
            <w:r w:rsidRPr="00002962">
              <w:rPr>
                <w:rFonts w:ascii="PT Astra Serif" w:hAnsi="PT Astra Serif"/>
                <w:sz w:val="24"/>
                <w:szCs w:val="24"/>
                <w:lang w:val="en-US"/>
              </w:rPr>
              <w:t>. 8 (383) 337-75-60</w:t>
            </w:r>
          </w:p>
          <w:p w:rsidR="00002962" w:rsidRPr="00002962" w:rsidRDefault="00002962" w:rsidP="00002962">
            <w:pPr>
              <w:shd w:val="clear" w:color="auto" w:fill="FFFFFF"/>
              <w:tabs>
                <w:tab w:val="left" w:pos="180"/>
              </w:tabs>
              <w:autoSpaceDE w:val="0"/>
              <w:autoSpaceDN w:val="0"/>
              <w:adjustRightInd w:val="0"/>
              <w:spacing w:line="240" w:lineRule="auto"/>
              <w:rPr>
                <w:rFonts w:ascii="PT Astra Serif" w:hAnsi="PT Astra Serif"/>
                <w:sz w:val="24"/>
                <w:szCs w:val="24"/>
                <w:lang w:val="en-US"/>
              </w:rPr>
            </w:pPr>
            <w:r w:rsidRPr="00002962">
              <w:rPr>
                <w:rFonts w:ascii="PT Astra Serif" w:hAnsi="PT Astra Serif"/>
                <w:sz w:val="24"/>
                <w:szCs w:val="24"/>
                <w:lang w:val="en-US"/>
              </w:rPr>
              <w:t>e-mail: smuc@54.fsin.gov.ru</w:t>
            </w:r>
          </w:p>
          <w:p w:rsidR="00002962" w:rsidRPr="00002962" w:rsidRDefault="00002962" w:rsidP="00002962">
            <w:pPr>
              <w:shd w:val="clear" w:color="auto" w:fill="FFFFFF"/>
              <w:tabs>
                <w:tab w:val="left" w:pos="180"/>
              </w:tabs>
              <w:autoSpaceDE w:val="0"/>
              <w:autoSpaceDN w:val="0"/>
              <w:adjustRightInd w:val="0"/>
              <w:spacing w:line="240" w:lineRule="auto"/>
              <w:rPr>
                <w:rFonts w:ascii="PT Astra Serif" w:hAnsi="PT Astra Serif"/>
                <w:sz w:val="24"/>
                <w:szCs w:val="24"/>
              </w:rPr>
            </w:pPr>
            <w:r w:rsidRPr="00002962">
              <w:rPr>
                <w:rFonts w:ascii="PT Astra Serif" w:hAnsi="PT Astra Serif"/>
                <w:sz w:val="24"/>
                <w:szCs w:val="24"/>
              </w:rPr>
              <w:t>ИНН 5409111990 КПП 540901001</w:t>
            </w:r>
          </w:p>
          <w:p w:rsidR="00002962" w:rsidRPr="00002962" w:rsidRDefault="00002962" w:rsidP="00002962">
            <w:pPr>
              <w:shd w:val="clear" w:color="auto" w:fill="FFFFFF"/>
              <w:tabs>
                <w:tab w:val="left" w:pos="180"/>
              </w:tabs>
              <w:autoSpaceDE w:val="0"/>
              <w:autoSpaceDN w:val="0"/>
              <w:adjustRightInd w:val="0"/>
              <w:spacing w:line="240" w:lineRule="auto"/>
              <w:rPr>
                <w:rFonts w:ascii="PT Astra Serif" w:hAnsi="PT Astra Serif"/>
                <w:sz w:val="24"/>
                <w:szCs w:val="24"/>
              </w:rPr>
            </w:pPr>
            <w:r w:rsidRPr="00002962">
              <w:rPr>
                <w:rFonts w:ascii="PT Astra Serif" w:hAnsi="PT Astra Serif"/>
                <w:sz w:val="24"/>
                <w:szCs w:val="24"/>
              </w:rPr>
              <w:t xml:space="preserve">УФК по Новосибирской области (ФКУ ДПО СМУЦ ГУФСИН России по Новосибирской области </w:t>
            </w:r>
            <w:proofErr w:type="gramStart"/>
            <w:r w:rsidRPr="00002962">
              <w:rPr>
                <w:rFonts w:ascii="PT Astra Serif" w:hAnsi="PT Astra Serif"/>
                <w:sz w:val="24"/>
                <w:szCs w:val="24"/>
              </w:rPr>
              <w:t>л</w:t>
            </w:r>
            <w:proofErr w:type="gramEnd"/>
            <w:r w:rsidRPr="00002962">
              <w:rPr>
                <w:rFonts w:ascii="PT Astra Serif" w:hAnsi="PT Astra Serif"/>
                <w:sz w:val="24"/>
                <w:szCs w:val="24"/>
              </w:rPr>
              <w:t xml:space="preserve">/с 03511142280) </w:t>
            </w:r>
          </w:p>
          <w:p w:rsidR="00002962" w:rsidRPr="00002962" w:rsidRDefault="00002962" w:rsidP="00002962">
            <w:pPr>
              <w:shd w:val="clear" w:color="auto" w:fill="FFFFFF"/>
              <w:tabs>
                <w:tab w:val="left" w:pos="180"/>
              </w:tabs>
              <w:autoSpaceDE w:val="0"/>
              <w:autoSpaceDN w:val="0"/>
              <w:adjustRightInd w:val="0"/>
              <w:spacing w:line="240" w:lineRule="auto"/>
              <w:rPr>
                <w:rFonts w:ascii="PT Astra Serif" w:hAnsi="PT Astra Serif"/>
                <w:sz w:val="24"/>
                <w:szCs w:val="24"/>
              </w:rPr>
            </w:pPr>
            <w:r w:rsidRPr="00002962">
              <w:rPr>
                <w:rFonts w:ascii="PT Astra Serif" w:hAnsi="PT Astra Serif"/>
                <w:sz w:val="24"/>
                <w:szCs w:val="24"/>
              </w:rPr>
              <w:t xml:space="preserve">ОКЦ № 1 Сибирского ГУ Банка России // </w:t>
            </w:r>
          </w:p>
          <w:p w:rsidR="00002962" w:rsidRPr="00002962" w:rsidRDefault="00002962" w:rsidP="00002962">
            <w:pPr>
              <w:shd w:val="clear" w:color="auto" w:fill="FFFFFF"/>
              <w:tabs>
                <w:tab w:val="left" w:pos="180"/>
              </w:tabs>
              <w:autoSpaceDE w:val="0"/>
              <w:autoSpaceDN w:val="0"/>
              <w:adjustRightInd w:val="0"/>
              <w:spacing w:line="240" w:lineRule="auto"/>
              <w:rPr>
                <w:rFonts w:ascii="PT Astra Serif" w:hAnsi="PT Astra Serif"/>
                <w:sz w:val="24"/>
                <w:szCs w:val="24"/>
              </w:rPr>
            </w:pPr>
            <w:r w:rsidRPr="00002962">
              <w:rPr>
                <w:rFonts w:ascii="PT Astra Serif" w:hAnsi="PT Astra Serif"/>
                <w:sz w:val="24"/>
                <w:szCs w:val="24"/>
              </w:rPr>
              <w:t xml:space="preserve">УФК по Новосибирской области г. Новосибирск </w:t>
            </w:r>
          </w:p>
          <w:p w:rsidR="00002962" w:rsidRPr="00002962" w:rsidRDefault="00002962" w:rsidP="00002962">
            <w:pPr>
              <w:shd w:val="clear" w:color="auto" w:fill="FFFFFF"/>
              <w:tabs>
                <w:tab w:val="left" w:pos="180"/>
              </w:tabs>
              <w:autoSpaceDE w:val="0"/>
              <w:autoSpaceDN w:val="0"/>
              <w:adjustRightInd w:val="0"/>
              <w:spacing w:line="240" w:lineRule="auto"/>
              <w:rPr>
                <w:rFonts w:ascii="PT Astra Serif" w:hAnsi="PT Astra Serif"/>
                <w:sz w:val="24"/>
                <w:szCs w:val="24"/>
              </w:rPr>
            </w:pPr>
            <w:proofErr w:type="gramStart"/>
            <w:r w:rsidRPr="00002962">
              <w:rPr>
                <w:rFonts w:ascii="PT Astra Serif" w:hAnsi="PT Astra Serif"/>
                <w:sz w:val="24"/>
                <w:szCs w:val="24"/>
              </w:rPr>
              <w:t>р</w:t>
            </w:r>
            <w:proofErr w:type="gramEnd"/>
            <w:r w:rsidRPr="00002962">
              <w:rPr>
                <w:rFonts w:ascii="PT Astra Serif" w:hAnsi="PT Astra Serif"/>
                <w:sz w:val="24"/>
                <w:szCs w:val="24"/>
              </w:rPr>
              <w:t>/с  03211643000000015100</w:t>
            </w:r>
          </w:p>
          <w:p w:rsidR="00002962" w:rsidRPr="00002962" w:rsidRDefault="00002962" w:rsidP="00002962">
            <w:pPr>
              <w:shd w:val="clear" w:color="auto" w:fill="FFFFFF"/>
              <w:tabs>
                <w:tab w:val="left" w:pos="180"/>
              </w:tabs>
              <w:autoSpaceDE w:val="0"/>
              <w:autoSpaceDN w:val="0"/>
              <w:adjustRightInd w:val="0"/>
              <w:spacing w:line="240" w:lineRule="auto"/>
              <w:rPr>
                <w:rFonts w:ascii="PT Astra Serif" w:hAnsi="PT Astra Serif"/>
                <w:sz w:val="24"/>
                <w:szCs w:val="24"/>
              </w:rPr>
            </w:pPr>
            <w:r w:rsidRPr="00002962">
              <w:rPr>
                <w:rFonts w:ascii="PT Astra Serif" w:hAnsi="PT Astra Serif"/>
                <w:sz w:val="24"/>
                <w:szCs w:val="24"/>
              </w:rPr>
              <w:t>ЕКС 40102810445370000043</w:t>
            </w:r>
          </w:p>
          <w:p w:rsidR="00002962" w:rsidRPr="00002962" w:rsidRDefault="00002962" w:rsidP="00002962">
            <w:pPr>
              <w:shd w:val="clear" w:color="auto" w:fill="FFFFFF"/>
              <w:tabs>
                <w:tab w:val="left" w:pos="180"/>
              </w:tabs>
              <w:autoSpaceDE w:val="0"/>
              <w:autoSpaceDN w:val="0"/>
              <w:adjustRightInd w:val="0"/>
              <w:spacing w:line="240" w:lineRule="auto"/>
              <w:rPr>
                <w:rFonts w:ascii="PT Astra Serif" w:hAnsi="PT Astra Serif"/>
                <w:sz w:val="24"/>
                <w:szCs w:val="24"/>
              </w:rPr>
            </w:pPr>
            <w:r w:rsidRPr="00002962">
              <w:rPr>
                <w:rFonts w:ascii="PT Astra Serif" w:hAnsi="PT Astra Serif"/>
                <w:sz w:val="24"/>
                <w:szCs w:val="24"/>
              </w:rPr>
              <w:t>БИК 015004950 ОКПО 08920875</w:t>
            </w:r>
          </w:p>
          <w:p w:rsidR="00002962" w:rsidRPr="00002962" w:rsidRDefault="00002962" w:rsidP="00002962">
            <w:pPr>
              <w:widowControl/>
              <w:spacing w:line="240" w:lineRule="auto"/>
              <w:rPr>
                <w:rFonts w:ascii="PT Astra Serif" w:hAnsi="PT Astra Serif"/>
                <w:sz w:val="24"/>
                <w:szCs w:val="24"/>
              </w:rPr>
            </w:pPr>
            <w:r w:rsidRPr="00002962">
              <w:rPr>
                <w:rFonts w:ascii="PT Astra Serif" w:hAnsi="PT Astra Serif"/>
                <w:sz w:val="24"/>
                <w:szCs w:val="24"/>
              </w:rPr>
              <w:t>ОГРН 1025403869578</w:t>
            </w:r>
          </w:p>
          <w:p w:rsidR="00002962" w:rsidRPr="00002962" w:rsidRDefault="00002962" w:rsidP="00002962">
            <w:pPr>
              <w:widowControl/>
              <w:spacing w:line="240" w:lineRule="auto"/>
              <w:rPr>
                <w:rFonts w:ascii="PT Astra Serif" w:hAnsi="PT Astra Serif"/>
                <w:sz w:val="24"/>
                <w:szCs w:val="24"/>
              </w:rPr>
            </w:pPr>
          </w:p>
          <w:p w:rsidR="000B56C3" w:rsidRPr="00002962" w:rsidRDefault="000B56C3" w:rsidP="00002962">
            <w:pPr>
              <w:widowControl/>
              <w:spacing w:line="240" w:lineRule="auto"/>
              <w:rPr>
                <w:rFonts w:ascii="PT Astra Serif" w:hAnsi="PT Astra Serif"/>
                <w:color w:val="595959" w:themeColor="text1" w:themeTint="A6"/>
                <w:sz w:val="25"/>
                <w:szCs w:val="25"/>
              </w:rPr>
            </w:pPr>
          </w:p>
        </w:tc>
        <w:tc>
          <w:tcPr>
            <w:tcW w:w="4856" w:type="dxa"/>
          </w:tcPr>
          <w:p w:rsidR="000B56C3" w:rsidRPr="00002962" w:rsidRDefault="000B56C3" w:rsidP="00DF2339">
            <w:pPr>
              <w:pStyle w:val="afe"/>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Подрядчик</w:t>
            </w:r>
          </w:p>
          <w:p w:rsidR="004B6DAC" w:rsidRPr="00002962" w:rsidRDefault="004B6DAC" w:rsidP="00A720DF">
            <w:pPr>
              <w:widowControl/>
              <w:tabs>
                <w:tab w:val="left" w:pos="459"/>
                <w:tab w:val="left" w:pos="1418"/>
                <w:tab w:val="left" w:pos="9356"/>
              </w:tabs>
              <w:spacing w:line="240" w:lineRule="auto"/>
              <w:rPr>
                <w:rFonts w:ascii="PT Astra Serif" w:hAnsi="PT Astra Serif"/>
                <w:color w:val="595959" w:themeColor="text1" w:themeTint="A6"/>
                <w:sz w:val="25"/>
                <w:szCs w:val="25"/>
              </w:rPr>
            </w:pPr>
          </w:p>
        </w:tc>
      </w:tr>
    </w:tbl>
    <w:p w:rsidR="000B56C3" w:rsidRPr="00002962" w:rsidRDefault="000B56C3" w:rsidP="00DF2339">
      <w:pPr>
        <w:pStyle w:val="afe"/>
        <w:jc w:val="center"/>
        <w:rPr>
          <w:rFonts w:ascii="PT Astra Serif" w:hAnsi="PT Astra Serif"/>
          <w:color w:val="595959" w:themeColor="text1" w:themeTint="A6"/>
          <w:sz w:val="25"/>
          <w:szCs w:val="25"/>
        </w:rPr>
      </w:pPr>
    </w:p>
    <w:p w:rsidR="00DF2339" w:rsidRPr="00002962" w:rsidRDefault="00DF2339" w:rsidP="00DF2339">
      <w:pPr>
        <w:pStyle w:val="afe"/>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14. Подписи сторон</w:t>
      </w:r>
    </w:p>
    <w:p w:rsidR="00DF2339" w:rsidRPr="00002962" w:rsidRDefault="00DF2339" w:rsidP="00DF2339">
      <w:pPr>
        <w:pStyle w:val="afe"/>
        <w:jc w:val="center"/>
        <w:rPr>
          <w:rFonts w:ascii="PT Astra Serif" w:hAnsi="PT Astra Serif"/>
          <w:color w:val="595959" w:themeColor="text1" w:themeTint="A6"/>
          <w:sz w:val="25"/>
          <w:szCs w:val="25"/>
        </w:rPr>
      </w:pPr>
    </w:p>
    <w:p w:rsidR="00DF2339" w:rsidRPr="00002962" w:rsidRDefault="00DF2339" w:rsidP="00DF2339">
      <w:pPr>
        <w:pStyle w:val="afe"/>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«Государственный Заказчик»</w:t>
      </w:r>
      <w:r w:rsidRPr="00002962">
        <w:rPr>
          <w:rFonts w:ascii="PT Astra Serif" w:hAnsi="PT Astra Serif"/>
          <w:color w:val="595959" w:themeColor="text1" w:themeTint="A6"/>
          <w:sz w:val="25"/>
          <w:szCs w:val="25"/>
        </w:rPr>
        <w:tab/>
      </w:r>
      <w:r w:rsidRPr="00002962">
        <w:rPr>
          <w:rFonts w:ascii="PT Astra Serif" w:hAnsi="PT Astra Serif"/>
          <w:color w:val="595959" w:themeColor="text1" w:themeTint="A6"/>
          <w:sz w:val="25"/>
          <w:szCs w:val="25"/>
        </w:rPr>
        <w:tab/>
      </w:r>
      <w:r w:rsidRPr="00002962">
        <w:rPr>
          <w:rFonts w:ascii="PT Astra Serif" w:hAnsi="PT Astra Serif"/>
          <w:color w:val="595959" w:themeColor="text1" w:themeTint="A6"/>
          <w:sz w:val="25"/>
          <w:szCs w:val="25"/>
        </w:rPr>
        <w:tab/>
        <w:t xml:space="preserve">       </w:t>
      </w:r>
      <w:r w:rsidRPr="00002962">
        <w:rPr>
          <w:rFonts w:ascii="PT Astra Serif" w:hAnsi="PT Astra Serif"/>
          <w:color w:val="595959" w:themeColor="text1" w:themeTint="A6"/>
          <w:sz w:val="25"/>
          <w:szCs w:val="25"/>
        </w:rPr>
        <w:tab/>
        <w:t>«Подрядчик»</w:t>
      </w:r>
    </w:p>
    <w:p w:rsidR="004B6DAC" w:rsidRPr="00002962" w:rsidRDefault="004B6DAC" w:rsidP="004B6DAC">
      <w:pPr>
        <w:pStyle w:val="afe"/>
        <w:tabs>
          <w:tab w:val="left" w:pos="5905"/>
        </w:tabs>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ab/>
      </w:r>
    </w:p>
    <w:p w:rsidR="00DF2339" w:rsidRPr="00002962" w:rsidRDefault="00DF2339" w:rsidP="00DF2339">
      <w:pPr>
        <w:pStyle w:val="afe"/>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________</w:t>
      </w:r>
      <w:r w:rsidR="004B6DAC" w:rsidRPr="00002962">
        <w:rPr>
          <w:rFonts w:ascii="PT Astra Serif" w:hAnsi="PT Astra Serif"/>
          <w:color w:val="595959" w:themeColor="text1" w:themeTint="A6"/>
          <w:sz w:val="25"/>
          <w:szCs w:val="25"/>
        </w:rPr>
        <w:t>__________</w:t>
      </w:r>
      <w:r w:rsidRPr="00002962">
        <w:rPr>
          <w:rFonts w:ascii="PT Astra Serif" w:hAnsi="PT Astra Serif"/>
          <w:color w:val="595959" w:themeColor="text1" w:themeTint="A6"/>
          <w:sz w:val="25"/>
          <w:szCs w:val="25"/>
        </w:rPr>
        <w:t>_ /_</w:t>
      </w:r>
      <w:r w:rsidR="00A720DF" w:rsidRPr="00002962">
        <w:rPr>
          <w:rFonts w:ascii="PT Astra Serif" w:hAnsi="PT Astra Serif"/>
          <w:color w:val="595959" w:themeColor="text1" w:themeTint="A6"/>
          <w:sz w:val="25"/>
          <w:szCs w:val="25"/>
        </w:rPr>
        <w:t xml:space="preserve">                     </w:t>
      </w:r>
      <w:r w:rsidRPr="00002962">
        <w:rPr>
          <w:rFonts w:ascii="PT Astra Serif" w:hAnsi="PT Astra Serif"/>
          <w:color w:val="595959" w:themeColor="text1" w:themeTint="A6"/>
          <w:sz w:val="25"/>
          <w:szCs w:val="25"/>
        </w:rPr>
        <w:t>/</w:t>
      </w:r>
      <w:r w:rsidRPr="00002962">
        <w:rPr>
          <w:rFonts w:ascii="PT Astra Serif" w:hAnsi="PT Astra Serif"/>
          <w:color w:val="595959" w:themeColor="text1" w:themeTint="A6"/>
          <w:sz w:val="25"/>
          <w:szCs w:val="25"/>
        </w:rPr>
        <w:tab/>
        <w:t xml:space="preserve">                      </w:t>
      </w:r>
      <w:r w:rsidRPr="00002962">
        <w:rPr>
          <w:rFonts w:ascii="PT Astra Serif" w:hAnsi="PT Astra Serif"/>
          <w:color w:val="595959" w:themeColor="text1" w:themeTint="A6"/>
          <w:sz w:val="25"/>
          <w:szCs w:val="25"/>
        </w:rPr>
        <w:tab/>
        <w:t>___________ /</w:t>
      </w:r>
      <w:r w:rsidR="004B6DAC" w:rsidRPr="00002962">
        <w:rPr>
          <w:rFonts w:ascii="PT Astra Serif" w:hAnsi="PT Astra Serif"/>
          <w:color w:val="595959" w:themeColor="text1" w:themeTint="A6"/>
          <w:sz w:val="25"/>
          <w:szCs w:val="25"/>
          <w:shd w:val="clear" w:color="auto" w:fill="FFFFFF"/>
        </w:rPr>
        <w:t xml:space="preserve"> </w:t>
      </w:r>
      <w:r w:rsidR="00A720DF" w:rsidRPr="00002962">
        <w:rPr>
          <w:rFonts w:ascii="PT Astra Serif" w:hAnsi="PT Astra Serif"/>
          <w:color w:val="595959" w:themeColor="text1" w:themeTint="A6"/>
          <w:sz w:val="25"/>
          <w:szCs w:val="25"/>
          <w:shd w:val="clear" w:color="auto" w:fill="FFFFFF"/>
        </w:rPr>
        <w:t xml:space="preserve">                   </w:t>
      </w:r>
      <w:r w:rsidRPr="00002962">
        <w:rPr>
          <w:rFonts w:ascii="PT Astra Serif" w:hAnsi="PT Astra Serif"/>
          <w:color w:val="595959" w:themeColor="text1" w:themeTint="A6"/>
          <w:sz w:val="25"/>
          <w:szCs w:val="25"/>
        </w:rPr>
        <w:t xml:space="preserve">/   </w:t>
      </w:r>
    </w:p>
    <w:p w:rsidR="00B5300F" w:rsidRPr="00002962" w:rsidRDefault="00B5300F" w:rsidP="00DF2339">
      <w:pPr>
        <w:pStyle w:val="afe"/>
        <w:jc w:val="both"/>
        <w:rPr>
          <w:rFonts w:ascii="PT Astra Serif" w:hAnsi="PT Astra Serif"/>
          <w:color w:val="595959" w:themeColor="text1" w:themeTint="A6"/>
          <w:sz w:val="25"/>
          <w:szCs w:val="25"/>
        </w:rPr>
      </w:pPr>
    </w:p>
    <w:p w:rsidR="00DF2339" w:rsidRPr="00002962" w:rsidRDefault="000B56C3" w:rsidP="00DF2339">
      <w:pPr>
        <w:tabs>
          <w:tab w:val="left" w:pos="6198"/>
        </w:tabs>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М.П.                                                                          </w:t>
      </w:r>
      <w:r w:rsidR="004B6DAC" w:rsidRPr="00002962">
        <w:rPr>
          <w:rFonts w:ascii="PT Astra Serif" w:hAnsi="PT Astra Serif"/>
          <w:color w:val="595959" w:themeColor="text1" w:themeTint="A6"/>
          <w:sz w:val="25"/>
          <w:szCs w:val="25"/>
        </w:rPr>
        <w:t xml:space="preserve">            </w:t>
      </w:r>
      <w:r w:rsidRPr="00002962">
        <w:rPr>
          <w:rFonts w:ascii="PT Astra Serif" w:hAnsi="PT Astra Serif"/>
          <w:color w:val="595959" w:themeColor="text1" w:themeTint="A6"/>
          <w:sz w:val="25"/>
          <w:szCs w:val="25"/>
        </w:rPr>
        <w:t xml:space="preserve"> </w:t>
      </w:r>
      <w:r w:rsidR="00DF2339" w:rsidRPr="00002962">
        <w:rPr>
          <w:rFonts w:ascii="PT Astra Serif" w:hAnsi="PT Astra Serif"/>
          <w:color w:val="595959" w:themeColor="text1" w:themeTint="A6"/>
          <w:sz w:val="25"/>
          <w:szCs w:val="25"/>
        </w:rPr>
        <w:t>М.П.</w:t>
      </w:r>
    </w:p>
    <w:p w:rsidR="00B5300F" w:rsidRPr="00002962" w:rsidRDefault="00B5300F" w:rsidP="00DF2339">
      <w:pPr>
        <w:tabs>
          <w:tab w:val="left" w:pos="6198"/>
        </w:tabs>
        <w:jc w:val="both"/>
        <w:rPr>
          <w:rFonts w:ascii="PT Astra Serif" w:hAnsi="PT Astra Serif"/>
          <w:color w:val="595959" w:themeColor="text1" w:themeTint="A6"/>
          <w:sz w:val="25"/>
          <w:szCs w:val="25"/>
        </w:rPr>
      </w:pPr>
    </w:p>
    <w:p w:rsidR="00B5300F" w:rsidRPr="00002962" w:rsidRDefault="00B5300F" w:rsidP="00DF2339">
      <w:pPr>
        <w:tabs>
          <w:tab w:val="left" w:pos="6198"/>
        </w:tabs>
        <w:jc w:val="both"/>
        <w:rPr>
          <w:rFonts w:ascii="PT Astra Serif" w:hAnsi="PT Astra Serif"/>
          <w:color w:val="595959" w:themeColor="text1" w:themeTint="A6"/>
          <w:sz w:val="25"/>
          <w:szCs w:val="25"/>
        </w:rPr>
      </w:pPr>
    </w:p>
    <w:p w:rsidR="00B5300F" w:rsidRPr="00002962" w:rsidRDefault="00B5300F" w:rsidP="00DF2339">
      <w:pPr>
        <w:tabs>
          <w:tab w:val="left" w:pos="6198"/>
        </w:tabs>
        <w:jc w:val="both"/>
        <w:rPr>
          <w:rFonts w:ascii="PT Astra Serif" w:hAnsi="PT Astra Serif"/>
          <w:color w:val="595959" w:themeColor="text1" w:themeTint="A6"/>
          <w:sz w:val="25"/>
          <w:szCs w:val="25"/>
        </w:rPr>
      </w:pPr>
    </w:p>
    <w:p w:rsidR="005842EF" w:rsidRPr="00002962" w:rsidRDefault="005842EF" w:rsidP="00DF2339">
      <w:pPr>
        <w:tabs>
          <w:tab w:val="left" w:pos="6198"/>
        </w:tabs>
        <w:jc w:val="both"/>
        <w:rPr>
          <w:rFonts w:ascii="PT Astra Serif" w:hAnsi="PT Astra Serif"/>
          <w:color w:val="595959" w:themeColor="text1" w:themeTint="A6"/>
          <w:sz w:val="25"/>
          <w:szCs w:val="25"/>
        </w:rPr>
      </w:pPr>
    </w:p>
    <w:p w:rsidR="005842EF" w:rsidRPr="00002962" w:rsidRDefault="005842EF" w:rsidP="00DF2339">
      <w:pPr>
        <w:tabs>
          <w:tab w:val="left" w:pos="6198"/>
        </w:tabs>
        <w:jc w:val="both"/>
        <w:rPr>
          <w:rFonts w:ascii="PT Astra Serif" w:hAnsi="PT Astra Serif"/>
          <w:color w:val="595959" w:themeColor="text1" w:themeTint="A6"/>
          <w:sz w:val="25"/>
          <w:szCs w:val="25"/>
        </w:rPr>
      </w:pPr>
    </w:p>
    <w:p w:rsidR="005842EF" w:rsidRPr="00002962" w:rsidRDefault="005842EF" w:rsidP="00DF2339">
      <w:pPr>
        <w:tabs>
          <w:tab w:val="left" w:pos="6198"/>
        </w:tabs>
        <w:jc w:val="both"/>
        <w:rPr>
          <w:rFonts w:ascii="PT Astra Serif" w:hAnsi="PT Astra Serif"/>
          <w:color w:val="595959" w:themeColor="text1" w:themeTint="A6"/>
          <w:sz w:val="25"/>
          <w:szCs w:val="25"/>
        </w:rPr>
      </w:pPr>
    </w:p>
    <w:p w:rsidR="005842EF" w:rsidRPr="00002962" w:rsidRDefault="005842EF" w:rsidP="00DF2339">
      <w:pPr>
        <w:tabs>
          <w:tab w:val="left" w:pos="6198"/>
        </w:tabs>
        <w:jc w:val="both"/>
        <w:rPr>
          <w:rFonts w:ascii="PT Astra Serif" w:hAnsi="PT Astra Serif"/>
          <w:color w:val="595959" w:themeColor="text1" w:themeTint="A6"/>
          <w:sz w:val="25"/>
          <w:szCs w:val="25"/>
        </w:rPr>
      </w:pPr>
    </w:p>
    <w:p w:rsidR="005842EF" w:rsidRPr="00002962" w:rsidRDefault="005842EF" w:rsidP="00DF2339">
      <w:pPr>
        <w:tabs>
          <w:tab w:val="left" w:pos="6198"/>
        </w:tabs>
        <w:jc w:val="both"/>
        <w:rPr>
          <w:rFonts w:ascii="PT Astra Serif" w:hAnsi="PT Astra Serif"/>
          <w:color w:val="595959" w:themeColor="text1" w:themeTint="A6"/>
          <w:sz w:val="25"/>
          <w:szCs w:val="25"/>
        </w:rPr>
      </w:pPr>
    </w:p>
    <w:p w:rsidR="005842EF" w:rsidRDefault="005842EF" w:rsidP="00DF2339">
      <w:pPr>
        <w:tabs>
          <w:tab w:val="left" w:pos="6198"/>
        </w:tabs>
        <w:jc w:val="both"/>
        <w:rPr>
          <w:rFonts w:ascii="PT Astra Serif" w:hAnsi="PT Astra Serif"/>
          <w:color w:val="595959" w:themeColor="text1" w:themeTint="A6"/>
          <w:sz w:val="25"/>
          <w:szCs w:val="25"/>
        </w:rPr>
      </w:pPr>
    </w:p>
    <w:p w:rsidR="00002962" w:rsidRDefault="00002962" w:rsidP="00DF2339">
      <w:pPr>
        <w:tabs>
          <w:tab w:val="left" w:pos="6198"/>
        </w:tabs>
        <w:jc w:val="both"/>
        <w:rPr>
          <w:rFonts w:ascii="PT Astra Serif" w:hAnsi="PT Astra Serif"/>
          <w:color w:val="595959" w:themeColor="text1" w:themeTint="A6"/>
          <w:sz w:val="25"/>
          <w:szCs w:val="25"/>
        </w:rPr>
      </w:pPr>
    </w:p>
    <w:p w:rsidR="00002962" w:rsidRDefault="00002962" w:rsidP="00DF2339">
      <w:pPr>
        <w:tabs>
          <w:tab w:val="left" w:pos="6198"/>
        </w:tabs>
        <w:jc w:val="both"/>
        <w:rPr>
          <w:rFonts w:ascii="PT Astra Serif" w:hAnsi="PT Astra Serif"/>
          <w:color w:val="595959" w:themeColor="text1" w:themeTint="A6"/>
          <w:sz w:val="25"/>
          <w:szCs w:val="25"/>
        </w:rPr>
      </w:pPr>
    </w:p>
    <w:p w:rsidR="00002962" w:rsidRDefault="00002962" w:rsidP="00DF2339">
      <w:pPr>
        <w:tabs>
          <w:tab w:val="left" w:pos="6198"/>
        </w:tabs>
        <w:jc w:val="both"/>
        <w:rPr>
          <w:rFonts w:ascii="PT Astra Serif" w:hAnsi="PT Astra Serif"/>
          <w:color w:val="595959" w:themeColor="text1" w:themeTint="A6"/>
          <w:sz w:val="25"/>
          <w:szCs w:val="25"/>
        </w:rPr>
      </w:pPr>
    </w:p>
    <w:p w:rsidR="00002962" w:rsidRPr="00002962" w:rsidRDefault="00002962" w:rsidP="00DF2339">
      <w:pPr>
        <w:tabs>
          <w:tab w:val="left" w:pos="6198"/>
        </w:tabs>
        <w:jc w:val="both"/>
        <w:rPr>
          <w:rFonts w:ascii="PT Astra Serif" w:hAnsi="PT Astra Serif"/>
          <w:color w:val="595959" w:themeColor="text1" w:themeTint="A6"/>
          <w:sz w:val="25"/>
          <w:szCs w:val="25"/>
        </w:rPr>
      </w:pPr>
    </w:p>
    <w:p w:rsidR="00002962" w:rsidRDefault="006E39B7" w:rsidP="000B56C3">
      <w:pPr>
        <w:tabs>
          <w:tab w:val="left" w:pos="0"/>
          <w:tab w:val="center" w:pos="4153"/>
          <w:tab w:val="right" w:pos="8306"/>
        </w:tabs>
        <w:autoSpaceDE w:val="0"/>
        <w:autoSpaceDN w:val="0"/>
        <w:spacing w:line="240" w:lineRule="auto"/>
        <w:jc w:val="right"/>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lastRenderedPageBreak/>
        <w:t>П</w:t>
      </w:r>
      <w:r w:rsidR="00DF2339" w:rsidRPr="00002962">
        <w:rPr>
          <w:rFonts w:ascii="PT Astra Serif" w:hAnsi="PT Astra Serif"/>
          <w:color w:val="595959" w:themeColor="text1" w:themeTint="A6"/>
          <w:sz w:val="25"/>
          <w:szCs w:val="25"/>
        </w:rPr>
        <w:t xml:space="preserve">риложение № 1 </w:t>
      </w:r>
    </w:p>
    <w:p w:rsidR="00DF2339" w:rsidRPr="00002962" w:rsidRDefault="00DF2339" w:rsidP="00A720DF">
      <w:pPr>
        <w:tabs>
          <w:tab w:val="left" w:pos="0"/>
          <w:tab w:val="center" w:pos="4153"/>
          <w:tab w:val="right" w:pos="8306"/>
        </w:tabs>
        <w:autoSpaceDE w:val="0"/>
        <w:autoSpaceDN w:val="0"/>
        <w:spacing w:line="240" w:lineRule="auto"/>
        <w:jc w:val="right"/>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к</w:t>
      </w:r>
      <w:r w:rsidR="000B56C3" w:rsidRPr="00002962">
        <w:rPr>
          <w:rFonts w:ascii="PT Astra Serif" w:hAnsi="PT Astra Serif"/>
          <w:color w:val="595959" w:themeColor="text1" w:themeTint="A6"/>
          <w:sz w:val="25"/>
          <w:szCs w:val="25"/>
        </w:rPr>
        <w:t xml:space="preserve"> государственному</w:t>
      </w:r>
      <w:r w:rsidR="00002962">
        <w:rPr>
          <w:rFonts w:ascii="PT Astra Serif" w:hAnsi="PT Astra Serif"/>
          <w:color w:val="595959" w:themeColor="text1" w:themeTint="A6"/>
          <w:sz w:val="25"/>
          <w:szCs w:val="25"/>
        </w:rPr>
        <w:t xml:space="preserve"> </w:t>
      </w:r>
      <w:r w:rsidR="000B56C3" w:rsidRPr="00002962">
        <w:rPr>
          <w:rFonts w:ascii="PT Astra Serif" w:hAnsi="PT Astra Serif"/>
          <w:color w:val="595959" w:themeColor="text1" w:themeTint="A6"/>
          <w:sz w:val="25"/>
          <w:szCs w:val="25"/>
        </w:rPr>
        <w:t>контракту от_______</w:t>
      </w:r>
      <w:r w:rsidRPr="00002962">
        <w:rPr>
          <w:rFonts w:ascii="PT Astra Serif" w:hAnsi="PT Astra Serif"/>
          <w:color w:val="595959" w:themeColor="text1" w:themeTint="A6"/>
          <w:sz w:val="25"/>
          <w:szCs w:val="25"/>
        </w:rPr>
        <w:t>_202</w:t>
      </w:r>
      <w:r w:rsidR="00002962">
        <w:rPr>
          <w:rFonts w:ascii="PT Astra Serif" w:hAnsi="PT Astra Serif"/>
          <w:color w:val="595959" w:themeColor="text1" w:themeTint="A6"/>
          <w:sz w:val="25"/>
          <w:szCs w:val="25"/>
        </w:rPr>
        <w:t>6</w:t>
      </w:r>
      <w:r w:rsidRPr="00002962">
        <w:rPr>
          <w:rFonts w:ascii="PT Astra Serif" w:hAnsi="PT Astra Serif"/>
          <w:color w:val="595959" w:themeColor="text1" w:themeTint="A6"/>
          <w:sz w:val="25"/>
          <w:szCs w:val="25"/>
        </w:rPr>
        <w:t xml:space="preserve"> г. № </w:t>
      </w:r>
      <w:r w:rsidR="00A720DF" w:rsidRPr="00002962">
        <w:rPr>
          <w:rFonts w:ascii="PT Astra Serif" w:hAnsi="PT Astra Serif"/>
          <w:color w:val="595959" w:themeColor="text1" w:themeTint="A6"/>
          <w:sz w:val="25"/>
          <w:szCs w:val="25"/>
        </w:rPr>
        <w:t>____________</w:t>
      </w:r>
    </w:p>
    <w:p w:rsidR="00DF2339" w:rsidRPr="00002962" w:rsidRDefault="00DF2339" w:rsidP="00AF0714">
      <w:pPr>
        <w:tabs>
          <w:tab w:val="left" w:pos="0"/>
          <w:tab w:val="center" w:pos="4153"/>
          <w:tab w:val="right" w:pos="8306"/>
        </w:tabs>
        <w:autoSpaceDE w:val="0"/>
        <w:autoSpaceDN w:val="0"/>
        <w:spacing w:line="240" w:lineRule="auto"/>
        <w:jc w:val="right"/>
        <w:rPr>
          <w:rFonts w:ascii="PT Astra Serif" w:hAnsi="PT Astra Serif"/>
          <w:color w:val="595959" w:themeColor="text1" w:themeTint="A6"/>
          <w:sz w:val="25"/>
          <w:szCs w:val="25"/>
        </w:rPr>
      </w:pPr>
    </w:p>
    <w:p w:rsidR="00002962" w:rsidRPr="00002962" w:rsidRDefault="00002962" w:rsidP="00002962">
      <w:pPr>
        <w:widowControl/>
        <w:spacing w:line="240" w:lineRule="auto"/>
        <w:jc w:val="center"/>
        <w:rPr>
          <w:rFonts w:ascii="PT Astra Serif" w:eastAsia="Calibri" w:hAnsi="PT Astra Serif"/>
          <w:b/>
          <w:sz w:val="24"/>
          <w:szCs w:val="24"/>
          <w:lang w:eastAsia="en-US" w:bidi="ru-RU"/>
        </w:rPr>
      </w:pPr>
      <w:r w:rsidRPr="00002962">
        <w:rPr>
          <w:rFonts w:ascii="PT Astra Serif" w:eastAsia="Calibri" w:hAnsi="PT Astra Serif"/>
          <w:b/>
          <w:sz w:val="24"/>
          <w:szCs w:val="24"/>
          <w:lang w:eastAsia="en-US" w:bidi="ru-RU"/>
        </w:rPr>
        <w:t>ТЕХНИЧЕСКОЕ ЗАДАНИЕ</w:t>
      </w:r>
    </w:p>
    <w:p w:rsidR="00002962" w:rsidRPr="00002962" w:rsidRDefault="00002962" w:rsidP="00002962">
      <w:pPr>
        <w:widowControl/>
        <w:autoSpaceDE w:val="0"/>
        <w:autoSpaceDN w:val="0"/>
        <w:adjustRightInd w:val="0"/>
        <w:spacing w:line="240" w:lineRule="auto"/>
        <w:jc w:val="center"/>
        <w:rPr>
          <w:rFonts w:ascii="PT Astra Serif" w:eastAsia="Calibri" w:hAnsi="PT Astra Serif"/>
          <w:b/>
          <w:sz w:val="24"/>
          <w:szCs w:val="24"/>
          <w:lang w:eastAsia="en-US" w:bidi="ru-RU"/>
        </w:rPr>
      </w:pPr>
      <w:r w:rsidRPr="00002962">
        <w:rPr>
          <w:rFonts w:ascii="PT Astra Serif" w:eastAsia="Calibri" w:hAnsi="PT Astra Serif"/>
          <w:b/>
          <w:sz w:val="24"/>
          <w:szCs w:val="24"/>
          <w:lang w:eastAsia="en-US" w:bidi="ru-RU"/>
        </w:rPr>
        <w:t>на выполнение  подрядных работ по капитальному ремонту помещений здания общежития (установка</w:t>
      </w:r>
      <w:r w:rsidR="00757EC4">
        <w:rPr>
          <w:rFonts w:ascii="PT Astra Serif" w:eastAsia="Calibri" w:hAnsi="PT Astra Serif"/>
          <w:b/>
          <w:sz w:val="24"/>
          <w:szCs w:val="24"/>
          <w:lang w:eastAsia="en-US" w:bidi="ru-RU"/>
        </w:rPr>
        <w:t xml:space="preserve"> смесителей, установка плинтусов</w:t>
      </w:r>
      <w:r w:rsidRPr="00002962">
        <w:rPr>
          <w:rFonts w:ascii="PT Astra Serif" w:eastAsia="Calibri" w:hAnsi="PT Astra Serif"/>
          <w:b/>
          <w:sz w:val="24"/>
          <w:szCs w:val="24"/>
          <w:lang w:eastAsia="en-US" w:bidi="ru-RU"/>
        </w:rPr>
        <w:t>)</w:t>
      </w:r>
    </w:p>
    <w:p w:rsidR="00002962" w:rsidRPr="00002962" w:rsidRDefault="00002962" w:rsidP="00002962">
      <w:pPr>
        <w:widowControl/>
        <w:autoSpaceDE w:val="0"/>
        <w:autoSpaceDN w:val="0"/>
        <w:adjustRightInd w:val="0"/>
        <w:spacing w:line="240" w:lineRule="auto"/>
        <w:jc w:val="center"/>
        <w:rPr>
          <w:rFonts w:ascii="PT Astra Serif" w:hAnsi="PT Astra Serif"/>
          <w:b/>
          <w:sz w:val="24"/>
          <w:szCs w:val="24"/>
        </w:rPr>
      </w:pPr>
      <w:r w:rsidRPr="00002962">
        <w:rPr>
          <w:rFonts w:ascii="PT Astra Serif" w:eastAsia="Calibri" w:hAnsi="PT Astra Serif"/>
          <w:b/>
          <w:sz w:val="24"/>
          <w:szCs w:val="24"/>
          <w:lang w:eastAsia="en-US" w:bidi="ru-RU"/>
        </w:rPr>
        <w:t>ФКУ ДПО СМУЦ ГУФСИН России по Новосибирской области</w:t>
      </w:r>
    </w:p>
    <w:p w:rsidR="00002962" w:rsidRPr="00002962" w:rsidRDefault="00002962" w:rsidP="00002962">
      <w:pPr>
        <w:widowControl/>
        <w:autoSpaceDE w:val="0"/>
        <w:autoSpaceDN w:val="0"/>
        <w:adjustRightInd w:val="0"/>
        <w:spacing w:line="240" w:lineRule="auto"/>
        <w:jc w:val="center"/>
        <w:rPr>
          <w:rFonts w:ascii="PT Astra Serif" w:hAnsi="PT Astra Serif"/>
          <w:b/>
          <w:sz w:val="24"/>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71"/>
        <w:gridCol w:w="2863"/>
      </w:tblGrid>
      <w:tr w:rsidR="00002962" w:rsidRPr="00002962" w:rsidTr="00002962">
        <w:tc>
          <w:tcPr>
            <w:tcW w:w="6771" w:type="dxa"/>
            <w:shd w:val="clear" w:color="auto" w:fill="auto"/>
          </w:tcPr>
          <w:p w:rsidR="00002962" w:rsidRPr="00002962" w:rsidRDefault="00002962" w:rsidP="00002962">
            <w:pPr>
              <w:widowControl/>
              <w:overflowPunct w:val="0"/>
              <w:autoSpaceDE w:val="0"/>
              <w:autoSpaceDN w:val="0"/>
              <w:adjustRightInd w:val="0"/>
              <w:spacing w:line="240" w:lineRule="auto"/>
              <w:textAlignment w:val="baseline"/>
              <w:rPr>
                <w:rFonts w:ascii="PT Astra Serif" w:eastAsia="MS Mincho" w:hAnsi="PT Astra Serif"/>
                <w:sz w:val="24"/>
                <w:szCs w:val="24"/>
              </w:rPr>
            </w:pPr>
            <w:r w:rsidRPr="00002962">
              <w:rPr>
                <w:rFonts w:ascii="PT Astra Serif" w:eastAsia="MS Mincho" w:hAnsi="PT Astra Serif"/>
                <w:sz w:val="24"/>
                <w:szCs w:val="24"/>
              </w:rPr>
              <w:t xml:space="preserve">Наименование объекта закупки в соответствии с ОКПД </w:t>
            </w:r>
          </w:p>
        </w:tc>
        <w:tc>
          <w:tcPr>
            <w:tcW w:w="2863" w:type="dxa"/>
            <w:shd w:val="clear" w:color="auto" w:fill="auto"/>
          </w:tcPr>
          <w:p w:rsidR="00002962" w:rsidRPr="00002962" w:rsidRDefault="00002962" w:rsidP="00002962">
            <w:pPr>
              <w:widowControl/>
              <w:overflowPunct w:val="0"/>
              <w:autoSpaceDE w:val="0"/>
              <w:autoSpaceDN w:val="0"/>
              <w:adjustRightInd w:val="0"/>
              <w:spacing w:line="240" w:lineRule="auto"/>
              <w:textAlignment w:val="baseline"/>
              <w:rPr>
                <w:rFonts w:ascii="PT Astra Serif" w:eastAsia="MS Mincho" w:hAnsi="PT Astra Serif"/>
                <w:sz w:val="24"/>
                <w:szCs w:val="24"/>
              </w:rPr>
            </w:pPr>
            <w:r w:rsidRPr="00002962">
              <w:rPr>
                <w:rFonts w:ascii="PT Astra Serif" w:eastAsia="MS Mincho" w:hAnsi="PT Astra Serif"/>
                <w:sz w:val="24"/>
                <w:szCs w:val="24"/>
              </w:rPr>
              <w:t xml:space="preserve">ОКПД </w:t>
            </w:r>
          </w:p>
          <w:p w:rsidR="00002962" w:rsidRPr="00002962" w:rsidRDefault="00002962" w:rsidP="00002962">
            <w:pPr>
              <w:widowControl/>
              <w:overflowPunct w:val="0"/>
              <w:autoSpaceDE w:val="0"/>
              <w:autoSpaceDN w:val="0"/>
              <w:adjustRightInd w:val="0"/>
              <w:spacing w:line="240" w:lineRule="auto"/>
              <w:textAlignment w:val="baseline"/>
              <w:rPr>
                <w:rFonts w:ascii="PT Astra Serif" w:eastAsia="MS Mincho" w:hAnsi="PT Astra Serif"/>
                <w:sz w:val="24"/>
                <w:szCs w:val="24"/>
              </w:rPr>
            </w:pPr>
            <w:r w:rsidRPr="00002962">
              <w:rPr>
                <w:rFonts w:ascii="PT Astra Serif" w:eastAsia="MS Mincho" w:hAnsi="PT Astra Serif"/>
                <w:sz w:val="24"/>
                <w:szCs w:val="24"/>
              </w:rPr>
              <w:t>(КТРУ при наличии)</w:t>
            </w:r>
          </w:p>
        </w:tc>
      </w:tr>
      <w:tr w:rsidR="00002962" w:rsidRPr="00002962" w:rsidTr="00002962">
        <w:tc>
          <w:tcPr>
            <w:tcW w:w="6771" w:type="dxa"/>
            <w:shd w:val="clear" w:color="auto" w:fill="auto"/>
          </w:tcPr>
          <w:p w:rsidR="00002962" w:rsidRPr="00002962" w:rsidRDefault="00002962" w:rsidP="00002962">
            <w:pPr>
              <w:widowControl/>
              <w:overflowPunct w:val="0"/>
              <w:autoSpaceDE w:val="0"/>
              <w:autoSpaceDN w:val="0"/>
              <w:adjustRightInd w:val="0"/>
              <w:spacing w:line="240" w:lineRule="auto"/>
              <w:textAlignment w:val="baseline"/>
              <w:rPr>
                <w:rFonts w:ascii="PT Astra Serif" w:eastAsia="MS Mincho" w:hAnsi="PT Astra Serif"/>
                <w:sz w:val="24"/>
                <w:szCs w:val="24"/>
              </w:rPr>
            </w:pPr>
            <w:r w:rsidRPr="00002962">
              <w:rPr>
                <w:rFonts w:ascii="PT Astra Serif" w:eastAsia="MS Mincho" w:hAnsi="PT Astra Serif"/>
                <w:sz w:val="24"/>
                <w:szCs w:val="24"/>
              </w:rPr>
              <w:t>Работы строительные специализированные прочие, не включенные в другие группировки</w:t>
            </w:r>
          </w:p>
        </w:tc>
        <w:tc>
          <w:tcPr>
            <w:tcW w:w="2863" w:type="dxa"/>
            <w:shd w:val="clear" w:color="auto" w:fill="auto"/>
          </w:tcPr>
          <w:p w:rsidR="00002962" w:rsidRPr="00002962" w:rsidRDefault="00002962" w:rsidP="00002962">
            <w:pPr>
              <w:widowControl/>
              <w:overflowPunct w:val="0"/>
              <w:autoSpaceDE w:val="0"/>
              <w:autoSpaceDN w:val="0"/>
              <w:adjustRightInd w:val="0"/>
              <w:spacing w:line="240" w:lineRule="auto"/>
              <w:textAlignment w:val="baseline"/>
              <w:rPr>
                <w:rFonts w:ascii="PT Astra Serif" w:eastAsia="MS Mincho" w:hAnsi="PT Astra Serif"/>
                <w:sz w:val="24"/>
                <w:szCs w:val="24"/>
              </w:rPr>
            </w:pPr>
            <w:r w:rsidRPr="00002962">
              <w:rPr>
                <w:rFonts w:ascii="PT Astra Serif" w:eastAsia="MS Mincho" w:hAnsi="PT Astra Serif"/>
                <w:sz w:val="24"/>
                <w:szCs w:val="24"/>
              </w:rPr>
              <w:t>ОКПД</w:t>
            </w:r>
            <w:proofErr w:type="gramStart"/>
            <w:r w:rsidRPr="00002962">
              <w:rPr>
                <w:rFonts w:ascii="PT Astra Serif" w:eastAsia="MS Mincho" w:hAnsi="PT Astra Serif"/>
                <w:sz w:val="24"/>
                <w:szCs w:val="24"/>
              </w:rPr>
              <w:t>2</w:t>
            </w:r>
            <w:proofErr w:type="gramEnd"/>
            <w:r w:rsidRPr="00002962">
              <w:rPr>
                <w:rFonts w:ascii="PT Astra Serif" w:eastAsia="MS Mincho" w:hAnsi="PT Astra Serif"/>
                <w:sz w:val="24"/>
                <w:szCs w:val="24"/>
              </w:rPr>
              <w:t xml:space="preserve"> 43.99.90.190</w:t>
            </w:r>
          </w:p>
          <w:p w:rsidR="00002962" w:rsidRPr="00002962" w:rsidRDefault="00002962" w:rsidP="00002962">
            <w:pPr>
              <w:widowControl/>
              <w:overflowPunct w:val="0"/>
              <w:autoSpaceDE w:val="0"/>
              <w:autoSpaceDN w:val="0"/>
              <w:adjustRightInd w:val="0"/>
              <w:spacing w:line="240" w:lineRule="auto"/>
              <w:textAlignment w:val="baseline"/>
              <w:rPr>
                <w:rFonts w:ascii="PT Astra Serif" w:eastAsia="MS Mincho" w:hAnsi="PT Astra Serif"/>
                <w:sz w:val="24"/>
                <w:szCs w:val="24"/>
              </w:rPr>
            </w:pPr>
            <w:r w:rsidRPr="00002962">
              <w:rPr>
                <w:rFonts w:ascii="PT Astra Serif" w:eastAsia="MS Mincho" w:hAnsi="PT Astra Serif"/>
                <w:sz w:val="24"/>
                <w:szCs w:val="24"/>
              </w:rPr>
              <w:t>КТРУ отсутствует</w:t>
            </w:r>
          </w:p>
        </w:tc>
      </w:tr>
    </w:tbl>
    <w:p w:rsidR="00002962" w:rsidRPr="00002962" w:rsidRDefault="00002962" w:rsidP="00002962">
      <w:pPr>
        <w:widowControl/>
        <w:autoSpaceDE w:val="0"/>
        <w:autoSpaceDN w:val="0"/>
        <w:adjustRightInd w:val="0"/>
        <w:spacing w:line="240" w:lineRule="auto"/>
        <w:jc w:val="center"/>
        <w:rPr>
          <w:rFonts w:ascii="PT Astra Serif" w:hAnsi="PT Astra Serif"/>
          <w:b/>
          <w:sz w:val="24"/>
          <w:szCs w:val="24"/>
        </w:rPr>
      </w:pPr>
    </w:p>
    <w:p w:rsidR="00002962" w:rsidRPr="00002962" w:rsidRDefault="00002962" w:rsidP="00002962">
      <w:pPr>
        <w:widowControl/>
        <w:spacing w:line="240" w:lineRule="auto"/>
        <w:rPr>
          <w:rFonts w:ascii="PT Astra Serif" w:hAnsi="PT Astra Serif"/>
          <w:sz w:val="24"/>
          <w:szCs w:val="24"/>
        </w:rPr>
      </w:pPr>
      <w:r w:rsidRPr="00002962">
        <w:rPr>
          <w:rFonts w:ascii="PT Astra Serif" w:hAnsi="PT Astra Serif"/>
          <w:sz w:val="24"/>
          <w:szCs w:val="24"/>
        </w:rPr>
        <w:t>Описание объекта закупки: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1"/>
        <w:gridCol w:w="2198"/>
        <w:gridCol w:w="6917"/>
      </w:tblGrid>
      <w:tr w:rsidR="00002962" w:rsidRPr="00002962" w:rsidTr="00002962">
        <w:tc>
          <w:tcPr>
            <w:tcW w:w="491" w:type="dxa"/>
            <w:tcBorders>
              <w:top w:val="single" w:sz="4" w:space="0" w:color="000000"/>
              <w:left w:val="single" w:sz="4" w:space="0" w:color="000000"/>
              <w:bottom w:val="single" w:sz="4" w:space="0" w:color="000000"/>
              <w:right w:val="single" w:sz="4" w:space="0" w:color="000000"/>
            </w:tcBorders>
            <w:vAlign w:val="center"/>
            <w:hideMark/>
          </w:tcPr>
          <w:p w:rsidR="00002962" w:rsidRPr="00002962" w:rsidRDefault="00002962" w:rsidP="00002962">
            <w:pPr>
              <w:widowControl/>
              <w:spacing w:line="240" w:lineRule="auto"/>
              <w:jc w:val="center"/>
              <w:rPr>
                <w:rFonts w:ascii="PT Astra Serif" w:eastAsia="Calibri" w:hAnsi="PT Astra Serif"/>
                <w:b/>
                <w:sz w:val="24"/>
                <w:szCs w:val="24"/>
                <w:lang w:eastAsia="en-US" w:bidi="ru-RU"/>
              </w:rPr>
            </w:pPr>
            <w:r w:rsidRPr="00002962">
              <w:rPr>
                <w:rFonts w:ascii="PT Astra Serif" w:eastAsia="Calibri" w:hAnsi="PT Astra Serif"/>
                <w:b/>
                <w:sz w:val="24"/>
                <w:szCs w:val="24"/>
                <w:lang w:eastAsia="en-US" w:bidi="ru-RU"/>
              </w:rPr>
              <w:t>№</w:t>
            </w:r>
          </w:p>
        </w:tc>
        <w:tc>
          <w:tcPr>
            <w:tcW w:w="2198" w:type="dxa"/>
            <w:tcBorders>
              <w:top w:val="single" w:sz="4" w:space="0" w:color="000000"/>
              <w:left w:val="single" w:sz="4" w:space="0" w:color="000000"/>
              <w:bottom w:val="single" w:sz="4" w:space="0" w:color="000000"/>
              <w:right w:val="single" w:sz="4" w:space="0" w:color="000000"/>
            </w:tcBorders>
            <w:hideMark/>
          </w:tcPr>
          <w:p w:rsidR="00002962" w:rsidRPr="00002962" w:rsidRDefault="00002962" w:rsidP="00002962">
            <w:pPr>
              <w:widowControl/>
              <w:spacing w:line="240" w:lineRule="auto"/>
              <w:rPr>
                <w:rFonts w:ascii="PT Astra Serif" w:eastAsia="Calibri" w:hAnsi="PT Astra Serif"/>
                <w:b/>
                <w:sz w:val="24"/>
                <w:szCs w:val="24"/>
                <w:lang w:eastAsia="en-US" w:bidi="ru-RU"/>
              </w:rPr>
            </w:pPr>
            <w:r w:rsidRPr="00002962">
              <w:rPr>
                <w:rFonts w:ascii="PT Astra Serif" w:eastAsia="Calibri" w:hAnsi="PT Astra Serif"/>
                <w:b/>
                <w:sz w:val="24"/>
                <w:szCs w:val="24"/>
                <w:lang w:eastAsia="en-US" w:bidi="ru-RU"/>
              </w:rPr>
              <w:t>Перечень основных данных и требований</w:t>
            </w:r>
          </w:p>
        </w:tc>
        <w:tc>
          <w:tcPr>
            <w:tcW w:w="6917" w:type="dxa"/>
            <w:tcBorders>
              <w:top w:val="single" w:sz="4" w:space="0" w:color="000000"/>
              <w:left w:val="single" w:sz="4" w:space="0" w:color="000000"/>
              <w:bottom w:val="single" w:sz="4" w:space="0" w:color="000000"/>
              <w:right w:val="single" w:sz="4" w:space="0" w:color="000000"/>
            </w:tcBorders>
            <w:vAlign w:val="center"/>
            <w:hideMark/>
          </w:tcPr>
          <w:p w:rsidR="00002962" w:rsidRPr="00002962" w:rsidRDefault="00002962" w:rsidP="00002962">
            <w:pPr>
              <w:widowControl/>
              <w:spacing w:line="240" w:lineRule="auto"/>
              <w:jc w:val="center"/>
              <w:rPr>
                <w:rFonts w:ascii="PT Astra Serif" w:eastAsia="Calibri" w:hAnsi="PT Astra Serif"/>
                <w:b/>
                <w:sz w:val="24"/>
                <w:szCs w:val="24"/>
                <w:lang w:eastAsia="en-US" w:bidi="ru-RU"/>
              </w:rPr>
            </w:pPr>
            <w:r w:rsidRPr="00002962">
              <w:rPr>
                <w:rFonts w:ascii="PT Astra Serif" w:eastAsia="Calibri" w:hAnsi="PT Astra Serif"/>
                <w:b/>
                <w:sz w:val="24"/>
                <w:szCs w:val="24"/>
                <w:lang w:eastAsia="en-US" w:bidi="ru-RU"/>
              </w:rPr>
              <w:t>Содержание данных и требований</w:t>
            </w:r>
          </w:p>
        </w:tc>
      </w:tr>
      <w:tr w:rsidR="00002962" w:rsidRPr="00002962" w:rsidTr="00002962">
        <w:tc>
          <w:tcPr>
            <w:tcW w:w="491" w:type="dxa"/>
            <w:tcBorders>
              <w:top w:val="single" w:sz="4" w:space="0" w:color="000000"/>
              <w:left w:val="single" w:sz="4" w:space="0" w:color="000000"/>
              <w:bottom w:val="single" w:sz="4" w:space="0" w:color="000000"/>
              <w:right w:val="single" w:sz="4" w:space="0" w:color="000000"/>
            </w:tcBorders>
            <w:hideMark/>
          </w:tcPr>
          <w:p w:rsidR="00002962" w:rsidRPr="00002962" w:rsidRDefault="00002962" w:rsidP="00002962">
            <w:pPr>
              <w:widowControl/>
              <w:spacing w:line="240" w:lineRule="auto"/>
              <w:rPr>
                <w:rFonts w:ascii="PT Astra Serif" w:eastAsia="Calibri" w:hAnsi="PT Astra Serif"/>
                <w:sz w:val="24"/>
                <w:szCs w:val="24"/>
                <w:lang w:eastAsia="en-US" w:bidi="ru-RU"/>
              </w:rPr>
            </w:pPr>
            <w:r w:rsidRPr="00002962">
              <w:rPr>
                <w:rFonts w:ascii="PT Astra Serif" w:eastAsia="Calibri" w:hAnsi="PT Astra Serif"/>
                <w:sz w:val="24"/>
                <w:szCs w:val="24"/>
                <w:lang w:eastAsia="en-US" w:bidi="ru-RU"/>
              </w:rPr>
              <w:t>1</w:t>
            </w:r>
          </w:p>
        </w:tc>
        <w:tc>
          <w:tcPr>
            <w:tcW w:w="2198" w:type="dxa"/>
            <w:tcBorders>
              <w:top w:val="single" w:sz="4" w:space="0" w:color="000000"/>
              <w:left w:val="single" w:sz="4" w:space="0" w:color="000000"/>
              <w:bottom w:val="single" w:sz="4" w:space="0" w:color="000000"/>
              <w:right w:val="single" w:sz="4" w:space="0" w:color="000000"/>
            </w:tcBorders>
            <w:hideMark/>
          </w:tcPr>
          <w:p w:rsidR="00002962" w:rsidRPr="00002962" w:rsidRDefault="00002962" w:rsidP="00002962">
            <w:pPr>
              <w:widowControl/>
              <w:spacing w:line="240" w:lineRule="auto"/>
              <w:rPr>
                <w:rFonts w:ascii="PT Astra Serif" w:eastAsia="Calibri" w:hAnsi="PT Astra Serif"/>
                <w:sz w:val="24"/>
                <w:szCs w:val="24"/>
                <w:lang w:eastAsia="en-US" w:bidi="ru-RU"/>
              </w:rPr>
            </w:pPr>
            <w:r w:rsidRPr="00002962">
              <w:rPr>
                <w:rFonts w:ascii="PT Astra Serif" w:eastAsia="Calibri" w:hAnsi="PT Astra Serif"/>
                <w:sz w:val="24"/>
                <w:szCs w:val="24"/>
                <w:lang w:eastAsia="en-US" w:bidi="ru-RU"/>
              </w:rPr>
              <w:t>Наименование объекта</w:t>
            </w:r>
          </w:p>
        </w:tc>
        <w:tc>
          <w:tcPr>
            <w:tcW w:w="6917" w:type="dxa"/>
            <w:tcBorders>
              <w:top w:val="single" w:sz="4" w:space="0" w:color="000000"/>
              <w:left w:val="single" w:sz="4" w:space="0" w:color="000000"/>
              <w:bottom w:val="single" w:sz="4" w:space="0" w:color="000000"/>
              <w:right w:val="single" w:sz="4" w:space="0" w:color="000000"/>
            </w:tcBorders>
            <w:hideMark/>
          </w:tcPr>
          <w:p w:rsidR="00002962" w:rsidRPr="00002962" w:rsidRDefault="00002962" w:rsidP="00002962">
            <w:pPr>
              <w:widowControl/>
              <w:autoSpaceDE w:val="0"/>
              <w:autoSpaceDN w:val="0"/>
              <w:adjustRightInd w:val="0"/>
              <w:spacing w:line="240" w:lineRule="auto"/>
              <w:rPr>
                <w:rFonts w:ascii="PT Astra Serif" w:eastAsia="MS Mincho" w:hAnsi="PT Astra Serif"/>
                <w:sz w:val="24"/>
                <w:szCs w:val="24"/>
              </w:rPr>
            </w:pPr>
            <w:r w:rsidRPr="00002962">
              <w:rPr>
                <w:rFonts w:ascii="PT Astra Serif" w:eastAsia="MS Mincho" w:hAnsi="PT Astra Serif"/>
                <w:sz w:val="24"/>
                <w:szCs w:val="24"/>
              </w:rPr>
              <w:t>Здание общежития, комнат гостиничного типа с медицинской и дежурной частями</w:t>
            </w:r>
          </w:p>
          <w:p w:rsidR="00002962" w:rsidRPr="00002962" w:rsidRDefault="00002962" w:rsidP="00002962">
            <w:pPr>
              <w:widowControl/>
              <w:autoSpaceDE w:val="0"/>
              <w:autoSpaceDN w:val="0"/>
              <w:adjustRightInd w:val="0"/>
              <w:spacing w:line="240" w:lineRule="auto"/>
              <w:jc w:val="both"/>
              <w:rPr>
                <w:rFonts w:ascii="PT Astra Serif" w:eastAsia="MS Mincho" w:hAnsi="PT Astra Serif"/>
                <w:sz w:val="24"/>
                <w:szCs w:val="24"/>
              </w:rPr>
            </w:pPr>
            <w:r w:rsidRPr="00002962">
              <w:rPr>
                <w:rFonts w:ascii="PT Astra Serif" w:eastAsia="MS Mincho" w:hAnsi="PT Astra Serif"/>
                <w:sz w:val="24"/>
                <w:szCs w:val="24"/>
              </w:rPr>
              <w:t xml:space="preserve"> </w:t>
            </w:r>
          </w:p>
          <w:p w:rsidR="00002962" w:rsidRPr="00002962" w:rsidRDefault="00002962" w:rsidP="00002962">
            <w:pPr>
              <w:widowControl/>
              <w:autoSpaceDE w:val="0"/>
              <w:autoSpaceDN w:val="0"/>
              <w:adjustRightInd w:val="0"/>
              <w:spacing w:line="240" w:lineRule="auto"/>
              <w:rPr>
                <w:rFonts w:ascii="PT Astra Serif" w:eastAsia="MS Mincho" w:hAnsi="PT Astra Serif"/>
                <w:sz w:val="24"/>
                <w:szCs w:val="24"/>
              </w:rPr>
            </w:pPr>
            <w:r w:rsidRPr="00002962">
              <w:rPr>
                <w:rFonts w:ascii="PT Astra Serif" w:eastAsia="MS Mincho" w:hAnsi="PT Astra Serif"/>
                <w:sz w:val="24"/>
                <w:szCs w:val="24"/>
              </w:rPr>
              <w:t>Инвентарный номер, в соответствии с инвентарной карточкой учета нефинансовых активов: 01380598</w:t>
            </w:r>
          </w:p>
          <w:p w:rsidR="00002962" w:rsidRPr="00002962" w:rsidRDefault="00002962" w:rsidP="00002962">
            <w:pPr>
              <w:widowControl/>
              <w:autoSpaceDE w:val="0"/>
              <w:autoSpaceDN w:val="0"/>
              <w:adjustRightInd w:val="0"/>
              <w:spacing w:line="240" w:lineRule="auto"/>
              <w:rPr>
                <w:rFonts w:ascii="PT Astra Serif" w:eastAsia="MS Mincho" w:hAnsi="PT Astra Serif"/>
                <w:sz w:val="24"/>
                <w:szCs w:val="24"/>
              </w:rPr>
            </w:pPr>
          </w:p>
          <w:p w:rsidR="00002962" w:rsidRPr="00002962" w:rsidRDefault="00002962" w:rsidP="00002962">
            <w:pPr>
              <w:widowControl/>
              <w:autoSpaceDE w:val="0"/>
              <w:autoSpaceDN w:val="0"/>
              <w:adjustRightInd w:val="0"/>
              <w:spacing w:line="240" w:lineRule="auto"/>
              <w:rPr>
                <w:rFonts w:ascii="PT Astra Serif" w:hAnsi="PT Astra Serif"/>
                <w:sz w:val="24"/>
                <w:szCs w:val="24"/>
              </w:rPr>
            </w:pPr>
            <w:r w:rsidRPr="00002962">
              <w:rPr>
                <w:rFonts w:ascii="PT Astra Serif" w:eastAsia="MS Mincho" w:hAnsi="PT Astra Serif"/>
                <w:sz w:val="24"/>
                <w:szCs w:val="24"/>
              </w:rPr>
              <w:t>Инвентарный номер, в соответствии с кадастровым паспортом: 50:401:382:008013540:00031</w:t>
            </w:r>
          </w:p>
        </w:tc>
      </w:tr>
      <w:tr w:rsidR="00002962" w:rsidRPr="00002962" w:rsidTr="00002962">
        <w:trPr>
          <w:trHeight w:val="643"/>
        </w:trPr>
        <w:tc>
          <w:tcPr>
            <w:tcW w:w="491" w:type="dxa"/>
            <w:tcBorders>
              <w:top w:val="single" w:sz="4" w:space="0" w:color="000000"/>
              <w:left w:val="single" w:sz="4" w:space="0" w:color="000000"/>
              <w:bottom w:val="single" w:sz="4" w:space="0" w:color="000000"/>
              <w:right w:val="single" w:sz="4" w:space="0" w:color="000000"/>
            </w:tcBorders>
            <w:hideMark/>
          </w:tcPr>
          <w:p w:rsidR="00002962" w:rsidRPr="00002962" w:rsidRDefault="00002962" w:rsidP="00002962">
            <w:pPr>
              <w:widowControl/>
              <w:spacing w:line="240" w:lineRule="auto"/>
              <w:rPr>
                <w:rFonts w:ascii="PT Astra Serif" w:eastAsia="Calibri" w:hAnsi="PT Astra Serif"/>
                <w:sz w:val="24"/>
                <w:szCs w:val="24"/>
                <w:lang w:eastAsia="en-US" w:bidi="ru-RU"/>
              </w:rPr>
            </w:pPr>
            <w:r w:rsidRPr="00002962">
              <w:rPr>
                <w:rFonts w:ascii="PT Astra Serif" w:eastAsia="Calibri" w:hAnsi="PT Astra Serif"/>
                <w:sz w:val="24"/>
                <w:szCs w:val="24"/>
                <w:lang w:eastAsia="en-US" w:bidi="ru-RU"/>
              </w:rPr>
              <w:t>2</w:t>
            </w:r>
          </w:p>
        </w:tc>
        <w:tc>
          <w:tcPr>
            <w:tcW w:w="2198" w:type="dxa"/>
            <w:tcBorders>
              <w:top w:val="single" w:sz="4" w:space="0" w:color="000000"/>
              <w:left w:val="single" w:sz="4" w:space="0" w:color="000000"/>
              <w:bottom w:val="single" w:sz="4" w:space="0" w:color="000000"/>
              <w:right w:val="single" w:sz="4" w:space="0" w:color="000000"/>
            </w:tcBorders>
            <w:hideMark/>
          </w:tcPr>
          <w:p w:rsidR="00002962" w:rsidRPr="00002962" w:rsidRDefault="00002962" w:rsidP="00002962">
            <w:pPr>
              <w:widowControl/>
              <w:spacing w:line="240" w:lineRule="auto"/>
              <w:rPr>
                <w:rFonts w:ascii="PT Astra Serif" w:hAnsi="PT Astra Serif"/>
                <w:sz w:val="24"/>
                <w:szCs w:val="24"/>
              </w:rPr>
            </w:pPr>
            <w:r w:rsidRPr="00002962">
              <w:rPr>
                <w:rFonts w:ascii="PT Astra Serif" w:hAnsi="PT Astra Serif"/>
                <w:sz w:val="24"/>
                <w:szCs w:val="24"/>
              </w:rPr>
              <w:t>Место выполнения работ</w:t>
            </w:r>
          </w:p>
        </w:tc>
        <w:tc>
          <w:tcPr>
            <w:tcW w:w="6917" w:type="dxa"/>
            <w:tcBorders>
              <w:top w:val="single" w:sz="4" w:space="0" w:color="000000"/>
              <w:left w:val="single" w:sz="4" w:space="0" w:color="000000"/>
              <w:bottom w:val="single" w:sz="4" w:space="0" w:color="000000"/>
              <w:right w:val="single" w:sz="4" w:space="0" w:color="000000"/>
            </w:tcBorders>
            <w:hideMark/>
          </w:tcPr>
          <w:p w:rsidR="00002962" w:rsidRPr="00002962" w:rsidRDefault="00002962" w:rsidP="00002962">
            <w:pPr>
              <w:widowControl/>
              <w:spacing w:line="240" w:lineRule="auto"/>
              <w:rPr>
                <w:rFonts w:ascii="PT Astra Serif" w:hAnsi="PT Astra Serif"/>
                <w:sz w:val="24"/>
                <w:szCs w:val="24"/>
              </w:rPr>
            </w:pPr>
            <w:r w:rsidRPr="00002962">
              <w:rPr>
                <w:rFonts w:ascii="PT Astra Serif" w:hAnsi="PT Astra Serif"/>
                <w:sz w:val="24"/>
                <w:szCs w:val="24"/>
              </w:rPr>
              <w:t xml:space="preserve">630097, г. Новосибирск, ул. </w:t>
            </w:r>
            <w:proofErr w:type="gramStart"/>
            <w:r w:rsidRPr="00002962">
              <w:rPr>
                <w:rFonts w:ascii="PT Astra Serif" w:hAnsi="PT Astra Serif"/>
                <w:sz w:val="24"/>
                <w:szCs w:val="24"/>
              </w:rPr>
              <w:t>Звездная</w:t>
            </w:r>
            <w:proofErr w:type="gramEnd"/>
            <w:r w:rsidRPr="00002962">
              <w:rPr>
                <w:rFonts w:ascii="PT Astra Serif" w:hAnsi="PT Astra Serif"/>
                <w:sz w:val="24"/>
                <w:szCs w:val="24"/>
              </w:rPr>
              <w:t>, 22а, помещение 3</w:t>
            </w:r>
          </w:p>
        </w:tc>
      </w:tr>
      <w:tr w:rsidR="00002962" w:rsidRPr="00002962" w:rsidTr="00002962">
        <w:tc>
          <w:tcPr>
            <w:tcW w:w="491" w:type="dxa"/>
            <w:tcBorders>
              <w:top w:val="single" w:sz="4" w:space="0" w:color="000000"/>
              <w:left w:val="single" w:sz="4" w:space="0" w:color="000000"/>
              <w:bottom w:val="single" w:sz="4" w:space="0" w:color="000000"/>
              <w:right w:val="single" w:sz="4" w:space="0" w:color="000000"/>
            </w:tcBorders>
            <w:hideMark/>
          </w:tcPr>
          <w:p w:rsidR="00002962" w:rsidRPr="00002962" w:rsidRDefault="00002962" w:rsidP="00002962">
            <w:pPr>
              <w:widowControl/>
              <w:spacing w:line="240" w:lineRule="auto"/>
              <w:rPr>
                <w:rFonts w:ascii="PT Astra Serif" w:eastAsia="Calibri" w:hAnsi="PT Astra Serif"/>
                <w:sz w:val="24"/>
                <w:szCs w:val="24"/>
                <w:lang w:eastAsia="en-US" w:bidi="ru-RU"/>
              </w:rPr>
            </w:pPr>
            <w:r w:rsidRPr="00002962">
              <w:rPr>
                <w:rFonts w:ascii="PT Astra Serif" w:eastAsia="Calibri" w:hAnsi="PT Astra Serif"/>
                <w:sz w:val="24"/>
                <w:szCs w:val="24"/>
                <w:lang w:eastAsia="en-US" w:bidi="ru-RU"/>
              </w:rPr>
              <w:t>3</w:t>
            </w:r>
          </w:p>
        </w:tc>
        <w:tc>
          <w:tcPr>
            <w:tcW w:w="2198" w:type="dxa"/>
            <w:tcBorders>
              <w:top w:val="single" w:sz="4" w:space="0" w:color="000000"/>
              <w:left w:val="single" w:sz="4" w:space="0" w:color="000000"/>
              <w:bottom w:val="single" w:sz="4" w:space="0" w:color="000000"/>
              <w:right w:val="single" w:sz="4" w:space="0" w:color="000000"/>
            </w:tcBorders>
            <w:hideMark/>
          </w:tcPr>
          <w:p w:rsidR="00002962" w:rsidRPr="00002962" w:rsidRDefault="00002962" w:rsidP="00002962">
            <w:pPr>
              <w:widowControl/>
              <w:spacing w:line="240" w:lineRule="auto"/>
              <w:rPr>
                <w:rFonts w:ascii="PT Astra Serif" w:eastAsia="Calibri" w:hAnsi="PT Astra Serif"/>
                <w:sz w:val="24"/>
                <w:szCs w:val="24"/>
                <w:lang w:eastAsia="en-US" w:bidi="ru-RU"/>
              </w:rPr>
            </w:pPr>
            <w:r w:rsidRPr="00002962">
              <w:rPr>
                <w:rFonts w:ascii="PT Astra Serif" w:eastAsia="Calibri" w:hAnsi="PT Astra Serif"/>
                <w:sz w:val="24"/>
                <w:szCs w:val="24"/>
                <w:lang w:eastAsia="en-US" w:bidi="ru-RU"/>
              </w:rPr>
              <w:t>Срок выполнения работ</w:t>
            </w:r>
          </w:p>
        </w:tc>
        <w:tc>
          <w:tcPr>
            <w:tcW w:w="6917" w:type="dxa"/>
            <w:tcBorders>
              <w:top w:val="single" w:sz="4" w:space="0" w:color="000000"/>
              <w:left w:val="single" w:sz="4" w:space="0" w:color="000000"/>
              <w:bottom w:val="single" w:sz="4" w:space="0" w:color="000000"/>
              <w:right w:val="single" w:sz="4" w:space="0" w:color="000000"/>
            </w:tcBorders>
            <w:hideMark/>
          </w:tcPr>
          <w:p w:rsidR="00002962" w:rsidRPr="00002962" w:rsidRDefault="00002962" w:rsidP="00757EC4">
            <w:pPr>
              <w:widowControl/>
              <w:spacing w:line="240" w:lineRule="auto"/>
              <w:rPr>
                <w:rFonts w:ascii="PT Astra Serif" w:hAnsi="PT Astra Serif"/>
                <w:sz w:val="24"/>
                <w:szCs w:val="24"/>
              </w:rPr>
            </w:pPr>
            <w:r w:rsidRPr="00002962">
              <w:rPr>
                <w:rFonts w:ascii="PT Astra Serif" w:hAnsi="PT Astra Serif"/>
                <w:sz w:val="24"/>
                <w:szCs w:val="24"/>
              </w:rPr>
              <w:t>с момента заключения Контракта по 01.</w:t>
            </w:r>
            <w:r w:rsidR="00757EC4">
              <w:rPr>
                <w:rFonts w:ascii="PT Astra Serif" w:hAnsi="PT Astra Serif"/>
                <w:sz w:val="24"/>
                <w:szCs w:val="24"/>
              </w:rPr>
              <w:t>10</w:t>
            </w:r>
            <w:r w:rsidRPr="00002962">
              <w:rPr>
                <w:rFonts w:ascii="PT Astra Serif" w:hAnsi="PT Astra Serif"/>
                <w:sz w:val="24"/>
                <w:szCs w:val="24"/>
              </w:rPr>
              <w:t>.2026</w:t>
            </w:r>
          </w:p>
        </w:tc>
      </w:tr>
      <w:tr w:rsidR="00002962" w:rsidRPr="00002962" w:rsidTr="00002962">
        <w:tc>
          <w:tcPr>
            <w:tcW w:w="491" w:type="dxa"/>
            <w:tcBorders>
              <w:top w:val="single" w:sz="4" w:space="0" w:color="000000"/>
              <w:left w:val="single" w:sz="4" w:space="0" w:color="000000"/>
              <w:bottom w:val="single" w:sz="4" w:space="0" w:color="000000"/>
              <w:right w:val="single" w:sz="4" w:space="0" w:color="000000"/>
            </w:tcBorders>
            <w:hideMark/>
          </w:tcPr>
          <w:p w:rsidR="00002962" w:rsidRPr="00002962" w:rsidRDefault="00002962" w:rsidP="00002962">
            <w:pPr>
              <w:widowControl/>
              <w:spacing w:line="240" w:lineRule="auto"/>
              <w:rPr>
                <w:rFonts w:ascii="PT Astra Serif" w:eastAsia="Calibri" w:hAnsi="PT Astra Serif"/>
                <w:sz w:val="24"/>
                <w:szCs w:val="24"/>
                <w:lang w:eastAsia="en-US" w:bidi="ru-RU"/>
              </w:rPr>
            </w:pPr>
            <w:r w:rsidRPr="00002962">
              <w:rPr>
                <w:rFonts w:ascii="PT Astra Serif" w:eastAsia="Calibri" w:hAnsi="PT Astra Serif"/>
                <w:sz w:val="24"/>
                <w:szCs w:val="24"/>
                <w:lang w:eastAsia="en-US" w:bidi="ru-RU"/>
              </w:rPr>
              <w:t>4</w:t>
            </w:r>
          </w:p>
        </w:tc>
        <w:tc>
          <w:tcPr>
            <w:tcW w:w="2198" w:type="dxa"/>
            <w:tcBorders>
              <w:top w:val="single" w:sz="4" w:space="0" w:color="000000"/>
              <w:left w:val="single" w:sz="4" w:space="0" w:color="000000"/>
              <w:bottom w:val="single" w:sz="4" w:space="0" w:color="000000"/>
              <w:right w:val="single" w:sz="4" w:space="0" w:color="000000"/>
            </w:tcBorders>
            <w:hideMark/>
          </w:tcPr>
          <w:p w:rsidR="00002962" w:rsidRPr="00002962" w:rsidRDefault="00002962" w:rsidP="00002962">
            <w:pPr>
              <w:widowControl/>
              <w:spacing w:line="240" w:lineRule="auto"/>
              <w:rPr>
                <w:rFonts w:ascii="PT Astra Serif" w:eastAsia="Calibri" w:hAnsi="PT Astra Serif"/>
                <w:sz w:val="24"/>
                <w:szCs w:val="24"/>
                <w:lang w:eastAsia="en-US" w:bidi="ru-RU"/>
              </w:rPr>
            </w:pPr>
            <w:r w:rsidRPr="00002962">
              <w:rPr>
                <w:rFonts w:ascii="PT Astra Serif" w:eastAsia="Calibri" w:hAnsi="PT Astra Serif"/>
                <w:sz w:val="24"/>
                <w:szCs w:val="24"/>
                <w:lang w:eastAsia="en-US" w:bidi="ru-RU"/>
              </w:rPr>
              <w:t>Государственный заказчик</w:t>
            </w:r>
          </w:p>
        </w:tc>
        <w:tc>
          <w:tcPr>
            <w:tcW w:w="6917" w:type="dxa"/>
            <w:tcBorders>
              <w:top w:val="single" w:sz="4" w:space="0" w:color="000000"/>
              <w:left w:val="single" w:sz="4" w:space="0" w:color="000000"/>
              <w:bottom w:val="single" w:sz="4" w:space="0" w:color="000000"/>
              <w:right w:val="single" w:sz="4" w:space="0" w:color="000000"/>
            </w:tcBorders>
            <w:hideMark/>
          </w:tcPr>
          <w:p w:rsidR="00002962" w:rsidRPr="00002962" w:rsidRDefault="00002962" w:rsidP="00002962">
            <w:pPr>
              <w:widowControl/>
              <w:spacing w:line="240" w:lineRule="auto"/>
              <w:rPr>
                <w:rFonts w:ascii="PT Astra Serif" w:hAnsi="PT Astra Serif"/>
                <w:sz w:val="24"/>
                <w:szCs w:val="24"/>
              </w:rPr>
            </w:pPr>
            <w:r w:rsidRPr="00002962">
              <w:rPr>
                <w:rFonts w:ascii="PT Astra Serif" w:hAnsi="PT Astra Serif"/>
                <w:sz w:val="24"/>
                <w:szCs w:val="24"/>
              </w:rPr>
              <w:t>ФКУ ДПО СМУЦ ГУФСИН России по Новосибирской области</w:t>
            </w:r>
          </w:p>
        </w:tc>
      </w:tr>
      <w:tr w:rsidR="00002962" w:rsidRPr="00002962" w:rsidTr="00002962">
        <w:tc>
          <w:tcPr>
            <w:tcW w:w="491" w:type="dxa"/>
            <w:tcBorders>
              <w:top w:val="single" w:sz="4" w:space="0" w:color="000000"/>
              <w:left w:val="single" w:sz="4" w:space="0" w:color="000000"/>
              <w:bottom w:val="single" w:sz="4" w:space="0" w:color="000000"/>
              <w:right w:val="single" w:sz="4" w:space="0" w:color="000000"/>
            </w:tcBorders>
            <w:shd w:val="clear" w:color="auto" w:fill="auto"/>
            <w:hideMark/>
          </w:tcPr>
          <w:p w:rsidR="00002962" w:rsidRPr="00002962" w:rsidRDefault="00002962" w:rsidP="00002962">
            <w:pPr>
              <w:widowControl/>
              <w:spacing w:line="240" w:lineRule="auto"/>
              <w:rPr>
                <w:rFonts w:ascii="PT Astra Serif" w:eastAsia="Calibri" w:hAnsi="PT Astra Serif"/>
                <w:sz w:val="24"/>
                <w:szCs w:val="24"/>
                <w:lang w:eastAsia="en-US" w:bidi="ru-RU"/>
              </w:rPr>
            </w:pPr>
            <w:r w:rsidRPr="00002962">
              <w:rPr>
                <w:rFonts w:ascii="PT Astra Serif" w:eastAsia="Calibri" w:hAnsi="PT Astra Serif"/>
                <w:sz w:val="24"/>
                <w:szCs w:val="24"/>
                <w:lang w:eastAsia="en-US" w:bidi="ru-RU"/>
              </w:rPr>
              <w:t>5</w:t>
            </w:r>
          </w:p>
        </w:tc>
        <w:tc>
          <w:tcPr>
            <w:tcW w:w="2198" w:type="dxa"/>
            <w:tcBorders>
              <w:top w:val="single" w:sz="4" w:space="0" w:color="000000"/>
              <w:left w:val="single" w:sz="4" w:space="0" w:color="000000"/>
              <w:bottom w:val="single" w:sz="4" w:space="0" w:color="000000"/>
              <w:right w:val="single" w:sz="4" w:space="0" w:color="000000"/>
            </w:tcBorders>
            <w:shd w:val="clear" w:color="auto" w:fill="auto"/>
            <w:hideMark/>
          </w:tcPr>
          <w:p w:rsidR="00002962" w:rsidRPr="00002962" w:rsidRDefault="00002962" w:rsidP="00002962">
            <w:pPr>
              <w:widowControl/>
              <w:spacing w:line="240" w:lineRule="auto"/>
              <w:rPr>
                <w:rFonts w:ascii="PT Astra Serif" w:eastAsia="Calibri" w:hAnsi="PT Astra Serif"/>
                <w:sz w:val="24"/>
                <w:szCs w:val="24"/>
                <w:lang w:eastAsia="en-US" w:bidi="ru-RU"/>
              </w:rPr>
            </w:pPr>
            <w:r w:rsidRPr="00002962">
              <w:rPr>
                <w:rFonts w:ascii="PT Astra Serif" w:eastAsia="Calibri" w:hAnsi="PT Astra Serif"/>
                <w:sz w:val="24"/>
                <w:szCs w:val="24"/>
                <w:lang w:eastAsia="en-US" w:bidi="ru-RU"/>
              </w:rPr>
              <w:t xml:space="preserve">Виды работ </w:t>
            </w:r>
          </w:p>
        </w:tc>
        <w:tc>
          <w:tcPr>
            <w:tcW w:w="6917" w:type="dxa"/>
            <w:tcBorders>
              <w:top w:val="single" w:sz="4" w:space="0" w:color="000000"/>
              <w:left w:val="single" w:sz="4" w:space="0" w:color="000000"/>
              <w:bottom w:val="single" w:sz="4" w:space="0" w:color="000000"/>
              <w:right w:val="single" w:sz="4" w:space="0" w:color="000000"/>
            </w:tcBorders>
          </w:tcPr>
          <w:p w:rsidR="00002962" w:rsidRPr="00002962" w:rsidRDefault="00002962" w:rsidP="00002962">
            <w:pPr>
              <w:widowControl/>
              <w:spacing w:line="240" w:lineRule="auto"/>
              <w:jc w:val="both"/>
              <w:rPr>
                <w:rFonts w:ascii="PT Astra Serif" w:eastAsia="MS Mincho" w:hAnsi="PT Astra Serif"/>
                <w:sz w:val="24"/>
                <w:szCs w:val="24"/>
              </w:rPr>
            </w:pPr>
            <w:bookmarkStart w:id="1" w:name="_GoBack"/>
            <w:r w:rsidRPr="00002962">
              <w:rPr>
                <w:rFonts w:ascii="PT Astra Serif" w:eastAsia="MS Mincho" w:hAnsi="PT Astra Serif"/>
                <w:sz w:val="24"/>
                <w:szCs w:val="24"/>
              </w:rPr>
              <w:t>Виды и объемы работ приведены в Локальном сметном расчете (Приложение № 2 к Контракту).</w:t>
            </w:r>
          </w:p>
          <w:bookmarkEnd w:id="1"/>
          <w:p w:rsidR="00002962" w:rsidRPr="00002962" w:rsidRDefault="00002962" w:rsidP="00002962">
            <w:pPr>
              <w:widowControl/>
              <w:spacing w:line="240" w:lineRule="auto"/>
              <w:jc w:val="both"/>
              <w:rPr>
                <w:rFonts w:ascii="PT Astra Serif" w:eastAsia="MS Mincho" w:hAnsi="PT Astra Serif"/>
                <w:sz w:val="24"/>
                <w:szCs w:val="24"/>
              </w:rPr>
            </w:pPr>
            <w:r w:rsidRPr="00002962">
              <w:rPr>
                <w:rFonts w:ascii="PT Astra Serif" w:eastAsia="MS Mincho" w:hAnsi="PT Astra Serif"/>
                <w:sz w:val="24"/>
                <w:szCs w:val="24"/>
              </w:rPr>
              <w:t>Перед началом выполнения работ Подрядчику необходимо ознакомиться с ведомостью отделки помещений, предоставляемой Государственным заказчиком, локальным сметным расчетом и техническим заданием для понимания объема работ и требований.</w:t>
            </w:r>
          </w:p>
          <w:p w:rsidR="00002962" w:rsidRPr="00002962" w:rsidRDefault="00002962" w:rsidP="00002962">
            <w:pPr>
              <w:widowControl/>
              <w:autoSpaceDE w:val="0"/>
              <w:autoSpaceDN w:val="0"/>
              <w:adjustRightInd w:val="0"/>
              <w:spacing w:line="240" w:lineRule="auto"/>
              <w:ind w:firstLine="34"/>
              <w:jc w:val="both"/>
              <w:rPr>
                <w:rFonts w:ascii="PT Astra Serif" w:eastAsia="MS Mincho" w:hAnsi="PT Astra Serif"/>
                <w:sz w:val="24"/>
                <w:szCs w:val="24"/>
              </w:rPr>
            </w:pPr>
          </w:p>
          <w:p w:rsidR="00002962" w:rsidRPr="00002962" w:rsidRDefault="00002962" w:rsidP="00002962">
            <w:pPr>
              <w:widowControl/>
              <w:autoSpaceDE w:val="0"/>
              <w:autoSpaceDN w:val="0"/>
              <w:adjustRightInd w:val="0"/>
              <w:spacing w:line="240" w:lineRule="auto"/>
              <w:ind w:firstLine="34"/>
              <w:jc w:val="both"/>
              <w:rPr>
                <w:rFonts w:ascii="PT Astra Serif" w:hAnsi="PT Astra Serif"/>
                <w:sz w:val="24"/>
                <w:szCs w:val="24"/>
              </w:rPr>
            </w:pPr>
            <w:r w:rsidRPr="00002962">
              <w:rPr>
                <w:rFonts w:ascii="PT Astra Serif" w:eastAsia="MS Mincho" w:hAnsi="PT Astra Serif"/>
                <w:sz w:val="24"/>
                <w:szCs w:val="24"/>
              </w:rPr>
              <w:t>В ходе выполнения работ возможно изменение видов и объемов работ по результатам проведения демонтажа и вскрытия ответственных конструкций.</w:t>
            </w:r>
          </w:p>
        </w:tc>
      </w:tr>
      <w:tr w:rsidR="00002962" w:rsidRPr="00002962" w:rsidTr="00002962">
        <w:tc>
          <w:tcPr>
            <w:tcW w:w="491" w:type="dxa"/>
            <w:tcBorders>
              <w:top w:val="single" w:sz="4" w:space="0" w:color="000000"/>
              <w:left w:val="single" w:sz="4" w:space="0" w:color="000000"/>
              <w:bottom w:val="single" w:sz="4" w:space="0" w:color="000000"/>
              <w:right w:val="single" w:sz="4" w:space="0" w:color="000000"/>
            </w:tcBorders>
            <w:hideMark/>
          </w:tcPr>
          <w:p w:rsidR="00002962" w:rsidRPr="00002962" w:rsidRDefault="00002962" w:rsidP="00002962">
            <w:pPr>
              <w:widowControl/>
              <w:spacing w:line="240" w:lineRule="auto"/>
              <w:rPr>
                <w:rFonts w:ascii="PT Astra Serif" w:eastAsia="MS Mincho" w:hAnsi="PT Astra Serif"/>
                <w:sz w:val="24"/>
                <w:szCs w:val="24"/>
              </w:rPr>
            </w:pPr>
            <w:r w:rsidRPr="00002962">
              <w:rPr>
                <w:rFonts w:ascii="PT Astra Serif" w:eastAsia="MS Mincho" w:hAnsi="PT Astra Serif"/>
                <w:sz w:val="24"/>
                <w:szCs w:val="24"/>
              </w:rPr>
              <w:t>6</w:t>
            </w:r>
          </w:p>
        </w:tc>
        <w:tc>
          <w:tcPr>
            <w:tcW w:w="2198" w:type="dxa"/>
            <w:tcBorders>
              <w:top w:val="single" w:sz="4" w:space="0" w:color="000000"/>
              <w:left w:val="single" w:sz="4" w:space="0" w:color="000000"/>
              <w:bottom w:val="single" w:sz="4" w:space="0" w:color="000000"/>
              <w:right w:val="single" w:sz="4" w:space="0" w:color="000000"/>
            </w:tcBorders>
            <w:hideMark/>
          </w:tcPr>
          <w:p w:rsidR="00002962" w:rsidRPr="00002962" w:rsidRDefault="00002962" w:rsidP="00002962">
            <w:pPr>
              <w:widowControl/>
              <w:spacing w:line="240" w:lineRule="auto"/>
              <w:rPr>
                <w:rFonts w:ascii="PT Astra Serif" w:eastAsia="MS Mincho" w:hAnsi="PT Astra Serif"/>
                <w:sz w:val="24"/>
                <w:szCs w:val="24"/>
              </w:rPr>
            </w:pPr>
            <w:r w:rsidRPr="00002962">
              <w:rPr>
                <w:rFonts w:ascii="PT Astra Serif" w:eastAsia="MS Mincho" w:hAnsi="PT Astra Serif"/>
                <w:sz w:val="24"/>
                <w:szCs w:val="24"/>
              </w:rPr>
              <w:t>Общие требования к условиям выполнения работ</w:t>
            </w:r>
          </w:p>
        </w:tc>
        <w:tc>
          <w:tcPr>
            <w:tcW w:w="6917" w:type="dxa"/>
            <w:tcBorders>
              <w:top w:val="single" w:sz="4" w:space="0" w:color="000000"/>
              <w:left w:val="single" w:sz="4" w:space="0" w:color="000000"/>
              <w:bottom w:val="single" w:sz="4" w:space="0" w:color="000000"/>
              <w:right w:val="single" w:sz="4" w:space="0" w:color="000000"/>
            </w:tcBorders>
            <w:hideMark/>
          </w:tcPr>
          <w:p w:rsidR="00002962" w:rsidRPr="00002962" w:rsidRDefault="00002962" w:rsidP="00002962">
            <w:pPr>
              <w:suppressAutoHyphens/>
              <w:spacing w:line="240" w:lineRule="auto"/>
              <w:ind w:firstLine="567"/>
              <w:jc w:val="both"/>
              <w:rPr>
                <w:rFonts w:ascii="PT Astra Serif" w:eastAsia="MS Mincho" w:hAnsi="PT Astra Serif"/>
                <w:sz w:val="24"/>
                <w:szCs w:val="24"/>
              </w:rPr>
            </w:pPr>
            <w:r w:rsidRPr="00002962">
              <w:rPr>
                <w:rFonts w:ascii="PT Astra Serif" w:eastAsia="MS Mincho" w:hAnsi="PT Astra Serif"/>
                <w:i/>
                <w:sz w:val="24"/>
                <w:szCs w:val="24"/>
                <w:u w:val="single"/>
              </w:rPr>
              <w:t>Подрядчик изучил все материалы Контракта и получил полную информацию по всем вопросам, которые могли бы повлиять на сроки, стоимость и качество работы.</w:t>
            </w:r>
            <w:r w:rsidRPr="00002962">
              <w:rPr>
                <w:rFonts w:ascii="PT Astra Serif" w:eastAsia="MS Mincho" w:hAnsi="PT Astra Serif"/>
                <w:sz w:val="24"/>
                <w:szCs w:val="24"/>
              </w:rPr>
              <w:t xml:space="preserve"> </w:t>
            </w:r>
            <w:r w:rsidRPr="00002962">
              <w:rPr>
                <w:rFonts w:ascii="PT Astra Serif" w:eastAsia="MS Mincho" w:hAnsi="PT Astra Serif"/>
                <w:i/>
                <w:sz w:val="24"/>
                <w:szCs w:val="24"/>
                <w:u w:val="single"/>
              </w:rPr>
              <w:t>Подрядчик признает правильность и достаточность цены Контракта для покрытия всех расходов, обязательств и ответственности в рамках Контракта, а также в отношении всех прочих вопросов, необходимых для надлежащего выполнения Работ.</w:t>
            </w:r>
            <w:r w:rsidRPr="00002962">
              <w:rPr>
                <w:rFonts w:ascii="PT Astra Serif" w:eastAsia="MS Mincho" w:hAnsi="PT Astra Serif"/>
                <w:sz w:val="24"/>
                <w:szCs w:val="24"/>
              </w:rPr>
              <w:t xml:space="preserve"> Соответственно, </w:t>
            </w:r>
            <w:proofErr w:type="gramStart"/>
            <w:r w:rsidRPr="00002962">
              <w:rPr>
                <w:rFonts w:ascii="PT Astra Serif" w:eastAsia="MS Mincho" w:hAnsi="PT Astra Serif"/>
                <w:sz w:val="24"/>
                <w:szCs w:val="24"/>
              </w:rPr>
              <w:t>Подрядчик</w:t>
            </w:r>
            <w:proofErr w:type="gramEnd"/>
            <w:r w:rsidRPr="00002962">
              <w:rPr>
                <w:rFonts w:ascii="PT Astra Serif" w:eastAsia="MS Mincho" w:hAnsi="PT Astra Serif"/>
                <w:sz w:val="24"/>
                <w:szCs w:val="24"/>
              </w:rPr>
              <w:t xml:space="preserve"> не претендует ни на </w:t>
            </w:r>
            <w:proofErr w:type="gramStart"/>
            <w:r w:rsidRPr="00002962">
              <w:rPr>
                <w:rFonts w:ascii="PT Astra Serif" w:eastAsia="MS Mincho" w:hAnsi="PT Astra Serif"/>
                <w:sz w:val="24"/>
                <w:szCs w:val="24"/>
              </w:rPr>
              <w:t>какие</w:t>
            </w:r>
            <w:proofErr w:type="gramEnd"/>
            <w:r w:rsidRPr="00002962">
              <w:rPr>
                <w:rFonts w:ascii="PT Astra Serif" w:eastAsia="MS Mincho" w:hAnsi="PT Astra Serif"/>
                <w:sz w:val="24"/>
                <w:szCs w:val="24"/>
              </w:rPr>
              <w:t xml:space="preserve"> дополнительные платежи, а также не освобождается ни от каких обязательств и/или ответственности, по причине его недостаточной информированности. </w:t>
            </w:r>
          </w:p>
          <w:p w:rsidR="00002962" w:rsidRPr="00002962" w:rsidRDefault="00002962" w:rsidP="00002962">
            <w:pPr>
              <w:suppressAutoHyphens/>
              <w:spacing w:line="240" w:lineRule="auto"/>
              <w:ind w:firstLine="567"/>
              <w:jc w:val="both"/>
              <w:rPr>
                <w:rFonts w:ascii="PT Astra Serif" w:eastAsia="MS Mincho" w:hAnsi="PT Astra Serif"/>
                <w:sz w:val="24"/>
                <w:szCs w:val="24"/>
              </w:rPr>
            </w:pPr>
            <w:r w:rsidRPr="00002962">
              <w:rPr>
                <w:rFonts w:ascii="PT Astra Serif" w:eastAsia="MS Mincho" w:hAnsi="PT Astra Serif"/>
                <w:sz w:val="24"/>
                <w:szCs w:val="24"/>
              </w:rPr>
              <w:lastRenderedPageBreak/>
              <w:t>Никакая иная работа Подрядчика не является приоритетной в ущерб работам по настоящему Контракту.</w:t>
            </w:r>
          </w:p>
          <w:p w:rsidR="00002962" w:rsidRPr="00002962" w:rsidRDefault="00002962" w:rsidP="00002962">
            <w:pPr>
              <w:widowControl/>
              <w:numPr>
                <w:ilvl w:val="0"/>
                <w:numId w:val="46"/>
              </w:numPr>
              <w:spacing w:line="240" w:lineRule="auto"/>
              <w:ind w:left="0" w:firstLine="459"/>
              <w:jc w:val="both"/>
              <w:rPr>
                <w:rFonts w:ascii="PT Astra Serif" w:eastAsia="MS Mincho" w:hAnsi="PT Astra Serif"/>
                <w:sz w:val="24"/>
                <w:szCs w:val="24"/>
              </w:rPr>
            </w:pPr>
            <w:r w:rsidRPr="00002962">
              <w:rPr>
                <w:rFonts w:ascii="PT Astra Serif" w:eastAsia="MS Mincho" w:hAnsi="PT Astra Serif"/>
                <w:sz w:val="24"/>
                <w:szCs w:val="24"/>
              </w:rPr>
              <w:t>Работы должны производиться в строгом соответствии с режимом и распорядком работы Государственного заказчика. Проведение работ вне режима рабочего времени Государственного  заказчика, в том числе для соблюдения сроков выполнения работ, должно предварительно и заблаговременно согласовываться с Государственным заказчиком.</w:t>
            </w:r>
          </w:p>
          <w:p w:rsidR="00002962" w:rsidRPr="00002962" w:rsidRDefault="00002962" w:rsidP="00002962">
            <w:pPr>
              <w:widowControl/>
              <w:numPr>
                <w:ilvl w:val="0"/>
                <w:numId w:val="46"/>
              </w:numPr>
              <w:spacing w:line="240" w:lineRule="auto"/>
              <w:ind w:left="0" w:firstLine="318"/>
              <w:jc w:val="both"/>
              <w:rPr>
                <w:rFonts w:ascii="PT Astra Serif" w:eastAsia="MS Mincho" w:hAnsi="PT Astra Serif"/>
                <w:sz w:val="24"/>
                <w:szCs w:val="24"/>
              </w:rPr>
            </w:pPr>
            <w:r w:rsidRPr="00002962">
              <w:rPr>
                <w:rFonts w:ascii="PT Astra Serif" w:eastAsia="MS Mincho" w:hAnsi="PT Astra Serif"/>
                <w:sz w:val="24"/>
                <w:szCs w:val="24"/>
              </w:rPr>
              <w:t>Погрузо-разгрузочные работы необходимо производить во время, согласованное с Государственным  заказчиком.</w:t>
            </w:r>
          </w:p>
          <w:p w:rsidR="00002962" w:rsidRPr="00002962" w:rsidRDefault="00002962" w:rsidP="00002962">
            <w:pPr>
              <w:widowControl/>
              <w:numPr>
                <w:ilvl w:val="0"/>
                <w:numId w:val="46"/>
              </w:numPr>
              <w:spacing w:line="240" w:lineRule="auto"/>
              <w:ind w:left="0" w:firstLine="318"/>
              <w:rPr>
                <w:rFonts w:ascii="PT Astra Serif" w:eastAsia="MS Mincho" w:hAnsi="PT Astra Serif"/>
                <w:sz w:val="24"/>
                <w:szCs w:val="24"/>
              </w:rPr>
            </w:pPr>
            <w:r w:rsidRPr="00002962">
              <w:rPr>
                <w:rFonts w:ascii="PT Astra Serif" w:eastAsia="MS Mincho" w:hAnsi="PT Astra Serif"/>
                <w:sz w:val="24"/>
                <w:szCs w:val="24"/>
              </w:rPr>
              <w:t>Складские и бытовые помещения не предоставляются.</w:t>
            </w:r>
          </w:p>
          <w:p w:rsidR="00002962" w:rsidRPr="00002962" w:rsidRDefault="00002962" w:rsidP="00002962">
            <w:pPr>
              <w:widowControl/>
              <w:numPr>
                <w:ilvl w:val="0"/>
                <w:numId w:val="46"/>
              </w:numPr>
              <w:spacing w:line="240" w:lineRule="auto"/>
              <w:ind w:left="0" w:firstLine="318"/>
              <w:jc w:val="both"/>
              <w:rPr>
                <w:rFonts w:ascii="PT Astra Serif" w:eastAsia="MS Mincho" w:hAnsi="PT Astra Serif"/>
                <w:sz w:val="24"/>
                <w:szCs w:val="24"/>
              </w:rPr>
            </w:pPr>
            <w:r w:rsidRPr="00002962">
              <w:rPr>
                <w:rFonts w:ascii="PT Astra Serif" w:eastAsia="MS Mincho" w:hAnsi="PT Astra Serif"/>
                <w:sz w:val="24"/>
                <w:szCs w:val="24"/>
              </w:rPr>
              <w:t>В процессе выполнения работ необходимо согласовать с Государственным заказчиком точное место (места) складирования строительных материалов и оборудования, не допускать захламления территории строительным мусором, своевременно производить его вывоз и утилизацию.</w:t>
            </w:r>
          </w:p>
          <w:p w:rsidR="00002962" w:rsidRPr="00002962" w:rsidRDefault="00002962" w:rsidP="00002962">
            <w:pPr>
              <w:widowControl/>
              <w:numPr>
                <w:ilvl w:val="0"/>
                <w:numId w:val="46"/>
              </w:numPr>
              <w:spacing w:line="240" w:lineRule="auto"/>
              <w:ind w:left="0" w:firstLine="318"/>
              <w:jc w:val="both"/>
              <w:rPr>
                <w:rFonts w:ascii="PT Astra Serif" w:eastAsia="MS Mincho" w:hAnsi="PT Astra Serif"/>
                <w:sz w:val="24"/>
                <w:szCs w:val="24"/>
              </w:rPr>
            </w:pPr>
            <w:r w:rsidRPr="00002962">
              <w:rPr>
                <w:rFonts w:ascii="PT Astra Serif" w:eastAsia="MS Mincho" w:hAnsi="PT Astra Serif"/>
                <w:sz w:val="24"/>
                <w:szCs w:val="24"/>
              </w:rPr>
              <w:t>Подрядчик обязан качественно выполнить работы согласно локальному сметному расчёту (Приложение № 2 к Контракту) и настоящему техническому заданию, СП, ГОСТ, действующим нормам, правилам выполнения работ и предъявить результат выполненных работ в полной строительной готовности с комплектом исполнительной технической документации приемочной комиссии Государственного заказчика.</w:t>
            </w:r>
          </w:p>
          <w:p w:rsidR="00002962" w:rsidRPr="00002962" w:rsidRDefault="00002962" w:rsidP="00002962">
            <w:pPr>
              <w:widowControl/>
              <w:numPr>
                <w:ilvl w:val="0"/>
                <w:numId w:val="46"/>
              </w:numPr>
              <w:spacing w:line="240" w:lineRule="auto"/>
              <w:ind w:left="0" w:firstLine="318"/>
              <w:jc w:val="both"/>
              <w:rPr>
                <w:rFonts w:ascii="PT Astra Serif" w:eastAsia="MS Mincho" w:hAnsi="PT Astra Serif"/>
                <w:sz w:val="24"/>
                <w:szCs w:val="24"/>
              </w:rPr>
            </w:pPr>
            <w:r w:rsidRPr="00002962">
              <w:rPr>
                <w:rFonts w:ascii="PT Astra Serif" w:eastAsia="MS Mincho" w:hAnsi="PT Astra Serif"/>
                <w:sz w:val="24"/>
                <w:szCs w:val="24"/>
              </w:rPr>
              <w:t>Подрядчик обязан информировать Государственного заказчика о привлекаемых им к выполнению работ субподрядчиках с предоставлением сведений о предмете Контракта субподряда и реквизитах субподрядчиков. Подрядчик несет ответственность перед Государственным заказчиком за неисполнение и/или ненадлежащее выполнение работ привлеченными субподрядчиками, за координацию их деятельности и соблюдение ими сроков выполнения работ. Субподрядчики и иные третьи лица, привлеченные Подрядчиком для выполнения работ, не вправе обращаться с претензиями и исками к Государственному заказчику.</w:t>
            </w:r>
          </w:p>
          <w:p w:rsidR="00002962" w:rsidRPr="00002962" w:rsidRDefault="00002962" w:rsidP="00002962">
            <w:pPr>
              <w:widowControl/>
              <w:numPr>
                <w:ilvl w:val="0"/>
                <w:numId w:val="46"/>
              </w:numPr>
              <w:spacing w:line="240" w:lineRule="auto"/>
              <w:ind w:left="0" w:firstLine="318"/>
              <w:jc w:val="both"/>
              <w:rPr>
                <w:rFonts w:ascii="PT Astra Serif" w:eastAsia="MS Mincho" w:hAnsi="PT Astra Serif"/>
                <w:sz w:val="24"/>
                <w:szCs w:val="24"/>
              </w:rPr>
            </w:pPr>
            <w:r w:rsidRPr="00002962">
              <w:rPr>
                <w:rFonts w:ascii="PT Astra Serif" w:eastAsia="MS Mincho" w:hAnsi="PT Astra Serif"/>
                <w:sz w:val="24"/>
                <w:szCs w:val="24"/>
              </w:rPr>
              <w:t>С первого рабочего дня Подрядчик обязан вести общий журнал (Журнал производства работ).</w:t>
            </w:r>
          </w:p>
          <w:p w:rsidR="00002962" w:rsidRPr="00002962" w:rsidRDefault="00002962" w:rsidP="00002962">
            <w:pPr>
              <w:widowControl/>
              <w:numPr>
                <w:ilvl w:val="0"/>
                <w:numId w:val="46"/>
              </w:numPr>
              <w:spacing w:line="240" w:lineRule="auto"/>
              <w:ind w:left="0" w:firstLine="318"/>
              <w:jc w:val="both"/>
              <w:rPr>
                <w:rFonts w:ascii="PT Astra Serif" w:eastAsia="MS Mincho" w:hAnsi="PT Astra Serif"/>
                <w:sz w:val="24"/>
                <w:szCs w:val="24"/>
              </w:rPr>
            </w:pPr>
            <w:r w:rsidRPr="00002962">
              <w:rPr>
                <w:rFonts w:ascii="PT Astra Serif" w:eastAsia="MS Mincho" w:hAnsi="PT Astra Serif"/>
                <w:sz w:val="24"/>
                <w:szCs w:val="24"/>
              </w:rPr>
              <w:t>Подрядчик обязан обеспечить:</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 xml:space="preserve">- постоянное присутствие на объекте лица, осуществляющего </w:t>
            </w:r>
            <w:proofErr w:type="gramStart"/>
            <w:r w:rsidRPr="00002962">
              <w:rPr>
                <w:rFonts w:ascii="PT Astra Serif" w:eastAsia="MS Mincho" w:hAnsi="PT Astra Serif"/>
                <w:sz w:val="24"/>
                <w:szCs w:val="24"/>
              </w:rPr>
              <w:t>контроль за</w:t>
            </w:r>
            <w:proofErr w:type="gramEnd"/>
            <w:r w:rsidRPr="00002962">
              <w:rPr>
                <w:rFonts w:ascii="PT Astra Serif" w:eastAsia="MS Mincho" w:hAnsi="PT Astra Serif"/>
                <w:sz w:val="24"/>
                <w:szCs w:val="24"/>
              </w:rPr>
              <w:t xml:space="preserve"> выполнением работ и ответственного за персонал Подрядчика и технику безопасности проведения работ;</w:t>
            </w:r>
          </w:p>
          <w:p w:rsidR="00002962" w:rsidRPr="00002962" w:rsidRDefault="00002962" w:rsidP="00002962">
            <w:pPr>
              <w:widowControl/>
              <w:spacing w:line="240" w:lineRule="auto"/>
              <w:ind w:firstLine="360"/>
              <w:jc w:val="both"/>
              <w:rPr>
                <w:rFonts w:ascii="PT Astra Serif" w:eastAsia="MS Mincho" w:hAnsi="PT Astra Serif"/>
                <w:sz w:val="24"/>
                <w:szCs w:val="24"/>
              </w:rPr>
            </w:pPr>
            <w:r w:rsidRPr="00002962">
              <w:rPr>
                <w:rFonts w:ascii="PT Astra Serif" w:eastAsia="MS Mincho" w:hAnsi="PT Astra Serif"/>
                <w:sz w:val="24"/>
                <w:szCs w:val="24"/>
              </w:rPr>
              <w:t>- выполнение работ и оформление первичной исполнительной документации в полном соответствии с настоящим техническим заданием и локальным сметным расчетом, строительными нормами и правилами. Передать по окончании выполненного капитального ремонта Государственному заказчику исполнительную документацию о выполненных работах;</w:t>
            </w:r>
          </w:p>
          <w:p w:rsidR="00002962" w:rsidRPr="00002962" w:rsidRDefault="00002962" w:rsidP="00002962">
            <w:pPr>
              <w:widowControl/>
              <w:spacing w:line="240" w:lineRule="auto"/>
              <w:ind w:firstLine="326"/>
              <w:jc w:val="both"/>
              <w:rPr>
                <w:rFonts w:ascii="PT Astra Serif" w:eastAsia="MS Mincho" w:hAnsi="PT Astra Serif"/>
                <w:sz w:val="24"/>
                <w:szCs w:val="24"/>
              </w:rPr>
            </w:pPr>
            <w:r w:rsidRPr="00002962">
              <w:rPr>
                <w:rFonts w:ascii="PT Astra Serif" w:eastAsia="MS Mincho" w:hAnsi="PT Astra Serif"/>
                <w:sz w:val="24"/>
                <w:szCs w:val="24"/>
              </w:rPr>
              <w:t>- устранение недостатков и дефектов, выявленных при сдаче-приемке работ за свой счет.</w:t>
            </w:r>
          </w:p>
          <w:p w:rsidR="00002962" w:rsidRPr="00002962" w:rsidRDefault="00002962" w:rsidP="00002962">
            <w:pPr>
              <w:widowControl/>
              <w:numPr>
                <w:ilvl w:val="0"/>
                <w:numId w:val="46"/>
              </w:numPr>
              <w:spacing w:line="240" w:lineRule="auto"/>
              <w:ind w:left="0" w:firstLine="318"/>
              <w:jc w:val="both"/>
              <w:rPr>
                <w:rFonts w:ascii="PT Astra Serif" w:eastAsia="MS Mincho" w:hAnsi="PT Astra Serif"/>
                <w:sz w:val="24"/>
                <w:szCs w:val="24"/>
              </w:rPr>
            </w:pPr>
            <w:r w:rsidRPr="00002962">
              <w:rPr>
                <w:rFonts w:ascii="PT Astra Serif" w:eastAsia="MS Mincho" w:hAnsi="PT Astra Serif"/>
                <w:i/>
                <w:sz w:val="24"/>
                <w:szCs w:val="24"/>
                <w:u w:val="single"/>
              </w:rPr>
              <w:t xml:space="preserve">Подрядчик приступает к выполнению последующих </w:t>
            </w:r>
            <w:r w:rsidRPr="00002962">
              <w:rPr>
                <w:rFonts w:ascii="PT Astra Serif" w:eastAsia="MS Mincho" w:hAnsi="PT Astra Serif"/>
                <w:i/>
                <w:sz w:val="24"/>
                <w:szCs w:val="24"/>
                <w:u w:val="single"/>
              </w:rPr>
              <w:lastRenderedPageBreak/>
              <w:t>работ только после приемки Государственным заказчиком скрытых работ и составления актов их освидетельствования.</w:t>
            </w:r>
            <w:r w:rsidRPr="00002962">
              <w:rPr>
                <w:rFonts w:ascii="PT Astra Serif" w:eastAsia="MS Mincho" w:hAnsi="PT Astra Serif"/>
                <w:sz w:val="24"/>
                <w:szCs w:val="24"/>
              </w:rPr>
              <w:t xml:space="preserve"> Если закрытие работ выполнено без подтверждения Государственного заказчика, в случае, когда он не был информирован об этом, или информирован с опозданием, по требованию Государственного заказчика. Подрядчик обязан за свой счет вскрыть любую часть скрытых работ, а затем восстановить ее за свой счет. Данное требование может быть заявлено в любой момент до окончательной приемки работ.</w:t>
            </w:r>
          </w:p>
          <w:p w:rsidR="00002962" w:rsidRPr="00002962" w:rsidRDefault="00002962" w:rsidP="00002962">
            <w:pPr>
              <w:widowControl/>
              <w:numPr>
                <w:ilvl w:val="0"/>
                <w:numId w:val="46"/>
              </w:numPr>
              <w:spacing w:line="240" w:lineRule="auto"/>
              <w:ind w:left="0" w:firstLine="318"/>
              <w:jc w:val="both"/>
              <w:rPr>
                <w:rFonts w:ascii="PT Astra Serif" w:eastAsia="MS Mincho" w:hAnsi="PT Astra Serif"/>
                <w:sz w:val="24"/>
                <w:szCs w:val="24"/>
              </w:rPr>
            </w:pPr>
            <w:r w:rsidRPr="00002962">
              <w:rPr>
                <w:rFonts w:ascii="PT Astra Serif" w:eastAsia="MS Mincho" w:hAnsi="PT Astra Serif"/>
                <w:sz w:val="24"/>
                <w:szCs w:val="24"/>
              </w:rPr>
              <w:t xml:space="preserve">Осуществлять </w:t>
            </w:r>
            <w:proofErr w:type="gramStart"/>
            <w:r w:rsidRPr="00002962">
              <w:rPr>
                <w:rFonts w:ascii="PT Astra Serif" w:eastAsia="MS Mincho" w:hAnsi="PT Astra Serif"/>
                <w:sz w:val="24"/>
                <w:szCs w:val="24"/>
              </w:rPr>
              <w:t>контроль за</w:t>
            </w:r>
            <w:proofErr w:type="gramEnd"/>
            <w:r w:rsidRPr="00002962">
              <w:rPr>
                <w:rFonts w:ascii="PT Astra Serif" w:eastAsia="MS Mincho" w:hAnsi="PT Astra Serif"/>
                <w:sz w:val="24"/>
                <w:szCs w:val="24"/>
              </w:rPr>
              <w:t xml:space="preserve"> выполнением работ, которые оказывают влияние на безопасность объекта и в соответствии с технологией выполнения ремонта контроль за выполнением которых  не может быть проведен после выполнения других работ, а также за безопасностью строительных конструкций и участков сетей инженерно-технического обеспечения. </w:t>
            </w:r>
          </w:p>
          <w:p w:rsidR="00002962" w:rsidRPr="00002962" w:rsidRDefault="00002962" w:rsidP="00002962">
            <w:pPr>
              <w:widowControl/>
              <w:numPr>
                <w:ilvl w:val="0"/>
                <w:numId w:val="46"/>
              </w:numPr>
              <w:spacing w:line="240" w:lineRule="auto"/>
              <w:ind w:left="0" w:firstLine="459"/>
              <w:jc w:val="both"/>
              <w:rPr>
                <w:rFonts w:ascii="PT Astra Serif" w:eastAsia="MS Mincho" w:hAnsi="PT Astra Serif"/>
                <w:sz w:val="24"/>
                <w:szCs w:val="24"/>
              </w:rPr>
            </w:pPr>
            <w:r w:rsidRPr="00002962">
              <w:rPr>
                <w:rFonts w:ascii="PT Astra Serif" w:eastAsia="MS Mincho" w:hAnsi="PT Astra Serif"/>
                <w:sz w:val="24"/>
                <w:szCs w:val="24"/>
              </w:rPr>
              <w:t>После завершения работ Подрядчик обязан произвести уборку объекта и прилегающей территории, вывезти весь мусор, неиспользованные материалы и оборудование, освободить территорию объекта от принадлежащей Подрядчику строительной техники, механизмов, приспособлений, инструментов, временных сооружений и другого имущества. Подрядчик должен организовать уборку и вывоз мусора в соответствии с требованиями законодательства Российской Федерации.</w:t>
            </w:r>
          </w:p>
          <w:p w:rsidR="00002962" w:rsidRPr="00002962" w:rsidRDefault="00002962" w:rsidP="00002962">
            <w:pPr>
              <w:widowControl/>
              <w:numPr>
                <w:ilvl w:val="0"/>
                <w:numId w:val="46"/>
              </w:numPr>
              <w:spacing w:line="240" w:lineRule="auto"/>
              <w:ind w:left="0" w:firstLine="459"/>
              <w:jc w:val="both"/>
              <w:rPr>
                <w:rFonts w:ascii="PT Astra Serif" w:eastAsia="MS Mincho" w:hAnsi="PT Astra Serif"/>
                <w:sz w:val="24"/>
                <w:szCs w:val="24"/>
              </w:rPr>
            </w:pPr>
            <w:r w:rsidRPr="00002962">
              <w:rPr>
                <w:rFonts w:ascii="PT Astra Serif" w:eastAsia="MS Mincho" w:hAnsi="PT Astra Serif"/>
                <w:sz w:val="24"/>
                <w:szCs w:val="24"/>
              </w:rPr>
              <w:t>Работы по ремонту объекта должны производиться в соответствии с требованиями законодательства Российской Федерации о нормах и стандартах, предъявляемыми к работам соответствующего рода. Выполнение, качество и результат работ должны соответствовать нормативно-методическим рекомендациям Госстроя РФ, требованиям ГОСТ, СП, технических условий и регламентов, другим нормативно правовым документам, установленным законодательством РФ к данному виду работ.</w:t>
            </w:r>
          </w:p>
          <w:p w:rsidR="00002962" w:rsidRPr="00002962" w:rsidRDefault="00002962" w:rsidP="00002962">
            <w:pPr>
              <w:widowControl/>
              <w:numPr>
                <w:ilvl w:val="0"/>
                <w:numId w:val="46"/>
              </w:numPr>
              <w:spacing w:line="240" w:lineRule="auto"/>
              <w:ind w:left="0" w:firstLine="459"/>
              <w:jc w:val="both"/>
              <w:rPr>
                <w:rFonts w:ascii="PT Astra Serif" w:eastAsia="MS Mincho" w:hAnsi="PT Astra Serif"/>
                <w:sz w:val="24"/>
                <w:szCs w:val="24"/>
              </w:rPr>
            </w:pPr>
            <w:r w:rsidRPr="00002962">
              <w:rPr>
                <w:rFonts w:ascii="PT Astra Serif" w:eastAsia="MS Mincho" w:hAnsi="PT Astra Serif"/>
                <w:sz w:val="24"/>
                <w:szCs w:val="24"/>
              </w:rPr>
              <w:t>Подрядчик обязан осуществлять выполнение работ в последовательности, установленной нормативами и правилами для данного вида работ, с соблюдением технологического процесса.</w:t>
            </w:r>
          </w:p>
          <w:p w:rsidR="00002962" w:rsidRPr="00002962" w:rsidRDefault="00002962" w:rsidP="00002962">
            <w:pPr>
              <w:widowControl/>
              <w:numPr>
                <w:ilvl w:val="0"/>
                <w:numId w:val="46"/>
              </w:numPr>
              <w:spacing w:line="240" w:lineRule="auto"/>
              <w:ind w:left="0" w:firstLine="459"/>
              <w:jc w:val="both"/>
              <w:rPr>
                <w:rFonts w:ascii="PT Astra Serif" w:eastAsia="MS Mincho" w:hAnsi="PT Astra Serif"/>
                <w:sz w:val="24"/>
                <w:szCs w:val="24"/>
              </w:rPr>
            </w:pPr>
            <w:r w:rsidRPr="00002962">
              <w:rPr>
                <w:rFonts w:ascii="PT Astra Serif" w:eastAsia="MS Mincho" w:hAnsi="PT Astra Serif"/>
                <w:sz w:val="24"/>
                <w:szCs w:val="24"/>
              </w:rPr>
              <w:t>Подрядчик может принять на себя по договору обязанность выполнить работы, отвечающие требованиям к качеству, более высокими по сравнению с установленными обязательствами.</w:t>
            </w:r>
          </w:p>
          <w:p w:rsidR="00002962" w:rsidRPr="00002962" w:rsidRDefault="00002962" w:rsidP="00002962">
            <w:pPr>
              <w:widowControl/>
              <w:numPr>
                <w:ilvl w:val="0"/>
                <w:numId w:val="46"/>
              </w:numPr>
              <w:spacing w:line="240" w:lineRule="auto"/>
              <w:ind w:left="0" w:firstLine="459"/>
              <w:jc w:val="both"/>
              <w:rPr>
                <w:rFonts w:ascii="PT Astra Serif" w:eastAsia="MS Mincho" w:hAnsi="PT Astra Serif"/>
                <w:sz w:val="24"/>
                <w:szCs w:val="24"/>
              </w:rPr>
            </w:pPr>
            <w:r w:rsidRPr="00002962">
              <w:rPr>
                <w:rFonts w:ascii="PT Astra Serif" w:eastAsia="MS Mincho" w:hAnsi="PT Astra Serif"/>
                <w:sz w:val="24"/>
                <w:szCs w:val="24"/>
              </w:rPr>
              <w:t>Подрядчик обязан в согласованные сроки безвозмездно устранить по требованию Государственного заказчика все выявленные недостатки, если в процессе выполнения работ Подрядчик допустил отступление от условий Контракта, ухудшившее качество работ. При возникновении аварийной ситуации по вине Подрядчика, восстановительные и ремонтные работы осуществляются силами и за счет денежных средств Подрядчика.</w:t>
            </w:r>
          </w:p>
        </w:tc>
      </w:tr>
      <w:tr w:rsidR="00002962" w:rsidRPr="00002962" w:rsidTr="00002962">
        <w:tc>
          <w:tcPr>
            <w:tcW w:w="491" w:type="dxa"/>
            <w:tcBorders>
              <w:top w:val="single" w:sz="4" w:space="0" w:color="000000"/>
              <w:left w:val="single" w:sz="4" w:space="0" w:color="000000"/>
              <w:bottom w:val="single" w:sz="4" w:space="0" w:color="000000"/>
              <w:right w:val="single" w:sz="4" w:space="0" w:color="000000"/>
            </w:tcBorders>
          </w:tcPr>
          <w:p w:rsidR="00002962" w:rsidRPr="00002962" w:rsidRDefault="00002962" w:rsidP="00002962">
            <w:pPr>
              <w:widowControl/>
              <w:spacing w:line="240" w:lineRule="auto"/>
              <w:rPr>
                <w:rFonts w:ascii="PT Astra Serif" w:eastAsia="MS Mincho" w:hAnsi="PT Astra Serif"/>
                <w:sz w:val="24"/>
                <w:szCs w:val="24"/>
              </w:rPr>
            </w:pPr>
            <w:r w:rsidRPr="00002962">
              <w:rPr>
                <w:rFonts w:ascii="PT Astra Serif" w:eastAsia="MS Mincho" w:hAnsi="PT Astra Serif"/>
                <w:sz w:val="24"/>
                <w:szCs w:val="24"/>
              </w:rPr>
              <w:lastRenderedPageBreak/>
              <w:t>7</w:t>
            </w:r>
          </w:p>
        </w:tc>
        <w:tc>
          <w:tcPr>
            <w:tcW w:w="2198" w:type="dxa"/>
            <w:tcBorders>
              <w:top w:val="single" w:sz="4" w:space="0" w:color="000000"/>
              <w:left w:val="single" w:sz="4" w:space="0" w:color="000000"/>
              <w:bottom w:val="single" w:sz="4" w:space="0" w:color="000000"/>
              <w:right w:val="single" w:sz="4" w:space="0" w:color="000000"/>
            </w:tcBorders>
          </w:tcPr>
          <w:p w:rsidR="00002962" w:rsidRPr="00002962" w:rsidRDefault="00002962" w:rsidP="00002962">
            <w:pPr>
              <w:widowControl/>
              <w:spacing w:line="240" w:lineRule="auto"/>
              <w:rPr>
                <w:rFonts w:ascii="PT Astra Serif" w:eastAsia="MS Mincho" w:hAnsi="PT Astra Serif"/>
                <w:sz w:val="24"/>
                <w:szCs w:val="24"/>
              </w:rPr>
            </w:pPr>
            <w:r w:rsidRPr="00002962">
              <w:rPr>
                <w:rFonts w:ascii="PT Astra Serif" w:eastAsia="MS Mincho" w:hAnsi="PT Astra Serif"/>
                <w:sz w:val="24"/>
                <w:szCs w:val="24"/>
              </w:rPr>
              <w:t>Требования к применяемым материалам при выполнении работ</w:t>
            </w:r>
          </w:p>
        </w:tc>
        <w:tc>
          <w:tcPr>
            <w:tcW w:w="6917" w:type="dxa"/>
            <w:tcBorders>
              <w:top w:val="single" w:sz="4" w:space="0" w:color="000000"/>
              <w:left w:val="single" w:sz="4" w:space="0" w:color="000000"/>
              <w:bottom w:val="single" w:sz="4" w:space="0" w:color="000000"/>
              <w:right w:val="single" w:sz="4" w:space="0" w:color="000000"/>
            </w:tcBorders>
          </w:tcPr>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 xml:space="preserve">Подрядчик несет ответственность за сохранность всех поставленных для реализации контракта материалов и оборудования до сдачи готового объекта в эксплуатацию. </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 xml:space="preserve">Подрядчик выполняет все работы с использованием </w:t>
            </w:r>
            <w:r w:rsidRPr="00002962">
              <w:rPr>
                <w:rFonts w:ascii="PT Astra Serif" w:eastAsia="MS Mincho" w:hAnsi="PT Astra Serif"/>
                <w:sz w:val="24"/>
                <w:szCs w:val="24"/>
              </w:rPr>
              <w:lastRenderedPageBreak/>
              <w:t xml:space="preserve">собственного оборудования, конструкций, изделий, материалов и прочего. Все необходимое для производства работ приобретается Подрядчиком за свой счет. </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Необходимо приобретать новые (не бывшие в употреблении) материалы, пригодные для проведения необходимых работ по своим функциональным характеристикам и свойствам, в том числе сроку годности и сроку использования.</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Материалы транспортируют и хранят в заводской упаковке с паспортом или сертификатом, при соблюдении мер по защите от повреждений, атмосферных воздействий и загрязнений.</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Материалы, используемые при проведении работ, должны быть сертифицированы (если это требуется в соответствии с законодательством), соответствовать стандартам качества Российской Федерации, отвечать требованиям экологической и пожарной безопасности, если соответствующие требования установлены законодательством.</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В случаях, предусмотренных законодательством, материалы подлежат обязательному подтверждению соответствия всем нормам и стандартам, предъявленным к данным видам материалов. Наличие документов о прохождении необходимых экспертиз применяемых материалов обязательно. Копии подтверждающих документов передаются представителю Государственного заказчика одновременно с завозом материалов на территорию объекта.</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Подрядчик несет ответственность за соответствие используемых материалов государственным стандартам и техническим условиям. Подрядчик обязан представить Государственному заказчику сертификаты соответствия, пожарной безопасности на используемы в производстве работ материалы.</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Замена материалов и конструкций, возникающая в ходе производства работ, в обязательном порядке согласовывается с Государственным заказчиком. Замена материалов и конструкций будет осуществляться только в связи с применением новых технологий, материалов, улучшающих качественные, конструктивные и функциональные характеристики, а также улучшающие дальнейшую эксплуатацию объекта в целом.</w:t>
            </w:r>
          </w:p>
          <w:p w:rsidR="00002962" w:rsidRPr="00002962" w:rsidRDefault="00002962" w:rsidP="00002962">
            <w:pPr>
              <w:widowControl/>
              <w:spacing w:line="240" w:lineRule="auto"/>
              <w:ind w:firstLine="459"/>
              <w:jc w:val="both"/>
              <w:rPr>
                <w:rFonts w:ascii="PT Astra Serif" w:eastAsia="MS Mincho" w:hAnsi="PT Astra Serif"/>
                <w:sz w:val="24"/>
                <w:szCs w:val="24"/>
              </w:rPr>
            </w:pPr>
            <w:proofErr w:type="gramStart"/>
            <w:r w:rsidRPr="00002962">
              <w:rPr>
                <w:rFonts w:ascii="PT Astra Serif" w:eastAsia="MS Mincho" w:hAnsi="PT Astra Serif"/>
                <w:sz w:val="24"/>
                <w:szCs w:val="24"/>
              </w:rPr>
              <w:t>Применяемые в работах материалы должны иметь высокое качество изготовления и соответствовать современному уровню техники и качества в данной отрасли, должны быть сертифицированы (если этого требуется в соответствии с законодательством Российской Федерации), отвечать требованиям экологической и пожарной безопасности, актуальным требованиям ГОСТ, если соответствующие требования установлены действующим законодательством Российской Федерации).</w:t>
            </w:r>
            <w:proofErr w:type="gramEnd"/>
          </w:p>
        </w:tc>
      </w:tr>
      <w:tr w:rsidR="00002962" w:rsidRPr="00002962" w:rsidTr="00002962">
        <w:tc>
          <w:tcPr>
            <w:tcW w:w="491" w:type="dxa"/>
            <w:tcBorders>
              <w:top w:val="single" w:sz="4" w:space="0" w:color="000000"/>
              <w:left w:val="single" w:sz="4" w:space="0" w:color="000000"/>
              <w:bottom w:val="single" w:sz="4" w:space="0" w:color="000000"/>
              <w:right w:val="single" w:sz="4" w:space="0" w:color="000000"/>
            </w:tcBorders>
          </w:tcPr>
          <w:p w:rsidR="00002962" w:rsidRPr="00002962" w:rsidRDefault="00002962" w:rsidP="00002962">
            <w:pPr>
              <w:widowControl/>
              <w:spacing w:line="240" w:lineRule="auto"/>
              <w:rPr>
                <w:rFonts w:ascii="PT Astra Serif" w:eastAsia="MS Mincho" w:hAnsi="PT Astra Serif"/>
                <w:sz w:val="24"/>
                <w:szCs w:val="24"/>
              </w:rPr>
            </w:pPr>
            <w:r w:rsidRPr="00002962">
              <w:rPr>
                <w:rFonts w:ascii="PT Astra Serif" w:eastAsia="MS Mincho" w:hAnsi="PT Astra Serif"/>
                <w:sz w:val="24"/>
                <w:szCs w:val="24"/>
              </w:rPr>
              <w:lastRenderedPageBreak/>
              <w:t>8</w:t>
            </w:r>
          </w:p>
        </w:tc>
        <w:tc>
          <w:tcPr>
            <w:tcW w:w="2198" w:type="dxa"/>
            <w:tcBorders>
              <w:top w:val="single" w:sz="4" w:space="0" w:color="000000"/>
              <w:left w:val="single" w:sz="4" w:space="0" w:color="000000"/>
              <w:bottom w:val="single" w:sz="4" w:space="0" w:color="000000"/>
              <w:right w:val="single" w:sz="4" w:space="0" w:color="000000"/>
            </w:tcBorders>
          </w:tcPr>
          <w:p w:rsidR="00002962" w:rsidRPr="00002962" w:rsidRDefault="00002962" w:rsidP="00002962">
            <w:pPr>
              <w:widowControl/>
              <w:spacing w:line="240" w:lineRule="auto"/>
              <w:rPr>
                <w:rFonts w:ascii="PT Astra Serif" w:eastAsia="MS Mincho" w:hAnsi="PT Astra Serif"/>
                <w:sz w:val="24"/>
                <w:szCs w:val="24"/>
              </w:rPr>
            </w:pPr>
            <w:r w:rsidRPr="00002962">
              <w:rPr>
                <w:rFonts w:ascii="PT Astra Serif" w:eastAsia="MS Mincho" w:hAnsi="PT Astra Serif"/>
                <w:sz w:val="24"/>
                <w:szCs w:val="24"/>
              </w:rPr>
              <w:t>Требования по соблюдению безопасности при выполнении работ и нахождении на объекте</w:t>
            </w:r>
          </w:p>
        </w:tc>
        <w:tc>
          <w:tcPr>
            <w:tcW w:w="6917" w:type="dxa"/>
            <w:tcBorders>
              <w:top w:val="single" w:sz="4" w:space="0" w:color="000000"/>
              <w:left w:val="single" w:sz="4" w:space="0" w:color="000000"/>
              <w:bottom w:val="single" w:sz="4" w:space="0" w:color="000000"/>
              <w:right w:val="single" w:sz="4" w:space="0" w:color="000000"/>
            </w:tcBorders>
          </w:tcPr>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 xml:space="preserve">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Подрядчика. </w:t>
            </w:r>
            <w:r w:rsidRPr="00002962">
              <w:rPr>
                <w:rFonts w:ascii="PT Astra Serif" w:eastAsia="MS Mincho" w:hAnsi="PT Astra Serif"/>
                <w:sz w:val="24"/>
                <w:szCs w:val="24"/>
              </w:rPr>
              <w:br/>
              <w:t xml:space="preserve">Организация и выполнение работ должны осуществляться при соблюдении законодательства РФ об охране труда, а также иных нормативно - правовых актов, утвержденных в установленном порядке федеральными органами исполнительной власти, государственными стандартами системы стандартов </w:t>
            </w:r>
            <w:r w:rsidRPr="00002962">
              <w:rPr>
                <w:rFonts w:ascii="PT Astra Serif" w:eastAsia="MS Mincho" w:hAnsi="PT Astra Serif"/>
                <w:sz w:val="24"/>
                <w:szCs w:val="24"/>
              </w:rPr>
              <w:lastRenderedPageBreak/>
              <w:t>безопасности труда, утвержденными Госстандартом России и Госстроем России, правилами безопасности, правилами устройства и безопасной эксплуатации, инструкциями по безопасности; государственными санитарно-эпидемиологическими правилами и нормативами, гигиеническими нормативами, санитарными правилами и нормами, утвержденными Минздравом России.</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В случае возникновения на объекте опасных условий, вызывающих реальную угрозу жизни и здоровью людей, Подрядчик должен оповестить об этом всех присутствующих и предпринять необходимые меры для вывода людей из опасной зоны. Возобновление работ разрешается после устранения причин возникновения опасности.</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Организация строительной площадки должна обеспечивать безопасность труда работающих на всех этапах производства работ. Перед началом производства работ Подрядчик обязан провести инструктаж о методах работы, последовательности их выполнения, обеспечить необходимыми средствами индивидуальной защиты (касками, специальной одеждой, обувью и др.).</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Подрядчик в ходе выполнения строительных работ обязан сохранить в работоспособном состоянии кабельно-распределительные, телефонные, электрические сети и т. д. В случае повреждения указанных систем восстановить их работоспособность в полном объеме за счет собственных средств.</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В случае необходимости демонтажа и монтажа оборудования указанных систем в процессе выполнения работ, Подрядчик обязан за счет собственных средств выполнить данные мероприятия. По окончании работ сдать вышеуказанные системы в работоспособном состоянии Государственному заказчику и представителям соответствующих служб.</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Подрядчик гарантирует освобождение Государственного заказчика от любой ответственности, от уплаты по всем претензиям, требованиям и судебным искам и всякого рода расходам, связанным с увечьем и несчастными случаями со смертельным исходом в процессе выполнения работ, как в отношении персонала Подрядчика, так и в отношении третьих лиц.</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Курение, распитие спиртных напитков на территории Государственного заказчика строго запрещено.</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Ответственность за пожарную безопасность на объекте, своевременное выполнение противопожарных мероприятий, обеспечение средствами пожаротушения несет персонально руководитель Подрядной организации или лицо его заменяющее.</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Все работы должны проводиться проверенным и исправным оборудованием, инструментом и оснасткой, контрольно-измерительными аттестованными приборами, необходимыми средствами защиты.</w:t>
            </w:r>
          </w:p>
        </w:tc>
      </w:tr>
      <w:tr w:rsidR="00002962" w:rsidRPr="00002962" w:rsidTr="00002962">
        <w:tc>
          <w:tcPr>
            <w:tcW w:w="491" w:type="dxa"/>
            <w:tcBorders>
              <w:top w:val="single" w:sz="4" w:space="0" w:color="000000"/>
              <w:left w:val="single" w:sz="4" w:space="0" w:color="000000"/>
              <w:bottom w:val="single" w:sz="4" w:space="0" w:color="000000"/>
              <w:right w:val="single" w:sz="4" w:space="0" w:color="000000"/>
            </w:tcBorders>
          </w:tcPr>
          <w:p w:rsidR="00002962" w:rsidRPr="00002962" w:rsidRDefault="00002962" w:rsidP="00002962">
            <w:pPr>
              <w:widowControl/>
              <w:spacing w:line="240" w:lineRule="auto"/>
              <w:rPr>
                <w:rFonts w:ascii="PT Astra Serif" w:eastAsia="MS Mincho" w:hAnsi="PT Astra Serif"/>
                <w:sz w:val="24"/>
                <w:szCs w:val="24"/>
              </w:rPr>
            </w:pPr>
            <w:r w:rsidRPr="00002962">
              <w:rPr>
                <w:rFonts w:ascii="PT Astra Serif" w:eastAsia="MS Mincho" w:hAnsi="PT Astra Serif"/>
                <w:sz w:val="24"/>
                <w:szCs w:val="24"/>
              </w:rPr>
              <w:lastRenderedPageBreak/>
              <w:t>9</w:t>
            </w:r>
          </w:p>
        </w:tc>
        <w:tc>
          <w:tcPr>
            <w:tcW w:w="2198" w:type="dxa"/>
            <w:tcBorders>
              <w:top w:val="single" w:sz="4" w:space="0" w:color="000000"/>
              <w:left w:val="single" w:sz="4" w:space="0" w:color="000000"/>
              <w:bottom w:val="single" w:sz="4" w:space="0" w:color="000000"/>
              <w:right w:val="single" w:sz="4" w:space="0" w:color="000000"/>
            </w:tcBorders>
          </w:tcPr>
          <w:p w:rsidR="00002962" w:rsidRPr="00002962" w:rsidRDefault="00002962" w:rsidP="00002962">
            <w:pPr>
              <w:widowControl/>
              <w:spacing w:line="240" w:lineRule="auto"/>
              <w:rPr>
                <w:rFonts w:ascii="PT Astra Serif" w:eastAsia="MS Mincho" w:hAnsi="PT Astra Serif"/>
                <w:sz w:val="24"/>
                <w:szCs w:val="24"/>
              </w:rPr>
            </w:pPr>
            <w:r w:rsidRPr="00002962">
              <w:rPr>
                <w:rFonts w:ascii="PT Astra Serif" w:eastAsia="MS Mincho" w:hAnsi="PT Astra Serif"/>
                <w:sz w:val="24"/>
                <w:szCs w:val="24"/>
              </w:rPr>
              <w:t>Особые требования</w:t>
            </w:r>
          </w:p>
        </w:tc>
        <w:tc>
          <w:tcPr>
            <w:tcW w:w="6917" w:type="dxa"/>
            <w:tcBorders>
              <w:top w:val="single" w:sz="4" w:space="0" w:color="000000"/>
              <w:left w:val="single" w:sz="4" w:space="0" w:color="000000"/>
              <w:bottom w:val="single" w:sz="4" w:space="0" w:color="000000"/>
              <w:right w:val="single" w:sz="4" w:space="0" w:color="000000"/>
            </w:tcBorders>
          </w:tcPr>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Производство работ осуществляется  на режимном объекте, дополнительным требованием является оформление документов на проезд специализированной техники, допусков сотрудников на строительную площадку.</w:t>
            </w:r>
          </w:p>
          <w:p w:rsidR="00002962" w:rsidRPr="00002962" w:rsidRDefault="00002962" w:rsidP="00002962">
            <w:pPr>
              <w:widowControl/>
              <w:suppressAutoHyphens/>
              <w:spacing w:line="240" w:lineRule="auto"/>
              <w:ind w:firstLine="425"/>
              <w:jc w:val="both"/>
              <w:rPr>
                <w:rFonts w:ascii="PT Astra Serif" w:eastAsia="MS Mincho" w:hAnsi="PT Astra Serif"/>
                <w:sz w:val="24"/>
                <w:szCs w:val="24"/>
              </w:rPr>
            </w:pPr>
            <w:r w:rsidRPr="00002962">
              <w:rPr>
                <w:rFonts w:ascii="PT Astra Serif" w:eastAsia="MS Mincho" w:hAnsi="PT Astra Serif"/>
                <w:sz w:val="24"/>
                <w:szCs w:val="24"/>
              </w:rPr>
              <w:lastRenderedPageBreak/>
              <w:t>К исполнению работ Подрядчик обязан привлекать только квалифицированных рабочих, имеющих соответствующий разряд.</w:t>
            </w:r>
          </w:p>
          <w:p w:rsidR="00002962" w:rsidRPr="00002962" w:rsidRDefault="00002962" w:rsidP="00002962">
            <w:pPr>
              <w:widowControl/>
              <w:spacing w:line="240" w:lineRule="auto"/>
              <w:ind w:firstLine="488"/>
              <w:jc w:val="both"/>
              <w:rPr>
                <w:rFonts w:ascii="PT Astra Serif" w:eastAsia="MS Mincho" w:hAnsi="PT Astra Serif"/>
                <w:sz w:val="24"/>
                <w:szCs w:val="24"/>
              </w:rPr>
            </w:pPr>
            <w:r w:rsidRPr="00002962">
              <w:rPr>
                <w:rFonts w:ascii="PT Astra Serif" w:eastAsia="MS Mincho" w:hAnsi="PT Astra Serif"/>
                <w:sz w:val="24"/>
                <w:szCs w:val="24"/>
              </w:rPr>
              <w:t xml:space="preserve">При нанесении материального ущерба зданию вследствие действий (бездействий) Подрядчика, последний возмещает ущерб за свой счет. </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 xml:space="preserve">Подрядчик в период работы на объекте несет ответственность за все коммуникации, расположенные в периметре работ. </w:t>
            </w:r>
          </w:p>
          <w:p w:rsidR="00002962" w:rsidRPr="00002962" w:rsidRDefault="00002962" w:rsidP="00002962">
            <w:pPr>
              <w:widowControl/>
              <w:spacing w:line="240" w:lineRule="auto"/>
              <w:ind w:firstLine="459"/>
              <w:jc w:val="both"/>
              <w:rPr>
                <w:rFonts w:ascii="PT Astra Serif" w:eastAsia="MS Mincho" w:hAnsi="PT Astra Serif"/>
                <w:sz w:val="24"/>
                <w:szCs w:val="24"/>
              </w:rPr>
            </w:pPr>
            <w:r w:rsidRPr="00002962">
              <w:rPr>
                <w:rFonts w:ascii="PT Astra Serif" w:eastAsia="MS Mincho" w:hAnsi="PT Astra Serif"/>
                <w:sz w:val="24"/>
                <w:szCs w:val="24"/>
              </w:rPr>
              <w:t>При повреждении инженерных систем, в том числе пожарной сигнализации, систем компьютерных сетей, сетей радиофикации, телефонных сетей и т.д. в процессе производства Подрядчиком ремонтных работ, все работы по их восстановлению берет на себя подрядная организация.</w:t>
            </w:r>
          </w:p>
        </w:tc>
      </w:tr>
    </w:tbl>
    <w:tbl>
      <w:tblPr>
        <w:tblpPr w:leftFromText="180" w:rightFromText="180" w:vertAnchor="text" w:horzAnchor="margin" w:tblpY="414"/>
        <w:tblW w:w="0" w:type="auto"/>
        <w:tblLook w:val="01E0" w:firstRow="1" w:lastRow="1" w:firstColumn="1" w:lastColumn="1" w:noHBand="0" w:noVBand="0"/>
      </w:tblPr>
      <w:tblGrid>
        <w:gridCol w:w="4894"/>
        <w:gridCol w:w="4744"/>
      </w:tblGrid>
      <w:tr w:rsidR="00002962" w:rsidRPr="00002962" w:rsidTr="00002962">
        <w:trPr>
          <w:trHeight w:val="426"/>
        </w:trPr>
        <w:tc>
          <w:tcPr>
            <w:tcW w:w="4894" w:type="dxa"/>
            <w:hideMark/>
          </w:tcPr>
          <w:p w:rsidR="00002962" w:rsidRPr="00002962" w:rsidRDefault="00002962" w:rsidP="00002962">
            <w:pPr>
              <w:widowControl/>
              <w:spacing w:line="240" w:lineRule="auto"/>
              <w:rPr>
                <w:rFonts w:ascii="PT Astra Serif" w:hAnsi="PT Astra Serif"/>
                <w:b/>
                <w:sz w:val="24"/>
                <w:szCs w:val="24"/>
              </w:rPr>
            </w:pPr>
            <w:r w:rsidRPr="00002962">
              <w:rPr>
                <w:rFonts w:ascii="PT Astra Serif" w:hAnsi="PT Astra Serif"/>
                <w:b/>
                <w:sz w:val="24"/>
                <w:szCs w:val="24"/>
              </w:rPr>
              <w:lastRenderedPageBreak/>
              <w:t>Государственный заказчик</w:t>
            </w:r>
          </w:p>
        </w:tc>
        <w:tc>
          <w:tcPr>
            <w:tcW w:w="4744" w:type="dxa"/>
            <w:hideMark/>
          </w:tcPr>
          <w:p w:rsidR="00002962" w:rsidRPr="00002962" w:rsidRDefault="00002962" w:rsidP="00002962">
            <w:pPr>
              <w:widowControl/>
              <w:spacing w:line="240" w:lineRule="auto"/>
              <w:rPr>
                <w:rFonts w:ascii="PT Astra Serif" w:hAnsi="PT Astra Serif"/>
                <w:b/>
                <w:sz w:val="24"/>
                <w:szCs w:val="24"/>
              </w:rPr>
            </w:pPr>
            <w:r w:rsidRPr="00002962">
              <w:rPr>
                <w:rFonts w:ascii="PT Astra Serif" w:hAnsi="PT Astra Serif"/>
                <w:b/>
                <w:sz w:val="24"/>
                <w:szCs w:val="24"/>
              </w:rPr>
              <w:t>Подрядчик</w:t>
            </w:r>
          </w:p>
        </w:tc>
      </w:tr>
    </w:tbl>
    <w:tbl>
      <w:tblPr>
        <w:tblW w:w="14284" w:type="dxa"/>
        <w:tblLook w:val="01E0" w:firstRow="1" w:lastRow="1" w:firstColumn="1" w:lastColumn="1" w:noHBand="0" w:noVBand="0"/>
      </w:tblPr>
      <w:tblGrid>
        <w:gridCol w:w="4928"/>
        <w:gridCol w:w="4678"/>
        <w:gridCol w:w="4678"/>
      </w:tblGrid>
      <w:tr w:rsidR="00002962" w:rsidRPr="00002962" w:rsidTr="00002962">
        <w:trPr>
          <w:trHeight w:val="88"/>
        </w:trPr>
        <w:tc>
          <w:tcPr>
            <w:tcW w:w="4928" w:type="dxa"/>
          </w:tcPr>
          <w:p w:rsidR="00002962" w:rsidRPr="00002962" w:rsidRDefault="00002962" w:rsidP="00002962">
            <w:pPr>
              <w:spacing w:line="240" w:lineRule="auto"/>
              <w:rPr>
                <w:rFonts w:ascii="PT Astra Serif" w:hAnsi="PT Astra Serif"/>
                <w:kern w:val="32"/>
                <w:sz w:val="24"/>
                <w:szCs w:val="24"/>
              </w:rPr>
            </w:pPr>
          </w:p>
          <w:p w:rsidR="00002962" w:rsidRPr="00002962" w:rsidRDefault="00002962" w:rsidP="00002962">
            <w:pPr>
              <w:shd w:val="clear" w:color="auto" w:fill="FFFFFF"/>
              <w:tabs>
                <w:tab w:val="left" w:pos="180"/>
              </w:tabs>
              <w:autoSpaceDE w:val="0"/>
              <w:autoSpaceDN w:val="0"/>
              <w:adjustRightInd w:val="0"/>
              <w:spacing w:line="240" w:lineRule="auto"/>
              <w:rPr>
                <w:rFonts w:ascii="PT Astra Serif" w:hAnsi="PT Astra Serif"/>
                <w:sz w:val="24"/>
                <w:szCs w:val="24"/>
              </w:rPr>
            </w:pPr>
            <w:r w:rsidRPr="00002962">
              <w:rPr>
                <w:rFonts w:ascii="PT Astra Serif" w:hAnsi="PT Astra Serif"/>
                <w:sz w:val="24"/>
                <w:szCs w:val="24"/>
              </w:rPr>
              <w:t xml:space="preserve">___________________ </w:t>
            </w:r>
          </w:p>
          <w:p w:rsidR="00002962" w:rsidRPr="00002962" w:rsidRDefault="00002962" w:rsidP="00002962">
            <w:pPr>
              <w:shd w:val="clear" w:color="auto" w:fill="FFFFFF"/>
              <w:tabs>
                <w:tab w:val="left" w:pos="180"/>
              </w:tabs>
              <w:autoSpaceDE w:val="0"/>
              <w:autoSpaceDN w:val="0"/>
              <w:adjustRightInd w:val="0"/>
              <w:spacing w:line="240" w:lineRule="auto"/>
              <w:rPr>
                <w:rFonts w:ascii="PT Astra Serif" w:hAnsi="PT Astra Serif"/>
                <w:sz w:val="24"/>
                <w:szCs w:val="24"/>
              </w:rPr>
            </w:pPr>
          </w:p>
        </w:tc>
        <w:tc>
          <w:tcPr>
            <w:tcW w:w="4678" w:type="dxa"/>
          </w:tcPr>
          <w:p w:rsidR="00002962" w:rsidRPr="00002962" w:rsidRDefault="00002962" w:rsidP="00002962">
            <w:pPr>
              <w:spacing w:line="240" w:lineRule="auto"/>
              <w:rPr>
                <w:rFonts w:ascii="PT Astra Serif" w:hAnsi="PT Astra Serif"/>
                <w:kern w:val="32"/>
                <w:sz w:val="24"/>
                <w:szCs w:val="24"/>
              </w:rPr>
            </w:pPr>
          </w:p>
          <w:p w:rsidR="00002962" w:rsidRPr="00002962" w:rsidRDefault="00002962" w:rsidP="00002962">
            <w:pPr>
              <w:spacing w:line="240" w:lineRule="auto"/>
              <w:rPr>
                <w:rFonts w:ascii="PT Astra Serif" w:hAnsi="PT Astra Serif"/>
                <w:kern w:val="32"/>
                <w:sz w:val="24"/>
                <w:szCs w:val="24"/>
              </w:rPr>
            </w:pPr>
            <w:r w:rsidRPr="00002962">
              <w:rPr>
                <w:rFonts w:ascii="PT Astra Serif" w:hAnsi="PT Astra Serif"/>
                <w:kern w:val="32"/>
                <w:sz w:val="24"/>
                <w:szCs w:val="24"/>
              </w:rPr>
              <w:t>__________________</w:t>
            </w:r>
          </w:p>
          <w:p w:rsidR="00002962" w:rsidRPr="00002962" w:rsidRDefault="00002962" w:rsidP="00002962">
            <w:pPr>
              <w:spacing w:line="240" w:lineRule="auto"/>
              <w:rPr>
                <w:rFonts w:ascii="PT Astra Serif" w:hAnsi="PT Astra Serif"/>
                <w:sz w:val="24"/>
                <w:szCs w:val="24"/>
              </w:rPr>
            </w:pPr>
          </w:p>
        </w:tc>
        <w:tc>
          <w:tcPr>
            <w:tcW w:w="4678" w:type="dxa"/>
          </w:tcPr>
          <w:p w:rsidR="00002962" w:rsidRPr="00002962" w:rsidRDefault="00002962" w:rsidP="00002962">
            <w:pPr>
              <w:widowControl/>
              <w:tabs>
                <w:tab w:val="center" w:pos="4677"/>
                <w:tab w:val="right" w:pos="9355"/>
              </w:tabs>
              <w:spacing w:line="240" w:lineRule="auto"/>
              <w:rPr>
                <w:rFonts w:ascii="PT Astra Serif" w:hAnsi="PT Astra Serif"/>
                <w:sz w:val="24"/>
                <w:szCs w:val="24"/>
              </w:rPr>
            </w:pPr>
          </w:p>
        </w:tc>
      </w:tr>
    </w:tbl>
    <w:p w:rsidR="00002962" w:rsidRPr="00002962" w:rsidRDefault="00002962" w:rsidP="00002962">
      <w:pPr>
        <w:widowControl/>
        <w:spacing w:line="240" w:lineRule="auto"/>
        <w:jc w:val="right"/>
        <w:rPr>
          <w:rFonts w:ascii="PT Astra Serif" w:hAnsi="PT Astra Serif"/>
          <w:sz w:val="24"/>
          <w:szCs w:val="24"/>
          <w:highlight w:val="yellow"/>
        </w:rPr>
        <w:sectPr w:rsidR="00002962" w:rsidRPr="00002962" w:rsidSect="00002962">
          <w:pgSz w:w="11907" w:h="16840" w:code="9"/>
          <w:pgMar w:top="709" w:right="709" w:bottom="1134" w:left="1560" w:header="709" w:footer="709" w:gutter="0"/>
          <w:cols w:space="708"/>
          <w:docGrid w:linePitch="360"/>
        </w:sectPr>
      </w:pPr>
    </w:p>
    <w:p w:rsidR="00C32B63" w:rsidRPr="00002962" w:rsidRDefault="00C32B63" w:rsidP="00ED0994">
      <w:pPr>
        <w:autoSpaceDE w:val="0"/>
        <w:autoSpaceDN w:val="0"/>
        <w:adjustRightInd w:val="0"/>
        <w:spacing w:line="240" w:lineRule="auto"/>
        <w:ind w:left="5387"/>
        <w:jc w:val="right"/>
        <w:rPr>
          <w:rFonts w:ascii="PT Astra Serif" w:hAnsi="PT Astra Serif"/>
          <w:color w:val="595959" w:themeColor="text1" w:themeTint="A6"/>
          <w:sz w:val="25"/>
          <w:szCs w:val="25"/>
        </w:rPr>
      </w:pPr>
    </w:p>
    <w:p w:rsidR="005842EF" w:rsidRPr="00002962" w:rsidRDefault="00DF2339" w:rsidP="00ED0994">
      <w:pPr>
        <w:autoSpaceDE w:val="0"/>
        <w:autoSpaceDN w:val="0"/>
        <w:adjustRightInd w:val="0"/>
        <w:spacing w:line="240" w:lineRule="auto"/>
        <w:ind w:left="5387"/>
        <w:jc w:val="right"/>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Приложение №</w:t>
      </w:r>
      <w:r w:rsidR="005842EF" w:rsidRPr="00002962">
        <w:rPr>
          <w:rFonts w:ascii="PT Astra Serif" w:hAnsi="PT Astra Serif"/>
          <w:color w:val="595959" w:themeColor="text1" w:themeTint="A6"/>
          <w:sz w:val="25"/>
          <w:szCs w:val="25"/>
        </w:rPr>
        <w:t xml:space="preserve"> 2 к Государственному</w:t>
      </w:r>
      <w:r w:rsidR="0020719F">
        <w:rPr>
          <w:rFonts w:ascii="PT Astra Serif" w:hAnsi="PT Astra Serif"/>
          <w:color w:val="595959" w:themeColor="text1" w:themeTint="A6"/>
          <w:sz w:val="25"/>
          <w:szCs w:val="25"/>
        </w:rPr>
        <w:t xml:space="preserve"> </w:t>
      </w:r>
      <w:r w:rsidR="005842EF" w:rsidRPr="00002962">
        <w:rPr>
          <w:rFonts w:ascii="PT Astra Serif" w:hAnsi="PT Astra Serif"/>
          <w:color w:val="595959" w:themeColor="text1" w:themeTint="A6"/>
          <w:sz w:val="25"/>
          <w:szCs w:val="25"/>
        </w:rPr>
        <w:t>контракту</w:t>
      </w:r>
    </w:p>
    <w:p w:rsidR="00DF2339" w:rsidRPr="00002962" w:rsidRDefault="00DF2339" w:rsidP="005842EF">
      <w:pPr>
        <w:autoSpaceDE w:val="0"/>
        <w:autoSpaceDN w:val="0"/>
        <w:adjustRightInd w:val="0"/>
        <w:spacing w:line="240" w:lineRule="auto"/>
        <w:ind w:left="5387"/>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от «___» _______ 202</w:t>
      </w:r>
      <w:r w:rsidR="0020719F">
        <w:rPr>
          <w:rFonts w:ascii="PT Astra Serif" w:hAnsi="PT Astra Serif"/>
          <w:color w:val="595959" w:themeColor="text1" w:themeTint="A6"/>
          <w:sz w:val="25"/>
          <w:szCs w:val="25"/>
        </w:rPr>
        <w:t>6</w:t>
      </w:r>
      <w:r w:rsidRPr="00002962">
        <w:rPr>
          <w:rFonts w:ascii="PT Astra Serif" w:hAnsi="PT Astra Serif"/>
          <w:color w:val="595959" w:themeColor="text1" w:themeTint="A6"/>
          <w:sz w:val="25"/>
          <w:szCs w:val="25"/>
        </w:rPr>
        <w:t xml:space="preserve"> г. № </w:t>
      </w:r>
      <w:r w:rsidR="00A720DF" w:rsidRPr="00002962">
        <w:rPr>
          <w:rFonts w:ascii="PT Astra Serif" w:hAnsi="PT Astra Serif"/>
          <w:color w:val="595959" w:themeColor="text1" w:themeTint="A6"/>
          <w:sz w:val="25"/>
          <w:szCs w:val="25"/>
        </w:rPr>
        <w:t>___________________</w:t>
      </w:r>
    </w:p>
    <w:p w:rsidR="00DF2339" w:rsidRPr="00002962" w:rsidRDefault="00DF2339" w:rsidP="00ED0994">
      <w:pPr>
        <w:autoSpaceDE w:val="0"/>
        <w:autoSpaceDN w:val="0"/>
        <w:adjustRightInd w:val="0"/>
        <w:spacing w:line="240" w:lineRule="auto"/>
        <w:jc w:val="right"/>
        <w:rPr>
          <w:rFonts w:ascii="PT Astra Serif" w:hAnsi="PT Astra Serif"/>
          <w:color w:val="595959" w:themeColor="text1" w:themeTint="A6"/>
          <w:sz w:val="25"/>
          <w:szCs w:val="25"/>
        </w:rPr>
      </w:pPr>
    </w:p>
    <w:p w:rsidR="006673A6" w:rsidRPr="00002962" w:rsidRDefault="006673A6" w:rsidP="00ED0994">
      <w:pPr>
        <w:autoSpaceDE w:val="0"/>
        <w:autoSpaceDN w:val="0"/>
        <w:adjustRightInd w:val="0"/>
        <w:spacing w:line="240" w:lineRule="auto"/>
        <w:jc w:val="right"/>
        <w:rPr>
          <w:rFonts w:ascii="PT Astra Serif" w:hAnsi="PT Astra Serif"/>
          <w:color w:val="595959" w:themeColor="text1" w:themeTint="A6"/>
          <w:sz w:val="25"/>
          <w:szCs w:val="25"/>
        </w:rPr>
      </w:pPr>
    </w:p>
    <w:p w:rsidR="00DF2339" w:rsidRPr="00002962" w:rsidRDefault="00DF2339" w:rsidP="00ED0994">
      <w:pPr>
        <w:autoSpaceDE w:val="0"/>
        <w:autoSpaceDN w:val="0"/>
        <w:adjustRightInd w:val="0"/>
        <w:spacing w:line="240" w:lineRule="auto"/>
        <w:jc w:val="right"/>
        <w:rPr>
          <w:rFonts w:ascii="PT Astra Serif" w:hAnsi="PT Astra Serif"/>
          <w:color w:val="595959" w:themeColor="text1" w:themeTint="A6"/>
          <w:sz w:val="25"/>
          <w:szCs w:val="25"/>
        </w:rPr>
      </w:pPr>
    </w:p>
    <w:p w:rsidR="00DF2339" w:rsidRPr="00002962" w:rsidRDefault="00DF2339" w:rsidP="00DF2339">
      <w:pPr>
        <w:tabs>
          <w:tab w:val="left" w:pos="9072"/>
        </w:tabs>
        <w:spacing w:line="240" w:lineRule="auto"/>
        <w:ind w:right="-1"/>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Локальный сметный расчёт </w:t>
      </w:r>
    </w:p>
    <w:p w:rsidR="00DF2339" w:rsidRPr="00002962" w:rsidRDefault="00DF2339" w:rsidP="00DF2339">
      <w:pPr>
        <w:tabs>
          <w:tab w:val="left" w:pos="9072"/>
        </w:tabs>
        <w:spacing w:line="240" w:lineRule="auto"/>
        <w:ind w:right="-1"/>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(локальная смета)</w:t>
      </w:r>
    </w:p>
    <w:p w:rsidR="00DF2339" w:rsidRPr="00002962" w:rsidRDefault="00DF2339" w:rsidP="00B5300F">
      <w:pPr>
        <w:tabs>
          <w:tab w:val="left" w:pos="9072"/>
        </w:tabs>
        <w:spacing w:line="240" w:lineRule="auto"/>
        <w:ind w:right="-1"/>
        <w:jc w:val="center"/>
        <w:rPr>
          <w:rFonts w:ascii="PT Astra Serif" w:hAnsi="PT Astra Serif"/>
          <w:bCs/>
          <w:color w:val="595959" w:themeColor="text1" w:themeTint="A6"/>
          <w:sz w:val="25"/>
          <w:szCs w:val="25"/>
        </w:rPr>
      </w:pPr>
      <w:r w:rsidRPr="00002962">
        <w:rPr>
          <w:rFonts w:ascii="PT Astra Serif" w:hAnsi="PT Astra Serif"/>
          <w:color w:val="595959" w:themeColor="text1" w:themeTint="A6"/>
          <w:sz w:val="25"/>
          <w:szCs w:val="25"/>
        </w:rPr>
        <w:t xml:space="preserve">(отдельный файл в формате </w:t>
      </w:r>
      <w:r w:rsidRPr="00002962">
        <w:rPr>
          <w:rFonts w:ascii="PT Astra Serif" w:hAnsi="PT Astra Serif"/>
          <w:color w:val="595959" w:themeColor="text1" w:themeTint="A6"/>
          <w:sz w:val="25"/>
          <w:szCs w:val="25"/>
          <w:lang w:val="en-US"/>
        </w:rPr>
        <w:t>Excel</w:t>
      </w:r>
      <w:r w:rsidRPr="00002962">
        <w:rPr>
          <w:rFonts w:ascii="PT Astra Serif" w:hAnsi="PT Astra Serif"/>
          <w:color w:val="595959" w:themeColor="text1" w:themeTint="A6"/>
          <w:sz w:val="25"/>
          <w:szCs w:val="25"/>
        </w:rPr>
        <w:t>)</w:t>
      </w:r>
    </w:p>
    <w:p w:rsidR="00DF2339" w:rsidRPr="00002962" w:rsidRDefault="00DF2339" w:rsidP="00DF2339">
      <w:pPr>
        <w:autoSpaceDE w:val="0"/>
        <w:autoSpaceDN w:val="0"/>
        <w:adjustRightInd w:val="0"/>
        <w:spacing w:line="240" w:lineRule="auto"/>
        <w:jc w:val="both"/>
        <w:rPr>
          <w:rFonts w:ascii="PT Astra Serif" w:hAnsi="PT Astra Serif"/>
          <w:color w:val="595959" w:themeColor="text1" w:themeTint="A6"/>
          <w:sz w:val="25"/>
          <w:szCs w:val="25"/>
        </w:rPr>
      </w:pPr>
    </w:p>
    <w:p w:rsidR="00BB602D" w:rsidRPr="00002962" w:rsidRDefault="00BB602D" w:rsidP="00BB602D">
      <w:pPr>
        <w:pStyle w:val="afe"/>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«Государственный Заказчик»</w:t>
      </w:r>
      <w:r w:rsidRPr="00002962">
        <w:rPr>
          <w:rFonts w:ascii="PT Astra Serif" w:hAnsi="PT Astra Serif"/>
          <w:color w:val="595959" w:themeColor="text1" w:themeTint="A6"/>
          <w:sz w:val="25"/>
          <w:szCs w:val="25"/>
        </w:rPr>
        <w:tab/>
      </w:r>
      <w:r w:rsidRPr="00002962">
        <w:rPr>
          <w:rFonts w:ascii="PT Astra Serif" w:hAnsi="PT Astra Serif"/>
          <w:color w:val="595959" w:themeColor="text1" w:themeTint="A6"/>
          <w:sz w:val="25"/>
          <w:szCs w:val="25"/>
        </w:rPr>
        <w:tab/>
      </w:r>
      <w:r w:rsidRPr="00002962">
        <w:rPr>
          <w:rFonts w:ascii="PT Astra Serif" w:hAnsi="PT Astra Serif"/>
          <w:color w:val="595959" w:themeColor="text1" w:themeTint="A6"/>
          <w:sz w:val="25"/>
          <w:szCs w:val="25"/>
        </w:rPr>
        <w:tab/>
        <w:t xml:space="preserve">       </w:t>
      </w:r>
      <w:r w:rsidRPr="00002962">
        <w:rPr>
          <w:rFonts w:ascii="PT Astra Serif" w:hAnsi="PT Astra Serif"/>
          <w:color w:val="595959" w:themeColor="text1" w:themeTint="A6"/>
          <w:sz w:val="25"/>
          <w:szCs w:val="25"/>
        </w:rPr>
        <w:tab/>
        <w:t>«Подрядчик»</w:t>
      </w:r>
    </w:p>
    <w:p w:rsidR="00BB602D" w:rsidRPr="00002962" w:rsidRDefault="00BB602D" w:rsidP="00BB602D">
      <w:pPr>
        <w:pStyle w:val="afe"/>
        <w:tabs>
          <w:tab w:val="left" w:pos="5905"/>
        </w:tabs>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ab/>
      </w:r>
    </w:p>
    <w:p w:rsidR="00BB602D" w:rsidRPr="00002962" w:rsidRDefault="00BB602D" w:rsidP="00BB602D">
      <w:pPr>
        <w:shd w:val="clear" w:color="auto" w:fill="FFFFFF"/>
        <w:tabs>
          <w:tab w:val="left" w:pos="180"/>
        </w:tabs>
        <w:autoSpaceDE w:val="0"/>
        <w:autoSpaceDN w:val="0"/>
        <w:adjustRightInd w:val="0"/>
        <w:spacing w:line="240" w:lineRule="auto"/>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___________________ </w:t>
      </w:r>
      <w:r w:rsidR="00A720DF" w:rsidRPr="00002962">
        <w:rPr>
          <w:rFonts w:ascii="PT Astra Serif" w:hAnsi="PT Astra Serif"/>
          <w:color w:val="595959" w:themeColor="text1" w:themeTint="A6"/>
          <w:sz w:val="25"/>
          <w:szCs w:val="25"/>
        </w:rPr>
        <w:t xml:space="preserve"> /                   </w:t>
      </w:r>
      <w:r w:rsidRPr="00002962">
        <w:rPr>
          <w:rFonts w:ascii="PT Astra Serif" w:hAnsi="PT Astra Serif"/>
          <w:color w:val="595959" w:themeColor="text1" w:themeTint="A6"/>
          <w:sz w:val="25"/>
          <w:szCs w:val="25"/>
        </w:rPr>
        <w:t>/</w:t>
      </w:r>
      <w:r w:rsidRPr="00002962">
        <w:rPr>
          <w:rFonts w:ascii="PT Astra Serif" w:hAnsi="PT Astra Serif"/>
          <w:color w:val="595959" w:themeColor="text1" w:themeTint="A6"/>
          <w:sz w:val="25"/>
          <w:szCs w:val="25"/>
        </w:rPr>
        <w:tab/>
        <w:t xml:space="preserve">                      </w:t>
      </w:r>
      <w:r w:rsidRPr="00002962">
        <w:rPr>
          <w:rFonts w:ascii="PT Astra Serif" w:hAnsi="PT Astra Serif"/>
          <w:color w:val="595959" w:themeColor="text1" w:themeTint="A6"/>
          <w:sz w:val="25"/>
          <w:szCs w:val="25"/>
        </w:rPr>
        <w:tab/>
        <w:t>___________ /</w:t>
      </w:r>
      <w:r w:rsidRPr="00002962">
        <w:rPr>
          <w:rFonts w:ascii="PT Astra Serif" w:hAnsi="PT Astra Serif"/>
          <w:color w:val="595959" w:themeColor="text1" w:themeTint="A6"/>
          <w:sz w:val="25"/>
          <w:szCs w:val="25"/>
          <w:shd w:val="clear" w:color="auto" w:fill="FFFFFF"/>
        </w:rPr>
        <w:t xml:space="preserve"> </w:t>
      </w:r>
      <w:r w:rsidR="00A720DF" w:rsidRPr="00002962">
        <w:rPr>
          <w:rFonts w:ascii="PT Astra Serif" w:hAnsi="PT Astra Serif"/>
          <w:color w:val="595959" w:themeColor="text1" w:themeTint="A6"/>
          <w:sz w:val="25"/>
          <w:szCs w:val="25"/>
          <w:shd w:val="clear" w:color="auto" w:fill="FFFFFF"/>
        </w:rPr>
        <w:t xml:space="preserve">                         </w:t>
      </w:r>
      <w:r w:rsidRPr="00002962">
        <w:rPr>
          <w:rFonts w:ascii="PT Astra Serif" w:hAnsi="PT Astra Serif"/>
          <w:color w:val="595959" w:themeColor="text1" w:themeTint="A6"/>
          <w:sz w:val="25"/>
          <w:szCs w:val="25"/>
        </w:rPr>
        <w:t>/</w:t>
      </w:r>
    </w:p>
    <w:p w:rsidR="00BB602D" w:rsidRPr="00002962" w:rsidRDefault="00BB602D" w:rsidP="00BB602D">
      <w:pPr>
        <w:tabs>
          <w:tab w:val="left" w:pos="5724"/>
        </w:tabs>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М.П.</w:t>
      </w:r>
      <w:r w:rsidRPr="00002962">
        <w:rPr>
          <w:rFonts w:ascii="PT Astra Serif" w:hAnsi="PT Astra Serif"/>
          <w:color w:val="595959" w:themeColor="text1" w:themeTint="A6"/>
          <w:sz w:val="25"/>
          <w:szCs w:val="25"/>
        </w:rPr>
        <w:tab/>
        <w:t>М.П.</w:t>
      </w:r>
    </w:p>
    <w:p w:rsidR="00395850" w:rsidRPr="00002962" w:rsidRDefault="00395850" w:rsidP="00BB602D">
      <w:pPr>
        <w:rPr>
          <w:rFonts w:ascii="PT Astra Serif" w:hAnsi="PT Astra Serif"/>
          <w:color w:val="595959" w:themeColor="text1" w:themeTint="A6"/>
          <w:sz w:val="25"/>
          <w:szCs w:val="25"/>
        </w:rPr>
        <w:sectPr w:rsidR="00395850" w:rsidRPr="00002962" w:rsidSect="005842EF">
          <w:footerReference w:type="default" r:id="rId12"/>
          <w:footnotePr>
            <w:pos w:val="beneathText"/>
          </w:footnotePr>
          <w:pgSz w:w="11905" w:h="16837"/>
          <w:pgMar w:top="1134" w:right="565" w:bottom="1134" w:left="1276" w:header="720" w:footer="720" w:gutter="0"/>
          <w:cols w:space="720"/>
          <w:titlePg/>
          <w:docGrid w:linePitch="360"/>
        </w:sectPr>
      </w:pPr>
    </w:p>
    <w:p w:rsidR="00395850" w:rsidRPr="00002962" w:rsidRDefault="00395850" w:rsidP="00395850">
      <w:pPr>
        <w:shd w:val="clear" w:color="auto" w:fill="FFFFFF"/>
        <w:tabs>
          <w:tab w:val="left" w:pos="180"/>
        </w:tabs>
        <w:autoSpaceDE w:val="0"/>
        <w:autoSpaceDN w:val="0"/>
        <w:adjustRightInd w:val="0"/>
        <w:spacing w:line="240" w:lineRule="auto"/>
        <w:jc w:val="right"/>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lastRenderedPageBreak/>
        <w:t xml:space="preserve">Приложение № 3 к Государственному контракту </w:t>
      </w:r>
    </w:p>
    <w:p w:rsidR="00395850" w:rsidRPr="00002962" w:rsidRDefault="00395850" w:rsidP="00395850">
      <w:pPr>
        <w:shd w:val="clear" w:color="auto" w:fill="FFFFFF"/>
        <w:tabs>
          <w:tab w:val="left" w:pos="180"/>
        </w:tabs>
        <w:autoSpaceDE w:val="0"/>
        <w:autoSpaceDN w:val="0"/>
        <w:adjustRightInd w:val="0"/>
        <w:spacing w:line="240" w:lineRule="auto"/>
        <w:jc w:val="right"/>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 </w:t>
      </w:r>
      <w:hyperlink r:id="rId13" w:anchor="/Auction20/View/104165933" w:history="1">
        <w:r w:rsidR="00023BF3" w:rsidRPr="00002962">
          <w:rPr>
            <w:rFonts w:ascii="PT Astra Serif" w:hAnsi="PT Astra Serif"/>
            <w:color w:val="595959" w:themeColor="text1" w:themeTint="A6"/>
            <w:sz w:val="25"/>
            <w:szCs w:val="25"/>
          </w:rPr>
          <w:t>______________</w:t>
        </w:r>
      </w:hyperlink>
      <w:r w:rsidR="005842EF" w:rsidRPr="00002962">
        <w:rPr>
          <w:rFonts w:ascii="PT Astra Serif" w:hAnsi="PT Astra Serif"/>
          <w:color w:val="595959" w:themeColor="text1" w:themeTint="A6"/>
          <w:sz w:val="25"/>
          <w:szCs w:val="25"/>
        </w:rPr>
        <w:t xml:space="preserve"> </w:t>
      </w:r>
      <w:r w:rsidRPr="00002962">
        <w:rPr>
          <w:rFonts w:ascii="PT Astra Serif" w:hAnsi="PT Astra Serif"/>
          <w:color w:val="595959" w:themeColor="text1" w:themeTint="A6"/>
          <w:sz w:val="25"/>
          <w:szCs w:val="25"/>
        </w:rPr>
        <w:t>от «_____ » _____________202</w:t>
      </w:r>
      <w:r w:rsidR="0020719F">
        <w:rPr>
          <w:rFonts w:ascii="PT Astra Serif" w:hAnsi="PT Astra Serif"/>
          <w:color w:val="595959" w:themeColor="text1" w:themeTint="A6"/>
          <w:sz w:val="25"/>
          <w:szCs w:val="25"/>
        </w:rPr>
        <w:t>6</w:t>
      </w:r>
      <w:r w:rsidRPr="00002962">
        <w:rPr>
          <w:rFonts w:ascii="PT Astra Serif" w:hAnsi="PT Astra Serif"/>
          <w:color w:val="595959" w:themeColor="text1" w:themeTint="A6"/>
          <w:sz w:val="25"/>
          <w:szCs w:val="25"/>
        </w:rPr>
        <w:t>г.</w:t>
      </w:r>
    </w:p>
    <w:p w:rsidR="00395850" w:rsidRPr="00002962" w:rsidRDefault="00395850" w:rsidP="00023BF3">
      <w:pPr>
        <w:spacing w:before="120" w:line="240" w:lineRule="auto"/>
        <w:ind w:firstLine="709"/>
        <w:jc w:val="center"/>
        <w:rPr>
          <w:rFonts w:ascii="PT Astra Serif" w:hAnsi="PT Astra Serif"/>
          <w:b/>
          <w:color w:val="595959" w:themeColor="text1" w:themeTint="A6"/>
          <w:sz w:val="25"/>
          <w:szCs w:val="25"/>
        </w:rPr>
      </w:pPr>
      <w:r w:rsidRPr="00002962">
        <w:rPr>
          <w:rFonts w:ascii="PT Astra Serif" w:hAnsi="PT Astra Serif"/>
          <w:b/>
          <w:color w:val="595959" w:themeColor="text1" w:themeTint="A6"/>
          <w:sz w:val="25"/>
          <w:szCs w:val="25"/>
        </w:rPr>
        <w:t>ФОРМА</w:t>
      </w:r>
    </w:p>
    <w:p w:rsidR="00395850" w:rsidRPr="00002962" w:rsidRDefault="00395850" w:rsidP="00395850">
      <w:pPr>
        <w:spacing w:line="240" w:lineRule="auto"/>
        <w:jc w:val="center"/>
        <w:rPr>
          <w:rFonts w:ascii="PT Astra Serif" w:hAnsi="PT Astra Serif"/>
          <w:b/>
          <w:color w:val="595959" w:themeColor="text1" w:themeTint="A6"/>
          <w:sz w:val="25"/>
          <w:szCs w:val="25"/>
        </w:rPr>
      </w:pPr>
      <w:r w:rsidRPr="00002962">
        <w:rPr>
          <w:rFonts w:ascii="PT Astra Serif" w:hAnsi="PT Astra Serif"/>
          <w:b/>
          <w:color w:val="595959" w:themeColor="text1" w:themeTint="A6"/>
          <w:sz w:val="25"/>
          <w:szCs w:val="25"/>
        </w:rPr>
        <w:t>Акт исполнения обязательств № ____</w:t>
      </w:r>
    </w:p>
    <w:p w:rsidR="005842EF" w:rsidRPr="00002962" w:rsidRDefault="00395850" w:rsidP="005842EF">
      <w:pPr>
        <w:spacing w:after="120" w:line="240" w:lineRule="auto"/>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по Государственному контракту от «___» __________ 202__г. № </w:t>
      </w:r>
      <w:hyperlink r:id="rId14" w:anchor="/Auction20/View/104165933" w:history="1">
        <w:r w:rsidR="00023BF3" w:rsidRPr="00002962">
          <w:rPr>
            <w:rFonts w:ascii="PT Astra Serif" w:hAnsi="PT Astra Serif"/>
            <w:color w:val="595959" w:themeColor="text1" w:themeTint="A6"/>
            <w:sz w:val="25"/>
            <w:szCs w:val="25"/>
          </w:rPr>
          <w:t>__________</w:t>
        </w:r>
      </w:hyperlink>
    </w:p>
    <w:p w:rsidR="00395850" w:rsidRPr="00002962" w:rsidRDefault="00395850" w:rsidP="005842EF">
      <w:pPr>
        <w:spacing w:after="120" w:line="240" w:lineRule="auto"/>
        <w:jc w:val="center"/>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Мы, нижеподписавшиеся, представитель Поставщика в лице ____________________ с одной стороны, и представитель Государственного заказчика в лице ___________________________ с другой стороны, составили настоящий Акт о нижеследующем:</w:t>
      </w:r>
    </w:p>
    <w:p w:rsidR="00395850" w:rsidRPr="00002962" w:rsidRDefault="00395850" w:rsidP="00395850">
      <w:pPr>
        <w:spacing w:line="240" w:lineRule="auto"/>
        <w:ind w:firstLine="567"/>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В соответствии с условиями Контракта от «___» ______ 202__ г. № ___________________, Поставщик поставил, а Государственный заказчик принял товар, указанный в нижеприведенной таблице:</w:t>
      </w:r>
    </w:p>
    <w:tbl>
      <w:tblPr>
        <w:tblW w:w="14616"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103" w:type="dxa"/>
        </w:tblCellMar>
        <w:tblLook w:val="01E0" w:firstRow="1" w:lastRow="1" w:firstColumn="1" w:lastColumn="1" w:noHBand="0" w:noVBand="0"/>
      </w:tblPr>
      <w:tblGrid>
        <w:gridCol w:w="217"/>
        <w:gridCol w:w="690"/>
        <w:gridCol w:w="3872"/>
        <w:gridCol w:w="1170"/>
        <w:gridCol w:w="846"/>
        <w:gridCol w:w="3357"/>
        <w:gridCol w:w="4464"/>
      </w:tblGrid>
      <w:tr w:rsidR="00395850" w:rsidRPr="00002962" w:rsidTr="00395850">
        <w:trPr>
          <w:trHeight w:val="774"/>
          <w:jc w:val="center"/>
        </w:trPr>
        <w:tc>
          <w:tcPr>
            <w:tcW w:w="907"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850" w:rsidRPr="00002962" w:rsidRDefault="00395850" w:rsidP="00395850">
            <w:pPr>
              <w:tabs>
                <w:tab w:val="left" w:pos="1065"/>
              </w:tabs>
              <w:spacing w:line="240" w:lineRule="auto"/>
              <w:jc w:val="center"/>
              <w:rPr>
                <w:rFonts w:ascii="PT Astra Serif" w:hAnsi="PT Astra Serif"/>
                <w:color w:val="595959" w:themeColor="text1" w:themeTint="A6"/>
                <w:sz w:val="18"/>
                <w:szCs w:val="18"/>
              </w:rPr>
            </w:pPr>
            <w:r w:rsidRPr="00002962">
              <w:rPr>
                <w:rFonts w:ascii="PT Astra Serif" w:hAnsi="PT Astra Serif"/>
                <w:color w:val="595959" w:themeColor="text1" w:themeTint="A6"/>
                <w:sz w:val="18"/>
                <w:szCs w:val="18"/>
              </w:rPr>
              <w:t xml:space="preserve">№ </w:t>
            </w:r>
            <w:proofErr w:type="gramStart"/>
            <w:r w:rsidRPr="00002962">
              <w:rPr>
                <w:rFonts w:ascii="PT Astra Serif" w:hAnsi="PT Astra Serif"/>
                <w:color w:val="595959" w:themeColor="text1" w:themeTint="A6"/>
                <w:sz w:val="18"/>
                <w:szCs w:val="18"/>
              </w:rPr>
              <w:t>п</w:t>
            </w:r>
            <w:proofErr w:type="gramEnd"/>
            <w:r w:rsidRPr="00002962">
              <w:rPr>
                <w:rFonts w:ascii="PT Astra Serif" w:hAnsi="PT Astra Serif"/>
                <w:color w:val="595959" w:themeColor="text1" w:themeTint="A6"/>
                <w:sz w:val="18"/>
                <w:szCs w:val="18"/>
              </w:rPr>
              <w:t>/п</w:t>
            </w:r>
          </w:p>
        </w:tc>
        <w:tc>
          <w:tcPr>
            <w:tcW w:w="3872"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850" w:rsidRPr="00002962" w:rsidRDefault="00395850" w:rsidP="00395850">
            <w:pPr>
              <w:tabs>
                <w:tab w:val="left" w:pos="1065"/>
              </w:tabs>
              <w:spacing w:line="240" w:lineRule="auto"/>
              <w:jc w:val="center"/>
              <w:rPr>
                <w:rFonts w:ascii="PT Astra Serif" w:hAnsi="PT Astra Serif"/>
                <w:color w:val="595959" w:themeColor="text1" w:themeTint="A6"/>
                <w:sz w:val="18"/>
                <w:szCs w:val="18"/>
              </w:rPr>
            </w:pPr>
            <w:r w:rsidRPr="00002962">
              <w:rPr>
                <w:rFonts w:ascii="PT Astra Serif" w:hAnsi="PT Astra Serif"/>
                <w:color w:val="595959" w:themeColor="text1" w:themeTint="A6"/>
                <w:sz w:val="18"/>
                <w:szCs w:val="18"/>
              </w:rPr>
              <w:t>Наименование товара</w:t>
            </w:r>
          </w:p>
        </w:tc>
        <w:tc>
          <w:tcPr>
            <w:tcW w:w="117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850" w:rsidRPr="00002962" w:rsidRDefault="00395850" w:rsidP="00395850">
            <w:pPr>
              <w:tabs>
                <w:tab w:val="left" w:pos="1065"/>
              </w:tabs>
              <w:spacing w:line="240" w:lineRule="auto"/>
              <w:jc w:val="center"/>
              <w:rPr>
                <w:rFonts w:ascii="PT Astra Serif" w:hAnsi="PT Astra Serif"/>
                <w:color w:val="595959" w:themeColor="text1" w:themeTint="A6"/>
                <w:sz w:val="18"/>
                <w:szCs w:val="18"/>
              </w:rPr>
            </w:pPr>
            <w:r w:rsidRPr="00002962">
              <w:rPr>
                <w:rFonts w:ascii="PT Astra Serif" w:hAnsi="PT Astra Serif"/>
                <w:color w:val="595959" w:themeColor="text1" w:themeTint="A6"/>
                <w:sz w:val="18"/>
                <w:szCs w:val="18"/>
              </w:rPr>
              <w:t>Ед. изм.</w:t>
            </w:r>
          </w:p>
        </w:tc>
        <w:tc>
          <w:tcPr>
            <w:tcW w:w="84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850" w:rsidRPr="00002962" w:rsidRDefault="00395850" w:rsidP="00395850">
            <w:pPr>
              <w:tabs>
                <w:tab w:val="left" w:pos="1065"/>
              </w:tabs>
              <w:spacing w:line="240" w:lineRule="auto"/>
              <w:jc w:val="center"/>
              <w:rPr>
                <w:rFonts w:ascii="PT Astra Serif" w:hAnsi="PT Astra Serif"/>
                <w:color w:val="595959" w:themeColor="text1" w:themeTint="A6"/>
                <w:sz w:val="18"/>
                <w:szCs w:val="18"/>
              </w:rPr>
            </w:pPr>
            <w:r w:rsidRPr="00002962">
              <w:rPr>
                <w:rFonts w:ascii="PT Astra Serif" w:hAnsi="PT Astra Serif"/>
                <w:color w:val="595959" w:themeColor="text1" w:themeTint="A6"/>
                <w:sz w:val="18"/>
                <w:szCs w:val="18"/>
              </w:rPr>
              <w:t>Кол-во</w:t>
            </w:r>
          </w:p>
        </w:tc>
        <w:tc>
          <w:tcPr>
            <w:tcW w:w="335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850" w:rsidRPr="00002962" w:rsidRDefault="00395850" w:rsidP="00395850">
            <w:pPr>
              <w:spacing w:line="240" w:lineRule="auto"/>
              <w:jc w:val="center"/>
              <w:rPr>
                <w:rFonts w:ascii="PT Astra Serif" w:hAnsi="PT Astra Serif"/>
                <w:color w:val="595959" w:themeColor="text1" w:themeTint="A6"/>
                <w:sz w:val="18"/>
                <w:szCs w:val="18"/>
              </w:rPr>
            </w:pPr>
            <w:r w:rsidRPr="00002962">
              <w:rPr>
                <w:rFonts w:ascii="PT Astra Serif" w:hAnsi="PT Astra Serif"/>
                <w:color w:val="595959" w:themeColor="text1" w:themeTint="A6"/>
                <w:sz w:val="18"/>
                <w:szCs w:val="18"/>
              </w:rPr>
              <w:t>Цена (руб. за ед.), включая стоимость товара, все расходы по доставке до места назначения, предусмотренные законодательством Российской Федерации налоги, в том числе НДС</w:t>
            </w:r>
            <w:r w:rsidRPr="00002962">
              <w:rPr>
                <w:rFonts w:ascii="PT Astra Serif" w:hAnsi="PT Astra Serif"/>
                <w:i/>
                <w:color w:val="595959" w:themeColor="text1" w:themeTint="A6"/>
                <w:sz w:val="18"/>
                <w:szCs w:val="18"/>
              </w:rPr>
              <w:t>,</w:t>
            </w:r>
            <w:r w:rsidRPr="00002962">
              <w:rPr>
                <w:rFonts w:ascii="PT Astra Serif" w:hAnsi="PT Astra Serif"/>
                <w:color w:val="595959" w:themeColor="text1" w:themeTint="A6"/>
                <w:sz w:val="18"/>
                <w:szCs w:val="18"/>
              </w:rPr>
              <w:t xml:space="preserve"> сборы и платежи, а также другие дополнительные расходы, связанные с поставкой товара и исполнением контракта</w:t>
            </w:r>
          </w:p>
        </w:tc>
        <w:tc>
          <w:tcPr>
            <w:tcW w:w="446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850" w:rsidRPr="00002962" w:rsidRDefault="00395850" w:rsidP="00395850">
            <w:pPr>
              <w:spacing w:line="240" w:lineRule="auto"/>
              <w:ind w:right="-108"/>
              <w:jc w:val="center"/>
              <w:rPr>
                <w:rFonts w:ascii="PT Astra Serif" w:hAnsi="PT Astra Serif"/>
                <w:color w:val="595959" w:themeColor="text1" w:themeTint="A6"/>
                <w:sz w:val="18"/>
                <w:szCs w:val="18"/>
              </w:rPr>
            </w:pPr>
            <w:r w:rsidRPr="00002962">
              <w:rPr>
                <w:rFonts w:ascii="PT Astra Serif" w:hAnsi="PT Astra Serif"/>
                <w:color w:val="595959" w:themeColor="text1" w:themeTint="A6"/>
                <w:sz w:val="18"/>
                <w:szCs w:val="18"/>
              </w:rPr>
              <w:t>Цена Контракта (руб.), включая стоимость товара, все расходы по доставке до места назначения, предусмотренные законодательством Российской   Федерации налоги, в том числе НДС</w:t>
            </w:r>
            <w:r w:rsidRPr="00002962">
              <w:rPr>
                <w:rFonts w:ascii="PT Astra Serif" w:hAnsi="PT Astra Serif"/>
                <w:i/>
                <w:color w:val="595959" w:themeColor="text1" w:themeTint="A6"/>
                <w:sz w:val="18"/>
                <w:szCs w:val="18"/>
              </w:rPr>
              <w:t>,</w:t>
            </w:r>
            <w:r w:rsidRPr="00002962">
              <w:rPr>
                <w:rFonts w:ascii="PT Astra Serif" w:hAnsi="PT Astra Serif"/>
                <w:color w:val="595959" w:themeColor="text1" w:themeTint="A6"/>
                <w:sz w:val="18"/>
                <w:szCs w:val="18"/>
              </w:rPr>
              <w:t xml:space="preserve"> сборы и платежи, а также другие дополнительные расходы, связанные</w:t>
            </w:r>
          </w:p>
          <w:p w:rsidR="00395850" w:rsidRPr="00002962" w:rsidRDefault="00395850" w:rsidP="00395850">
            <w:pPr>
              <w:spacing w:line="240" w:lineRule="auto"/>
              <w:ind w:right="-108"/>
              <w:jc w:val="center"/>
              <w:rPr>
                <w:rFonts w:ascii="PT Astra Serif" w:hAnsi="PT Astra Serif"/>
                <w:color w:val="595959" w:themeColor="text1" w:themeTint="A6"/>
                <w:sz w:val="18"/>
                <w:szCs w:val="18"/>
              </w:rPr>
            </w:pPr>
            <w:r w:rsidRPr="00002962">
              <w:rPr>
                <w:rFonts w:ascii="PT Astra Serif" w:hAnsi="PT Astra Serif"/>
                <w:color w:val="595959" w:themeColor="text1" w:themeTint="A6"/>
                <w:sz w:val="18"/>
                <w:szCs w:val="18"/>
              </w:rPr>
              <w:t>с поставкой товара и исполнением контракта</w:t>
            </w:r>
          </w:p>
        </w:tc>
      </w:tr>
      <w:tr w:rsidR="00395850" w:rsidRPr="00002962" w:rsidTr="00395850">
        <w:trPr>
          <w:trHeight w:val="572"/>
          <w:jc w:val="center"/>
        </w:trPr>
        <w:tc>
          <w:tcPr>
            <w:tcW w:w="907" w:type="dxa"/>
            <w:gridSpan w:val="2"/>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850" w:rsidRPr="00002962" w:rsidRDefault="00395850" w:rsidP="00395850">
            <w:pPr>
              <w:tabs>
                <w:tab w:val="left" w:pos="1065"/>
              </w:tabs>
              <w:spacing w:line="240" w:lineRule="auto"/>
              <w:jc w:val="center"/>
              <w:rPr>
                <w:rFonts w:ascii="PT Astra Serif" w:hAnsi="PT Astra Serif"/>
                <w:color w:val="595959" w:themeColor="text1" w:themeTint="A6"/>
                <w:sz w:val="25"/>
                <w:szCs w:val="25"/>
              </w:rPr>
            </w:pPr>
          </w:p>
        </w:tc>
        <w:tc>
          <w:tcPr>
            <w:tcW w:w="3872" w:type="dxa"/>
            <w:tcBorders>
              <w:top w:val="single" w:sz="4" w:space="0" w:color="000001"/>
              <w:left w:val="single" w:sz="4" w:space="0" w:color="000001"/>
              <w:bottom w:val="single" w:sz="4" w:space="0" w:color="000001"/>
              <w:right w:val="single" w:sz="4" w:space="0" w:color="000001"/>
            </w:tcBorders>
            <w:shd w:val="clear" w:color="auto" w:fill="auto"/>
            <w:tcMar>
              <w:left w:w="103" w:type="dxa"/>
            </w:tcMar>
          </w:tcPr>
          <w:p w:rsidR="00395850" w:rsidRPr="00002962" w:rsidRDefault="00395850" w:rsidP="00395850">
            <w:pPr>
              <w:spacing w:line="240" w:lineRule="auto"/>
              <w:jc w:val="center"/>
              <w:rPr>
                <w:rFonts w:ascii="PT Astra Serif" w:hAnsi="PT Astra Serif"/>
                <w:color w:val="595959" w:themeColor="text1" w:themeTint="A6"/>
                <w:sz w:val="25"/>
                <w:szCs w:val="25"/>
              </w:rPr>
            </w:pPr>
          </w:p>
        </w:tc>
        <w:tc>
          <w:tcPr>
            <w:tcW w:w="1170"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850" w:rsidRPr="00002962" w:rsidRDefault="00395850" w:rsidP="00395850">
            <w:pPr>
              <w:tabs>
                <w:tab w:val="left" w:pos="1065"/>
              </w:tabs>
              <w:spacing w:line="240" w:lineRule="auto"/>
              <w:jc w:val="center"/>
              <w:rPr>
                <w:rFonts w:ascii="PT Astra Serif" w:hAnsi="PT Astra Serif"/>
                <w:color w:val="595959" w:themeColor="text1" w:themeTint="A6"/>
                <w:sz w:val="25"/>
                <w:szCs w:val="25"/>
              </w:rPr>
            </w:pPr>
          </w:p>
        </w:tc>
        <w:tc>
          <w:tcPr>
            <w:tcW w:w="846"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850" w:rsidRPr="00002962" w:rsidRDefault="00395850" w:rsidP="00395850">
            <w:pPr>
              <w:tabs>
                <w:tab w:val="left" w:pos="1065"/>
              </w:tabs>
              <w:spacing w:line="240" w:lineRule="auto"/>
              <w:jc w:val="center"/>
              <w:rPr>
                <w:rFonts w:ascii="PT Astra Serif" w:hAnsi="PT Astra Serif"/>
                <w:color w:val="595959" w:themeColor="text1" w:themeTint="A6"/>
                <w:sz w:val="25"/>
                <w:szCs w:val="25"/>
              </w:rPr>
            </w:pPr>
          </w:p>
        </w:tc>
        <w:tc>
          <w:tcPr>
            <w:tcW w:w="3357"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850" w:rsidRPr="00002962" w:rsidRDefault="00395850" w:rsidP="00395850">
            <w:pPr>
              <w:tabs>
                <w:tab w:val="left" w:pos="1065"/>
              </w:tabs>
              <w:spacing w:line="240" w:lineRule="auto"/>
              <w:jc w:val="center"/>
              <w:rPr>
                <w:rFonts w:ascii="PT Astra Serif" w:hAnsi="PT Astra Serif"/>
                <w:color w:val="595959" w:themeColor="text1" w:themeTint="A6"/>
                <w:sz w:val="25"/>
                <w:szCs w:val="25"/>
              </w:rPr>
            </w:pPr>
          </w:p>
        </w:tc>
        <w:tc>
          <w:tcPr>
            <w:tcW w:w="4464" w:type="dxa"/>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850" w:rsidRPr="00002962" w:rsidRDefault="00395850" w:rsidP="00395850">
            <w:pPr>
              <w:tabs>
                <w:tab w:val="left" w:pos="1065"/>
              </w:tabs>
              <w:spacing w:line="240" w:lineRule="auto"/>
              <w:jc w:val="center"/>
              <w:rPr>
                <w:rFonts w:ascii="PT Astra Serif" w:hAnsi="PT Astra Serif"/>
                <w:color w:val="595959" w:themeColor="text1" w:themeTint="A6"/>
                <w:sz w:val="25"/>
                <w:szCs w:val="25"/>
              </w:rPr>
            </w:pPr>
          </w:p>
        </w:tc>
      </w:tr>
      <w:tr w:rsidR="00395850" w:rsidRPr="00002962" w:rsidTr="00395850">
        <w:trPr>
          <w:trHeight w:val="250"/>
          <w:jc w:val="center"/>
        </w:trPr>
        <w:tc>
          <w:tcPr>
            <w:tcW w:w="217" w:type="dxa"/>
            <w:tcBorders>
              <w:top w:val="single" w:sz="4" w:space="0" w:color="000001"/>
              <w:left w:val="single" w:sz="4" w:space="0" w:color="000001"/>
              <w:bottom w:val="single" w:sz="4" w:space="0" w:color="000001"/>
              <w:right w:val="single" w:sz="4" w:space="0" w:color="000001"/>
            </w:tcBorders>
            <w:shd w:val="clear" w:color="auto" w:fill="auto"/>
          </w:tcPr>
          <w:p w:rsidR="00395850" w:rsidRPr="00002962" w:rsidRDefault="00395850" w:rsidP="00395850">
            <w:pPr>
              <w:spacing w:line="240" w:lineRule="auto"/>
              <w:rPr>
                <w:rFonts w:ascii="PT Astra Serif" w:hAnsi="PT Astra Serif"/>
                <w:color w:val="595959" w:themeColor="text1" w:themeTint="A6"/>
                <w:sz w:val="25"/>
                <w:szCs w:val="25"/>
              </w:rPr>
            </w:pPr>
          </w:p>
        </w:tc>
        <w:tc>
          <w:tcPr>
            <w:tcW w:w="14399" w:type="dxa"/>
            <w:gridSpan w:val="6"/>
            <w:tcBorders>
              <w:top w:val="single" w:sz="4" w:space="0" w:color="000001"/>
              <w:left w:val="single" w:sz="4" w:space="0" w:color="000001"/>
              <w:bottom w:val="single" w:sz="4" w:space="0" w:color="000001"/>
              <w:right w:val="single" w:sz="4" w:space="0" w:color="000001"/>
            </w:tcBorders>
            <w:shd w:val="clear" w:color="auto" w:fill="auto"/>
            <w:tcMar>
              <w:left w:w="103" w:type="dxa"/>
            </w:tcMar>
            <w:vAlign w:val="center"/>
          </w:tcPr>
          <w:p w:rsidR="00395850" w:rsidRPr="00002962" w:rsidRDefault="00395850" w:rsidP="00395850">
            <w:pPr>
              <w:tabs>
                <w:tab w:val="left" w:pos="1065"/>
              </w:tabs>
              <w:spacing w:line="240" w:lineRule="auto"/>
              <w:rPr>
                <w:rFonts w:ascii="PT Astra Serif" w:hAnsi="PT Astra Serif"/>
                <w:color w:val="595959" w:themeColor="text1" w:themeTint="A6"/>
                <w:sz w:val="25"/>
                <w:szCs w:val="25"/>
              </w:rPr>
            </w:pPr>
            <w:r w:rsidRPr="00002962">
              <w:rPr>
                <w:rFonts w:ascii="PT Astra Serif" w:hAnsi="PT Astra Serif"/>
                <w:b/>
                <w:color w:val="595959" w:themeColor="text1" w:themeTint="A6"/>
                <w:sz w:val="25"/>
                <w:szCs w:val="25"/>
              </w:rPr>
              <w:t>Итого:</w:t>
            </w:r>
            <w:r w:rsidRPr="00002962">
              <w:rPr>
                <w:rFonts w:ascii="PT Astra Serif" w:hAnsi="PT Astra Serif"/>
                <w:color w:val="595959" w:themeColor="text1" w:themeTint="A6"/>
                <w:sz w:val="25"/>
                <w:szCs w:val="25"/>
              </w:rPr>
              <w:t xml:space="preserve"> сумма </w:t>
            </w:r>
            <w:r w:rsidRPr="00002962">
              <w:rPr>
                <w:rFonts w:ascii="PT Astra Serif" w:hAnsi="PT Astra Serif"/>
                <w:i/>
                <w:color w:val="595959" w:themeColor="text1" w:themeTint="A6"/>
                <w:sz w:val="25"/>
                <w:szCs w:val="25"/>
              </w:rPr>
              <w:t>числом (прописью)</w:t>
            </w:r>
          </w:p>
        </w:tc>
      </w:tr>
    </w:tbl>
    <w:p w:rsidR="00395850" w:rsidRPr="00002962" w:rsidRDefault="00395850" w:rsidP="00395850">
      <w:pPr>
        <w:spacing w:line="240" w:lineRule="auto"/>
        <w:ind w:firstLine="567"/>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На основании п. 3 ст. 94 Федерального закона от 05.04.2013 №44-ФЗ «О контрактной системе в сфере закупок товаров, работ, услуг для государственных и муниципальных нужд», для проверки предоставленных Поставщиком результатов, предусмотренных Контрактом в части их соответствия условиям Контракта проведена экспертиза.</w:t>
      </w:r>
    </w:p>
    <w:p w:rsidR="00395850" w:rsidRPr="00002962" w:rsidRDefault="00395850" w:rsidP="00395850">
      <w:pPr>
        <w:spacing w:line="240" w:lineRule="auto"/>
        <w:ind w:firstLine="720"/>
        <w:jc w:val="both"/>
        <w:rPr>
          <w:rFonts w:ascii="PT Astra Serif" w:hAnsi="PT Astra Serif"/>
          <w:color w:val="595959" w:themeColor="text1" w:themeTint="A6"/>
          <w:sz w:val="25"/>
          <w:szCs w:val="25"/>
        </w:rPr>
      </w:pPr>
    </w:p>
    <w:tbl>
      <w:tblPr>
        <w:tblW w:w="11945" w:type="dxa"/>
        <w:tblLook w:val="01E0" w:firstRow="1" w:lastRow="1" w:firstColumn="1" w:lastColumn="1" w:noHBand="0" w:noVBand="0"/>
      </w:tblPr>
      <w:tblGrid>
        <w:gridCol w:w="5026"/>
        <w:gridCol w:w="2593"/>
        <w:gridCol w:w="4326"/>
      </w:tblGrid>
      <w:tr w:rsidR="00395850" w:rsidRPr="00002962" w:rsidTr="00395850">
        <w:tc>
          <w:tcPr>
            <w:tcW w:w="5026" w:type="dxa"/>
            <w:shd w:val="clear" w:color="auto" w:fill="auto"/>
          </w:tcPr>
          <w:p w:rsidR="00395850" w:rsidRPr="00002962" w:rsidRDefault="00395850" w:rsidP="00395850">
            <w:pPr>
              <w:spacing w:line="240" w:lineRule="auto"/>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От Государственного заказчика </w:t>
            </w:r>
          </w:p>
        </w:tc>
        <w:tc>
          <w:tcPr>
            <w:tcW w:w="2593" w:type="dxa"/>
            <w:shd w:val="clear" w:color="auto" w:fill="auto"/>
          </w:tcPr>
          <w:p w:rsidR="00395850" w:rsidRPr="00002962" w:rsidRDefault="00395850" w:rsidP="00395850">
            <w:pPr>
              <w:spacing w:line="240" w:lineRule="auto"/>
              <w:rPr>
                <w:rFonts w:ascii="PT Astra Serif" w:hAnsi="PT Astra Serif"/>
                <w:color w:val="595959" w:themeColor="text1" w:themeTint="A6"/>
                <w:sz w:val="25"/>
                <w:szCs w:val="25"/>
              </w:rPr>
            </w:pPr>
          </w:p>
        </w:tc>
        <w:tc>
          <w:tcPr>
            <w:tcW w:w="4326" w:type="dxa"/>
            <w:shd w:val="clear" w:color="auto" w:fill="auto"/>
          </w:tcPr>
          <w:p w:rsidR="00395850" w:rsidRPr="00002962" w:rsidRDefault="00395850" w:rsidP="00395850">
            <w:pPr>
              <w:spacing w:line="240" w:lineRule="auto"/>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От Поставщика</w:t>
            </w:r>
          </w:p>
        </w:tc>
      </w:tr>
      <w:tr w:rsidR="00395850" w:rsidRPr="00002962" w:rsidTr="00395850">
        <w:tc>
          <w:tcPr>
            <w:tcW w:w="5026" w:type="dxa"/>
            <w:shd w:val="clear" w:color="auto" w:fill="auto"/>
          </w:tcPr>
          <w:p w:rsidR="00395850" w:rsidRPr="00002962" w:rsidRDefault="00395850" w:rsidP="00395850">
            <w:pPr>
              <w:spacing w:line="240" w:lineRule="auto"/>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__________________</w:t>
            </w:r>
          </w:p>
        </w:tc>
        <w:tc>
          <w:tcPr>
            <w:tcW w:w="2593" w:type="dxa"/>
            <w:shd w:val="clear" w:color="auto" w:fill="auto"/>
          </w:tcPr>
          <w:p w:rsidR="00395850" w:rsidRPr="00002962" w:rsidRDefault="00395850" w:rsidP="00395850">
            <w:pPr>
              <w:spacing w:line="240" w:lineRule="auto"/>
              <w:rPr>
                <w:rFonts w:ascii="PT Astra Serif" w:hAnsi="PT Astra Serif"/>
                <w:color w:val="595959" w:themeColor="text1" w:themeTint="A6"/>
                <w:sz w:val="25"/>
                <w:szCs w:val="25"/>
              </w:rPr>
            </w:pPr>
          </w:p>
        </w:tc>
        <w:tc>
          <w:tcPr>
            <w:tcW w:w="4326" w:type="dxa"/>
            <w:shd w:val="clear" w:color="auto" w:fill="auto"/>
          </w:tcPr>
          <w:p w:rsidR="00395850" w:rsidRPr="00002962" w:rsidRDefault="00395850" w:rsidP="00395850">
            <w:pPr>
              <w:spacing w:line="240" w:lineRule="auto"/>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____________________</w:t>
            </w:r>
          </w:p>
        </w:tc>
      </w:tr>
      <w:tr w:rsidR="00395850" w:rsidRPr="00002962" w:rsidTr="00395850">
        <w:tc>
          <w:tcPr>
            <w:tcW w:w="5026" w:type="dxa"/>
            <w:shd w:val="clear" w:color="auto" w:fill="auto"/>
          </w:tcPr>
          <w:p w:rsidR="00395850" w:rsidRPr="00002962" w:rsidRDefault="00395850" w:rsidP="00395850">
            <w:pPr>
              <w:spacing w:line="240" w:lineRule="auto"/>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«___» ___________202__ г.</w:t>
            </w:r>
          </w:p>
        </w:tc>
        <w:tc>
          <w:tcPr>
            <w:tcW w:w="2593" w:type="dxa"/>
            <w:shd w:val="clear" w:color="auto" w:fill="auto"/>
          </w:tcPr>
          <w:p w:rsidR="00395850" w:rsidRPr="00002962" w:rsidRDefault="00395850" w:rsidP="00395850">
            <w:pPr>
              <w:spacing w:line="240" w:lineRule="auto"/>
              <w:rPr>
                <w:rFonts w:ascii="PT Astra Serif" w:hAnsi="PT Astra Serif"/>
                <w:color w:val="595959" w:themeColor="text1" w:themeTint="A6"/>
                <w:sz w:val="25"/>
                <w:szCs w:val="25"/>
              </w:rPr>
            </w:pPr>
          </w:p>
        </w:tc>
        <w:tc>
          <w:tcPr>
            <w:tcW w:w="4326" w:type="dxa"/>
            <w:shd w:val="clear" w:color="auto" w:fill="auto"/>
          </w:tcPr>
          <w:p w:rsidR="00395850" w:rsidRPr="00002962" w:rsidRDefault="00395850" w:rsidP="00395850">
            <w:pPr>
              <w:spacing w:line="240" w:lineRule="auto"/>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«___» ____________202__ г.</w:t>
            </w:r>
          </w:p>
        </w:tc>
      </w:tr>
      <w:tr w:rsidR="00395850" w:rsidRPr="00002962" w:rsidTr="00395850">
        <w:trPr>
          <w:trHeight w:val="80"/>
        </w:trPr>
        <w:tc>
          <w:tcPr>
            <w:tcW w:w="5026" w:type="dxa"/>
            <w:shd w:val="clear" w:color="auto" w:fill="auto"/>
          </w:tcPr>
          <w:p w:rsidR="00395850" w:rsidRPr="00002962" w:rsidRDefault="00395850" w:rsidP="00395850">
            <w:pPr>
              <w:spacing w:line="240" w:lineRule="auto"/>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МП</w:t>
            </w:r>
          </w:p>
        </w:tc>
        <w:tc>
          <w:tcPr>
            <w:tcW w:w="2593" w:type="dxa"/>
            <w:shd w:val="clear" w:color="auto" w:fill="auto"/>
          </w:tcPr>
          <w:p w:rsidR="00395850" w:rsidRPr="00002962" w:rsidRDefault="00395850" w:rsidP="00395850">
            <w:pPr>
              <w:spacing w:line="240" w:lineRule="auto"/>
              <w:rPr>
                <w:rFonts w:ascii="PT Astra Serif" w:hAnsi="PT Astra Serif"/>
                <w:color w:val="595959" w:themeColor="text1" w:themeTint="A6"/>
                <w:sz w:val="25"/>
                <w:szCs w:val="25"/>
              </w:rPr>
            </w:pPr>
          </w:p>
        </w:tc>
        <w:tc>
          <w:tcPr>
            <w:tcW w:w="4326" w:type="dxa"/>
            <w:shd w:val="clear" w:color="auto" w:fill="auto"/>
          </w:tcPr>
          <w:p w:rsidR="00395850" w:rsidRPr="00002962" w:rsidRDefault="00395850" w:rsidP="00395850">
            <w:pPr>
              <w:spacing w:line="240" w:lineRule="auto"/>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МП</w:t>
            </w:r>
          </w:p>
        </w:tc>
      </w:tr>
    </w:tbl>
    <w:p w:rsidR="00395850" w:rsidRPr="00002962" w:rsidRDefault="00395850" w:rsidP="00395850">
      <w:pPr>
        <w:tabs>
          <w:tab w:val="left" w:pos="1770"/>
          <w:tab w:val="right" w:pos="9496"/>
        </w:tabs>
        <w:spacing w:line="240" w:lineRule="auto"/>
        <w:jc w:val="center"/>
        <w:rPr>
          <w:rFonts w:ascii="PT Astra Serif" w:hAnsi="PT Astra Serif"/>
          <w:b/>
          <w:color w:val="595959" w:themeColor="text1" w:themeTint="A6"/>
          <w:sz w:val="25"/>
          <w:szCs w:val="25"/>
        </w:rPr>
      </w:pPr>
      <w:r w:rsidRPr="00002962">
        <w:rPr>
          <w:rFonts w:ascii="PT Astra Serif" w:hAnsi="PT Astra Serif"/>
          <w:b/>
          <w:color w:val="595959" w:themeColor="text1" w:themeTint="A6"/>
          <w:sz w:val="25"/>
          <w:szCs w:val="25"/>
        </w:rPr>
        <w:t>ПОДПИСИ СТОРОН ПО КОНТРАКТУ</w:t>
      </w:r>
    </w:p>
    <w:tbl>
      <w:tblPr>
        <w:tblW w:w="15275" w:type="dxa"/>
        <w:tblLook w:val="01E0" w:firstRow="1" w:lastRow="1" w:firstColumn="1" w:lastColumn="1" w:noHBand="0" w:noVBand="0"/>
      </w:tblPr>
      <w:tblGrid>
        <w:gridCol w:w="9322"/>
        <w:gridCol w:w="5953"/>
      </w:tblGrid>
      <w:tr w:rsidR="00BB602D" w:rsidRPr="00002962" w:rsidTr="00395850">
        <w:trPr>
          <w:trHeight w:val="467"/>
        </w:trPr>
        <w:tc>
          <w:tcPr>
            <w:tcW w:w="9322" w:type="dxa"/>
          </w:tcPr>
          <w:p w:rsidR="00395850" w:rsidRPr="00002962" w:rsidRDefault="00395850" w:rsidP="00395850">
            <w:pPr>
              <w:spacing w:line="240" w:lineRule="auto"/>
              <w:ind w:right="-71"/>
              <w:contextualSpacing/>
              <w:jc w:val="both"/>
              <w:rPr>
                <w:rFonts w:ascii="PT Astra Serif" w:hAnsi="PT Astra Serif"/>
                <w:b/>
                <w:snapToGrid w:val="0"/>
                <w:color w:val="595959" w:themeColor="text1" w:themeTint="A6"/>
                <w:sz w:val="25"/>
                <w:szCs w:val="25"/>
              </w:rPr>
            </w:pPr>
          </w:p>
          <w:p w:rsidR="00BB602D" w:rsidRPr="00002962" w:rsidRDefault="00BB602D" w:rsidP="00BB602D">
            <w:pPr>
              <w:pStyle w:val="afe"/>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 xml:space="preserve"> «Государственный Заказчик»</w:t>
            </w:r>
            <w:r w:rsidRPr="00002962">
              <w:rPr>
                <w:rFonts w:ascii="PT Astra Serif" w:hAnsi="PT Astra Serif"/>
                <w:color w:val="595959" w:themeColor="text1" w:themeTint="A6"/>
                <w:sz w:val="25"/>
                <w:szCs w:val="25"/>
              </w:rPr>
              <w:tab/>
            </w:r>
            <w:r w:rsidRPr="00002962">
              <w:rPr>
                <w:rFonts w:ascii="PT Astra Serif" w:hAnsi="PT Astra Serif"/>
                <w:color w:val="595959" w:themeColor="text1" w:themeTint="A6"/>
                <w:sz w:val="25"/>
                <w:szCs w:val="25"/>
              </w:rPr>
              <w:tab/>
            </w:r>
            <w:r w:rsidRPr="00002962">
              <w:rPr>
                <w:rFonts w:ascii="PT Astra Serif" w:hAnsi="PT Astra Serif"/>
                <w:color w:val="595959" w:themeColor="text1" w:themeTint="A6"/>
                <w:sz w:val="25"/>
                <w:szCs w:val="25"/>
              </w:rPr>
              <w:tab/>
              <w:t xml:space="preserve">       </w:t>
            </w:r>
            <w:r w:rsidRPr="00002962">
              <w:rPr>
                <w:rFonts w:ascii="PT Astra Serif" w:hAnsi="PT Astra Serif"/>
                <w:color w:val="595959" w:themeColor="text1" w:themeTint="A6"/>
                <w:sz w:val="25"/>
                <w:szCs w:val="25"/>
              </w:rPr>
              <w:tab/>
              <w:t>«Подрядчик»</w:t>
            </w:r>
          </w:p>
          <w:p w:rsidR="00BB602D" w:rsidRPr="00002962" w:rsidRDefault="00BB602D" w:rsidP="00BB602D">
            <w:pPr>
              <w:pStyle w:val="afe"/>
              <w:tabs>
                <w:tab w:val="left" w:pos="5905"/>
              </w:tabs>
              <w:jc w:val="both"/>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ab/>
            </w:r>
          </w:p>
          <w:p w:rsidR="00BB602D" w:rsidRPr="00002962" w:rsidRDefault="00BB602D" w:rsidP="00BB602D">
            <w:pPr>
              <w:shd w:val="clear" w:color="auto" w:fill="FFFFFF"/>
              <w:tabs>
                <w:tab w:val="left" w:pos="180"/>
              </w:tabs>
              <w:autoSpaceDE w:val="0"/>
              <w:autoSpaceDN w:val="0"/>
              <w:adjustRightInd w:val="0"/>
              <w:spacing w:line="240" w:lineRule="auto"/>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___________________ /_</w:t>
            </w:r>
            <w:r w:rsidR="00023BF3" w:rsidRPr="00002962">
              <w:rPr>
                <w:rFonts w:ascii="PT Astra Serif" w:hAnsi="PT Astra Serif"/>
                <w:color w:val="595959" w:themeColor="text1" w:themeTint="A6"/>
                <w:sz w:val="25"/>
                <w:szCs w:val="25"/>
              </w:rPr>
              <w:t xml:space="preserve">                   </w:t>
            </w:r>
            <w:r w:rsidRPr="00002962">
              <w:rPr>
                <w:rFonts w:ascii="PT Astra Serif" w:hAnsi="PT Astra Serif"/>
                <w:color w:val="595959" w:themeColor="text1" w:themeTint="A6"/>
                <w:sz w:val="25"/>
                <w:szCs w:val="25"/>
              </w:rPr>
              <w:t>/</w:t>
            </w:r>
            <w:r w:rsidRPr="00002962">
              <w:rPr>
                <w:rFonts w:ascii="PT Astra Serif" w:hAnsi="PT Astra Serif"/>
                <w:color w:val="595959" w:themeColor="text1" w:themeTint="A6"/>
                <w:sz w:val="25"/>
                <w:szCs w:val="25"/>
              </w:rPr>
              <w:tab/>
              <w:t xml:space="preserve">                      </w:t>
            </w:r>
            <w:r w:rsidRPr="00002962">
              <w:rPr>
                <w:rFonts w:ascii="PT Astra Serif" w:hAnsi="PT Astra Serif"/>
                <w:color w:val="595959" w:themeColor="text1" w:themeTint="A6"/>
                <w:sz w:val="25"/>
                <w:szCs w:val="25"/>
              </w:rPr>
              <w:tab/>
              <w:t>___________ /</w:t>
            </w:r>
            <w:r w:rsidRPr="00002962">
              <w:rPr>
                <w:rFonts w:ascii="PT Astra Serif" w:hAnsi="PT Astra Serif"/>
                <w:color w:val="595959" w:themeColor="text1" w:themeTint="A6"/>
                <w:sz w:val="25"/>
                <w:szCs w:val="25"/>
                <w:shd w:val="clear" w:color="auto" w:fill="FFFFFF"/>
              </w:rPr>
              <w:t xml:space="preserve"> </w:t>
            </w:r>
            <w:r w:rsidR="00023BF3" w:rsidRPr="00002962">
              <w:rPr>
                <w:rFonts w:ascii="PT Astra Serif" w:hAnsi="PT Astra Serif"/>
                <w:color w:val="595959" w:themeColor="text1" w:themeTint="A6"/>
                <w:sz w:val="25"/>
                <w:szCs w:val="25"/>
                <w:shd w:val="clear" w:color="auto" w:fill="FFFFFF"/>
              </w:rPr>
              <w:t xml:space="preserve">                  </w:t>
            </w:r>
            <w:r w:rsidRPr="00002962">
              <w:rPr>
                <w:rFonts w:ascii="PT Astra Serif" w:hAnsi="PT Astra Serif"/>
                <w:color w:val="595959" w:themeColor="text1" w:themeTint="A6"/>
                <w:sz w:val="25"/>
                <w:szCs w:val="25"/>
              </w:rPr>
              <w:t>/</w:t>
            </w:r>
          </w:p>
          <w:p w:rsidR="00BB602D" w:rsidRPr="00002962" w:rsidRDefault="00BB602D" w:rsidP="00BB602D">
            <w:pPr>
              <w:tabs>
                <w:tab w:val="left" w:pos="5724"/>
              </w:tabs>
              <w:rPr>
                <w:rFonts w:ascii="PT Astra Serif" w:hAnsi="PT Astra Serif"/>
                <w:color w:val="595959" w:themeColor="text1" w:themeTint="A6"/>
                <w:sz w:val="25"/>
                <w:szCs w:val="25"/>
              </w:rPr>
            </w:pPr>
            <w:r w:rsidRPr="00002962">
              <w:rPr>
                <w:rFonts w:ascii="PT Astra Serif" w:hAnsi="PT Astra Serif"/>
                <w:color w:val="595959" w:themeColor="text1" w:themeTint="A6"/>
                <w:sz w:val="25"/>
                <w:szCs w:val="25"/>
              </w:rPr>
              <w:t>М.П.</w:t>
            </w:r>
            <w:r w:rsidRPr="00002962">
              <w:rPr>
                <w:rFonts w:ascii="PT Astra Serif" w:hAnsi="PT Astra Serif"/>
                <w:color w:val="595959" w:themeColor="text1" w:themeTint="A6"/>
                <w:sz w:val="25"/>
                <w:szCs w:val="25"/>
              </w:rPr>
              <w:tab/>
              <w:t>М.П.</w:t>
            </w:r>
          </w:p>
          <w:p w:rsidR="00395850" w:rsidRPr="00002962" w:rsidRDefault="00395850" w:rsidP="00395850">
            <w:pPr>
              <w:spacing w:line="240" w:lineRule="auto"/>
              <w:ind w:right="-71"/>
              <w:contextualSpacing/>
              <w:jc w:val="both"/>
              <w:rPr>
                <w:rFonts w:ascii="PT Astra Serif" w:hAnsi="PT Astra Serif"/>
                <w:snapToGrid w:val="0"/>
                <w:color w:val="595959" w:themeColor="text1" w:themeTint="A6"/>
                <w:sz w:val="25"/>
                <w:szCs w:val="25"/>
              </w:rPr>
            </w:pPr>
          </w:p>
        </w:tc>
        <w:tc>
          <w:tcPr>
            <w:tcW w:w="5953" w:type="dxa"/>
          </w:tcPr>
          <w:p w:rsidR="00395850" w:rsidRPr="00002962" w:rsidRDefault="00395850" w:rsidP="00395850">
            <w:pPr>
              <w:spacing w:line="240" w:lineRule="auto"/>
              <w:ind w:right="-71"/>
              <w:contextualSpacing/>
              <w:jc w:val="both"/>
              <w:rPr>
                <w:rFonts w:ascii="PT Astra Serif" w:hAnsi="PT Astra Serif"/>
                <w:b/>
                <w:snapToGrid w:val="0"/>
                <w:color w:val="595959" w:themeColor="text1" w:themeTint="A6"/>
                <w:sz w:val="25"/>
                <w:szCs w:val="25"/>
              </w:rPr>
            </w:pPr>
          </w:p>
          <w:p w:rsidR="00395850" w:rsidRPr="00002962" w:rsidRDefault="00395850" w:rsidP="00395850">
            <w:pPr>
              <w:spacing w:line="240" w:lineRule="auto"/>
              <w:ind w:right="-71"/>
              <w:contextualSpacing/>
              <w:jc w:val="both"/>
              <w:rPr>
                <w:rFonts w:ascii="PT Astra Serif" w:hAnsi="PT Astra Serif"/>
                <w:snapToGrid w:val="0"/>
                <w:color w:val="595959" w:themeColor="text1" w:themeTint="A6"/>
                <w:sz w:val="25"/>
                <w:szCs w:val="25"/>
              </w:rPr>
            </w:pPr>
          </w:p>
          <w:p w:rsidR="00395850" w:rsidRPr="00002962" w:rsidRDefault="00395850" w:rsidP="00395850">
            <w:pPr>
              <w:spacing w:line="240" w:lineRule="auto"/>
              <w:ind w:right="-71"/>
              <w:contextualSpacing/>
              <w:jc w:val="both"/>
              <w:rPr>
                <w:rFonts w:ascii="PT Astra Serif" w:hAnsi="PT Astra Serif"/>
                <w:snapToGrid w:val="0"/>
                <w:color w:val="595959" w:themeColor="text1" w:themeTint="A6"/>
                <w:sz w:val="25"/>
                <w:szCs w:val="25"/>
              </w:rPr>
            </w:pPr>
          </w:p>
        </w:tc>
      </w:tr>
    </w:tbl>
    <w:p w:rsidR="00395850" w:rsidRPr="00002962" w:rsidRDefault="00395850" w:rsidP="00B5300F">
      <w:pPr>
        <w:tabs>
          <w:tab w:val="left" w:pos="6198"/>
        </w:tabs>
        <w:jc w:val="both"/>
        <w:rPr>
          <w:rFonts w:ascii="PT Astra Serif" w:hAnsi="PT Astra Serif"/>
          <w:color w:val="595959" w:themeColor="text1" w:themeTint="A6"/>
          <w:sz w:val="25"/>
          <w:szCs w:val="25"/>
        </w:rPr>
      </w:pPr>
    </w:p>
    <w:sectPr w:rsidR="00395850" w:rsidRPr="00002962" w:rsidSect="00BB602D">
      <w:footnotePr>
        <w:pos w:val="beneathText"/>
      </w:footnotePr>
      <w:pgSz w:w="16837" w:h="11905" w:orient="landscape"/>
      <w:pgMar w:top="709" w:right="1134" w:bottom="851"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EC4" w:rsidRDefault="00757EC4" w:rsidP="007F48D0">
      <w:pPr>
        <w:spacing w:line="240" w:lineRule="auto"/>
      </w:pPr>
      <w:r>
        <w:separator/>
      </w:r>
    </w:p>
  </w:endnote>
  <w:endnote w:type="continuationSeparator" w:id="0">
    <w:p w:rsidR="00757EC4" w:rsidRDefault="00757EC4" w:rsidP="007F48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PT Astra Serif">
    <w:panose1 w:val="020A0603040505020204"/>
    <w:charset w:val="CC"/>
    <w:family w:val="roman"/>
    <w:pitch w:val="variable"/>
    <w:sig w:usb0="A00002EF" w:usb1="5000204B" w:usb2="00000020" w:usb3="00000000" w:csb0="00000097"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9689271"/>
      <w:docPartObj>
        <w:docPartGallery w:val="Page Numbers (Bottom of Page)"/>
        <w:docPartUnique/>
      </w:docPartObj>
    </w:sdtPr>
    <w:sdtContent>
      <w:p w:rsidR="00757EC4" w:rsidRDefault="00757EC4">
        <w:pPr>
          <w:pStyle w:val="a8"/>
          <w:jc w:val="center"/>
        </w:pPr>
        <w:r>
          <w:fldChar w:fldCharType="begin"/>
        </w:r>
        <w:r>
          <w:instrText>PAGE   \* MERGEFORMAT</w:instrText>
        </w:r>
        <w:r>
          <w:fldChar w:fldCharType="separate"/>
        </w:r>
        <w:r>
          <w:rPr>
            <w:noProof/>
          </w:rPr>
          <w:t>21</w:t>
        </w:r>
        <w:r>
          <w:fldChar w:fldCharType="end"/>
        </w:r>
      </w:p>
    </w:sdtContent>
  </w:sdt>
  <w:p w:rsidR="00757EC4" w:rsidRPr="00FE22AC" w:rsidRDefault="00757EC4" w:rsidP="00F965A0">
    <w:pPr>
      <w:pStyle w:val="a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EC4" w:rsidRDefault="00757EC4" w:rsidP="007F48D0">
      <w:pPr>
        <w:spacing w:line="240" w:lineRule="auto"/>
      </w:pPr>
      <w:r>
        <w:separator/>
      </w:r>
    </w:p>
  </w:footnote>
  <w:footnote w:type="continuationSeparator" w:id="0">
    <w:p w:rsidR="00757EC4" w:rsidRDefault="00757EC4" w:rsidP="007F48D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AC0CFA12"/>
    <w:name w:val="WW8Num1"/>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nsid w:val="00000002"/>
    <w:multiLevelType w:val="multilevel"/>
    <w:tmpl w:val="00000002"/>
    <w:name w:val="WW8Num2"/>
    <w:lvl w:ilvl="0">
      <w:start w:val="9"/>
      <w:numFmt w:val="decimal"/>
      <w:lvlText w:val="%1."/>
      <w:lvlJc w:val="left"/>
      <w:pPr>
        <w:tabs>
          <w:tab w:val="num" w:pos="720"/>
        </w:tabs>
        <w:ind w:left="720" w:hanging="360"/>
      </w:pPr>
    </w:lvl>
    <w:lvl w:ilvl="1">
      <w:start w:val="8"/>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3"/>
    <w:multiLevelType w:val="multilevel"/>
    <w:tmpl w:val="00000003"/>
    <w:name w:val="WW8Num3"/>
    <w:lvl w:ilvl="0">
      <w:start w:val="8"/>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name w:val="WW8Num4"/>
    <w:lvl w:ilvl="0">
      <w:start w:val="7"/>
      <w:numFmt w:val="decimal"/>
      <w:lvlText w:val="%1."/>
      <w:lvlJc w:val="left"/>
      <w:pPr>
        <w:tabs>
          <w:tab w:val="num" w:pos="720"/>
        </w:tabs>
        <w:ind w:left="720" w:hanging="360"/>
      </w:pPr>
    </w:lvl>
    <w:lvl w:ilvl="1">
      <w:start w:val="8"/>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7C4B61"/>
    <w:multiLevelType w:val="hybridMultilevel"/>
    <w:tmpl w:val="32FC7DE2"/>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3463F36"/>
    <w:multiLevelType w:val="multilevel"/>
    <w:tmpl w:val="C7801C9A"/>
    <w:lvl w:ilvl="0">
      <w:start w:val="1"/>
      <w:numFmt w:val="decimal"/>
      <w:lvlText w:val="%1."/>
      <w:lvlJc w:val="left"/>
      <w:pPr>
        <w:ind w:left="1040" w:hanging="360"/>
      </w:pPr>
      <w:rPr>
        <w:rFonts w:hint="default"/>
      </w:rPr>
    </w:lvl>
    <w:lvl w:ilvl="1">
      <w:start w:val="1"/>
      <w:numFmt w:val="decimal"/>
      <w:isLgl/>
      <w:lvlText w:val="%1.%2."/>
      <w:lvlJc w:val="left"/>
      <w:pPr>
        <w:ind w:left="1580" w:hanging="900"/>
      </w:pPr>
      <w:rPr>
        <w:rFonts w:hint="default"/>
      </w:rPr>
    </w:lvl>
    <w:lvl w:ilvl="2">
      <w:start w:val="1"/>
      <w:numFmt w:val="decimal"/>
      <w:isLgl/>
      <w:lvlText w:val="%1.%2.%3."/>
      <w:lvlJc w:val="left"/>
      <w:pPr>
        <w:ind w:left="1580" w:hanging="900"/>
      </w:pPr>
      <w:rPr>
        <w:rFonts w:hint="default"/>
      </w:rPr>
    </w:lvl>
    <w:lvl w:ilvl="3">
      <w:start w:val="1"/>
      <w:numFmt w:val="decimal"/>
      <w:isLgl/>
      <w:lvlText w:val="%1.%2.%3.%4."/>
      <w:lvlJc w:val="left"/>
      <w:pPr>
        <w:ind w:left="1580" w:hanging="90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6">
    <w:nsid w:val="03E64159"/>
    <w:multiLevelType w:val="hybridMultilevel"/>
    <w:tmpl w:val="793A4A20"/>
    <w:lvl w:ilvl="0" w:tplc="10AAC2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70B716D"/>
    <w:multiLevelType w:val="multilevel"/>
    <w:tmpl w:val="6680A49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8625B26"/>
    <w:multiLevelType w:val="hybridMultilevel"/>
    <w:tmpl w:val="271600A2"/>
    <w:lvl w:ilvl="0" w:tplc="10AAC2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9CE5749"/>
    <w:multiLevelType w:val="hybridMultilevel"/>
    <w:tmpl w:val="F32EDC3E"/>
    <w:lvl w:ilvl="0" w:tplc="B7E8C988">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D535A1F"/>
    <w:multiLevelType w:val="hybridMultilevel"/>
    <w:tmpl w:val="E4A4FE3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D9E17C3"/>
    <w:multiLevelType w:val="multilevel"/>
    <w:tmpl w:val="9056A9CE"/>
    <w:lvl w:ilvl="0">
      <w:start w:val="1"/>
      <w:numFmt w:val="decimal"/>
      <w:lvlText w:val="%1."/>
      <w:lvlJc w:val="left"/>
      <w:pPr>
        <w:ind w:left="465" w:hanging="465"/>
      </w:pPr>
      <w:rPr>
        <w:rFonts w:hint="default"/>
      </w:rPr>
    </w:lvl>
    <w:lvl w:ilvl="1">
      <w:start w:val="1"/>
      <w:numFmt w:val="decimal"/>
      <w:lvlText w:val="%1.%2."/>
      <w:lvlJc w:val="left"/>
      <w:pPr>
        <w:ind w:left="1174" w:hanging="46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
    <w:nsid w:val="143D14E7"/>
    <w:multiLevelType w:val="hybridMultilevel"/>
    <w:tmpl w:val="D5E0AE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6876300"/>
    <w:multiLevelType w:val="multilevel"/>
    <w:tmpl w:val="7598A60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nsid w:val="17153F46"/>
    <w:multiLevelType w:val="hybridMultilevel"/>
    <w:tmpl w:val="D07CDEDA"/>
    <w:lvl w:ilvl="0" w:tplc="026AE7F2">
      <w:start w:val="10"/>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5">
    <w:nsid w:val="17281DDC"/>
    <w:multiLevelType w:val="hybridMultilevel"/>
    <w:tmpl w:val="CF660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85B076A"/>
    <w:multiLevelType w:val="hybridMultilevel"/>
    <w:tmpl w:val="B3705B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9AE5F1C"/>
    <w:multiLevelType w:val="hybridMultilevel"/>
    <w:tmpl w:val="B2A2796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1A24021D"/>
    <w:multiLevelType w:val="hybridMultilevel"/>
    <w:tmpl w:val="857EDCF0"/>
    <w:lvl w:ilvl="0" w:tplc="10AAC2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B960D3C"/>
    <w:multiLevelType w:val="multilevel"/>
    <w:tmpl w:val="C3368B2E"/>
    <w:lvl w:ilvl="0">
      <w:start w:val="6"/>
      <w:numFmt w:val="decimal"/>
      <w:lvlText w:val="%1"/>
      <w:lvlJc w:val="left"/>
      <w:pPr>
        <w:ind w:left="360" w:hanging="360"/>
      </w:pPr>
      <w:rPr>
        <w:rFonts w:hint="default"/>
      </w:rPr>
    </w:lvl>
    <w:lvl w:ilvl="1">
      <w:start w:val="1"/>
      <w:numFmt w:val="decimal"/>
      <w:lvlText w:val="%1.%2"/>
      <w:lvlJc w:val="left"/>
      <w:pPr>
        <w:ind w:left="1245" w:hanging="360"/>
      </w:pPr>
      <w:rPr>
        <w:rFonts w:hint="default"/>
      </w:rPr>
    </w:lvl>
    <w:lvl w:ilvl="2">
      <w:start w:val="1"/>
      <w:numFmt w:val="decimal"/>
      <w:lvlText w:val="%1.%2.%3"/>
      <w:lvlJc w:val="left"/>
      <w:pPr>
        <w:ind w:left="2490" w:hanging="720"/>
      </w:pPr>
      <w:rPr>
        <w:rFonts w:hint="default"/>
      </w:rPr>
    </w:lvl>
    <w:lvl w:ilvl="3">
      <w:start w:val="1"/>
      <w:numFmt w:val="decimal"/>
      <w:lvlText w:val="%1.%2.%3.%4"/>
      <w:lvlJc w:val="left"/>
      <w:pPr>
        <w:ind w:left="3375" w:hanging="720"/>
      </w:pPr>
      <w:rPr>
        <w:rFonts w:hint="default"/>
      </w:rPr>
    </w:lvl>
    <w:lvl w:ilvl="4">
      <w:start w:val="1"/>
      <w:numFmt w:val="decimal"/>
      <w:lvlText w:val="%1.%2.%3.%4.%5"/>
      <w:lvlJc w:val="left"/>
      <w:pPr>
        <w:ind w:left="4260" w:hanging="720"/>
      </w:pPr>
      <w:rPr>
        <w:rFonts w:hint="default"/>
      </w:rPr>
    </w:lvl>
    <w:lvl w:ilvl="5">
      <w:start w:val="1"/>
      <w:numFmt w:val="decimal"/>
      <w:lvlText w:val="%1.%2.%3.%4.%5.%6"/>
      <w:lvlJc w:val="left"/>
      <w:pPr>
        <w:ind w:left="5505" w:hanging="1080"/>
      </w:pPr>
      <w:rPr>
        <w:rFonts w:hint="default"/>
      </w:rPr>
    </w:lvl>
    <w:lvl w:ilvl="6">
      <w:start w:val="1"/>
      <w:numFmt w:val="decimal"/>
      <w:lvlText w:val="%1.%2.%3.%4.%5.%6.%7"/>
      <w:lvlJc w:val="left"/>
      <w:pPr>
        <w:ind w:left="6390" w:hanging="1080"/>
      </w:pPr>
      <w:rPr>
        <w:rFonts w:hint="default"/>
      </w:rPr>
    </w:lvl>
    <w:lvl w:ilvl="7">
      <w:start w:val="1"/>
      <w:numFmt w:val="decimal"/>
      <w:lvlText w:val="%1.%2.%3.%4.%5.%6.%7.%8"/>
      <w:lvlJc w:val="left"/>
      <w:pPr>
        <w:ind w:left="7635" w:hanging="1440"/>
      </w:pPr>
      <w:rPr>
        <w:rFonts w:hint="default"/>
      </w:rPr>
    </w:lvl>
    <w:lvl w:ilvl="8">
      <w:start w:val="1"/>
      <w:numFmt w:val="decimal"/>
      <w:lvlText w:val="%1.%2.%3.%4.%5.%6.%7.%8.%9"/>
      <w:lvlJc w:val="left"/>
      <w:pPr>
        <w:ind w:left="8520" w:hanging="1440"/>
      </w:pPr>
      <w:rPr>
        <w:rFonts w:hint="default"/>
      </w:rPr>
    </w:lvl>
  </w:abstractNum>
  <w:abstractNum w:abstractNumId="20">
    <w:nsid w:val="1BEA2956"/>
    <w:multiLevelType w:val="hybridMultilevel"/>
    <w:tmpl w:val="255C8598"/>
    <w:lvl w:ilvl="0" w:tplc="10AAC2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1D3937C6"/>
    <w:multiLevelType w:val="multilevel"/>
    <w:tmpl w:val="C9AAF6B8"/>
    <w:lvl w:ilvl="0">
      <w:start w:val="3"/>
      <w:numFmt w:val="decimal"/>
      <w:lvlText w:val="%1."/>
      <w:lvlJc w:val="left"/>
      <w:pPr>
        <w:ind w:left="720" w:hanging="360"/>
      </w:pPr>
      <w:rPr>
        <w:rFonts w:cs="Times New Roman" w:hint="default"/>
      </w:rPr>
    </w:lvl>
    <w:lvl w:ilvl="1">
      <w:start w:val="1"/>
      <w:numFmt w:val="decimal"/>
      <w:isLgl/>
      <w:lvlText w:val="%1.%2."/>
      <w:lvlJc w:val="left"/>
      <w:pPr>
        <w:ind w:left="1863" w:hanging="1155"/>
      </w:pPr>
      <w:rPr>
        <w:rFonts w:hint="default"/>
      </w:rPr>
    </w:lvl>
    <w:lvl w:ilvl="2">
      <w:start w:val="1"/>
      <w:numFmt w:val="decimal"/>
      <w:isLgl/>
      <w:lvlText w:val="%1.%2.%3."/>
      <w:lvlJc w:val="left"/>
      <w:pPr>
        <w:ind w:left="2211" w:hanging="1155"/>
      </w:pPr>
      <w:rPr>
        <w:rFonts w:hint="default"/>
      </w:rPr>
    </w:lvl>
    <w:lvl w:ilvl="3">
      <w:start w:val="1"/>
      <w:numFmt w:val="decimal"/>
      <w:isLgl/>
      <w:lvlText w:val="%1.%2.%3.%4."/>
      <w:lvlJc w:val="left"/>
      <w:pPr>
        <w:ind w:left="2559" w:hanging="1155"/>
      </w:pPr>
      <w:rPr>
        <w:rFonts w:hint="default"/>
      </w:rPr>
    </w:lvl>
    <w:lvl w:ilvl="4">
      <w:start w:val="1"/>
      <w:numFmt w:val="decimal"/>
      <w:isLgl/>
      <w:lvlText w:val="%1.%2.%3.%4.%5."/>
      <w:lvlJc w:val="left"/>
      <w:pPr>
        <w:ind w:left="2907" w:hanging="1155"/>
      </w:pPr>
      <w:rPr>
        <w:rFonts w:hint="default"/>
      </w:rPr>
    </w:lvl>
    <w:lvl w:ilvl="5">
      <w:start w:val="1"/>
      <w:numFmt w:val="decimal"/>
      <w:isLgl/>
      <w:lvlText w:val="%1.%2.%3.%4.%5.%6."/>
      <w:lvlJc w:val="left"/>
      <w:pPr>
        <w:ind w:left="3255" w:hanging="115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22">
    <w:nsid w:val="212130AF"/>
    <w:multiLevelType w:val="hybridMultilevel"/>
    <w:tmpl w:val="A77AA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5695B0F"/>
    <w:multiLevelType w:val="hybridMultilevel"/>
    <w:tmpl w:val="91060E8A"/>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9F72A4C"/>
    <w:multiLevelType w:val="hybridMultilevel"/>
    <w:tmpl w:val="C562D7F6"/>
    <w:lvl w:ilvl="0" w:tplc="B7E8C988">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B3D00D5"/>
    <w:multiLevelType w:val="hybridMultilevel"/>
    <w:tmpl w:val="8BB2D5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2DB23720"/>
    <w:multiLevelType w:val="hybridMultilevel"/>
    <w:tmpl w:val="0B9489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1D3245B"/>
    <w:multiLevelType w:val="multilevel"/>
    <w:tmpl w:val="E102B034"/>
    <w:lvl w:ilvl="0">
      <w:start w:val="2"/>
      <w:numFmt w:val="decimal"/>
      <w:pStyle w:val="2"/>
      <w:lvlText w:val="%1."/>
      <w:lvlJc w:val="left"/>
      <w:pPr>
        <w:tabs>
          <w:tab w:val="num" w:pos="540"/>
        </w:tabs>
        <w:ind w:left="540" w:hanging="540"/>
      </w:pPr>
      <w:rPr>
        <w:rFonts w:hint="default"/>
      </w:rPr>
    </w:lvl>
    <w:lvl w:ilvl="1">
      <w:start w:val="5"/>
      <w:numFmt w:val="decimal"/>
      <w:lvlText w:val="%1.%2."/>
      <w:lvlJc w:val="left"/>
      <w:pPr>
        <w:tabs>
          <w:tab w:val="num" w:pos="892"/>
        </w:tabs>
        <w:ind w:left="892" w:hanging="54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28">
    <w:nsid w:val="3E866E55"/>
    <w:multiLevelType w:val="hybridMultilevel"/>
    <w:tmpl w:val="46C08E8A"/>
    <w:lvl w:ilvl="0" w:tplc="25AA56B8">
      <w:start w:val="1"/>
      <w:numFmt w:val="decimal"/>
      <w:lvlText w:val="%1."/>
      <w:lvlJc w:val="left"/>
      <w:pPr>
        <w:ind w:left="720" w:hanging="360"/>
      </w:pPr>
      <w:rPr>
        <w:rFonts w:hint="default"/>
        <w:u w:val="single"/>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F6F570C"/>
    <w:multiLevelType w:val="hybridMultilevel"/>
    <w:tmpl w:val="C748AAC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4571007"/>
    <w:multiLevelType w:val="hybridMultilevel"/>
    <w:tmpl w:val="9718F2A0"/>
    <w:lvl w:ilvl="0" w:tplc="DFC4E7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1">
    <w:nsid w:val="467132FA"/>
    <w:multiLevelType w:val="hybridMultilevel"/>
    <w:tmpl w:val="A9BADD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9102101"/>
    <w:multiLevelType w:val="hybridMultilevel"/>
    <w:tmpl w:val="F2565FE4"/>
    <w:lvl w:ilvl="0" w:tplc="EA021514">
      <w:start w:val="9"/>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33">
    <w:nsid w:val="51E511EF"/>
    <w:multiLevelType w:val="multilevel"/>
    <w:tmpl w:val="68ACEB80"/>
    <w:lvl w:ilvl="0">
      <w:start w:val="6"/>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564846A4"/>
    <w:multiLevelType w:val="hybridMultilevel"/>
    <w:tmpl w:val="734EF824"/>
    <w:lvl w:ilvl="0" w:tplc="CFD46D7A">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9DF1584"/>
    <w:multiLevelType w:val="multilevel"/>
    <w:tmpl w:val="50A6814C"/>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nsid w:val="5B3D095E"/>
    <w:multiLevelType w:val="hybridMultilevel"/>
    <w:tmpl w:val="9718F2A0"/>
    <w:lvl w:ilvl="0" w:tplc="DFC4E7E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7">
    <w:nsid w:val="604F055C"/>
    <w:multiLevelType w:val="multilevel"/>
    <w:tmpl w:val="A66C0D74"/>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8">
    <w:nsid w:val="65CB5E93"/>
    <w:multiLevelType w:val="multilevel"/>
    <w:tmpl w:val="C7801C9A"/>
    <w:lvl w:ilvl="0">
      <w:start w:val="1"/>
      <w:numFmt w:val="decimal"/>
      <w:lvlText w:val="%1."/>
      <w:lvlJc w:val="left"/>
      <w:pPr>
        <w:ind w:left="1040" w:hanging="360"/>
      </w:pPr>
      <w:rPr>
        <w:rFonts w:hint="default"/>
      </w:rPr>
    </w:lvl>
    <w:lvl w:ilvl="1">
      <w:start w:val="1"/>
      <w:numFmt w:val="decimal"/>
      <w:isLgl/>
      <w:lvlText w:val="%1.%2."/>
      <w:lvlJc w:val="left"/>
      <w:pPr>
        <w:ind w:left="1580" w:hanging="900"/>
      </w:pPr>
      <w:rPr>
        <w:rFonts w:hint="default"/>
      </w:rPr>
    </w:lvl>
    <w:lvl w:ilvl="2">
      <w:start w:val="1"/>
      <w:numFmt w:val="decimal"/>
      <w:isLgl/>
      <w:lvlText w:val="%1.%2.%3."/>
      <w:lvlJc w:val="left"/>
      <w:pPr>
        <w:ind w:left="1580" w:hanging="900"/>
      </w:pPr>
      <w:rPr>
        <w:rFonts w:hint="default"/>
      </w:rPr>
    </w:lvl>
    <w:lvl w:ilvl="3">
      <w:start w:val="1"/>
      <w:numFmt w:val="decimal"/>
      <w:isLgl/>
      <w:lvlText w:val="%1.%2.%3.%4."/>
      <w:lvlJc w:val="left"/>
      <w:pPr>
        <w:ind w:left="1580" w:hanging="90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39">
    <w:nsid w:val="68277BED"/>
    <w:multiLevelType w:val="multilevel"/>
    <w:tmpl w:val="A2901AE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221" w:hanging="795"/>
      </w:pPr>
      <w:rPr>
        <w:rFonts w:hint="default"/>
      </w:rPr>
    </w:lvl>
    <w:lvl w:ilvl="2">
      <w:start w:val="1"/>
      <w:numFmt w:val="decimal"/>
      <w:isLgl/>
      <w:lvlText w:val="%1.%2.%3"/>
      <w:lvlJc w:val="left"/>
      <w:pPr>
        <w:ind w:left="1287" w:hanging="795"/>
      </w:pPr>
      <w:rPr>
        <w:rFonts w:hint="default"/>
      </w:rPr>
    </w:lvl>
    <w:lvl w:ilvl="3">
      <w:start w:val="1"/>
      <w:numFmt w:val="decimal"/>
      <w:isLgl/>
      <w:lvlText w:val="%1.%2.%3.%4"/>
      <w:lvlJc w:val="left"/>
      <w:pPr>
        <w:ind w:left="1353" w:hanging="795"/>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40">
    <w:nsid w:val="6A1A3063"/>
    <w:multiLevelType w:val="hybridMultilevel"/>
    <w:tmpl w:val="50CAB9CA"/>
    <w:lvl w:ilvl="0" w:tplc="F4480344">
      <w:start w:val="1"/>
      <w:numFmt w:val="bullet"/>
      <w:lvlText w:val=""/>
      <w:lvlJc w:val="left"/>
      <w:pPr>
        <w:ind w:left="720" w:hanging="360"/>
      </w:pPr>
      <w:rPr>
        <w:rFonts w:ascii="Wingdings" w:hAnsi="Wingdings"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F265A1B"/>
    <w:multiLevelType w:val="multilevel"/>
    <w:tmpl w:val="F8127C6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2">
    <w:nsid w:val="71AC16CE"/>
    <w:multiLevelType w:val="hybridMultilevel"/>
    <w:tmpl w:val="91060E8A"/>
    <w:lvl w:ilvl="0" w:tplc="0419000F">
      <w:start w:val="1"/>
      <w:numFmt w:val="decimal"/>
      <w:lvlText w:val="%1."/>
      <w:lvlJc w:val="left"/>
      <w:pPr>
        <w:ind w:left="720" w:hanging="360"/>
      </w:pPr>
      <w:rPr>
        <w:rFonts w:hint="default"/>
      </w:rPr>
    </w:lvl>
    <w:lvl w:ilvl="1" w:tplc="0419000F">
      <w:start w:val="1"/>
      <w:numFmt w:val="decimal"/>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324035C"/>
    <w:multiLevelType w:val="hybridMultilevel"/>
    <w:tmpl w:val="4AA88D32"/>
    <w:lvl w:ilvl="0" w:tplc="0528249C">
      <w:start w:val="1"/>
      <w:numFmt w:val="bullet"/>
      <w:lvlText w:val=""/>
      <w:lvlJc w:val="left"/>
      <w:pPr>
        <w:ind w:left="720" w:hanging="360"/>
      </w:pPr>
      <w:rPr>
        <w:rFonts w:ascii="Symbol" w:hAnsi="Symbol" w:hint="default"/>
        <w:sz w:val="16"/>
        <w:szCs w:val="16"/>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C92313D"/>
    <w:multiLevelType w:val="hybridMultilevel"/>
    <w:tmpl w:val="1480BC2E"/>
    <w:lvl w:ilvl="0" w:tplc="10AAC20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8F5599"/>
    <w:multiLevelType w:val="hybridMultilevel"/>
    <w:tmpl w:val="BEF4234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39"/>
  </w:num>
  <w:num w:numId="2">
    <w:abstractNumId w:val="27"/>
  </w:num>
  <w:num w:numId="3">
    <w:abstractNumId w:val="38"/>
  </w:num>
  <w:num w:numId="4">
    <w:abstractNumId w:val="28"/>
  </w:num>
  <w:num w:numId="5">
    <w:abstractNumId w:val="30"/>
  </w:num>
  <w:num w:numId="6">
    <w:abstractNumId w:val="12"/>
  </w:num>
  <w:num w:numId="7">
    <w:abstractNumId w:val="23"/>
  </w:num>
  <w:num w:numId="8">
    <w:abstractNumId w:val="16"/>
  </w:num>
  <w:num w:numId="9">
    <w:abstractNumId w:val="32"/>
  </w:num>
  <w:num w:numId="10">
    <w:abstractNumId w:val="14"/>
  </w:num>
  <w:num w:numId="11">
    <w:abstractNumId w:val="13"/>
  </w:num>
  <w:num w:numId="12">
    <w:abstractNumId w:val="37"/>
  </w:num>
  <w:num w:numId="13">
    <w:abstractNumId w:val="33"/>
  </w:num>
  <w:num w:numId="14">
    <w:abstractNumId w:val="42"/>
  </w:num>
  <w:num w:numId="15">
    <w:abstractNumId w:val="19"/>
  </w:num>
  <w:num w:numId="16">
    <w:abstractNumId w:val="41"/>
  </w:num>
  <w:num w:numId="17">
    <w:abstractNumId w:val="45"/>
  </w:num>
  <w:num w:numId="18">
    <w:abstractNumId w:val="36"/>
  </w:num>
  <w:num w:numId="19">
    <w:abstractNumId w:val="5"/>
  </w:num>
  <w:num w:numId="20">
    <w:abstractNumId w:val="10"/>
  </w:num>
  <w:num w:numId="21">
    <w:abstractNumId w:val="22"/>
  </w:num>
  <w:num w:numId="22">
    <w:abstractNumId w:val="25"/>
  </w:num>
  <w:num w:numId="23">
    <w:abstractNumId w:val="18"/>
  </w:num>
  <w:num w:numId="24">
    <w:abstractNumId w:val="6"/>
  </w:num>
  <w:num w:numId="25">
    <w:abstractNumId w:val="20"/>
  </w:num>
  <w:num w:numId="26">
    <w:abstractNumId w:val="8"/>
  </w:num>
  <w:num w:numId="27">
    <w:abstractNumId w:val="44"/>
  </w:num>
  <w:num w:numId="28">
    <w:abstractNumId w:val="11"/>
  </w:num>
  <w:num w:numId="29">
    <w:abstractNumId w:val="35"/>
  </w:num>
  <w:num w:numId="30">
    <w:abstractNumId w:val="43"/>
  </w:num>
  <w:num w:numId="31">
    <w:abstractNumId w:val="9"/>
  </w:num>
  <w:num w:numId="32">
    <w:abstractNumId w:val="24"/>
  </w:num>
  <w:num w:numId="33">
    <w:abstractNumId w:val="40"/>
  </w:num>
  <w:num w:numId="34">
    <w:abstractNumId w:val="17"/>
  </w:num>
  <w:num w:numId="35">
    <w:abstractNumId w:val="21"/>
  </w:num>
  <w:num w:numId="36">
    <w:abstractNumId w:val="29"/>
  </w:num>
  <w:num w:numId="37">
    <w:abstractNumId w:val="31"/>
  </w:num>
  <w:num w:numId="38">
    <w:abstractNumId w:val="26"/>
  </w:num>
  <w:num w:numId="39">
    <w:abstractNumId w:val="0"/>
  </w:num>
  <w:num w:numId="40">
    <w:abstractNumId w:val="3"/>
  </w:num>
  <w:num w:numId="41">
    <w:abstractNumId w:val="2"/>
  </w:num>
  <w:num w:numId="42">
    <w:abstractNumId w:val="1"/>
  </w:num>
  <w:num w:numId="43">
    <w:abstractNumId w:val="34"/>
  </w:num>
  <w:num w:numId="44">
    <w:abstractNumId w:val="7"/>
  </w:num>
  <w:num w:numId="45">
    <w:abstractNumId w:val="15"/>
  </w:num>
  <w:num w:numId="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AF3209"/>
    <w:rsid w:val="00002962"/>
    <w:rsid w:val="0000698E"/>
    <w:rsid w:val="00012D18"/>
    <w:rsid w:val="00015E45"/>
    <w:rsid w:val="0001719C"/>
    <w:rsid w:val="00023BF3"/>
    <w:rsid w:val="00026A60"/>
    <w:rsid w:val="00027EB2"/>
    <w:rsid w:val="000361C7"/>
    <w:rsid w:val="00064068"/>
    <w:rsid w:val="00076B88"/>
    <w:rsid w:val="00077DF6"/>
    <w:rsid w:val="00085060"/>
    <w:rsid w:val="00093EE9"/>
    <w:rsid w:val="00097CDD"/>
    <w:rsid w:val="000B56C3"/>
    <w:rsid w:val="000C4049"/>
    <w:rsid w:val="000E6942"/>
    <w:rsid w:val="001133DC"/>
    <w:rsid w:val="001336A0"/>
    <w:rsid w:val="0013374F"/>
    <w:rsid w:val="00160393"/>
    <w:rsid w:val="0016534D"/>
    <w:rsid w:val="001A35B7"/>
    <w:rsid w:val="001A7378"/>
    <w:rsid w:val="00201C29"/>
    <w:rsid w:val="002054FB"/>
    <w:rsid w:val="0020719F"/>
    <w:rsid w:val="002352AF"/>
    <w:rsid w:val="00260754"/>
    <w:rsid w:val="00264D94"/>
    <w:rsid w:val="00281B1B"/>
    <w:rsid w:val="002B2A3E"/>
    <w:rsid w:val="002D1D6A"/>
    <w:rsid w:val="002E552E"/>
    <w:rsid w:val="002F6243"/>
    <w:rsid w:val="00352B35"/>
    <w:rsid w:val="00376B3A"/>
    <w:rsid w:val="00395850"/>
    <w:rsid w:val="003A5CC0"/>
    <w:rsid w:val="003D3DC6"/>
    <w:rsid w:val="003D6816"/>
    <w:rsid w:val="003E3CC0"/>
    <w:rsid w:val="00400C01"/>
    <w:rsid w:val="00401DB8"/>
    <w:rsid w:val="00423BA9"/>
    <w:rsid w:val="00433E40"/>
    <w:rsid w:val="004611A2"/>
    <w:rsid w:val="004644DC"/>
    <w:rsid w:val="004802DF"/>
    <w:rsid w:val="00483D61"/>
    <w:rsid w:val="004951C4"/>
    <w:rsid w:val="004A0BFE"/>
    <w:rsid w:val="004B5608"/>
    <w:rsid w:val="004B6DAC"/>
    <w:rsid w:val="004C093E"/>
    <w:rsid w:val="004E0E5B"/>
    <w:rsid w:val="00500817"/>
    <w:rsid w:val="005047DF"/>
    <w:rsid w:val="00504E77"/>
    <w:rsid w:val="00505EE2"/>
    <w:rsid w:val="00534833"/>
    <w:rsid w:val="00582DE2"/>
    <w:rsid w:val="005842EF"/>
    <w:rsid w:val="00585A5B"/>
    <w:rsid w:val="005876B2"/>
    <w:rsid w:val="005937FF"/>
    <w:rsid w:val="005A2AB7"/>
    <w:rsid w:val="005C20B0"/>
    <w:rsid w:val="005C7071"/>
    <w:rsid w:val="005D16CA"/>
    <w:rsid w:val="005D384E"/>
    <w:rsid w:val="00621644"/>
    <w:rsid w:val="00641A55"/>
    <w:rsid w:val="00642D6D"/>
    <w:rsid w:val="006673A6"/>
    <w:rsid w:val="006A2094"/>
    <w:rsid w:val="006B095F"/>
    <w:rsid w:val="006C5129"/>
    <w:rsid w:val="006D3D0D"/>
    <w:rsid w:val="006D3ECD"/>
    <w:rsid w:val="006D5D60"/>
    <w:rsid w:val="006D6B3A"/>
    <w:rsid w:val="006E3539"/>
    <w:rsid w:val="006E39B7"/>
    <w:rsid w:val="006E3ADC"/>
    <w:rsid w:val="006F5A1B"/>
    <w:rsid w:val="0071576E"/>
    <w:rsid w:val="00717F32"/>
    <w:rsid w:val="00732F4B"/>
    <w:rsid w:val="00757EC4"/>
    <w:rsid w:val="00761FFD"/>
    <w:rsid w:val="007724FE"/>
    <w:rsid w:val="0077782E"/>
    <w:rsid w:val="00797018"/>
    <w:rsid w:val="007A2FF1"/>
    <w:rsid w:val="007B32C8"/>
    <w:rsid w:val="007B611C"/>
    <w:rsid w:val="007C32DD"/>
    <w:rsid w:val="007E01EF"/>
    <w:rsid w:val="007F48D0"/>
    <w:rsid w:val="00811D1F"/>
    <w:rsid w:val="008330DB"/>
    <w:rsid w:val="00834E2E"/>
    <w:rsid w:val="00837E15"/>
    <w:rsid w:val="00865F6A"/>
    <w:rsid w:val="008A0CD3"/>
    <w:rsid w:val="008A54EC"/>
    <w:rsid w:val="008A5DA7"/>
    <w:rsid w:val="008A6B1E"/>
    <w:rsid w:val="008B4147"/>
    <w:rsid w:val="008D030C"/>
    <w:rsid w:val="008D7251"/>
    <w:rsid w:val="008E0131"/>
    <w:rsid w:val="00911D11"/>
    <w:rsid w:val="00913CAB"/>
    <w:rsid w:val="00916E3D"/>
    <w:rsid w:val="00932709"/>
    <w:rsid w:val="009358A9"/>
    <w:rsid w:val="0094624B"/>
    <w:rsid w:val="00963922"/>
    <w:rsid w:val="00963EB1"/>
    <w:rsid w:val="0096667D"/>
    <w:rsid w:val="009E23BC"/>
    <w:rsid w:val="00A01C9D"/>
    <w:rsid w:val="00A118BD"/>
    <w:rsid w:val="00A21901"/>
    <w:rsid w:val="00A3297B"/>
    <w:rsid w:val="00A368D4"/>
    <w:rsid w:val="00A720DF"/>
    <w:rsid w:val="00A74D38"/>
    <w:rsid w:val="00A77809"/>
    <w:rsid w:val="00A9709B"/>
    <w:rsid w:val="00AA1C0A"/>
    <w:rsid w:val="00AA3225"/>
    <w:rsid w:val="00AB67FF"/>
    <w:rsid w:val="00AC15D3"/>
    <w:rsid w:val="00AC53EC"/>
    <w:rsid w:val="00AC5D55"/>
    <w:rsid w:val="00AF0714"/>
    <w:rsid w:val="00AF3209"/>
    <w:rsid w:val="00AF3FE6"/>
    <w:rsid w:val="00B027C3"/>
    <w:rsid w:val="00B17097"/>
    <w:rsid w:val="00B254D9"/>
    <w:rsid w:val="00B350E7"/>
    <w:rsid w:val="00B41FAB"/>
    <w:rsid w:val="00B45E50"/>
    <w:rsid w:val="00B5300F"/>
    <w:rsid w:val="00B53245"/>
    <w:rsid w:val="00B5528A"/>
    <w:rsid w:val="00B66140"/>
    <w:rsid w:val="00B74EE6"/>
    <w:rsid w:val="00B824B5"/>
    <w:rsid w:val="00B849AD"/>
    <w:rsid w:val="00B87272"/>
    <w:rsid w:val="00B95ACB"/>
    <w:rsid w:val="00BB602D"/>
    <w:rsid w:val="00BB7B71"/>
    <w:rsid w:val="00BC079C"/>
    <w:rsid w:val="00BE4236"/>
    <w:rsid w:val="00BF6DC0"/>
    <w:rsid w:val="00C168B3"/>
    <w:rsid w:val="00C23BF7"/>
    <w:rsid w:val="00C250A2"/>
    <w:rsid w:val="00C32B63"/>
    <w:rsid w:val="00C40D3C"/>
    <w:rsid w:val="00C44B07"/>
    <w:rsid w:val="00C625AF"/>
    <w:rsid w:val="00CA4022"/>
    <w:rsid w:val="00CD2622"/>
    <w:rsid w:val="00D14673"/>
    <w:rsid w:val="00D50A6E"/>
    <w:rsid w:val="00D95AF7"/>
    <w:rsid w:val="00DA736C"/>
    <w:rsid w:val="00DB1FDB"/>
    <w:rsid w:val="00DB51B8"/>
    <w:rsid w:val="00DF2339"/>
    <w:rsid w:val="00E3429A"/>
    <w:rsid w:val="00E5458E"/>
    <w:rsid w:val="00EC2B83"/>
    <w:rsid w:val="00EC6AB0"/>
    <w:rsid w:val="00ED0994"/>
    <w:rsid w:val="00EE42ED"/>
    <w:rsid w:val="00EF4DCF"/>
    <w:rsid w:val="00EF4EEF"/>
    <w:rsid w:val="00F14AD4"/>
    <w:rsid w:val="00F25A60"/>
    <w:rsid w:val="00F2620F"/>
    <w:rsid w:val="00F30E50"/>
    <w:rsid w:val="00F56E5A"/>
    <w:rsid w:val="00F60B4D"/>
    <w:rsid w:val="00F60B88"/>
    <w:rsid w:val="00F62853"/>
    <w:rsid w:val="00F751E9"/>
    <w:rsid w:val="00F7589E"/>
    <w:rsid w:val="00F91661"/>
    <w:rsid w:val="00F92A23"/>
    <w:rsid w:val="00F965A0"/>
    <w:rsid w:val="00FB2E76"/>
    <w:rsid w:val="00FE0F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339"/>
    <w:pPr>
      <w:widowControl w:val="0"/>
      <w:spacing w:after="0" w:line="3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F48D0"/>
    <w:pPr>
      <w:keepNext/>
      <w:spacing w:before="240" w:after="60"/>
      <w:outlineLvl w:val="0"/>
    </w:pPr>
    <w:rPr>
      <w:rFonts w:ascii="Arial" w:hAnsi="Arial" w:cs="Arial"/>
      <w:b/>
      <w:bCs/>
      <w:kern w:val="32"/>
      <w:sz w:val="32"/>
      <w:szCs w:val="32"/>
    </w:rPr>
  </w:style>
  <w:style w:type="paragraph" w:styleId="20">
    <w:name w:val="heading 2"/>
    <w:basedOn w:val="a"/>
    <w:next w:val="a"/>
    <w:link w:val="21"/>
    <w:qFormat/>
    <w:rsid w:val="007F48D0"/>
    <w:pPr>
      <w:keepNext/>
      <w:autoSpaceDE w:val="0"/>
      <w:autoSpaceDN w:val="0"/>
      <w:spacing w:before="600" w:after="300" w:line="240" w:lineRule="auto"/>
      <w:jc w:val="center"/>
      <w:outlineLvl w:val="1"/>
    </w:pPr>
    <w:rPr>
      <w:sz w:val="28"/>
      <w:szCs w:val="28"/>
    </w:rPr>
  </w:style>
  <w:style w:type="paragraph" w:styleId="3">
    <w:name w:val="heading 3"/>
    <w:basedOn w:val="a"/>
    <w:next w:val="a"/>
    <w:link w:val="30"/>
    <w:qFormat/>
    <w:rsid w:val="007F48D0"/>
    <w:pPr>
      <w:keepNext/>
      <w:autoSpaceDE w:val="0"/>
      <w:autoSpaceDN w:val="0"/>
      <w:spacing w:after="360" w:line="240" w:lineRule="atLeast"/>
      <w:ind w:left="2880" w:firstLine="720"/>
      <w:jc w:val="both"/>
      <w:outlineLvl w:val="2"/>
    </w:pPr>
    <w:rPr>
      <w:sz w:val="28"/>
      <w:szCs w:val="28"/>
    </w:rPr>
  </w:style>
  <w:style w:type="paragraph" w:styleId="4">
    <w:name w:val="heading 4"/>
    <w:basedOn w:val="a"/>
    <w:next w:val="a"/>
    <w:link w:val="40"/>
    <w:qFormat/>
    <w:rsid w:val="007F48D0"/>
    <w:pPr>
      <w:keepNext/>
      <w:autoSpaceDE w:val="0"/>
      <w:autoSpaceDN w:val="0"/>
      <w:spacing w:before="360" w:line="240" w:lineRule="atLeast"/>
      <w:ind w:firstLine="34"/>
      <w:jc w:val="both"/>
      <w:outlineLvl w:val="3"/>
    </w:pPr>
    <w:rPr>
      <w:sz w:val="28"/>
      <w:szCs w:val="28"/>
    </w:rPr>
  </w:style>
  <w:style w:type="paragraph" w:styleId="5">
    <w:name w:val="heading 5"/>
    <w:basedOn w:val="a"/>
    <w:next w:val="a"/>
    <w:link w:val="50"/>
    <w:qFormat/>
    <w:rsid w:val="007F48D0"/>
    <w:pPr>
      <w:keepNext/>
      <w:autoSpaceDE w:val="0"/>
      <w:autoSpaceDN w:val="0"/>
      <w:spacing w:line="240" w:lineRule="auto"/>
      <w:ind w:left="6521"/>
      <w:outlineLvl w:val="4"/>
    </w:pPr>
    <w:rPr>
      <w:sz w:val="28"/>
      <w:szCs w:val="28"/>
    </w:rPr>
  </w:style>
  <w:style w:type="paragraph" w:styleId="6">
    <w:name w:val="heading 6"/>
    <w:basedOn w:val="a"/>
    <w:next w:val="a"/>
    <w:link w:val="60"/>
    <w:qFormat/>
    <w:rsid w:val="007F48D0"/>
    <w:pPr>
      <w:spacing w:before="240" w:after="60"/>
      <w:outlineLvl w:val="5"/>
    </w:pPr>
    <w:rPr>
      <w:b/>
      <w:bCs/>
    </w:rPr>
  </w:style>
  <w:style w:type="paragraph" w:styleId="7">
    <w:name w:val="heading 7"/>
    <w:basedOn w:val="a"/>
    <w:next w:val="a"/>
    <w:link w:val="70"/>
    <w:qFormat/>
    <w:rsid w:val="007F48D0"/>
    <w:pPr>
      <w:spacing w:before="240" w:after="60"/>
      <w:outlineLvl w:val="6"/>
    </w:pPr>
    <w:rPr>
      <w:sz w:val="24"/>
      <w:szCs w:val="24"/>
    </w:rPr>
  </w:style>
  <w:style w:type="paragraph" w:styleId="8">
    <w:name w:val="heading 8"/>
    <w:basedOn w:val="a"/>
    <w:next w:val="a"/>
    <w:link w:val="80"/>
    <w:qFormat/>
    <w:rsid w:val="007F48D0"/>
    <w:pPr>
      <w:keepNext/>
      <w:autoSpaceDE w:val="0"/>
      <w:autoSpaceDN w:val="0"/>
      <w:spacing w:line="240" w:lineRule="atLeast"/>
      <w:ind w:left="36" w:right="36"/>
      <w:jc w:val="center"/>
      <w:outlineLvl w:val="7"/>
    </w:pPr>
    <w:rPr>
      <w:sz w:val="28"/>
      <w:szCs w:val="28"/>
    </w:rPr>
  </w:style>
  <w:style w:type="paragraph" w:styleId="9">
    <w:name w:val="heading 9"/>
    <w:basedOn w:val="a"/>
    <w:next w:val="a"/>
    <w:link w:val="90"/>
    <w:qFormat/>
    <w:rsid w:val="00DF2339"/>
    <w:pPr>
      <w:keepNext/>
      <w:widowControl/>
      <w:spacing w:line="240" w:lineRule="auto"/>
      <w:jc w:val="center"/>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48D0"/>
    <w:rPr>
      <w:rFonts w:ascii="Arial" w:eastAsia="Times New Roman" w:hAnsi="Arial" w:cs="Arial"/>
      <w:b/>
      <w:bCs/>
      <w:kern w:val="32"/>
      <w:sz w:val="32"/>
      <w:szCs w:val="32"/>
      <w:lang w:eastAsia="ru-RU"/>
    </w:rPr>
  </w:style>
  <w:style w:type="character" w:customStyle="1" w:styleId="21">
    <w:name w:val="Заголовок 2 Знак"/>
    <w:basedOn w:val="a0"/>
    <w:link w:val="20"/>
    <w:rsid w:val="007F48D0"/>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7F48D0"/>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7F48D0"/>
    <w:rPr>
      <w:rFonts w:ascii="Times New Roman" w:eastAsia="Times New Roman" w:hAnsi="Times New Roman" w:cs="Times New Roman"/>
      <w:sz w:val="28"/>
      <w:szCs w:val="28"/>
      <w:lang w:eastAsia="ru-RU"/>
    </w:rPr>
  </w:style>
  <w:style w:type="character" w:customStyle="1" w:styleId="50">
    <w:name w:val="Заголовок 5 Знак"/>
    <w:basedOn w:val="a0"/>
    <w:link w:val="5"/>
    <w:rsid w:val="007F48D0"/>
    <w:rPr>
      <w:rFonts w:ascii="Times New Roman" w:eastAsia="Times New Roman" w:hAnsi="Times New Roman" w:cs="Times New Roman"/>
      <w:sz w:val="28"/>
      <w:szCs w:val="28"/>
      <w:lang w:eastAsia="ru-RU"/>
    </w:rPr>
  </w:style>
  <w:style w:type="character" w:customStyle="1" w:styleId="60">
    <w:name w:val="Заголовок 6 Знак"/>
    <w:basedOn w:val="a0"/>
    <w:link w:val="6"/>
    <w:rsid w:val="007F48D0"/>
    <w:rPr>
      <w:rFonts w:ascii="Times New Roman" w:eastAsia="Times New Roman" w:hAnsi="Times New Roman" w:cs="Times New Roman"/>
      <w:b/>
      <w:bCs/>
      <w:lang w:eastAsia="ru-RU"/>
    </w:rPr>
  </w:style>
  <w:style w:type="character" w:customStyle="1" w:styleId="70">
    <w:name w:val="Заголовок 7 Знак"/>
    <w:basedOn w:val="a0"/>
    <w:link w:val="7"/>
    <w:rsid w:val="007F48D0"/>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F48D0"/>
    <w:rPr>
      <w:rFonts w:ascii="Times New Roman" w:eastAsia="Times New Roman" w:hAnsi="Times New Roman" w:cs="Times New Roman"/>
      <w:sz w:val="28"/>
      <w:szCs w:val="28"/>
      <w:lang w:eastAsia="ru-RU"/>
    </w:rPr>
  </w:style>
  <w:style w:type="numbering" w:customStyle="1" w:styleId="11">
    <w:name w:val="Нет списка1"/>
    <w:next w:val="a2"/>
    <w:uiPriority w:val="99"/>
    <w:semiHidden/>
    <w:unhideWhenUsed/>
    <w:rsid w:val="007F48D0"/>
  </w:style>
  <w:style w:type="paragraph" w:styleId="a3">
    <w:name w:val="header"/>
    <w:basedOn w:val="a"/>
    <w:link w:val="a4"/>
    <w:uiPriority w:val="99"/>
    <w:rsid w:val="007F48D0"/>
    <w:pPr>
      <w:tabs>
        <w:tab w:val="center" w:pos="4153"/>
        <w:tab w:val="right" w:pos="8306"/>
      </w:tabs>
      <w:autoSpaceDE w:val="0"/>
      <w:autoSpaceDN w:val="0"/>
      <w:spacing w:line="240" w:lineRule="auto"/>
    </w:pPr>
    <w:rPr>
      <w:sz w:val="28"/>
      <w:szCs w:val="28"/>
    </w:rPr>
  </w:style>
  <w:style w:type="character" w:customStyle="1" w:styleId="a4">
    <w:name w:val="Верхний колонтитул Знак"/>
    <w:basedOn w:val="a0"/>
    <w:link w:val="a3"/>
    <w:uiPriority w:val="99"/>
    <w:rsid w:val="007F48D0"/>
    <w:rPr>
      <w:rFonts w:ascii="Times New Roman" w:eastAsia="Times New Roman" w:hAnsi="Times New Roman" w:cs="Times New Roman"/>
      <w:sz w:val="28"/>
      <w:szCs w:val="28"/>
    </w:rPr>
  </w:style>
  <w:style w:type="character" w:styleId="a5">
    <w:name w:val="page number"/>
    <w:rsid w:val="007F48D0"/>
    <w:rPr>
      <w:sz w:val="20"/>
      <w:szCs w:val="20"/>
    </w:rPr>
  </w:style>
  <w:style w:type="paragraph" w:customStyle="1" w:styleId="12">
    <w:name w:val="Основной текст с отступом.Мой Заголовок 1"/>
    <w:basedOn w:val="a"/>
    <w:rsid w:val="007F48D0"/>
    <w:pPr>
      <w:tabs>
        <w:tab w:val="left" w:pos="6237"/>
      </w:tabs>
      <w:autoSpaceDE w:val="0"/>
      <w:autoSpaceDN w:val="0"/>
      <w:spacing w:line="240" w:lineRule="auto"/>
      <w:jc w:val="center"/>
    </w:pPr>
    <w:rPr>
      <w:noProof/>
      <w:sz w:val="28"/>
      <w:szCs w:val="28"/>
      <w:lang w:val="en-US"/>
    </w:rPr>
  </w:style>
  <w:style w:type="paragraph" w:styleId="a6">
    <w:name w:val="Body Text"/>
    <w:basedOn w:val="a"/>
    <w:link w:val="a7"/>
    <w:uiPriority w:val="99"/>
    <w:rsid w:val="007F48D0"/>
    <w:pPr>
      <w:autoSpaceDE w:val="0"/>
      <w:autoSpaceDN w:val="0"/>
      <w:spacing w:line="240" w:lineRule="auto"/>
    </w:pPr>
    <w:rPr>
      <w:sz w:val="28"/>
      <w:szCs w:val="28"/>
    </w:rPr>
  </w:style>
  <w:style w:type="character" w:customStyle="1" w:styleId="a7">
    <w:name w:val="Основной текст Знак"/>
    <w:basedOn w:val="a0"/>
    <w:link w:val="a6"/>
    <w:uiPriority w:val="99"/>
    <w:rsid w:val="007F48D0"/>
    <w:rPr>
      <w:rFonts w:ascii="Times New Roman" w:eastAsia="Times New Roman" w:hAnsi="Times New Roman" w:cs="Times New Roman"/>
      <w:sz w:val="28"/>
      <w:szCs w:val="28"/>
      <w:lang w:eastAsia="ru-RU"/>
    </w:rPr>
  </w:style>
  <w:style w:type="paragraph" w:styleId="22">
    <w:name w:val="Body Text Indent 2"/>
    <w:basedOn w:val="a"/>
    <w:link w:val="23"/>
    <w:rsid w:val="007F48D0"/>
    <w:pPr>
      <w:tabs>
        <w:tab w:val="left" w:pos="360"/>
        <w:tab w:val="left" w:pos="709"/>
      </w:tabs>
      <w:autoSpaceDE w:val="0"/>
      <w:autoSpaceDN w:val="0"/>
      <w:spacing w:line="240" w:lineRule="atLeast"/>
      <w:ind w:firstLine="709"/>
      <w:jc w:val="both"/>
    </w:pPr>
    <w:rPr>
      <w:sz w:val="28"/>
      <w:szCs w:val="28"/>
    </w:rPr>
  </w:style>
  <w:style w:type="character" w:customStyle="1" w:styleId="23">
    <w:name w:val="Основной текст с отступом 2 Знак"/>
    <w:basedOn w:val="a0"/>
    <w:link w:val="22"/>
    <w:rsid w:val="007F48D0"/>
    <w:rPr>
      <w:rFonts w:ascii="Times New Roman" w:eastAsia="Times New Roman" w:hAnsi="Times New Roman" w:cs="Times New Roman"/>
      <w:sz w:val="28"/>
      <w:szCs w:val="28"/>
      <w:lang w:eastAsia="ru-RU"/>
    </w:rPr>
  </w:style>
  <w:style w:type="paragraph" w:styleId="31">
    <w:name w:val="Body Text 3"/>
    <w:basedOn w:val="a"/>
    <w:link w:val="32"/>
    <w:rsid w:val="007F48D0"/>
    <w:pPr>
      <w:tabs>
        <w:tab w:val="left" w:pos="0"/>
      </w:tabs>
      <w:autoSpaceDE w:val="0"/>
      <w:autoSpaceDN w:val="0"/>
      <w:spacing w:line="240" w:lineRule="atLeast"/>
      <w:jc w:val="both"/>
    </w:pPr>
    <w:rPr>
      <w:sz w:val="28"/>
      <w:szCs w:val="28"/>
    </w:rPr>
  </w:style>
  <w:style w:type="character" w:customStyle="1" w:styleId="32">
    <w:name w:val="Основной текст 3 Знак"/>
    <w:basedOn w:val="a0"/>
    <w:link w:val="31"/>
    <w:rsid w:val="007F48D0"/>
    <w:rPr>
      <w:rFonts w:ascii="Times New Roman" w:eastAsia="Times New Roman" w:hAnsi="Times New Roman" w:cs="Times New Roman"/>
      <w:sz w:val="28"/>
      <w:szCs w:val="28"/>
      <w:lang w:eastAsia="ru-RU"/>
    </w:rPr>
  </w:style>
  <w:style w:type="paragraph" w:styleId="33">
    <w:name w:val="Body Text Indent 3"/>
    <w:basedOn w:val="a"/>
    <w:link w:val="34"/>
    <w:rsid w:val="007F48D0"/>
    <w:pPr>
      <w:autoSpaceDE w:val="0"/>
      <w:autoSpaceDN w:val="0"/>
      <w:spacing w:line="240" w:lineRule="auto"/>
      <w:ind w:firstLine="720"/>
      <w:jc w:val="both"/>
    </w:pPr>
    <w:rPr>
      <w:sz w:val="28"/>
      <w:szCs w:val="28"/>
    </w:rPr>
  </w:style>
  <w:style w:type="character" w:customStyle="1" w:styleId="34">
    <w:name w:val="Основной текст с отступом 3 Знак"/>
    <w:basedOn w:val="a0"/>
    <w:link w:val="33"/>
    <w:rsid w:val="007F48D0"/>
    <w:rPr>
      <w:rFonts w:ascii="Times New Roman" w:eastAsia="Times New Roman" w:hAnsi="Times New Roman" w:cs="Times New Roman"/>
      <w:sz w:val="28"/>
      <w:szCs w:val="28"/>
      <w:lang w:eastAsia="ru-RU"/>
    </w:rPr>
  </w:style>
  <w:style w:type="paragraph" w:customStyle="1" w:styleId="ConsNormal">
    <w:name w:val="ConsNormal"/>
    <w:rsid w:val="007F48D0"/>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7F48D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footer"/>
    <w:basedOn w:val="a"/>
    <w:link w:val="a9"/>
    <w:uiPriority w:val="99"/>
    <w:rsid w:val="007F48D0"/>
    <w:pPr>
      <w:tabs>
        <w:tab w:val="center" w:pos="4153"/>
        <w:tab w:val="right" w:pos="8306"/>
      </w:tabs>
      <w:autoSpaceDE w:val="0"/>
      <w:autoSpaceDN w:val="0"/>
      <w:spacing w:line="240" w:lineRule="auto"/>
    </w:pPr>
    <w:rPr>
      <w:sz w:val="24"/>
      <w:szCs w:val="24"/>
    </w:rPr>
  </w:style>
  <w:style w:type="character" w:customStyle="1" w:styleId="a9">
    <w:name w:val="Нижний колонтитул Знак"/>
    <w:basedOn w:val="a0"/>
    <w:link w:val="a8"/>
    <w:uiPriority w:val="99"/>
    <w:rsid w:val="007F48D0"/>
    <w:rPr>
      <w:rFonts w:ascii="Times New Roman" w:eastAsia="Times New Roman" w:hAnsi="Times New Roman" w:cs="Times New Roman"/>
      <w:sz w:val="24"/>
      <w:szCs w:val="24"/>
      <w:lang w:eastAsia="ru-RU"/>
    </w:rPr>
  </w:style>
  <w:style w:type="character" w:styleId="aa">
    <w:name w:val="Hyperlink"/>
    <w:uiPriority w:val="99"/>
    <w:rsid w:val="007F48D0"/>
    <w:rPr>
      <w:color w:val="0000FF"/>
      <w:u w:val="single"/>
    </w:rPr>
  </w:style>
  <w:style w:type="paragraph" w:styleId="ab">
    <w:name w:val="Body Text Indent"/>
    <w:aliases w:val=" Знак"/>
    <w:basedOn w:val="a"/>
    <w:link w:val="ac"/>
    <w:rsid w:val="007F48D0"/>
    <w:pPr>
      <w:spacing w:after="120" w:line="480" w:lineRule="auto"/>
    </w:pPr>
  </w:style>
  <w:style w:type="character" w:customStyle="1" w:styleId="ac">
    <w:name w:val="Основной текст с отступом Знак"/>
    <w:aliases w:val=" Знак Знак"/>
    <w:basedOn w:val="a0"/>
    <w:link w:val="ab"/>
    <w:rsid w:val="007F48D0"/>
    <w:rPr>
      <w:rFonts w:ascii="Times New Roman" w:eastAsia="Times New Roman" w:hAnsi="Times New Roman" w:cs="Times New Roman"/>
      <w:sz w:val="20"/>
      <w:szCs w:val="20"/>
      <w:lang w:eastAsia="ru-RU"/>
    </w:rPr>
  </w:style>
  <w:style w:type="paragraph" w:styleId="ad">
    <w:name w:val="footnote text"/>
    <w:basedOn w:val="a"/>
    <w:link w:val="ae"/>
    <w:semiHidden/>
    <w:rsid w:val="007F48D0"/>
    <w:pPr>
      <w:spacing w:line="240" w:lineRule="auto"/>
    </w:pPr>
  </w:style>
  <w:style w:type="character" w:customStyle="1" w:styleId="ae">
    <w:name w:val="Текст сноски Знак"/>
    <w:basedOn w:val="a0"/>
    <w:link w:val="ad"/>
    <w:semiHidden/>
    <w:rsid w:val="007F48D0"/>
    <w:rPr>
      <w:rFonts w:ascii="Times New Roman" w:eastAsia="Times New Roman" w:hAnsi="Times New Roman" w:cs="Times New Roman"/>
      <w:sz w:val="20"/>
      <w:szCs w:val="20"/>
      <w:lang w:eastAsia="ru-RU"/>
    </w:rPr>
  </w:style>
  <w:style w:type="character" w:styleId="af">
    <w:name w:val="Strong"/>
    <w:uiPriority w:val="22"/>
    <w:qFormat/>
    <w:rsid w:val="007F48D0"/>
    <w:rPr>
      <w:b/>
      <w:bCs/>
    </w:rPr>
  </w:style>
  <w:style w:type="paragraph" w:styleId="24">
    <w:name w:val="Body Text 2"/>
    <w:basedOn w:val="a"/>
    <w:link w:val="25"/>
    <w:rsid w:val="007F48D0"/>
    <w:pPr>
      <w:spacing w:line="240" w:lineRule="auto"/>
      <w:jc w:val="center"/>
    </w:pPr>
    <w:rPr>
      <w:b/>
      <w:sz w:val="28"/>
    </w:rPr>
  </w:style>
  <w:style w:type="character" w:customStyle="1" w:styleId="25">
    <w:name w:val="Основной текст 2 Знак"/>
    <w:basedOn w:val="a0"/>
    <w:link w:val="24"/>
    <w:rsid w:val="007F48D0"/>
    <w:rPr>
      <w:rFonts w:ascii="Times New Roman" w:eastAsia="Times New Roman" w:hAnsi="Times New Roman" w:cs="Times New Roman"/>
      <w:b/>
      <w:sz w:val="28"/>
      <w:szCs w:val="20"/>
      <w:lang w:eastAsia="ru-RU"/>
    </w:rPr>
  </w:style>
  <w:style w:type="paragraph" w:styleId="af0">
    <w:name w:val="Block Text"/>
    <w:basedOn w:val="a"/>
    <w:rsid w:val="007F48D0"/>
    <w:pPr>
      <w:spacing w:line="240" w:lineRule="auto"/>
      <w:ind w:left="567" w:right="340"/>
      <w:jc w:val="both"/>
    </w:pPr>
    <w:rPr>
      <w:sz w:val="24"/>
    </w:rPr>
  </w:style>
  <w:style w:type="table" w:styleId="af1">
    <w:name w:val="Table Grid"/>
    <w:basedOn w:val="a1"/>
    <w:uiPriority w:val="99"/>
    <w:rsid w:val="007F48D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сновной текст1"/>
    <w:basedOn w:val="a"/>
    <w:rsid w:val="007F48D0"/>
    <w:pPr>
      <w:spacing w:line="240" w:lineRule="auto"/>
    </w:pPr>
    <w:rPr>
      <w:snapToGrid w:val="0"/>
      <w:sz w:val="24"/>
    </w:rPr>
  </w:style>
  <w:style w:type="paragraph" w:customStyle="1" w:styleId="35">
    <w:name w:val="Стиль3"/>
    <w:basedOn w:val="22"/>
    <w:rsid w:val="007F48D0"/>
    <w:pPr>
      <w:tabs>
        <w:tab w:val="clear" w:pos="360"/>
        <w:tab w:val="clear" w:pos="709"/>
        <w:tab w:val="num" w:pos="1307"/>
      </w:tabs>
      <w:autoSpaceDE/>
      <w:autoSpaceDN/>
      <w:adjustRightInd w:val="0"/>
      <w:spacing w:line="240" w:lineRule="auto"/>
      <w:ind w:left="1080" w:firstLine="0"/>
      <w:textAlignment w:val="baseline"/>
    </w:pPr>
    <w:rPr>
      <w:sz w:val="24"/>
      <w:szCs w:val="20"/>
    </w:rPr>
  </w:style>
  <w:style w:type="paragraph" w:customStyle="1" w:styleId="26">
    <w:name w:val="Стиль2"/>
    <w:basedOn w:val="2"/>
    <w:link w:val="27"/>
    <w:rsid w:val="007F48D0"/>
    <w:pPr>
      <w:keepNext/>
      <w:keepLines/>
      <w:numPr>
        <w:numId w:val="0"/>
      </w:numPr>
      <w:suppressLineNumbers/>
      <w:tabs>
        <w:tab w:val="num" w:pos="1836"/>
      </w:tabs>
      <w:suppressAutoHyphens/>
      <w:spacing w:after="60" w:line="240" w:lineRule="auto"/>
      <w:ind w:left="1836" w:hanging="576"/>
      <w:jc w:val="both"/>
    </w:pPr>
    <w:rPr>
      <w:b/>
      <w:sz w:val="24"/>
    </w:rPr>
  </w:style>
  <w:style w:type="character" w:customStyle="1" w:styleId="27">
    <w:name w:val="Стиль2 Знак"/>
    <w:link w:val="26"/>
    <w:rsid w:val="007F48D0"/>
    <w:rPr>
      <w:rFonts w:ascii="Times New Roman" w:eastAsia="Times New Roman" w:hAnsi="Times New Roman" w:cs="Times New Roman"/>
      <w:b/>
      <w:sz w:val="24"/>
      <w:szCs w:val="20"/>
      <w:lang w:eastAsia="ru-RU"/>
    </w:rPr>
  </w:style>
  <w:style w:type="paragraph" w:customStyle="1" w:styleId="ConsPlusNormal">
    <w:name w:val="ConsPlusNormal"/>
    <w:link w:val="ConsPlusNormal0"/>
    <w:qFormat/>
    <w:rsid w:val="007F48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List Number 2"/>
    <w:basedOn w:val="a"/>
    <w:rsid w:val="007F48D0"/>
    <w:pPr>
      <w:numPr>
        <w:numId w:val="2"/>
      </w:numPr>
    </w:pPr>
  </w:style>
  <w:style w:type="paragraph" w:customStyle="1" w:styleId="14">
    <w:name w:val="Стиль1"/>
    <w:basedOn w:val="a"/>
    <w:rsid w:val="007F48D0"/>
    <w:pPr>
      <w:keepNext/>
      <w:keepLines/>
      <w:suppressLineNumbers/>
      <w:tabs>
        <w:tab w:val="num" w:pos="432"/>
      </w:tabs>
      <w:suppressAutoHyphens/>
      <w:spacing w:after="60" w:line="240" w:lineRule="auto"/>
      <w:ind w:left="432" w:hanging="432"/>
    </w:pPr>
    <w:rPr>
      <w:b/>
      <w:sz w:val="28"/>
      <w:szCs w:val="24"/>
    </w:rPr>
  </w:style>
  <w:style w:type="paragraph" w:customStyle="1" w:styleId="af2">
    <w:basedOn w:val="a"/>
    <w:next w:val="af3"/>
    <w:rsid w:val="007F48D0"/>
    <w:pPr>
      <w:keepNext/>
      <w:spacing w:line="240" w:lineRule="auto"/>
    </w:pPr>
    <w:rPr>
      <w:sz w:val="24"/>
      <w:szCs w:val="24"/>
    </w:rPr>
  </w:style>
  <w:style w:type="character" w:styleId="af4">
    <w:name w:val="footnote reference"/>
    <w:rsid w:val="007F48D0"/>
    <w:rPr>
      <w:vertAlign w:val="superscript"/>
    </w:rPr>
  </w:style>
  <w:style w:type="paragraph" w:styleId="af5">
    <w:name w:val="Note Heading"/>
    <w:basedOn w:val="a"/>
    <w:next w:val="a"/>
    <w:link w:val="af6"/>
    <w:rsid w:val="007F48D0"/>
    <w:pPr>
      <w:spacing w:after="60" w:line="240" w:lineRule="auto"/>
      <w:jc w:val="both"/>
    </w:pPr>
    <w:rPr>
      <w:sz w:val="24"/>
      <w:szCs w:val="24"/>
    </w:rPr>
  </w:style>
  <w:style w:type="character" w:customStyle="1" w:styleId="af6">
    <w:name w:val="Заголовок записки Знак"/>
    <w:basedOn w:val="a0"/>
    <w:link w:val="af5"/>
    <w:rsid w:val="007F48D0"/>
    <w:rPr>
      <w:rFonts w:ascii="Times New Roman" w:eastAsia="Times New Roman" w:hAnsi="Times New Roman" w:cs="Times New Roman"/>
      <w:sz w:val="24"/>
      <w:szCs w:val="24"/>
      <w:lang w:eastAsia="ru-RU"/>
    </w:rPr>
  </w:style>
  <w:style w:type="paragraph" w:customStyle="1" w:styleId="af7">
    <w:name w:val="Знак"/>
    <w:basedOn w:val="a"/>
    <w:rsid w:val="007F48D0"/>
    <w:pPr>
      <w:spacing w:line="240" w:lineRule="exact"/>
    </w:pPr>
    <w:rPr>
      <w:rFonts w:eastAsia="Calibri"/>
      <w:lang w:eastAsia="zh-CN"/>
    </w:rPr>
  </w:style>
  <w:style w:type="character" w:customStyle="1" w:styleId="af8">
    <w:name w:val="Не вступил в силу"/>
    <w:rsid w:val="007F48D0"/>
    <w:rPr>
      <w:color w:val="008080"/>
      <w:sz w:val="20"/>
      <w:szCs w:val="20"/>
    </w:rPr>
  </w:style>
  <w:style w:type="paragraph" w:customStyle="1" w:styleId="ConsPlusCell">
    <w:name w:val="ConsPlusCell"/>
    <w:rsid w:val="007F48D0"/>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9">
    <w:name w:val="Знак Знак Знак"/>
    <w:basedOn w:val="a"/>
    <w:rsid w:val="007F48D0"/>
    <w:pPr>
      <w:spacing w:line="240" w:lineRule="exact"/>
    </w:pPr>
    <w:rPr>
      <w:rFonts w:ascii="Verdana" w:hAnsi="Verdana" w:cs="Verdana"/>
      <w:lang w:val="en-US"/>
    </w:rPr>
  </w:style>
  <w:style w:type="paragraph" w:customStyle="1" w:styleId="210">
    <w:name w:val="Основной текст 21"/>
    <w:basedOn w:val="a"/>
    <w:rsid w:val="007F48D0"/>
    <w:pPr>
      <w:spacing w:line="240" w:lineRule="auto"/>
      <w:ind w:left="360"/>
    </w:pPr>
    <w:rPr>
      <w:color w:val="FF00FF"/>
      <w:sz w:val="24"/>
    </w:rPr>
  </w:style>
  <w:style w:type="paragraph" w:customStyle="1" w:styleId="41">
    <w:name w:val="Знак Знак Знак4 Знак Знак Знак Знак Знак Знак Знак Знак Знак Знак Знак Знак Знак Знак Знак Знак"/>
    <w:basedOn w:val="a"/>
    <w:rsid w:val="007F48D0"/>
    <w:pPr>
      <w:spacing w:before="100" w:beforeAutospacing="1" w:after="100" w:afterAutospacing="1" w:line="240" w:lineRule="auto"/>
    </w:pPr>
    <w:rPr>
      <w:rFonts w:ascii="Tahoma" w:hAnsi="Tahoma"/>
      <w:lang w:val="en-US"/>
    </w:rPr>
  </w:style>
  <w:style w:type="character" w:customStyle="1" w:styleId="afa">
    <w:name w:val="Знак Знак Знак"/>
    <w:rsid w:val="007F48D0"/>
    <w:rPr>
      <w:lang w:val="ru-RU" w:eastAsia="ru-RU" w:bidi="ar-SA"/>
    </w:rPr>
  </w:style>
  <w:style w:type="paragraph" w:customStyle="1" w:styleId="afb">
    <w:name w:val="Содержимое таблицы"/>
    <w:basedOn w:val="a"/>
    <w:rsid w:val="007F48D0"/>
    <w:pPr>
      <w:suppressLineNumbers/>
      <w:spacing w:line="240" w:lineRule="auto"/>
    </w:pPr>
    <w:rPr>
      <w:lang w:eastAsia="ar-SA"/>
    </w:rPr>
  </w:style>
  <w:style w:type="paragraph" w:styleId="afc">
    <w:name w:val="Balloon Text"/>
    <w:basedOn w:val="a"/>
    <w:link w:val="afd"/>
    <w:uiPriority w:val="99"/>
    <w:semiHidden/>
    <w:rsid w:val="007F48D0"/>
    <w:rPr>
      <w:rFonts w:ascii="Tahoma" w:hAnsi="Tahoma" w:cs="Tahoma"/>
      <w:sz w:val="16"/>
      <w:szCs w:val="16"/>
    </w:rPr>
  </w:style>
  <w:style w:type="character" w:customStyle="1" w:styleId="afd">
    <w:name w:val="Текст выноски Знак"/>
    <w:basedOn w:val="a0"/>
    <w:link w:val="afc"/>
    <w:uiPriority w:val="99"/>
    <w:semiHidden/>
    <w:rsid w:val="007F48D0"/>
    <w:rPr>
      <w:rFonts w:ascii="Tahoma" w:eastAsia="Times New Roman" w:hAnsi="Tahoma" w:cs="Tahoma"/>
      <w:sz w:val="16"/>
      <w:szCs w:val="16"/>
      <w:lang w:eastAsia="ru-RU"/>
    </w:rPr>
  </w:style>
  <w:style w:type="paragraph" w:customStyle="1" w:styleId="ConsPlusNonformat">
    <w:name w:val="ConsPlusNonformat"/>
    <w:rsid w:val="007F48D0"/>
    <w:pPr>
      <w:autoSpaceDE w:val="0"/>
      <w:autoSpaceDN w:val="0"/>
      <w:adjustRightInd w:val="0"/>
      <w:spacing w:after="0" w:line="240" w:lineRule="auto"/>
    </w:pPr>
    <w:rPr>
      <w:rFonts w:ascii="Courier New" w:eastAsia="Calibri" w:hAnsi="Courier New" w:cs="Courier New"/>
      <w:sz w:val="20"/>
      <w:szCs w:val="20"/>
    </w:rPr>
  </w:style>
  <w:style w:type="character" w:customStyle="1" w:styleId="15">
    <w:name w:val="Знак Знак1"/>
    <w:rsid w:val="007F48D0"/>
    <w:rPr>
      <w:rFonts w:ascii="Times New Roman" w:eastAsia="Times New Roman" w:hAnsi="Times New Roman" w:cs="Times New Roman"/>
      <w:sz w:val="24"/>
      <w:szCs w:val="24"/>
      <w:lang w:eastAsia="ru-RU"/>
    </w:rPr>
  </w:style>
  <w:style w:type="paragraph" w:styleId="HTML">
    <w:name w:val="HTML Preformatted"/>
    <w:basedOn w:val="a"/>
    <w:link w:val="HTML0"/>
    <w:rsid w:val="007F4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rPr>
  </w:style>
  <w:style w:type="character" w:customStyle="1" w:styleId="HTML0">
    <w:name w:val="Стандартный HTML Знак"/>
    <w:basedOn w:val="a0"/>
    <w:link w:val="HTML"/>
    <w:rsid w:val="007F48D0"/>
    <w:rPr>
      <w:rFonts w:ascii="Courier New" w:eastAsia="Times New Roman" w:hAnsi="Courier New" w:cs="Courier New"/>
      <w:sz w:val="20"/>
      <w:szCs w:val="20"/>
      <w:lang w:eastAsia="ru-RU"/>
    </w:rPr>
  </w:style>
  <w:style w:type="character" w:customStyle="1" w:styleId="61">
    <w:name w:val="Знак Знак6"/>
    <w:semiHidden/>
    <w:rsid w:val="007F48D0"/>
    <w:rPr>
      <w:sz w:val="28"/>
      <w:szCs w:val="28"/>
      <w:lang w:val="ru-RU" w:eastAsia="ru-RU" w:bidi="ar-SA"/>
    </w:rPr>
  </w:style>
  <w:style w:type="character" w:customStyle="1" w:styleId="val">
    <w:name w:val="val"/>
    <w:basedOn w:val="a0"/>
    <w:rsid w:val="007F48D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F48D0"/>
    <w:pPr>
      <w:spacing w:before="100" w:beforeAutospacing="1" w:after="100" w:afterAutospacing="1" w:line="240" w:lineRule="auto"/>
    </w:pPr>
    <w:rPr>
      <w:rFonts w:ascii="Tahoma" w:hAnsi="Tahoma"/>
      <w:lang w:val="en-US"/>
    </w:rPr>
  </w:style>
  <w:style w:type="paragraph" w:customStyle="1" w:styleId="28">
    <w:name w:val="Знак2 Знак Знак Знак"/>
    <w:basedOn w:val="a"/>
    <w:rsid w:val="007F48D0"/>
    <w:pPr>
      <w:adjustRightInd w:val="0"/>
      <w:spacing w:line="240" w:lineRule="exact"/>
      <w:jc w:val="right"/>
    </w:pPr>
    <w:rPr>
      <w:lang w:val="en-GB"/>
    </w:rPr>
  </w:style>
  <w:style w:type="paragraph" w:customStyle="1" w:styleId="02statia1">
    <w:name w:val="02statia1"/>
    <w:basedOn w:val="a"/>
    <w:rsid w:val="007F48D0"/>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
    <w:rsid w:val="007F48D0"/>
    <w:pPr>
      <w:spacing w:before="120" w:line="320" w:lineRule="atLeast"/>
      <w:ind w:left="2020" w:hanging="880"/>
      <w:jc w:val="both"/>
    </w:pPr>
    <w:rPr>
      <w:rFonts w:ascii="GaramondNarrowC" w:hAnsi="GaramondNarrowC"/>
      <w:color w:val="000000"/>
      <w:sz w:val="21"/>
      <w:szCs w:val="21"/>
    </w:rPr>
  </w:style>
  <w:style w:type="paragraph" w:styleId="afe">
    <w:name w:val="No Spacing"/>
    <w:link w:val="aff"/>
    <w:uiPriority w:val="99"/>
    <w:qFormat/>
    <w:rsid w:val="007F48D0"/>
    <w:pPr>
      <w:spacing w:after="0" w:line="240" w:lineRule="auto"/>
    </w:pPr>
    <w:rPr>
      <w:rFonts w:ascii="Calibri" w:eastAsia="Times New Roman" w:hAnsi="Calibri" w:cs="Times New Roman"/>
      <w:lang w:eastAsia="ru-RU"/>
    </w:rPr>
  </w:style>
  <w:style w:type="paragraph" w:styleId="aff0">
    <w:name w:val="List Paragraph"/>
    <w:aliases w:val="Нумерованый список,Bullet List,FooterText,numbered,SL_Абзац списка"/>
    <w:basedOn w:val="a"/>
    <w:link w:val="aff1"/>
    <w:uiPriority w:val="34"/>
    <w:qFormat/>
    <w:rsid w:val="007F48D0"/>
    <w:pPr>
      <w:ind w:left="720"/>
      <w:contextualSpacing/>
    </w:pPr>
  </w:style>
  <w:style w:type="paragraph" w:customStyle="1" w:styleId="Default">
    <w:name w:val="Default"/>
    <w:rsid w:val="007F48D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onsPlusNormal0">
    <w:name w:val="ConsPlusNormal Знак"/>
    <w:link w:val="ConsPlusNormal"/>
    <w:locked/>
    <w:rsid w:val="007F48D0"/>
    <w:rPr>
      <w:rFonts w:ascii="Arial" w:eastAsia="Times New Roman" w:hAnsi="Arial" w:cs="Arial"/>
      <w:sz w:val="20"/>
      <w:szCs w:val="20"/>
      <w:lang w:eastAsia="ru-RU"/>
    </w:rPr>
  </w:style>
  <w:style w:type="paragraph" w:customStyle="1" w:styleId="29">
    <w:name w:val="Знак Знак Знак2 Знак"/>
    <w:basedOn w:val="a"/>
    <w:rsid w:val="007F48D0"/>
    <w:pPr>
      <w:adjustRightInd w:val="0"/>
      <w:spacing w:line="240" w:lineRule="exact"/>
      <w:jc w:val="right"/>
    </w:pPr>
    <w:rPr>
      <w:lang w:val="en-GB"/>
    </w:rPr>
  </w:style>
  <w:style w:type="paragraph" w:customStyle="1" w:styleId="16">
    <w:name w:val="Без интервала1"/>
    <w:rsid w:val="007F48D0"/>
    <w:pPr>
      <w:spacing w:after="0" w:line="240" w:lineRule="auto"/>
    </w:pPr>
    <w:rPr>
      <w:rFonts w:ascii="Calibri" w:eastAsia="Times New Roman" w:hAnsi="Calibri" w:cs="Times New Roman"/>
      <w:lang w:eastAsia="ru-RU"/>
    </w:rPr>
  </w:style>
  <w:style w:type="character" w:customStyle="1" w:styleId="17">
    <w:name w:val="Основной текст1"/>
    <w:rsid w:val="007F48D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5pt">
    <w:name w:val="Основной текст + 8;5 pt"/>
    <w:rsid w:val="007F48D0"/>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aff2">
    <w:name w:val="Основной текст_"/>
    <w:link w:val="2a"/>
    <w:rsid w:val="007F48D0"/>
    <w:rPr>
      <w:shd w:val="clear" w:color="auto" w:fill="FFFFFF"/>
    </w:rPr>
  </w:style>
  <w:style w:type="paragraph" w:customStyle="1" w:styleId="2a">
    <w:name w:val="Основной текст2"/>
    <w:basedOn w:val="a"/>
    <w:link w:val="aff2"/>
    <w:rsid w:val="007F48D0"/>
    <w:pPr>
      <w:shd w:val="clear" w:color="auto" w:fill="FFFFFF"/>
      <w:spacing w:line="240" w:lineRule="exact"/>
    </w:pPr>
  </w:style>
  <w:style w:type="character" w:customStyle="1" w:styleId="aff1">
    <w:name w:val="Абзац списка Знак"/>
    <w:aliases w:val="Нумерованый список Знак,Bullet List Знак,FooterText Знак,numbered Знак,SL_Абзац списка Знак"/>
    <w:link w:val="aff0"/>
    <w:uiPriority w:val="99"/>
    <w:locked/>
    <w:rsid w:val="007F48D0"/>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7F48D0"/>
  </w:style>
  <w:style w:type="character" w:customStyle="1" w:styleId="aff">
    <w:name w:val="Без интервала Знак"/>
    <w:link w:val="afe"/>
    <w:uiPriority w:val="99"/>
    <w:locked/>
    <w:rsid w:val="007F48D0"/>
    <w:rPr>
      <w:rFonts w:ascii="Calibri" w:eastAsia="Times New Roman" w:hAnsi="Calibri" w:cs="Times New Roman"/>
      <w:lang w:eastAsia="ru-RU"/>
    </w:rPr>
  </w:style>
  <w:style w:type="paragraph" w:styleId="aff3">
    <w:name w:val="Title"/>
    <w:basedOn w:val="a"/>
    <w:next w:val="a"/>
    <w:link w:val="aff4"/>
    <w:qFormat/>
    <w:rsid w:val="007F48D0"/>
    <w:pPr>
      <w:spacing w:line="240" w:lineRule="auto"/>
      <w:contextualSpacing/>
    </w:pPr>
    <w:rPr>
      <w:rFonts w:asciiTheme="majorHAnsi" w:eastAsiaTheme="majorEastAsia" w:hAnsiTheme="majorHAnsi" w:cstheme="majorBidi"/>
      <w:spacing w:val="-10"/>
      <w:kern w:val="28"/>
      <w:sz w:val="56"/>
      <w:szCs w:val="56"/>
    </w:rPr>
  </w:style>
  <w:style w:type="character" w:customStyle="1" w:styleId="aff4">
    <w:name w:val="Название Знак"/>
    <w:basedOn w:val="a0"/>
    <w:link w:val="aff3"/>
    <w:rsid w:val="007F48D0"/>
    <w:rPr>
      <w:rFonts w:asciiTheme="majorHAnsi" w:eastAsiaTheme="majorEastAsia" w:hAnsiTheme="majorHAnsi" w:cstheme="majorBidi"/>
      <w:spacing w:val="-10"/>
      <w:kern w:val="28"/>
      <w:sz w:val="56"/>
      <w:szCs w:val="56"/>
      <w:lang w:eastAsia="ru-RU"/>
    </w:rPr>
  </w:style>
  <w:style w:type="paragraph" w:styleId="af3">
    <w:name w:val="Normal (Web)"/>
    <w:basedOn w:val="a"/>
    <w:uiPriority w:val="99"/>
    <w:unhideWhenUsed/>
    <w:rsid w:val="007F48D0"/>
    <w:rPr>
      <w:sz w:val="24"/>
      <w:szCs w:val="24"/>
    </w:rPr>
  </w:style>
  <w:style w:type="character" w:customStyle="1" w:styleId="90">
    <w:name w:val="Заголовок 9 Знак"/>
    <w:basedOn w:val="a0"/>
    <w:link w:val="9"/>
    <w:rsid w:val="00DF2339"/>
    <w:rPr>
      <w:rFonts w:ascii="Times New Roman" w:eastAsia="Times New Roman" w:hAnsi="Times New Roman" w:cs="Times New Roman"/>
      <w:sz w:val="28"/>
      <w:szCs w:val="20"/>
      <w:lang w:eastAsia="ru-RU"/>
    </w:rPr>
  </w:style>
  <w:style w:type="character" w:customStyle="1" w:styleId="18">
    <w:name w:val="Знак Знак Знак1"/>
    <w:basedOn w:val="a0"/>
    <w:rsid w:val="00DF2339"/>
    <w:rPr>
      <w:lang w:val="ru-RU" w:eastAsia="ru-RU" w:bidi="ar-SA"/>
    </w:rPr>
  </w:style>
  <w:style w:type="paragraph" w:customStyle="1" w:styleId="ConsPlusTitle">
    <w:name w:val="ConsPlusTitle"/>
    <w:uiPriority w:val="99"/>
    <w:rsid w:val="00DF233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f5">
    <w:name w:val="Emphasis"/>
    <w:basedOn w:val="a0"/>
    <w:qFormat/>
    <w:rsid w:val="00DF2339"/>
    <w:rPr>
      <w:i/>
      <w:iCs/>
    </w:rPr>
  </w:style>
  <w:style w:type="character" w:styleId="aff6">
    <w:name w:val="FollowedHyperlink"/>
    <w:basedOn w:val="a0"/>
    <w:uiPriority w:val="99"/>
    <w:rsid w:val="00DF2339"/>
    <w:rPr>
      <w:rFonts w:cs="Times New Roman"/>
      <w:color w:val="800080"/>
      <w:u w:val="single"/>
    </w:rPr>
  </w:style>
  <w:style w:type="paragraph" w:customStyle="1" w:styleId="xl66">
    <w:name w:val="xl66"/>
    <w:basedOn w:val="a"/>
    <w:rsid w:val="00DF2339"/>
    <w:pPr>
      <w:widowControl/>
      <w:pBdr>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color w:val="000000"/>
      <w:sz w:val="24"/>
      <w:szCs w:val="24"/>
    </w:rPr>
  </w:style>
  <w:style w:type="paragraph" w:customStyle="1" w:styleId="xl67">
    <w:name w:val="xl67"/>
    <w:basedOn w:val="a"/>
    <w:rsid w:val="00DF2339"/>
    <w:pPr>
      <w:widowControl/>
      <w:pBdr>
        <w:bottom w:val="single" w:sz="4" w:space="0" w:color="000000"/>
        <w:right w:val="single" w:sz="4" w:space="0" w:color="000000"/>
      </w:pBdr>
      <w:spacing w:before="100" w:beforeAutospacing="1" w:after="100" w:afterAutospacing="1" w:line="240" w:lineRule="auto"/>
      <w:jc w:val="center"/>
      <w:textAlignment w:val="top"/>
    </w:pPr>
    <w:rPr>
      <w:color w:val="000000"/>
      <w:sz w:val="24"/>
      <w:szCs w:val="24"/>
    </w:rPr>
  </w:style>
  <w:style w:type="paragraph" w:customStyle="1" w:styleId="xl68">
    <w:name w:val="xl68"/>
    <w:basedOn w:val="a"/>
    <w:rsid w:val="00DF2339"/>
    <w:pPr>
      <w:widowControl/>
      <w:pBdr>
        <w:bottom w:val="single" w:sz="4" w:space="0" w:color="000000"/>
        <w:right w:val="single" w:sz="4" w:space="0" w:color="000000"/>
      </w:pBdr>
      <w:spacing w:before="100" w:beforeAutospacing="1" w:after="100" w:afterAutospacing="1" w:line="240" w:lineRule="auto"/>
      <w:textAlignment w:val="top"/>
    </w:pPr>
    <w:rPr>
      <w:color w:val="000000"/>
      <w:sz w:val="24"/>
      <w:szCs w:val="24"/>
    </w:rPr>
  </w:style>
  <w:style w:type="paragraph" w:customStyle="1" w:styleId="xl69">
    <w:name w:val="xl69"/>
    <w:basedOn w:val="a"/>
    <w:rsid w:val="00DF2339"/>
    <w:pPr>
      <w:widowControl/>
      <w:pBdr>
        <w:bottom w:val="single" w:sz="4" w:space="0" w:color="000000"/>
        <w:right w:val="single" w:sz="4" w:space="0" w:color="000000"/>
      </w:pBdr>
      <w:spacing w:before="100" w:beforeAutospacing="1" w:after="100" w:afterAutospacing="1" w:line="240" w:lineRule="auto"/>
      <w:jc w:val="center"/>
      <w:textAlignment w:val="top"/>
    </w:pPr>
    <w:rPr>
      <w:color w:val="000000"/>
      <w:sz w:val="24"/>
      <w:szCs w:val="24"/>
    </w:rPr>
  </w:style>
  <w:style w:type="paragraph" w:customStyle="1" w:styleId="xl65">
    <w:name w:val="xl65"/>
    <w:basedOn w:val="a"/>
    <w:rsid w:val="00DF2339"/>
    <w:pPr>
      <w:widowControl/>
      <w:pBdr>
        <w:left w:val="single" w:sz="4" w:space="0" w:color="000000"/>
        <w:bottom w:val="single" w:sz="4" w:space="0" w:color="000000"/>
      </w:pBdr>
      <w:shd w:val="clear" w:color="CCFFFF" w:fill="CCFFFF"/>
      <w:spacing w:before="100" w:beforeAutospacing="1" w:after="100" w:afterAutospacing="1" w:line="240" w:lineRule="auto"/>
      <w:textAlignment w:val="top"/>
    </w:pPr>
    <w:rPr>
      <w:sz w:val="24"/>
      <w:szCs w:val="24"/>
    </w:rPr>
  </w:style>
  <w:style w:type="paragraph" w:customStyle="1" w:styleId="xl70">
    <w:name w:val="xl70"/>
    <w:basedOn w:val="a"/>
    <w:rsid w:val="00DF2339"/>
    <w:pPr>
      <w:widowControl/>
      <w:pBdr>
        <w:bottom w:val="single" w:sz="4" w:space="0" w:color="000000"/>
        <w:right w:val="single" w:sz="4" w:space="0" w:color="000000"/>
      </w:pBdr>
      <w:spacing w:before="100" w:beforeAutospacing="1" w:after="100" w:afterAutospacing="1" w:line="240" w:lineRule="auto"/>
      <w:textAlignment w:val="top"/>
    </w:pPr>
    <w:rPr>
      <w:sz w:val="24"/>
      <w:szCs w:val="24"/>
    </w:rPr>
  </w:style>
  <w:style w:type="paragraph" w:customStyle="1" w:styleId="xl71">
    <w:name w:val="xl71"/>
    <w:basedOn w:val="a"/>
    <w:rsid w:val="00DF2339"/>
    <w:pPr>
      <w:widowControl/>
      <w:pBdr>
        <w:bottom w:val="single" w:sz="4" w:space="0" w:color="000000"/>
        <w:right w:val="single" w:sz="4" w:space="0" w:color="000000"/>
      </w:pBdr>
      <w:spacing w:before="100" w:beforeAutospacing="1" w:after="100" w:afterAutospacing="1" w:line="240" w:lineRule="auto"/>
      <w:jc w:val="center"/>
      <w:textAlignment w:val="top"/>
    </w:pPr>
    <w:rPr>
      <w:sz w:val="24"/>
      <w:szCs w:val="24"/>
    </w:rPr>
  </w:style>
  <w:style w:type="paragraph" w:customStyle="1" w:styleId="xl72">
    <w:name w:val="xl72"/>
    <w:basedOn w:val="a"/>
    <w:rsid w:val="00DF2339"/>
    <w:pPr>
      <w:widowControl/>
      <w:pBdr>
        <w:bottom w:val="single" w:sz="4" w:space="0" w:color="000000"/>
        <w:right w:val="single" w:sz="4" w:space="0" w:color="000000"/>
      </w:pBdr>
      <w:spacing w:before="100" w:beforeAutospacing="1" w:after="100" w:afterAutospacing="1" w:line="240" w:lineRule="auto"/>
      <w:jc w:val="right"/>
      <w:textAlignment w:val="top"/>
    </w:pPr>
    <w:rPr>
      <w:sz w:val="24"/>
      <w:szCs w:val="24"/>
    </w:rPr>
  </w:style>
  <w:style w:type="paragraph" w:customStyle="1" w:styleId="xl73">
    <w:name w:val="xl73"/>
    <w:basedOn w:val="a"/>
    <w:rsid w:val="00DF2339"/>
    <w:pPr>
      <w:widowControl/>
      <w:pBdr>
        <w:left w:val="single" w:sz="4" w:space="0" w:color="000000"/>
        <w:bottom w:val="single" w:sz="4" w:space="0" w:color="000000"/>
        <w:right w:val="single" w:sz="4" w:space="0" w:color="000000"/>
      </w:pBdr>
      <w:shd w:val="clear" w:color="CCFFFF" w:fill="CCFFFF"/>
      <w:spacing w:before="100" w:beforeAutospacing="1" w:after="100" w:afterAutospacing="1" w:line="240" w:lineRule="auto"/>
      <w:textAlignment w:val="top"/>
    </w:pPr>
    <w:rPr>
      <w:b/>
      <w:bCs/>
      <w:sz w:val="24"/>
      <w:szCs w:val="24"/>
    </w:rPr>
  </w:style>
  <w:style w:type="paragraph" w:customStyle="1" w:styleId="xl74">
    <w:name w:val="xl74"/>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jc w:val="center"/>
      <w:textAlignment w:val="top"/>
    </w:pPr>
    <w:rPr>
      <w:b/>
      <w:bCs/>
      <w:sz w:val="24"/>
      <w:szCs w:val="24"/>
    </w:rPr>
  </w:style>
  <w:style w:type="paragraph" w:customStyle="1" w:styleId="xl75">
    <w:name w:val="xl75"/>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textAlignment w:val="top"/>
    </w:pPr>
    <w:rPr>
      <w:b/>
      <w:bCs/>
      <w:sz w:val="24"/>
      <w:szCs w:val="24"/>
    </w:rPr>
  </w:style>
  <w:style w:type="paragraph" w:customStyle="1" w:styleId="xl76">
    <w:name w:val="xl76"/>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jc w:val="center"/>
      <w:textAlignment w:val="top"/>
    </w:pPr>
    <w:rPr>
      <w:b/>
      <w:bCs/>
      <w:sz w:val="24"/>
      <w:szCs w:val="24"/>
    </w:rPr>
  </w:style>
  <w:style w:type="paragraph" w:customStyle="1" w:styleId="xl77">
    <w:name w:val="xl77"/>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textAlignment w:val="top"/>
    </w:pPr>
    <w:rPr>
      <w:b/>
      <w:bCs/>
      <w:sz w:val="24"/>
      <w:szCs w:val="24"/>
    </w:rPr>
  </w:style>
  <w:style w:type="paragraph" w:customStyle="1" w:styleId="xl78">
    <w:name w:val="xl78"/>
    <w:basedOn w:val="a"/>
    <w:rsid w:val="00DF2339"/>
    <w:pPr>
      <w:widowControl/>
      <w:pBdr>
        <w:left w:val="single" w:sz="4" w:space="0" w:color="000000"/>
        <w:bottom w:val="single" w:sz="4" w:space="0" w:color="000000"/>
      </w:pBdr>
      <w:spacing w:before="100" w:beforeAutospacing="1" w:after="100" w:afterAutospacing="1" w:line="240" w:lineRule="auto"/>
      <w:textAlignment w:val="top"/>
    </w:pPr>
    <w:rPr>
      <w:sz w:val="24"/>
      <w:szCs w:val="24"/>
    </w:rPr>
  </w:style>
  <w:style w:type="paragraph" w:customStyle="1" w:styleId="xl79">
    <w:name w:val="xl79"/>
    <w:basedOn w:val="a"/>
    <w:rsid w:val="00DF2339"/>
    <w:pPr>
      <w:widowControl/>
      <w:pBdr>
        <w:bottom w:val="single" w:sz="4" w:space="0" w:color="000000"/>
      </w:pBdr>
      <w:spacing w:before="100" w:beforeAutospacing="1" w:after="100" w:afterAutospacing="1" w:line="240" w:lineRule="auto"/>
      <w:jc w:val="center"/>
      <w:textAlignment w:val="top"/>
    </w:pPr>
    <w:rPr>
      <w:sz w:val="24"/>
      <w:szCs w:val="24"/>
    </w:rPr>
  </w:style>
  <w:style w:type="paragraph" w:customStyle="1" w:styleId="xl80">
    <w:name w:val="xl80"/>
    <w:basedOn w:val="a"/>
    <w:rsid w:val="00DF2339"/>
    <w:pPr>
      <w:widowControl/>
      <w:pBdr>
        <w:bottom w:val="single" w:sz="4" w:space="0" w:color="000000"/>
      </w:pBdr>
      <w:spacing w:before="100" w:beforeAutospacing="1" w:after="100" w:afterAutospacing="1" w:line="240" w:lineRule="auto"/>
      <w:textAlignment w:val="top"/>
    </w:pPr>
    <w:rPr>
      <w:sz w:val="24"/>
      <w:szCs w:val="24"/>
    </w:rPr>
  </w:style>
  <w:style w:type="paragraph" w:customStyle="1" w:styleId="xl81">
    <w:name w:val="xl81"/>
    <w:basedOn w:val="a"/>
    <w:rsid w:val="00DF2339"/>
    <w:pPr>
      <w:widowControl/>
      <w:pBdr>
        <w:bottom w:val="single" w:sz="4" w:space="0" w:color="000000"/>
      </w:pBdr>
      <w:spacing w:before="100" w:beforeAutospacing="1" w:after="100" w:afterAutospacing="1" w:line="240" w:lineRule="auto"/>
      <w:textAlignment w:val="top"/>
    </w:pPr>
    <w:rPr>
      <w:sz w:val="24"/>
      <w:szCs w:val="24"/>
    </w:rPr>
  </w:style>
  <w:style w:type="paragraph" w:customStyle="1" w:styleId="xl82">
    <w:name w:val="xl82"/>
    <w:basedOn w:val="a"/>
    <w:rsid w:val="00DF2339"/>
    <w:pPr>
      <w:widowControl/>
      <w:pBdr>
        <w:bottom w:val="single" w:sz="4" w:space="0" w:color="000000"/>
      </w:pBdr>
      <w:spacing w:before="100" w:beforeAutospacing="1" w:after="100" w:afterAutospacing="1" w:line="240" w:lineRule="auto"/>
      <w:textAlignment w:val="top"/>
    </w:pPr>
    <w:rPr>
      <w:sz w:val="24"/>
      <w:szCs w:val="24"/>
    </w:rPr>
  </w:style>
  <w:style w:type="paragraph" w:customStyle="1" w:styleId="xl83">
    <w:name w:val="xl83"/>
    <w:basedOn w:val="a"/>
    <w:rsid w:val="00DF2339"/>
    <w:pPr>
      <w:widowControl/>
      <w:pBdr>
        <w:bottom w:val="single" w:sz="4" w:space="0" w:color="000000"/>
      </w:pBdr>
      <w:spacing w:before="100" w:beforeAutospacing="1" w:after="100" w:afterAutospacing="1" w:line="240" w:lineRule="auto"/>
      <w:textAlignment w:val="top"/>
    </w:pPr>
    <w:rPr>
      <w:sz w:val="24"/>
      <w:szCs w:val="24"/>
    </w:rPr>
  </w:style>
  <w:style w:type="paragraph" w:customStyle="1" w:styleId="xl84">
    <w:name w:val="xl84"/>
    <w:basedOn w:val="a"/>
    <w:rsid w:val="00DF2339"/>
    <w:pPr>
      <w:widowControl/>
      <w:pBdr>
        <w:bottom w:val="single" w:sz="4" w:space="0" w:color="000000"/>
        <w:right w:val="single" w:sz="4" w:space="0" w:color="000000"/>
      </w:pBdr>
      <w:spacing w:before="100" w:beforeAutospacing="1" w:after="100" w:afterAutospacing="1" w:line="240" w:lineRule="auto"/>
      <w:textAlignment w:val="top"/>
    </w:pPr>
    <w:rPr>
      <w:sz w:val="24"/>
      <w:szCs w:val="24"/>
    </w:rPr>
  </w:style>
  <w:style w:type="paragraph" w:customStyle="1" w:styleId="xl85">
    <w:name w:val="xl85"/>
    <w:basedOn w:val="a"/>
    <w:rsid w:val="00DF2339"/>
    <w:pPr>
      <w:widowControl/>
      <w:pBdr>
        <w:top w:val="single" w:sz="4" w:space="0" w:color="808080"/>
        <w:left w:val="single" w:sz="4" w:space="0" w:color="auto"/>
        <w:bottom w:val="single" w:sz="4" w:space="0" w:color="808080"/>
        <w:right w:val="single" w:sz="4" w:space="0" w:color="auto"/>
      </w:pBdr>
      <w:spacing w:before="100" w:beforeAutospacing="1" w:after="100" w:afterAutospacing="1" w:line="240" w:lineRule="auto"/>
      <w:jc w:val="center"/>
      <w:textAlignment w:val="top"/>
    </w:pPr>
    <w:rPr>
      <w:color w:val="808080"/>
      <w:sz w:val="24"/>
      <w:szCs w:val="24"/>
    </w:rPr>
  </w:style>
  <w:style w:type="paragraph" w:customStyle="1" w:styleId="xl86">
    <w:name w:val="xl86"/>
    <w:basedOn w:val="a"/>
    <w:rsid w:val="00DF2339"/>
    <w:pPr>
      <w:widowControl/>
      <w:pBdr>
        <w:top w:val="single" w:sz="4" w:space="0" w:color="808080"/>
        <w:bottom w:val="single" w:sz="4" w:space="0" w:color="808080"/>
        <w:right w:val="single" w:sz="4" w:space="0" w:color="auto"/>
      </w:pBdr>
      <w:spacing w:before="100" w:beforeAutospacing="1" w:after="100" w:afterAutospacing="1" w:line="240" w:lineRule="auto"/>
      <w:jc w:val="center"/>
      <w:textAlignment w:val="top"/>
    </w:pPr>
    <w:rPr>
      <w:color w:val="808080"/>
      <w:sz w:val="24"/>
      <w:szCs w:val="24"/>
    </w:rPr>
  </w:style>
  <w:style w:type="paragraph" w:customStyle="1" w:styleId="xl87">
    <w:name w:val="xl87"/>
    <w:basedOn w:val="a"/>
    <w:rsid w:val="00DF2339"/>
    <w:pPr>
      <w:widowControl/>
      <w:pBdr>
        <w:top w:val="single" w:sz="4" w:space="0" w:color="808080"/>
        <w:bottom w:val="single" w:sz="4" w:space="0" w:color="808080"/>
        <w:right w:val="single" w:sz="4" w:space="0" w:color="auto"/>
      </w:pBdr>
      <w:spacing w:before="100" w:beforeAutospacing="1" w:after="100" w:afterAutospacing="1" w:line="240" w:lineRule="auto"/>
      <w:textAlignment w:val="top"/>
    </w:pPr>
    <w:rPr>
      <w:color w:val="808080"/>
      <w:sz w:val="24"/>
      <w:szCs w:val="24"/>
    </w:rPr>
  </w:style>
  <w:style w:type="paragraph" w:customStyle="1" w:styleId="xl88">
    <w:name w:val="xl88"/>
    <w:basedOn w:val="a"/>
    <w:rsid w:val="00DF2339"/>
    <w:pPr>
      <w:widowControl/>
      <w:pBdr>
        <w:top w:val="single" w:sz="4" w:space="0" w:color="808080"/>
        <w:bottom w:val="single" w:sz="4" w:space="0" w:color="808080"/>
        <w:right w:val="single" w:sz="4" w:space="0" w:color="auto"/>
      </w:pBdr>
      <w:spacing w:before="100" w:beforeAutospacing="1" w:after="100" w:afterAutospacing="1" w:line="240" w:lineRule="auto"/>
      <w:jc w:val="center"/>
      <w:textAlignment w:val="top"/>
    </w:pPr>
    <w:rPr>
      <w:color w:val="808080"/>
      <w:sz w:val="24"/>
      <w:szCs w:val="24"/>
    </w:rPr>
  </w:style>
  <w:style w:type="paragraph" w:customStyle="1" w:styleId="xl89">
    <w:name w:val="xl89"/>
    <w:basedOn w:val="a"/>
    <w:rsid w:val="00DF2339"/>
    <w:pPr>
      <w:widowControl/>
      <w:pBdr>
        <w:top w:val="single" w:sz="4" w:space="0" w:color="808080"/>
        <w:bottom w:val="single" w:sz="4" w:space="0" w:color="808080"/>
        <w:right w:val="single" w:sz="4" w:space="0" w:color="auto"/>
      </w:pBdr>
      <w:spacing w:before="100" w:beforeAutospacing="1" w:after="100" w:afterAutospacing="1" w:line="240" w:lineRule="auto"/>
      <w:jc w:val="right"/>
      <w:textAlignment w:val="top"/>
    </w:pPr>
    <w:rPr>
      <w:color w:val="808080"/>
      <w:sz w:val="24"/>
      <w:szCs w:val="24"/>
    </w:rPr>
  </w:style>
  <w:style w:type="paragraph" w:customStyle="1" w:styleId="xl90">
    <w:name w:val="xl90"/>
    <w:basedOn w:val="a"/>
    <w:rsid w:val="00DF2339"/>
    <w:pPr>
      <w:widowControl/>
      <w:pBdr>
        <w:bottom w:val="single" w:sz="4" w:space="0" w:color="000000"/>
        <w:right w:val="single" w:sz="4" w:space="0" w:color="000000"/>
      </w:pBdr>
      <w:spacing w:before="100" w:beforeAutospacing="1" w:after="100" w:afterAutospacing="1" w:line="240" w:lineRule="auto"/>
      <w:jc w:val="right"/>
      <w:textAlignment w:val="top"/>
    </w:pPr>
    <w:rPr>
      <w:sz w:val="24"/>
      <w:szCs w:val="24"/>
    </w:rPr>
  </w:style>
  <w:style w:type="paragraph" w:customStyle="1" w:styleId="xl91">
    <w:name w:val="xl91"/>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92">
    <w:name w:val="xl92"/>
    <w:basedOn w:val="a"/>
    <w:rsid w:val="00DF2339"/>
    <w:pPr>
      <w:widowControl/>
      <w:pBdr>
        <w:top w:val="single" w:sz="4" w:space="0" w:color="808080"/>
        <w:bottom w:val="single" w:sz="4" w:space="0" w:color="808080"/>
        <w:right w:val="single" w:sz="4" w:space="0" w:color="auto"/>
      </w:pBdr>
      <w:spacing w:before="100" w:beforeAutospacing="1" w:after="100" w:afterAutospacing="1" w:line="240" w:lineRule="auto"/>
      <w:jc w:val="right"/>
      <w:textAlignment w:val="top"/>
    </w:pPr>
    <w:rPr>
      <w:color w:val="808080"/>
      <w:sz w:val="24"/>
      <w:szCs w:val="24"/>
    </w:rPr>
  </w:style>
  <w:style w:type="paragraph" w:customStyle="1" w:styleId="xl93">
    <w:name w:val="xl93"/>
    <w:basedOn w:val="a"/>
    <w:rsid w:val="00DF2339"/>
    <w:pPr>
      <w:widowControl/>
      <w:pBdr>
        <w:bottom w:val="single" w:sz="4" w:space="0" w:color="000000"/>
        <w:right w:val="single" w:sz="4" w:space="0" w:color="000000"/>
      </w:pBdr>
      <w:spacing w:before="100" w:beforeAutospacing="1" w:after="100" w:afterAutospacing="1" w:line="240" w:lineRule="auto"/>
      <w:textAlignment w:val="top"/>
    </w:pPr>
    <w:rPr>
      <w:sz w:val="18"/>
      <w:szCs w:val="18"/>
    </w:rPr>
  </w:style>
  <w:style w:type="paragraph" w:customStyle="1" w:styleId="xl94">
    <w:name w:val="xl94"/>
    <w:basedOn w:val="a"/>
    <w:rsid w:val="00DF2339"/>
    <w:pPr>
      <w:widowControl/>
      <w:pBdr>
        <w:top w:val="single" w:sz="4" w:space="0" w:color="808080"/>
        <w:bottom w:val="single" w:sz="4" w:space="0" w:color="808080"/>
        <w:right w:val="single" w:sz="4" w:space="0" w:color="auto"/>
      </w:pBdr>
      <w:spacing w:before="100" w:beforeAutospacing="1" w:after="100" w:afterAutospacing="1" w:line="240" w:lineRule="auto"/>
      <w:textAlignment w:val="top"/>
    </w:pPr>
    <w:rPr>
      <w:color w:val="808080"/>
      <w:sz w:val="18"/>
      <w:szCs w:val="18"/>
    </w:rPr>
  </w:style>
  <w:style w:type="paragraph" w:customStyle="1" w:styleId="xl95">
    <w:name w:val="xl95"/>
    <w:basedOn w:val="a"/>
    <w:rsid w:val="00DF2339"/>
    <w:pPr>
      <w:widowControl/>
      <w:pBdr>
        <w:top w:val="single" w:sz="4" w:space="0" w:color="000000"/>
        <w:bottom w:val="single" w:sz="4" w:space="0" w:color="000000"/>
      </w:pBdr>
      <w:shd w:val="clear" w:color="CCFFFF" w:fill="CCFFFF"/>
      <w:spacing w:before="100" w:beforeAutospacing="1" w:after="100" w:afterAutospacing="1" w:line="240" w:lineRule="auto"/>
      <w:jc w:val="center"/>
      <w:textAlignment w:val="top"/>
    </w:pPr>
    <w:rPr>
      <w:sz w:val="24"/>
      <w:szCs w:val="24"/>
    </w:rPr>
  </w:style>
  <w:style w:type="paragraph" w:customStyle="1" w:styleId="xl96">
    <w:name w:val="xl96"/>
    <w:basedOn w:val="a"/>
    <w:rsid w:val="00DF2339"/>
    <w:pPr>
      <w:widowControl/>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center"/>
      <w:textAlignment w:val="top"/>
    </w:pPr>
    <w:rPr>
      <w:sz w:val="24"/>
      <w:szCs w:val="24"/>
    </w:rPr>
  </w:style>
  <w:style w:type="paragraph" w:customStyle="1" w:styleId="font5">
    <w:name w:val="font5"/>
    <w:basedOn w:val="a"/>
    <w:rsid w:val="00DF2339"/>
    <w:pPr>
      <w:widowControl/>
      <w:spacing w:before="100" w:beforeAutospacing="1" w:after="100" w:afterAutospacing="1" w:line="240" w:lineRule="auto"/>
    </w:pPr>
    <w:rPr>
      <w:rFonts w:ascii="Times New Roman CYR" w:hAnsi="Times New Roman CYR" w:cs="Times New Roman CYR"/>
      <w:sz w:val="24"/>
      <w:szCs w:val="24"/>
    </w:rPr>
  </w:style>
  <w:style w:type="paragraph" w:customStyle="1" w:styleId="xl97">
    <w:name w:val="xl97"/>
    <w:basedOn w:val="a"/>
    <w:rsid w:val="00DF2339"/>
    <w:pPr>
      <w:widowControl/>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0080"/>
      <w:sz w:val="18"/>
      <w:szCs w:val="18"/>
    </w:rPr>
  </w:style>
  <w:style w:type="paragraph" w:customStyle="1" w:styleId="xl98">
    <w:name w:val="xl98"/>
    <w:basedOn w:val="a"/>
    <w:rsid w:val="00DF2339"/>
    <w:pPr>
      <w:widowControl/>
      <w:spacing w:before="100" w:beforeAutospacing="1" w:after="100" w:afterAutospacing="1" w:line="240" w:lineRule="auto"/>
      <w:textAlignment w:val="top"/>
    </w:pPr>
    <w:rPr>
      <w:rFonts w:ascii="Times New Roman CYR" w:hAnsi="Times New Roman CYR" w:cs="Times New Roman CYR"/>
      <w:b/>
      <w:bCs/>
      <w:sz w:val="24"/>
      <w:szCs w:val="24"/>
    </w:rPr>
  </w:style>
  <w:style w:type="paragraph" w:customStyle="1" w:styleId="xl99">
    <w:name w:val="xl99"/>
    <w:basedOn w:val="a"/>
    <w:rsid w:val="00DF2339"/>
    <w:pPr>
      <w:widowControl/>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b/>
      <w:bCs/>
      <w:color w:val="000080"/>
      <w:sz w:val="18"/>
      <w:szCs w:val="18"/>
    </w:rPr>
  </w:style>
  <w:style w:type="paragraph" w:customStyle="1" w:styleId="xl100">
    <w:name w:val="xl100"/>
    <w:basedOn w:val="a"/>
    <w:rsid w:val="00DF2339"/>
    <w:pPr>
      <w:widowControl/>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b/>
      <w:bCs/>
      <w:color w:val="000080"/>
      <w:sz w:val="18"/>
      <w:szCs w:val="18"/>
    </w:rPr>
  </w:style>
  <w:style w:type="paragraph" w:customStyle="1" w:styleId="xl101">
    <w:name w:val="xl101"/>
    <w:basedOn w:val="a"/>
    <w:rsid w:val="00DF2339"/>
    <w:pPr>
      <w:widowControl/>
      <w:pBdr>
        <w:top w:val="dashed" w:sz="4" w:space="0" w:color="333399"/>
        <w:bottom w:val="single" w:sz="4" w:space="0" w:color="000000"/>
        <w:right w:val="single" w:sz="4" w:space="0" w:color="000000"/>
      </w:pBdr>
      <w:spacing w:before="100" w:beforeAutospacing="1" w:after="100" w:afterAutospacing="1" w:line="240" w:lineRule="auto"/>
      <w:textAlignment w:val="top"/>
    </w:pPr>
    <w:rPr>
      <w:rFonts w:ascii="Times New Roman CYR" w:hAnsi="Times New Roman CYR" w:cs="Times New Roman CYR"/>
      <w:b/>
      <w:bCs/>
      <w:color w:val="000080"/>
      <w:sz w:val="18"/>
      <w:szCs w:val="18"/>
    </w:rPr>
  </w:style>
  <w:style w:type="paragraph" w:customStyle="1" w:styleId="xl102">
    <w:name w:val="xl102"/>
    <w:basedOn w:val="a"/>
    <w:rsid w:val="00DF2339"/>
    <w:pPr>
      <w:widowControl/>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b/>
      <w:bCs/>
      <w:color w:val="000080"/>
      <w:sz w:val="18"/>
      <w:szCs w:val="18"/>
    </w:rPr>
  </w:style>
  <w:style w:type="paragraph" w:customStyle="1" w:styleId="xl103">
    <w:name w:val="xl103"/>
    <w:basedOn w:val="a"/>
    <w:rsid w:val="00DF2339"/>
    <w:pPr>
      <w:widowControl/>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b/>
      <w:bCs/>
      <w:color w:val="000080"/>
      <w:sz w:val="18"/>
      <w:szCs w:val="18"/>
    </w:rPr>
  </w:style>
  <w:style w:type="paragraph" w:customStyle="1" w:styleId="xl104">
    <w:name w:val="xl104"/>
    <w:basedOn w:val="a"/>
    <w:rsid w:val="00DF2339"/>
    <w:pPr>
      <w:widowControl/>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b/>
      <w:bCs/>
      <w:color w:val="000080"/>
      <w:sz w:val="18"/>
      <w:szCs w:val="18"/>
    </w:rPr>
  </w:style>
  <w:style w:type="paragraph" w:customStyle="1" w:styleId="xl105">
    <w:name w:val="xl105"/>
    <w:basedOn w:val="a"/>
    <w:rsid w:val="00DF2339"/>
    <w:pPr>
      <w:widowControl/>
      <w:spacing w:before="100" w:beforeAutospacing="1" w:after="100" w:afterAutospacing="1" w:line="240" w:lineRule="auto"/>
      <w:textAlignment w:val="top"/>
    </w:pPr>
    <w:rPr>
      <w:rFonts w:ascii="Times New Roman CYR" w:hAnsi="Times New Roman CYR" w:cs="Times New Roman CYR"/>
      <w:sz w:val="24"/>
      <w:szCs w:val="24"/>
    </w:rPr>
  </w:style>
  <w:style w:type="paragraph" w:customStyle="1" w:styleId="xl106">
    <w:name w:val="xl106"/>
    <w:basedOn w:val="a"/>
    <w:rsid w:val="00DF2339"/>
    <w:pPr>
      <w:widowControl/>
      <w:pBdr>
        <w:top w:val="double" w:sz="6" w:space="0" w:color="000000"/>
        <w:bottom w:val="single" w:sz="4" w:space="0" w:color="000000"/>
        <w:right w:val="single" w:sz="4" w:space="0" w:color="000000"/>
      </w:pBdr>
      <w:shd w:val="clear" w:color="CCFFFF" w:fill="CCFFFF"/>
      <w:spacing w:before="100" w:beforeAutospacing="1" w:after="100" w:afterAutospacing="1" w:line="240" w:lineRule="auto"/>
      <w:jc w:val="center"/>
      <w:textAlignment w:val="top"/>
    </w:pPr>
    <w:rPr>
      <w:sz w:val="18"/>
      <w:szCs w:val="18"/>
    </w:rPr>
  </w:style>
  <w:style w:type="paragraph" w:customStyle="1" w:styleId="xl107">
    <w:name w:val="xl107"/>
    <w:basedOn w:val="a"/>
    <w:rsid w:val="00DF2339"/>
    <w:pPr>
      <w:widowControl/>
      <w:pBdr>
        <w:top w:val="double" w:sz="6"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08">
    <w:name w:val="xl108"/>
    <w:basedOn w:val="a"/>
    <w:rsid w:val="00DF2339"/>
    <w:pPr>
      <w:widowControl/>
      <w:pBdr>
        <w:top w:val="double" w:sz="6"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09">
    <w:name w:val="xl109"/>
    <w:basedOn w:val="a"/>
    <w:rsid w:val="00DF2339"/>
    <w:pPr>
      <w:widowControl/>
      <w:pBdr>
        <w:top w:val="double" w:sz="6"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10">
    <w:name w:val="xl110"/>
    <w:basedOn w:val="a"/>
    <w:rsid w:val="00DF2339"/>
    <w:pPr>
      <w:widowControl/>
      <w:pBdr>
        <w:top w:val="single" w:sz="4" w:space="0" w:color="000000"/>
        <w:left w:val="single" w:sz="4" w:space="0" w:color="000000"/>
        <w:bottom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11">
    <w:name w:val="xl111"/>
    <w:basedOn w:val="a"/>
    <w:rsid w:val="00DF2339"/>
    <w:pPr>
      <w:widowControl/>
      <w:pBdr>
        <w:top w:val="single" w:sz="4" w:space="0" w:color="000000"/>
        <w:bottom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12">
    <w:name w:val="xl112"/>
    <w:basedOn w:val="a"/>
    <w:rsid w:val="00DF2339"/>
    <w:pPr>
      <w:widowControl/>
      <w:pBdr>
        <w:top w:val="single" w:sz="4" w:space="0" w:color="000000"/>
        <w:bottom w:val="single" w:sz="4" w:space="0" w:color="000000"/>
      </w:pBdr>
      <w:shd w:val="clear" w:color="CCFFFF" w:fill="CCFFFF"/>
      <w:spacing w:before="100" w:beforeAutospacing="1" w:after="100" w:afterAutospacing="1" w:line="240" w:lineRule="auto"/>
      <w:jc w:val="right"/>
      <w:textAlignment w:val="top"/>
    </w:pPr>
    <w:rPr>
      <w:sz w:val="18"/>
      <w:szCs w:val="18"/>
    </w:rPr>
  </w:style>
  <w:style w:type="paragraph" w:customStyle="1" w:styleId="xl113">
    <w:name w:val="xl113"/>
    <w:basedOn w:val="a"/>
    <w:rsid w:val="00DF2339"/>
    <w:pPr>
      <w:widowControl/>
      <w:pBdr>
        <w:top w:val="single" w:sz="4" w:space="0" w:color="000000"/>
        <w:bottom w:val="single" w:sz="4" w:space="0" w:color="000000"/>
      </w:pBdr>
      <w:shd w:val="clear" w:color="CCFFFF" w:fill="CCFFFF"/>
      <w:spacing w:before="100" w:beforeAutospacing="1" w:after="100" w:afterAutospacing="1" w:line="240" w:lineRule="auto"/>
      <w:jc w:val="center"/>
      <w:textAlignment w:val="top"/>
    </w:pPr>
    <w:rPr>
      <w:sz w:val="18"/>
      <w:szCs w:val="18"/>
    </w:rPr>
  </w:style>
  <w:style w:type="paragraph" w:customStyle="1" w:styleId="xl114">
    <w:name w:val="xl114"/>
    <w:basedOn w:val="a"/>
    <w:rsid w:val="00DF2339"/>
    <w:pPr>
      <w:widowControl/>
      <w:pBdr>
        <w:top w:val="single" w:sz="4" w:space="0" w:color="000000"/>
        <w:bottom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15">
    <w:name w:val="xl115"/>
    <w:basedOn w:val="a"/>
    <w:rsid w:val="00DF2339"/>
    <w:pPr>
      <w:widowControl/>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16">
    <w:name w:val="xl116"/>
    <w:basedOn w:val="a"/>
    <w:rsid w:val="00DF2339"/>
    <w:pPr>
      <w:widowControl/>
      <w:pBdr>
        <w:top w:val="single" w:sz="4" w:space="0" w:color="000000"/>
        <w:left w:val="single" w:sz="4" w:space="0" w:color="000000"/>
        <w:bottom w:val="single" w:sz="4" w:space="0" w:color="000000"/>
      </w:pBdr>
      <w:shd w:val="clear" w:color="CCFFFF" w:fill="CCFFFF"/>
      <w:spacing w:before="100" w:beforeAutospacing="1" w:after="100" w:afterAutospacing="1" w:line="240" w:lineRule="auto"/>
      <w:jc w:val="center"/>
      <w:textAlignment w:val="top"/>
    </w:pPr>
    <w:rPr>
      <w:sz w:val="18"/>
      <w:szCs w:val="18"/>
    </w:rPr>
  </w:style>
  <w:style w:type="paragraph" w:customStyle="1" w:styleId="xl117">
    <w:name w:val="xl117"/>
    <w:basedOn w:val="a"/>
    <w:rsid w:val="00DF2339"/>
    <w:pPr>
      <w:widowControl/>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center"/>
      <w:textAlignment w:val="top"/>
    </w:pPr>
    <w:rPr>
      <w:sz w:val="18"/>
      <w:szCs w:val="18"/>
    </w:rPr>
  </w:style>
  <w:style w:type="paragraph" w:customStyle="1" w:styleId="xl118">
    <w:name w:val="xl118"/>
    <w:basedOn w:val="a"/>
    <w:rsid w:val="00DF2339"/>
    <w:pPr>
      <w:widowControl/>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19">
    <w:name w:val="xl119"/>
    <w:basedOn w:val="a"/>
    <w:rsid w:val="00DF2339"/>
    <w:pPr>
      <w:widowControl/>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20">
    <w:name w:val="xl120"/>
    <w:basedOn w:val="a"/>
    <w:rsid w:val="00DF2339"/>
    <w:pPr>
      <w:widowControl/>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21">
    <w:name w:val="xl121"/>
    <w:basedOn w:val="a"/>
    <w:rsid w:val="00DF2339"/>
    <w:pPr>
      <w:widowControl/>
      <w:pBdr>
        <w:top w:val="single" w:sz="4" w:space="0" w:color="000000"/>
        <w:bottom w:val="single" w:sz="4" w:space="0" w:color="000000"/>
        <w:right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22">
    <w:name w:val="xl122"/>
    <w:basedOn w:val="a"/>
    <w:rsid w:val="00DF2339"/>
    <w:pPr>
      <w:widowControl/>
      <w:pBdr>
        <w:left w:val="single" w:sz="4" w:space="0" w:color="000000"/>
        <w:bottom w:val="single" w:sz="4" w:space="0" w:color="000000"/>
      </w:pBdr>
      <w:shd w:val="clear" w:color="CCFFFF" w:fill="CCFFFF"/>
      <w:spacing w:before="100" w:beforeAutospacing="1" w:after="100" w:afterAutospacing="1" w:line="240" w:lineRule="auto"/>
      <w:jc w:val="center"/>
      <w:textAlignment w:val="top"/>
    </w:pPr>
    <w:rPr>
      <w:sz w:val="18"/>
      <w:szCs w:val="18"/>
    </w:rPr>
  </w:style>
  <w:style w:type="paragraph" w:customStyle="1" w:styleId="xl123">
    <w:name w:val="xl123"/>
    <w:basedOn w:val="a"/>
    <w:rsid w:val="00DF2339"/>
    <w:pPr>
      <w:widowControl/>
      <w:pBdr>
        <w:bottom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24">
    <w:name w:val="xl124"/>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25">
    <w:name w:val="xl125"/>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jc w:val="center"/>
      <w:textAlignment w:val="top"/>
    </w:pPr>
    <w:rPr>
      <w:sz w:val="18"/>
      <w:szCs w:val="18"/>
    </w:rPr>
  </w:style>
  <w:style w:type="paragraph" w:customStyle="1" w:styleId="xl126">
    <w:name w:val="xl126"/>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27">
    <w:name w:val="xl127"/>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28">
    <w:name w:val="xl128"/>
    <w:basedOn w:val="a"/>
    <w:rsid w:val="00DF2339"/>
    <w:pPr>
      <w:widowControl/>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Times New Roman CYR" w:hAnsi="Times New Roman CYR" w:cs="Times New Roman CYR"/>
      <w:b/>
      <w:bCs/>
      <w:sz w:val="24"/>
      <w:szCs w:val="24"/>
    </w:rPr>
  </w:style>
  <w:style w:type="paragraph" w:customStyle="1" w:styleId="xl129">
    <w:name w:val="xl129"/>
    <w:basedOn w:val="a"/>
    <w:rsid w:val="00DF2339"/>
    <w:pPr>
      <w:widowControl/>
      <w:pBdr>
        <w:top w:val="single" w:sz="4" w:space="0" w:color="000000"/>
        <w:bottom w:val="single" w:sz="4" w:space="0" w:color="000000"/>
      </w:pBdr>
      <w:spacing w:before="100" w:beforeAutospacing="1" w:after="100" w:afterAutospacing="1" w:line="240" w:lineRule="auto"/>
      <w:jc w:val="center"/>
      <w:textAlignment w:val="top"/>
    </w:pPr>
    <w:rPr>
      <w:rFonts w:ascii="Times New Roman CYR" w:hAnsi="Times New Roman CYR" w:cs="Times New Roman CYR"/>
      <w:b/>
      <w:bCs/>
      <w:sz w:val="24"/>
      <w:szCs w:val="24"/>
    </w:rPr>
  </w:style>
  <w:style w:type="paragraph" w:customStyle="1" w:styleId="xl130">
    <w:name w:val="xl130"/>
    <w:basedOn w:val="a"/>
    <w:rsid w:val="00DF2339"/>
    <w:pPr>
      <w:widowControl/>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b/>
      <w:bCs/>
      <w:sz w:val="24"/>
      <w:szCs w:val="24"/>
    </w:rPr>
  </w:style>
  <w:style w:type="paragraph" w:customStyle="1" w:styleId="xl131">
    <w:name w:val="xl131"/>
    <w:basedOn w:val="a"/>
    <w:rsid w:val="00DF2339"/>
    <w:pPr>
      <w:widowControl/>
      <w:spacing w:before="100" w:beforeAutospacing="1" w:after="100" w:afterAutospacing="1" w:line="240" w:lineRule="auto"/>
      <w:textAlignment w:val="top"/>
    </w:pPr>
    <w:rPr>
      <w:sz w:val="24"/>
      <w:szCs w:val="24"/>
    </w:rPr>
  </w:style>
  <w:style w:type="paragraph" w:customStyle="1" w:styleId="xl132">
    <w:name w:val="xl132"/>
    <w:basedOn w:val="a"/>
    <w:rsid w:val="00DF2339"/>
    <w:pPr>
      <w:widowControl/>
      <w:spacing w:before="100" w:beforeAutospacing="1" w:after="100" w:afterAutospacing="1" w:line="240" w:lineRule="auto"/>
      <w:textAlignment w:val="top"/>
    </w:pPr>
    <w:rPr>
      <w:sz w:val="24"/>
      <w:szCs w:val="24"/>
    </w:rPr>
  </w:style>
  <w:style w:type="paragraph" w:customStyle="1" w:styleId="xl133">
    <w:name w:val="xl133"/>
    <w:basedOn w:val="a"/>
    <w:rsid w:val="00DF2339"/>
    <w:pPr>
      <w:widowControl/>
      <w:pBdr>
        <w:bottom w:val="single" w:sz="4" w:space="0" w:color="C0C0C0"/>
      </w:pBdr>
      <w:spacing w:before="100" w:beforeAutospacing="1" w:after="100" w:afterAutospacing="1" w:line="240" w:lineRule="auto"/>
      <w:textAlignment w:val="top"/>
    </w:pPr>
    <w:rPr>
      <w:sz w:val="24"/>
      <w:szCs w:val="24"/>
    </w:rPr>
  </w:style>
  <w:style w:type="paragraph" w:customStyle="1" w:styleId="xl134">
    <w:name w:val="xl134"/>
    <w:basedOn w:val="a"/>
    <w:rsid w:val="00DF2339"/>
    <w:pPr>
      <w:widowControl/>
      <w:pBdr>
        <w:top w:val="single" w:sz="4" w:space="0" w:color="C0C0C0"/>
        <w:bottom w:val="single" w:sz="4" w:space="0" w:color="C0C0C0"/>
      </w:pBdr>
      <w:spacing w:before="100" w:beforeAutospacing="1" w:after="100" w:afterAutospacing="1" w:line="240" w:lineRule="auto"/>
      <w:textAlignment w:val="top"/>
    </w:pPr>
    <w:rPr>
      <w:sz w:val="24"/>
      <w:szCs w:val="24"/>
    </w:rPr>
  </w:style>
  <w:style w:type="paragraph" w:customStyle="1" w:styleId="xl135">
    <w:name w:val="xl135"/>
    <w:basedOn w:val="a"/>
    <w:rsid w:val="00DF2339"/>
    <w:pPr>
      <w:widowControl/>
      <w:pBdr>
        <w:bottom w:val="single" w:sz="4" w:space="0" w:color="auto"/>
      </w:pBdr>
      <w:spacing w:before="100" w:beforeAutospacing="1" w:after="100" w:afterAutospacing="1" w:line="240" w:lineRule="auto"/>
      <w:textAlignment w:val="top"/>
    </w:pPr>
    <w:rPr>
      <w:sz w:val="24"/>
      <w:szCs w:val="24"/>
    </w:rPr>
  </w:style>
  <w:style w:type="paragraph" w:customStyle="1" w:styleId="xl136">
    <w:name w:val="xl136"/>
    <w:basedOn w:val="a"/>
    <w:rsid w:val="00DF2339"/>
    <w:pPr>
      <w:widowControl/>
      <w:pBdr>
        <w:top w:val="single" w:sz="4" w:space="0" w:color="auto"/>
        <w:left w:val="single" w:sz="4" w:space="0" w:color="auto"/>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37">
    <w:name w:val="xl137"/>
    <w:basedOn w:val="a"/>
    <w:rsid w:val="00DF2339"/>
    <w:pPr>
      <w:widowControl/>
      <w:pBdr>
        <w:left w:val="single" w:sz="4" w:space="0" w:color="auto"/>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38">
    <w:name w:val="xl138"/>
    <w:basedOn w:val="a"/>
    <w:rsid w:val="00DF2339"/>
    <w:pPr>
      <w:widowControl/>
      <w:pBdr>
        <w:left w:val="single" w:sz="4" w:space="0" w:color="auto"/>
        <w:bottom w:val="single" w:sz="4" w:space="0" w:color="000000"/>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39">
    <w:name w:val="xl139"/>
    <w:basedOn w:val="a"/>
    <w:rsid w:val="00DF2339"/>
    <w:pPr>
      <w:widowControl/>
      <w:pBdr>
        <w:top w:val="single" w:sz="4" w:space="0" w:color="auto"/>
        <w:left w:val="single" w:sz="4" w:space="0" w:color="000000"/>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0">
    <w:name w:val="xl140"/>
    <w:basedOn w:val="a"/>
    <w:rsid w:val="00DF2339"/>
    <w:pPr>
      <w:widowControl/>
      <w:pBdr>
        <w:left w:val="single" w:sz="4" w:space="0" w:color="000000"/>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1">
    <w:name w:val="xl141"/>
    <w:basedOn w:val="a"/>
    <w:rsid w:val="00DF2339"/>
    <w:pPr>
      <w:widowControl/>
      <w:pBdr>
        <w:left w:val="single" w:sz="4" w:space="0" w:color="000000"/>
        <w:bottom w:val="single" w:sz="4" w:space="0" w:color="000000"/>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2">
    <w:name w:val="xl142"/>
    <w:basedOn w:val="a"/>
    <w:rsid w:val="00DF2339"/>
    <w:pPr>
      <w:widowControl/>
      <w:pBdr>
        <w:top w:val="single" w:sz="4" w:space="0" w:color="auto"/>
        <w:left w:val="single" w:sz="4" w:space="0" w:color="000000"/>
        <w:bottom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3">
    <w:name w:val="xl143"/>
    <w:basedOn w:val="a"/>
    <w:rsid w:val="00DF2339"/>
    <w:pPr>
      <w:widowControl/>
      <w:pBdr>
        <w:top w:val="single" w:sz="4" w:space="0" w:color="auto"/>
        <w:bottom w:val="single" w:sz="4" w:space="0" w:color="000000"/>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4">
    <w:name w:val="xl144"/>
    <w:basedOn w:val="a"/>
    <w:rsid w:val="00DF2339"/>
    <w:pPr>
      <w:widowControl/>
      <w:pBdr>
        <w:top w:val="single" w:sz="4" w:space="0" w:color="auto"/>
        <w:lef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5">
    <w:name w:val="xl145"/>
    <w:basedOn w:val="a"/>
    <w:rsid w:val="00DF2339"/>
    <w:pPr>
      <w:widowControl/>
      <w:pBdr>
        <w:top w:val="single" w:sz="4" w:space="0" w:color="auto"/>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6">
    <w:name w:val="xl146"/>
    <w:basedOn w:val="a"/>
    <w:rsid w:val="00DF2339"/>
    <w:pPr>
      <w:widowControl/>
      <w:pBdr>
        <w:left w:val="single" w:sz="4" w:space="0" w:color="000000"/>
        <w:bottom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7">
    <w:name w:val="xl147"/>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8">
    <w:name w:val="xl148"/>
    <w:basedOn w:val="a"/>
    <w:rsid w:val="00DF2339"/>
    <w:pPr>
      <w:widowControl/>
      <w:pBdr>
        <w:top w:val="single" w:sz="4" w:space="0" w:color="000000"/>
        <w:left w:val="single" w:sz="4" w:space="0" w:color="000000"/>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9">
    <w:name w:val="xl149"/>
    <w:basedOn w:val="a"/>
    <w:rsid w:val="00DF2339"/>
    <w:pPr>
      <w:widowControl/>
      <w:pBdr>
        <w:top w:val="single" w:sz="4" w:space="0" w:color="auto"/>
        <w:left w:val="single" w:sz="4" w:space="0" w:color="auto"/>
        <w:bottom w:val="single" w:sz="4" w:space="0" w:color="000000"/>
      </w:pBdr>
      <w:spacing w:before="100" w:beforeAutospacing="1" w:after="100" w:afterAutospacing="1" w:line="240" w:lineRule="auto"/>
      <w:jc w:val="center"/>
    </w:pPr>
    <w:rPr>
      <w:sz w:val="24"/>
      <w:szCs w:val="24"/>
    </w:rPr>
  </w:style>
  <w:style w:type="paragraph" w:customStyle="1" w:styleId="xl150">
    <w:name w:val="xl150"/>
    <w:basedOn w:val="a"/>
    <w:rsid w:val="00DF2339"/>
    <w:pPr>
      <w:widowControl/>
      <w:pBdr>
        <w:top w:val="single" w:sz="4" w:space="0" w:color="auto"/>
        <w:bottom w:val="single" w:sz="4" w:space="0" w:color="000000"/>
      </w:pBdr>
      <w:spacing w:before="100" w:beforeAutospacing="1" w:after="100" w:afterAutospacing="1" w:line="240" w:lineRule="auto"/>
      <w:jc w:val="center"/>
    </w:pPr>
    <w:rPr>
      <w:sz w:val="24"/>
      <w:szCs w:val="24"/>
    </w:rPr>
  </w:style>
  <w:style w:type="paragraph" w:customStyle="1" w:styleId="xl151">
    <w:name w:val="xl151"/>
    <w:basedOn w:val="a"/>
    <w:rsid w:val="00DF2339"/>
    <w:pPr>
      <w:widowControl/>
      <w:pBdr>
        <w:top w:val="single" w:sz="4" w:space="0" w:color="auto"/>
        <w:bottom w:val="single" w:sz="4" w:space="0" w:color="000000"/>
        <w:right w:val="single" w:sz="4" w:space="0" w:color="000000"/>
      </w:pBdr>
      <w:spacing w:before="100" w:beforeAutospacing="1" w:after="100" w:afterAutospacing="1" w:line="240" w:lineRule="auto"/>
      <w:jc w:val="center"/>
    </w:pPr>
    <w:rPr>
      <w:sz w:val="24"/>
      <w:szCs w:val="24"/>
    </w:rPr>
  </w:style>
  <w:style w:type="paragraph" w:customStyle="1" w:styleId="xl152">
    <w:name w:val="xl152"/>
    <w:basedOn w:val="a"/>
    <w:rsid w:val="00DF2339"/>
    <w:pPr>
      <w:widowControl/>
      <w:pBdr>
        <w:top w:val="single" w:sz="4" w:space="0" w:color="000000"/>
        <w:bottom w:val="single" w:sz="4" w:space="0" w:color="000000"/>
        <w:right w:val="single" w:sz="4" w:space="0" w:color="000000"/>
      </w:pBdr>
      <w:spacing w:before="100" w:beforeAutospacing="1" w:after="100" w:afterAutospacing="1" w:line="240" w:lineRule="auto"/>
      <w:textAlignment w:val="top"/>
    </w:pPr>
    <w:rPr>
      <w:sz w:val="24"/>
      <w:szCs w:val="24"/>
    </w:rPr>
  </w:style>
  <w:style w:type="paragraph" w:customStyle="1" w:styleId="xl153">
    <w:name w:val="xl153"/>
    <w:basedOn w:val="a"/>
    <w:rsid w:val="00DF2339"/>
    <w:pPr>
      <w:widowControl/>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b/>
      <w:bCs/>
      <w:sz w:val="24"/>
      <w:szCs w:val="24"/>
    </w:rPr>
  </w:style>
  <w:style w:type="paragraph" w:customStyle="1" w:styleId="xl154">
    <w:name w:val="xl154"/>
    <w:basedOn w:val="a"/>
    <w:rsid w:val="00DF2339"/>
    <w:pPr>
      <w:widowControl/>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b/>
      <w:bCs/>
      <w:sz w:val="24"/>
      <w:szCs w:val="24"/>
    </w:rPr>
  </w:style>
  <w:style w:type="paragraph" w:customStyle="1" w:styleId="xl155">
    <w:name w:val="xl155"/>
    <w:basedOn w:val="a"/>
    <w:rsid w:val="00DF2339"/>
    <w:pPr>
      <w:widowControl/>
      <w:pBdr>
        <w:top w:val="double" w:sz="6" w:space="0" w:color="000000"/>
        <w:left w:val="single" w:sz="4" w:space="0" w:color="000000"/>
        <w:bottom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56">
    <w:name w:val="xl156"/>
    <w:basedOn w:val="a"/>
    <w:rsid w:val="00DF2339"/>
    <w:pPr>
      <w:widowControl/>
      <w:pBdr>
        <w:top w:val="double" w:sz="6" w:space="0" w:color="000000"/>
        <w:bottom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57">
    <w:name w:val="xl157"/>
    <w:basedOn w:val="a"/>
    <w:rsid w:val="00DF2339"/>
    <w:pPr>
      <w:widowControl/>
      <w:pBdr>
        <w:top w:val="double" w:sz="6" w:space="0" w:color="000000"/>
        <w:bottom w:val="single" w:sz="4" w:space="0" w:color="000000"/>
        <w:right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58">
    <w:name w:val="xl158"/>
    <w:basedOn w:val="a"/>
    <w:rsid w:val="00DF2339"/>
    <w:pPr>
      <w:widowControl/>
      <w:pBdr>
        <w:top w:val="single" w:sz="4" w:space="0" w:color="000000"/>
        <w:left w:val="single" w:sz="4" w:space="0" w:color="000000"/>
        <w:bottom w:val="single" w:sz="4" w:space="0" w:color="000000"/>
      </w:pBdr>
      <w:spacing w:before="100" w:beforeAutospacing="1" w:after="100" w:afterAutospacing="1" w:line="240" w:lineRule="auto"/>
      <w:textAlignment w:val="top"/>
    </w:pPr>
    <w:rPr>
      <w:sz w:val="18"/>
      <w:szCs w:val="18"/>
    </w:rPr>
  </w:style>
  <w:style w:type="paragraph" w:customStyle="1" w:styleId="xl159">
    <w:name w:val="xl159"/>
    <w:basedOn w:val="a"/>
    <w:rsid w:val="00DF2339"/>
    <w:pPr>
      <w:widowControl/>
      <w:pBdr>
        <w:top w:val="single" w:sz="4" w:space="0" w:color="000000"/>
        <w:bottom w:val="single" w:sz="4" w:space="0" w:color="000000"/>
      </w:pBdr>
      <w:spacing w:before="100" w:beforeAutospacing="1" w:after="100" w:afterAutospacing="1" w:line="240" w:lineRule="auto"/>
      <w:textAlignment w:val="top"/>
    </w:pPr>
    <w:rPr>
      <w:sz w:val="18"/>
      <w:szCs w:val="18"/>
    </w:rPr>
  </w:style>
  <w:style w:type="paragraph" w:customStyle="1" w:styleId="xl160">
    <w:name w:val="xl160"/>
    <w:basedOn w:val="a"/>
    <w:rsid w:val="00DF2339"/>
    <w:pPr>
      <w:widowControl/>
      <w:pBdr>
        <w:top w:val="single" w:sz="4" w:space="0" w:color="000000"/>
        <w:bottom w:val="single" w:sz="4" w:space="0" w:color="000000"/>
        <w:right w:val="single" w:sz="4" w:space="0" w:color="000000"/>
      </w:pBdr>
      <w:spacing w:before="100" w:beforeAutospacing="1" w:after="100" w:afterAutospacing="1" w:line="240" w:lineRule="auto"/>
      <w:textAlignment w:val="top"/>
    </w:pPr>
    <w:rPr>
      <w:sz w:val="18"/>
      <w:szCs w:val="18"/>
    </w:rPr>
  </w:style>
  <w:style w:type="paragraph" w:customStyle="1" w:styleId="xl161">
    <w:name w:val="xl161"/>
    <w:basedOn w:val="a"/>
    <w:rsid w:val="00DF2339"/>
    <w:pPr>
      <w:widowControl/>
      <w:pBdr>
        <w:top w:val="single" w:sz="4" w:space="0" w:color="000000"/>
        <w:bottom w:val="single" w:sz="4" w:space="0" w:color="000000"/>
        <w:right w:val="single" w:sz="4" w:space="0" w:color="000000"/>
      </w:pBdr>
      <w:spacing w:before="100" w:beforeAutospacing="1" w:after="100" w:afterAutospacing="1" w:line="240" w:lineRule="auto"/>
      <w:textAlignment w:val="top"/>
    </w:pPr>
    <w:rPr>
      <w:sz w:val="24"/>
      <w:szCs w:val="24"/>
    </w:rPr>
  </w:style>
  <w:style w:type="paragraph" w:customStyle="1" w:styleId="xl162">
    <w:name w:val="xl162"/>
    <w:basedOn w:val="a"/>
    <w:rsid w:val="00DF2339"/>
    <w:pPr>
      <w:widowControl/>
      <w:pBdr>
        <w:top w:val="single" w:sz="4" w:space="0" w:color="000000"/>
        <w:left w:val="single" w:sz="4" w:space="0" w:color="000000"/>
        <w:bottom w:val="double" w:sz="6" w:space="0" w:color="000000"/>
      </w:pBdr>
      <w:spacing w:before="100" w:beforeAutospacing="1" w:after="100" w:afterAutospacing="1" w:line="240" w:lineRule="auto"/>
      <w:jc w:val="center"/>
      <w:textAlignment w:val="top"/>
    </w:pPr>
    <w:rPr>
      <w:b/>
      <w:bCs/>
      <w:sz w:val="24"/>
      <w:szCs w:val="24"/>
    </w:rPr>
  </w:style>
  <w:style w:type="paragraph" w:customStyle="1" w:styleId="xl163">
    <w:name w:val="xl163"/>
    <w:basedOn w:val="a"/>
    <w:rsid w:val="00DF2339"/>
    <w:pPr>
      <w:widowControl/>
      <w:pBdr>
        <w:top w:val="single" w:sz="4" w:space="0" w:color="000000"/>
        <w:bottom w:val="double" w:sz="6" w:space="0" w:color="000000"/>
        <w:right w:val="single" w:sz="4" w:space="0" w:color="000000"/>
      </w:pBdr>
      <w:spacing w:before="100" w:beforeAutospacing="1" w:after="100" w:afterAutospacing="1" w:line="240" w:lineRule="auto"/>
      <w:jc w:val="center"/>
      <w:textAlignment w:val="top"/>
    </w:pPr>
    <w:rPr>
      <w:b/>
      <w:bCs/>
      <w:sz w:val="24"/>
      <w:szCs w:val="24"/>
    </w:rPr>
  </w:style>
  <w:style w:type="paragraph" w:customStyle="1" w:styleId="xl164">
    <w:name w:val="xl164"/>
    <w:basedOn w:val="a"/>
    <w:rsid w:val="00DF2339"/>
    <w:pPr>
      <w:widowControl/>
      <w:pBdr>
        <w:top w:val="double" w:sz="6" w:space="0" w:color="000000"/>
        <w:left w:val="single" w:sz="4" w:space="0" w:color="000000"/>
        <w:bottom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65">
    <w:name w:val="xl165"/>
    <w:basedOn w:val="a"/>
    <w:rsid w:val="00DF2339"/>
    <w:pPr>
      <w:widowControl/>
      <w:pBdr>
        <w:top w:val="double" w:sz="6" w:space="0" w:color="000000"/>
        <w:bottom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66">
    <w:name w:val="xl166"/>
    <w:basedOn w:val="a"/>
    <w:rsid w:val="00DF2339"/>
    <w:pPr>
      <w:widowControl/>
      <w:pBdr>
        <w:top w:val="double" w:sz="6" w:space="0" w:color="000000"/>
        <w:bottom w:val="single" w:sz="4" w:space="0" w:color="000000"/>
        <w:right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tztxt">
    <w:name w:val="tz_txt"/>
    <w:basedOn w:val="a"/>
    <w:link w:val="tztxt0"/>
    <w:rsid w:val="00DF2339"/>
    <w:pPr>
      <w:widowControl/>
      <w:spacing w:after="120" w:line="240" w:lineRule="auto"/>
      <w:ind w:firstLine="709"/>
      <w:jc w:val="both"/>
    </w:pPr>
    <w:rPr>
      <w:sz w:val="24"/>
      <w:szCs w:val="24"/>
    </w:rPr>
  </w:style>
  <w:style w:type="character" w:customStyle="1" w:styleId="tztxt0">
    <w:name w:val="tz_txt Знак"/>
    <w:link w:val="tztxt"/>
    <w:locked/>
    <w:rsid w:val="00DF2339"/>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
    <w:rsid w:val="00DF2339"/>
    <w:pPr>
      <w:widowControl/>
      <w:suppressAutoHyphens/>
      <w:spacing w:after="120" w:line="480" w:lineRule="auto"/>
      <w:ind w:left="283"/>
    </w:pPr>
    <w:rPr>
      <w:lang w:eastAsia="ar-SA"/>
    </w:rPr>
  </w:style>
  <w:style w:type="paragraph" w:customStyle="1" w:styleId="Standard">
    <w:name w:val="Standard"/>
    <w:rsid w:val="00DF2339"/>
    <w:pPr>
      <w:suppressAutoHyphens/>
      <w:spacing w:after="0" w:line="240" w:lineRule="auto"/>
      <w:textAlignment w:val="baseline"/>
    </w:pPr>
    <w:rPr>
      <w:rFonts w:ascii="Times New Roman" w:eastAsia="SimSun" w:hAnsi="Times New Roman" w:cs="Times New Roman"/>
      <w:kern w:val="1"/>
      <w:sz w:val="24"/>
      <w:szCs w:val="24"/>
      <w:lang w:eastAsia="hi-IN" w:bidi="hi-IN"/>
    </w:rPr>
  </w:style>
  <w:style w:type="paragraph" w:styleId="aff7">
    <w:name w:val="Plain Text"/>
    <w:basedOn w:val="a"/>
    <w:link w:val="aff8"/>
    <w:uiPriority w:val="99"/>
    <w:unhideWhenUsed/>
    <w:rsid w:val="00DF2339"/>
    <w:pPr>
      <w:widowControl/>
      <w:spacing w:line="240" w:lineRule="auto"/>
    </w:pPr>
    <w:rPr>
      <w:rFonts w:ascii="Consolas" w:eastAsia="Calibri" w:hAnsi="Consolas"/>
      <w:sz w:val="21"/>
      <w:szCs w:val="21"/>
      <w:lang w:eastAsia="en-US"/>
    </w:rPr>
  </w:style>
  <w:style w:type="character" w:customStyle="1" w:styleId="aff8">
    <w:name w:val="Текст Знак"/>
    <w:basedOn w:val="a0"/>
    <w:link w:val="aff7"/>
    <w:uiPriority w:val="99"/>
    <w:rsid w:val="00DF2339"/>
    <w:rPr>
      <w:rFonts w:ascii="Consolas" w:eastAsia="Calibri" w:hAnsi="Consolas" w:cs="Times New Roman"/>
      <w:sz w:val="21"/>
      <w:szCs w:val="21"/>
    </w:rPr>
  </w:style>
  <w:style w:type="paragraph" w:customStyle="1" w:styleId="xl167">
    <w:name w:val="xl167"/>
    <w:basedOn w:val="a"/>
    <w:rsid w:val="00DF2339"/>
    <w:pPr>
      <w:widowControl/>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CYR" w:hAnsi="Times New Roman CYR" w:cs="Times New Roman CYR"/>
    </w:rPr>
  </w:style>
  <w:style w:type="paragraph" w:customStyle="1" w:styleId="xl168">
    <w:name w:val="xl168"/>
    <w:basedOn w:val="a"/>
    <w:rsid w:val="00DF2339"/>
    <w:pPr>
      <w:widowControl/>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CYR" w:hAnsi="Times New Roman CYR" w:cs="Times New Roman CYR"/>
      <w:b/>
      <w:bCs/>
    </w:rPr>
  </w:style>
  <w:style w:type="paragraph" w:customStyle="1" w:styleId="xl169">
    <w:name w:val="xl169"/>
    <w:basedOn w:val="a"/>
    <w:rsid w:val="00DF2339"/>
    <w:pPr>
      <w:widowControl/>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CYR" w:hAnsi="Times New Roman CYR" w:cs="Times New Roman CYR"/>
      <w:b/>
      <w:bCs/>
    </w:rPr>
  </w:style>
  <w:style w:type="paragraph" w:customStyle="1" w:styleId="xl170">
    <w:name w:val="xl170"/>
    <w:basedOn w:val="a"/>
    <w:rsid w:val="00DF2339"/>
    <w:pPr>
      <w:widowControl/>
      <w:pBdr>
        <w:top w:val="single" w:sz="4" w:space="0" w:color="000000"/>
      </w:pBdr>
      <w:shd w:val="clear" w:color="000000" w:fill="FFFFFF"/>
      <w:spacing w:before="100" w:beforeAutospacing="1" w:after="100" w:afterAutospacing="1" w:line="240" w:lineRule="auto"/>
      <w:textAlignment w:val="top"/>
    </w:pPr>
    <w:rPr>
      <w:rFonts w:ascii="Times New Roman CYR" w:hAnsi="Times New Roman CYR" w:cs="Times New Roman CYR"/>
    </w:rPr>
  </w:style>
  <w:style w:type="paragraph" w:customStyle="1" w:styleId="xl171">
    <w:name w:val="xl171"/>
    <w:basedOn w:val="a"/>
    <w:rsid w:val="00DF2339"/>
    <w:pPr>
      <w:widowControl/>
      <w:pBdr>
        <w:top w:val="single" w:sz="4" w:space="0" w:color="000000"/>
        <w:left w:val="single" w:sz="4" w:space="0" w:color="000000"/>
        <w:bottom w:val="single" w:sz="4" w:space="0" w:color="000000"/>
      </w:pBdr>
      <w:shd w:val="clear" w:color="CCFFFF" w:fill="FFFFFF"/>
      <w:spacing w:before="100" w:beforeAutospacing="1" w:after="100" w:afterAutospacing="1" w:line="240" w:lineRule="auto"/>
      <w:jc w:val="center"/>
      <w:textAlignment w:val="top"/>
    </w:pPr>
    <w:rPr>
      <w:rFonts w:ascii="Tahoma" w:hAnsi="Tahoma" w:cs="Tahoma"/>
      <w:sz w:val="14"/>
      <w:szCs w:val="14"/>
    </w:rPr>
  </w:style>
  <w:style w:type="paragraph" w:customStyle="1" w:styleId="xl172">
    <w:name w:val="xl172"/>
    <w:basedOn w:val="a"/>
    <w:rsid w:val="00DF2339"/>
    <w:pPr>
      <w:widowControl/>
      <w:pBdr>
        <w:top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top"/>
    </w:pPr>
    <w:rPr>
      <w:rFonts w:ascii="Tahoma" w:hAnsi="Tahoma" w:cs="Tahoma"/>
      <w:sz w:val="14"/>
      <w:szCs w:val="14"/>
    </w:rPr>
  </w:style>
  <w:style w:type="paragraph" w:customStyle="1" w:styleId="xl173">
    <w:name w:val="xl173"/>
    <w:basedOn w:val="a"/>
    <w:rsid w:val="00DF2339"/>
    <w:pPr>
      <w:widowControl/>
      <w:pBdr>
        <w:top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CYR" w:hAnsi="Times New Roman CYR" w:cs="Times New Roman CYR"/>
      <w:b/>
      <w:bCs/>
    </w:rPr>
  </w:style>
  <w:style w:type="paragraph" w:customStyle="1" w:styleId="xl174">
    <w:name w:val="xl174"/>
    <w:basedOn w:val="a"/>
    <w:rsid w:val="00DF2339"/>
    <w:pPr>
      <w:widowControl/>
      <w:pBdr>
        <w:top w:val="single" w:sz="4" w:space="0" w:color="333333"/>
        <w:left w:val="single" w:sz="4" w:space="0" w:color="333333"/>
        <w:bottom w:val="single" w:sz="4" w:space="0" w:color="333333"/>
      </w:pBdr>
      <w:shd w:val="clear" w:color="CCFFFF" w:fill="FFFFFF"/>
      <w:spacing w:before="100" w:beforeAutospacing="1" w:after="100" w:afterAutospacing="1" w:line="240" w:lineRule="auto"/>
      <w:jc w:val="center"/>
      <w:textAlignment w:val="center"/>
    </w:pPr>
    <w:rPr>
      <w:rFonts w:ascii="Tahoma" w:hAnsi="Tahoma" w:cs="Tahoma"/>
      <w:sz w:val="14"/>
      <w:szCs w:val="14"/>
    </w:rPr>
  </w:style>
  <w:style w:type="paragraph" w:customStyle="1" w:styleId="xl175">
    <w:name w:val="xl175"/>
    <w:basedOn w:val="a"/>
    <w:rsid w:val="00DF2339"/>
    <w:pPr>
      <w:widowControl/>
      <w:pBdr>
        <w:top w:val="single" w:sz="4" w:space="0" w:color="333333"/>
        <w:bottom w:val="single" w:sz="4" w:space="0" w:color="333333"/>
      </w:pBdr>
      <w:shd w:val="clear" w:color="CCFFFF" w:fill="FFFFFF"/>
      <w:spacing w:before="100" w:beforeAutospacing="1" w:after="100" w:afterAutospacing="1" w:line="240" w:lineRule="auto"/>
      <w:jc w:val="center"/>
      <w:textAlignment w:val="center"/>
    </w:pPr>
    <w:rPr>
      <w:rFonts w:ascii="Tahoma" w:hAnsi="Tahoma" w:cs="Tahoma"/>
      <w:sz w:val="14"/>
      <w:szCs w:val="14"/>
    </w:rPr>
  </w:style>
  <w:style w:type="paragraph" w:customStyle="1" w:styleId="xl176">
    <w:name w:val="xl176"/>
    <w:basedOn w:val="a"/>
    <w:rsid w:val="00DF2339"/>
    <w:pPr>
      <w:widowControl/>
      <w:pBdr>
        <w:top w:val="double" w:sz="6" w:space="0" w:color="000000"/>
      </w:pBdr>
      <w:shd w:val="clear" w:color="CCFFFF" w:fill="FFFFFF"/>
      <w:spacing w:before="100" w:beforeAutospacing="1" w:after="100" w:afterAutospacing="1" w:line="240" w:lineRule="auto"/>
      <w:jc w:val="center"/>
      <w:textAlignment w:val="top"/>
    </w:pPr>
    <w:rPr>
      <w:rFonts w:ascii="Times New Roman CYR" w:hAnsi="Times New Roman CYR" w:cs="Times New Roman CYR"/>
      <w:b/>
      <w:bCs/>
    </w:rPr>
  </w:style>
  <w:style w:type="paragraph" w:customStyle="1" w:styleId="xl177">
    <w:name w:val="xl177"/>
    <w:basedOn w:val="a"/>
    <w:rsid w:val="00DF2339"/>
    <w:pPr>
      <w:widowControl/>
      <w:shd w:val="clear" w:color="CCFFFF" w:fill="FFFFFF"/>
      <w:spacing w:before="100" w:beforeAutospacing="1" w:after="100" w:afterAutospacing="1" w:line="240" w:lineRule="auto"/>
      <w:jc w:val="center"/>
      <w:textAlignment w:val="top"/>
    </w:pPr>
    <w:rPr>
      <w:rFonts w:ascii="Times New Roman CYR" w:hAnsi="Times New Roman CYR" w:cs="Times New Roman CYR"/>
      <w:b/>
      <w:bCs/>
    </w:rPr>
  </w:style>
  <w:style w:type="paragraph" w:customStyle="1" w:styleId="xl178">
    <w:name w:val="xl178"/>
    <w:basedOn w:val="a"/>
    <w:rsid w:val="00DF2339"/>
    <w:pPr>
      <w:widowControl/>
      <w:pBdr>
        <w:top w:val="double" w:sz="6" w:space="0" w:color="000000"/>
        <w:right w:val="single" w:sz="4" w:space="0" w:color="000000"/>
      </w:pBdr>
      <w:shd w:val="clear" w:color="CCFFFF" w:fill="FFFFFF"/>
      <w:spacing w:before="100" w:beforeAutospacing="1" w:after="100" w:afterAutospacing="1" w:line="240" w:lineRule="auto"/>
      <w:textAlignment w:val="top"/>
    </w:pPr>
    <w:rPr>
      <w:rFonts w:ascii="Times New Roman CYR" w:hAnsi="Times New Roman CYR" w:cs="Times New Roman CYR"/>
      <w:b/>
      <w:bCs/>
    </w:rPr>
  </w:style>
  <w:style w:type="paragraph" w:customStyle="1" w:styleId="xl179">
    <w:name w:val="xl179"/>
    <w:basedOn w:val="a"/>
    <w:rsid w:val="00DF2339"/>
    <w:pPr>
      <w:widowControl/>
      <w:pBdr>
        <w:right w:val="single" w:sz="4" w:space="0" w:color="000000"/>
      </w:pBdr>
      <w:shd w:val="clear" w:color="CCFFFF" w:fill="FFFFFF"/>
      <w:spacing w:before="100" w:beforeAutospacing="1" w:after="100" w:afterAutospacing="1" w:line="240" w:lineRule="auto"/>
      <w:textAlignment w:val="top"/>
    </w:pPr>
    <w:rPr>
      <w:rFonts w:ascii="Times New Roman CYR" w:hAnsi="Times New Roman CYR" w:cs="Times New Roman CYR"/>
      <w:b/>
      <w:bCs/>
    </w:rPr>
  </w:style>
  <w:style w:type="paragraph" w:customStyle="1" w:styleId="xl180">
    <w:name w:val="xl180"/>
    <w:basedOn w:val="a"/>
    <w:rsid w:val="00DF2339"/>
    <w:pPr>
      <w:widowControl/>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ahoma" w:hAnsi="Tahoma" w:cs="Tahoma"/>
      <w:sz w:val="14"/>
      <w:szCs w:val="14"/>
    </w:rPr>
  </w:style>
  <w:style w:type="paragraph" w:customStyle="1" w:styleId="xl181">
    <w:name w:val="xl181"/>
    <w:basedOn w:val="a"/>
    <w:rsid w:val="00DF2339"/>
    <w:pPr>
      <w:widowControl/>
      <w:pBdr>
        <w:left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ahoma" w:hAnsi="Tahoma" w:cs="Tahoma"/>
      <w:sz w:val="14"/>
      <w:szCs w:val="14"/>
    </w:rPr>
  </w:style>
  <w:style w:type="paragraph" w:customStyle="1" w:styleId="xl182">
    <w:name w:val="xl182"/>
    <w:basedOn w:val="a"/>
    <w:rsid w:val="00DF2339"/>
    <w:pPr>
      <w:widowControl/>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center"/>
      <w:textAlignment w:val="top"/>
    </w:pPr>
    <w:rPr>
      <w:rFonts w:ascii="Tahoma" w:hAnsi="Tahoma" w:cs="Tahoma"/>
      <w:sz w:val="14"/>
      <w:szCs w:val="14"/>
    </w:rPr>
  </w:style>
  <w:style w:type="paragraph" w:customStyle="1" w:styleId="xl183">
    <w:name w:val="xl183"/>
    <w:basedOn w:val="a"/>
    <w:rsid w:val="00DF2339"/>
    <w:pPr>
      <w:widowControl/>
      <w:pBdr>
        <w:left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top"/>
    </w:pPr>
    <w:rPr>
      <w:rFonts w:ascii="Tahoma" w:hAnsi="Tahoma" w:cs="Tahoma"/>
      <w:sz w:val="14"/>
      <w:szCs w:val="14"/>
    </w:rPr>
  </w:style>
  <w:style w:type="paragraph" w:customStyle="1" w:styleId="xl184">
    <w:name w:val="xl184"/>
    <w:basedOn w:val="a"/>
    <w:rsid w:val="00DF2339"/>
    <w:pPr>
      <w:widowControl/>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CYR" w:hAnsi="Times New Roman CYR" w:cs="Times New Roman CYR"/>
      <w:b/>
      <w:bCs/>
    </w:rPr>
  </w:style>
  <w:style w:type="paragraph" w:customStyle="1" w:styleId="xl185">
    <w:name w:val="xl185"/>
    <w:basedOn w:val="a"/>
    <w:rsid w:val="00DF2339"/>
    <w:pPr>
      <w:widowControl/>
      <w:pBdr>
        <w:top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CYR" w:hAnsi="Times New Roman CYR" w:cs="Times New Roman CYR"/>
      <w:b/>
      <w:bCs/>
    </w:rPr>
  </w:style>
  <w:style w:type="paragraph" w:customStyle="1" w:styleId="xl186">
    <w:name w:val="xl186"/>
    <w:basedOn w:val="a"/>
    <w:rsid w:val="00DF2339"/>
    <w:pPr>
      <w:widowControl/>
      <w:pBdr>
        <w:top w:val="single" w:sz="4" w:space="0" w:color="auto"/>
        <w:left w:val="single" w:sz="4" w:space="0" w:color="000000"/>
        <w:bottom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87">
    <w:name w:val="xl187"/>
    <w:basedOn w:val="a"/>
    <w:rsid w:val="00DF2339"/>
    <w:pPr>
      <w:widowControl/>
      <w:pBdr>
        <w:top w:val="single" w:sz="4" w:space="0" w:color="auto"/>
        <w:bottom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88">
    <w:name w:val="xl188"/>
    <w:basedOn w:val="a"/>
    <w:rsid w:val="00DF2339"/>
    <w:pPr>
      <w:widowControl/>
      <w:pBdr>
        <w:top w:val="single" w:sz="4" w:space="0" w:color="auto"/>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89">
    <w:name w:val="xl189"/>
    <w:basedOn w:val="a"/>
    <w:rsid w:val="00DF2339"/>
    <w:pPr>
      <w:widowControl/>
      <w:pBdr>
        <w:top w:val="single" w:sz="4" w:space="0" w:color="auto"/>
        <w:lef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0">
    <w:name w:val="xl190"/>
    <w:basedOn w:val="a"/>
    <w:rsid w:val="00DF2339"/>
    <w:pPr>
      <w:widowControl/>
      <w:pBdr>
        <w:top w:val="single" w:sz="4" w:space="0" w:color="auto"/>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1">
    <w:name w:val="xl191"/>
    <w:basedOn w:val="a"/>
    <w:rsid w:val="00DF2339"/>
    <w:pPr>
      <w:widowControl/>
      <w:pBdr>
        <w:left w:val="single" w:sz="4" w:space="0" w:color="000000"/>
        <w:bottom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2">
    <w:name w:val="xl192"/>
    <w:basedOn w:val="a"/>
    <w:rsid w:val="00DF2339"/>
    <w:pPr>
      <w:widowControl/>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3">
    <w:name w:val="xl193"/>
    <w:basedOn w:val="a"/>
    <w:rsid w:val="00DF2339"/>
    <w:pPr>
      <w:widowControl/>
      <w:pBdr>
        <w:left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4">
    <w:name w:val="xl194"/>
    <w:basedOn w:val="a"/>
    <w:rsid w:val="00DF2339"/>
    <w:pPr>
      <w:widowControl/>
      <w:pBdr>
        <w:left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5">
    <w:name w:val="xl195"/>
    <w:basedOn w:val="a"/>
    <w:rsid w:val="00DF2339"/>
    <w:pPr>
      <w:widowControl/>
      <w:pBdr>
        <w:top w:val="single" w:sz="4" w:space="0" w:color="auto"/>
        <w:left w:val="single" w:sz="4" w:space="0" w:color="auto"/>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6">
    <w:name w:val="xl196"/>
    <w:basedOn w:val="a"/>
    <w:rsid w:val="00DF2339"/>
    <w:pPr>
      <w:widowControl/>
      <w:pBdr>
        <w:left w:val="single" w:sz="4" w:space="0" w:color="auto"/>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7">
    <w:name w:val="xl197"/>
    <w:basedOn w:val="a"/>
    <w:rsid w:val="00DF2339"/>
    <w:pPr>
      <w:widowControl/>
      <w:pBdr>
        <w:left w:val="single" w:sz="4" w:space="0" w:color="auto"/>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8">
    <w:name w:val="xl198"/>
    <w:basedOn w:val="a"/>
    <w:rsid w:val="00DF2339"/>
    <w:pPr>
      <w:widowControl/>
      <w:pBdr>
        <w:top w:val="single" w:sz="4" w:space="0" w:color="auto"/>
        <w:left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9">
    <w:name w:val="xl199"/>
    <w:basedOn w:val="a"/>
    <w:rsid w:val="00DF2339"/>
    <w:pPr>
      <w:widowControl/>
      <w:pBdr>
        <w:top w:val="single" w:sz="4" w:space="0" w:color="auto"/>
        <w:left w:val="single" w:sz="4" w:space="0" w:color="000000"/>
        <w:bottom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200">
    <w:name w:val="xl200"/>
    <w:basedOn w:val="a"/>
    <w:rsid w:val="00DF2339"/>
    <w:pPr>
      <w:widowControl/>
      <w:pBdr>
        <w:top w:val="single" w:sz="4" w:space="0" w:color="auto"/>
        <w:bottom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201">
    <w:name w:val="xl201"/>
    <w:basedOn w:val="a"/>
    <w:rsid w:val="00DF2339"/>
    <w:pPr>
      <w:widowControl/>
      <w:pBdr>
        <w:top w:val="single" w:sz="4" w:space="0" w:color="auto"/>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202">
    <w:name w:val="xl202"/>
    <w:basedOn w:val="a"/>
    <w:rsid w:val="00DF2339"/>
    <w:pPr>
      <w:widowControl/>
      <w:pBdr>
        <w:top w:val="single" w:sz="4" w:space="0" w:color="000000"/>
        <w:left w:val="single" w:sz="4" w:space="0" w:color="000000"/>
        <w:bottom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203">
    <w:name w:val="xl203"/>
    <w:basedOn w:val="a"/>
    <w:rsid w:val="00DF2339"/>
    <w:pPr>
      <w:widowControl/>
      <w:pBdr>
        <w:top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204">
    <w:name w:val="xl204"/>
    <w:basedOn w:val="a"/>
    <w:rsid w:val="00DF2339"/>
    <w:pPr>
      <w:widowControl/>
      <w:pBdr>
        <w:top w:val="single" w:sz="4" w:space="0" w:color="auto"/>
        <w:left w:val="single" w:sz="4" w:space="0" w:color="auto"/>
        <w:bottom w:val="single" w:sz="4" w:space="0" w:color="000000"/>
      </w:pBdr>
      <w:shd w:val="clear" w:color="000000" w:fill="FFFFFF"/>
      <w:spacing w:before="100" w:beforeAutospacing="1" w:after="100" w:afterAutospacing="1" w:line="240" w:lineRule="auto"/>
      <w:jc w:val="center"/>
    </w:pPr>
    <w:rPr>
      <w:rFonts w:ascii="Times New Roman CYR" w:hAnsi="Times New Roman CYR" w:cs="Times New Roman CYR"/>
    </w:rPr>
  </w:style>
  <w:style w:type="paragraph" w:customStyle="1" w:styleId="xl205">
    <w:name w:val="xl205"/>
    <w:basedOn w:val="a"/>
    <w:rsid w:val="00DF2339"/>
    <w:pPr>
      <w:widowControl/>
      <w:pBdr>
        <w:top w:val="single" w:sz="4" w:space="0" w:color="auto"/>
        <w:bottom w:val="single" w:sz="4" w:space="0" w:color="000000"/>
      </w:pBdr>
      <w:shd w:val="clear" w:color="000000" w:fill="FFFFFF"/>
      <w:spacing w:before="100" w:beforeAutospacing="1" w:after="100" w:afterAutospacing="1" w:line="240" w:lineRule="auto"/>
      <w:jc w:val="center"/>
    </w:pPr>
    <w:rPr>
      <w:rFonts w:ascii="Times New Roman CYR" w:hAnsi="Times New Roman CYR" w:cs="Times New Roman CYR"/>
    </w:rPr>
  </w:style>
  <w:style w:type="paragraph" w:customStyle="1" w:styleId="xl206">
    <w:name w:val="xl206"/>
    <w:basedOn w:val="a"/>
    <w:rsid w:val="00DF2339"/>
    <w:pPr>
      <w:widowControl/>
      <w:pBdr>
        <w:top w:val="single" w:sz="4" w:space="0" w:color="auto"/>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CYR" w:hAnsi="Times New Roman CYR" w:cs="Times New Roman CYR"/>
    </w:rPr>
  </w:style>
  <w:style w:type="paragraph" w:customStyle="1" w:styleId="msonormal0">
    <w:name w:val="msonormal"/>
    <w:basedOn w:val="a"/>
    <w:rsid w:val="00DF2339"/>
    <w:pPr>
      <w:widowControl/>
      <w:spacing w:before="100" w:beforeAutospacing="1" w:after="100" w:afterAutospacing="1" w:line="240" w:lineRule="auto"/>
    </w:pPr>
    <w:rPr>
      <w:sz w:val="24"/>
      <w:szCs w:val="24"/>
    </w:rPr>
  </w:style>
  <w:style w:type="paragraph" w:customStyle="1" w:styleId="220">
    <w:name w:val="Основной текст 22"/>
    <w:basedOn w:val="a"/>
    <w:rsid w:val="00DF2339"/>
    <w:pPr>
      <w:widowControl/>
      <w:spacing w:line="240" w:lineRule="auto"/>
      <w:ind w:left="360"/>
    </w:pPr>
    <w:rPr>
      <w:color w:val="FF00FF"/>
      <w:sz w:val="24"/>
    </w:rPr>
  </w:style>
  <w:style w:type="paragraph" w:customStyle="1" w:styleId="212">
    <w:name w:val="Заголовок 21"/>
    <w:basedOn w:val="a"/>
    <w:next w:val="a"/>
    <w:semiHidden/>
    <w:unhideWhenUsed/>
    <w:qFormat/>
    <w:locked/>
    <w:rsid w:val="00DF2339"/>
    <w:pPr>
      <w:keepNext/>
      <w:keepLines/>
      <w:widowControl/>
      <w:spacing w:before="200" w:line="276" w:lineRule="auto"/>
      <w:outlineLvl w:val="1"/>
    </w:pPr>
    <w:rPr>
      <w:rFonts w:ascii="Cambria" w:hAnsi="Cambria"/>
      <w:b/>
      <w:bCs/>
      <w:color w:val="4F81BD"/>
      <w:sz w:val="26"/>
      <w:szCs w:val="26"/>
      <w:lang w:eastAsia="en-US"/>
    </w:rPr>
  </w:style>
  <w:style w:type="numbering" w:customStyle="1" w:styleId="110">
    <w:name w:val="Нет списка11"/>
    <w:next w:val="a2"/>
    <w:uiPriority w:val="99"/>
    <w:semiHidden/>
    <w:unhideWhenUsed/>
    <w:rsid w:val="00DF2339"/>
  </w:style>
  <w:style w:type="character" w:customStyle="1" w:styleId="213">
    <w:name w:val="Заголовок 2 Знак1"/>
    <w:basedOn w:val="a0"/>
    <w:uiPriority w:val="9"/>
    <w:semiHidden/>
    <w:rsid w:val="00DF2339"/>
    <w:rPr>
      <w:rFonts w:asciiTheme="majorHAnsi" w:eastAsiaTheme="majorEastAsia" w:hAnsiTheme="majorHAnsi" w:cstheme="majorBidi"/>
      <w:b/>
      <w:bCs/>
      <w:color w:val="4472C4" w:themeColor="accent1"/>
      <w:sz w:val="26"/>
      <w:szCs w:val="26"/>
    </w:rPr>
  </w:style>
  <w:style w:type="character" w:customStyle="1" w:styleId="copytitle">
    <w:name w:val="copy_title"/>
    <w:basedOn w:val="a0"/>
    <w:rsid w:val="004B6DAC"/>
  </w:style>
  <w:style w:type="character" w:customStyle="1" w:styleId="copytarget">
    <w:name w:val="copy_target"/>
    <w:basedOn w:val="a0"/>
    <w:rsid w:val="004B6D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List Number 2"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Grid"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2339"/>
    <w:pPr>
      <w:widowControl w:val="0"/>
      <w:spacing w:after="0" w:line="3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7F48D0"/>
    <w:pPr>
      <w:keepNext/>
      <w:spacing w:before="240" w:after="60"/>
      <w:outlineLvl w:val="0"/>
    </w:pPr>
    <w:rPr>
      <w:rFonts w:ascii="Arial" w:hAnsi="Arial" w:cs="Arial"/>
      <w:b/>
      <w:bCs/>
      <w:kern w:val="32"/>
      <w:sz w:val="32"/>
      <w:szCs w:val="32"/>
    </w:rPr>
  </w:style>
  <w:style w:type="paragraph" w:styleId="20">
    <w:name w:val="heading 2"/>
    <w:basedOn w:val="a"/>
    <w:next w:val="a"/>
    <w:link w:val="21"/>
    <w:qFormat/>
    <w:rsid w:val="007F48D0"/>
    <w:pPr>
      <w:keepNext/>
      <w:autoSpaceDE w:val="0"/>
      <w:autoSpaceDN w:val="0"/>
      <w:spacing w:before="600" w:after="300" w:line="240" w:lineRule="auto"/>
      <w:jc w:val="center"/>
      <w:outlineLvl w:val="1"/>
    </w:pPr>
    <w:rPr>
      <w:sz w:val="28"/>
      <w:szCs w:val="28"/>
    </w:rPr>
  </w:style>
  <w:style w:type="paragraph" w:styleId="3">
    <w:name w:val="heading 3"/>
    <w:basedOn w:val="a"/>
    <w:next w:val="a"/>
    <w:link w:val="30"/>
    <w:qFormat/>
    <w:rsid w:val="007F48D0"/>
    <w:pPr>
      <w:keepNext/>
      <w:autoSpaceDE w:val="0"/>
      <w:autoSpaceDN w:val="0"/>
      <w:spacing w:after="360" w:line="240" w:lineRule="atLeast"/>
      <w:ind w:left="2880" w:firstLine="720"/>
      <w:jc w:val="both"/>
      <w:outlineLvl w:val="2"/>
    </w:pPr>
    <w:rPr>
      <w:sz w:val="28"/>
      <w:szCs w:val="28"/>
    </w:rPr>
  </w:style>
  <w:style w:type="paragraph" w:styleId="4">
    <w:name w:val="heading 4"/>
    <w:basedOn w:val="a"/>
    <w:next w:val="a"/>
    <w:link w:val="40"/>
    <w:qFormat/>
    <w:rsid w:val="007F48D0"/>
    <w:pPr>
      <w:keepNext/>
      <w:autoSpaceDE w:val="0"/>
      <w:autoSpaceDN w:val="0"/>
      <w:spacing w:before="360" w:line="240" w:lineRule="atLeast"/>
      <w:ind w:firstLine="34"/>
      <w:jc w:val="both"/>
      <w:outlineLvl w:val="3"/>
    </w:pPr>
    <w:rPr>
      <w:sz w:val="28"/>
      <w:szCs w:val="28"/>
    </w:rPr>
  </w:style>
  <w:style w:type="paragraph" w:styleId="5">
    <w:name w:val="heading 5"/>
    <w:basedOn w:val="a"/>
    <w:next w:val="a"/>
    <w:link w:val="50"/>
    <w:qFormat/>
    <w:rsid w:val="007F48D0"/>
    <w:pPr>
      <w:keepNext/>
      <w:autoSpaceDE w:val="0"/>
      <w:autoSpaceDN w:val="0"/>
      <w:spacing w:line="240" w:lineRule="auto"/>
      <w:ind w:left="6521"/>
      <w:outlineLvl w:val="4"/>
    </w:pPr>
    <w:rPr>
      <w:sz w:val="28"/>
      <w:szCs w:val="28"/>
    </w:rPr>
  </w:style>
  <w:style w:type="paragraph" w:styleId="6">
    <w:name w:val="heading 6"/>
    <w:basedOn w:val="a"/>
    <w:next w:val="a"/>
    <w:link w:val="60"/>
    <w:qFormat/>
    <w:rsid w:val="007F48D0"/>
    <w:pPr>
      <w:spacing w:before="240" w:after="60"/>
      <w:outlineLvl w:val="5"/>
    </w:pPr>
    <w:rPr>
      <w:b/>
      <w:bCs/>
    </w:rPr>
  </w:style>
  <w:style w:type="paragraph" w:styleId="7">
    <w:name w:val="heading 7"/>
    <w:basedOn w:val="a"/>
    <w:next w:val="a"/>
    <w:link w:val="70"/>
    <w:qFormat/>
    <w:rsid w:val="007F48D0"/>
    <w:pPr>
      <w:spacing w:before="240" w:after="60"/>
      <w:outlineLvl w:val="6"/>
    </w:pPr>
    <w:rPr>
      <w:sz w:val="24"/>
      <w:szCs w:val="24"/>
    </w:rPr>
  </w:style>
  <w:style w:type="paragraph" w:styleId="8">
    <w:name w:val="heading 8"/>
    <w:basedOn w:val="a"/>
    <w:next w:val="a"/>
    <w:link w:val="80"/>
    <w:qFormat/>
    <w:rsid w:val="007F48D0"/>
    <w:pPr>
      <w:keepNext/>
      <w:autoSpaceDE w:val="0"/>
      <w:autoSpaceDN w:val="0"/>
      <w:spacing w:line="240" w:lineRule="atLeast"/>
      <w:ind w:left="36" w:right="36"/>
      <w:jc w:val="center"/>
      <w:outlineLvl w:val="7"/>
    </w:pPr>
    <w:rPr>
      <w:sz w:val="28"/>
      <w:szCs w:val="28"/>
    </w:rPr>
  </w:style>
  <w:style w:type="paragraph" w:styleId="9">
    <w:name w:val="heading 9"/>
    <w:basedOn w:val="a"/>
    <w:next w:val="a"/>
    <w:link w:val="90"/>
    <w:qFormat/>
    <w:rsid w:val="00DF2339"/>
    <w:pPr>
      <w:keepNext/>
      <w:widowControl/>
      <w:spacing w:line="240" w:lineRule="auto"/>
      <w:jc w:val="center"/>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F48D0"/>
    <w:rPr>
      <w:rFonts w:ascii="Arial" w:eastAsia="Times New Roman" w:hAnsi="Arial" w:cs="Arial"/>
      <w:b/>
      <w:bCs/>
      <w:kern w:val="32"/>
      <w:sz w:val="32"/>
      <w:szCs w:val="32"/>
      <w:lang w:eastAsia="ru-RU"/>
    </w:rPr>
  </w:style>
  <w:style w:type="character" w:customStyle="1" w:styleId="21">
    <w:name w:val="Заголовок 2 Знак"/>
    <w:basedOn w:val="a0"/>
    <w:link w:val="20"/>
    <w:rsid w:val="007F48D0"/>
    <w:rPr>
      <w:rFonts w:ascii="Times New Roman" w:eastAsia="Times New Roman" w:hAnsi="Times New Roman" w:cs="Times New Roman"/>
      <w:sz w:val="28"/>
      <w:szCs w:val="28"/>
      <w:lang w:eastAsia="ru-RU"/>
    </w:rPr>
  </w:style>
  <w:style w:type="character" w:customStyle="1" w:styleId="30">
    <w:name w:val="Заголовок 3 Знак"/>
    <w:basedOn w:val="a0"/>
    <w:link w:val="3"/>
    <w:rsid w:val="007F48D0"/>
    <w:rPr>
      <w:rFonts w:ascii="Times New Roman" w:eastAsia="Times New Roman" w:hAnsi="Times New Roman" w:cs="Times New Roman"/>
      <w:sz w:val="28"/>
      <w:szCs w:val="28"/>
      <w:lang w:eastAsia="ru-RU"/>
    </w:rPr>
  </w:style>
  <w:style w:type="character" w:customStyle="1" w:styleId="40">
    <w:name w:val="Заголовок 4 Знак"/>
    <w:basedOn w:val="a0"/>
    <w:link w:val="4"/>
    <w:rsid w:val="007F48D0"/>
    <w:rPr>
      <w:rFonts w:ascii="Times New Roman" w:eastAsia="Times New Roman" w:hAnsi="Times New Roman" w:cs="Times New Roman"/>
      <w:sz w:val="28"/>
      <w:szCs w:val="28"/>
      <w:lang w:eastAsia="ru-RU"/>
    </w:rPr>
  </w:style>
  <w:style w:type="character" w:customStyle="1" w:styleId="50">
    <w:name w:val="Заголовок 5 Знак"/>
    <w:basedOn w:val="a0"/>
    <w:link w:val="5"/>
    <w:rsid w:val="007F48D0"/>
    <w:rPr>
      <w:rFonts w:ascii="Times New Roman" w:eastAsia="Times New Roman" w:hAnsi="Times New Roman" w:cs="Times New Roman"/>
      <w:sz w:val="28"/>
      <w:szCs w:val="28"/>
      <w:lang w:eastAsia="ru-RU"/>
    </w:rPr>
  </w:style>
  <w:style w:type="character" w:customStyle="1" w:styleId="60">
    <w:name w:val="Заголовок 6 Знак"/>
    <w:basedOn w:val="a0"/>
    <w:link w:val="6"/>
    <w:rsid w:val="007F48D0"/>
    <w:rPr>
      <w:rFonts w:ascii="Times New Roman" w:eastAsia="Times New Roman" w:hAnsi="Times New Roman" w:cs="Times New Roman"/>
      <w:b/>
      <w:bCs/>
      <w:lang w:eastAsia="ru-RU"/>
    </w:rPr>
  </w:style>
  <w:style w:type="character" w:customStyle="1" w:styleId="70">
    <w:name w:val="Заголовок 7 Знак"/>
    <w:basedOn w:val="a0"/>
    <w:link w:val="7"/>
    <w:rsid w:val="007F48D0"/>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7F48D0"/>
    <w:rPr>
      <w:rFonts w:ascii="Times New Roman" w:eastAsia="Times New Roman" w:hAnsi="Times New Roman" w:cs="Times New Roman"/>
      <w:sz w:val="28"/>
      <w:szCs w:val="28"/>
      <w:lang w:eastAsia="ru-RU"/>
    </w:rPr>
  </w:style>
  <w:style w:type="numbering" w:customStyle="1" w:styleId="11">
    <w:name w:val="Нет списка1"/>
    <w:next w:val="a2"/>
    <w:uiPriority w:val="99"/>
    <w:semiHidden/>
    <w:unhideWhenUsed/>
    <w:rsid w:val="007F48D0"/>
  </w:style>
  <w:style w:type="paragraph" w:styleId="a3">
    <w:name w:val="header"/>
    <w:basedOn w:val="a"/>
    <w:link w:val="a4"/>
    <w:uiPriority w:val="99"/>
    <w:rsid w:val="007F48D0"/>
    <w:pPr>
      <w:tabs>
        <w:tab w:val="center" w:pos="4153"/>
        <w:tab w:val="right" w:pos="8306"/>
      </w:tabs>
      <w:autoSpaceDE w:val="0"/>
      <w:autoSpaceDN w:val="0"/>
      <w:spacing w:line="240" w:lineRule="auto"/>
    </w:pPr>
    <w:rPr>
      <w:sz w:val="28"/>
      <w:szCs w:val="28"/>
      <w:lang w:val="x-none" w:eastAsia="x-none"/>
    </w:rPr>
  </w:style>
  <w:style w:type="character" w:customStyle="1" w:styleId="a4">
    <w:name w:val="Верхний колонтитул Знак"/>
    <w:basedOn w:val="a0"/>
    <w:link w:val="a3"/>
    <w:uiPriority w:val="99"/>
    <w:rsid w:val="007F48D0"/>
    <w:rPr>
      <w:rFonts w:ascii="Times New Roman" w:eastAsia="Times New Roman" w:hAnsi="Times New Roman" w:cs="Times New Roman"/>
      <w:sz w:val="28"/>
      <w:szCs w:val="28"/>
      <w:lang w:val="x-none" w:eastAsia="x-none"/>
    </w:rPr>
  </w:style>
  <w:style w:type="character" w:styleId="a5">
    <w:name w:val="page number"/>
    <w:rsid w:val="007F48D0"/>
    <w:rPr>
      <w:sz w:val="20"/>
      <w:szCs w:val="20"/>
    </w:rPr>
  </w:style>
  <w:style w:type="paragraph" w:customStyle="1" w:styleId="12">
    <w:name w:val="Основной текст с отступом.Мой Заголовок 1"/>
    <w:basedOn w:val="a"/>
    <w:rsid w:val="007F48D0"/>
    <w:pPr>
      <w:tabs>
        <w:tab w:val="left" w:pos="6237"/>
      </w:tabs>
      <w:autoSpaceDE w:val="0"/>
      <w:autoSpaceDN w:val="0"/>
      <w:spacing w:line="240" w:lineRule="auto"/>
      <w:jc w:val="center"/>
    </w:pPr>
    <w:rPr>
      <w:noProof/>
      <w:sz w:val="28"/>
      <w:szCs w:val="28"/>
      <w:lang w:val="en-US"/>
    </w:rPr>
  </w:style>
  <w:style w:type="paragraph" w:styleId="a6">
    <w:name w:val="Body Text"/>
    <w:basedOn w:val="a"/>
    <w:link w:val="a7"/>
    <w:uiPriority w:val="99"/>
    <w:rsid w:val="007F48D0"/>
    <w:pPr>
      <w:autoSpaceDE w:val="0"/>
      <w:autoSpaceDN w:val="0"/>
      <w:spacing w:line="240" w:lineRule="auto"/>
    </w:pPr>
    <w:rPr>
      <w:sz w:val="28"/>
      <w:szCs w:val="28"/>
    </w:rPr>
  </w:style>
  <w:style w:type="character" w:customStyle="1" w:styleId="a7">
    <w:name w:val="Основной текст Знак"/>
    <w:basedOn w:val="a0"/>
    <w:link w:val="a6"/>
    <w:uiPriority w:val="99"/>
    <w:rsid w:val="007F48D0"/>
    <w:rPr>
      <w:rFonts w:ascii="Times New Roman" w:eastAsia="Times New Roman" w:hAnsi="Times New Roman" w:cs="Times New Roman"/>
      <w:sz w:val="28"/>
      <w:szCs w:val="28"/>
      <w:lang w:eastAsia="ru-RU"/>
    </w:rPr>
  </w:style>
  <w:style w:type="paragraph" w:styleId="22">
    <w:name w:val="Body Text Indent 2"/>
    <w:basedOn w:val="a"/>
    <w:link w:val="23"/>
    <w:rsid w:val="007F48D0"/>
    <w:pPr>
      <w:tabs>
        <w:tab w:val="left" w:pos="360"/>
        <w:tab w:val="left" w:pos="709"/>
      </w:tabs>
      <w:autoSpaceDE w:val="0"/>
      <w:autoSpaceDN w:val="0"/>
      <w:spacing w:line="240" w:lineRule="atLeast"/>
      <w:ind w:firstLine="709"/>
      <w:jc w:val="both"/>
    </w:pPr>
    <w:rPr>
      <w:sz w:val="28"/>
      <w:szCs w:val="28"/>
    </w:rPr>
  </w:style>
  <w:style w:type="character" w:customStyle="1" w:styleId="23">
    <w:name w:val="Основной текст с отступом 2 Знак"/>
    <w:basedOn w:val="a0"/>
    <w:link w:val="22"/>
    <w:rsid w:val="007F48D0"/>
    <w:rPr>
      <w:rFonts w:ascii="Times New Roman" w:eastAsia="Times New Roman" w:hAnsi="Times New Roman" w:cs="Times New Roman"/>
      <w:sz w:val="28"/>
      <w:szCs w:val="28"/>
      <w:lang w:eastAsia="ru-RU"/>
    </w:rPr>
  </w:style>
  <w:style w:type="paragraph" w:styleId="31">
    <w:name w:val="Body Text 3"/>
    <w:basedOn w:val="a"/>
    <w:link w:val="32"/>
    <w:rsid w:val="007F48D0"/>
    <w:pPr>
      <w:tabs>
        <w:tab w:val="left" w:pos="0"/>
      </w:tabs>
      <w:autoSpaceDE w:val="0"/>
      <w:autoSpaceDN w:val="0"/>
      <w:spacing w:line="240" w:lineRule="atLeast"/>
      <w:jc w:val="both"/>
    </w:pPr>
    <w:rPr>
      <w:sz w:val="28"/>
      <w:szCs w:val="28"/>
    </w:rPr>
  </w:style>
  <w:style w:type="character" w:customStyle="1" w:styleId="32">
    <w:name w:val="Основной текст 3 Знак"/>
    <w:basedOn w:val="a0"/>
    <w:link w:val="31"/>
    <w:rsid w:val="007F48D0"/>
    <w:rPr>
      <w:rFonts w:ascii="Times New Roman" w:eastAsia="Times New Roman" w:hAnsi="Times New Roman" w:cs="Times New Roman"/>
      <w:sz w:val="28"/>
      <w:szCs w:val="28"/>
      <w:lang w:eastAsia="ru-RU"/>
    </w:rPr>
  </w:style>
  <w:style w:type="paragraph" w:styleId="33">
    <w:name w:val="Body Text Indent 3"/>
    <w:basedOn w:val="a"/>
    <w:link w:val="34"/>
    <w:rsid w:val="007F48D0"/>
    <w:pPr>
      <w:autoSpaceDE w:val="0"/>
      <w:autoSpaceDN w:val="0"/>
      <w:spacing w:line="240" w:lineRule="auto"/>
      <w:ind w:firstLine="720"/>
      <w:jc w:val="both"/>
    </w:pPr>
    <w:rPr>
      <w:sz w:val="28"/>
      <w:szCs w:val="28"/>
    </w:rPr>
  </w:style>
  <w:style w:type="character" w:customStyle="1" w:styleId="34">
    <w:name w:val="Основной текст с отступом 3 Знак"/>
    <w:basedOn w:val="a0"/>
    <w:link w:val="33"/>
    <w:rsid w:val="007F48D0"/>
    <w:rPr>
      <w:rFonts w:ascii="Times New Roman" w:eastAsia="Times New Roman" w:hAnsi="Times New Roman" w:cs="Times New Roman"/>
      <w:sz w:val="28"/>
      <w:szCs w:val="28"/>
      <w:lang w:eastAsia="ru-RU"/>
    </w:rPr>
  </w:style>
  <w:style w:type="paragraph" w:customStyle="1" w:styleId="ConsNormal">
    <w:name w:val="ConsNormal"/>
    <w:rsid w:val="007F48D0"/>
    <w:pPr>
      <w:widowControl w:val="0"/>
      <w:autoSpaceDE w:val="0"/>
      <w:autoSpaceDN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7F48D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8">
    <w:name w:val="footer"/>
    <w:basedOn w:val="a"/>
    <w:link w:val="a9"/>
    <w:uiPriority w:val="99"/>
    <w:rsid w:val="007F48D0"/>
    <w:pPr>
      <w:tabs>
        <w:tab w:val="center" w:pos="4153"/>
        <w:tab w:val="right" w:pos="8306"/>
      </w:tabs>
      <w:autoSpaceDE w:val="0"/>
      <w:autoSpaceDN w:val="0"/>
      <w:spacing w:line="240" w:lineRule="auto"/>
    </w:pPr>
    <w:rPr>
      <w:sz w:val="24"/>
      <w:szCs w:val="24"/>
    </w:rPr>
  </w:style>
  <w:style w:type="character" w:customStyle="1" w:styleId="a9">
    <w:name w:val="Нижний колонтитул Знак"/>
    <w:basedOn w:val="a0"/>
    <w:link w:val="a8"/>
    <w:uiPriority w:val="99"/>
    <w:rsid w:val="007F48D0"/>
    <w:rPr>
      <w:rFonts w:ascii="Times New Roman" w:eastAsia="Times New Roman" w:hAnsi="Times New Roman" w:cs="Times New Roman"/>
      <w:sz w:val="24"/>
      <w:szCs w:val="24"/>
      <w:lang w:eastAsia="ru-RU"/>
    </w:rPr>
  </w:style>
  <w:style w:type="character" w:styleId="aa">
    <w:name w:val="Hyperlink"/>
    <w:uiPriority w:val="99"/>
    <w:rsid w:val="007F48D0"/>
    <w:rPr>
      <w:color w:val="0000FF"/>
      <w:u w:val="single"/>
    </w:rPr>
  </w:style>
  <w:style w:type="paragraph" w:styleId="ab">
    <w:name w:val="Body Text Indent"/>
    <w:aliases w:val=" Знак"/>
    <w:basedOn w:val="a"/>
    <w:link w:val="ac"/>
    <w:rsid w:val="007F48D0"/>
    <w:pPr>
      <w:spacing w:after="120" w:line="480" w:lineRule="auto"/>
    </w:pPr>
  </w:style>
  <w:style w:type="character" w:customStyle="1" w:styleId="ac">
    <w:name w:val="Основной текст с отступом Знак"/>
    <w:aliases w:val=" Знак Знак"/>
    <w:basedOn w:val="a0"/>
    <w:link w:val="ab"/>
    <w:rsid w:val="007F48D0"/>
    <w:rPr>
      <w:rFonts w:ascii="Times New Roman" w:eastAsia="Times New Roman" w:hAnsi="Times New Roman" w:cs="Times New Roman"/>
      <w:sz w:val="20"/>
      <w:szCs w:val="20"/>
      <w:lang w:eastAsia="ru-RU"/>
    </w:rPr>
  </w:style>
  <w:style w:type="paragraph" w:styleId="ad">
    <w:name w:val="footnote text"/>
    <w:basedOn w:val="a"/>
    <w:link w:val="ae"/>
    <w:semiHidden/>
    <w:rsid w:val="007F48D0"/>
    <w:pPr>
      <w:spacing w:line="240" w:lineRule="auto"/>
    </w:pPr>
  </w:style>
  <w:style w:type="character" w:customStyle="1" w:styleId="ae">
    <w:name w:val="Текст сноски Знак"/>
    <w:basedOn w:val="a0"/>
    <w:link w:val="ad"/>
    <w:semiHidden/>
    <w:rsid w:val="007F48D0"/>
    <w:rPr>
      <w:rFonts w:ascii="Times New Roman" w:eastAsia="Times New Roman" w:hAnsi="Times New Roman" w:cs="Times New Roman"/>
      <w:sz w:val="20"/>
      <w:szCs w:val="20"/>
      <w:lang w:eastAsia="ru-RU"/>
    </w:rPr>
  </w:style>
  <w:style w:type="character" w:styleId="af">
    <w:name w:val="Strong"/>
    <w:uiPriority w:val="22"/>
    <w:qFormat/>
    <w:rsid w:val="007F48D0"/>
    <w:rPr>
      <w:b/>
      <w:bCs/>
    </w:rPr>
  </w:style>
  <w:style w:type="paragraph" w:styleId="24">
    <w:name w:val="Body Text 2"/>
    <w:basedOn w:val="a"/>
    <w:link w:val="25"/>
    <w:rsid w:val="007F48D0"/>
    <w:pPr>
      <w:spacing w:line="240" w:lineRule="auto"/>
      <w:jc w:val="center"/>
    </w:pPr>
    <w:rPr>
      <w:b/>
      <w:sz w:val="28"/>
    </w:rPr>
  </w:style>
  <w:style w:type="character" w:customStyle="1" w:styleId="25">
    <w:name w:val="Основной текст 2 Знак"/>
    <w:basedOn w:val="a0"/>
    <w:link w:val="24"/>
    <w:rsid w:val="007F48D0"/>
    <w:rPr>
      <w:rFonts w:ascii="Times New Roman" w:eastAsia="Times New Roman" w:hAnsi="Times New Roman" w:cs="Times New Roman"/>
      <w:b/>
      <w:sz w:val="28"/>
      <w:szCs w:val="20"/>
      <w:lang w:eastAsia="ru-RU"/>
    </w:rPr>
  </w:style>
  <w:style w:type="paragraph" w:styleId="af0">
    <w:name w:val="Block Text"/>
    <w:basedOn w:val="a"/>
    <w:rsid w:val="007F48D0"/>
    <w:pPr>
      <w:spacing w:line="240" w:lineRule="auto"/>
      <w:ind w:left="567" w:right="340"/>
      <w:jc w:val="both"/>
    </w:pPr>
    <w:rPr>
      <w:sz w:val="24"/>
    </w:rPr>
  </w:style>
  <w:style w:type="table" w:styleId="af1">
    <w:name w:val="Table Grid"/>
    <w:basedOn w:val="a1"/>
    <w:uiPriority w:val="99"/>
    <w:rsid w:val="007F48D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Основной текст1"/>
    <w:basedOn w:val="a"/>
    <w:rsid w:val="007F48D0"/>
    <w:pPr>
      <w:spacing w:line="240" w:lineRule="auto"/>
    </w:pPr>
    <w:rPr>
      <w:snapToGrid w:val="0"/>
      <w:sz w:val="24"/>
    </w:rPr>
  </w:style>
  <w:style w:type="paragraph" w:customStyle="1" w:styleId="35">
    <w:name w:val="Стиль3"/>
    <w:basedOn w:val="22"/>
    <w:rsid w:val="007F48D0"/>
    <w:pPr>
      <w:tabs>
        <w:tab w:val="clear" w:pos="360"/>
        <w:tab w:val="clear" w:pos="709"/>
        <w:tab w:val="num" w:pos="1307"/>
      </w:tabs>
      <w:autoSpaceDE/>
      <w:autoSpaceDN/>
      <w:adjustRightInd w:val="0"/>
      <w:spacing w:line="240" w:lineRule="auto"/>
      <w:ind w:left="1080" w:firstLine="0"/>
      <w:textAlignment w:val="baseline"/>
    </w:pPr>
    <w:rPr>
      <w:sz w:val="24"/>
      <w:szCs w:val="20"/>
    </w:rPr>
  </w:style>
  <w:style w:type="paragraph" w:customStyle="1" w:styleId="26">
    <w:name w:val="Стиль2"/>
    <w:basedOn w:val="2"/>
    <w:link w:val="27"/>
    <w:rsid w:val="007F48D0"/>
    <w:pPr>
      <w:keepNext/>
      <w:keepLines/>
      <w:numPr>
        <w:numId w:val="0"/>
      </w:numPr>
      <w:suppressLineNumbers/>
      <w:tabs>
        <w:tab w:val="num" w:pos="1836"/>
      </w:tabs>
      <w:suppressAutoHyphens/>
      <w:spacing w:after="60" w:line="240" w:lineRule="auto"/>
      <w:ind w:left="1836" w:hanging="576"/>
      <w:jc w:val="both"/>
    </w:pPr>
    <w:rPr>
      <w:b/>
      <w:sz w:val="24"/>
    </w:rPr>
  </w:style>
  <w:style w:type="character" w:customStyle="1" w:styleId="27">
    <w:name w:val="Стиль2 Знак"/>
    <w:link w:val="26"/>
    <w:rsid w:val="007F48D0"/>
    <w:rPr>
      <w:rFonts w:ascii="Times New Roman" w:eastAsia="Times New Roman" w:hAnsi="Times New Roman" w:cs="Times New Roman"/>
      <w:b/>
      <w:sz w:val="24"/>
      <w:szCs w:val="20"/>
      <w:lang w:eastAsia="ru-RU"/>
    </w:rPr>
  </w:style>
  <w:style w:type="paragraph" w:customStyle="1" w:styleId="ConsPlusNormal">
    <w:name w:val="ConsPlusNormal"/>
    <w:link w:val="ConsPlusNormal0"/>
    <w:qFormat/>
    <w:rsid w:val="007F48D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2">
    <w:name w:val="List Number 2"/>
    <w:basedOn w:val="a"/>
    <w:rsid w:val="007F48D0"/>
    <w:pPr>
      <w:numPr>
        <w:numId w:val="2"/>
      </w:numPr>
    </w:pPr>
  </w:style>
  <w:style w:type="paragraph" w:customStyle="1" w:styleId="14">
    <w:name w:val="Стиль1"/>
    <w:basedOn w:val="a"/>
    <w:rsid w:val="007F48D0"/>
    <w:pPr>
      <w:keepNext/>
      <w:keepLines/>
      <w:suppressLineNumbers/>
      <w:tabs>
        <w:tab w:val="num" w:pos="432"/>
      </w:tabs>
      <w:suppressAutoHyphens/>
      <w:spacing w:after="60" w:line="240" w:lineRule="auto"/>
      <w:ind w:left="432" w:hanging="432"/>
    </w:pPr>
    <w:rPr>
      <w:b/>
      <w:sz w:val="28"/>
      <w:szCs w:val="24"/>
    </w:rPr>
  </w:style>
  <w:style w:type="paragraph" w:customStyle="1" w:styleId="af2">
    <w:basedOn w:val="a"/>
    <w:next w:val="af3"/>
    <w:rsid w:val="007F48D0"/>
    <w:pPr>
      <w:keepNext/>
      <w:spacing w:line="240" w:lineRule="auto"/>
    </w:pPr>
    <w:rPr>
      <w:sz w:val="24"/>
      <w:szCs w:val="24"/>
    </w:rPr>
  </w:style>
  <w:style w:type="character" w:styleId="af4">
    <w:name w:val="footnote reference"/>
    <w:rsid w:val="007F48D0"/>
    <w:rPr>
      <w:vertAlign w:val="superscript"/>
    </w:rPr>
  </w:style>
  <w:style w:type="paragraph" w:styleId="af5">
    <w:name w:val="Note Heading"/>
    <w:basedOn w:val="a"/>
    <w:next w:val="a"/>
    <w:link w:val="af6"/>
    <w:rsid w:val="007F48D0"/>
    <w:pPr>
      <w:spacing w:after="60" w:line="240" w:lineRule="auto"/>
      <w:jc w:val="both"/>
    </w:pPr>
    <w:rPr>
      <w:sz w:val="24"/>
      <w:szCs w:val="24"/>
    </w:rPr>
  </w:style>
  <w:style w:type="character" w:customStyle="1" w:styleId="af6">
    <w:name w:val="Заголовок записки Знак"/>
    <w:basedOn w:val="a0"/>
    <w:link w:val="af5"/>
    <w:rsid w:val="007F48D0"/>
    <w:rPr>
      <w:rFonts w:ascii="Times New Roman" w:eastAsia="Times New Roman" w:hAnsi="Times New Roman" w:cs="Times New Roman"/>
      <w:sz w:val="24"/>
      <w:szCs w:val="24"/>
      <w:lang w:eastAsia="ru-RU"/>
    </w:rPr>
  </w:style>
  <w:style w:type="paragraph" w:customStyle="1" w:styleId="af7">
    <w:name w:val="Знак"/>
    <w:basedOn w:val="a"/>
    <w:rsid w:val="007F48D0"/>
    <w:pPr>
      <w:spacing w:line="240" w:lineRule="exact"/>
    </w:pPr>
    <w:rPr>
      <w:rFonts w:eastAsia="Calibri"/>
      <w:lang w:eastAsia="zh-CN"/>
    </w:rPr>
  </w:style>
  <w:style w:type="character" w:customStyle="1" w:styleId="af8">
    <w:name w:val="Не вступил в силу"/>
    <w:rsid w:val="007F48D0"/>
    <w:rPr>
      <w:color w:val="008080"/>
      <w:sz w:val="20"/>
      <w:szCs w:val="20"/>
    </w:rPr>
  </w:style>
  <w:style w:type="paragraph" w:customStyle="1" w:styleId="ConsPlusCell">
    <w:name w:val="ConsPlusCell"/>
    <w:rsid w:val="007F48D0"/>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9">
    <w:name w:val="Знак Знак Знак"/>
    <w:basedOn w:val="a"/>
    <w:rsid w:val="007F48D0"/>
    <w:pPr>
      <w:spacing w:line="240" w:lineRule="exact"/>
    </w:pPr>
    <w:rPr>
      <w:rFonts w:ascii="Verdana" w:hAnsi="Verdana" w:cs="Verdana"/>
      <w:lang w:val="en-US"/>
    </w:rPr>
  </w:style>
  <w:style w:type="paragraph" w:customStyle="1" w:styleId="210">
    <w:name w:val="Основной текст 21"/>
    <w:basedOn w:val="a"/>
    <w:rsid w:val="007F48D0"/>
    <w:pPr>
      <w:spacing w:line="240" w:lineRule="auto"/>
      <w:ind w:left="360"/>
    </w:pPr>
    <w:rPr>
      <w:color w:val="FF00FF"/>
      <w:sz w:val="24"/>
    </w:rPr>
  </w:style>
  <w:style w:type="paragraph" w:customStyle="1" w:styleId="41">
    <w:name w:val="Знак Знак Знак4 Знак Знак Знак Знак Знак Знак Знак Знак Знак Знак Знак Знак Знак Знак Знак Знак"/>
    <w:basedOn w:val="a"/>
    <w:rsid w:val="007F48D0"/>
    <w:pPr>
      <w:spacing w:before="100" w:beforeAutospacing="1" w:after="100" w:afterAutospacing="1" w:line="240" w:lineRule="auto"/>
    </w:pPr>
    <w:rPr>
      <w:rFonts w:ascii="Tahoma" w:hAnsi="Tahoma"/>
      <w:lang w:val="en-US"/>
    </w:rPr>
  </w:style>
  <w:style w:type="character" w:customStyle="1" w:styleId="afa">
    <w:name w:val="Знак Знак Знак"/>
    <w:rsid w:val="007F48D0"/>
    <w:rPr>
      <w:lang w:val="ru-RU" w:eastAsia="ru-RU" w:bidi="ar-SA"/>
    </w:rPr>
  </w:style>
  <w:style w:type="paragraph" w:customStyle="1" w:styleId="afb">
    <w:name w:val="Содержимое таблицы"/>
    <w:basedOn w:val="a"/>
    <w:rsid w:val="007F48D0"/>
    <w:pPr>
      <w:suppressLineNumbers/>
      <w:spacing w:line="240" w:lineRule="auto"/>
    </w:pPr>
    <w:rPr>
      <w:lang w:eastAsia="ar-SA"/>
    </w:rPr>
  </w:style>
  <w:style w:type="paragraph" w:styleId="afc">
    <w:name w:val="Balloon Text"/>
    <w:basedOn w:val="a"/>
    <w:link w:val="afd"/>
    <w:uiPriority w:val="99"/>
    <w:semiHidden/>
    <w:rsid w:val="007F48D0"/>
    <w:rPr>
      <w:rFonts w:ascii="Tahoma" w:hAnsi="Tahoma" w:cs="Tahoma"/>
      <w:sz w:val="16"/>
      <w:szCs w:val="16"/>
    </w:rPr>
  </w:style>
  <w:style w:type="character" w:customStyle="1" w:styleId="afd">
    <w:name w:val="Текст выноски Знак"/>
    <w:basedOn w:val="a0"/>
    <w:link w:val="afc"/>
    <w:uiPriority w:val="99"/>
    <w:semiHidden/>
    <w:rsid w:val="007F48D0"/>
    <w:rPr>
      <w:rFonts w:ascii="Tahoma" w:eastAsia="Times New Roman" w:hAnsi="Tahoma" w:cs="Tahoma"/>
      <w:sz w:val="16"/>
      <w:szCs w:val="16"/>
      <w:lang w:eastAsia="ru-RU"/>
    </w:rPr>
  </w:style>
  <w:style w:type="paragraph" w:customStyle="1" w:styleId="ConsPlusNonformat">
    <w:name w:val="ConsPlusNonformat"/>
    <w:rsid w:val="007F48D0"/>
    <w:pPr>
      <w:autoSpaceDE w:val="0"/>
      <w:autoSpaceDN w:val="0"/>
      <w:adjustRightInd w:val="0"/>
      <w:spacing w:after="0" w:line="240" w:lineRule="auto"/>
    </w:pPr>
    <w:rPr>
      <w:rFonts w:ascii="Courier New" w:eastAsia="Calibri" w:hAnsi="Courier New" w:cs="Courier New"/>
      <w:sz w:val="20"/>
      <w:szCs w:val="20"/>
    </w:rPr>
  </w:style>
  <w:style w:type="character" w:customStyle="1" w:styleId="15">
    <w:name w:val="Знак Знак1"/>
    <w:rsid w:val="007F48D0"/>
    <w:rPr>
      <w:rFonts w:ascii="Times New Roman" w:eastAsia="Times New Roman" w:hAnsi="Times New Roman" w:cs="Times New Roman"/>
      <w:sz w:val="24"/>
      <w:szCs w:val="24"/>
      <w:lang w:eastAsia="ru-RU"/>
    </w:rPr>
  </w:style>
  <w:style w:type="paragraph" w:styleId="HTML">
    <w:name w:val="HTML Preformatted"/>
    <w:basedOn w:val="a"/>
    <w:link w:val="HTML0"/>
    <w:rsid w:val="007F48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rPr>
  </w:style>
  <w:style w:type="character" w:customStyle="1" w:styleId="HTML0">
    <w:name w:val="Стандартный HTML Знак"/>
    <w:basedOn w:val="a0"/>
    <w:link w:val="HTML"/>
    <w:rsid w:val="007F48D0"/>
    <w:rPr>
      <w:rFonts w:ascii="Courier New" w:eastAsia="Times New Roman" w:hAnsi="Courier New" w:cs="Courier New"/>
      <w:sz w:val="20"/>
      <w:szCs w:val="20"/>
      <w:lang w:eastAsia="ru-RU"/>
    </w:rPr>
  </w:style>
  <w:style w:type="character" w:customStyle="1" w:styleId="61">
    <w:name w:val="Знак Знак6"/>
    <w:semiHidden/>
    <w:rsid w:val="007F48D0"/>
    <w:rPr>
      <w:sz w:val="28"/>
      <w:szCs w:val="28"/>
      <w:lang w:val="ru-RU" w:eastAsia="ru-RU" w:bidi="ar-SA"/>
    </w:rPr>
  </w:style>
  <w:style w:type="character" w:customStyle="1" w:styleId="val">
    <w:name w:val="val"/>
    <w:basedOn w:val="a0"/>
    <w:rsid w:val="007F48D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F48D0"/>
    <w:pPr>
      <w:spacing w:before="100" w:beforeAutospacing="1" w:after="100" w:afterAutospacing="1" w:line="240" w:lineRule="auto"/>
    </w:pPr>
    <w:rPr>
      <w:rFonts w:ascii="Tahoma" w:hAnsi="Tahoma"/>
      <w:lang w:val="en-US"/>
    </w:rPr>
  </w:style>
  <w:style w:type="paragraph" w:customStyle="1" w:styleId="28">
    <w:name w:val="Знак2 Знак Знак Знак"/>
    <w:basedOn w:val="a"/>
    <w:rsid w:val="007F48D0"/>
    <w:pPr>
      <w:adjustRightInd w:val="0"/>
      <w:spacing w:line="240" w:lineRule="exact"/>
      <w:jc w:val="right"/>
    </w:pPr>
    <w:rPr>
      <w:lang w:val="en-GB"/>
    </w:rPr>
  </w:style>
  <w:style w:type="paragraph" w:customStyle="1" w:styleId="02statia1">
    <w:name w:val="02statia1"/>
    <w:basedOn w:val="a"/>
    <w:rsid w:val="007F48D0"/>
    <w:pPr>
      <w:keepNext/>
      <w:spacing w:before="280" w:line="320" w:lineRule="atLeast"/>
      <w:ind w:left="1134" w:right="851" w:hanging="578"/>
      <w:outlineLvl w:val="2"/>
    </w:pPr>
    <w:rPr>
      <w:rFonts w:ascii="GaramondNarrowC" w:hAnsi="GaramondNarrowC"/>
      <w:b/>
      <w:sz w:val="24"/>
      <w:szCs w:val="24"/>
    </w:rPr>
  </w:style>
  <w:style w:type="paragraph" w:customStyle="1" w:styleId="02statia2">
    <w:name w:val="02statia2"/>
    <w:basedOn w:val="a"/>
    <w:rsid w:val="007F48D0"/>
    <w:pPr>
      <w:spacing w:before="120" w:line="320" w:lineRule="atLeast"/>
      <w:ind w:left="2020" w:hanging="880"/>
      <w:jc w:val="both"/>
    </w:pPr>
    <w:rPr>
      <w:rFonts w:ascii="GaramondNarrowC" w:hAnsi="GaramondNarrowC"/>
      <w:color w:val="000000"/>
      <w:sz w:val="21"/>
      <w:szCs w:val="21"/>
    </w:rPr>
  </w:style>
  <w:style w:type="paragraph" w:styleId="afe">
    <w:name w:val="No Spacing"/>
    <w:link w:val="aff"/>
    <w:uiPriority w:val="99"/>
    <w:qFormat/>
    <w:rsid w:val="007F48D0"/>
    <w:pPr>
      <w:spacing w:after="0" w:line="240" w:lineRule="auto"/>
    </w:pPr>
    <w:rPr>
      <w:rFonts w:ascii="Calibri" w:eastAsia="Times New Roman" w:hAnsi="Calibri" w:cs="Times New Roman"/>
      <w:lang w:eastAsia="ru-RU"/>
    </w:rPr>
  </w:style>
  <w:style w:type="paragraph" w:styleId="aff0">
    <w:name w:val="List Paragraph"/>
    <w:aliases w:val="Нумерованый список,Bullet List,FooterText,numbered,SL_Абзац списка"/>
    <w:basedOn w:val="a"/>
    <w:link w:val="aff1"/>
    <w:uiPriority w:val="34"/>
    <w:qFormat/>
    <w:rsid w:val="007F48D0"/>
    <w:pPr>
      <w:ind w:left="720"/>
      <w:contextualSpacing/>
    </w:pPr>
  </w:style>
  <w:style w:type="paragraph" w:customStyle="1" w:styleId="Default">
    <w:name w:val="Default"/>
    <w:rsid w:val="007F48D0"/>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character" w:customStyle="1" w:styleId="ConsPlusNormal0">
    <w:name w:val="ConsPlusNormal Знак"/>
    <w:link w:val="ConsPlusNormal"/>
    <w:locked/>
    <w:rsid w:val="007F48D0"/>
    <w:rPr>
      <w:rFonts w:ascii="Arial" w:eastAsia="Times New Roman" w:hAnsi="Arial" w:cs="Arial"/>
      <w:sz w:val="20"/>
      <w:szCs w:val="20"/>
      <w:lang w:eastAsia="ru-RU"/>
    </w:rPr>
  </w:style>
  <w:style w:type="paragraph" w:customStyle="1" w:styleId="29">
    <w:name w:val="Знак Знак Знак2 Знак"/>
    <w:basedOn w:val="a"/>
    <w:rsid w:val="007F48D0"/>
    <w:pPr>
      <w:adjustRightInd w:val="0"/>
      <w:spacing w:line="240" w:lineRule="exact"/>
      <w:jc w:val="right"/>
    </w:pPr>
    <w:rPr>
      <w:lang w:val="en-GB"/>
    </w:rPr>
  </w:style>
  <w:style w:type="paragraph" w:customStyle="1" w:styleId="16">
    <w:name w:val="Без интервала1"/>
    <w:rsid w:val="007F48D0"/>
    <w:pPr>
      <w:spacing w:after="0" w:line="240" w:lineRule="auto"/>
    </w:pPr>
    <w:rPr>
      <w:rFonts w:ascii="Calibri" w:eastAsia="Times New Roman" w:hAnsi="Calibri" w:cs="Times New Roman"/>
      <w:lang w:eastAsia="ru-RU"/>
    </w:rPr>
  </w:style>
  <w:style w:type="character" w:customStyle="1" w:styleId="17">
    <w:name w:val="Основной текст1"/>
    <w:rsid w:val="007F48D0"/>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5pt">
    <w:name w:val="Основной текст + 8;5 pt"/>
    <w:rsid w:val="007F48D0"/>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aff2">
    <w:name w:val="Основной текст_"/>
    <w:link w:val="2a"/>
    <w:rsid w:val="007F48D0"/>
    <w:rPr>
      <w:shd w:val="clear" w:color="auto" w:fill="FFFFFF"/>
    </w:rPr>
  </w:style>
  <w:style w:type="paragraph" w:customStyle="1" w:styleId="2a">
    <w:name w:val="Основной текст2"/>
    <w:basedOn w:val="a"/>
    <w:link w:val="aff2"/>
    <w:rsid w:val="007F48D0"/>
    <w:pPr>
      <w:shd w:val="clear" w:color="auto" w:fill="FFFFFF"/>
      <w:spacing w:line="240" w:lineRule="exact"/>
    </w:pPr>
  </w:style>
  <w:style w:type="character" w:customStyle="1" w:styleId="aff1">
    <w:name w:val="Абзац списка Знак"/>
    <w:aliases w:val="Нумерованый список Знак,Bullet List Знак,FooterText Знак,numbered Знак,SL_Абзац списка Знак"/>
    <w:link w:val="aff0"/>
    <w:uiPriority w:val="99"/>
    <w:locked/>
    <w:rsid w:val="007F48D0"/>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7F48D0"/>
  </w:style>
  <w:style w:type="character" w:customStyle="1" w:styleId="aff">
    <w:name w:val="Без интервала Знак"/>
    <w:link w:val="afe"/>
    <w:uiPriority w:val="99"/>
    <w:locked/>
    <w:rsid w:val="007F48D0"/>
    <w:rPr>
      <w:rFonts w:ascii="Calibri" w:eastAsia="Times New Roman" w:hAnsi="Calibri" w:cs="Times New Roman"/>
      <w:lang w:eastAsia="ru-RU"/>
    </w:rPr>
  </w:style>
  <w:style w:type="paragraph" w:styleId="aff3">
    <w:name w:val="Title"/>
    <w:basedOn w:val="a"/>
    <w:next w:val="a"/>
    <w:link w:val="aff4"/>
    <w:qFormat/>
    <w:rsid w:val="007F48D0"/>
    <w:pPr>
      <w:spacing w:line="240" w:lineRule="auto"/>
      <w:contextualSpacing/>
    </w:pPr>
    <w:rPr>
      <w:rFonts w:asciiTheme="majorHAnsi" w:eastAsiaTheme="majorEastAsia" w:hAnsiTheme="majorHAnsi" w:cstheme="majorBidi"/>
      <w:spacing w:val="-10"/>
      <w:kern w:val="28"/>
      <w:sz w:val="56"/>
      <w:szCs w:val="56"/>
    </w:rPr>
  </w:style>
  <w:style w:type="character" w:customStyle="1" w:styleId="aff4">
    <w:name w:val="Название Знак"/>
    <w:basedOn w:val="a0"/>
    <w:link w:val="aff3"/>
    <w:rsid w:val="007F48D0"/>
    <w:rPr>
      <w:rFonts w:asciiTheme="majorHAnsi" w:eastAsiaTheme="majorEastAsia" w:hAnsiTheme="majorHAnsi" w:cstheme="majorBidi"/>
      <w:spacing w:val="-10"/>
      <w:kern w:val="28"/>
      <w:sz w:val="56"/>
      <w:szCs w:val="56"/>
      <w:lang w:eastAsia="ru-RU"/>
    </w:rPr>
  </w:style>
  <w:style w:type="paragraph" w:styleId="af3">
    <w:name w:val="Normal (Web)"/>
    <w:basedOn w:val="a"/>
    <w:uiPriority w:val="99"/>
    <w:unhideWhenUsed/>
    <w:rsid w:val="007F48D0"/>
    <w:rPr>
      <w:sz w:val="24"/>
      <w:szCs w:val="24"/>
    </w:rPr>
  </w:style>
  <w:style w:type="character" w:customStyle="1" w:styleId="90">
    <w:name w:val="Заголовок 9 Знак"/>
    <w:basedOn w:val="a0"/>
    <w:link w:val="9"/>
    <w:rsid w:val="00DF2339"/>
    <w:rPr>
      <w:rFonts w:ascii="Times New Roman" w:eastAsia="Times New Roman" w:hAnsi="Times New Roman" w:cs="Times New Roman"/>
      <w:sz w:val="28"/>
      <w:szCs w:val="20"/>
      <w:lang w:eastAsia="ru-RU"/>
    </w:rPr>
  </w:style>
  <w:style w:type="character" w:customStyle="1" w:styleId="18">
    <w:name w:val="Знак Знак Знак1"/>
    <w:basedOn w:val="a0"/>
    <w:rsid w:val="00DF2339"/>
    <w:rPr>
      <w:lang w:val="ru-RU" w:eastAsia="ru-RU" w:bidi="ar-SA"/>
    </w:rPr>
  </w:style>
  <w:style w:type="paragraph" w:customStyle="1" w:styleId="ConsPlusTitle">
    <w:name w:val="ConsPlusTitle"/>
    <w:uiPriority w:val="99"/>
    <w:rsid w:val="00DF2339"/>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styleId="aff5">
    <w:name w:val="Emphasis"/>
    <w:basedOn w:val="a0"/>
    <w:qFormat/>
    <w:rsid w:val="00DF2339"/>
    <w:rPr>
      <w:i/>
      <w:iCs/>
    </w:rPr>
  </w:style>
  <w:style w:type="character" w:styleId="aff6">
    <w:name w:val="FollowedHyperlink"/>
    <w:basedOn w:val="a0"/>
    <w:uiPriority w:val="99"/>
    <w:rsid w:val="00DF2339"/>
    <w:rPr>
      <w:rFonts w:cs="Times New Roman"/>
      <w:color w:val="800080"/>
      <w:u w:val="single"/>
    </w:rPr>
  </w:style>
  <w:style w:type="paragraph" w:customStyle="1" w:styleId="xl66">
    <w:name w:val="xl66"/>
    <w:basedOn w:val="a"/>
    <w:rsid w:val="00DF2339"/>
    <w:pPr>
      <w:widowControl/>
      <w:pBdr>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color w:val="000000"/>
      <w:sz w:val="24"/>
      <w:szCs w:val="24"/>
    </w:rPr>
  </w:style>
  <w:style w:type="paragraph" w:customStyle="1" w:styleId="xl67">
    <w:name w:val="xl67"/>
    <w:basedOn w:val="a"/>
    <w:rsid w:val="00DF2339"/>
    <w:pPr>
      <w:widowControl/>
      <w:pBdr>
        <w:bottom w:val="single" w:sz="4" w:space="0" w:color="000000"/>
        <w:right w:val="single" w:sz="4" w:space="0" w:color="000000"/>
      </w:pBdr>
      <w:spacing w:before="100" w:beforeAutospacing="1" w:after="100" w:afterAutospacing="1" w:line="240" w:lineRule="auto"/>
      <w:jc w:val="center"/>
      <w:textAlignment w:val="top"/>
    </w:pPr>
    <w:rPr>
      <w:color w:val="000000"/>
      <w:sz w:val="24"/>
      <w:szCs w:val="24"/>
    </w:rPr>
  </w:style>
  <w:style w:type="paragraph" w:customStyle="1" w:styleId="xl68">
    <w:name w:val="xl68"/>
    <w:basedOn w:val="a"/>
    <w:rsid w:val="00DF2339"/>
    <w:pPr>
      <w:widowControl/>
      <w:pBdr>
        <w:bottom w:val="single" w:sz="4" w:space="0" w:color="000000"/>
        <w:right w:val="single" w:sz="4" w:space="0" w:color="000000"/>
      </w:pBdr>
      <w:spacing w:before="100" w:beforeAutospacing="1" w:after="100" w:afterAutospacing="1" w:line="240" w:lineRule="auto"/>
      <w:textAlignment w:val="top"/>
    </w:pPr>
    <w:rPr>
      <w:color w:val="000000"/>
      <w:sz w:val="24"/>
      <w:szCs w:val="24"/>
    </w:rPr>
  </w:style>
  <w:style w:type="paragraph" w:customStyle="1" w:styleId="xl69">
    <w:name w:val="xl69"/>
    <w:basedOn w:val="a"/>
    <w:rsid w:val="00DF2339"/>
    <w:pPr>
      <w:widowControl/>
      <w:pBdr>
        <w:bottom w:val="single" w:sz="4" w:space="0" w:color="000000"/>
        <w:right w:val="single" w:sz="4" w:space="0" w:color="000000"/>
      </w:pBdr>
      <w:spacing w:before="100" w:beforeAutospacing="1" w:after="100" w:afterAutospacing="1" w:line="240" w:lineRule="auto"/>
      <w:jc w:val="center"/>
      <w:textAlignment w:val="top"/>
    </w:pPr>
    <w:rPr>
      <w:color w:val="000000"/>
      <w:sz w:val="24"/>
      <w:szCs w:val="24"/>
    </w:rPr>
  </w:style>
  <w:style w:type="paragraph" w:customStyle="1" w:styleId="xl65">
    <w:name w:val="xl65"/>
    <w:basedOn w:val="a"/>
    <w:rsid w:val="00DF2339"/>
    <w:pPr>
      <w:widowControl/>
      <w:pBdr>
        <w:left w:val="single" w:sz="4" w:space="0" w:color="000000"/>
        <w:bottom w:val="single" w:sz="4" w:space="0" w:color="000000"/>
      </w:pBdr>
      <w:shd w:val="clear" w:color="CCFFFF" w:fill="CCFFFF"/>
      <w:spacing w:before="100" w:beforeAutospacing="1" w:after="100" w:afterAutospacing="1" w:line="240" w:lineRule="auto"/>
      <w:textAlignment w:val="top"/>
    </w:pPr>
    <w:rPr>
      <w:sz w:val="24"/>
      <w:szCs w:val="24"/>
    </w:rPr>
  </w:style>
  <w:style w:type="paragraph" w:customStyle="1" w:styleId="xl70">
    <w:name w:val="xl70"/>
    <w:basedOn w:val="a"/>
    <w:rsid w:val="00DF2339"/>
    <w:pPr>
      <w:widowControl/>
      <w:pBdr>
        <w:bottom w:val="single" w:sz="4" w:space="0" w:color="000000"/>
        <w:right w:val="single" w:sz="4" w:space="0" w:color="000000"/>
      </w:pBdr>
      <w:spacing w:before="100" w:beforeAutospacing="1" w:after="100" w:afterAutospacing="1" w:line="240" w:lineRule="auto"/>
      <w:textAlignment w:val="top"/>
    </w:pPr>
    <w:rPr>
      <w:sz w:val="24"/>
      <w:szCs w:val="24"/>
    </w:rPr>
  </w:style>
  <w:style w:type="paragraph" w:customStyle="1" w:styleId="xl71">
    <w:name w:val="xl71"/>
    <w:basedOn w:val="a"/>
    <w:rsid w:val="00DF2339"/>
    <w:pPr>
      <w:widowControl/>
      <w:pBdr>
        <w:bottom w:val="single" w:sz="4" w:space="0" w:color="000000"/>
        <w:right w:val="single" w:sz="4" w:space="0" w:color="000000"/>
      </w:pBdr>
      <w:spacing w:before="100" w:beforeAutospacing="1" w:after="100" w:afterAutospacing="1" w:line="240" w:lineRule="auto"/>
      <w:jc w:val="center"/>
      <w:textAlignment w:val="top"/>
    </w:pPr>
    <w:rPr>
      <w:sz w:val="24"/>
      <w:szCs w:val="24"/>
    </w:rPr>
  </w:style>
  <w:style w:type="paragraph" w:customStyle="1" w:styleId="xl72">
    <w:name w:val="xl72"/>
    <w:basedOn w:val="a"/>
    <w:rsid w:val="00DF2339"/>
    <w:pPr>
      <w:widowControl/>
      <w:pBdr>
        <w:bottom w:val="single" w:sz="4" w:space="0" w:color="000000"/>
        <w:right w:val="single" w:sz="4" w:space="0" w:color="000000"/>
      </w:pBdr>
      <w:spacing w:before="100" w:beforeAutospacing="1" w:after="100" w:afterAutospacing="1" w:line="240" w:lineRule="auto"/>
      <w:jc w:val="right"/>
      <w:textAlignment w:val="top"/>
    </w:pPr>
    <w:rPr>
      <w:sz w:val="24"/>
      <w:szCs w:val="24"/>
    </w:rPr>
  </w:style>
  <w:style w:type="paragraph" w:customStyle="1" w:styleId="xl73">
    <w:name w:val="xl73"/>
    <w:basedOn w:val="a"/>
    <w:rsid w:val="00DF2339"/>
    <w:pPr>
      <w:widowControl/>
      <w:pBdr>
        <w:left w:val="single" w:sz="4" w:space="0" w:color="000000"/>
        <w:bottom w:val="single" w:sz="4" w:space="0" w:color="000000"/>
        <w:right w:val="single" w:sz="4" w:space="0" w:color="000000"/>
      </w:pBdr>
      <w:shd w:val="clear" w:color="CCFFFF" w:fill="CCFFFF"/>
      <w:spacing w:before="100" w:beforeAutospacing="1" w:after="100" w:afterAutospacing="1" w:line="240" w:lineRule="auto"/>
      <w:textAlignment w:val="top"/>
    </w:pPr>
    <w:rPr>
      <w:b/>
      <w:bCs/>
      <w:sz w:val="24"/>
      <w:szCs w:val="24"/>
    </w:rPr>
  </w:style>
  <w:style w:type="paragraph" w:customStyle="1" w:styleId="xl74">
    <w:name w:val="xl74"/>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jc w:val="center"/>
      <w:textAlignment w:val="top"/>
    </w:pPr>
    <w:rPr>
      <w:b/>
      <w:bCs/>
      <w:sz w:val="24"/>
      <w:szCs w:val="24"/>
    </w:rPr>
  </w:style>
  <w:style w:type="paragraph" w:customStyle="1" w:styleId="xl75">
    <w:name w:val="xl75"/>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textAlignment w:val="top"/>
    </w:pPr>
    <w:rPr>
      <w:b/>
      <w:bCs/>
      <w:sz w:val="24"/>
      <w:szCs w:val="24"/>
    </w:rPr>
  </w:style>
  <w:style w:type="paragraph" w:customStyle="1" w:styleId="xl76">
    <w:name w:val="xl76"/>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jc w:val="center"/>
      <w:textAlignment w:val="top"/>
    </w:pPr>
    <w:rPr>
      <w:b/>
      <w:bCs/>
      <w:sz w:val="24"/>
      <w:szCs w:val="24"/>
    </w:rPr>
  </w:style>
  <w:style w:type="paragraph" w:customStyle="1" w:styleId="xl77">
    <w:name w:val="xl77"/>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textAlignment w:val="top"/>
    </w:pPr>
    <w:rPr>
      <w:b/>
      <w:bCs/>
      <w:sz w:val="24"/>
      <w:szCs w:val="24"/>
    </w:rPr>
  </w:style>
  <w:style w:type="paragraph" w:customStyle="1" w:styleId="xl78">
    <w:name w:val="xl78"/>
    <w:basedOn w:val="a"/>
    <w:rsid w:val="00DF2339"/>
    <w:pPr>
      <w:widowControl/>
      <w:pBdr>
        <w:left w:val="single" w:sz="4" w:space="0" w:color="000000"/>
        <w:bottom w:val="single" w:sz="4" w:space="0" w:color="000000"/>
      </w:pBdr>
      <w:spacing w:before="100" w:beforeAutospacing="1" w:after="100" w:afterAutospacing="1" w:line="240" w:lineRule="auto"/>
      <w:textAlignment w:val="top"/>
    </w:pPr>
    <w:rPr>
      <w:sz w:val="24"/>
      <w:szCs w:val="24"/>
    </w:rPr>
  </w:style>
  <w:style w:type="paragraph" w:customStyle="1" w:styleId="xl79">
    <w:name w:val="xl79"/>
    <w:basedOn w:val="a"/>
    <w:rsid w:val="00DF2339"/>
    <w:pPr>
      <w:widowControl/>
      <w:pBdr>
        <w:bottom w:val="single" w:sz="4" w:space="0" w:color="000000"/>
      </w:pBdr>
      <w:spacing w:before="100" w:beforeAutospacing="1" w:after="100" w:afterAutospacing="1" w:line="240" w:lineRule="auto"/>
      <w:jc w:val="center"/>
      <w:textAlignment w:val="top"/>
    </w:pPr>
    <w:rPr>
      <w:sz w:val="24"/>
      <w:szCs w:val="24"/>
    </w:rPr>
  </w:style>
  <w:style w:type="paragraph" w:customStyle="1" w:styleId="xl80">
    <w:name w:val="xl80"/>
    <w:basedOn w:val="a"/>
    <w:rsid w:val="00DF2339"/>
    <w:pPr>
      <w:widowControl/>
      <w:pBdr>
        <w:bottom w:val="single" w:sz="4" w:space="0" w:color="000000"/>
      </w:pBdr>
      <w:spacing w:before="100" w:beforeAutospacing="1" w:after="100" w:afterAutospacing="1" w:line="240" w:lineRule="auto"/>
      <w:textAlignment w:val="top"/>
    </w:pPr>
    <w:rPr>
      <w:sz w:val="24"/>
      <w:szCs w:val="24"/>
    </w:rPr>
  </w:style>
  <w:style w:type="paragraph" w:customStyle="1" w:styleId="xl81">
    <w:name w:val="xl81"/>
    <w:basedOn w:val="a"/>
    <w:rsid w:val="00DF2339"/>
    <w:pPr>
      <w:widowControl/>
      <w:pBdr>
        <w:bottom w:val="single" w:sz="4" w:space="0" w:color="000000"/>
      </w:pBdr>
      <w:spacing w:before="100" w:beforeAutospacing="1" w:after="100" w:afterAutospacing="1" w:line="240" w:lineRule="auto"/>
      <w:textAlignment w:val="top"/>
    </w:pPr>
    <w:rPr>
      <w:sz w:val="24"/>
      <w:szCs w:val="24"/>
    </w:rPr>
  </w:style>
  <w:style w:type="paragraph" w:customStyle="1" w:styleId="xl82">
    <w:name w:val="xl82"/>
    <w:basedOn w:val="a"/>
    <w:rsid w:val="00DF2339"/>
    <w:pPr>
      <w:widowControl/>
      <w:pBdr>
        <w:bottom w:val="single" w:sz="4" w:space="0" w:color="000000"/>
      </w:pBdr>
      <w:spacing w:before="100" w:beforeAutospacing="1" w:after="100" w:afterAutospacing="1" w:line="240" w:lineRule="auto"/>
      <w:textAlignment w:val="top"/>
    </w:pPr>
    <w:rPr>
      <w:sz w:val="24"/>
      <w:szCs w:val="24"/>
    </w:rPr>
  </w:style>
  <w:style w:type="paragraph" w:customStyle="1" w:styleId="xl83">
    <w:name w:val="xl83"/>
    <w:basedOn w:val="a"/>
    <w:rsid w:val="00DF2339"/>
    <w:pPr>
      <w:widowControl/>
      <w:pBdr>
        <w:bottom w:val="single" w:sz="4" w:space="0" w:color="000000"/>
      </w:pBdr>
      <w:spacing w:before="100" w:beforeAutospacing="1" w:after="100" w:afterAutospacing="1" w:line="240" w:lineRule="auto"/>
      <w:textAlignment w:val="top"/>
    </w:pPr>
    <w:rPr>
      <w:sz w:val="24"/>
      <w:szCs w:val="24"/>
    </w:rPr>
  </w:style>
  <w:style w:type="paragraph" w:customStyle="1" w:styleId="xl84">
    <w:name w:val="xl84"/>
    <w:basedOn w:val="a"/>
    <w:rsid w:val="00DF2339"/>
    <w:pPr>
      <w:widowControl/>
      <w:pBdr>
        <w:bottom w:val="single" w:sz="4" w:space="0" w:color="000000"/>
        <w:right w:val="single" w:sz="4" w:space="0" w:color="000000"/>
      </w:pBdr>
      <w:spacing w:before="100" w:beforeAutospacing="1" w:after="100" w:afterAutospacing="1" w:line="240" w:lineRule="auto"/>
      <w:textAlignment w:val="top"/>
    </w:pPr>
    <w:rPr>
      <w:sz w:val="24"/>
      <w:szCs w:val="24"/>
    </w:rPr>
  </w:style>
  <w:style w:type="paragraph" w:customStyle="1" w:styleId="xl85">
    <w:name w:val="xl85"/>
    <w:basedOn w:val="a"/>
    <w:rsid w:val="00DF2339"/>
    <w:pPr>
      <w:widowControl/>
      <w:pBdr>
        <w:top w:val="single" w:sz="4" w:space="0" w:color="808080"/>
        <w:left w:val="single" w:sz="4" w:space="0" w:color="auto"/>
        <w:bottom w:val="single" w:sz="4" w:space="0" w:color="808080"/>
        <w:right w:val="single" w:sz="4" w:space="0" w:color="auto"/>
      </w:pBdr>
      <w:spacing w:before="100" w:beforeAutospacing="1" w:after="100" w:afterAutospacing="1" w:line="240" w:lineRule="auto"/>
      <w:jc w:val="center"/>
      <w:textAlignment w:val="top"/>
    </w:pPr>
    <w:rPr>
      <w:color w:val="808080"/>
      <w:sz w:val="24"/>
      <w:szCs w:val="24"/>
    </w:rPr>
  </w:style>
  <w:style w:type="paragraph" w:customStyle="1" w:styleId="xl86">
    <w:name w:val="xl86"/>
    <w:basedOn w:val="a"/>
    <w:rsid w:val="00DF2339"/>
    <w:pPr>
      <w:widowControl/>
      <w:pBdr>
        <w:top w:val="single" w:sz="4" w:space="0" w:color="808080"/>
        <w:bottom w:val="single" w:sz="4" w:space="0" w:color="808080"/>
        <w:right w:val="single" w:sz="4" w:space="0" w:color="auto"/>
      </w:pBdr>
      <w:spacing w:before="100" w:beforeAutospacing="1" w:after="100" w:afterAutospacing="1" w:line="240" w:lineRule="auto"/>
      <w:jc w:val="center"/>
      <w:textAlignment w:val="top"/>
    </w:pPr>
    <w:rPr>
      <w:color w:val="808080"/>
      <w:sz w:val="24"/>
      <w:szCs w:val="24"/>
    </w:rPr>
  </w:style>
  <w:style w:type="paragraph" w:customStyle="1" w:styleId="xl87">
    <w:name w:val="xl87"/>
    <w:basedOn w:val="a"/>
    <w:rsid w:val="00DF2339"/>
    <w:pPr>
      <w:widowControl/>
      <w:pBdr>
        <w:top w:val="single" w:sz="4" w:space="0" w:color="808080"/>
        <w:bottom w:val="single" w:sz="4" w:space="0" w:color="808080"/>
        <w:right w:val="single" w:sz="4" w:space="0" w:color="auto"/>
      </w:pBdr>
      <w:spacing w:before="100" w:beforeAutospacing="1" w:after="100" w:afterAutospacing="1" w:line="240" w:lineRule="auto"/>
      <w:textAlignment w:val="top"/>
    </w:pPr>
    <w:rPr>
      <w:color w:val="808080"/>
      <w:sz w:val="24"/>
      <w:szCs w:val="24"/>
    </w:rPr>
  </w:style>
  <w:style w:type="paragraph" w:customStyle="1" w:styleId="xl88">
    <w:name w:val="xl88"/>
    <w:basedOn w:val="a"/>
    <w:rsid w:val="00DF2339"/>
    <w:pPr>
      <w:widowControl/>
      <w:pBdr>
        <w:top w:val="single" w:sz="4" w:space="0" w:color="808080"/>
        <w:bottom w:val="single" w:sz="4" w:space="0" w:color="808080"/>
        <w:right w:val="single" w:sz="4" w:space="0" w:color="auto"/>
      </w:pBdr>
      <w:spacing w:before="100" w:beforeAutospacing="1" w:after="100" w:afterAutospacing="1" w:line="240" w:lineRule="auto"/>
      <w:jc w:val="center"/>
      <w:textAlignment w:val="top"/>
    </w:pPr>
    <w:rPr>
      <w:color w:val="808080"/>
      <w:sz w:val="24"/>
      <w:szCs w:val="24"/>
    </w:rPr>
  </w:style>
  <w:style w:type="paragraph" w:customStyle="1" w:styleId="xl89">
    <w:name w:val="xl89"/>
    <w:basedOn w:val="a"/>
    <w:rsid w:val="00DF2339"/>
    <w:pPr>
      <w:widowControl/>
      <w:pBdr>
        <w:top w:val="single" w:sz="4" w:space="0" w:color="808080"/>
        <w:bottom w:val="single" w:sz="4" w:space="0" w:color="808080"/>
        <w:right w:val="single" w:sz="4" w:space="0" w:color="auto"/>
      </w:pBdr>
      <w:spacing w:before="100" w:beforeAutospacing="1" w:after="100" w:afterAutospacing="1" w:line="240" w:lineRule="auto"/>
      <w:jc w:val="right"/>
      <w:textAlignment w:val="top"/>
    </w:pPr>
    <w:rPr>
      <w:color w:val="808080"/>
      <w:sz w:val="24"/>
      <w:szCs w:val="24"/>
    </w:rPr>
  </w:style>
  <w:style w:type="paragraph" w:customStyle="1" w:styleId="xl90">
    <w:name w:val="xl90"/>
    <w:basedOn w:val="a"/>
    <w:rsid w:val="00DF2339"/>
    <w:pPr>
      <w:widowControl/>
      <w:pBdr>
        <w:bottom w:val="single" w:sz="4" w:space="0" w:color="000000"/>
        <w:right w:val="single" w:sz="4" w:space="0" w:color="000000"/>
      </w:pBdr>
      <w:spacing w:before="100" w:beforeAutospacing="1" w:after="100" w:afterAutospacing="1" w:line="240" w:lineRule="auto"/>
      <w:jc w:val="right"/>
      <w:textAlignment w:val="top"/>
    </w:pPr>
    <w:rPr>
      <w:sz w:val="24"/>
      <w:szCs w:val="24"/>
    </w:rPr>
  </w:style>
  <w:style w:type="paragraph" w:customStyle="1" w:styleId="xl91">
    <w:name w:val="xl91"/>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92">
    <w:name w:val="xl92"/>
    <w:basedOn w:val="a"/>
    <w:rsid w:val="00DF2339"/>
    <w:pPr>
      <w:widowControl/>
      <w:pBdr>
        <w:top w:val="single" w:sz="4" w:space="0" w:color="808080"/>
        <w:bottom w:val="single" w:sz="4" w:space="0" w:color="808080"/>
        <w:right w:val="single" w:sz="4" w:space="0" w:color="auto"/>
      </w:pBdr>
      <w:spacing w:before="100" w:beforeAutospacing="1" w:after="100" w:afterAutospacing="1" w:line="240" w:lineRule="auto"/>
      <w:jc w:val="right"/>
      <w:textAlignment w:val="top"/>
    </w:pPr>
    <w:rPr>
      <w:color w:val="808080"/>
      <w:sz w:val="24"/>
      <w:szCs w:val="24"/>
    </w:rPr>
  </w:style>
  <w:style w:type="paragraph" w:customStyle="1" w:styleId="xl93">
    <w:name w:val="xl93"/>
    <w:basedOn w:val="a"/>
    <w:rsid w:val="00DF2339"/>
    <w:pPr>
      <w:widowControl/>
      <w:pBdr>
        <w:bottom w:val="single" w:sz="4" w:space="0" w:color="000000"/>
        <w:right w:val="single" w:sz="4" w:space="0" w:color="000000"/>
      </w:pBdr>
      <w:spacing w:before="100" w:beforeAutospacing="1" w:after="100" w:afterAutospacing="1" w:line="240" w:lineRule="auto"/>
      <w:textAlignment w:val="top"/>
    </w:pPr>
    <w:rPr>
      <w:sz w:val="18"/>
      <w:szCs w:val="18"/>
    </w:rPr>
  </w:style>
  <w:style w:type="paragraph" w:customStyle="1" w:styleId="xl94">
    <w:name w:val="xl94"/>
    <w:basedOn w:val="a"/>
    <w:rsid w:val="00DF2339"/>
    <w:pPr>
      <w:widowControl/>
      <w:pBdr>
        <w:top w:val="single" w:sz="4" w:space="0" w:color="808080"/>
        <w:bottom w:val="single" w:sz="4" w:space="0" w:color="808080"/>
        <w:right w:val="single" w:sz="4" w:space="0" w:color="auto"/>
      </w:pBdr>
      <w:spacing w:before="100" w:beforeAutospacing="1" w:after="100" w:afterAutospacing="1" w:line="240" w:lineRule="auto"/>
      <w:textAlignment w:val="top"/>
    </w:pPr>
    <w:rPr>
      <w:color w:val="808080"/>
      <w:sz w:val="18"/>
      <w:szCs w:val="18"/>
    </w:rPr>
  </w:style>
  <w:style w:type="paragraph" w:customStyle="1" w:styleId="xl95">
    <w:name w:val="xl95"/>
    <w:basedOn w:val="a"/>
    <w:rsid w:val="00DF2339"/>
    <w:pPr>
      <w:widowControl/>
      <w:pBdr>
        <w:top w:val="single" w:sz="4" w:space="0" w:color="000000"/>
        <w:bottom w:val="single" w:sz="4" w:space="0" w:color="000000"/>
      </w:pBdr>
      <w:shd w:val="clear" w:color="CCFFFF" w:fill="CCFFFF"/>
      <w:spacing w:before="100" w:beforeAutospacing="1" w:after="100" w:afterAutospacing="1" w:line="240" w:lineRule="auto"/>
      <w:jc w:val="center"/>
      <w:textAlignment w:val="top"/>
    </w:pPr>
    <w:rPr>
      <w:sz w:val="24"/>
      <w:szCs w:val="24"/>
    </w:rPr>
  </w:style>
  <w:style w:type="paragraph" w:customStyle="1" w:styleId="xl96">
    <w:name w:val="xl96"/>
    <w:basedOn w:val="a"/>
    <w:rsid w:val="00DF2339"/>
    <w:pPr>
      <w:widowControl/>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center"/>
      <w:textAlignment w:val="top"/>
    </w:pPr>
    <w:rPr>
      <w:sz w:val="24"/>
      <w:szCs w:val="24"/>
    </w:rPr>
  </w:style>
  <w:style w:type="paragraph" w:customStyle="1" w:styleId="font5">
    <w:name w:val="font5"/>
    <w:basedOn w:val="a"/>
    <w:rsid w:val="00DF2339"/>
    <w:pPr>
      <w:widowControl/>
      <w:spacing w:before="100" w:beforeAutospacing="1" w:after="100" w:afterAutospacing="1" w:line="240" w:lineRule="auto"/>
    </w:pPr>
    <w:rPr>
      <w:rFonts w:ascii="Times New Roman CYR" w:hAnsi="Times New Roman CYR" w:cs="Times New Roman CYR"/>
      <w:sz w:val="24"/>
      <w:szCs w:val="24"/>
    </w:rPr>
  </w:style>
  <w:style w:type="paragraph" w:customStyle="1" w:styleId="xl97">
    <w:name w:val="xl97"/>
    <w:basedOn w:val="a"/>
    <w:rsid w:val="00DF2339"/>
    <w:pPr>
      <w:widowControl/>
      <w:pBdr>
        <w:top w:val="single" w:sz="4" w:space="0" w:color="000000"/>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color w:val="000080"/>
      <w:sz w:val="18"/>
      <w:szCs w:val="18"/>
    </w:rPr>
  </w:style>
  <w:style w:type="paragraph" w:customStyle="1" w:styleId="xl98">
    <w:name w:val="xl98"/>
    <w:basedOn w:val="a"/>
    <w:rsid w:val="00DF2339"/>
    <w:pPr>
      <w:widowControl/>
      <w:spacing w:before="100" w:beforeAutospacing="1" w:after="100" w:afterAutospacing="1" w:line="240" w:lineRule="auto"/>
      <w:textAlignment w:val="top"/>
    </w:pPr>
    <w:rPr>
      <w:rFonts w:ascii="Times New Roman CYR" w:hAnsi="Times New Roman CYR" w:cs="Times New Roman CYR"/>
      <w:b/>
      <w:bCs/>
      <w:sz w:val="24"/>
      <w:szCs w:val="24"/>
    </w:rPr>
  </w:style>
  <w:style w:type="paragraph" w:customStyle="1" w:styleId="xl99">
    <w:name w:val="xl99"/>
    <w:basedOn w:val="a"/>
    <w:rsid w:val="00DF2339"/>
    <w:pPr>
      <w:widowControl/>
      <w:pBdr>
        <w:top w:val="dashed" w:sz="4" w:space="0" w:color="333399"/>
        <w:left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b/>
      <w:bCs/>
      <w:color w:val="000080"/>
      <w:sz w:val="18"/>
      <w:szCs w:val="18"/>
    </w:rPr>
  </w:style>
  <w:style w:type="paragraph" w:customStyle="1" w:styleId="xl100">
    <w:name w:val="xl100"/>
    <w:basedOn w:val="a"/>
    <w:rsid w:val="00DF2339"/>
    <w:pPr>
      <w:widowControl/>
      <w:pBdr>
        <w:top w:val="dashed" w:sz="4" w:space="0" w:color="333399"/>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b/>
      <w:bCs/>
      <w:color w:val="000080"/>
      <w:sz w:val="18"/>
      <w:szCs w:val="18"/>
    </w:rPr>
  </w:style>
  <w:style w:type="paragraph" w:customStyle="1" w:styleId="xl101">
    <w:name w:val="xl101"/>
    <w:basedOn w:val="a"/>
    <w:rsid w:val="00DF2339"/>
    <w:pPr>
      <w:widowControl/>
      <w:pBdr>
        <w:top w:val="dashed" w:sz="4" w:space="0" w:color="333399"/>
        <w:bottom w:val="single" w:sz="4" w:space="0" w:color="000000"/>
        <w:right w:val="single" w:sz="4" w:space="0" w:color="000000"/>
      </w:pBdr>
      <w:spacing w:before="100" w:beforeAutospacing="1" w:after="100" w:afterAutospacing="1" w:line="240" w:lineRule="auto"/>
      <w:textAlignment w:val="top"/>
    </w:pPr>
    <w:rPr>
      <w:rFonts w:ascii="Times New Roman CYR" w:hAnsi="Times New Roman CYR" w:cs="Times New Roman CYR"/>
      <w:b/>
      <w:bCs/>
      <w:color w:val="000080"/>
      <w:sz w:val="18"/>
      <w:szCs w:val="18"/>
    </w:rPr>
  </w:style>
  <w:style w:type="paragraph" w:customStyle="1" w:styleId="xl102">
    <w:name w:val="xl102"/>
    <w:basedOn w:val="a"/>
    <w:rsid w:val="00DF2339"/>
    <w:pPr>
      <w:widowControl/>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b/>
      <w:bCs/>
      <w:color w:val="000080"/>
      <w:sz w:val="18"/>
      <w:szCs w:val="18"/>
    </w:rPr>
  </w:style>
  <w:style w:type="paragraph" w:customStyle="1" w:styleId="xl103">
    <w:name w:val="xl103"/>
    <w:basedOn w:val="a"/>
    <w:rsid w:val="00DF2339"/>
    <w:pPr>
      <w:widowControl/>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b/>
      <w:bCs/>
      <w:color w:val="000080"/>
      <w:sz w:val="18"/>
      <w:szCs w:val="18"/>
    </w:rPr>
  </w:style>
  <w:style w:type="paragraph" w:customStyle="1" w:styleId="xl104">
    <w:name w:val="xl104"/>
    <w:basedOn w:val="a"/>
    <w:rsid w:val="00DF2339"/>
    <w:pPr>
      <w:widowControl/>
      <w:pBdr>
        <w:top w:val="dashed" w:sz="4" w:space="0" w:color="333399"/>
        <w:bottom w:val="single" w:sz="4" w:space="0" w:color="000000"/>
        <w:right w:val="single" w:sz="4" w:space="0" w:color="000000"/>
      </w:pBdr>
      <w:spacing w:before="100" w:beforeAutospacing="1" w:after="100" w:afterAutospacing="1" w:line="240" w:lineRule="auto"/>
      <w:jc w:val="right"/>
      <w:textAlignment w:val="top"/>
    </w:pPr>
    <w:rPr>
      <w:rFonts w:ascii="Times New Roman CYR" w:hAnsi="Times New Roman CYR" w:cs="Times New Roman CYR"/>
      <w:b/>
      <w:bCs/>
      <w:color w:val="000080"/>
      <w:sz w:val="18"/>
      <w:szCs w:val="18"/>
    </w:rPr>
  </w:style>
  <w:style w:type="paragraph" w:customStyle="1" w:styleId="xl105">
    <w:name w:val="xl105"/>
    <w:basedOn w:val="a"/>
    <w:rsid w:val="00DF2339"/>
    <w:pPr>
      <w:widowControl/>
      <w:spacing w:before="100" w:beforeAutospacing="1" w:after="100" w:afterAutospacing="1" w:line="240" w:lineRule="auto"/>
      <w:textAlignment w:val="top"/>
    </w:pPr>
    <w:rPr>
      <w:rFonts w:ascii="Times New Roman CYR" w:hAnsi="Times New Roman CYR" w:cs="Times New Roman CYR"/>
      <w:sz w:val="24"/>
      <w:szCs w:val="24"/>
    </w:rPr>
  </w:style>
  <w:style w:type="paragraph" w:customStyle="1" w:styleId="xl106">
    <w:name w:val="xl106"/>
    <w:basedOn w:val="a"/>
    <w:rsid w:val="00DF2339"/>
    <w:pPr>
      <w:widowControl/>
      <w:pBdr>
        <w:top w:val="double" w:sz="6" w:space="0" w:color="000000"/>
        <w:bottom w:val="single" w:sz="4" w:space="0" w:color="000000"/>
        <w:right w:val="single" w:sz="4" w:space="0" w:color="000000"/>
      </w:pBdr>
      <w:shd w:val="clear" w:color="CCFFFF" w:fill="CCFFFF"/>
      <w:spacing w:before="100" w:beforeAutospacing="1" w:after="100" w:afterAutospacing="1" w:line="240" w:lineRule="auto"/>
      <w:jc w:val="center"/>
      <w:textAlignment w:val="top"/>
    </w:pPr>
    <w:rPr>
      <w:sz w:val="18"/>
      <w:szCs w:val="18"/>
    </w:rPr>
  </w:style>
  <w:style w:type="paragraph" w:customStyle="1" w:styleId="xl107">
    <w:name w:val="xl107"/>
    <w:basedOn w:val="a"/>
    <w:rsid w:val="00DF2339"/>
    <w:pPr>
      <w:widowControl/>
      <w:pBdr>
        <w:top w:val="double" w:sz="6"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08">
    <w:name w:val="xl108"/>
    <w:basedOn w:val="a"/>
    <w:rsid w:val="00DF2339"/>
    <w:pPr>
      <w:widowControl/>
      <w:pBdr>
        <w:top w:val="double" w:sz="6"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09">
    <w:name w:val="xl109"/>
    <w:basedOn w:val="a"/>
    <w:rsid w:val="00DF2339"/>
    <w:pPr>
      <w:widowControl/>
      <w:pBdr>
        <w:top w:val="double" w:sz="6"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10">
    <w:name w:val="xl110"/>
    <w:basedOn w:val="a"/>
    <w:rsid w:val="00DF2339"/>
    <w:pPr>
      <w:widowControl/>
      <w:pBdr>
        <w:top w:val="single" w:sz="4" w:space="0" w:color="000000"/>
        <w:left w:val="single" w:sz="4" w:space="0" w:color="000000"/>
        <w:bottom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11">
    <w:name w:val="xl111"/>
    <w:basedOn w:val="a"/>
    <w:rsid w:val="00DF2339"/>
    <w:pPr>
      <w:widowControl/>
      <w:pBdr>
        <w:top w:val="single" w:sz="4" w:space="0" w:color="000000"/>
        <w:bottom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12">
    <w:name w:val="xl112"/>
    <w:basedOn w:val="a"/>
    <w:rsid w:val="00DF2339"/>
    <w:pPr>
      <w:widowControl/>
      <w:pBdr>
        <w:top w:val="single" w:sz="4" w:space="0" w:color="000000"/>
        <w:bottom w:val="single" w:sz="4" w:space="0" w:color="000000"/>
      </w:pBdr>
      <w:shd w:val="clear" w:color="CCFFFF" w:fill="CCFFFF"/>
      <w:spacing w:before="100" w:beforeAutospacing="1" w:after="100" w:afterAutospacing="1" w:line="240" w:lineRule="auto"/>
      <w:jc w:val="right"/>
      <w:textAlignment w:val="top"/>
    </w:pPr>
    <w:rPr>
      <w:sz w:val="18"/>
      <w:szCs w:val="18"/>
    </w:rPr>
  </w:style>
  <w:style w:type="paragraph" w:customStyle="1" w:styleId="xl113">
    <w:name w:val="xl113"/>
    <w:basedOn w:val="a"/>
    <w:rsid w:val="00DF2339"/>
    <w:pPr>
      <w:widowControl/>
      <w:pBdr>
        <w:top w:val="single" w:sz="4" w:space="0" w:color="000000"/>
        <w:bottom w:val="single" w:sz="4" w:space="0" w:color="000000"/>
      </w:pBdr>
      <w:shd w:val="clear" w:color="CCFFFF" w:fill="CCFFFF"/>
      <w:spacing w:before="100" w:beforeAutospacing="1" w:after="100" w:afterAutospacing="1" w:line="240" w:lineRule="auto"/>
      <w:jc w:val="center"/>
      <w:textAlignment w:val="top"/>
    </w:pPr>
    <w:rPr>
      <w:sz w:val="18"/>
      <w:szCs w:val="18"/>
    </w:rPr>
  </w:style>
  <w:style w:type="paragraph" w:customStyle="1" w:styleId="xl114">
    <w:name w:val="xl114"/>
    <w:basedOn w:val="a"/>
    <w:rsid w:val="00DF2339"/>
    <w:pPr>
      <w:widowControl/>
      <w:pBdr>
        <w:top w:val="single" w:sz="4" w:space="0" w:color="000000"/>
        <w:bottom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15">
    <w:name w:val="xl115"/>
    <w:basedOn w:val="a"/>
    <w:rsid w:val="00DF2339"/>
    <w:pPr>
      <w:widowControl/>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16">
    <w:name w:val="xl116"/>
    <w:basedOn w:val="a"/>
    <w:rsid w:val="00DF2339"/>
    <w:pPr>
      <w:widowControl/>
      <w:pBdr>
        <w:top w:val="single" w:sz="4" w:space="0" w:color="000000"/>
        <w:left w:val="single" w:sz="4" w:space="0" w:color="000000"/>
        <w:bottom w:val="single" w:sz="4" w:space="0" w:color="000000"/>
      </w:pBdr>
      <w:shd w:val="clear" w:color="CCFFFF" w:fill="CCFFFF"/>
      <w:spacing w:before="100" w:beforeAutospacing="1" w:after="100" w:afterAutospacing="1" w:line="240" w:lineRule="auto"/>
      <w:jc w:val="center"/>
      <w:textAlignment w:val="top"/>
    </w:pPr>
    <w:rPr>
      <w:sz w:val="18"/>
      <w:szCs w:val="18"/>
    </w:rPr>
  </w:style>
  <w:style w:type="paragraph" w:customStyle="1" w:styleId="xl117">
    <w:name w:val="xl117"/>
    <w:basedOn w:val="a"/>
    <w:rsid w:val="00DF2339"/>
    <w:pPr>
      <w:widowControl/>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center"/>
      <w:textAlignment w:val="top"/>
    </w:pPr>
    <w:rPr>
      <w:sz w:val="18"/>
      <w:szCs w:val="18"/>
    </w:rPr>
  </w:style>
  <w:style w:type="paragraph" w:customStyle="1" w:styleId="xl118">
    <w:name w:val="xl118"/>
    <w:basedOn w:val="a"/>
    <w:rsid w:val="00DF2339"/>
    <w:pPr>
      <w:widowControl/>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19">
    <w:name w:val="xl119"/>
    <w:basedOn w:val="a"/>
    <w:rsid w:val="00DF2339"/>
    <w:pPr>
      <w:widowControl/>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20">
    <w:name w:val="xl120"/>
    <w:basedOn w:val="a"/>
    <w:rsid w:val="00DF2339"/>
    <w:pPr>
      <w:widowControl/>
      <w:pBdr>
        <w:top w:val="single" w:sz="4" w:space="0" w:color="000000"/>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21">
    <w:name w:val="xl121"/>
    <w:basedOn w:val="a"/>
    <w:rsid w:val="00DF2339"/>
    <w:pPr>
      <w:widowControl/>
      <w:pBdr>
        <w:top w:val="single" w:sz="4" w:space="0" w:color="000000"/>
        <w:bottom w:val="single" w:sz="4" w:space="0" w:color="000000"/>
        <w:right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22">
    <w:name w:val="xl122"/>
    <w:basedOn w:val="a"/>
    <w:rsid w:val="00DF2339"/>
    <w:pPr>
      <w:widowControl/>
      <w:pBdr>
        <w:left w:val="single" w:sz="4" w:space="0" w:color="000000"/>
        <w:bottom w:val="single" w:sz="4" w:space="0" w:color="000000"/>
      </w:pBdr>
      <w:shd w:val="clear" w:color="CCFFFF" w:fill="CCFFFF"/>
      <w:spacing w:before="100" w:beforeAutospacing="1" w:after="100" w:afterAutospacing="1" w:line="240" w:lineRule="auto"/>
      <w:jc w:val="center"/>
      <w:textAlignment w:val="top"/>
    </w:pPr>
    <w:rPr>
      <w:sz w:val="18"/>
      <w:szCs w:val="18"/>
    </w:rPr>
  </w:style>
  <w:style w:type="paragraph" w:customStyle="1" w:styleId="xl123">
    <w:name w:val="xl123"/>
    <w:basedOn w:val="a"/>
    <w:rsid w:val="00DF2339"/>
    <w:pPr>
      <w:widowControl/>
      <w:pBdr>
        <w:bottom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24">
    <w:name w:val="xl124"/>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25">
    <w:name w:val="xl125"/>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jc w:val="center"/>
      <w:textAlignment w:val="top"/>
    </w:pPr>
    <w:rPr>
      <w:sz w:val="18"/>
      <w:szCs w:val="18"/>
    </w:rPr>
  </w:style>
  <w:style w:type="paragraph" w:customStyle="1" w:styleId="xl126">
    <w:name w:val="xl126"/>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27">
    <w:name w:val="xl127"/>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jc w:val="right"/>
      <w:textAlignment w:val="top"/>
    </w:pPr>
    <w:rPr>
      <w:b/>
      <w:bCs/>
      <w:sz w:val="24"/>
      <w:szCs w:val="24"/>
    </w:rPr>
  </w:style>
  <w:style w:type="paragraph" w:customStyle="1" w:styleId="xl128">
    <w:name w:val="xl128"/>
    <w:basedOn w:val="a"/>
    <w:rsid w:val="00DF2339"/>
    <w:pPr>
      <w:widowControl/>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rFonts w:ascii="Times New Roman CYR" w:hAnsi="Times New Roman CYR" w:cs="Times New Roman CYR"/>
      <w:b/>
      <w:bCs/>
      <w:sz w:val="24"/>
      <w:szCs w:val="24"/>
    </w:rPr>
  </w:style>
  <w:style w:type="paragraph" w:customStyle="1" w:styleId="xl129">
    <w:name w:val="xl129"/>
    <w:basedOn w:val="a"/>
    <w:rsid w:val="00DF2339"/>
    <w:pPr>
      <w:widowControl/>
      <w:pBdr>
        <w:top w:val="single" w:sz="4" w:space="0" w:color="000000"/>
        <w:bottom w:val="single" w:sz="4" w:space="0" w:color="000000"/>
      </w:pBdr>
      <w:spacing w:before="100" w:beforeAutospacing="1" w:after="100" w:afterAutospacing="1" w:line="240" w:lineRule="auto"/>
      <w:jc w:val="center"/>
      <w:textAlignment w:val="top"/>
    </w:pPr>
    <w:rPr>
      <w:rFonts w:ascii="Times New Roman CYR" w:hAnsi="Times New Roman CYR" w:cs="Times New Roman CYR"/>
      <w:b/>
      <w:bCs/>
      <w:sz w:val="24"/>
      <w:szCs w:val="24"/>
    </w:rPr>
  </w:style>
  <w:style w:type="paragraph" w:customStyle="1" w:styleId="xl130">
    <w:name w:val="xl130"/>
    <w:basedOn w:val="a"/>
    <w:rsid w:val="00DF2339"/>
    <w:pPr>
      <w:widowControl/>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rFonts w:ascii="Times New Roman CYR" w:hAnsi="Times New Roman CYR" w:cs="Times New Roman CYR"/>
      <w:b/>
      <w:bCs/>
      <w:sz w:val="24"/>
      <w:szCs w:val="24"/>
    </w:rPr>
  </w:style>
  <w:style w:type="paragraph" w:customStyle="1" w:styleId="xl131">
    <w:name w:val="xl131"/>
    <w:basedOn w:val="a"/>
    <w:rsid w:val="00DF2339"/>
    <w:pPr>
      <w:widowControl/>
      <w:spacing w:before="100" w:beforeAutospacing="1" w:after="100" w:afterAutospacing="1" w:line="240" w:lineRule="auto"/>
      <w:textAlignment w:val="top"/>
    </w:pPr>
    <w:rPr>
      <w:sz w:val="24"/>
      <w:szCs w:val="24"/>
    </w:rPr>
  </w:style>
  <w:style w:type="paragraph" w:customStyle="1" w:styleId="xl132">
    <w:name w:val="xl132"/>
    <w:basedOn w:val="a"/>
    <w:rsid w:val="00DF2339"/>
    <w:pPr>
      <w:widowControl/>
      <w:spacing w:before="100" w:beforeAutospacing="1" w:after="100" w:afterAutospacing="1" w:line="240" w:lineRule="auto"/>
      <w:textAlignment w:val="top"/>
    </w:pPr>
    <w:rPr>
      <w:sz w:val="24"/>
      <w:szCs w:val="24"/>
    </w:rPr>
  </w:style>
  <w:style w:type="paragraph" w:customStyle="1" w:styleId="xl133">
    <w:name w:val="xl133"/>
    <w:basedOn w:val="a"/>
    <w:rsid w:val="00DF2339"/>
    <w:pPr>
      <w:widowControl/>
      <w:pBdr>
        <w:bottom w:val="single" w:sz="4" w:space="0" w:color="C0C0C0"/>
      </w:pBdr>
      <w:spacing w:before="100" w:beforeAutospacing="1" w:after="100" w:afterAutospacing="1" w:line="240" w:lineRule="auto"/>
      <w:textAlignment w:val="top"/>
    </w:pPr>
    <w:rPr>
      <w:sz w:val="24"/>
      <w:szCs w:val="24"/>
    </w:rPr>
  </w:style>
  <w:style w:type="paragraph" w:customStyle="1" w:styleId="xl134">
    <w:name w:val="xl134"/>
    <w:basedOn w:val="a"/>
    <w:rsid w:val="00DF2339"/>
    <w:pPr>
      <w:widowControl/>
      <w:pBdr>
        <w:top w:val="single" w:sz="4" w:space="0" w:color="C0C0C0"/>
        <w:bottom w:val="single" w:sz="4" w:space="0" w:color="C0C0C0"/>
      </w:pBdr>
      <w:spacing w:before="100" w:beforeAutospacing="1" w:after="100" w:afterAutospacing="1" w:line="240" w:lineRule="auto"/>
      <w:textAlignment w:val="top"/>
    </w:pPr>
    <w:rPr>
      <w:sz w:val="24"/>
      <w:szCs w:val="24"/>
    </w:rPr>
  </w:style>
  <w:style w:type="paragraph" w:customStyle="1" w:styleId="xl135">
    <w:name w:val="xl135"/>
    <w:basedOn w:val="a"/>
    <w:rsid w:val="00DF2339"/>
    <w:pPr>
      <w:widowControl/>
      <w:pBdr>
        <w:bottom w:val="single" w:sz="4" w:space="0" w:color="auto"/>
      </w:pBdr>
      <w:spacing w:before="100" w:beforeAutospacing="1" w:after="100" w:afterAutospacing="1" w:line="240" w:lineRule="auto"/>
      <w:textAlignment w:val="top"/>
    </w:pPr>
    <w:rPr>
      <w:sz w:val="24"/>
      <w:szCs w:val="24"/>
    </w:rPr>
  </w:style>
  <w:style w:type="paragraph" w:customStyle="1" w:styleId="xl136">
    <w:name w:val="xl136"/>
    <w:basedOn w:val="a"/>
    <w:rsid w:val="00DF2339"/>
    <w:pPr>
      <w:widowControl/>
      <w:pBdr>
        <w:top w:val="single" w:sz="4" w:space="0" w:color="auto"/>
        <w:left w:val="single" w:sz="4" w:space="0" w:color="auto"/>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37">
    <w:name w:val="xl137"/>
    <w:basedOn w:val="a"/>
    <w:rsid w:val="00DF2339"/>
    <w:pPr>
      <w:widowControl/>
      <w:pBdr>
        <w:left w:val="single" w:sz="4" w:space="0" w:color="auto"/>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38">
    <w:name w:val="xl138"/>
    <w:basedOn w:val="a"/>
    <w:rsid w:val="00DF2339"/>
    <w:pPr>
      <w:widowControl/>
      <w:pBdr>
        <w:left w:val="single" w:sz="4" w:space="0" w:color="auto"/>
        <w:bottom w:val="single" w:sz="4" w:space="0" w:color="000000"/>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39">
    <w:name w:val="xl139"/>
    <w:basedOn w:val="a"/>
    <w:rsid w:val="00DF2339"/>
    <w:pPr>
      <w:widowControl/>
      <w:pBdr>
        <w:top w:val="single" w:sz="4" w:space="0" w:color="auto"/>
        <w:left w:val="single" w:sz="4" w:space="0" w:color="000000"/>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0">
    <w:name w:val="xl140"/>
    <w:basedOn w:val="a"/>
    <w:rsid w:val="00DF2339"/>
    <w:pPr>
      <w:widowControl/>
      <w:pBdr>
        <w:left w:val="single" w:sz="4" w:space="0" w:color="000000"/>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1">
    <w:name w:val="xl141"/>
    <w:basedOn w:val="a"/>
    <w:rsid w:val="00DF2339"/>
    <w:pPr>
      <w:widowControl/>
      <w:pBdr>
        <w:left w:val="single" w:sz="4" w:space="0" w:color="000000"/>
        <w:bottom w:val="single" w:sz="4" w:space="0" w:color="000000"/>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2">
    <w:name w:val="xl142"/>
    <w:basedOn w:val="a"/>
    <w:rsid w:val="00DF2339"/>
    <w:pPr>
      <w:widowControl/>
      <w:pBdr>
        <w:top w:val="single" w:sz="4" w:space="0" w:color="auto"/>
        <w:left w:val="single" w:sz="4" w:space="0" w:color="000000"/>
        <w:bottom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3">
    <w:name w:val="xl143"/>
    <w:basedOn w:val="a"/>
    <w:rsid w:val="00DF2339"/>
    <w:pPr>
      <w:widowControl/>
      <w:pBdr>
        <w:top w:val="single" w:sz="4" w:space="0" w:color="auto"/>
        <w:bottom w:val="single" w:sz="4" w:space="0" w:color="000000"/>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4">
    <w:name w:val="xl144"/>
    <w:basedOn w:val="a"/>
    <w:rsid w:val="00DF2339"/>
    <w:pPr>
      <w:widowControl/>
      <w:pBdr>
        <w:top w:val="single" w:sz="4" w:space="0" w:color="auto"/>
        <w:lef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5">
    <w:name w:val="xl145"/>
    <w:basedOn w:val="a"/>
    <w:rsid w:val="00DF2339"/>
    <w:pPr>
      <w:widowControl/>
      <w:pBdr>
        <w:top w:val="single" w:sz="4" w:space="0" w:color="auto"/>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6">
    <w:name w:val="xl146"/>
    <w:basedOn w:val="a"/>
    <w:rsid w:val="00DF2339"/>
    <w:pPr>
      <w:widowControl/>
      <w:pBdr>
        <w:left w:val="single" w:sz="4" w:space="0" w:color="000000"/>
        <w:bottom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7">
    <w:name w:val="xl147"/>
    <w:basedOn w:val="a"/>
    <w:rsid w:val="00DF2339"/>
    <w:pPr>
      <w:widowControl/>
      <w:pBdr>
        <w:bottom w:val="single" w:sz="4" w:space="0" w:color="000000"/>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8">
    <w:name w:val="xl148"/>
    <w:basedOn w:val="a"/>
    <w:rsid w:val="00DF2339"/>
    <w:pPr>
      <w:widowControl/>
      <w:pBdr>
        <w:top w:val="single" w:sz="4" w:space="0" w:color="000000"/>
        <w:left w:val="single" w:sz="4" w:space="0" w:color="000000"/>
        <w:right w:val="single" w:sz="4" w:space="0" w:color="000000"/>
      </w:pBdr>
      <w:shd w:val="clear" w:color="CCFFFF" w:fill="CCFFFF"/>
      <w:spacing w:before="100" w:beforeAutospacing="1" w:after="100" w:afterAutospacing="1" w:line="240" w:lineRule="auto"/>
      <w:jc w:val="center"/>
      <w:textAlignment w:val="center"/>
    </w:pPr>
    <w:rPr>
      <w:sz w:val="18"/>
      <w:szCs w:val="18"/>
    </w:rPr>
  </w:style>
  <w:style w:type="paragraph" w:customStyle="1" w:styleId="xl149">
    <w:name w:val="xl149"/>
    <w:basedOn w:val="a"/>
    <w:rsid w:val="00DF2339"/>
    <w:pPr>
      <w:widowControl/>
      <w:pBdr>
        <w:top w:val="single" w:sz="4" w:space="0" w:color="auto"/>
        <w:left w:val="single" w:sz="4" w:space="0" w:color="auto"/>
        <w:bottom w:val="single" w:sz="4" w:space="0" w:color="000000"/>
      </w:pBdr>
      <w:spacing w:before="100" w:beforeAutospacing="1" w:after="100" w:afterAutospacing="1" w:line="240" w:lineRule="auto"/>
      <w:jc w:val="center"/>
    </w:pPr>
    <w:rPr>
      <w:sz w:val="24"/>
      <w:szCs w:val="24"/>
    </w:rPr>
  </w:style>
  <w:style w:type="paragraph" w:customStyle="1" w:styleId="xl150">
    <w:name w:val="xl150"/>
    <w:basedOn w:val="a"/>
    <w:rsid w:val="00DF2339"/>
    <w:pPr>
      <w:widowControl/>
      <w:pBdr>
        <w:top w:val="single" w:sz="4" w:space="0" w:color="auto"/>
        <w:bottom w:val="single" w:sz="4" w:space="0" w:color="000000"/>
      </w:pBdr>
      <w:spacing w:before="100" w:beforeAutospacing="1" w:after="100" w:afterAutospacing="1" w:line="240" w:lineRule="auto"/>
      <w:jc w:val="center"/>
    </w:pPr>
    <w:rPr>
      <w:sz w:val="24"/>
      <w:szCs w:val="24"/>
    </w:rPr>
  </w:style>
  <w:style w:type="paragraph" w:customStyle="1" w:styleId="xl151">
    <w:name w:val="xl151"/>
    <w:basedOn w:val="a"/>
    <w:rsid w:val="00DF2339"/>
    <w:pPr>
      <w:widowControl/>
      <w:pBdr>
        <w:top w:val="single" w:sz="4" w:space="0" w:color="auto"/>
        <w:bottom w:val="single" w:sz="4" w:space="0" w:color="000000"/>
        <w:right w:val="single" w:sz="4" w:space="0" w:color="000000"/>
      </w:pBdr>
      <w:spacing w:before="100" w:beforeAutospacing="1" w:after="100" w:afterAutospacing="1" w:line="240" w:lineRule="auto"/>
      <w:jc w:val="center"/>
    </w:pPr>
    <w:rPr>
      <w:sz w:val="24"/>
      <w:szCs w:val="24"/>
    </w:rPr>
  </w:style>
  <w:style w:type="paragraph" w:customStyle="1" w:styleId="xl152">
    <w:name w:val="xl152"/>
    <w:basedOn w:val="a"/>
    <w:rsid w:val="00DF2339"/>
    <w:pPr>
      <w:widowControl/>
      <w:pBdr>
        <w:top w:val="single" w:sz="4" w:space="0" w:color="000000"/>
        <w:bottom w:val="single" w:sz="4" w:space="0" w:color="000000"/>
        <w:right w:val="single" w:sz="4" w:space="0" w:color="000000"/>
      </w:pBdr>
      <w:spacing w:before="100" w:beforeAutospacing="1" w:after="100" w:afterAutospacing="1" w:line="240" w:lineRule="auto"/>
      <w:textAlignment w:val="top"/>
    </w:pPr>
    <w:rPr>
      <w:sz w:val="24"/>
      <w:szCs w:val="24"/>
    </w:rPr>
  </w:style>
  <w:style w:type="paragraph" w:customStyle="1" w:styleId="xl153">
    <w:name w:val="xl153"/>
    <w:basedOn w:val="a"/>
    <w:rsid w:val="00DF2339"/>
    <w:pPr>
      <w:widowControl/>
      <w:pBdr>
        <w:top w:val="single" w:sz="4" w:space="0" w:color="000000"/>
        <w:left w:val="single" w:sz="4" w:space="0" w:color="000000"/>
        <w:bottom w:val="single" w:sz="4" w:space="0" w:color="000000"/>
      </w:pBdr>
      <w:spacing w:before="100" w:beforeAutospacing="1" w:after="100" w:afterAutospacing="1" w:line="240" w:lineRule="auto"/>
      <w:jc w:val="center"/>
      <w:textAlignment w:val="top"/>
    </w:pPr>
    <w:rPr>
      <w:b/>
      <w:bCs/>
      <w:sz w:val="24"/>
      <w:szCs w:val="24"/>
    </w:rPr>
  </w:style>
  <w:style w:type="paragraph" w:customStyle="1" w:styleId="xl154">
    <w:name w:val="xl154"/>
    <w:basedOn w:val="a"/>
    <w:rsid w:val="00DF2339"/>
    <w:pPr>
      <w:widowControl/>
      <w:pBdr>
        <w:top w:val="single" w:sz="4" w:space="0" w:color="000000"/>
        <w:bottom w:val="single" w:sz="4" w:space="0" w:color="000000"/>
        <w:right w:val="single" w:sz="4" w:space="0" w:color="000000"/>
      </w:pBdr>
      <w:spacing w:before="100" w:beforeAutospacing="1" w:after="100" w:afterAutospacing="1" w:line="240" w:lineRule="auto"/>
      <w:jc w:val="center"/>
      <w:textAlignment w:val="top"/>
    </w:pPr>
    <w:rPr>
      <w:b/>
      <w:bCs/>
      <w:sz w:val="24"/>
      <w:szCs w:val="24"/>
    </w:rPr>
  </w:style>
  <w:style w:type="paragraph" w:customStyle="1" w:styleId="xl155">
    <w:name w:val="xl155"/>
    <w:basedOn w:val="a"/>
    <w:rsid w:val="00DF2339"/>
    <w:pPr>
      <w:widowControl/>
      <w:pBdr>
        <w:top w:val="double" w:sz="6" w:space="0" w:color="000000"/>
        <w:left w:val="single" w:sz="4" w:space="0" w:color="000000"/>
        <w:bottom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56">
    <w:name w:val="xl156"/>
    <w:basedOn w:val="a"/>
    <w:rsid w:val="00DF2339"/>
    <w:pPr>
      <w:widowControl/>
      <w:pBdr>
        <w:top w:val="double" w:sz="6" w:space="0" w:color="000000"/>
        <w:bottom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57">
    <w:name w:val="xl157"/>
    <w:basedOn w:val="a"/>
    <w:rsid w:val="00DF2339"/>
    <w:pPr>
      <w:widowControl/>
      <w:pBdr>
        <w:top w:val="double" w:sz="6" w:space="0" w:color="000000"/>
        <w:bottom w:val="single" w:sz="4" w:space="0" w:color="000000"/>
        <w:right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58">
    <w:name w:val="xl158"/>
    <w:basedOn w:val="a"/>
    <w:rsid w:val="00DF2339"/>
    <w:pPr>
      <w:widowControl/>
      <w:pBdr>
        <w:top w:val="single" w:sz="4" w:space="0" w:color="000000"/>
        <w:left w:val="single" w:sz="4" w:space="0" w:color="000000"/>
        <w:bottom w:val="single" w:sz="4" w:space="0" w:color="000000"/>
      </w:pBdr>
      <w:spacing w:before="100" w:beforeAutospacing="1" w:after="100" w:afterAutospacing="1" w:line="240" w:lineRule="auto"/>
      <w:textAlignment w:val="top"/>
    </w:pPr>
    <w:rPr>
      <w:sz w:val="18"/>
      <w:szCs w:val="18"/>
    </w:rPr>
  </w:style>
  <w:style w:type="paragraph" w:customStyle="1" w:styleId="xl159">
    <w:name w:val="xl159"/>
    <w:basedOn w:val="a"/>
    <w:rsid w:val="00DF2339"/>
    <w:pPr>
      <w:widowControl/>
      <w:pBdr>
        <w:top w:val="single" w:sz="4" w:space="0" w:color="000000"/>
        <w:bottom w:val="single" w:sz="4" w:space="0" w:color="000000"/>
      </w:pBdr>
      <w:spacing w:before="100" w:beforeAutospacing="1" w:after="100" w:afterAutospacing="1" w:line="240" w:lineRule="auto"/>
      <w:textAlignment w:val="top"/>
    </w:pPr>
    <w:rPr>
      <w:sz w:val="18"/>
      <w:szCs w:val="18"/>
    </w:rPr>
  </w:style>
  <w:style w:type="paragraph" w:customStyle="1" w:styleId="xl160">
    <w:name w:val="xl160"/>
    <w:basedOn w:val="a"/>
    <w:rsid w:val="00DF2339"/>
    <w:pPr>
      <w:widowControl/>
      <w:pBdr>
        <w:top w:val="single" w:sz="4" w:space="0" w:color="000000"/>
        <w:bottom w:val="single" w:sz="4" w:space="0" w:color="000000"/>
        <w:right w:val="single" w:sz="4" w:space="0" w:color="000000"/>
      </w:pBdr>
      <w:spacing w:before="100" w:beforeAutospacing="1" w:after="100" w:afterAutospacing="1" w:line="240" w:lineRule="auto"/>
      <w:textAlignment w:val="top"/>
    </w:pPr>
    <w:rPr>
      <w:sz w:val="18"/>
      <w:szCs w:val="18"/>
    </w:rPr>
  </w:style>
  <w:style w:type="paragraph" w:customStyle="1" w:styleId="xl161">
    <w:name w:val="xl161"/>
    <w:basedOn w:val="a"/>
    <w:rsid w:val="00DF2339"/>
    <w:pPr>
      <w:widowControl/>
      <w:pBdr>
        <w:top w:val="single" w:sz="4" w:space="0" w:color="000000"/>
        <w:bottom w:val="single" w:sz="4" w:space="0" w:color="000000"/>
        <w:right w:val="single" w:sz="4" w:space="0" w:color="000000"/>
      </w:pBdr>
      <w:spacing w:before="100" w:beforeAutospacing="1" w:after="100" w:afterAutospacing="1" w:line="240" w:lineRule="auto"/>
      <w:textAlignment w:val="top"/>
    </w:pPr>
    <w:rPr>
      <w:sz w:val="24"/>
      <w:szCs w:val="24"/>
    </w:rPr>
  </w:style>
  <w:style w:type="paragraph" w:customStyle="1" w:styleId="xl162">
    <w:name w:val="xl162"/>
    <w:basedOn w:val="a"/>
    <w:rsid w:val="00DF2339"/>
    <w:pPr>
      <w:widowControl/>
      <w:pBdr>
        <w:top w:val="single" w:sz="4" w:space="0" w:color="000000"/>
        <w:left w:val="single" w:sz="4" w:space="0" w:color="000000"/>
        <w:bottom w:val="double" w:sz="6" w:space="0" w:color="000000"/>
      </w:pBdr>
      <w:spacing w:before="100" w:beforeAutospacing="1" w:after="100" w:afterAutospacing="1" w:line="240" w:lineRule="auto"/>
      <w:jc w:val="center"/>
      <w:textAlignment w:val="top"/>
    </w:pPr>
    <w:rPr>
      <w:b/>
      <w:bCs/>
      <w:sz w:val="24"/>
      <w:szCs w:val="24"/>
    </w:rPr>
  </w:style>
  <w:style w:type="paragraph" w:customStyle="1" w:styleId="xl163">
    <w:name w:val="xl163"/>
    <w:basedOn w:val="a"/>
    <w:rsid w:val="00DF2339"/>
    <w:pPr>
      <w:widowControl/>
      <w:pBdr>
        <w:top w:val="single" w:sz="4" w:space="0" w:color="000000"/>
        <w:bottom w:val="double" w:sz="6" w:space="0" w:color="000000"/>
        <w:right w:val="single" w:sz="4" w:space="0" w:color="000000"/>
      </w:pBdr>
      <w:spacing w:before="100" w:beforeAutospacing="1" w:after="100" w:afterAutospacing="1" w:line="240" w:lineRule="auto"/>
      <w:jc w:val="center"/>
      <w:textAlignment w:val="top"/>
    </w:pPr>
    <w:rPr>
      <w:b/>
      <w:bCs/>
      <w:sz w:val="24"/>
      <w:szCs w:val="24"/>
    </w:rPr>
  </w:style>
  <w:style w:type="paragraph" w:customStyle="1" w:styleId="xl164">
    <w:name w:val="xl164"/>
    <w:basedOn w:val="a"/>
    <w:rsid w:val="00DF2339"/>
    <w:pPr>
      <w:widowControl/>
      <w:pBdr>
        <w:top w:val="double" w:sz="6" w:space="0" w:color="000000"/>
        <w:left w:val="single" w:sz="4" w:space="0" w:color="000000"/>
        <w:bottom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65">
    <w:name w:val="xl165"/>
    <w:basedOn w:val="a"/>
    <w:rsid w:val="00DF2339"/>
    <w:pPr>
      <w:widowControl/>
      <w:pBdr>
        <w:top w:val="double" w:sz="6" w:space="0" w:color="000000"/>
        <w:bottom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xl166">
    <w:name w:val="xl166"/>
    <w:basedOn w:val="a"/>
    <w:rsid w:val="00DF2339"/>
    <w:pPr>
      <w:widowControl/>
      <w:pBdr>
        <w:top w:val="double" w:sz="6" w:space="0" w:color="000000"/>
        <w:bottom w:val="single" w:sz="4" w:space="0" w:color="000000"/>
        <w:right w:val="single" w:sz="4" w:space="0" w:color="000000"/>
      </w:pBdr>
      <w:shd w:val="clear" w:color="CCFFFF" w:fill="CCFFFF"/>
      <w:spacing w:before="100" w:beforeAutospacing="1" w:after="100" w:afterAutospacing="1" w:line="240" w:lineRule="auto"/>
      <w:textAlignment w:val="top"/>
    </w:pPr>
    <w:rPr>
      <w:sz w:val="18"/>
      <w:szCs w:val="18"/>
    </w:rPr>
  </w:style>
  <w:style w:type="paragraph" w:customStyle="1" w:styleId="tztxt">
    <w:name w:val="tz_txt"/>
    <w:basedOn w:val="a"/>
    <w:link w:val="tztxt0"/>
    <w:rsid w:val="00DF2339"/>
    <w:pPr>
      <w:widowControl/>
      <w:spacing w:after="120" w:line="240" w:lineRule="auto"/>
      <w:ind w:firstLine="709"/>
      <w:jc w:val="both"/>
    </w:pPr>
    <w:rPr>
      <w:sz w:val="24"/>
      <w:szCs w:val="24"/>
    </w:rPr>
  </w:style>
  <w:style w:type="character" w:customStyle="1" w:styleId="tztxt0">
    <w:name w:val="tz_txt Знак"/>
    <w:link w:val="tztxt"/>
    <w:locked/>
    <w:rsid w:val="00DF2339"/>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
    <w:rsid w:val="00DF2339"/>
    <w:pPr>
      <w:widowControl/>
      <w:suppressAutoHyphens/>
      <w:spacing w:after="120" w:line="480" w:lineRule="auto"/>
      <w:ind w:left="283"/>
    </w:pPr>
    <w:rPr>
      <w:lang w:eastAsia="ar-SA"/>
    </w:rPr>
  </w:style>
  <w:style w:type="paragraph" w:customStyle="1" w:styleId="Standard">
    <w:name w:val="Standard"/>
    <w:rsid w:val="00DF2339"/>
    <w:pPr>
      <w:suppressAutoHyphens/>
      <w:spacing w:after="0" w:line="240" w:lineRule="auto"/>
      <w:textAlignment w:val="baseline"/>
    </w:pPr>
    <w:rPr>
      <w:rFonts w:ascii="Times New Roman" w:eastAsia="SimSun" w:hAnsi="Times New Roman" w:cs="Times New Roman"/>
      <w:kern w:val="1"/>
      <w:sz w:val="24"/>
      <w:szCs w:val="24"/>
      <w:lang w:eastAsia="hi-IN" w:bidi="hi-IN"/>
    </w:rPr>
  </w:style>
  <w:style w:type="paragraph" w:styleId="aff7">
    <w:name w:val="Plain Text"/>
    <w:basedOn w:val="a"/>
    <w:link w:val="aff8"/>
    <w:uiPriority w:val="99"/>
    <w:unhideWhenUsed/>
    <w:rsid w:val="00DF2339"/>
    <w:pPr>
      <w:widowControl/>
      <w:spacing w:line="240" w:lineRule="auto"/>
    </w:pPr>
    <w:rPr>
      <w:rFonts w:ascii="Consolas" w:eastAsia="Calibri" w:hAnsi="Consolas"/>
      <w:sz w:val="21"/>
      <w:szCs w:val="21"/>
      <w:lang w:eastAsia="en-US"/>
    </w:rPr>
  </w:style>
  <w:style w:type="character" w:customStyle="1" w:styleId="aff8">
    <w:name w:val="Текст Знак"/>
    <w:basedOn w:val="a0"/>
    <w:link w:val="aff7"/>
    <w:uiPriority w:val="99"/>
    <w:rsid w:val="00DF2339"/>
    <w:rPr>
      <w:rFonts w:ascii="Consolas" w:eastAsia="Calibri" w:hAnsi="Consolas" w:cs="Times New Roman"/>
      <w:sz w:val="21"/>
      <w:szCs w:val="21"/>
    </w:rPr>
  </w:style>
  <w:style w:type="paragraph" w:customStyle="1" w:styleId="xl167">
    <w:name w:val="xl167"/>
    <w:basedOn w:val="a"/>
    <w:rsid w:val="00DF2339"/>
    <w:pPr>
      <w:widowControl/>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center"/>
      <w:textAlignment w:val="top"/>
    </w:pPr>
    <w:rPr>
      <w:rFonts w:ascii="Times New Roman CYR" w:hAnsi="Times New Roman CYR" w:cs="Times New Roman CYR"/>
    </w:rPr>
  </w:style>
  <w:style w:type="paragraph" w:customStyle="1" w:styleId="xl168">
    <w:name w:val="xl168"/>
    <w:basedOn w:val="a"/>
    <w:rsid w:val="00DF2339"/>
    <w:pPr>
      <w:widowControl/>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CYR" w:hAnsi="Times New Roman CYR" w:cs="Times New Roman CYR"/>
      <w:b/>
      <w:bCs/>
    </w:rPr>
  </w:style>
  <w:style w:type="paragraph" w:customStyle="1" w:styleId="xl169">
    <w:name w:val="xl169"/>
    <w:basedOn w:val="a"/>
    <w:rsid w:val="00DF2339"/>
    <w:pPr>
      <w:widowControl/>
      <w:pBdr>
        <w:top w:val="single" w:sz="4" w:space="0" w:color="000000"/>
        <w:bottom w:val="single" w:sz="4" w:space="0" w:color="000000"/>
        <w:right w:val="single" w:sz="4" w:space="0" w:color="000000"/>
      </w:pBdr>
      <w:shd w:val="clear" w:color="000000" w:fill="FFFFFF"/>
      <w:spacing w:before="100" w:beforeAutospacing="1" w:after="100" w:afterAutospacing="1" w:line="240" w:lineRule="auto"/>
      <w:jc w:val="right"/>
      <w:textAlignment w:val="top"/>
    </w:pPr>
    <w:rPr>
      <w:rFonts w:ascii="Times New Roman CYR" w:hAnsi="Times New Roman CYR" w:cs="Times New Roman CYR"/>
      <w:b/>
      <w:bCs/>
    </w:rPr>
  </w:style>
  <w:style w:type="paragraph" w:customStyle="1" w:styleId="xl170">
    <w:name w:val="xl170"/>
    <w:basedOn w:val="a"/>
    <w:rsid w:val="00DF2339"/>
    <w:pPr>
      <w:widowControl/>
      <w:pBdr>
        <w:top w:val="single" w:sz="4" w:space="0" w:color="000000"/>
      </w:pBdr>
      <w:shd w:val="clear" w:color="000000" w:fill="FFFFFF"/>
      <w:spacing w:before="100" w:beforeAutospacing="1" w:after="100" w:afterAutospacing="1" w:line="240" w:lineRule="auto"/>
      <w:textAlignment w:val="top"/>
    </w:pPr>
    <w:rPr>
      <w:rFonts w:ascii="Times New Roman CYR" w:hAnsi="Times New Roman CYR" w:cs="Times New Roman CYR"/>
    </w:rPr>
  </w:style>
  <w:style w:type="paragraph" w:customStyle="1" w:styleId="xl171">
    <w:name w:val="xl171"/>
    <w:basedOn w:val="a"/>
    <w:rsid w:val="00DF2339"/>
    <w:pPr>
      <w:widowControl/>
      <w:pBdr>
        <w:top w:val="single" w:sz="4" w:space="0" w:color="000000"/>
        <w:left w:val="single" w:sz="4" w:space="0" w:color="000000"/>
        <w:bottom w:val="single" w:sz="4" w:space="0" w:color="000000"/>
      </w:pBdr>
      <w:shd w:val="clear" w:color="CCFFFF" w:fill="FFFFFF"/>
      <w:spacing w:before="100" w:beforeAutospacing="1" w:after="100" w:afterAutospacing="1" w:line="240" w:lineRule="auto"/>
      <w:jc w:val="center"/>
      <w:textAlignment w:val="top"/>
    </w:pPr>
    <w:rPr>
      <w:rFonts w:ascii="Tahoma" w:hAnsi="Tahoma" w:cs="Tahoma"/>
      <w:sz w:val="14"/>
      <w:szCs w:val="14"/>
    </w:rPr>
  </w:style>
  <w:style w:type="paragraph" w:customStyle="1" w:styleId="xl172">
    <w:name w:val="xl172"/>
    <w:basedOn w:val="a"/>
    <w:rsid w:val="00DF2339"/>
    <w:pPr>
      <w:widowControl/>
      <w:pBdr>
        <w:top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top"/>
    </w:pPr>
    <w:rPr>
      <w:rFonts w:ascii="Tahoma" w:hAnsi="Tahoma" w:cs="Tahoma"/>
      <w:sz w:val="14"/>
      <w:szCs w:val="14"/>
    </w:rPr>
  </w:style>
  <w:style w:type="paragraph" w:customStyle="1" w:styleId="xl173">
    <w:name w:val="xl173"/>
    <w:basedOn w:val="a"/>
    <w:rsid w:val="00DF2339"/>
    <w:pPr>
      <w:widowControl/>
      <w:pBdr>
        <w:top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CYR" w:hAnsi="Times New Roman CYR" w:cs="Times New Roman CYR"/>
      <w:b/>
      <w:bCs/>
    </w:rPr>
  </w:style>
  <w:style w:type="paragraph" w:customStyle="1" w:styleId="xl174">
    <w:name w:val="xl174"/>
    <w:basedOn w:val="a"/>
    <w:rsid w:val="00DF2339"/>
    <w:pPr>
      <w:widowControl/>
      <w:pBdr>
        <w:top w:val="single" w:sz="4" w:space="0" w:color="333333"/>
        <w:left w:val="single" w:sz="4" w:space="0" w:color="333333"/>
        <w:bottom w:val="single" w:sz="4" w:space="0" w:color="333333"/>
      </w:pBdr>
      <w:shd w:val="clear" w:color="CCFFFF" w:fill="FFFFFF"/>
      <w:spacing w:before="100" w:beforeAutospacing="1" w:after="100" w:afterAutospacing="1" w:line="240" w:lineRule="auto"/>
      <w:jc w:val="center"/>
      <w:textAlignment w:val="center"/>
    </w:pPr>
    <w:rPr>
      <w:rFonts w:ascii="Tahoma" w:hAnsi="Tahoma" w:cs="Tahoma"/>
      <w:sz w:val="14"/>
      <w:szCs w:val="14"/>
    </w:rPr>
  </w:style>
  <w:style w:type="paragraph" w:customStyle="1" w:styleId="xl175">
    <w:name w:val="xl175"/>
    <w:basedOn w:val="a"/>
    <w:rsid w:val="00DF2339"/>
    <w:pPr>
      <w:widowControl/>
      <w:pBdr>
        <w:top w:val="single" w:sz="4" w:space="0" w:color="333333"/>
        <w:bottom w:val="single" w:sz="4" w:space="0" w:color="333333"/>
      </w:pBdr>
      <w:shd w:val="clear" w:color="CCFFFF" w:fill="FFFFFF"/>
      <w:spacing w:before="100" w:beforeAutospacing="1" w:after="100" w:afterAutospacing="1" w:line="240" w:lineRule="auto"/>
      <w:jc w:val="center"/>
      <w:textAlignment w:val="center"/>
    </w:pPr>
    <w:rPr>
      <w:rFonts w:ascii="Tahoma" w:hAnsi="Tahoma" w:cs="Tahoma"/>
      <w:sz w:val="14"/>
      <w:szCs w:val="14"/>
    </w:rPr>
  </w:style>
  <w:style w:type="paragraph" w:customStyle="1" w:styleId="xl176">
    <w:name w:val="xl176"/>
    <w:basedOn w:val="a"/>
    <w:rsid w:val="00DF2339"/>
    <w:pPr>
      <w:widowControl/>
      <w:pBdr>
        <w:top w:val="double" w:sz="6" w:space="0" w:color="000000"/>
      </w:pBdr>
      <w:shd w:val="clear" w:color="CCFFFF" w:fill="FFFFFF"/>
      <w:spacing w:before="100" w:beforeAutospacing="1" w:after="100" w:afterAutospacing="1" w:line="240" w:lineRule="auto"/>
      <w:jc w:val="center"/>
      <w:textAlignment w:val="top"/>
    </w:pPr>
    <w:rPr>
      <w:rFonts w:ascii="Times New Roman CYR" w:hAnsi="Times New Roman CYR" w:cs="Times New Roman CYR"/>
      <w:b/>
      <w:bCs/>
    </w:rPr>
  </w:style>
  <w:style w:type="paragraph" w:customStyle="1" w:styleId="xl177">
    <w:name w:val="xl177"/>
    <w:basedOn w:val="a"/>
    <w:rsid w:val="00DF2339"/>
    <w:pPr>
      <w:widowControl/>
      <w:shd w:val="clear" w:color="CCFFFF" w:fill="FFFFFF"/>
      <w:spacing w:before="100" w:beforeAutospacing="1" w:after="100" w:afterAutospacing="1" w:line="240" w:lineRule="auto"/>
      <w:jc w:val="center"/>
      <w:textAlignment w:val="top"/>
    </w:pPr>
    <w:rPr>
      <w:rFonts w:ascii="Times New Roman CYR" w:hAnsi="Times New Roman CYR" w:cs="Times New Roman CYR"/>
      <w:b/>
      <w:bCs/>
    </w:rPr>
  </w:style>
  <w:style w:type="paragraph" w:customStyle="1" w:styleId="xl178">
    <w:name w:val="xl178"/>
    <w:basedOn w:val="a"/>
    <w:rsid w:val="00DF2339"/>
    <w:pPr>
      <w:widowControl/>
      <w:pBdr>
        <w:top w:val="double" w:sz="6" w:space="0" w:color="000000"/>
        <w:right w:val="single" w:sz="4" w:space="0" w:color="000000"/>
      </w:pBdr>
      <w:shd w:val="clear" w:color="CCFFFF" w:fill="FFFFFF"/>
      <w:spacing w:before="100" w:beforeAutospacing="1" w:after="100" w:afterAutospacing="1" w:line="240" w:lineRule="auto"/>
      <w:textAlignment w:val="top"/>
    </w:pPr>
    <w:rPr>
      <w:rFonts w:ascii="Times New Roman CYR" w:hAnsi="Times New Roman CYR" w:cs="Times New Roman CYR"/>
      <w:b/>
      <w:bCs/>
    </w:rPr>
  </w:style>
  <w:style w:type="paragraph" w:customStyle="1" w:styleId="xl179">
    <w:name w:val="xl179"/>
    <w:basedOn w:val="a"/>
    <w:rsid w:val="00DF2339"/>
    <w:pPr>
      <w:widowControl/>
      <w:pBdr>
        <w:right w:val="single" w:sz="4" w:space="0" w:color="000000"/>
      </w:pBdr>
      <w:shd w:val="clear" w:color="CCFFFF" w:fill="FFFFFF"/>
      <w:spacing w:before="100" w:beforeAutospacing="1" w:after="100" w:afterAutospacing="1" w:line="240" w:lineRule="auto"/>
      <w:textAlignment w:val="top"/>
    </w:pPr>
    <w:rPr>
      <w:rFonts w:ascii="Times New Roman CYR" w:hAnsi="Times New Roman CYR" w:cs="Times New Roman CYR"/>
      <w:b/>
      <w:bCs/>
    </w:rPr>
  </w:style>
  <w:style w:type="paragraph" w:customStyle="1" w:styleId="xl180">
    <w:name w:val="xl180"/>
    <w:basedOn w:val="a"/>
    <w:rsid w:val="00DF2339"/>
    <w:pPr>
      <w:widowControl/>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ahoma" w:hAnsi="Tahoma" w:cs="Tahoma"/>
      <w:sz w:val="14"/>
      <w:szCs w:val="14"/>
    </w:rPr>
  </w:style>
  <w:style w:type="paragraph" w:customStyle="1" w:styleId="xl181">
    <w:name w:val="xl181"/>
    <w:basedOn w:val="a"/>
    <w:rsid w:val="00DF2339"/>
    <w:pPr>
      <w:widowControl/>
      <w:pBdr>
        <w:left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ahoma" w:hAnsi="Tahoma" w:cs="Tahoma"/>
      <w:sz w:val="14"/>
      <w:szCs w:val="14"/>
    </w:rPr>
  </w:style>
  <w:style w:type="paragraph" w:customStyle="1" w:styleId="xl182">
    <w:name w:val="xl182"/>
    <w:basedOn w:val="a"/>
    <w:rsid w:val="00DF2339"/>
    <w:pPr>
      <w:widowControl/>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center"/>
      <w:textAlignment w:val="top"/>
    </w:pPr>
    <w:rPr>
      <w:rFonts w:ascii="Tahoma" w:hAnsi="Tahoma" w:cs="Tahoma"/>
      <w:sz w:val="14"/>
      <w:szCs w:val="14"/>
    </w:rPr>
  </w:style>
  <w:style w:type="paragraph" w:customStyle="1" w:styleId="xl183">
    <w:name w:val="xl183"/>
    <w:basedOn w:val="a"/>
    <w:rsid w:val="00DF2339"/>
    <w:pPr>
      <w:widowControl/>
      <w:pBdr>
        <w:left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top"/>
    </w:pPr>
    <w:rPr>
      <w:rFonts w:ascii="Tahoma" w:hAnsi="Tahoma" w:cs="Tahoma"/>
      <w:sz w:val="14"/>
      <w:szCs w:val="14"/>
    </w:rPr>
  </w:style>
  <w:style w:type="paragraph" w:customStyle="1" w:styleId="xl184">
    <w:name w:val="xl184"/>
    <w:basedOn w:val="a"/>
    <w:rsid w:val="00DF2339"/>
    <w:pPr>
      <w:widowControl/>
      <w:pBdr>
        <w:top w:val="single" w:sz="4" w:space="0" w:color="000000"/>
        <w:left w:val="single" w:sz="4" w:space="0" w:color="000000"/>
        <w:bottom w:val="single" w:sz="4" w:space="0" w:color="000000"/>
      </w:pBdr>
      <w:shd w:val="clear" w:color="000000" w:fill="FFFFFF"/>
      <w:spacing w:before="100" w:beforeAutospacing="1" w:after="100" w:afterAutospacing="1" w:line="240" w:lineRule="auto"/>
      <w:textAlignment w:val="top"/>
    </w:pPr>
    <w:rPr>
      <w:rFonts w:ascii="Times New Roman CYR" w:hAnsi="Times New Roman CYR" w:cs="Times New Roman CYR"/>
      <w:b/>
      <w:bCs/>
    </w:rPr>
  </w:style>
  <w:style w:type="paragraph" w:customStyle="1" w:styleId="xl185">
    <w:name w:val="xl185"/>
    <w:basedOn w:val="a"/>
    <w:rsid w:val="00DF2339"/>
    <w:pPr>
      <w:widowControl/>
      <w:pBdr>
        <w:top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top"/>
    </w:pPr>
    <w:rPr>
      <w:rFonts w:ascii="Times New Roman CYR" w:hAnsi="Times New Roman CYR" w:cs="Times New Roman CYR"/>
      <w:b/>
      <w:bCs/>
    </w:rPr>
  </w:style>
  <w:style w:type="paragraph" w:customStyle="1" w:styleId="xl186">
    <w:name w:val="xl186"/>
    <w:basedOn w:val="a"/>
    <w:rsid w:val="00DF2339"/>
    <w:pPr>
      <w:widowControl/>
      <w:pBdr>
        <w:top w:val="single" w:sz="4" w:space="0" w:color="auto"/>
        <w:left w:val="single" w:sz="4" w:space="0" w:color="000000"/>
        <w:bottom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87">
    <w:name w:val="xl187"/>
    <w:basedOn w:val="a"/>
    <w:rsid w:val="00DF2339"/>
    <w:pPr>
      <w:widowControl/>
      <w:pBdr>
        <w:top w:val="single" w:sz="4" w:space="0" w:color="auto"/>
        <w:bottom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88">
    <w:name w:val="xl188"/>
    <w:basedOn w:val="a"/>
    <w:rsid w:val="00DF2339"/>
    <w:pPr>
      <w:widowControl/>
      <w:pBdr>
        <w:top w:val="single" w:sz="4" w:space="0" w:color="auto"/>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89">
    <w:name w:val="xl189"/>
    <w:basedOn w:val="a"/>
    <w:rsid w:val="00DF2339"/>
    <w:pPr>
      <w:widowControl/>
      <w:pBdr>
        <w:top w:val="single" w:sz="4" w:space="0" w:color="auto"/>
        <w:lef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0">
    <w:name w:val="xl190"/>
    <w:basedOn w:val="a"/>
    <w:rsid w:val="00DF2339"/>
    <w:pPr>
      <w:widowControl/>
      <w:pBdr>
        <w:top w:val="single" w:sz="4" w:space="0" w:color="auto"/>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1">
    <w:name w:val="xl191"/>
    <w:basedOn w:val="a"/>
    <w:rsid w:val="00DF2339"/>
    <w:pPr>
      <w:widowControl/>
      <w:pBdr>
        <w:left w:val="single" w:sz="4" w:space="0" w:color="000000"/>
        <w:bottom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2">
    <w:name w:val="xl192"/>
    <w:basedOn w:val="a"/>
    <w:rsid w:val="00DF2339"/>
    <w:pPr>
      <w:widowControl/>
      <w:pBdr>
        <w:top w:val="single" w:sz="4" w:space="0" w:color="000000"/>
        <w:left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3">
    <w:name w:val="xl193"/>
    <w:basedOn w:val="a"/>
    <w:rsid w:val="00DF2339"/>
    <w:pPr>
      <w:widowControl/>
      <w:pBdr>
        <w:left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4">
    <w:name w:val="xl194"/>
    <w:basedOn w:val="a"/>
    <w:rsid w:val="00DF2339"/>
    <w:pPr>
      <w:widowControl/>
      <w:pBdr>
        <w:left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5">
    <w:name w:val="xl195"/>
    <w:basedOn w:val="a"/>
    <w:rsid w:val="00DF2339"/>
    <w:pPr>
      <w:widowControl/>
      <w:pBdr>
        <w:top w:val="single" w:sz="4" w:space="0" w:color="auto"/>
        <w:left w:val="single" w:sz="4" w:space="0" w:color="auto"/>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6">
    <w:name w:val="xl196"/>
    <w:basedOn w:val="a"/>
    <w:rsid w:val="00DF2339"/>
    <w:pPr>
      <w:widowControl/>
      <w:pBdr>
        <w:left w:val="single" w:sz="4" w:space="0" w:color="auto"/>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7">
    <w:name w:val="xl197"/>
    <w:basedOn w:val="a"/>
    <w:rsid w:val="00DF2339"/>
    <w:pPr>
      <w:widowControl/>
      <w:pBdr>
        <w:left w:val="single" w:sz="4" w:space="0" w:color="auto"/>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8">
    <w:name w:val="xl198"/>
    <w:basedOn w:val="a"/>
    <w:rsid w:val="00DF2339"/>
    <w:pPr>
      <w:widowControl/>
      <w:pBdr>
        <w:top w:val="single" w:sz="4" w:space="0" w:color="auto"/>
        <w:left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199">
    <w:name w:val="xl199"/>
    <w:basedOn w:val="a"/>
    <w:rsid w:val="00DF2339"/>
    <w:pPr>
      <w:widowControl/>
      <w:pBdr>
        <w:top w:val="single" w:sz="4" w:space="0" w:color="auto"/>
        <w:left w:val="single" w:sz="4" w:space="0" w:color="000000"/>
        <w:bottom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200">
    <w:name w:val="xl200"/>
    <w:basedOn w:val="a"/>
    <w:rsid w:val="00DF2339"/>
    <w:pPr>
      <w:widowControl/>
      <w:pBdr>
        <w:top w:val="single" w:sz="4" w:space="0" w:color="auto"/>
        <w:bottom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201">
    <w:name w:val="xl201"/>
    <w:basedOn w:val="a"/>
    <w:rsid w:val="00DF2339"/>
    <w:pPr>
      <w:widowControl/>
      <w:pBdr>
        <w:top w:val="single" w:sz="4" w:space="0" w:color="auto"/>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202">
    <w:name w:val="xl202"/>
    <w:basedOn w:val="a"/>
    <w:rsid w:val="00DF2339"/>
    <w:pPr>
      <w:widowControl/>
      <w:pBdr>
        <w:top w:val="single" w:sz="4" w:space="0" w:color="000000"/>
        <w:left w:val="single" w:sz="4" w:space="0" w:color="000000"/>
        <w:bottom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203">
    <w:name w:val="xl203"/>
    <w:basedOn w:val="a"/>
    <w:rsid w:val="00DF2339"/>
    <w:pPr>
      <w:widowControl/>
      <w:pBdr>
        <w:top w:val="single" w:sz="4" w:space="0" w:color="000000"/>
        <w:bottom w:val="single" w:sz="4" w:space="0" w:color="000000"/>
        <w:right w:val="single" w:sz="4" w:space="0" w:color="000000"/>
      </w:pBdr>
      <w:shd w:val="clear" w:color="CCFFFF" w:fill="FFFFFF"/>
      <w:spacing w:before="100" w:beforeAutospacing="1" w:after="100" w:afterAutospacing="1" w:line="240" w:lineRule="auto"/>
      <w:jc w:val="center"/>
      <w:textAlignment w:val="center"/>
    </w:pPr>
    <w:rPr>
      <w:rFonts w:ascii="Times New Roman CYR" w:hAnsi="Times New Roman CYR" w:cs="Times New Roman CYR"/>
      <w:sz w:val="18"/>
      <w:szCs w:val="18"/>
    </w:rPr>
  </w:style>
  <w:style w:type="paragraph" w:customStyle="1" w:styleId="xl204">
    <w:name w:val="xl204"/>
    <w:basedOn w:val="a"/>
    <w:rsid w:val="00DF2339"/>
    <w:pPr>
      <w:widowControl/>
      <w:pBdr>
        <w:top w:val="single" w:sz="4" w:space="0" w:color="auto"/>
        <w:left w:val="single" w:sz="4" w:space="0" w:color="auto"/>
        <w:bottom w:val="single" w:sz="4" w:space="0" w:color="000000"/>
      </w:pBdr>
      <w:shd w:val="clear" w:color="000000" w:fill="FFFFFF"/>
      <w:spacing w:before="100" w:beforeAutospacing="1" w:after="100" w:afterAutospacing="1" w:line="240" w:lineRule="auto"/>
      <w:jc w:val="center"/>
    </w:pPr>
    <w:rPr>
      <w:rFonts w:ascii="Times New Roman CYR" w:hAnsi="Times New Roman CYR" w:cs="Times New Roman CYR"/>
    </w:rPr>
  </w:style>
  <w:style w:type="paragraph" w:customStyle="1" w:styleId="xl205">
    <w:name w:val="xl205"/>
    <w:basedOn w:val="a"/>
    <w:rsid w:val="00DF2339"/>
    <w:pPr>
      <w:widowControl/>
      <w:pBdr>
        <w:top w:val="single" w:sz="4" w:space="0" w:color="auto"/>
        <w:bottom w:val="single" w:sz="4" w:space="0" w:color="000000"/>
      </w:pBdr>
      <w:shd w:val="clear" w:color="000000" w:fill="FFFFFF"/>
      <w:spacing w:before="100" w:beforeAutospacing="1" w:after="100" w:afterAutospacing="1" w:line="240" w:lineRule="auto"/>
      <w:jc w:val="center"/>
    </w:pPr>
    <w:rPr>
      <w:rFonts w:ascii="Times New Roman CYR" w:hAnsi="Times New Roman CYR" w:cs="Times New Roman CYR"/>
    </w:rPr>
  </w:style>
  <w:style w:type="paragraph" w:customStyle="1" w:styleId="xl206">
    <w:name w:val="xl206"/>
    <w:basedOn w:val="a"/>
    <w:rsid w:val="00DF2339"/>
    <w:pPr>
      <w:widowControl/>
      <w:pBdr>
        <w:top w:val="single" w:sz="4" w:space="0" w:color="auto"/>
        <w:bottom w:val="single" w:sz="4" w:space="0" w:color="000000"/>
        <w:right w:val="single" w:sz="4" w:space="0" w:color="000000"/>
      </w:pBdr>
      <w:shd w:val="clear" w:color="000000" w:fill="FFFFFF"/>
      <w:spacing w:before="100" w:beforeAutospacing="1" w:after="100" w:afterAutospacing="1" w:line="240" w:lineRule="auto"/>
      <w:jc w:val="center"/>
    </w:pPr>
    <w:rPr>
      <w:rFonts w:ascii="Times New Roman CYR" w:hAnsi="Times New Roman CYR" w:cs="Times New Roman CYR"/>
    </w:rPr>
  </w:style>
  <w:style w:type="paragraph" w:customStyle="1" w:styleId="msonormal0">
    <w:name w:val="msonormal"/>
    <w:basedOn w:val="a"/>
    <w:rsid w:val="00DF2339"/>
    <w:pPr>
      <w:widowControl/>
      <w:spacing w:before="100" w:beforeAutospacing="1" w:after="100" w:afterAutospacing="1" w:line="240" w:lineRule="auto"/>
    </w:pPr>
    <w:rPr>
      <w:sz w:val="24"/>
      <w:szCs w:val="24"/>
    </w:rPr>
  </w:style>
  <w:style w:type="paragraph" w:customStyle="1" w:styleId="220">
    <w:name w:val="Основной текст 22"/>
    <w:basedOn w:val="a"/>
    <w:rsid w:val="00DF2339"/>
    <w:pPr>
      <w:widowControl/>
      <w:spacing w:line="240" w:lineRule="auto"/>
      <w:ind w:left="360"/>
    </w:pPr>
    <w:rPr>
      <w:color w:val="FF00FF"/>
      <w:sz w:val="24"/>
    </w:rPr>
  </w:style>
  <w:style w:type="paragraph" w:customStyle="1" w:styleId="212">
    <w:name w:val="Заголовок 21"/>
    <w:basedOn w:val="a"/>
    <w:next w:val="a"/>
    <w:semiHidden/>
    <w:unhideWhenUsed/>
    <w:qFormat/>
    <w:locked/>
    <w:rsid w:val="00DF2339"/>
    <w:pPr>
      <w:keepNext/>
      <w:keepLines/>
      <w:widowControl/>
      <w:spacing w:before="200" w:line="276" w:lineRule="auto"/>
      <w:outlineLvl w:val="1"/>
    </w:pPr>
    <w:rPr>
      <w:rFonts w:ascii="Cambria" w:hAnsi="Cambria"/>
      <w:b/>
      <w:bCs/>
      <w:color w:val="4F81BD"/>
      <w:sz w:val="26"/>
      <w:szCs w:val="26"/>
      <w:lang w:eastAsia="en-US"/>
    </w:rPr>
  </w:style>
  <w:style w:type="numbering" w:customStyle="1" w:styleId="110">
    <w:name w:val="Нет списка11"/>
    <w:next w:val="a2"/>
    <w:uiPriority w:val="99"/>
    <w:semiHidden/>
    <w:unhideWhenUsed/>
    <w:rsid w:val="00DF2339"/>
  </w:style>
  <w:style w:type="character" w:customStyle="1" w:styleId="213">
    <w:name w:val="Заголовок 2 Знак1"/>
    <w:basedOn w:val="a0"/>
    <w:uiPriority w:val="9"/>
    <w:semiHidden/>
    <w:rsid w:val="00DF2339"/>
    <w:rPr>
      <w:rFonts w:asciiTheme="majorHAnsi" w:eastAsiaTheme="majorEastAsia" w:hAnsiTheme="majorHAnsi" w:cstheme="majorBidi"/>
      <w:b/>
      <w:bCs/>
      <w:color w:val="4472C4" w:themeColor="accent1"/>
      <w:sz w:val="26"/>
      <w:szCs w:val="26"/>
    </w:rPr>
  </w:style>
  <w:style w:type="character" w:customStyle="1" w:styleId="copytitle">
    <w:name w:val="copy_title"/>
    <w:basedOn w:val="a0"/>
    <w:rsid w:val="004B6DAC"/>
  </w:style>
  <w:style w:type="character" w:customStyle="1" w:styleId="copytarget">
    <w:name w:val="copy_target"/>
    <w:basedOn w:val="a0"/>
    <w:rsid w:val="004B6D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2351164">
      <w:bodyDiv w:val="1"/>
      <w:marLeft w:val="0"/>
      <w:marRight w:val="0"/>
      <w:marTop w:val="0"/>
      <w:marBottom w:val="0"/>
      <w:divBdr>
        <w:top w:val="none" w:sz="0" w:space="0" w:color="auto"/>
        <w:left w:val="none" w:sz="0" w:space="0" w:color="auto"/>
        <w:bottom w:val="none" w:sz="0" w:space="0" w:color="auto"/>
        <w:right w:val="none" w:sz="0" w:space="0" w:color="auto"/>
      </w:divBdr>
    </w:div>
    <w:div w:id="500313664">
      <w:bodyDiv w:val="1"/>
      <w:marLeft w:val="0"/>
      <w:marRight w:val="0"/>
      <w:marTop w:val="0"/>
      <w:marBottom w:val="0"/>
      <w:divBdr>
        <w:top w:val="none" w:sz="0" w:space="0" w:color="auto"/>
        <w:left w:val="none" w:sz="0" w:space="0" w:color="auto"/>
        <w:bottom w:val="none" w:sz="0" w:space="0" w:color="auto"/>
        <w:right w:val="none" w:sz="0" w:space="0" w:color="auto"/>
      </w:divBdr>
    </w:div>
    <w:div w:id="1053887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pp-gost.rts-tender.ru/customer/lk/App50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24268/e01aa1d10c7a2aeee4843069e7c0e09f716298fc/"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C8DC2755CC8BA89633AAD5C4ECC57D948F6B1C95BA6B234721AC08515B2E825B5840152DB5DB24EB826CBA1F7D6B84463140C634CA5EC1B4dDv6D" TargetMode="External"/><Relationship Id="rId4" Type="http://schemas.microsoft.com/office/2007/relationships/stylesWithEffects" Target="stylesWithEffects.xml"/><Relationship Id="rId9" Type="http://schemas.openxmlformats.org/officeDocument/2006/relationships/hyperlink" Target="consultantplus://offline/ref=A34C144A7FAF0433CC209876F4DAF1E18EC543EAF8CD145995E5FF0A66y1sEF" TargetMode="External"/><Relationship Id="rId14" Type="http://schemas.openxmlformats.org/officeDocument/2006/relationships/hyperlink" Target="https://app-gost.rts-tender.ru/customer/lk/App5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8761D7-9A54-4687-825A-4DEAD59F0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1014</TotalTime>
  <Pages>21</Pages>
  <Words>8074</Words>
  <Characters>46028</Characters>
  <Application>Microsoft Office Word</Application>
  <DocSecurity>0</DocSecurity>
  <Lines>383</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1013400248-Тыл</dc:creator>
  <cp:keywords/>
  <dc:description/>
  <cp:lastModifiedBy>Contract</cp:lastModifiedBy>
  <cp:revision>133</cp:revision>
  <cp:lastPrinted>2022-03-28T01:02:00Z</cp:lastPrinted>
  <dcterms:created xsi:type="dcterms:W3CDTF">2022-02-21T00:13:00Z</dcterms:created>
  <dcterms:modified xsi:type="dcterms:W3CDTF">2026-08-17T05:33:00Z</dcterms:modified>
</cp:coreProperties>
</file>