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A2F6" w14:textId="77777777" w:rsidR="002F6D34" w:rsidRDefault="002F6D34" w:rsidP="002F6D34">
      <w:pPr>
        <w:pStyle w:val="1"/>
        <w:tabs>
          <w:tab w:val="left" w:leader="underscore" w:pos="10262"/>
        </w:tabs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E9736F">
        <w:rPr>
          <w:b/>
          <w:bCs/>
        </w:rPr>
        <w:t>Приложение №</w:t>
      </w:r>
      <w:r w:rsidR="00564AAC">
        <w:rPr>
          <w:b/>
          <w:bCs/>
        </w:rPr>
        <w:t>1</w:t>
      </w:r>
      <w:r w:rsidR="00E9736F">
        <w:rPr>
          <w:b/>
          <w:bCs/>
        </w:rPr>
        <w:t xml:space="preserve"> к Контракту №</w:t>
      </w:r>
      <w:r>
        <w:rPr>
          <w:b/>
          <w:bCs/>
        </w:rPr>
        <w:t xml:space="preserve">    </w:t>
      </w:r>
    </w:p>
    <w:p w14:paraId="572E831E" w14:textId="77777777" w:rsidR="00C40255" w:rsidRDefault="00E9736F" w:rsidP="002F6D34">
      <w:pPr>
        <w:pStyle w:val="1"/>
        <w:tabs>
          <w:tab w:val="left" w:leader="underscore" w:pos="10262"/>
        </w:tabs>
        <w:spacing w:after="0" w:line="240" w:lineRule="auto"/>
        <w:jc w:val="right"/>
      </w:pPr>
      <w:r>
        <w:rPr>
          <w:b/>
          <w:bCs/>
        </w:rPr>
        <w:t xml:space="preserve"> от «</w:t>
      </w:r>
      <w:r w:rsidR="00564AAC">
        <w:rPr>
          <w:b/>
          <w:bCs/>
        </w:rPr>
        <w:t xml:space="preserve">  </w:t>
      </w:r>
      <w:r>
        <w:rPr>
          <w:b/>
          <w:bCs/>
        </w:rPr>
        <w:t>»</w:t>
      </w:r>
      <w:r w:rsidR="002F6D34">
        <w:rPr>
          <w:b/>
          <w:bCs/>
        </w:rPr>
        <w:t xml:space="preserve">       </w:t>
      </w:r>
      <w:r>
        <w:rPr>
          <w:b/>
          <w:bCs/>
        </w:rPr>
        <w:t xml:space="preserve"> 20</w:t>
      </w:r>
      <w:r w:rsidR="00055B18">
        <w:rPr>
          <w:b/>
          <w:bCs/>
        </w:rPr>
        <w:t>26</w:t>
      </w:r>
      <w:r w:rsidR="002F6D34">
        <w:rPr>
          <w:b/>
          <w:bCs/>
        </w:rPr>
        <w:t xml:space="preserve"> </w:t>
      </w:r>
      <w:r>
        <w:rPr>
          <w:b/>
          <w:bCs/>
        </w:rPr>
        <w:t>г.</w:t>
      </w:r>
    </w:p>
    <w:p w14:paraId="2E69083E" w14:textId="77777777" w:rsidR="00C40255" w:rsidRDefault="00E9736F" w:rsidP="00F249B0">
      <w:pPr>
        <w:pStyle w:val="1"/>
        <w:spacing w:after="0" w:line="240" w:lineRule="auto"/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0E6DED0C" w14:textId="77777777" w:rsidR="00F249B0" w:rsidRDefault="00F249B0" w:rsidP="00F249B0">
      <w:pPr>
        <w:pStyle w:val="1"/>
        <w:spacing w:after="0" w:line="240" w:lineRule="auto"/>
        <w:jc w:val="center"/>
      </w:pPr>
      <w:r>
        <w:rPr>
          <w:b/>
          <w:bCs/>
        </w:rPr>
        <w:t>(Описание объекта закупки)</w:t>
      </w:r>
    </w:p>
    <w:p w14:paraId="2A2B9384" w14:textId="77777777" w:rsidR="00400DA5" w:rsidRPr="00400DA5" w:rsidRDefault="00400DA5" w:rsidP="00400DA5">
      <w:pPr>
        <w:spacing w:line="240" w:lineRule="atLeast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400DA5">
        <w:rPr>
          <w:rFonts w:ascii="Times New Roman" w:hAnsi="Times New Roman" w:cs="Times New Roman"/>
          <w:b/>
          <w:bCs/>
        </w:rPr>
        <w:t xml:space="preserve">на оказание услуг по </w:t>
      </w:r>
      <w:bookmarkStart w:id="0" w:name="bookmark2"/>
      <w:bookmarkStart w:id="1" w:name="bookmark0"/>
      <w:bookmarkStart w:id="2" w:name="bookmark1"/>
      <w:bookmarkStart w:id="3" w:name="bookmark3"/>
      <w:bookmarkEnd w:id="0"/>
      <w:r w:rsidR="00E35A60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информационному обслуживанию и обновлению программного </w:t>
      </w:r>
      <w:r w:rsidRPr="00400DA5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</w:t>
      </w:r>
    </w:p>
    <w:p w14:paraId="64C70498" w14:textId="681D5241" w:rsidR="00400DA5" w:rsidRPr="00564AAC" w:rsidRDefault="00400DA5" w:rsidP="00564AAC">
      <w:pPr>
        <w:widowControl/>
        <w:spacing w:line="240" w:lineRule="atLeast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00DA5">
        <w:rPr>
          <w:rFonts w:ascii="Times New Roman" w:eastAsia="Calibri" w:hAnsi="Times New Roman" w:cs="Times New Roman"/>
          <w:b/>
          <w:color w:val="auto"/>
          <w:lang w:eastAsia="en-US" w:bidi="ar-SA"/>
        </w:rPr>
        <w:t>комплекса «</w:t>
      </w:r>
      <w:r w:rsidR="000B7B30">
        <w:rPr>
          <w:rFonts w:ascii="Times New Roman" w:eastAsia="Calibri" w:hAnsi="Times New Roman" w:cs="Times New Roman"/>
          <w:b/>
          <w:color w:val="auto"/>
          <w:lang w:eastAsia="en-US" w:bidi="ar-SA"/>
        </w:rPr>
        <w:t>Гранд-Смета</w:t>
      </w:r>
      <w:r w:rsidRPr="00400DA5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» </w:t>
      </w:r>
    </w:p>
    <w:p w14:paraId="42082CA9" w14:textId="77777777" w:rsidR="00564AAC" w:rsidRDefault="00564AAC" w:rsidP="00564AAC">
      <w:pPr>
        <w:pStyle w:val="1"/>
        <w:spacing w:after="0"/>
        <w:rPr>
          <w:b/>
          <w:bCs/>
        </w:rPr>
      </w:pPr>
    </w:p>
    <w:p w14:paraId="4EA62962" w14:textId="77777777" w:rsidR="00C40255" w:rsidRPr="00564AAC" w:rsidRDefault="00564AAC" w:rsidP="00727870">
      <w:pPr>
        <w:pStyle w:val="1"/>
        <w:spacing w:after="0" w:line="240" w:lineRule="auto"/>
        <w:rPr>
          <w:b/>
          <w:bCs/>
        </w:rPr>
      </w:pPr>
      <w:r w:rsidRPr="00564AAC">
        <w:rPr>
          <w:b/>
          <w:bCs/>
        </w:rPr>
        <w:t xml:space="preserve">1. </w:t>
      </w:r>
      <w:r w:rsidR="00E9736F" w:rsidRPr="00564AAC">
        <w:rPr>
          <w:b/>
          <w:bCs/>
        </w:rPr>
        <w:t>Общая информация об объекте закупки</w:t>
      </w:r>
      <w:bookmarkEnd w:id="1"/>
      <w:bookmarkEnd w:id="2"/>
      <w:bookmarkEnd w:id="3"/>
    </w:p>
    <w:p w14:paraId="578E7435" w14:textId="78A33DDD" w:rsidR="00727870" w:rsidRPr="009A2BE2" w:rsidRDefault="00E9736F" w:rsidP="009A2BE2">
      <w:pPr>
        <w:pStyle w:val="1"/>
        <w:numPr>
          <w:ilvl w:val="1"/>
          <w:numId w:val="1"/>
        </w:numPr>
        <w:tabs>
          <w:tab w:val="left" w:pos="440"/>
        </w:tabs>
        <w:spacing w:after="0" w:line="240" w:lineRule="auto"/>
        <w:jc w:val="both"/>
        <w:rPr>
          <w:b/>
        </w:rPr>
      </w:pPr>
      <w:bookmarkStart w:id="4" w:name="bookmark4"/>
      <w:bookmarkEnd w:id="4"/>
      <w:r>
        <w:t xml:space="preserve">Объект закупки: </w:t>
      </w:r>
      <w:bookmarkStart w:id="5" w:name="bookmark5"/>
      <w:bookmarkEnd w:id="5"/>
      <w:r w:rsidR="009A2BE2" w:rsidRPr="009A2BE2">
        <w:rPr>
          <w:b/>
        </w:rPr>
        <w:t>О</w:t>
      </w:r>
      <w:r w:rsidR="00727870" w:rsidRPr="009A2BE2">
        <w:rPr>
          <w:b/>
        </w:rPr>
        <w:t>казание услуг по информационному обслуживанию и обновлению программного  комплекса</w:t>
      </w:r>
      <w:r w:rsidR="009A2BE2">
        <w:rPr>
          <w:b/>
        </w:rPr>
        <w:t xml:space="preserve"> </w:t>
      </w:r>
      <w:r w:rsidR="009A2BE2" w:rsidRPr="009A2BE2">
        <w:rPr>
          <w:b/>
        </w:rPr>
        <w:t>«</w:t>
      </w:r>
      <w:r w:rsidR="000B7B30">
        <w:rPr>
          <w:rFonts w:eastAsia="Calibri"/>
          <w:b/>
          <w:color w:val="auto"/>
          <w:lang w:eastAsia="en-US" w:bidi="ar-SA"/>
        </w:rPr>
        <w:t>Гранд-Смета</w:t>
      </w:r>
      <w:r w:rsidR="009A2BE2" w:rsidRPr="009A2BE2">
        <w:rPr>
          <w:b/>
        </w:rPr>
        <w:t>»</w:t>
      </w:r>
      <w:r w:rsidR="009A2BE2">
        <w:rPr>
          <w:b/>
        </w:rPr>
        <w:t>.</w:t>
      </w:r>
    </w:p>
    <w:p w14:paraId="0F0D0CC5" w14:textId="77777777" w:rsidR="00727870" w:rsidRDefault="00E9736F" w:rsidP="00727870">
      <w:pPr>
        <w:pStyle w:val="1"/>
        <w:numPr>
          <w:ilvl w:val="1"/>
          <w:numId w:val="1"/>
        </w:numPr>
        <w:tabs>
          <w:tab w:val="left" w:pos="440"/>
        </w:tabs>
        <w:spacing w:after="0" w:line="240" w:lineRule="auto"/>
        <w:jc w:val="both"/>
      </w:pPr>
      <w:r>
        <w:t>Код и наименование</w:t>
      </w:r>
      <w:r w:rsidR="00400DA5">
        <w:t>:</w:t>
      </w:r>
      <w:r>
        <w:t xml:space="preserve"> Классификатора предметов государственного заказа: </w:t>
      </w:r>
      <w:r w:rsidR="00400DA5" w:rsidRPr="00400DA5">
        <w:t>62.03.12.130</w:t>
      </w:r>
      <w:r>
        <w:t xml:space="preserve"> - </w:t>
      </w:r>
      <w:bookmarkStart w:id="6" w:name="bookmark6"/>
      <w:bookmarkEnd w:id="6"/>
      <w:r w:rsidR="008B7F47">
        <w:t>у</w:t>
      </w:r>
      <w:r w:rsidR="00400DA5" w:rsidRPr="00400DA5">
        <w:t>слуги по сопровождению компьютерных систем</w:t>
      </w:r>
      <w:r w:rsidR="00400DA5">
        <w:t>.</w:t>
      </w:r>
      <w:bookmarkStart w:id="7" w:name="bookmark7"/>
      <w:bookmarkEnd w:id="7"/>
    </w:p>
    <w:p w14:paraId="02AF8A2E" w14:textId="4283A14D" w:rsidR="00C40255" w:rsidRDefault="00E9736F" w:rsidP="00727870">
      <w:pPr>
        <w:pStyle w:val="1"/>
        <w:numPr>
          <w:ilvl w:val="1"/>
          <w:numId w:val="1"/>
        </w:numPr>
        <w:tabs>
          <w:tab w:val="left" w:pos="440"/>
        </w:tabs>
        <w:spacing w:after="0" w:line="240" w:lineRule="auto"/>
        <w:jc w:val="both"/>
      </w:pPr>
      <w:r>
        <w:t xml:space="preserve">Место оказания услуг: </w:t>
      </w:r>
    </w:p>
    <w:p w14:paraId="2354CB6C" w14:textId="77777777" w:rsidR="008D3D8D" w:rsidRDefault="00564AAC" w:rsidP="00727870">
      <w:pPr>
        <w:suppressAutoHyphens/>
        <w:jc w:val="both"/>
        <w:rPr>
          <w:rFonts w:ascii="Times New Roman" w:hAnsi="Times New Roman" w:cs="Times New Roman"/>
        </w:rPr>
      </w:pPr>
      <w:bookmarkStart w:id="8" w:name="bookmark8"/>
      <w:bookmarkEnd w:id="8"/>
      <w:r>
        <w:rPr>
          <w:rFonts w:ascii="Times New Roman" w:hAnsi="Times New Roman" w:cs="Times New Roman"/>
        </w:rPr>
        <w:t xml:space="preserve">1.4 </w:t>
      </w:r>
      <w:r w:rsidR="00E9736F" w:rsidRPr="00564AAC">
        <w:rPr>
          <w:rFonts w:ascii="Times New Roman" w:hAnsi="Times New Roman" w:cs="Times New Roman"/>
        </w:rPr>
        <w:t>Объем услуг:</w:t>
      </w:r>
    </w:p>
    <w:p w14:paraId="0DE3666C" w14:textId="2EECC945" w:rsidR="008D3D8D" w:rsidRDefault="00E9736F" w:rsidP="00727870">
      <w:pPr>
        <w:suppressAutoHyphens/>
        <w:jc w:val="both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  <w:r w:rsidRPr="00564AAC">
        <w:rPr>
          <w:rFonts w:ascii="Times New Roman" w:hAnsi="Times New Roman" w:cs="Times New Roman"/>
        </w:rPr>
        <w:t xml:space="preserve"> </w:t>
      </w:r>
      <w:bookmarkStart w:id="9" w:name="bookmark9"/>
      <w:bookmarkEnd w:id="9"/>
      <w:r w:rsidR="008D3D8D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- </w:t>
      </w:r>
      <w:r w:rsidR="008D3D8D" w:rsidRPr="008D3D8D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Квартальное техническое сопровождение программы с 1-4 квартал 2026г.</w:t>
      </w:r>
      <w:r w:rsidR="000B7B30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 на два рабочих места</w:t>
      </w:r>
      <w:r w:rsidR="002C62FD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;</w:t>
      </w:r>
    </w:p>
    <w:p w14:paraId="548DE80E" w14:textId="77777777" w:rsidR="000B7B30" w:rsidRPr="000B7B30" w:rsidRDefault="002C62FD" w:rsidP="000B7B30">
      <w:pPr>
        <w:suppressAutoHyphens/>
        <w:jc w:val="both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  <w:r w:rsidRPr="002C62FD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- </w:t>
      </w:r>
      <w:r w:rsidR="000B7B30" w:rsidRPr="000B7B30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Годовая подписка на обновление версий программы «ГРАНД-</w:t>
      </w:r>
    </w:p>
    <w:p w14:paraId="67DCE578" w14:textId="32F74023" w:rsidR="002C62FD" w:rsidRDefault="000B7B30" w:rsidP="000B7B30">
      <w:pPr>
        <w:suppressAutoHyphens/>
        <w:jc w:val="both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  <w:r w:rsidRPr="000B7B30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Смета»</w:t>
      </w:r>
      <w:r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 на два рабочих места</w:t>
      </w:r>
      <w:r w:rsidR="002C62FD" w:rsidRPr="002C62FD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;</w:t>
      </w:r>
    </w:p>
    <w:p w14:paraId="205C1B31" w14:textId="5D72DA89" w:rsidR="002F6D34" w:rsidRDefault="00A77E22" w:rsidP="00727870">
      <w:pPr>
        <w:suppressAutoHyphens/>
        <w:jc w:val="both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-</w:t>
      </w:r>
      <w:r w:rsidR="000B7B30" w:rsidRPr="000B7B30">
        <w:t xml:space="preserve"> </w:t>
      </w:r>
      <w:r w:rsidR="000B7B30" w:rsidRPr="000B7B30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Годовая подписка на обновление БД «ФСНБ-2022»</w:t>
      </w:r>
      <w:r w:rsidR="000B7B30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 на два рабочих места</w:t>
      </w:r>
      <w:r w:rsidR="00E35A60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;</w:t>
      </w:r>
    </w:p>
    <w:p w14:paraId="75496020" w14:textId="74F10048" w:rsidR="000B7B30" w:rsidRDefault="000B7B30" w:rsidP="00727870">
      <w:pPr>
        <w:suppressAutoHyphens/>
        <w:jc w:val="both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-  </w:t>
      </w:r>
      <w:r w:rsidRPr="00FD7DAF">
        <w:rPr>
          <w:rFonts w:ascii="PT Astra Serif" w:hAnsi="PT Astra Serif"/>
        </w:rPr>
        <w:t>БД «Укрупненные нормативы» (НЦС-2025)</w:t>
      </w:r>
      <w:r>
        <w:rPr>
          <w:rFonts w:ascii="PT Astra Serif" w:hAnsi="PT Astra Serif"/>
        </w:rPr>
        <w:t xml:space="preserve"> на одно рабочее место.</w:t>
      </w:r>
    </w:p>
    <w:p w14:paraId="088BDE2D" w14:textId="77777777" w:rsidR="002C62FD" w:rsidRDefault="002C62FD" w:rsidP="00727870">
      <w:pPr>
        <w:suppressAutoHyphens/>
        <w:jc w:val="both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  </w:t>
      </w:r>
    </w:p>
    <w:p w14:paraId="78D720BD" w14:textId="77777777" w:rsidR="00564AAC" w:rsidRPr="00564AAC" w:rsidRDefault="002C62FD" w:rsidP="00727870">
      <w:pPr>
        <w:suppressAutoHyphens/>
        <w:jc w:val="both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 1.4.1  </w:t>
      </w:r>
      <w:r w:rsidR="002F6D34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О</w:t>
      </w:r>
      <w:r w:rsidR="00564AAC" w:rsidRPr="00564AAC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бучение сметчика новым возможностям/функциям программы;</w:t>
      </w:r>
    </w:p>
    <w:p w14:paraId="700FDBEF" w14:textId="77777777" w:rsidR="00564AAC" w:rsidRPr="00564AAC" w:rsidRDefault="002C62FD" w:rsidP="00727870">
      <w:pPr>
        <w:widowControl/>
        <w:suppressAutoHyphens/>
        <w:jc w:val="both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           </w:t>
      </w:r>
      <w:r w:rsidR="002F6D34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К</w:t>
      </w:r>
      <w:r w:rsidR="00564AAC" w:rsidRPr="00564AAC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онсультации и разъяснения по программе и сметно-нормативны</w:t>
      </w:r>
      <w:r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м базам по телефону или в офисе </w:t>
      </w:r>
      <w:r w:rsidR="00564AAC" w:rsidRPr="00564AAC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Исполнителя;</w:t>
      </w:r>
    </w:p>
    <w:p w14:paraId="2B75419B" w14:textId="77777777" w:rsidR="00564AAC" w:rsidRPr="00564AAC" w:rsidRDefault="002C62FD" w:rsidP="00727870">
      <w:pPr>
        <w:widowControl/>
        <w:suppressAutoHyphens/>
        <w:jc w:val="both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           </w:t>
      </w:r>
      <w:r w:rsidR="00E35A60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Б</w:t>
      </w:r>
      <w:r w:rsidR="00564AAC" w:rsidRPr="00564AAC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ыстрое реагирование на потребность Вашего специалиста в технической поддержке посредством программы удаленного доступа (при наличии Интернет-соединения);</w:t>
      </w:r>
    </w:p>
    <w:p w14:paraId="4C62B2CC" w14:textId="77777777" w:rsidR="00564AAC" w:rsidRPr="00564AAC" w:rsidRDefault="002C62FD" w:rsidP="00FD7C6A">
      <w:pPr>
        <w:widowControl/>
        <w:suppressAutoHyphens/>
        <w:jc w:val="both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            </w:t>
      </w:r>
      <w:r w:rsidR="00E35A60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О</w:t>
      </w:r>
      <w:r w:rsidR="00564AAC" w:rsidRPr="00564AAC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перативные выезды специалиста в офис Вашей компании (при отсутствии возможности решения проблемы средствами уделенного доступа) - в течении трех рабочих дней, в том числе для переустановки на другой компьютер, восстановления отдельных расценок и др.;</w:t>
      </w:r>
    </w:p>
    <w:p w14:paraId="01720DA3" w14:textId="77777777" w:rsidR="00564AAC" w:rsidRPr="00564AAC" w:rsidRDefault="002C62FD" w:rsidP="00FD7C6A">
      <w:pPr>
        <w:widowControl/>
        <w:suppressAutoHyphens/>
        <w:jc w:val="both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           </w:t>
      </w:r>
      <w:r w:rsidR="00E35A60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В</w:t>
      </w:r>
      <w:r w:rsidR="00564AAC" w:rsidRPr="00564AAC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осстановление программы в случае случайного или неслучайного стирания программы, отдельных сборников,</w:t>
      </w:r>
    </w:p>
    <w:p w14:paraId="0F81CB4F" w14:textId="77777777" w:rsidR="00564AAC" w:rsidRDefault="002C62FD" w:rsidP="00FD7C6A">
      <w:pPr>
        <w:pStyle w:val="1"/>
        <w:tabs>
          <w:tab w:val="left" w:pos="483"/>
        </w:tabs>
        <w:spacing w:after="0"/>
        <w:jc w:val="both"/>
        <w:rPr>
          <w:bCs/>
          <w:color w:val="auto"/>
          <w:lang w:eastAsia="ar-SA" w:bidi="ar-SA"/>
        </w:rPr>
      </w:pPr>
      <w:r>
        <w:rPr>
          <w:bCs/>
          <w:color w:val="auto"/>
          <w:lang w:eastAsia="ar-SA" w:bidi="ar-SA"/>
        </w:rPr>
        <w:t xml:space="preserve">           </w:t>
      </w:r>
      <w:r w:rsidR="00E35A60">
        <w:rPr>
          <w:bCs/>
          <w:color w:val="auto"/>
          <w:lang w:eastAsia="ar-SA" w:bidi="ar-SA"/>
        </w:rPr>
        <w:t>В</w:t>
      </w:r>
      <w:r w:rsidR="00564AAC" w:rsidRPr="00564AAC">
        <w:rPr>
          <w:bCs/>
          <w:color w:val="auto"/>
          <w:lang w:eastAsia="ar-SA" w:bidi="ar-SA"/>
        </w:rPr>
        <w:t>осстановление работоспособности программы в случаях сбоя аппаратуры и ОС;</w:t>
      </w:r>
    </w:p>
    <w:p w14:paraId="016145CF" w14:textId="7CDCED2C" w:rsidR="00564AAC" w:rsidRDefault="00564AAC" w:rsidP="00FD7C6A">
      <w:pPr>
        <w:pStyle w:val="1"/>
        <w:tabs>
          <w:tab w:val="left" w:pos="483"/>
        </w:tabs>
        <w:spacing w:after="0"/>
        <w:jc w:val="both"/>
      </w:pPr>
      <w:r>
        <w:rPr>
          <w:bCs/>
          <w:color w:val="auto"/>
          <w:lang w:eastAsia="ar-SA" w:bidi="ar-SA"/>
        </w:rPr>
        <w:t>1.5</w:t>
      </w:r>
      <w:r w:rsidRPr="00564AAC">
        <w:rPr>
          <w:bCs/>
          <w:color w:val="auto"/>
          <w:lang w:eastAsia="ar-SA" w:bidi="ar-SA"/>
        </w:rPr>
        <w:t xml:space="preserve"> </w:t>
      </w:r>
      <w:r w:rsidR="00E9736F">
        <w:t xml:space="preserve">Срок оказания услуг: </w:t>
      </w:r>
      <w:bookmarkStart w:id="10" w:name="bookmark10"/>
      <w:bookmarkEnd w:id="10"/>
      <w:r w:rsidRPr="00497957">
        <w:t xml:space="preserve">с </w:t>
      </w:r>
      <w:r w:rsidR="00055B18" w:rsidRPr="00497957">
        <w:t>11.06.2026г. до 31.12.2026</w:t>
      </w:r>
      <w:r w:rsidRPr="00497957">
        <w:t xml:space="preserve"> г.</w:t>
      </w:r>
      <w:r w:rsidR="00F0187E" w:rsidRPr="00F0187E">
        <w:t xml:space="preserve"> </w:t>
      </w:r>
    </w:p>
    <w:p w14:paraId="0BBFC658" w14:textId="77777777" w:rsidR="00FD7C6A" w:rsidRDefault="00FD7C6A" w:rsidP="00564AAC">
      <w:pPr>
        <w:pStyle w:val="11"/>
        <w:keepNext/>
        <w:keepLines/>
        <w:spacing w:after="0"/>
        <w:jc w:val="both"/>
      </w:pPr>
      <w:bookmarkStart w:id="11" w:name="bookmark11"/>
      <w:bookmarkStart w:id="12" w:name="bookmark12"/>
      <w:bookmarkStart w:id="13" w:name="bookmark13"/>
    </w:p>
    <w:p w14:paraId="5728D946" w14:textId="77777777" w:rsidR="00C40255" w:rsidRDefault="00564AAC" w:rsidP="00564AAC">
      <w:pPr>
        <w:pStyle w:val="11"/>
        <w:keepNext/>
        <w:keepLines/>
        <w:spacing w:after="0"/>
        <w:jc w:val="both"/>
      </w:pPr>
      <w:r>
        <w:t>2</w:t>
      </w:r>
      <w:r w:rsidR="00E9736F" w:rsidRPr="00564AAC">
        <w:t>.</w:t>
      </w:r>
      <w:r w:rsidR="00E9736F">
        <w:rPr>
          <w:b w:val="0"/>
          <w:bCs w:val="0"/>
        </w:rPr>
        <w:t xml:space="preserve"> </w:t>
      </w:r>
      <w:r w:rsidR="00E9736F">
        <w:t>Общие требования к поставляемому программному комплексу, далее по тексту ПК:</w:t>
      </w:r>
      <w:bookmarkEnd w:id="11"/>
      <w:bookmarkEnd w:id="12"/>
      <w:bookmarkEnd w:id="13"/>
    </w:p>
    <w:p w14:paraId="55244212" w14:textId="77777777" w:rsidR="009D1DBD" w:rsidRPr="009D1DBD" w:rsidRDefault="009D1DBD" w:rsidP="00564AAC">
      <w:pPr>
        <w:pStyle w:val="11"/>
        <w:keepNext/>
        <w:keepLines/>
        <w:spacing w:after="0"/>
        <w:jc w:val="both"/>
        <w:rPr>
          <w:b w:val="0"/>
        </w:rPr>
      </w:pPr>
      <w:r>
        <w:rPr>
          <w:b w:val="0"/>
        </w:rPr>
        <w:t xml:space="preserve">2.1. </w:t>
      </w:r>
      <w:r w:rsidRPr="009D1DBD">
        <w:rPr>
          <w:b w:val="0"/>
        </w:rPr>
        <w:t>Исполнитель должен передать права на использование сертифицированными программным продуктом обеспечивающим совместимость с установленными у государственного заказчика версиями, базами и справочниками.</w:t>
      </w:r>
    </w:p>
    <w:p w14:paraId="6B079F1A" w14:textId="77777777" w:rsidR="009A2BE2" w:rsidRPr="009A2BE2" w:rsidRDefault="009D1DBD" w:rsidP="009D4685">
      <w:pPr>
        <w:pStyle w:val="11"/>
        <w:keepNext/>
        <w:keepLines/>
        <w:tabs>
          <w:tab w:val="left" w:pos="315"/>
        </w:tabs>
        <w:spacing w:after="0"/>
        <w:jc w:val="both"/>
        <w:rPr>
          <w:b w:val="0"/>
          <w:bCs w:val="0"/>
        </w:rPr>
      </w:pPr>
      <w:bookmarkStart w:id="14" w:name="bookmark16"/>
      <w:bookmarkStart w:id="15" w:name="bookmark14"/>
      <w:bookmarkStart w:id="16" w:name="bookmark15"/>
      <w:bookmarkStart w:id="17" w:name="bookmark17"/>
      <w:bookmarkEnd w:id="14"/>
      <w:r>
        <w:rPr>
          <w:b w:val="0"/>
          <w:bCs w:val="0"/>
        </w:rPr>
        <w:t>2.2</w:t>
      </w:r>
      <w:r w:rsidR="009D4685">
        <w:rPr>
          <w:b w:val="0"/>
          <w:bCs w:val="0"/>
        </w:rPr>
        <w:t>.</w:t>
      </w:r>
      <w:r w:rsidR="009A2BE2" w:rsidRPr="009A2BE2">
        <w:rPr>
          <w:b w:val="0"/>
          <w:bCs w:val="0"/>
        </w:rPr>
        <w:t>Обновление Программы должно осуществляться до версии не ниже официально выпущенной версии фирмой-разработчиком на день обновления.</w:t>
      </w:r>
    </w:p>
    <w:p w14:paraId="1E6F9E3C" w14:textId="77777777" w:rsidR="009A2BE2" w:rsidRPr="009A2BE2" w:rsidRDefault="009D1DBD" w:rsidP="009D4685">
      <w:pPr>
        <w:pStyle w:val="11"/>
        <w:keepNext/>
        <w:keepLines/>
        <w:tabs>
          <w:tab w:val="left" w:pos="315"/>
        </w:tabs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>2.3</w:t>
      </w:r>
      <w:r w:rsidR="009A2BE2" w:rsidRPr="009A2BE2">
        <w:rPr>
          <w:b w:val="0"/>
          <w:bCs w:val="0"/>
        </w:rPr>
        <w:t>. Качество оказания услуг должно соответствовать требованиям действующего законодательства РФ, государственных стандартов, иных норм и требований, применяемых для оказания данной услуги, а также соответствовать требованиям, установленным государственным заказчиком.</w:t>
      </w:r>
    </w:p>
    <w:p w14:paraId="3B162BF4" w14:textId="77777777" w:rsidR="009D4685" w:rsidRDefault="009D4685" w:rsidP="00F0187E">
      <w:pPr>
        <w:pStyle w:val="11"/>
        <w:keepNext/>
        <w:keepLines/>
        <w:tabs>
          <w:tab w:val="left" w:pos="315"/>
        </w:tabs>
        <w:spacing w:after="0"/>
        <w:jc w:val="both"/>
      </w:pPr>
    </w:p>
    <w:p w14:paraId="5CA10668" w14:textId="77777777" w:rsidR="009D4685" w:rsidRPr="009D4685" w:rsidRDefault="009D4685" w:rsidP="009D4685">
      <w:pPr>
        <w:pStyle w:val="11"/>
        <w:keepNext/>
        <w:keepLines/>
        <w:tabs>
          <w:tab w:val="left" w:pos="236"/>
        </w:tabs>
        <w:spacing w:after="0"/>
      </w:pPr>
      <w:bookmarkStart w:id="18" w:name="bookmark20"/>
      <w:bookmarkStart w:id="19" w:name="bookmark18"/>
      <w:bookmarkStart w:id="20" w:name="bookmark19"/>
      <w:bookmarkStart w:id="21" w:name="bookmark21"/>
      <w:bookmarkEnd w:id="15"/>
      <w:bookmarkEnd w:id="16"/>
      <w:bookmarkEnd w:id="17"/>
      <w:bookmarkEnd w:id="18"/>
      <w:r>
        <w:t xml:space="preserve">3. </w:t>
      </w:r>
      <w:r w:rsidRPr="009D4685">
        <w:t>Срок обновления программы</w:t>
      </w:r>
    </w:p>
    <w:p w14:paraId="287FAAA9" w14:textId="77777777" w:rsidR="00FD7C6A" w:rsidRDefault="009D4685" w:rsidP="00BF50B2">
      <w:pPr>
        <w:pStyle w:val="11"/>
        <w:keepNext/>
        <w:keepLines/>
        <w:tabs>
          <w:tab w:val="left" w:pos="236"/>
        </w:tabs>
        <w:spacing w:after="0"/>
        <w:jc w:val="both"/>
        <w:rPr>
          <w:b w:val="0"/>
        </w:rPr>
      </w:pPr>
      <w:r w:rsidRPr="009D4685">
        <w:rPr>
          <w:b w:val="0"/>
        </w:rPr>
        <w:t>3.1. Срок предоставления обновлений в течение 5 (пяти) рабочих дней после выхода обновления.</w:t>
      </w:r>
    </w:p>
    <w:p w14:paraId="44C2D7EE" w14:textId="77777777" w:rsidR="00BF50B2" w:rsidRPr="00BF50B2" w:rsidRDefault="00BF50B2" w:rsidP="00BF50B2">
      <w:pPr>
        <w:pStyle w:val="11"/>
        <w:keepNext/>
        <w:keepLines/>
        <w:tabs>
          <w:tab w:val="left" w:pos="236"/>
        </w:tabs>
        <w:spacing w:after="0"/>
        <w:jc w:val="both"/>
        <w:rPr>
          <w:b w:val="0"/>
        </w:rPr>
      </w:pPr>
    </w:p>
    <w:bookmarkEnd w:id="19"/>
    <w:bookmarkEnd w:id="20"/>
    <w:bookmarkEnd w:id="21"/>
    <w:p w14:paraId="01E2AAB1" w14:textId="77777777" w:rsidR="00FD7C6A" w:rsidRDefault="00BF50B2" w:rsidP="00F0187E">
      <w:pPr>
        <w:pStyle w:val="1"/>
        <w:spacing w:after="0"/>
        <w:jc w:val="both"/>
        <w:rPr>
          <w:b/>
          <w:bCs/>
        </w:rPr>
      </w:pPr>
      <w:r w:rsidRPr="00BF50B2">
        <w:rPr>
          <w:b/>
        </w:rPr>
        <w:t>4.</w:t>
      </w:r>
      <w:r w:rsidR="00E9736F" w:rsidRPr="00BF50B2">
        <w:rPr>
          <w:b/>
        </w:rPr>
        <w:t xml:space="preserve"> </w:t>
      </w:r>
      <w:r w:rsidR="00E9736F" w:rsidRPr="00BF50B2">
        <w:rPr>
          <w:b/>
          <w:bCs/>
        </w:rPr>
        <w:t>Требования</w:t>
      </w:r>
      <w:r w:rsidR="00E9736F">
        <w:rPr>
          <w:b/>
          <w:bCs/>
        </w:rPr>
        <w:t xml:space="preserve"> к Поставщику программного комплекса</w:t>
      </w:r>
      <w:r w:rsidR="00FD7C6A">
        <w:rPr>
          <w:b/>
          <w:bCs/>
        </w:rPr>
        <w:t>:</w:t>
      </w:r>
      <w:r w:rsidR="00E9736F">
        <w:rPr>
          <w:b/>
          <w:bCs/>
        </w:rPr>
        <w:t xml:space="preserve"> </w:t>
      </w:r>
    </w:p>
    <w:p w14:paraId="6FBB0AFC" w14:textId="77777777" w:rsidR="00C40255" w:rsidRDefault="00E9736F" w:rsidP="00F0187E">
      <w:pPr>
        <w:pStyle w:val="1"/>
        <w:spacing w:after="0"/>
        <w:jc w:val="both"/>
      </w:pPr>
      <w:r>
        <w:t>Поставщик должен быть правомочным заключать договор о закупках на данный вид товаров (работ, услуг)</w:t>
      </w:r>
      <w:r w:rsidR="00FD7C6A">
        <w:t xml:space="preserve">. </w:t>
      </w:r>
      <w:r>
        <w:t>Поставщик не должен находиться в состоянии неплатежеспособности, в процессе ликвидации (для юридического лица) или быть признанным несостоятельным (банкротом).</w:t>
      </w:r>
      <w:r w:rsidR="00FD7C6A">
        <w:t xml:space="preserve"> </w:t>
      </w:r>
      <w:r>
        <w:t xml:space="preserve">Поставщик не должен </w:t>
      </w:r>
      <w:r>
        <w:lastRenderedPageBreak/>
        <w:t>являться организацией, на имущество которой наложен арест и (или) экономическая деятельность которой приостановлена.</w:t>
      </w:r>
      <w:r w:rsidR="00FD7C6A">
        <w:t xml:space="preserve"> </w:t>
      </w:r>
      <w:r>
        <w:t>После приобретения ПК, Поставщик обязан предоставить всю сопроводительную документацию, а также предоставить все паспорта, сертификаты и лицензии в печатном виде, которые подтверждают право владения данными продуктами Заказчиком.</w:t>
      </w:r>
      <w:r w:rsidR="00FD7C6A">
        <w:t xml:space="preserve"> </w:t>
      </w:r>
      <w:r>
        <w:t>Поставщик обязан указывать окончательную стоимость ПК, которая должна включать стоимость доставки и прочих накладных расходов, если таковые имеются</w:t>
      </w:r>
      <w:r w:rsidR="00FD7C6A">
        <w:t>.</w:t>
      </w:r>
    </w:p>
    <w:p w14:paraId="75A158B6" w14:textId="77777777" w:rsidR="009D4685" w:rsidRDefault="009D4685" w:rsidP="009D4685">
      <w:pPr>
        <w:pStyle w:val="1"/>
        <w:spacing w:after="0"/>
        <w:jc w:val="both"/>
        <w:rPr>
          <w:b/>
          <w:bCs/>
        </w:rPr>
      </w:pPr>
    </w:p>
    <w:p w14:paraId="49D535ED" w14:textId="77777777" w:rsidR="00FD7C6A" w:rsidRPr="009D4685" w:rsidRDefault="009D4685" w:rsidP="009D4685">
      <w:pPr>
        <w:pStyle w:val="1"/>
        <w:spacing w:after="0"/>
        <w:jc w:val="both"/>
        <w:rPr>
          <w:b/>
          <w:bCs/>
        </w:rPr>
      </w:pPr>
      <w:r w:rsidRPr="009D4685">
        <w:rPr>
          <w:b/>
        </w:rPr>
        <w:t>5</w:t>
      </w:r>
      <w:r w:rsidR="00E9736F" w:rsidRPr="009D4685">
        <w:rPr>
          <w:b/>
        </w:rPr>
        <w:t xml:space="preserve">. </w:t>
      </w:r>
      <w:r w:rsidR="00E9736F" w:rsidRPr="009D4685">
        <w:rPr>
          <w:b/>
          <w:bCs/>
        </w:rPr>
        <w:t>Требования к сроку гарантийного обслуживания</w:t>
      </w:r>
      <w:r w:rsidR="00FD7C6A" w:rsidRPr="009D4685">
        <w:rPr>
          <w:b/>
          <w:bCs/>
        </w:rPr>
        <w:t>:</w:t>
      </w:r>
    </w:p>
    <w:p w14:paraId="1382B006" w14:textId="77777777" w:rsidR="009D4685" w:rsidRPr="009D4685" w:rsidRDefault="009D4685" w:rsidP="009D4685">
      <w:pPr>
        <w:pStyle w:val="1"/>
        <w:spacing w:after="0"/>
        <w:rPr>
          <w:bCs/>
        </w:rPr>
      </w:pPr>
      <w:r>
        <w:rPr>
          <w:bCs/>
        </w:rPr>
        <w:t xml:space="preserve">5.1. </w:t>
      </w:r>
      <w:r w:rsidRPr="009D4685">
        <w:rPr>
          <w:bCs/>
        </w:rPr>
        <w:t>Исполнитель гарантирует полное соответствие неисключительных прав условиям настоящего контракта, а также гарантирует работоспособность программных средств не менее 12 месяцев с даты подписания акта передачи прав</w:t>
      </w:r>
      <w:r w:rsidR="00A57893">
        <w:rPr>
          <w:bCs/>
        </w:rPr>
        <w:t xml:space="preserve"> (оказанных услуг)</w:t>
      </w:r>
      <w:r w:rsidRPr="009D4685">
        <w:rPr>
          <w:bCs/>
        </w:rPr>
        <w:t xml:space="preserve">. </w:t>
      </w:r>
    </w:p>
    <w:p w14:paraId="17A79160" w14:textId="77777777" w:rsidR="009D4685" w:rsidRPr="009D4685" w:rsidRDefault="009D4685" w:rsidP="009D4685">
      <w:pPr>
        <w:pStyle w:val="1"/>
        <w:spacing w:after="0"/>
        <w:rPr>
          <w:bCs/>
        </w:rPr>
      </w:pPr>
      <w:r>
        <w:rPr>
          <w:bCs/>
        </w:rPr>
        <w:t>5</w:t>
      </w:r>
      <w:r w:rsidRPr="009D4685">
        <w:rPr>
          <w:bCs/>
        </w:rPr>
        <w:t>.2. Исполнитель гарантирует, что материалы и иные ресурсы, использованные в ходе передачи прав не будут иметь дефектов и иных технических (функциональных) недостатков, связанных с конструкцией, материалами и функционированием при использовании в рамках передачи прав по настоящему контракту.</w:t>
      </w:r>
    </w:p>
    <w:p w14:paraId="1280D663" w14:textId="77777777" w:rsidR="009D4685" w:rsidRPr="009D4685" w:rsidRDefault="009D4685" w:rsidP="009D4685">
      <w:pPr>
        <w:pStyle w:val="1"/>
        <w:spacing w:after="0"/>
        <w:rPr>
          <w:bCs/>
        </w:rPr>
      </w:pPr>
      <w:r>
        <w:rPr>
          <w:bCs/>
        </w:rPr>
        <w:t>5</w:t>
      </w:r>
      <w:r w:rsidRPr="009D4685">
        <w:rPr>
          <w:bCs/>
        </w:rPr>
        <w:t>.3. В случае обнаружения неисправности, Исполнитель обязуется принять меры по восстановлению работоспособности программных средств в течение 3 (трех) рабочих дней со дня обнаружения государственным заказчиком недостатков.</w:t>
      </w:r>
    </w:p>
    <w:p w14:paraId="73AD4484" w14:textId="77777777" w:rsidR="00FD7C6A" w:rsidRDefault="00FD7C6A" w:rsidP="00FD7C6A">
      <w:pPr>
        <w:pStyle w:val="1"/>
        <w:spacing w:after="0"/>
        <w:jc w:val="both"/>
      </w:pPr>
    </w:p>
    <w:p w14:paraId="592A70C4" w14:textId="77777777" w:rsidR="00FD7C6A" w:rsidRDefault="00FD7C6A" w:rsidP="00FD7C6A">
      <w:pPr>
        <w:pStyle w:val="1"/>
        <w:spacing w:after="0"/>
        <w:jc w:val="both"/>
      </w:pPr>
    </w:p>
    <w:p w14:paraId="4C34EFEF" w14:textId="77777777" w:rsidR="00FD7C6A" w:rsidRDefault="00FD7C6A" w:rsidP="00FD7C6A">
      <w:pPr>
        <w:pStyle w:val="1"/>
        <w:spacing w:after="0"/>
        <w:jc w:val="both"/>
      </w:pPr>
    </w:p>
    <w:sectPr w:rsidR="00FD7C6A" w:rsidSect="00FD7C6A">
      <w:footerReference w:type="default" r:id="rId8"/>
      <w:pgSz w:w="11900" w:h="16840"/>
      <w:pgMar w:top="769" w:right="698" w:bottom="1140" w:left="685" w:header="34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BCA2" w14:textId="77777777" w:rsidR="0042252D" w:rsidRDefault="0042252D">
      <w:r>
        <w:separator/>
      </w:r>
    </w:p>
  </w:endnote>
  <w:endnote w:type="continuationSeparator" w:id="0">
    <w:p w14:paraId="6F6BE4C8" w14:textId="77777777" w:rsidR="0042252D" w:rsidRDefault="0042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CDEF" w14:textId="77777777" w:rsidR="00C40255" w:rsidRDefault="00C4025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F780" w14:textId="77777777" w:rsidR="0042252D" w:rsidRDefault="0042252D"/>
  </w:footnote>
  <w:footnote w:type="continuationSeparator" w:id="0">
    <w:p w14:paraId="2F143B3E" w14:textId="77777777" w:rsidR="0042252D" w:rsidRDefault="004225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52167"/>
    <w:multiLevelType w:val="multilevel"/>
    <w:tmpl w:val="50A090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E4358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547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255"/>
    <w:rsid w:val="00055B18"/>
    <w:rsid w:val="00082CAA"/>
    <w:rsid w:val="000B7B30"/>
    <w:rsid w:val="000C1678"/>
    <w:rsid w:val="00201A99"/>
    <w:rsid w:val="00254E47"/>
    <w:rsid w:val="002C62FD"/>
    <w:rsid w:val="002F6D34"/>
    <w:rsid w:val="00307E04"/>
    <w:rsid w:val="00400DA5"/>
    <w:rsid w:val="0042252D"/>
    <w:rsid w:val="00497957"/>
    <w:rsid w:val="004D70BC"/>
    <w:rsid w:val="00564AAC"/>
    <w:rsid w:val="00727870"/>
    <w:rsid w:val="007875DD"/>
    <w:rsid w:val="007A3208"/>
    <w:rsid w:val="0089063D"/>
    <w:rsid w:val="008B7F47"/>
    <w:rsid w:val="008D3D8D"/>
    <w:rsid w:val="00983B0C"/>
    <w:rsid w:val="009A2BE2"/>
    <w:rsid w:val="009D1DBD"/>
    <w:rsid w:val="009D4685"/>
    <w:rsid w:val="00A41F52"/>
    <w:rsid w:val="00A57893"/>
    <w:rsid w:val="00A77E22"/>
    <w:rsid w:val="00A923A2"/>
    <w:rsid w:val="00BF50B2"/>
    <w:rsid w:val="00C40255"/>
    <w:rsid w:val="00D623E3"/>
    <w:rsid w:val="00E11D77"/>
    <w:rsid w:val="00E35A60"/>
    <w:rsid w:val="00E5066E"/>
    <w:rsid w:val="00E95D00"/>
    <w:rsid w:val="00E9736F"/>
    <w:rsid w:val="00F0187E"/>
    <w:rsid w:val="00F0436E"/>
    <w:rsid w:val="00F249B0"/>
    <w:rsid w:val="00F41AD4"/>
    <w:rsid w:val="00F62C0A"/>
    <w:rsid w:val="00F653CC"/>
    <w:rsid w:val="00F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35290"/>
  <w15:docId w15:val="{477CC866-0649-4E71-8E16-2AC2DA6C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6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906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8906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8906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8906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8906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89063D"/>
    <w:pPr>
      <w:spacing w:after="520" w:line="276" w:lineRule="auto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89063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89063D"/>
    <w:pPr>
      <w:spacing w:after="520" w:line="276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89063D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89063D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FD7C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7C6A"/>
    <w:rPr>
      <w:color w:val="000000"/>
    </w:rPr>
  </w:style>
  <w:style w:type="paragraph" w:styleId="aa">
    <w:name w:val="footer"/>
    <w:basedOn w:val="a"/>
    <w:link w:val="ab"/>
    <w:uiPriority w:val="99"/>
    <w:unhideWhenUsed/>
    <w:rsid w:val="00FD7C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7C6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EA696-B29F-4AB8-B6ED-5A984DFC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Сягондина</dc:creator>
  <cp:lastModifiedBy>ADMIN 3</cp:lastModifiedBy>
  <cp:revision>3</cp:revision>
  <dcterms:created xsi:type="dcterms:W3CDTF">2026-05-05T11:22:00Z</dcterms:created>
  <dcterms:modified xsi:type="dcterms:W3CDTF">2026-05-05T11:27:00Z</dcterms:modified>
</cp:coreProperties>
</file>