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B44" w:rsidRDefault="00E875FF">
      <w:r>
        <w:t xml:space="preserve">Требования к животным(мыши) </w:t>
      </w:r>
      <w:bookmarkStart w:id="0" w:name="_GoBack"/>
      <w:bookmarkEnd w:id="0"/>
    </w:p>
    <w:p w:rsidR="00E875FF" w:rsidRDefault="00E875F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E61323" w:rsidRPr="00662581" w:rsidTr="00E61323">
        <w:tc>
          <w:tcPr>
            <w:tcW w:w="3085" w:type="dxa"/>
          </w:tcPr>
          <w:p w:rsidR="00E61323" w:rsidRDefault="00E61323">
            <w:r>
              <w:rPr>
                <w:rFonts w:ascii="Times New Roman" w:hAnsi="Times New Roman"/>
                <w:sz w:val="24"/>
                <w:szCs w:val="24"/>
              </w:rPr>
              <w:t>Мыши линейные СВА</w:t>
            </w:r>
          </w:p>
        </w:tc>
        <w:tc>
          <w:tcPr>
            <w:tcW w:w="6486" w:type="dxa"/>
          </w:tcPr>
          <w:p w:rsidR="00E61323" w:rsidRPr="00662581" w:rsidRDefault="00E61323" w:rsidP="00E613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Животные должны быть  клинически здоровы: температура тела в диапазоне 37-39 градусов С; видимые слизистые оболочки бледно-розового цвета, умеренно влажные, без наложений; живот безболезненный, кожный покров гладкий, без повреждений, бледно розовый, шерсть окраса - агути, умеренно блестящая, целостность костей не нарушена.  </w:t>
            </w:r>
            <w:r w:rsidR="00621BE0">
              <w:rPr>
                <w:rFonts w:ascii="Times New Roman" w:hAnsi="Times New Roman"/>
                <w:sz w:val="24"/>
                <w:szCs w:val="24"/>
              </w:rPr>
              <w:t>Вес16-18гр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61323" w:rsidRDefault="00E61323" w:rsidP="00E61323">
            <w:pPr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соответствии со стандартами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категории лабораторных животных у данных животных исключается носительство:</w:t>
            </w:r>
          </w:p>
          <w:p w:rsidR="00E61323" w:rsidRDefault="00E61323" w:rsidP="00E61323">
            <w:pPr>
              <w:numPr>
                <w:ilvl w:val="0"/>
                <w:numId w:val="1"/>
              </w:numPr>
              <w:autoSpaceDN w:val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Вирусы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 Ectromelia virus, Lymphocityc choriomeningitis virus(LCM), Hantaan virus.</w:t>
            </w:r>
          </w:p>
          <w:p w:rsidR="00E61323" w:rsidRDefault="00E61323" w:rsidP="00E61323">
            <w:pPr>
              <w:autoSpaceDN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-    </w:t>
            </w:r>
            <w:r>
              <w:rPr>
                <w:rFonts w:ascii="Times New Roman" w:hAnsi="Times New Roman"/>
                <w:sz w:val="24"/>
                <w:szCs w:val="24"/>
              </w:rPr>
              <w:t>Бактерии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Salmonella spp.,Listeria monocytogenes, </w:t>
            </w:r>
          </w:p>
          <w:p w:rsidR="00E61323" w:rsidRDefault="00E61323" w:rsidP="00E61323">
            <w:pPr>
              <w:autoSpaceDN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Streptobacillus    moniliformis, Leptospira spp..</w:t>
            </w:r>
          </w:p>
          <w:p w:rsidR="00E61323" w:rsidRDefault="00E61323" w:rsidP="00E61323">
            <w:pPr>
              <w:numPr>
                <w:ilvl w:val="0"/>
                <w:numId w:val="1"/>
              </w:numPr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Паразиты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Toxoplasma gondii, Pathogene dermatophytae, клещи Sarcoptes sp. </w:t>
            </w:r>
          </w:p>
          <w:p w:rsidR="00E61323" w:rsidRPr="00E61323" w:rsidRDefault="00E61323">
            <w:pPr>
              <w:rPr>
                <w:lang w:val="en-US"/>
              </w:rPr>
            </w:pPr>
          </w:p>
        </w:tc>
      </w:tr>
      <w:tr w:rsidR="00E61323" w:rsidRPr="00662581" w:rsidTr="00E61323">
        <w:tc>
          <w:tcPr>
            <w:tcW w:w="3085" w:type="dxa"/>
          </w:tcPr>
          <w:p w:rsidR="00E61323" w:rsidRPr="000E07B5" w:rsidRDefault="000E07B5">
            <w:r>
              <w:t xml:space="preserve">Мыши гибриды </w:t>
            </w:r>
            <w:r>
              <w:rPr>
                <w:lang w:val="en-US"/>
              </w:rPr>
              <w:t>F</w:t>
            </w:r>
            <w:r w:rsidRPr="000E07B5">
              <w:t xml:space="preserve">1 </w:t>
            </w:r>
            <w:r>
              <w:t>от скрещивания линейных мышей (СВА хС57В</w:t>
            </w:r>
            <w:r>
              <w:rPr>
                <w:lang w:val="en-US"/>
              </w:rPr>
              <w:t>L</w:t>
            </w:r>
            <w:r w:rsidRPr="000E07B5">
              <w:t>/6)</w:t>
            </w:r>
          </w:p>
        </w:tc>
        <w:tc>
          <w:tcPr>
            <w:tcW w:w="6486" w:type="dxa"/>
          </w:tcPr>
          <w:p w:rsidR="000E07B5" w:rsidRPr="00621BE0" w:rsidRDefault="000E07B5" w:rsidP="000E07B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Животные должны быть  клинически здоровы: температура тела в диапазоне 37-39 градусов С; видимые слизистые оболочки бледно-розового цвета, умеренно влажные, без наложений; живот безболезненный, кожный покров гладкий, без повреждений, бледно розовый, шерсть окраса - агути, умеренно блестящая, целостность костей не нарушена.  </w:t>
            </w:r>
            <w:r w:rsidR="00621BE0">
              <w:rPr>
                <w:rFonts w:ascii="Times New Roman" w:hAnsi="Times New Roman"/>
                <w:sz w:val="24"/>
                <w:szCs w:val="24"/>
              </w:rPr>
              <w:t xml:space="preserve">.  Вес16-18гр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1BE0">
              <w:rPr>
                <w:rFonts w:ascii="Times New Roman" w:hAnsi="Times New Roman"/>
                <w:sz w:val="24"/>
                <w:szCs w:val="24"/>
              </w:rPr>
              <w:t xml:space="preserve">Все особи поколения </w:t>
            </w:r>
            <w:r w:rsidR="00621BE0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621BE0" w:rsidRPr="00621BE0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621BE0">
              <w:rPr>
                <w:rFonts w:ascii="Times New Roman" w:hAnsi="Times New Roman"/>
                <w:sz w:val="24"/>
                <w:szCs w:val="24"/>
              </w:rPr>
              <w:t xml:space="preserve">должны быть </w:t>
            </w:r>
            <w:proofErr w:type="spellStart"/>
            <w:r w:rsidR="00621BE0">
              <w:rPr>
                <w:rFonts w:ascii="Times New Roman" w:hAnsi="Times New Roman"/>
                <w:sz w:val="24"/>
                <w:szCs w:val="24"/>
              </w:rPr>
              <w:t>индентичны</w:t>
            </w:r>
            <w:proofErr w:type="spellEnd"/>
            <w:r w:rsidR="00621BE0">
              <w:rPr>
                <w:rFonts w:ascii="Times New Roman" w:hAnsi="Times New Roman"/>
                <w:sz w:val="24"/>
                <w:szCs w:val="24"/>
              </w:rPr>
              <w:t xml:space="preserve"> друг другу.</w:t>
            </w:r>
          </w:p>
          <w:p w:rsidR="000E07B5" w:rsidRDefault="000E07B5" w:rsidP="000E07B5">
            <w:pPr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соответствии со стандартами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категории лабораторных животных у данных животных исключается носительство:</w:t>
            </w:r>
          </w:p>
          <w:p w:rsidR="000E07B5" w:rsidRDefault="000E07B5" w:rsidP="000E07B5">
            <w:pPr>
              <w:numPr>
                <w:ilvl w:val="0"/>
                <w:numId w:val="1"/>
              </w:numPr>
              <w:autoSpaceDN w:val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Вирусы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 Ectromelia virus, Lymphocityc choriomeningitis virus(LCM), Hantaan virus.</w:t>
            </w:r>
          </w:p>
          <w:p w:rsidR="000E07B5" w:rsidRDefault="000E07B5" w:rsidP="000E07B5">
            <w:pPr>
              <w:autoSpaceDN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-    </w:t>
            </w:r>
            <w:r>
              <w:rPr>
                <w:rFonts w:ascii="Times New Roman" w:hAnsi="Times New Roman"/>
                <w:sz w:val="24"/>
                <w:szCs w:val="24"/>
              </w:rPr>
              <w:t>Бактерии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Salmonella spp.,Listeria monocytogenes, </w:t>
            </w:r>
          </w:p>
          <w:p w:rsidR="000E07B5" w:rsidRDefault="000E07B5" w:rsidP="000E07B5">
            <w:pPr>
              <w:autoSpaceDN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Streptobacillus    moniliformis, Leptospira spp..</w:t>
            </w:r>
          </w:p>
          <w:p w:rsidR="000E07B5" w:rsidRDefault="000E07B5" w:rsidP="000E07B5">
            <w:pPr>
              <w:numPr>
                <w:ilvl w:val="0"/>
                <w:numId w:val="1"/>
              </w:numPr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Паразиты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Toxoplasma gondii, Pathogene dermatophytae, клещи Sarcoptes sp. </w:t>
            </w:r>
          </w:p>
          <w:p w:rsidR="00E61323" w:rsidRPr="000E07B5" w:rsidRDefault="00E61323">
            <w:pPr>
              <w:rPr>
                <w:lang w:val="en-US"/>
              </w:rPr>
            </w:pPr>
          </w:p>
        </w:tc>
      </w:tr>
    </w:tbl>
    <w:p w:rsidR="00E61323" w:rsidRPr="000E07B5" w:rsidRDefault="00E61323">
      <w:pPr>
        <w:rPr>
          <w:lang w:val="en-US"/>
        </w:rPr>
      </w:pPr>
    </w:p>
    <w:sectPr w:rsidR="00E61323" w:rsidRPr="000E07B5" w:rsidSect="00D15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E0FEC"/>
    <w:multiLevelType w:val="hybridMultilevel"/>
    <w:tmpl w:val="6FB2661C"/>
    <w:lvl w:ilvl="0" w:tplc="FCBC75D8">
      <w:start w:val="1"/>
      <w:numFmt w:val="bullet"/>
      <w:lvlText w:val="-"/>
      <w:lvlJc w:val="left"/>
      <w:pPr>
        <w:ind w:left="540" w:hanging="360"/>
      </w:pPr>
      <w:rPr>
        <w:rFonts w:ascii="Times New Roman" w:eastAsia="SimSu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E875FF"/>
    <w:rsid w:val="000E07B5"/>
    <w:rsid w:val="00621BE0"/>
    <w:rsid w:val="00662581"/>
    <w:rsid w:val="00D15B44"/>
    <w:rsid w:val="00DF0B1A"/>
    <w:rsid w:val="00E61323"/>
    <w:rsid w:val="00E8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13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Филатов Дмитрий Николаевич</cp:lastModifiedBy>
  <cp:revision>6</cp:revision>
  <dcterms:created xsi:type="dcterms:W3CDTF">2026-09-17T04:41:00Z</dcterms:created>
  <dcterms:modified xsi:type="dcterms:W3CDTF">2026-09-23T06:05:00Z</dcterms:modified>
</cp:coreProperties>
</file>