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CE" w:rsidRDefault="00CF0DCE" w:rsidP="00E9553F">
      <w:pPr>
        <w:pStyle w:val="Title"/>
        <w:spacing w:line="319" w:lineRule="auto"/>
        <w:jc w:val="left"/>
        <w:rPr>
          <w:rFonts w:ascii="Times New Roman" w:hAnsi="Times New Roman"/>
          <w:lang w:val="en-US"/>
        </w:rPr>
      </w:pPr>
      <w:bookmarkStart w:id="0" w:name="_GoBack"/>
      <w:bookmarkEnd w:id="0"/>
    </w:p>
    <w:p w:rsidR="00E9553F" w:rsidRPr="00250F82" w:rsidRDefault="00E9553F" w:rsidP="00DA5C3E">
      <w:pPr>
        <w:pStyle w:val="Title"/>
        <w:rPr>
          <w:rFonts w:ascii="Times New Roman" w:hAnsi="Times New Roman"/>
        </w:rPr>
      </w:pPr>
      <w:r w:rsidRPr="00250F82">
        <w:rPr>
          <w:rFonts w:ascii="Times New Roman" w:hAnsi="Times New Roman"/>
        </w:rPr>
        <w:t xml:space="preserve">ДОГОВОР </w:t>
      </w:r>
      <w:r w:rsidRPr="002376F5">
        <w:rPr>
          <w:rFonts w:ascii="Times New Roman" w:hAnsi="Times New Roman"/>
        </w:rPr>
        <w:t>№</w:t>
      </w:r>
    </w:p>
    <w:p w:rsidR="00E9553F" w:rsidRPr="001B525C" w:rsidRDefault="00E9553F" w:rsidP="00E648AF">
      <w:pPr>
        <w:pStyle w:val="2"/>
        <w:ind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г. Москва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67E3B">
        <w:rPr>
          <w:rFonts w:ascii="Times New Roman" w:hAnsi="Times New Roman"/>
          <w:sz w:val="24"/>
          <w:szCs w:val="24"/>
        </w:rPr>
        <w:t xml:space="preserve">         </w:t>
      </w:r>
      <w:r w:rsidRPr="00250F82">
        <w:rPr>
          <w:rFonts w:ascii="Times New Roman" w:hAnsi="Times New Roman"/>
          <w:sz w:val="24"/>
          <w:szCs w:val="24"/>
        </w:rPr>
        <w:t xml:space="preserve">                      </w:t>
      </w:r>
      <w:r w:rsidRPr="00ED53F9">
        <w:rPr>
          <w:rFonts w:ascii="Times New Roman" w:hAnsi="Times New Roman"/>
          <w:sz w:val="24"/>
          <w:szCs w:val="24"/>
        </w:rPr>
        <w:t>«</w:t>
      </w:r>
      <w:r w:rsidR="00455829">
        <w:rPr>
          <w:rFonts w:ascii="Times New Roman" w:hAnsi="Times New Roman"/>
          <w:sz w:val="24"/>
          <w:szCs w:val="24"/>
        </w:rPr>
        <w:t>____</w:t>
      </w:r>
      <w:r w:rsidRPr="00ED53F9">
        <w:rPr>
          <w:rFonts w:ascii="Times New Roman" w:hAnsi="Times New Roman"/>
          <w:sz w:val="24"/>
          <w:szCs w:val="24"/>
        </w:rPr>
        <w:t xml:space="preserve">» </w:t>
      </w:r>
      <w:r w:rsidR="00455829">
        <w:rPr>
          <w:rFonts w:ascii="Times New Roman" w:hAnsi="Times New Roman"/>
          <w:sz w:val="24"/>
          <w:szCs w:val="24"/>
        </w:rPr>
        <w:t>_______</w:t>
      </w:r>
      <w:r w:rsidRPr="00ED53F9">
        <w:rPr>
          <w:rFonts w:ascii="Times New Roman" w:hAnsi="Times New Roman"/>
          <w:sz w:val="24"/>
          <w:szCs w:val="24"/>
        </w:rPr>
        <w:t>20</w:t>
      </w:r>
      <w:r w:rsidR="001669F6" w:rsidRPr="00ED53F9">
        <w:rPr>
          <w:rFonts w:ascii="Times New Roman" w:hAnsi="Times New Roman"/>
          <w:sz w:val="24"/>
          <w:szCs w:val="24"/>
        </w:rPr>
        <w:t>2</w:t>
      </w:r>
      <w:r w:rsidR="0098481C">
        <w:rPr>
          <w:rFonts w:ascii="Times New Roman" w:hAnsi="Times New Roman"/>
          <w:sz w:val="24"/>
          <w:szCs w:val="24"/>
        </w:rPr>
        <w:t>6</w:t>
      </w:r>
      <w:r w:rsidR="002C4289" w:rsidRPr="00ED53F9">
        <w:rPr>
          <w:rFonts w:ascii="Times New Roman" w:hAnsi="Times New Roman"/>
          <w:sz w:val="24"/>
          <w:szCs w:val="24"/>
        </w:rPr>
        <w:t xml:space="preserve"> </w:t>
      </w:r>
      <w:r w:rsidRPr="00ED53F9">
        <w:rPr>
          <w:rFonts w:ascii="Times New Roman" w:hAnsi="Times New Roman"/>
          <w:sz w:val="24"/>
          <w:szCs w:val="24"/>
        </w:rPr>
        <w:t>г.</w:t>
      </w:r>
    </w:p>
    <w:p w:rsidR="00E9553F" w:rsidRPr="00250F82" w:rsidRDefault="00E9553F" w:rsidP="00E648AF">
      <w:pPr>
        <w:pStyle w:val="2"/>
        <w:ind w:firstLine="0"/>
        <w:rPr>
          <w:rFonts w:ascii="Times New Roman" w:hAnsi="Times New Roman"/>
          <w:sz w:val="24"/>
          <w:szCs w:val="24"/>
        </w:rPr>
      </w:pPr>
    </w:p>
    <w:p w:rsidR="00E9553F" w:rsidRPr="006C1493" w:rsidRDefault="00EF69C4" w:rsidP="00E648AF">
      <w:pPr>
        <w:tabs>
          <w:tab w:val="clear" w:pos="2160"/>
        </w:tabs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EF69C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  <w:r w:rsidR="00E9553F" w:rsidRPr="00EF69C4">
        <w:rPr>
          <w:rFonts w:ascii="Times New Roman" w:hAnsi="Times New Roman"/>
          <w:sz w:val="24"/>
          <w:szCs w:val="24"/>
        </w:rPr>
        <w:t>,</w:t>
      </w:r>
      <w:r w:rsidR="00E9553F" w:rsidRPr="00250F82">
        <w:rPr>
          <w:rFonts w:ascii="Times New Roman" w:hAnsi="Times New Roman"/>
          <w:sz w:val="24"/>
          <w:szCs w:val="24"/>
        </w:rPr>
        <w:t xml:space="preserve"> именуемое в дальнейшем Лицензиат, в лице</w:t>
      </w:r>
      <w:r w:rsidR="00EB1004">
        <w:rPr>
          <w:rFonts w:ascii="Times New Roman" w:hAnsi="Times New Roman"/>
          <w:sz w:val="24"/>
          <w:szCs w:val="24"/>
        </w:rPr>
        <w:t xml:space="preserve"> </w:t>
      </w:r>
      <w:r w:rsidR="0068252F">
        <w:rPr>
          <w:rFonts w:ascii="Times New Roman" w:hAnsi="Times New Roman"/>
          <w:sz w:val="24"/>
          <w:szCs w:val="24"/>
        </w:rPr>
        <w:t>_____________________________________</w:t>
      </w:r>
      <w:r w:rsidR="00EB1004">
        <w:rPr>
          <w:rFonts w:ascii="Times New Roman" w:hAnsi="Times New Roman"/>
          <w:sz w:val="24"/>
          <w:szCs w:val="24"/>
        </w:rPr>
        <w:t xml:space="preserve">, </w:t>
      </w:r>
      <w:r w:rsidR="00E9553F" w:rsidRPr="00250F82">
        <w:rPr>
          <w:rFonts w:ascii="Times New Roman" w:hAnsi="Times New Roman"/>
          <w:sz w:val="24"/>
          <w:szCs w:val="24"/>
        </w:rPr>
        <w:t xml:space="preserve">действующего на основании  </w:t>
      </w:r>
      <w:r w:rsidR="0068252F">
        <w:rPr>
          <w:rFonts w:ascii="Times New Roman" w:hAnsi="Times New Roman"/>
          <w:sz w:val="24"/>
          <w:szCs w:val="24"/>
        </w:rPr>
        <w:t>________________</w:t>
      </w:r>
      <w:r w:rsidR="00E9553F" w:rsidRPr="00250F82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68252F">
        <w:rPr>
          <w:rFonts w:ascii="Times New Roman" w:hAnsi="Times New Roman"/>
          <w:sz w:val="24"/>
          <w:szCs w:val="24"/>
        </w:rPr>
        <w:t>_______________________________</w:t>
      </w:r>
      <w:r w:rsidR="00E9553F" w:rsidRPr="00250F82">
        <w:rPr>
          <w:rFonts w:ascii="Times New Roman" w:hAnsi="Times New Roman"/>
          <w:sz w:val="24"/>
          <w:szCs w:val="24"/>
        </w:rPr>
        <w:t xml:space="preserve">, именуемое в дальнейшем Лицензиар, в </w:t>
      </w:r>
      <w:r w:rsidR="0068252F">
        <w:rPr>
          <w:rFonts w:ascii="Times New Roman" w:hAnsi="Times New Roman"/>
          <w:sz w:val="24"/>
          <w:szCs w:val="24"/>
        </w:rPr>
        <w:t>__________________________________</w:t>
      </w:r>
      <w:r w:rsidR="00644D0C" w:rsidRPr="006C1493">
        <w:rPr>
          <w:rFonts w:ascii="Times New Roman" w:hAnsi="Times New Roman"/>
          <w:sz w:val="24"/>
          <w:szCs w:val="24"/>
        </w:rPr>
        <w:t xml:space="preserve">, </w:t>
      </w:r>
      <w:r w:rsidR="00E9553F" w:rsidRPr="006C1493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68252F">
        <w:rPr>
          <w:rFonts w:ascii="Times New Roman" w:hAnsi="Times New Roman"/>
          <w:sz w:val="24"/>
          <w:szCs w:val="24"/>
        </w:rPr>
        <w:t>__________</w:t>
      </w:r>
      <w:r w:rsidR="00E9553F" w:rsidRPr="006C1493">
        <w:rPr>
          <w:rFonts w:ascii="Times New Roman" w:hAnsi="Times New Roman"/>
          <w:sz w:val="24"/>
          <w:szCs w:val="24"/>
        </w:rPr>
        <w:t>,  с другой стороны, вместе именуемые далее как Стороны, заключили настоящий Договор</w:t>
      </w:r>
      <w:r w:rsidR="00D14E83" w:rsidRPr="006C1493">
        <w:rPr>
          <w:rFonts w:ascii="Times New Roman" w:hAnsi="Times New Roman"/>
          <w:sz w:val="24"/>
          <w:szCs w:val="24"/>
        </w:rPr>
        <w:t xml:space="preserve"> в соответствии </w:t>
      </w:r>
      <w:r w:rsidR="00D14E83" w:rsidRPr="0098481C">
        <w:rPr>
          <w:rFonts w:ascii="Times New Roman" w:hAnsi="Times New Roman"/>
          <w:sz w:val="24"/>
          <w:szCs w:val="24"/>
        </w:rPr>
        <w:t xml:space="preserve">с </w:t>
      </w:r>
      <w:r w:rsidR="0068252F">
        <w:rPr>
          <w:rFonts w:ascii="Times New Roman" w:hAnsi="Times New Roman"/>
          <w:sz w:val="24"/>
          <w:szCs w:val="24"/>
        </w:rPr>
        <w:t>п. 5</w:t>
      </w:r>
      <w:r w:rsidR="0098481C" w:rsidRPr="0098481C">
        <w:rPr>
          <w:rFonts w:ascii="Times New Roman" w:hAnsi="Times New Roman"/>
          <w:sz w:val="24"/>
          <w:szCs w:val="24"/>
        </w:rPr>
        <w:t xml:space="preserve"> ч.1 ст.93 Федерального закона от 05.04.2013 № 44-ФЗ</w:t>
      </w:r>
      <w:r w:rsidR="00D14E83" w:rsidRPr="0098481C">
        <w:rPr>
          <w:rFonts w:ascii="Times New Roman" w:hAnsi="Times New Roman"/>
          <w:sz w:val="24"/>
          <w:szCs w:val="24"/>
        </w:rPr>
        <w:t xml:space="preserve"> </w:t>
      </w:r>
      <w:r w:rsidR="00DA5C3E" w:rsidRPr="00DA5C3E">
        <w:rPr>
          <w:rFonts w:ascii="Times New Roman" w:hAnsi="Times New Roman"/>
          <w:sz w:val="24"/>
          <w:szCs w:val="24"/>
        </w:rPr>
        <w:t>Федерального закона от 05.04.2013 №44-ФЗ «О контрактной системе в сфере закупок товаров, работ, услуг для обеспечения государствен</w:t>
      </w:r>
      <w:r w:rsidR="00DA5C3E">
        <w:rPr>
          <w:rFonts w:ascii="Times New Roman" w:hAnsi="Times New Roman"/>
          <w:sz w:val="24"/>
          <w:szCs w:val="24"/>
        </w:rPr>
        <w:t>ных и муниципальных нужд» (икз:</w:t>
      </w:r>
      <w:r w:rsidR="00DA5C3E" w:rsidRPr="00DA5C3E">
        <w:rPr>
          <w:rFonts w:ascii="Times New Roman" w:hAnsi="Times New Roman"/>
          <w:sz w:val="24"/>
          <w:szCs w:val="24"/>
        </w:rPr>
        <w:t>261745304287674530100101500000000244</w:t>
      </w:r>
      <w:r w:rsidR="00DA5C3E">
        <w:rPr>
          <w:rFonts w:ascii="Times New Roman" w:hAnsi="Times New Roman"/>
          <w:sz w:val="24"/>
          <w:szCs w:val="24"/>
        </w:rPr>
        <w:t>)</w:t>
      </w:r>
      <w:r w:rsidR="00D14E83" w:rsidRPr="0098481C">
        <w:rPr>
          <w:rFonts w:ascii="Times New Roman" w:hAnsi="Times New Roman"/>
          <w:sz w:val="24"/>
          <w:szCs w:val="24"/>
        </w:rPr>
        <w:t xml:space="preserve"> о нижеследующем:</w:t>
      </w:r>
      <w:r w:rsidR="00D14E83" w:rsidRPr="006C1493">
        <w:t xml:space="preserve"> </w:t>
      </w:r>
      <w:r w:rsidR="00E9553F" w:rsidRPr="006C1493">
        <w:rPr>
          <w:rFonts w:ascii="Times New Roman" w:hAnsi="Times New Roman"/>
          <w:sz w:val="24"/>
          <w:szCs w:val="24"/>
        </w:rPr>
        <w:t xml:space="preserve"> </w:t>
      </w:r>
    </w:p>
    <w:p w:rsidR="00E9553F" w:rsidRPr="006C1493" w:rsidRDefault="00E9553F" w:rsidP="00E648AF">
      <w:pPr>
        <w:tabs>
          <w:tab w:val="clear" w:pos="21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20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ПРЕДМЕТ ДОГОВОРА</w:t>
      </w:r>
    </w:p>
    <w:p w:rsidR="0068252F" w:rsidRPr="006C1493" w:rsidRDefault="0068252F" w:rsidP="0068252F">
      <w:pPr>
        <w:pStyle w:val="Title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1.1. Лицензиар обязуется предоставить Лицензиату право на использование электронной библиотечной системы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6C1493">
        <w:rPr>
          <w:rFonts w:ascii="Times New Roman" w:hAnsi="Times New Roman"/>
          <w:sz w:val="24"/>
          <w:szCs w:val="24"/>
        </w:rPr>
        <w:t xml:space="preserve"> до окончания действия Договора, исключительные права на которую принадлежат Лицензиару (далее Лицензии), а Лицензиат принять и оплатить предоставленную Лицензию.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1.2. Следующие документы являются гарантом исключительных прав Лицензиара:</w:t>
      </w:r>
    </w:p>
    <w:p w:rsidR="0068252F" w:rsidRPr="006C1493" w:rsidRDefault="0068252F" w:rsidP="0068252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Свидетельство о регистрации «Программы для электронной библиотечной системы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8252F" w:rsidRPr="006C1493" w:rsidRDefault="0068252F" w:rsidP="0068252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Свидетельство о регистрации «Базы данных электронных издани</w:t>
      </w:r>
      <w:r>
        <w:rPr>
          <w:rFonts w:ascii="Times New Roman" w:hAnsi="Times New Roman"/>
          <w:sz w:val="24"/>
          <w:szCs w:val="24"/>
        </w:rPr>
        <w:t>й учебной и научной литературы»</w:t>
      </w:r>
    </w:p>
    <w:p w:rsidR="0068252F" w:rsidRPr="006C1493" w:rsidRDefault="0068252F" w:rsidP="0068252F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Свидетельство о регистрации средства массовой информации в сфере образования и издательской деятельности на территории РФ и за рубежом</w:t>
      </w:r>
      <w:r>
        <w:rPr>
          <w:rFonts w:ascii="Times New Roman" w:hAnsi="Times New Roman"/>
          <w:sz w:val="24"/>
          <w:szCs w:val="24"/>
        </w:rPr>
        <w:t>.</w:t>
      </w:r>
    </w:p>
    <w:p w:rsidR="0068252F" w:rsidRPr="006C1493" w:rsidRDefault="0068252F" w:rsidP="0068252F">
      <w:pPr>
        <w:pStyle w:val="2"/>
        <w:ind w:firstLine="0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20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ЦЕНА ДОГОВОРА И ПОРЯДОК РАСЧЕТА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2.1 Цена Договора составляет </w:t>
      </w:r>
      <w:r>
        <w:rPr>
          <w:rFonts w:ascii="Times New Roman" w:hAnsi="Times New Roman"/>
          <w:b/>
          <w:sz w:val="24"/>
          <w:szCs w:val="24"/>
        </w:rPr>
        <w:t>_____________________________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2.2. Цена Договора включает стоимость Лицензии.</w:t>
      </w:r>
    </w:p>
    <w:p w:rsidR="0068252F" w:rsidRPr="006C1493" w:rsidRDefault="0068252F" w:rsidP="0068252F">
      <w:pPr>
        <w:tabs>
          <w:tab w:val="clear" w:pos="2160"/>
          <w:tab w:val="num" w:pos="284"/>
        </w:tabs>
        <w:spacing w:line="319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2.3. Цена Договора является твердой и изменению не подлежит в течение всего срока действия Договора.</w:t>
      </w:r>
    </w:p>
    <w:p w:rsidR="0068252F" w:rsidRPr="006C1493" w:rsidRDefault="00DA5C3E" w:rsidP="0068252F">
      <w:pPr>
        <w:tabs>
          <w:tab w:val="clear" w:pos="2160"/>
          <w:tab w:val="num" w:pos="284"/>
        </w:tabs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2.4.</w:t>
      </w:r>
      <w:r w:rsidRPr="00DA5C3E">
        <w:rPr>
          <w:rFonts w:ascii="Times New Roman" w:hAnsi="Times New Roman"/>
          <w:sz w:val="24"/>
          <w:szCs w:val="24"/>
        </w:rPr>
        <w:t xml:space="preserve"> Оплата по настоящему Договору осуществляется путем перечисления денежных средств на расчетный счет Лицензиара, указанный в настоящем Договоре, в течение 7 рабочих дней со дня получения Лицензиатом счета, счета-фактуры выставляемого Лицензиаром не ранее полного оказания Услуг, и подписания акта приема- передачи Лицензии и акта приемки Услуг, составленного по форме, утвержденной приказом Минфина России от 15 апреля 2021 г № 61н, обеими сторонами.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20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СРОК И УСЛОВИЯ ИСПОЛНЕНИЯ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3.1. Лицензия представляет собой логины и пароли для функционального доступа в систему и предоставляется Лицензиату посредством электронной почты, указанной в регистрационных данных в Приложениях к договору.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3.1.1. Описание функционального доступа, а также пользовательское соглашение с конечными пользователями системы составлены в виде Приложений к Договору.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lastRenderedPageBreak/>
        <w:t>3.2. Лицензиар обязуется осуществить передачу Лицензии после подписания Договора с 01.09.202</w:t>
      </w:r>
      <w:r w:rsidR="00DA5C3E">
        <w:rPr>
          <w:rFonts w:ascii="Times New Roman" w:hAnsi="Times New Roman"/>
          <w:sz w:val="24"/>
          <w:szCs w:val="24"/>
        </w:rPr>
        <w:t>6</w:t>
      </w:r>
      <w:r w:rsidRPr="006C1493">
        <w:rPr>
          <w:rFonts w:ascii="Times New Roman" w:hAnsi="Times New Roman"/>
          <w:sz w:val="24"/>
          <w:szCs w:val="24"/>
        </w:rPr>
        <w:t xml:space="preserve"> г. по 31.08.202</w:t>
      </w:r>
      <w:r w:rsidR="00DA5C3E">
        <w:rPr>
          <w:rFonts w:ascii="Times New Roman" w:hAnsi="Times New Roman"/>
          <w:sz w:val="24"/>
          <w:szCs w:val="24"/>
        </w:rPr>
        <w:t>7</w:t>
      </w:r>
      <w:r w:rsidRPr="006C1493">
        <w:rPr>
          <w:rFonts w:ascii="Times New Roman" w:hAnsi="Times New Roman"/>
          <w:sz w:val="24"/>
          <w:szCs w:val="24"/>
        </w:rPr>
        <w:t xml:space="preserve"> г.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3.3. Лицензиат обязуется оплатить Лицензию в порядке и сроки, указанные в п. 2.4. Договора.</w:t>
      </w:r>
    </w:p>
    <w:p w:rsidR="0068252F" w:rsidRPr="006C1493" w:rsidRDefault="0068252F" w:rsidP="0068252F">
      <w:pPr>
        <w:tabs>
          <w:tab w:val="clear" w:pos="2160"/>
        </w:tabs>
        <w:ind w:left="0" w:firstLine="0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ОБЯЗАТЕЛЬСТВА СТОРОН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4.1.    Лицензиар принимает на себя следующие обязательства: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4.1.1. Обеспечивать техническую и информационную поддержку пользователей Лицензиата в течение всего срока действия Лицензии.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4.1.2. Лицензиар гарантирует, что электронная библиотечная система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6C1493">
        <w:rPr>
          <w:rFonts w:ascii="Times New Roman" w:hAnsi="Times New Roman"/>
          <w:sz w:val="24"/>
          <w:szCs w:val="24"/>
        </w:rPr>
        <w:t xml:space="preserve"> соответствует требованиям Законодательства Российской Федерации и требованиям ФГОС. 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4.2.     Лицензиат принимает на себя следующие обязательства: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4.2.1. Обеспечить приемку предоставленной Лицензии своим уполномоченным представителем.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4.2.2. Оплатить предоставленную Лицензию в порядке и в сроки, указанные в пункте </w:t>
      </w:r>
      <w:r>
        <w:rPr>
          <w:rFonts w:ascii="Times New Roman" w:hAnsi="Times New Roman"/>
          <w:sz w:val="24"/>
          <w:szCs w:val="24"/>
        </w:rPr>
        <w:t>1</w:t>
      </w:r>
      <w:r w:rsidRPr="006C14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6C1493">
        <w:rPr>
          <w:rFonts w:ascii="Times New Roman" w:hAnsi="Times New Roman"/>
          <w:sz w:val="24"/>
          <w:szCs w:val="24"/>
        </w:rPr>
        <w:t xml:space="preserve">. настоящего Договора. 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4.2.3. Разместить на своем официальном сайте одну или несколько ссылок на сайт ЭБС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6C1493">
        <w:rPr>
          <w:rFonts w:ascii="Times New Roman" w:hAnsi="Times New Roman"/>
          <w:sz w:val="24"/>
          <w:szCs w:val="24"/>
        </w:rPr>
        <w:t xml:space="preserve">, используя любые из баннеров, размещенных по постоянному адресу: </w:t>
      </w:r>
      <w:hyperlink r:id="rId8" w:history="1">
        <w:r w:rsidRPr="006C1493">
          <w:rPr>
            <w:rStyle w:val="Hyperlink"/>
            <w:rFonts w:ascii="Times New Roman" w:hAnsi="Times New Roman"/>
            <w:sz w:val="24"/>
            <w:szCs w:val="24"/>
          </w:rPr>
          <w:t>https://book.ru/external/BOOK.ru_banners.zip</w:t>
        </w:r>
      </w:hyperlink>
      <w:r w:rsidRPr="006C1493">
        <w:rPr>
          <w:rFonts w:ascii="Times New Roman" w:hAnsi="Times New Roman"/>
          <w:sz w:val="24"/>
          <w:szCs w:val="24"/>
        </w:rPr>
        <w:t xml:space="preserve">. </w:t>
      </w:r>
    </w:p>
    <w:p w:rsidR="0068252F" w:rsidRPr="006C1493" w:rsidRDefault="0068252F" w:rsidP="0068252F">
      <w:pPr>
        <w:tabs>
          <w:tab w:val="left" w:pos="44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4.2.4. Лицензиат не имеет права передавать приобретенные лицензионные права третьим лицам. </w:t>
      </w:r>
      <w:r w:rsidRPr="006C149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целях настоящего договора студенты, преподаватели, слушатели и иные категории обучающихся Лицензиата не являются третьими лицами.</w:t>
      </w:r>
    </w:p>
    <w:p w:rsidR="0068252F" w:rsidRPr="006C1493" w:rsidRDefault="0068252F" w:rsidP="0068252F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4.2.5. Лицензиат обязуется не осуществлять действия направленные на зондирование, сканирование, тестирование и анализ сервисов и систем безопасности электронной библиотечной системы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6C1493">
        <w:rPr>
          <w:rFonts w:ascii="Times New Roman" w:hAnsi="Times New Roman"/>
          <w:sz w:val="24"/>
          <w:szCs w:val="24"/>
        </w:rPr>
        <w:t xml:space="preserve"> без письменного согласия Лицензиара; фальсификацию </w:t>
      </w:r>
      <w:r w:rsidRPr="006C1493">
        <w:rPr>
          <w:rFonts w:ascii="Times New Roman" w:hAnsi="Times New Roman"/>
          <w:sz w:val="24"/>
          <w:szCs w:val="24"/>
          <w:lang w:val="en-US"/>
        </w:rPr>
        <w:t>IP</w:t>
      </w:r>
      <w:r w:rsidRPr="006C1493">
        <w:rPr>
          <w:rFonts w:ascii="Times New Roman" w:hAnsi="Times New Roman"/>
          <w:sz w:val="24"/>
          <w:szCs w:val="24"/>
        </w:rPr>
        <w:t xml:space="preserve"> и </w:t>
      </w:r>
      <w:r w:rsidRPr="006C1493">
        <w:rPr>
          <w:rFonts w:ascii="Times New Roman" w:hAnsi="Times New Roman"/>
          <w:sz w:val="24"/>
          <w:szCs w:val="24"/>
          <w:lang w:val="en-US"/>
        </w:rPr>
        <w:t>MAC</w:t>
      </w:r>
      <w:r w:rsidRPr="006C1493">
        <w:rPr>
          <w:rFonts w:ascii="Times New Roman" w:hAnsi="Times New Roman"/>
          <w:sz w:val="24"/>
          <w:szCs w:val="24"/>
        </w:rPr>
        <w:t xml:space="preserve">-адресов; попытки и действия, направленные на декодирование, декомпилирование частей системы, использование для любого рода спама, рекламы, коммерческой деятельности; использование любых систем автоматической загрузки контента из электронной библиотечной системы </w:t>
      </w:r>
      <w:r w:rsidRPr="006C1493">
        <w:rPr>
          <w:rFonts w:ascii="Times New Roman" w:hAnsi="Times New Roman"/>
          <w:sz w:val="24"/>
          <w:szCs w:val="24"/>
          <w:lang w:val="en-US"/>
        </w:rPr>
        <w:t>BOOK</w:t>
      </w:r>
      <w:r w:rsidRPr="006C1493">
        <w:rPr>
          <w:rFonts w:ascii="Times New Roman" w:hAnsi="Times New Roman"/>
          <w:sz w:val="24"/>
          <w:szCs w:val="24"/>
        </w:rPr>
        <w:t>.</w:t>
      </w:r>
      <w:proofErr w:type="spellStart"/>
      <w:r w:rsidRPr="006C149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6C1493">
        <w:rPr>
          <w:rFonts w:ascii="Times New Roman" w:hAnsi="Times New Roman"/>
          <w:sz w:val="24"/>
          <w:szCs w:val="24"/>
        </w:rPr>
        <w:t>.</w:t>
      </w:r>
    </w:p>
    <w:p w:rsidR="0068252F" w:rsidRPr="006C1493" w:rsidRDefault="0068252F" w:rsidP="0068252F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ОТВЕТСТВЕННОСТЬ СТОРОН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 5.1.  За неисполнение или ненадлежащее исполнение обязательств, предусмотренных настоящим Договором, Стороны несут ответственность в соответствие с законодательством Российской Федерации.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5.2.   В случае просрочки оплаты Лицензиатом предоставленной Лицензии Лицензиар вправе потребовать уплату неустойки в размере одной трехсотой действующей на день уплаты неустойки ставки рефинансирования Центрального банка Российской Федерации от цены Договора за каждый день просрочки.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5.3.  В случае просрочки исполнения Лицензиаром обязательств, предусмотренных настоящим Договором, Лицензиат вправе потребовать уплату неустойки в размере одной трехсотой действующей на день уплаты неустойки ставки рефинансирования Центрального банка Российской Федерации от цены Договора за каждый день просрочки.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5.4.   Лицензиат оставляет за собой право удержания, в соответствие с п.5.3. настоящего Договора, неустойки из причитающейся Лицензиару суммы за предоставленные Лицензии, непосредственно при перечислении Лицензиатом оплаты по Договору.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5.5.  Убытки Лицензиата, вызванные неисполнением или ненадлежащим исполнением Лицензиаром своих обязательств, предусмотренных настоящим Договором, подлежат оплате в полной сумме сверх неустойки.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5.6. Уплата неустойки не освобождает Стороны от исполнения обязательств, предусмотренных настоящим Договором.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5.7. Все претензии к предоставленным Лицензиям направляются Лицензиатом Лицензиару в письменном виде в течение 2-х дней со дня обнаружения несоответствия условиям настоящего Договора.</w:t>
      </w:r>
    </w:p>
    <w:p w:rsidR="0068252F" w:rsidRPr="006C1493" w:rsidRDefault="0068252F" w:rsidP="0068252F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ИЗМЕНЕНИЕ, ДОПОЛНЕНИЕ И ДОСРОЧНОЕ РАСТОРЖЕНИЕ ДОГОВОРА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6.1.  Настоящий Договор может быть изменен или дополнен по соглашению Сторон в случаях, предусмотренных гражданским законодательством.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6.2.  Все изменения и дополнения к настоящему Договору действительны, если они оформлены в виде дополнительного соглашения к настоящему Договору и подписаны надлежащим образом уполномоченными на, то представителями Сторон.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6.3.   Настоящий Договор может быть расторгнут исключительно по соглашению Сторон или решению суда по основаниям, предусмотренным гражданским законодательством.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6.4. В случае неисполнения или ненадлежащего исполнения Лицензиаром своих обязательств, предусмотренных настоящим Договором, Лицензиат вправе отказаться от исполнения настоящего Договора, направив Лицензиару письменное уведомление об отказе от исполнения настоящего Договора, с указанием причин такого отказа.</w:t>
      </w:r>
    </w:p>
    <w:p w:rsidR="0068252F" w:rsidRPr="006C1493" w:rsidRDefault="0068252F" w:rsidP="0068252F">
      <w:pPr>
        <w:tabs>
          <w:tab w:val="left" w:pos="4395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ФОРС-МАЖОРНЫЕ ОБСТОЯТЕЛЬСТВА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7.1.  Стороны освобождаются от ответственности за полное или частичное неисполнение своих обязательств по настоящему Договору, если оно явилось следствием обстоятельств непреодолимой силы, а именно: наводнения, землетрясения, изменения законодательства, иных обстоятельств непреодолимой силы, возникших после заключения настоящего Договора, при условии, что данные обстоятельства непосредственно повлияли на исполнение обязательств по настоящему Договору.  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 7.2. Сторона, которая не исполняет свои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 </w:t>
      </w:r>
    </w:p>
    <w:p w:rsidR="0068252F" w:rsidRPr="006C1493" w:rsidRDefault="0068252F" w:rsidP="0068252F">
      <w:pPr>
        <w:tabs>
          <w:tab w:val="left" w:pos="4395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РАЗРЕШЕНИЕ СПОРОВ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 8.1. Все споры, возникающие при исполнении настоящего Договора, Стороны решают путем переговоров. 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 xml:space="preserve"> 8.2.  В случае невозможности урегулирования споров путем переговоров, они решаются в Арбитражном суде в соответствии с законодательством РФ.</w:t>
      </w:r>
      <w:r w:rsidRPr="006C1493">
        <w:t xml:space="preserve"> </w:t>
      </w:r>
      <w:r w:rsidRPr="006C1493">
        <w:rPr>
          <w:rFonts w:ascii="Times New Roman" w:hAnsi="Times New Roman"/>
          <w:sz w:val="24"/>
          <w:szCs w:val="24"/>
        </w:rPr>
        <w:t xml:space="preserve"> </w:t>
      </w: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68252F" w:rsidRPr="006C1493" w:rsidRDefault="0068252F" w:rsidP="0068252F">
      <w:pPr>
        <w:pStyle w:val="Title"/>
        <w:numPr>
          <w:ilvl w:val="0"/>
          <w:numId w:val="7"/>
        </w:numPr>
        <w:rPr>
          <w:rFonts w:ascii="Times New Roman" w:hAnsi="Times New Roman"/>
        </w:rPr>
      </w:pPr>
      <w:r w:rsidRPr="006C1493">
        <w:rPr>
          <w:rFonts w:ascii="Times New Roman" w:hAnsi="Times New Roman"/>
        </w:rPr>
        <w:t>ЗАКЛЮЧИТЕЛЬНЫЕ ПОЛОЖЕНИЯ</w:t>
      </w:r>
    </w:p>
    <w:p w:rsidR="0068252F" w:rsidRPr="006C1493" w:rsidRDefault="0068252F" w:rsidP="0068252F">
      <w:pPr>
        <w:pStyle w:val="Title"/>
        <w:ind w:left="720"/>
        <w:jc w:val="left"/>
        <w:rPr>
          <w:rFonts w:ascii="Times New Roman" w:hAnsi="Times New Roman"/>
        </w:rPr>
      </w:pPr>
    </w:p>
    <w:p w:rsidR="0068252F" w:rsidRPr="006C1493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9.1.  Настоящий Договор вступает в силу со дня его подписания Сторонами и</w:t>
      </w:r>
      <w:r w:rsidRPr="006C1493">
        <w:t xml:space="preserve"> </w:t>
      </w:r>
      <w:r w:rsidRPr="006C1493">
        <w:rPr>
          <w:rFonts w:ascii="Times New Roman" w:hAnsi="Times New Roman"/>
          <w:sz w:val="24"/>
          <w:szCs w:val="24"/>
        </w:rPr>
        <w:t>действует до 3</w:t>
      </w:r>
      <w:r>
        <w:rPr>
          <w:rFonts w:ascii="Times New Roman" w:hAnsi="Times New Roman"/>
          <w:sz w:val="24"/>
          <w:szCs w:val="24"/>
        </w:rPr>
        <w:t>0</w:t>
      </w:r>
      <w:r w:rsidRPr="006C149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6C1493">
        <w:rPr>
          <w:rFonts w:ascii="Times New Roman" w:hAnsi="Times New Roman"/>
          <w:sz w:val="24"/>
          <w:szCs w:val="24"/>
        </w:rPr>
        <w:t>.202</w:t>
      </w:r>
      <w:r w:rsidR="00DA5C3E">
        <w:rPr>
          <w:rFonts w:ascii="Times New Roman" w:hAnsi="Times New Roman"/>
          <w:sz w:val="24"/>
          <w:szCs w:val="24"/>
        </w:rPr>
        <w:t>7</w:t>
      </w:r>
      <w:r w:rsidRPr="006C1493">
        <w:rPr>
          <w:rFonts w:ascii="Times New Roman" w:hAnsi="Times New Roman"/>
          <w:sz w:val="24"/>
          <w:szCs w:val="24"/>
        </w:rPr>
        <w:t xml:space="preserve"> г., а в части оплаты и ответственности до полного исполнения сторонами обязательств.</w:t>
      </w:r>
    </w:p>
    <w:p w:rsidR="0068252F" w:rsidRPr="00250F82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C1493">
        <w:rPr>
          <w:rFonts w:ascii="Times New Roman" w:hAnsi="Times New Roman"/>
          <w:sz w:val="24"/>
          <w:szCs w:val="24"/>
        </w:rPr>
        <w:t>9.2.  Окончание срока действия настоящего Договора не освобождает Стороны от ответственности за его нарушение.</w:t>
      </w:r>
    </w:p>
    <w:p w:rsidR="0068252F" w:rsidRPr="00250F82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9.3. Настоящий Договор составлен в 2-х экземплярах, имеющих одинаковую юридическую силу: один для Лицензиата и один для Лицензиара.</w:t>
      </w:r>
    </w:p>
    <w:p w:rsidR="0068252F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9.4. Неотъемлемыми частями Договора являются:</w:t>
      </w:r>
    </w:p>
    <w:p w:rsidR="0068252F" w:rsidRPr="00250F82" w:rsidRDefault="0068252F" w:rsidP="0068252F">
      <w:pPr>
        <w:tabs>
          <w:tab w:val="clear" w:pos="2160"/>
          <w:tab w:val="num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68252F" w:rsidRPr="00250F82" w:rsidRDefault="0068252F" w:rsidP="0068252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Описание функционального доступа Лицензиата</w:t>
      </w:r>
      <w:r>
        <w:rPr>
          <w:rFonts w:ascii="Times New Roman" w:hAnsi="Times New Roman"/>
          <w:sz w:val="24"/>
          <w:szCs w:val="24"/>
        </w:rPr>
        <w:t xml:space="preserve"> (Приложение №1)</w:t>
      </w:r>
      <w:r w:rsidRPr="00250F82">
        <w:rPr>
          <w:rFonts w:ascii="Times New Roman" w:hAnsi="Times New Roman"/>
          <w:sz w:val="24"/>
          <w:szCs w:val="24"/>
        </w:rPr>
        <w:t>.</w:t>
      </w:r>
    </w:p>
    <w:p w:rsidR="0068252F" w:rsidRPr="00250F82" w:rsidRDefault="0068252F" w:rsidP="0068252F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Регистрационные данные</w:t>
      </w:r>
      <w:r>
        <w:rPr>
          <w:rFonts w:ascii="Times New Roman" w:hAnsi="Times New Roman"/>
          <w:sz w:val="24"/>
          <w:szCs w:val="24"/>
        </w:rPr>
        <w:t xml:space="preserve"> (Приложения №2)</w:t>
      </w:r>
      <w:r w:rsidRPr="00250F82">
        <w:rPr>
          <w:rFonts w:ascii="Times New Roman" w:hAnsi="Times New Roman"/>
          <w:sz w:val="24"/>
          <w:szCs w:val="24"/>
        </w:rPr>
        <w:t>.</w:t>
      </w:r>
    </w:p>
    <w:p w:rsidR="00E9553F" w:rsidRDefault="00E9553F" w:rsidP="00E648AF">
      <w:pPr>
        <w:pStyle w:val="Title"/>
        <w:jc w:val="both"/>
        <w:rPr>
          <w:rFonts w:ascii="Times New Roman" w:hAnsi="Times New Roman"/>
        </w:rPr>
      </w:pPr>
    </w:p>
    <w:p w:rsidR="00DA5C3E" w:rsidRPr="00250F82" w:rsidRDefault="00DA5C3E" w:rsidP="00E648AF">
      <w:pPr>
        <w:pStyle w:val="Title"/>
        <w:jc w:val="both"/>
        <w:rPr>
          <w:rFonts w:ascii="Times New Roman" w:hAnsi="Times New Roman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878"/>
        <w:gridCol w:w="5310"/>
      </w:tblGrid>
      <w:tr w:rsidR="00E9553F" w:rsidRPr="00331CB4" w:rsidTr="00F2650C">
        <w:tc>
          <w:tcPr>
            <w:tcW w:w="4878" w:type="dxa"/>
          </w:tcPr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Лицензиар:</w:t>
            </w:r>
          </w:p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A83858" w:rsidRDefault="00E9553F" w:rsidP="00DA5C3E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</w:tcPr>
          <w:p w:rsidR="00E9553F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Лицензиат:</w:t>
            </w:r>
          </w:p>
          <w:p w:rsidR="005309E2" w:rsidRDefault="005309E2" w:rsidP="005309E2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0723" w:rsidRPr="00690723" w:rsidRDefault="00690723" w:rsidP="00690723">
            <w:p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07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ФГБОУ ВО ЮУГМУ Минздрава России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ИНН 7453042876 КПП 745301001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Получатель: УФК по Новосибирской области (ФГБОУ ВО ЮУГМУ Минздрава   России, л/с 20696Х64140)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Расчетный счет: 03214643000000015115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СибГу</w:t>
            </w:r>
            <w:proofErr w:type="spellEnd"/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 Новосибирск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БИК 015004950 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EB42A3" w:rsidRPr="00EB42A3" w:rsidRDefault="00EB42A3" w:rsidP="00EB42A3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42A3">
              <w:rPr>
                <w:rFonts w:ascii="Times New Roman" w:hAnsi="Times New Roman"/>
                <w:color w:val="000000"/>
                <w:sz w:val="22"/>
                <w:szCs w:val="22"/>
              </w:rPr>
              <w:t>ОКТМО 75701000</w:t>
            </w:r>
          </w:p>
          <w:p w:rsidR="00D2528C" w:rsidRDefault="00D2528C" w:rsidP="00D2528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331CB4" w:rsidRDefault="00E9553F" w:rsidP="00E648AF">
            <w:pPr>
              <w:tabs>
                <w:tab w:val="clear" w:pos="2160"/>
                <w:tab w:val="num" w:pos="709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553F" w:rsidRPr="00331CB4" w:rsidTr="00F2650C">
        <w:tc>
          <w:tcPr>
            <w:tcW w:w="4878" w:type="dxa"/>
          </w:tcPr>
          <w:p w:rsidR="00E9553F" w:rsidRPr="00331CB4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10" w:type="dxa"/>
          </w:tcPr>
          <w:p w:rsidR="00E9553F" w:rsidRPr="00331CB4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331CB4" w:rsidTr="00F2650C">
        <w:tc>
          <w:tcPr>
            <w:tcW w:w="4878" w:type="dxa"/>
          </w:tcPr>
          <w:p w:rsidR="00E9553F" w:rsidRPr="00331CB4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E9553F" w:rsidRPr="00331CB4" w:rsidRDefault="00E9553F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EB42A3" w:rsidRDefault="00E9553F" w:rsidP="00E648AF">
      <w:pPr>
        <w:ind w:left="0" w:firstLine="0"/>
        <w:rPr>
          <w:rFonts w:ascii="Times New Roman" w:hAnsi="Times New Roman"/>
          <w:b/>
          <w:sz w:val="24"/>
          <w:szCs w:val="24"/>
        </w:rPr>
      </w:pPr>
      <w:r w:rsidRPr="00331CB4">
        <w:rPr>
          <w:rFonts w:ascii="Times New Roman" w:hAnsi="Times New Roman"/>
          <w:sz w:val="24"/>
          <w:szCs w:val="24"/>
        </w:rPr>
        <w:tab/>
      </w:r>
      <w:r w:rsidRPr="00331CB4">
        <w:rPr>
          <w:rFonts w:ascii="Times New Roman" w:hAnsi="Times New Roman"/>
          <w:sz w:val="24"/>
          <w:szCs w:val="24"/>
        </w:rPr>
        <w:tab/>
      </w:r>
      <w:r w:rsidRPr="00331CB4">
        <w:rPr>
          <w:rFonts w:ascii="Times New Roman" w:hAnsi="Times New Roman"/>
          <w:sz w:val="24"/>
          <w:szCs w:val="24"/>
        </w:rPr>
        <w:tab/>
      </w:r>
      <w:r w:rsidRPr="00EB42A3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236"/>
        <w:gridCol w:w="5368"/>
      </w:tblGrid>
      <w:tr w:rsidR="00E9553F" w:rsidRPr="00250F82" w:rsidTr="003642D2">
        <w:trPr>
          <w:trHeight w:val="68"/>
        </w:trPr>
        <w:tc>
          <w:tcPr>
            <w:tcW w:w="4796" w:type="dxa"/>
          </w:tcPr>
          <w:p w:rsidR="00E9553F" w:rsidRPr="00250F82" w:rsidRDefault="00E9553F" w:rsidP="00E648AF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Default="00E9553F" w:rsidP="00E648AF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A5C3E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3642D2" w:rsidRDefault="003642D2" w:rsidP="00E648AF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642D2" w:rsidRPr="00250F82" w:rsidRDefault="003642D2" w:rsidP="00E648AF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8" w:type="dxa"/>
          </w:tcPr>
          <w:p w:rsidR="00E9553F" w:rsidRPr="00250F82" w:rsidRDefault="00E9553F" w:rsidP="00E648AF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3642D2" w:rsidRDefault="00331CB4" w:rsidP="00E648AF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E9553F" w:rsidRPr="00250F82">
              <w:rPr>
                <w:rFonts w:ascii="Times New Roman" w:hAnsi="Times New Roman"/>
                <w:sz w:val="24"/>
                <w:szCs w:val="24"/>
              </w:rPr>
              <w:t>/</w:t>
            </w:r>
            <w:r w:rsidR="00DA5C3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553F" w:rsidRPr="00250F82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3642D2" w:rsidRDefault="003642D2" w:rsidP="00E648AF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3642D2" w:rsidP="00E648AF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  <w:r w:rsidR="00E9553F" w:rsidRPr="00250F8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9553F" w:rsidRPr="00250F82" w:rsidRDefault="00E9553F" w:rsidP="00E648AF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pStyle w:val="BodyText"/>
        <w:spacing w:line="319" w:lineRule="auto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br w:type="page"/>
      </w:r>
      <w:r w:rsidRPr="00250F82">
        <w:rPr>
          <w:rFonts w:ascii="Times New Roman" w:hAnsi="Times New Roman"/>
          <w:b/>
          <w:sz w:val="24"/>
          <w:szCs w:val="24"/>
        </w:rPr>
        <w:t>Приложение № 1</w:t>
      </w:r>
    </w:p>
    <w:p w:rsidR="00E9553F" w:rsidRPr="00250F82" w:rsidRDefault="00E9553F" w:rsidP="00E9553F">
      <w:pPr>
        <w:pStyle w:val="BodyText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t>к Договору №</w:t>
      </w:r>
      <w:r w:rsidR="003642D2" w:rsidRPr="003642D2">
        <w:t xml:space="preserve"> </w:t>
      </w:r>
      <w:r w:rsidR="003642D2" w:rsidRPr="003642D2">
        <w:rPr>
          <w:rFonts w:ascii="Times New Roman" w:hAnsi="Times New Roman"/>
          <w:b/>
          <w:sz w:val="24"/>
          <w:szCs w:val="24"/>
        </w:rPr>
        <w:t>18527766</w:t>
      </w:r>
    </w:p>
    <w:p w:rsidR="00E9553F" w:rsidRPr="00250F82" w:rsidRDefault="00E9553F" w:rsidP="00E9553F">
      <w:pPr>
        <w:pStyle w:val="BodyText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о</w:t>
      </w:r>
      <w:r w:rsidR="003642D2">
        <w:rPr>
          <w:rFonts w:ascii="Times New Roman" w:hAnsi="Times New Roman"/>
          <w:b/>
          <w:sz w:val="24"/>
          <w:szCs w:val="24"/>
        </w:rPr>
        <w:t>т «       » _____________</w:t>
      </w:r>
      <w:r>
        <w:rPr>
          <w:rFonts w:ascii="Times New Roman" w:hAnsi="Times New Roman"/>
          <w:b/>
          <w:sz w:val="24"/>
          <w:szCs w:val="24"/>
        </w:rPr>
        <w:t>20</w:t>
      </w:r>
      <w:r w:rsidR="001669F6">
        <w:rPr>
          <w:rFonts w:ascii="Times New Roman" w:hAnsi="Times New Roman"/>
          <w:b/>
          <w:sz w:val="24"/>
          <w:szCs w:val="24"/>
        </w:rPr>
        <w:t>2</w:t>
      </w:r>
      <w:r w:rsidR="003642D2">
        <w:rPr>
          <w:rFonts w:ascii="Times New Roman" w:hAnsi="Times New Roman"/>
          <w:b/>
          <w:sz w:val="24"/>
          <w:szCs w:val="24"/>
        </w:rPr>
        <w:t>6</w:t>
      </w:r>
      <w:r w:rsidR="00455829">
        <w:rPr>
          <w:rFonts w:ascii="Times New Roman" w:hAnsi="Times New Roman"/>
          <w:b/>
          <w:sz w:val="24"/>
          <w:szCs w:val="24"/>
        </w:rPr>
        <w:t xml:space="preserve"> </w:t>
      </w:r>
      <w:r w:rsidRPr="00250F82">
        <w:rPr>
          <w:rFonts w:ascii="Times New Roman" w:hAnsi="Times New Roman"/>
          <w:b/>
          <w:sz w:val="24"/>
          <w:szCs w:val="24"/>
        </w:rPr>
        <w:t>г.</w:t>
      </w:r>
    </w:p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Описание функционального доступа к Электронной библиотечной системе </w:t>
      </w:r>
      <w:r w:rsidRPr="00250F82">
        <w:rPr>
          <w:rFonts w:ascii="Times New Roman" w:hAnsi="Times New Roman"/>
          <w:sz w:val="24"/>
          <w:szCs w:val="24"/>
          <w:lang w:val="en-US"/>
        </w:rPr>
        <w:t>BOOK</w:t>
      </w:r>
      <w:r w:rsidRPr="00250F82">
        <w:rPr>
          <w:rFonts w:ascii="Times New Roman" w:hAnsi="Times New Roman"/>
          <w:sz w:val="24"/>
          <w:szCs w:val="24"/>
        </w:rPr>
        <w:t>.</w:t>
      </w:r>
      <w:proofErr w:type="spellStart"/>
      <w:r w:rsidRPr="00250F8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7D0D44" w:rsidRPr="00250F82" w:rsidTr="004A264F">
        <w:tc>
          <w:tcPr>
            <w:tcW w:w="3227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7D0D44" w:rsidRPr="00250F82" w:rsidTr="004A264F">
        <w:tc>
          <w:tcPr>
            <w:tcW w:w="3227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Доступ читателей к функциям чтения книг</w:t>
            </w:r>
          </w:p>
        </w:tc>
        <w:tc>
          <w:tcPr>
            <w:tcW w:w="6804" w:type="dxa"/>
            <w:shd w:val="clear" w:color="auto" w:fill="auto"/>
          </w:tcPr>
          <w:p w:rsidR="007D0D44" w:rsidRPr="00920AEE" w:rsidRDefault="007D0D44" w:rsidP="00E648AF">
            <w:pPr>
              <w:pStyle w:val="4"/>
              <w:spacing w:before="0" w:after="0" w:line="240" w:lineRule="auto"/>
              <w:rPr>
                <w:b w:val="0"/>
                <w:sz w:val="24"/>
                <w:szCs w:val="24"/>
                <w:lang w:val="ru-RU" w:eastAsia="ru-RU"/>
              </w:rPr>
            </w:pPr>
            <w:r w:rsidRPr="00920AEE">
              <w:rPr>
                <w:sz w:val="24"/>
                <w:szCs w:val="24"/>
                <w:lang w:val="ru-RU" w:eastAsia="ru-RU"/>
              </w:rPr>
              <w:t xml:space="preserve">Функциональные характеристики. </w:t>
            </w:r>
            <w:r w:rsidRPr="00920AEE">
              <w:rPr>
                <w:b w:val="0"/>
                <w:spacing w:val="-4"/>
                <w:sz w:val="24"/>
                <w:szCs w:val="24"/>
                <w:lang w:val="ru-RU" w:eastAsia="ru-RU"/>
              </w:rPr>
              <w:t xml:space="preserve">Доступ к ЭБС предусматривает неограниченное количество одновременных пользователей. </w:t>
            </w:r>
            <w:r w:rsidRPr="00920AEE">
              <w:rPr>
                <w:b w:val="0"/>
                <w:sz w:val="24"/>
                <w:szCs w:val="24"/>
                <w:lang w:val="ru-RU" w:eastAsia="ru-RU"/>
              </w:rPr>
              <w:t>Электронная версия книги доступна в постраничном режиме, цитирование ее содержания (до 10%). Возможность создания конспекта. Чтение в онлайн-режиме.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Поиск книг.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Создание собственной коллекции, тематический каталог, поиск по каталогу и индексированным текстам, отбор книг по издательствам, тематикам, наименованию, авторам и </w:t>
            </w:r>
            <w:r w:rsidRPr="00250F82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Чтение книг. </w:t>
            </w:r>
            <w:r w:rsidRPr="00516F59">
              <w:rPr>
                <w:rFonts w:ascii="Times New Roman" w:hAnsi="Times New Roman"/>
                <w:sz w:val="24"/>
                <w:szCs w:val="24"/>
              </w:rPr>
              <w:t>Постраничный режим чтения, масштабирование страниц</w:t>
            </w:r>
            <w:r>
              <w:t>.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Поиск по тексту книги,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интерактивное оглавление, создание закладок.</w:t>
            </w:r>
            <w:r w:rsidRPr="008A7D95">
              <w:t xml:space="preserve"> </w:t>
            </w:r>
          </w:p>
        </w:tc>
      </w:tr>
      <w:tr w:rsidR="007D0D44" w:rsidRPr="00250F82" w:rsidTr="004A264F">
        <w:tc>
          <w:tcPr>
            <w:tcW w:w="3227" w:type="dxa"/>
            <w:shd w:val="clear" w:color="auto" w:fill="auto"/>
          </w:tcPr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Доступ для библиотекарей к управлению доступами читателей</w:t>
            </w:r>
          </w:p>
        </w:tc>
        <w:tc>
          <w:tcPr>
            <w:tcW w:w="6804" w:type="dxa"/>
            <w:shd w:val="clear" w:color="auto" w:fill="auto"/>
          </w:tcPr>
          <w:p w:rsidR="007D0D44" w:rsidRPr="00516F59" w:rsidRDefault="007D0D44" w:rsidP="00E648AF">
            <w:pPr>
              <w:tabs>
                <w:tab w:val="clear" w:pos="2160"/>
              </w:tabs>
              <w:ind w:left="720" w:hanging="6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F59">
              <w:rPr>
                <w:rFonts w:ascii="Times New Roman" w:hAnsi="Times New Roman"/>
                <w:sz w:val="24"/>
                <w:szCs w:val="24"/>
              </w:rPr>
              <w:t>Администрирование.</w:t>
            </w:r>
          </w:p>
          <w:p w:rsidR="007D0D44" w:rsidRPr="00F27BD7" w:rsidRDefault="007D0D44" w:rsidP="00E648AF">
            <w:pPr>
              <w:pStyle w:val="ListParagraph"/>
              <w:tabs>
                <w:tab w:val="clear" w:pos="2160"/>
              </w:tabs>
              <w:ind w:left="4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BD7">
              <w:rPr>
                <w:rFonts w:ascii="Times New Roman" w:hAnsi="Times New Roman"/>
                <w:sz w:val="24"/>
                <w:szCs w:val="24"/>
              </w:rPr>
              <w:t>Формирование стат</w:t>
            </w:r>
            <w:r>
              <w:rPr>
                <w:rFonts w:ascii="Times New Roman" w:hAnsi="Times New Roman"/>
                <w:sz w:val="24"/>
                <w:szCs w:val="24"/>
              </w:rPr>
              <w:t>истических отчетов по читателям,</w:t>
            </w:r>
            <w:r w:rsidRPr="00F27BD7">
              <w:rPr>
                <w:rFonts w:ascii="Times New Roman" w:hAnsi="Times New Roman"/>
                <w:sz w:val="24"/>
                <w:szCs w:val="24"/>
              </w:rPr>
              <w:t xml:space="preserve"> по обращениям к книгам. </w:t>
            </w:r>
          </w:p>
          <w:p w:rsidR="007D0D44" w:rsidRPr="00250F82" w:rsidRDefault="007D0D44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BD7">
              <w:rPr>
                <w:rFonts w:ascii="Times New Roman" w:hAnsi="Times New Roman"/>
                <w:sz w:val="24"/>
                <w:szCs w:val="24"/>
              </w:rPr>
              <w:t xml:space="preserve">Выгрузка метаданных в формате </w:t>
            </w:r>
            <w:r w:rsidRPr="00F27BD7">
              <w:rPr>
                <w:rFonts w:ascii="Times New Roman" w:hAnsi="Times New Roman"/>
                <w:sz w:val="24"/>
                <w:szCs w:val="24"/>
                <w:lang w:val="en-US"/>
              </w:rPr>
              <w:t>RUSMARC</w:t>
            </w:r>
          </w:p>
        </w:tc>
      </w:tr>
      <w:tr w:rsidR="00AD682B" w:rsidRPr="00250F82" w:rsidTr="004A264F">
        <w:tc>
          <w:tcPr>
            <w:tcW w:w="3227" w:type="dxa"/>
            <w:shd w:val="clear" w:color="auto" w:fill="auto"/>
          </w:tcPr>
          <w:p w:rsidR="00AD682B" w:rsidRPr="00250F82" w:rsidRDefault="00AD682B" w:rsidP="00E648A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6804" w:type="dxa"/>
            <w:shd w:val="clear" w:color="auto" w:fill="auto"/>
          </w:tcPr>
          <w:p w:rsidR="00AD682B" w:rsidRPr="00516F59" w:rsidRDefault="00AD682B" w:rsidP="00AD682B">
            <w:pPr>
              <w:tabs>
                <w:tab w:val="clear" w:pos="2160"/>
              </w:tabs>
              <w:ind w:left="4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82B">
              <w:rPr>
                <w:rFonts w:ascii="Times New Roman" w:hAnsi="Times New Roman"/>
                <w:sz w:val="24"/>
                <w:szCs w:val="24"/>
              </w:rPr>
              <w:t>Индивидуальный круглосуточный доступ к ЭБС из любой точки, в которой имеется доступ к сети Интернет для неограниченного количества  пользователей.</w:t>
            </w:r>
          </w:p>
        </w:tc>
      </w:tr>
    </w:tbl>
    <w:p w:rsidR="00E9553F" w:rsidRPr="00250F82" w:rsidRDefault="00E9553F" w:rsidP="00E648AF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709"/>
        <w:gridCol w:w="2551"/>
        <w:gridCol w:w="1560"/>
        <w:gridCol w:w="809"/>
        <w:gridCol w:w="489"/>
        <w:gridCol w:w="828"/>
        <w:gridCol w:w="1044"/>
        <w:gridCol w:w="90"/>
        <w:gridCol w:w="1701"/>
      </w:tblGrid>
      <w:tr w:rsidR="00AD682B" w:rsidRPr="00250F82" w:rsidTr="003642D2">
        <w:trPr>
          <w:gridBefore w:val="1"/>
          <w:gridAfter w:val="2"/>
          <w:wBefore w:w="284" w:type="dxa"/>
          <w:wAfter w:w="1791" w:type="dxa"/>
        </w:trPr>
        <w:tc>
          <w:tcPr>
            <w:tcW w:w="7990" w:type="dxa"/>
            <w:gridSpan w:val="7"/>
            <w:shd w:val="clear" w:color="auto" w:fill="auto"/>
          </w:tcPr>
          <w:p w:rsidR="00AD682B" w:rsidRPr="00906DC8" w:rsidRDefault="00AD682B" w:rsidP="004A264F">
            <w:pPr>
              <w:spacing w:after="120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6DC8">
              <w:rPr>
                <w:rFonts w:ascii="Times New Roman" w:hAnsi="Times New Roman"/>
                <w:b/>
                <w:sz w:val="24"/>
                <w:szCs w:val="24"/>
              </w:rPr>
              <w:t>Наименование коллекции/книги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Авторы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Изд-во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ISBN/ISSN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Количество  доступов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962143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Английский язык для всех специальностей +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еПриложение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Голубев А.П.,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Балюк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Н.В., Смирнова И.Б.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978-5-406-16095-4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955364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Безопасность жизнедеятельности для медицинских колледжей и училищ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Свитнев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И.В., под ред.,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Свитнев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978-5-406-13549-5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959865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Безопасность жизнедеятельности для специальности "Лечебное дело"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Колесниченко П.Л., Степович С.А.,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Лощаков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978-5-406-15537-0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962675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Генетика человека с основами медицинской генетики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Азова М.М., под ред., Азова М.М.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978-5-406-16384-9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947681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Гигиена и экология человека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Матвеева Н.А., под ред., Матвеева Н.А.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978-5-406-11163-5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948578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Гигиена и экология человека (с практикумом)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Сычугов Ю.Н.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978-5-406-11211-3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960553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Госпитальная хирургия. Подготовка к клинической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Лубянский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В.Г.,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Жариков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А.Н., Алиев А.Р.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978-5-406-15658-2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940965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Государство XXI века: тенденции и проблемы развития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Нисневич Ю.А.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978-5-406-08520-2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29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931773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Гражданское общество и публичная власть: поиск путей достижения политического и социального консенсуса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Андреева О.А., Остапенко А.С.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978-5-4365-3244-8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961448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Гражданское общество: теория и практика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Кочетков А.П.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978-5-466-11154-5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5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938223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Денежная реформа 1947 года и ее роль в восстановлении народного хозяйства СССР: к 100-летию Финансового университета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Нуреев Р.М., под ред.,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Эскиндаров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978-5-406-05348-5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955361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Здоровый человек и его окружение. Практикум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Кондакова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Э.Б., Сысоева Е.С.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978-5-406-13546-4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54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951111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 технологии анализа данных в медицине и фармации на основе открытого программного обеспечения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Зубов Н.Н., под ред., Зубов Н.Н.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978-5-466-04112-5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957279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Шитов В.Н.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978-5-406-14498-5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951589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Воскресенская Н.О., под общ. ред., Свинцова М.Н.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978-5-406-12177-1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960238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Кисляков А.С., под общ. ред., Воскресенская Н.О.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978-5-406-13860-1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5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960992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Семин В.П.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978-5-406-15712-1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950443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Дворниченко А.Ю., Тот Ю.В.,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Ходяков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978-5-406-12098-9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941525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 в контексте мировой истории: закономерности, случайности, уроки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Воскресенская Н.О.,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Крайнов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Г.Н., Лаптева Е.В.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978-5-406-08835-7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961229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 как часть всемирно-исторического процесса (с древнейших времен до конца ХХ в.)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Бершадская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О.В., Титоренко М.Ф.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978-5-466-11034-0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960559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 с древнейших времен до наших дней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Палин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А.В., под ред.,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Палин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978-5-406-15560-8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957469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России. Хрестоматия. Часть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Семин В.П., Ляпунова Н.В.,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Шарый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978-5-466-08745-1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России. Хрестоматия. Часть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Семин В.П., Ляпунова Н.В.,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Шарый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978-5-466-08746-8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961759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России: войны и вооруженные конфликты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Дегтярев А.П., Семин В.П.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978-5-406-14360-5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960649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России: Новейшее время (1990 - 2023 гг.)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Крайнов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978-5-406-15686-5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955370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экономики 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Урюпина А.А., под ред., Урюпина А.А.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978-5-406-13556-3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947366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 экономики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Конотопов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Сметанин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С.И.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978-5-406-10951-9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955488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История: Россия и мир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Семин В.П.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978-5-406-11789-7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954261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Лекарствоведение с практикумом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Поздняков Д.И.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978-5-406-13111-4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960936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Лечебная физическая культура и массаж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Бурякин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Ф.Г., Мартынихин В.С.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978-5-406-13922-6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231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962776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Медицинская помощь, сестринский уход и наблюдение в терапии (ПМ 04 Оказание медицинской помощи, осуществление сестринского ухода и наблюдения за пациентами при заболеваниях и состояниях)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Волкова М.М., Волков С.Р.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978-5-406-16428-0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935101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Место и роль России в мировой истории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Сущенко В.А.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978-5-4365-3398-8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960508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Общая и неорганическая химия (для специальности "Фармация")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Рогатых С.В.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978-5-406-15540-0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17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962699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Неймарк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М.И., Шмелев В.В.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978-5-406-16427-3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960273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бережливого производства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Курамшина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А.В., Попова Е.В.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978-5-406-15502-8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54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961410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государственной политики в области обеспечения национальной безопасности и стратегическое планирование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Алексеева Т.А., под общ. ред., Алексеева Т.А.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978-5-406-15883-8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955386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микробиологии, вирусологии, иммунологии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Сбойчаков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В.Б., Москалев А.В.,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Карапац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М.М.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978-5-406-13575-4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оказания медицинской помощи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Айзман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Р.И., Омельченко И.В., Сысоев Д.А.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978-5-406-16294-1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российской государственности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Малько А.В., под ред., Малько А.В.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978-5-406-14449-7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957043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российской государственности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Ендовицкий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Д.А., под ред., Арапов А.В.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978-5-406-14348-3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0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953503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российской государственности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Альбов А.П., Пеньковский Д.Д., Пищулин А.В.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978-5-406-12991-3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957448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российской государственности: словарь-справочник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Малько А.В., под ред., Малько А.В.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978-5-406-14546-3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960298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российской государственности: хрестоматия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Истомина О.Б.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978-5-466-10389-2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961250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сестринского дела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Усольцева Е.Г.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978-5-406-15813-5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955192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Основы социального государства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Косаренко Н.Н.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978-5-466-07023-1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129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942132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Паллиативная помощь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Шимановская Я.В., Сарычев А.С., Шимановская К.А.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978-5-406-09072-5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944551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Политическая стабильность в современном мире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Бурда М.А., под общ. ред., Гришин О.Е.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978-5-406-09320-7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949887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Политическая стабильность: факторы, проблемы, риски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Амиантова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И.С., Глебов В.А., Гришин О.Е.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978-5-466-03139-3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932162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Политические риски в современной экономике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Бордовских А.Н.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978-5-406-06827-4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934887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Политологические основы теории национальной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Иншаков С.М.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Русайнс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978-5-4365-2091-9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4A264F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958685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Политология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Бельский В.Ю.,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Родачин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В.М.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978-5-406-14441-1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959010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Политология (для вузов силовых ведомств)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Мельков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С.А., под ред.,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Мельков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978-5-406-15116-7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962229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Психология для медицинских специальностей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Петрова Н.Н.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978-5-406-16101-2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962306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Сестринское дело и сестринский уход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Обуховец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Т.П.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978-5-406-16150-0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938244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Статистика в биомедицине, фармации и фармацевтике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Наркевич И.А., под общ. ред., Наркевич И.А.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978-5-406-07878-5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7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962639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Уход за больными и сестринское дело в хирургии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Оскретков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В.И., под ред.,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Оскретков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В.И.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978-5-406-16385-6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962237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Фармакология с рецептурой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Гаевый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М.Д., Гаевая Л.М.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978-5-406-16102-9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959502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Фармакология. Практикум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Ракшина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Н.С.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978-5-406-14370-4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962804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Хирургические заболевания, травмы и беременность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Барыкина Н.В., </w:t>
            </w: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Сахатарова</w:t>
            </w:r>
            <w:proofErr w:type="spellEnd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О.В., Левченко Н.П.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КноРус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978-5-406-16468-6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color w:val="000000"/>
                <w:sz w:val="22"/>
                <w:szCs w:val="22"/>
              </w:rPr>
              <w:t>Неограниченный доступ</w:t>
            </w:r>
          </w:p>
        </w:tc>
      </w:tr>
      <w:tr w:rsidR="003642D2" w:rsidRPr="003642D2" w:rsidTr="003642D2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3642D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177 000,00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42D2" w:rsidRPr="003642D2" w:rsidRDefault="003642D2" w:rsidP="003642D2">
            <w:pPr>
              <w:tabs>
                <w:tab w:val="clear" w:pos="2160"/>
              </w:tabs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E9553F" w:rsidRPr="00250F82" w:rsidRDefault="00E9553F" w:rsidP="003642D2">
      <w:pPr>
        <w:pStyle w:val="BodyText"/>
        <w:rPr>
          <w:rFonts w:ascii="Times New Roman" w:hAnsi="Times New Roman"/>
          <w:sz w:val="24"/>
          <w:szCs w:val="24"/>
        </w:rPr>
      </w:pPr>
    </w:p>
    <w:p w:rsidR="00E9553F" w:rsidRPr="00250F82" w:rsidRDefault="00E9553F" w:rsidP="004A264F">
      <w:pPr>
        <w:pStyle w:val="BodyText"/>
        <w:spacing w:line="319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643"/>
        <w:gridCol w:w="4961"/>
      </w:tblGrid>
      <w:tr w:rsidR="00E9553F" w:rsidRPr="00250F82" w:rsidTr="004A264F">
        <w:trPr>
          <w:trHeight w:val="68"/>
        </w:trPr>
        <w:tc>
          <w:tcPr>
            <w:tcW w:w="4796" w:type="dxa"/>
          </w:tcPr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B42A3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B42A3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643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7B7404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="00EB42A3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7B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404">
              <w:rPr>
                <w:rFonts w:ascii="Times New Roman" w:hAnsi="Times New Roman"/>
                <w:sz w:val="24"/>
                <w:szCs w:val="24"/>
              </w:rPr>
              <w:t>/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4A264F" w:rsidP="00E9553F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9553F" w:rsidRPr="00250F82">
        <w:rPr>
          <w:rFonts w:ascii="Times New Roman" w:hAnsi="Times New Roman"/>
          <w:sz w:val="24"/>
          <w:szCs w:val="24"/>
        </w:rPr>
        <w:t xml:space="preserve"> М.П.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E9553F" w:rsidRPr="00250F82">
        <w:rPr>
          <w:rFonts w:ascii="Times New Roman" w:hAnsi="Times New Roman"/>
          <w:sz w:val="24"/>
          <w:szCs w:val="24"/>
        </w:rPr>
        <w:t>М.П.</w:t>
      </w:r>
    </w:p>
    <w:p w:rsidR="00E9553F" w:rsidRPr="00250F82" w:rsidRDefault="00E9553F" w:rsidP="00E9553F">
      <w:pPr>
        <w:pStyle w:val="BodyText"/>
        <w:spacing w:line="319" w:lineRule="auto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br w:type="page"/>
        <w:t>Приложение № 2</w:t>
      </w:r>
    </w:p>
    <w:p w:rsidR="00E9553F" w:rsidRPr="00250F82" w:rsidRDefault="00E9553F" w:rsidP="00E9553F">
      <w:pPr>
        <w:pStyle w:val="BodyText"/>
        <w:jc w:val="right"/>
        <w:rPr>
          <w:rFonts w:ascii="Times New Roman" w:hAnsi="Times New Roman"/>
          <w:b/>
          <w:sz w:val="24"/>
          <w:szCs w:val="24"/>
        </w:rPr>
      </w:pPr>
      <w:r w:rsidRPr="00250F82">
        <w:rPr>
          <w:rFonts w:ascii="Times New Roman" w:hAnsi="Times New Roman"/>
          <w:b/>
          <w:sz w:val="24"/>
          <w:szCs w:val="24"/>
        </w:rPr>
        <w:t>к Договору №</w:t>
      </w:r>
      <w:r w:rsidR="00EB42A3">
        <w:rPr>
          <w:rFonts w:ascii="Times New Roman" w:hAnsi="Times New Roman"/>
          <w:b/>
          <w:sz w:val="24"/>
          <w:szCs w:val="24"/>
        </w:rPr>
        <w:t>___________</w:t>
      </w:r>
    </w:p>
    <w:p w:rsidR="00E9553F" w:rsidRPr="00250F82" w:rsidRDefault="00E9553F" w:rsidP="00E9553F">
      <w:pPr>
        <w:pStyle w:val="BodyText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о</w:t>
      </w:r>
      <w:r w:rsidRPr="00250F82">
        <w:rPr>
          <w:rFonts w:ascii="Times New Roman" w:hAnsi="Times New Roman"/>
          <w:b/>
          <w:sz w:val="24"/>
          <w:szCs w:val="24"/>
        </w:rPr>
        <w:t>т «       » ___</w:t>
      </w:r>
      <w:r w:rsidR="003642D2">
        <w:rPr>
          <w:rFonts w:ascii="Times New Roman" w:hAnsi="Times New Roman"/>
          <w:b/>
          <w:sz w:val="24"/>
          <w:szCs w:val="24"/>
        </w:rPr>
        <w:t>_________</w:t>
      </w:r>
      <w:r>
        <w:rPr>
          <w:rFonts w:ascii="Times New Roman" w:hAnsi="Times New Roman"/>
          <w:b/>
          <w:sz w:val="24"/>
          <w:szCs w:val="24"/>
        </w:rPr>
        <w:t>20</w:t>
      </w:r>
      <w:r w:rsidR="001669F6">
        <w:rPr>
          <w:rFonts w:ascii="Times New Roman" w:hAnsi="Times New Roman"/>
          <w:b/>
          <w:sz w:val="24"/>
          <w:szCs w:val="24"/>
        </w:rPr>
        <w:t>2</w:t>
      </w:r>
      <w:r w:rsidR="003642D2">
        <w:rPr>
          <w:rFonts w:ascii="Times New Roman" w:hAnsi="Times New Roman"/>
          <w:b/>
          <w:sz w:val="24"/>
          <w:szCs w:val="24"/>
        </w:rPr>
        <w:t>6</w:t>
      </w:r>
      <w:r w:rsidRPr="00250F82">
        <w:rPr>
          <w:rFonts w:ascii="Times New Roman" w:hAnsi="Times New Roman"/>
          <w:b/>
          <w:sz w:val="24"/>
          <w:szCs w:val="24"/>
        </w:rPr>
        <w:t xml:space="preserve"> г.</w:t>
      </w:r>
    </w:p>
    <w:p w:rsidR="00E9553F" w:rsidRPr="00250F82" w:rsidRDefault="00E9553F" w:rsidP="00E9553F">
      <w:pPr>
        <w:pStyle w:val="BodyText"/>
        <w:jc w:val="right"/>
        <w:rPr>
          <w:rFonts w:ascii="Times New Roman" w:hAnsi="Times New Roman"/>
          <w:b/>
          <w:sz w:val="24"/>
          <w:szCs w:val="24"/>
        </w:rPr>
      </w:pPr>
    </w:p>
    <w:p w:rsidR="00E9553F" w:rsidRPr="00250F82" w:rsidRDefault="00E9553F" w:rsidP="00E9553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50F82">
        <w:rPr>
          <w:rFonts w:ascii="Times New Roman" w:hAnsi="Times New Roman"/>
          <w:b/>
          <w:bCs/>
          <w:sz w:val="24"/>
          <w:szCs w:val="24"/>
        </w:rPr>
        <w:t xml:space="preserve">Регистрационные данные </w:t>
      </w:r>
    </w:p>
    <w:p w:rsidR="00E9553F" w:rsidRPr="00250F82" w:rsidRDefault="00E9553F" w:rsidP="00E9553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63" w:type="dxa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4952"/>
      </w:tblGrid>
      <w:tr w:rsidR="00E9553F" w:rsidRPr="00250F82" w:rsidTr="003F6BD9">
        <w:trPr>
          <w:trHeight w:val="457"/>
        </w:trPr>
        <w:tc>
          <w:tcPr>
            <w:tcW w:w="9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организации-покупателе</w:t>
            </w:r>
          </w:p>
        </w:tc>
      </w:tr>
      <w:tr w:rsidR="00E9553F" w:rsidRPr="00250F82" w:rsidTr="003F6BD9">
        <w:trPr>
          <w:trHeight w:val="276"/>
        </w:trPr>
        <w:tc>
          <w:tcPr>
            <w:tcW w:w="9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Тип доступа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Платный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Название организации для отображения читателям в системе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F23A16" w:rsidRDefault="00195995" w:rsidP="000D767A">
            <w:pPr>
              <w:tabs>
                <w:tab w:val="clear" w:pos="2160"/>
              </w:tabs>
              <w:ind w:left="12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3A16" w:rsidRPr="00F23A16">
              <w:rPr>
                <w:rFonts w:ascii="Times New Roman" w:hAnsi="Times New Roman"/>
                <w:b/>
                <w:sz w:val="24"/>
                <w:szCs w:val="24"/>
              </w:rPr>
              <w:t>«Южно-Уральский государственный медицинский университет</w:t>
            </w:r>
            <w:r w:rsidR="000D767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1959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1959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1959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Условия доступа (количество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пользователей</w:t>
            </w: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, перечень книг)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897187" w:rsidP="00F23A16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F23A16">
              <w:rPr>
                <w:rFonts w:ascii="Times New Roman" w:hAnsi="Times New Roman"/>
                <w:sz w:val="24"/>
                <w:szCs w:val="24"/>
              </w:rPr>
              <w:t>Согласно Приложения №1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8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IP</w:t>
            </w: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адрес(а) (при  наличии)</w:t>
            </w:r>
            <w: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3F9" w:rsidRPr="00ED53F9" w:rsidRDefault="00ED53F9" w:rsidP="00ED53F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D5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81.9.123.92</w:t>
            </w:r>
          </w:p>
          <w:p w:rsidR="00E9553F" w:rsidRPr="00250F82" w:rsidRDefault="00ED53F9" w:rsidP="00ED53F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5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81.9.123.90</w:t>
            </w:r>
          </w:p>
        </w:tc>
      </w:tr>
      <w:tr w:rsidR="00E9553F" w:rsidRPr="00250F82" w:rsidTr="00897187">
        <w:trPr>
          <w:trHeight w:val="8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Срок доступа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месяцев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ФИО ответственного лица 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F23A16" w:rsidP="003F6B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3A16">
              <w:rPr>
                <w:rFonts w:ascii="Times New Roman" w:hAnsi="Times New Roman"/>
                <w:sz w:val="24"/>
                <w:szCs w:val="24"/>
                <w:lang w:val="en-US"/>
              </w:rPr>
              <w:t>Майорова Наталья Владимировна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Должность </w:t>
            </w:r>
          </w:p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F23A1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 </w:t>
            </w:r>
            <w:r w:rsidR="00F23A1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Start"/>
            <w:r w:rsidR="00F23A16" w:rsidRPr="00F23A16">
              <w:rPr>
                <w:rFonts w:ascii="Times New Roman" w:hAnsi="Times New Roman"/>
                <w:sz w:val="24"/>
                <w:szCs w:val="24"/>
                <w:lang w:val="en-US"/>
              </w:rPr>
              <w:t>ав</w:t>
            </w:r>
            <w:proofErr w:type="spellEnd"/>
            <w:r w:rsidR="00F23A16" w:rsidRPr="00F23A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F23A16" w:rsidRPr="00F23A16">
              <w:rPr>
                <w:rFonts w:ascii="Times New Roman" w:hAnsi="Times New Roman"/>
                <w:sz w:val="24"/>
                <w:szCs w:val="24"/>
                <w:lang w:val="en-US"/>
              </w:rPr>
              <w:t>отделом</w:t>
            </w:r>
            <w:proofErr w:type="spellEnd"/>
            <w:r w:rsidR="00F23A16" w:rsidRPr="00F23A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комплектования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Контактный телефон</w:t>
            </w:r>
          </w:p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Default="00F23A16" w:rsidP="003F6B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3A16">
              <w:rPr>
                <w:rFonts w:ascii="Times New Roman" w:hAnsi="Times New Roman"/>
                <w:sz w:val="24"/>
                <w:szCs w:val="24"/>
                <w:lang w:val="en-US"/>
              </w:rPr>
              <w:t>8 (950) 744-24-70</w:t>
            </w:r>
          </w:p>
          <w:p w:rsidR="00F23A16" w:rsidRPr="00250F82" w:rsidRDefault="00F23A16" w:rsidP="003F6B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3A16">
              <w:rPr>
                <w:rFonts w:ascii="Times New Roman" w:hAnsi="Times New Roman"/>
                <w:sz w:val="24"/>
                <w:szCs w:val="24"/>
                <w:lang w:val="en-US"/>
              </w:rPr>
              <w:t>8 (351) 232 73 70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E9553F" w:rsidP="003F6BD9">
            <w:pPr>
              <w:tabs>
                <w:tab w:val="clear" w:pos="2160"/>
              </w:tabs>
              <w:ind w:left="12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E-</w:t>
            </w:r>
            <w:proofErr w:type="spellStart"/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250F8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лица</w:t>
            </w:r>
          </w:p>
        </w:tc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53F" w:rsidRPr="00250F82" w:rsidRDefault="00F23A16" w:rsidP="003F6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A16">
              <w:rPr>
                <w:rFonts w:ascii="Times New Roman" w:hAnsi="Times New Roman"/>
                <w:sz w:val="24"/>
                <w:szCs w:val="24"/>
                <w:lang w:val="en-US"/>
              </w:rPr>
              <w:t>mnv6262@yandex.ru</w:t>
            </w: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53F" w:rsidRPr="00250F82" w:rsidTr="00897187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3F" w:rsidRPr="00250F82" w:rsidRDefault="00E9553F" w:rsidP="003F6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53F" w:rsidRPr="00250F82" w:rsidRDefault="00E9553F" w:rsidP="003642D2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10400" w:type="dxa"/>
        <w:tblInd w:w="56" w:type="dxa"/>
        <w:tblLayout w:type="fixed"/>
        <w:tblLook w:val="01E0" w:firstRow="1" w:lastRow="1" w:firstColumn="1" w:lastColumn="1" w:noHBand="0" w:noVBand="0"/>
      </w:tblPr>
      <w:tblGrid>
        <w:gridCol w:w="4796"/>
        <w:gridCol w:w="643"/>
        <w:gridCol w:w="4961"/>
      </w:tblGrid>
      <w:tr w:rsidR="00E9553F" w:rsidRPr="00250F82" w:rsidTr="004A264F">
        <w:trPr>
          <w:trHeight w:val="68"/>
        </w:trPr>
        <w:tc>
          <w:tcPr>
            <w:tcW w:w="4796" w:type="dxa"/>
          </w:tcPr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Лицензиар</w:t>
            </w: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EB42A3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  <w:r w:rsidRPr="00250F82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B42A3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643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F82">
              <w:rPr>
                <w:rFonts w:ascii="Times New Roman" w:hAnsi="Times New Roman"/>
                <w:b/>
                <w:sz w:val="24"/>
                <w:szCs w:val="24"/>
              </w:rPr>
              <w:t>Лицензиат</w:t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250F82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553F" w:rsidRPr="00250F82" w:rsidRDefault="00E9553F" w:rsidP="003F6BD9">
            <w:pPr>
              <w:tabs>
                <w:tab w:val="left" w:pos="9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F351E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DF351E">
              <w:rPr>
                <w:rFonts w:ascii="Times New Roman" w:hAnsi="Times New Roman"/>
                <w:sz w:val="24"/>
                <w:szCs w:val="24"/>
              </w:rPr>
              <w:t>_</w:t>
            </w:r>
            <w:r w:rsidRPr="00DF351E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="00EB42A3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DF3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F82">
              <w:rPr>
                <w:rFonts w:ascii="Times New Roman" w:hAnsi="Times New Roman"/>
                <w:sz w:val="24"/>
                <w:szCs w:val="24"/>
              </w:rPr>
              <w:t xml:space="preserve">/                             </w:t>
            </w:r>
          </w:p>
          <w:p w:rsidR="00E9553F" w:rsidRPr="00250F82" w:rsidRDefault="00E9553F" w:rsidP="003F6BD9">
            <w:pPr>
              <w:pStyle w:val="2"/>
              <w:ind w:right="27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53F" w:rsidRPr="00250F82" w:rsidRDefault="00E9553F" w:rsidP="00E9553F">
      <w:pPr>
        <w:ind w:left="0" w:firstLine="0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 xml:space="preserve"> М.П.                                                      </w:t>
      </w:r>
      <w:r w:rsidR="004A264F">
        <w:rPr>
          <w:rFonts w:ascii="Times New Roman" w:hAnsi="Times New Roman"/>
          <w:sz w:val="24"/>
          <w:szCs w:val="24"/>
        </w:rPr>
        <w:t xml:space="preserve">                            </w:t>
      </w:r>
      <w:r w:rsidRPr="00250F82">
        <w:rPr>
          <w:rFonts w:ascii="Times New Roman" w:hAnsi="Times New Roman"/>
          <w:sz w:val="24"/>
          <w:szCs w:val="24"/>
        </w:rPr>
        <w:t>М.П.</w:t>
      </w:r>
    </w:p>
    <w:p w:rsidR="002B1B9C" w:rsidRDefault="002B1B9C" w:rsidP="00D91DE5">
      <w:pPr>
        <w:ind w:left="0" w:firstLine="0"/>
      </w:pPr>
    </w:p>
    <w:p w:rsidR="00743709" w:rsidRDefault="00743709" w:rsidP="00D91DE5">
      <w:pPr>
        <w:ind w:left="0" w:firstLine="0"/>
      </w:pPr>
    </w:p>
    <w:p w:rsidR="00743709" w:rsidRDefault="00743709" w:rsidP="00D91DE5">
      <w:pPr>
        <w:ind w:left="0" w:firstLine="0"/>
      </w:pPr>
    </w:p>
    <w:p w:rsidR="00743709" w:rsidRDefault="00743709" w:rsidP="00D91DE5">
      <w:pPr>
        <w:ind w:left="0" w:firstLine="0"/>
        <w:rPr>
          <w:noProof/>
        </w:rPr>
      </w:pPr>
    </w:p>
    <w:p w:rsidR="00743709" w:rsidRDefault="00743709" w:rsidP="00D91DE5">
      <w:pPr>
        <w:ind w:left="0" w:firstLine="0"/>
      </w:pPr>
    </w:p>
    <w:p w:rsidR="00743709" w:rsidRPr="00E9553F" w:rsidRDefault="00743709" w:rsidP="00D91DE5">
      <w:pPr>
        <w:ind w:left="0" w:firstLine="0"/>
      </w:pPr>
    </w:p>
    <w:sectPr w:rsidR="00743709" w:rsidRPr="00E9553F" w:rsidSect="000A7378">
      <w:headerReference w:type="even" r:id="rId9"/>
      <w:headerReference w:type="default" r:id="rId10"/>
      <w:footerReference w:type="default" r:id="rId11"/>
      <w:footerReference w:type="first" r:id="rId12"/>
      <w:pgSz w:w="11907" w:h="16840"/>
      <w:pgMar w:top="851" w:right="851" w:bottom="56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09D" w:rsidRDefault="0094009D">
      <w:r>
        <w:separator/>
      </w:r>
    </w:p>
  </w:endnote>
  <w:endnote w:type="continuationSeparator" w:id="0">
    <w:p w:rsidR="0094009D" w:rsidRDefault="0094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eraturnay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D2" w:rsidRDefault="003642D2">
    <w:pPr>
      <w:pStyle w:val="10"/>
      <w:ind w:firstLine="0"/>
    </w:pPr>
  </w:p>
  <w:p w:rsidR="003642D2" w:rsidRDefault="003642D2">
    <w:pPr>
      <w:pStyle w:val="10"/>
      <w:ind w:firstLine="0"/>
    </w:pPr>
  </w:p>
  <w:p w:rsidR="003642D2" w:rsidRDefault="003642D2">
    <w:pPr>
      <w:pStyle w:val="10"/>
      <w:ind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D2" w:rsidRDefault="003642D2">
    <w:pPr>
      <w:pStyle w:val="10"/>
      <w:ind w:firstLine="0"/>
      <w:jc w:val="center"/>
    </w:pPr>
  </w:p>
  <w:p w:rsidR="003642D2" w:rsidRDefault="003642D2">
    <w:pPr>
      <w:pStyle w:val="10"/>
      <w:ind w:firstLine="0"/>
      <w:jc w:val="center"/>
    </w:pPr>
  </w:p>
  <w:p w:rsidR="003642D2" w:rsidRDefault="00364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09D" w:rsidRDefault="0094009D">
      <w:r>
        <w:separator/>
      </w:r>
    </w:p>
  </w:footnote>
  <w:footnote w:type="continuationSeparator" w:id="0">
    <w:p w:rsidR="0094009D" w:rsidRDefault="0094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D2" w:rsidRDefault="003642D2">
    <w:pPr>
      <w:pStyle w:val="Header"/>
      <w:framePr w:wrap="around" w:vAnchor="text" w:hAnchor="margin" w:xAlign="right" w:y="1"/>
      <w:tabs>
        <w:tab w:val="clear" w:pos="2160"/>
      </w:tabs>
      <w:ind w:left="0" w:firstLine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42D2" w:rsidRDefault="003642D2">
    <w:pPr>
      <w:pStyle w:val="Header"/>
      <w:tabs>
        <w:tab w:val="clear" w:pos="2160"/>
      </w:tabs>
      <w:ind w:left="0" w:right="36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D2" w:rsidRDefault="003642D2">
    <w:pPr>
      <w:pStyle w:val="Header"/>
      <w:framePr w:wrap="around" w:vAnchor="text" w:hAnchor="margin" w:xAlign="right" w:y="1"/>
      <w:tabs>
        <w:tab w:val="clear" w:pos="2160"/>
      </w:tabs>
      <w:ind w:left="0" w:firstLine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2A3">
      <w:rPr>
        <w:rStyle w:val="PageNumber"/>
        <w:noProof/>
      </w:rPr>
      <w:t>2</w:t>
    </w:r>
    <w:r>
      <w:rPr>
        <w:rStyle w:val="PageNumber"/>
      </w:rPr>
      <w:fldChar w:fldCharType="end"/>
    </w:r>
  </w:p>
  <w:p w:rsidR="003642D2" w:rsidRDefault="003642D2">
    <w:pPr>
      <w:pStyle w:val="Header"/>
      <w:tabs>
        <w:tab w:val="clear" w:pos="2160"/>
      </w:tabs>
      <w:ind w:left="0" w:right="36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2CA6"/>
    <w:multiLevelType w:val="multilevel"/>
    <w:tmpl w:val="11FC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80712"/>
    <w:multiLevelType w:val="hybridMultilevel"/>
    <w:tmpl w:val="DAB87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057F"/>
    <w:multiLevelType w:val="multilevel"/>
    <w:tmpl w:val="03F4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D0FC6"/>
    <w:multiLevelType w:val="multilevel"/>
    <w:tmpl w:val="C736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D0487"/>
    <w:multiLevelType w:val="hybridMultilevel"/>
    <w:tmpl w:val="D0B42C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16B85"/>
    <w:multiLevelType w:val="hybridMultilevel"/>
    <w:tmpl w:val="AF26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27569"/>
    <w:multiLevelType w:val="hybridMultilevel"/>
    <w:tmpl w:val="17800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F7C36"/>
    <w:multiLevelType w:val="hybridMultilevel"/>
    <w:tmpl w:val="D98A392E"/>
    <w:lvl w:ilvl="0" w:tplc="E230F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F108A8"/>
    <w:multiLevelType w:val="hybridMultilevel"/>
    <w:tmpl w:val="AF26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57CA9"/>
    <w:multiLevelType w:val="multilevel"/>
    <w:tmpl w:val="4E405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15BDB"/>
    <w:multiLevelType w:val="hybridMultilevel"/>
    <w:tmpl w:val="2F066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07BEF"/>
    <w:multiLevelType w:val="hybridMultilevel"/>
    <w:tmpl w:val="80FE2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6644D"/>
    <w:multiLevelType w:val="multilevel"/>
    <w:tmpl w:val="71BE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9556F"/>
    <w:multiLevelType w:val="multilevel"/>
    <w:tmpl w:val="8BFC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525BD"/>
    <w:multiLevelType w:val="multilevel"/>
    <w:tmpl w:val="2BC0D316"/>
    <w:lvl w:ilvl="0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15" w15:restartNumberingAfterBreak="0">
    <w:nsid w:val="4A461ECD"/>
    <w:multiLevelType w:val="multilevel"/>
    <w:tmpl w:val="B69A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F3074"/>
    <w:multiLevelType w:val="multilevel"/>
    <w:tmpl w:val="2918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5030B8"/>
    <w:multiLevelType w:val="multilevel"/>
    <w:tmpl w:val="8A38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E4C65"/>
    <w:multiLevelType w:val="multilevel"/>
    <w:tmpl w:val="D1B6E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25148F"/>
    <w:multiLevelType w:val="multilevel"/>
    <w:tmpl w:val="F2A6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2"/>
  </w:num>
  <w:num w:numId="12">
    <w:abstractNumId w:val="19"/>
  </w:num>
  <w:num w:numId="13">
    <w:abstractNumId w:val="3"/>
  </w:num>
  <w:num w:numId="14">
    <w:abstractNumId w:val="15"/>
  </w:num>
  <w:num w:numId="15">
    <w:abstractNumId w:val="16"/>
  </w:num>
  <w:num w:numId="16">
    <w:abstractNumId w:val="0"/>
  </w:num>
  <w:num w:numId="17">
    <w:abstractNumId w:val="9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3198"/>
    <w:rsid w:val="00004411"/>
    <w:rsid w:val="00004B2A"/>
    <w:rsid w:val="00022C77"/>
    <w:rsid w:val="00040A82"/>
    <w:rsid w:val="00074AB9"/>
    <w:rsid w:val="00080104"/>
    <w:rsid w:val="00083F62"/>
    <w:rsid w:val="00084AF2"/>
    <w:rsid w:val="00086305"/>
    <w:rsid w:val="0009141A"/>
    <w:rsid w:val="000939E3"/>
    <w:rsid w:val="00093AFB"/>
    <w:rsid w:val="00094F1A"/>
    <w:rsid w:val="00097003"/>
    <w:rsid w:val="00097248"/>
    <w:rsid w:val="000A7378"/>
    <w:rsid w:val="000B63CB"/>
    <w:rsid w:val="000D20DB"/>
    <w:rsid w:val="000D3198"/>
    <w:rsid w:val="000D767A"/>
    <w:rsid w:val="000E3972"/>
    <w:rsid w:val="000F329E"/>
    <w:rsid w:val="000F362C"/>
    <w:rsid w:val="000F6F0B"/>
    <w:rsid w:val="00101DDD"/>
    <w:rsid w:val="0010312D"/>
    <w:rsid w:val="0010453B"/>
    <w:rsid w:val="00110D6E"/>
    <w:rsid w:val="00112D67"/>
    <w:rsid w:val="00115736"/>
    <w:rsid w:val="00115D19"/>
    <w:rsid w:val="001161C2"/>
    <w:rsid w:val="001163F1"/>
    <w:rsid w:val="001211B0"/>
    <w:rsid w:val="00131A0C"/>
    <w:rsid w:val="00131DD4"/>
    <w:rsid w:val="00143BB8"/>
    <w:rsid w:val="00161840"/>
    <w:rsid w:val="001669F6"/>
    <w:rsid w:val="00172323"/>
    <w:rsid w:val="00173C56"/>
    <w:rsid w:val="0018059A"/>
    <w:rsid w:val="00186C90"/>
    <w:rsid w:val="00192A75"/>
    <w:rsid w:val="00195995"/>
    <w:rsid w:val="001A21DA"/>
    <w:rsid w:val="001B2E18"/>
    <w:rsid w:val="001B3DF5"/>
    <w:rsid w:val="001B525C"/>
    <w:rsid w:val="001C6E93"/>
    <w:rsid w:val="001F1519"/>
    <w:rsid w:val="001F39F6"/>
    <w:rsid w:val="00202D62"/>
    <w:rsid w:val="002030A0"/>
    <w:rsid w:val="0022040B"/>
    <w:rsid w:val="0022043F"/>
    <w:rsid w:val="00225E40"/>
    <w:rsid w:val="002376F5"/>
    <w:rsid w:val="002437DC"/>
    <w:rsid w:val="00250F82"/>
    <w:rsid w:val="00265BF6"/>
    <w:rsid w:val="00271E7F"/>
    <w:rsid w:val="00276952"/>
    <w:rsid w:val="002A0A34"/>
    <w:rsid w:val="002A375D"/>
    <w:rsid w:val="002A6E87"/>
    <w:rsid w:val="002B1B9C"/>
    <w:rsid w:val="002C4289"/>
    <w:rsid w:val="002D0F8E"/>
    <w:rsid w:val="002D366D"/>
    <w:rsid w:val="002D6BB5"/>
    <w:rsid w:val="002E0456"/>
    <w:rsid w:val="002F4F42"/>
    <w:rsid w:val="00307632"/>
    <w:rsid w:val="00310C84"/>
    <w:rsid w:val="0031251B"/>
    <w:rsid w:val="003137EE"/>
    <w:rsid w:val="00322ACD"/>
    <w:rsid w:val="0032307A"/>
    <w:rsid w:val="00325CC3"/>
    <w:rsid w:val="00331CB4"/>
    <w:rsid w:val="00333661"/>
    <w:rsid w:val="00334DBB"/>
    <w:rsid w:val="00335EF6"/>
    <w:rsid w:val="00337976"/>
    <w:rsid w:val="00341FEE"/>
    <w:rsid w:val="00345D85"/>
    <w:rsid w:val="00354D50"/>
    <w:rsid w:val="00361148"/>
    <w:rsid w:val="003642D2"/>
    <w:rsid w:val="00370267"/>
    <w:rsid w:val="0037395D"/>
    <w:rsid w:val="00374250"/>
    <w:rsid w:val="00393361"/>
    <w:rsid w:val="0039775A"/>
    <w:rsid w:val="003A6A91"/>
    <w:rsid w:val="003B0643"/>
    <w:rsid w:val="003B2B82"/>
    <w:rsid w:val="003C5C7B"/>
    <w:rsid w:val="003D316B"/>
    <w:rsid w:val="003E1755"/>
    <w:rsid w:val="003E2352"/>
    <w:rsid w:val="003F6BD9"/>
    <w:rsid w:val="0041021A"/>
    <w:rsid w:val="00421E2A"/>
    <w:rsid w:val="00423B1A"/>
    <w:rsid w:val="00425EBC"/>
    <w:rsid w:val="00425F88"/>
    <w:rsid w:val="004478C1"/>
    <w:rsid w:val="004509D2"/>
    <w:rsid w:val="0045242E"/>
    <w:rsid w:val="00455829"/>
    <w:rsid w:val="00470419"/>
    <w:rsid w:val="00471F44"/>
    <w:rsid w:val="00484736"/>
    <w:rsid w:val="00485E11"/>
    <w:rsid w:val="004876D2"/>
    <w:rsid w:val="00496C85"/>
    <w:rsid w:val="004A0514"/>
    <w:rsid w:val="004A1ED7"/>
    <w:rsid w:val="004A264F"/>
    <w:rsid w:val="004A33B6"/>
    <w:rsid w:val="004B0C94"/>
    <w:rsid w:val="004C33AE"/>
    <w:rsid w:val="004E1431"/>
    <w:rsid w:val="004E50FA"/>
    <w:rsid w:val="004F1B10"/>
    <w:rsid w:val="004F7E2F"/>
    <w:rsid w:val="005216BA"/>
    <w:rsid w:val="00521971"/>
    <w:rsid w:val="00524E11"/>
    <w:rsid w:val="005309E2"/>
    <w:rsid w:val="00535F4F"/>
    <w:rsid w:val="005368D9"/>
    <w:rsid w:val="00542A16"/>
    <w:rsid w:val="00553E04"/>
    <w:rsid w:val="00560CF2"/>
    <w:rsid w:val="0056290B"/>
    <w:rsid w:val="00563CC5"/>
    <w:rsid w:val="00566529"/>
    <w:rsid w:val="00567E3B"/>
    <w:rsid w:val="005704BD"/>
    <w:rsid w:val="00583FDC"/>
    <w:rsid w:val="0058443C"/>
    <w:rsid w:val="005901F5"/>
    <w:rsid w:val="00590815"/>
    <w:rsid w:val="005922A5"/>
    <w:rsid w:val="00597CDE"/>
    <w:rsid w:val="005A3FC3"/>
    <w:rsid w:val="005A4926"/>
    <w:rsid w:val="005B59CC"/>
    <w:rsid w:val="005C0400"/>
    <w:rsid w:val="005C1110"/>
    <w:rsid w:val="005C376B"/>
    <w:rsid w:val="005C4C1D"/>
    <w:rsid w:val="005C7DE6"/>
    <w:rsid w:val="005D1BD0"/>
    <w:rsid w:val="005D32BE"/>
    <w:rsid w:val="005E15C2"/>
    <w:rsid w:val="005E6024"/>
    <w:rsid w:val="005F156B"/>
    <w:rsid w:val="005F6D7E"/>
    <w:rsid w:val="00600FC7"/>
    <w:rsid w:val="00613C12"/>
    <w:rsid w:val="006174F9"/>
    <w:rsid w:val="00635CA7"/>
    <w:rsid w:val="006368C7"/>
    <w:rsid w:val="00641967"/>
    <w:rsid w:val="00644D0C"/>
    <w:rsid w:val="00653D0E"/>
    <w:rsid w:val="00657CA3"/>
    <w:rsid w:val="00661AA0"/>
    <w:rsid w:val="00664731"/>
    <w:rsid w:val="00670B09"/>
    <w:rsid w:val="00671C20"/>
    <w:rsid w:val="006720CB"/>
    <w:rsid w:val="00673450"/>
    <w:rsid w:val="0068252F"/>
    <w:rsid w:val="00685682"/>
    <w:rsid w:val="00687BD3"/>
    <w:rsid w:val="00690723"/>
    <w:rsid w:val="006978FF"/>
    <w:rsid w:val="006A3926"/>
    <w:rsid w:val="006B109E"/>
    <w:rsid w:val="006B1353"/>
    <w:rsid w:val="006B1CE8"/>
    <w:rsid w:val="006B414D"/>
    <w:rsid w:val="006B618B"/>
    <w:rsid w:val="006C1493"/>
    <w:rsid w:val="006C19A5"/>
    <w:rsid w:val="006C70CB"/>
    <w:rsid w:val="006E36ED"/>
    <w:rsid w:val="006F1C6B"/>
    <w:rsid w:val="006F1E6F"/>
    <w:rsid w:val="006F3C34"/>
    <w:rsid w:val="007059B7"/>
    <w:rsid w:val="00715EA1"/>
    <w:rsid w:val="00720D5B"/>
    <w:rsid w:val="007227FC"/>
    <w:rsid w:val="00724426"/>
    <w:rsid w:val="007251E9"/>
    <w:rsid w:val="007335AB"/>
    <w:rsid w:val="00733D3B"/>
    <w:rsid w:val="007344C5"/>
    <w:rsid w:val="0073660E"/>
    <w:rsid w:val="00743709"/>
    <w:rsid w:val="00747D2F"/>
    <w:rsid w:val="007536E6"/>
    <w:rsid w:val="00753888"/>
    <w:rsid w:val="00756425"/>
    <w:rsid w:val="00761E1D"/>
    <w:rsid w:val="00762B98"/>
    <w:rsid w:val="00763A17"/>
    <w:rsid w:val="007744F5"/>
    <w:rsid w:val="00776CF3"/>
    <w:rsid w:val="00780FCC"/>
    <w:rsid w:val="007864C7"/>
    <w:rsid w:val="007A3F3A"/>
    <w:rsid w:val="007A6034"/>
    <w:rsid w:val="007A7F6E"/>
    <w:rsid w:val="007B7404"/>
    <w:rsid w:val="007C3E48"/>
    <w:rsid w:val="007D00B6"/>
    <w:rsid w:val="007D0D44"/>
    <w:rsid w:val="007E1507"/>
    <w:rsid w:val="007F58D5"/>
    <w:rsid w:val="007F69C6"/>
    <w:rsid w:val="007F72B2"/>
    <w:rsid w:val="00804AB7"/>
    <w:rsid w:val="00821758"/>
    <w:rsid w:val="00821808"/>
    <w:rsid w:val="00822988"/>
    <w:rsid w:val="0083743A"/>
    <w:rsid w:val="00844A3D"/>
    <w:rsid w:val="00853D4E"/>
    <w:rsid w:val="00861C73"/>
    <w:rsid w:val="00863A92"/>
    <w:rsid w:val="00875FEC"/>
    <w:rsid w:val="00881804"/>
    <w:rsid w:val="00881D46"/>
    <w:rsid w:val="00884EAD"/>
    <w:rsid w:val="00885EFB"/>
    <w:rsid w:val="00893CAA"/>
    <w:rsid w:val="00897187"/>
    <w:rsid w:val="008B65E8"/>
    <w:rsid w:val="008B69D5"/>
    <w:rsid w:val="008B7DD6"/>
    <w:rsid w:val="008C6F38"/>
    <w:rsid w:val="008D716B"/>
    <w:rsid w:val="008D75EB"/>
    <w:rsid w:val="008E3F6B"/>
    <w:rsid w:val="008E68A6"/>
    <w:rsid w:val="008F4745"/>
    <w:rsid w:val="008F7A27"/>
    <w:rsid w:val="009005D7"/>
    <w:rsid w:val="00906DC8"/>
    <w:rsid w:val="00911EB1"/>
    <w:rsid w:val="00912118"/>
    <w:rsid w:val="00915F0D"/>
    <w:rsid w:val="0091691D"/>
    <w:rsid w:val="009179F9"/>
    <w:rsid w:val="00920AEE"/>
    <w:rsid w:val="009239CC"/>
    <w:rsid w:val="009249FF"/>
    <w:rsid w:val="00937B0B"/>
    <w:rsid w:val="0094009D"/>
    <w:rsid w:val="009457B3"/>
    <w:rsid w:val="00971F30"/>
    <w:rsid w:val="009726BB"/>
    <w:rsid w:val="009768F2"/>
    <w:rsid w:val="00976EB2"/>
    <w:rsid w:val="0098481C"/>
    <w:rsid w:val="009910B8"/>
    <w:rsid w:val="0099787A"/>
    <w:rsid w:val="009A76DB"/>
    <w:rsid w:val="009B00FC"/>
    <w:rsid w:val="009B01F2"/>
    <w:rsid w:val="009B5BDF"/>
    <w:rsid w:val="009B6516"/>
    <w:rsid w:val="009C3269"/>
    <w:rsid w:val="009C4979"/>
    <w:rsid w:val="009C527D"/>
    <w:rsid w:val="009C6578"/>
    <w:rsid w:val="009E7582"/>
    <w:rsid w:val="009F3225"/>
    <w:rsid w:val="00A1769A"/>
    <w:rsid w:val="00A23863"/>
    <w:rsid w:val="00A24C7E"/>
    <w:rsid w:val="00A36345"/>
    <w:rsid w:val="00A42F55"/>
    <w:rsid w:val="00A443C8"/>
    <w:rsid w:val="00A46242"/>
    <w:rsid w:val="00A531AC"/>
    <w:rsid w:val="00A63DCE"/>
    <w:rsid w:val="00A7389E"/>
    <w:rsid w:val="00A83858"/>
    <w:rsid w:val="00AA0EE7"/>
    <w:rsid w:val="00AA34E2"/>
    <w:rsid w:val="00AD5C7E"/>
    <w:rsid w:val="00AD682B"/>
    <w:rsid w:val="00AF5495"/>
    <w:rsid w:val="00B060E8"/>
    <w:rsid w:val="00B07725"/>
    <w:rsid w:val="00B14F3E"/>
    <w:rsid w:val="00B169B8"/>
    <w:rsid w:val="00B17491"/>
    <w:rsid w:val="00B21FA4"/>
    <w:rsid w:val="00B323F1"/>
    <w:rsid w:val="00B3445E"/>
    <w:rsid w:val="00B42668"/>
    <w:rsid w:val="00B67AE5"/>
    <w:rsid w:val="00B71ADB"/>
    <w:rsid w:val="00B762D1"/>
    <w:rsid w:val="00B8441E"/>
    <w:rsid w:val="00B90B97"/>
    <w:rsid w:val="00B97E53"/>
    <w:rsid w:val="00BA4033"/>
    <w:rsid w:val="00BA4827"/>
    <w:rsid w:val="00BA69DD"/>
    <w:rsid w:val="00BD4654"/>
    <w:rsid w:val="00BE0F37"/>
    <w:rsid w:val="00BE35DC"/>
    <w:rsid w:val="00BF592C"/>
    <w:rsid w:val="00C03198"/>
    <w:rsid w:val="00C15902"/>
    <w:rsid w:val="00C17D34"/>
    <w:rsid w:val="00C17E6C"/>
    <w:rsid w:val="00C27504"/>
    <w:rsid w:val="00C3524F"/>
    <w:rsid w:val="00C4350F"/>
    <w:rsid w:val="00C50876"/>
    <w:rsid w:val="00C665EC"/>
    <w:rsid w:val="00C702E4"/>
    <w:rsid w:val="00C741FD"/>
    <w:rsid w:val="00C77F1D"/>
    <w:rsid w:val="00C80200"/>
    <w:rsid w:val="00C80DCA"/>
    <w:rsid w:val="00C86D7D"/>
    <w:rsid w:val="00C93D8F"/>
    <w:rsid w:val="00C958EE"/>
    <w:rsid w:val="00CA31F5"/>
    <w:rsid w:val="00CA54C6"/>
    <w:rsid w:val="00CA6E11"/>
    <w:rsid w:val="00CB7D49"/>
    <w:rsid w:val="00CC1E7E"/>
    <w:rsid w:val="00CD293B"/>
    <w:rsid w:val="00CD3D0F"/>
    <w:rsid w:val="00CE6A44"/>
    <w:rsid w:val="00CF0DCE"/>
    <w:rsid w:val="00CF10E0"/>
    <w:rsid w:val="00CF2386"/>
    <w:rsid w:val="00CF2A51"/>
    <w:rsid w:val="00CF2BB1"/>
    <w:rsid w:val="00CF63DC"/>
    <w:rsid w:val="00CF7050"/>
    <w:rsid w:val="00D02D0C"/>
    <w:rsid w:val="00D06431"/>
    <w:rsid w:val="00D1276B"/>
    <w:rsid w:val="00D146AE"/>
    <w:rsid w:val="00D14E83"/>
    <w:rsid w:val="00D15627"/>
    <w:rsid w:val="00D16DB3"/>
    <w:rsid w:val="00D2528C"/>
    <w:rsid w:val="00D25C4C"/>
    <w:rsid w:val="00D3661F"/>
    <w:rsid w:val="00D42C1A"/>
    <w:rsid w:val="00D440A5"/>
    <w:rsid w:val="00D45064"/>
    <w:rsid w:val="00D5103A"/>
    <w:rsid w:val="00D61C77"/>
    <w:rsid w:val="00D6441C"/>
    <w:rsid w:val="00D67F34"/>
    <w:rsid w:val="00D71F52"/>
    <w:rsid w:val="00D86D9C"/>
    <w:rsid w:val="00D905D9"/>
    <w:rsid w:val="00D91DE5"/>
    <w:rsid w:val="00D931CA"/>
    <w:rsid w:val="00DA0BF7"/>
    <w:rsid w:val="00DA4AD0"/>
    <w:rsid w:val="00DA5C3E"/>
    <w:rsid w:val="00DB5960"/>
    <w:rsid w:val="00DB7C39"/>
    <w:rsid w:val="00DE622D"/>
    <w:rsid w:val="00DE6986"/>
    <w:rsid w:val="00DE75FC"/>
    <w:rsid w:val="00DE7C33"/>
    <w:rsid w:val="00DF12C2"/>
    <w:rsid w:val="00DF351E"/>
    <w:rsid w:val="00E00B1C"/>
    <w:rsid w:val="00E065BC"/>
    <w:rsid w:val="00E21C99"/>
    <w:rsid w:val="00E33684"/>
    <w:rsid w:val="00E552D7"/>
    <w:rsid w:val="00E648AF"/>
    <w:rsid w:val="00E65DC9"/>
    <w:rsid w:val="00E6719B"/>
    <w:rsid w:val="00E80112"/>
    <w:rsid w:val="00E84457"/>
    <w:rsid w:val="00E9553F"/>
    <w:rsid w:val="00EA1792"/>
    <w:rsid w:val="00EA1CA3"/>
    <w:rsid w:val="00EA3FD3"/>
    <w:rsid w:val="00EB1004"/>
    <w:rsid w:val="00EB42A3"/>
    <w:rsid w:val="00EC51F1"/>
    <w:rsid w:val="00ED53F9"/>
    <w:rsid w:val="00EE0AFC"/>
    <w:rsid w:val="00EF69C4"/>
    <w:rsid w:val="00F02849"/>
    <w:rsid w:val="00F15D8F"/>
    <w:rsid w:val="00F23A16"/>
    <w:rsid w:val="00F2650C"/>
    <w:rsid w:val="00F27A21"/>
    <w:rsid w:val="00F304EF"/>
    <w:rsid w:val="00F42ED8"/>
    <w:rsid w:val="00F43E88"/>
    <w:rsid w:val="00F45116"/>
    <w:rsid w:val="00F52C71"/>
    <w:rsid w:val="00F616EE"/>
    <w:rsid w:val="00F7166F"/>
    <w:rsid w:val="00F84F5F"/>
    <w:rsid w:val="00F920D4"/>
    <w:rsid w:val="00F93666"/>
    <w:rsid w:val="00FA0CE8"/>
    <w:rsid w:val="00FA27BC"/>
    <w:rsid w:val="00FC0266"/>
    <w:rsid w:val="00FC227C"/>
    <w:rsid w:val="00FE126C"/>
    <w:rsid w:val="00FE4E6E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B204118-0D7A-4889-BDFB-B301A326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98"/>
    <w:pPr>
      <w:tabs>
        <w:tab w:val="num" w:pos="2160"/>
      </w:tabs>
      <w:ind w:left="2160" w:hanging="1800"/>
    </w:pPr>
    <w:rPr>
      <w:rFonts w:ascii="Arial" w:hAnsi="Arial"/>
      <w:lang w:val="ru-RU" w:eastAsia="ru-RU"/>
    </w:rPr>
  </w:style>
  <w:style w:type="paragraph" w:styleId="Heading1">
    <w:name w:val="heading 1"/>
    <w:basedOn w:val="Normal"/>
    <w:next w:val="Normal"/>
    <w:qFormat/>
    <w:rsid w:val="00CF63D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01D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qFormat/>
    <w:rsid w:val="009C4979"/>
    <w:pPr>
      <w:keepNext/>
      <w:widowControl w:val="0"/>
      <w:shd w:val="clear" w:color="auto" w:fill="FFFFFF"/>
      <w:tabs>
        <w:tab w:val="clear" w:pos="2160"/>
      </w:tabs>
      <w:autoSpaceDE w:val="0"/>
      <w:autoSpaceDN w:val="0"/>
      <w:adjustRightInd w:val="0"/>
      <w:ind w:left="0" w:firstLine="0"/>
      <w:jc w:val="both"/>
      <w:outlineLvl w:val="3"/>
    </w:pPr>
    <w:rPr>
      <w:rFonts w:ascii="Times New Roman" w:hAnsi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2">
    <w:name w:val="Îáû÷íûé2"/>
    <w:rsid w:val="00C03198"/>
    <w:pPr>
      <w:ind w:firstLine="567"/>
      <w:jc w:val="both"/>
    </w:pPr>
    <w:rPr>
      <w:rFonts w:ascii="Times New Roman CYR" w:hAnsi="Times New Roman CYR"/>
      <w:lang w:val="ru-RU"/>
    </w:rPr>
  </w:style>
  <w:style w:type="paragraph" w:customStyle="1" w:styleId="1">
    <w:name w:val="çàãîëîâîê 1"/>
    <w:basedOn w:val="2"/>
    <w:next w:val="2"/>
    <w:rsid w:val="00C03198"/>
    <w:pPr>
      <w:keepNext/>
      <w:spacing w:before="240" w:after="60"/>
      <w:ind w:firstLine="0"/>
    </w:pPr>
    <w:rPr>
      <w:b/>
      <w:sz w:val="36"/>
    </w:rPr>
  </w:style>
  <w:style w:type="paragraph" w:customStyle="1" w:styleId="10">
    <w:name w:val="Íèæíèé êîëîíòèòóë1"/>
    <w:basedOn w:val="2"/>
    <w:rsid w:val="00C03198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C0319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C03198"/>
  </w:style>
  <w:style w:type="paragraph" w:styleId="BodyText">
    <w:name w:val="Body Text"/>
    <w:basedOn w:val="Normal"/>
    <w:rsid w:val="00C03198"/>
    <w:pPr>
      <w:tabs>
        <w:tab w:val="clear" w:pos="2160"/>
      </w:tabs>
      <w:ind w:left="0" w:firstLine="0"/>
      <w:jc w:val="both"/>
    </w:pPr>
  </w:style>
  <w:style w:type="paragraph" w:styleId="Footer">
    <w:name w:val="footer"/>
    <w:basedOn w:val="Normal"/>
    <w:rsid w:val="00C03198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9C4979"/>
    <w:pPr>
      <w:tabs>
        <w:tab w:val="clear" w:pos="2160"/>
      </w:tabs>
      <w:ind w:left="0" w:firstLine="0"/>
      <w:jc w:val="center"/>
    </w:pPr>
    <w:rPr>
      <w:rFonts w:ascii="LiteraturnayaC" w:hAnsi="LiteraturnayaC"/>
      <w:b/>
      <w:bCs/>
      <w:sz w:val="24"/>
      <w:szCs w:val="24"/>
    </w:rPr>
  </w:style>
  <w:style w:type="paragraph" w:styleId="BalloonText">
    <w:name w:val="Balloon Text"/>
    <w:basedOn w:val="Normal"/>
    <w:semiHidden/>
    <w:rsid w:val="00653D0E"/>
    <w:rPr>
      <w:rFonts w:ascii="Tahoma" w:hAnsi="Tahoma" w:cs="Tahoma"/>
      <w:sz w:val="16"/>
      <w:szCs w:val="16"/>
    </w:rPr>
  </w:style>
  <w:style w:type="paragraph" w:customStyle="1" w:styleId="11">
    <w:name w:val=" Знак Знак Знак1"/>
    <w:basedOn w:val="Normal"/>
    <w:rsid w:val="009E7582"/>
    <w:pPr>
      <w:tabs>
        <w:tab w:val="clear" w:pos="2160"/>
        <w:tab w:val="num" w:pos="360"/>
      </w:tabs>
      <w:spacing w:after="160" w:line="240" w:lineRule="exact"/>
      <w:ind w:left="0" w:firstLine="0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DefaultParagraphFont"/>
    <w:rsid w:val="009E7582"/>
  </w:style>
  <w:style w:type="character" w:customStyle="1" w:styleId="apple-converted-space">
    <w:name w:val="apple-converted-space"/>
    <w:basedOn w:val="DefaultParagraphFont"/>
    <w:rsid w:val="009E7582"/>
  </w:style>
  <w:style w:type="table" w:styleId="TableGrid">
    <w:name w:val="Table Grid"/>
    <w:basedOn w:val="TableNormal"/>
    <w:rsid w:val="008217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E6986"/>
    <w:pPr>
      <w:tabs>
        <w:tab w:val="clear" w:pos="2160"/>
      </w:tabs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semiHidden/>
    <w:rsid w:val="00101DD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Strong">
    <w:name w:val="Strong"/>
    <w:uiPriority w:val="22"/>
    <w:qFormat/>
    <w:rsid w:val="00101DDD"/>
    <w:rPr>
      <w:b/>
      <w:bCs/>
    </w:rPr>
  </w:style>
  <w:style w:type="character" w:styleId="Hyperlink">
    <w:name w:val="Hyperlink"/>
    <w:uiPriority w:val="99"/>
    <w:unhideWhenUsed/>
    <w:rsid w:val="00101DDD"/>
    <w:rPr>
      <w:color w:val="0000FF"/>
      <w:u w:val="single"/>
    </w:rPr>
  </w:style>
  <w:style w:type="character" w:styleId="FollowedHyperlink">
    <w:name w:val="FollowedHyperlink"/>
    <w:rsid w:val="004509D2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7D0D44"/>
    <w:pPr>
      <w:ind w:left="708"/>
    </w:pPr>
  </w:style>
  <w:style w:type="paragraph" w:customStyle="1" w:styleId="4">
    <w:name w:val="4"/>
    <w:basedOn w:val="Normal"/>
    <w:link w:val="40"/>
    <w:qFormat/>
    <w:rsid w:val="007D0D44"/>
    <w:pPr>
      <w:tabs>
        <w:tab w:val="clear" w:pos="2160"/>
      </w:tabs>
      <w:spacing w:before="240" w:after="60" w:line="276" w:lineRule="auto"/>
      <w:ind w:left="0" w:firstLine="0"/>
      <w:jc w:val="both"/>
    </w:pPr>
    <w:rPr>
      <w:rFonts w:ascii="Times New Roman" w:hAnsi="Times New Roman"/>
      <w:b/>
      <w:sz w:val="28"/>
      <w:szCs w:val="28"/>
      <w:lang w:val="x-none" w:eastAsia="x-none"/>
    </w:rPr>
  </w:style>
  <w:style w:type="character" w:customStyle="1" w:styleId="40">
    <w:name w:val="4 Знак"/>
    <w:link w:val="4"/>
    <w:rsid w:val="007D0D44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external/BOOK.ru_banners.z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6FAFF-5B4A-46F1-B6A6-AA6AC068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3066</Words>
  <Characters>17479</Characters>
  <Application>Microsoft Office Word</Application>
  <DocSecurity>4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</vt:lpstr>
    </vt:vector>
  </TitlesOfParts>
  <Company>rgub</Company>
  <LinksUpToDate>false</LinksUpToDate>
  <CharactersWithSpaces>20504</CharactersWithSpaces>
  <SharedDoc>false</SharedDoc>
  <HLinks>
    <vt:vector size="6" baseType="variant">
      <vt:variant>
        <vt:i4>1114152</vt:i4>
      </vt:variant>
      <vt:variant>
        <vt:i4>0</vt:i4>
      </vt:variant>
      <vt:variant>
        <vt:i4>0</vt:i4>
      </vt:variant>
      <vt:variant>
        <vt:i4>5</vt:i4>
      </vt:variant>
      <vt:variant>
        <vt:lpwstr>https://book.ru/external/BOOK.ru_banners.zip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</dc:title>
  <dc:subject/>
  <dc:creator>Самохин Борис Львович</dc:creator>
  <cp:keywords/>
  <cp:lastModifiedBy>word</cp:lastModifiedBy>
  <cp:revision>2</cp:revision>
  <cp:lastPrinted>2024-06-18T07:23:00Z</cp:lastPrinted>
  <dcterms:created xsi:type="dcterms:W3CDTF">2026-08-14T06:46:00Z</dcterms:created>
  <dcterms:modified xsi:type="dcterms:W3CDTF">2026-08-14T06:46:00Z</dcterms:modified>
</cp:coreProperties>
</file>