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D7F" w:rsidRPr="00145A05" w:rsidRDefault="00491D7F" w:rsidP="00FA763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Участник закупки должен соответствовать требованиям:</w:t>
      </w:r>
    </w:p>
    <w:p w:rsidR="00491D7F" w:rsidRPr="00145A05" w:rsidRDefault="00491D7F" w:rsidP="00FA763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</w:p>
    <w:p w:rsidR="00491D7F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1)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которые являются объектом закупки:</w:t>
      </w:r>
    </w:p>
    <w:p w:rsidR="00465C4E" w:rsidRPr="00FB35D9" w:rsidRDefault="00FB35D9" w:rsidP="00FA763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sz w:val="23"/>
          <w:szCs w:val="23"/>
          <w:lang w:val="ru-RU" w:eastAsia="ru-RU"/>
        </w:rPr>
      </w:pPr>
      <w:r w:rsidRPr="00FB35D9">
        <w:rPr>
          <w:rFonts w:ascii="Times New Roman" w:eastAsia="Times New Roman" w:hAnsi="Times New Roman" w:cs="Times New Roman"/>
          <w:b/>
          <w:i/>
          <w:sz w:val="23"/>
          <w:szCs w:val="23"/>
          <w:lang w:val="ru-RU" w:eastAsia="ru-RU"/>
        </w:rPr>
        <w:t>Требование не установлено.</w:t>
      </w:r>
    </w:p>
    <w:p w:rsidR="00491D7F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2) </w:t>
      </w:r>
      <w:proofErr w:type="spellStart"/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непроведение</w:t>
      </w:r>
      <w:proofErr w:type="spellEnd"/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ликвидации участника закупки – юридического лица и отсутствие решения арбитражного суда о признании участника закупки –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491D7F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3) </w:t>
      </w:r>
      <w:proofErr w:type="spellStart"/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неприостановление</w:t>
      </w:r>
      <w:proofErr w:type="spellEnd"/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деятельности участника закупки в порядке, установленном Кодексом об административных правонарушениях;</w:t>
      </w:r>
    </w:p>
    <w:p w:rsidR="00491D7F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25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491D7F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5) отсутствие у участника закупки –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– участника закупки судимости за преступления в сфере экономики и (или) преступления, предусмотренные статьями 289, 290, 291, 291.1 Уголовного кодекса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491D7F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6) </w:t>
      </w:r>
      <w:proofErr w:type="spellStart"/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непривлечение</w:t>
      </w:r>
      <w:proofErr w:type="spellEnd"/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участника закупки –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статьей 19.28 Кодекса об административных правонарушениях;</w:t>
      </w:r>
    </w:p>
    <w:p w:rsidR="00491D7F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 – не установлено;</w:t>
      </w:r>
    </w:p>
    <w:p w:rsidR="00491D7F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8) отсутствие между участником закупки и заказчиком конфликта интересов, под которым понимаются случаи, при которых руководитель заказчика, член комиссии по осуществлению закупок, руководитель контрактной службы заказчика, контрактный управляющий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</w:t>
      </w:r>
      <w:r w:rsidR="00936805"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унитарного предприятия либо иными органами управления юридических лиц – участников закупки, с физическими лицами, в том числе зарегистрированными в качестве индивидуального предпринимателя, – участниками закупки либо являются близкими родственниками (родственниками по прямой восходящей и нисходящей линии (родителями и детьми, дедушкой, </w:t>
      </w: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lastRenderedPageBreak/>
        <w:t xml:space="preserve">бабушкой и внуками), полнородными и </w:t>
      </w:r>
      <w:proofErr w:type="spellStart"/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неполнородными</w:t>
      </w:r>
      <w:proofErr w:type="spellEnd"/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(имеющими общих отца или мать) братьями и сестрами), усыновителями или усыновленными указанных физических лиц;</w:t>
      </w:r>
    </w:p>
    <w:p w:rsidR="00491D7F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9) 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</w:r>
    </w:p>
    <w:p w:rsidR="00A93C29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10) отсутствие у участника закупки ограничений для участия в закупках, установленных законодательством Российской Федерации - участник закупки не должен являться юридическим или физическим лицом, в отношении которого применяются специальные экономические меры, предусмотренные подпунктом “а” пункта 2 Указа Президента РФ от 03.05.2022 № 252 “О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организаций”, либо являться организацией, находящейся под контролем таких лиц.</w:t>
      </w:r>
    </w:p>
    <w:p w:rsidR="00465C4E" w:rsidRPr="00145A05" w:rsidRDefault="00465C4E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</w:p>
    <w:p w:rsidR="00465C4E" w:rsidRPr="00145A05" w:rsidRDefault="00465C4E" w:rsidP="00FA763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3"/>
          <w:szCs w:val="23"/>
          <w:lang w:val="ru-RU" w:eastAsia="ru-RU"/>
        </w:rPr>
      </w:pPr>
      <w:r w:rsidRPr="00145A05">
        <w:rPr>
          <w:rFonts w:ascii="Times New Roman" w:eastAsia="Calibri" w:hAnsi="Times New Roman" w:cs="Times New Roman"/>
          <w:b/>
          <w:sz w:val="23"/>
          <w:szCs w:val="23"/>
          <w:lang w:val="ru-RU"/>
        </w:rPr>
        <w:t xml:space="preserve">2) </w:t>
      </w:r>
      <w:r w:rsidRPr="00145A05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val="ru-RU" w:eastAsia="ru-RU"/>
        </w:rPr>
        <w:t>При формировании предложения участника закупки в отношении объекта закупки</w:t>
      </w:r>
      <w:r w:rsidR="00DE4CF6" w:rsidRPr="00145A05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val="ru-RU" w:eastAsia="ru-RU"/>
        </w:rPr>
        <w:t xml:space="preserve"> участник предоставляет следующие сведения</w:t>
      </w:r>
      <w:r w:rsidRPr="00145A05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val="ru-RU" w:eastAsia="ru-RU"/>
        </w:rPr>
        <w:t>:</w:t>
      </w:r>
    </w:p>
    <w:p w:rsidR="00465C4E" w:rsidRPr="00145A05" w:rsidRDefault="00465C4E" w:rsidP="00FA763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shd w:val="clear" w:color="auto" w:fill="FFFFFF"/>
          <w:lang w:val="ru-RU" w:eastAsia="ru-RU"/>
        </w:rPr>
      </w:pPr>
      <w:r w:rsidRPr="00145A05">
        <w:rPr>
          <w:rFonts w:ascii="Times New Roman" w:eastAsia="Calibri" w:hAnsi="Times New Roman" w:cs="Times New Roman"/>
          <w:sz w:val="23"/>
          <w:szCs w:val="23"/>
          <w:lang w:val="ru-RU"/>
        </w:rPr>
        <w:t xml:space="preserve">- </w:t>
      </w:r>
      <w:r w:rsidRPr="00145A0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val="ru-RU" w:eastAsia="ru-RU"/>
        </w:rPr>
        <w:t xml:space="preserve">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 и представление указанных документов предусмотрено извещением об осуществлении закупки: </w:t>
      </w:r>
      <w:r w:rsidRPr="00145A05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shd w:val="clear" w:color="auto" w:fill="FFFFFF"/>
          <w:lang w:val="ru-RU" w:eastAsia="ru-RU"/>
        </w:rPr>
        <w:t xml:space="preserve">копия РУ на каждое </w:t>
      </w:r>
      <w:r w:rsidR="00FB35D9" w:rsidRPr="00FB35D9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shd w:val="clear" w:color="auto" w:fill="FFFFFF"/>
          <w:lang w:val="ru-RU" w:eastAsia="ru-RU"/>
        </w:rPr>
        <w:t>медицинск</w:t>
      </w:r>
      <w:r w:rsidR="00FB35D9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shd w:val="clear" w:color="auto" w:fill="FFFFFF"/>
          <w:lang w:val="ru-RU" w:eastAsia="ru-RU"/>
        </w:rPr>
        <w:t>ое</w:t>
      </w:r>
      <w:r w:rsidR="00FB35D9" w:rsidRPr="00FB35D9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shd w:val="clear" w:color="auto" w:fill="FFFFFF"/>
          <w:lang w:val="ru-RU" w:eastAsia="ru-RU"/>
        </w:rPr>
        <w:t xml:space="preserve"> издели</w:t>
      </w:r>
      <w:r w:rsidR="00FB35D9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shd w:val="clear" w:color="auto" w:fill="FFFFFF"/>
          <w:lang w:val="ru-RU" w:eastAsia="ru-RU"/>
        </w:rPr>
        <w:t>е</w:t>
      </w:r>
      <w:r w:rsidRPr="00FB35D9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shd w:val="clear" w:color="auto" w:fill="FFFFFF"/>
          <w:lang w:val="ru-RU" w:eastAsia="ru-RU"/>
        </w:rPr>
        <w:t xml:space="preserve"> </w:t>
      </w:r>
      <w:r w:rsidRPr="00145A05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shd w:val="clear" w:color="auto" w:fill="FFFFFF"/>
          <w:lang w:val="ru-RU" w:eastAsia="ru-RU"/>
        </w:rPr>
        <w:t>или информаци</w:t>
      </w:r>
      <w:r w:rsidR="00FB35D9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shd w:val="clear" w:color="auto" w:fill="FFFFFF"/>
          <w:lang w:val="ru-RU" w:eastAsia="ru-RU"/>
        </w:rPr>
        <w:t>я</w:t>
      </w:r>
      <w:r w:rsidRPr="00145A05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shd w:val="clear" w:color="auto" w:fill="FFFFFF"/>
          <w:lang w:val="ru-RU" w:eastAsia="ru-RU"/>
        </w:rPr>
        <w:t>, позволяющ</w:t>
      </w:r>
      <w:r w:rsidR="00FB35D9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shd w:val="clear" w:color="auto" w:fill="FFFFFF"/>
          <w:lang w:val="ru-RU" w:eastAsia="ru-RU"/>
        </w:rPr>
        <w:t>ая</w:t>
      </w:r>
      <w:r w:rsidRPr="00145A05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shd w:val="clear" w:color="auto" w:fill="FFFFFF"/>
          <w:lang w:val="ru-RU" w:eastAsia="ru-RU"/>
        </w:rPr>
        <w:t xml:space="preserve"> заказчику однозначно идентифицировать предлагаемое к поставке </w:t>
      </w:r>
      <w:r w:rsidR="00FB35D9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shd w:val="clear" w:color="auto" w:fill="FFFFFF"/>
          <w:lang w:val="ru-RU" w:eastAsia="ru-RU"/>
        </w:rPr>
        <w:t>медицинское изделие</w:t>
      </w:r>
      <w:r w:rsidRPr="00145A05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shd w:val="clear" w:color="auto" w:fill="FFFFFF"/>
          <w:lang w:val="ru-RU" w:eastAsia="ru-RU"/>
        </w:rPr>
        <w:t xml:space="preserve"> (реквизиты РУ, наименование медицинского изделия и иные данные).</w:t>
      </w:r>
    </w:p>
    <w:p w:rsidR="00FA763A" w:rsidRDefault="00FA763A" w:rsidP="00FA763A">
      <w:pPr>
        <w:tabs>
          <w:tab w:val="left" w:pos="1134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3"/>
          <w:szCs w:val="23"/>
          <w:lang w:val="ru-RU"/>
        </w:rPr>
      </w:pPr>
      <w:bookmarkStart w:id="0" w:name="_GoBack"/>
      <w:bookmarkEnd w:id="0"/>
    </w:p>
    <w:sectPr w:rsidR="00FA7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B11"/>
    <w:rsid w:val="00145A05"/>
    <w:rsid w:val="002623BD"/>
    <w:rsid w:val="002C0C06"/>
    <w:rsid w:val="00456B11"/>
    <w:rsid w:val="00465C4E"/>
    <w:rsid w:val="00491D7F"/>
    <w:rsid w:val="00936805"/>
    <w:rsid w:val="00A93C29"/>
    <w:rsid w:val="00DE4CF6"/>
    <w:rsid w:val="00EE1FC6"/>
    <w:rsid w:val="00FA763A"/>
    <w:rsid w:val="00FB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E653D"/>
  <w15:chartTrackingRefBased/>
  <w15:docId w15:val="{4AE3A277-946F-4BE7-BAF5-A9D99565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D7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Ауструмс</dc:creator>
  <cp:keywords/>
  <dc:description/>
  <cp:lastModifiedBy>Марина А. Ауструмс</cp:lastModifiedBy>
  <cp:revision>12</cp:revision>
  <cp:lastPrinted>2026-03-12T02:34:00Z</cp:lastPrinted>
  <dcterms:created xsi:type="dcterms:W3CDTF">2026-01-28T08:58:00Z</dcterms:created>
  <dcterms:modified xsi:type="dcterms:W3CDTF">2026-08-28T05:33:00Z</dcterms:modified>
</cp:coreProperties>
</file>