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36F89" w14:textId="77777777" w:rsidR="00B53991" w:rsidRPr="005D77B7" w:rsidRDefault="00B53991" w:rsidP="005D77B7">
      <w:pPr>
        <w:tabs>
          <w:tab w:val="left" w:pos="851"/>
          <w:tab w:val="center" w:pos="2880"/>
        </w:tabs>
        <w:suppressAutoHyphens/>
        <w:jc w:val="right"/>
        <w:rPr>
          <w:sz w:val="22"/>
          <w:szCs w:val="22"/>
        </w:rPr>
      </w:pPr>
      <w:bookmarkStart w:id="0" w:name="_Toc165347942"/>
    </w:p>
    <w:tbl>
      <w:tblPr>
        <w:tblW w:w="9867" w:type="dxa"/>
        <w:tblLook w:val="00A0" w:firstRow="1" w:lastRow="0" w:firstColumn="1" w:lastColumn="0" w:noHBand="0" w:noVBand="0"/>
      </w:tblPr>
      <w:tblGrid>
        <w:gridCol w:w="5615"/>
        <w:gridCol w:w="4252"/>
      </w:tblGrid>
      <w:tr w:rsidR="00B53991" w:rsidRPr="00BC2681" w14:paraId="5C09D23C" w14:textId="77777777">
        <w:tc>
          <w:tcPr>
            <w:tcW w:w="5615" w:type="dxa"/>
          </w:tcPr>
          <w:p w14:paraId="0B4AC300" w14:textId="77777777" w:rsidR="00B53991" w:rsidRPr="00BC2681" w:rsidRDefault="00B53991" w:rsidP="005E55CF">
            <w:pPr>
              <w:jc w:val="both"/>
              <w:rPr>
                <w:sz w:val="22"/>
                <w:szCs w:val="22"/>
              </w:rPr>
            </w:pPr>
          </w:p>
        </w:tc>
        <w:tc>
          <w:tcPr>
            <w:tcW w:w="4252" w:type="dxa"/>
          </w:tcPr>
          <w:p w14:paraId="4E277D96" w14:textId="77777777" w:rsidR="00B53991" w:rsidRPr="00BC2681" w:rsidRDefault="00B53991" w:rsidP="005E55CF">
            <w:pPr>
              <w:jc w:val="both"/>
              <w:rPr>
                <w:sz w:val="22"/>
                <w:szCs w:val="22"/>
              </w:rPr>
            </w:pPr>
          </w:p>
        </w:tc>
      </w:tr>
    </w:tbl>
    <w:bookmarkEnd w:id="0"/>
    <w:p w14:paraId="7FD33377" w14:textId="77777777" w:rsidR="009D38BF" w:rsidRPr="00BC2681" w:rsidRDefault="002B48C9" w:rsidP="009D38BF">
      <w:pPr>
        <w:jc w:val="center"/>
        <w:rPr>
          <w:b/>
          <w:bCs/>
          <w:sz w:val="22"/>
          <w:szCs w:val="22"/>
        </w:rPr>
      </w:pPr>
      <w:proofErr w:type="gramStart"/>
      <w:r>
        <w:rPr>
          <w:b/>
          <w:bCs/>
          <w:sz w:val="22"/>
          <w:szCs w:val="22"/>
        </w:rPr>
        <w:t>ДОГОВОР</w:t>
      </w:r>
      <w:r w:rsidR="009D38BF" w:rsidRPr="00BC2681">
        <w:rPr>
          <w:b/>
          <w:bCs/>
          <w:sz w:val="22"/>
          <w:szCs w:val="22"/>
        </w:rPr>
        <w:t xml:space="preserve">  №</w:t>
      </w:r>
      <w:proofErr w:type="gramEnd"/>
      <w:r w:rsidR="009D38BF" w:rsidRPr="00BC2681">
        <w:rPr>
          <w:b/>
          <w:bCs/>
          <w:sz w:val="22"/>
          <w:szCs w:val="22"/>
        </w:rPr>
        <w:t xml:space="preserve"> ____</w:t>
      </w:r>
    </w:p>
    <w:p w14:paraId="646A5D1B" w14:textId="77777777" w:rsidR="007B3E13" w:rsidRPr="00BC2681" w:rsidRDefault="007B3E13" w:rsidP="000536C2">
      <w:pPr>
        <w:ind w:firstLine="709"/>
        <w:jc w:val="both"/>
        <w:rPr>
          <w:b/>
          <w:sz w:val="22"/>
          <w:szCs w:val="22"/>
        </w:rPr>
      </w:pPr>
    </w:p>
    <w:p w14:paraId="5F82BED5" w14:textId="2125CAD2" w:rsidR="007B3E13" w:rsidRPr="00BC2681" w:rsidRDefault="007B3E13" w:rsidP="007B3E13">
      <w:pPr>
        <w:jc w:val="both"/>
        <w:rPr>
          <w:b/>
          <w:sz w:val="22"/>
          <w:szCs w:val="22"/>
        </w:rPr>
      </w:pPr>
      <w:r w:rsidRPr="00BC2681">
        <w:rPr>
          <w:b/>
          <w:sz w:val="22"/>
          <w:szCs w:val="22"/>
        </w:rPr>
        <w:t>г.</w:t>
      </w:r>
      <w:r w:rsidR="00693059">
        <w:rPr>
          <w:b/>
          <w:sz w:val="22"/>
          <w:szCs w:val="22"/>
        </w:rPr>
        <w:t xml:space="preserve"> </w:t>
      </w:r>
      <w:r w:rsidRPr="00BC2681">
        <w:rPr>
          <w:b/>
          <w:sz w:val="22"/>
          <w:szCs w:val="22"/>
        </w:rPr>
        <w:t xml:space="preserve">Ульяновск                                                                                               </w:t>
      </w:r>
      <w:r w:rsidR="00BC2681">
        <w:rPr>
          <w:b/>
          <w:sz w:val="22"/>
          <w:szCs w:val="22"/>
        </w:rPr>
        <w:t xml:space="preserve">           </w:t>
      </w:r>
      <w:proofErr w:type="gramStart"/>
      <w:r w:rsidR="00BC2681">
        <w:rPr>
          <w:b/>
          <w:sz w:val="22"/>
          <w:szCs w:val="22"/>
        </w:rPr>
        <w:t xml:space="preserve">   </w:t>
      </w:r>
      <w:r w:rsidRPr="00BC2681">
        <w:rPr>
          <w:b/>
          <w:sz w:val="22"/>
          <w:szCs w:val="22"/>
        </w:rPr>
        <w:t>«</w:t>
      </w:r>
      <w:proofErr w:type="gramEnd"/>
      <w:r w:rsidRPr="00BC2681">
        <w:rPr>
          <w:b/>
          <w:sz w:val="22"/>
          <w:szCs w:val="22"/>
        </w:rPr>
        <w:t>___» ___________________ 202</w:t>
      </w:r>
      <w:r w:rsidR="00BC2681">
        <w:rPr>
          <w:b/>
          <w:sz w:val="22"/>
          <w:szCs w:val="22"/>
        </w:rPr>
        <w:t>6</w:t>
      </w:r>
      <w:r w:rsidRPr="00BC2681">
        <w:rPr>
          <w:b/>
          <w:sz w:val="22"/>
          <w:szCs w:val="22"/>
        </w:rPr>
        <w:t>г.</w:t>
      </w:r>
    </w:p>
    <w:p w14:paraId="35DFCC0B" w14:textId="41E2A3CB" w:rsidR="007B3E13" w:rsidRDefault="00693059" w:rsidP="000536C2">
      <w:pPr>
        <w:ind w:firstLine="709"/>
        <w:jc w:val="both"/>
        <w:rPr>
          <w:b/>
          <w:sz w:val="22"/>
          <w:szCs w:val="22"/>
        </w:rPr>
      </w:pPr>
      <w:r>
        <w:rPr>
          <w:b/>
          <w:sz w:val="22"/>
          <w:szCs w:val="22"/>
        </w:rPr>
        <w:t xml:space="preserve"> </w:t>
      </w:r>
    </w:p>
    <w:p w14:paraId="11792B9F" w14:textId="77777777" w:rsidR="00693059" w:rsidRPr="00BC2681" w:rsidRDefault="00693059" w:rsidP="000536C2">
      <w:pPr>
        <w:ind w:firstLine="709"/>
        <w:jc w:val="both"/>
        <w:rPr>
          <w:b/>
          <w:sz w:val="22"/>
          <w:szCs w:val="22"/>
        </w:rPr>
      </w:pPr>
    </w:p>
    <w:p w14:paraId="65A39397" w14:textId="77777777" w:rsidR="00EC2D1D" w:rsidRPr="00BC2681" w:rsidRDefault="009D38BF" w:rsidP="000536C2">
      <w:pPr>
        <w:ind w:firstLine="709"/>
        <w:jc w:val="both"/>
        <w:rPr>
          <w:sz w:val="22"/>
          <w:szCs w:val="22"/>
        </w:rPr>
      </w:pPr>
      <w:r w:rsidRPr="00BC2681">
        <w:rPr>
          <w:b/>
          <w:sz w:val="22"/>
          <w:szCs w:val="22"/>
        </w:rPr>
        <w:t xml:space="preserve">Федеральное государственное бюджетное учреждение «Национальный парк «Сенгилеевские горы», </w:t>
      </w:r>
      <w:r w:rsidRPr="00BC2681">
        <w:rPr>
          <w:sz w:val="22"/>
          <w:szCs w:val="22"/>
        </w:rPr>
        <w:t>именуемое в дальнейшем</w:t>
      </w:r>
      <w:r w:rsidRPr="00BC2681">
        <w:rPr>
          <w:b/>
          <w:sz w:val="22"/>
          <w:szCs w:val="22"/>
        </w:rPr>
        <w:t xml:space="preserve"> «Заказчик», </w:t>
      </w:r>
      <w:r w:rsidRPr="00BC2681">
        <w:rPr>
          <w:sz w:val="22"/>
          <w:szCs w:val="22"/>
        </w:rPr>
        <w:t>в лице</w:t>
      </w:r>
      <w:r w:rsidRPr="00BC2681">
        <w:rPr>
          <w:b/>
          <w:sz w:val="22"/>
          <w:szCs w:val="22"/>
        </w:rPr>
        <w:t xml:space="preserve"> Директора </w:t>
      </w:r>
      <w:proofErr w:type="spellStart"/>
      <w:r w:rsidRPr="00BC2681">
        <w:rPr>
          <w:b/>
          <w:sz w:val="22"/>
          <w:szCs w:val="22"/>
        </w:rPr>
        <w:t>Дручинина</w:t>
      </w:r>
      <w:proofErr w:type="spellEnd"/>
      <w:r w:rsidRPr="00BC2681">
        <w:rPr>
          <w:b/>
          <w:sz w:val="22"/>
          <w:szCs w:val="22"/>
        </w:rPr>
        <w:t xml:space="preserve"> Валерия Борисовича, </w:t>
      </w:r>
      <w:r w:rsidRPr="00BC2681">
        <w:rPr>
          <w:sz w:val="22"/>
          <w:szCs w:val="22"/>
        </w:rPr>
        <w:t>действующего на основании</w:t>
      </w:r>
      <w:r w:rsidRPr="00BC2681">
        <w:rPr>
          <w:b/>
          <w:sz w:val="22"/>
          <w:szCs w:val="22"/>
        </w:rPr>
        <w:t xml:space="preserve"> Устава</w:t>
      </w:r>
      <w:r w:rsidR="000536C2" w:rsidRPr="00BC2681">
        <w:rPr>
          <w:sz w:val="22"/>
          <w:szCs w:val="22"/>
        </w:rPr>
        <w:t xml:space="preserve">, </w:t>
      </w:r>
      <w:proofErr w:type="gramStart"/>
      <w:r w:rsidR="000536C2" w:rsidRPr="00BC2681">
        <w:rPr>
          <w:sz w:val="22"/>
          <w:szCs w:val="22"/>
        </w:rPr>
        <w:t>с  одной</w:t>
      </w:r>
      <w:proofErr w:type="gramEnd"/>
      <w:r w:rsidR="000536C2" w:rsidRPr="00BC2681">
        <w:rPr>
          <w:sz w:val="22"/>
          <w:szCs w:val="22"/>
        </w:rPr>
        <w:t xml:space="preserve">  </w:t>
      </w:r>
      <w:proofErr w:type="gramStart"/>
      <w:r w:rsidR="000536C2" w:rsidRPr="00BC2681">
        <w:rPr>
          <w:sz w:val="22"/>
          <w:szCs w:val="22"/>
        </w:rPr>
        <w:t>стороны,  и</w:t>
      </w:r>
      <w:proofErr w:type="gramEnd"/>
    </w:p>
    <w:p w14:paraId="4F6200A4" w14:textId="7CFD9C6D" w:rsidR="000536C2" w:rsidRDefault="000536C2" w:rsidP="000536C2">
      <w:pPr>
        <w:ind w:firstLine="709"/>
        <w:jc w:val="both"/>
        <w:rPr>
          <w:sz w:val="22"/>
          <w:szCs w:val="22"/>
        </w:rPr>
      </w:pPr>
      <w:r w:rsidRPr="00BC2681">
        <w:rPr>
          <w:sz w:val="22"/>
          <w:szCs w:val="22"/>
        </w:rPr>
        <w:t xml:space="preserve"> </w:t>
      </w:r>
      <w:r w:rsidRPr="00BC2681">
        <w:rPr>
          <w:bCs/>
          <w:sz w:val="22"/>
          <w:szCs w:val="22"/>
        </w:rPr>
        <w:t>_________________</w:t>
      </w:r>
      <w:r w:rsidRPr="00BC2681">
        <w:rPr>
          <w:sz w:val="22"/>
          <w:szCs w:val="22"/>
        </w:rPr>
        <w:t xml:space="preserve">именуемое в дальнейшем </w:t>
      </w:r>
      <w:r w:rsidRPr="00BC2681">
        <w:rPr>
          <w:b/>
          <w:sz w:val="22"/>
          <w:szCs w:val="22"/>
        </w:rPr>
        <w:t>"Поставщик"</w:t>
      </w:r>
      <w:r w:rsidRPr="00BC2681">
        <w:rPr>
          <w:sz w:val="22"/>
          <w:szCs w:val="22"/>
        </w:rPr>
        <w:t xml:space="preserve">, </w:t>
      </w:r>
      <w:r w:rsidR="002B48C9">
        <w:rPr>
          <w:sz w:val="22"/>
          <w:szCs w:val="22"/>
        </w:rPr>
        <w:t xml:space="preserve">в лице __________________________________, действующего на </w:t>
      </w:r>
      <w:proofErr w:type="spellStart"/>
      <w:r w:rsidR="002B48C9">
        <w:rPr>
          <w:sz w:val="22"/>
          <w:szCs w:val="22"/>
        </w:rPr>
        <w:t>основании_________________________</w:t>
      </w:r>
      <w:r w:rsidRPr="00BC2681">
        <w:rPr>
          <w:sz w:val="22"/>
          <w:szCs w:val="22"/>
        </w:rPr>
        <w:t>с</w:t>
      </w:r>
      <w:proofErr w:type="spellEnd"/>
      <w:r w:rsidRPr="00BC2681">
        <w:rPr>
          <w:sz w:val="22"/>
          <w:szCs w:val="22"/>
        </w:rPr>
        <w:t xml:space="preserve"> другой стороны, далее именуемые </w:t>
      </w:r>
      <w:r w:rsidRPr="00BC2681">
        <w:rPr>
          <w:b/>
          <w:sz w:val="22"/>
          <w:szCs w:val="22"/>
        </w:rPr>
        <w:t>«Стороны»</w:t>
      </w:r>
      <w:r w:rsidRPr="00BC2681">
        <w:rPr>
          <w:sz w:val="22"/>
          <w:szCs w:val="22"/>
        </w:rPr>
        <w:t>,  в соответствии с</w:t>
      </w:r>
      <w:r w:rsidR="00683BBB">
        <w:rPr>
          <w:sz w:val="22"/>
          <w:szCs w:val="22"/>
        </w:rPr>
        <w:t xml:space="preserve"> п. </w:t>
      </w:r>
      <w:r w:rsidR="004422E2">
        <w:rPr>
          <w:sz w:val="22"/>
          <w:szCs w:val="22"/>
        </w:rPr>
        <w:t xml:space="preserve">5, </w:t>
      </w:r>
      <w:r w:rsidR="002B48C9">
        <w:rPr>
          <w:sz w:val="22"/>
          <w:szCs w:val="22"/>
        </w:rPr>
        <w:t>ч.1 ст.93</w:t>
      </w:r>
      <w:r w:rsidRPr="00BC2681">
        <w:rPr>
          <w:sz w:val="22"/>
          <w:szCs w:val="22"/>
        </w:rPr>
        <w:t xml:space="preserve">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заключили  настоящий  </w:t>
      </w:r>
      <w:r w:rsidR="002B48C9">
        <w:rPr>
          <w:sz w:val="22"/>
          <w:szCs w:val="22"/>
        </w:rPr>
        <w:t>Договор</w:t>
      </w:r>
      <w:r w:rsidRPr="00BC2681">
        <w:rPr>
          <w:sz w:val="22"/>
          <w:szCs w:val="22"/>
        </w:rPr>
        <w:t xml:space="preserve">  о нижеследующем: </w:t>
      </w:r>
    </w:p>
    <w:p w14:paraId="7DBF65EC" w14:textId="77777777" w:rsidR="002B48C9" w:rsidRPr="00BC2681" w:rsidRDefault="002B48C9" w:rsidP="000536C2">
      <w:pPr>
        <w:ind w:firstLine="709"/>
        <w:jc w:val="both"/>
        <w:rPr>
          <w:sz w:val="22"/>
          <w:szCs w:val="22"/>
        </w:rPr>
      </w:pPr>
    </w:p>
    <w:p w14:paraId="32B6007A" w14:textId="77777777" w:rsidR="000536C2" w:rsidRDefault="000536C2" w:rsidP="00487C01">
      <w:pPr>
        <w:numPr>
          <w:ilvl w:val="0"/>
          <w:numId w:val="36"/>
        </w:numPr>
        <w:spacing w:before="60"/>
        <w:jc w:val="center"/>
        <w:rPr>
          <w:b/>
          <w:sz w:val="22"/>
          <w:szCs w:val="22"/>
        </w:rPr>
      </w:pPr>
      <w:r w:rsidRPr="00BC2681">
        <w:rPr>
          <w:b/>
          <w:sz w:val="22"/>
          <w:szCs w:val="22"/>
        </w:rPr>
        <w:t xml:space="preserve">ПРЕДМЕТ </w:t>
      </w:r>
      <w:r w:rsidR="002B48C9">
        <w:rPr>
          <w:b/>
          <w:sz w:val="22"/>
          <w:szCs w:val="22"/>
        </w:rPr>
        <w:t>ДОГОВОРА</w:t>
      </w:r>
    </w:p>
    <w:p w14:paraId="0B3D17F9" w14:textId="77777777" w:rsidR="00C06C02" w:rsidRPr="00BC2681" w:rsidRDefault="00C06C02" w:rsidP="00C06C02">
      <w:pPr>
        <w:spacing w:before="60"/>
        <w:ind w:left="720"/>
        <w:rPr>
          <w:b/>
          <w:sz w:val="22"/>
          <w:szCs w:val="22"/>
        </w:rPr>
      </w:pPr>
    </w:p>
    <w:p w14:paraId="41CD6228" w14:textId="04B683D7" w:rsidR="000536C2" w:rsidRPr="00DA0F75" w:rsidRDefault="000536C2" w:rsidP="000536C2">
      <w:pPr>
        <w:tabs>
          <w:tab w:val="left" w:pos="1276"/>
        </w:tabs>
        <w:suppressAutoHyphens/>
        <w:ind w:firstLine="709"/>
        <w:jc w:val="both"/>
        <w:rPr>
          <w:sz w:val="22"/>
          <w:szCs w:val="22"/>
        </w:rPr>
      </w:pPr>
      <w:r w:rsidRPr="00DA0F75">
        <w:rPr>
          <w:sz w:val="22"/>
          <w:szCs w:val="22"/>
        </w:rPr>
        <w:t>1.1. </w:t>
      </w:r>
      <w:r w:rsidR="00487C01" w:rsidRPr="00DA0F75">
        <w:rPr>
          <w:sz w:val="22"/>
          <w:szCs w:val="22"/>
        </w:rPr>
        <w:t xml:space="preserve">Поставщик обязуется </w:t>
      </w:r>
      <w:r w:rsidR="00487C01" w:rsidRPr="00DA0F75">
        <w:rPr>
          <w:b/>
          <w:sz w:val="22"/>
          <w:szCs w:val="22"/>
        </w:rPr>
        <w:t>п</w:t>
      </w:r>
      <w:r w:rsidR="00487C01" w:rsidRPr="00DA0F75">
        <w:rPr>
          <w:b/>
          <w:bCs/>
          <w:sz w:val="22"/>
          <w:szCs w:val="22"/>
        </w:rPr>
        <w:t xml:space="preserve">оставить и установить на объекте Заказчика </w:t>
      </w:r>
      <w:r w:rsidR="008949EA">
        <w:rPr>
          <w:b/>
          <w:bCs/>
          <w:sz w:val="22"/>
          <w:szCs w:val="22"/>
        </w:rPr>
        <w:t>детскую игровую площадку</w:t>
      </w:r>
      <w:r w:rsidR="00487C01" w:rsidRPr="00DA0F75">
        <w:rPr>
          <w:b/>
          <w:sz w:val="22"/>
          <w:szCs w:val="22"/>
        </w:rPr>
        <w:t>,</w:t>
      </w:r>
      <w:r w:rsidR="00487C01" w:rsidRPr="00DA0F75">
        <w:rPr>
          <w:sz w:val="22"/>
          <w:szCs w:val="22"/>
        </w:rPr>
        <w:t xml:space="preserve"> (далее – Товар), а Заказчик принять и оплатить Товар, в порядке и на условиях, предусмотренных </w:t>
      </w:r>
      <w:r w:rsidR="003438F7">
        <w:rPr>
          <w:sz w:val="22"/>
          <w:szCs w:val="22"/>
        </w:rPr>
        <w:t>Договором</w:t>
      </w:r>
      <w:r w:rsidR="00487C01" w:rsidRPr="00DA0F75">
        <w:rPr>
          <w:sz w:val="22"/>
          <w:szCs w:val="22"/>
        </w:rPr>
        <w:t xml:space="preserve">. </w:t>
      </w:r>
    </w:p>
    <w:p w14:paraId="7F3B62EE" w14:textId="77777777" w:rsidR="00487C01" w:rsidRPr="00DA0F75" w:rsidRDefault="009D38BF" w:rsidP="00DA0F75">
      <w:pPr>
        <w:ind w:left="360" w:firstLine="348"/>
        <w:jc w:val="both"/>
        <w:rPr>
          <w:rFonts w:eastAsia="Calibri"/>
          <w:color w:val="000000"/>
          <w:sz w:val="22"/>
          <w:szCs w:val="22"/>
        </w:rPr>
      </w:pPr>
      <w:r w:rsidRPr="00DA0F75">
        <w:rPr>
          <w:sz w:val="22"/>
          <w:szCs w:val="22"/>
        </w:rPr>
        <w:t>1.2.</w:t>
      </w:r>
      <w:r w:rsidRPr="00DA0F75">
        <w:rPr>
          <w:sz w:val="22"/>
          <w:szCs w:val="22"/>
        </w:rPr>
        <w:tab/>
      </w:r>
      <w:r w:rsidR="00487C01" w:rsidRPr="00DA0F75">
        <w:rPr>
          <w:rFonts w:eastAsia="Calibri"/>
          <w:b/>
          <w:color w:val="000000"/>
          <w:sz w:val="22"/>
          <w:szCs w:val="22"/>
        </w:rPr>
        <w:t>Страна происхождения Товара</w:t>
      </w:r>
      <w:r w:rsidR="00487C01" w:rsidRPr="00DA0F75">
        <w:rPr>
          <w:rFonts w:eastAsia="Calibri"/>
          <w:color w:val="000000"/>
          <w:sz w:val="22"/>
          <w:szCs w:val="22"/>
        </w:rPr>
        <w:t xml:space="preserve"> – Россия.</w:t>
      </w:r>
    </w:p>
    <w:p w14:paraId="244F52D4" w14:textId="001C73FE" w:rsidR="00DA0F75" w:rsidRDefault="009D38BF" w:rsidP="009D38BF">
      <w:pPr>
        <w:tabs>
          <w:tab w:val="left" w:pos="-360"/>
        </w:tabs>
        <w:ind w:firstLine="709"/>
        <w:jc w:val="both"/>
        <w:rPr>
          <w:color w:val="000000"/>
          <w:sz w:val="22"/>
          <w:szCs w:val="22"/>
        </w:rPr>
      </w:pPr>
      <w:r w:rsidRPr="00DA0F75">
        <w:rPr>
          <w:sz w:val="22"/>
          <w:szCs w:val="22"/>
        </w:rPr>
        <w:t>1.3.</w:t>
      </w:r>
      <w:r w:rsidRPr="00DA0F75">
        <w:rPr>
          <w:sz w:val="22"/>
          <w:szCs w:val="22"/>
        </w:rPr>
        <w:tab/>
      </w:r>
      <w:r w:rsidR="00DA0F75" w:rsidRPr="00487C01">
        <w:rPr>
          <w:rFonts w:eastAsia="Calibri"/>
          <w:b/>
          <w:sz w:val="22"/>
          <w:szCs w:val="22"/>
        </w:rPr>
        <w:t xml:space="preserve">Место поставки </w:t>
      </w:r>
      <w:r w:rsidR="00196463">
        <w:rPr>
          <w:rFonts w:eastAsia="Calibri"/>
          <w:b/>
          <w:sz w:val="22"/>
          <w:szCs w:val="22"/>
        </w:rPr>
        <w:t>Т</w:t>
      </w:r>
      <w:r w:rsidR="00DA0F75" w:rsidRPr="00487C01">
        <w:rPr>
          <w:rFonts w:eastAsia="Calibri"/>
          <w:b/>
          <w:sz w:val="22"/>
          <w:szCs w:val="22"/>
        </w:rPr>
        <w:t>овара:</w:t>
      </w:r>
      <w:r w:rsidR="00DA0F75" w:rsidRPr="00487C01">
        <w:rPr>
          <w:rFonts w:eastAsia="Calibri"/>
          <w:sz w:val="22"/>
          <w:szCs w:val="22"/>
        </w:rPr>
        <w:t xml:space="preserve"> </w:t>
      </w:r>
      <w:r w:rsidR="00DA0F75" w:rsidRPr="00487C01">
        <w:rPr>
          <w:sz w:val="22"/>
          <w:szCs w:val="22"/>
        </w:rPr>
        <w:t xml:space="preserve">Ульяновская область </w:t>
      </w:r>
      <w:r w:rsidR="008C67C9">
        <w:rPr>
          <w:sz w:val="22"/>
          <w:szCs w:val="22"/>
        </w:rPr>
        <w:t>Сенгилеевский район, с.</w:t>
      </w:r>
      <w:r w:rsidR="008E2FD4">
        <w:rPr>
          <w:sz w:val="22"/>
          <w:szCs w:val="22"/>
        </w:rPr>
        <w:t xml:space="preserve"> </w:t>
      </w:r>
      <w:proofErr w:type="spellStart"/>
      <w:r w:rsidR="008C67C9">
        <w:rPr>
          <w:sz w:val="22"/>
          <w:szCs w:val="22"/>
        </w:rPr>
        <w:t>Тушна</w:t>
      </w:r>
      <w:proofErr w:type="spellEnd"/>
      <w:r w:rsidR="008C67C9">
        <w:rPr>
          <w:sz w:val="22"/>
          <w:szCs w:val="22"/>
        </w:rPr>
        <w:t xml:space="preserve">, координаты 54.019101; 48.539669, экологическая тропа «По </w:t>
      </w:r>
      <w:r w:rsidR="008E2FD4">
        <w:rPr>
          <w:sz w:val="22"/>
          <w:szCs w:val="22"/>
        </w:rPr>
        <w:t>следам сурка</w:t>
      </w:r>
      <w:r w:rsidR="008C67C9">
        <w:rPr>
          <w:sz w:val="22"/>
          <w:szCs w:val="22"/>
        </w:rPr>
        <w:t>»</w:t>
      </w:r>
      <w:r w:rsidR="00DA0F75" w:rsidRPr="00487C01">
        <w:rPr>
          <w:color w:val="000000"/>
          <w:sz w:val="22"/>
          <w:szCs w:val="22"/>
        </w:rPr>
        <w:t>.</w:t>
      </w:r>
    </w:p>
    <w:p w14:paraId="122946FD" w14:textId="77777777" w:rsidR="009D38BF" w:rsidRPr="00DA0F75" w:rsidRDefault="009D38BF" w:rsidP="009D38BF">
      <w:pPr>
        <w:tabs>
          <w:tab w:val="left" w:pos="-360"/>
        </w:tabs>
        <w:ind w:firstLine="709"/>
        <w:jc w:val="both"/>
        <w:rPr>
          <w:sz w:val="22"/>
          <w:szCs w:val="22"/>
        </w:rPr>
      </w:pPr>
      <w:r w:rsidRPr="00DA0F75">
        <w:rPr>
          <w:sz w:val="22"/>
          <w:szCs w:val="22"/>
        </w:rPr>
        <w:t>1.</w:t>
      </w:r>
      <w:r w:rsidR="00DA0F75">
        <w:rPr>
          <w:sz w:val="22"/>
          <w:szCs w:val="22"/>
        </w:rPr>
        <w:t>4</w:t>
      </w:r>
      <w:r w:rsidRPr="00DA0F75">
        <w:rPr>
          <w:sz w:val="22"/>
          <w:szCs w:val="22"/>
        </w:rPr>
        <w:tab/>
        <w:t xml:space="preserve"> </w:t>
      </w:r>
      <w:r w:rsidR="00DA0F75" w:rsidRPr="00487C01">
        <w:rPr>
          <w:rFonts w:eastAsia="Calibri"/>
          <w:sz w:val="22"/>
          <w:szCs w:val="22"/>
        </w:rPr>
        <w:t>Наименование, единица измерения, количество, цена за единицу товара, определяются спецификацией (</w:t>
      </w:r>
      <w:r w:rsidR="00DA0F75" w:rsidRPr="00487C01">
        <w:rPr>
          <w:rFonts w:eastAsia="Calibri"/>
          <w:b/>
          <w:i/>
          <w:sz w:val="22"/>
          <w:szCs w:val="22"/>
        </w:rPr>
        <w:t>Приложение № 1</w:t>
      </w:r>
      <w:r w:rsidR="00DA0F75" w:rsidRPr="00487C01">
        <w:rPr>
          <w:rFonts w:eastAsia="Calibri"/>
          <w:sz w:val="22"/>
          <w:szCs w:val="22"/>
        </w:rPr>
        <w:t xml:space="preserve">), являющейся неотъемлемой частью настоящего </w:t>
      </w:r>
      <w:r w:rsidR="00196463">
        <w:rPr>
          <w:rFonts w:eastAsia="Calibri"/>
          <w:sz w:val="22"/>
          <w:szCs w:val="22"/>
        </w:rPr>
        <w:t>К</w:t>
      </w:r>
      <w:r w:rsidR="00DA0F75" w:rsidRPr="00487C01">
        <w:rPr>
          <w:rFonts w:eastAsia="Calibri"/>
          <w:sz w:val="22"/>
          <w:szCs w:val="22"/>
        </w:rPr>
        <w:t>онтракта.</w:t>
      </w:r>
    </w:p>
    <w:p w14:paraId="549525AF" w14:textId="77777777" w:rsidR="00DA0F75" w:rsidRPr="00487C01" w:rsidRDefault="009D38BF" w:rsidP="00DA0F75">
      <w:pPr>
        <w:ind w:firstLine="708"/>
        <w:jc w:val="both"/>
        <w:rPr>
          <w:rFonts w:eastAsia="Calibri"/>
          <w:sz w:val="22"/>
          <w:szCs w:val="22"/>
        </w:rPr>
      </w:pPr>
      <w:r w:rsidRPr="00DA0F75">
        <w:rPr>
          <w:sz w:val="22"/>
          <w:szCs w:val="22"/>
        </w:rPr>
        <w:t>1.</w:t>
      </w:r>
      <w:r w:rsidR="00DA0F75">
        <w:rPr>
          <w:sz w:val="22"/>
          <w:szCs w:val="22"/>
        </w:rPr>
        <w:t>5</w:t>
      </w:r>
      <w:r w:rsidRPr="00DA0F75">
        <w:rPr>
          <w:sz w:val="22"/>
          <w:szCs w:val="22"/>
        </w:rPr>
        <w:t>.</w:t>
      </w:r>
      <w:r w:rsidRPr="00DA0F75">
        <w:rPr>
          <w:sz w:val="22"/>
          <w:szCs w:val="22"/>
        </w:rPr>
        <w:tab/>
      </w:r>
      <w:r w:rsidR="00DA0F75" w:rsidRPr="00487C01">
        <w:rPr>
          <w:rFonts w:eastAsia="Calibri"/>
          <w:sz w:val="22"/>
          <w:szCs w:val="22"/>
        </w:rPr>
        <w:t>Поставщик гарантирует, что поставляемый товар является его собственностью, не заложен, не арестован, не является предметом исков третьих лиц.</w:t>
      </w:r>
    </w:p>
    <w:p w14:paraId="78D3993D" w14:textId="77777777" w:rsidR="009D38BF" w:rsidRPr="00DA0F75" w:rsidRDefault="00DA0F75" w:rsidP="009D38BF">
      <w:pPr>
        <w:tabs>
          <w:tab w:val="left" w:pos="-360"/>
        </w:tabs>
        <w:ind w:firstLine="709"/>
        <w:jc w:val="both"/>
        <w:rPr>
          <w:sz w:val="22"/>
          <w:szCs w:val="22"/>
        </w:rPr>
      </w:pPr>
      <w:r>
        <w:rPr>
          <w:sz w:val="22"/>
          <w:szCs w:val="22"/>
        </w:rPr>
        <w:t xml:space="preserve">1.6. </w:t>
      </w:r>
      <w:r w:rsidR="009D38BF" w:rsidRPr="00DA0F75">
        <w:rPr>
          <w:sz w:val="22"/>
          <w:szCs w:val="22"/>
        </w:rPr>
        <w:t xml:space="preserve">Заказчик обеспечивает оплату </w:t>
      </w:r>
      <w:r w:rsidR="00196463">
        <w:rPr>
          <w:sz w:val="22"/>
          <w:szCs w:val="22"/>
        </w:rPr>
        <w:t>Т</w:t>
      </w:r>
      <w:r w:rsidR="009D38BF" w:rsidRPr="00DA0F75">
        <w:rPr>
          <w:sz w:val="22"/>
          <w:szCs w:val="22"/>
        </w:rPr>
        <w:t xml:space="preserve">оваров в установленных </w:t>
      </w:r>
      <w:r w:rsidR="00B6334D">
        <w:rPr>
          <w:sz w:val="22"/>
          <w:szCs w:val="22"/>
        </w:rPr>
        <w:t>Договором</w:t>
      </w:r>
      <w:r w:rsidR="009D38BF" w:rsidRPr="00DA0F75">
        <w:rPr>
          <w:sz w:val="22"/>
          <w:szCs w:val="22"/>
        </w:rPr>
        <w:t xml:space="preserve"> порядке, форме и размере.</w:t>
      </w:r>
    </w:p>
    <w:p w14:paraId="68AAC43A" w14:textId="77777777" w:rsidR="000536C2" w:rsidRPr="00DA0F75" w:rsidRDefault="000536C2" w:rsidP="009D38BF">
      <w:pPr>
        <w:tabs>
          <w:tab w:val="left" w:pos="-360"/>
        </w:tabs>
        <w:ind w:firstLine="709"/>
        <w:jc w:val="both"/>
        <w:rPr>
          <w:sz w:val="22"/>
          <w:szCs w:val="22"/>
        </w:rPr>
      </w:pPr>
      <w:r w:rsidRPr="00DA0F75">
        <w:rPr>
          <w:sz w:val="22"/>
          <w:szCs w:val="22"/>
        </w:rPr>
        <w:t>1.</w:t>
      </w:r>
      <w:r w:rsidR="00DA0F75">
        <w:rPr>
          <w:sz w:val="22"/>
          <w:szCs w:val="22"/>
        </w:rPr>
        <w:t>7</w:t>
      </w:r>
      <w:r w:rsidRPr="00DA0F75">
        <w:rPr>
          <w:sz w:val="22"/>
          <w:szCs w:val="22"/>
        </w:rPr>
        <w:t xml:space="preserve">. Риск случайной гибели или случайного повреждения </w:t>
      </w:r>
      <w:r w:rsidR="00196463">
        <w:rPr>
          <w:sz w:val="22"/>
          <w:szCs w:val="22"/>
        </w:rPr>
        <w:t>Т</w:t>
      </w:r>
      <w:r w:rsidRPr="00DA0F75">
        <w:rPr>
          <w:sz w:val="22"/>
          <w:szCs w:val="22"/>
        </w:rPr>
        <w:t>овара переходит к Заказчику со дня подписания Заказчиком товарной накладной на товар (далее – товарная накладная), акта приема-передачи.</w:t>
      </w:r>
    </w:p>
    <w:p w14:paraId="7A36C3B4" w14:textId="77777777" w:rsidR="000536C2" w:rsidRPr="00DA0F75" w:rsidRDefault="000536C2" w:rsidP="000536C2">
      <w:pPr>
        <w:pStyle w:val="afd"/>
        <w:widowControl/>
        <w:ind w:firstLine="709"/>
        <w:rPr>
          <w:rFonts w:ascii="Times New Roman" w:hAnsi="Times New Roman" w:cs="Times New Roman"/>
          <w:szCs w:val="22"/>
        </w:rPr>
      </w:pPr>
      <w:r w:rsidRPr="00DA0F75">
        <w:rPr>
          <w:rFonts w:ascii="Times New Roman" w:hAnsi="Times New Roman" w:cs="Times New Roman"/>
          <w:szCs w:val="22"/>
        </w:rPr>
        <w:t>1.</w:t>
      </w:r>
      <w:r w:rsidR="00DA0F75">
        <w:rPr>
          <w:rFonts w:ascii="Times New Roman" w:hAnsi="Times New Roman" w:cs="Times New Roman"/>
          <w:szCs w:val="22"/>
        </w:rPr>
        <w:t>8</w:t>
      </w:r>
      <w:r w:rsidRPr="00DA0F75">
        <w:rPr>
          <w:rFonts w:ascii="Times New Roman" w:hAnsi="Times New Roman" w:cs="Times New Roman"/>
          <w:szCs w:val="22"/>
        </w:rPr>
        <w:t xml:space="preserve">. Поставщик обязуется передать Заказчику </w:t>
      </w:r>
      <w:r w:rsidR="00196463">
        <w:rPr>
          <w:rFonts w:ascii="Times New Roman" w:hAnsi="Times New Roman" w:cs="Times New Roman"/>
          <w:szCs w:val="22"/>
        </w:rPr>
        <w:t>Т</w:t>
      </w:r>
      <w:r w:rsidRPr="00DA0F75">
        <w:rPr>
          <w:rFonts w:ascii="Times New Roman" w:hAnsi="Times New Roman" w:cs="Times New Roman"/>
          <w:szCs w:val="22"/>
        </w:rPr>
        <w:t>овар свободным от прав третьих лиц, а также не являющийся предметом залога, ареста или иного обременения.</w:t>
      </w:r>
    </w:p>
    <w:p w14:paraId="21FEBA0B" w14:textId="77777777" w:rsidR="009D38BF" w:rsidRPr="00DA0F75" w:rsidRDefault="009D38BF" w:rsidP="009D38BF">
      <w:pPr>
        <w:pStyle w:val="afd"/>
        <w:ind w:firstLine="709"/>
        <w:rPr>
          <w:rFonts w:ascii="Times New Roman" w:hAnsi="Times New Roman" w:cs="Times New Roman"/>
          <w:szCs w:val="22"/>
        </w:rPr>
      </w:pPr>
      <w:r w:rsidRPr="00DA0F75">
        <w:rPr>
          <w:rFonts w:ascii="Times New Roman" w:hAnsi="Times New Roman" w:cs="Times New Roman"/>
          <w:szCs w:val="22"/>
        </w:rPr>
        <w:t>1.</w:t>
      </w:r>
      <w:r w:rsidR="00DA0F75">
        <w:rPr>
          <w:rFonts w:ascii="Times New Roman" w:hAnsi="Times New Roman" w:cs="Times New Roman"/>
          <w:szCs w:val="22"/>
        </w:rPr>
        <w:t>9</w:t>
      </w:r>
      <w:r w:rsidRPr="00DA0F75">
        <w:rPr>
          <w:rFonts w:ascii="Times New Roman" w:hAnsi="Times New Roman" w:cs="Times New Roman"/>
          <w:szCs w:val="22"/>
        </w:rPr>
        <w:t xml:space="preserve">. Поставляемый </w:t>
      </w:r>
      <w:r w:rsidR="00196463">
        <w:rPr>
          <w:rFonts w:ascii="Times New Roman" w:hAnsi="Times New Roman" w:cs="Times New Roman"/>
          <w:szCs w:val="22"/>
        </w:rPr>
        <w:t>Т</w:t>
      </w:r>
      <w:r w:rsidRPr="00DA0F75">
        <w:rPr>
          <w:rFonts w:ascii="Times New Roman" w:hAnsi="Times New Roman" w:cs="Times New Roman"/>
          <w:szCs w:val="22"/>
        </w:rPr>
        <w:t>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14:paraId="4433EFF8" w14:textId="77777777" w:rsidR="009D38BF" w:rsidRDefault="009D38BF" w:rsidP="009F00D9">
      <w:pPr>
        <w:pStyle w:val="afd"/>
        <w:ind w:firstLine="709"/>
        <w:rPr>
          <w:rFonts w:ascii="Times New Roman" w:hAnsi="Times New Roman" w:cs="Times New Roman"/>
          <w:szCs w:val="22"/>
        </w:rPr>
      </w:pPr>
      <w:r w:rsidRPr="00DA0F75">
        <w:rPr>
          <w:rFonts w:ascii="Times New Roman" w:hAnsi="Times New Roman" w:cs="Times New Roman"/>
          <w:szCs w:val="22"/>
        </w:rPr>
        <w:t>1.</w:t>
      </w:r>
      <w:r w:rsidR="00DA0F75">
        <w:rPr>
          <w:rFonts w:ascii="Times New Roman" w:hAnsi="Times New Roman" w:cs="Times New Roman"/>
          <w:szCs w:val="22"/>
        </w:rPr>
        <w:t>10</w:t>
      </w:r>
      <w:r w:rsidRPr="00DA0F75">
        <w:rPr>
          <w:rFonts w:ascii="Times New Roman" w:hAnsi="Times New Roman" w:cs="Times New Roman"/>
          <w:szCs w:val="22"/>
        </w:rPr>
        <w:t xml:space="preserve">. Поставляемый </w:t>
      </w:r>
      <w:r w:rsidR="00196463">
        <w:rPr>
          <w:rFonts w:ascii="Times New Roman" w:hAnsi="Times New Roman" w:cs="Times New Roman"/>
          <w:szCs w:val="22"/>
        </w:rPr>
        <w:t>Т</w:t>
      </w:r>
      <w:r w:rsidRPr="00DA0F75">
        <w:rPr>
          <w:rFonts w:ascii="Times New Roman" w:hAnsi="Times New Roman" w:cs="Times New Roman"/>
          <w:szCs w:val="22"/>
        </w:rPr>
        <w:t>овар должен соответствовать требованиям, установленным законодательством о техническом регулировании, а также иным требованиям, установленным действующим законодательством Российской Федерации, настоящим Контрактом.</w:t>
      </w:r>
    </w:p>
    <w:p w14:paraId="1789CADF" w14:textId="77777777" w:rsidR="00BC2681" w:rsidRPr="00A841F6" w:rsidRDefault="00BC2681" w:rsidP="009F00D9">
      <w:pPr>
        <w:pStyle w:val="afd"/>
        <w:ind w:firstLine="709"/>
        <w:rPr>
          <w:rFonts w:ascii="Times New Roman" w:hAnsi="Times New Roman" w:cs="Times New Roman"/>
          <w:szCs w:val="22"/>
        </w:rPr>
      </w:pPr>
    </w:p>
    <w:p w14:paraId="1C389552" w14:textId="77777777" w:rsidR="00BC2681" w:rsidRPr="00A841F6" w:rsidRDefault="00BC2681" w:rsidP="00BC2681">
      <w:pPr>
        <w:pStyle w:val="Standard"/>
        <w:numPr>
          <w:ilvl w:val="0"/>
          <w:numId w:val="36"/>
        </w:numPr>
        <w:tabs>
          <w:tab w:val="left" w:pos="-9360"/>
          <w:tab w:val="left" w:pos="720"/>
        </w:tabs>
        <w:jc w:val="center"/>
        <w:rPr>
          <w:rFonts w:ascii="Times New Roman" w:hAnsi="Times New Roman" w:cs="Times New Roman"/>
          <w:b/>
          <w:sz w:val="22"/>
          <w:szCs w:val="22"/>
        </w:rPr>
      </w:pPr>
      <w:r w:rsidRPr="00A841F6">
        <w:rPr>
          <w:rFonts w:ascii="Times New Roman" w:hAnsi="Times New Roman" w:cs="Times New Roman"/>
          <w:b/>
          <w:sz w:val="22"/>
          <w:szCs w:val="22"/>
        </w:rPr>
        <w:t>УСЛОВИЯ, ПОРЯДОК И МЕСТО ПОСТАВКИ, КАЧЕСТВО ТОВАРА</w:t>
      </w:r>
      <w:r w:rsidR="003A6091">
        <w:rPr>
          <w:rFonts w:ascii="Times New Roman" w:hAnsi="Times New Roman" w:cs="Times New Roman"/>
          <w:b/>
          <w:sz w:val="22"/>
          <w:szCs w:val="22"/>
        </w:rPr>
        <w:t>, ГАРАНТИЯ.</w:t>
      </w:r>
    </w:p>
    <w:p w14:paraId="41C52921" w14:textId="77777777" w:rsidR="00BC2681" w:rsidRPr="00B6334D" w:rsidRDefault="00BC2681" w:rsidP="00BC2681">
      <w:pPr>
        <w:pStyle w:val="Standard"/>
        <w:tabs>
          <w:tab w:val="left" w:pos="-9360"/>
          <w:tab w:val="left" w:pos="720"/>
        </w:tabs>
        <w:ind w:left="720"/>
        <w:rPr>
          <w:rFonts w:ascii="Times New Roman" w:hAnsi="Times New Roman" w:cs="Times New Roman"/>
          <w:b/>
        </w:rPr>
      </w:pPr>
    </w:p>
    <w:p w14:paraId="43C7B59F" w14:textId="77777777" w:rsidR="00BC2681" w:rsidRPr="00B6334D" w:rsidRDefault="00BC2681" w:rsidP="00693059">
      <w:pPr>
        <w:pStyle w:val="Standard"/>
        <w:tabs>
          <w:tab w:val="left" w:pos="-9360"/>
          <w:tab w:val="left" w:pos="720"/>
        </w:tabs>
        <w:jc w:val="both"/>
        <w:rPr>
          <w:rFonts w:ascii="Times New Roman" w:hAnsi="Times New Roman" w:cs="Times New Roman"/>
          <w:b/>
        </w:rPr>
      </w:pPr>
      <w:r w:rsidRPr="00B6334D">
        <w:rPr>
          <w:rFonts w:ascii="Times New Roman" w:eastAsia="Calibri" w:hAnsi="Times New Roman" w:cs="Times New Roman"/>
          <w:iCs/>
          <w:lang w:eastAsia="ru-RU"/>
        </w:rPr>
        <w:tab/>
        <w:t>2.1. Заказчик получает Товар согласно Спецификации (</w:t>
      </w:r>
      <w:r w:rsidRPr="00B6334D">
        <w:rPr>
          <w:rFonts w:ascii="Times New Roman" w:eastAsia="Calibri" w:hAnsi="Times New Roman" w:cs="Times New Roman"/>
          <w:b/>
          <w:i/>
          <w:iCs/>
          <w:lang w:eastAsia="ru-RU"/>
        </w:rPr>
        <w:t>Приложение № 1</w:t>
      </w:r>
      <w:r w:rsidRPr="00B6334D">
        <w:rPr>
          <w:rFonts w:ascii="Times New Roman" w:eastAsia="Calibri" w:hAnsi="Times New Roman" w:cs="Times New Roman"/>
          <w:iCs/>
          <w:lang w:eastAsia="ru-RU"/>
        </w:rPr>
        <w:t xml:space="preserve">) </w:t>
      </w:r>
      <w:r w:rsidRPr="00B6334D">
        <w:rPr>
          <w:rFonts w:ascii="Times New Roman" w:eastAsia="Calibri" w:hAnsi="Times New Roman" w:cs="Times New Roman"/>
          <w:b/>
          <w:iCs/>
          <w:lang w:eastAsia="ru-RU"/>
        </w:rPr>
        <w:t xml:space="preserve">с момента заключения </w:t>
      </w:r>
      <w:r w:rsidR="002B48C9" w:rsidRPr="00B6334D">
        <w:rPr>
          <w:rFonts w:ascii="Times New Roman" w:eastAsia="Calibri" w:hAnsi="Times New Roman" w:cs="Times New Roman"/>
          <w:b/>
          <w:iCs/>
          <w:lang w:eastAsia="ru-RU"/>
        </w:rPr>
        <w:t>Договора</w:t>
      </w:r>
      <w:r w:rsidRPr="00B6334D">
        <w:rPr>
          <w:rFonts w:ascii="Times New Roman" w:eastAsia="Calibri" w:hAnsi="Times New Roman" w:cs="Times New Roman"/>
          <w:b/>
          <w:iCs/>
          <w:lang w:eastAsia="ru-RU"/>
        </w:rPr>
        <w:t xml:space="preserve"> по </w:t>
      </w:r>
      <w:r w:rsidRPr="00B6334D">
        <w:rPr>
          <w:rFonts w:ascii="Times New Roman" w:eastAsia="Calibri" w:hAnsi="Times New Roman" w:cs="Times New Roman"/>
          <w:b/>
          <w:iCs/>
          <w:highlight w:val="yellow"/>
          <w:lang w:eastAsia="ru-RU"/>
        </w:rPr>
        <w:t>30.09.2026г.</w:t>
      </w:r>
    </w:p>
    <w:p w14:paraId="5F8F7E69" w14:textId="20723DEC" w:rsidR="00BC2681" w:rsidRPr="00B6334D" w:rsidRDefault="00BC2681" w:rsidP="00650F8F">
      <w:pPr>
        <w:tabs>
          <w:tab w:val="left" w:pos="-360"/>
        </w:tabs>
        <w:ind w:firstLine="709"/>
        <w:jc w:val="both"/>
        <w:rPr>
          <w:color w:val="000000"/>
        </w:rPr>
      </w:pPr>
      <w:r w:rsidRPr="00B6334D">
        <w:t xml:space="preserve">2.2. Поставщик за свой счёт обязуется произвести поставку Товара по адресу: </w:t>
      </w:r>
      <w:r w:rsidR="00650F8F" w:rsidRPr="00B6334D">
        <w:t>Ульяновская область Сенгилеевский район, с.</w:t>
      </w:r>
      <w:r w:rsidR="008E2FD4">
        <w:t xml:space="preserve"> </w:t>
      </w:r>
      <w:proofErr w:type="spellStart"/>
      <w:r w:rsidR="00650F8F" w:rsidRPr="00B6334D">
        <w:t>Тушна</w:t>
      </w:r>
      <w:proofErr w:type="spellEnd"/>
      <w:r w:rsidR="00650F8F" w:rsidRPr="00B6334D">
        <w:t xml:space="preserve">, координаты 54.019101; 48.539669, экологическая тропа «По </w:t>
      </w:r>
      <w:r w:rsidR="00850BFF" w:rsidRPr="00B6334D">
        <w:t>следам сурка</w:t>
      </w:r>
      <w:r w:rsidR="00650F8F" w:rsidRPr="00B6334D">
        <w:t>»</w:t>
      </w:r>
      <w:r w:rsidR="00650F8F" w:rsidRPr="00B6334D">
        <w:rPr>
          <w:color w:val="000000"/>
        </w:rPr>
        <w:t xml:space="preserve">. </w:t>
      </w:r>
      <w:r w:rsidRPr="00B6334D">
        <w:t xml:space="preserve"> </w:t>
      </w:r>
      <w:r w:rsidRPr="00B6334D">
        <w:rPr>
          <w:color w:val="000000"/>
        </w:rPr>
        <w:t>с 08.00 до 17.00 по местному времени</w:t>
      </w:r>
      <w:r w:rsidR="00B6334D" w:rsidRPr="00B6334D">
        <w:rPr>
          <w:color w:val="000000"/>
        </w:rPr>
        <w:t xml:space="preserve"> и установить</w:t>
      </w:r>
      <w:r w:rsidR="008E2FD4">
        <w:rPr>
          <w:color w:val="000000"/>
        </w:rPr>
        <w:t>.</w:t>
      </w:r>
    </w:p>
    <w:p w14:paraId="1EF16055" w14:textId="77777777" w:rsidR="00BC2681" w:rsidRPr="00B6334D" w:rsidRDefault="00BC2681" w:rsidP="00BC2681">
      <w:pPr>
        <w:ind w:firstLine="708"/>
        <w:contextualSpacing/>
        <w:jc w:val="both"/>
      </w:pPr>
      <w:r w:rsidRPr="00B6334D">
        <w:t>2.3. Поставщик обеспечивает поставку Товара по адресу, согласованному с Заказчиком, за свой счёт и своими силами.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техническими средствами третьих лиц за свой счет.</w:t>
      </w:r>
    </w:p>
    <w:p w14:paraId="2D095CB8" w14:textId="5F783301" w:rsidR="00BC2681" w:rsidRPr="00B6334D" w:rsidRDefault="00BC2681" w:rsidP="00BC2681">
      <w:pPr>
        <w:ind w:firstLine="708"/>
        <w:contextualSpacing/>
        <w:jc w:val="both"/>
      </w:pPr>
      <w:r w:rsidRPr="00B6334D">
        <w:t xml:space="preserve">2.4. Приемка Товара будет осуществлена сотрудниками Заказчика после вручения Товара в части соответствия его по качеству, комплектации, предусмотренным условиям Контракта в течение 5 (пяти) рабочих дней с момента его доставки (вручения). Заказчик производит приемку Товара в согласованном с Поставщиком месте поставки в соответствии с </w:t>
      </w:r>
      <w:r w:rsidR="00850BFF" w:rsidRPr="00B6334D">
        <w:t>требованиями Характеристики</w:t>
      </w:r>
      <w:r w:rsidR="00B6334D" w:rsidRPr="00B6334D">
        <w:t xml:space="preserve"> Товара</w:t>
      </w:r>
      <w:r w:rsidRPr="00B6334D">
        <w:t xml:space="preserve"> (</w:t>
      </w:r>
      <w:r w:rsidRPr="00B6334D">
        <w:rPr>
          <w:b/>
          <w:i/>
        </w:rPr>
        <w:t>Приложение № 2</w:t>
      </w:r>
      <w:r w:rsidRPr="00B6334D">
        <w:t xml:space="preserve"> к </w:t>
      </w:r>
      <w:r w:rsidR="00B6334D" w:rsidRPr="00B6334D">
        <w:t>Договору</w:t>
      </w:r>
      <w:r w:rsidRPr="00B6334D">
        <w:t>), путем внешнего осмотра наличия или отсутствия внешних повреждений Товара. В ходе приемки Товара проводится экспертиза поставленного Поставщиком Товара в части его соответствия условиям контракта. Экспертиза может проводиться Заказчиком или к ее проведению могут привлекаться эксперты, экспертные организации.</w:t>
      </w:r>
    </w:p>
    <w:p w14:paraId="5B36CF64" w14:textId="77777777" w:rsidR="003A6091" w:rsidRPr="00A10AAE" w:rsidRDefault="003A6091" w:rsidP="003A6091">
      <w:pPr>
        <w:shd w:val="clear" w:color="auto" w:fill="FFFFFF"/>
        <w:ind w:firstLine="708"/>
        <w:jc w:val="both"/>
      </w:pPr>
      <w:r>
        <w:lastRenderedPageBreak/>
        <w:t>2.5.</w:t>
      </w:r>
      <w:r w:rsidRPr="00A10AAE">
        <w:t xml:space="preserve"> Качество товара должно соответствовать целям, для которых он создан.</w:t>
      </w:r>
    </w:p>
    <w:p w14:paraId="60BF1348" w14:textId="77777777" w:rsidR="003A6091" w:rsidRPr="00A10AAE" w:rsidRDefault="003A6091" w:rsidP="003A6091">
      <w:pPr>
        <w:shd w:val="clear" w:color="auto" w:fill="FFFFFF"/>
        <w:ind w:firstLine="708"/>
        <w:jc w:val="both"/>
      </w:pPr>
      <w:r>
        <w:t>2</w:t>
      </w:r>
      <w:r w:rsidRPr="00A10AAE">
        <w:t>.</w:t>
      </w:r>
      <w:r>
        <w:t>6</w:t>
      </w:r>
      <w:r w:rsidRPr="00A10AAE">
        <w:t xml:space="preserve">. Товар должен быть упакован, упаковка должна обеспечивать сохранность Товара в пути следования и процессе гарантированного срока хранения. </w:t>
      </w:r>
    </w:p>
    <w:p w14:paraId="1D5396D6" w14:textId="77777777" w:rsidR="003A6091" w:rsidRPr="00A10AAE" w:rsidRDefault="003A6091" w:rsidP="003A6091">
      <w:pPr>
        <w:shd w:val="clear" w:color="auto" w:fill="FFFFFF"/>
        <w:ind w:firstLine="708"/>
        <w:jc w:val="both"/>
      </w:pPr>
      <w:r>
        <w:t>2</w:t>
      </w:r>
      <w:r w:rsidRPr="00A10AAE">
        <w:t>.</w:t>
      </w:r>
      <w:r w:rsidR="00B6334D">
        <w:t>7</w:t>
      </w:r>
      <w:r w:rsidRPr="00A10AAE">
        <w:t xml:space="preserve">. Товар, требующий обязательного маркирования, поставляется Поставщиком со знаком соответствия и учётной информацией, защищённой от подделок. </w:t>
      </w:r>
    </w:p>
    <w:p w14:paraId="2ACE55E0" w14:textId="77777777" w:rsidR="003A6091" w:rsidRDefault="003A6091" w:rsidP="003A6091">
      <w:pPr>
        <w:shd w:val="clear" w:color="auto" w:fill="FFFFFF"/>
        <w:ind w:firstLine="708"/>
        <w:jc w:val="both"/>
      </w:pPr>
      <w:r>
        <w:t>2</w:t>
      </w:r>
      <w:r w:rsidRPr="00A10AAE">
        <w:t>.</w:t>
      </w:r>
      <w:r w:rsidR="00B6334D">
        <w:t>8</w:t>
      </w:r>
      <w:r w:rsidRPr="00A10AAE">
        <w:t xml:space="preserve">. Право собственности на </w:t>
      </w:r>
      <w:r w:rsidR="00B6334D">
        <w:t>Т</w:t>
      </w:r>
      <w:r w:rsidRPr="00A10AAE">
        <w:t xml:space="preserve">овар переходит к </w:t>
      </w:r>
      <w:r w:rsidR="00B6334D">
        <w:t>Заказчику</w:t>
      </w:r>
      <w:r w:rsidRPr="00A10AAE">
        <w:t xml:space="preserve"> в момент передачи Товара по товарной накладной.</w:t>
      </w:r>
    </w:p>
    <w:p w14:paraId="48C14CD0" w14:textId="77777777" w:rsidR="003A6091" w:rsidRPr="003A6091" w:rsidRDefault="003A6091" w:rsidP="003A6091">
      <w:pPr>
        <w:ind w:firstLine="708"/>
        <w:contextualSpacing/>
        <w:jc w:val="both"/>
      </w:pPr>
      <w:r w:rsidRPr="003A6091">
        <w:t>2.</w:t>
      </w:r>
      <w:r w:rsidR="00B6334D">
        <w:t>9</w:t>
      </w:r>
      <w:r w:rsidRPr="003A6091">
        <w:t>. Датой поставки Товара считается день подписания Заказчиком документа о приёмке в электронной форме без замечаний.</w:t>
      </w:r>
    </w:p>
    <w:p w14:paraId="3AACAA9E" w14:textId="77777777" w:rsidR="003A6091" w:rsidRPr="00A10AAE" w:rsidRDefault="003A6091" w:rsidP="003A6091">
      <w:pPr>
        <w:ind w:firstLine="708"/>
        <w:jc w:val="both"/>
      </w:pPr>
      <w:r>
        <w:t>2.1</w:t>
      </w:r>
      <w:r w:rsidR="00B6334D">
        <w:t>0</w:t>
      </w:r>
      <w:r w:rsidRPr="00A10AAE">
        <w:t xml:space="preserve">. Количество передаваемого </w:t>
      </w:r>
      <w:r w:rsidR="00B6334D">
        <w:t>Т</w:t>
      </w:r>
      <w:r w:rsidRPr="00A10AAE">
        <w:t>овара должно соответствовать сведениям о количестве, содержащимся в подписанных накладных.</w:t>
      </w:r>
    </w:p>
    <w:p w14:paraId="0D1A4E30" w14:textId="77777777" w:rsidR="003A6091" w:rsidRDefault="00D04700" w:rsidP="003A6091">
      <w:pPr>
        <w:ind w:firstLine="708"/>
        <w:jc w:val="both"/>
      </w:pPr>
      <w:r>
        <w:t>2.1</w:t>
      </w:r>
      <w:r w:rsidR="00B6334D">
        <w:t>1</w:t>
      </w:r>
      <w:r w:rsidR="003A6091" w:rsidRPr="00A10AAE">
        <w:t xml:space="preserve">. Поставщик отвечает за недостатки товара, если </w:t>
      </w:r>
      <w:r w:rsidR="00B6334D">
        <w:t>Заказчик</w:t>
      </w:r>
      <w:r w:rsidR="003A6091" w:rsidRPr="00A10AAE">
        <w:t xml:space="preserve"> докажет, что недостатки произошли по вине </w:t>
      </w:r>
      <w:r w:rsidR="00B6334D">
        <w:t>Поставщика</w:t>
      </w:r>
      <w:r w:rsidR="003A6091" w:rsidRPr="00A10AAE">
        <w:t xml:space="preserve"> до момента передачи товара </w:t>
      </w:r>
      <w:r w:rsidR="00B6334D">
        <w:t>Заказчику</w:t>
      </w:r>
      <w:r w:rsidR="003A6091" w:rsidRPr="00A10AAE">
        <w:t>.</w:t>
      </w:r>
    </w:p>
    <w:p w14:paraId="4536324C" w14:textId="77777777" w:rsidR="003A6091" w:rsidRPr="00065C54" w:rsidRDefault="00D04700" w:rsidP="003A6091">
      <w:pPr>
        <w:ind w:firstLine="708"/>
        <w:jc w:val="both"/>
      </w:pPr>
      <w:r>
        <w:t>2.1</w:t>
      </w:r>
      <w:r w:rsidR="00B6334D">
        <w:t>2</w:t>
      </w:r>
      <w:r w:rsidR="003A6091" w:rsidRPr="00065C54">
        <w:t>. Гарантийный срок на Товар указывается в сопроводительной документации производителя Товара или сопроводительном гарантийном талоне Поставщика. В случае если данный срок в документации не указан, Стороны согласились, что он составляет 12 (двенадцать) месяцев со дня подписания УПД. Условия гарантии определяются в сопроводительной документации производителя Товара или сопроводительном гарантийном талоне Поставщика.</w:t>
      </w:r>
    </w:p>
    <w:p w14:paraId="4B34638D" w14:textId="77777777" w:rsidR="003A6091" w:rsidRPr="00065C54" w:rsidRDefault="003A6091" w:rsidP="003A6091">
      <w:pPr>
        <w:tabs>
          <w:tab w:val="left" w:pos="993"/>
        </w:tabs>
        <w:jc w:val="both"/>
      </w:pPr>
      <w:r w:rsidRPr="00065C54">
        <w:t xml:space="preserve">         </w:t>
      </w:r>
      <w:r>
        <w:t xml:space="preserve"> </w:t>
      </w:r>
      <w:r w:rsidRPr="00065C54">
        <w:t xml:space="preserve"> </w:t>
      </w:r>
      <w:r w:rsidR="00D04700">
        <w:t>2.1</w:t>
      </w:r>
      <w:r w:rsidR="00B6334D">
        <w:t>3</w:t>
      </w:r>
      <w:r w:rsidRPr="00065C54">
        <w:t>. При обнаружении в течение гарантийного срока недостатков, дефектов Товара, Заказчик в течение 5 (пяти) рабочих дней письменно сообщает об этом Поставщику. Поставщик обязан в течение 2 (двух) рабочих дней с момента получения сообщения за свой счет устранить обнаруженные недостатки либо произвести замену некачественного Товара.</w:t>
      </w:r>
    </w:p>
    <w:p w14:paraId="33DBFF2D" w14:textId="77777777" w:rsidR="003A6091" w:rsidRDefault="003A6091" w:rsidP="003A6091">
      <w:pPr>
        <w:ind w:firstLine="708"/>
        <w:jc w:val="both"/>
      </w:pPr>
    </w:p>
    <w:p w14:paraId="19D92ADB" w14:textId="77777777" w:rsidR="00D04700" w:rsidRPr="00A10AAE" w:rsidRDefault="00D04700" w:rsidP="00D04700">
      <w:pPr>
        <w:pStyle w:val="ConsPlusNormal"/>
        <w:jc w:val="center"/>
        <w:outlineLvl w:val="1"/>
        <w:rPr>
          <w:rFonts w:ascii="Times New Roman" w:hAnsi="Times New Roman"/>
          <w:b/>
          <w:sz w:val="24"/>
          <w:szCs w:val="24"/>
        </w:rPr>
      </w:pPr>
      <w:r>
        <w:rPr>
          <w:rFonts w:ascii="Times New Roman" w:hAnsi="Times New Roman"/>
          <w:b/>
          <w:sz w:val="24"/>
          <w:szCs w:val="24"/>
        </w:rPr>
        <w:t>3</w:t>
      </w:r>
      <w:r w:rsidRPr="00A10AAE">
        <w:rPr>
          <w:rFonts w:ascii="Times New Roman" w:hAnsi="Times New Roman"/>
          <w:b/>
          <w:sz w:val="24"/>
          <w:szCs w:val="24"/>
        </w:rPr>
        <w:t>. ЦЕНА ДОГОВОРА И ПОРЯДОК РАСЧЕТОВ</w:t>
      </w:r>
    </w:p>
    <w:p w14:paraId="3B4DCE4E" w14:textId="77777777" w:rsidR="00D04700" w:rsidRPr="00A10AAE" w:rsidRDefault="00D04700" w:rsidP="00D04700">
      <w:pPr>
        <w:pStyle w:val="ConsPlusNormal"/>
        <w:jc w:val="center"/>
        <w:outlineLvl w:val="1"/>
        <w:rPr>
          <w:rFonts w:ascii="Times New Roman" w:hAnsi="Times New Roman"/>
          <w:b/>
          <w:sz w:val="24"/>
          <w:szCs w:val="24"/>
        </w:rPr>
      </w:pPr>
    </w:p>
    <w:p w14:paraId="32F04966" w14:textId="77777777" w:rsidR="00D04700" w:rsidRPr="00A10AAE" w:rsidRDefault="00D04700" w:rsidP="00D04700">
      <w:pPr>
        <w:pStyle w:val="ConsPlusNonformat"/>
        <w:jc w:val="both"/>
        <w:rPr>
          <w:rFonts w:ascii="Times New Roman" w:hAnsi="Times New Roman" w:cs="Times New Roman"/>
          <w:sz w:val="24"/>
          <w:szCs w:val="24"/>
        </w:rPr>
      </w:pPr>
      <w:bookmarkStart w:id="1" w:name="P1440"/>
      <w:bookmarkEnd w:id="1"/>
      <w:r w:rsidRPr="00A10AAE">
        <w:rPr>
          <w:rFonts w:ascii="Times New Roman" w:hAnsi="Times New Roman" w:cs="Times New Roman"/>
          <w:sz w:val="24"/>
          <w:szCs w:val="24"/>
        </w:rPr>
        <w:t xml:space="preserve">           </w:t>
      </w:r>
      <w:r>
        <w:rPr>
          <w:rFonts w:ascii="Times New Roman" w:hAnsi="Times New Roman" w:cs="Times New Roman"/>
          <w:sz w:val="24"/>
          <w:szCs w:val="24"/>
        </w:rPr>
        <w:t>3</w:t>
      </w:r>
      <w:r w:rsidRPr="00A10AAE">
        <w:rPr>
          <w:rFonts w:ascii="Times New Roman" w:hAnsi="Times New Roman" w:cs="Times New Roman"/>
          <w:sz w:val="24"/>
          <w:szCs w:val="24"/>
        </w:rPr>
        <w:t xml:space="preserve">.1.  </w:t>
      </w:r>
      <w:r w:rsidRPr="00A10AAE">
        <w:rPr>
          <w:rFonts w:ascii="Times New Roman" w:hAnsi="Times New Roman" w:cs="Times New Roman"/>
          <w:b/>
          <w:sz w:val="24"/>
          <w:szCs w:val="24"/>
        </w:rPr>
        <w:t>Цена Договора составляет __________________, НДС___________________________</w:t>
      </w:r>
    </w:p>
    <w:p w14:paraId="473C9756" w14:textId="77777777" w:rsidR="00D04700" w:rsidRPr="00A10AAE" w:rsidRDefault="00D04700" w:rsidP="00D04700">
      <w:pPr>
        <w:ind w:firstLine="426"/>
        <w:jc w:val="both"/>
        <w:rPr>
          <w:spacing w:val="-6"/>
        </w:rPr>
      </w:pPr>
      <w:bookmarkStart w:id="2" w:name="P1445"/>
      <w:bookmarkStart w:id="3" w:name="P1457"/>
      <w:bookmarkStart w:id="4" w:name="P1458"/>
      <w:bookmarkEnd w:id="2"/>
      <w:bookmarkEnd w:id="3"/>
      <w:bookmarkEnd w:id="4"/>
      <w:r w:rsidRPr="00A10AAE">
        <w:rPr>
          <w:spacing w:val="-6"/>
        </w:rPr>
        <w:t xml:space="preserve">   </w:t>
      </w:r>
      <w:r>
        <w:rPr>
          <w:spacing w:val="-6"/>
        </w:rPr>
        <w:t>3</w:t>
      </w:r>
      <w:r w:rsidRPr="00A10AAE">
        <w:rPr>
          <w:spacing w:val="-6"/>
        </w:rPr>
        <w:t xml:space="preserve">.2. Цена Договора включает в себя: стоимость Товара, стоимость затрат на доставку, погрузочно-разгрузочные работы, </w:t>
      </w:r>
      <w:r w:rsidRPr="00A10AAE">
        <w:t xml:space="preserve">размещение в местах хранения Поставщика, стоимость упаковки (тары), маркировки, страхование, таможенные платежи (пошлины), установленные налоги, сборы и иные расходы, связанные </w:t>
      </w:r>
      <w:r w:rsidRPr="00A10AAE">
        <w:rPr>
          <w:spacing w:val="-6"/>
        </w:rPr>
        <w:t>с доставкой Товара и исполнением обязательств по настоящему Договору.</w:t>
      </w:r>
    </w:p>
    <w:p w14:paraId="7A868A71" w14:textId="77777777" w:rsidR="00D04700" w:rsidRPr="00A10AAE" w:rsidRDefault="00D04700" w:rsidP="00D04700">
      <w:pPr>
        <w:pStyle w:val="ConsPlusNormal"/>
        <w:ind w:firstLine="0"/>
        <w:jc w:val="both"/>
        <w:rPr>
          <w:rFonts w:ascii="Times New Roman" w:hAnsi="Times New Roman"/>
          <w:sz w:val="24"/>
          <w:szCs w:val="24"/>
        </w:rPr>
      </w:pPr>
      <w:bookmarkStart w:id="5" w:name="P1459"/>
      <w:bookmarkEnd w:id="5"/>
      <w:r w:rsidRPr="00A10AAE">
        <w:rPr>
          <w:rFonts w:ascii="Times New Roman" w:hAnsi="Times New Roman"/>
          <w:sz w:val="24"/>
          <w:szCs w:val="24"/>
        </w:rPr>
        <w:t xml:space="preserve">          </w:t>
      </w:r>
      <w:r>
        <w:rPr>
          <w:rFonts w:ascii="Times New Roman" w:hAnsi="Times New Roman"/>
          <w:sz w:val="24"/>
          <w:szCs w:val="24"/>
        </w:rPr>
        <w:t>3</w:t>
      </w:r>
      <w:r w:rsidRPr="00A10AAE">
        <w:rPr>
          <w:rFonts w:ascii="Times New Roman" w:hAnsi="Times New Roman"/>
          <w:sz w:val="24"/>
          <w:szCs w:val="24"/>
        </w:rPr>
        <w:t xml:space="preserve">.3. Цена Договора является твердой и определяется на весь срок исполнения Договора, за исключением случаев, установленных Федеральным </w:t>
      </w:r>
      <w:hyperlink r:id="rId8" w:history="1">
        <w:r w:rsidRPr="00A10AAE">
          <w:rPr>
            <w:rFonts w:ascii="Times New Roman" w:hAnsi="Times New Roman"/>
            <w:sz w:val="24"/>
            <w:szCs w:val="24"/>
          </w:rPr>
          <w:t>законом</w:t>
        </w:r>
      </w:hyperlink>
      <w:r w:rsidRPr="00A10AAE">
        <w:rPr>
          <w:rFonts w:ascii="Times New Roman" w:hAnsi="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и Договором.</w:t>
      </w:r>
    </w:p>
    <w:p w14:paraId="167A06D7" w14:textId="77777777" w:rsidR="00D04700" w:rsidRPr="00A10AAE" w:rsidRDefault="00D04700" w:rsidP="00D04700">
      <w:pPr>
        <w:pStyle w:val="ConsPlusNormal"/>
        <w:ind w:firstLine="540"/>
        <w:jc w:val="both"/>
        <w:rPr>
          <w:rFonts w:ascii="Times New Roman" w:hAnsi="Times New Roman"/>
          <w:sz w:val="24"/>
          <w:szCs w:val="24"/>
        </w:rPr>
      </w:pPr>
      <w:bookmarkStart w:id="6" w:name="P1460"/>
      <w:bookmarkEnd w:id="6"/>
      <w:r w:rsidRPr="00A10AAE">
        <w:rPr>
          <w:rFonts w:ascii="Times New Roman" w:hAnsi="Times New Roman"/>
          <w:sz w:val="24"/>
          <w:szCs w:val="24"/>
        </w:rPr>
        <w:t>Цена Договора может быть снижена по соглашению Сторон без изменения предусмотренного Договором количества и качества поставляемого Оборудования и иных условий Договора.</w:t>
      </w:r>
    </w:p>
    <w:p w14:paraId="62652E42" w14:textId="77777777" w:rsidR="00D04700" w:rsidRPr="00A10AAE" w:rsidRDefault="00D04700" w:rsidP="00D04700">
      <w:pPr>
        <w:pStyle w:val="ConsPlusNormal"/>
        <w:ind w:firstLine="540"/>
        <w:jc w:val="both"/>
        <w:rPr>
          <w:rFonts w:ascii="Times New Roman" w:hAnsi="Times New Roman"/>
          <w:sz w:val="24"/>
          <w:szCs w:val="24"/>
        </w:rPr>
      </w:pPr>
      <w:r>
        <w:rPr>
          <w:rFonts w:ascii="Times New Roman" w:hAnsi="Times New Roman"/>
          <w:sz w:val="24"/>
          <w:szCs w:val="24"/>
        </w:rPr>
        <w:t>3</w:t>
      </w:r>
      <w:r w:rsidRPr="00A10AAE">
        <w:rPr>
          <w:rFonts w:ascii="Times New Roman" w:hAnsi="Times New Roman"/>
          <w:sz w:val="24"/>
          <w:szCs w:val="24"/>
        </w:rPr>
        <w:t>.4. Источник финансирования – средства бюджетного учреждения.</w:t>
      </w:r>
    </w:p>
    <w:p w14:paraId="5EAC971B" w14:textId="77777777" w:rsidR="00D04700" w:rsidRPr="00A10AAE" w:rsidRDefault="00D04700" w:rsidP="00D04700">
      <w:pPr>
        <w:pStyle w:val="ConsPlusNormal"/>
        <w:ind w:firstLine="540"/>
        <w:jc w:val="both"/>
        <w:rPr>
          <w:rFonts w:ascii="Times New Roman" w:hAnsi="Times New Roman"/>
          <w:sz w:val="24"/>
          <w:szCs w:val="24"/>
        </w:rPr>
      </w:pPr>
      <w:bookmarkStart w:id="7" w:name="P1462"/>
      <w:bookmarkEnd w:id="7"/>
      <w:r>
        <w:rPr>
          <w:rFonts w:ascii="Times New Roman" w:hAnsi="Times New Roman"/>
          <w:sz w:val="24"/>
          <w:szCs w:val="24"/>
        </w:rPr>
        <w:t>3</w:t>
      </w:r>
      <w:r w:rsidRPr="00A10AAE">
        <w:rPr>
          <w:rFonts w:ascii="Times New Roman" w:hAnsi="Times New Roman"/>
          <w:sz w:val="24"/>
          <w:szCs w:val="24"/>
        </w:rPr>
        <w:t xml:space="preserve">.5. Расчеты между </w:t>
      </w:r>
      <w:r w:rsidR="00B6334D">
        <w:rPr>
          <w:rFonts w:ascii="Times New Roman" w:hAnsi="Times New Roman"/>
          <w:sz w:val="24"/>
          <w:szCs w:val="24"/>
        </w:rPr>
        <w:t>Заказчиком</w:t>
      </w:r>
      <w:r w:rsidRPr="00A10AAE">
        <w:rPr>
          <w:rFonts w:ascii="Times New Roman" w:hAnsi="Times New Roman"/>
          <w:sz w:val="24"/>
          <w:szCs w:val="24"/>
        </w:rPr>
        <w:t xml:space="preserve"> и Поставщиком производятся не позднее 5 (пяти) рабочих дней с даты подписания </w:t>
      </w:r>
      <w:r w:rsidR="00B6334D">
        <w:rPr>
          <w:rFonts w:ascii="Times New Roman" w:hAnsi="Times New Roman"/>
          <w:sz w:val="24"/>
          <w:szCs w:val="24"/>
        </w:rPr>
        <w:t>Заказчиком</w:t>
      </w:r>
      <w:r w:rsidRPr="00A10AAE">
        <w:rPr>
          <w:rFonts w:ascii="Times New Roman" w:hAnsi="Times New Roman"/>
          <w:sz w:val="24"/>
          <w:szCs w:val="24"/>
        </w:rPr>
        <w:t xml:space="preserve"> товарной накладной/универсального передаточного акта.</w:t>
      </w:r>
      <w:bookmarkStart w:id="8" w:name="P1475"/>
      <w:bookmarkEnd w:id="8"/>
    </w:p>
    <w:p w14:paraId="1E2DCDB0" w14:textId="77777777" w:rsidR="00D04700" w:rsidRPr="00A10AAE" w:rsidRDefault="00D04700" w:rsidP="00D04700">
      <w:pPr>
        <w:pStyle w:val="ConsPlusNormal"/>
        <w:ind w:firstLine="540"/>
        <w:jc w:val="both"/>
        <w:rPr>
          <w:rFonts w:ascii="Times New Roman" w:hAnsi="Times New Roman"/>
          <w:sz w:val="24"/>
          <w:szCs w:val="24"/>
        </w:rPr>
      </w:pPr>
      <w:r>
        <w:rPr>
          <w:rFonts w:ascii="Times New Roman" w:hAnsi="Times New Roman"/>
          <w:sz w:val="24"/>
          <w:szCs w:val="24"/>
        </w:rPr>
        <w:t>3</w:t>
      </w:r>
      <w:r w:rsidRPr="00A10AAE">
        <w:rPr>
          <w:rFonts w:ascii="Times New Roman" w:hAnsi="Times New Roman"/>
          <w:sz w:val="24"/>
          <w:szCs w:val="24"/>
        </w:rPr>
        <w:t xml:space="preserve">.6. Оплата по Договору осуществляется по безналичному расчету платежными поручениями путем перечисления </w:t>
      </w:r>
      <w:r w:rsidR="00B6334D">
        <w:rPr>
          <w:rFonts w:ascii="Times New Roman" w:hAnsi="Times New Roman"/>
          <w:sz w:val="24"/>
          <w:szCs w:val="24"/>
        </w:rPr>
        <w:t>Заказчиком</w:t>
      </w:r>
      <w:r w:rsidRPr="00A10AAE">
        <w:rPr>
          <w:rFonts w:ascii="Times New Roman" w:hAnsi="Times New Roman"/>
          <w:sz w:val="24"/>
          <w:szCs w:val="24"/>
        </w:rPr>
        <w:t xml:space="preserve"> денежных средств на расчетный счет Поставщика, указанный в Договоре.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w:t>
      </w:r>
      <w:r w:rsidR="00B6334D">
        <w:rPr>
          <w:rFonts w:ascii="Times New Roman" w:hAnsi="Times New Roman"/>
          <w:sz w:val="24"/>
          <w:szCs w:val="24"/>
        </w:rPr>
        <w:t>Заказчика</w:t>
      </w:r>
      <w:r w:rsidRPr="00A10AAE">
        <w:rPr>
          <w:rFonts w:ascii="Times New Roman" w:hAnsi="Times New Roman"/>
          <w:sz w:val="24"/>
          <w:szCs w:val="24"/>
        </w:rPr>
        <w:t xml:space="preserve"> денежных средств на указанный в Договоре счет Поставщика, несет Поставщик. </w:t>
      </w:r>
    </w:p>
    <w:p w14:paraId="5E389B79" w14:textId="77777777" w:rsidR="003A6091" w:rsidRDefault="003A6091" w:rsidP="003A6091">
      <w:pPr>
        <w:ind w:firstLine="708"/>
        <w:jc w:val="both"/>
      </w:pPr>
    </w:p>
    <w:p w14:paraId="3CB15630" w14:textId="77777777" w:rsidR="00D04700" w:rsidRPr="00A10AAE" w:rsidRDefault="00D04700" w:rsidP="00D04700">
      <w:pPr>
        <w:pStyle w:val="aff1"/>
        <w:ind w:left="3488" w:firstLine="52"/>
        <w:rPr>
          <w:b/>
          <w:bCs/>
          <w:caps/>
          <w:sz w:val="24"/>
          <w:szCs w:val="24"/>
        </w:rPr>
      </w:pPr>
      <w:r w:rsidRPr="00A10AAE">
        <w:rPr>
          <w:b/>
          <w:bCs/>
          <w:caps/>
          <w:sz w:val="24"/>
          <w:szCs w:val="24"/>
        </w:rPr>
        <w:t>4. Права и обязанности сторон</w:t>
      </w:r>
    </w:p>
    <w:p w14:paraId="7A44321F" w14:textId="77777777" w:rsidR="00D04700" w:rsidRPr="00A10AAE" w:rsidRDefault="00D04700" w:rsidP="00D04700">
      <w:pPr>
        <w:pStyle w:val="aff1"/>
        <w:ind w:left="644"/>
        <w:rPr>
          <w:b/>
          <w:bCs/>
          <w:caps/>
          <w:sz w:val="24"/>
          <w:szCs w:val="24"/>
        </w:rPr>
      </w:pPr>
    </w:p>
    <w:p w14:paraId="2543C26E" w14:textId="77777777" w:rsidR="00D04700" w:rsidRPr="00A10AAE" w:rsidRDefault="00D04700" w:rsidP="00D04700">
      <w:pPr>
        <w:ind w:firstLine="644"/>
        <w:jc w:val="both"/>
      </w:pPr>
      <w:r w:rsidRPr="00A10AAE">
        <w:rPr>
          <w:b/>
        </w:rPr>
        <w:t>4.1. Поставщик обязуется</w:t>
      </w:r>
      <w:r w:rsidRPr="00A10AAE">
        <w:t>:</w:t>
      </w:r>
    </w:p>
    <w:p w14:paraId="3386B07B" w14:textId="77777777" w:rsidR="00D04700" w:rsidRPr="00A10AAE" w:rsidRDefault="00D04700" w:rsidP="00D04700">
      <w:pPr>
        <w:autoSpaceDE w:val="0"/>
        <w:autoSpaceDN w:val="0"/>
        <w:adjustRightInd w:val="0"/>
        <w:jc w:val="both"/>
        <w:rPr>
          <w:noProof/>
        </w:rPr>
      </w:pPr>
      <w:r w:rsidRPr="00A10AAE">
        <w:rPr>
          <w:noProof/>
        </w:rPr>
        <w:t xml:space="preserve">           4.1.1  Поставлять Товар в ассортименте определяемом на основании Спецификации (Приложение №1 к Договору).</w:t>
      </w:r>
    </w:p>
    <w:p w14:paraId="512D3334" w14:textId="77777777" w:rsidR="00D04700" w:rsidRPr="00A10AAE" w:rsidRDefault="00D04700" w:rsidP="00D04700">
      <w:pPr>
        <w:ind w:firstLine="644"/>
        <w:jc w:val="both"/>
      </w:pPr>
      <w:r w:rsidRPr="00A10AAE">
        <w:t xml:space="preserve">4.1.2. Поставщик гарантирует соответствие поставляемого Товара сертификату качества, гарантирует, что поставляемый Товар является </w:t>
      </w:r>
      <w:r w:rsidRPr="00A10AAE">
        <w:rPr>
          <w:bCs/>
          <w:spacing w:val="-3"/>
          <w:lang w:eastAsia="en-US" w:bidi="en-US"/>
        </w:rPr>
        <w:t>новым, ранее не использованным.</w:t>
      </w:r>
    </w:p>
    <w:p w14:paraId="4E122788" w14:textId="77777777" w:rsidR="00D04700" w:rsidRPr="00A10AAE" w:rsidRDefault="00D04700" w:rsidP="00D04700">
      <w:pPr>
        <w:ind w:firstLine="644"/>
        <w:jc w:val="both"/>
        <w:rPr>
          <w:b/>
        </w:rPr>
      </w:pPr>
      <w:r w:rsidRPr="00A10AAE">
        <w:rPr>
          <w:b/>
        </w:rPr>
        <w:t xml:space="preserve">4.2.  </w:t>
      </w:r>
      <w:r>
        <w:rPr>
          <w:b/>
        </w:rPr>
        <w:t>Заказчик</w:t>
      </w:r>
      <w:r w:rsidRPr="00A10AAE">
        <w:rPr>
          <w:b/>
        </w:rPr>
        <w:t xml:space="preserve"> обязан:</w:t>
      </w:r>
    </w:p>
    <w:p w14:paraId="29837DD9" w14:textId="77777777" w:rsidR="00D04700" w:rsidRPr="00A10AAE" w:rsidRDefault="00D04700" w:rsidP="00D04700">
      <w:pPr>
        <w:pStyle w:val="ConsPlusNormal"/>
        <w:ind w:firstLine="644"/>
        <w:jc w:val="both"/>
        <w:rPr>
          <w:rFonts w:ascii="Times New Roman" w:hAnsi="Times New Roman"/>
          <w:bCs/>
          <w:sz w:val="24"/>
          <w:szCs w:val="24"/>
        </w:rPr>
      </w:pPr>
      <w:r w:rsidRPr="00A10AAE">
        <w:rPr>
          <w:rFonts w:ascii="Times New Roman" w:hAnsi="Times New Roman"/>
          <w:bCs/>
          <w:sz w:val="24"/>
          <w:szCs w:val="24"/>
        </w:rPr>
        <w:lastRenderedPageBreak/>
        <w:t>4.2.1. Принять и оплатить Товар в соответствии с условиями настоящего Договора.</w:t>
      </w:r>
    </w:p>
    <w:p w14:paraId="347FC7D2" w14:textId="77777777" w:rsidR="00D04700" w:rsidRPr="00A10AAE" w:rsidRDefault="00D04700" w:rsidP="00D04700">
      <w:pPr>
        <w:pStyle w:val="ConsPlusNormal"/>
        <w:ind w:firstLine="644"/>
        <w:jc w:val="both"/>
        <w:rPr>
          <w:rFonts w:ascii="Times New Roman" w:hAnsi="Times New Roman"/>
          <w:bCs/>
          <w:sz w:val="24"/>
          <w:szCs w:val="24"/>
        </w:rPr>
      </w:pPr>
      <w:r w:rsidRPr="00A10AAE">
        <w:rPr>
          <w:rFonts w:ascii="Times New Roman" w:hAnsi="Times New Roman"/>
          <w:bCs/>
          <w:sz w:val="24"/>
          <w:szCs w:val="24"/>
        </w:rPr>
        <w:t>4.2.2. Письменно уведомить Поставщика в случае обнаружения в поставленном Товаре недостатков, недостачи или иных несоответствий условиям настоящего Договора.</w:t>
      </w:r>
    </w:p>
    <w:p w14:paraId="2521A2E6" w14:textId="77777777" w:rsidR="00D04700" w:rsidRDefault="00D04700" w:rsidP="00D04700">
      <w:pPr>
        <w:pStyle w:val="ConsPlusNormal"/>
        <w:ind w:firstLine="644"/>
        <w:jc w:val="both"/>
        <w:rPr>
          <w:rFonts w:ascii="Times New Roman" w:hAnsi="Times New Roman"/>
          <w:bCs/>
          <w:sz w:val="24"/>
          <w:szCs w:val="24"/>
        </w:rPr>
      </w:pPr>
      <w:r w:rsidRPr="00A10AAE">
        <w:rPr>
          <w:rFonts w:ascii="Times New Roman" w:hAnsi="Times New Roman"/>
          <w:bCs/>
          <w:sz w:val="24"/>
          <w:szCs w:val="24"/>
        </w:rPr>
        <w:t xml:space="preserve">4.2.3. Провести </w:t>
      </w:r>
      <w:proofErr w:type="spellStart"/>
      <w:r w:rsidRPr="00A10AAE">
        <w:rPr>
          <w:rFonts w:ascii="Times New Roman" w:hAnsi="Times New Roman"/>
          <w:bCs/>
          <w:sz w:val="24"/>
          <w:szCs w:val="24"/>
        </w:rPr>
        <w:t>внутритарную</w:t>
      </w:r>
      <w:proofErr w:type="spellEnd"/>
      <w:r w:rsidRPr="00A10AAE">
        <w:rPr>
          <w:rFonts w:ascii="Times New Roman" w:hAnsi="Times New Roman"/>
          <w:bCs/>
          <w:sz w:val="24"/>
          <w:szCs w:val="24"/>
        </w:rPr>
        <w:t xml:space="preserve"> проверку товара в течение 5 календарных дней с момента получения товара. Претензия по дефектам продукции, обнаруженным в процессе </w:t>
      </w:r>
      <w:proofErr w:type="spellStart"/>
      <w:r w:rsidRPr="00A10AAE">
        <w:rPr>
          <w:rFonts w:ascii="Times New Roman" w:hAnsi="Times New Roman"/>
          <w:bCs/>
          <w:sz w:val="24"/>
          <w:szCs w:val="24"/>
        </w:rPr>
        <w:t>внутритарной</w:t>
      </w:r>
      <w:proofErr w:type="spellEnd"/>
      <w:r w:rsidRPr="00A10AAE">
        <w:rPr>
          <w:rFonts w:ascii="Times New Roman" w:hAnsi="Times New Roman"/>
          <w:bCs/>
          <w:sz w:val="24"/>
          <w:szCs w:val="24"/>
        </w:rPr>
        <w:t xml:space="preserve"> продукции должна быть выслана в течение 3-х дней с момента обнаружения дефектов товара. В случае обнаружения дефектов товара позже указанного срока либо не предъявления претензии в 3-х дневный срок в полном объеме, Покупатель не вправе требовать от Поставщика замены товара, уменьшения стоимости и т.д.</w:t>
      </w:r>
    </w:p>
    <w:p w14:paraId="167322B4" w14:textId="77777777" w:rsidR="003A6091" w:rsidRDefault="003A6091" w:rsidP="003A6091">
      <w:pPr>
        <w:ind w:firstLine="708"/>
        <w:jc w:val="both"/>
      </w:pPr>
    </w:p>
    <w:p w14:paraId="5A07225D" w14:textId="77777777" w:rsidR="00D04700" w:rsidRPr="00A10AAE" w:rsidRDefault="00D04700" w:rsidP="00D04700">
      <w:pPr>
        <w:shd w:val="clear" w:color="auto" w:fill="FFFFFF"/>
        <w:ind w:firstLine="708"/>
        <w:jc w:val="center"/>
        <w:rPr>
          <w:b/>
        </w:rPr>
      </w:pPr>
      <w:r>
        <w:rPr>
          <w:b/>
        </w:rPr>
        <w:t>5.</w:t>
      </w:r>
      <w:r w:rsidRPr="00A10AAE">
        <w:rPr>
          <w:b/>
        </w:rPr>
        <w:t xml:space="preserve"> ОТВЕТСТВЕННОСТЬ СТОРОН</w:t>
      </w:r>
    </w:p>
    <w:p w14:paraId="5EBE34DB" w14:textId="77777777" w:rsidR="00D04700" w:rsidRPr="00A10AAE" w:rsidRDefault="00D04700" w:rsidP="00D04700">
      <w:pPr>
        <w:shd w:val="clear" w:color="auto" w:fill="FFFFFF"/>
        <w:jc w:val="center"/>
        <w:rPr>
          <w:b/>
        </w:rPr>
      </w:pPr>
    </w:p>
    <w:p w14:paraId="41FEA50D" w14:textId="77777777" w:rsidR="00D04700" w:rsidRPr="00A10AAE" w:rsidRDefault="00D04700" w:rsidP="00D04700">
      <w:pPr>
        <w:pStyle w:val="aff1"/>
        <w:ind w:left="0" w:firstLine="708"/>
        <w:rPr>
          <w:noProof/>
          <w:sz w:val="24"/>
          <w:szCs w:val="24"/>
        </w:rPr>
      </w:pPr>
      <w:r>
        <w:rPr>
          <w:noProof/>
          <w:sz w:val="24"/>
          <w:szCs w:val="24"/>
        </w:rPr>
        <w:t>5</w:t>
      </w:r>
      <w:r w:rsidRPr="00A10AAE">
        <w:rPr>
          <w:noProof/>
          <w:sz w:val="24"/>
          <w:szCs w:val="24"/>
        </w:rPr>
        <w:t>.1. 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РФ.</w:t>
      </w:r>
    </w:p>
    <w:p w14:paraId="610EC85A" w14:textId="77777777" w:rsidR="00D04700" w:rsidRPr="00A10AAE" w:rsidRDefault="00D04700" w:rsidP="00D04700">
      <w:pPr>
        <w:pStyle w:val="aff1"/>
        <w:ind w:left="0" w:firstLine="708"/>
        <w:rPr>
          <w:noProof/>
          <w:sz w:val="24"/>
          <w:szCs w:val="24"/>
        </w:rPr>
      </w:pPr>
      <w:r>
        <w:rPr>
          <w:noProof/>
          <w:sz w:val="24"/>
          <w:szCs w:val="24"/>
        </w:rPr>
        <w:t>5</w:t>
      </w:r>
      <w:r w:rsidRPr="00A10AAE">
        <w:rPr>
          <w:noProof/>
          <w:sz w:val="24"/>
          <w:szCs w:val="24"/>
        </w:rPr>
        <w:t xml:space="preserve">.2. За просрочку оплаты товара </w:t>
      </w:r>
      <w:r>
        <w:rPr>
          <w:noProof/>
          <w:sz w:val="24"/>
          <w:szCs w:val="24"/>
        </w:rPr>
        <w:t>Заказчик</w:t>
      </w:r>
      <w:r w:rsidRPr="00A10AAE">
        <w:rPr>
          <w:noProof/>
          <w:sz w:val="24"/>
          <w:szCs w:val="24"/>
        </w:rPr>
        <w:t xml:space="preserve"> уплачивает Поставщику неустойку в размере 0,1% от неуплаченной суммы за каждый день просрочки.</w:t>
      </w:r>
    </w:p>
    <w:p w14:paraId="0F28FC5D" w14:textId="77777777" w:rsidR="00D04700" w:rsidRPr="00A10AAE" w:rsidRDefault="00D04700" w:rsidP="00D04700">
      <w:pPr>
        <w:ind w:firstLine="708"/>
        <w:jc w:val="both"/>
      </w:pPr>
      <w:r>
        <w:t>5</w:t>
      </w:r>
      <w:r w:rsidRPr="00A10AAE">
        <w:t xml:space="preserve">.3. В случае нарушения Поставщиком сроков поставки, </w:t>
      </w:r>
      <w:r>
        <w:t>Заказчик</w:t>
      </w:r>
      <w:r w:rsidRPr="00A10AAE">
        <w:t xml:space="preserve"> вправе потребовать от Поставщика уплаты неустойки (пени) пени в размере 0,1% от стоимости не поставленного в срок товара за каждый день просрочки.</w:t>
      </w:r>
    </w:p>
    <w:p w14:paraId="32664331" w14:textId="77777777" w:rsidR="00D04700" w:rsidRPr="00A10AAE" w:rsidRDefault="00D04700" w:rsidP="00D04700">
      <w:pPr>
        <w:ind w:firstLine="708"/>
        <w:jc w:val="both"/>
      </w:pPr>
      <w:r>
        <w:t>5</w:t>
      </w:r>
      <w:r w:rsidRPr="00A10AAE">
        <w:t>.4. За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
    <w:p w14:paraId="182C8C9D" w14:textId="77777777" w:rsidR="00D04700" w:rsidRPr="00A10AAE" w:rsidRDefault="00D04700" w:rsidP="00D04700">
      <w:pPr>
        <w:ind w:firstLine="708"/>
        <w:jc w:val="both"/>
      </w:pPr>
      <w:r w:rsidRPr="00A10AAE">
        <w:t>а) 10 процентов цены Договора в случае, если цена Договора не превышает 3 млн. рублей;</w:t>
      </w:r>
    </w:p>
    <w:p w14:paraId="001B2666" w14:textId="77777777" w:rsidR="00D04700" w:rsidRPr="00A10AAE" w:rsidRDefault="00D04700" w:rsidP="00D04700">
      <w:pPr>
        <w:ind w:firstLine="708"/>
        <w:jc w:val="both"/>
      </w:pPr>
      <w:r w:rsidRPr="00A10AAE">
        <w:t>б) 5 процентов цены Договора в случае, если цена Договора составляет от 3 млн. рублей до 50 млн. рублей;</w:t>
      </w:r>
    </w:p>
    <w:p w14:paraId="2C9CD5D9" w14:textId="57B07818" w:rsidR="00D04700" w:rsidRPr="00A10AAE" w:rsidRDefault="00D04700" w:rsidP="00D04700">
      <w:pPr>
        <w:ind w:firstLine="708"/>
        <w:jc w:val="both"/>
      </w:pPr>
      <w:r>
        <w:t>5</w:t>
      </w:r>
      <w:r w:rsidRPr="00A10AAE">
        <w:t xml:space="preserve">.5. </w:t>
      </w:r>
      <w:r>
        <w:t>Заказчик</w:t>
      </w:r>
      <w:r w:rsidRPr="00A10AAE">
        <w:t xml:space="preserve">, в случае нарушения Поставщиком условия Договора, может применить соответствующие меры </w:t>
      </w:r>
      <w:r w:rsidR="00850BFF" w:rsidRPr="00A10AAE">
        <w:t>ответственности,</w:t>
      </w:r>
      <w:r w:rsidRPr="00A10AAE">
        <w:t xml:space="preserve"> в том числе, </w:t>
      </w:r>
      <w:r w:rsidR="00850BFF" w:rsidRPr="00A10AAE">
        <w:t>удержать сумму</w:t>
      </w:r>
      <w:r w:rsidRPr="00A10AAE">
        <w:t xml:space="preserve"> неоплаченной неустойки (штрафы, пени) в соответствии с ч.4 ст.34 Закона № 44-ФЗ, из суммы, подлежащей оплате Поставщику.</w:t>
      </w:r>
    </w:p>
    <w:p w14:paraId="17C4A18E" w14:textId="77777777" w:rsidR="00D04700" w:rsidRPr="00A10AAE" w:rsidRDefault="00D04700" w:rsidP="00D04700">
      <w:pPr>
        <w:pStyle w:val="210"/>
        <w:tabs>
          <w:tab w:val="left" w:pos="-9360"/>
          <w:tab w:val="left" w:pos="720"/>
        </w:tabs>
        <w:jc w:val="both"/>
        <w:rPr>
          <w:rFonts w:ascii="Times New Roman" w:hAnsi="Times New Roman"/>
          <w:szCs w:val="24"/>
        </w:rPr>
      </w:pPr>
      <w:r w:rsidRPr="00A10AAE">
        <w:rPr>
          <w:rFonts w:ascii="Times New Roman" w:hAnsi="Times New Roman"/>
          <w:szCs w:val="24"/>
        </w:rPr>
        <w:tab/>
      </w:r>
      <w:r>
        <w:rPr>
          <w:rFonts w:ascii="Times New Roman" w:hAnsi="Times New Roman"/>
          <w:szCs w:val="24"/>
        </w:rPr>
        <w:t>5</w:t>
      </w:r>
      <w:r w:rsidRPr="00A10AAE">
        <w:rPr>
          <w:rFonts w:ascii="Times New Roman" w:hAnsi="Times New Roman"/>
          <w:szCs w:val="24"/>
        </w:rPr>
        <w:t>.6. Стороны освобождаются от ответственности за полное или частичное неисполнение обязательств по данному договору, если такое невыполнение обусловлено обстоятельствами непреодолимой силы, на которые соответствующая сторона не может оказать влияния, при условии незамедлительного уведомления об указанных обстоятельствах.</w:t>
      </w:r>
    </w:p>
    <w:p w14:paraId="6D767D87" w14:textId="77777777" w:rsidR="00D04700" w:rsidRPr="00A10AAE" w:rsidRDefault="00D04700" w:rsidP="00D04700">
      <w:pPr>
        <w:pStyle w:val="210"/>
        <w:tabs>
          <w:tab w:val="left" w:pos="-9360"/>
          <w:tab w:val="left" w:pos="720"/>
        </w:tabs>
        <w:jc w:val="both"/>
        <w:rPr>
          <w:rFonts w:ascii="Times New Roman" w:hAnsi="Times New Roman"/>
          <w:szCs w:val="24"/>
        </w:rPr>
      </w:pPr>
      <w:r w:rsidRPr="00A10AAE">
        <w:rPr>
          <w:rFonts w:ascii="Times New Roman" w:hAnsi="Times New Roman"/>
          <w:szCs w:val="24"/>
        </w:rPr>
        <w:tab/>
      </w:r>
      <w:r>
        <w:rPr>
          <w:rFonts w:ascii="Times New Roman" w:hAnsi="Times New Roman"/>
          <w:szCs w:val="24"/>
        </w:rPr>
        <w:t>5</w:t>
      </w:r>
      <w:r w:rsidRPr="00A10AAE">
        <w:rPr>
          <w:rFonts w:ascii="Times New Roman" w:hAnsi="Times New Roman"/>
          <w:szCs w:val="24"/>
        </w:rPr>
        <w:t>.7. Поставщик не несет ответственности за просрочку поставки Товара в случае отсутствия у представителя Покупателя надлежаще оформленной и заверенной доверенности на получение товарно-материальных ценностей.</w:t>
      </w:r>
    </w:p>
    <w:p w14:paraId="75BAA60A" w14:textId="77777777" w:rsidR="00D04700" w:rsidRDefault="00D04700" w:rsidP="00D04700">
      <w:pPr>
        <w:pStyle w:val="aff1"/>
        <w:ind w:left="0" w:firstLine="708"/>
        <w:rPr>
          <w:noProof/>
          <w:sz w:val="24"/>
          <w:szCs w:val="24"/>
        </w:rPr>
      </w:pPr>
      <w:r>
        <w:rPr>
          <w:noProof/>
          <w:sz w:val="24"/>
          <w:szCs w:val="24"/>
        </w:rPr>
        <w:t>5</w:t>
      </w:r>
      <w:r w:rsidRPr="00A10AAE">
        <w:rPr>
          <w:noProof/>
          <w:sz w:val="24"/>
          <w:szCs w:val="24"/>
        </w:rPr>
        <w:t>.8. Уплата неустойки (штрафа, пени) и возмещение убытков, причиненных надлежащим исполнением обязательств, не освобождает стороны договора от исполнения обязательств по договору в полном объеме.</w:t>
      </w:r>
    </w:p>
    <w:p w14:paraId="6F7CC887" w14:textId="77777777" w:rsidR="00693059" w:rsidRPr="00A10AAE" w:rsidRDefault="00693059" w:rsidP="00D04700">
      <w:pPr>
        <w:pStyle w:val="aff1"/>
        <w:ind w:left="0" w:firstLine="708"/>
        <w:rPr>
          <w:noProof/>
          <w:sz w:val="24"/>
          <w:szCs w:val="24"/>
        </w:rPr>
      </w:pPr>
    </w:p>
    <w:p w14:paraId="1480D388" w14:textId="77777777" w:rsidR="00D04700" w:rsidRPr="00A10AAE" w:rsidRDefault="00D04700" w:rsidP="00D04700">
      <w:pPr>
        <w:shd w:val="clear" w:color="auto" w:fill="FFFFFF"/>
        <w:ind w:left="720"/>
        <w:jc w:val="center"/>
        <w:rPr>
          <w:b/>
        </w:rPr>
      </w:pPr>
      <w:r>
        <w:rPr>
          <w:b/>
        </w:rPr>
        <w:t>6</w:t>
      </w:r>
      <w:r w:rsidRPr="00A10AAE">
        <w:rPr>
          <w:b/>
        </w:rPr>
        <w:t>. ПОРЯДОК РАЗРЕШЕНИЯ СПОРОВ</w:t>
      </w:r>
    </w:p>
    <w:p w14:paraId="2D3FD2A9" w14:textId="77777777" w:rsidR="00D04700" w:rsidRPr="00A10AAE" w:rsidRDefault="00D04700" w:rsidP="00D04700">
      <w:pPr>
        <w:shd w:val="clear" w:color="auto" w:fill="FFFFFF"/>
        <w:ind w:left="720"/>
        <w:jc w:val="center"/>
        <w:rPr>
          <w:b/>
        </w:rPr>
      </w:pPr>
    </w:p>
    <w:p w14:paraId="04817776" w14:textId="77777777" w:rsidR="00D04700" w:rsidRPr="00A10AAE" w:rsidRDefault="00D04700" w:rsidP="00D04700">
      <w:pPr>
        <w:shd w:val="clear" w:color="auto" w:fill="FFFFFF"/>
        <w:ind w:firstLine="708"/>
        <w:jc w:val="both"/>
      </w:pPr>
      <w:r>
        <w:t>6</w:t>
      </w:r>
      <w:r w:rsidRPr="00A10AAE">
        <w:t>.1. Все споры и разногласия, которые могут возникнуть из настоящего Договора или в связи с ним, будут, по возможности, разрешаться Сторонами путём переговоров.</w:t>
      </w:r>
    </w:p>
    <w:p w14:paraId="75D0AA14" w14:textId="77777777" w:rsidR="00D04700" w:rsidRPr="00A10AAE" w:rsidRDefault="00D04700" w:rsidP="00D04700">
      <w:pPr>
        <w:shd w:val="clear" w:color="auto" w:fill="FFFFFF"/>
        <w:ind w:firstLine="708"/>
        <w:jc w:val="both"/>
      </w:pPr>
      <w:r>
        <w:t>6</w:t>
      </w:r>
      <w:r w:rsidRPr="00A10AAE">
        <w:t>.2. Споры, которые могут возникнуть между сторонами в ходе исполнения настоящего Договора, регулируются путём переговоров или в претензионном порядке.</w:t>
      </w:r>
    </w:p>
    <w:p w14:paraId="6119B4A7" w14:textId="77777777" w:rsidR="00D04700" w:rsidRPr="00A10AAE" w:rsidRDefault="00D04700" w:rsidP="00D04700">
      <w:pPr>
        <w:shd w:val="clear" w:color="auto" w:fill="FFFFFF"/>
        <w:ind w:firstLine="708"/>
        <w:jc w:val="both"/>
      </w:pPr>
      <w:r>
        <w:t>6</w:t>
      </w:r>
      <w:r w:rsidRPr="00A10AAE">
        <w:t>.3. Претензия должна быть направлена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её получения. Оставление претензии без ответа в установленный срок означает признание требований претензии.</w:t>
      </w:r>
    </w:p>
    <w:p w14:paraId="32346062" w14:textId="77777777" w:rsidR="00D04700" w:rsidRPr="00A10AAE" w:rsidRDefault="00D04700" w:rsidP="00D04700">
      <w:pPr>
        <w:shd w:val="clear" w:color="auto" w:fill="FFFFFF"/>
        <w:ind w:firstLine="708"/>
        <w:jc w:val="both"/>
      </w:pPr>
      <w:r>
        <w:t>6</w:t>
      </w:r>
      <w:r w:rsidRPr="00A10AAE">
        <w:t>.4. В случае, если Стороны в соответствии с требованиями законодательства РФ не пришли к урегулированию противоречий, претензий и разногласий в добровольном порядке, то нерешенные споры и разногласия подлежат рассмотрению в Арбитражном суде Ульяновской области.</w:t>
      </w:r>
    </w:p>
    <w:p w14:paraId="1E6250CB" w14:textId="77777777" w:rsidR="00D04700" w:rsidRPr="00A10AAE" w:rsidRDefault="00D04700" w:rsidP="00D04700">
      <w:pPr>
        <w:shd w:val="clear" w:color="auto" w:fill="FFFFFF"/>
        <w:ind w:firstLine="708"/>
        <w:jc w:val="both"/>
      </w:pPr>
    </w:p>
    <w:p w14:paraId="3CC23045" w14:textId="77777777" w:rsidR="00D04700" w:rsidRPr="00A10AAE" w:rsidRDefault="00D04700" w:rsidP="00D04700">
      <w:pPr>
        <w:shd w:val="clear" w:color="auto" w:fill="FFFFFF"/>
        <w:ind w:left="720"/>
        <w:jc w:val="center"/>
        <w:rPr>
          <w:b/>
        </w:rPr>
      </w:pPr>
      <w:r>
        <w:rPr>
          <w:b/>
        </w:rPr>
        <w:t>7</w:t>
      </w:r>
      <w:r w:rsidRPr="00A10AAE">
        <w:rPr>
          <w:b/>
        </w:rPr>
        <w:t>. ОБСТОЯТЕЛЬСТВА НЕПРЕОДОЛИМОЙ СИЛЫ. ФОРС-МАЖОР</w:t>
      </w:r>
    </w:p>
    <w:p w14:paraId="00C2AD93" w14:textId="77777777" w:rsidR="00D04700" w:rsidRPr="00A10AAE" w:rsidRDefault="00D04700" w:rsidP="00D04700">
      <w:pPr>
        <w:shd w:val="clear" w:color="auto" w:fill="FFFFFF"/>
        <w:ind w:left="720"/>
        <w:jc w:val="center"/>
        <w:rPr>
          <w:b/>
        </w:rPr>
      </w:pPr>
    </w:p>
    <w:p w14:paraId="47898019" w14:textId="77777777" w:rsidR="00D04700" w:rsidRPr="00A10AAE" w:rsidRDefault="00D04700" w:rsidP="00D04700">
      <w:pPr>
        <w:shd w:val="clear" w:color="auto" w:fill="FFFFFF"/>
        <w:ind w:firstLine="708"/>
        <w:jc w:val="both"/>
      </w:pPr>
      <w:r>
        <w:t>7</w:t>
      </w:r>
      <w:r w:rsidRPr="00A10AAE">
        <w:t>.1. Стороны освобождаются от ответственности друг перед другом за частичное или полное неисполнение обязательств по настоящему Договору, в случаях, установленных законодательством, в частности при возникновении обстоятельств непреодолимой силы (форс-мажорных), т.е. чрезвычайных и непредсказуемых при данных условиях обстоятельств. К вышеуказанным, (форс-мажорным) обстоятельствам относятся следующие события: стихийные бедствия природного характера (землетрясения, наводнения, пожары, снежные заносы и т. д.); забастовки, диверсии, запретительные и ограничительные меры органов государственной власти, а также другие, признанные таковыми арбитражным судом.</w:t>
      </w:r>
    </w:p>
    <w:p w14:paraId="0104128F" w14:textId="77777777" w:rsidR="00D04700" w:rsidRPr="00A10AAE" w:rsidRDefault="00D04700" w:rsidP="00D04700">
      <w:pPr>
        <w:ind w:firstLine="708"/>
        <w:jc w:val="both"/>
        <w:rPr>
          <w:color w:val="000000"/>
        </w:rPr>
      </w:pPr>
      <w:r>
        <w:t>7</w:t>
      </w:r>
      <w:r w:rsidRPr="00A10AAE">
        <w:t xml:space="preserve">.2. </w:t>
      </w:r>
      <w:r w:rsidRPr="00A10AAE">
        <w:rPr>
          <w:color w:val="000000"/>
        </w:rPr>
        <w:t>Срок исполнения Сторонами Договорных обязательств соразмерно отодвигается на время действия таких обстоятельств.</w:t>
      </w:r>
    </w:p>
    <w:p w14:paraId="14489DDE" w14:textId="77777777" w:rsidR="00D04700" w:rsidRPr="00A10AAE" w:rsidRDefault="00D04700" w:rsidP="00D04700">
      <w:pPr>
        <w:pStyle w:val="18"/>
        <w:shd w:val="clear" w:color="auto" w:fill="FFFFFF"/>
        <w:ind w:firstLine="708"/>
        <w:jc w:val="both"/>
        <w:rPr>
          <w:color w:val="000000"/>
          <w:sz w:val="24"/>
          <w:szCs w:val="24"/>
        </w:rPr>
      </w:pPr>
      <w:r>
        <w:rPr>
          <w:color w:val="000000"/>
          <w:sz w:val="24"/>
          <w:szCs w:val="24"/>
        </w:rPr>
        <w:t>7</w:t>
      </w:r>
      <w:r w:rsidRPr="00A10AAE">
        <w:rPr>
          <w:color w:val="000000"/>
          <w:sz w:val="24"/>
          <w:szCs w:val="24"/>
        </w:rPr>
        <w:t>.3. Сторона, которая не может выполнить своих обязательств по Договору вследствие действия обстоятельств непреодолимой силы, должна немедленно письменно уведомить другую Сторону о наступлении данных обстоятельств. Свидетельство, выданное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14:paraId="40DCFDAE" w14:textId="77777777" w:rsidR="00D04700" w:rsidRDefault="00D04700" w:rsidP="00D04700">
      <w:pPr>
        <w:pStyle w:val="18"/>
        <w:shd w:val="clear" w:color="auto" w:fill="FFFFFF"/>
        <w:ind w:firstLine="708"/>
        <w:jc w:val="both"/>
        <w:rPr>
          <w:color w:val="000000"/>
          <w:sz w:val="24"/>
          <w:szCs w:val="24"/>
        </w:rPr>
      </w:pPr>
      <w:r>
        <w:rPr>
          <w:color w:val="000000"/>
          <w:sz w:val="24"/>
          <w:szCs w:val="24"/>
        </w:rPr>
        <w:t>7</w:t>
      </w:r>
      <w:r w:rsidRPr="00A10AAE">
        <w:rPr>
          <w:color w:val="000000"/>
          <w:sz w:val="24"/>
          <w:szCs w:val="24"/>
        </w:rPr>
        <w:t>.4. В случае возникновения обстоятельств непреодолимой силы Стороны должны уведомить друг друга в письменной форме в течение 5 (Пяти) календарных дней с даты возникновения таких обстоятельств о возникновении, виде и возможности выполнить свои обязательства. Отсутствие уведомления об обстоятельствах непреодолимой силы лишает Стороны права ссылаться на них при невыполнении условий Договора.</w:t>
      </w:r>
    </w:p>
    <w:p w14:paraId="78FCCBBF" w14:textId="77777777" w:rsidR="00D04700" w:rsidRPr="00A10AAE" w:rsidRDefault="00D04700" w:rsidP="00D04700">
      <w:pPr>
        <w:pStyle w:val="18"/>
        <w:shd w:val="clear" w:color="auto" w:fill="FFFFFF"/>
        <w:ind w:firstLine="708"/>
        <w:jc w:val="both"/>
        <w:rPr>
          <w:color w:val="000000"/>
          <w:sz w:val="24"/>
          <w:szCs w:val="24"/>
        </w:rPr>
      </w:pPr>
    </w:p>
    <w:p w14:paraId="15214424" w14:textId="77777777" w:rsidR="00D04700" w:rsidRPr="00A10AAE" w:rsidRDefault="00D04700" w:rsidP="00D04700">
      <w:pPr>
        <w:shd w:val="clear" w:color="auto" w:fill="FFFFFF"/>
        <w:ind w:left="2844" w:firstLine="696"/>
        <w:rPr>
          <w:b/>
        </w:rPr>
      </w:pPr>
      <w:r>
        <w:rPr>
          <w:b/>
        </w:rPr>
        <w:t>8</w:t>
      </w:r>
      <w:r w:rsidRPr="00A10AAE">
        <w:rPr>
          <w:b/>
        </w:rPr>
        <w:t>. ПРОЧИЕ УСЛОВИЯ</w:t>
      </w:r>
    </w:p>
    <w:p w14:paraId="383FE654" w14:textId="77777777" w:rsidR="00D04700" w:rsidRPr="00A10AAE" w:rsidRDefault="00D04700" w:rsidP="00D04700">
      <w:pPr>
        <w:shd w:val="clear" w:color="auto" w:fill="FFFFFF"/>
        <w:ind w:left="2844" w:firstLine="696"/>
        <w:rPr>
          <w:b/>
        </w:rPr>
      </w:pPr>
    </w:p>
    <w:p w14:paraId="067408C6" w14:textId="77777777" w:rsidR="00D04700" w:rsidRPr="00A10AAE" w:rsidRDefault="00D04700" w:rsidP="00D04700">
      <w:pPr>
        <w:ind w:firstLine="708"/>
        <w:jc w:val="both"/>
      </w:pPr>
      <w:r>
        <w:t>8</w:t>
      </w:r>
      <w:r w:rsidRPr="00A10AAE">
        <w:t xml:space="preserve">.1. Настоящий Договор вступает в силу с момента заключения и действует по </w:t>
      </w:r>
      <w:r w:rsidRPr="00850BFF">
        <w:rPr>
          <w:b/>
          <w:bCs/>
        </w:rPr>
        <w:t>31.12.2026</w:t>
      </w:r>
      <w:r w:rsidRPr="00A10AAE">
        <w:t xml:space="preserve"> г.</w:t>
      </w:r>
    </w:p>
    <w:p w14:paraId="2C8148C1" w14:textId="77777777" w:rsidR="00D04700" w:rsidRPr="00A10AAE" w:rsidRDefault="00D04700" w:rsidP="00D04700">
      <w:pPr>
        <w:pStyle w:val="a6"/>
        <w:ind w:firstLine="708"/>
        <w:rPr>
          <w:b/>
          <w:sz w:val="24"/>
          <w:szCs w:val="24"/>
        </w:rPr>
      </w:pPr>
      <w:r>
        <w:rPr>
          <w:sz w:val="24"/>
          <w:szCs w:val="24"/>
        </w:rPr>
        <w:t>8</w:t>
      </w:r>
      <w:r w:rsidRPr="00A10AAE">
        <w:rPr>
          <w:sz w:val="24"/>
          <w:szCs w:val="24"/>
        </w:rPr>
        <w:t>.2.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r w:rsidRPr="00A10AAE">
        <w:rPr>
          <w:b/>
          <w:sz w:val="24"/>
          <w:szCs w:val="24"/>
        </w:rPr>
        <w:t>.</w:t>
      </w:r>
    </w:p>
    <w:p w14:paraId="76D0F01F" w14:textId="77777777" w:rsidR="00D04700" w:rsidRPr="00A10AAE" w:rsidRDefault="00D04700" w:rsidP="00D04700">
      <w:pPr>
        <w:shd w:val="clear" w:color="auto" w:fill="FFFFFF"/>
        <w:ind w:firstLine="708"/>
        <w:jc w:val="both"/>
      </w:pPr>
      <w:r>
        <w:t>8</w:t>
      </w:r>
      <w:r w:rsidRPr="00A10AAE">
        <w:t>.3. В случае изменения у какой-либо из Сторон реквизитов, она обязана в течение одного рабочего дня в письменной форме уведомить об этом другую Сторону, сообщив новые реквизиты. В противном случае все риски, связанные с перечислением денежных средств по указанным в настоящем Договоре реквизитам, несёт Сторона, не уведомившая об этом другую Сторону.</w:t>
      </w:r>
    </w:p>
    <w:p w14:paraId="4898D790" w14:textId="77777777" w:rsidR="00D04700" w:rsidRPr="00A10AAE" w:rsidRDefault="00D04700" w:rsidP="00D04700">
      <w:pPr>
        <w:shd w:val="clear" w:color="auto" w:fill="FFFFFF"/>
        <w:ind w:firstLine="708"/>
        <w:jc w:val="both"/>
      </w:pPr>
      <w:r>
        <w:t>8</w:t>
      </w:r>
      <w:r w:rsidRPr="00A10AAE">
        <w:t>.4. Настоящий Договор составлен в двух экземплярах, имеющих одинаковую юридическую силу, по одному экземпляру для каждой из Сторон.</w:t>
      </w:r>
    </w:p>
    <w:p w14:paraId="2A92845C" w14:textId="77777777" w:rsidR="00D04700" w:rsidRPr="00A10AAE" w:rsidRDefault="00D04700" w:rsidP="00D04700">
      <w:pPr>
        <w:shd w:val="clear" w:color="auto" w:fill="FFFFFF"/>
        <w:ind w:firstLine="708"/>
        <w:jc w:val="both"/>
      </w:pPr>
      <w:r>
        <w:t>8</w:t>
      </w:r>
      <w:r w:rsidRPr="00A10AAE">
        <w:t xml:space="preserve">.5. Все вопросы, не урегулированные настоящим Договором, решаются в соответствии с законодательством РФ. </w:t>
      </w:r>
    </w:p>
    <w:p w14:paraId="51EC771E" w14:textId="77777777" w:rsidR="00D04700" w:rsidRPr="00A10AAE" w:rsidRDefault="00D04700" w:rsidP="00D04700">
      <w:pPr>
        <w:shd w:val="clear" w:color="auto" w:fill="FFFFFF"/>
        <w:ind w:firstLine="708"/>
        <w:jc w:val="both"/>
      </w:pPr>
      <w:r>
        <w:t>8</w:t>
      </w:r>
      <w:r w:rsidRPr="00A10AAE">
        <w:t>.6. Все приложения, составленные в письменной форме и подписанные Сторонами, являются неотъемлемой частью настоящего Договора.</w:t>
      </w:r>
    </w:p>
    <w:p w14:paraId="77A28E7D" w14:textId="77777777" w:rsidR="00D04700" w:rsidRPr="00A10AAE" w:rsidRDefault="00D04700" w:rsidP="00D04700">
      <w:pPr>
        <w:shd w:val="clear" w:color="auto" w:fill="FFFFFF"/>
        <w:ind w:firstLine="567"/>
        <w:jc w:val="both"/>
      </w:pPr>
    </w:p>
    <w:p w14:paraId="32415463" w14:textId="77777777" w:rsidR="006A21C6" w:rsidRPr="00A10AAE" w:rsidRDefault="006A21C6" w:rsidP="006A21C6">
      <w:pPr>
        <w:ind w:left="567"/>
        <w:jc w:val="center"/>
        <w:rPr>
          <w:b/>
          <w:caps/>
        </w:rPr>
      </w:pPr>
      <w:r>
        <w:rPr>
          <w:b/>
          <w:caps/>
        </w:rPr>
        <w:t>9</w:t>
      </w:r>
      <w:r w:rsidRPr="00A10AAE">
        <w:rPr>
          <w:b/>
          <w:caps/>
        </w:rPr>
        <w:t>. Адреса и банковские реквизиты сторон</w:t>
      </w:r>
    </w:p>
    <w:p w14:paraId="0F4F20ED" w14:textId="77777777" w:rsidR="006A21C6" w:rsidRPr="00A10AAE" w:rsidRDefault="006A21C6" w:rsidP="006A21C6">
      <w:pPr>
        <w:ind w:left="567"/>
        <w:jc w:val="center"/>
        <w:rPr>
          <w:b/>
          <w:caps/>
        </w:rPr>
      </w:pPr>
    </w:p>
    <w:tbl>
      <w:tblPr>
        <w:tblW w:w="10689" w:type="dxa"/>
        <w:jc w:val="center"/>
        <w:tblLook w:val="0000" w:firstRow="0" w:lastRow="0" w:firstColumn="0" w:lastColumn="0" w:noHBand="0" w:noVBand="0"/>
      </w:tblPr>
      <w:tblGrid>
        <w:gridCol w:w="5049"/>
        <w:gridCol w:w="5640"/>
      </w:tblGrid>
      <w:tr w:rsidR="006A21C6" w:rsidRPr="00A10AAE" w14:paraId="28417AE4" w14:textId="77777777">
        <w:trPr>
          <w:jc w:val="center"/>
        </w:trPr>
        <w:tc>
          <w:tcPr>
            <w:tcW w:w="5049" w:type="dxa"/>
          </w:tcPr>
          <w:p w14:paraId="69AED818" w14:textId="77777777" w:rsidR="006A21C6" w:rsidRPr="00A10AAE" w:rsidRDefault="006A21C6">
            <w:pPr>
              <w:jc w:val="both"/>
              <w:rPr>
                <w:b/>
              </w:rPr>
            </w:pPr>
            <w:r w:rsidRPr="00A10AAE">
              <w:rPr>
                <w:b/>
              </w:rPr>
              <w:t xml:space="preserve">Поставщик: </w:t>
            </w:r>
          </w:p>
        </w:tc>
        <w:tc>
          <w:tcPr>
            <w:tcW w:w="5639" w:type="dxa"/>
          </w:tcPr>
          <w:p w14:paraId="73A5132B" w14:textId="77777777" w:rsidR="006A21C6" w:rsidRPr="00A10AAE" w:rsidRDefault="006A21C6">
            <w:pPr>
              <w:jc w:val="both"/>
              <w:rPr>
                <w:b/>
              </w:rPr>
            </w:pPr>
            <w:r w:rsidRPr="00A10AAE">
              <w:rPr>
                <w:b/>
              </w:rPr>
              <w:t>Покупатель:</w:t>
            </w:r>
          </w:p>
          <w:p w14:paraId="1EDD3B87" w14:textId="77777777" w:rsidR="006A21C6" w:rsidRPr="00A10AAE" w:rsidRDefault="006A21C6">
            <w:pPr>
              <w:jc w:val="both"/>
              <w:rPr>
                <w:b/>
              </w:rPr>
            </w:pPr>
          </w:p>
        </w:tc>
      </w:tr>
      <w:tr w:rsidR="006A21C6" w:rsidRPr="00A10AAE" w14:paraId="1ED8ED17" w14:textId="77777777">
        <w:trPr>
          <w:jc w:val="center"/>
        </w:trPr>
        <w:tc>
          <w:tcPr>
            <w:tcW w:w="5049" w:type="dxa"/>
          </w:tcPr>
          <w:p w14:paraId="7314564A" w14:textId="77777777" w:rsidR="006A21C6" w:rsidRPr="00A10AAE" w:rsidRDefault="006A21C6">
            <w:r w:rsidRPr="00A10AAE">
              <w:t>_________________________________</w:t>
            </w:r>
          </w:p>
          <w:p w14:paraId="6E3F5070" w14:textId="77777777" w:rsidR="006A21C6" w:rsidRPr="00A10AAE" w:rsidRDefault="006A21C6">
            <w:r w:rsidRPr="00A10AAE">
              <w:t>_________________________________</w:t>
            </w:r>
          </w:p>
          <w:p w14:paraId="0DFDC6C3" w14:textId="77777777" w:rsidR="006A21C6" w:rsidRPr="00A10AAE" w:rsidRDefault="006A21C6">
            <w:proofErr w:type="spellStart"/>
            <w:proofErr w:type="gramStart"/>
            <w:r w:rsidRPr="00A10AAE">
              <w:t>Юр.адрес</w:t>
            </w:r>
            <w:proofErr w:type="spellEnd"/>
            <w:proofErr w:type="gramEnd"/>
            <w:r w:rsidRPr="00A10AAE">
              <w:t>_________________________</w:t>
            </w:r>
          </w:p>
          <w:p w14:paraId="5BBED3DF" w14:textId="77777777" w:rsidR="006A21C6" w:rsidRPr="00A10AAE" w:rsidRDefault="006A21C6">
            <w:r w:rsidRPr="00A10AAE">
              <w:t>ИНН_____________________________</w:t>
            </w:r>
          </w:p>
          <w:p w14:paraId="42D2F238" w14:textId="77777777" w:rsidR="006A21C6" w:rsidRPr="00A10AAE" w:rsidRDefault="006A21C6">
            <w:r w:rsidRPr="00A10AAE">
              <w:t>КПП_____________________________</w:t>
            </w:r>
          </w:p>
          <w:p w14:paraId="31A330E0" w14:textId="77777777" w:rsidR="006A21C6" w:rsidRPr="00A10AAE" w:rsidRDefault="006A21C6">
            <w:r w:rsidRPr="00A10AAE">
              <w:t>р/</w:t>
            </w:r>
            <w:proofErr w:type="spellStart"/>
            <w:r w:rsidRPr="00A10AAE">
              <w:t>сч</w:t>
            </w:r>
            <w:proofErr w:type="spellEnd"/>
            <w:r w:rsidRPr="00A10AAE">
              <w:t>______________________________</w:t>
            </w:r>
          </w:p>
          <w:p w14:paraId="5C96D5BE" w14:textId="77777777" w:rsidR="006A21C6" w:rsidRPr="00A10AAE" w:rsidRDefault="006A21C6">
            <w:r w:rsidRPr="00A10AAE">
              <w:t>в банк____________________________</w:t>
            </w:r>
          </w:p>
          <w:p w14:paraId="2192C818" w14:textId="77777777" w:rsidR="006A21C6" w:rsidRPr="00A10AAE" w:rsidRDefault="006A21C6">
            <w:r w:rsidRPr="00A10AAE">
              <w:t>л/</w:t>
            </w:r>
            <w:proofErr w:type="spellStart"/>
            <w:proofErr w:type="gramStart"/>
            <w:r w:rsidRPr="00A10AAE">
              <w:t>сч</w:t>
            </w:r>
            <w:proofErr w:type="spellEnd"/>
            <w:r w:rsidRPr="00A10AAE">
              <w:t>._</w:t>
            </w:r>
            <w:proofErr w:type="gramEnd"/>
            <w:r w:rsidRPr="00A10AAE">
              <w:t>_____________________________</w:t>
            </w:r>
          </w:p>
          <w:p w14:paraId="1713140B" w14:textId="77777777" w:rsidR="006A21C6" w:rsidRPr="00A10AAE" w:rsidRDefault="006A21C6">
            <w:r w:rsidRPr="00A10AAE">
              <w:t>БИК______________________________</w:t>
            </w:r>
          </w:p>
          <w:p w14:paraId="51F49CDF" w14:textId="77777777" w:rsidR="006A21C6" w:rsidRPr="00A10AAE" w:rsidRDefault="006A21C6">
            <w:r w:rsidRPr="00A10AAE">
              <w:t>ОКТМО__________________________</w:t>
            </w:r>
          </w:p>
          <w:p w14:paraId="3032FDAA" w14:textId="77777777" w:rsidR="006A21C6" w:rsidRPr="00A10AAE" w:rsidRDefault="006A21C6">
            <w:r w:rsidRPr="00A10AAE">
              <w:t>ОКТО____________________________</w:t>
            </w:r>
          </w:p>
          <w:p w14:paraId="2F3A36C1" w14:textId="77777777" w:rsidR="006A21C6" w:rsidRPr="00A10AAE" w:rsidRDefault="006A21C6">
            <w:r w:rsidRPr="00A10AAE">
              <w:t>ОКАТО___________________________</w:t>
            </w:r>
          </w:p>
          <w:p w14:paraId="67535557" w14:textId="77777777" w:rsidR="006A21C6" w:rsidRPr="00A10AAE" w:rsidRDefault="006A21C6">
            <w:r w:rsidRPr="00A10AAE">
              <w:lastRenderedPageBreak/>
              <w:t>Е-</w:t>
            </w:r>
            <w:proofErr w:type="spellStart"/>
            <w:proofErr w:type="gramStart"/>
            <w:r w:rsidRPr="00A10AAE">
              <w:t>mail</w:t>
            </w:r>
            <w:proofErr w:type="spellEnd"/>
            <w:r w:rsidRPr="00A10AAE">
              <w:t>:_</w:t>
            </w:r>
            <w:proofErr w:type="gramEnd"/>
            <w:r w:rsidRPr="00A10AAE">
              <w:t>___________________________</w:t>
            </w:r>
          </w:p>
          <w:p w14:paraId="02FDD289" w14:textId="77777777" w:rsidR="006A21C6" w:rsidRPr="00A10AAE" w:rsidRDefault="006A21C6">
            <w:r w:rsidRPr="00A10AAE">
              <w:t>Сайт_____________________________</w:t>
            </w:r>
          </w:p>
          <w:p w14:paraId="5E8282C5" w14:textId="77777777" w:rsidR="006A21C6" w:rsidRPr="00A10AAE" w:rsidRDefault="006A21C6"/>
          <w:p w14:paraId="4FDFB7D4" w14:textId="77777777" w:rsidR="006A21C6" w:rsidRPr="00A10AAE" w:rsidRDefault="006A21C6"/>
          <w:p w14:paraId="549C1EF3" w14:textId="77777777" w:rsidR="006A21C6" w:rsidRPr="00A10AAE" w:rsidRDefault="006A21C6"/>
          <w:p w14:paraId="045C2F71" w14:textId="77777777" w:rsidR="006A21C6" w:rsidRPr="00A10AAE" w:rsidRDefault="006A21C6"/>
          <w:p w14:paraId="5F94A963" w14:textId="77777777" w:rsidR="006A21C6" w:rsidRPr="00A10AAE" w:rsidRDefault="006A21C6"/>
          <w:p w14:paraId="653322AA" w14:textId="77777777" w:rsidR="006A21C6" w:rsidRDefault="006A21C6"/>
          <w:p w14:paraId="1219FD87" w14:textId="77777777" w:rsidR="00850BFF" w:rsidRPr="00A10AAE" w:rsidRDefault="00850BFF"/>
          <w:p w14:paraId="75C5BC94" w14:textId="77777777" w:rsidR="006A21C6" w:rsidRPr="00A10AAE" w:rsidRDefault="006A21C6"/>
          <w:p w14:paraId="3DE07E64" w14:textId="77777777" w:rsidR="006A21C6" w:rsidRPr="00A10AAE" w:rsidRDefault="006A21C6">
            <w:r w:rsidRPr="00A10AAE">
              <w:t>____________________________</w:t>
            </w:r>
          </w:p>
          <w:p w14:paraId="685D8948" w14:textId="77777777" w:rsidR="006A21C6" w:rsidRPr="00A10AAE" w:rsidRDefault="006A21C6"/>
          <w:p w14:paraId="67688FE2" w14:textId="77777777" w:rsidR="006A21C6" w:rsidRPr="00A10AAE" w:rsidRDefault="006A21C6"/>
          <w:p w14:paraId="3164AD31" w14:textId="77777777" w:rsidR="006A21C6" w:rsidRPr="00A10AAE" w:rsidRDefault="006A21C6">
            <w:r w:rsidRPr="00A10AAE">
              <w:t>_____________________/__________/</w:t>
            </w:r>
          </w:p>
          <w:p w14:paraId="7E54ED57" w14:textId="77777777" w:rsidR="006A21C6" w:rsidRPr="00A10AAE" w:rsidRDefault="006A21C6"/>
        </w:tc>
        <w:tc>
          <w:tcPr>
            <w:tcW w:w="5639" w:type="dxa"/>
          </w:tcPr>
          <w:p w14:paraId="1B2219D2" w14:textId="77777777" w:rsidR="006A21C6" w:rsidRPr="00A10AAE" w:rsidRDefault="006A21C6">
            <w:pPr>
              <w:rPr>
                <w:b/>
              </w:rPr>
            </w:pPr>
            <w:r w:rsidRPr="00A10AAE">
              <w:rPr>
                <w:b/>
              </w:rPr>
              <w:lastRenderedPageBreak/>
              <w:t>ФГБУ "Национальный парк "Сенгилеевские</w:t>
            </w:r>
          </w:p>
          <w:p w14:paraId="06454078" w14:textId="77777777" w:rsidR="006A21C6" w:rsidRPr="00A10AAE" w:rsidRDefault="006A21C6">
            <w:pPr>
              <w:rPr>
                <w:b/>
              </w:rPr>
            </w:pPr>
            <w:r w:rsidRPr="00A10AAE">
              <w:rPr>
                <w:b/>
              </w:rPr>
              <w:t>горы"</w:t>
            </w:r>
          </w:p>
          <w:p w14:paraId="29C6F165" w14:textId="77777777" w:rsidR="006A21C6" w:rsidRPr="00A10AAE" w:rsidRDefault="006A21C6">
            <w:pPr>
              <w:rPr>
                <w:b/>
              </w:rPr>
            </w:pPr>
          </w:p>
          <w:p w14:paraId="50277333" w14:textId="77777777" w:rsidR="006A21C6" w:rsidRPr="00A10AAE" w:rsidRDefault="006A21C6">
            <w:r w:rsidRPr="00A10AAE">
              <w:t xml:space="preserve">Юридический адрес: 433380, Ульяновская область, </w:t>
            </w:r>
          </w:p>
          <w:p w14:paraId="147B5E9F" w14:textId="77777777" w:rsidR="006A21C6" w:rsidRPr="00A10AAE" w:rsidRDefault="006A21C6">
            <w:r w:rsidRPr="00A10AAE">
              <w:t xml:space="preserve">Сенгилеевский район, г. Сенгилей, </w:t>
            </w:r>
          </w:p>
          <w:p w14:paraId="5BE9AD3C" w14:textId="77777777" w:rsidR="006A21C6" w:rsidRPr="00A10AAE" w:rsidRDefault="006A21C6">
            <w:r w:rsidRPr="00A10AAE">
              <w:t>ул. Садовая, д. 1а</w:t>
            </w:r>
          </w:p>
          <w:p w14:paraId="2EA7CED5" w14:textId="77777777" w:rsidR="006A21C6" w:rsidRPr="00A10AAE" w:rsidRDefault="006A21C6">
            <w:r w:rsidRPr="00A10AAE">
              <w:t>ИНН: 7321005860</w:t>
            </w:r>
          </w:p>
          <w:p w14:paraId="76B69AC4" w14:textId="77777777" w:rsidR="006A21C6" w:rsidRDefault="006A21C6">
            <w:r w:rsidRPr="00A10AAE">
              <w:t>КПП: 732101001</w:t>
            </w:r>
          </w:p>
          <w:p w14:paraId="47469211" w14:textId="0A22D055" w:rsidR="00850BFF" w:rsidRPr="00A10AAE" w:rsidRDefault="00850BFF">
            <w:r w:rsidRPr="00850BFF">
              <w:t>р/с: 03214643000000016800</w:t>
            </w:r>
          </w:p>
          <w:p w14:paraId="0BAF3BCE" w14:textId="77777777" w:rsidR="00850BFF" w:rsidRDefault="006A21C6">
            <w:r w:rsidRPr="00A10AAE">
              <w:t xml:space="preserve">Лицевой счет: 20686В25710 </w:t>
            </w:r>
          </w:p>
          <w:p w14:paraId="64113668" w14:textId="4C9309F9" w:rsidR="006A21C6" w:rsidRPr="00A10AAE" w:rsidRDefault="006A21C6">
            <w:r w:rsidRPr="00A10AAE">
              <w:t>в УФК по Ульяновской</w:t>
            </w:r>
            <w:r w:rsidR="00850BFF">
              <w:t xml:space="preserve"> о</w:t>
            </w:r>
            <w:r w:rsidRPr="00A10AAE">
              <w:t>бласти</w:t>
            </w:r>
          </w:p>
          <w:p w14:paraId="03612FCB" w14:textId="77777777" w:rsidR="006A21C6" w:rsidRPr="00A10AAE" w:rsidRDefault="006A21C6">
            <w:pPr>
              <w:rPr>
                <w:color w:val="000000"/>
              </w:rPr>
            </w:pPr>
            <w:r w:rsidRPr="00A10AAE">
              <w:rPr>
                <w:color w:val="000000"/>
              </w:rPr>
              <w:t xml:space="preserve">ЕКС 40102810645370000061 </w:t>
            </w:r>
          </w:p>
          <w:p w14:paraId="42732376" w14:textId="77777777" w:rsidR="006A21C6" w:rsidRPr="00A10AAE" w:rsidRDefault="006A21C6">
            <w:r w:rsidRPr="00A10AAE">
              <w:rPr>
                <w:color w:val="000000"/>
              </w:rPr>
              <w:lastRenderedPageBreak/>
              <w:t>в ОКЦ №5 ВВГУ Банка России//УФК по Ульяновской области г. Ульяновск</w:t>
            </w:r>
            <w:r w:rsidRPr="00A10AAE">
              <w:t xml:space="preserve"> </w:t>
            </w:r>
          </w:p>
          <w:p w14:paraId="56243FDB" w14:textId="77777777" w:rsidR="006A21C6" w:rsidRPr="00A10AAE" w:rsidRDefault="006A21C6">
            <w:pPr>
              <w:pStyle w:val="TableContents"/>
              <w:rPr>
                <w:rFonts w:ascii="Times New Roman" w:hAnsi="Times New Roman" w:cs="Times New Roman"/>
                <w:color w:val="000000"/>
              </w:rPr>
            </w:pPr>
            <w:r w:rsidRPr="00A10AAE">
              <w:rPr>
                <w:rFonts w:ascii="Times New Roman" w:hAnsi="Times New Roman" w:cs="Times New Roman"/>
                <w:color w:val="000000"/>
              </w:rPr>
              <w:t>БИК: 017308101</w:t>
            </w:r>
          </w:p>
          <w:p w14:paraId="47B2942B" w14:textId="77777777" w:rsidR="006A21C6" w:rsidRPr="00A10AAE" w:rsidRDefault="006A21C6">
            <w:pPr>
              <w:pStyle w:val="TableContents"/>
              <w:rPr>
                <w:rFonts w:ascii="Times New Roman" w:hAnsi="Times New Roman" w:cs="Times New Roman"/>
                <w:color w:val="000000"/>
              </w:rPr>
            </w:pPr>
            <w:r w:rsidRPr="00A10AAE">
              <w:rPr>
                <w:rFonts w:ascii="Times New Roman" w:hAnsi="Times New Roman" w:cs="Times New Roman"/>
                <w:color w:val="000000"/>
              </w:rPr>
              <w:t>ОКПО: 32817234</w:t>
            </w:r>
          </w:p>
          <w:p w14:paraId="28EB06C5" w14:textId="77777777" w:rsidR="006A21C6" w:rsidRPr="00A10AAE" w:rsidRDefault="006A21C6">
            <w:pPr>
              <w:pStyle w:val="TableContents"/>
              <w:rPr>
                <w:rFonts w:ascii="Times New Roman" w:hAnsi="Times New Roman" w:cs="Times New Roman"/>
                <w:color w:val="000000"/>
              </w:rPr>
            </w:pPr>
            <w:r w:rsidRPr="00A10AAE">
              <w:rPr>
                <w:rFonts w:ascii="Times New Roman" w:hAnsi="Times New Roman" w:cs="Times New Roman"/>
                <w:color w:val="000000"/>
              </w:rPr>
              <w:t>ОГРН: 1187325015514</w:t>
            </w:r>
          </w:p>
          <w:p w14:paraId="5B6F828A" w14:textId="77777777" w:rsidR="006A21C6" w:rsidRPr="00AD62F2" w:rsidRDefault="006A21C6">
            <w:r w:rsidRPr="00A10AAE">
              <w:t>е</w:t>
            </w:r>
            <w:r w:rsidRPr="00AD62F2">
              <w:t>-</w:t>
            </w:r>
            <w:r w:rsidRPr="00A10AAE">
              <w:rPr>
                <w:lang w:val="en-US"/>
              </w:rPr>
              <w:t>mail</w:t>
            </w:r>
            <w:r w:rsidRPr="00AD62F2">
              <w:t xml:space="preserve">: </w:t>
            </w:r>
            <w:proofErr w:type="spellStart"/>
            <w:r w:rsidRPr="00A10AAE">
              <w:rPr>
                <w:lang w:val="en-US"/>
              </w:rPr>
              <w:t>npsenggory</w:t>
            </w:r>
            <w:proofErr w:type="spellEnd"/>
            <w:r w:rsidRPr="00AD62F2">
              <w:t>@</w:t>
            </w:r>
            <w:r w:rsidRPr="00A10AAE">
              <w:rPr>
                <w:lang w:val="en-US"/>
              </w:rPr>
              <w:t>mail</w:t>
            </w:r>
            <w:r w:rsidRPr="00AD62F2">
              <w:t>.</w:t>
            </w:r>
            <w:proofErr w:type="spellStart"/>
            <w:r w:rsidRPr="00A10AAE">
              <w:rPr>
                <w:lang w:val="en-US"/>
              </w:rPr>
              <w:t>ru</w:t>
            </w:r>
            <w:proofErr w:type="spellEnd"/>
          </w:p>
          <w:p w14:paraId="5FEFD334" w14:textId="089D5CE5" w:rsidR="006A21C6" w:rsidRDefault="00850BFF">
            <w:r>
              <w:t>тел.: 8 (8422) 58-47-43</w:t>
            </w:r>
          </w:p>
          <w:p w14:paraId="0BEFCEEA" w14:textId="77777777" w:rsidR="00850BFF" w:rsidRDefault="00850BFF"/>
          <w:p w14:paraId="30B0C48C" w14:textId="77777777" w:rsidR="00850BFF" w:rsidRPr="00AD62F2" w:rsidRDefault="00850BFF"/>
          <w:p w14:paraId="0E866163" w14:textId="77777777" w:rsidR="006A21C6" w:rsidRPr="00AD62F2" w:rsidRDefault="006A21C6">
            <w:r w:rsidRPr="00A10AAE">
              <w:t>Директор</w:t>
            </w:r>
          </w:p>
          <w:p w14:paraId="5452D13B" w14:textId="77777777" w:rsidR="006A21C6" w:rsidRPr="00AD62F2" w:rsidRDefault="006A21C6"/>
          <w:p w14:paraId="08319C1A" w14:textId="77777777" w:rsidR="006A21C6" w:rsidRPr="00AD62F2" w:rsidRDefault="006A21C6"/>
          <w:p w14:paraId="723E58D9" w14:textId="77777777" w:rsidR="006A21C6" w:rsidRPr="00A10AAE" w:rsidRDefault="006A21C6">
            <w:r w:rsidRPr="00A10AAE">
              <w:t>_______________________</w:t>
            </w:r>
            <w:proofErr w:type="spellStart"/>
            <w:r w:rsidRPr="00A10AAE">
              <w:t>Дручинин</w:t>
            </w:r>
            <w:proofErr w:type="spellEnd"/>
            <w:r w:rsidRPr="00A10AAE">
              <w:t xml:space="preserve"> В.Б</w:t>
            </w:r>
          </w:p>
          <w:p w14:paraId="5CE38101" w14:textId="77777777" w:rsidR="006A21C6" w:rsidRPr="00A10AAE" w:rsidRDefault="006A21C6">
            <w:proofErr w:type="spellStart"/>
            <w:r w:rsidRPr="00A10AAE">
              <w:t>м.п</w:t>
            </w:r>
            <w:proofErr w:type="spellEnd"/>
            <w:r w:rsidRPr="00A10AAE">
              <w:t xml:space="preserve">.                                                                                                                         </w:t>
            </w:r>
          </w:p>
        </w:tc>
      </w:tr>
    </w:tbl>
    <w:p w14:paraId="030C4A26" w14:textId="77777777" w:rsidR="00D04700" w:rsidRPr="00A10AAE" w:rsidRDefault="00D04700" w:rsidP="003A6091">
      <w:pPr>
        <w:ind w:firstLine="708"/>
        <w:jc w:val="both"/>
      </w:pPr>
    </w:p>
    <w:p w14:paraId="09854F87" w14:textId="77777777" w:rsidR="000536C2" w:rsidRDefault="000536C2" w:rsidP="000536C2">
      <w:pPr>
        <w:ind w:firstLine="709"/>
        <w:jc w:val="both"/>
        <w:rPr>
          <w:sz w:val="22"/>
          <w:szCs w:val="22"/>
        </w:rPr>
      </w:pPr>
    </w:p>
    <w:p w14:paraId="5A48989A" w14:textId="77777777" w:rsidR="00C06C02" w:rsidRDefault="00C06C02" w:rsidP="000536C2">
      <w:pPr>
        <w:ind w:firstLine="709"/>
        <w:jc w:val="both"/>
        <w:rPr>
          <w:sz w:val="22"/>
          <w:szCs w:val="22"/>
        </w:rPr>
      </w:pPr>
    </w:p>
    <w:p w14:paraId="2E134360" w14:textId="77777777" w:rsidR="00C06C02" w:rsidRPr="00A841F6" w:rsidRDefault="00C06C02" w:rsidP="000536C2">
      <w:pPr>
        <w:ind w:firstLine="709"/>
        <w:jc w:val="both"/>
        <w:rPr>
          <w:sz w:val="22"/>
          <w:szCs w:val="22"/>
        </w:rPr>
      </w:pPr>
    </w:p>
    <w:p w14:paraId="340C7299" w14:textId="77777777" w:rsidR="00DE566C" w:rsidRDefault="00DE566C" w:rsidP="00DE566C">
      <w:pPr>
        <w:autoSpaceDE w:val="0"/>
        <w:autoSpaceDN w:val="0"/>
        <w:adjustRightInd w:val="0"/>
        <w:outlineLvl w:val="1"/>
      </w:pPr>
    </w:p>
    <w:p w14:paraId="5C951E50" w14:textId="77777777" w:rsidR="00DE566C" w:rsidRDefault="00DE566C" w:rsidP="00DE566C">
      <w:pPr>
        <w:autoSpaceDE w:val="0"/>
        <w:autoSpaceDN w:val="0"/>
        <w:adjustRightInd w:val="0"/>
        <w:outlineLvl w:val="1"/>
      </w:pPr>
    </w:p>
    <w:p w14:paraId="5FB8CEE2" w14:textId="77777777" w:rsidR="00C5112D" w:rsidRDefault="00C5112D" w:rsidP="00DE566C">
      <w:pPr>
        <w:autoSpaceDE w:val="0"/>
        <w:autoSpaceDN w:val="0"/>
        <w:adjustRightInd w:val="0"/>
        <w:outlineLvl w:val="1"/>
      </w:pPr>
    </w:p>
    <w:p w14:paraId="4FE59C8D" w14:textId="77777777" w:rsidR="00C5112D" w:rsidRDefault="00C5112D" w:rsidP="00DE566C">
      <w:pPr>
        <w:autoSpaceDE w:val="0"/>
        <w:autoSpaceDN w:val="0"/>
        <w:adjustRightInd w:val="0"/>
        <w:outlineLvl w:val="1"/>
      </w:pPr>
    </w:p>
    <w:p w14:paraId="36B3AF01" w14:textId="77777777" w:rsidR="00DE566C" w:rsidRDefault="00DE566C" w:rsidP="00DE566C">
      <w:pPr>
        <w:autoSpaceDE w:val="0"/>
        <w:autoSpaceDN w:val="0"/>
        <w:adjustRightInd w:val="0"/>
        <w:outlineLvl w:val="1"/>
      </w:pPr>
    </w:p>
    <w:p w14:paraId="264D94C7" w14:textId="77777777" w:rsidR="006A21C6" w:rsidRDefault="006A21C6" w:rsidP="00DE566C">
      <w:pPr>
        <w:autoSpaceDE w:val="0"/>
        <w:autoSpaceDN w:val="0"/>
        <w:adjustRightInd w:val="0"/>
        <w:outlineLvl w:val="1"/>
      </w:pPr>
    </w:p>
    <w:p w14:paraId="095160DA" w14:textId="77777777" w:rsidR="006A21C6" w:rsidRDefault="006A21C6" w:rsidP="00DE566C">
      <w:pPr>
        <w:autoSpaceDE w:val="0"/>
        <w:autoSpaceDN w:val="0"/>
        <w:adjustRightInd w:val="0"/>
        <w:outlineLvl w:val="1"/>
      </w:pPr>
    </w:p>
    <w:p w14:paraId="11FD3469" w14:textId="77777777" w:rsidR="006A21C6" w:rsidRDefault="006A21C6" w:rsidP="00DE566C">
      <w:pPr>
        <w:autoSpaceDE w:val="0"/>
        <w:autoSpaceDN w:val="0"/>
        <w:adjustRightInd w:val="0"/>
        <w:outlineLvl w:val="1"/>
      </w:pPr>
    </w:p>
    <w:p w14:paraId="39D04FE0" w14:textId="77777777" w:rsidR="006A21C6" w:rsidRDefault="006A21C6" w:rsidP="00DE566C">
      <w:pPr>
        <w:autoSpaceDE w:val="0"/>
        <w:autoSpaceDN w:val="0"/>
        <w:adjustRightInd w:val="0"/>
        <w:outlineLvl w:val="1"/>
      </w:pPr>
    </w:p>
    <w:p w14:paraId="079512E7" w14:textId="77777777" w:rsidR="006A21C6" w:rsidRDefault="006A21C6" w:rsidP="00DE566C">
      <w:pPr>
        <w:autoSpaceDE w:val="0"/>
        <w:autoSpaceDN w:val="0"/>
        <w:adjustRightInd w:val="0"/>
        <w:outlineLvl w:val="1"/>
      </w:pPr>
    </w:p>
    <w:p w14:paraId="7D02E92D" w14:textId="77777777" w:rsidR="006A21C6" w:rsidRDefault="006A21C6" w:rsidP="00DE566C">
      <w:pPr>
        <w:autoSpaceDE w:val="0"/>
        <w:autoSpaceDN w:val="0"/>
        <w:adjustRightInd w:val="0"/>
        <w:outlineLvl w:val="1"/>
      </w:pPr>
    </w:p>
    <w:p w14:paraId="73B86B91" w14:textId="77777777" w:rsidR="006A21C6" w:rsidRDefault="006A21C6" w:rsidP="00DE566C">
      <w:pPr>
        <w:autoSpaceDE w:val="0"/>
        <w:autoSpaceDN w:val="0"/>
        <w:adjustRightInd w:val="0"/>
        <w:outlineLvl w:val="1"/>
      </w:pPr>
    </w:p>
    <w:p w14:paraId="05037C36" w14:textId="77777777" w:rsidR="006A21C6" w:rsidRDefault="006A21C6" w:rsidP="00DE566C">
      <w:pPr>
        <w:autoSpaceDE w:val="0"/>
        <w:autoSpaceDN w:val="0"/>
        <w:adjustRightInd w:val="0"/>
        <w:outlineLvl w:val="1"/>
      </w:pPr>
    </w:p>
    <w:p w14:paraId="71C0D1B2" w14:textId="77777777" w:rsidR="006A21C6" w:rsidRDefault="006A21C6" w:rsidP="00DE566C">
      <w:pPr>
        <w:autoSpaceDE w:val="0"/>
        <w:autoSpaceDN w:val="0"/>
        <w:adjustRightInd w:val="0"/>
        <w:outlineLvl w:val="1"/>
      </w:pPr>
    </w:p>
    <w:p w14:paraId="0D398EB5" w14:textId="77777777" w:rsidR="006A21C6" w:rsidRDefault="006A21C6" w:rsidP="00DE566C">
      <w:pPr>
        <w:autoSpaceDE w:val="0"/>
        <w:autoSpaceDN w:val="0"/>
        <w:adjustRightInd w:val="0"/>
        <w:outlineLvl w:val="1"/>
      </w:pPr>
    </w:p>
    <w:p w14:paraId="74245EBD" w14:textId="77777777" w:rsidR="006A21C6" w:rsidRDefault="006A21C6" w:rsidP="00DE566C">
      <w:pPr>
        <w:autoSpaceDE w:val="0"/>
        <w:autoSpaceDN w:val="0"/>
        <w:adjustRightInd w:val="0"/>
        <w:outlineLvl w:val="1"/>
      </w:pPr>
    </w:p>
    <w:p w14:paraId="32536036" w14:textId="77777777" w:rsidR="006A21C6" w:rsidRDefault="006A21C6" w:rsidP="00DE566C">
      <w:pPr>
        <w:autoSpaceDE w:val="0"/>
        <w:autoSpaceDN w:val="0"/>
        <w:adjustRightInd w:val="0"/>
        <w:outlineLvl w:val="1"/>
      </w:pPr>
    </w:p>
    <w:p w14:paraId="439ED2A8" w14:textId="77777777" w:rsidR="006A21C6" w:rsidRDefault="006A21C6" w:rsidP="00DE566C">
      <w:pPr>
        <w:autoSpaceDE w:val="0"/>
        <w:autoSpaceDN w:val="0"/>
        <w:adjustRightInd w:val="0"/>
        <w:outlineLvl w:val="1"/>
      </w:pPr>
    </w:p>
    <w:p w14:paraId="3F04451B" w14:textId="77777777" w:rsidR="006A21C6" w:rsidRDefault="006A21C6" w:rsidP="00DE566C">
      <w:pPr>
        <w:autoSpaceDE w:val="0"/>
        <w:autoSpaceDN w:val="0"/>
        <w:adjustRightInd w:val="0"/>
        <w:outlineLvl w:val="1"/>
      </w:pPr>
    </w:p>
    <w:p w14:paraId="21DC00FD" w14:textId="77777777" w:rsidR="006A21C6" w:rsidRDefault="006A21C6" w:rsidP="00DE566C">
      <w:pPr>
        <w:autoSpaceDE w:val="0"/>
        <w:autoSpaceDN w:val="0"/>
        <w:adjustRightInd w:val="0"/>
        <w:outlineLvl w:val="1"/>
      </w:pPr>
    </w:p>
    <w:p w14:paraId="101EBE22" w14:textId="77777777" w:rsidR="006A21C6" w:rsidRDefault="006A21C6" w:rsidP="00DE566C">
      <w:pPr>
        <w:autoSpaceDE w:val="0"/>
        <w:autoSpaceDN w:val="0"/>
        <w:adjustRightInd w:val="0"/>
        <w:outlineLvl w:val="1"/>
      </w:pPr>
    </w:p>
    <w:p w14:paraId="0670D820" w14:textId="77777777" w:rsidR="006A21C6" w:rsidRDefault="006A21C6" w:rsidP="00DE566C">
      <w:pPr>
        <w:autoSpaceDE w:val="0"/>
        <w:autoSpaceDN w:val="0"/>
        <w:adjustRightInd w:val="0"/>
        <w:outlineLvl w:val="1"/>
      </w:pPr>
    </w:p>
    <w:p w14:paraId="321FF8D3" w14:textId="77777777" w:rsidR="006A21C6" w:rsidRDefault="006A21C6" w:rsidP="00DE566C">
      <w:pPr>
        <w:autoSpaceDE w:val="0"/>
        <w:autoSpaceDN w:val="0"/>
        <w:adjustRightInd w:val="0"/>
        <w:outlineLvl w:val="1"/>
      </w:pPr>
    </w:p>
    <w:p w14:paraId="0F998F25" w14:textId="77777777" w:rsidR="006A21C6" w:rsidRDefault="006A21C6" w:rsidP="00DE566C">
      <w:pPr>
        <w:autoSpaceDE w:val="0"/>
        <w:autoSpaceDN w:val="0"/>
        <w:adjustRightInd w:val="0"/>
        <w:outlineLvl w:val="1"/>
      </w:pPr>
    </w:p>
    <w:p w14:paraId="111545C7" w14:textId="77777777" w:rsidR="006A21C6" w:rsidRDefault="006A21C6" w:rsidP="00DE566C">
      <w:pPr>
        <w:autoSpaceDE w:val="0"/>
        <w:autoSpaceDN w:val="0"/>
        <w:adjustRightInd w:val="0"/>
        <w:outlineLvl w:val="1"/>
      </w:pPr>
    </w:p>
    <w:p w14:paraId="782293C5" w14:textId="77777777" w:rsidR="006A21C6" w:rsidRDefault="006A21C6" w:rsidP="00DE566C">
      <w:pPr>
        <w:autoSpaceDE w:val="0"/>
        <w:autoSpaceDN w:val="0"/>
        <w:adjustRightInd w:val="0"/>
        <w:outlineLvl w:val="1"/>
      </w:pPr>
    </w:p>
    <w:p w14:paraId="618BDA69" w14:textId="77777777" w:rsidR="006A21C6" w:rsidRDefault="006A21C6" w:rsidP="00DE566C">
      <w:pPr>
        <w:autoSpaceDE w:val="0"/>
        <w:autoSpaceDN w:val="0"/>
        <w:adjustRightInd w:val="0"/>
        <w:outlineLvl w:val="1"/>
      </w:pPr>
    </w:p>
    <w:p w14:paraId="4D46D313" w14:textId="77777777" w:rsidR="006A21C6" w:rsidRDefault="006A21C6" w:rsidP="00DE566C">
      <w:pPr>
        <w:autoSpaceDE w:val="0"/>
        <w:autoSpaceDN w:val="0"/>
        <w:adjustRightInd w:val="0"/>
        <w:outlineLvl w:val="1"/>
      </w:pPr>
    </w:p>
    <w:p w14:paraId="311C4D14" w14:textId="77777777" w:rsidR="006A21C6" w:rsidRDefault="006A21C6" w:rsidP="00DE566C">
      <w:pPr>
        <w:autoSpaceDE w:val="0"/>
        <w:autoSpaceDN w:val="0"/>
        <w:adjustRightInd w:val="0"/>
        <w:outlineLvl w:val="1"/>
      </w:pPr>
    </w:p>
    <w:p w14:paraId="25C5D58E" w14:textId="77777777" w:rsidR="006A21C6" w:rsidRDefault="006A21C6" w:rsidP="00DE566C">
      <w:pPr>
        <w:autoSpaceDE w:val="0"/>
        <w:autoSpaceDN w:val="0"/>
        <w:adjustRightInd w:val="0"/>
        <w:outlineLvl w:val="1"/>
      </w:pPr>
    </w:p>
    <w:p w14:paraId="319E6188" w14:textId="77777777" w:rsidR="006A21C6" w:rsidRDefault="006A21C6" w:rsidP="00DE566C">
      <w:pPr>
        <w:autoSpaceDE w:val="0"/>
        <w:autoSpaceDN w:val="0"/>
        <w:adjustRightInd w:val="0"/>
        <w:outlineLvl w:val="1"/>
      </w:pPr>
    </w:p>
    <w:p w14:paraId="24107A0C" w14:textId="77777777" w:rsidR="006A21C6" w:rsidRDefault="006A21C6" w:rsidP="00DE566C">
      <w:pPr>
        <w:autoSpaceDE w:val="0"/>
        <w:autoSpaceDN w:val="0"/>
        <w:adjustRightInd w:val="0"/>
        <w:outlineLvl w:val="1"/>
      </w:pPr>
    </w:p>
    <w:p w14:paraId="2726D775" w14:textId="77777777" w:rsidR="006A21C6" w:rsidRDefault="006A21C6" w:rsidP="00DE566C">
      <w:pPr>
        <w:autoSpaceDE w:val="0"/>
        <w:autoSpaceDN w:val="0"/>
        <w:adjustRightInd w:val="0"/>
        <w:outlineLvl w:val="1"/>
      </w:pPr>
    </w:p>
    <w:p w14:paraId="182466B8" w14:textId="77777777" w:rsidR="00397A44" w:rsidRDefault="00397A44" w:rsidP="00DE566C">
      <w:pPr>
        <w:autoSpaceDE w:val="0"/>
        <w:autoSpaceDN w:val="0"/>
        <w:adjustRightInd w:val="0"/>
        <w:outlineLvl w:val="1"/>
      </w:pPr>
    </w:p>
    <w:p w14:paraId="478551B2" w14:textId="77777777" w:rsidR="006A21C6" w:rsidRDefault="006A21C6" w:rsidP="00DE566C">
      <w:pPr>
        <w:autoSpaceDE w:val="0"/>
        <w:autoSpaceDN w:val="0"/>
        <w:adjustRightInd w:val="0"/>
        <w:outlineLvl w:val="1"/>
      </w:pPr>
    </w:p>
    <w:p w14:paraId="609C03FC" w14:textId="77777777" w:rsidR="009E35FF" w:rsidRDefault="009E35FF" w:rsidP="00DE566C">
      <w:pPr>
        <w:autoSpaceDE w:val="0"/>
        <w:autoSpaceDN w:val="0"/>
        <w:adjustRightInd w:val="0"/>
        <w:outlineLvl w:val="1"/>
      </w:pPr>
    </w:p>
    <w:p w14:paraId="5C51D115" w14:textId="77777777" w:rsidR="009E35FF" w:rsidRDefault="009E35FF" w:rsidP="00DE566C">
      <w:pPr>
        <w:autoSpaceDE w:val="0"/>
        <w:autoSpaceDN w:val="0"/>
        <w:adjustRightInd w:val="0"/>
        <w:outlineLvl w:val="1"/>
      </w:pPr>
    </w:p>
    <w:p w14:paraId="49CEFA1B" w14:textId="77777777" w:rsidR="009E35FF" w:rsidRPr="00387A14" w:rsidRDefault="009E35FF" w:rsidP="009E35FF">
      <w:pPr>
        <w:autoSpaceDE w:val="0"/>
        <w:autoSpaceDN w:val="0"/>
        <w:adjustRightInd w:val="0"/>
        <w:jc w:val="right"/>
        <w:outlineLvl w:val="1"/>
        <w:rPr>
          <w:sz w:val="22"/>
          <w:szCs w:val="22"/>
        </w:rPr>
      </w:pPr>
      <w:r w:rsidRPr="00387A14">
        <w:rPr>
          <w:sz w:val="22"/>
          <w:szCs w:val="22"/>
        </w:rPr>
        <w:t>Приложение № 1</w:t>
      </w:r>
    </w:p>
    <w:p w14:paraId="245DB1BB" w14:textId="77777777" w:rsidR="009E35FF" w:rsidRPr="00387A14" w:rsidRDefault="009E35FF" w:rsidP="009E35FF">
      <w:pPr>
        <w:autoSpaceDE w:val="0"/>
        <w:autoSpaceDN w:val="0"/>
        <w:adjustRightInd w:val="0"/>
        <w:jc w:val="right"/>
        <w:outlineLvl w:val="1"/>
        <w:rPr>
          <w:sz w:val="22"/>
          <w:szCs w:val="22"/>
        </w:rPr>
      </w:pPr>
      <w:r w:rsidRPr="00387A14">
        <w:rPr>
          <w:sz w:val="22"/>
          <w:szCs w:val="22"/>
        </w:rPr>
        <w:t xml:space="preserve">к </w:t>
      </w:r>
      <w:r w:rsidR="004126B6">
        <w:rPr>
          <w:sz w:val="22"/>
          <w:szCs w:val="22"/>
        </w:rPr>
        <w:t>Договору</w:t>
      </w:r>
    </w:p>
    <w:p w14:paraId="39781732" w14:textId="77777777" w:rsidR="009E35FF" w:rsidRPr="00387A14" w:rsidRDefault="009E35FF" w:rsidP="009E35FF">
      <w:pPr>
        <w:autoSpaceDE w:val="0"/>
        <w:autoSpaceDN w:val="0"/>
        <w:adjustRightInd w:val="0"/>
        <w:jc w:val="right"/>
        <w:outlineLvl w:val="1"/>
        <w:rPr>
          <w:sz w:val="22"/>
          <w:szCs w:val="22"/>
        </w:rPr>
      </w:pPr>
      <w:r w:rsidRPr="00387A14">
        <w:rPr>
          <w:sz w:val="22"/>
          <w:szCs w:val="22"/>
        </w:rPr>
        <w:t>№ ___ от «___» ______ 20__ г.</w:t>
      </w:r>
    </w:p>
    <w:p w14:paraId="4F1E9ED9" w14:textId="77777777" w:rsidR="009E35FF" w:rsidRPr="00387A14" w:rsidRDefault="009E35FF" w:rsidP="009E35FF">
      <w:pPr>
        <w:widowControl w:val="0"/>
        <w:autoSpaceDE w:val="0"/>
        <w:autoSpaceDN w:val="0"/>
        <w:adjustRightInd w:val="0"/>
        <w:jc w:val="center"/>
        <w:rPr>
          <w:sz w:val="22"/>
          <w:szCs w:val="22"/>
        </w:rPr>
      </w:pPr>
    </w:p>
    <w:p w14:paraId="64C0C1D2" w14:textId="77777777" w:rsidR="009E35FF" w:rsidRPr="00387A14" w:rsidRDefault="009E35FF" w:rsidP="009E35FF">
      <w:pPr>
        <w:widowControl w:val="0"/>
        <w:autoSpaceDE w:val="0"/>
        <w:autoSpaceDN w:val="0"/>
        <w:adjustRightInd w:val="0"/>
        <w:jc w:val="center"/>
        <w:rPr>
          <w:sz w:val="22"/>
          <w:szCs w:val="22"/>
        </w:rPr>
      </w:pPr>
    </w:p>
    <w:p w14:paraId="51D89112" w14:textId="77777777" w:rsidR="009E35FF" w:rsidRPr="00387A14" w:rsidRDefault="009E35FF" w:rsidP="009E35FF">
      <w:pPr>
        <w:widowControl w:val="0"/>
        <w:autoSpaceDE w:val="0"/>
        <w:autoSpaceDN w:val="0"/>
        <w:adjustRightInd w:val="0"/>
        <w:jc w:val="center"/>
        <w:rPr>
          <w:sz w:val="22"/>
          <w:szCs w:val="22"/>
        </w:rPr>
      </w:pPr>
    </w:p>
    <w:p w14:paraId="7C423C12" w14:textId="77777777" w:rsidR="009E35FF" w:rsidRPr="00387A14" w:rsidRDefault="009E35FF" w:rsidP="009E35FF">
      <w:pPr>
        <w:widowControl w:val="0"/>
        <w:autoSpaceDE w:val="0"/>
        <w:autoSpaceDN w:val="0"/>
        <w:adjustRightInd w:val="0"/>
        <w:jc w:val="center"/>
        <w:rPr>
          <w:sz w:val="22"/>
          <w:szCs w:val="22"/>
        </w:rPr>
      </w:pPr>
      <w:r w:rsidRPr="00387A14">
        <w:rPr>
          <w:sz w:val="22"/>
          <w:szCs w:val="22"/>
        </w:rPr>
        <w:t xml:space="preserve">СПЕЦИФИКАЦИЯ </w:t>
      </w:r>
    </w:p>
    <w:p w14:paraId="14078B42" w14:textId="77777777" w:rsidR="009E35FF" w:rsidRDefault="009E35FF" w:rsidP="009E35FF">
      <w:pPr>
        <w:widowControl w:val="0"/>
        <w:autoSpaceDE w:val="0"/>
        <w:autoSpaceDN w:val="0"/>
        <w:adjustRightInd w:val="0"/>
        <w:jc w:val="center"/>
        <w:rPr>
          <w:sz w:val="22"/>
          <w:szCs w:val="22"/>
        </w:rPr>
      </w:pPr>
      <w:r w:rsidRPr="00387A14">
        <w:rPr>
          <w:sz w:val="22"/>
          <w:szCs w:val="22"/>
        </w:rPr>
        <w:t>ПОСТАВЛЯЕМЫХ ТОВАРОВ</w:t>
      </w:r>
    </w:p>
    <w:p w14:paraId="00761B40" w14:textId="77777777" w:rsidR="004126B6" w:rsidRDefault="004126B6" w:rsidP="009E35FF">
      <w:pPr>
        <w:widowControl w:val="0"/>
        <w:autoSpaceDE w:val="0"/>
        <w:autoSpaceDN w:val="0"/>
        <w:adjustRightInd w:val="0"/>
        <w:jc w:val="center"/>
        <w:rPr>
          <w:sz w:val="22"/>
          <w:szCs w:val="22"/>
        </w:rPr>
      </w:pPr>
    </w:p>
    <w:p w14:paraId="4E002989" w14:textId="77777777" w:rsidR="004126B6" w:rsidRPr="00387A14" w:rsidRDefault="004126B6" w:rsidP="009E35FF">
      <w:pPr>
        <w:widowControl w:val="0"/>
        <w:autoSpaceDE w:val="0"/>
        <w:autoSpaceDN w:val="0"/>
        <w:adjustRightInd w:val="0"/>
        <w:jc w:val="center"/>
        <w:rPr>
          <w:sz w:val="22"/>
          <w:szCs w:val="22"/>
        </w:rPr>
      </w:pPr>
    </w:p>
    <w:p w14:paraId="77464AF4" w14:textId="77777777" w:rsidR="009E35FF" w:rsidRPr="00387A14" w:rsidRDefault="009E35FF" w:rsidP="009E35FF">
      <w:pPr>
        <w:widowControl w:val="0"/>
        <w:autoSpaceDE w:val="0"/>
        <w:autoSpaceDN w:val="0"/>
        <w:adjustRightInd w:val="0"/>
        <w:ind w:firstLine="540"/>
        <w:jc w:val="both"/>
        <w:rPr>
          <w:sz w:val="22"/>
          <w:szCs w:val="22"/>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67"/>
        <w:gridCol w:w="3686"/>
        <w:gridCol w:w="1559"/>
        <w:gridCol w:w="1276"/>
        <w:gridCol w:w="850"/>
        <w:gridCol w:w="1418"/>
        <w:gridCol w:w="1417"/>
      </w:tblGrid>
      <w:tr w:rsidR="009E35FF" w:rsidRPr="00387A14" w14:paraId="63BD2852" w14:textId="77777777" w:rsidTr="00832820">
        <w:trPr>
          <w:trHeight w:val="800"/>
          <w:tblCellSpacing w:w="5" w:type="nil"/>
        </w:trPr>
        <w:tc>
          <w:tcPr>
            <w:tcW w:w="567" w:type="dxa"/>
            <w:tcBorders>
              <w:top w:val="single" w:sz="4" w:space="0" w:color="auto"/>
              <w:left w:val="single" w:sz="4" w:space="0" w:color="auto"/>
              <w:bottom w:val="single" w:sz="4" w:space="0" w:color="auto"/>
              <w:right w:val="single" w:sz="4" w:space="0" w:color="auto"/>
            </w:tcBorders>
          </w:tcPr>
          <w:p w14:paraId="5EB6644E" w14:textId="77777777" w:rsidR="009E35FF" w:rsidRPr="00387A14" w:rsidRDefault="00387A14" w:rsidP="00783BE3">
            <w:pPr>
              <w:pStyle w:val="ConsPlusCell"/>
              <w:jc w:val="center"/>
              <w:rPr>
                <w:rFonts w:ascii="Times New Roman" w:hAnsi="Times New Roman" w:cs="Times New Roman"/>
              </w:rPr>
            </w:pPr>
            <w:r>
              <w:rPr>
                <w:rFonts w:ascii="Times New Roman" w:hAnsi="Times New Roman" w:cs="Times New Roman"/>
              </w:rPr>
              <w:t>№ п/п</w:t>
            </w:r>
          </w:p>
        </w:tc>
        <w:tc>
          <w:tcPr>
            <w:tcW w:w="3686" w:type="dxa"/>
            <w:tcBorders>
              <w:top w:val="single" w:sz="4" w:space="0" w:color="auto"/>
              <w:left w:val="single" w:sz="4" w:space="0" w:color="auto"/>
              <w:bottom w:val="single" w:sz="4" w:space="0" w:color="auto"/>
              <w:right w:val="single" w:sz="4" w:space="0" w:color="auto"/>
            </w:tcBorders>
          </w:tcPr>
          <w:p w14:paraId="1632F34F" w14:textId="77777777" w:rsidR="009E35FF" w:rsidRPr="00387A14" w:rsidRDefault="00387A14" w:rsidP="00783BE3">
            <w:pPr>
              <w:pStyle w:val="ConsPlusCell"/>
              <w:jc w:val="center"/>
              <w:rPr>
                <w:rFonts w:ascii="Times New Roman" w:hAnsi="Times New Roman" w:cs="Times New Roman"/>
              </w:rPr>
            </w:pPr>
            <w:r>
              <w:rPr>
                <w:rFonts w:ascii="Times New Roman" w:hAnsi="Times New Roman" w:cs="Times New Roman"/>
              </w:rPr>
              <w:t>Наименование товара</w:t>
            </w:r>
          </w:p>
        </w:tc>
        <w:tc>
          <w:tcPr>
            <w:tcW w:w="1559" w:type="dxa"/>
            <w:tcBorders>
              <w:top w:val="single" w:sz="4" w:space="0" w:color="auto"/>
              <w:left w:val="single" w:sz="4" w:space="0" w:color="auto"/>
              <w:bottom w:val="single" w:sz="4" w:space="0" w:color="auto"/>
              <w:right w:val="single" w:sz="4" w:space="0" w:color="auto"/>
            </w:tcBorders>
          </w:tcPr>
          <w:p w14:paraId="3BACD18D" w14:textId="77777777" w:rsidR="009E35FF" w:rsidRPr="00387A14" w:rsidRDefault="00387A14" w:rsidP="00783BE3">
            <w:pPr>
              <w:pStyle w:val="ConsPlusCell"/>
              <w:jc w:val="center"/>
              <w:rPr>
                <w:rFonts w:ascii="Times New Roman" w:hAnsi="Times New Roman" w:cs="Times New Roman"/>
              </w:rPr>
            </w:pPr>
            <w:r>
              <w:rPr>
                <w:rFonts w:ascii="Times New Roman" w:hAnsi="Times New Roman" w:cs="Times New Roman"/>
              </w:rPr>
              <w:t>Страна происхождения</w:t>
            </w:r>
          </w:p>
        </w:tc>
        <w:tc>
          <w:tcPr>
            <w:tcW w:w="1276" w:type="dxa"/>
            <w:tcBorders>
              <w:top w:val="single" w:sz="4" w:space="0" w:color="auto"/>
              <w:left w:val="single" w:sz="4" w:space="0" w:color="auto"/>
              <w:bottom w:val="single" w:sz="4" w:space="0" w:color="auto"/>
              <w:right w:val="single" w:sz="4" w:space="0" w:color="auto"/>
            </w:tcBorders>
          </w:tcPr>
          <w:p w14:paraId="6FEFDC5F" w14:textId="77777777" w:rsidR="009E35FF" w:rsidRDefault="00387A14" w:rsidP="00783BE3">
            <w:pPr>
              <w:pStyle w:val="ConsPlusCell"/>
              <w:jc w:val="center"/>
              <w:rPr>
                <w:rFonts w:ascii="Times New Roman" w:hAnsi="Times New Roman" w:cs="Times New Roman"/>
              </w:rPr>
            </w:pPr>
            <w:r>
              <w:rPr>
                <w:rFonts w:ascii="Times New Roman" w:hAnsi="Times New Roman" w:cs="Times New Roman"/>
              </w:rPr>
              <w:t>Единица</w:t>
            </w:r>
          </w:p>
          <w:p w14:paraId="5FE613A8" w14:textId="77777777" w:rsidR="00387A14" w:rsidRPr="00387A14" w:rsidRDefault="00387A14" w:rsidP="00783BE3">
            <w:pPr>
              <w:pStyle w:val="ConsPlusCell"/>
              <w:jc w:val="center"/>
              <w:rPr>
                <w:rFonts w:ascii="Times New Roman" w:hAnsi="Times New Roman" w:cs="Times New Roman"/>
              </w:rPr>
            </w:pPr>
            <w:r>
              <w:rPr>
                <w:rFonts w:ascii="Times New Roman" w:hAnsi="Times New Roman" w:cs="Times New Roman"/>
              </w:rPr>
              <w:t>измерения</w:t>
            </w:r>
          </w:p>
        </w:tc>
        <w:tc>
          <w:tcPr>
            <w:tcW w:w="850" w:type="dxa"/>
            <w:tcBorders>
              <w:top w:val="single" w:sz="4" w:space="0" w:color="auto"/>
              <w:left w:val="single" w:sz="4" w:space="0" w:color="auto"/>
              <w:bottom w:val="single" w:sz="4" w:space="0" w:color="auto"/>
              <w:right w:val="single" w:sz="4" w:space="0" w:color="auto"/>
            </w:tcBorders>
          </w:tcPr>
          <w:p w14:paraId="188D0AA5" w14:textId="77777777" w:rsidR="009E35FF" w:rsidRPr="00387A14" w:rsidRDefault="00832820" w:rsidP="00387A14">
            <w:pPr>
              <w:pStyle w:val="ConsPlusCell"/>
              <w:jc w:val="center"/>
              <w:rPr>
                <w:rFonts w:ascii="Times New Roman" w:hAnsi="Times New Roman" w:cs="Times New Roman"/>
              </w:rPr>
            </w:pPr>
            <w:r>
              <w:rPr>
                <w:rFonts w:ascii="Times New Roman" w:hAnsi="Times New Roman" w:cs="Times New Roman"/>
              </w:rPr>
              <w:t>Кол-во</w:t>
            </w:r>
          </w:p>
        </w:tc>
        <w:tc>
          <w:tcPr>
            <w:tcW w:w="1418" w:type="dxa"/>
            <w:tcBorders>
              <w:top w:val="single" w:sz="4" w:space="0" w:color="auto"/>
              <w:left w:val="single" w:sz="4" w:space="0" w:color="auto"/>
              <w:bottom w:val="single" w:sz="4" w:space="0" w:color="auto"/>
              <w:right w:val="single" w:sz="4" w:space="0" w:color="auto"/>
            </w:tcBorders>
          </w:tcPr>
          <w:p w14:paraId="75DE2405" w14:textId="77777777" w:rsidR="00832820" w:rsidRPr="00387A14" w:rsidRDefault="00832820" w:rsidP="00832820">
            <w:pPr>
              <w:pStyle w:val="ConsPlusCell"/>
              <w:jc w:val="center"/>
              <w:rPr>
                <w:rFonts w:ascii="Times New Roman" w:hAnsi="Times New Roman" w:cs="Times New Roman"/>
              </w:rPr>
            </w:pPr>
            <w:r w:rsidRPr="00387A14">
              <w:rPr>
                <w:rFonts w:ascii="Times New Roman" w:hAnsi="Times New Roman" w:cs="Times New Roman"/>
              </w:rPr>
              <w:t xml:space="preserve">Цена </w:t>
            </w:r>
          </w:p>
          <w:p w14:paraId="6618C9FA" w14:textId="77777777" w:rsidR="009E35FF" w:rsidRPr="00387A14" w:rsidRDefault="00832820" w:rsidP="00832820">
            <w:pPr>
              <w:pStyle w:val="ConsPlusCell"/>
              <w:jc w:val="center"/>
              <w:rPr>
                <w:rFonts w:ascii="Times New Roman" w:hAnsi="Times New Roman" w:cs="Times New Roman"/>
              </w:rPr>
            </w:pPr>
            <w:r w:rsidRPr="00387A14">
              <w:rPr>
                <w:rFonts w:ascii="Times New Roman" w:hAnsi="Times New Roman" w:cs="Times New Roman"/>
              </w:rPr>
              <w:t xml:space="preserve">за ед. </w:t>
            </w:r>
            <w:r w:rsidRPr="00387A14">
              <w:rPr>
                <w:rFonts w:ascii="Times New Roman" w:hAnsi="Times New Roman" w:cs="Times New Roman"/>
              </w:rPr>
              <w:br/>
              <w:t xml:space="preserve">в руб. </w:t>
            </w:r>
            <w:r w:rsidRPr="00387A14">
              <w:rPr>
                <w:rFonts w:ascii="Times New Roman" w:hAnsi="Times New Roman" w:cs="Times New Roman"/>
              </w:rPr>
              <w:br/>
              <w:t xml:space="preserve">(с учетом  </w:t>
            </w:r>
            <w:r w:rsidRPr="00387A14">
              <w:rPr>
                <w:rFonts w:ascii="Times New Roman" w:hAnsi="Times New Roman" w:cs="Times New Roman"/>
              </w:rPr>
              <w:br/>
              <w:t>НДС</w:t>
            </w:r>
            <w:r>
              <w:rPr>
                <w:rFonts w:ascii="Times New Roman" w:hAnsi="Times New Roman" w:cs="Times New Roman"/>
              </w:rPr>
              <w:t>)</w:t>
            </w:r>
            <w:r w:rsidRPr="00387A14">
              <w:rPr>
                <w:rFonts w:ascii="Times New Roman" w:hAnsi="Times New Roman" w:cs="Times New Roman"/>
              </w:rPr>
              <w:t xml:space="preserve"> </w:t>
            </w:r>
          </w:p>
        </w:tc>
        <w:tc>
          <w:tcPr>
            <w:tcW w:w="1417" w:type="dxa"/>
            <w:tcBorders>
              <w:top w:val="single" w:sz="4" w:space="0" w:color="auto"/>
              <w:left w:val="single" w:sz="4" w:space="0" w:color="auto"/>
              <w:bottom w:val="single" w:sz="4" w:space="0" w:color="auto"/>
              <w:right w:val="single" w:sz="4" w:space="0" w:color="auto"/>
            </w:tcBorders>
          </w:tcPr>
          <w:p w14:paraId="600966E4" w14:textId="77777777" w:rsidR="009E35FF" w:rsidRPr="00387A14" w:rsidRDefault="009E35FF" w:rsidP="00783BE3">
            <w:pPr>
              <w:pStyle w:val="ConsPlusCell"/>
              <w:jc w:val="center"/>
              <w:rPr>
                <w:rFonts w:ascii="Times New Roman" w:hAnsi="Times New Roman" w:cs="Times New Roman"/>
              </w:rPr>
            </w:pPr>
            <w:r w:rsidRPr="00387A14">
              <w:rPr>
                <w:rFonts w:ascii="Times New Roman" w:hAnsi="Times New Roman" w:cs="Times New Roman"/>
              </w:rPr>
              <w:t xml:space="preserve">Сумма   </w:t>
            </w:r>
            <w:r w:rsidRPr="00387A14">
              <w:rPr>
                <w:rFonts w:ascii="Times New Roman" w:hAnsi="Times New Roman" w:cs="Times New Roman"/>
              </w:rPr>
              <w:br/>
              <w:t xml:space="preserve">в руб.  </w:t>
            </w:r>
            <w:r w:rsidRPr="00387A14">
              <w:rPr>
                <w:rFonts w:ascii="Times New Roman" w:hAnsi="Times New Roman" w:cs="Times New Roman"/>
              </w:rPr>
              <w:br/>
              <w:t xml:space="preserve">(с учетом  </w:t>
            </w:r>
            <w:r w:rsidRPr="00387A14">
              <w:rPr>
                <w:rFonts w:ascii="Times New Roman" w:hAnsi="Times New Roman" w:cs="Times New Roman"/>
              </w:rPr>
              <w:br/>
              <w:t>НДС)</w:t>
            </w:r>
          </w:p>
        </w:tc>
      </w:tr>
      <w:tr w:rsidR="009E35FF" w:rsidRPr="00387A14" w14:paraId="69A70CE8" w14:textId="77777777" w:rsidTr="00832820">
        <w:trPr>
          <w:tblCellSpacing w:w="5" w:type="nil"/>
        </w:trPr>
        <w:tc>
          <w:tcPr>
            <w:tcW w:w="567" w:type="dxa"/>
            <w:tcBorders>
              <w:left w:val="single" w:sz="4" w:space="0" w:color="auto"/>
              <w:bottom w:val="single" w:sz="4" w:space="0" w:color="auto"/>
              <w:right w:val="single" w:sz="4" w:space="0" w:color="auto"/>
            </w:tcBorders>
          </w:tcPr>
          <w:p w14:paraId="6AC0B66A" w14:textId="77777777" w:rsidR="009E35FF" w:rsidRPr="00387A14" w:rsidRDefault="009E35FF" w:rsidP="00783BE3">
            <w:pPr>
              <w:pStyle w:val="ConsPlusCell"/>
              <w:jc w:val="center"/>
              <w:rPr>
                <w:rFonts w:ascii="Times New Roman" w:hAnsi="Times New Roman" w:cs="Times New Roman"/>
              </w:rPr>
            </w:pPr>
            <w:r w:rsidRPr="00387A14">
              <w:rPr>
                <w:rFonts w:ascii="Times New Roman" w:hAnsi="Times New Roman" w:cs="Times New Roman"/>
              </w:rPr>
              <w:t>1</w:t>
            </w:r>
          </w:p>
        </w:tc>
        <w:tc>
          <w:tcPr>
            <w:tcW w:w="3686" w:type="dxa"/>
            <w:tcBorders>
              <w:left w:val="single" w:sz="4" w:space="0" w:color="auto"/>
              <w:bottom w:val="single" w:sz="4" w:space="0" w:color="auto"/>
              <w:right w:val="single" w:sz="4" w:space="0" w:color="auto"/>
            </w:tcBorders>
          </w:tcPr>
          <w:p w14:paraId="7E22FE89" w14:textId="77777777" w:rsidR="009E35FF" w:rsidRPr="00387A14" w:rsidRDefault="009E35FF" w:rsidP="00783BE3">
            <w:pPr>
              <w:pStyle w:val="ConsPlusCell"/>
              <w:jc w:val="center"/>
              <w:rPr>
                <w:rFonts w:ascii="Times New Roman" w:hAnsi="Times New Roman" w:cs="Times New Roman"/>
              </w:rPr>
            </w:pPr>
            <w:r w:rsidRPr="00387A14">
              <w:rPr>
                <w:rFonts w:ascii="Times New Roman" w:hAnsi="Times New Roman" w:cs="Times New Roman"/>
              </w:rPr>
              <w:t>2</w:t>
            </w:r>
          </w:p>
        </w:tc>
        <w:tc>
          <w:tcPr>
            <w:tcW w:w="1559" w:type="dxa"/>
            <w:tcBorders>
              <w:left w:val="single" w:sz="4" w:space="0" w:color="auto"/>
              <w:bottom w:val="single" w:sz="4" w:space="0" w:color="auto"/>
              <w:right w:val="single" w:sz="4" w:space="0" w:color="auto"/>
            </w:tcBorders>
          </w:tcPr>
          <w:p w14:paraId="1F8BBB8B" w14:textId="77777777" w:rsidR="009E35FF" w:rsidRPr="00387A14" w:rsidRDefault="009E35FF" w:rsidP="00783BE3">
            <w:pPr>
              <w:pStyle w:val="ConsPlusCell"/>
              <w:jc w:val="center"/>
              <w:rPr>
                <w:rFonts w:ascii="Times New Roman" w:hAnsi="Times New Roman" w:cs="Times New Roman"/>
              </w:rPr>
            </w:pPr>
            <w:r w:rsidRPr="00387A14">
              <w:rPr>
                <w:rFonts w:ascii="Times New Roman" w:hAnsi="Times New Roman" w:cs="Times New Roman"/>
              </w:rPr>
              <w:t>3</w:t>
            </w:r>
          </w:p>
        </w:tc>
        <w:tc>
          <w:tcPr>
            <w:tcW w:w="1276" w:type="dxa"/>
            <w:tcBorders>
              <w:left w:val="single" w:sz="4" w:space="0" w:color="auto"/>
              <w:bottom w:val="single" w:sz="4" w:space="0" w:color="auto"/>
              <w:right w:val="single" w:sz="4" w:space="0" w:color="auto"/>
            </w:tcBorders>
          </w:tcPr>
          <w:p w14:paraId="4EA67B04" w14:textId="77777777" w:rsidR="009E35FF" w:rsidRPr="00387A14" w:rsidRDefault="009E35FF" w:rsidP="00783BE3">
            <w:pPr>
              <w:pStyle w:val="ConsPlusCell"/>
              <w:jc w:val="center"/>
              <w:rPr>
                <w:rFonts w:ascii="Times New Roman" w:hAnsi="Times New Roman" w:cs="Times New Roman"/>
              </w:rPr>
            </w:pPr>
            <w:r w:rsidRPr="00387A14">
              <w:rPr>
                <w:rFonts w:ascii="Times New Roman" w:hAnsi="Times New Roman" w:cs="Times New Roman"/>
              </w:rPr>
              <w:t>4</w:t>
            </w:r>
          </w:p>
        </w:tc>
        <w:tc>
          <w:tcPr>
            <w:tcW w:w="850" w:type="dxa"/>
            <w:tcBorders>
              <w:left w:val="single" w:sz="4" w:space="0" w:color="auto"/>
              <w:bottom w:val="single" w:sz="4" w:space="0" w:color="auto"/>
              <w:right w:val="single" w:sz="4" w:space="0" w:color="auto"/>
            </w:tcBorders>
          </w:tcPr>
          <w:p w14:paraId="63CA3925" w14:textId="77777777" w:rsidR="009E35FF" w:rsidRPr="00387A14" w:rsidRDefault="009E35FF" w:rsidP="00783BE3">
            <w:pPr>
              <w:pStyle w:val="ConsPlusCell"/>
              <w:jc w:val="center"/>
              <w:rPr>
                <w:rFonts w:ascii="Times New Roman" w:hAnsi="Times New Roman" w:cs="Times New Roman"/>
              </w:rPr>
            </w:pPr>
            <w:r w:rsidRPr="00387A14">
              <w:rPr>
                <w:rFonts w:ascii="Times New Roman" w:hAnsi="Times New Roman" w:cs="Times New Roman"/>
              </w:rPr>
              <w:t>5</w:t>
            </w:r>
          </w:p>
        </w:tc>
        <w:tc>
          <w:tcPr>
            <w:tcW w:w="1418" w:type="dxa"/>
            <w:tcBorders>
              <w:left w:val="single" w:sz="4" w:space="0" w:color="auto"/>
              <w:bottom w:val="single" w:sz="4" w:space="0" w:color="auto"/>
              <w:right w:val="single" w:sz="4" w:space="0" w:color="auto"/>
            </w:tcBorders>
          </w:tcPr>
          <w:p w14:paraId="5FFF2179" w14:textId="77777777" w:rsidR="009E35FF" w:rsidRPr="00387A14" w:rsidRDefault="009E35FF" w:rsidP="00783BE3">
            <w:pPr>
              <w:pStyle w:val="ConsPlusCell"/>
              <w:jc w:val="center"/>
              <w:rPr>
                <w:rFonts w:ascii="Times New Roman" w:hAnsi="Times New Roman" w:cs="Times New Roman"/>
              </w:rPr>
            </w:pPr>
            <w:r w:rsidRPr="00387A14">
              <w:rPr>
                <w:rFonts w:ascii="Times New Roman" w:hAnsi="Times New Roman" w:cs="Times New Roman"/>
              </w:rPr>
              <w:t>6</w:t>
            </w:r>
          </w:p>
        </w:tc>
        <w:tc>
          <w:tcPr>
            <w:tcW w:w="1417" w:type="dxa"/>
            <w:tcBorders>
              <w:left w:val="single" w:sz="4" w:space="0" w:color="auto"/>
              <w:bottom w:val="single" w:sz="4" w:space="0" w:color="auto"/>
              <w:right w:val="single" w:sz="4" w:space="0" w:color="auto"/>
            </w:tcBorders>
          </w:tcPr>
          <w:p w14:paraId="59B40169" w14:textId="77777777" w:rsidR="009E35FF" w:rsidRPr="00387A14" w:rsidRDefault="009E35FF" w:rsidP="00783BE3">
            <w:pPr>
              <w:pStyle w:val="ConsPlusCell"/>
              <w:jc w:val="center"/>
              <w:rPr>
                <w:rFonts w:ascii="Times New Roman" w:hAnsi="Times New Roman" w:cs="Times New Roman"/>
              </w:rPr>
            </w:pPr>
            <w:r w:rsidRPr="00387A14">
              <w:rPr>
                <w:rFonts w:ascii="Times New Roman" w:hAnsi="Times New Roman" w:cs="Times New Roman"/>
              </w:rPr>
              <w:t>7</w:t>
            </w:r>
          </w:p>
        </w:tc>
      </w:tr>
      <w:tr w:rsidR="00832820" w:rsidRPr="00387A14" w14:paraId="2A60B221" w14:textId="77777777" w:rsidTr="00832820">
        <w:trPr>
          <w:tblCellSpacing w:w="5" w:type="nil"/>
        </w:trPr>
        <w:tc>
          <w:tcPr>
            <w:tcW w:w="567" w:type="dxa"/>
            <w:tcBorders>
              <w:left w:val="single" w:sz="4" w:space="0" w:color="auto"/>
              <w:bottom w:val="single" w:sz="4" w:space="0" w:color="auto"/>
              <w:right w:val="single" w:sz="4" w:space="0" w:color="auto"/>
            </w:tcBorders>
          </w:tcPr>
          <w:p w14:paraId="48A71279" w14:textId="77777777" w:rsidR="00832820" w:rsidRPr="00387A14" w:rsidRDefault="00832820" w:rsidP="00832820">
            <w:pPr>
              <w:pStyle w:val="ConsPlusCell"/>
              <w:jc w:val="center"/>
              <w:rPr>
                <w:rFonts w:ascii="Times New Roman" w:hAnsi="Times New Roman" w:cs="Times New Roman"/>
              </w:rPr>
            </w:pPr>
            <w:r>
              <w:rPr>
                <w:rFonts w:ascii="Times New Roman" w:hAnsi="Times New Roman" w:cs="Times New Roman"/>
              </w:rPr>
              <w:t>1</w:t>
            </w:r>
          </w:p>
        </w:tc>
        <w:tc>
          <w:tcPr>
            <w:tcW w:w="3686" w:type="dxa"/>
            <w:tcBorders>
              <w:left w:val="single" w:sz="4" w:space="0" w:color="auto"/>
              <w:bottom w:val="single" w:sz="4" w:space="0" w:color="auto"/>
              <w:right w:val="single" w:sz="4" w:space="0" w:color="auto"/>
            </w:tcBorders>
          </w:tcPr>
          <w:p w14:paraId="4C7C7EE7" w14:textId="5342F6BB" w:rsidR="00832820" w:rsidRPr="00387A14" w:rsidRDefault="00067F09" w:rsidP="00832820">
            <w:pPr>
              <w:pStyle w:val="ConsPlusCell"/>
              <w:rPr>
                <w:rFonts w:ascii="Times New Roman" w:hAnsi="Times New Roman" w:cs="Times New Roman"/>
              </w:rPr>
            </w:pPr>
            <w:r w:rsidRPr="00067F09">
              <w:rPr>
                <w:rFonts w:ascii="Times New Roman" w:hAnsi="Times New Roman" w:cs="Times New Roman"/>
              </w:rPr>
              <w:t>Диван-качель (2100х1080х1850)</w:t>
            </w:r>
          </w:p>
        </w:tc>
        <w:tc>
          <w:tcPr>
            <w:tcW w:w="1559" w:type="dxa"/>
            <w:tcBorders>
              <w:left w:val="single" w:sz="4" w:space="0" w:color="auto"/>
              <w:bottom w:val="single" w:sz="4" w:space="0" w:color="auto"/>
              <w:right w:val="single" w:sz="4" w:space="0" w:color="auto"/>
            </w:tcBorders>
          </w:tcPr>
          <w:p w14:paraId="5F1D40AD" w14:textId="77777777" w:rsidR="00832820" w:rsidRPr="00387A14" w:rsidRDefault="00832820" w:rsidP="00832820">
            <w:pPr>
              <w:pStyle w:val="ConsPlusCell"/>
              <w:jc w:val="center"/>
              <w:rPr>
                <w:rFonts w:ascii="Times New Roman" w:hAnsi="Times New Roman" w:cs="Times New Roman"/>
              </w:rPr>
            </w:pPr>
            <w:r>
              <w:rPr>
                <w:rFonts w:ascii="Times New Roman" w:hAnsi="Times New Roman" w:cs="Times New Roman"/>
              </w:rPr>
              <w:t>Россия</w:t>
            </w:r>
          </w:p>
        </w:tc>
        <w:tc>
          <w:tcPr>
            <w:tcW w:w="1276" w:type="dxa"/>
            <w:tcBorders>
              <w:left w:val="single" w:sz="4" w:space="0" w:color="auto"/>
              <w:bottom w:val="single" w:sz="4" w:space="0" w:color="auto"/>
              <w:right w:val="single" w:sz="4" w:space="0" w:color="auto"/>
            </w:tcBorders>
          </w:tcPr>
          <w:p w14:paraId="0047281C" w14:textId="77777777" w:rsidR="00832820" w:rsidRPr="00387A14" w:rsidRDefault="00832820" w:rsidP="00832820">
            <w:pPr>
              <w:pStyle w:val="ConsPlusCell"/>
              <w:jc w:val="center"/>
              <w:rPr>
                <w:rFonts w:ascii="Times New Roman" w:hAnsi="Times New Roman" w:cs="Times New Roman"/>
              </w:rPr>
            </w:pPr>
            <w:r>
              <w:rPr>
                <w:rFonts w:ascii="Times New Roman" w:hAnsi="Times New Roman" w:cs="Times New Roman"/>
              </w:rPr>
              <w:t>шт.</w:t>
            </w:r>
          </w:p>
        </w:tc>
        <w:tc>
          <w:tcPr>
            <w:tcW w:w="850" w:type="dxa"/>
            <w:tcBorders>
              <w:left w:val="single" w:sz="4" w:space="0" w:color="auto"/>
              <w:bottom w:val="single" w:sz="4" w:space="0" w:color="auto"/>
              <w:right w:val="single" w:sz="4" w:space="0" w:color="auto"/>
            </w:tcBorders>
          </w:tcPr>
          <w:p w14:paraId="44DA65EE" w14:textId="7A640DE3" w:rsidR="00832820" w:rsidRPr="00387A14" w:rsidRDefault="00067F09" w:rsidP="00832820">
            <w:pPr>
              <w:pStyle w:val="ConsPlusCell"/>
              <w:jc w:val="center"/>
              <w:rPr>
                <w:rFonts w:ascii="Times New Roman" w:hAnsi="Times New Roman" w:cs="Times New Roman"/>
              </w:rPr>
            </w:pPr>
            <w:r>
              <w:rPr>
                <w:rFonts w:ascii="Times New Roman" w:hAnsi="Times New Roman" w:cs="Times New Roman"/>
              </w:rPr>
              <w:t>2</w:t>
            </w:r>
          </w:p>
        </w:tc>
        <w:tc>
          <w:tcPr>
            <w:tcW w:w="1418" w:type="dxa"/>
            <w:tcBorders>
              <w:left w:val="single" w:sz="4" w:space="0" w:color="auto"/>
              <w:bottom w:val="single" w:sz="4" w:space="0" w:color="auto"/>
              <w:right w:val="single" w:sz="4" w:space="0" w:color="auto"/>
            </w:tcBorders>
          </w:tcPr>
          <w:p w14:paraId="0985384D" w14:textId="77777777" w:rsidR="00832820" w:rsidRPr="00387A14" w:rsidRDefault="00832820" w:rsidP="00832820">
            <w:pPr>
              <w:pStyle w:val="ConsPlusCell"/>
              <w:jc w:val="center"/>
              <w:rPr>
                <w:rFonts w:ascii="Times New Roman" w:hAnsi="Times New Roman" w:cs="Times New Roman"/>
              </w:rPr>
            </w:pPr>
          </w:p>
        </w:tc>
        <w:tc>
          <w:tcPr>
            <w:tcW w:w="1417" w:type="dxa"/>
            <w:tcBorders>
              <w:left w:val="single" w:sz="4" w:space="0" w:color="auto"/>
              <w:bottom w:val="single" w:sz="4" w:space="0" w:color="auto"/>
              <w:right w:val="single" w:sz="4" w:space="0" w:color="auto"/>
            </w:tcBorders>
          </w:tcPr>
          <w:p w14:paraId="56CDA5DB" w14:textId="77777777" w:rsidR="00832820" w:rsidRPr="00387A14" w:rsidRDefault="00832820" w:rsidP="00832820">
            <w:pPr>
              <w:pStyle w:val="ConsPlusCell"/>
              <w:rPr>
                <w:rFonts w:ascii="Times New Roman" w:hAnsi="Times New Roman" w:cs="Times New Roman"/>
              </w:rPr>
            </w:pPr>
          </w:p>
        </w:tc>
      </w:tr>
      <w:tr w:rsidR="00832820" w:rsidRPr="00387A14" w14:paraId="6B7581F1" w14:textId="77777777" w:rsidTr="00832820">
        <w:trPr>
          <w:tblCellSpacing w:w="5" w:type="nil"/>
        </w:trPr>
        <w:tc>
          <w:tcPr>
            <w:tcW w:w="567" w:type="dxa"/>
            <w:tcBorders>
              <w:left w:val="single" w:sz="4" w:space="0" w:color="auto"/>
              <w:bottom w:val="single" w:sz="4" w:space="0" w:color="auto"/>
              <w:right w:val="single" w:sz="4" w:space="0" w:color="auto"/>
            </w:tcBorders>
          </w:tcPr>
          <w:p w14:paraId="5A9E6139" w14:textId="77777777" w:rsidR="00832820" w:rsidRPr="00387A14" w:rsidRDefault="00832820" w:rsidP="00832820">
            <w:pPr>
              <w:pStyle w:val="ConsPlusCell"/>
              <w:jc w:val="center"/>
              <w:rPr>
                <w:rFonts w:ascii="Times New Roman" w:hAnsi="Times New Roman" w:cs="Times New Roman"/>
              </w:rPr>
            </w:pPr>
            <w:r>
              <w:rPr>
                <w:rFonts w:ascii="Times New Roman" w:hAnsi="Times New Roman" w:cs="Times New Roman"/>
              </w:rPr>
              <w:t>2</w:t>
            </w:r>
          </w:p>
        </w:tc>
        <w:tc>
          <w:tcPr>
            <w:tcW w:w="3686" w:type="dxa"/>
            <w:tcBorders>
              <w:left w:val="single" w:sz="4" w:space="0" w:color="auto"/>
              <w:bottom w:val="single" w:sz="4" w:space="0" w:color="auto"/>
              <w:right w:val="single" w:sz="4" w:space="0" w:color="auto"/>
            </w:tcBorders>
          </w:tcPr>
          <w:p w14:paraId="09049B41" w14:textId="4B005094" w:rsidR="00832820" w:rsidRPr="00387A14" w:rsidRDefault="00067F09" w:rsidP="00832820">
            <w:pPr>
              <w:pStyle w:val="ConsPlusCell"/>
              <w:rPr>
                <w:rFonts w:ascii="Times New Roman" w:hAnsi="Times New Roman" w:cs="Times New Roman"/>
              </w:rPr>
            </w:pPr>
            <w:r w:rsidRPr="00067F09">
              <w:rPr>
                <w:rFonts w:ascii="Times New Roman" w:hAnsi="Times New Roman" w:cs="Times New Roman"/>
              </w:rPr>
              <w:t>Качалка балансир (2950х550х770)</w:t>
            </w:r>
          </w:p>
        </w:tc>
        <w:tc>
          <w:tcPr>
            <w:tcW w:w="1559" w:type="dxa"/>
            <w:tcBorders>
              <w:left w:val="single" w:sz="4" w:space="0" w:color="auto"/>
              <w:bottom w:val="single" w:sz="4" w:space="0" w:color="auto"/>
              <w:right w:val="single" w:sz="4" w:space="0" w:color="auto"/>
            </w:tcBorders>
          </w:tcPr>
          <w:p w14:paraId="10C4D466" w14:textId="77777777" w:rsidR="00832820" w:rsidRPr="00387A14" w:rsidRDefault="00832820" w:rsidP="00832820">
            <w:pPr>
              <w:pStyle w:val="ConsPlusCell"/>
              <w:jc w:val="center"/>
              <w:rPr>
                <w:rFonts w:ascii="Times New Roman" w:hAnsi="Times New Roman" w:cs="Times New Roman"/>
              </w:rPr>
            </w:pPr>
            <w:r>
              <w:rPr>
                <w:rFonts w:ascii="Times New Roman" w:hAnsi="Times New Roman" w:cs="Times New Roman"/>
              </w:rPr>
              <w:t>Россия</w:t>
            </w:r>
          </w:p>
        </w:tc>
        <w:tc>
          <w:tcPr>
            <w:tcW w:w="1276" w:type="dxa"/>
            <w:tcBorders>
              <w:left w:val="single" w:sz="4" w:space="0" w:color="auto"/>
              <w:bottom w:val="single" w:sz="4" w:space="0" w:color="auto"/>
              <w:right w:val="single" w:sz="4" w:space="0" w:color="auto"/>
            </w:tcBorders>
          </w:tcPr>
          <w:p w14:paraId="6A1500FA" w14:textId="77777777" w:rsidR="00832820" w:rsidRPr="00387A14" w:rsidRDefault="00832820" w:rsidP="00832820">
            <w:pPr>
              <w:pStyle w:val="ConsPlusCell"/>
              <w:jc w:val="center"/>
              <w:rPr>
                <w:rFonts w:ascii="Times New Roman" w:hAnsi="Times New Roman" w:cs="Times New Roman"/>
              </w:rPr>
            </w:pPr>
            <w:r>
              <w:rPr>
                <w:rFonts w:ascii="Times New Roman" w:hAnsi="Times New Roman" w:cs="Times New Roman"/>
              </w:rPr>
              <w:t>шт.</w:t>
            </w:r>
          </w:p>
        </w:tc>
        <w:tc>
          <w:tcPr>
            <w:tcW w:w="850" w:type="dxa"/>
            <w:tcBorders>
              <w:left w:val="single" w:sz="4" w:space="0" w:color="auto"/>
              <w:bottom w:val="single" w:sz="4" w:space="0" w:color="auto"/>
              <w:right w:val="single" w:sz="4" w:space="0" w:color="auto"/>
            </w:tcBorders>
          </w:tcPr>
          <w:p w14:paraId="42D3724D" w14:textId="1FD4910B" w:rsidR="00832820" w:rsidRPr="00387A14" w:rsidRDefault="00067F09" w:rsidP="00832820">
            <w:pPr>
              <w:pStyle w:val="ConsPlusCell"/>
              <w:jc w:val="center"/>
              <w:rPr>
                <w:rFonts w:ascii="Times New Roman" w:hAnsi="Times New Roman" w:cs="Times New Roman"/>
              </w:rPr>
            </w:pPr>
            <w:r>
              <w:rPr>
                <w:rFonts w:ascii="Times New Roman" w:hAnsi="Times New Roman" w:cs="Times New Roman"/>
              </w:rPr>
              <w:t>1</w:t>
            </w:r>
          </w:p>
        </w:tc>
        <w:tc>
          <w:tcPr>
            <w:tcW w:w="1418" w:type="dxa"/>
            <w:tcBorders>
              <w:left w:val="single" w:sz="4" w:space="0" w:color="auto"/>
              <w:bottom w:val="single" w:sz="4" w:space="0" w:color="auto"/>
              <w:right w:val="single" w:sz="4" w:space="0" w:color="auto"/>
            </w:tcBorders>
          </w:tcPr>
          <w:p w14:paraId="44D4DB00" w14:textId="77777777" w:rsidR="00832820" w:rsidRPr="00387A14" w:rsidRDefault="00832820" w:rsidP="00832820">
            <w:pPr>
              <w:pStyle w:val="ConsPlusCell"/>
              <w:jc w:val="center"/>
              <w:rPr>
                <w:rFonts w:ascii="Times New Roman" w:hAnsi="Times New Roman" w:cs="Times New Roman"/>
              </w:rPr>
            </w:pPr>
          </w:p>
        </w:tc>
        <w:tc>
          <w:tcPr>
            <w:tcW w:w="1417" w:type="dxa"/>
            <w:tcBorders>
              <w:left w:val="single" w:sz="4" w:space="0" w:color="auto"/>
              <w:bottom w:val="single" w:sz="4" w:space="0" w:color="auto"/>
              <w:right w:val="single" w:sz="4" w:space="0" w:color="auto"/>
            </w:tcBorders>
          </w:tcPr>
          <w:p w14:paraId="34E25F79" w14:textId="77777777" w:rsidR="00832820" w:rsidRPr="00387A14" w:rsidRDefault="00832820" w:rsidP="00832820">
            <w:pPr>
              <w:pStyle w:val="ConsPlusCell"/>
              <w:rPr>
                <w:rFonts w:ascii="Times New Roman" w:hAnsi="Times New Roman" w:cs="Times New Roman"/>
              </w:rPr>
            </w:pPr>
          </w:p>
        </w:tc>
      </w:tr>
      <w:tr w:rsidR="00832820" w:rsidRPr="00387A14" w14:paraId="57313E1A" w14:textId="77777777" w:rsidTr="00387A14">
        <w:trPr>
          <w:tblCellSpacing w:w="5" w:type="nil"/>
        </w:trPr>
        <w:tc>
          <w:tcPr>
            <w:tcW w:w="9356" w:type="dxa"/>
            <w:gridSpan w:val="6"/>
            <w:tcBorders>
              <w:left w:val="single" w:sz="4" w:space="0" w:color="auto"/>
              <w:bottom w:val="single" w:sz="4" w:space="0" w:color="auto"/>
              <w:right w:val="single" w:sz="4" w:space="0" w:color="auto"/>
            </w:tcBorders>
          </w:tcPr>
          <w:p w14:paraId="1606E45A" w14:textId="77777777" w:rsidR="00832820" w:rsidRPr="00387A14" w:rsidRDefault="00832820" w:rsidP="00832820">
            <w:pPr>
              <w:pStyle w:val="ConsPlusCell"/>
              <w:jc w:val="right"/>
              <w:rPr>
                <w:rFonts w:ascii="Times New Roman" w:hAnsi="Times New Roman" w:cs="Times New Roman"/>
              </w:rPr>
            </w:pPr>
            <w:r w:rsidRPr="00387A14">
              <w:rPr>
                <w:rFonts w:ascii="Times New Roman" w:hAnsi="Times New Roman" w:cs="Times New Roman"/>
              </w:rPr>
              <w:t xml:space="preserve">Итого       </w:t>
            </w:r>
          </w:p>
        </w:tc>
        <w:tc>
          <w:tcPr>
            <w:tcW w:w="1417" w:type="dxa"/>
            <w:tcBorders>
              <w:left w:val="single" w:sz="4" w:space="0" w:color="auto"/>
              <w:bottom w:val="single" w:sz="4" w:space="0" w:color="auto"/>
              <w:right w:val="single" w:sz="4" w:space="0" w:color="auto"/>
            </w:tcBorders>
          </w:tcPr>
          <w:p w14:paraId="21731675" w14:textId="77777777" w:rsidR="00832820" w:rsidRPr="00387A14" w:rsidRDefault="00832820" w:rsidP="00832820">
            <w:pPr>
              <w:pStyle w:val="ConsPlusCell"/>
              <w:rPr>
                <w:rFonts w:ascii="Times New Roman" w:hAnsi="Times New Roman" w:cs="Times New Roman"/>
              </w:rPr>
            </w:pPr>
          </w:p>
        </w:tc>
      </w:tr>
      <w:tr w:rsidR="00832820" w:rsidRPr="00387A14" w14:paraId="42B5B0A8" w14:textId="77777777" w:rsidTr="00387A14">
        <w:trPr>
          <w:tblCellSpacing w:w="5" w:type="nil"/>
        </w:trPr>
        <w:tc>
          <w:tcPr>
            <w:tcW w:w="9356" w:type="dxa"/>
            <w:gridSpan w:val="6"/>
            <w:tcBorders>
              <w:top w:val="single" w:sz="4" w:space="0" w:color="auto"/>
              <w:left w:val="single" w:sz="4" w:space="0" w:color="auto"/>
              <w:bottom w:val="single" w:sz="4" w:space="0" w:color="auto"/>
              <w:right w:val="single" w:sz="4" w:space="0" w:color="auto"/>
            </w:tcBorders>
          </w:tcPr>
          <w:p w14:paraId="17283CBF" w14:textId="77777777" w:rsidR="00832820" w:rsidRPr="00387A14" w:rsidRDefault="00832820" w:rsidP="00832820">
            <w:pPr>
              <w:pStyle w:val="ConsPlusCell"/>
              <w:jc w:val="right"/>
              <w:rPr>
                <w:rFonts w:ascii="Times New Roman" w:hAnsi="Times New Roman" w:cs="Times New Roman"/>
              </w:rPr>
            </w:pPr>
            <w:r w:rsidRPr="00387A14">
              <w:rPr>
                <w:rFonts w:ascii="Times New Roman" w:hAnsi="Times New Roman" w:cs="Times New Roman"/>
              </w:rPr>
              <w:t>В т.ч. НДС</w:t>
            </w:r>
          </w:p>
        </w:tc>
        <w:tc>
          <w:tcPr>
            <w:tcW w:w="1417" w:type="dxa"/>
            <w:tcBorders>
              <w:top w:val="single" w:sz="4" w:space="0" w:color="auto"/>
              <w:left w:val="single" w:sz="4" w:space="0" w:color="auto"/>
              <w:bottom w:val="single" w:sz="4" w:space="0" w:color="auto"/>
              <w:right w:val="single" w:sz="4" w:space="0" w:color="auto"/>
            </w:tcBorders>
          </w:tcPr>
          <w:p w14:paraId="7DAF21EE" w14:textId="77777777" w:rsidR="00832820" w:rsidRPr="00387A14" w:rsidRDefault="00832820" w:rsidP="00832820">
            <w:pPr>
              <w:pStyle w:val="ConsPlusCell"/>
              <w:rPr>
                <w:rFonts w:ascii="Times New Roman" w:hAnsi="Times New Roman" w:cs="Times New Roman"/>
              </w:rPr>
            </w:pPr>
          </w:p>
        </w:tc>
      </w:tr>
    </w:tbl>
    <w:p w14:paraId="4F46E6FC" w14:textId="77777777" w:rsidR="009E35FF" w:rsidRPr="00387A14" w:rsidRDefault="009E35FF" w:rsidP="00DE566C">
      <w:pPr>
        <w:autoSpaceDE w:val="0"/>
        <w:autoSpaceDN w:val="0"/>
        <w:adjustRightInd w:val="0"/>
        <w:outlineLvl w:val="1"/>
        <w:rPr>
          <w:sz w:val="22"/>
          <w:szCs w:val="22"/>
        </w:rPr>
      </w:pPr>
    </w:p>
    <w:p w14:paraId="6E183619" w14:textId="77777777" w:rsidR="00DE566C" w:rsidRDefault="00832820" w:rsidP="006134E6">
      <w:pPr>
        <w:pStyle w:val="aa"/>
        <w:spacing w:after="0"/>
        <w:rPr>
          <w:sz w:val="22"/>
          <w:szCs w:val="22"/>
        </w:rPr>
      </w:pPr>
      <w:r>
        <w:rPr>
          <w:sz w:val="22"/>
          <w:szCs w:val="22"/>
        </w:rPr>
        <w:tab/>
        <w:t xml:space="preserve">Всего </w:t>
      </w:r>
      <w:r w:rsidR="004126B6">
        <w:rPr>
          <w:sz w:val="22"/>
          <w:szCs w:val="22"/>
        </w:rPr>
        <w:t>2</w:t>
      </w:r>
      <w:r>
        <w:rPr>
          <w:sz w:val="22"/>
          <w:szCs w:val="22"/>
        </w:rPr>
        <w:t xml:space="preserve"> наименований на сумму_________________________, </w:t>
      </w:r>
      <w:proofErr w:type="spellStart"/>
      <w:r>
        <w:rPr>
          <w:sz w:val="22"/>
          <w:szCs w:val="22"/>
        </w:rPr>
        <w:t>в.ч</w:t>
      </w:r>
      <w:proofErr w:type="spellEnd"/>
      <w:r>
        <w:rPr>
          <w:sz w:val="22"/>
          <w:szCs w:val="22"/>
        </w:rPr>
        <w:t>. НДС_____________________</w:t>
      </w:r>
    </w:p>
    <w:p w14:paraId="31E05425" w14:textId="77777777" w:rsidR="00832820" w:rsidRDefault="00832820" w:rsidP="006134E6">
      <w:pPr>
        <w:pStyle w:val="aa"/>
        <w:spacing w:after="0"/>
        <w:rPr>
          <w:sz w:val="22"/>
          <w:szCs w:val="22"/>
        </w:rPr>
      </w:pPr>
    </w:p>
    <w:p w14:paraId="0608DB0C" w14:textId="77777777" w:rsidR="00832820" w:rsidRPr="00387A14" w:rsidRDefault="00832820" w:rsidP="006134E6">
      <w:pPr>
        <w:pStyle w:val="aa"/>
        <w:spacing w:after="0"/>
        <w:rPr>
          <w:sz w:val="22"/>
          <w:szCs w:val="22"/>
        </w:rPr>
      </w:pPr>
    </w:p>
    <w:tbl>
      <w:tblPr>
        <w:tblW w:w="0" w:type="auto"/>
        <w:jc w:val="center"/>
        <w:tblLook w:val="0000" w:firstRow="0" w:lastRow="0" w:firstColumn="0" w:lastColumn="0" w:noHBand="0" w:noVBand="0"/>
      </w:tblPr>
      <w:tblGrid>
        <w:gridCol w:w="4785"/>
        <w:gridCol w:w="5260"/>
      </w:tblGrid>
      <w:tr w:rsidR="009E35FF" w:rsidRPr="00387A14" w14:paraId="7B8FAD1D" w14:textId="77777777" w:rsidTr="00783BE3">
        <w:trPr>
          <w:jc w:val="center"/>
        </w:trPr>
        <w:tc>
          <w:tcPr>
            <w:tcW w:w="4785" w:type="dxa"/>
          </w:tcPr>
          <w:p w14:paraId="1CC81967" w14:textId="77777777" w:rsidR="009E35FF" w:rsidRPr="00387A14" w:rsidRDefault="009E35FF" w:rsidP="00783BE3">
            <w:pPr>
              <w:contextualSpacing/>
              <w:jc w:val="both"/>
              <w:rPr>
                <w:sz w:val="22"/>
                <w:szCs w:val="22"/>
              </w:rPr>
            </w:pPr>
          </w:p>
          <w:p w14:paraId="4383472E" w14:textId="77777777" w:rsidR="009E35FF" w:rsidRPr="00387A14" w:rsidRDefault="009E35FF" w:rsidP="00783BE3">
            <w:pPr>
              <w:contextualSpacing/>
              <w:jc w:val="both"/>
              <w:rPr>
                <w:sz w:val="22"/>
                <w:szCs w:val="22"/>
              </w:rPr>
            </w:pPr>
            <w:r w:rsidRPr="00387A14">
              <w:rPr>
                <w:sz w:val="22"/>
                <w:szCs w:val="22"/>
              </w:rPr>
              <w:t>ЗАКАЗЧИК:</w:t>
            </w:r>
          </w:p>
          <w:p w14:paraId="1E4E837C" w14:textId="77777777" w:rsidR="00832820" w:rsidRDefault="00832820" w:rsidP="00783BE3">
            <w:pPr>
              <w:keepNext/>
              <w:spacing w:after="60"/>
              <w:contextualSpacing/>
              <w:jc w:val="both"/>
              <w:outlineLvl w:val="2"/>
              <w:rPr>
                <w:rFonts w:eastAsia="Arial Unicode MS"/>
                <w:bCs/>
                <w:sz w:val="22"/>
                <w:szCs w:val="22"/>
              </w:rPr>
            </w:pPr>
            <w:r>
              <w:rPr>
                <w:rFonts w:eastAsia="Arial Unicode MS"/>
                <w:bCs/>
                <w:sz w:val="22"/>
                <w:szCs w:val="22"/>
              </w:rPr>
              <w:t xml:space="preserve">ФГБУ «Национальный парк </w:t>
            </w:r>
          </w:p>
          <w:p w14:paraId="4516E25F" w14:textId="77777777" w:rsidR="00832820" w:rsidRDefault="00832820" w:rsidP="00783BE3">
            <w:pPr>
              <w:keepNext/>
              <w:spacing w:after="60"/>
              <w:contextualSpacing/>
              <w:jc w:val="both"/>
              <w:outlineLvl w:val="2"/>
              <w:rPr>
                <w:rFonts w:eastAsia="Arial Unicode MS"/>
                <w:bCs/>
                <w:sz w:val="22"/>
                <w:szCs w:val="22"/>
              </w:rPr>
            </w:pPr>
            <w:r>
              <w:rPr>
                <w:rFonts w:eastAsia="Arial Unicode MS"/>
                <w:bCs/>
                <w:sz w:val="22"/>
                <w:szCs w:val="22"/>
              </w:rPr>
              <w:t>«Сенгилеевские горы»</w:t>
            </w:r>
          </w:p>
          <w:p w14:paraId="19F72471" w14:textId="77777777" w:rsidR="009E35FF" w:rsidRPr="00387A14" w:rsidRDefault="00832820" w:rsidP="00783BE3">
            <w:pPr>
              <w:keepNext/>
              <w:spacing w:after="60"/>
              <w:contextualSpacing/>
              <w:jc w:val="both"/>
              <w:outlineLvl w:val="2"/>
              <w:rPr>
                <w:rFonts w:eastAsia="Arial Unicode MS"/>
                <w:bCs/>
                <w:sz w:val="22"/>
                <w:szCs w:val="22"/>
              </w:rPr>
            </w:pPr>
            <w:r>
              <w:rPr>
                <w:rFonts w:eastAsia="Arial Unicode MS"/>
                <w:bCs/>
                <w:sz w:val="22"/>
                <w:szCs w:val="22"/>
              </w:rPr>
              <w:t xml:space="preserve"> </w:t>
            </w:r>
          </w:p>
        </w:tc>
        <w:tc>
          <w:tcPr>
            <w:tcW w:w="5260" w:type="dxa"/>
          </w:tcPr>
          <w:p w14:paraId="393DB2EE" w14:textId="77777777" w:rsidR="009E35FF" w:rsidRPr="00387A14" w:rsidRDefault="009E35FF" w:rsidP="00783BE3">
            <w:pPr>
              <w:contextualSpacing/>
              <w:jc w:val="both"/>
              <w:rPr>
                <w:sz w:val="22"/>
                <w:szCs w:val="22"/>
              </w:rPr>
            </w:pPr>
          </w:p>
          <w:p w14:paraId="0F0630ED" w14:textId="77777777" w:rsidR="009E35FF" w:rsidRPr="00387A14" w:rsidRDefault="009E35FF" w:rsidP="00783BE3">
            <w:pPr>
              <w:contextualSpacing/>
              <w:jc w:val="both"/>
              <w:rPr>
                <w:sz w:val="22"/>
                <w:szCs w:val="22"/>
              </w:rPr>
            </w:pPr>
            <w:r w:rsidRPr="00387A14">
              <w:rPr>
                <w:sz w:val="22"/>
                <w:szCs w:val="22"/>
              </w:rPr>
              <w:t>ПОСТАВЩИК:</w:t>
            </w:r>
          </w:p>
        </w:tc>
      </w:tr>
      <w:tr w:rsidR="009E35FF" w:rsidRPr="00387A14" w14:paraId="4F7D6200" w14:textId="77777777" w:rsidTr="00783BE3">
        <w:trPr>
          <w:jc w:val="center"/>
        </w:trPr>
        <w:tc>
          <w:tcPr>
            <w:tcW w:w="4785" w:type="dxa"/>
          </w:tcPr>
          <w:p w14:paraId="51F13A81" w14:textId="77777777" w:rsidR="009E35FF" w:rsidRPr="00387A14" w:rsidRDefault="00832820" w:rsidP="00783BE3">
            <w:pPr>
              <w:ind w:right="-111"/>
              <w:contextualSpacing/>
              <w:jc w:val="both"/>
              <w:rPr>
                <w:bCs/>
                <w:sz w:val="22"/>
                <w:szCs w:val="22"/>
              </w:rPr>
            </w:pPr>
            <w:r>
              <w:rPr>
                <w:bCs/>
                <w:sz w:val="22"/>
                <w:szCs w:val="22"/>
              </w:rPr>
              <w:t xml:space="preserve">Директор    </w:t>
            </w:r>
            <w:r w:rsidR="009E35FF" w:rsidRPr="00387A14">
              <w:rPr>
                <w:bCs/>
                <w:sz w:val="22"/>
                <w:szCs w:val="22"/>
              </w:rPr>
              <w:t xml:space="preserve"> /_</w:t>
            </w:r>
            <w:proofErr w:type="spellStart"/>
            <w:r>
              <w:rPr>
                <w:bCs/>
                <w:sz w:val="22"/>
                <w:szCs w:val="22"/>
              </w:rPr>
              <w:t>Дручинин</w:t>
            </w:r>
            <w:proofErr w:type="spellEnd"/>
            <w:r>
              <w:rPr>
                <w:bCs/>
                <w:sz w:val="22"/>
                <w:szCs w:val="22"/>
              </w:rPr>
              <w:t xml:space="preserve"> В.Б.</w:t>
            </w:r>
            <w:r w:rsidR="009E35FF" w:rsidRPr="00387A14">
              <w:rPr>
                <w:bCs/>
                <w:sz w:val="22"/>
                <w:szCs w:val="22"/>
              </w:rPr>
              <w:t>/</w:t>
            </w:r>
          </w:p>
          <w:p w14:paraId="711E8879" w14:textId="77777777" w:rsidR="009E35FF" w:rsidRPr="00387A14" w:rsidRDefault="009E35FF" w:rsidP="00783BE3">
            <w:pPr>
              <w:widowControl w:val="0"/>
              <w:autoSpaceDE w:val="0"/>
              <w:autoSpaceDN w:val="0"/>
              <w:adjustRightInd w:val="0"/>
              <w:ind w:left="6237" w:hanging="6237"/>
              <w:rPr>
                <w:sz w:val="22"/>
                <w:szCs w:val="22"/>
              </w:rPr>
            </w:pPr>
          </w:p>
          <w:p w14:paraId="3B668404" w14:textId="77777777" w:rsidR="009E35FF" w:rsidRPr="00832820" w:rsidRDefault="009E35FF" w:rsidP="00783BE3">
            <w:pPr>
              <w:widowControl w:val="0"/>
              <w:autoSpaceDE w:val="0"/>
              <w:autoSpaceDN w:val="0"/>
              <w:adjustRightInd w:val="0"/>
              <w:ind w:left="6237" w:hanging="6237"/>
              <w:rPr>
                <w:bCs/>
                <w:sz w:val="16"/>
                <w:szCs w:val="16"/>
              </w:rPr>
            </w:pPr>
            <w:r w:rsidRPr="00832820">
              <w:rPr>
                <w:sz w:val="16"/>
                <w:szCs w:val="16"/>
              </w:rPr>
              <w:t>М.П.</w:t>
            </w:r>
          </w:p>
        </w:tc>
        <w:tc>
          <w:tcPr>
            <w:tcW w:w="5260" w:type="dxa"/>
          </w:tcPr>
          <w:p w14:paraId="66E3633E" w14:textId="77777777" w:rsidR="009E35FF" w:rsidRPr="00387A14" w:rsidRDefault="009E35FF" w:rsidP="00783BE3">
            <w:pPr>
              <w:shd w:val="clear" w:color="auto" w:fill="FFFFFF"/>
              <w:contextualSpacing/>
              <w:jc w:val="both"/>
              <w:rPr>
                <w:sz w:val="22"/>
                <w:szCs w:val="22"/>
              </w:rPr>
            </w:pPr>
            <w:r w:rsidRPr="00387A14">
              <w:rPr>
                <w:sz w:val="22"/>
                <w:szCs w:val="22"/>
              </w:rPr>
              <w:t>___________________ /_______________/</w:t>
            </w:r>
          </w:p>
          <w:p w14:paraId="46BDAFAA" w14:textId="77777777" w:rsidR="009E35FF" w:rsidRPr="00387A14" w:rsidRDefault="009E35FF" w:rsidP="00783BE3">
            <w:pPr>
              <w:widowControl w:val="0"/>
              <w:autoSpaceDE w:val="0"/>
              <w:autoSpaceDN w:val="0"/>
              <w:adjustRightInd w:val="0"/>
              <w:ind w:left="6237" w:hanging="6237"/>
              <w:rPr>
                <w:sz w:val="22"/>
                <w:szCs w:val="22"/>
              </w:rPr>
            </w:pPr>
          </w:p>
          <w:p w14:paraId="7608ED1D" w14:textId="77777777" w:rsidR="009E35FF" w:rsidRPr="00832820" w:rsidRDefault="009E35FF" w:rsidP="00783BE3">
            <w:pPr>
              <w:shd w:val="clear" w:color="auto" w:fill="FFFFFF"/>
              <w:contextualSpacing/>
              <w:jc w:val="both"/>
              <w:rPr>
                <w:sz w:val="16"/>
                <w:szCs w:val="16"/>
              </w:rPr>
            </w:pPr>
            <w:r w:rsidRPr="00832820">
              <w:rPr>
                <w:sz w:val="16"/>
                <w:szCs w:val="16"/>
              </w:rPr>
              <w:t>М.П.</w:t>
            </w:r>
          </w:p>
        </w:tc>
      </w:tr>
    </w:tbl>
    <w:p w14:paraId="18258C91" w14:textId="77777777" w:rsidR="00653778" w:rsidRPr="00387A14" w:rsidRDefault="00653778" w:rsidP="00653778">
      <w:pPr>
        <w:pStyle w:val="aa"/>
        <w:spacing w:after="0"/>
        <w:ind w:firstLine="709"/>
        <w:jc w:val="right"/>
        <w:rPr>
          <w:sz w:val="22"/>
          <w:szCs w:val="22"/>
        </w:rPr>
      </w:pPr>
    </w:p>
    <w:p w14:paraId="738E6619" w14:textId="77777777" w:rsidR="009E35FF" w:rsidRPr="00387A14" w:rsidRDefault="009E35FF" w:rsidP="00653778">
      <w:pPr>
        <w:pStyle w:val="ConsPlusTitle"/>
        <w:widowControl/>
        <w:jc w:val="center"/>
        <w:rPr>
          <w:rFonts w:ascii="Times New Roman" w:hAnsi="Times New Roman" w:cs="Times New Roman"/>
          <w:bCs w:val="0"/>
          <w:sz w:val="22"/>
          <w:szCs w:val="22"/>
        </w:rPr>
      </w:pPr>
    </w:p>
    <w:p w14:paraId="38EFBB9A" w14:textId="77777777" w:rsidR="009E35FF" w:rsidRPr="00387A14" w:rsidRDefault="009E35FF" w:rsidP="00653778">
      <w:pPr>
        <w:pStyle w:val="ConsPlusTitle"/>
        <w:widowControl/>
        <w:jc w:val="center"/>
        <w:rPr>
          <w:rFonts w:ascii="Times New Roman" w:hAnsi="Times New Roman" w:cs="Times New Roman"/>
          <w:bCs w:val="0"/>
          <w:sz w:val="22"/>
          <w:szCs w:val="22"/>
        </w:rPr>
      </w:pPr>
    </w:p>
    <w:p w14:paraId="5FFCD9C9" w14:textId="77777777" w:rsidR="009E35FF" w:rsidRPr="00387A14" w:rsidRDefault="009E35FF" w:rsidP="00653778">
      <w:pPr>
        <w:pStyle w:val="ConsPlusTitle"/>
        <w:widowControl/>
        <w:jc w:val="center"/>
        <w:rPr>
          <w:rFonts w:ascii="Times New Roman" w:hAnsi="Times New Roman" w:cs="Times New Roman"/>
          <w:bCs w:val="0"/>
          <w:sz w:val="22"/>
          <w:szCs w:val="22"/>
        </w:rPr>
      </w:pPr>
    </w:p>
    <w:p w14:paraId="023BE1DE" w14:textId="77777777" w:rsidR="009E35FF" w:rsidRDefault="009E35FF" w:rsidP="00653778">
      <w:pPr>
        <w:pStyle w:val="ConsPlusTitle"/>
        <w:widowControl/>
        <w:jc w:val="center"/>
        <w:rPr>
          <w:rFonts w:ascii="Times New Roman" w:hAnsi="Times New Roman" w:cs="Times New Roman"/>
          <w:bCs w:val="0"/>
          <w:sz w:val="24"/>
          <w:szCs w:val="24"/>
        </w:rPr>
      </w:pPr>
    </w:p>
    <w:p w14:paraId="4E54C010" w14:textId="77777777" w:rsidR="009E35FF" w:rsidRDefault="009E35FF" w:rsidP="00653778">
      <w:pPr>
        <w:pStyle w:val="ConsPlusTitle"/>
        <w:widowControl/>
        <w:jc w:val="center"/>
        <w:rPr>
          <w:rFonts w:ascii="Times New Roman" w:hAnsi="Times New Roman" w:cs="Times New Roman"/>
          <w:bCs w:val="0"/>
          <w:sz w:val="24"/>
          <w:szCs w:val="24"/>
        </w:rPr>
      </w:pPr>
    </w:p>
    <w:p w14:paraId="24590B6B" w14:textId="77777777" w:rsidR="009E35FF" w:rsidRDefault="009E35FF" w:rsidP="00653778">
      <w:pPr>
        <w:pStyle w:val="ConsPlusTitle"/>
        <w:widowControl/>
        <w:jc w:val="center"/>
        <w:rPr>
          <w:rFonts w:ascii="Times New Roman" w:hAnsi="Times New Roman" w:cs="Times New Roman"/>
          <w:bCs w:val="0"/>
          <w:sz w:val="24"/>
          <w:szCs w:val="24"/>
        </w:rPr>
      </w:pPr>
    </w:p>
    <w:p w14:paraId="0717DE0B" w14:textId="77777777" w:rsidR="009E35FF" w:rsidRDefault="009E35FF" w:rsidP="00653778">
      <w:pPr>
        <w:pStyle w:val="ConsPlusTitle"/>
        <w:widowControl/>
        <w:jc w:val="center"/>
        <w:rPr>
          <w:rFonts w:ascii="Times New Roman" w:hAnsi="Times New Roman" w:cs="Times New Roman"/>
          <w:bCs w:val="0"/>
          <w:sz w:val="24"/>
          <w:szCs w:val="24"/>
        </w:rPr>
      </w:pPr>
    </w:p>
    <w:p w14:paraId="39ADFB20" w14:textId="77777777" w:rsidR="009E35FF" w:rsidRDefault="009E35FF" w:rsidP="00653778">
      <w:pPr>
        <w:pStyle w:val="ConsPlusTitle"/>
        <w:widowControl/>
        <w:jc w:val="center"/>
        <w:rPr>
          <w:rFonts w:ascii="Times New Roman" w:hAnsi="Times New Roman" w:cs="Times New Roman"/>
          <w:bCs w:val="0"/>
          <w:sz w:val="24"/>
          <w:szCs w:val="24"/>
        </w:rPr>
      </w:pPr>
    </w:p>
    <w:p w14:paraId="6287DE21" w14:textId="77777777" w:rsidR="009E35FF" w:rsidRDefault="009E35FF" w:rsidP="00653778">
      <w:pPr>
        <w:pStyle w:val="ConsPlusTitle"/>
        <w:widowControl/>
        <w:jc w:val="center"/>
        <w:rPr>
          <w:rFonts w:ascii="Times New Roman" w:hAnsi="Times New Roman" w:cs="Times New Roman"/>
          <w:bCs w:val="0"/>
          <w:sz w:val="24"/>
          <w:szCs w:val="24"/>
        </w:rPr>
      </w:pPr>
    </w:p>
    <w:p w14:paraId="11617A39" w14:textId="77777777" w:rsidR="009E35FF" w:rsidRDefault="009E35FF" w:rsidP="00653778">
      <w:pPr>
        <w:pStyle w:val="ConsPlusTitle"/>
        <w:widowControl/>
        <w:jc w:val="center"/>
        <w:rPr>
          <w:rFonts w:ascii="Times New Roman" w:hAnsi="Times New Roman" w:cs="Times New Roman"/>
          <w:bCs w:val="0"/>
          <w:sz w:val="24"/>
          <w:szCs w:val="24"/>
        </w:rPr>
      </w:pPr>
    </w:p>
    <w:p w14:paraId="639A9533" w14:textId="77777777" w:rsidR="009E35FF" w:rsidRDefault="009E35FF" w:rsidP="00653778">
      <w:pPr>
        <w:pStyle w:val="ConsPlusTitle"/>
        <w:widowControl/>
        <w:jc w:val="center"/>
        <w:rPr>
          <w:rFonts w:ascii="Times New Roman" w:hAnsi="Times New Roman" w:cs="Times New Roman"/>
          <w:bCs w:val="0"/>
          <w:sz w:val="24"/>
          <w:szCs w:val="24"/>
        </w:rPr>
      </w:pPr>
    </w:p>
    <w:p w14:paraId="3C5AC415" w14:textId="77777777" w:rsidR="009E35FF" w:rsidRDefault="009E35FF" w:rsidP="00653778">
      <w:pPr>
        <w:pStyle w:val="ConsPlusTitle"/>
        <w:widowControl/>
        <w:jc w:val="center"/>
        <w:rPr>
          <w:rFonts w:ascii="Times New Roman" w:hAnsi="Times New Roman" w:cs="Times New Roman"/>
          <w:bCs w:val="0"/>
          <w:sz w:val="24"/>
          <w:szCs w:val="24"/>
        </w:rPr>
      </w:pPr>
    </w:p>
    <w:p w14:paraId="01212B74" w14:textId="77777777" w:rsidR="009E35FF" w:rsidRDefault="009E35FF" w:rsidP="00653778">
      <w:pPr>
        <w:pStyle w:val="ConsPlusTitle"/>
        <w:widowControl/>
        <w:jc w:val="center"/>
        <w:rPr>
          <w:rFonts w:ascii="Times New Roman" w:hAnsi="Times New Roman" w:cs="Times New Roman"/>
          <w:bCs w:val="0"/>
          <w:sz w:val="24"/>
          <w:szCs w:val="24"/>
        </w:rPr>
      </w:pPr>
    </w:p>
    <w:p w14:paraId="708CC21A" w14:textId="77777777" w:rsidR="009E35FF" w:rsidRDefault="009E35FF" w:rsidP="00653778">
      <w:pPr>
        <w:pStyle w:val="ConsPlusTitle"/>
        <w:widowControl/>
        <w:jc w:val="center"/>
        <w:rPr>
          <w:rFonts w:ascii="Times New Roman" w:hAnsi="Times New Roman" w:cs="Times New Roman"/>
          <w:bCs w:val="0"/>
          <w:sz w:val="24"/>
          <w:szCs w:val="24"/>
        </w:rPr>
      </w:pPr>
    </w:p>
    <w:p w14:paraId="62FF4BCA" w14:textId="77777777" w:rsidR="009E35FF" w:rsidRDefault="009E35FF" w:rsidP="00653778">
      <w:pPr>
        <w:pStyle w:val="ConsPlusTitle"/>
        <w:widowControl/>
        <w:jc w:val="center"/>
        <w:rPr>
          <w:rFonts w:ascii="Times New Roman" w:hAnsi="Times New Roman" w:cs="Times New Roman"/>
          <w:bCs w:val="0"/>
          <w:sz w:val="24"/>
          <w:szCs w:val="24"/>
        </w:rPr>
      </w:pPr>
    </w:p>
    <w:p w14:paraId="770B82C9" w14:textId="77777777" w:rsidR="009E35FF" w:rsidRDefault="009E35FF" w:rsidP="00653778">
      <w:pPr>
        <w:pStyle w:val="ConsPlusTitle"/>
        <w:widowControl/>
        <w:jc w:val="center"/>
        <w:rPr>
          <w:rFonts w:ascii="Times New Roman" w:hAnsi="Times New Roman" w:cs="Times New Roman"/>
          <w:bCs w:val="0"/>
          <w:sz w:val="24"/>
          <w:szCs w:val="24"/>
        </w:rPr>
      </w:pPr>
    </w:p>
    <w:p w14:paraId="0FA54345" w14:textId="77777777" w:rsidR="009E35FF" w:rsidRDefault="009E35FF" w:rsidP="00653778">
      <w:pPr>
        <w:pStyle w:val="ConsPlusTitle"/>
        <w:widowControl/>
        <w:jc w:val="center"/>
        <w:rPr>
          <w:rFonts w:ascii="Times New Roman" w:hAnsi="Times New Roman" w:cs="Times New Roman"/>
          <w:bCs w:val="0"/>
          <w:sz w:val="24"/>
          <w:szCs w:val="24"/>
        </w:rPr>
      </w:pPr>
    </w:p>
    <w:p w14:paraId="5212776C" w14:textId="77777777" w:rsidR="009E35FF" w:rsidRDefault="009E35FF" w:rsidP="00653778">
      <w:pPr>
        <w:pStyle w:val="ConsPlusTitle"/>
        <w:widowControl/>
        <w:jc w:val="center"/>
        <w:rPr>
          <w:rFonts w:ascii="Times New Roman" w:hAnsi="Times New Roman" w:cs="Times New Roman"/>
          <w:bCs w:val="0"/>
          <w:sz w:val="24"/>
          <w:szCs w:val="24"/>
        </w:rPr>
      </w:pPr>
    </w:p>
    <w:p w14:paraId="297C3D68" w14:textId="77777777" w:rsidR="009E35FF" w:rsidRDefault="009E35FF" w:rsidP="00653778">
      <w:pPr>
        <w:pStyle w:val="ConsPlusTitle"/>
        <w:widowControl/>
        <w:jc w:val="center"/>
        <w:rPr>
          <w:rFonts w:ascii="Times New Roman" w:hAnsi="Times New Roman" w:cs="Times New Roman"/>
          <w:bCs w:val="0"/>
          <w:sz w:val="24"/>
          <w:szCs w:val="24"/>
        </w:rPr>
      </w:pPr>
    </w:p>
    <w:p w14:paraId="0450C756" w14:textId="77777777" w:rsidR="00850BFF" w:rsidRDefault="00850BFF" w:rsidP="00653778">
      <w:pPr>
        <w:pStyle w:val="ConsPlusTitle"/>
        <w:widowControl/>
        <w:jc w:val="center"/>
        <w:rPr>
          <w:rFonts w:ascii="Times New Roman" w:hAnsi="Times New Roman" w:cs="Times New Roman"/>
          <w:bCs w:val="0"/>
          <w:sz w:val="24"/>
          <w:szCs w:val="24"/>
        </w:rPr>
      </w:pPr>
    </w:p>
    <w:p w14:paraId="3D1AF805" w14:textId="77777777" w:rsidR="00850BFF" w:rsidRDefault="00850BFF" w:rsidP="00653778">
      <w:pPr>
        <w:pStyle w:val="ConsPlusTitle"/>
        <w:widowControl/>
        <w:jc w:val="center"/>
        <w:rPr>
          <w:rFonts w:ascii="Times New Roman" w:hAnsi="Times New Roman" w:cs="Times New Roman"/>
          <w:bCs w:val="0"/>
          <w:sz w:val="24"/>
          <w:szCs w:val="24"/>
        </w:rPr>
      </w:pPr>
    </w:p>
    <w:p w14:paraId="1E4C8A16" w14:textId="77777777" w:rsidR="009E35FF" w:rsidRDefault="009E35FF" w:rsidP="00653778">
      <w:pPr>
        <w:pStyle w:val="ConsPlusTitle"/>
        <w:widowControl/>
        <w:jc w:val="center"/>
        <w:rPr>
          <w:rFonts w:ascii="Times New Roman" w:hAnsi="Times New Roman" w:cs="Times New Roman"/>
          <w:bCs w:val="0"/>
          <w:sz w:val="24"/>
          <w:szCs w:val="24"/>
        </w:rPr>
      </w:pPr>
    </w:p>
    <w:p w14:paraId="795A3685" w14:textId="77777777" w:rsidR="009E35FF" w:rsidRDefault="009E35FF" w:rsidP="00653778">
      <w:pPr>
        <w:pStyle w:val="ConsPlusTitle"/>
        <w:widowControl/>
        <w:jc w:val="center"/>
        <w:rPr>
          <w:rFonts w:ascii="Times New Roman" w:hAnsi="Times New Roman" w:cs="Times New Roman"/>
          <w:bCs w:val="0"/>
          <w:sz w:val="24"/>
          <w:szCs w:val="24"/>
        </w:rPr>
      </w:pPr>
    </w:p>
    <w:p w14:paraId="14EA85EE" w14:textId="77777777" w:rsidR="009E35FF" w:rsidRDefault="009E35FF" w:rsidP="00653778">
      <w:pPr>
        <w:pStyle w:val="ConsPlusTitle"/>
        <w:widowControl/>
        <w:jc w:val="center"/>
        <w:rPr>
          <w:rFonts w:ascii="Times New Roman" w:hAnsi="Times New Roman" w:cs="Times New Roman"/>
          <w:bCs w:val="0"/>
          <w:sz w:val="24"/>
          <w:szCs w:val="24"/>
        </w:rPr>
      </w:pPr>
    </w:p>
    <w:p w14:paraId="0420A773" w14:textId="77777777" w:rsidR="004126B6" w:rsidRPr="00387A14" w:rsidRDefault="004126B6" w:rsidP="004126B6">
      <w:pPr>
        <w:autoSpaceDE w:val="0"/>
        <w:autoSpaceDN w:val="0"/>
        <w:adjustRightInd w:val="0"/>
        <w:jc w:val="right"/>
        <w:outlineLvl w:val="1"/>
        <w:rPr>
          <w:sz w:val="22"/>
          <w:szCs w:val="22"/>
        </w:rPr>
      </w:pPr>
      <w:r w:rsidRPr="00387A14">
        <w:rPr>
          <w:sz w:val="22"/>
          <w:szCs w:val="22"/>
        </w:rPr>
        <w:t xml:space="preserve">Приложение № </w:t>
      </w:r>
      <w:r>
        <w:rPr>
          <w:sz w:val="22"/>
          <w:szCs w:val="22"/>
        </w:rPr>
        <w:t>2</w:t>
      </w:r>
    </w:p>
    <w:p w14:paraId="73C48BCA" w14:textId="77777777" w:rsidR="004126B6" w:rsidRPr="00387A14" w:rsidRDefault="004126B6" w:rsidP="004126B6">
      <w:pPr>
        <w:autoSpaceDE w:val="0"/>
        <w:autoSpaceDN w:val="0"/>
        <w:adjustRightInd w:val="0"/>
        <w:jc w:val="right"/>
        <w:outlineLvl w:val="1"/>
        <w:rPr>
          <w:sz w:val="22"/>
          <w:szCs w:val="22"/>
        </w:rPr>
      </w:pPr>
      <w:r w:rsidRPr="00387A14">
        <w:rPr>
          <w:sz w:val="22"/>
          <w:szCs w:val="22"/>
        </w:rPr>
        <w:t xml:space="preserve">к </w:t>
      </w:r>
      <w:r>
        <w:rPr>
          <w:sz w:val="22"/>
          <w:szCs w:val="22"/>
        </w:rPr>
        <w:t>Договору</w:t>
      </w:r>
    </w:p>
    <w:p w14:paraId="5633BA3E" w14:textId="77777777" w:rsidR="004126B6" w:rsidRPr="00387A14" w:rsidRDefault="004126B6" w:rsidP="004126B6">
      <w:pPr>
        <w:autoSpaceDE w:val="0"/>
        <w:autoSpaceDN w:val="0"/>
        <w:adjustRightInd w:val="0"/>
        <w:jc w:val="right"/>
        <w:outlineLvl w:val="1"/>
        <w:rPr>
          <w:sz w:val="22"/>
          <w:szCs w:val="22"/>
        </w:rPr>
      </w:pPr>
      <w:r w:rsidRPr="00387A14">
        <w:rPr>
          <w:sz w:val="22"/>
          <w:szCs w:val="22"/>
        </w:rPr>
        <w:t>№ ___ от «___» ______ 20__ г.</w:t>
      </w:r>
    </w:p>
    <w:p w14:paraId="197CD217" w14:textId="77777777" w:rsidR="004126B6" w:rsidRDefault="004126B6" w:rsidP="004126B6">
      <w:pPr>
        <w:widowControl w:val="0"/>
        <w:autoSpaceDE w:val="0"/>
        <w:autoSpaceDN w:val="0"/>
        <w:adjustRightInd w:val="0"/>
        <w:jc w:val="center"/>
        <w:rPr>
          <w:sz w:val="22"/>
          <w:szCs w:val="22"/>
        </w:rPr>
      </w:pPr>
    </w:p>
    <w:p w14:paraId="64946F9B" w14:textId="77777777" w:rsidR="004126B6" w:rsidRPr="00387A14" w:rsidRDefault="004126B6" w:rsidP="004126B6">
      <w:pPr>
        <w:widowControl w:val="0"/>
        <w:autoSpaceDE w:val="0"/>
        <w:autoSpaceDN w:val="0"/>
        <w:adjustRightInd w:val="0"/>
        <w:jc w:val="center"/>
        <w:rPr>
          <w:sz w:val="22"/>
          <w:szCs w:val="22"/>
        </w:rPr>
      </w:pPr>
      <w:r>
        <w:rPr>
          <w:sz w:val="22"/>
          <w:szCs w:val="22"/>
        </w:rPr>
        <w:t>ХАРАКТЕРИСТИКА ТОВАРОВ</w:t>
      </w:r>
    </w:p>
    <w:p w14:paraId="2D8A7071" w14:textId="77777777" w:rsidR="009E35FF" w:rsidRDefault="009E35FF" w:rsidP="00653778">
      <w:pPr>
        <w:pStyle w:val="ConsPlusTitle"/>
        <w:widowControl/>
        <w:jc w:val="center"/>
        <w:rPr>
          <w:rFonts w:ascii="Times New Roman" w:hAnsi="Times New Roman" w:cs="Times New Roman"/>
          <w:bCs w:val="0"/>
          <w:sz w:val="24"/>
          <w:szCs w:val="24"/>
        </w:rPr>
      </w:pPr>
    </w:p>
    <w:p w14:paraId="33085E71" w14:textId="43080216" w:rsidR="004126B6" w:rsidRPr="00850BFF" w:rsidRDefault="004126B6" w:rsidP="00850BFF">
      <w:pPr>
        <w:pStyle w:val="aff1"/>
        <w:numPr>
          <w:ilvl w:val="0"/>
          <w:numId w:val="40"/>
        </w:numPr>
        <w:rPr>
          <w:b/>
        </w:rPr>
      </w:pPr>
      <w:r w:rsidRPr="00850BFF">
        <w:rPr>
          <w:b/>
        </w:rPr>
        <w:t>Диван-качель</w:t>
      </w:r>
    </w:p>
    <w:p w14:paraId="631BE226" w14:textId="77777777" w:rsidR="004126B6" w:rsidRPr="001B29BF" w:rsidRDefault="004126B6" w:rsidP="004126B6">
      <w:r w:rsidRPr="001B29BF">
        <w:t>Габаритные размеры: 2100x1080x1850 мм</w:t>
      </w:r>
    </w:p>
    <w:p w14:paraId="3FBFC87C" w14:textId="77777777" w:rsidR="004126B6" w:rsidRPr="001B29BF" w:rsidRDefault="004126B6" w:rsidP="004126B6">
      <w:r w:rsidRPr="001B29BF">
        <w:t xml:space="preserve">Оборудование должно представлять собой устойчивую конструкцию, предназначенную для отдыха на открытом воздухе и состоять из каркаса, сиденья со спинкой, подвеса и навеса. Каркас и подвес сиденья должны быть выполнены из металлической трубы диаметром не менее 42 мм. Качание подвеса должно быть реализовано на </w:t>
      </w:r>
      <w:proofErr w:type="spellStart"/>
      <w:r w:rsidRPr="001B29BF">
        <w:t>капролоновых</w:t>
      </w:r>
      <w:proofErr w:type="spellEnd"/>
      <w:r w:rsidRPr="001B29BF">
        <w:t xml:space="preserve"> элементах скольжения. Сиденье со спинкой должно быть выполнено из деревянных досок сечением не менее 90х40 мм и сечением не менее 110х40 мм. Крыша навеса должна быть выполнена из влагостойкой фанеры толщиной не менее 9 мм.</w:t>
      </w:r>
    </w:p>
    <w:p w14:paraId="3B7B207A" w14:textId="3B2CD017" w:rsidR="004126B6" w:rsidRDefault="004126B6" w:rsidP="004126B6">
      <w:r w:rsidRPr="001B29BF">
        <w:t xml:space="preserve">Фанера </w:t>
      </w:r>
      <w:r w:rsidR="00693059" w:rsidRPr="001B29BF">
        <w:t>влагостойкая не ниже I сорта,</w:t>
      </w:r>
      <w:r w:rsidRPr="001B29BF">
        <w:t xml:space="preserve"> изготовленная из шлифованного березового шпона повышенной водостойкости, склеенного клеем класса эмиссии Е1 с предварительной заделкой (замазкой или вставками) естественных дефектов древесины. Материалы из древесины не должны иметь на поверхности дефектов обработки. Металлические элементы должны быть покрыты порошковыми красками или подвергнуты гальванизации. Весь крепеж должен быть оцинкован, двухкомпонентная краска, все углы закруглены радиусом не менее 3 мм. Сварные швы должны быть гладкими и исключать возможность травмирования пользователей при контакте.</w:t>
      </w:r>
      <w:r w:rsidR="00683BBB">
        <w:t xml:space="preserve"> </w:t>
      </w:r>
      <w:bookmarkStart w:id="9" w:name="_Hlk230599854"/>
      <w:r w:rsidR="00683BBB">
        <w:t>Отсыпка щебёнкой вокруг дивана-качели.</w:t>
      </w:r>
    </w:p>
    <w:bookmarkEnd w:id="9"/>
    <w:p w14:paraId="07829C09" w14:textId="2504D3C9" w:rsidR="00850BFF" w:rsidRDefault="00850BFF" w:rsidP="004126B6">
      <w:r>
        <w:rPr>
          <w:noProof/>
        </w:rPr>
        <w:drawing>
          <wp:inline distT="0" distB="0" distL="0" distR="0" wp14:anchorId="1ACCCB7A" wp14:editId="6CB98A8A">
            <wp:extent cx="1992630" cy="1733550"/>
            <wp:effectExtent l="0" t="0" r="7620" b="0"/>
            <wp:docPr id="192401125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2630" cy="1733550"/>
                    </a:xfrm>
                    <a:prstGeom prst="rect">
                      <a:avLst/>
                    </a:prstGeom>
                    <a:noFill/>
                    <a:ln>
                      <a:noFill/>
                    </a:ln>
                  </pic:spPr>
                </pic:pic>
              </a:graphicData>
            </a:graphic>
          </wp:inline>
        </w:drawing>
      </w:r>
    </w:p>
    <w:p w14:paraId="7D99C394" w14:textId="77777777" w:rsidR="004126B6" w:rsidRDefault="004126B6" w:rsidP="004126B6"/>
    <w:p w14:paraId="0EF10E1D" w14:textId="69AECFB9" w:rsidR="004126B6" w:rsidRPr="00850BFF" w:rsidRDefault="004126B6" w:rsidP="00850BFF">
      <w:pPr>
        <w:pStyle w:val="aff1"/>
        <w:numPr>
          <w:ilvl w:val="0"/>
          <w:numId w:val="40"/>
        </w:numPr>
        <w:rPr>
          <w:b/>
        </w:rPr>
      </w:pPr>
      <w:r w:rsidRPr="00850BFF">
        <w:rPr>
          <w:b/>
        </w:rPr>
        <w:t xml:space="preserve">Качалка-балансир </w:t>
      </w:r>
      <w:r w:rsidRPr="001B29BF">
        <w:t>(Лиственница)</w:t>
      </w:r>
    </w:p>
    <w:p w14:paraId="50B72010" w14:textId="77777777" w:rsidR="004126B6" w:rsidRDefault="004126B6" w:rsidP="004126B6">
      <w:r w:rsidRPr="001B29BF">
        <w:t>Габаритные размеры: 2950x550x770 мм</w:t>
      </w:r>
    </w:p>
    <w:p w14:paraId="1C55E220" w14:textId="1413946E" w:rsidR="004126B6" w:rsidRDefault="004126B6" w:rsidP="004126B6">
      <w:r w:rsidRPr="001B29BF">
        <w:t xml:space="preserve">Качалка – балансир должна представлять собой устойчивую конструкцию, обеспечивающую безопасное движение детей в вертикальной плоскости. Качалка должна состоять из основания, корпуса, крепящегося к основанию через качающую опору, 2-х посадочных мест, 2-х ручек и 2-х демпфирующих устройств. Основание качалки-балансир должно быть выполнено из металлической трубы диаметром не менее 60 мм. Корпус должен быть выполнен из бруса сечением не менее 130*130мм. Качающаяся опора должна быть выполнена из металлических труб и представлять собой подвижную конструкцию, в шарнирном узле установлены подшипники качения. </w:t>
      </w:r>
      <w:r w:rsidR="00693059" w:rsidRPr="001B29BF">
        <w:t>Посадочное место с сиденьем,</w:t>
      </w:r>
      <w:r w:rsidRPr="001B29BF">
        <w:t xml:space="preserve"> выполненным из влагостойкой фанеры толщиной не менее 21 мм. Ручки балансира должны быть выполнены из металлической трубы диаметром не менее 26 мм. Демпфирующее устройство должно быть выполнено из армированной резины толщиной не менее 10 мм.</w:t>
      </w:r>
    </w:p>
    <w:p w14:paraId="25D0B713" w14:textId="5DDC752E" w:rsidR="004126B6" w:rsidRDefault="004126B6" w:rsidP="004126B6">
      <w:r w:rsidRPr="001B29BF">
        <w:t>Металлические элементы должны быть покрыты порошковыми красками или подвергнуты гальванизации. Сварные швы должны быть гладкими и исключать возможность травмирования пользователей при контакте. Металлические элементы конструкции не должны состоять из нескольких частей, соединенных между собой.</w:t>
      </w:r>
      <w:r>
        <w:t xml:space="preserve"> </w:t>
      </w:r>
      <w:r w:rsidRPr="001B29BF">
        <w:t>Весь крепеж должен быть оцинкован, все углы закруглены радиусом не менее 3 мм. Концы труб должны быть закрыты.</w:t>
      </w:r>
      <w:r>
        <w:t xml:space="preserve"> </w:t>
      </w:r>
      <w:r w:rsidRPr="001B29BF">
        <w:t>Деревянный брус должен быть склеен под прессом из нескольких отборных досок из лиственницы, подвергнутых специальной обработке и сушке до мебельной влажности 7-10% для придания особой прочности несущим конструкциям.</w:t>
      </w:r>
      <w:r>
        <w:t xml:space="preserve"> </w:t>
      </w:r>
      <w:r w:rsidRPr="001B29BF">
        <w:t xml:space="preserve">Фанера </w:t>
      </w:r>
      <w:r w:rsidR="00850BFF" w:rsidRPr="001B29BF">
        <w:t>влагостойкая не ниже I сорта,</w:t>
      </w:r>
      <w:r w:rsidRPr="001B29BF">
        <w:t xml:space="preserve"> изготовленная из шлифованного березового шпона повышенной </w:t>
      </w:r>
      <w:r w:rsidRPr="001B29BF">
        <w:lastRenderedPageBreak/>
        <w:t>водостойкости, склеенного клеем класса эмиссии Е1 с предварительной заделкой (замазкой или вставками) естественных дефектов древесины.</w:t>
      </w:r>
      <w:r w:rsidR="00850BFF">
        <w:t xml:space="preserve"> </w:t>
      </w:r>
      <w:r w:rsidRPr="001B29BF">
        <w:t>Материалы из древесины не должны иметь на поверхности дефектов обработки. Заглушки пластиковые на места резьбовых соединений.</w:t>
      </w:r>
      <w:r w:rsidR="00683BBB" w:rsidRPr="00683BBB">
        <w:t xml:space="preserve"> </w:t>
      </w:r>
      <w:r w:rsidR="00683BBB" w:rsidRPr="00683BBB">
        <w:t xml:space="preserve">Отсыпка щебёнкой вокруг </w:t>
      </w:r>
      <w:r w:rsidR="00683BBB">
        <w:t>к</w:t>
      </w:r>
      <w:r w:rsidR="00683BBB" w:rsidRPr="00683BBB">
        <w:t>ачалк</w:t>
      </w:r>
      <w:r w:rsidR="00683BBB">
        <w:t>и</w:t>
      </w:r>
      <w:r w:rsidR="00683BBB" w:rsidRPr="00683BBB">
        <w:t>-балансир</w:t>
      </w:r>
      <w:r w:rsidR="00683BBB">
        <w:t>а</w:t>
      </w:r>
      <w:r w:rsidR="00683BBB" w:rsidRPr="00683BBB">
        <w:t>.</w:t>
      </w:r>
    </w:p>
    <w:p w14:paraId="5D39E0E9" w14:textId="156DA845" w:rsidR="00850BFF" w:rsidRDefault="00850BFF" w:rsidP="004126B6">
      <w:r>
        <w:rPr>
          <w:noProof/>
        </w:rPr>
        <w:drawing>
          <wp:inline distT="0" distB="0" distL="0" distR="0" wp14:anchorId="34807E8E" wp14:editId="2C856B2F">
            <wp:extent cx="2790825" cy="962025"/>
            <wp:effectExtent l="0" t="0" r="9525" b="9525"/>
            <wp:docPr id="191481904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90825" cy="962025"/>
                    </a:xfrm>
                    <a:prstGeom prst="rect">
                      <a:avLst/>
                    </a:prstGeom>
                    <a:noFill/>
                    <a:ln>
                      <a:noFill/>
                    </a:ln>
                  </pic:spPr>
                </pic:pic>
              </a:graphicData>
            </a:graphic>
          </wp:inline>
        </w:drawing>
      </w:r>
    </w:p>
    <w:p w14:paraId="530C1863" w14:textId="77777777" w:rsidR="004126B6" w:rsidRPr="001B29BF" w:rsidRDefault="004126B6" w:rsidP="004126B6"/>
    <w:tbl>
      <w:tblPr>
        <w:tblW w:w="0" w:type="auto"/>
        <w:jc w:val="center"/>
        <w:tblLook w:val="0000" w:firstRow="0" w:lastRow="0" w:firstColumn="0" w:lastColumn="0" w:noHBand="0" w:noVBand="0"/>
      </w:tblPr>
      <w:tblGrid>
        <w:gridCol w:w="4785"/>
        <w:gridCol w:w="5260"/>
      </w:tblGrid>
      <w:tr w:rsidR="004126B6" w:rsidRPr="00387A14" w14:paraId="38EE0489" w14:textId="77777777">
        <w:trPr>
          <w:jc w:val="center"/>
        </w:trPr>
        <w:tc>
          <w:tcPr>
            <w:tcW w:w="4785" w:type="dxa"/>
          </w:tcPr>
          <w:p w14:paraId="1210688E" w14:textId="77777777" w:rsidR="004126B6" w:rsidRPr="00387A14" w:rsidRDefault="004126B6">
            <w:pPr>
              <w:contextualSpacing/>
              <w:jc w:val="both"/>
              <w:rPr>
                <w:sz w:val="22"/>
                <w:szCs w:val="22"/>
              </w:rPr>
            </w:pPr>
          </w:p>
          <w:p w14:paraId="1A87DA38" w14:textId="77777777" w:rsidR="004126B6" w:rsidRPr="00387A14" w:rsidRDefault="004126B6">
            <w:pPr>
              <w:contextualSpacing/>
              <w:jc w:val="both"/>
              <w:rPr>
                <w:sz w:val="22"/>
                <w:szCs w:val="22"/>
              </w:rPr>
            </w:pPr>
            <w:r w:rsidRPr="00387A14">
              <w:rPr>
                <w:sz w:val="22"/>
                <w:szCs w:val="22"/>
              </w:rPr>
              <w:t>ЗАКАЗЧИК:</w:t>
            </w:r>
          </w:p>
          <w:p w14:paraId="68CB4685" w14:textId="77777777" w:rsidR="004126B6" w:rsidRDefault="004126B6">
            <w:pPr>
              <w:keepNext/>
              <w:spacing w:after="60"/>
              <w:contextualSpacing/>
              <w:jc w:val="both"/>
              <w:outlineLvl w:val="2"/>
              <w:rPr>
                <w:rFonts w:eastAsia="Arial Unicode MS"/>
                <w:bCs/>
                <w:sz w:val="22"/>
                <w:szCs w:val="22"/>
              </w:rPr>
            </w:pPr>
            <w:r>
              <w:rPr>
                <w:rFonts w:eastAsia="Arial Unicode MS"/>
                <w:bCs/>
                <w:sz w:val="22"/>
                <w:szCs w:val="22"/>
              </w:rPr>
              <w:t xml:space="preserve">ФГБУ «Национальный парк </w:t>
            </w:r>
          </w:p>
          <w:p w14:paraId="595D54A6" w14:textId="77777777" w:rsidR="004126B6" w:rsidRDefault="004126B6">
            <w:pPr>
              <w:keepNext/>
              <w:spacing w:after="60"/>
              <w:contextualSpacing/>
              <w:jc w:val="both"/>
              <w:outlineLvl w:val="2"/>
              <w:rPr>
                <w:rFonts w:eastAsia="Arial Unicode MS"/>
                <w:bCs/>
                <w:sz w:val="22"/>
                <w:szCs w:val="22"/>
              </w:rPr>
            </w:pPr>
            <w:r>
              <w:rPr>
                <w:rFonts w:eastAsia="Arial Unicode MS"/>
                <w:bCs/>
                <w:sz w:val="22"/>
                <w:szCs w:val="22"/>
              </w:rPr>
              <w:t>«Сенгилеевские горы»</w:t>
            </w:r>
          </w:p>
          <w:p w14:paraId="6C855991" w14:textId="77777777" w:rsidR="004126B6" w:rsidRPr="00387A14" w:rsidRDefault="004126B6">
            <w:pPr>
              <w:keepNext/>
              <w:spacing w:after="60"/>
              <w:contextualSpacing/>
              <w:jc w:val="both"/>
              <w:outlineLvl w:val="2"/>
              <w:rPr>
                <w:rFonts w:eastAsia="Arial Unicode MS"/>
                <w:bCs/>
                <w:sz w:val="22"/>
                <w:szCs w:val="22"/>
              </w:rPr>
            </w:pPr>
            <w:r>
              <w:rPr>
                <w:rFonts w:eastAsia="Arial Unicode MS"/>
                <w:bCs/>
                <w:sz w:val="22"/>
                <w:szCs w:val="22"/>
              </w:rPr>
              <w:t xml:space="preserve"> </w:t>
            </w:r>
          </w:p>
        </w:tc>
        <w:tc>
          <w:tcPr>
            <w:tcW w:w="5260" w:type="dxa"/>
          </w:tcPr>
          <w:p w14:paraId="52C9F3C7" w14:textId="77777777" w:rsidR="004126B6" w:rsidRPr="00387A14" w:rsidRDefault="004126B6">
            <w:pPr>
              <w:contextualSpacing/>
              <w:jc w:val="both"/>
              <w:rPr>
                <w:sz w:val="22"/>
                <w:szCs w:val="22"/>
              </w:rPr>
            </w:pPr>
          </w:p>
          <w:p w14:paraId="289A0CE9" w14:textId="77777777" w:rsidR="004126B6" w:rsidRPr="00387A14" w:rsidRDefault="004126B6">
            <w:pPr>
              <w:contextualSpacing/>
              <w:jc w:val="both"/>
              <w:rPr>
                <w:sz w:val="22"/>
                <w:szCs w:val="22"/>
              </w:rPr>
            </w:pPr>
            <w:r w:rsidRPr="00387A14">
              <w:rPr>
                <w:sz w:val="22"/>
                <w:szCs w:val="22"/>
              </w:rPr>
              <w:t>ПОСТАВЩИК:</w:t>
            </w:r>
          </w:p>
        </w:tc>
      </w:tr>
      <w:tr w:rsidR="004126B6" w:rsidRPr="00832820" w14:paraId="7CC0E3E4" w14:textId="77777777">
        <w:trPr>
          <w:jc w:val="center"/>
        </w:trPr>
        <w:tc>
          <w:tcPr>
            <w:tcW w:w="4785" w:type="dxa"/>
          </w:tcPr>
          <w:p w14:paraId="1E30D6F6" w14:textId="77777777" w:rsidR="004126B6" w:rsidRPr="00387A14" w:rsidRDefault="004126B6">
            <w:pPr>
              <w:ind w:right="-111"/>
              <w:contextualSpacing/>
              <w:jc w:val="both"/>
              <w:rPr>
                <w:bCs/>
                <w:sz w:val="22"/>
                <w:szCs w:val="22"/>
              </w:rPr>
            </w:pPr>
            <w:r>
              <w:rPr>
                <w:bCs/>
                <w:sz w:val="22"/>
                <w:szCs w:val="22"/>
              </w:rPr>
              <w:t xml:space="preserve">Директор    </w:t>
            </w:r>
            <w:r w:rsidRPr="00387A14">
              <w:rPr>
                <w:bCs/>
                <w:sz w:val="22"/>
                <w:szCs w:val="22"/>
              </w:rPr>
              <w:t xml:space="preserve"> /_</w:t>
            </w:r>
            <w:proofErr w:type="spellStart"/>
            <w:r>
              <w:rPr>
                <w:bCs/>
                <w:sz w:val="22"/>
                <w:szCs w:val="22"/>
              </w:rPr>
              <w:t>Дручинин</w:t>
            </w:r>
            <w:proofErr w:type="spellEnd"/>
            <w:r>
              <w:rPr>
                <w:bCs/>
                <w:sz w:val="22"/>
                <w:szCs w:val="22"/>
              </w:rPr>
              <w:t xml:space="preserve"> В.Б.</w:t>
            </w:r>
            <w:r w:rsidRPr="00387A14">
              <w:rPr>
                <w:bCs/>
                <w:sz w:val="22"/>
                <w:szCs w:val="22"/>
              </w:rPr>
              <w:t>/</w:t>
            </w:r>
          </w:p>
          <w:p w14:paraId="4437E264" w14:textId="77777777" w:rsidR="004126B6" w:rsidRPr="00387A14" w:rsidRDefault="004126B6">
            <w:pPr>
              <w:widowControl w:val="0"/>
              <w:autoSpaceDE w:val="0"/>
              <w:autoSpaceDN w:val="0"/>
              <w:adjustRightInd w:val="0"/>
              <w:ind w:left="6237" w:hanging="6237"/>
              <w:rPr>
                <w:sz w:val="22"/>
                <w:szCs w:val="22"/>
              </w:rPr>
            </w:pPr>
          </w:p>
          <w:p w14:paraId="2EF4EB4C" w14:textId="77777777" w:rsidR="004126B6" w:rsidRPr="00832820" w:rsidRDefault="004126B6">
            <w:pPr>
              <w:widowControl w:val="0"/>
              <w:autoSpaceDE w:val="0"/>
              <w:autoSpaceDN w:val="0"/>
              <w:adjustRightInd w:val="0"/>
              <w:ind w:left="6237" w:hanging="6237"/>
              <w:rPr>
                <w:bCs/>
                <w:sz w:val="16"/>
                <w:szCs w:val="16"/>
              </w:rPr>
            </w:pPr>
            <w:r w:rsidRPr="00832820">
              <w:rPr>
                <w:sz w:val="16"/>
                <w:szCs w:val="16"/>
              </w:rPr>
              <w:t>М.П.</w:t>
            </w:r>
          </w:p>
        </w:tc>
        <w:tc>
          <w:tcPr>
            <w:tcW w:w="5260" w:type="dxa"/>
          </w:tcPr>
          <w:p w14:paraId="04F39BB4" w14:textId="77777777" w:rsidR="004126B6" w:rsidRPr="00387A14" w:rsidRDefault="004126B6">
            <w:pPr>
              <w:shd w:val="clear" w:color="auto" w:fill="FFFFFF"/>
              <w:contextualSpacing/>
              <w:jc w:val="both"/>
              <w:rPr>
                <w:sz w:val="22"/>
                <w:szCs w:val="22"/>
              </w:rPr>
            </w:pPr>
            <w:r w:rsidRPr="00387A14">
              <w:rPr>
                <w:sz w:val="22"/>
                <w:szCs w:val="22"/>
              </w:rPr>
              <w:t>___________________ /_______________/</w:t>
            </w:r>
          </w:p>
          <w:p w14:paraId="3DA82743" w14:textId="77777777" w:rsidR="004126B6" w:rsidRPr="00387A14" w:rsidRDefault="004126B6">
            <w:pPr>
              <w:widowControl w:val="0"/>
              <w:autoSpaceDE w:val="0"/>
              <w:autoSpaceDN w:val="0"/>
              <w:adjustRightInd w:val="0"/>
              <w:ind w:left="6237" w:hanging="6237"/>
              <w:rPr>
                <w:sz w:val="22"/>
                <w:szCs w:val="22"/>
              </w:rPr>
            </w:pPr>
          </w:p>
          <w:p w14:paraId="76F6FFD1" w14:textId="77777777" w:rsidR="004126B6" w:rsidRPr="00832820" w:rsidRDefault="004126B6">
            <w:pPr>
              <w:shd w:val="clear" w:color="auto" w:fill="FFFFFF"/>
              <w:contextualSpacing/>
              <w:jc w:val="both"/>
              <w:rPr>
                <w:sz w:val="16"/>
                <w:szCs w:val="16"/>
              </w:rPr>
            </w:pPr>
            <w:r w:rsidRPr="00832820">
              <w:rPr>
                <w:sz w:val="16"/>
                <w:szCs w:val="16"/>
              </w:rPr>
              <w:t>М.П.</w:t>
            </w:r>
          </w:p>
        </w:tc>
      </w:tr>
    </w:tbl>
    <w:p w14:paraId="0EF3A27C" w14:textId="77777777" w:rsidR="009E35FF" w:rsidRDefault="009E35FF" w:rsidP="00653778">
      <w:pPr>
        <w:pStyle w:val="ConsPlusTitle"/>
        <w:widowControl/>
        <w:jc w:val="center"/>
        <w:rPr>
          <w:rFonts w:ascii="Times New Roman" w:hAnsi="Times New Roman" w:cs="Times New Roman"/>
          <w:bCs w:val="0"/>
          <w:sz w:val="24"/>
          <w:szCs w:val="24"/>
        </w:rPr>
      </w:pPr>
    </w:p>
    <w:sectPr w:rsidR="009E35FF" w:rsidSect="006A4087">
      <w:footerReference w:type="default" r:id="rId11"/>
      <w:footnotePr>
        <w:numFmt w:val="chicago"/>
      </w:footnotePr>
      <w:pgSz w:w="11906" w:h="16838"/>
      <w:pgMar w:top="567"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FD980" w14:textId="77777777" w:rsidR="008407EF" w:rsidRDefault="008407EF">
      <w:r>
        <w:separator/>
      </w:r>
    </w:p>
  </w:endnote>
  <w:endnote w:type="continuationSeparator" w:id="0">
    <w:p w14:paraId="4937A91F" w14:textId="77777777" w:rsidR="008407EF" w:rsidRDefault="00840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F370F" w14:textId="77777777" w:rsidR="009E35FF" w:rsidRDefault="0021305A" w:rsidP="009E35FF">
    <w:pPr>
      <w:pStyle w:val="ad"/>
      <w:tabs>
        <w:tab w:val="clear" w:pos="4677"/>
        <w:tab w:val="clear" w:pos="9355"/>
        <w:tab w:val="center" w:pos="5386"/>
        <w:tab w:val="right" w:pos="10772"/>
      </w:tabs>
    </w:pPr>
    <w:r>
      <w:rPr>
        <w:lang w:val="ru-RU"/>
      </w:rPr>
      <w:t>Заказчик______________</w:t>
    </w:r>
    <w:r>
      <w:t xml:space="preserve">  </w:t>
    </w:r>
    <w:r>
      <w:rPr>
        <w:lang w:val="ru-RU"/>
      </w:rPr>
      <w:t xml:space="preserve">                                                                                    Поставщик 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BA934" w14:textId="77777777" w:rsidR="008407EF" w:rsidRDefault="008407EF">
      <w:r>
        <w:separator/>
      </w:r>
    </w:p>
  </w:footnote>
  <w:footnote w:type="continuationSeparator" w:id="0">
    <w:p w14:paraId="22808529" w14:textId="77777777" w:rsidR="008407EF" w:rsidRDefault="008407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3in;height:3in" o:bullet="t">
        <v:imagedata r:id="rId1" o:title="clip_image001"/>
      </v:shape>
    </w:pict>
  </w:numPicBullet>
  <w:abstractNum w:abstractNumId="0" w15:restartNumberingAfterBreak="0">
    <w:nsid w:val="FFFFFF7F"/>
    <w:multiLevelType w:val="singleLevel"/>
    <w:tmpl w:val="A6EEA5C2"/>
    <w:lvl w:ilvl="0">
      <w:start w:val="1"/>
      <w:numFmt w:val="decimal"/>
      <w:pStyle w:val="2"/>
      <w:lvlText w:val="%1."/>
      <w:lvlJc w:val="left"/>
      <w:pPr>
        <w:tabs>
          <w:tab w:val="num" w:pos="643"/>
        </w:tabs>
        <w:ind w:left="643" w:hanging="360"/>
      </w:pPr>
      <w:rPr>
        <w:rFonts w:cs="Times New Roman"/>
      </w:rPr>
    </w:lvl>
  </w:abstractNum>
  <w:abstractNum w:abstractNumId="1" w15:restartNumberingAfterBreak="0">
    <w:nsid w:val="FFFFFF82"/>
    <w:multiLevelType w:val="singleLevel"/>
    <w:tmpl w:val="D20800B0"/>
    <w:lvl w:ilvl="0">
      <w:start w:val="1"/>
      <w:numFmt w:val="bullet"/>
      <w:pStyle w:val="3"/>
      <w:lvlText w:val="-"/>
      <w:lvlJc w:val="left"/>
      <w:pPr>
        <w:tabs>
          <w:tab w:val="num" w:pos="927"/>
        </w:tabs>
        <w:ind w:left="927" w:hanging="360"/>
      </w:pPr>
      <w:rPr>
        <w:rFonts w:ascii="Symbol" w:hAnsi="Symbol" w:hint="default"/>
      </w:rPr>
    </w:lvl>
  </w:abstractNum>
  <w:abstractNum w:abstractNumId="2" w15:restartNumberingAfterBreak="0">
    <w:nsid w:val="03201021"/>
    <w:multiLevelType w:val="multilevel"/>
    <w:tmpl w:val="EB70EF96"/>
    <w:lvl w:ilvl="0">
      <w:start w:val="6"/>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03DF2C2C"/>
    <w:multiLevelType w:val="hybridMultilevel"/>
    <w:tmpl w:val="4FFC09C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7B1E40"/>
    <w:multiLevelType w:val="multilevel"/>
    <w:tmpl w:val="AA8E8AA2"/>
    <w:lvl w:ilvl="0">
      <w:start w:val="4"/>
      <w:numFmt w:val="decimal"/>
      <w:lvlText w:val="%1."/>
      <w:lvlJc w:val="left"/>
      <w:pPr>
        <w:ind w:left="540" w:hanging="540"/>
      </w:pPr>
      <w:rPr>
        <w:rFonts w:cs="Times New Roman" w:hint="default"/>
      </w:rPr>
    </w:lvl>
    <w:lvl w:ilvl="1">
      <w:start w:val="1"/>
      <w:numFmt w:val="decimal"/>
      <w:lvlText w:val="%1.%2."/>
      <w:lvlJc w:val="left"/>
      <w:pPr>
        <w:ind w:left="1391" w:hanging="540"/>
      </w:pPr>
      <w:rPr>
        <w:rFonts w:cs="Times New Roman" w:hint="default"/>
      </w:rPr>
    </w:lvl>
    <w:lvl w:ilvl="2">
      <w:start w:val="1"/>
      <w:numFmt w:val="decimal"/>
      <w:lvlText w:val="%1.%2.%3."/>
      <w:lvlJc w:val="left"/>
      <w:pPr>
        <w:ind w:left="1713" w:hanging="720"/>
      </w:pPr>
      <w:rPr>
        <w:rFonts w:cs="Times New Roman" w:hint="default"/>
      </w:rPr>
    </w:lvl>
    <w:lvl w:ilvl="3">
      <w:start w:val="1"/>
      <w:numFmt w:val="decimal"/>
      <w:lvlText w:val="%1.%2.%3.%4."/>
      <w:lvlJc w:val="left"/>
      <w:pPr>
        <w:ind w:left="2649" w:hanging="720"/>
      </w:pPr>
      <w:rPr>
        <w:rFonts w:cs="Times New Roman" w:hint="default"/>
      </w:rPr>
    </w:lvl>
    <w:lvl w:ilvl="4">
      <w:start w:val="1"/>
      <w:numFmt w:val="decimal"/>
      <w:lvlText w:val="%1.%2.%3.%4.%5."/>
      <w:lvlJc w:val="left"/>
      <w:pPr>
        <w:ind w:left="3652" w:hanging="1080"/>
      </w:pPr>
      <w:rPr>
        <w:rFonts w:cs="Times New Roman" w:hint="default"/>
      </w:rPr>
    </w:lvl>
    <w:lvl w:ilvl="5">
      <w:start w:val="1"/>
      <w:numFmt w:val="decimal"/>
      <w:lvlText w:val="%1.%2.%3.%4.%5.%6."/>
      <w:lvlJc w:val="left"/>
      <w:pPr>
        <w:ind w:left="4295" w:hanging="1080"/>
      </w:pPr>
      <w:rPr>
        <w:rFonts w:cs="Times New Roman" w:hint="default"/>
      </w:rPr>
    </w:lvl>
    <w:lvl w:ilvl="6">
      <w:start w:val="1"/>
      <w:numFmt w:val="decimal"/>
      <w:lvlText w:val="%1.%2.%3.%4.%5.%6.%7."/>
      <w:lvlJc w:val="left"/>
      <w:pPr>
        <w:ind w:left="5298" w:hanging="1440"/>
      </w:pPr>
      <w:rPr>
        <w:rFonts w:cs="Times New Roman" w:hint="default"/>
      </w:rPr>
    </w:lvl>
    <w:lvl w:ilvl="7">
      <w:start w:val="1"/>
      <w:numFmt w:val="decimal"/>
      <w:lvlText w:val="%1.%2.%3.%4.%5.%6.%7.%8."/>
      <w:lvlJc w:val="left"/>
      <w:pPr>
        <w:ind w:left="5941" w:hanging="1440"/>
      </w:pPr>
      <w:rPr>
        <w:rFonts w:cs="Times New Roman" w:hint="default"/>
      </w:rPr>
    </w:lvl>
    <w:lvl w:ilvl="8">
      <w:start w:val="1"/>
      <w:numFmt w:val="decimal"/>
      <w:lvlText w:val="%1.%2.%3.%4.%5.%6.%7.%8.%9."/>
      <w:lvlJc w:val="left"/>
      <w:pPr>
        <w:ind w:left="6944" w:hanging="1800"/>
      </w:pPr>
      <w:rPr>
        <w:rFonts w:cs="Times New Roman" w:hint="default"/>
      </w:rPr>
    </w:lvl>
  </w:abstractNum>
  <w:abstractNum w:abstractNumId="5" w15:restartNumberingAfterBreak="0">
    <w:nsid w:val="0A30796A"/>
    <w:multiLevelType w:val="multilevel"/>
    <w:tmpl w:val="2E5ABDAC"/>
    <w:lvl w:ilvl="0">
      <w:start w:val="10"/>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0B283602"/>
    <w:multiLevelType w:val="multilevel"/>
    <w:tmpl w:val="6128D2A2"/>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0E8A6714"/>
    <w:multiLevelType w:val="multilevel"/>
    <w:tmpl w:val="4E56BD54"/>
    <w:lvl w:ilvl="0">
      <w:start w:val="1"/>
      <w:numFmt w:val="decimal"/>
      <w:lvlText w:val="%1."/>
      <w:lvlJc w:val="left"/>
      <w:rPr>
        <w:rFonts w:cs="Times New Roman" w:hint="default"/>
      </w:rPr>
    </w:lvl>
    <w:lvl w:ilvl="1">
      <w:start w:val="1"/>
      <w:numFmt w:val="decimal"/>
      <w:lvlText w:val="%1.%2."/>
      <w:lvlJc w:val="left"/>
      <w:pPr>
        <w:ind w:firstLine="567"/>
      </w:pPr>
      <w:rPr>
        <w:rFonts w:cs="Times New Roman" w:hint="default"/>
      </w:rPr>
    </w:lvl>
    <w:lvl w:ilvl="2">
      <w:start w:val="1"/>
      <w:numFmt w:val="decimal"/>
      <w:lvlText w:val="%1.%2.%3."/>
      <w:lvlJc w:val="left"/>
      <w:pPr>
        <w:ind w:firstLine="567"/>
      </w:pPr>
      <w:rPr>
        <w:rFonts w:cs="Times New Roman" w:hint="default"/>
      </w:rPr>
    </w:lvl>
    <w:lvl w:ilvl="3">
      <w:start w:val="1"/>
      <w:numFmt w:val="decimal"/>
      <w:lvlText w:val="%1.%2.%3.%4."/>
      <w:lvlJc w:val="left"/>
      <w:pPr>
        <w:ind w:firstLine="567"/>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10663CE7"/>
    <w:multiLevelType w:val="hybridMultilevel"/>
    <w:tmpl w:val="7A36C7AA"/>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15:restartNumberingAfterBreak="0">
    <w:nsid w:val="12FA37F0"/>
    <w:multiLevelType w:val="hybridMultilevel"/>
    <w:tmpl w:val="702A9D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72217CD"/>
    <w:multiLevelType w:val="multilevel"/>
    <w:tmpl w:val="70282304"/>
    <w:lvl w:ilvl="0">
      <w:start w:val="8"/>
      <w:numFmt w:val="decimal"/>
      <w:lvlText w:val="%1."/>
      <w:lvlJc w:val="left"/>
      <w:pPr>
        <w:ind w:left="540" w:hanging="540"/>
      </w:pPr>
      <w:rPr>
        <w:rFonts w:cs="Times New Roman"/>
      </w:rPr>
    </w:lvl>
    <w:lvl w:ilvl="1">
      <w:start w:val="3"/>
      <w:numFmt w:val="decimal"/>
      <w:lvlText w:val="%1.%2."/>
      <w:lvlJc w:val="left"/>
      <w:pPr>
        <w:ind w:left="823" w:hanging="540"/>
      </w:pPr>
      <w:rPr>
        <w:rFonts w:cs="Times New Roman"/>
      </w:rPr>
    </w:lvl>
    <w:lvl w:ilvl="2">
      <w:start w:val="8"/>
      <w:numFmt w:val="decimal"/>
      <w:lvlText w:val="%1.%2.%3."/>
      <w:lvlJc w:val="left"/>
      <w:pPr>
        <w:ind w:left="1286" w:hanging="720"/>
      </w:pPr>
      <w:rPr>
        <w:rFonts w:cs="Times New Roman"/>
      </w:rPr>
    </w:lvl>
    <w:lvl w:ilvl="3">
      <w:start w:val="1"/>
      <w:numFmt w:val="decimal"/>
      <w:lvlText w:val="%1.%2.%3.%4."/>
      <w:lvlJc w:val="left"/>
      <w:pPr>
        <w:ind w:left="1569" w:hanging="720"/>
      </w:pPr>
      <w:rPr>
        <w:rFonts w:cs="Times New Roman"/>
      </w:rPr>
    </w:lvl>
    <w:lvl w:ilvl="4">
      <w:start w:val="1"/>
      <w:numFmt w:val="decimal"/>
      <w:lvlText w:val="%1.%2.%3.%4.%5."/>
      <w:lvlJc w:val="left"/>
      <w:pPr>
        <w:ind w:left="2212" w:hanging="1080"/>
      </w:pPr>
      <w:rPr>
        <w:rFonts w:cs="Times New Roman"/>
      </w:rPr>
    </w:lvl>
    <w:lvl w:ilvl="5">
      <w:start w:val="1"/>
      <w:numFmt w:val="decimal"/>
      <w:lvlText w:val="%1.%2.%3.%4.%5.%6."/>
      <w:lvlJc w:val="left"/>
      <w:pPr>
        <w:ind w:left="2495" w:hanging="1080"/>
      </w:pPr>
      <w:rPr>
        <w:rFonts w:cs="Times New Roman"/>
      </w:rPr>
    </w:lvl>
    <w:lvl w:ilvl="6">
      <w:start w:val="1"/>
      <w:numFmt w:val="decimal"/>
      <w:lvlText w:val="%1.%2.%3.%4.%5.%6.%7."/>
      <w:lvlJc w:val="left"/>
      <w:pPr>
        <w:ind w:left="3138" w:hanging="1440"/>
      </w:pPr>
      <w:rPr>
        <w:rFonts w:cs="Times New Roman"/>
      </w:rPr>
    </w:lvl>
    <w:lvl w:ilvl="7">
      <w:start w:val="1"/>
      <w:numFmt w:val="decimal"/>
      <w:lvlText w:val="%1.%2.%3.%4.%5.%6.%7.%8."/>
      <w:lvlJc w:val="left"/>
      <w:pPr>
        <w:ind w:left="3421" w:hanging="1440"/>
      </w:pPr>
      <w:rPr>
        <w:rFonts w:cs="Times New Roman"/>
      </w:rPr>
    </w:lvl>
    <w:lvl w:ilvl="8">
      <w:start w:val="1"/>
      <w:numFmt w:val="decimal"/>
      <w:lvlText w:val="%1.%2.%3.%4.%5.%6.%7.%8.%9."/>
      <w:lvlJc w:val="left"/>
      <w:pPr>
        <w:ind w:left="4064" w:hanging="1800"/>
      </w:pPr>
      <w:rPr>
        <w:rFonts w:cs="Times New Roman"/>
      </w:rPr>
    </w:lvl>
  </w:abstractNum>
  <w:abstractNum w:abstractNumId="11" w15:restartNumberingAfterBreak="0">
    <w:nsid w:val="204F20A4"/>
    <w:multiLevelType w:val="multilevel"/>
    <w:tmpl w:val="DC66DA42"/>
    <w:lvl w:ilvl="0">
      <w:start w:val="4"/>
      <w:numFmt w:val="decimal"/>
      <w:lvlText w:val="%1"/>
      <w:lvlJc w:val="left"/>
      <w:pPr>
        <w:ind w:left="375" w:hanging="375"/>
      </w:pPr>
      <w:rPr>
        <w:rFonts w:hint="default"/>
      </w:rPr>
    </w:lvl>
    <w:lvl w:ilvl="1">
      <w:start w:val="3"/>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2" w15:restartNumberingAfterBreak="0">
    <w:nsid w:val="266D6E8D"/>
    <w:multiLevelType w:val="multilevel"/>
    <w:tmpl w:val="B82C0784"/>
    <w:lvl w:ilvl="0">
      <w:start w:val="1"/>
      <w:numFmt w:val="decimal"/>
      <w:lvlText w:val="%1."/>
      <w:lvlJc w:val="left"/>
      <w:pPr>
        <w:ind w:left="360" w:hanging="360"/>
      </w:pPr>
      <w:rPr>
        <w:rFonts w:hint="default"/>
        <w:b/>
      </w:rPr>
    </w:lvl>
    <w:lvl w:ilvl="1">
      <w:start w:val="1"/>
      <w:numFmt w:val="decimal"/>
      <w:isLgl/>
      <w:lvlText w:val="%1.%2"/>
      <w:lvlJc w:val="left"/>
      <w:pPr>
        <w:ind w:left="1085" w:hanging="37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7105DAC"/>
    <w:multiLevelType w:val="multilevel"/>
    <w:tmpl w:val="BAC0019A"/>
    <w:lvl w:ilvl="0">
      <w:start w:val="5"/>
      <w:numFmt w:val="decimal"/>
      <w:lvlText w:val="%1."/>
      <w:lvlJc w:val="left"/>
      <w:pPr>
        <w:ind w:left="36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15:restartNumberingAfterBreak="0">
    <w:nsid w:val="2C7F3635"/>
    <w:multiLevelType w:val="multilevel"/>
    <w:tmpl w:val="680027AE"/>
    <w:lvl w:ilvl="0">
      <w:start w:val="2"/>
      <w:numFmt w:val="decimal"/>
      <w:lvlText w:val="%1"/>
      <w:lvlJc w:val="left"/>
      <w:pPr>
        <w:ind w:left="720" w:hanging="360"/>
      </w:pPr>
      <w:rPr>
        <w:rFonts w:cs="Times New Roman" w:hint="default"/>
      </w:rPr>
    </w:lvl>
    <w:lvl w:ilvl="1">
      <w:start w:val="1"/>
      <w:numFmt w:val="decimal"/>
      <w:isLgl/>
      <w:lvlText w:val="%1.%2."/>
      <w:lvlJc w:val="left"/>
      <w:pPr>
        <w:ind w:left="1778" w:hanging="360"/>
      </w:pPr>
      <w:rPr>
        <w:rFonts w:cs="Times New Roman" w:hint="default"/>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31E13017"/>
    <w:multiLevelType w:val="multilevel"/>
    <w:tmpl w:val="557A8562"/>
    <w:lvl w:ilvl="0">
      <w:start w:val="9"/>
      <w:numFmt w:val="decimal"/>
      <w:lvlText w:val="%1."/>
      <w:lvlJc w:val="left"/>
      <w:pPr>
        <w:ind w:left="360" w:hanging="360"/>
      </w:pPr>
      <w:rPr>
        <w:rFonts w:cs="Times New Roman" w:hint="default"/>
      </w:rPr>
    </w:lvl>
    <w:lvl w:ilvl="1">
      <w:start w:val="1"/>
      <w:numFmt w:val="decimal"/>
      <w:lvlText w:val="%1.%2."/>
      <w:lvlJc w:val="left"/>
      <w:pPr>
        <w:ind w:left="1211"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33DD5998"/>
    <w:multiLevelType w:val="multilevel"/>
    <w:tmpl w:val="07EE867E"/>
    <w:lvl w:ilvl="0">
      <w:start w:val="3"/>
      <w:numFmt w:val="decimal"/>
      <w:lvlText w:val="%1."/>
      <w:lvlJc w:val="left"/>
      <w:pPr>
        <w:ind w:left="540" w:hanging="540"/>
      </w:pPr>
      <w:rPr>
        <w:rFonts w:cs="Times New Roman" w:hint="default"/>
      </w:rPr>
    </w:lvl>
    <w:lvl w:ilvl="1">
      <w:start w:val="1"/>
      <w:numFmt w:val="decimal"/>
      <w:lvlText w:val="%1.%2."/>
      <w:lvlJc w:val="left"/>
      <w:pPr>
        <w:ind w:left="1391" w:hanging="540"/>
      </w:pPr>
      <w:rPr>
        <w:rFonts w:cs="Times New Roman" w:hint="default"/>
      </w:rPr>
    </w:lvl>
    <w:lvl w:ilvl="2">
      <w:start w:val="1"/>
      <w:numFmt w:val="decimal"/>
      <w:lvlText w:val="%1.%2.%3."/>
      <w:lvlJc w:val="left"/>
      <w:pPr>
        <w:ind w:left="1571" w:hanging="720"/>
      </w:pPr>
      <w:rPr>
        <w:rFonts w:cs="Times New Roman" w:hint="default"/>
      </w:rPr>
    </w:lvl>
    <w:lvl w:ilvl="3">
      <w:start w:val="1"/>
      <w:numFmt w:val="decimal"/>
      <w:lvlText w:val="%1.%2.%3.%4."/>
      <w:lvlJc w:val="left"/>
      <w:pPr>
        <w:ind w:left="2649" w:hanging="720"/>
      </w:pPr>
      <w:rPr>
        <w:rFonts w:cs="Times New Roman" w:hint="default"/>
      </w:rPr>
    </w:lvl>
    <w:lvl w:ilvl="4">
      <w:start w:val="1"/>
      <w:numFmt w:val="decimal"/>
      <w:lvlText w:val="%1.%2.%3.%4.%5."/>
      <w:lvlJc w:val="left"/>
      <w:pPr>
        <w:ind w:left="3652" w:hanging="1080"/>
      </w:pPr>
      <w:rPr>
        <w:rFonts w:cs="Times New Roman" w:hint="default"/>
      </w:rPr>
    </w:lvl>
    <w:lvl w:ilvl="5">
      <w:start w:val="1"/>
      <w:numFmt w:val="decimal"/>
      <w:lvlText w:val="%1.%2.%3.%4.%5.%6."/>
      <w:lvlJc w:val="left"/>
      <w:pPr>
        <w:ind w:left="4295" w:hanging="1080"/>
      </w:pPr>
      <w:rPr>
        <w:rFonts w:cs="Times New Roman" w:hint="default"/>
      </w:rPr>
    </w:lvl>
    <w:lvl w:ilvl="6">
      <w:start w:val="1"/>
      <w:numFmt w:val="decimal"/>
      <w:lvlText w:val="%1.%2.%3.%4.%5.%6.%7."/>
      <w:lvlJc w:val="left"/>
      <w:pPr>
        <w:ind w:left="5298" w:hanging="1440"/>
      </w:pPr>
      <w:rPr>
        <w:rFonts w:cs="Times New Roman" w:hint="default"/>
      </w:rPr>
    </w:lvl>
    <w:lvl w:ilvl="7">
      <w:start w:val="1"/>
      <w:numFmt w:val="decimal"/>
      <w:lvlText w:val="%1.%2.%3.%4.%5.%6.%7.%8."/>
      <w:lvlJc w:val="left"/>
      <w:pPr>
        <w:ind w:left="5941" w:hanging="1440"/>
      </w:pPr>
      <w:rPr>
        <w:rFonts w:cs="Times New Roman" w:hint="default"/>
      </w:rPr>
    </w:lvl>
    <w:lvl w:ilvl="8">
      <w:start w:val="1"/>
      <w:numFmt w:val="decimal"/>
      <w:lvlText w:val="%1.%2.%3.%4.%5.%6.%7.%8.%9."/>
      <w:lvlJc w:val="left"/>
      <w:pPr>
        <w:ind w:left="6944" w:hanging="1800"/>
      </w:pPr>
      <w:rPr>
        <w:rFonts w:cs="Times New Roman" w:hint="default"/>
      </w:rPr>
    </w:lvl>
  </w:abstractNum>
  <w:abstractNum w:abstractNumId="17" w15:restartNumberingAfterBreak="0">
    <w:nsid w:val="38E142B8"/>
    <w:multiLevelType w:val="multilevel"/>
    <w:tmpl w:val="160880A4"/>
    <w:lvl w:ilvl="0">
      <w:start w:val="1"/>
      <w:numFmt w:val="decimal"/>
      <w:lvlText w:val="%1."/>
      <w:lvlJc w:val="left"/>
      <w:pPr>
        <w:tabs>
          <w:tab w:val="num" w:pos="1020"/>
        </w:tabs>
        <w:ind w:left="1020" w:hanging="1020"/>
      </w:pPr>
      <w:rPr>
        <w:rFonts w:ascii="Times New Roman" w:eastAsia="Times New Roman" w:hAnsi="Times New Roman" w:cs="Times New Roman"/>
      </w:rPr>
    </w:lvl>
    <w:lvl w:ilvl="1">
      <w:start w:val="1"/>
      <w:numFmt w:val="decimal"/>
      <w:lvlText w:val="%1.%2."/>
      <w:lvlJc w:val="left"/>
      <w:pPr>
        <w:tabs>
          <w:tab w:val="num" w:pos="4371"/>
        </w:tabs>
        <w:ind w:firstLine="680"/>
      </w:pPr>
      <w:rPr>
        <w:rFonts w:cs="Times New Roman" w:hint="default"/>
        <w:color w:val="auto"/>
      </w:rPr>
    </w:lvl>
    <w:lvl w:ilvl="2">
      <w:start w:val="1"/>
      <w:numFmt w:val="decimal"/>
      <w:lvlText w:val="%1.%2.%3."/>
      <w:lvlJc w:val="left"/>
      <w:pPr>
        <w:tabs>
          <w:tab w:val="num" w:pos="2154"/>
        </w:tabs>
        <w:ind w:left="2154" w:hanging="1020"/>
      </w:pPr>
      <w:rPr>
        <w:rFonts w:cs="Times New Roman" w:hint="default"/>
      </w:rPr>
    </w:lvl>
    <w:lvl w:ilvl="3">
      <w:start w:val="1"/>
      <w:numFmt w:val="decimal"/>
      <w:lvlText w:val="%1.%2.%3.%4."/>
      <w:lvlJc w:val="left"/>
      <w:pPr>
        <w:tabs>
          <w:tab w:val="num" w:pos="2721"/>
        </w:tabs>
        <w:ind w:left="2721" w:hanging="102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6336"/>
        </w:tabs>
        <w:ind w:left="6336" w:hanging="1800"/>
      </w:pPr>
      <w:rPr>
        <w:rFonts w:cs="Times New Roman" w:hint="default"/>
      </w:rPr>
    </w:lvl>
  </w:abstractNum>
  <w:abstractNum w:abstractNumId="18" w15:restartNumberingAfterBreak="0">
    <w:nsid w:val="3C486087"/>
    <w:multiLevelType w:val="multilevel"/>
    <w:tmpl w:val="D7A8F046"/>
    <w:lvl w:ilvl="0">
      <w:start w:val="5"/>
      <w:numFmt w:val="decimal"/>
      <w:lvlText w:val="%1."/>
      <w:lvlJc w:val="left"/>
      <w:pPr>
        <w:ind w:left="360" w:hanging="360"/>
      </w:pPr>
      <w:rPr>
        <w:rFonts w:cs="Times New Roman" w:hint="default"/>
      </w:rPr>
    </w:lvl>
    <w:lvl w:ilvl="1">
      <w:start w:val="4"/>
      <w:numFmt w:val="decimal"/>
      <w:lvlText w:val="%1.%2."/>
      <w:lvlJc w:val="left"/>
      <w:pPr>
        <w:ind w:left="1353" w:hanging="360"/>
      </w:pPr>
      <w:rPr>
        <w:rFonts w:cs="Times New Roman" w:hint="default"/>
      </w:rPr>
    </w:lvl>
    <w:lvl w:ilvl="2">
      <w:start w:val="1"/>
      <w:numFmt w:val="decimal"/>
      <w:lvlText w:val="%1.%2.%3."/>
      <w:lvlJc w:val="left"/>
      <w:pPr>
        <w:ind w:left="3296" w:hanging="720"/>
      </w:pPr>
      <w:rPr>
        <w:rFonts w:cs="Times New Roman" w:hint="default"/>
      </w:rPr>
    </w:lvl>
    <w:lvl w:ilvl="3">
      <w:start w:val="1"/>
      <w:numFmt w:val="decimal"/>
      <w:lvlText w:val="%1.%2.%3.%4."/>
      <w:lvlJc w:val="left"/>
      <w:pPr>
        <w:ind w:left="4584" w:hanging="720"/>
      </w:pPr>
      <w:rPr>
        <w:rFonts w:cs="Times New Roman" w:hint="default"/>
      </w:rPr>
    </w:lvl>
    <w:lvl w:ilvl="4">
      <w:start w:val="1"/>
      <w:numFmt w:val="decimal"/>
      <w:lvlText w:val="%1.%2.%3.%4.%5."/>
      <w:lvlJc w:val="left"/>
      <w:pPr>
        <w:ind w:left="6232" w:hanging="1080"/>
      </w:pPr>
      <w:rPr>
        <w:rFonts w:cs="Times New Roman" w:hint="default"/>
      </w:rPr>
    </w:lvl>
    <w:lvl w:ilvl="5">
      <w:start w:val="1"/>
      <w:numFmt w:val="decimal"/>
      <w:lvlText w:val="%1.%2.%3.%4.%5.%6."/>
      <w:lvlJc w:val="left"/>
      <w:pPr>
        <w:ind w:left="7520" w:hanging="1080"/>
      </w:pPr>
      <w:rPr>
        <w:rFonts w:cs="Times New Roman" w:hint="default"/>
      </w:rPr>
    </w:lvl>
    <w:lvl w:ilvl="6">
      <w:start w:val="1"/>
      <w:numFmt w:val="decimal"/>
      <w:lvlText w:val="%1.%2.%3.%4.%5.%6.%7."/>
      <w:lvlJc w:val="left"/>
      <w:pPr>
        <w:ind w:left="9168" w:hanging="1440"/>
      </w:pPr>
      <w:rPr>
        <w:rFonts w:cs="Times New Roman" w:hint="default"/>
      </w:rPr>
    </w:lvl>
    <w:lvl w:ilvl="7">
      <w:start w:val="1"/>
      <w:numFmt w:val="decimal"/>
      <w:lvlText w:val="%1.%2.%3.%4.%5.%6.%7.%8."/>
      <w:lvlJc w:val="left"/>
      <w:pPr>
        <w:ind w:left="10456" w:hanging="1440"/>
      </w:pPr>
      <w:rPr>
        <w:rFonts w:cs="Times New Roman" w:hint="default"/>
      </w:rPr>
    </w:lvl>
    <w:lvl w:ilvl="8">
      <w:start w:val="1"/>
      <w:numFmt w:val="decimal"/>
      <w:lvlText w:val="%1.%2.%3.%4.%5.%6.%7.%8.%9."/>
      <w:lvlJc w:val="left"/>
      <w:pPr>
        <w:ind w:left="12104" w:hanging="1800"/>
      </w:pPr>
      <w:rPr>
        <w:rFonts w:cs="Times New Roman" w:hint="default"/>
      </w:rPr>
    </w:lvl>
  </w:abstractNum>
  <w:abstractNum w:abstractNumId="19" w15:restartNumberingAfterBreak="0">
    <w:nsid w:val="3CE608A4"/>
    <w:multiLevelType w:val="hybridMultilevel"/>
    <w:tmpl w:val="534293E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3C93A78"/>
    <w:multiLevelType w:val="hybridMultilevel"/>
    <w:tmpl w:val="7F787F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75554E9"/>
    <w:multiLevelType w:val="hybridMultilevel"/>
    <w:tmpl w:val="FCE8DC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88D7E48"/>
    <w:multiLevelType w:val="hybridMultilevel"/>
    <w:tmpl w:val="CE201F28"/>
    <w:lvl w:ilvl="0" w:tplc="8CF4E490">
      <w:start w:val="1"/>
      <w:numFmt w:val="bullet"/>
      <w:lvlText w:val=""/>
      <w:lvlPicBulletId w:val="0"/>
      <w:lvlJc w:val="left"/>
      <w:pPr>
        <w:tabs>
          <w:tab w:val="num" w:pos="644"/>
        </w:tabs>
        <w:ind w:left="644" w:hanging="360"/>
      </w:pPr>
      <w:rPr>
        <w:rFonts w:ascii="Symbol" w:hAnsi="Symbol" w:hint="default"/>
        <w:sz w:val="40"/>
        <w:szCs w:val="40"/>
      </w:rPr>
    </w:lvl>
    <w:lvl w:ilvl="1" w:tplc="13503C20">
      <w:start w:val="1"/>
      <w:numFmt w:val="decimal"/>
      <w:lvlText w:val="%2."/>
      <w:lvlJc w:val="left"/>
      <w:pPr>
        <w:tabs>
          <w:tab w:val="num" w:pos="1364"/>
        </w:tabs>
        <w:ind w:left="1364" w:hanging="360"/>
      </w:pPr>
    </w:lvl>
    <w:lvl w:ilvl="2" w:tplc="209687FE">
      <w:start w:val="1"/>
      <w:numFmt w:val="decimal"/>
      <w:lvlText w:val="%3."/>
      <w:lvlJc w:val="left"/>
      <w:pPr>
        <w:tabs>
          <w:tab w:val="num" w:pos="2084"/>
        </w:tabs>
        <w:ind w:left="2084" w:hanging="360"/>
      </w:pPr>
    </w:lvl>
    <w:lvl w:ilvl="3" w:tplc="C164D0B4">
      <w:start w:val="1"/>
      <w:numFmt w:val="decimal"/>
      <w:lvlText w:val="%4."/>
      <w:lvlJc w:val="left"/>
      <w:pPr>
        <w:tabs>
          <w:tab w:val="num" w:pos="2804"/>
        </w:tabs>
        <w:ind w:left="2804" w:hanging="360"/>
      </w:pPr>
    </w:lvl>
    <w:lvl w:ilvl="4" w:tplc="167AC81A">
      <w:start w:val="1"/>
      <w:numFmt w:val="decimal"/>
      <w:lvlText w:val="%5."/>
      <w:lvlJc w:val="left"/>
      <w:pPr>
        <w:tabs>
          <w:tab w:val="num" w:pos="3524"/>
        </w:tabs>
        <w:ind w:left="3524" w:hanging="360"/>
      </w:pPr>
    </w:lvl>
    <w:lvl w:ilvl="5" w:tplc="1DF49B7E">
      <w:start w:val="1"/>
      <w:numFmt w:val="decimal"/>
      <w:lvlText w:val="%6."/>
      <w:lvlJc w:val="left"/>
      <w:pPr>
        <w:tabs>
          <w:tab w:val="num" w:pos="4244"/>
        </w:tabs>
        <w:ind w:left="4244" w:hanging="360"/>
      </w:pPr>
    </w:lvl>
    <w:lvl w:ilvl="6" w:tplc="AF0E5DF6">
      <w:start w:val="1"/>
      <w:numFmt w:val="decimal"/>
      <w:lvlText w:val="%7."/>
      <w:lvlJc w:val="left"/>
      <w:pPr>
        <w:tabs>
          <w:tab w:val="num" w:pos="4964"/>
        </w:tabs>
        <w:ind w:left="4964" w:hanging="360"/>
      </w:pPr>
    </w:lvl>
    <w:lvl w:ilvl="7" w:tplc="44A02D2E">
      <w:start w:val="1"/>
      <w:numFmt w:val="decimal"/>
      <w:lvlText w:val="%8."/>
      <w:lvlJc w:val="left"/>
      <w:pPr>
        <w:tabs>
          <w:tab w:val="num" w:pos="5684"/>
        </w:tabs>
        <w:ind w:left="5684" w:hanging="360"/>
      </w:pPr>
    </w:lvl>
    <w:lvl w:ilvl="8" w:tplc="AD82F18E">
      <w:start w:val="1"/>
      <w:numFmt w:val="decimal"/>
      <w:lvlText w:val="%9."/>
      <w:lvlJc w:val="left"/>
      <w:pPr>
        <w:tabs>
          <w:tab w:val="num" w:pos="6404"/>
        </w:tabs>
        <w:ind w:left="6404" w:hanging="360"/>
      </w:pPr>
    </w:lvl>
  </w:abstractNum>
  <w:abstractNum w:abstractNumId="23" w15:restartNumberingAfterBreak="0">
    <w:nsid w:val="4B526012"/>
    <w:multiLevelType w:val="multilevel"/>
    <w:tmpl w:val="B3B6BC58"/>
    <w:lvl w:ilvl="0">
      <w:start w:val="1"/>
      <w:numFmt w:val="decimal"/>
      <w:pStyle w:val="1"/>
      <w:lvlText w:val="%1."/>
      <w:lvlJc w:val="left"/>
      <w:pPr>
        <w:tabs>
          <w:tab w:val="num" w:pos="567"/>
        </w:tabs>
        <w:ind w:left="567"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134"/>
        </w:tabs>
        <w:ind w:left="1134" w:hanging="1134"/>
      </w:pPr>
      <w:rPr>
        <w:rFonts w:cs="Times New Roman" w:hint="default"/>
        <w:b w:val="0"/>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
      <w:lvlText w:val="%1.%2.%3"/>
      <w:lvlJc w:val="left"/>
      <w:pPr>
        <w:tabs>
          <w:tab w:val="num" w:pos="1134"/>
        </w:tabs>
        <w:ind w:left="1134" w:hanging="1134"/>
      </w:pPr>
      <w:rPr>
        <w:rFonts w:cs="Times New Roman" w:hint="default"/>
        <w:b w:val="0"/>
        <w:bCs w:val="0"/>
        <w:i w:val="0"/>
        <w:iCs w:val="0"/>
      </w:rPr>
    </w:lvl>
    <w:lvl w:ilvl="3">
      <w:start w:val="1"/>
      <w:numFmt w:val="decimal"/>
      <w:pStyle w:val="a0"/>
      <w:lvlText w:val="%1.%2.%3.%4"/>
      <w:lvlJc w:val="left"/>
      <w:pPr>
        <w:tabs>
          <w:tab w:val="num" w:pos="1134"/>
        </w:tabs>
        <w:ind w:left="1134" w:hanging="1134"/>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a1"/>
      <w:lvlText w:val="%5)"/>
      <w:lvlJc w:val="left"/>
      <w:pPr>
        <w:tabs>
          <w:tab w:val="num" w:pos="1701"/>
        </w:tabs>
        <w:ind w:left="1701" w:hanging="567"/>
      </w:pPr>
      <w:rPr>
        <w:rFonts w:cs="Times New Roman" w:hint="default"/>
        <w:b w:val="0"/>
        <w:bCs w:val="0"/>
        <w:i w:val="0"/>
        <w:iCs w:val="0"/>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24" w15:restartNumberingAfterBreak="0">
    <w:nsid w:val="507A142F"/>
    <w:multiLevelType w:val="multilevel"/>
    <w:tmpl w:val="6A607442"/>
    <w:lvl w:ilvl="0">
      <w:start w:val="7"/>
      <w:numFmt w:val="decimal"/>
      <w:lvlText w:val="%1."/>
      <w:lvlJc w:val="left"/>
      <w:pPr>
        <w:ind w:left="720" w:hanging="360"/>
      </w:pPr>
      <w:rPr>
        <w:rFonts w:cs="Times New Roman" w:hint="default"/>
      </w:rPr>
    </w:lvl>
    <w:lvl w:ilvl="1">
      <w:start w:val="1"/>
      <w:numFmt w:val="decimal"/>
      <w:isLgl/>
      <w:lvlText w:val="%1.%2."/>
      <w:lvlJc w:val="left"/>
      <w:pPr>
        <w:ind w:left="2771"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 w15:restartNumberingAfterBreak="0">
    <w:nsid w:val="5B3B20FE"/>
    <w:multiLevelType w:val="multilevel"/>
    <w:tmpl w:val="160880A4"/>
    <w:lvl w:ilvl="0">
      <w:start w:val="1"/>
      <w:numFmt w:val="decimal"/>
      <w:lvlText w:val="%1."/>
      <w:lvlJc w:val="left"/>
      <w:pPr>
        <w:tabs>
          <w:tab w:val="num" w:pos="1020"/>
        </w:tabs>
        <w:ind w:left="1020" w:hanging="1020"/>
      </w:pPr>
      <w:rPr>
        <w:rFonts w:ascii="Times New Roman" w:eastAsia="Times New Roman" w:hAnsi="Times New Roman" w:cs="Times New Roman"/>
      </w:rPr>
    </w:lvl>
    <w:lvl w:ilvl="1">
      <w:start w:val="1"/>
      <w:numFmt w:val="decimal"/>
      <w:lvlText w:val="%1.%2."/>
      <w:lvlJc w:val="left"/>
      <w:pPr>
        <w:tabs>
          <w:tab w:val="num" w:pos="4371"/>
        </w:tabs>
        <w:ind w:firstLine="680"/>
      </w:pPr>
      <w:rPr>
        <w:rFonts w:cs="Times New Roman" w:hint="default"/>
        <w:color w:val="auto"/>
      </w:rPr>
    </w:lvl>
    <w:lvl w:ilvl="2">
      <w:start w:val="1"/>
      <w:numFmt w:val="decimal"/>
      <w:lvlText w:val="%1.%2.%3."/>
      <w:lvlJc w:val="left"/>
      <w:pPr>
        <w:tabs>
          <w:tab w:val="num" w:pos="2154"/>
        </w:tabs>
        <w:ind w:left="2154" w:hanging="1020"/>
      </w:pPr>
      <w:rPr>
        <w:rFonts w:cs="Times New Roman" w:hint="default"/>
      </w:rPr>
    </w:lvl>
    <w:lvl w:ilvl="3">
      <w:start w:val="1"/>
      <w:numFmt w:val="decimal"/>
      <w:lvlText w:val="%1.%2.%3.%4."/>
      <w:lvlJc w:val="left"/>
      <w:pPr>
        <w:tabs>
          <w:tab w:val="num" w:pos="2721"/>
        </w:tabs>
        <w:ind w:left="2721" w:hanging="102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6336"/>
        </w:tabs>
        <w:ind w:left="6336" w:hanging="1800"/>
      </w:pPr>
      <w:rPr>
        <w:rFonts w:cs="Times New Roman" w:hint="default"/>
      </w:rPr>
    </w:lvl>
  </w:abstractNum>
  <w:abstractNum w:abstractNumId="26" w15:restartNumberingAfterBreak="0">
    <w:nsid w:val="5D5F5148"/>
    <w:multiLevelType w:val="multilevel"/>
    <w:tmpl w:val="058403FC"/>
    <w:lvl w:ilvl="0">
      <w:start w:val="7"/>
      <w:numFmt w:val="decimal"/>
      <w:lvlText w:val="%1."/>
      <w:lvlJc w:val="left"/>
      <w:pPr>
        <w:ind w:left="360" w:hanging="360"/>
      </w:pPr>
      <w:rPr>
        <w:rFonts w:cs="Times New Roman" w:hint="default"/>
      </w:rPr>
    </w:lvl>
    <w:lvl w:ilvl="1">
      <w:start w:val="4"/>
      <w:numFmt w:val="decimal"/>
      <w:lvlText w:val="%1.%2."/>
      <w:lvlJc w:val="left"/>
      <w:pPr>
        <w:ind w:left="1353" w:hanging="360"/>
      </w:pPr>
      <w:rPr>
        <w:rFonts w:cs="Times New Roman" w:hint="default"/>
      </w:rPr>
    </w:lvl>
    <w:lvl w:ilvl="2">
      <w:start w:val="1"/>
      <w:numFmt w:val="decimal"/>
      <w:lvlText w:val="%1.%2.%3."/>
      <w:lvlJc w:val="left"/>
      <w:pPr>
        <w:ind w:left="2706" w:hanging="720"/>
      </w:pPr>
      <w:rPr>
        <w:rFonts w:cs="Times New Roman" w:hint="default"/>
      </w:rPr>
    </w:lvl>
    <w:lvl w:ilvl="3">
      <w:start w:val="1"/>
      <w:numFmt w:val="decimal"/>
      <w:lvlText w:val="%1.%2.%3.%4."/>
      <w:lvlJc w:val="left"/>
      <w:pPr>
        <w:ind w:left="3699" w:hanging="720"/>
      </w:pPr>
      <w:rPr>
        <w:rFonts w:cs="Times New Roman" w:hint="default"/>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27" w15:restartNumberingAfterBreak="0">
    <w:nsid w:val="6003300B"/>
    <w:multiLevelType w:val="hybridMultilevel"/>
    <w:tmpl w:val="79680D10"/>
    <w:lvl w:ilvl="0" w:tplc="7988C0C2">
      <w:start w:val="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61E007E1"/>
    <w:multiLevelType w:val="multilevel"/>
    <w:tmpl w:val="C1F44C10"/>
    <w:lvl w:ilvl="0">
      <w:start w:val="6"/>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9" w15:restartNumberingAfterBreak="0">
    <w:nsid w:val="638D6228"/>
    <w:multiLevelType w:val="multilevel"/>
    <w:tmpl w:val="52A88E34"/>
    <w:lvl w:ilvl="0">
      <w:start w:val="3"/>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15:restartNumberingAfterBreak="0">
    <w:nsid w:val="67015159"/>
    <w:multiLevelType w:val="multilevel"/>
    <w:tmpl w:val="94CCBAD8"/>
    <w:lvl w:ilvl="0">
      <w:start w:val="3"/>
      <w:numFmt w:val="decimal"/>
      <w:lvlText w:val="%1."/>
      <w:lvlJc w:val="left"/>
      <w:pPr>
        <w:ind w:left="720" w:hanging="360"/>
      </w:pPr>
      <w:rPr>
        <w:rFonts w:ascii="Times New Roman" w:eastAsia="Times New Roman" w:hAnsi="Times New Roman" w:cs="Times New Roman" w:hint="default"/>
        <w:sz w:val="24"/>
      </w:rPr>
    </w:lvl>
    <w:lvl w:ilvl="1">
      <w:start w:val="1"/>
      <w:numFmt w:val="decimal"/>
      <w:isLgl/>
      <w:lvlText w:val="%1.%2."/>
      <w:lvlJc w:val="left"/>
      <w:pPr>
        <w:ind w:left="1430" w:hanging="720"/>
      </w:pPr>
      <w:rPr>
        <w:rFonts w:eastAsia="Times New Roman" w:cs="Times New Roman" w:hint="default"/>
      </w:rPr>
    </w:lvl>
    <w:lvl w:ilvl="2">
      <w:start w:val="1"/>
      <w:numFmt w:val="decimal"/>
      <w:isLgl/>
      <w:lvlText w:val="%1.%2.%3."/>
      <w:lvlJc w:val="left"/>
      <w:pPr>
        <w:ind w:left="1440" w:hanging="1080"/>
      </w:pPr>
      <w:rPr>
        <w:rFonts w:eastAsia="Times New Roman" w:cs="Times New Roman" w:hint="default"/>
      </w:rPr>
    </w:lvl>
    <w:lvl w:ilvl="3">
      <w:start w:val="1"/>
      <w:numFmt w:val="decimal"/>
      <w:isLgl/>
      <w:lvlText w:val="%1.%2.%3.%4."/>
      <w:lvlJc w:val="left"/>
      <w:pPr>
        <w:ind w:left="1440" w:hanging="1080"/>
      </w:pPr>
      <w:rPr>
        <w:rFonts w:eastAsia="Times New Roman" w:cs="Times New Roman" w:hint="default"/>
      </w:rPr>
    </w:lvl>
    <w:lvl w:ilvl="4">
      <w:start w:val="1"/>
      <w:numFmt w:val="decimal"/>
      <w:isLgl/>
      <w:lvlText w:val="%1.%2.%3.%4.%5."/>
      <w:lvlJc w:val="left"/>
      <w:pPr>
        <w:ind w:left="1800" w:hanging="1440"/>
      </w:pPr>
      <w:rPr>
        <w:rFonts w:eastAsia="Times New Roman" w:cs="Times New Roman" w:hint="default"/>
      </w:rPr>
    </w:lvl>
    <w:lvl w:ilvl="5">
      <w:start w:val="1"/>
      <w:numFmt w:val="decimal"/>
      <w:isLgl/>
      <w:lvlText w:val="%1.%2.%3.%4.%5.%6."/>
      <w:lvlJc w:val="left"/>
      <w:pPr>
        <w:ind w:left="2160" w:hanging="1800"/>
      </w:pPr>
      <w:rPr>
        <w:rFonts w:eastAsia="Times New Roman" w:cs="Times New Roman" w:hint="default"/>
      </w:rPr>
    </w:lvl>
    <w:lvl w:ilvl="6">
      <w:start w:val="1"/>
      <w:numFmt w:val="decimal"/>
      <w:isLgl/>
      <w:lvlText w:val="%1.%2.%3.%4.%5.%6.%7."/>
      <w:lvlJc w:val="left"/>
      <w:pPr>
        <w:ind w:left="2160" w:hanging="1800"/>
      </w:pPr>
      <w:rPr>
        <w:rFonts w:eastAsia="Times New Roman" w:cs="Times New Roman" w:hint="default"/>
      </w:rPr>
    </w:lvl>
    <w:lvl w:ilvl="7">
      <w:start w:val="1"/>
      <w:numFmt w:val="decimal"/>
      <w:isLgl/>
      <w:lvlText w:val="%1.%2.%3.%4.%5.%6.%7.%8."/>
      <w:lvlJc w:val="left"/>
      <w:pPr>
        <w:ind w:left="2520" w:hanging="2160"/>
      </w:pPr>
      <w:rPr>
        <w:rFonts w:eastAsia="Times New Roman" w:cs="Times New Roman" w:hint="default"/>
      </w:rPr>
    </w:lvl>
    <w:lvl w:ilvl="8">
      <w:start w:val="1"/>
      <w:numFmt w:val="decimal"/>
      <w:isLgl/>
      <w:lvlText w:val="%1.%2.%3.%4.%5.%6.%7.%8.%9."/>
      <w:lvlJc w:val="left"/>
      <w:pPr>
        <w:ind w:left="2880" w:hanging="2520"/>
      </w:pPr>
      <w:rPr>
        <w:rFonts w:eastAsia="Times New Roman" w:cs="Times New Roman" w:hint="default"/>
      </w:rPr>
    </w:lvl>
  </w:abstractNum>
  <w:abstractNum w:abstractNumId="31" w15:restartNumberingAfterBreak="0">
    <w:nsid w:val="677303FF"/>
    <w:multiLevelType w:val="hybridMultilevel"/>
    <w:tmpl w:val="1944977E"/>
    <w:lvl w:ilvl="0" w:tplc="0419000F">
      <w:start w:val="1"/>
      <w:numFmt w:val="decimal"/>
      <w:lvlText w:val="%1."/>
      <w:lvlJc w:val="left"/>
      <w:pPr>
        <w:ind w:left="1571" w:hanging="360"/>
      </w:pPr>
      <w:rPr>
        <w:rFonts w:cs="Times New Roman"/>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32" w15:restartNumberingAfterBreak="0">
    <w:nsid w:val="67840704"/>
    <w:multiLevelType w:val="multilevel"/>
    <w:tmpl w:val="9020A446"/>
    <w:lvl w:ilvl="0">
      <w:start w:val="6"/>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3" w15:restartNumberingAfterBreak="0">
    <w:nsid w:val="6CF70BC1"/>
    <w:multiLevelType w:val="multilevel"/>
    <w:tmpl w:val="5D62DB28"/>
    <w:lvl w:ilvl="0">
      <w:start w:val="1"/>
      <w:numFmt w:val="decimal"/>
      <w:pStyle w:val="10"/>
      <w:lvlText w:val="%1."/>
      <w:lvlJc w:val="left"/>
      <w:pPr>
        <w:tabs>
          <w:tab w:val="num" w:pos="432"/>
        </w:tabs>
        <w:ind w:left="432" w:hanging="432"/>
      </w:pPr>
      <w:rPr>
        <w:rFonts w:cs="Times New Roman" w:hint="default"/>
      </w:rPr>
    </w:lvl>
    <w:lvl w:ilvl="1">
      <w:start w:val="1"/>
      <w:numFmt w:val="decimal"/>
      <w:pStyle w:val="21"/>
      <w:lvlText w:val="%1.%2"/>
      <w:lvlJc w:val="left"/>
      <w:pPr>
        <w:tabs>
          <w:tab w:val="num" w:pos="1836"/>
        </w:tabs>
        <w:ind w:left="1836" w:hanging="576"/>
      </w:pPr>
      <w:rPr>
        <w:rFonts w:cs="Times New Roman" w:hint="default"/>
      </w:rPr>
    </w:lvl>
    <w:lvl w:ilvl="2">
      <w:start w:val="1"/>
      <w:numFmt w:val="decimal"/>
      <w:pStyle w:val="30"/>
      <w:lvlText w:val="%1.%2.%3"/>
      <w:lvlJc w:val="left"/>
      <w:pPr>
        <w:tabs>
          <w:tab w:val="num" w:pos="1667"/>
        </w:tabs>
        <w:ind w:left="1440"/>
      </w:pPr>
      <w:rPr>
        <w:rFonts w:cs="Times New Roman" w:hint="default"/>
        <w:b/>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15:restartNumberingAfterBreak="0">
    <w:nsid w:val="772053E8"/>
    <w:multiLevelType w:val="hybridMultilevel"/>
    <w:tmpl w:val="9B88426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5" w15:restartNumberingAfterBreak="0">
    <w:nsid w:val="77F425C0"/>
    <w:multiLevelType w:val="multilevel"/>
    <w:tmpl w:val="680027AE"/>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6" w15:restartNumberingAfterBreak="0">
    <w:nsid w:val="7F5703E8"/>
    <w:multiLevelType w:val="hybridMultilevel"/>
    <w:tmpl w:val="F5184674"/>
    <w:lvl w:ilvl="0" w:tplc="0419000F">
      <w:start w:val="1"/>
      <w:numFmt w:val="decimal"/>
      <w:lvlText w:val="%1."/>
      <w:lvlJc w:val="left"/>
      <w:pPr>
        <w:ind w:left="1571" w:hanging="360"/>
      </w:pPr>
      <w:rPr>
        <w:rFonts w:cs="Times New Roman"/>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num w:numId="1" w16cid:durableId="407851673">
    <w:abstractNumId w:val="0"/>
  </w:num>
  <w:num w:numId="2" w16cid:durableId="1838570319">
    <w:abstractNumId w:val="1"/>
  </w:num>
  <w:num w:numId="3" w16cid:durableId="885290471">
    <w:abstractNumId w:val="0"/>
  </w:num>
  <w:num w:numId="4" w16cid:durableId="1580824847">
    <w:abstractNumId w:val="33"/>
  </w:num>
  <w:num w:numId="5" w16cid:durableId="2049642883">
    <w:abstractNumId w:val="17"/>
  </w:num>
  <w:num w:numId="6" w16cid:durableId="206766838">
    <w:abstractNumId w:val="23"/>
  </w:num>
  <w:num w:numId="7" w16cid:durableId="1007752453">
    <w:abstractNumId w:val="29"/>
  </w:num>
  <w:num w:numId="8" w16cid:durableId="338698177">
    <w:abstractNumId w:val="16"/>
  </w:num>
  <w:num w:numId="9" w16cid:durableId="1890452052">
    <w:abstractNumId w:val="6"/>
  </w:num>
  <w:num w:numId="10" w16cid:durableId="12000386">
    <w:abstractNumId w:val="2"/>
  </w:num>
  <w:num w:numId="11" w16cid:durableId="1517617529">
    <w:abstractNumId w:val="15"/>
  </w:num>
  <w:num w:numId="12" w16cid:durableId="678433654">
    <w:abstractNumId w:val="5"/>
  </w:num>
  <w:num w:numId="13" w16cid:durableId="1383098214">
    <w:abstractNumId w:val="14"/>
  </w:num>
  <w:num w:numId="14" w16cid:durableId="2093089921">
    <w:abstractNumId w:val="34"/>
  </w:num>
  <w:num w:numId="15" w16cid:durableId="1777481542">
    <w:abstractNumId w:val="31"/>
  </w:num>
  <w:num w:numId="16" w16cid:durableId="724329521">
    <w:abstractNumId w:val="4"/>
  </w:num>
  <w:num w:numId="17" w16cid:durableId="92946484">
    <w:abstractNumId w:val="36"/>
  </w:num>
  <w:num w:numId="18" w16cid:durableId="1202479262">
    <w:abstractNumId w:val="25"/>
  </w:num>
  <w:num w:numId="19" w16cid:durableId="1193492004">
    <w:abstractNumId w:val="10"/>
    <w:lvlOverride w:ilvl="0">
      <w:startOverride w:val="8"/>
    </w:lvlOverride>
    <w:lvlOverride w:ilvl="1">
      <w:startOverride w:val="3"/>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40649553">
    <w:abstractNumId w:val="13"/>
  </w:num>
  <w:num w:numId="21" w16cid:durableId="1277103465">
    <w:abstractNumId w:val="30"/>
  </w:num>
  <w:num w:numId="22" w16cid:durableId="807817372">
    <w:abstractNumId w:val="35"/>
  </w:num>
  <w:num w:numId="23" w16cid:durableId="1214997710">
    <w:abstractNumId w:val="18"/>
  </w:num>
  <w:num w:numId="24" w16cid:durableId="2096977197">
    <w:abstractNumId w:val="10"/>
  </w:num>
  <w:num w:numId="25" w16cid:durableId="1940022924">
    <w:abstractNumId w:val="32"/>
  </w:num>
  <w:num w:numId="26" w16cid:durableId="1282031437">
    <w:abstractNumId w:val="28"/>
  </w:num>
  <w:num w:numId="27" w16cid:durableId="822740827">
    <w:abstractNumId w:val="26"/>
  </w:num>
  <w:num w:numId="28" w16cid:durableId="1861770808">
    <w:abstractNumId w:val="24"/>
  </w:num>
  <w:num w:numId="29" w16cid:durableId="1391998101">
    <w:abstractNumId w:val="1"/>
  </w:num>
  <w:num w:numId="30" w16cid:durableId="1872449401">
    <w:abstractNumId w:val="7"/>
  </w:num>
  <w:num w:numId="31" w16cid:durableId="719596601">
    <w:abstractNumId w:val="21"/>
  </w:num>
  <w:num w:numId="32" w16cid:durableId="1096823820">
    <w:abstractNumId w:val="12"/>
  </w:num>
  <w:num w:numId="33" w16cid:durableId="1603957590">
    <w:abstractNumId w:val="11"/>
  </w:num>
  <w:num w:numId="34" w16cid:durableId="1808165469">
    <w:abstractNumId w:val="8"/>
  </w:num>
  <w:num w:numId="35" w16cid:durableId="118490140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3252454">
    <w:abstractNumId w:val="20"/>
  </w:num>
  <w:num w:numId="37" w16cid:durableId="421101372">
    <w:abstractNumId w:val="19"/>
  </w:num>
  <w:num w:numId="38" w16cid:durableId="1659767974">
    <w:abstractNumId w:val="3"/>
  </w:num>
  <w:num w:numId="39" w16cid:durableId="2108576072">
    <w:abstractNumId w:val="27"/>
  </w:num>
  <w:num w:numId="40" w16cid:durableId="12007009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20"/>
  <w:displayHorizontalDrawingGridEvery w:val="2"/>
  <w:displayVerticalDrawingGridEvery w:val="2"/>
  <w:noPunctuationKerning/>
  <w:characterSpacingControl w:val="doNotCompress"/>
  <w:doNotValidateAgainstSchema/>
  <w:doNotDemarcateInvalidXml/>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BC4"/>
    <w:rsid w:val="00001AD5"/>
    <w:rsid w:val="00001BFB"/>
    <w:rsid w:val="0000581B"/>
    <w:rsid w:val="00006A06"/>
    <w:rsid w:val="000072A8"/>
    <w:rsid w:val="00012AEF"/>
    <w:rsid w:val="000142EE"/>
    <w:rsid w:val="0001447D"/>
    <w:rsid w:val="00016C2D"/>
    <w:rsid w:val="00023BC2"/>
    <w:rsid w:val="0003012E"/>
    <w:rsid w:val="000321AF"/>
    <w:rsid w:val="00032D51"/>
    <w:rsid w:val="00034150"/>
    <w:rsid w:val="00035139"/>
    <w:rsid w:val="00043676"/>
    <w:rsid w:val="00045DFB"/>
    <w:rsid w:val="000536C2"/>
    <w:rsid w:val="000573E1"/>
    <w:rsid w:val="00057504"/>
    <w:rsid w:val="00057539"/>
    <w:rsid w:val="00062EDA"/>
    <w:rsid w:val="0006532D"/>
    <w:rsid w:val="00066885"/>
    <w:rsid w:val="00066C76"/>
    <w:rsid w:val="000670BE"/>
    <w:rsid w:val="00067C87"/>
    <w:rsid w:val="00067F09"/>
    <w:rsid w:val="00071665"/>
    <w:rsid w:val="00075192"/>
    <w:rsid w:val="00076837"/>
    <w:rsid w:val="00081A07"/>
    <w:rsid w:val="00083860"/>
    <w:rsid w:val="00085122"/>
    <w:rsid w:val="00086152"/>
    <w:rsid w:val="00091963"/>
    <w:rsid w:val="00092325"/>
    <w:rsid w:val="00096B7E"/>
    <w:rsid w:val="000A3CF3"/>
    <w:rsid w:val="000B20A5"/>
    <w:rsid w:val="000C1E00"/>
    <w:rsid w:val="000C3621"/>
    <w:rsid w:val="000C7D3E"/>
    <w:rsid w:val="000D233C"/>
    <w:rsid w:val="000D27CB"/>
    <w:rsid w:val="000D52EF"/>
    <w:rsid w:val="000D7E33"/>
    <w:rsid w:val="000E3ACC"/>
    <w:rsid w:val="000F2217"/>
    <w:rsid w:val="000F2D66"/>
    <w:rsid w:val="000F3420"/>
    <w:rsid w:val="000F6EC9"/>
    <w:rsid w:val="0010381F"/>
    <w:rsid w:val="00103A3D"/>
    <w:rsid w:val="00104B90"/>
    <w:rsid w:val="001053D8"/>
    <w:rsid w:val="001115ED"/>
    <w:rsid w:val="001214E4"/>
    <w:rsid w:val="001235DE"/>
    <w:rsid w:val="0012443B"/>
    <w:rsid w:val="00126ED2"/>
    <w:rsid w:val="001308FC"/>
    <w:rsid w:val="00131E05"/>
    <w:rsid w:val="00132F73"/>
    <w:rsid w:val="001360C2"/>
    <w:rsid w:val="00137880"/>
    <w:rsid w:val="0014064E"/>
    <w:rsid w:val="00147037"/>
    <w:rsid w:val="0015247C"/>
    <w:rsid w:val="00156919"/>
    <w:rsid w:val="00160971"/>
    <w:rsid w:val="001614F2"/>
    <w:rsid w:val="001627E2"/>
    <w:rsid w:val="001635D1"/>
    <w:rsid w:val="00163972"/>
    <w:rsid w:val="00164394"/>
    <w:rsid w:val="00171685"/>
    <w:rsid w:val="00183005"/>
    <w:rsid w:val="00184568"/>
    <w:rsid w:val="00184965"/>
    <w:rsid w:val="00184B57"/>
    <w:rsid w:val="00187E97"/>
    <w:rsid w:val="001902B7"/>
    <w:rsid w:val="00190D60"/>
    <w:rsid w:val="00192D96"/>
    <w:rsid w:val="00193A3C"/>
    <w:rsid w:val="00196463"/>
    <w:rsid w:val="001A0090"/>
    <w:rsid w:val="001A52AF"/>
    <w:rsid w:val="001B0E23"/>
    <w:rsid w:val="001B12C3"/>
    <w:rsid w:val="001B60D3"/>
    <w:rsid w:val="001C2EE3"/>
    <w:rsid w:val="001C39B1"/>
    <w:rsid w:val="001C50C9"/>
    <w:rsid w:val="001C6184"/>
    <w:rsid w:val="001C6CE8"/>
    <w:rsid w:val="001C79C8"/>
    <w:rsid w:val="001D1EDC"/>
    <w:rsid w:val="001D7A0D"/>
    <w:rsid w:val="001E188E"/>
    <w:rsid w:val="001E48DA"/>
    <w:rsid w:val="001E4EF0"/>
    <w:rsid w:val="001E5802"/>
    <w:rsid w:val="001F1CAB"/>
    <w:rsid w:val="001F489F"/>
    <w:rsid w:val="001F4E0B"/>
    <w:rsid w:val="001F4E94"/>
    <w:rsid w:val="001F6399"/>
    <w:rsid w:val="00201ADC"/>
    <w:rsid w:val="00202055"/>
    <w:rsid w:val="00202B47"/>
    <w:rsid w:val="00202C78"/>
    <w:rsid w:val="00203751"/>
    <w:rsid w:val="00203C70"/>
    <w:rsid w:val="00205523"/>
    <w:rsid w:val="0021096C"/>
    <w:rsid w:val="00210A6A"/>
    <w:rsid w:val="0021305A"/>
    <w:rsid w:val="00213937"/>
    <w:rsid w:val="00214CB8"/>
    <w:rsid w:val="0022062B"/>
    <w:rsid w:val="00222D12"/>
    <w:rsid w:val="00234D02"/>
    <w:rsid w:val="002410B8"/>
    <w:rsid w:val="002419E8"/>
    <w:rsid w:val="00241B27"/>
    <w:rsid w:val="0024208A"/>
    <w:rsid w:val="00245582"/>
    <w:rsid w:val="00247AA4"/>
    <w:rsid w:val="0025094A"/>
    <w:rsid w:val="00251B0C"/>
    <w:rsid w:val="00254852"/>
    <w:rsid w:val="002731F3"/>
    <w:rsid w:val="0027352B"/>
    <w:rsid w:val="002735F8"/>
    <w:rsid w:val="002747B8"/>
    <w:rsid w:val="00274C77"/>
    <w:rsid w:val="00276A0C"/>
    <w:rsid w:val="002813C4"/>
    <w:rsid w:val="0028602B"/>
    <w:rsid w:val="00290476"/>
    <w:rsid w:val="002933DE"/>
    <w:rsid w:val="00296390"/>
    <w:rsid w:val="00296F22"/>
    <w:rsid w:val="002A16FB"/>
    <w:rsid w:val="002A1A49"/>
    <w:rsid w:val="002A557A"/>
    <w:rsid w:val="002A698D"/>
    <w:rsid w:val="002A7C65"/>
    <w:rsid w:val="002B0C11"/>
    <w:rsid w:val="002B1415"/>
    <w:rsid w:val="002B16B1"/>
    <w:rsid w:val="002B31DB"/>
    <w:rsid w:val="002B48C9"/>
    <w:rsid w:val="002B4A0F"/>
    <w:rsid w:val="002B7307"/>
    <w:rsid w:val="002B7672"/>
    <w:rsid w:val="002C093B"/>
    <w:rsid w:val="002C4BC4"/>
    <w:rsid w:val="002C7155"/>
    <w:rsid w:val="002D2BED"/>
    <w:rsid w:val="002D6D35"/>
    <w:rsid w:val="002D7B80"/>
    <w:rsid w:val="002E2B5A"/>
    <w:rsid w:val="002E410B"/>
    <w:rsid w:val="002E48BD"/>
    <w:rsid w:val="002E6F54"/>
    <w:rsid w:val="002F0617"/>
    <w:rsid w:val="002F1403"/>
    <w:rsid w:val="002F460E"/>
    <w:rsid w:val="002F58C9"/>
    <w:rsid w:val="00301783"/>
    <w:rsid w:val="00302A75"/>
    <w:rsid w:val="00302F3A"/>
    <w:rsid w:val="00303697"/>
    <w:rsid w:val="00304193"/>
    <w:rsid w:val="00307AE7"/>
    <w:rsid w:val="00310088"/>
    <w:rsid w:val="0031238B"/>
    <w:rsid w:val="00313248"/>
    <w:rsid w:val="00317BF6"/>
    <w:rsid w:val="00320E32"/>
    <w:rsid w:val="00323C99"/>
    <w:rsid w:val="003242A7"/>
    <w:rsid w:val="00326DD3"/>
    <w:rsid w:val="00331B4D"/>
    <w:rsid w:val="00333775"/>
    <w:rsid w:val="00333D75"/>
    <w:rsid w:val="003373C8"/>
    <w:rsid w:val="00337B38"/>
    <w:rsid w:val="00340B8C"/>
    <w:rsid w:val="003438F7"/>
    <w:rsid w:val="0035199B"/>
    <w:rsid w:val="00352DB5"/>
    <w:rsid w:val="00363FD4"/>
    <w:rsid w:val="003777C5"/>
    <w:rsid w:val="003813E6"/>
    <w:rsid w:val="00382EE4"/>
    <w:rsid w:val="00383F90"/>
    <w:rsid w:val="00384757"/>
    <w:rsid w:val="00387A14"/>
    <w:rsid w:val="00390EA9"/>
    <w:rsid w:val="0039252D"/>
    <w:rsid w:val="00394E3A"/>
    <w:rsid w:val="00397A44"/>
    <w:rsid w:val="003A1F25"/>
    <w:rsid w:val="003A1FAE"/>
    <w:rsid w:val="003A415F"/>
    <w:rsid w:val="003A6091"/>
    <w:rsid w:val="003B0295"/>
    <w:rsid w:val="003B1091"/>
    <w:rsid w:val="003B40F7"/>
    <w:rsid w:val="003B6C0C"/>
    <w:rsid w:val="003B7B87"/>
    <w:rsid w:val="003C40AF"/>
    <w:rsid w:val="003C4989"/>
    <w:rsid w:val="003C4CA0"/>
    <w:rsid w:val="003C508F"/>
    <w:rsid w:val="003C52FB"/>
    <w:rsid w:val="003C66EC"/>
    <w:rsid w:val="003D1034"/>
    <w:rsid w:val="003D2E41"/>
    <w:rsid w:val="003D434C"/>
    <w:rsid w:val="003D709A"/>
    <w:rsid w:val="003E5088"/>
    <w:rsid w:val="003F2548"/>
    <w:rsid w:val="003F38AC"/>
    <w:rsid w:val="003F7418"/>
    <w:rsid w:val="004002E4"/>
    <w:rsid w:val="00400D32"/>
    <w:rsid w:val="00402159"/>
    <w:rsid w:val="004060DD"/>
    <w:rsid w:val="00411585"/>
    <w:rsid w:val="00412447"/>
    <w:rsid w:val="004126B6"/>
    <w:rsid w:val="00417A3D"/>
    <w:rsid w:val="00427797"/>
    <w:rsid w:val="004308C4"/>
    <w:rsid w:val="0043125E"/>
    <w:rsid w:val="004318FD"/>
    <w:rsid w:val="004337FA"/>
    <w:rsid w:val="004377C0"/>
    <w:rsid w:val="00441F3D"/>
    <w:rsid w:val="004422E2"/>
    <w:rsid w:val="00443439"/>
    <w:rsid w:val="004434EF"/>
    <w:rsid w:val="00444231"/>
    <w:rsid w:val="00446694"/>
    <w:rsid w:val="00455089"/>
    <w:rsid w:val="00455D4C"/>
    <w:rsid w:val="004675D9"/>
    <w:rsid w:val="00472E25"/>
    <w:rsid w:val="00474D5E"/>
    <w:rsid w:val="00476BD0"/>
    <w:rsid w:val="00476E74"/>
    <w:rsid w:val="0047747B"/>
    <w:rsid w:val="00482A6C"/>
    <w:rsid w:val="00485217"/>
    <w:rsid w:val="00487C01"/>
    <w:rsid w:val="004908FC"/>
    <w:rsid w:val="004932F2"/>
    <w:rsid w:val="00493F87"/>
    <w:rsid w:val="004961D4"/>
    <w:rsid w:val="004A610B"/>
    <w:rsid w:val="004A7461"/>
    <w:rsid w:val="004B17CC"/>
    <w:rsid w:val="004B62C3"/>
    <w:rsid w:val="004B7CCE"/>
    <w:rsid w:val="004C01D4"/>
    <w:rsid w:val="004C0732"/>
    <w:rsid w:val="004C0E9A"/>
    <w:rsid w:val="004C51E8"/>
    <w:rsid w:val="004C5FC8"/>
    <w:rsid w:val="004D0B47"/>
    <w:rsid w:val="004D0FD4"/>
    <w:rsid w:val="004D200C"/>
    <w:rsid w:val="004D5D46"/>
    <w:rsid w:val="004F670D"/>
    <w:rsid w:val="0050026A"/>
    <w:rsid w:val="00505EEF"/>
    <w:rsid w:val="00511B95"/>
    <w:rsid w:val="0052622C"/>
    <w:rsid w:val="0053259D"/>
    <w:rsid w:val="005402F5"/>
    <w:rsid w:val="0054032B"/>
    <w:rsid w:val="0054058B"/>
    <w:rsid w:val="0054159F"/>
    <w:rsid w:val="00541B69"/>
    <w:rsid w:val="00542AFC"/>
    <w:rsid w:val="00543D42"/>
    <w:rsid w:val="00545513"/>
    <w:rsid w:val="005504F7"/>
    <w:rsid w:val="005511C2"/>
    <w:rsid w:val="00552ABE"/>
    <w:rsid w:val="00557792"/>
    <w:rsid w:val="00564864"/>
    <w:rsid w:val="00570F88"/>
    <w:rsid w:val="00576A42"/>
    <w:rsid w:val="005808EC"/>
    <w:rsid w:val="00580CB0"/>
    <w:rsid w:val="0058424F"/>
    <w:rsid w:val="00592419"/>
    <w:rsid w:val="005925B9"/>
    <w:rsid w:val="00592E0C"/>
    <w:rsid w:val="00593427"/>
    <w:rsid w:val="00594369"/>
    <w:rsid w:val="005A2104"/>
    <w:rsid w:val="005A2D6F"/>
    <w:rsid w:val="005A3BCC"/>
    <w:rsid w:val="005B2A57"/>
    <w:rsid w:val="005B3AB4"/>
    <w:rsid w:val="005B43CD"/>
    <w:rsid w:val="005B7D2F"/>
    <w:rsid w:val="005C1A2E"/>
    <w:rsid w:val="005C2C33"/>
    <w:rsid w:val="005D4EFD"/>
    <w:rsid w:val="005D77B7"/>
    <w:rsid w:val="005E2BD1"/>
    <w:rsid w:val="005E4869"/>
    <w:rsid w:val="005E55CF"/>
    <w:rsid w:val="005E6843"/>
    <w:rsid w:val="005E6F7C"/>
    <w:rsid w:val="005F114B"/>
    <w:rsid w:val="005F24B4"/>
    <w:rsid w:val="005F2663"/>
    <w:rsid w:val="005F339E"/>
    <w:rsid w:val="005F5B5A"/>
    <w:rsid w:val="006015C7"/>
    <w:rsid w:val="006019F5"/>
    <w:rsid w:val="00603A89"/>
    <w:rsid w:val="00604760"/>
    <w:rsid w:val="00611B4C"/>
    <w:rsid w:val="00611CE2"/>
    <w:rsid w:val="00612C08"/>
    <w:rsid w:val="006134E6"/>
    <w:rsid w:val="00615DC5"/>
    <w:rsid w:val="00617480"/>
    <w:rsid w:val="00617831"/>
    <w:rsid w:val="00620228"/>
    <w:rsid w:val="006223A5"/>
    <w:rsid w:val="00622F68"/>
    <w:rsid w:val="006237EA"/>
    <w:rsid w:val="00625EA9"/>
    <w:rsid w:val="00627251"/>
    <w:rsid w:val="006300C0"/>
    <w:rsid w:val="00630922"/>
    <w:rsid w:val="00631FFE"/>
    <w:rsid w:val="00632E3D"/>
    <w:rsid w:val="00633EF7"/>
    <w:rsid w:val="00635D77"/>
    <w:rsid w:val="00636B15"/>
    <w:rsid w:val="00637215"/>
    <w:rsid w:val="00644699"/>
    <w:rsid w:val="00646BC8"/>
    <w:rsid w:val="00650F8F"/>
    <w:rsid w:val="00653778"/>
    <w:rsid w:val="00660A6C"/>
    <w:rsid w:val="006646E4"/>
    <w:rsid w:val="006673A3"/>
    <w:rsid w:val="006741BC"/>
    <w:rsid w:val="00676672"/>
    <w:rsid w:val="00681B99"/>
    <w:rsid w:val="006834A5"/>
    <w:rsid w:val="00683BBB"/>
    <w:rsid w:val="00685B4B"/>
    <w:rsid w:val="006869E5"/>
    <w:rsid w:val="006872FE"/>
    <w:rsid w:val="00690FD0"/>
    <w:rsid w:val="00693059"/>
    <w:rsid w:val="006950F8"/>
    <w:rsid w:val="006A13F5"/>
    <w:rsid w:val="006A21C6"/>
    <w:rsid w:val="006A2541"/>
    <w:rsid w:val="006A4087"/>
    <w:rsid w:val="006A5C5D"/>
    <w:rsid w:val="006A6FE1"/>
    <w:rsid w:val="006B49CC"/>
    <w:rsid w:val="006B71A0"/>
    <w:rsid w:val="006B7945"/>
    <w:rsid w:val="006C3885"/>
    <w:rsid w:val="006D1101"/>
    <w:rsid w:val="006D19AE"/>
    <w:rsid w:val="006D2B0B"/>
    <w:rsid w:val="006D4E45"/>
    <w:rsid w:val="006D54A7"/>
    <w:rsid w:val="006E038A"/>
    <w:rsid w:val="006E1217"/>
    <w:rsid w:val="006E182D"/>
    <w:rsid w:val="006E5450"/>
    <w:rsid w:val="006E66EC"/>
    <w:rsid w:val="006F0995"/>
    <w:rsid w:val="006F3D66"/>
    <w:rsid w:val="006F535C"/>
    <w:rsid w:val="006F7F9F"/>
    <w:rsid w:val="00701634"/>
    <w:rsid w:val="007049A0"/>
    <w:rsid w:val="00705E37"/>
    <w:rsid w:val="00713421"/>
    <w:rsid w:val="0071536F"/>
    <w:rsid w:val="0071612E"/>
    <w:rsid w:val="00717D0C"/>
    <w:rsid w:val="00724AE6"/>
    <w:rsid w:val="00726D27"/>
    <w:rsid w:val="00726DDB"/>
    <w:rsid w:val="00734D27"/>
    <w:rsid w:val="007441B1"/>
    <w:rsid w:val="007454C1"/>
    <w:rsid w:val="007459D3"/>
    <w:rsid w:val="00751078"/>
    <w:rsid w:val="00754132"/>
    <w:rsid w:val="00756125"/>
    <w:rsid w:val="00761688"/>
    <w:rsid w:val="00763712"/>
    <w:rsid w:val="00764497"/>
    <w:rsid w:val="007719EF"/>
    <w:rsid w:val="007729F2"/>
    <w:rsid w:val="00773D64"/>
    <w:rsid w:val="00774E77"/>
    <w:rsid w:val="00776D2B"/>
    <w:rsid w:val="007803B8"/>
    <w:rsid w:val="00783BE3"/>
    <w:rsid w:val="007861BE"/>
    <w:rsid w:val="007920F7"/>
    <w:rsid w:val="00795904"/>
    <w:rsid w:val="007A1173"/>
    <w:rsid w:val="007A2CC3"/>
    <w:rsid w:val="007A5818"/>
    <w:rsid w:val="007A58B3"/>
    <w:rsid w:val="007A688A"/>
    <w:rsid w:val="007A6F30"/>
    <w:rsid w:val="007B3E13"/>
    <w:rsid w:val="007B54A9"/>
    <w:rsid w:val="007B724D"/>
    <w:rsid w:val="007B7C59"/>
    <w:rsid w:val="007C118E"/>
    <w:rsid w:val="007D2904"/>
    <w:rsid w:val="007D4052"/>
    <w:rsid w:val="007E1CFC"/>
    <w:rsid w:val="007E2FEB"/>
    <w:rsid w:val="007E6ABB"/>
    <w:rsid w:val="007F293D"/>
    <w:rsid w:val="007F41E6"/>
    <w:rsid w:val="00800C62"/>
    <w:rsid w:val="00806C68"/>
    <w:rsid w:val="00810FD2"/>
    <w:rsid w:val="00817651"/>
    <w:rsid w:val="00821C3E"/>
    <w:rsid w:val="0082251B"/>
    <w:rsid w:val="008228E9"/>
    <w:rsid w:val="008253BA"/>
    <w:rsid w:val="00826814"/>
    <w:rsid w:val="00832820"/>
    <w:rsid w:val="00834560"/>
    <w:rsid w:val="00836708"/>
    <w:rsid w:val="00836E7C"/>
    <w:rsid w:val="008407EF"/>
    <w:rsid w:val="0084196F"/>
    <w:rsid w:val="00845B53"/>
    <w:rsid w:val="00850BFF"/>
    <w:rsid w:val="008605A2"/>
    <w:rsid w:val="008625A2"/>
    <w:rsid w:val="0086418E"/>
    <w:rsid w:val="0086616D"/>
    <w:rsid w:val="00871278"/>
    <w:rsid w:val="00874814"/>
    <w:rsid w:val="00874C40"/>
    <w:rsid w:val="00874EDB"/>
    <w:rsid w:val="0087692C"/>
    <w:rsid w:val="00880AE2"/>
    <w:rsid w:val="00881702"/>
    <w:rsid w:val="00881E63"/>
    <w:rsid w:val="008949EA"/>
    <w:rsid w:val="00895F52"/>
    <w:rsid w:val="00896101"/>
    <w:rsid w:val="00897091"/>
    <w:rsid w:val="008A19B8"/>
    <w:rsid w:val="008A22C2"/>
    <w:rsid w:val="008B1102"/>
    <w:rsid w:val="008B1AE3"/>
    <w:rsid w:val="008B4D33"/>
    <w:rsid w:val="008B562D"/>
    <w:rsid w:val="008B5F4C"/>
    <w:rsid w:val="008C288D"/>
    <w:rsid w:val="008C2AEB"/>
    <w:rsid w:val="008C40DB"/>
    <w:rsid w:val="008C67C9"/>
    <w:rsid w:val="008C72C9"/>
    <w:rsid w:val="008D19B0"/>
    <w:rsid w:val="008D355B"/>
    <w:rsid w:val="008D5442"/>
    <w:rsid w:val="008D5B5E"/>
    <w:rsid w:val="008D7B62"/>
    <w:rsid w:val="008E0CF5"/>
    <w:rsid w:val="008E2D82"/>
    <w:rsid w:val="008E2FD4"/>
    <w:rsid w:val="008E3D2B"/>
    <w:rsid w:val="008F2A86"/>
    <w:rsid w:val="008F6139"/>
    <w:rsid w:val="00904E7C"/>
    <w:rsid w:val="00907139"/>
    <w:rsid w:val="009130CE"/>
    <w:rsid w:val="009156D8"/>
    <w:rsid w:val="0091643B"/>
    <w:rsid w:val="009178A1"/>
    <w:rsid w:val="009261B9"/>
    <w:rsid w:val="00926E33"/>
    <w:rsid w:val="00927596"/>
    <w:rsid w:val="00927A00"/>
    <w:rsid w:val="00930524"/>
    <w:rsid w:val="0093784A"/>
    <w:rsid w:val="00946196"/>
    <w:rsid w:val="0095344B"/>
    <w:rsid w:val="00954A5A"/>
    <w:rsid w:val="00954C6E"/>
    <w:rsid w:val="00955FD4"/>
    <w:rsid w:val="00960176"/>
    <w:rsid w:val="00961AB1"/>
    <w:rsid w:val="009642D8"/>
    <w:rsid w:val="00964452"/>
    <w:rsid w:val="00971064"/>
    <w:rsid w:val="00975602"/>
    <w:rsid w:val="009776B8"/>
    <w:rsid w:val="00983512"/>
    <w:rsid w:val="00987416"/>
    <w:rsid w:val="0098764C"/>
    <w:rsid w:val="009878CA"/>
    <w:rsid w:val="009902AE"/>
    <w:rsid w:val="009916C1"/>
    <w:rsid w:val="0099226A"/>
    <w:rsid w:val="00993B03"/>
    <w:rsid w:val="009A263E"/>
    <w:rsid w:val="009A2723"/>
    <w:rsid w:val="009A2A0D"/>
    <w:rsid w:val="009A4AD5"/>
    <w:rsid w:val="009B1FC5"/>
    <w:rsid w:val="009B29FB"/>
    <w:rsid w:val="009C056F"/>
    <w:rsid w:val="009C191B"/>
    <w:rsid w:val="009D25F5"/>
    <w:rsid w:val="009D38BF"/>
    <w:rsid w:val="009D7EF5"/>
    <w:rsid w:val="009E35FF"/>
    <w:rsid w:val="009E45B5"/>
    <w:rsid w:val="009E4A00"/>
    <w:rsid w:val="009E6D3E"/>
    <w:rsid w:val="009F00D9"/>
    <w:rsid w:val="009F24B9"/>
    <w:rsid w:val="009F310E"/>
    <w:rsid w:val="009F35DB"/>
    <w:rsid w:val="009F56AE"/>
    <w:rsid w:val="009F5C1E"/>
    <w:rsid w:val="009F5C37"/>
    <w:rsid w:val="00A02F83"/>
    <w:rsid w:val="00A113DA"/>
    <w:rsid w:val="00A127A5"/>
    <w:rsid w:val="00A136C7"/>
    <w:rsid w:val="00A13790"/>
    <w:rsid w:val="00A15C4C"/>
    <w:rsid w:val="00A23CF3"/>
    <w:rsid w:val="00A23DE0"/>
    <w:rsid w:val="00A241C6"/>
    <w:rsid w:val="00A3145B"/>
    <w:rsid w:val="00A31EF7"/>
    <w:rsid w:val="00A31F2F"/>
    <w:rsid w:val="00A32CA9"/>
    <w:rsid w:val="00A34A2F"/>
    <w:rsid w:val="00A37CBE"/>
    <w:rsid w:val="00A4593D"/>
    <w:rsid w:val="00A46F8F"/>
    <w:rsid w:val="00A47572"/>
    <w:rsid w:val="00A47CDD"/>
    <w:rsid w:val="00A52605"/>
    <w:rsid w:val="00A55012"/>
    <w:rsid w:val="00A60A2F"/>
    <w:rsid w:val="00A625AB"/>
    <w:rsid w:val="00A65E62"/>
    <w:rsid w:val="00A662D1"/>
    <w:rsid w:val="00A72C8D"/>
    <w:rsid w:val="00A75B91"/>
    <w:rsid w:val="00A76B70"/>
    <w:rsid w:val="00A77587"/>
    <w:rsid w:val="00A841F6"/>
    <w:rsid w:val="00A91CDC"/>
    <w:rsid w:val="00A91EAA"/>
    <w:rsid w:val="00A920B1"/>
    <w:rsid w:val="00A93747"/>
    <w:rsid w:val="00A940E3"/>
    <w:rsid w:val="00A9466B"/>
    <w:rsid w:val="00A946B8"/>
    <w:rsid w:val="00AA3181"/>
    <w:rsid w:val="00AA43B2"/>
    <w:rsid w:val="00AB071B"/>
    <w:rsid w:val="00AB2A82"/>
    <w:rsid w:val="00AB2F76"/>
    <w:rsid w:val="00AB38FC"/>
    <w:rsid w:val="00AC274E"/>
    <w:rsid w:val="00AC2D4A"/>
    <w:rsid w:val="00AD131E"/>
    <w:rsid w:val="00AD135E"/>
    <w:rsid w:val="00AD2C36"/>
    <w:rsid w:val="00AD6638"/>
    <w:rsid w:val="00AD6736"/>
    <w:rsid w:val="00AE427A"/>
    <w:rsid w:val="00AE733F"/>
    <w:rsid w:val="00AF2130"/>
    <w:rsid w:val="00AF7B5C"/>
    <w:rsid w:val="00B02D54"/>
    <w:rsid w:val="00B038C1"/>
    <w:rsid w:val="00B045B0"/>
    <w:rsid w:val="00B14730"/>
    <w:rsid w:val="00B16B22"/>
    <w:rsid w:val="00B16B6D"/>
    <w:rsid w:val="00B21152"/>
    <w:rsid w:val="00B24311"/>
    <w:rsid w:val="00B243D0"/>
    <w:rsid w:val="00B24D60"/>
    <w:rsid w:val="00B27973"/>
    <w:rsid w:val="00B27AA5"/>
    <w:rsid w:val="00B35165"/>
    <w:rsid w:val="00B41717"/>
    <w:rsid w:val="00B44577"/>
    <w:rsid w:val="00B46C5A"/>
    <w:rsid w:val="00B52EF8"/>
    <w:rsid w:val="00B53297"/>
    <w:rsid w:val="00B53991"/>
    <w:rsid w:val="00B54950"/>
    <w:rsid w:val="00B54A13"/>
    <w:rsid w:val="00B60E67"/>
    <w:rsid w:val="00B6334D"/>
    <w:rsid w:val="00B63F4F"/>
    <w:rsid w:val="00B641B5"/>
    <w:rsid w:val="00B64A8C"/>
    <w:rsid w:val="00B70DBA"/>
    <w:rsid w:val="00B72D88"/>
    <w:rsid w:val="00B7495F"/>
    <w:rsid w:val="00B7682F"/>
    <w:rsid w:val="00B8381A"/>
    <w:rsid w:val="00B85486"/>
    <w:rsid w:val="00B87206"/>
    <w:rsid w:val="00B91A8D"/>
    <w:rsid w:val="00B92633"/>
    <w:rsid w:val="00B9296E"/>
    <w:rsid w:val="00B9359F"/>
    <w:rsid w:val="00BA00A3"/>
    <w:rsid w:val="00BA2E89"/>
    <w:rsid w:val="00BA3BFD"/>
    <w:rsid w:val="00BA737B"/>
    <w:rsid w:val="00BA78C3"/>
    <w:rsid w:val="00BC2681"/>
    <w:rsid w:val="00BC3CD5"/>
    <w:rsid w:val="00BC60B1"/>
    <w:rsid w:val="00BC705E"/>
    <w:rsid w:val="00BD1DC6"/>
    <w:rsid w:val="00BD43C5"/>
    <w:rsid w:val="00BE2745"/>
    <w:rsid w:val="00BE36FE"/>
    <w:rsid w:val="00BE3FA2"/>
    <w:rsid w:val="00BE5ED5"/>
    <w:rsid w:val="00BF08AD"/>
    <w:rsid w:val="00BF0E3E"/>
    <w:rsid w:val="00BF20B5"/>
    <w:rsid w:val="00BF376A"/>
    <w:rsid w:val="00BF3902"/>
    <w:rsid w:val="00BF56F8"/>
    <w:rsid w:val="00C0260B"/>
    <w:rsid w:val="00C02B8A"/>
    <w:rsid w:val="00C03420"/>
    <w:rsid w:val="00C05CF1"/>
    <w:rsid w:val="00C06699"/>
    <w:rsid w:val="00C06C02"/>
    <w:rsid w:val="00C07525"/>
    <w:rsid w:val="00C16361"/>
    <w:rsid w:val="00C16F2D"/>
    <w:rsid w:val="00C17547"/>
    <w:rsid w:val="00C208DE"/>
    <w:rsid w:val="00C216E4"/>
    <w:rsid w:val="00C2771F"/>
    <w:rsid w:val="00C3071C"/>
    <w:rsid w:val="00C31238"/>
    <w:rsid w:val="00C339B7"/>
    <w:rsid w:val="00C37B50"/>
    <w:rsid w:val="00C43082"/>
    <w:rsid w:val="00C454D6"/>
    <w:rsid w:val="00C47016"/>
    <w:rsid w:val="00C5112D"/>
    <w:rsid w:val="00C51946"/>
    <w:rsid w:val="00C52DBA"/>
    <w:rsid w:val="00C53C9E"/>
    <w:rsid w:val="00C54408"/>
    <w:rsid w:val="00C579C3"/>
    <w:rsid w:val="00C62195"/>
    <w:rsid w:val="00C640DF"/>
    <w:rsid w:val="00C678A8"/>
    <w:rsid w:val="00C727EE"/>
    <w:rsid w:val="00C76BD8"/>
    <w:rsid w:val="00C8249A"/>
    <w:rsid w:val="00C85EFA"/>
    <w:rsid w:val="00C860DA"/>
    <w:rsid w:val="00C90C4F"/>
    <w:rsid w:val="00C944C7"/>
    <w:rsid w:val="00C95E1A"/>
    <w:rsid w:val="00CA0DE8"/>
    <w:rsid w:val="00CA14B0"/>
    <w:rsid w:val="00CB1706"/>
    <w:rsid w:val="00CB1A0B"/>
    <w:rsid w:val="00CB61D1"/>
    <w:rsid w:val="00CB7067"/>
    <w:rsid w:val="00CC10F6"/>
    <w:rsid w:val="00CC1843"/>
    <w:rsid w:val="00CC1D67"/>
    <w:rsid w:val="00CC30CB"/>
    <w:rsid w:val="00CD0C82"/>
    <w:rsid w:val="00CD1D84"/>
    <w:rsid w:val="00CD4231"/>
    <w:rsid w:val="00CD6F5C"/>
    <w:rsid w:val="00CE28E7"/>
    <w:rsid w:val="00CE3CCC"/>
    <w:rsid w:val="00CE4823"/>
    <w:rsid w:val="00CE5F17"/>
    <w:rsid w:val="00CF04EB"/>
    <w:rsid w:val="00CF1390"/>
    <w:rsid w:val="00CF6A7D"/>
    <w:rsid w:val="00D000EB"/>
    <w:rsid w:val="00D017F6"/>
    <w:rsid w:val="00D03AE2"/>
    <w:rsid w:val="00D04700"/>
    <w:rsid w:val="00D04E11"/>
    <w:rsid w:val="00D13CDA"/>
    <w:rsid w:val="00D16FC9"/>
    <w:rsid w:val="00D17197"/>
    <w:rsid w:val="00D17D67"/>
    <w:rsid w:val="00D20C52"/>
    <w:rsid w:val="00D22525"/>
    <w:rsid w:val="00D22BD3"/>
    <w:rsid w:val="00D23ED6"/>
    <w:rsid w:val="00D27011"/>
    <w:rsid w:val="00D31827"/>
    <w:rsid w:val="00D31D32"/>
    <w:rsid w:val="00D34637"/>
    <w:rsid w:val="00D36EB4"/>
    <w:rsid w:val="00D4095A"/>
    <w:rsid w:val="00D43287"/>
    <w:rsid w:val="00D439F0"/>
    <w:rsid w:val="00D4419F"/>
    <w:rsid w:val="00D44765"/>
    <w:rsid w:val="00D46D73"/>
    <w:rsid w:val="00D50B20"/>
    <w:rsid w:val="00D50E6A"/>
    <w:rsid w:val="00D51DBC"/>
    <w:rsid w:val="00D55F99"/>
    <w:rsid w:val="00D60948"/>
    <w:rsid w:val="00D6236F"/>
    <w:rsid w:val="00D67E81"/>
    <w:rsid w:val="00D83068"/>
    <w:rsid w:val="00D83781"/>
    <w:rsid w:val="00D83866"/>
    <w:rsid w:val="00D853B1"/>
    <w:rsid w:val="00D95E9A"/>
    <w:rsid w:val="00DA0F75"/>
    <w:rsid w:val="00DA21FB"/>
    <w:rsid w:val="00DA586D"/>
    <w:rsid w:val="00DA5AEE"/>
    <w:rsid w:val="00DA5FA7"/>
    <w:rsid w:val="00DA6F93"/>
    <w:rsid w:val="00DA7BE4"/>
    <w:rsid w:val="00DB29CB"/>
    <w:rsid w:val="00DB3270"/>
    <w:rsid w:val="00DB3FAA"/>
    <w:rsid w:val="00DC0A77"/>
    <w:rsid w:val="00DC1228"/>
    <w:rsid w:val="00DC7367"/>
    <w:rsid w:val="00DD19F7"/>
    <w:rsid w:val="00DD6B7F"/>
    <w:rsid w:val="00DE3200"/>
    <w:rsid w:val="00DE3DE0"/>
    <w:rsid w:val="00DE566C"/>
    <w:rsid w:val="00DE5BAE"/>
    <w:rsid w:val="00DF0D3A"/>
    <w:rsid w:val="00DF1BE2"/>
    <w:rsid w:val="00DF25FD"/>
    <w:rsid w:val="00DF6225"/>
    <w:rsid w:val="00DF7A1A"/>
    <w:rsid w:val="00DF7F87"/>
    <w:rsid w:val="00E01BA5"/>
    <w:rsid w:val="00E0598F"/>
    <w:rsid w:val="00E059F1"/>
    <w:rsid w:val="00E05A04"/>
    <w:rsid w:val="00E1110B"/>
    <w:rsid w:val="00E121BB"/>
    <w:rsid w:val="00E157C7"/>
    <w:rsid w:val="00E21C16"/>
    <w:rsid w:val="00E22C74"/>
    <w:rsid w:val="00E422DB"/>
    <w:rsid w:val="00E43CF1"/>
    <w:rsid w:val="00E46685"/>
    <w:rsid w:val="00E466AA"/>
    <w:rsid w:val="00E50D90"/>
    <w:rsid w:val="00E540FE"/>
    <w:rsid w:val="00E54ADF"/>
    <w:rsid w:val="00E562E1"/>
    <w:rsid w:val="00E567F4"/>
    <w:rsid w:val="00E573AC"/>
    <w:rsid w:val="00E60F7C"/>
    <w:rsid w:val="00E6326F"/>
    <w:rsid w:val="00E704AE"/>
    <w:rsid w:val="00E711C3"/>
    <w:rsid w:val="00E73C5F"/>
    <w:rsid w:val="00E755C8"/>
    <w:rsid w:val="00E756EC"/>
    <w:rsid w:val="00E77ED9"/>
    <w:rsid w:val="00E802C3"/>
    <w:rsid w:val="00E819F4"/>
    <w:rsid w:val="00E8598D"/>
    <w:rsid w:val="00E86944"/>
    <w:rsid w:val="00E877B0"/>
    <w:rsid w:val="00E8788B"/>
    <w:rsid w:val="00E92E35"/>
    <w:rsid w:val="00E95E53"/>
    <w:rsid w:val="00E96748"/>
    <w:rsid w:val="00EA1EEC"/>
    <w:rsid w:val="00EA1F20"/>
    <w:rsid w:val="00EA33B2"/>
    <w:rsid w:val="00EA3E00"/>
    <w:rsid w:val="00EA4306"/>
    <w:rsid w:val="00EB27A6"/>
    <w:rsid w:val="00EB6D18"/>
    <w:rsid w:val="00EC0110"/>
    <w:rsid w:val="00EC24F7"/>
    <w:rsid w:val="00EC2D1D"/>
    <w:rsid w:val="00EC3CFF"/>
    <w:rsid w:val="00ED351C"/>
    <w:rsid w:val="00ED544E"/>
    <w:rsid w:val="00EE28E2"/>
    <w:rsid w:val="00EF0780"/>
    <w:rsid w:val="00EF350E"/>
    <w:rsid w:val="00EF5C82"/>
    <w:rsid w:val="00EF5C8C"/>
    <w:rsid w:val="00EF671D"/>
    <w:rsid w:val="00F005B3"/>
    <w:rsid w:val="00F00974"/>
    <w:rsid w:val="00F0228F"/>
    <w:rsid w:val="00F04C6B"/>
    <w:rsid w:val="00F105A1"/>
    <w:rsid w:val="00F1117A"/>
    <w:rsid w:val="00F11F2E"/>
    <w:rsid w:val="00F135FB"/>
    <w:rsid w:val="00F2013D"/>
    <w:rsid w:val="00F21E03"/>
    <w:rsid w:val="00F23AB9"/>
    <w:rsid w:val="00F23FD1"/>
    <w:rsid w:val="00F24A22"/>
    <w:rsid w:val="00F258ED"/>
    <w:rsid w:val="00F303BE"/>
    <w:rsid w:val="00F30D3D"/>
    <w:rsid w:val="00F35174"/>
    <w:rsid w:val="00F366FE"/>
    <w:rsid w:val="00F36A8C"/>
    <w:rsid w:val="00F40641"/>
    <w:rsid w:val="00F43FE1"/>
    <w:rsid w:val="00F53241"/>
    <w:rsid w:val="00F5762B"/>
    <w:rsid w:val="00F57705"/>
    <w:rsid w:val="00F61C6F"/>
    <w:rsid w:val="00F67051"/>
    <w:rsid w:val="00F72BCD"/>
    <w:rsid w:val="00F80D7A"/>
    <w:rsid w:val="00F8117E"/>
    <w:rsid w:val="00F820BB"/>
    <w:rsid w:val="00F8632C"/>
    <w:rsid w:val="00F930DE"/>
    <w:rsid w:val="00F931CA"/>
    <w:rsid w:val="00F96074"/>
    <w:rsid w:val="00F97EA5"/>
    <w:rsid w:val="00FA1AEE"/>
    <w:rsid w:val="00FA2319"/>
    <w:rsid w:val="00FA711C"/>
    <w:rsid w:val="00FB2CAB"/>
    <w:rsid w:val="00FB6536"/>
    <w:rsid w:val="00FB6A3E"/>
    <w:rsid w:val="00FB6DF6"/>
    <w:rsid w:val="00FC1675"/>
    <w:rsid w:val="00FC35FB"/>
    <w:rsid w:val="00FC3F21"/>
    <w:rsid w:val="00FC5D9B"/>
    <w:rsid w:val="00FC63CF"/>
    <w:rsid w:val="00FC6860"/>
    <w:rsid w:val="00FD1A1C"/>
    <w:rsid w:val="00FD30DA"/>
    <w:rsid w:val="00FD395B"/>
    <w:rsid w:val="00FD4A88"/>
    <w:rsid w:val="00FD4E09"/>
    <w:rsid w:val="00FD50D0"/>
    <w:rsid w:val="00FD679A"/>
    <w:rsid w:val="00FE42DF"/>
    <w:rsid w:val="00FE7A0A"/>
    <w:rsid w:val="00FF12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F54BA74"/>
  <w15:chartTrackingRefBased/>
  <w15:docId w15:val="{BC6B3B3A-3BE7-43FB-9E1B-3B655D543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footer" w:uiPriority="99"/>
    <w:lsdException w:name="caption" w:locked="1" w:semiHidden="1" w:unhideWhenUsed="1" w:qFormat="1"/>
    <w:lsdException w:name="footnote reference" w:locked="1"/>
    <w:lsdException w:name="List Bullet 3" w:locked="1"/>
    <w:lsdException w:name="Title" w:locked="1" w:qFormat="1"/>
    <w:lsdException w:name="Default Paragraph Font" w:locked="1"/>
    <w:lsdException w:name="Body Text" w:locked="1"/>
    <w:lsdException w:name="Subtitle" w:locked="1" w:qFormat="1"/>
    <w:lsdException w:name="Hyperlink" w:locked="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14064E"/>
    <w:rPr>
      <w:sz w:val="24"/>
      <w:szCs w:val="24"/>
    </w:rPr>
  </w:style>
  <w:style w:type="paragraph" w:styleId="1">
    <w:name w:val="heading 1"/>
    <w:aliases w:val="Знак1,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2"/>
    <w:next w:val="a2"/>
    <w:link w:val="11"/>
    <w:qFormat/>
    <w:rsid w:val="00301783"/>
    <w:pPr>
      <w:keepNext/>
      <w:keepLines/>
      <w:pageBreakBefore/>
      <w:numPr>
        <w:numId w:val="6"/>
      </w:numPr>
      <w:suppressAutoHyphens/>
      <w:spacing w:before="480" w:after="240"/>
      <w:outlineLvl w:val="0"/>
    </w:pPr>
    <w:rPr>
      <w:rFonts w:ascii="Arial" w:hAnsi="Arial" w:cs="Arial"/>
      <w:b/>
      <w:bCs/>
      <w:caps/>
      <w:kern w:val="28"/>
      <w:sz w:val="36"/>
      <w:szCs w:val="36"/>
    </w:rPr>
  </w:style>
  <w:style w:type="paragraph" w:styleId="20">
    <w:name w:val="heading 2"/>
    <w:aliases w:val="H2"/>
    <w:basedOn w:val="a2"/>
    <w:next w:val="a2"/>
    <w:link w:val="22"/>
    <w:qFormat/>
    <w:rsid w:val="00301783"/>
    <w:pPr>
      <w:keepNext/>
      <w:numPr>
        <w:ilvl w:val="1"/>
        <w:numId w:val="6"/>
      </w:numPr>
      <w:suppressAutoHyphens/>
      <w:spacing w:before="360" w:after="120"/>
      <w:outlineLvl w:val="1"/>
    </w:pPr>
    <w:rPr>
      <w:b/>
      <w:bCs/>
      <w:smallCaps/>
      <w:sz w:val="32"/>
      <w:szCs w:val="28"/>
    </w:rPr>
  </w:style>
  <w:style w:type="paragraph" w:styleId="31">
    <w:name w:val="heading 3"/>
    <w:basedOn w:val="a2"/>
    <w:next w:val="a2"/>
    <w:link w:val="32"/>
    <w:qFormat/>
    <w:rsid w:val="00A72C8D"/>
    <w:pPr>
      <w:keepNext/>
      <w:tabs>
        <w:tab w:val="num" w:pos="170"/>
      </w:tabs>
      <w:spacing w:before="240" w:after="60"/>
      <w:ind w:left="720" w:hanging="720"/>
      <w:jc w:val="both"/>
      <w:outlineLvl w:val="2"/>
    </w:pPr>
    <w:rPr>
      <w:rFonts w:ascii="Arial" w:hAnsi="Arial"/>
      <w:b/>
      <w:bCs/>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Стиль1"/>
    <w:basedOn w:val="a2"/>
    <w:rsid w:val="0014064E"/>
    <w:pPr>
      <w:keepNext/>
      <w:keepLines/>
      <w:widowControl w:val="0"/>
      <w:numPr>
        <w:numId w:val="4"/>
      </w:numPr>
      <w:suppressLineNumbers/>
      <w:suppressAutoHyphens/>
      <w:spacing w:after="60"/>
    </w:pPr>
    <w:rPr>
      <w:b/>
      <w:sz w:val="28"/>
    </w:rPr>
  </w:style>
  <w:style w:type="paragraph" w:customStyle="1" w:styleId="21">
    <w:name w:val="Стиль2"/>
    <w:basedOn w:val="2"/>
    <w:rsid w:val="0014064E"/>
    <w:pPr>
      <w:keepNext/>
      <w:keepLines/>
      <w:widowControl w:val="0"/>
      <w:numPr>
        <w:ilvl w:val="1"/>
        <w:numId w:val="4"/>
      </w:numPr>
      <w:suppressLineNumbers/>
      <w:suppressAutoHyphens/>
    </w:pPr>
    <w:rPr>
      <w:b/>
      <w:szCs w:val="20"/>
    </w:rPr>
  </w:style>
  <w:style w:type="paragraph" w:styleId="2">
    <w:name w:val="List Number 2"/>
    <w:basedOn w:val="a2"/>
    <w:rsid w:val="0014064E"/>
    <w:pPr>
      <w:numPr>
        <w:numId w:val="3"/>
      </w:numPr>
      <w:spacing w:after="60"/>
      <w:jc w:val="both"/>
    </w:pPr>
  </w:style>
  <w:style w:type="paragraph" w:customStyle="1" w:styleId="30">
    <w:name w:val="Стиль3"/>
    <w:basedOn w:val="23"/>
    <w:rsid w:val="0014064E"/>
    <w:pPr>
      <w:widowControl w:val="0"/>
      <w:numPr>
        <w:ilvl w:val="2"/>
        <w:numId w:val="4"/>
      </w:numPr>
      <w:adjustRightInd w:val="0"/>
      <w:spacing w:after="0" w:line="240" w:lineRule="auto"/>
      <w:textAlignment w:val="baseline"/>
    </w:pPr>
  </w:style>
  <w:style w:type="paragraph" w:styleId="23">
    <w:name w:val="Body Text Indent 2"/>
    <w:aliases w:val="Знак"/>
    <w:basedOn w:val="a2"/>
    <w:rsid w:val="0014064E"/>
    <w:pPr>
      <w:spacing w:after="120" w:line="480" w:lineRule="auto"/>
      <w:ind w:left="283"/>
      <w:jc w:val="both"/>
    </w:pPr>
    <w:rPr>
      <w:szCs w:val="20"/>
    </w:rPr>
  </w:style>
  <w:style w:type="paragraph" w:styleId="33">
    <w:name w:val="Body Text Indent 3"/>
    <w:basedOn w:val="a2"/>
    <w:rsid w:val="0014064E"/>
    <w:pPr>
      <w:tabs>
        <w:tab w:val="left" w:pos="1980"/>
      </w:tabs>
      <w:suppressAutoHyphens/>
      <w:ind w:firstLine="680"/>
      <w:jc w:val="both"/>
    </w:pPr>
    <w:rPr>
      <w:sz w:val="28"/>
      <w:szCs w:val="28"/>
    </w:rPr>
  </w:style>
  <w:style w:type="paragraph" w:styleId="a6">
    <w:name w:val="Body Text Indent"/>
    <w:basedOn w:val="a2"/>
    <w:rsid w:val="0014064E"/>
    <w:pPr>
      <w:ind w:firstLine="709"/>
      <w:jc w:val="both"/>
    </w:pPr>
    <w:rPr>
      <w:sz w:val="28"/>
      <w:szCs w:val="28"/>
    </w:rPr>
  </w:style>
  <w:style w:type="paragraph" w:styleId="a7">
    <w:name w:val="header"/>
    <w:basedOn w:val="a2"/>
    <w:link w:val="a8"/>
    <w:rsid w:val="0014064E"/>
    <w:pPr>
      <w:tabs>
        <w:tab w:val="center" w:pos="4677"/>
        <w:tab w:val="right" w:pos="9355"/>
      </w:tabs>
    </w:pPr>
    <w:rPr>
      <w:lang w:val="x-none" w:eastAsia="x-none"/>
    </w:rPr>
  </w:style>
  <w:style w:type="character" w:styleId="a9">
    <w:name w:val="page number"/>
    <w:rsid w:val="0014064E"/>
    <w:rPr>
      <w:rFonts w:cs="Times New Roman"/>
    </w:rPr>
  </w:style>
  <w:style w:type="character" w:customStyle="1" w:styleId="12">
    <w:name w:val="Основной текст Знак1 Знак"/>
    <w:aliases w:val="Основной текст Знак Знак Знак,Знак Знак Знак1 Знак,Основной текст Знак3 Знак Знак Знак,Основной текст Знак2 Знак Знак Знак Знак,Основной текст Знак1 Знак Знак Знак Знак Знак,Знак Знак Знак Знак Знак Знак Знак"/>
    <w:rsid w:val="0014064E"/>
    <w:rPr>
      <w:rFonts w:cs="Times New Roman"/>
      <w:sz w:val="24"/>
      <w:szCs w:val="24"/>
      <w:lang w:val="ru-RU" w:eastAsia="ru-RU" w:bidi="ar-SA"/>
    </w:rPr>
  </w:style>
  <w:style w:type="paragraph" w:styleId="aa">
    <w:name w:val="Body Text"/>
    <w:aliases w:val="Знак2,Основной текст Знак Знак1 Знак,Знак2 Знак Знак2 Знак,Основной текст Знак Знак Знак Знак,Знак2 Знак Знак1 Знак Знак,Знак2 Знак1 Знак Знак,Знак2 Знак2 Знак"/>
    <w:basedOn w:val="a2"/>
    <w:link w:val="ab"/>
    <w:rsid w:val="0014064E"/>
    <w:pPr>
      <w:spacing w:after="120"/>
      <w:jc w:val="both"/>
    </w:pPr>
  </w:style>
  <w:style w:type="character" w:customStyle="1" w:styleId="ab">
    <w:name w:val="Основной текст Знак"/>
    <w:aliases w:val="Знак2 Знак,Основной текст Знак Знак1 Знак Знак1,Знак2 Знак Знак2 Знак Знак1,Основной текст Знак Знак Знак Знак Знак1,Знак2 Знак Знак1 Знак Знак Знак1,Знак2 Знак1 Знак Знак Знак1,Знак2 Знак2 Знак Знак"/>
    <w:link w:val="aa"/>
    <w:locked/>
    <w:rsid w:val="009B1FC5"/>
    <w:rPr>
      <w:rFonts w:cs="Times New Roman"/>
      <w:sz w:val="24"/>
      <w:szCs w:val="24"/>
      <w:lang w:val="ru-RU" w:eastAsia="ru-RU" w:bidi="ar-SA"/>
    </w:rPr>
  </w:style>
  <w:style w:type="paragraph" w:customStyle="1" w:styleId="13">
    <w:name w:val="Знак1 Знак Знак"/>
    <w:basedOn w:val="a2"/>
    <w:rsid w:val="009B1FC5"/>
    <w:pPr>
      <w:spacing w:before="100" w:beforeAutospacing="1" w:after="100" w:afterAutospacing="1"/>
    </w:pPr>
    <w:rPr>
      <w:rFonts w:ascii="Tahoma" w:hAnsi="Tahoma"/>
      <w:sz w:val="20"/>
      <w:szCs w:val="20"/>
      <w:lang w:val="en-US" w:eastAsia="en-US"/>
    </w:rPr>
  </w:style>
  <w:style w:type="paragraph" w:customStyle="1" w:styleId="xl24">
    <w:name w:val="xl24"/>
    <w:basedOn w:val="a2"/>
    <w:rsid w:val="00001BFB"/>
    <w:pPr>
      <w:spacing w:before="100" w:after="100"/>
      <w:jc w:val="center"/>
      <w:textAlignment w:val="center"/>
    </w:pPr>
    <w:rPr>
      <w:szCs w:val="20"/>
    </w:rPr>
  </w:style>
  <w:style w:type="character" w:customStyle="1" w:styleId="11">
    <w:name w:val="Заголовок 1 Знак"/>
    <w:aliases w:val="Знак1 Знак,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
    <w:link w:val="1"/>
    <w:locked/>
    <w:rsid w:val="00301783"/>
    <w:rPr>
      <w:rFonts w:ascii="Arial" w:hAnsi="Arial" w:cs="Arial"/>
      <w:b/>
      <w:bCs/>
      <w:caps/>
      <w:kern w:val="28"/>
      <w:sz w:val="36"/>
      <w:szCs w:val="36"/>
      <w:lang w:val="ru-RU" w:eastAsia="ru-RU" w:bidi="ar-SA"/>
    </w:rPr>
  </w:style>
  <w:style w:type="character" w:customStyle="1" w:styleId="22">
    <w:name w:val="Заголовок 2 Знак"/>
    <w:aliases w:val="H2 Знак"/>
    <w:link w:val="20"/>
    <w:locked/>
    <w:rsid w:val="00301783"/>
    <w:rPr>
      <w:b/>
      <w:bCs/>
      <w:smallCaps/>
      <w:sz w:val="32"/>
      <w:szCs w:val="28"/>
      <w:lang w:val="ru-RU" w:eastAsia="ru-RU" w:bidi="ar-SA"/>
    </w:rPr>
  </w:style>
  <w:style w:type="paragraph" w:customStyle="1" w:styleId="a">
    <w:name w:val="Пункт"/>
    <w:basedOn w:val="a2"/>
    <w:rsid w:val="00301783"/>
    <w:pPr>
      <w:numPr>
        <w:ilvl w:val="2"/>
        <w:numId w:val="6"/>
      </w:numPr>
      <w:jc w:val="both"/>
    </w:pPr>
  </w:style>
  <w:style w:type="paragraph" w:customStyle="1" w:styleId="a0">
    <w:name w:val="Подпункт"/>
    <w:basedOn w:val="a"/>
    <w:rsid w:val="00301783"/>
    <w:pPr>
      <w:numPr>
        <w:ilvl w:val="3"/>
      </w:numPr>
      <w:tabs>
        <w:tab w:val="num" w:pos="864"/>
      </w:tabs>
      <w:ind w:left="864" w:hanging="864"/>
    </w:pPr>
  </w:style>
  <w:style w:type="paragraph" w:customStyle="1" w:styleId="a1">
    <w:name w:val="Подподпункт"/>
    <w:basedOn w:val="a0"/>
    <w:rsid w:val="00301783"/>
    <w:pPr>
      <w:numPr>
        <w:ilvl w:val="4"/>
      </w:numPr>
      <w:tabs>
        <w:tab w:val="num" w:pos="1008"/>
        <w:tab w:val="num" w:pos="1134"/>
      </w:tabs>
    </w:pPr>
  </w:style>
  <w:style w:type="paragraph" w:customStyle="1" w:styleId="class1328238573msonormal">
    <w:name w:val="class_1328238573msonormal"/>
    <w:basedOn w:val="a2"/>
    <w:rsid w:val="00726D27"/>
    <w:pPr>
      <w:spacing w:after="240"/>
    </w:pPr>
  </w:style>
  <w:style w:type="character" w:customStyle="1" w:styleId="24">
    <w:name w:val="Знак2 Знак Знак"/>
    <w:rsid w:val="00222D12"/>
    <w:rPr>
      <w:sz w:val="24"/>
      <w:lang w:val="ru-RU" w:eastAsia="ru-RU"/>
    </w:rPr>
  </w:style>
  <w:style w:type="character" w:customStyle="1" w:styleId="14">
    <w:name w:val="Основной текст Знак1"/>
    <w:aliases w:val="Знак2 Знак1,Знак2 Знак Знак1,Основной текст Знак1 Знак Знак,Основной текст Знак Знак1 Знак Знак,Знак2 Знак Знак2 Знак Знак,Основной текст Знак Знак Знак Знак Знак,Знак2 Знак Знак1 Знак Знак Знак,Знак2 Знак1 Знак Знак Знак"/>
    <w:rsid w:val="00222D12"/>
    <w:rPr>
      <w:rFonts w:ascii="Times New Roman" w:hAnsi="Times New Roman"/>
      <w:sz w:val="24"/>
      <w:lang w:val="x-none" w:eastAsia="ru-RU"/>
    </w:rPr>
  </w:style>
  <w:style w:type="paragraph" w:customStyle="1" w:styleId="15">
    <w:name w:val="Абзац списка1"/>
    <w:basedOn w:val="a2"/>
    <w:link w:val="ListParagraphChar"/>
    <w:rsid w:val="00D6236F"/>
    <w:pPr>
      <w:spacing w:after="60"/>
      <w:ind w:left="720"/>
      <w:jc w:val="both"/>
    </w:pPr>
  </w:style>
  <w:style w:type="paragraph" w:customStyle="1" w:styleId="ConsPlusNormal">
    <w:name w:val="ConsPlusNormal"/>
    <w:link w:val="ConsPlusNormal0"/>
    <w:qFormat/>
    <w:rsid w:val="006C3885"/>
    <w:pPr>
      <w:widowControl w:val="0"/>
      <w:autoSpaceDE w:val="0"/>
      <w:autoSpaceDN w:val="0"/>
      <w:adjustRightInd w:val="0"/>
      <w:ind w:firstLine="720"/>
    </w:pPr>
    <w:rPr>
      <w:rFonts w:ascii="Arial" w:hAnsi="Arial"/>
    </w:rPr>
  </w:style>
  <w:style w:type="table" w:styleId="ac">
    <w:name w:val="Table Grid"/>
    <w:basedOn w:val="a4"/>
    <w:rsid w:val="00A72C8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Заголовок 3 Знак"/>
    <w:link w:val="31"/>
    <w:locked/>
    <w:rsid w:val="00A72C8D"/>
    <w:rPr>
      <w:rFonts w:ascii="Arial" w:hAnsi="Arial" w:cs="Arial"/>
      <w:b/>
      <w:bCs/>
      <w:sz w:val="24"/>
      <w:szCs w:val="24"/>
    </w:rPr>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ocked/>
    <w:rsid w:val="00A72C8D"/>
    <w:rPr>
      <w:rFonts w:cs="Times New Roman"/>
      <w:b/>
      <w:bCs/>
      <w:kern w:val="28"/>
      <w:sz w:val="36"/>
      <w:szCs w:val="36"/>
    </w:rPr>
  </w:style>
  <w:style w:type="paragraph" w:styleId="ad">
    <w:name w:val="footer"/>
    <w:basedOn w:val="a2"/>
    <w:link w:val="ae"/>
    <w:uiPriority w:val="99"/>
    <w:rsid w:val="00AA43B2"/>
    <w:pPr>
      <w:tabs>
        <w:tab w:val="center" w:pos="4677"/>
        <w:tab w:val="right" w:pos="9355"/>
      </w:tabs>
    </w:pPr>
    <w:rPr>
      <w:lang w:val="x-none" w:eastAsia="x-none"/>
    </w:rPr>
  </w:style>
  <w:style w:type="character" w:customStyle="1" w:styleId="ae">
    <w:name w:val="Нижний колонтитул Знак"/>
    <w:link w:val="ad"/>
    <w:uiPriority w:val="99"/>
    <w:locked/>
    <w:rsid w:val="00AA43B2"/>
    <w:rPr>
      <w:rFonts w:cs="Times New Roman"/>
      <w:sz w:val="24"/>
      <w:szCs w:val="24"/>
    </w:rPr>
  </w:style>
  <w:style w:type="character" w:customStyle="1" w:styleId="a8">
    <w:name w:val="Верхний колонтитул Знак"/>
    <w:link w:val="a7"/>
    <w:locked/>
    <w:rsid w:val="00190D60"/>
    <w:rPr>
      <w:rFonts w:cs="Times New Roman"/>
      <w:sz w:val="24"/>
      <w:szCs w:val="24"/>
    </w:rPr>
  </w:style>
  <w:style w:type="paragraph" w:styleId="af">
    <w:name w:val="footnote text"/>
    <w:basedOn w:val="a2"/>
    <w:link w:val="af0"/>
    <w:semiHidden/>
    <w:rsid w:val="00254852"/>
    <w:pPr>
      <w:spacing w:after="60"/>
      <w:jc w:val="both"/>
    </w:pPr>
    <w:rPr>
      <w:sz w:val="20"/>
      <w:szCs w:val="20"/>
      <w:lang w:val="x-none" w:eastAsia="x-none"/>
    </w:rPr>
  </w:style>
  <w:style w:type="character" w:customStyle="1" w:styleId="af0">
    <w:name w:val="Текст сноски Знак"/>
    <w:link w:val="af"/>
    <w:locked/>
    <w:rsid w:val="00254852"/>
    <w:rPr>
      <w:rFonts w:cs="Times New Roman"/>
    </w:rPr>
  </w:style>
  <w:style w:type="character" w:styleId="af1">
    <w:name w:val="footnote reference"/>
    <w:semiHidden/>
    <w:rsid w:val="00254852"/>
    <w:rPr>
      <w:rFonts w:cs="Times New Roman"/>
      <w:vertAlign w:val="superscript"/>
    </w:rPr>
  </w:style>
  <w:style w:type="character" w:styleId="af2">
    <w:name w:val="annotation reference"/>
    <w:semiHidden/>
    <w:rsid w:val="00A37CBE"/>
    <w:rPr>
      <w:rFonts w:cs="Times New Roman"/>
      <w:sz w:val="16"/>
      <w:szCs w:val="16"/>
    </w:rPr>
  </w:style>
  <w:style w:type="paragraph" w:styleId="af3">
    <w:name w:val="annotation text"/>
    <w:basedOn w:val="a2"/>
    <w:link w:val="af4"/>
    <w:semiHidden/>
    <w:rsid w:val="00A37CBE"/>
    <w:pPr>
      <w:spacing w:after="200"/>
    </w:pPr>
    <w:rPr>
      <w:rFonts w:ascii="Calibri" w:hAnsi="Calibri"/>
      <w:sz w:val="20"/>
      <w:szCs w:val="20"/>
      <w:lang w:val="x-none" w:eastAsia="en-US"/>
    </w:rPr>
  </w:style>
  <w:style w:type="character" w:customStyle="1" w:styleId="af4">
    <w:name w:val="Текст примечания Знак"/>
    <w:link w:val="af3"/>
    <w:semiHidden/>
    <w:locked/>
    <w:rsid w:val="00A37CBE"/>
    <w:rPr>
      <w:rFonts w:ascii="Calibri" w:eastAsia="Times New Roman" w:hAnsi="Calibri" w:cs="Times New Roman"/>
      <w:lang w:val="x-none" w:eastAsia="en-US"/>
    </w:rPr>
  </w:style>
  <w:style w:type="paragraph" w:styleId="af5">
    <w:name w:val="Balloon Text"/>
    <w:basedOn w:val="a2"/>
    <w:link w:val="af6"/>
    <w:semiHidden/>
    <w:rsid w:val="00A37CBE"/>
    <w:rPr>
      <w:rFonts w:ascii="Tahoma" w:hAnsi="Tahoma"/>
      <w:sz w:val="16"/>
      <w:szCs w:val="16"/>
      <w:lang w:val="x-none" w:eastAsia="x-none"/>
    </w:rPr>
  </w:style>
  <w:style w:type="character" w:customStyle="1" w:styleId="af6">
    <w:name w:val="Текст выноски Знак"/>
    <w:link w:val="af5"/>
    <w:semiHidden/>
    <w:locked/>
    <w:rsid w:val="00A37CBE"/>
    <w:rPr>
      <w:rFonts w:ascii="Tahoma" w:hAnsi="Tahoma" w:cs="Tahoma"/>
      <w:sz w:val="16"/>
      <w:szCs w:val="16"/>
    </w:rPr>
  </w:style>
  <w:style w:type="paragraph" w:styleId="af7">
    <w:name w:val="annotation subject"/>
    <w:basedOn w:val="af3"/>
    <w:next w:val="af3"/>
    <w:link w:val="af8"/>
    <w:semiHidden/>
    <w:rsid w:val="00E819F4"/>
    <w:pPr>
      <w:spacing w:after="0"/>
    </w:pPr>
    <w:rPr>
      <w:b/>
      <w:bCs/>
    </w:rPr>
  </w:style>
  <w:style w:type="character" w:customStyle="1" w:styleId="af8">
    <w:name w:val="Тема примечания Знак"/>
    <w:link w:val="af7"/>
    <w:semiHidden/>
    <w:locked/>
    <w:rsid w:val="00E819F4"/>
    <w:rPr>
      <w:rFonts w:ascii="Calibri" w:eastAsia="Times New Roman" w:hAnsi="Calibri" w:cs="Times New Roman"/>
      <w:b/>
      <w:bCs/>
      <w:lang w:val="x-none" w:eastAsia="en-US"/>
    </w:rPr>
  </w:style>
  <w:style w:type="paragraph" w:customStyle="1" w:styleId="af9">
    <w:name w:val="Название"/>
    <w:basedOn w:val="a2"/>
    <w:link w:val="afa"/>
    <w:qFormat/>
    <w:rsid w:val="00384757"/>
    <w:pPr>
      <w:jc w:val="center"/>
    </w:pPr>
    <w:rPr>
      <w:b/>
      <w:lang w:val="x-none" w:eastAsia="x-none"/>
    </w:rPr>
  </w:style>
  <w:style w:type="character" w:customStyle="1" w:styleId="afa">
    <w:name w:val="Название Знак"/>
    <w:link w:val="af9"/>
    <w:locked/>
    <w:rsid w:val="00384757"/>
    <w:rPr>
      <w:rFonts w:cs="Times New Roman"/>
      <w:b/>
      <w:sz w:val="24"/>
      <w:szCs w:val="24"/>
    </w:rPr>
  </w:style>
  <w:style w:type="paragraph" w:customStyle="1" w:styleId="afb">
    <w:name w:val="Знак Знак Знак Знак Знак Знак Знак Знак Знак Знак Знак Знак Знак Знак Знак Знак Знак Знак"/>
    <w:basedOn w:val="a2"/>
    <w:rsid w:val="00AD6638"/>
    <w:pPr>
      <w:widowControl w:val="0"/>
      <w:adjustRightInd w:val="0"/>
      <w:spacing w:after="160" w:line="240" w:lineRule="exact"/>
      <w:jc w:val="right"/>
    </w:pPr>
    <w:rPr>
      <w:rFonts w:ascii="Arial" w:hAnsi="Arial" w:cs="Arial"/>
      <w:sz w:val="20"/>
      <w:szCs w:val="20"/>
      <w:lang w:val="en-GB" w:eastAsia="en-US"/>
    </w:rPr>
  </w:style>
  <w:style w:type="character" w:customStyle="1" w:styleId="16">
    <w:name w:val="Основной текст1"/>
    <w:rsid w:val="00EF0780"/>
    <w:rPr>
      <w:rFonts w:ascii="Times New Roman" w:hAnsi="Times New Roman" w:cs="Times New Roman"/>
      <w:color w:val="000000"/>
      <w:spacing w:val="0"/>
      <w:w w:val="100"/>
      <w:position w:val="0"/>
      <w:sz w:val="24"/>
      <w:szCs w:val="24"/>
      <w:u w:val="none"/>
      <w:lang w:val="ru-RU" w:eastAsia="ru-RU"/>
    </w:rPr>
  </w:style>
  <w:style w:type="paragraph" w:customStyle="1" w:styleId="ConsPlusNonformat">
    <w:name w:val="ConsPlusNonformat"/>
    <w:qFormat/>
    <w:rsid w:val="00DF1BE2"/>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qFormat/>
    <w:locked/>
    <w:rsid w:val="00570F88"/>
    <w:rPr>
      <w:rFonts w:ascii="Arial" w:hAnsi="Arial"/>
      <w:lang w:val="ru-RU" w:eastAsia="ru-RU" w:bidi="ar-SA"/>
    </w:rPr>
  </w:style>
  <w:style w:type="character" w:styleId="afc">
    <w:name w:val="Hyperlink"/>
    <w:rsid w:val="0003012E"/>
    <w:rPr>
      <w:color w:val="0000FF"/>
      <w:u w:val="single"/>
    </w:rPr>
  </w:style>
  <w:style w:type="paragraph" w:customStyle="1" w:styleId="afd">
    <w:name w:val="Îñíîâí"/>
    <w:basedOn w:val="a2"/>
    <w:rsid w:val="0003012E"/>
    <w:pPr>
      <w:widowControl w:val="0"/>
      <w:jc w:val="both"/>
    </w:pPr>
    <w:rPr>
      <w:rFonts w:ascii="Arial" w:hAnsi="Arial" w:cs="Arial"/>
      <w:sz w:val="22"/>
      <w:szCs w:val="20"/>
    </w:rPr>
  </w:style>
  <w:style w:type="paragraph" w:styleId="3">
    <w:name w:val="List Bullet 3"/>
    <w:basedOn w:val="a2"/>
    <w:rsid w:val="005F24B4"/>
    <w:pPr>
      <w:numPr>
        <w:numId w:val="29"/>
      </w:numPr>
    </w:pPr>
  </w:style>
  <w:style w:type="paragraph" w:customStyle="1" w:styleId="17">
    <w:name w:val="Знак Знак Знак Знак Знак Знак Знак Знак Знак Знак Знак Знак Знак Знак Знак1 Знак Знак Знак Знак Знак Знак Знак Знак Знак Знак"/>
    <w:basedOn w:val="a2"/>
    <w:rsid w:val="003D434C"/>
    <w:pPr>
      <w:spacing w:before="100" w:beforeAutospacing="1" w:after="100" w:afterAutospacing="1"/>
    </w:pPr>
    <w:rPr>
      <w:rFonts w:ascii="Tahoma" w:hAnsi="Tahoma"/>
      <w:sz w:val="20"/>
      <w:szCs w:val="20"/>
      <w:lang w:val="en-US" w:eastAsia="en-US"/>
    </w:rPr>
  </w:style>
  <w:style w:type="character" w:customStyle="1" w:styleId="ListParagraphChar">
    <w:name w:val="List Paragraph Char"/>
    <w:link w:val="15"/>
    <w:locked/>
    <w:rsid w:val="004434EF"/>
    <w:rPr>
      <w:sz w:val="24"/>
      <w:szCs w:val="24"/>
      <w:lang w:val="ru-RU" w:eastAsia="ru-RU" w:bidi="ar-SA"/>
    </w:rPr>
  </w:style>
  <w:style w:type="character" w:customStyle="1" w:styleId="afe">
    <w:name w:val="Знак Знак"/>
    <w:semiHidden/>
    <w:rsid w:val="004434EF"/>
    <w:rPr>
      <w:lang w:val="ru-RU" w:eastAsia="ru-RU" w:bidi="ar-SA"/>
    </w:rPr>
  </w:style>
  <w:style w:type="paragraph" w:styleId="aff">
    <w:name w:val="No Spacing"/>
    <w:uiPriority w:val="1"/>
    <w:qFormat/>
    <w:rsid w:val="00075192"/>
    <w:rPr>
      <w:rFonts w:ascii="Calibri" w:eastAsia="Calibri" w:hAnsi="Calibri"/>
      <w:sz w:val="22"/>
      <w:szCs w:val="22"/>
      <w:lang w:eastAsia="en-US"/>
    </w:rPr>
  </w:style>
  <w:style w:type="paragraph" w:customStyle="1" w:styleId="ConsNonformat">
    <w:name w:val="ConsNonformat"/>
    <w:link w:val="ConsNonformat0"/>
    <w:rsid w:val="0054032B"/>
    <w:pPr>
      <w:autoSpaceDE w:val="0"/>
      <w:autoSpaceDN w:val="0"/>
      <w:adjustRightInd w:val="0"/>
    </w:pPr>
    <w:rPr>
      <w:rFonts w:ascii="Courier New" w:hAnsi="Courier New" w:cs="Courier New"/>
    </w:rPr>
  </w:style>
  <w:style w:type="character" w:customStyle="1" w:styleId="ConsNonformat0">
    <w:name w:val="ConsNonformat Знак"/>
    <w:link w:val="ConsNonformat"/>
    <w:rsid w:val="0054032B"/>
    <w:rPr>
      <w:rFonts w:ascii="Courier New" w:hAnsi="Courier New" w:cs="Courier New"/>
      <w:lang w:val="ru-RU" w:eastAsia="ru-RU" w:bidi="ar-SA"/>
    </w:rPr>
  </w:style>
  <w:style w:type="paragraph" w:customStyle="1" w:styleId="aff0">
    <w:name w:val="Обычный (веб)"/>
    <w:basedOn w:val="a2"/>
    <w:uiPriority w:val="99"/>
    <w:unhideWhenUsed/>
    <w:rsid w:val="001E48DA"/>
    <w:pPr>
      <w:spacing w:before="100" w:beforeAutospacing="1" w:after="100" w:afterAutospacing="1"/>
    </w:pPr>
  </w:style>
  <w:style w:type="paragraph" w:styleId="aff1">
    <w:name w:val="List Paragraph"/>
    <w:aliases w:val="Bullet List,FooterText,numbered,ТЗ список,Paragraphe de liste1,lp1,Bulletr List Paragraph,List Paragraph1,Булет1,1Булет,Use Case List Paragraph"/>
    <w:basedOn w:val="a2"/>
    <w:link w:val="aff2"/>
    <w:qFormat/>
    <w:rsid w:val="00C208DE"/>
    <w:pPr>
      <w:ind w:left="720" w:firstLine="709"/>
      <w:contextualSpacing/>
      <w:jc w:val="both"/>
    </w:pPr>
    <w:rPr>
      <w:rFonts w:eastAsia="Calibri"/>
      <w:sz w:val="28"/>
      <w:szCs w:val="22"/>
      <w:lang w:eastAsia="en-US"/>
    </w:rPr>
  </w:style>
  <w:style w:type="paragraph" w:customStyle="1" w:styleId="34">
    <w:name w:val="Без интервала3"/>
    <w:qFormat/>
    <w:rsid w:val="00C208DE"/>
    <w:rPr>
      <w:rFonts w:ascii="Calibri" w:eastAsia="Calibri" w:hAnsi="Calibri" w:cs="Calibri"/>
      <w:color w:val="00000A"/>
      <w:sz w:val="22"/>
      <w:szCs w:val="22"/>
    </w:rPr>
  </w:style>
  <w:style w:type="paragraph" w:customStyle="1" w:styleId="ConsPlusTitle">
    <w:name w:val="ConsPlusTitle"/>
    <w:rsid w:val="006A4087"/>
    <w:pPr>
      <w:widowControl w:val="0"/>
      <w:autoSpaceDE w:val="0"/>
      <w:autoSpaceDN w:val="0"/>
      <w:adjustRightInd w:val="0"/>
    </w:pPr>
    <w:rPr>
      <w:rFonts w:ascii="Arial" w:hAnsi="Arial" w:cs="Arial"/>
      <w:b/>
      <w:bCs/>
    </w:rPr>
  </w:style>
  <w:style w:type="character" w:customStyle="1" w:styleId="extended-textshort">
    <w:name w:val="extended-text__short"/>
    <w:basedOn w:val="a3"/>
    <w:rsid w:val="00DE566C"/>
  </w:style>
  <w:style w:type="character" w:customStyle="1" w:styleId="cardmaininfocontent">
    <w:name w:val="cardmaininfo__content"/>
    <w:basedOn w:val="a3"/>
    <w:rsid w:val="00B8381A"/>
  </w:style>
  <w:style w:type="paragraph" w:customStyle="1" w:styleId="ConsPlusCell">
    <w:name w:val="ConsPlusCell"/>
    <w:rsid w:val="009E35FF"/>
    <w:pPr>
      <w:widowControl w:val="0"/>
      <w:autoSpaceDE w:val="0"/>
      <w:autoSpaceDN w:val="0"/>
      <w:adjustRightInd w:val="0"/>
    </w:pPr>
    <w:rPr>
      <w:rFonts w:ascii="Calibri" w:hAnsi="Calibri" w:cs="Calibri"/>
      <w:sz w:val="22"/>
      <w:szCs w:val="22"/>
    </w:rPr>
  </w:style>
  <w:style w:type="paragraph" w:customStyle="1" w:styleId="Standard">
    <w:name w:val="Standard"/>
    <w:rsid w:val="00BC2681"/>
    <w:pPr>
      <w:suppressAutoHyphens/>
      <w:autoSpaceDN w:val="0"/>
      <w:textAlignment w:val="baseline"/>
    </w:pPr>
    <w:rPr>
      <w:rFonts w:ascii="Liberation Serif" w:eastAsia="NSimSun" w:hAnsi="Liberation Serif" w:cs="Lucida Sans"/>
      <w:kern w:val="3"/>
      <w:sz w:val="24"/>
      <w:szCs w:val="24"/>
      <w:lang w:eastAsia="zh-CN" w:bidi="hi-IN"/>
    </w:rPr>
  </w:style>
  <w:style w:type="paragraph" w:customStyle="1" w:styleId="TableContents">
    <w:name w:val="Table Contents"/>
    <w:basedOn w:val="Standard"/>
    <w:rsid w:val="00196463"/>
    <w:pPr>
      <w:suppressLineNumbers/>
    </w:pPr>
  </w:style>
  <w:style w:type="paragraph" w:customStyle="1" w:styleId="Blockquote">
    <w:name w:val="Blockquote"/>
    <w:basedOn w:val="a2"/>
    <w:qFormat/>
    <w:rsid w:val="00BC705E"/>
    <w:pPr>
      <w:suppressAutoHyphens/>
      <w:spacing w:before="100" w:after="100" w:line="276" w:lineRule="auto"/>
      <w:ind w:left="360" w:right="360"/>
    </w:pPr>
    <w:rPr>
      <w:rFonts w:eastAsia="Arial" w:cs="Courier New"/>
      <w:lang w:eastAsia="en-US"/>
    </w:rPr>
  </w:style>
  <w:style w:type="character" w:customStyle="1" w:styleId="aff2">
    <w:name w:val="Абзац списка Знак"/>
    <w:aliases w:val="Bullet List Знак,FooterText Знак,numbered Знак,ТЗ список Знак,Paragraphe de liste1 Знак,lp1 Знак,Bulletr List Paragraph Знак,List Paragraph1 Знак,Булет1 Знак,1Булет Знак,Use Case List Paragraph Знак"/>
    <w:link w:val="aff1"/>
    <w:qFormat/>
    <w:locked/>
    <w:rsid w:val="00D04700"/>
    <w:rPr>
      <w:rFonts w:eastAsia="Calibri"/>
      <w:sz w:val="28"/>
      <w:szCs w:val="22"/>
      <w:lang w:eastAsia="en-US"/>
    </w:rPr>
  </w:style>
  <w:style w:type="paragraph" w:customStyle="1" w:styleId="18">
    <w:name w:val="Обычный1"/>
    <w:qFormat/>
    <w:rsid w:val="00D04700"/>
    <w:pPr>
      <w:widowControl w:val="0"/>
    </w:pPr>
  </w:style>
  <w:style w:type="paragraph" w:customStyle="1" w:styleId="210">
    <w:name w:val="Основной текст 21"/>
    <w:basedOn w:val="a2"/>
    <w:rsid w:val="00D04700"/>
    <w:pPr>
      <w:suppressAutoHyphens/>
      <w:autoSpaceDN w:val="0"/>
      <w:textAlignment w:val="baseline"/>
    </w:pPr>
    <w:rPr>
      <w:rFonts w:ascii="Liberation Serif" w:eastAsia="NSimSun" w:hAnsi="Liberation Serif"/>
      <w:kern w:val="3"/>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024180C10398FB96372E7F1F5737VE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0C3EF-D1D6-4FF7-BCAB-0250320F7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2900</Words>
  <Characters>16530</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ЗАКАЗЧИК ________________</vt:lpstr>
    </vt:vector>
  </TitlesOfParts>
  <Company>diakov.net</Company>
  <LinksUpToDate>false</LinksUpToDate>
  <CharactersWithSpaces>19392</CharactersWithSpaces>
  <SharedDoc>false</SharedDoc>
  <HLinks>
    <vt:vector size="6" baseType="variant">
      <vt:variant>
        <vt:i4>1835102</vt:i4>
      </vt:variant>
      <vt:variant>
        <vt:i4>0</vt:i4>
      </vt:variant>
      <vt:variant>
        <vt:i4>0</vt:i4>
      </vt:variant>
      <vt:variant>
        <vt:i4>5</vt:i4>
      </vt:variant>
      <vt:variant>
        <vt:lpwstr>consultantplus://offline/ref=782E9CC4CCC6932545801925E3B536176E50B53C1FD70BD7655CABC93DB89C27024180C10398FB96372E7F1F5737VEP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ЗАКАЗЧИК ________________</dc:title>
  <dc:subject/>
  <dc:creator>user</dc:creator>
  <cp:keywords/>
  <cp:lastModifiedBy>ФГБУ НП Сенгилеевские горы</cp:lastModifiedBy>
  <cp:revision>7</cp:revision>
  <cp:lastPrinted>2026-05-25T07:02:00Z</cp:lastPrinted>
  <dcterms:created xsi:type="dcterms:W3CDTF">2026-05-25T06:39:00Z</dcterms:created>
  <dcterms:modified xsi:type="dcterms:W3CDTF">2026-05-25T07:36:00Z</dcterms:modified>
</cp:coreProperties>
</file>