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C5" w:rsidRDefault="00AF2CA9" w:rsidP="002428C5">
      <w:pPr>
        <w:pStyle w:val="3"/>
        <w:shd w:val="clear" w:color="auto" w:fill="FFFFFF"/>
        <w:spacing w:before="0" w:beforeAutospacing="0" w:after="0" w:afterAutospacing="0" w:line="228" w:lineRule="atLeast"/>
        <w:jc w:val="center"/>
        <w:rPr>
          <w:rFonts w:ascii="Roboto" w:hAnsi="Roboto"/>
          <w:b w:val="0"/>
          <w:bCs w:val="0"/>
          <w:color w:val="334059"/>
          <w:sz w:val="19"/>
          <w:szCs w:val="19"/>
        </w:rPr>
      </w:pPr>
      <w:r w:rsidRPr="002A319E">
        <w:rPr>
          <w:sz w:val="26"/>
          <w:szCs w:val="26"/>
        </w:rPr>
        <w:t xml:space="preserve">Контракт </w:t>
      </w:r>
      <w:r w:rsidRPr="0034012B">
        <w:rPr>
          <w:rFonts w:eastAsia="Segoe UI Symbol"/>
          <w:sz w:val="26"/>
          <w:szCs w:val="26"/>
          <w:highlight w:val="yellow"/>
        </w:rPr>
        <w:t>№</w:t>
      </w:r>
      <w:hyperlink r:id="rId7" w:tgtFrame="_blank" w:history="1">
        <w:r w:rsidR="002428C5">
          <w:rPr>
            <w:rStyle w:val="a5"/>
            <w:rFonts w:ascii="Roboto" w:hAnsi="Roboto"/>
            <w:b w:val="0"/>
            <w:bCs w:val="0"/>
            <w:color w:val="334059"/>
            <w:sz w:val="19"/>
            <w:szCs w:val="19"/>
          </w:rPr>
          <w:t>200908366126100031</w:t>
        </w:r>
      </w:hyperlink>
    </w:p>
    <w:p w:rsidR="00E77E0E" w:rsidRPr="002A319E" w:rsidRDefault="00E77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на оказание охранных услуг</w:t>
      </w:r>
    </w:p>
    <w:p w:rsidR="00E77E0E" w:rsidRPr="002A319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71" w:type="dxa"/>
        <w:tblInd w:w="52" w:type="dxa"/>
        <w:tblCellMar>
          <w:left w:w="10" w:type="dxa"/>
          <w:right w:w="10" w:type="dxa"/>
        </w:tblCellMar>
        <w:tblLook w:val="04A0"/>
      </w:tblPr>
      <w:tblGrid>
        <w:gridCol w:w="3035"/>
        <w:gridCol w:w="1720"/>
        <w:gridCol w:w="5116"/>
      </w:tblGrid>
      <w:tr w:rsidR="00E77E0E" w:rsidRPr="002A319E" w:rsidTr="000A6C64">
        <w:trPr>
          <w:trHeight w:val="1"/>
        </w:trPr>
        <w:tc>
          <w:tcPr>
            <w:tcW w:w="3035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2A319E" w:rsidRDefault="00AF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31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 Киров </w:t>
            </w:r>
          </w:p>
          <w:p w:rsidR="00E77E0E" w:rsidRPr="002A319E" w:rsidRDefault="00E77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2A319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1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2A319E" w:rsidRDefault="00AF2CA9" w:rsidP="000A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57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«</w:t>
            </w:r>
            <w:r w:rsidR="007B4BB4" w:rsidRPr="0036757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_</w:t>
            </w:r>
            <w:r w:rsidR="000A6C64" w:rsidRPr="0036757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_</w:t>
            </w:r>
            <w:r w:rsidRPr="0036757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»</w:t>
            </w:r>
            <w:r w:rsidR="000A6C64" w:rsidRPr="00367570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____________</w:t>
            </w:r>
            <w:r w:rsidR="00597FF9" w:rsidRPr="002A31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</w:t>
            </w:r>
            <w:r w:rsidR="00F9117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2A31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  <w:p w:rsidR="00E77E0E" w:rsidRPr="002A319E" w:rsidRDefault="00E77E0E" w:rsidP="000A6C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7E0E" w:rsidRPr="002A319E" w:rsidRDefault="00AF2C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Муниципальное казенное дошкольное образовательное  учреждение «Детский сад </w:t>
      </w:r>
      <w:r w:rsidRPr="002A319E">
        <w:rPr>
          <w:rFonts w:ascii="Times New Roman" w:eastAsia="Segoe UI Symbol" w:hAnsi="Times New Roman" w:cs="Times New Roman"/>
          <w:b/>
          <w:sz w:val="26"/>
          <w:szCs w:val="26"/>
        </w:rPr>
        <w:t>№</w:t>
      </w:r>
      <w:r w:rsidR="00A4583C">
        <w:rPr>
          <w:rFonts w:ascii="Times New Roman" w:eastAsia="Segoe UI Symbol" w:hAnsi="Times New Roman" w:cs="Times New Roman"/>
          <w:b/>
          <w:sz w:val="26"/>
          <w:szCs w:val="26"/>
        </w:rPr>
        <w:t>180</w:t>
      </w:r>
      <w:r w:rsidRPr="002A319E">
        <w:rPr>
          <w:rFonts w:ascii="Times New Roman" w:eastAsia="Times New Roman" w:hAnsi="Times New Roman" w:cs="Times New Roman"/>
          <w:b/>
          <w:sz w:val="26"/>
          <w:szCs w:val="26"/>
        </w:rPr>
        <w:t>» города Кирова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, действующее от имени МО «Город Киров» именуем</w:t>
      </w:r>
      <w:r w:rsidR="00BD73B6">
        <w:rPr>
          <w:rFonts w:ascii="Times New Roman" w:eastAsia="Times New Roman" w:hAnsi="Times New Roman" w:cs="Times New Roman"/>
          <w:sz w:val="26"/>
          <w:szCs w:val="26"/>
        </w:rPr>
        <w:t>ое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в дальнейшем 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Заказчик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, в лице </w:t>
      </w:r>
      <w:r w:rsidR="006D584B" w:rsidRPr="00540FEA">
        <w:rPr>
          <w:rFonts w:ascii="Times New Roman" w:eastAsia="Times New Roman" w:hAnsi="Times New Roman" w:cs="Times New Roman"/>
          <w:sz w:val="26"/>
          <w:szCs w:val="26"/>
        </w:rPr>
        <w:t xml:space="preserve">заведующего </w:t>
      </w:r>
      <w:r w:rsidR="00A4583C" w:rsidRPr="00540FEA">
        <w:rPr>
          <w:rFonts w:ascii="Times New Roman" w:eastAsia="Times New Roman" w:hAnsi="Times New Roman" w:cs="Times New Roman"/>
          <w:sz w:val="26"/>
          <w:szCs w:val="26"/>
        </w:rPr>
        <w:t>Плотниковой марины Владимировны</w:t>
      </w:r>
      <w:r w:rsidRPr="00540FE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действующего на основании </w:t>
      </w:r>
      <w:r w:rsidR="006D584B" w:rsidRPr="00540FEA">
        <w:rPr>
          <w:rFonts w:ascii="Times New Roman" w:eastAsia="Times New Roman" w:hAnsi="Times New Roman" w:cs="Times New Roman"/>
          <w:sz w:val="26"/>
          <w:szCs w:val="26"/>
        </w:rPr>
        <w:t>Устава</w:t>
      </w:r>
      <w:r w:rsidR="00602F3E" w:rsidRPr="00540FEA"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="00602F3E">
        <w:rPr>
          <w:rFonts w:ascii="Times New Roman" w:eastAsia="Times New Roman" w:hAnsi="Times New Roman" w:cs="Times New Roman"/>
          <w:sz w:val="26"/>
          <w:szCs w:val="26"/>
        </w:rPr>
        <w:t xml:space="preserve"> с одной стороны, и </w:t>
      </w:r>
      <w:r w:rsidR="00602F3E" w:rsidRPr="00367570">
        <w:rPr>
          <w:rFonts w:ascii="Times New Roman" w:eastAsia="Times New Roman" w:hAnsi="Times New Roman" w:cs="Times New Roman"/>
          <w:sz w:val="26"/>
          <w:szCs w:val="26"/>
          <w:highlight w:val="yellow"/>
        </w:rPr>
        <w:t>_________________________________________________________</w:t>
      </w:r>
      <w:r w:rsidR="00137D80" w:rsidRPr="002A319E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137D80" w:rsidRPr="002A319E">
        <w:rPr>
          <w:rFonts w:ascii="Times New Roman" w:eastAsia="Times New Roman" w:hAnsi="Times New Roman" w:cs="Times New Roman"/>
          <w:sz w:val="26"/>
          <w:szCs w:val="26"/>
        </w:rPr>
        <w:t xml:space="preserve"> именуемое в дальнейшем «Исполнитель», в </w:t>
      </w:r>
      <w:proofErr w:type="spellStart"/>
      <w:r w:rsidR="00137D80" w:rsidRPr="002A319E">
        <w:rPr>
          <w:rFonts w:ascii="Times New Roman" w:eastAsia="Times New Roman" w:hAnsi="Times New Roman" w:cs="Times New Roman"/>
          <w:sz w:val="26"/>
          <w:szCs w:val="26"/>
        </w:rPr>
        <w:t>лице</w:t>
      </w:r>
      <w:r w:rsidR="00602F3E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proofErr w:type="spellEnd"/>
      <w:r w:rsidR="00137D80" w:rsidRPr="002A319E">
        <w:rPr>
          <w:rFonts w:ascii="Times New Roman" w:eastAsia="Times New Roman" w:hAnsi="Times New Roman" w:cs="Times New Roman"/>
          <w:sz w:val="26"/>
          <w:szCs w:val="26"/>
        </w:rPr>
        <w:t>, де</w:t>
      </w:r>
      <w:r w:rsidR="00343F02" w:rsidRPr="002A319E">
        <w:rPr>
          <w:rFonts w:ascii="Times New Roman" w:eastAsia="Times New Roman" w:hAnsi="Times New Roman" w:cs="Times New Roman"/>
          <w:sz w:val="26"/>
          <w:szCs w:val="26"/>
        </w:rPr>
        <w:t xml:space="preserve">йствующей на основании </w:t>
      </w:r>
      <w:r w:rsidR="00602F3E" w:rsidRPr="005A1CE7">
        <w:rPr>
          <w:rFonts w:ascii="Times New Roman" w:eastAsia="Times New Roman" w:hAnsi="Times New Roman" w:cs="Times New Roman"/>
          <w:sz w:val="26"/>
          <w:szCs w:val="26"/>
          <w:highlight w:val="yellow"/>
        </w:rPr>
        <w:t>________________________</w:t>
      </w:r>
      <w:r w:rsidR="00E72301" w:rsidRPr="005A1CE7">
        <w:rPr>
          <w:rFonts w:ascii="Times New Roman" w:eastAsia="Times New Roman" w:hAnsi="Times New Roman" w:cs="Times New Roman"/>
          <w:sz w:val="26"/>
          <w:szCs w:val="26"/>
          <w:highlight w:val="yellow"/>
        </w:rPr>
        <w:t>(</w:t>
      </w:r>
      <w:r w:rsidR="00E72301" w:rsidRPr="00E72301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лицензия </w:t>
      </w:r>
      <w:r w:rsidR="00364B03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______ </w:t>
      </w:r>
      <w:r w:rsidR="00E72301" w:rsidRPr="00E72301">
        <w:rPr>
          <w:rFonts w:ascii="Times New Roman" w:eastAsia="Times New Roman" w:hAnsi="Times New Roman" w:cs="Times New Roman"/>
          <w:sz w:val="26"/>
          <w:szCs w:val="26"/>
          <w:highlight w:val="yellow"/>
        </w:rPr>
        <w:t>серия</w:t>
      </w:r>
      <w:r w:rsidR="00364B03">
        <w:rPr>
          <w:rFonts w:ascii="Times New Roman" w:eastAsia="Times New Roman" w:hAnsi="Times New Roman" w:cs="Times New Roman"/>
          <w:sz w:val="26"/>
          <w:szCs w:val="26"/>
          <w:highlight w:val="yellow"/>
        </w:rPr>
        <w:t>____</w:t>
      </w:r>
      <w:r w:rsidR="00E72301" w:rsidRPr="00E72301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№</w:t>
      </w:r>
      <w:r w:rsidR="00364B03">
        <w:rPr>
          <w:rFonts w:ascii="Times New Roman" w:eastAsia="Times New Roman" w:hAnsi="Times New Roman" w:cs="Times New Roman"/>
          <w:sz w:val="26"/>
          <w:szCs w:val="26"/>
          <w:highlight w:val="yellow"/>
        </w:rPr>
        <w:t>_</w:t>
      </w:r>
      <w:r w:rsidR="00E72301" w:rsidRPr="00E72301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 от</w:t>
      </w:r>
      <w:r w:rsidR="00364B03">
        <w:rPr>
          <w:rFonts w:ascii="Times New Roman" w:eastAsia="Times New Roman" w:hAnsi="Times New Roman" w:cs="Times New Roman"/>
          <w:sz w:val="26"/>
          <w:szCs w:val="26"/>
          <w:highlight w:val="yellow"/>
        </w:rPr>
        <w:t>__.__</w:t>
      </w:r>
      <w:r w:rsidR="00E72301" w:rsidRPr="00E72301">
        <w:rPr>
          <w:rFonts w:ascii="Times New Roman" w:eastAsia="Times New Roman" w:hAnsi="Times New Roman" w:cs="Times New Roman"/>
          <w:sz w:val="26"/>
          <w:szCs w:val="26"/>
          <w:highlight w:val="yellow"/>
        </w:rPr>
        <w:t>20</w:t>
      </w:r>
      <w:r w:rsidR="00364B03">
        <w:rPr>
          <w:rFonts w:ascii="Times New Roman" w:eastAsia="Times New Roman" w:hAnsi="Times New Roman" w:cs="Times New Roman"/>
          <w:sz w:val="26"/>
          <w:szCs w:val="26"/>
          <w:highlight w:val="yellow"/>
        </w:rPr>
        <w:t>__</w:t>
      </w:r>
      <w:r w:rsidR="00E72301" w:rsidRPr="00E72301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года </w:t>
      </w:r>
      <w:r w:rsidR="00E72301" w:rsidRPr="000A6C64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выдана </w:t>
      </w:r>
      <w:r w:rsidR="00364B03" w:rsidRPr="000A6C64">
        <w:rPr>
          <w:rFonts w:ascii="Times New Roman" w:eastAsia="Times New Roman" w:hAnsi="Times New Roman" w:cs="Times New Roman"/>
          <w:sz w:val="26"/>
          <w:szCs w:val="26"/>
          <w:highlight w:val="yellow"/>
        </w:rPr>
        <w:t>______________</w:t>
      </w:r>
      <w:r w:rsidR="00E72301" w:rsidRPr="000A6C64">
        <w:rPr>
          <w:rFonts w:ascii="Times New Roman" w:eastAsia="Times New Roman" w:hAnsi="Times New Roman" w:cs="Times New Roman"/>
          <w:sz w:val="26"/>
          <w:szCs w:val="26"/>
          <w:highlight w:val="yellow"/>
        </w:rPr>
        <w:t>)</w:t>
      </w:r>
      <w:proofErr w:type="gramStart"/>
      <w:r w:rsidR="00343F02" w:rsidRPr="000A6C64">
        <w:rPr>
          <w:rFonts w:ascii="Times New Roman" w:eastAsia="Times New Roman" w:hAnsi="Times New Roman" w:cs="Times New Roman"/>
          <w:sz w:val="26"/>
          <w:szCs w:val="26"/>
          <w:highlight w:val="yellow"/>
        </w:rPr>
        <w:t>,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другой стороны, вместе именуемые в дальнейшем "Стороны", в соответствии с требованиями </w:t>
      </w:r>
      <w:r w:rsidR="00602F3E">
        <w:rPr>
          <w:rFonts w:ascii="Times New Roman" w:eastAsia="Times New Roman" w:hAnsi="Times New Roman" w:cs="Times New Roman"/>
          <w:b/>
          <w:sz w:val="26"/>
          <w:szCs w:val="26"/>
        </w:rPr>
        <w:t>пункта</w:t>
      </w:r>
      <w:proofErr w:type="gramStart"/>
      <w:r w:rsidR="006D584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proofErr w:type="gramEnd"/>
      <w:r w:rsidR="006D58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A319E">
        <w:rPr>
          <w:rFonts w:ascii="Times New Roman" w:eastAsia="Times New Roman" w:hAnsi="Times New Roman" w:cs="Times New Roman"/>
          <w:b/>
          <w:sz w:val="26"/>
          <w:szCs w:val="26"/>
        </w:rPr>
        <w:t>части 1 статьи 93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</w:t>
      </w:r>
      <w:hyperlink r:id="rId8">
        <w:r w:rsidRPr="002A319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закона</w:t>
        </w:r>
      </w:hyperlink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от 5 апреля 2013 г.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44-ФЗ 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О контрактной системе в сфере  закупок товаров,  работ, услуг для  обеспечения государственных и муниципальных нужд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(далее - Федеральный закон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44-Ф</w:t>
      </w:r>
      <w:r w:rsidR="00602F3E">
        <w:rPr>
          <w:rFonts w:ascii="Times New Roman" w:eastAsia="Times New Roman" w:hAnsi="Times New Roman" w:cs="Times New Roman"/>
          <w:sz w:val="26"/>
          <w:szCs w:val="26"/>
        </w:rPr>
        <w:t>З)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заключили  настоящий контракт о нижеследующем.</w:t>
      </w:r>
    </w:p>
    <w:p w:rsidR="00E77E0E" w:rsidRPr="002A319E" w:rsidRDefault="00E77E0E" w:rsidP="00AC23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1. Предмет контракта</w:t>
      </w:r>
    </w:p>
    <w:p w:rsidR="00E77E0E" w:rsidRPr="002A319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ab/>
        <w:t xml:space="preserve">1.1. 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По  настоящему контракту Исполнитель обязуется оказывать охранные услуги: по охране объектов и (или) имущества, а также обеспечение </w:t>
      </w:r>
      <w:proofErr w:type="spellStart"/>
      <w:r w:rsidRPr="002A319E">
        <w:rPr>
          <w:rFonts w:ascii="Times New Roman" w:eastAsia="Times New Roman" w:hAnsi="Times New Roman" w:cs="Times New Roman"/>
          <w:sz w:val="26"/>
          <w:szCs w:val="26"/>
        </w:rPr>
        <w:t>внутриобъектового</w:t>
      </w:r>
      <w:proofErr w:type="spell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 (далее  -  услуги)  в  срок, предусмотренный настоящим контрактом, согласно Расчета стоимости оказания услуг (приложение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1 к настоящему контракту) и Техническому заданию (приложение 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="00137468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к  настоящему контракту), а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Заказчик обязуется принять и оплат</w:t>
      </w:r>
      <w:r w:rsidR="00137468">
        <w:rPr>
          <w:rFonts w:ascii="Times New Roman" w:eastAsia="Times New Roman" w:hAnsi="Times New Roman" w:cs="Times New Roman"/>
          <w:sz w:val="26"/>
          <w:szCs w:val="26"/>
        </w:rPr>
        <w:t xml:space="preserve">ить оказанные   услуги на условиях, предусмотренных 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настоящим контрактом.</w:t>
      </w:r>
    </w:p>
    <w:p w:rsidR="00096054" w:rsidRDefault="00AF2CA9" w:rsidP="000960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AC2302" w:rsidRPr="002A319E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 оказания </w:t>
      </w:r>
      <w:proofErr w:type="spellStart"/>
      <w:r w:rsidR="00AC2302" w:rsidRPr="002A319E">
        <w:rPr>
          <w:rFonts w:ascii="Times New Roman" w:eastAsia="Times New Roman" w:hAnsi="Times New Roman" w:cs="Times New Roman"/>
          <w:b/>
          <w:sz w:val="26"/>
          <w:szCs w:val="26"/>
        </w:rPr>
        <w:t>услуг</w:t>
      </w:r>
      <w:proofErr w:type="gramStart"/>
      <w:r w:rsidR="00AC2302" w:rsidRPr="00317E8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C2302" w:rsidRPr="00824E07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</w:rPr>
        <w:t>с</w:t>
      </w:r>
      <w:proofErr w:type="spellEnd"/>
      <w:proofErr w:type="gramEnd"/>
      <w:r w:rsidR="00AC2302" w:rsidRPr="00824E07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</w:rPr>
        <w:t xml:space="preserve"> 07.00 до 19.00</w:t>
      </w:r>
      <w:r w:rsidR="00602F3E"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 в рабочие дни</w:t>
      </w:r>
      <w:r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 с «</w:t>
      </w:r>
      <w:r w:rsidR="00C23C18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01</w:t>
      </w:r>
      <w:r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» </w:t>
      </w:r>
      <w:r w:rsidR="00C23C18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сентября</w:t>
      </w:r>
      <w:r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 202</w:t>
      </w:r>
      <w:r w:rsidR="00F91174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6</w:t>
      </w:r>
      <w:r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 г. по «</w:t>
      </w:r>
      <w:r w:rsidR="004A04DB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31</w:t>
      </w:r>
      <w:r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» </w:t>
      </w:r>
      <w:r w:rsidR="00C23C18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октября</w:t>
      </w:r>
      <w:r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 202</w:t>
      </w:r>
      <w:r w:rsidR="00F91174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6 </w:t>
      </w:r>
      <w:r w:rsidRPr="00317E85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г.</w:t>
      </w:r>
    </w:p>
    <w:p w:rsidR="00E77E0E" w:rsidRPr="002E4328" w:rsidRDefault="00AF2CA9" w:rsidP="000960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1.3. С момента начала оказания услуг Стороны подписывают </w:t>
      </w:r>
      <w:r w:rsidRPr="002E4328">
        <w:rPr>
          <w:rFonts w:ascii="Times New Roman" w:eastAsia="Times New Roman" w:hAnsi="Times New Roman" w:cs="Times New Roman"/>
          <w:sz w:val="26"/>
          <w:szCs w:val="26"/>
        </w:rPr>
        <w:t>Акт принятия объект</w:t>
      </w:r>
      <w:proofErr w:type="gramStart"/>
      <w:r w:rsidRPr="002E4328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2E4328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Pr="002E4328">
        <w:rPr>
          <w:rFonts w:ascii="Times New Roman" w:eastAsia="Times New Roman" w:hAnsi="Times New Roman" w:cs="Times New Roman"/>
          <w:sz w:val="26"/>
          <w:szCs w:val="26"/>
        </w:rPr>
        <w:t xml:space="preserve">) под охрану по форме, согласованной Сторонами (приложение </w:t>
      </w:r>
      <w:r w:rsidRPr="002E4328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E4328">
        <w:rPr>
          <w:rFonts w:ascii="Times New Roman" w:eastAsia="Times New Roman" w:hAnsi="Times New Roman" w:cs="Times New Roman"/>
          <w:sz w:val="26"/>
          <w:szCs w:val="26"/>
        </w:rPr>
        <w:t xml:space="preserve"> 3 к настоящему контракту), а с момента окончания срока оказания данных услуг - Акт о снятии охраны по форме, согласованной Сторонами (приложение </w:t>
      </w:r>
      <w:r w:rsidRPr="002E4328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E4328">
        <w:rPr>
          <w:rFonts w:ascii="Times New Roman" w:eastAsia="Times New Roman" w:hAnsi="Times New Roman" w:cs="Times New Roman"/>
          <w:sz w:val="26"/>
          <w:szCs w:val="26"/>
        </w:rPr>
        <w:t xml:space="preserve"> 4 к настоящему контракту).</w:t>
      </w:r>
    </w:p>
    <w:p w:rsidR="009D2E78" w:rsidRPr="00096054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  <w:r w:rsidRPr="00096054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1.4.  </w:t>
      </w:r>
      <w:r w:rsidRPr="00096054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Место оказания услуг:</w:t>
      </w:r>
      <w:r w:rsidR="00A4583C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 г</w:t>
      </w:r>
      <w:proofErr w:type="gramStart"/>
      <w:r w:rsidR="00A4583C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.К</w:t>
      </w:r>
      <w:proofErr w:type="gramEnd"/>
      <w:r w:rsidR="00A4583C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иров, </w:t>
      </w:r>
      <w:proofErr w:type="spellStart"/>
      <w:r w:rsidR="00A4583C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мкр</w:t>
      </w:r>
      <w:proofErr w:type="spellEnd"/>
      <w:r w:rsidR="00A4583C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. </w:t>
      </w:r>
      <w:proofErr w:type="spellStart"/>
      <w:r w:rsidR="00A4583C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Лянгасово</w:t>
      </w:r>
      <w:proofErr w:type="spellEnd"/>
      <w:r w:rsidR="00A4583C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, ул. Горького, д.16а</w:t>
      </w:r>
    </w:p>
    <w:p w:rsidR="00E77E0E" w:rsidRPr="002A319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054">
        <w:rPr>
          <w:rFonts w:ascii="Times New Roman" w:eastAsia="Times New Roman" w:hAnsi="Times New Roman" w:cs="Times New Roman"/>
          <w:sz w:val="26"/>
          <w:szCs w:val="26"/>
          <w:highlight w:val="yellow"/>
        </w:rPr>
        <w:t>1.5. ИКЗ</w:t>
      </w:r>
      <w:r w:rsidR="006D584B" w:rsidRPr="009B76D3">
        <w:rPr>
          <w:color w:val="000000"/>
          <w:sz w:val="32"/>
          <w:szCs w:val="32"/>
          <w:shd w:val="clear" w:color="auto" w:fill="FAFAFA"/>
        </w:rPr>
        <w:t>263434900690043450100100040000000244</w:t>
      </w:r>
    </w:p>
    <w:p w:rsidR="00E77E0E" w:rsidRPr="002A319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 w:rsidP="00DE4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 Взаимодействие Сторон</w:t>
      </w:r>
    </w:p>
    <w:p w:rsidR="00E77E0E" w:rsidRPr="002A319E" w:rsidRDefault="00AF2CA9" w:rsidP="00DE4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2.1. Исполнитель обязан:</w:t>
      </w:r>
    </w:p>
    <w:p w:rsidR="00E77E0E" w:rsidRPr="002A319E" w:rsidRDefault="00AF2CA9" w:rsidP="00DE4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2.1.1. Оказать услуги Заказчику лично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согласно Расчета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стоимости оказания услуг и Техническому заданию. 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 xml:space="preserve">2.1.2. По окончании календарного месяца в течение 5 (пяти) рабочих дней предоставлять Заказчику </w:t>
      </w:r>
      <w:r w:rsidRPr="000767D4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по </w:t>
      </w:r>
      <w:r w:rsidRPr="00FE126D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форме, согласованной Сторонами, Акт </w:t>
      </w:r>
      <w:r w:rsidRPr="002E4328">
        <w:rPr>
          <w:rFonts w:ascii="Times New Roman" w:eastAsia="Times New Roman" w:hAnsi="Times New Roman" w:cs="Times New Roman"/>
          <w:sz w:val="26"/>
          <w:szCs w:val="26"/>
          <w:highlight w:val="red"/>
        </w:rPr>
        <w:t>сдачи-приемки оказанных услуг</w:t>
      </w:r>
      <w:r w:rsidR="00002DDC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 (Приложение № 5</w:t>
      </w:r>
      <w:r w:rsidR="0027094A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 к настоящему контракту</w:t>
      </w:r>
      <w:r w:rsidR="00002DDC">
        <w:rPr>
          <w:rFonts w:ascii="Times New Roman" w:eastAsia="Times New Roman" w:hAnsi="Times New Roman" w:cs="Times New Roman"/>
          <w:sz w:val="26"/>
          <w:szCs w:val="26"/>
          <w:highlight w:val="red"/>
        </w:rPr>
        <w:t>)</w:t>
      </w:r>
      <w:r w:rsidRPr="002E4328">
        <w:rPr>
          <w:rFonts w:ascii="Times New Roman" w:eastAsia="Times New Roman" w:hAnsi="Times New Roman" w:cs="Times New Roman"/>
          <w:sz w:val="26"/>
          <w:szCs w:val="26"/>
          <w:highlight w:val="red"/>
        </w:rPr>
        <w:t>.</w:t>
      </w:r>
    </w:p>
    <w:p w:rsidR="00096054" w:rsidRPr="00AD1575" w:rsidRDefault="00AF2CA9" w:rsidP="00096054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2.1.3. </w:t>
      </w:r>
      <w:proofErr w:type="gramStart"/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Заказчику в течение 1 (одного) рабочего дня после заключения настоящего контракта список работников, на которых возложено непосредственное выполнение обязанностей по охране объектов и лиц, указанных в </w:t>
      </w:r>
      <w:hyperlink r:id="rId9">
        <w:r w:rsidRPr="00AD157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части 3 статьи 3</w:t>
        </w:r>
      </w:hyperlink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Закона Российской Федерации от 11 марта 1992 г. </w:t>
      </w:r>
      <w:r w:rsidRPr="00AD1575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2487-1 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t>О частной детективной и охранной деят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ельности в Российской Федерации»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(далее - объект), с указанием сведений по каждому работнику, подтверждающих его право</w:t>
      </w:r>
      <w:proofErr w:type="gramEnd"/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замещать указанную 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lastRenderedPageBreak/>
        <w:t>должность и исполнять функциональные обязанности в соответствии с Техническим заданием (далее - Список).</w:t>
      </w:r>
    </w:p>
    <w:p w:rsidR="00E77E0E" w:rsidRPr="00AD1575" w:rsidRDefault="00AF2CA9" w:rsidP="00096054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10">
        <w:r w:rsidRPr="00AD157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статьи 91</w:t>
        </w:r>
      </w:hyperlink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Трудового кодекса Российской Федерации </w:t>
      </w:r>
    </w:p>
    <w:p w:rsidR="00E77E0E" w:rsidRPr="00AD1575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575">
        <w:rPr>
          <w:rFonts w:ascii="Times New Roman" w:eastAsia="Times New Roman" w:hAnsi="Times New Roman" w:cs="Times New Roman"/>
          <w:sz w:val="26"/>
          <w:szCs w:val="26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2.1.4. </w:t>
      </w:r>
      <w:proofErr w:type="gramStart"/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11">
        <w:r w:rsidRPr="00AD157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частью первой статьи 11.1</w:t>
        </w:r>
      </w:hyperlink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2">
        <w:r w:rsidRPr="00AD157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частью седьмой статьи 12</w:t>
        </w:r>
      </w:hyperlink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Закона Российской Федерации от 11 марта 1992 г. </w:t>
      </w:r>
      <w:r w:rsidRPr="00AD1575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2487-1 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t>О частной детективной и охранной деятельности в Российской Федерации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>
        <w:r w:rsidRPr="00AD157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подпунктом </w:t>
        </w:r>
        <w:r w:rsidR="000F3DD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«</w:t>
        </w:r>
        <w:r w:rsidRPr="00AD157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ж</w:t>
        </w:r>
        <w:r w:rsidR="000F3DD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»</w:t>
        </w:r>
        <w:r w:rsidRPr="00AD157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пункта 10</w:t>
        </w:r>
      </w:hyperlink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370B82" w:rsidRPr="00AD1575">
        <w:rPr>
          <w:rFonts w:ascii="Times New Roman" w:eastAsia="Times New Roman" w:hAnsi="Times New Roman" w:cs="Times New Roman"/>
          <w:sz w:val="26"/>
          <w:szCs w:val="26"/>
        </w:rPr>
        <w:t xml:space="preserve">подпунктом 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70B82" w:rsidRPr="00AD1575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="00B2493F">
        <w:fldChar w:fldCharType="begin"/>
      </w:r>
      <w:r w:rsidR="00016781">
        <w:instrText>HYPERLINK "consultantplus://offline/ref=BAA57F9A88C66CFCC720A999A759A1BC83918EA3561DC05B682F8D8F43023CC8D4001FDB825EB686300A3D83FC6F8D75B5F9B3B9888159BE5FX3P" \h</w:instrText>
      </w:r>
      <w:r w:rsidR="00B2493F">
        <w:fldChar w:fldCharType="separate"/>
      </w:r>
      <w:r w:rsidR="000F3DD1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»</w:t>
      </w:r>
      <w:r w:rsidRPr="00AD1575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пункта 11</w:t>
      </w:r>
      <w:r w:rsidR="00B2493F">
        <w:fldChar w:fldCharType="end"/>
      </w: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Положения о лицензировании частной охранной деятельности, утвержденного постановлением Правительства Российской Федерации от 23 июня 2011 г. </w:t>
      </w:r>
      <w:r w:rsidRPr="00AD1575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AD1575">
        <w:rPr>
          <w:rFonts w:ascii="Times New Roman" w:eastAsia="Times New Roman" w:hAnsi="Times New Roman" w:cs="Times New Roman"/>
          <w:sz w:val="26"/>
          <w:szCs w:val="26"/>
        </w:rPr>
        <w:t xml:space="preserve"> 498. Перечень таких документов устанавливается в Техническом задании.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2.1.5. Незамедлительно предоставлять Заказчику информацию об обстоятельствах, возникающих при выполнении обязательств, предусмотренных настоящим контрактом,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:rsidR="00E77E0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2.1.6. Разработать и утвердить по согласованию с Заказчиком для работников, указанных в Списке, должностную инструкцию частного охранника на объекте не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чем за 5 (пять) дней до начала оказания охранных услуг.</w:t>
      </w:r>
    </w:p>
    <w:p w:rsidR="00281692" w:rsidRPr="000A6C64" w:rsidRDefault="007F3350" w:rsidP="000A6C64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</w:rPr>
      </w:pPr>
      <w:r w:rsidRPr="00367570">
        <w:rPr>
          <w:rFonts w:ascii="Times New Roman" w:eastAsia="Times New Roman" w:hAnsi="Times New Roman" w:cs="Times New Roman"/>
          <w:sz w:val="26"/>
          <w:szCs w:val="26"/>
        </w:rPr>
        <w:t>2.1.7</w:t>
      </w:r>
      <w:r w:rsidR="00202F37" w:rsidRPr="0036757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67570">
        <w:rPr>
          <w:rFonts w:ascii="Times New Roman" w:eastAsia="Times New Roman" w:hAnsi="Times New Roman" w:cs="Times New Roman"/>
          <w:sz w:val="26"/>
          <w:szCs w:val="26"/>
        </w:rPr>
        <w:t xml:space="preserve"> На каждом объекте </w:t>
      </w:r>
      <w:r w:rsidR="005A40DF" w:rsidRPr="00367570">
        <w:rPr>
          <w:rFonts w:ascii="Times New Roman" w:eastAsia="Times New Roman" w:hAnsi="Times New Roman" w:cs="Times New Roman"/>
          <w:sz w:val="26"/>
          <w:szCs w:val="26"/>
        </w:rPr>
        <w:t xml:space="preserve">Заказчика </w:t>
      </w:r>
      <w:proofErr w:type="spellStart"/>
      <w:r w:rsidR="00336E29" w:rsidRPr="00367570">
        <w:rPr>
          <w:rFonts w:ascii="Times New Roman" w:eastAsia="Times New Roman" w:hAnsi="Times New Roman" w:cs="Times New Roman"/>
          <w:sz w:val="26"/>
        </w:rPr>
        <w:t>осуществля</w:t>
      </w:r>
      <w:r w:rsidR="005A40DF" w:rsidRPr="00367570">
        <w:rPr>
          <w:rFonts w:ascii="Times New Roman" w:eastAsia="Times New Roman" w:hAnsi="Times New Roman" w:cs="Times New Roman"/>
          <w:sz w:val="26"/>
        </w:rPr>
        <w:t>ть</w:t>
      </w:r>
      <w:r w:rsidR="00336E29" w:rsidRPr="00367570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36E29" w:rsidRPr="00367570">
        <w:rPr>
          <w:rFonts w:ascii="Times New Roman" w:eastAsia="Times New Roman" w:hAnsi="Times New Roman" w:cs="Times New Roman"/>
          <w:sz w:val="26"/>
        </w:rPr>
        <w:t>казани</w:t>
      </w:r>
      <w:r w:rsidR="005A40DF" w:rsidRPr="00367570">
        <w:rPr>
          <w:rFonts w:ascii="Times New Roman" w:eastAsia="Times New Roman" w:hAnsi="Times New Roman" w:cs="Times New Roman"/>
          <w:sz w:val="26"/>
        </w:rPr>
        <w:t>е</w:t>
      </w:r>
      <w:proofErr w:type="spellEnd"/>
      <w:r w:rsidR="00336E29" w:rsidRPr="00367570">
        <w:rPr>
          <w:rFonts w:ascii="Times New Roman" w:eastAsia="Times New Roman" w:hAnsi="Times New Roman" w:cs="Times New Roman"/>
          <w:sz w:val="26"/>
        </w:rPr>
        <w:t xml:space="preserve"> услуг в соответствии с требованиями </w:t>
      </w:r>
      <w:r w:rsidR="00336E29" w:rsidRPr="00367570">
        <w:rPr>
          <w:rFonts w:ascii="Times New Roman" w:eastAsia="Times New Roman" w:hAnsi="Times New Roman" w:cs="Times New Roman"/>
          <w:b/>
          <w:sz w:val="26"/>
        </w:rPr>
        <w:t xml:space="preserve">ГОСТ </w:t>
      </w:r>
      <w:proofErr w:type="gramStart"/>
      <w:r w:rsidR="00336E29" w:rsidRPr="00367570">
        <w:rPr>
          <w:rFonts w:ascii="Times New Roman" w:eastAsia="Times New Roman" w:hAnsi="Times New Roman" w:cs="Times New Roman"/>
          <w:b/>
          <w:sz w:val="26"/>
        </w:rPr>
        <w:t>Р</w:t>
      </w:r>
      <w:proofErr w:type="gramEnd"/>
      <w:r w:rsidR="00336E29" w:rsidRPr="00367570">
        <w:rPr>
          <w:rFonts w:ascii="Times New Roman" w:eastAsia="Times New Roman" w:hAnsi="Times New Roman" w:cs="Times New Roman"/>
          <w:b/>
          <w:sz w:val="26"/>
        </w:rPr>
        <w:t xml:space="preserve"> 58485-2024</w:t>
      </w:r>
      <w:r w:rsidR="000A6C64" w:rsidRPr="00367570">
        <w:rPr>
          <w:rFonts w:ascii="Times New Roman" w:eastAsia="Times New Roman" w:hAnsi="Times New Roman" w:cs="Times New Roman"/>
          <w:b/>
          <w:sz w:val="26"/>
        </w:rPr>
        <w:t>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требования».</w:t>
      </w:r>
    </w:p>
    <w:p w:rsidR="00E77E0E" w:rsidRPr="00C45C3A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5C3A">
        <w:rPr>
          <w:rFonts w:ascii="Times New Roman" w:eastAsia="Times New Roman" w:hAnsi="Times New Roman" w:cs="Times New Roman"/>
          <w:sz w:val="26"/>
          <w:szCs w:val="26"/>
        </w:rPr>
        <w:t>2.2. Заказчик обязан: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2.2.1. Обеспечить Исполнителя информацией, помещениями и техническими средствами, необходимыми для выполнения обязательств, предусмотренных настоящим контрактом, оборудовать рабочие места (посты) на объекте согласно Техническому заданию.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порядке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>, предусмотренные настоящим контрактом, а при обнаружении отступлений от настоящего контракта, ухудшающих результат оказанных услуг, немедленно письменно уведомить об этом Исполнителя.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2.2.3. Оплатить оказанные услуги в соответствии с условиями настоящего контракта.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lastRenderedPageBreak/>
        <w:t>2.2.4. Провести экспертизу результата оказанных услуг для проверки его на соответствие условиям контракта.</w:t>
      </w:r>
    </w:p>
    <w:p w:rsidR="007F3350" w:rsidRPr="002A319E" w:rsidRDefault="00AF2CA9" w:rsidP="0032176E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2.2.5. Принять решение об одностороннем отказе от исполнения контракта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2.3. Исполнитель имеет право: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 xml:space="preserve">2.3.1. Требовать своевременного подписания 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 xml:space="preserve">Заказчиком </w:t>
      </w:r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>Акта сдачи-приемки услуг (Приложение № 5 к настоящему контракту</w:t>
      </w:r>
      <w:proofErr w:type="gramStart"/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C4359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FC4359">
        <w:rPr>
          <w:rFonts w:ascii="Times New Roman" w:eastAsia="Times New Roman" w:hAnsi="Times New Roman" w:cs="Times New Roman"/>
          <w:sz w:val="26"/>
          <w:szCs w:val="26"/>
        </w:rPr>
        <w:t>о настоящему контракту в соответствии со сроком, указанным в пункте 3.1 настоящего контракта.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2.3.2. Требовать своевременной оплаты оказанных услуг в соответствии с пунктом 4.4 настоящего контракта.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2.3.3. Письменно запрашивать у Заказчика разъяснения и уточнения относительно оказания услуг в рамках настоящего контракта.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2.3.4. Осуществлять иные права, не указанные в тексте настоящего контракта, в соответствии с законодательными и иными нормативными правовыми актами Российской Федерации.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2.4. Заказчик имеет право: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2.4.2.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 на основании контрактов.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:rsidR="00E77E0E" w:rsidRPr="002A319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FC4359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>3. Порядок сдачи и приемки услуг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 xml:space="preserve">3.1. Услуги по настоящему контракту оказываются поэтапно. Этапом оказания услуг является календарный месяц. Исполнитель ежемесячно по окончании оказания услуг в течение 5 (пяти) рабочих дней направляет Заказчику 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>Акт сдачи-приемки оказанных услуг</w:t>
      </w:r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контракту)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FE126D">
        <w:rPr>
          <w:rFonts w:ascii="Times New Roman" w:eastAsia="Times New Roman" w:hAnsi="Times New Roman" w:cs="Times New Roman"/>
          <w:sz w:val="26"/>
          <w:szCs w:val="26"/>
        </w:rPr>
        <w:t xml:space="preserve"> 2 (двух) экземплярах.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 xml:space="preserve">Приемка оказанных охранных услуг в соответствии с контрактом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>Акта сдачи-приемки оказанных услуг</w:t>
      </w:r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контракту)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3.2. В случае установления по результатам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экспертизы факта оказания услуги ненадлежащего качества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 xml:space="preserve">3.3. Не позднее 5 (пяти) рабочих дней после проведения экспертизы 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 xml:space="preserve">Акт сдачи-приемки оказанных услуг </w:t>
      </w:r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>(Приложение № 5 к настоящему контракту</w:t>
      </w:r>
      <w:proofErr w:type="gramStart"/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C4359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gramEnd"/>
      <w:r w:rsidRPr="00FC4359">
        <w:rPr>
          <w:rFonts w:ascii="Times New Roman" w:eastAsia="Times New Roman" w:hAnsi="Times New Roman" w:cs="Times New Roman"/>
          <w:sz w:val="26"/>
          <w:szCs w:val="26"/>
        </w:rPr>
        <w:t>ли мотивированный отказ от его подписания.</w:t>
      </w:r>
    </w:p>
    <w:p w:rsidR="00E77E0E" w:rsidRPr="002E4328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red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 xml:space="preserve">3.4. В мотивированном отказе от 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>подписания Акта сдачи-приемки оказанных услуг</w:t>
      </w:r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контракту) 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>Заказчиком</w:t>
      </w:r>
      <w:r w:rsidRPr="00FC4359">
        <w:rPr>
          <w:rFonts w:ascii="Times New Roman" w:eastAsia="Times New Roman" w:hAnsi="Times New Roman" w:cs="Times New Roman"/>
          <w:sz w:val="26"/>
          <w:szCs w:val="26"/>
        </w:rPr>
        <w:t xml:space="preserve"> указываются перечень необходимых доработок и сроки их выполнения.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359">
        <w:rPr>
          <w:rFonts w:ascii="Times New Roman" w:eastAsia="Times New Roman" w:hAnsi="Times New Roman" w:cs="Times New Roman"/>
          <w:sz w:val="26"/>
          <w:szCs w:val="26"/>
        </w:rPr>
        <w:t>3.5. Датой приемки оказанных охранных услуг считается дата подписани</w:t>
      </w:r>
      <w:r w:rsidRPr="006C228B">
        <w:rPr>
          <w:rFonts w:ascii="Times New Roman" w:eastAsia="Times New Roman" w:hAnsi="Times New Roman" w:cs="Times New Roman"/>
          <w:sz w:val="26"/>
          <w:szCs w:val="26"/>
        </w:rPr>
        <w:t>я Акта сдачи-приемки оказанных услуг</w:t>
      </w:r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</w:t>
      </w:r>
      <w:proofErr w:type="gramStart"/>
      <w:r w:rsidR="003D490D" w:rsidRPr="006C228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C4359">
        <w:rPr>
          <w:rFonts w:ascii="Times New Roman" w:eastAsia="Times New Roman" w:hAnsi="Times New Roman" w:cs="Times New Roman"/>
          <w:sz w:val="26"/>
          <w:szCs w:val="26"/>
        </w:rPr>
        <w:t>З</w:t>
      </w:r>
      <w:proofErr w:type="gramEnd"/>
      <w:r w:rsidRPr="00FC4359">
        <w:rPr>
          <w:rFonts w:ascii="Times New Roman" w:eastAsia="Times New Roman" w:hAnsi="Times New Roman" w:cs="Times New Roman"/>
          <w:sz w:val="26"/>
          <w:szCs w:val="26"/>
        </w:rPr>
        <w:t>аказчиком.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3.7. Устранение Исполнителем недостатков в оказании услуг не освобождает его от уплаты пени и штрафа по контракту.</w:t>
      </w:r>
    </w:p>
    <w:p w:rsidR="00E77E0E" w:rsidRPr="002A319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4. Цена и порядок расчетов</w:t>
      </w:r>
    </w:p>
    <w:p w:rsidR="00E77E0E" w:rsidRPr="002A319E" w:rsidRDefault="00AF2CA9" w:rsidP="005A1C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4.1. Цена контракта составляет </w:t>
      </w:r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__________</w:t>
      </w:r>
      <w:r w:rsidR="00F62358" w:rsidRPr="00824E07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(</w:t>
      </w:r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_________________</w:t>
      </w:r>
      <w:r w:rsidRPr="00824E07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 xml:space="preserve">) рублей 00 </w:t>
      </w:r>
      <w:proofErr w:type="spellStart"/>
      <w:r w:rsidRPr="00824E07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копее</w:t>
      </w:r>
      <w:r w:rsidRPr="000A6C64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к</w:t>
      </w:r>
      <w:proofErr w:type="gramStart"/>
      <w:r w:rsidRPr="000A6C64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,</w:t>
      </w:r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в</w:t>
      </w:r>
      <w:proofErr w:type="spellEnd"/>
      <w:proofErr w:type="gramEnd"/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 xml:space="preserve"> том </w:t>
      </w:r>
      <w:proofErr w:type="spellStart"/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числе</w:t>
      </w:r>
      <w:r w:rsidR="00BD73B6" w:rsidRPr="000A6C64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НДС</w:t>
      </w:r>
      <w:proofErr w:type="spellEnd"/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 xml:space="preserve"> __% __________</w:t>
      </w:r>
      <w:r w:rsidR="00FE126D" w:rsidRPr="00824E07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 xml:space="preserve"> (</w:t>
      </w:r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_________________</w:t>
      </w:r>
      <w:r w:rsidR="00FE126D" w:rsidRPr="00824E07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) рублей 00 копее</w:t>
      </w:r>
      <w:r w:rsidR="00FE126D" w:rsidRPr="000A6C64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к</w:t>
      </w:r>
      <w:r w:rsidR="00FE126D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</w:rPr>
        <w:t>.</w:t>
      </w:r>
    </w:p>
    <w:p w:rsidR="00E77E0E" w:rsidRPr="002A319E" w:rsidRDefault="005A1C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AF2CA9" w:rsidRPr="002A319E">
        <w:rPr>
          <w:rFonts w:ascii="Times New Roman" w:eastAsia="Times New Roman" w:hAnsi="Times New Roman" w:cs="Times New Roman"/>
          <w:sz w:val="26"/>
          <w:szCs w:val="26"/>
        </w:rPr>
        <w:t xml:space="preserve">Цена контракта является твердой и определяется на весь срок исполнения контракта и не подлежит изменению, за исключением случаев, установленных Федеральным </w:t>
      </w:r>
      <w:hyperlink r:id="rId14">
        <w:proofErr w:type="spellStart"/>
        <w:r w:rsidR="00AF2CA9" w:rsidRPr="002A319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законом</w:t>
        </w:r>
      </w:hyperlink>
      <w:r w:rsidR="00AF2CA9"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proofErr w:type="spellEnd"/>
      <w:r w:rsidR="00AF2CA9" w:rsidRPr="002A319E">
        <w:rPr>
          <w:rFonts w:ascii="Times New Roman" w:eastAsia="Times New Roman" w:hAnsi="Times New Roman" w:cs="Times New Roman"/>
          <w:sz w:val="26"/>
          <w:szCs w:val="26"/>
        </w:rPr>
        <w:t xml:space="preserve"> 44-ФЗ.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Цена контракта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4.3. Источник финансирования настоящего контракта - бюджет муниципального образования «Город Киров».</w:t>
      </w:r>
    </w:p>
    <w:p w:rsidR="00E77E0E" w:rsidRDefault="00AF2C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4.4. Оплата за оказанные услуги осуществляется Заказчиком ежемесячно в течение </w:t>
      </w:r>
      <w:r w:rsidRPr="00CB4DDC">
        <w:rPr>
          <w:rFonts w:ascii="Times New Roman" w:eastAsia="Times New Roman" w:hAnsi="Times New Roman" w:cs="Times New Roman"/>
          <w:sz w:val="26"/>
          <w:szCs w:val="26"/>
        </w:rPr>
        <w:t>7 (семи) рабочих дней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с даты </w:t>
      </w:r>
      <w:r w:rsidR="000767D4">
        <w:rPr>
          <w:rFonts w:ascii="Times New Roman" w:eastAsia="Times New Roman" w:hAnsi="Times New Roman" w:cs="Times New Roman"/>
          <w:sz w:val="26"/>
          <w:szCs w:val="26"/>
        </w:rPr>
        <w:t xml:space="preserve">утверждения 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Заказчиком </w:t>
      </w:r>
      <w:r w:rsidR="000767D4" w:rsidRPr="000767D4">
        <w:rPr>
          <w:rFonts w:ascii="Times New Roman" w:eastAsia="Times New Roman" w:hAnsi="Times New Roman" w:cs="Times New Roman"/>
          <w:b/>
          <w:sz w:val="26"/>
          <w:szCs w:val="26"/>
          <w:highlight w:val="red"/>
        </w:rPr>
        <w:t>универсального передаточного документа (</w:t>
      </w:r>
      <w:proofErr w:type="spellStart"/>
      <w:r w:rsidR="00002DDC" w:rsidRPr="000767D4">
        <w:rPr>
          <w:rFonts w:ascii="Times New Roman" w:hAnsi="Times New Roman" w:cs="Times New Roman"/>
          <w:b/>
          <w:sz w:val="26"/>
          <w:szCs w:val="26"/>
          <w:highlight w:val="red"/>
          <w:shd w:val="clear" w:color="auto" w:fill="FFFFFF"/>
        </w:rPr>
        <w:t>акт</w:t>
      </w:r>
      <w:r w:rsidR="000767D4" w:rsidRPr="000767D4">
        <w:rPr>
          <w:rFonts w:ascii="Times New Roman" w:hAnsi="Times New Roman" w:cs="Times New Roman"/>
          <w:b/>
          <w:sz w:val="26"/>
          <w:szCs w:val="26"/>
          <w:highlight w:val="red"/>
          <w:shd w:val="clear" w:color="auto" w:fill="FFFFFF"/>
        </w:rPr>
        <w:t>а</w:t>
      </w:r>
      <w:r w:rsidR="00FC4359" w:rsidRPr="000767D4">
        <w:rPr>
          <w:rFonts w:ascii="Times New Roman" w:hAnsi="Times New Roman" w:cs="Times New Roman"/>
          <w:b/>
          <w:sz w:val="26"/>
          <w:szCs w:val="26"/>
          <w:highlight w:val="red"/>
          <w:shd w:val="clear" w:color="auto" w:fill="FFFFFF"/>
        </w:rPr>
        <w:t>приемки</w:t>
      </w:r>
      <w:proofErr w:type="spellEnd"/>
      <w:r w:rsidR="00002DDC" w:rsidRPr="000767D4">
        <w:rPr>
          <w:rFonts w:ascii="Times New Roman" w:hAnsi="Times New Roman" w:cs="Times New Roman"/>
          <w:b/>
          <w:sz w:val="26"/>
          <w:szCs w:val="26"/>
          <w:highlight w:val="red"/>
          <w:shd w:val="clear" w:color="auto" w:fill="FFFFFF"/>
        </w:rPr>
        <w:t xml:space="preserve"> услуг</w:t>
      </w:r>
      <w:proofErr w:type="gramStart"/>
      <w:r w:rsidR="000767D4" w:rsidRPr="000767D4">
        <w:rPr>
          <w:rFonts w:ascii="Times New Roman" w:hAnsi="Times New Roman" w:cs="Times New Roman"/>
          <w:b/>
          <w:sz w:val="26"/>
          <w:szCs w:val="26"/>
          <w:highlight w:val="red"/>
          <w:shd w:val="clear" w:color="auto" w:fill="FFFFFF"/>
        </w:rPr>
        <w:t>)</w:t>
      </w:r>
      <w:r w:rsidR="008C04B0">
        <w:rPr>
          <w:rFonts w:ascii="Times New Roman" w:eastAsia="Times New Roman" w:hAnsi="Times New Roman" w:cs="Times New Roman"/>
          <w:sz w:val="26"/>
          <w:szCs w:val="26"/>
          <w:highlight w:val="yellow"/>
        </w:rPr>
        <w:t>н</w:t>
      </w:r>
      <w:proofErr w:type="gramEnd"/>
      <w:r w:rsidR="008C04B0">
        <w:rPr>
          <w:rFonts w:ascii="Times New Roman" w:eastAsia="Times New Roman" w:hAnsi="Times New Roman" w:cs="Times New Roman"/>
          <w:sz w:val="26"/>
          <w:szCs w:val="26"/>
          <w:highlight w:val="yellow"/>
        </w:rPr>
        <w:t>а основании счета</w:t>
      </w:r>
      <w:r w:rsidRPr="0049644B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(счета-фактуры).</w:t>
      </w:r>
    </w:p>
    <w:p w:rsidR="00A20A29" w:rsidRPr="00A20A29" w:rsidRDefault="00A20A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20A2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Оплата услуг, оказываемых в декабре 202</w:t>
      </w:r>
      <w:r w:rsidR="00F91174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6</w:t>
      </w:r>
      <w:r w:rsidRPr="00A20A2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г. должна быть произведена Заказчиком на основани</w:t>
      </w:r>
      <w:r w:rsidR="00C45C3A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и</w:t>
      </w:r>
      <w:r w:rsidRPr="00A20A2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 xml:space="preserve"> счет</w:t>
      </w:r>
      <w:proofErr w:type="gramStart"/>
      <w:r w:rsidRPr="00A20A2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а</w:t>
      </w:r>
      <w:r w:rsidR="008C04B0" w:rsidRPr="0049644B">
        <w:rPr>
          <w:rFonts w:ascii="Times New Roman" w:eastAsia="Times New Roman" w:hAnsi="Times New Roman" w:cs="Times New Roman"/>
          <w:sz w:val="26"/>
          <w:szCs w:val="26"/>
          <w:highlight w:val="yellow"/>
        </w:rPr>
        <w:t>(</w:t>
      </w:r>
      <w:proofErr w:type="gramEnd"/>
      <w:r w:rsidR="008C04B0" w:rsidRPr="0049644B">
        <w:rPr>
          <w:rFonts w:ascii="Times New Roman" w:eastAsia="Times New Roman" w:hAnsi="Times New Roman" w:cs="Times New Roman"/>
          <w:sz w:val="26"/>
          <w:szCs w:val="26"/>
          <w:highlight w:val="yellow"/>
        </w:rPr>
        <w:t>счета-фактуры)</w:t>
      </w:r>
      <w:r w:rsidRPr="00A20A2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 xml:space="preserve">, выставленного Исполнителем </w:t>
      </w:r>
      <w:r w:rsidR="00D10C44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до</w:t>
      </w:r>
      <w:r w:rsidR="0002370A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1</w:t>
      </w:r>
      <w:r w:rsidR="00F91174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8</w:t>
      </w:r>
      <w:r w:rsidRPr="00A20A2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 xml:space="preserve"> декабря 202</w:t>
      </w:r>
      <w:r w:rsidR="00F91174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6</w:t>
      </w:r>
      <w:r w:rsidR="00CB256D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г</w:t>
      </w:r>
      <w:r w:rsidRPr="00A20A29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shd w:val="clear" w:color="auto" w:fill="FFFFFF"/>
        </w:rPr>
        <w:t>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4.5. 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:rsidR="00E77E0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lastRenderedPageBreak/>
        <w:t>4.6.  Обязанности Заказчика по оплате услуги считаются исполненными с момента списания денежных средств со счета Заказчика.</w:t>
      </w:r>
    </w:p>
    <w:p w:rsidR="0002370A" w:rsidRPr="002A319E" w:rsidRDefault="0002370A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 Ответственность Сторон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77E0E" w:rsidRPr="002A319E" w:rsidRDefault="00AF2CA9" w:rsidP="00997B4D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устанавливается в следующем порядке: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а) 1000 рублей, если цена контракта не превышает 3 </w:t>
      </w:r>
      <w:proofErr w:type="spellStart"/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рублей (включительно);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5.5. Заказчик освобождается от уплаты пени и (или) штрафа, если докажет, что ненадлежащее исполнение обязательства, предусмотренного контрактом, произошло вследствие непреодолимой силы или по вине Исполнителя.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уплачивает Заказчику штраф. Размер штрафа устанавливается в следующем порядке (за исключением случаев, предусмотренных пунктами 5.7 - 5.9 настоящего контракта):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а) 10 процентов цены контракта (этапа) в случае, если цена контракта (этапа) не превышает 3 </w:t>
      </w:r>
      <w:proofErr w:type="spellStart"/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рублей;</w:t>
      </w:r>
    </w:p>
    <w:p w:rsidR="00E77E0E" w:rsidRPr="002A319E" w:rsidRDefault="005A1CE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5.7. </w:t>
      </w:r>
      <w:r w:rsidR="00AF2CA9" w:rsidRPr="002A319E">
        <w:rPr>
          <w:rFonts w:ascii="Times New Roman" w:eastAsia="Times New Roman" w:hAnsi="Times New Roman" w:cs="Times New Roman"/>
          <w:sz w:val="26"/>
          <w:szCs w:val="26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а) 1000 рублей, если цена контракта не превышает 3 </w:t>
      </w:r>
      <w:proofErr w:type="spellStart"/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рублей;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5.8.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5.9.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lastRenderedPageBreak/>
        <w:t>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5.11. Исполнитель освобождается от уплаты пени и (или)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Заказчика.</w:t>
      </w:r>
    </w:p>
    <w:p w:rsidR="00E77E0E" w:rsidRPr="002A319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6. Обстоятельства непреодолимой силы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6.1.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6.2. Сторона, у которой возникли обстоятельства непреодолимой силы, обязана в течение 10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:rsidR="002A319E" w:rsidRPr="002A319E" w:rsidRDefault="002A3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7. Порядок урегулирования споров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7.1. Стороны принимают все меры к тому, чтобы любые споры, разногласия либо претензии, касающиеся исполнения настоящего контракта или в связи с ним, были урегулированы путем переговоров.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7.2.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ств др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с даты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ее получения.</w:t>
      </w:r>
    </w:p>
    <w:p w:rsidR="00E77E0E" w:rsidRPr="002A319E" w:rsidRDefault="0013746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7.3. Любые </w:t>
      </w:r>
      <w:r w:rsidR="00AF2CA9" w:rsidRPr="002A319E">
        <w:rPr>
          <w:rFonts w:ascii="Times New Roman" w:eastAsia="Times New Roman" w:hAnsi="Times New Roman" w:cs="Times New Roman"/>
          <w:sz w:val="26"/>
          <w:szCs w:val="26"/>
        </w:rPr>
        <w:t>споры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 w:rsidR="00AF2CA9" w:rsidRPr="002A319E">
        <w:rPr>
          <w:rFonts w:ascii="Times New Roman" w:eastAsia="Times New Roman" w:hAnsi="Times New Roman" w:cs="Times New Roman"/>
          <w:sz w:val="26"/>
          <w:szCs w:val="26"/>
        </w:rPr>
        <w:t>урегулированные во внесудебном порядке, разрешаются в Арбитражном суде Кировской области</w:t>
      </w:r>
    </w:p>
    <w:p w:rsidR="00E77E0E" w:rsidRPr="002A319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spellStart"/>
      <w:r w:rsidRPr="002A319E">
        <w:rPr>
          <w:rFonts w:ascii="Times New Roman" w:eastAsia="Times New Roman" w:hAnsi="Times New Roman" w:cs="Times New Roman"/>
          <w:sz w:val="26"/>
          <w:szCs w:val="26"/>
        </w:rPr>
        <w:t>Антикоррупционная</w:t>
      </w:r>
      <w:proofErr w:type="spell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оговорка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8.1.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При исполнении своих обязательств по настоящему контракту Стороны, их </w:t>
      </w:r>
      <w:proofErr w:type="spellStart"/>
      <w:r w:rsidRPr="002A319E">
        <w:rPr>
          <w:rFonts w:ascii="Times New Roman" w:eastAsia="Times New Roman" w:hAnsi="Times New Roman" w:cs="Times New Roman"/>
          <w:sz w:val="26"/>
          <w:szCs w:val="26"/>
        </w:rPr>
        <w:t>аффилированные</w:t>
      </w:r>
      <w:proofErr w:type="spell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8.2. При исполнении своих обязательств по настоящему контракту Стороны, их </w:t>
      </w:r>
      <w:proofErr w:type="spellStart"/>
      <w:r w:rsidRPr="002A319E">
        <w:rPr>
          <w:rFonts w:ascii="Times New Roman" w:eastAsia="Times New Roman" w:hAnsi="Times New Roman" w:cs="Times New Roman"/>
          <w:sz w:val="26"/>
          <w:szCs w:val="26"/>
        </w:rPr>
        <w:t>аффилированные</w:t>
      </w:r>
      <w:proofErr w:type="spell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8.3. В случае возникновения у Стороны обоснованных подозрений, что произошло или может произойти нарушение каких-либо положений настоящего раздела, 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с даты направления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письменного уведомления.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8.4.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2A319E">
        <w:rPr>
          <w:rFonts w:ascii="Times New Roman" w:eastAsia="Times New Roman" w:hAnsi="Times New Roman" w:cs="Times New Roman"/>
          <w:sz w:val="26"/>
          <w:szCs w:val="26"/>
        </w:rPr>
        <w:t>аффилированными</w:t>
      </w:r>
      <w:proofErr w:type="spell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легализации (отмыванию) доходов, полученных преступным путем.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8.5.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E77E0E" w:rsidRPr="002A319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9. Срок действия контракта и особые условия</w:t>
      </w:r>
    </w:p>
    <w:p w:rsidR="00E77E0E" w:rsidRPr="002A319E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>9.1. Контра</w:t>
      </w:r>
      <w:proofErr w:type="gramStart"/>
      <w:r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>кт вст</w:t>
      </w:r>
      <w:proofErr w:type="gramEnd"/>
      <w:r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упает в силу с </w:t>
      </w:r>
      <w:r w:rsidR="00A17D01"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>момента</w:t>
      </w:r>
      <w:r w:rsidR="00EA437B"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подписания</w:t>
      </w:r>
      <w:r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и действует </w:t>
      </w:r>
      <w:proofErr w:type="spellStart"/>
      <w:r w:rsidR="00A17D01"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>до</w:t>
      </w:r>
      <w:r w:rsidR="002B69DF"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>полного</w:t>
      </w:r>
      <w:proofErr w:type="spellEnd"/>
      <w:r w:rsidR="002B69DF"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исполнения сторонами своих обязательств по контракту</w:t>
      </w:r>
      <w:r w:rsidRPr="000767D4">
        <w:rPr>
          <w:rFonts w:ascii="Times New Roman" w:eastAsia="Times New Roman" w:hAnsi="Times New Roman" w:cs="Times New Roman"/>
          <w:sz w:val="26"/>
          <w:szCs w:val="26"/>
          <w:highlight w:val="yellow"/>
        </w:rPr>
        <w:t>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9.2. Изменение существенных условий контракта при его исполнении не допускается, за исключением случаев, предусмотренных Федеральным </w:t>
      </w:r>
      <w:hyperlink r:id="rId15">
        <w:proofErr w:type="spellStart"/>
        <w:r w:rsidRPr="002A319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законом</w:t>
        </w:r>
      </w:hyperlink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proofErr w:type="spell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44-ФЗ.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9.3.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9.4.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</w:t>
      </w:r>
      <w:hyperlink r:id="rId16">
        <w:r w:rsidRPr="002A319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частей 8</w:t>
        </w:r>
      </w:hyperlink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hyperlink r:id="rId17">
        <w:r w:rsidRPr="002A319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25  статьи 95</w:t>
        </w:r>
      </w:hyperlink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44-ФЗ.</w:t>
      </w:r>
    </w:p>
    <w:p w:rsidR="00E77E0E" w:rsidRPr="002A319E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9.5. Любая корреспонденция, которую одна Сторона направляет другой Стороне в соответствии с контрактом,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18">
        <w:r w:rsidRPr="002A319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законом</w:t>
        </w:r>
      </w:hyperlink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от 6 апреля 2011 г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 63-ФЗ 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Об электронной подписи</w:t>
      </w:r>
      <w:r w:rsidR="000F3DD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расписку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язи и доставки корреспонденции, обеспечивающих 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lastRenderedPageBreak/>
        <w:t>фиксирование такого уведомления и получение Стороной, в адрес которой она направлена.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Корреспонденция считается доставленной Стороне также в случаях, если: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Сторона отказалась от получения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корреспонденции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и этот отказ зафиксирован организацией почтовой связи;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несмотря на почтовое </w:t>
      </w:r>
      <w:proofErr w:type="gramStart"/>
      <w:r w:rsidRPr="002A319E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proofErr w:type="gramEnd"/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9.6. 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к контракту в письменной форме.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9.7. Во всем, что не предусмотрено настоящим контрактом, Стороны руководствуются законодательством Российской Федерации.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9.8. Приложения, указанные в контракте, являются его неотъемлемой частью: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1 – Расчет стоимости оказания услуг, на 1 л;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2 - Техническое задание, на 8 л;</w:t>
      </w:r>
    </w:p>
    <w:p w:rsidR="00E77E0E" w:rsidRPr="002A319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3 - Акт принятия объекта под охрану, на 1 л;</w:t>
      </w:r>
    </w:p>
    <w:p w:rsidR="00E77E0E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2A319E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2A319E">
        <w:rPr>
          <w:rFonts w:ascii="Times New Roman" w:eastAsia="Times New Roman" w:hAnsi="Times New Roman" w:cs="Times New Roman"/>
          <w:sz w:val="26"/>
          <w:szCs w:val="26"/>
        </w:rPr>
        <w:t xml:space="preserve"> 4 - Акт о снятии охраны, на 1 л;</w:t>
      </w:r>
    </w:p>
    <w:p w:rsidR="00F9080F" w:rsidRPr="002A319E" w:rsidRDefault="00F9080F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№5 -  Акт сдачи-приемки оказанных услуг, на 1 л.</w:t>
      </w:r>
    </w:p>
    <w:p w:rsidR="00E77E0E" w:rsidRPr="002A319E" w:rsidRDefault="00E77E0E" w:rsidP="002A3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2A319E" w:rsidRDefault="00AF2CA9" w:rsidP="002A3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12. Юридические адреса, банковские реквизиты</w:t>
      </w:r>
    </w:p>
    <w:p w:rsidR="00E77E0E" w:rsidRPr="002A319E" w:rsidRDefault="00AF2CA9" w:rsidP="002A3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19E">
        <w:rPr>
          <w:rFonts w:ascii="Times New Roman" w:eastAsia="Times New Roman" w:hAnsi="Times New Roman" w:cs="Times New Roman"/>
          <w:sz w:val="26"/>
          <w:szCs w:val="26"/>
        </w:rPr>
        <w:t>и подписи сторон:</w:t>
      </w:r>
    </w:p>
    <w:tbl>
      <w:tblPr>
        <w:tblW w:w="9781" w:type="dxa"/>
        <w:tblCellMar>
          <w:left w:w="10" w:type="dxa"/>
          <w:right w:w="10" w:type="dxa"/>
        </w:tblCellMar>
        <w:tblLook w:val="04A0"/>
      </w:tblPr>
      <w:tblGrid>
        <w:gridCol w:w="4962"/>
        <w:gridCol w:w="4819"/>
      </w:tblGrid>
      <w:tr w:rsidR="00E77E0E" w:rsidRPr="002A319E" w:rsidTr="002A319E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E0E" w:rsidRPr="002A319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1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«Заказчик»: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E0E" w:rsidRPr="002A319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1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«Исполнитель»:</w:t>
            </w:r>
          </w:p>
        </w:tc>
      </w:tr>
      <w:tr w:rsidR="00E77E0E" w:rsidRPr="002A319E" w:rsidTr="002A319E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E49A6">
              <w:rPr>
                <w:rFonts w:ascii="Times New Roman" w:hAnsi="Times New Roman" w:cs="Times New Roman"/>
                <w:b/>
              </w:rPr>
              <w:t>Муниципальное казенное дошкольное образовательн</w:t>
            </w:r>
            <w:r w:rsidR="00A4583C">
              <w:rPr>
                <w:rFonts w:ascii="Times New Roman" w:hAnsi="Times New Roman" w:cs="Times New Roman"/>
                <w:b/>
              </w:rPr>
              <w:t>ое учреждение «Детский сад № 180</w:t>
            </w:r>
            <w:r w:rsidRPr="00DE49A6">
              <w:rPr>
                <w:rFonts w:ascii="Times New Roman" w:hAnsi="Times New Roman" w:cs="Times New Roman"/>
                <w:b/>
              </w:rPr>
              <w:t>» города Кирова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</w:rPr>
            </w:pPr>
            <w:r w:rsidRPr="00DE49A6">
              <w:rPr>
                <w:rFonts w:ascii="Times New Roman" w:hAnsi="Times New Roman" w:cs="Times New Roman"/>
              </w:rPr>
              <w:t>Юридический адрес:</w:t>
            </w:r>
          </w:p>
          <w:p w:rsidR="00F9080F" w:rsidRPr="00DE49A6" w:rsidRDefault="00A4583C" w:rsidP="00F9080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610051, г. Киров, </w:t>
            </w:r>
            <w:proofErr w:type="spellStart"/>
            <w:r>
              <w:rPr>
                <w:rFonts w:ascii="Times New Roman" w:hAnsi="Times New Roman" w:cs="Times New Roman"/>
              </w:rPr>
              <w:t>мкл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янгасово,ул.Горького</w:t>
            </w:r>
            <w:proofErr w:type="spellEnd"/>
            <w:r>
              <w:rPr>
                <w:rFonts w:ascii="Times New Roman" w:hAnsi="Times New Roman" w:cs="Times New Roman"/>
              </w:rPr>
              <w:t>, д.16а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</w:rPr>
            </w:pPr>
            <w:r w:rsidRPr="00DE49A6">
              <w:rPr>
                <w:rFonts w:ascii="Times New Roman" w:hAnsi="Times New Roman" w:cs="Times New Roman"/>
              </w:rPr>
              <w:t>Почтовый адрес:</w:t>
            </w:r>
            <w:r w:rsidR="00A4583C">
              <w:rPr>
                <w:rFonts w:ascii="Times New Roman" w:hAnsi="Times New Roman" w:cs="Times New Roman"/>
              </w:rPr>
              <w:t xml:space="preserve"> 610051, г. Киров, </w:t>
            </w:r>
            <w:proofErr w:type="spellStart"/>
            <w:r w:rsidR="00A4583C">
              <w:rPr>
                <w:rFonts w:ascii="Times New Roman" w:hAnsi="Times New Roman" w:cs="Times New Roman"/>
              </w:rPr>
              <w:t>мкл</w:t>
            </w:r>
            <w:proofErr w:type="gramStart"/>
            <w:r w:rsidR="00A4583C">
              <w:rPr>
                <w:rFonts w:ascii="Times New Roman" w:hAnsi="Times New Roman" w:cs="Times New Roman"/>
              </w:rPr>
              <w:t>.Л</w:t>
            </w:r>
            <w:proofErr w:type="gramEnd"/>
            <w:r w:rsidR="00A4583C">
              <w:rPr>
                <w:rFonts w:ascii="Times New Roman" w:hAnsi="Times New Roman" w:cs="Times New Roman"/>
              </w:rPr>
              <w:t>янгасово,ул.Горького</w:t>
            </w:r>
            <w:proofErr w:type="spellEnd"/>
            <w:r w:rsidR="00A4583C">
              <w:rPr>
                <w:rFonts w:ascii="Times New Roman" w:hAnsi="Times New Roman" w:cs="Times New Roman"/>
              </w:rPr>
              <w:t>, д.16а</w:t>
            </w:r>
          </w:p>
          <w:p w:rsidR="00F9080F" w:rsidRPr="00A4583C" w:rsidRDefault="00F9080F" w:rsidP="00F9080F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DE49A6">
              <w:rPr>
                <w:rFonts w:ascii="Times New Roman" w:hAnsi="Times New Roman" w:cs="Times New Roman"/>
              </w:rPr>
              <w:t>Тел</w:t>
            </w:r>
            <w:r w:rsidRPr="00A4583C">
              <w:rPr>
                <w:rFonts w:ascii="Times New Roman" w:hAnsi="Times New Roman" w:cs="Times New Roman"/>
                <w:lang w:val="en-US"/>
              </w:rPr>
              <w:t>.: (83</w:t>
            </w:r>
            <w:r w:rsidR="00A4583C" w:rsidRPr="00A4583C">
              <w:rPr>
                <w:rFonts w:ascii="Times New Roman" w:hAnsi="Times New Roman" w:cs="Times New Roman"/>
                <w:lang w:val="en-US"/>
              </w:rPr>
              <w:t>32) 60-54-65</w:t>
            </w:r>
          </w:p>
          <w:p w:rsidR="00F9080F" w:rsidRPr="00A4583C" w:rsidRDefault="00F9080F" w:rsidP="00F9080F">
            <w:pPr>
              <w:pStyle w:val="a6"/>
              <w:rPr>
                <w:rFonts w:ascii="Times New Roman" w:hAnsi="Times New Roman" w:cs="Times New Roman"/>
                <w:bCs/>
                <w:lang w:val="en-US"/>
              </w:rPr>
            </w:pPr>
            <w:r w:rsidRPr="00DE49A6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A4583C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DE49A6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A4583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hyperlink r:id="rId19" w:history="1">
              <w:r w:rsidR="00A4583C" w:rsidRPr="002C7E9D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dou</w:t>
              </w:r>
              <w:r w:rsidR="00A4583C" w:rsidRPr="00A4583C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180</w:t>
              </w:r>
              <w:r w:rsidR="00A4583C" w:rsidRPr="002C7E9D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@kirovedu.ru</w:t>
              </w:r>
            </w:hyperlink>
          </w:p>
          <w:p w:rsidR="00F9080F" w:rsidRPr="00A4583C" w:rsidRDefault="00A4583C" w:rsidP="00F9080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Pr="00A4583C">
              <w:rPr>
                <w:rFonts w:ascii="Times New Roman" w:hAnsi="Times New Roman" w:cs="Times New Roman"/>
              </w:rPr>
              <w:t xml:space="preserve">: 4346038238 </w:t>
            </w:r>
            <w:r>
              <w:rPr>
                <w:rFonts w:ascii="Times New Roman" w:hAnsi="Times New Roman" w:cs="Times New Roman"/>
              </w:rPr>
              <w:t>КПП</w:t>
            </w:r>
            <w:r w:rsidRPr="00A4583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434501001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</w:rPr>
            </w:pPr>
            <w:r w:rsidRPr="00DE49A6">
              <w:rPr>
                <w:rFonts w:ascii="Times New Roman" w:hAnsi="Times New Roman" w:cs="Times New Roman"/>
              </w:rPr>
              <w:t>Департамент финансов администрации города</w:t>
            </w:r>
          </w:p>
          <w:p w:rsidR="00F9080F" w:rsidRPr="00DE49A6" w:rsidRDefault="00DB0EDB" w:rsidP="00F9080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 (МКДОУ № 180 лицевой счет 03909139</w:t>
            </w:r>
            <w:r w:rsidR="00F9080F" w:rsidRPr="00DE49A6">
              <w:rPr>
                <w:rFonts w:ascii="Times New Roman" w:hAnsi="Times New Roman" w:cs="Times New Roman"/>
              </w:rPr>
              <w:t xml:space="preserve">022) л/с 02403025290 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</w:rPr>
            </w:pPr>
            <w:r w:rsidRPr="00DE49A6">
              <w:rPr>
                <w:rFonts w:ascii="Times New Roman" w:hAnsi="Times New Roman" w:cs="Times New Roman"/>
              </w:rPr>
              <w:t xml:space="preserve">Счет организации – </w:t>
            </w:r>
            <w:proofErr w:type="gramStart"/>
            <w:r w:rsidRPr="00DE49A6">
              <w:rPr>
                <w:rFonts w:ascii="Times New Roman" w:hAnsi="Times New Roman" w:cs="Times New Roman"/>
              </w:rPr>
              <w:t>к</w:t>
            </w:r>
            <w:proofErr w:type="gramEnd"/>
            <w:r w:rsidRPr="00DE49A6">
              <w:rPr>
                <w:rFonts w:ascii="Times New Roman" w:hAnsi="Times New Roman" w:cs="Times New Roman"/>
              </w:rPr>
              <w:t>/с 03231643337010004000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</w:rPr>
            </w:pPr>
            <w:r w:rsidRPr="00DE49A6">
              <w:rPr>
                <w:rFonts w:ascii="Times New Roman" w:hAnsi="Times New Roman" w:cs="Times New Roman"/>
              </w:rPr>
              <w:t xml:space="preserve">Наименование банка: ОКЦ №4 ВВГУ Банка России // УФК по Кировской области </w:t>
            </w:r>
            <w:proofErr w:type="gramStart"/>
            <w:r w:rsidRPr="00DE49A6">
              <w:rPr>
                <w:rFonts w:ascii="Times New Roman" w:hAnsi="Times New Roman" w:cs="Times New Roman"/>
              </w:rPr>
              <w:t>г</w:t>
            </w:r>
            <w:proofErr w:type="gramEnd"/>
            <w:r w:rsidRPr="00DE49A6">
              <w:rPr>
                <w:rFonts w:ascii="Times New Roman" w:hAnsi="Times New Roman" w:cs="Times New Roman"/>
              </w:rPr>
              <w:t>. Киров,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</w:rPr>
            </w:pPr>
            <w:r w:rsidRPr="00DE49A6">
              <w:rPr>
                <w:rFonts w:ascii="Times New Roman" w:hAnsi="Times New Roman" w:cs="Times New Roman"/>
              </w:rPr>
              <w:t xml:space="preserve">БИК банка: 013304182  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</w:rPr>
            </w:pPr>
            <w:r w:rsidRPr="00DE49A6">
              <w:rPr>
                <w:rFonts w:ascii="Times New Roman" w:hAnsi="Times New Roman" w:cs="Times New Roman"/>
              </w:rPr>
              <w:t>Счет банка 40102810345370000033</w:t>
            </w:r>
          </w:p>
          <w:p w:rsidR="00F9080F" w:rsidRPr="00DE49A6" w:rsidRDefault="00F9080F" w:rsidP="00F9080F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:rsidR="00CE4BED" w:rsidRPr="00CE4BED" w:rsidRDefault="00CE4BED" w:rsidP="00CE4BED">
            <w:pPr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 w:bidi="en-US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E0E" w:rsidRPr="002A319E" w:rsidRDefault="00E77E0E" w:rsidP="004151B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E0E" w:rsidRPr="002A319E" w:rsidTr="007B09D9">
        <w:trPr>
          <w:trHeight w:val="142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E0E" w:rsidRPr="005A1CE7" w:rsidRDefault="004151BA" w:rsidP="004151B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5A1CE7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Заведующий МКДОУ №</w:t>
            </w:r>
            <w:r w:rsidR="00DB0EDB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180</w:t>
            </w:r>
            <w:r w:rsidR="007614CF" w:rsidRPr="005A1CE7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_</w:t>
            </w:r>
            <w:r w:rsidR="00AF2CA9" w:rsidRPr="005A1CE7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г. Кирова </w:t>
            </w:r>
          </w:p>
          <w:p w:rsidR="004151BA" w:rsidRPr="005A1CE7" w:rsidRDefault="00DB0EDB" w:rsidP="0005575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Плотникова М.В.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575D" w:rsidRPr="005A1CE7" w:rsidRDefault="0005575D" w:rsidP="0005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05575D" w:rsidRPr="005A1CE7" w:rsidRDefault="0005575D" w:rsidP="0005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E77E0E" w:rsidRPr="005A1CE7" w:rsidRDefault="0005575D" w:rsidP="0005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1CE7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________________</w:t>
            </w:r>
          </w:p>
        </w:tc>
      </w:tr>
    </w:tbl>
    <w:p w:rsidR="00305A3A" w:rsidRDefault="00305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05A3A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</w:p>
    <w:p w:rsidR="002428C5" w:rsidRDefault="00AF2CA9" w:rsidP="002428C5">
      <w:pPr>
        <w:pStyle w:val="3"/>
        <w:shd w:val="clear" w:color="auto" w:fill="FFFFFF"/>
        <w:spacing w:before="0" w:beforeAutospacing="0" w:after="0" w:afterAutospacing="0" w:line="228" w:lineRule="atLeast"/>
        <w:jc w:val="right"/>
        <w:rPr>
          <w:rFonts w:ascii="Roboto" w:hAnsi="Roboto"/>
          <w:b w:val="0"/>
          <w:bCs w:val="0"/>
          <w:color w:val="334059"/>
          <w:sz w:val="19"/>
          <w:szCs w:val="19"/>
        </w:rPr>
      </w:pPr>
      <w:r>
        <w:rPr>
          <w:sz w:val="24"/>
        </w:rPr>
        <w:t xml:space="preserve">к контракту </w:t>
      </w:r>
      <w:r>
        <w:rPr>
          <w:rFonts w:eastAsia="Segoe UI Symbol"/>
          <w:sz w:val="24"/>
        </w:rPr>
        <w:t>№</w:t>
      </w:r>
      <w:hyperlink r:id="rId20" w:tgtFrame="_blank" w:history="1">
        <w:r w:rsidR="002428C5">
          <w:rPr>
            <w:rStyle w:val="a5"/>
            <w:rFonts w:ascii="Roboto" w:hAnsi="Roboto"/>
            <w:b w:val="0"/>
            <w:bCs w:val="0"/>
            <w:color w:val="334059"/>
            <w:sz w:val="19"/>
            <w:szCs w:val="19"/>
          </w:rPr>
          <w:t>200908366126100031</w:t>
        </w:r>
      </w:hyperlink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от </w:t>
      </w:r>
      <w:r w:rsidRPr="005A1CE7">
        <w:rPr>
          <w:rFonts w:ascii="Times New Roman" w:eastAsia="Times New Roman" w:hAnsi="Times New Roman" w:cs="Times New Roman"/>
          <w:sz w:val="24"/>
          <w:highlight w:val="yellow"/>
        </w:rPr>
        <w:t>«</w:t>
      </w:r>
      <w:r w:rsidR="000F3DD1" w:rsidRPr="005A1CE7">
        <w:rPr>
          <w:rFonts w:ascii="Times New Roman" w:eastAsia="Times New Roman" w:hAnsi="Times New Roman" w:cs="Times New Roman"/>
          <w:sz w:val="24"/>
          <w:highlight w:val="yellow"/>
        </w:rPr>
        <w:t>_</w:t>
      </w:r>
      <w:r w:rsidRPr="005A1CE7">
        <w:rPr>
          <w:rFonts w:ascii="Times New Roman" w:eastAsia="Times New Roman" w:hAnsi="Times New Roman" w:cs="Times New Roman"/>
          <w:sz w:val="24"/>
          <w:highlight w:val="yellow"/>
        </w:rPr>
        <w:t xml:space="preserve">» </w:t>
      </w:r>
      <w:r w:rsidR="0005575D" w:rsidRPr="005A1CE7">
        <w:rPr>
          <w:rFonts w:ascii="Times New Roman" w:eastAsia="Times New Roman" w:hAnsi="Times New Roman" w:cs="Times New Roman"/>
          <w:sz w:val="24"/>
          <w:highlight w:val="yellow"/>
        </w:rPr>
        <w:t>________</w:t>
      </w:r>
      <w:r w:rsidRPr="005A1CE7">
        <w:rPr>
          <w:rFonts w:ascii="Times New Roman" w:eastAsia="Times New Roman" w:hAnsi="Times New Roman" w:cs="Times New Roman"/>
          <w:sz w:val="24"/>
          <w:highlight w:val="yellow"/>
        </w:rPr>
        <w:t xml:space="preserve"> 20</w:t>
      </w:r>
      <w:r w:rsidR="007B4BB4" w:rsidRPr="005A1CE7">
        <w:rPr>
          <w:rFonts w:ascii="Times New Roman" w:eastAsia="Times New Roman" w:hAnsi="Times New Roman" w:cs="Times New Roman"/>
          <w:sz w:val="24"/>
          <w:highlight w:val="yellow"/>
        </w:rPr>
        <w:t>__</w:t>
      </w:r>
      <w:r w:rsidRPr="005A1CE7">
        <w:rPr>
          <w:rFonts w:ascii="Times New Roman" w:eastAsia="Times New Roman" w:hAnsi="Times New Roman" w:cs="Times New Roman"/>
          <w:sz w:val="24"/>
          <w:highlight w:val="yellow"/>
        </w:rPr>
        <w:t xml:space="preserve"> г.</w:t>
      </w:r>
    </w:p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2EDD" w:rsidRDefault="00B02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2EDD" w:rsidRDefault="00B02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2EDD" w:rsidRDefault="00B02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Pr="006F6EEB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F6EEB">
        <w:rPr>
          <w:rFonts w:ascii="Times New Roman" w:eastAsia="Times New Roman" w:hAnsi="Times New Roman" w:cs="Times New Roman"/>
          <w:sz w:val="24"/>
        </w:rPr>
        <w:t>РАСЧЕТ</w:t>
      </w:r>
    </w:p>
    <w:p w:rsidR="00E77E0E" w:rsidRPr="006F6EEB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F6EEB">
        <w:rPr>
          <w:rFonts w:ascii="Times New Roman" w:eastAsia="Times New Roman" w:hAnsi="Times New Roman" w:cs="Times New Roman"/>
          <w:sz w:val="24"/>
        </w:rPr>
        <w:t xml:space="preserve">стоимости оказания услуг </w:t>
      </w:r>
    </w:p>
    <w:p w:rsidR="00E77E0E" w:rsidRPr="006F6EEB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497"/>
        <w:gridCol w:w="2904"/>
        <w:gridCol w:w="2043"/>
        <w:gridCol w:w="947"/>
        <w:gridCol w:w="1538"/>
        <w:gridCol w:w="1364"/>
      </w:tblGrid>
      <w:tr w:rsidR="00E77E0E" w:rsidTr="006F6EEB">
        <w:trPr>
          <w:trHeight w:val="26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6F6EEB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EEB"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  <w:proofErr w:type="spellStart"/>
            <w:proofErr w:type="gramStart"/>
            <w:r w:rsidRPr="006F6EEB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6F6EEB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6F6EEB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6F6EEB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EEB">
              <w:rPr>
                <w:rFonts w:ascii="Times New Roman" w:eastAsia="Times New Roman" w:hAnsi="Times New Roman" w:cs="Times New Roman"/>
                <w:sz w:val="24"/>
              </w:rPr>
              <w:t>Период оказания услуги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6F6EEB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EEB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6F6EEB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EEB">
              <w:rPr>
                <w:rFonts w:ascii="Times New Roman" w:eastAsia="Times New Roman" w:hAnsi="Times New Roman" w:cs="Times New Roman"/>
                <w:sz w:val="24"/>
              </w:rPr>
              <w:t xml:space="preserve">Сумма руб./час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6F6EEB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EEB">
              <w:rPr>
                <w:rFonts w:ascii="Times New Roman" w:eastAsia="Times New Roman" w:hAnsi="Times New Roman" w:cs="Times New Roman"/>
                <w:sz w:val="24"/>
              </w:rPr>
              <w:t>Общая сумма в месяц без НДС (руб.)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EEB">
              <w:rPr>
                <w:rFonts w:ascii="Times New Roman" w:eastAsia="Times New Roman" w:hAnsi="Times New Roman" w:cs="Times New Roman"/>
                <w:sz w:val="24"/>
              </w:rPr>
              <w:t>Общая сумма в месяц с НДС (руб.)</w:t>
            </w:r>
          </w:p>
        </w:tc>
      </w:tr>
      <w:tr w:rsidR="00E77E0E" w:rsidTr="006F6EEB">
        <w:trPr>
          <w:trHeight w:val="509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5A6C" w:rsidRPr="00117300" w:rsidTr="006F6EE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30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2315B" w:rsidRDefault="00C23C18" w:rsidP="00C23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5A6C" w:rsidRPr="0012315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D15A6C" w:rsidRPr="0012315B">
              <w:rPr>
                <w:rFonts w:ascii="Times New Roman" w:hAnsi="Times New Roman" w:cs="Times New Roman"/>
                <w:sz w:val="24"/>
                <w:szCs w:val="24"/>
              </w:rPr>
              <w:t>12=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5A6C" w:rsidRPr="00117300" w:rsidTr="006F6EE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1730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2315B" w:rsidRDefault="00C23C18" w:rsidP="00C2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5B0970">
              <w:rPr>
                <w:rFonts w:ascii="Times New Roman" w:eastAsia="Times New Roman" w:hAnsi="Times New Roman" w:cs="Times New Roman"/>
                <w:sz w:val="24"/>
              </w:rPr>
              <w:t>*12=</w:t>
            </w:r>
            <w:r>
              <w:rPr>
                <w:rFonts w:ascii="Times New Roman" w:eastAsia="Times New Roman" w:hAnsi="Times New Roman" w:cs="Times New Roman"/>
                <w:sz w:val="24"/>
              </w:rPr>
              <w:t>264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11730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117300" w:rsidTr="006F6EEB">
        <w:trPr>
          <w:trHeight w:val="1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11730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300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117300" w:rsidRDefault="00C23C18" w:rsidP="00C2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  <w:r w:rsidR="00D15A6C" w:rsidRPr="0012315B">
              <w:rPr>
                <w:rFonts w:ascii="Times New Roman" w:eastAsia="Calibri" w:hAnsi="Times New Roman" w:cs="Times New Roman"/>
              </w:rPr>
              <w:t>*12=</w:t>
            </w:r>
            <w:r>
              <w:rPr>
                <w:rFonts w:ascii="Times New Roman" w:eastAsia="Calibri" w:hAnsi="Times New Roman" w:cs="Times New Roman"/>
              </w:rPr>
              <w:t>528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11730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7614CF" w:rsidRDefault="00E77E0E" w:rsidP="006F6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11730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77E0E" w:rsidRPr="0011730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1134"/>
        <w:gridCol w:w="8170"/>
      </w:tblGrid>
      <w:tr w:rsidR="00E77E0E" w:rsidTr="000767D4">
        <w:trPr>
          <w:trHeight w:val="1"/>
        </w:trPr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117300" w:rsidRDefault="00AF2CA9">
            <w:pPr>
              <w:spacing w:after="0" w:line="240" w:lineRule="auto"/>
              <w:ind w:firstLine="283"/>
              <w:rPr>
                <w:rFonts w:ascii="Times New Roman" w:hAnsi="Times New Roman" w:cs="Times New Roman"/>
              </w:rPr>
            </w:pPr>
            <w:r w:rsidRPr="00117300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81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7614CF" w:rsidRDefault="000767D4" w:rsidP="000767D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FF0000"/>
                <w:highlight w:val="yellow"/>
              </w:rPr>
              <w:t>_________</w:t>
            </w:r>
            <w:r w:rsidR="00AF2CA9" w:rsidRPr="007614CF">
              <w:rPr>
                <w:rFonts w:ascii="Times New Roman" w:eastAsia="Calibri" w:hAnsi="Times New Roman" w:cs="Times New Roman"/>
                <w:color w:val="FF0000"/>
                <w:highlight w:val="yellow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FF0000"/>
                <w:highlight w:val="yellow"/>
              </w:rPr>
              <w:t>_______</w:t>
            </w:r>
            <w:r w:rsidR="00AF2CA9" w:rsidRPr="007614CF">
              <w:rPr>
                <w:rFonts w:ascii="Times New Roman" w:eastAsia="Calibri" w:hAnsi="Times New Roman" w:cs="Times New Roman"/>
                <w:color w:val="FF0000"/>
                <w:highlight w:val="yellow"/>
              </w:rPr>
              <w:t>) рублей 00 копеек</w:t>
            </w:r>
            <w:r>
              <w:rPr>
                <w:rFonts w:ascii="Times New Roman" w:eastAsia="Calibri" w:hAnsi="Times New Roman" w:cs="Times New Roman"/>
                <w:color w:val="FF0000"/>
                <w:highlight w:val="yellow"/>
              </w:rPr>
              <w:t>, в том числе НДС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highlight w:val="yellow"/>
              </w:rPr>
              <w:t>__% -  _________</w:t>
            </w:r>
            <w:r w:rsidRPr="007614CF">
              <w:rPr>
                <w:rFonts w:ascii="Times New Roman" w:eastAsia="Calibri" w:hAnsi="Times New Roman" w:cs="Times New Roman"/>
                <w:color w:val="FF0000"/>
                <w:highlight w:val="yellow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FF0000"/>
                <w:highlight w:val="yellow"/>
              </w:rPr>
              <w:t>_______</w:t>
            </w:r>
            <w:r w:rsidRPr="007614CF">
              <w:rPr>
                <w:rFonts w:ascii="Times New Roman" w:eastAsia="Calibri" w:hAnsi="Times New Roman" w:cs="Times New Roman"/>
                <w:color w:val="FF0000"/>
                <w:highlight w:val="yellow"/>
              </w:rPr>
              <w:t>)</w:t>
            </w:r>
            <w:proofErr w:type="gramEnd"/>
            <w:r w:rsidRPr="007614CF">
              <w:rPr>
                <w:rFonts w:ascii="Times New Roman" w:eastAsia="Calibri" w:hAnsi="Times New Roman" w:cs="Times New Roman"/>
                <w:color w:val="FF0000"/>
                <w:highlight w:val="yellow"/>
              </w:rPr>
              <w:t>рублей 00 копеек</w:t>
            </w: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789"/>
        <w:gridCol w:w="2020"/>
        <w:gridCol w:w="4618"/>
      </w:tblGrid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AF2CA9" w:rsidP="00055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МКДОУ </w:t>
            </w:r>
            <w:r>
              <w:rPr>
                <w:rFonts w:ascii="Times New Roman" w:eastAsia="Segoe UI Symbol" w:hAnsi="Times New Roman" w:cs="Times New Roman"/>
                <w:sz w:val="24"/>
              </w:rPr>
              <w:t xml:space="preserve">№ </w:t>
            </w:r>
            <w:r w:rsidR="005B0970">
              <w:rPr>
                <w:rFonts w:ascii="Times New Roman" w:eastAsia="Segoe UI Symbol" w:hAnsi="Times New Roman" w:cs="Times New Roman"/>
                <w:sz w:val="24"/>
              </w:rPr>
              <w:t>180</w:t>
            </w:r>
          </w:p>
        </w:tc>
      </w:tr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ED231F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AF2CA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/____________________________/</w:t>
            </w:r>
          </w:p>
        </w:tc>
      </w:tr>
      <w:tr w:rsidR="00E77E0E" w:rsidTr="00ED231F">
        <w:trPr>
          <w:trHeight w:val="80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ED231F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0F3DD1" w:rsidP="000F3DD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</w:t>
            </w: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»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__________________ 20__ г.</w:t>
            </w:r>
          </w:p>
        </w:tc>
      </w:tr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E77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AF2CA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/ _______________/.</w:t>
            </w:r>
          </w:p>
        </w:tc>
      </w:tr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0F3DD1" w:rsidP="000F3DD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</w:t>
            </w: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»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__________________ 20__ г.</w:t>
            </w:r>
          </w:p>
        </w:tc>
      </w:tr>
      <w:tr w:rsidR="00E77E0E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м.п. (при наличии)</w:t>
            </w: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5A3A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</w:t>
      </w:r>
    </w:p>
    <w:p w:rsidR="002428C5" w:rsidRDefault="00AF2CA9" w:rsidP="002428C5">
      <w:pPr>
        <w:pStyle w:val="3"/>
        <w:shd w:val="clear" w:color="auto" w:fill="FFFFFF"/>
        <w:spacing w:before="0" w:beforeAutospacing="0" w:after="0" w:afterAutospacing="0" w:line="228" w:lineRule="atLeast"/>
        <w:jc w:val="right"/>
        <w:rPr>
          <w:rFonts w:ascii="Roboto" w:hAnsi="Roboto"/>
          <w:b w:val="0"/>
          <w:bCs w:val="0"/>
          <w:color w:val="334059"/>
          <w:sz w:val="19"/>
          <w:szCs w:val="19"/>
        </w:rPr>
      </w:pPr>
      <w:r>
        <w:rPr>
          <w:sz w:val="24"/>
        </w:rPr>
        <w:t xml:space="preserve">к контракту </w:t>
      </w:r>
      <w:r>
        <w:rPr>
          <w:rFonts w:eastAsia="Segoe UI Symbol"/>
          <w:sz w:val="24"/>
        </w:rPr>
        <w:t>№</w:t>
      </w:r>
      <w:hyperlink r:id="rId21" w:tgtFrame="_blank" w:history="1">
        <w:r w:rsidR="002428C5">
          <w:rPr>
            <w:rStyle w:val="a5"/>
            <w:rFonts w:ascii="Roboto" w:hAnsi="Roboto"/>
            <w:b w:val="0"/>
            <w:bCs w:val="0"/>
            <w:color w:val="334059"/>
            <w:sz w:val="19"/>
            <w:szCs w:val="19"/>
          </w:rPr>
          <w:t>200908366126100031</w:t>
        </w:r>
      </w:hyperlink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от 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>«</w:t>
      </w:r>
      <w:r w:rsidR="000F3DD1" w:rsidRPr="00ED231F">
        <w:rPr>
          <w:rFonts w:ascii="Times New Roman" w:eastAsia="Times New Roman" w:hAnsi="Times New Roman" w:cs="Times New Roman"/>
          <w:sz w:val="24"/>
          <w:highlight w:val="yellow"/>
        </w:rPr>
        <w:t>_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» </w:t>
      </w:r>
      <w:r w:rsidR="0005575D" w:rsidRPr="00ED231F">
        <w:rPr>
          <w:rFonts w:ascii="Times New Roman" w:eastAsia="Times New Roman" w:hAnsi="Times New Roman" w:cs="Times New Roman"/>
          <w:sz w:val="24"/>
          <w:highlight w:val="yellow"/>
        </w:rPr>
        <w:t>________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 20</w:t>
      </w:r>
      <w:r w:rsidR="007B4BB4" w:rsidRPr="00ED231F">
        <w:rPr>
          <w:rFonts w:ascii="Times New Roman" w:eastAsia="Times New Roman" w:hAnsi="Times New Roman" w:cs="Times New Roman"/>
          <w:sz w:val="24"/>
          <w:highlight w:val="yellow"/>
        </w:rPr>
        <w:t>__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 г.</w:t>
      </w:r>
    </w:p>
    <w:p w:rsidR="00E77E0E" w:rsidRDefault="00E77E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77E0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ТЕХНИЧЕСКОЕ ЗАДАНИЕ</w:t>
      </w:r>
    </w:p>
    <w:p w:rsidR="00E77E0E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оказание охранных услуг </w:t>
      </w:r>
    </w:p>
    <w:p w:rsidR="00E77E0E" w:rsidRDefault="00E77E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7E0E" w:rsidRDefault="00AF2CA9" w:rsidP="0019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Оказание услуг по охране помещений в здании и прилегающей территории по адресу: </w:t>
      </w:r>
      <w:proofErr w:type="gramStart"/>
      <w:r w:rsidR="005B0970">
        <w:rPr>
          <w:rFonts w:ascii="Times New Roman" w:eastAsia="Times New Roman" w:hAnsi="Times New Roman" w:cs="Times New Roman"/>
          <w:sz w:val="24"/>
          <w:highlight w:val="yellow"/>
        </w:rPr>
        <w:t>г</w:t>
      </w:r>
      <w:proofErr w:type="gramEnd"/>
      <w:r w:rsidR="005B0970">
        <w:rPr>
          <w:rFonts w:ascii="Times New Roman" w:eastAsia="Times New Roman" w:hAnsi="Times New Roman" w:cs="Times New Roman"/>
          <w:sz w:val="24"/>
          <w:highlight w:val="yellow"/>
        </w:rPr>
        <w:t>. Киров</w:t>
      </w:r>
      <w:r w:rsidR="005B097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5B0970">
        <w:rPr>
          <w:rFonts w:ascii="Times New Roman" w:eastAsia="Times New Roman" w:hAnsi="Times New Roman" w:cs="Times New Roman"/>
          <w:sz w:val="24"/>
        </w:rPr>
        <w:t>мкр</w:t>
      </w:r>
      <w:proofErr w:type="spellEnd"/>
      <w:r w:rsidR="005B0970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5B0970">
        <w:rPr>
          <w:rFonts w:ascii="Times New Roman" w:eastAsia="Times New Roman" w:hAnsi="Times New Roman" w:cs="Times New Roman"/>
          <w:sz w:val="24"/>
        </w:rPr>
        <w:t>Лянгасово</w:t>
      </w:r>
      <w:proofErr w:type="spellEnd"/>
      <w:r w:rsidR="005B0970">
        <w:rPr>
          <w:rFonts w:ascii="Times New Roman" w:eastAsia="Times New Roman" w:hAnsi="Times New Roman" w:cs="Times New Roman"/>
          <w:sz w:val="24"/>
        </w:rPr>
        <w:t>, ул</w:t>
      </w:r>
      <w:proofErr w:type="gramStart"/>
      <w:r w:rsidR="005B0970">
        <w:rPr>
          <w:rFonts w:ascii="Times New Roman" w:eastAsia="Times New Roman" w:hAnsi="Times New Roman" w:cs="Times New Roman"/>
          <w:sz w:val="24"/>
        </w:rPr>
        <w:t>.Г</w:t>
      </w:r>
      <w:proofErr w:type="gramEnd"/>
      <w:r w:rsidR="005B0970">
        <w:rPr>
          <w:rFonts w:ascii="Times New Roman" w:eastAsia="Times New Roman" w:hAnsi="Times New Roman" w:cs="Times New Roman"/>
          <w:sz w:val="24"/>
        </w:rPr>
        <w:t>орького, д.16а</w:t>
      </w:r>
    </w:p>
    <w:p w:rsidR="00E77E0E" w:rsidRDefault="00E77E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639"/>
        <w:gridCol w:w="1960"/>
        <w:gridCol w:w="2467"/>
        <w:gridCol w:w="1800"/>
        <w:gridCol w:w="1569"/>
      </w:tblGrid>
      <w:tr w:rsidR="00E77E0E">
        <w:trPr>
          <w:trHeight w:val="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услуг, код позиции КТРУ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характеристики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характеристик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</w:tc>
      </w:tr>
      <w:tr w:rsidR="00E77E0E">
        <w:trPr>
          <w:trHeight w:val="1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AF2CA9" w:rsidP="00016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CE7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80.10.12.000-0000000</w:t>
            </w:r>
            <w:r w:rsidR="00016136" w:rsidRPr="005A1CE7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: Услуги частной охраны (Выставление поста охраны)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Характеристики в соответствии с КТРУ</w:t>
            </w:r>
          </w:p>
        </w:tc>
      </w:tr>
      <w:tr w:rsidR="00E77E0E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002DDC" w:rsidRDefault="00CC3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DDC"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6D5">
              <w:rPr>
                <w:rFonts w:ascii="Times New Roman" w:eastAsia="Times New Roman" w:hAnsi="Times New Roman" w:cs="Times New Roman"/>
                <w:color w:val="FF0000"/>
                <w:sz w:val="24"/>
                <w:highlight w:val="yellow"/>
              </w:rPr>
              <w:t>1</w:t>
            </w:r>
          </w:p>
        </w:tc>
      </w:tr>
      <w:tr w:rsidR="00E77E0E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услуг по охране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7B26D5" w:rsidRDefault="00AF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B26D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2B69DF" w:rsidRPr="007B26D5">
              <w:rPr>
                <w:rFonts w:ascii="Times New Roman" w:eastAsia="Times New Roman" w:hAnsi="Times New Roman" w:cs="Times New Roman"/>
                <w:sz w:val="24"/>
              </w:rPr>
              <w:t xml:space="preserve">Охрана имущества, а также обеспечение </w:t>
            </w:r>
            <w:proofErr w:type="spellStart"/>
            <w:r w:rsidR="002B69DF" w:rsidRPr="007B26D5">
              <w:rPr>
                <w:rFonts w:ascii="Times New Roman" w:eastAsia="Times New Roman" w:hAnsi="Times New Roman" w:cs="Times New Roman"/>
                <w:sz w:val="24"/>
              </w:rPr>
              <w:t>внутриобъектового</w:t>
            </w:r>
            <w:proofErr w:type="spellEnd"/>
            <w:r w:rsidR="002B69DF" w:rsidRPr="007B26D5">
              <w:rPr>
                <w:rFonts w:ascii="Times New Roman" w:eastAsia="Times New Roman" w:hAnsi="Times New Roman" w:cs="Times New Roman"/>
                <w:sz w:val="24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защищенности.</w:t>
            </w:r>
          </w:p>
          <w:p w:rsidR="00E77E0E" w:rsidRPr="00997B4D" w:rsidRDefault="00E77E0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997B4D" w:rsidRDefault="002B69DF" w:rsidP="002B69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B26D5">
              <w:rPr>
                <w:rFonts w:ascii="Times New Roman" w:eastAsia="Times New Roman" w:hAnsi="Times New Roman" w:cs="Times New Roman"/>
                <w:sz w:val="24"/>
              </w:rPr>
      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мобильной группы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016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 w:rsidP="007A2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специальных средств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7B26D5" w:rsidRDefault="0076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26D5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оружия у сотрудников мобильной группы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7B26D5" w:rsidRDefault="00CB4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26D5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оружия у сотрудников охраны: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7B26D5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7B26D5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26D5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Дополнительная информация: 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оказание услуг осуществляется одним постом в количестве одного человека ежедневно кроме выходных и </w:t>
      </w:r>
      <w:r w:rsidRPr="00AB5329">
        <w:rPr>
          <w:rFonts w:ascii="Times New Roman" w:eastAsia="Times New Roman" w:hAnsi="Times New Roman" w:cs="Times New Roman"/>
          <w:sz w:val="24"/>
        </w:rPr>
        <w:t xml:space="preserve">праздничных дней, </w:t>
      </w:r>
      <w:r w:rsidR="00AB5329" w:rsidRPr="00AB5329">
        <w:rPr>
          <w:rFonts w:ascii="Times New Roman" w:eastAsia="Times New Roman" w:hAnsi="Times New Roman" w:cs="Times New Roman"/>
          <w:sz w:val="24"/>
        </w:rPr>
        <w:t xml:space="preserve">в период </w:t>
      </w:r>
      <w:r w:rsidR="00AB5329" w:rsidRPr="007614CF">
        <w:rPr>
          <w:rFonts w:ascii="Times New Roman" w:eastAsia="Times New Roman" w:hAnsi="Times New Roman" w:cs="Times New Roman"/>
          <w:color w:val="FF0000"/>
          <w:sz w:val="24"/>
          <w:highlight w:val="yellow"/>
        </w:rPr>
        <w:t>с 07:00 часов до 19.0</w:t>
      </w:r>
      <w:r w:rsidR="00B61272" w:rsidRPr="007614CF">
        <w:rPr>
          <w:rFonts w:ascii="Times New Roman" w:eastAsia="Times New Roman" w:hAnsi="Times New Roman" w:cs="Times New Roman"/>
          <w:color w:val="FF0000"/>
          <w:sz w:val="24"/>
          <w:highlight w:val="yellow"/>
        </w:rPr>
        <w:t>0</w:t>
      </w:r>
      <w:r w:rsidR="00B61272" w:rsidRPr="00BD73B6">
        <w:rPr>
          <w:rFonts w:ascii="Times New Roman" w:eastAsia="Times New Roman" w:hAnsi="Times New Roman" w:cs="Times New Roman"/>
          <w:sz w:val="24"/>
          <w:highlight w:val="yellow"/>
        </w:rPr>
        <w:t xml:space="preserve"> с</w:t>
      </w:r>
      <w:r w:rsidRPr="00BD73B6">
        <w:rPr>
          <w:rFonts w:ascii="Times New Roman" w:eastAsia="Times New Roman" w:hAnsi="Times New Roman" w:cs="Times New Roman"/>
          <w:sz w:val="24"/>
          <w:highlight w:val="yellow"/>
        </w:rPr>
        <w:t xml:space="preserve"> «</w:t>
      </w:r>
      <w:r w:rsidR="00C23C18">
        <w:rPr>
          <w:rFonts w:ascii="Times New Roman" w:eastAsia="Times New Roman" w:hAnsi="Times New Roman" w:cs="Times New Roman"/>
          <w:sz w:val="24"/>
          <w:highlight w:val="yellow"/>
        </w:rPr>
        <w:t>01</w:t>
      </w:r>
      <w:r w:rsidRPr="00BD73B6">
        <w:rPr>
          <w:rFonts w:ascii="Times New Roman" w:eastAsia="Times New Roman" w:hAnsi="Times New Roman" w:cs="Times New Roman"/>
          <w:sz w:val="24"/>
          <w:highlight w:val="yellow"/>
        </w:rPr>
        <w:t xml:space="preserve">» </w:t>
      </w:r>
      <w:r w:rsidR="00C23C18">
        <w:rPr>
          <w:rFonts w:ascii="Times New Roman" w:eastAsia="Times New Roman" w:hAnsi="Times New Roman" w:cs="Times New Roman"/>
          <w:sz w:val="24"/>
          <w:highlight w:val="yellow"/>
        </w:rPr>
        <w:t>сентября</w:t>
      </w:r>
      <w:r w:rsidRPr="00BD73B6">
        <w:rPr>
          <w:rFonts w:ascii="Times New Roman" w:eastAsia="Times New Roman" w:hAnsi="Times New Roman" w:cs="Times New Roman"/>
          <w:sz w:val="24"/>
          <w:highlight w:val="yellow"/>
        </w:rPr>
        <w:t xml:space="preserve"> 20</w:t>
      </w:r>
      <w:r w:rsidR="00D15A6C">
        <w:rPr>
          <w:rFonts w:ascii="Times New Roman" w:eastAsia="Times New Roman" w:hAnsi="Times New Roman" w:cs="Times New Roman"/>
          <w:sz w:val="24"/>
          <w:highlight w:val="yellow"/>
        </w:rPr>
        <w:t>26</w:t>
      </w:r>
      <w:r w:rsidRPr="00BD73B6">
        <w:rPr>
          <w:rFonts w:ascii="Times New Roman" w:eastAsia="Times New Roman" w:hAnsi="Times New Roman" w:cs="Times New Roman"/>
          <w:sz w:val="24"/>
          <w:highlight w:val="yellow"/>
        </w:rPr>
        <w:t xml:space="preserve"> года по </w:t>
      </w:r>
      <w:r w:rsidR="00B61272" w:rsidRPr="00BD73B6">
        <w:rPr>
          <w:rFonts w:ascii="Times New Roman" w:eastAsia="Times New Roman" w:hAnsi="Times New Roman" w:cs="Times New Roman"/>
          <w:sz w:val="24"/>
          <w:highlight w:val="yellow"/>
        </w:rPr>
        <w:t>«</w:t>
      </w:r>
      <w:r w:rsidR="00D15A6C">
        <w:rPr>
          <w:rFonts w:ascii="Times New Roman" w:eastAsia="Times New Roman" w:hAnsi="Times New Roman" w:cs="Times New Roman"/>
          <w:sz w:val="24"/>
          <w:highlight w:val="yellow"/>
        </w:rPr>
        <w:t xml:space="preserve">31» </w:t>
      </w:r>
      <w:r w:rsidR="00C23C18">
        <w:rPr>
          <w:rFonts w:ascii="Times New Roman" w:eastAsia="Times New Roman" w:hAnsi="Times New Roman" w:cs="Times New Roman"/>
          <w:sz w:val="24"/>
          <w:highlight w:val="yellow"/>
        </w:rPr>
        <w:t>октября</w:t>
      </w:r>
      <w:r w:rsidR="00D15A6C">
        <w:rPr>
          <w:rFonts w:ascii="Times New Roman" w:eastAsia="Times New Roman" w:hAnsi="Times New Roman" w:cs="Times New Roman"/>
          <w:sz w:val="24"/>
          <w:highlight w:val="yellow"/>
        </w:rPr>
        <w:t xml:space="preserve"> </w:t>
      </w:r>
      <w:r w:rsidRPr="00BD73B6">
        <w:rPr>
          <w:rFonts w:ascii="Times New Roman" w:eastAsia="Times New Roman" w:hAnsi="Times New Roman" w:cs="Times New Roman"/>
          <w:sz w:val="24"/>
          <w:highlight w:val="yellow"/>
        </w:rPr>
        <w:t>20</w:t>
      </w:r>
      <w:r w:rsidR="00D15A6C">
        <w:rPr>
          <w:rFonts w:ascii="Times New Roman" w:eastAsia="Times New Roman" w:hAnsi="Times New Roman" w:cs="Times New Roman"/>
          <w:sz w:val="24"/>
          <w:highlight w:val="yellow"/>
        </w:rPr>
        <w:t>26</w:t>
      </w:r>
      <w:r w:rsidRPr="00BD73B6">
        <w:rPr>
          <w:rFonts w:ascii="Times New Roman" w:eastAsia="Times New Roman" w:hAnsi="Times New Roman" w:cs="Times New Roman"/>
          <w:sz w:val="24"/>
          <w:highlight w:val="yellow"/>
        </w:rPr>
        <w:t>года.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Место оказания услуг: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Российская Федерация, Кировская область, </w:t>
      </w:r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Киров, </w:t>
      </w:r>
      <w:proofErr w:type="spellStart"/>
      <w:r w:rsidR="005B0970">
        <w:rPr>
          <w:rFonts w:ascii="Times New Roman" w:eastAsia="Times New Roman" w:hAnsi="Times New Roman" w:cs="Times New Roman"/>
          <w:sz w:val="24"/>
        </w:rPr>
        <w:t>мкр</w:t>
      </w:r>
      <w:proofErr w:type="spellEnd"/>
      <w:r w:rsidR="005B0970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5B0970">
        <w:rPr>
          <w:rFonts w:ascii="Times New Roman" w:eastAsia="Times New Roman" w:hAnsi="Times New Roman" w:cs="Times New Roman"/>
          <w:sz w:val="24"/>
        </w:rPr>
        <w:t>Лянгасово</w:t>
      </w:r>
      <w:proofErr w:type="spellEnd"/>
      <w:r w:rsidR="005B0970">
        <w:rPr>
          <w:rFonts w:ascii="Times New Roman" w:eastAsia="Times New Roman" w:hAnsi="Times New Roman" w:cs="Times New Roman"/>
          <w:sz w:val="24"/>
        </w:rPr>
        <w:t>, ул</w:t>
      </w:r>
      <w:proofErr w:type="gramStart"/>
      <w:r w:rsidR="005B0970">
        <w:rPr>
          <w:rFonts w:ascii="Times New Roman" w:eastAsia="Times New Roman" w:hAnsi="Times New Roman" w:cs="Times New Roman"/>
          <w:sz w:val="24"/>
        </w:rPr>
        <w:t>.Г</w:t>
      </w:r>
      <w:proofErr w:type="gramEnd"/>
      <w:r w:rsidR="005B0970">
        <w:rPr>
          <w:rFonts w:ascii="Times New Roman" w:eastAsia="Times New Roman" w:hAnsi="Times New Roman" w:cs="Times New Roman"/>
          <w:sz w:val="24"/>
        </w:rPr>
        <w:t>орького, д.16а</w:t>
      </w:r>
      <w:r w:rsidRPr="001920D3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здание детского сада и прилегающая территория).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Общие требования к оказанию услуг: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Оказание услуг осуществляется в соответствии с требованиями ГК РФ, Закона РФ от 11.03.1992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2487-1 «О частной детективной и охранной деятельности в Российской Федерации», Постановления Правительства Российской Федерации от 14.08.1992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587 «Вопросы частной детективной (сыскной) и частной охранной деятельности», Постановления Правительства Российской Федерации от 23.06.2011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498 «О некоторых вопросах осуществления частной </w:t>
      </w:r>
      <w:r w:rsidRPr="00B92285">
        <w:rPr>
          <w:rFonts w:ascii="Times New Roman" w:eastAsia="Times New Roman" w:hAnsi="Times New Roman" w:cs="Times New Roman"/>
          <w:sz w:val="24"/>
        </w:rPr>
        <w:t xml:space="preserve">детективной (сыскной) и частной охранной деятельности», </w:t>
      </w:r>
      <w:r w:rsidR="0027094A" w:rsidRPr="0027094A">
        <w:rPr>
          <w:rFonts w:ascii="Times New Roman" w:eastAsia="Times New Roman" w:hAnsi="Times New Roman" w:cs="Times New Roman"/>
          <w:b/>
          <w:sz w:val="24"/>
        </w:rPr>
        <w:t xml:space="preserve">ГОСТ </w:t>
      </w:r>
      <w:proofErr w:type="gramStart"/>
      <w:r w:rsidR="0027094A" w:rsidRPr="0027094A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27094A" w:rsidRPr="0027094A">
        <w:rPr>
          <w:rFonts w:ascii="Times New Roman" w:eastAsia="Times New Roman" w:hAnsi="Times New Roman" w:cs="Times New Roman"/>
          <w:b/>
          <w:sz w:val="24"/>
        </w:rPr>
        <w:t xml:space="preserve">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</w:t>
      </w:r>
      <w:r w:rsidR="0027094A">
        <w:rPr>
          <w:rFonts w:ascii="Times New Roman" w:eastAsia="Times New Roman" w:hAnsi="Times New Roman" w:cs="Times New Roman"/>
          <w:b/>
          <w:sz w:val="24"/>
        </w:rPr>
        <w:t xml:space="preserve"> организаций», </w:t>
      </w:r>
      <w:r w:rsidRPr="00B9228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02.08.2019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Pr="00B92285">
        <w:rPr>
          <w:rFonts w:ascii="Times New Roman" w:eastAsia="Times New Roman" w:hAnsi="Times New Roman" w:cs="Times New Roman"/>
          <w:sz w:val="24"/>
        </w:rPr>
        <w:t>. Общие требования», других нормативно-правовых актов действующих Российской Федерации.</w:t>
      </w:r>
    </w:p>
    <w:p w:rsidR="00622927" w:rsidRPr="00622927" w:rsidRDefault="00AF2CA9" w:rsidP="0062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4ECF">
        <w:rPr>
          <w:rFonts w:ascii="Times New Roman" w:eastAsia="Times New Roman" w:hAnsi="Times New Roman" w:cs="Times New Roman"/>
          <w:sz w:val="24"/>
        </w:rPr>
        <w:t>1.2. Наличие у Исполнителя действующей лицензии на осуществление частной охраной деятельности (с приложением перечня разрешенных видов охранных услуг), а именно:</w:t>
      </w:r>
    </w:p>
    <w:p w:rsidR="00E77E0E" w:rsidRDefault="002B69DF" w:rsidP="00997B4D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64B0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*охрана объектов и (или) имущества, а также обеспечение </w:t>
      </w:r>
      <w:proofErr w:type="spellStart"/>
      <w:r w:rsidRPr="00364B03">
        <w:rPr>
          <w:rFonts w:ascii="Times New Roman" w:eastAsia="Times New Roman" w:hAnsi="Times New Roman" w:cs="Times New Roman"/>
          <w:sz w:val="24"/>
          <w:shd w:val="clear" w:color="auto" w:fill="FFFFFF"/>
        </w:rPr>
        <w:t>внутриобъектового</w:t>
      </w:r>
      <w:proofErr w:type="spellEnd"/>
      <w:r w:rsidRPr="00364B0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</w:t>
      </w:r>
      <w:r w:rsidR="00305A3A" w:rsidRPr="00364B0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11 Закона Российской Федерации от 11.03.1992 </w:t>
      </w:r>
      <w:r w:rsidR="00305A3A" w:rsidRPr="00364B03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="00305A3A" w:rsidRPr="00364B03">
        <w:rPr>
          <w:rFonts w:ascii="Times New Roman" w:eastAsia="Times New Roman" w:hAnsi="Times New Roman" w:cs="Times New Roman"/>
          <w:sz w:val="24"/>
          <w:shd w:val="clear" w:color="auto" w:fill="FFFFFF"/>
        </w:rPr>
        <w:t>2487-1 «О частной детективной и охранной деятельности в Российской Федерации»</w:t>
      </w:r>
    </w:p>
    <w:p w:rsidR="00810B7A" w:rsidRPr="00ED231F" w:rsidRDefault="00810B7A" w:rsidP="0081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D231F">
        <w:rPr>
          <w:rFonts w:ascii="Times New Roman" w:eastAsia="Times New Roman" w:hAnsi="Times New Roman" w:cs="Times New Roman"/>
          <w:sz w:val="24"/>
        </w:rPr>
        <w:t>1.</w:t>
      </w:r>
      <w:r w:rsidR="00622927" w:rsidRPr="00ED231F">
        <w:rPr>
          <w:rFonts w:ascii="Times New Roman" w:eastAsia="Times New Roman" w:hAnsi="Times New Roman" w:cs="Times New Roman"/>
          <w:sz w:val="24"/>
        </w:rPr>
        <w:t>3</w:t>
      </w:r>
      <w:r w:rsidRPr="00ED231F">
        <w:rPr>
          <w:rFonts w:ascii="Times New Roman" w:eastAsia="Times New Roman" w:hAnsi="Times New Roman" w:cs="Times New Roman"/>
          <w:sz w:val="24"/>
        </w:rPr>
        <w:t>. Заступающие на смену частные охранники должны иметь при себе:</w:t>
      </w:r>
    </w:p>
    <w:p w:rsidR="00622927" w:rsidRPr="00ED231F" w:rsidRDefault="00622927" w:rsidP="0062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D231F">
        <w:rPr>
          <w:rFonts w:ascii="Times New Roman" w:eastAsia="Times New Roman" w:hAnsi="Times New Roman" w:cs="Times New Roman"/>
          <w:sz w:val="24"/>
        </w:rPr>
        <w:t xml:space="preserve">1.3.1. </w:t>
      </w:r>
      <w:proofErr w:type="gramStart"/>
      <w:r w:rsidRPr="00ED231F">
        <w:rPr>
          <w:rFonts w:ascii="Times New Roman" w:eastAsia="Times New Roman" w:hAnsi="Times New Roman" w:cs="Times New Roman"/>
          <w:sz w:val="24"/>
        </w:rPr>
        <w:t xml:space="preserve">Иметь удостоверение частного охранника, подтверждающее его правовой статус и квалификацию, а также личную карточку частного охранника, предусмотренные Законом Российской Федерации </w:t>
      </w:r>
      <w:r w:rsidRPr="00ED231F">
        <w:rPr>
          <w:rFonts w:ascii="Times New Roman" w:eastAsia="Segoe UI Symbol" w:hAnsi="Times New Roman" w:cs="Times New Roman"/>
          <w:sz w:val="24"/>
        </w:rPr>
        <w:t>№</w:t>
      </w:r>
      <w:r w:rsidRPr="00ED231F">
        <w:rPr>
          <w:rFonts w:ascii="Times New Roman" w:eastAsia="Times New Roman" w:hAnsi="Times New Roman" w:cs="Times New Roman"/>
          <w:sz w:val="24"/>
        </w:rPr>
        <w:t xml:space="preserve"> 2487-1 от 11.03.1992 </w:t>
      </w:r>
      <w:r w:rsidRPr="00ED231F">
        <w:rPr>
          <w:rFonts w:ascii="Times New Roman" w:eastAsia="Times New Roman" w:hAnsi="Times New Roman" w:cs="Times New Roman"/>
          <w:sz w:val="24"/>
          <w:shd w:val="clear" w:color="auto" w:fill="FFFFFF"/>
        </w:rPr>
        <w:t>«О частной детективной и охранной деятельности в Российской Федерации»</w:t>
      </w:r>
      <w:r w:rsidRPr="00ED231F">
        <w:rPr>
          <w:rFonts w:ascii="Times New Roman" w:eastAsia="Times New Roman" w:hAnsi="Times New Roman" w:cs="Times New Roman"/>
          <w:sz w:val="24"/>
        </w:rPr>
        <w:t xml:space="preserve">,  выданные в порядке, установленном нормативными правовыми актами Правительства Российской Федерации и МВД России, иметь трудовой Контракт, оформленный с Исполнителем согласно трудовому законодательству РФ и Закону Российской Федерации </w:t>
      </w:r>
      <w:r w:rsidRPr="00ED231F">
        <w:rPr>
          <w:rFonts w:ascii="Times New Roman" w:eastAsia="Segoe UI Symbol" w:hAnsi="Times New Roman" w:cs="Times New Roman"/>
          <w:sz w:val="24"/>
        </w:rPr>
        <w:t>№</w:t>
      </w:r>
      <w:r w:rsidRPr="00ED231F">
        <w:rPr>
          <w:rFonts w:ascii="Times New Roman" w:eastAsia="Times New Roman" w:hAnsi="Times New Roman" w:cs="Times New Roman"/>
          <w:sz w:val="24"/>
        </w:rPr>
        <w:t xml:space="preserve"> 2487-1</w:t>
      </w:r>
      <w:proofErr w:type="gramEnd"/>
      <w:r w:rsidRPr="00ED231F">
        <w:rPr>
          <w:rFonts w:ascii="Times New Roman" w:eastAsia="Times New Roman" w:hAnsi="Times New Roman" w:cs="Times New Roman"/>
          <w:sz w:val="24"/>
        </w:rPr>
        <w:t xml:space="preserve"> от 11.03.1992 </w:t>
      </w:r>
      <w:r w:rsidRPr="00ED231F">
        <w:rPr>
          <w:rFonts w:ascii="Times New Roman" w:eastAsia="Times New Roman" w:hAnsi="Times New Roman" w:cs="Times New Roman"/>
          <w:sz w:val="24"/>
          <w:shd w:val="clear" w:color="auto" w:fill="FFFFFF"/>
        </w:rPr>
        <w:t>«О частной детективной и охранной деятельности в Российской Федерации»</w:t>
      </w:r>
      <w:r w:rsidRPr="00ED231F">
        <w:rPr>
          <w:rFonts w:ascii="Times New Roman" w:eastAsia="Times New Roman" w:hAnsi="Times New Roman" w:cs="Times New Roman"/>
          <w:sz w:val="24"/>
        </w:rPr>
        <w:t>;</w:t>
      </w:r>
    </w:p>
    <w:p w:rsidR="00810B7A" w:rsidRPr="00ED231F" w:rsidRDefault="00622927" w:rsidP="0081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D231F">
        <w:rPr>
          <w:rFonts w:ascii="Times New Roman" w:eastAsia="Times New Roman" w:hAnsi="Times New Roman" w:cs="Times New Roman"/>
          <w:sz w:val="24"/>
        </w:rPr>
        <w:t xml:space="preserve">1.3.2. </w:t>
      </w:r>
      <w:r w:rsidR="001920D3" w:rsidRPr="00ED231F">
        <w:rPr>
          <w:rFonts w:ascii="Times New Roman" w:eastAsia="Times New Roman" w:hAnsi="Times New Roman" w:cs="Times New Roman"/>
          <w:sz w:val="24"/>
        </w:rPr>
        <w:t>Б</w:t>
      </w:r>
      <w:r w:rsidR="00810B7A" w:rsidRPr="00ED231F">
        <w:rPr>
          <w:rFonts w:ascii="Times New Roman" w:eastAsia="Times New Roman" w:hAnsi="Times New Roman" w:cs="Times New Roman"/>
          <w:sz w:val="24"/>
        </w:rPr>
        <w:t>локнот (записную книжку);</w:t>
      </w:r>
    </w:p>
    <w:p w:rsidR="00810B7A" w:rsidRPr="00622927" w:rsidRDefault="00622927" w:rsidP="0081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D231F">
        <w:rPr>
          <w:rFonts w:ascii="Times New Roman" w:eastAsia="Times New Roman" w:hAnsi="Times New Roman" w:cs="Times New Roman"/>
          <w:sz w:val="24"/>
        </w:rPr>
        <w:t xml:space="preserve">1.3.3. </w:t>
      </w:r>
      <w:r w:rsidR="001920D3" w:rsidRPr="00ED231F">
        <w:rPr>
          <w:rFonts w:ascii="Times New Roman" w:eastAsia="Times New Roman" w:hAnsi="Times New Roman" w:cs="Times New Roman"/>
          <w:sz w:val="24"/>
        </w:rPr>
        <w:t>Р</w:t>
      </w:r>
      <w:r w:rsidR="00810B7A" w:rsidRPr="00ED231F">
        <w:rPr>
          <w:rFonts w:ascii="Times New Roman" w:eastAsia="Times New Roman" w:hAnsi="Times New Roman" w:cs="Times New Roman"/>
          <w:sz w:val="24"/>
        </w:rPr>
        <w:t>учку (карандаш).</w:t>
      </w:r>
    </w:p>
    <w:p w:rsidR="00E77E0E" w:rsidRDefault="0052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AF2CA9">
        <w:rPr>
          <w:rFonts w:ascii="Times New Roman" w:eastAsia="Times New Roman" w:hAnsi="Times New Roman" w:cs="Times New Roman"/>
          <w:sz w:val="24"/>
        </w:rPr>
        <w:t>Каждый работник Исполнителя (далее – сотрудник охраны) при оказании услуг на объекте охраны (посту охраны) должен: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 Находиться на посту охраны в чистой специализированной (единой форменной) одежде (по сезону), позволяющей определить принадлежность сотрудника охраны к Исполнителю. Не допускать ношение специальной форменной одежды без личной карточки частного охранника, а также ношение отдельных предметов специальной форменной одежды совместно с иной одеждой;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 Иметь средства мобильной связи, обеспечивающие бесперебойную связь с руководителем Заказчика для решения возникающих вопросов по оказываемым услугам (за счет средств Исполнителя);</w:t>
      </w:r>
    </w:p>
    <w:p w:rsidR="00810B7A" w:rsidRDefault="00AF2CA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Иметь исправный электрический фонарь на каждом посту охраны (за счет средств Исполнителя); 2 комплекта средств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</w:t>
      </w:r>
      <w:r w:rsidRPr="00B92285">
        <w:rPr>
          <w:rFonts w:ascii="Times New Roman" w:eastAsia="Times New Roman" w:hAnsi="Times New Roman" w:cs="Times New Roman"/>
          <w:sz w:val="24"/>
        </w:rPr>
        <w:t xml:space="preserve">соответствия (статьи 145, 146 Федерального закона от 22 июля 2008 г. </w:t>
      </w:r>
      <w:r w:rsidRPr="00B92285">
        <w:rPr>
          <w:rFonts w:ascii="Times New Roman" w:eastAsia="Segoe UI Symbol" w:hAnsi="Times New Roman" w:cs="Times New Roman"/>
          <w:sz w:val="24"/>
        </w:rPr>
        <w:t>№</w:t>
      </w:r>
      <w:r w:rsidRPr="00B92285">
        <w:rPr>
          <w:rFonts w:ascii="Times New Roman" w:eastAsia="Times New Roman" w:hAnsi="Times New Roman" w:cs="Times New Roman"/>
          <w:sz w:val="24"/>
        </w:rPr>
        <w:t xml:space="preserve"> 123-ФЗ «Технический регламент о требованиях пожарной безопасности» (за счет средств Исполнителя);</w:t>
      </w:r>
      <w:proofErr w:type="gramEnd"/>
    </w:p>
    <w:p w:rsidR="00E77E0E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92285"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 w:rsidRPr="00B92285"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 w:rsidRPr="00B92285">
        <w:rPr>
          <w:rFonts w:ascii="Times New Roman" w:eastAsia="Times New Roman" w:hAnsi="Times New Roman" w:cs="Times New Roman"/>
          <w:sz w:val="24"/>
        </w:rPr>
        <w:t xml:space="preserve">. </w:t>
      </w:r>
      <w:r w:rsidR="00AF2CA9" w:rsidRPr="00B92285">
        <w:rPr>
          <w:rFonts w:ascii="Times New Roman" w:eastAsia="Times New Roman" w:hAnsi="Times New Roman" w:cs="Times New Roman"/>
          <w:sz w:val="24"/>
        </w:rPr>
        <w:t>Сотрудник охраны должен обеспечивать</w:t>
      </w:r>
      <w:r w:rsidR="00AF2CA9">
        <w:rPr>
          <w:rFonts w:ascii="Times New Roman" w:eastAsia="Times New Roman" w:hAnsi="Times New Roman" w:cs="Times New Roman"/>
          <w:sz w:val="24"/>
        </w:rPr>
        <w:t xml:space="preserve"> решение следующих основных задач: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обеспечение санкционированного (контролируемого) прохода (проезда) лиц (транспортных средств) на территорию и в помещения объекта охраны;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предотвращение силового прорыва нарушителей и транспортных средств на территорию объекта;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предотвращение несанкционированного (скрытного) проникновения нарушителей в различные контролируемые зоны общего и ограниченного доступа (отдельные блоки здания, этажи, помещения и другие);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предотвращение проноса на территорию и в помещения объекта запрещенных к свободному обороту на территории Российской Федерации предметов (оружия, боеприпасов, взрывчатых веществ и других);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осуществление контроля обстановки на объекте и на прилегающей к объекту территории;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выявление, задержание (блокирование) лиц, нарушающих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(или) пропускной режимы, и незамедлительная передача их в орган внутренних дел (полицию);</w:t>
      </w:r>
      <w:proofErr w:type="gramEnd"/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осуществление контроля состояния и работоспособности средств и систем комплексного обеспечения безопасности и инженерных систем объекта;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осуществление взаимодействия с экстренными службами и территориальными органами Федеральной службы безопасности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содействие в обеспечении оповещения людей и органов обеспечения безопасности о возникновении на объекте чрезвычайных ситуаций;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содействие в обеспечении безопасной, беспрепятственной и своевременной эвакуации людей с территории объекта при возникновении чрезвычайных ситуаций;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содействие в обеспечении спасения людей при возникновении чрезвычайных ситуаций;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содействие в обеспечении локализации и ликвидации очага возгорания.</w:t>
      </w:r>
    </w:p>
    <w:p w:rsidR="00E77E0E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92285"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 w:rsidRPr="00B92285"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5</w:t>
      </w:r>
      <w:r w:rsidRPr="00B92285">
        <w:rPr>
          <w:rFonts w:ascii="Times New Roman" w:eastAsia="Times New Roman" w:hAnsi="Times New Roman" w:cs="Times New Roman"/>
          <w:sz w:val="24"/>
        </w:rPr>
        <w:t>.</w:t>
      </w:r>
      <w:r w:rsidR="00AF2CA9">
        <w:rPr>
          <w:rFonts w:ascii="Times New Roman" w:eastAsia="Times New Roman" w:hAnsi="Times New Roman" w:cs="Times New Roman"/>
          <w:sz w:val="24"/>
        </w:rPr>
        <w:t xml:space="preserve"> Сотрудник охраны должен знать: </w:t>
      </w:r>
      <w:proofErr w:type="gramStart"/>
      <w:r w:rsidR="00AF2CA9">
        <w:rPr>
          <w:rFonts w:ascii="Times New Roman" w:eastAsia="Times New Roman" w:hAnsi="Times New Roman" w:cs="Times New Roman"/>
          <w:sz w:val="24"/>
        </w:rPr>
        <w:t xml:space="preserve">Закон Российской Федерации от 11 марта 1992 г.    </w:t>
      </w:r>
      <w:r w:rsidR="00AF2CA9">
        <w:rPr>
          <w:rFonts w:ascii="Times New Roman" w:eastAsia="Segoe UI Symbol" w:hAnsi="Times New Roman" w:cs="Times New Roman"/>
          <w:sz w:val="24"/>
        </w:rPr>
        <w:t>№</w:t>
      </w:r>
      <w:r w:rsidR="00AF2CA9">
        <w:rPr>
          <w:rFonts w:ascii="Times New Roman" w:eastAsia="Times New Roman" w:hAnsi="Times New Roman" w:cs="Times New Roman"/>
          <w:sz w:val="24"/>
        </w:rPr>
        <w:t xml:space="preserve">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</w:t>
      </w:r>
      <w:proofErr w:type="gramEnd"/>
      <w:r w:rsidR="00AF2CA9">
        <w:rPr>
          <w:rFonts w:ascii="Times New Roman" w:eastAsia="Times New Roman" w:hAnsi="Times New Roman" w:cs="Times New Roman"/>
          <w:sz w:val="24"/>
        </w:rPr>
        <w:t xml:space="preserve"> внутри объектового и пропускного режимов на объекте охраны, а также должностные обязанности, установленные должностной инструкцией частног</w:t>
      </w:r>
      <w:r w:rsidR="005A1CE7">
        <w:rPr>
          <w:rFonts w:ascii="Times New Roman" w:eastAsia="Times New Roman" w:hAnsi="Times New Roman" w:cs="Times New Roman"/>
          <w:sz w:val="24"/>
        </w:rPr>
        <w:t xml:space="preserve">о охранника на объекте охраны. </w:t>
      </w:r>
    </w:p>
    <w:p w:rsidR="00E77E0E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AF2CA9">
        <w:rPr>
          <w:rFonts w:ascii="Times New Roman" w:eastAsia="Times New Roman" w:hAnsi="Times New Roman" w:cs="Times New Roman"/>
          <w:sz w:val="24"/>
        </w:rPr>
        <w:t>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управления доступом, средствами радиосвязи и мобильной связи и др.), применяемыми на объекте охраны.</w:t>
      </w:r>
    </w:p>
    <w:p w:rsidR="00E77E0E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AF2CA9">
        <w:rPr>
          <w:rFonts w:ascii="Times New Roman" w:eastAsia="Times New Roman" w:hAnsi="Times New Roman" w:cs="Times New Roman"/>
          <w:sz w:val="24"/>
        </w:rPr>
        <w:t>Знать порядок действий и применять на практике знания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</w:t>
      </w:r>
      <w:proofErr w:type="gramEnd"/>
      <w:r w:rsidR="00AF2CA9">
        <w:rPr>
          <w:rFonts w:ascii="Times New Roman" w:eastAsia="Times New Roman" w:hAnsi="Times New Roman" w:cs="Times New Roman"/>
          <w:sz w:val="24"/>
        </w:rPr>
        <w:t xml:space="preserve"> акта на объекте охраны (взрыв, поджог и т.д.), а также при ошибочном срабатывании Автоматической пожарной сигнализации. Должен знать правовые основы порядка задержания, иметь практические навыки задержания правонарушителей и передачи их в органы внутренних дел.</w:t>
      </w:r>
    </w:p>
    <w:p w:rsidR="00EB4E92" w:rsidRPr="00EB4E92" w:rsidRDefault="005A40DF" w:rsidP="00EB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AF2CA9">
        <w:rPr>
          <w:rFonts w:ascii="Times New Roman" w:eastAsia="Times New Roman" w:hAnsi="Times New Roman" w:cs="Times New Roman"/>
          <w:sz w:val="24"/>
        </w:rPr>
        <w:t xml:space="preserve">Проводить периодическую проверку зданий (строений, сооружений), а также потенциально опасных участков и критических элементов Объекта (территории), систем подземных коммуникаций, в целях выявления признаков подготовки или совершения террористического акта. </w:t>
      </w:r>
    </w:p>
    <w:p w:rsidR="00EB4E92" w:rsidRPr="00341121" w:rsidRDefault="005A40DF" w:rsidP="00EB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1121"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 w:rsidRPr="00341121"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9</w:t>
      </w:r>
      <w:r w:rsidRPr="0034112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332A80" w:rsidRPr="00341121">
        <w:rPr>
          <w:rFonts w:ascii="Times New Roman" w:eastAsia="Times New Roman" w:hAnsi="Times New Roman" w:cs="Times New Roman"/>
          <w:sz w:val="24"/>
        </w:rPr>
        <w:t>Исполнитель</w:t>
      </w:r>
      <w:r w:rsidR="00EB4E92" w:rsidRPr="00341121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="00EB4E92" w:rsidRPr="00341121">
        <w:rPr>
          <w:rFonts w:ascii="Times New Roman" w:eastAsia="Times New Roman" w:hAnsi="Times New Roman" w:cs="Times New Roman"/>
          <w:sz w:val="24"/>
        </w:rPr>
        <w:t xml:space="preserve"> согласованию с </w:t>
      </w:r>
      <w:r w:rsidR="00913409" w:rsidRPr="00341121">
        <w:rPr>
          <w:rFonts w:ascii="Times New Roman" w:eastAsia="Times New Roman" w:hAnsi="Times New Roman" w:cs="Times New Roman"/>
          <w:sz w:val="24"/>
        </w:rPr>
        <w:t>Заказчиком</w:t>
      </w:r>
      <w:r w:rsidR="00EB4E92" w:rsidRPr="00341121">
        <w:rPr>
          <w:rFonts w:ascii="Times New Roman" w:eastAsia="Times New Roman" w:hAnsi="Times New Roman" w:cs="Times New Roman"/>
          <w:sz w:val="24"/>
        </w:rPr>
        <w:t xml:space="preserve"> долж</w:t>
      </w:r>
      <w:r w:rsidR="00332A80" w:rsidRPr="00341121">
        <w:rPr>
          <w:rFonts w:ascii="Times New Roman" w:eastAsia="Times New Roman" w:hAnsi="Times New Roman" w:cs="Times New Roman"/>
          <w:sz w:val="24"/>
        </w:rPr>
        <w:t>ен</w:t>
      </w:r>
      <w:r w:rsidR="00EB4E92" w:rsidRPr="00341121">
        <w:rPr>
          <w:rFonts w:ascii="Times New Roman" w:eastAsia="Times New Roman" w:hAnsi="Times New Roman" w:cs="Times New Roman"/>
          <w:sz w:val="24"/>
        </w:rPr>
        <w:t xml:space="preserve"> проводить дополнительные контрольные мероприятия (проверки) по вопросам обеспечения охраны на объектах охраны и разрабатывать совместные планы их проведения.</w:t>
      </w:r>
    </w:p>
    <w:p w:rsidR="00E77E0E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D2586">
        <w:rPr>
          <w:rFonts w:ascii="Times New Roman" w:eastAsia="Times New Roman" w:hAnsi="Times New Roman" w:cs="Times New Roman"/>
          <w:sz w:val="24"/>
        </w:rPr>
        <w:lastRenderedPageBreak/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 w:rsidRPr="00FD2586"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10</w:t>
      </w:r>
      <w:r w:rsidR="00E13485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AF2CA9">
        <w:rPr>
          <w:rFonts w:ascii="Times New Roman" w:eastAsia="Times New Roman" w:hAnsi="Times New Roman" w:cs="Times New Roman"/>
          <w:sz w:val="24"/>
        </w:rPr>
        <w:t>Вести сбор, обобщение и анализ выявленных фактов скрытого наблюдения, фото- и видеосъемки Объекта (территории) неизвестными лицами, провокаций сотрудников организаций, обеспечивающих охрану Объекта (территории), на неправомерные действия, проникновения посторонних лиц на Объект (территорию), беспричинного размещения посторонними лицами перед зданием (строениями и сооружениями) или вблизи Объекта (территории) вещей и транспортных средств.</w:t>
      </w:r>
      <w:proofErr w:type="gramEnd"/>
    </w:p>
    <w:p w:rsidR="00E77E0E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AF2CA9">
        <w:rPr>
          <w:rFonts w:ascii="Times New Roman" w:eastAsia="Times New Roman" w:hAnsi="Times New Roman" w:cs="Times New Roman"/>
          <w:sz w:val="24"/>
        </w:rPr>
        <w:t>Знать и применять на практике при необходимости имеющиеся знания по оказанию первой помощи, пострадавшим при получении телесных повреждений. Знать порядок направления пострадавших в лечебные учреждения.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К выполнению обязанностей по охране объекта и осуществлению пропускного,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режимов не допускаются: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работники ЧОО без удостоверения частного охранника; 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охранники-стажеры; </w:t>
      </w:r>
    </w:p>
    <w:p w:rsidR="00E77E0E" w:rsidRPr="009145F9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охранники, не имеющие медицинские книжки</w:t>
      </w:r>
      <w:r w:rsidRPr="009145F9">
        <w:rPr>
          <w:rFonts w:ascii="Times New Roman" w:eastAsia="Times New Roman" w:hAnsi="Times New Roman" w:cs="Times New Roman"/>
          <w:sz w:val="24"/>
        </w:rPr>
        <w:t>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охранники, не имеющие справку об отсутствии судимости; 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 допускается привлечение соисполнителей.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 Исполнитель должен обеспечить исполнение обязанностей каждым сотрудником охраны в соответствии с графиком дежурства на очередной месяц, разработанным Исполнителем и согласованным с Заказчиком. Не допускается дежурство сотрудником охраны более 24 часов на посту охраны без смены.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 Сотруднику охраны запрещается покидать пост охраны.</w:t>
      </w:r>
    </w:p>
    <w:p w:rsidR="00E77E0E" w:rsidRPr="00341121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 Исполнитель обеспечивает взаимодействие с территориальными органами МВД Российской Федерации, в порядке, установленном нормативными правовыми актами Правительства </w:t>
      </w:r>
      <w:r w:rsidRPr="00341121">
        <w:rPr>
          <w:rFonts w:ascii="Times New Roman" w:eastAsia="Times New Roman" w:hAnsi="Times New Roman" w:cs="Times New Roman"/>
          <w:sz w:val="24"/>
        </w:rPr>
        <w:t>Российской Федерации и МВД России.</w:t>
      </w:r>
    </w:p>
    <w:p w:rsidR="00EB4E92" w:rsidRPr="00341121" w:rsidRDefault="0011550C" w:rsidP="00EB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1121">
        <w:rPr>
          <w:rFonts w:ascii="Times New Roman" w:eastAsia="Times New Roman" w:hAnsi="Times New Roman" w:cs="Times New Roman"/>
          <w:sz w:val="24"/>
        </w:rPr>
        <w:t>1</w:t>
      </w:r>
      <w:r w:rsidR="00EB4E92" w:rsidRPr="00341121">
        <w:rPr>
          <w:rFonts w:ascii="Times New Roman" w:eastAsia="Times New Roman" w:hAnsi="Times New Roman" w:cs="Times New Roman"/>
          <w:sz w:val="24"/>
        </w:rPr>
        <w:t>.</w:t>
      </w:r>
      <w:r w:rsidR="00622927">
        <w:rPr>
          <w:rFonts w:ascii="Times New Roman" w:eastAsia="Times New Roman" w:hAnsi="Times New Roman" w:cs="Times New Roman"/>
          <w:sz w:val="24"/>
        </w:rPr>
        <w:t>9</w:t>
      </w:r>
      <w:r w:rsidR="00172000" w:rsidRPr="00341121">
        <w:rPr>
          <w:rFonts w:ascii="Times New Roman" w:eastAsia="Times New Roman" w:hAnsi="Times New Roman" w:cs="Times New Roman"/>
          <w:sz w:val="24"/>
        </w:rPr>
        <w:t>.</w:t>
      </w:r>
      <w:r w:rsidR="00332A80" w:rsidRPr="00341121">
        <w:rPr>
          <w:rFonts w:ascii="Times New Roman" w:eastAsia="Times New Roman" w:hAnsi="Times New Roman" w:cs="Times New Roman"/>
          <w:sz w:val="24"/>
        </w:rPr>
        <w:t>Исполнитель</w:t>
      </w:r>
      <w:r w:rsidR="00EB4E92" w:rsidRPr="00341121">
        <w:rPr>
          <w:rFonts w:ascii="Times New Roman" w:eastAsia="Times New Roman" w:hAnsi="Times New Roman" w:cs="Times New Roman"/>
          <w:sz w:val="24"/>
        </w:rPr>
        <w:t xml:space="preserve"> долж</w:t>
      </w:r>
      <w:r w:rsidR="00332A80" w:rsidRPr="00341121">
        <w:rPr>
          <w:rFonts w:ascii="Times New Roman" w:eastAsia="Times New Roman" w:hAnsi="Times New Roman" w:cs="Times New Roman"/>
          <w:sz w:val="24"/>
        </w:rPr>
        <w:t>е</w:t>
      </w:r>
      <w:r w:rsidR="00EB4E92" w:rsidRPr="00341121">
        <w:rPr>
          <w:rFonts w:ascii="Times New Roman" w:eastAsia="Times New Roman" w:hAnsi="Times New Roman" w:cs="Times New Roman"/>
          <w:sz w:val="24"/>
        </w:rPr>
        <w:t xml:space="preserve">н обеспечивать обмен информацией (не реже одного раза в неделю) с </w:t>
      </w:r>
      <w:r w:rsidR="00332A80" w:rsidRPr="00341121">
        <w:rPr>
          <w:rFonts w:ascii="Times New Roman" w:eastAsia="Times New Roman" w:hAnsi="Times New Roman" w:cs="Times New Roman"/>
          <w:sz w:val="24"/>
        </w:rPr>
        <w:t>Заказчиком</w:t>
      </w:r>
      <w:r w:rsidR="00EB4E92" w:rsidRPr="00341121">
        <w:rPr>
          <w:rFonts w:ascii="Times New Roman" w:eastAsia="Times New Roman" w:hAnsi="Times New Roman" w:cs="Times New Roman"/>
          <w:sz w:val="24"/>
        </w:rPr>
        <w:t xml:space="preserve"> либо с уполномоченным им лицом, отвечающим за вопросы безопасности.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1121">
        <w:rPr>
          <w:rFonts w:ascii="Times New Roman" w:eastAsia="Times New Roman" w:hAnsi="Times New Roman" w:cs="Times New Roman"/>
          <w:sz w:val="24"/>
        </w:rPr>
        <w:t>1.</w:t>
      </w:r>
      <w:r w:rsidR="00622927">
        <w:rPr>
          <w:rFonts w:ascii="Times New Roman" w:eastAsia="Times New Roman" w:hAnsi="Times New Roman" w:cs="Times New Roman"/>
          <w:sz w:val="24"/>
        </w:rPr>
        <w:t>10</w:t>
      </w:r>
      <w:r w:rsidRPr="00341121">
        <w:rPr>
          <w:rFonts w:ascii="Times New Roman" w:eastAsia="Times New Roman" w:hAnsi="Times New Roman" w:cs="Times New Roman"/>
          <w:sz w:val="24"/>
        </w:rPr>
        <w:t>. Исполнитель не менее 3 (трех) раз в неделю (в том числе один раз в нерабочее время),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включая выходные и нерабочие праздничные дни своими силами и средствами проводит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выездные проверки несения дежурства сотрудниками охраны на объекте (объектах) охраны. Результаты проверок отражаются в книге </w:t>
      </w:r>
      <w:proofErr w:type="gramStart"/>
      <w:r>
        <w:rPr>
          <w:rFonts w:ascii="Times New Roman" w:eastAsia="Times New Roman" w:hAnsi="Times New Roman" w:cs="Times New Roman"/>
          <w:sz w:val="24"/>
        </w:rPr>
        <w:t>учета проверок качества несения службы</w:t>
      </w:r>
      <w:proofErr w:type="gramEnd"/>
      <w:r>
        <w:rPr>
          <w:rFonts w:ascii="Times New Roman" w:eastAsia="Times New Roman" w:hAnsi="Times New Roman" w:cs="Times New Roman"/>
          <w:sz w:val="24"/>
        </w:rPr>
        <w:t>. Исполнитель не реже трех раз в сутки осуществляет дистанционный (с использованием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</w:t>
      </w:r>
      <w:proofErr w:type="gramStart"/>
      <w:r>
        <w:rPr>
          <w:rFonts w:ascii="Times New Roman" w:eastAsia="Times New Roman" w:hAnsi="Times New Roman" w:cs="Times New Roman"/>
          <w:sz w:val="24"/>
        </w:rPr>
        <w:t>учета проверок качества несения службы</w:t>
      </w:r>
      <w:proofErr w:type="gramEnd"/>
      <w:r>
        <w:rPr>
          <w:rFonts w:ascii="Times New Roman" w:eastAsia="Times New Roman" w:hAnsi="Times New Roman" w:cs="Times New Roman"/>
          <w:sz w:val="24"/>
        </w:rPr>
        <w:t>. Выписки из книги учета проверок качества несения службы, предоставляются Исполнителем ежемесячно вместе с отчетной документацией в соответствии с договором.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11550C">
        <w:rPr>
          <w:rFonts w:ascii="Times New Roman" w:eastAsia="Times New Roman" w:hAnsi="Times New Roman" w:cs="Times New Roman"/>
          <w:sz w:val="24"/>
        </w:rPr>
        <w:t>1</w:t>
      </w:r>
      <w:r w:rsidR="00622927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 К грубым нарушениям Исполнителем требований к оказанию услуг, предусмотренных настоящим Техническим заданием, относятся: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отсутствие у сотрудника охраны удостоверения частного охранника и (или) личной карточки частного охранника;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необеспечение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степени смешения;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самовольное (несанкционированное) оставление сотрудником охраны поста охраны (объекта охраны);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 объектового и пропускного режимов на объекте охраны;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прием (в том числе на временное хранение) сотрудником охраны от любых лиц и передача любым лицам любых предметов;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употребление,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несение сотрудником охраны дежурства на объекте охраны более 24 часов без смены (при 24- часовом графике);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проживание сотрудника охраны на объекте охраны (посту охраны) либо на территории объекта охраны;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некорректное или грубое обращение сотрудника охраны с работниками объекта охраны или посетителями;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сон или курение на посту охраны;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выполнение работ (оказание услуг), не связанных с оказанием охранных услуг: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отсутствие на посту </w:t>
      </w:r>
      <w:proofErr w:type="gramStart"/>
      <w:r>
        <w:rPr>
          <w:rFonts w:ascii="Times New Roman" w:eastAsia="Times New Roman" w:hAnsi="Times New Roman" w:cs="Times New Roman"/>
          <w:sz w:val="24"/>
        </w:rPr>
        <w:t>охраны индивидуальных средств защиты органов дыхания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зрения;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изменение Исполнителем графика дежурства на объекте охраны, без согласования с Заказчиком (администрацией объекта охраны);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нарушение Исполнителем графика дежурства на объекте охраны;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отсутствие, неполный состав, либо неправильное ведение Исполнителем документов наблюдательного дела, служебной документации, книг и журналов.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</w:t>
      </w:r>
      <w:r w:rsidR="00622927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 В случае грубого нарушения сотрудником охраны требований к оказанию услуг, предусмотренных пунктом 1.</w:t>
      </w:r>
      <w:r w:rsidR="007037BC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Требования к качественным характеристикам услуг</w:t>
      </w:r>
    </w:p>
    <w:p w:rsidR="00E77E0E" w:rsidRPr="00622927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</w:t>
      </w:r>
      <w:r w:rsidRPr="00622927">
        <w:rPr>
          <w:rFonts w:ascii="Times New Roman" w:eastAsia="Times New Roman" w:hAnsi="Times New Roman" w:cs="Times New Roman"/>
          <w:sz w:val="24"/>
        </w:rPr>
        <w:t>дежурной частью территориального органа МВД России.</w:t>
      </w:r>
    </w:p>
    <w:p w:rsidR="00581EC6" w:rsidRPr="00367570" w:rsidRDefault="007B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67570">
        <w:rPr>
          <w:rFonts w:ascii="Times New Roman" w:eastAsia="Times New Roman" w:hAnsi="Times New Roman" w:cs="Times New Roman"/>
          <w:sz w:val="24"/>
        </w:rPr>
        <w:t>2.2</w:t>
      </w:r>
      <w:r w:rsidR="00367570" w:rsidRPr="00367570">
        <w:rPr>
          <w:rFonts w:ascii="Times New Roman" w:eastAsia="Times New Roman" w:hAnsi="Times New Roman" w:cs="Times New Roman"/>
          <w:sz w:val="24"/>
        </w:rPr>
        <w:t xml:space="preserve">. </w:t>
      </w:r>
      <w:r w:rsidR="00581EC6" w:rsidRPr="00367570">
        <w:rPr>
          <w:rFonts w:ascii="Times New Roman" w:eastAsia="Times New Roman" w:hAnsi="Times New Roman" w:cs="Times New Roman"/>
          <w:sz w:val="24"/>
        </w:rPr>
        <w:t xml:space="preserve">Охранники, обеспечивающие осуществление пропускного режима, дополнительно экипируются </w:t>
      </w:r>
      <w:proofErr w:type="gramStart"/>
      <w:r w:rsidR="00581EC6" w:rsidRPr="00367570">
        <w:rPr>
          <w:rFonts w:ascii="Times New Roman" w:eastAsia="Times New Roman" w:hAnsi="Times New Roman" w:cs="Times New Roman"/>
          <w:sz w:val="24"/>
        </w:rPr>
        <w:t>ручными</w:t>
      </w:r>
      <w:proofErr w:type="gramEnd"/>
      <w:r w:rsidR="00581EC6" w:rsidRPr="003675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81EC6" w:rsidRPr="00367570">
        <w:rPr>
          <w:rFonts w:ascii="Times New Roman" w:eastAsia="Times New Roman" w:hAnsi="Times New Roman" w:cs="Times New Roman"/>
          <w:sz w:val="24"/>
        </w:rPr>
        <w:t>металлодетекторами</w:t>
      </w:r>
      <w:proofErr w:type="spellEnd"/>
      <w:r w:rsidR="00581EC6" w:rsidRPr="00367570">
        <w:rPr>
          <w:rFonts w:ascii="Times New Roman" w:eastAsia="Times New Roman" w:hAnsi="Times New Roman" w:cs="Times New Roman"/>
          <w:sz w:val="24"/>
        </w:rPr>
        <w:t xml:space="preserve"> из расчета не менее одного </w:t>
      </w:r>
      <w:proofErr w:type="spellStart"/>
      <w:r w:rsidR="00581EC6" w:rsidRPr="00367570">
        <w:rPr>
          <w:rFonts w:ascii="Times New Roman" w:eastAsia="Times New Roman" w:hAnsi="Times New Roman" w:cs="Times New Roman"/>
          <w:sz w:val="24"/>
        </w:rPr>
        <w:t>металлодетектора</w:t>
      </w:r>
      <w:proofErr w:type="spellEnd"/>
      <w:r w:rsidR="00581EC6" w:rsidRPr="00367570">
        <w:rPr>
          <w:rFonts w:ascii="Times New Roman" w:eastAsia="Times New Roman" w:hAnsi="Times New Roman" w:cs="Times New Roman"/>
          <w:sz w:val="24"/>
        </w:rPr>
        <w:t xml:space="preserve"> на пост охраны.</w:t>
      </w:r>
    </w:p>
    <w:p w:rsidR="00367570" w:rsidRPr="00622927" w:rsidRDefault="0036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67570">
        <w:rPr>
          <w:rFonts w:ascii="Times New Roman" w:eastAsia="Times New Roman" w:hAnsi="Times New Roman" w:cs="Times New Roman"/>
          <w:sz w:val="24"/>
        </w:rPr>
        <w:t>2.3. В экипировку частных охранников включены специальные средства (палка резиновая, наручники).</w:t>
      </w:r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Порядок оказание услуг</w:t>
      </w:r>
    </w:p>
    <w:p w:rsidR="00E77E0E" w:rsidRDefault="00A60C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</w:t>
      </w:r>
      <w:r w:rsidR="00AF2CA9">
        <w:rPr>
          <w:rFonts w:ascii="Times New Roman" w:eastAsia="Times New Roman" w:hAnsi="Times New Roman" w:cs="Times New Roman"/>
          <w:sz w:val="24"/>
        </w:rPr>
        <w:t>Д</w:t>
      </w:r>
      <w:r w:rsidR="00AF2CA9">
        <w:rPr>
          <w:rFonts w:ascii="Times New Roman" w:eastAsia="Times New Roman" w:hAnsi="Times New Roman" w:cs="Times New Roman"/>
          <w:spacing w:val="-1"/>
          <w:sz w:val="24"/>
        </w:rPr>
        <w:t>о приемки объекта под охрану (физическую) Исполнитель должен: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>- подготовить должностную инструкцию частного охранника на объекте охраны и согласовать ее с Заказчиком;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- подготовить должностную инструкцию </w:t>
      </w:r>
      <w:r>
        <w:rPr>
          <w:rFonts w:ascii="Times New Roman" w:eastAsia="Times New Roman" w:hAnsi="Times New Roman" w:cs="Times New Roman"/>
          <w:sz w:val="24"/>
        </w:rPr>
        <w:t xml:space="preserve">по осуществлению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пропускного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частным охранником на объекте охраны и согласовать ее с Заказчиком;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- заключить Договор о взаимодействии с соответствующим территориальным органом МВД России (по месту оказания услуги); 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 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принять от Заказчика на период оказания услуг необходимое имущество и служебные помещения для выполнения обязательств по договору по </w:t>
      </w:r>
      <w:r w:rsidRPr="00FC4359">
        <w:rPr>
          <w:rFonts w:ascii="Times New Roman" w:eastAsia="Times New Roman" w:hAnsi="Times New Roman" w:cs="Times New Roman"/>
          <w:sz w:val="24"/>
        </w:rPr>
        <w:t xml:space="preserve">Акту принятия имущества под охрану и подписать </w:t>
      </w:r>
      <w:r w:rsidRPr="003D490D">
        <w:rPr>
          <w:rFonts w:ascii="Times New Roman" w:eastAsia="Times New Roman" w:hAnsi="Times New Roman" w:cs="Times New Roman"/>
          <w:sz w:val="24"/>
        </w:rPr>
        <w:t xml:space="preserve">акт </w:t>
      </w:r>
      <w:r w:rsidR="00002DDC" w:rsidRPr="003D490D">
        <w:rPr>
          <w:rFonts w:ascii="Times New Roman" w:eastAsia="Times New Roman" w:hAnsi="Times New Roman" w:cs="Times New Roman"/>
          <w:sz w:val="24"/>
        </w:rPr>
        <w:t xml:space="preserve">сдачи-приемки оказанных услуг </w:t>
      </w:r>
      <w:r w:rsidRPr="003D490D">
        <w:rPr>
          <w:rFonts w:ascii="Times New Roman" w:eastAsia="Times New Roman" w:hAnsi="Times New Roman" w:cs="Times New Roman"/>
          <w:sz w:val="24"/>
        </w:rPr>
        <w:t>(о начале оказания услуг);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 утвердить график несения службы на объекте охраны и согласовать его с Заказчиком;</w:t>
      </w:r>
    </w:p>
    <w:p w:rsidR="00E77E0E" w:rsidRPr="00BC2F1F" w:rsidRDefault="00AF2CA9">
      <w:pPr>
        <w:tabs>
          <w:tab w:val="left" w:pos="0"/>
          <w:tab w:val="left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имущества (расположения объекта охраны) о начале оказания охранных услуг в сроки, предусмотренные </w:t>
      </w:r>
      <w:r w:rsidRPr="00BC2F1F">
        <w:rPr>
          <w:rFonts w:ascii="Times New Roman" w:eastAsia="Times New Roman" w:hAnsi="Times New Roman" w:cs="Times New Roman"/>
          <w:sz w:val="24"/>
        </w:rPr>
        <w:t>законодательством РФ в области оказания охранных услуг.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BC2F1F">
        <w:rPr>
          <w:rFonts w:ascii="Times New Roman" w:eastAsia="Times New Roman" w:hAnsi="Times New Roman" w:cs="Times New Roman"/>
          <w:sz w:val="24"/>
        </w:rPr>
        <w:t xml:space="preserve">3.2. </w:t>
      </w:r>
      <w:r w:rsidRPr="00FC4359">
        <w:rPr>
          <w:rFonts w:ascii="Times New Roman" w:eastAsia="Times New Roman" w:hAnsi="Times New Roman" w:cs="Times New Roman"/>
          <w:sz w:val="24"/>
        </w:rPr>
        <w:t xml:space="preserve">После подписания акта о принятии имущества под охрану, </w:t>
      </w:r>
      <w:r w:rsidR="00002DDC" w:rsidRPr="003D490D">
        <w:rPr>
          <w:rFonts w:ascii="Times New Roman" w:eastAsia="Times New Roman" w:hAnsi="Times New Roman" w:cs="Times New Roman"/>
          <w:sz w:val="24"/>
        </w:rPr>
        <w:t>акт</w:t>
      </w:r>
      <w:r w:rsidR="00222CD3" w:rsidRPr="003D490D">
        <w:rPr>
          <w:rFonts w:ascii="Times New Roman" w:eastAsia="Times New Roman" w:hAnsi="Times New Roman" w:cs="Times New Roman"/>
          <w:sz w:val="24"/>
        </w:rPr>
        <w:t>а</w:t>
      </w:r>
      <w:r w:rsidR="00002DDC" w:rsidRPr="003D490D">
        <w:rPr>
          <w:rFonts w:ascii="Times New Roman" w:eastAsia="Times New Roman" w:hAnsi="Times New Roman" w:cs="Times New Roman"/>
          <w:sz w:val="24"/>
        </w:rPr>
        <w:t xml:space="preserve"> сдачи-приемки оказанных </w:t>
      </w:r>
      <w:proofErr w:type="spellStart"/>
      <w:r w:rsidR="00002DDC" w:rsidRPr="003D490D">
        <w:rPr>
          <w:rFonts w:ascii="Times New Roman" w:eastAsia="Times New Roman" w:hAnsi="Times New Roman" w:cs="Times New Roman"/>
          <w:sz w:val="24"/>
        </w:rPr>
        <w:t>услуг</w:t>
      </w:r>
      <w:r w:rsidRPr="00BC2F1F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Pr="00BC2F1F">
        <w:rPr>
          <w:rFonts w:ascii="Times New Roman" w:eastAsia="Times New Roman" w:hAnsi="Times New Roman" w:cs="Times New Roman"/>
          <w:sz w:val="24"/>
        </w:rPr>
        <w:t xml:space="preserve"> охране объекта (о начале оказания услуг) </w:t>
      </w:r>
      <w:r w:rsidR="00BC2F1F" w:rsidRPr="00997B4D">
        <w:rPr>
          <w:rFonts w:ascii="Times New Roman" w:eastAsia="Times New Roman" w:hAnsi="Times New Roman" w:cs="Times New Roman"/>
          <w:sz w:val="24"/>
          <w:highlight w:val="yellow"/>
        </w:rPr>
        <w:t xml:space="preserve">не позднее </w:t>
      </w:r>
      <w:r w:rsidR="00BC2F1F" w:rsidRPr="007614CF">
        <w:rPr>
          <w:rFonts w:ascii="Times New Roman" w:eastAsia="Times New Roman" w:hAnsi="Times New Roman" w:cs="Times New Roman"/>
          <w:color w:val="FF0000"/>
          <w:sz w:val="24"/>
          <w:highlight w:val="yellow"/>
        </w:rPr>
        <w:t>с 07:0</w:t>
      </w:r>
      <w:r w:rsidRPr="007614CF">
        <w:rPr>
          <w:rFonts w:ascii="Times New Roman" w:eastAsia="Times New Roman" w:hAnsi="Times New Roman" w:cs="Times New Roman"/>
          <w:color w:val="FF0000"/>
          <w:sz w:val="24"/>
          <w:highlight w:val="yellow"/>
        </w:rPr>
        <w:t>0 часов</w:t>
      </w:r>
      <w:r w:rsidRPr="00997B4D">
        <w:rPr>
          <w:rFonts w:ascii="Times New Roman" w:eastAsia="Times New Roman" w:hAnsi="Times New Roman" w:cs="Times New Roman"/>
          <w:sz w:val="24"/>
          <w:highlight w:val="yellow"/>
        </w:rPr>
        <w:t xml:space="preserve"> (время московское) </w:t>
      </w:r>
      <w:r w:rsidR="00C23C18">
        <w:rPr>
          <w:rFonts w:ascii="Times New Roman" w:eastAsia="Times New Roman" w:hAnsi="Times New Roman" w:cs="Times New Roman"/>
          <w:sz w:val="24"/>
        </w:rPr>
        <w:t>01.</w:t>
      </w:r>
      <w:r w:rsidR="00FD04E6">
        <w:rPr>
          <w:rFonts w:ascii="Times New Roman" w:eastAsia="Times New Roman" w:hAnsi="Times New Roman" w:cs="Times New Roman"/>
          <w:sz w:val="24"/>
        </w:rPr>
        <w:t>09</w:t>
      </w:r>
      <w:r w:rsidR="00C23C18">
        <w:rPr>
          <w:rFonts w:ascii="Times New Roman" w:eastAsia="Times New Roman" w:hAnsi="Times New Roman" w:cs="Times New Roman"/>
          <w:sz w:val="24"/>
        </w:rPr>
        <w:t>.2026</w:t>
      </w:r>
      <w:r w:rsidRPr="00BC2F1F">
        <w:rPr>
          <w:rFonts w:ascii="Times New Roman" w:eastAsia="Times New Roman" w:hAnsi="Times New Roman" w:cs="Times New Roman"/>
          <w:sz w:val="24"/>
        </w:rPr>
        <w:t>, приступить к оказанию услуг по охране объекта.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3.3. Исполнитель осуществляет оказание услуг в повседневном режиме </w:t>
      </w:r>
      <w:r>
        <w:rPr>
          <w:rFonts w:ascii="Times New Roman" w:eastAsia="Times New Roman" w:hAnsi="Times New Roman" w:cs="Times New Roman"/>
          <w:sz w:val="24"/>
        </w:rPr>
        <w:br/>
        <w:t xml:space="preserve">в порядке, предусмотренном договором, Инструкцией по организации охраны объекта, планом-схемой охраны объекта, графиком дежурства, Инструкцией (положением) об организации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пропускного режимов на объекте и должностной инструкцией частного охранника на объекте охраны.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 Сотрудники охраны осуществляют охрану жизни и здоровья людей на объекте, обеспечивают контрольно-пропускной,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режимы на объекте охраны, обеспечивают защиту и сохранность имущества, выполнение 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3.5.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</w:t>
      </w:r>
      <w:r w:rsidRPr="00002DDC">
        <w:rPr>
          <w:rFonts w:ascii="Times New Roman" w:eastAsia="Times New Roman" w:hAnsi="Times New Roman" w:cs="Times New Roman"/>
          <w:sz w:val="24"/>
        </w:rPr>
        <w:t>акт о снятии охраны.</w:t>
      </w:r>
    </w:p>
    <w:p w:rsidR="00E77E0E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3.6. 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</w:t>
      </w:r>
      <w:r>
        <w:rPr>
          <w:rFonts w:ascii="Times New Roman" w:eastAsia="Segoe UI Symbol" w:hAnsi="Times New Roman" w:cs="Times New Roman"/>
          <w:sz w:val="24"/>
        </w:rPr>
        <w:t>№ </w:t>
      </w:r>
      <w:r>
        <w:rPr>
          <w:rFonts w:ascii="Times New Roman" w:eastAsia="Times New Roman" w:hAnsi="Times New Roman" w:cs="Times New Roman"/>
          <w:sz w:val="24"/>
        </w:rPr>
        <w:t>498 «О некоторых вопросах осуществления частной детективной (сыскной) и частной охранной деятельности».</w:t>
      </w:r>
      <w:proofErr w:type="gramEnd"/>
    </w:p>
    <w:p w:rsidR="00E77E0E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Объем и характеристика оказываемых охранных услуг:</w:t>
      </w:r>
    </w:p>
    <w:p w:rsidR="005B0970" w:rsidRDefault="00AF2CA9" w:rsidP="005B0970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proofErr w:type="gramStart"/>
      <w:r w:rsidRPr="00341121">
        <w:rPr>
          <w:rFonts w:ascii="Times New Roman" w:eastAsia="Times New Roman" w:hAnsi="Times New Roman" w:cs="Times New Roman"/>
          <w:color w:val="FF0000"/>
          <w:sz w:val="24"/>
          <w:highlight w:val="yellow"/>
        </w:rPr>
        <w:t xml:space="preserve">Здание МКДОУ </w:t>
      </w:r>
      <w:r w:rsidRPr="00341121">
        <w:rPr>
          <w:rFonts w:ascii="Times New Roman" w:eastAsia="Segoe UI Symbol" w:hAnsi="Times New Roman" w:cs="Times New Roman"/>
          <w:color w:val="FF0000"/>
          <w:sz w:val="24"/>
          <w:highlight w:val="yellow"/>
        </w:rPr>
        <w:t>№</w:t>
      </w:r>
      <w:r w:rsidR="005B0970">
        <w:rPr>
          <w:rFonts w:ascii="Times New Roman" w:eastAsia="Segoe UI Symbol" w:hAnsi="Times New Roman" w:cs="Times New Roman"/>
          <w:color w:val="FF0000"/>
          <w:sz w:val="24"/>
          <w:highlight w:val="yellow"/>
        </w:rPr>
        <w:t>180</w:t>
      </w:r>
      <w:r w:rsidRPr="00341121">
        <w:rPr>
          <w:rFonts w:ascii="Times New Roman" w:eastAsia="Times New Roman" w:hAnsi="Times New Roman" w:cs="Times New Roman"/>
          <w:color w:val="FF0000"/>
          <w:sz w:val="24"/>
          <w:highlight w:val="yellow"/>
        </w:rPr>
        <w:t xml:space="preserve"> (Российская Федерация, Киро</w:t>
      </w:r>
      <w:r w:rsidR="005B0970">
        <w:rPr>
          <w:rFonts w:ascii="Times New Roman" w:eastAsia="Times New Roman" w:hAnsi="Times New Roman" w:cs="Times New Roman"/>
          <w:color w:val="FF0000"/>
          <w:sz w:val="24"/>
          <w:highlight w:val="yellow"/>
        </w:rPr>
        <w:t xml:space="preserve">вская область, город Киров, </w:t>
      </w:r>
      <w:proofErr w:type="spellStart"/>
      <w:r w:rsidR="005B0970">
        <w:rPr>
          <w:rFonts w:ascii="Times New Roman" w:eastAsia="Times New Roman" w:hAnsi="Times New Roman" w:cs="Times New Roman"/>
          <w:color w:val="FF0000"/>
          <w:sz w:val="24"/>
        </w:rPr>
        <w:t>мкр</w:t>
      </w:r>
      <w:proofErr w:type="spellEnd"/>
      <w:r w:rsidR="005B0970">
        <w:rPr>
          <w:rFonts w:ascii="Times New Roman" w:eastAsia="Times New Roman" w:hAnsi="Times New Roman" w:cs="Times New Roman"/>
          <w:color w:val="FF0000"/>
          <w:sz w:val="24"/>
        </w:rPr>
        <w:t>.</w:t>
      </w:r>
      <w:proofErr w:type="gramEnd"/>
      <w:r w:rsidR="005B0970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 w:rsidR="005B0970">
        <w:rPr>
          <w:rFonts w:ascii="Times New Roman" w:eastAsia="Times New Roman" w:hAnsi="Times New Roman" w:cs="Times New Roman"/>
          <w:color w:val="FF0000"/>
          <w:sz w:val="24"/>
        </w:rPr>
        <w:t>Лянгасово</w:t>
      </w:r>
      <w:proofErr w:type="spellEnd"/>
      <w:r w:rsidR="005B0970">
        <w:rPr>
          <w:rFonts w:ascii="Times New Roman" w:eastAsia="Times New Roman" w:hAnsi="Times New Roman" w:cs="Times New Roman"/>
          <w:color w:val="FF0000"/>
          <w:sz w:val="24"/>
        </w:rPr>
        <w:t xml:space="preserve">, ул. Горького, д.16а </w:t>
      </w:r>
    </w:p>
    <w:p w:rsidR="000069F1" w:rsidRPr="006A70E1" w:rsidRDefault="005B0970" w:rsidP="005B0970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Площадь охраняемого объекта: </w:t>
      </w:r>
      <w:r w:rsidR="000069F1" w:rsidRPr="006A70E1">
        <w:rPr>
          <w:rFonts w:ascii="Times New Roman" w:eastAsia="Times New Roman" w:hAnsi="Times New Roman" w:cs="Times New Roman"/>
          <w:sz w:val="24"/>
          <w:szCs w:val="24"/>
        </w:rPr>
        <w:t xml:space="preserve">здание детского сада: 1843,1 кв.м. </w:t>
      </w:r>
    </w:p>
    <w:p w:rsidR="000069F1" w:rsidRPr="006A70E1" w:rsidRDefault="000069F1" w:rsidP="0000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E1">
        <w:rPr>
          <w:rFonts w:ascii="Times New Roman" w:eastAsia="Times New Roman" w:hAnsi="Times New Roman" w:cs="Times New Roman"/>
          <w:sz w:val="24"/>
          <w:szCs w:val="24"/>
        </w:rPr>
        <w:t>территория детского сада: 7310,0 кв.м.</w:t>
      </w:r>
    </w:p>
    <w:p w:rsidR="000069F1" w:rsidRPr="006A70E1" w:rsidRDefault="000069F1" w:rsidP="0000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E0E" w:rsidRDefault="00E77E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690"/>
        <w:gridCol w:w="1876"/>
        <w:gridCol w:w="4514"/>
      </w:tblGrid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 w:rsidP="00B61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МКДОУ </w:t>
            </w:r>
            <w:r w:rsidR="005B0970">
              <w:rPr>
                <w:rFonts w:ascii="Times New Roman" w:eastAsia="Segoe UI Symbol" w:hAnsi="Times New Roman" w:cs="Times New Roman"/>
                <w:sz w:val="24"/>
              </w:rPr>
              <w:t>№ 180</w:t>
            </w: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ED231F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ED23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____________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_____/</w:t>
            </w: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ED231F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0F3DD1" w:rsidP="000F3DD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</w:t>
            </w: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»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__________________ 20__ г.</w:t>
            </w: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B61272" w:rsidRDefault="00B61272" w:rsidP="004D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1272" w:rsidRPr="004D3629" w:rsidRDefault="00B61272" w:rsidP="004D3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ED23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yellow"/>
              </w:rPr>
              <w:t>/ _________________/</w:t>
            </w: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0F3DD1" w:rsidP="000F3DD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</w:t>
            </w: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»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__________________ 20__ г.</w:t>
            </w:r>
          </w:p>
        </w:tc>
      </w:tr>
      <w:tr w:rsidR="00E77E0E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4D3629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629">
              <w:rPr>
                <w:rFonts w:ascii="Times New Roman" w:eastAsia="Times New Roman" w:hAnsi="Times New Roman" w:cs="Times New Roman"/>
                <w:sz w:val="24"/>
              </w:rPr>
              <w:t xml:space="preserve">м.п. </w:t>
            </w:r>
          </w:p>
        </w:tc>
      </w:tr>
    </w:tbl>
    <w:p w:rsidR="00622927" w:rsidRDefault="006229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05A3A" w:rsidRDefault="00622927" w:rsidP="006229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305A3A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N 3</w:t>
      </w:r>
    </w:p>
    <w:p w:rsidR="002428C5" w:rsidRDefault="00AF2CA9" w:rsidP="002428C5">
      <w:pPr>
        <w:pStyle w:val="3"/>
        <w:shd w:val="clear" w:color="auto" w:fill="FFFFFF"/>
        <w:spacing w:before="0" w:beforeAutospacing="0" w:after="0" w:afterAutospacing="0" w:line="228" w:lineRule="atLeast"/>
        <w:jc w:val="right"/>
        <w:rPr>
          <w:rFonts w:ascii="Roboto" w:hAnsi="Roboto"/>
          <w:b w:val="0"/>
          <w:bCs w:val="0"/>
          <w:color w:val="334059"/>
          <w:sz w:val="19"/>
          <w:szCs w:val="19"/>
        </w:rPr>
      </w:pPr>
      <w:r>
        <w:rPr>
          <w:sz w:val="24"/>
        </w:rPr>
        <w:t xml:space="preserve">к контракту </w:t>
      </w:r>
      <w:r>
        <w:rPr>
          <w:rFonts w:eastAsia="Segoe UI Symbol"/>
          <w:sz w:val="24"/>
        </w:rPr>
        <w:t>№</w:t>
      </w:r>
      <w:r>
        <w:rPr>
          <w:sz w:val="24"/>
        </w:rPr>
        <w:t xml:space="preserve"> </w:t>
      </w:r>
      <w:hyperlink r:id="rId22" w:tgtFrame="_blank" w:history="1">
        <w:r w:rsidR="002428C5">
          <w:rPr>
            <w:rStyle w:val="a5"/>
            <w:rFonts w:ascii="Roboto" w:hAnsi="Roboto"/>
            <w:b w:val="0"/>
            <w:bCs w:val="0"/>
            <w:color w:val="334059"/>
            <w:sz w:val="19"/>
            <w:szCs w:val="19"/>
          </w:rPr>
          <w:t>200908366126100031</w:t>
        </w:r>
      </w:hyperlink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>«</w:t>
      </w:r>
      <w:r w:rsidR="000F3DD1" w:rsidRPr="00ED231F">
        <w:rPr>
          <w:rFonts w:ascii="Times New Roman" w:eastAsia="Times New Roman" w:hAnsi="Times New Roman" w:cs="Times New Roman"/>
          <w:sz w:val="24"/>
          <w:highlight w:val="yellow"/>
        </w:rPr>
        <w:t>_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» </w:t>
      </w:r>
      <w:r w:rsidR="00B61272" w:rsidRPr="00ED231F">
        <w:rPr>
          <w:rFonts w:ascii="Times New Roman" w:eastAsia="Times New Roman" w:hAnsi="Times New Roman" w:cs="Times New Roman"/>
          <w:sz w:val="24"/>
          <w:highlight w:val="yellow"/>
        </w:rPr>
        <w:t>_______</w:t>
      </w:r>
      <w:r w:rsidR="0003265B"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 20</w:t>
      </w:r>
      <w:r w:rsidR="007B4BB4" w:rsidRPr="00ED231F">
        <w:rPr>
          <w:rFonts w:ascii="Times New Roman" w:eastAsia="Times New Roman" w:hAnsi="Times New Roman" w:cs="Times New Roman"/>
          <w:sz w:val="24"/>
          <w:highlight w:val="yellow"/>
        </w:rPr>
        <w:t>__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 г.</w:t>
      </w:r>
    </w:p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9014"/>
      </w:tblGrid>
      <w:tr w:rsidR="00E77E0E">
        <w:trPr>
          <w:trHeight w:val="1"/>
        </w:trPr>
        <w:tc>
          <w:tcPr>
            <w:tcW w:w="9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FC4359" w:rsidRDefault="00AF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4359">
              <w:rPr>
                <w:rFonts w:ascii="Times New Roman" w:eastAsia="Times New Roman" w:hAnsi="Times New Roman" w:cs="Times New Roman"/>
                <w:sz w:val="24"/>
              </w:rPr>
              <w:t>Акт</w:t>
            </w:r>
          </w:p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359">
              <w:rPr>
                <w:rFonts w:ascii="Times New Roman" w:eastAsia="Times New Roman" w:hAnsi="Times New Roman" w:cs="Times New Roman"/>
                <w:sz w:val="24"/>
              </w:rPr>
              <w:t>принятия объект</w:t>
            </w:r>
            <w:proofErr w:type="gramStart"/>
            <w:r w:rsidRPr="00FC4359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spellStart"/>
            <w:proofErr w:type="gramEnd"/>
            <w:r w:rsidRPr="00FC4359">
              <w:rPr>
                <w:rFonts w:ascii="Times New Roman" w:eastAsia="Times New Roman" w:hAnsi="Times New Roman" w:cs="Times New Roman"/>
                <w:sz w:val="24"/>
              </w:rPr>
              <w:t>ов</w:t>
            </w:r>
            <w:proofErr w:type="spellEnd"/>
            <w:r w:rsidRPr="00FC4359">
              <w:rPr>
                <w:rFonts w:ascii="Times New Roman" w:eastAsia="Times New Roman" w:hAnsi="Times New Roman" w:cs="Times New Roman"/>
                <w:sz w:val="24"/>
              </w:rPr>
              <w:t>) под охрану</w:t>
            </w:r>
          </w:p>
        </w:tc>
      </w:tr>
      <w:tr w:rsidR="00E77E0E">
        <w:trPr>
          <w:trHeight w:val="1"/>
        </w:trPr>
        <w:tc>
          <w:tcPr>
            <w:tcW w:w="9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9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Мы, нижеподписавшиеся, представитель Заказчика в лице </w:t>
            </w:r>
            <w:r w:rsidR="00540FEA">
              <w:rPr>
                <w:rFonts w:ascii="Times New Roman" w:eastAsia="Times New Roman" w:hAnsi="Times New Roman" w:cs="Times New Roman"/>
                <w:sz w:val="24"/>
              </w:rPr>
              <w:t>заведующего Плотниковой Марины Владимировны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действующего на основании </w:t>
            </w:r>
            <w:r w:rsidR="00540FEA">
              <w:rPr>
                <w:rFonts w:ascii="Times New Roman" w:eastAsia="Times New Roman" w:hAnsi="Times New Roman" w:cs="Times New Roman"/>
                <w:sz w:val="24"/>
              </w:rPr>
              <w:t>Устава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и п</w:t>
            </w:r>
            <w:r w:rsidR="00791ACB">
              <w:rPr>
                <w:rFonts w:ascii="Times New Roman" w:eastAsia="Times New Roman" w:hAnsi="Times New Roman" w:cs="Times New Roman"/>
                <w:sz w:val="24"/>
              </w:rPr>
              <w:t>редставитель Исполнителя в лице _____________________________________________</w:t>
            </w:r>
            <w:r w:rsidRPr="00B61272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действующего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основании______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составили настоящий Акт о том, что в соответствии с контрак</w:t>
            </w:r>
            <w:r w:rsidR="00791ACB">
              <w:rPr>
                <w:rFonts w:ascii="Times New Roman" w:eastAsia="Times New Roman" w:hAnsi="Times New Roman" w:cs="Times New Roman"/>
                <w:sz w:val="24"/>
              </w:rPr>
              <w:t>том от "_____" ____________ 202</w:t>
            </w:r>
            <w:r w:rsidR="008C04B0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791ACB">
              <w:rPr>
                <w:rFonts w:ascii="Times New Roman" w:eastAsia="Times New Roman" w:hAnsi="Times New Roman" w:cs="Times New Roman"/>
                <w:sz w:val="24"/>
              </w:rPr>
              <w:t xml:space="preserve">__________________ объект помещения в здании и прилегающая территория, расположенный </w:t>
            </w:r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по адресу: г. Киров, </w:t>
            </w:r>
            <w:proofErr w:type="spellStart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мкр</w:t>
            </w:r>
            <w:proofErr w:type="gramStart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.Л</w:t>
            </w:r>
            <w:proofErr w:type="gramEnd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янгасово</w:t>
            </w:r>
            <w:proofErr w:type="spellEnd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, ул. Горького, д.16а</w:t>
            </w:r>
            <w:r w:rsidR="00791ACB" w:rsidRPr="007614CF">
              <w:rPr>
                <w:rFonts w:ascii="Times New Roman" w:eastAsia="Times New Roman" w:hAnsi="Times New Roman" w:cs="Times New Roman"/>
                <w:color w:val="FF0000"/>
                <w:sz w:val="24"/>
                <w:highlight w:val="yellow"/>
              </w:rPr>
              <w:t>с 7 ч. 0</w:t>
            </w:r>
            <w:r w:rsidRPr="007614CF">
              <w:rPr>
                <w:rFonts w:ascii="Times New Roman" w:eastAsia="Times New Roman" w:hAnsi="Times New Roman" w:cs="Times New Roman"/>
                <w:color w:val="FF0000"/>
                <w:sz w:val="24"/>
                <w:highlight w:val="yellow"/>
              </w:rPr>
              <w:t>0 мин</w:t>
            </w:r>
            <w:r w:rsidR="000F3DD1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</w:t>
            </w:r>
            <w:r w:rsidR="00C23C18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01</w:t>
            </w:r>
            <w:r w:rsidR="000F3DD1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» </w:t>
            </w:r>
            <w:r w:rsidR="00C23C18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сентября</w:t>
            </w:r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 202</w:t>
            </w:r>
            <w:r w:rsidR="008C04B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6</w:t>
            </w:r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г., </w:t>
            </w:r>
            <w:proofErr w:type="gramStart"/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принят</w:t>
            </w:r>
            <w:proofErr w:type="gramEnd"/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под охрану.</w:t>
            </w:r>
          </w:p>
          <w:p w:rsidR="00E77E0E" w:rsidRDefault="00AF2CA9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      </w: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600"/>
        <w:gridCol w:w="3907"/>
        <w:gridCol w:w="2352"/>
        <w:gridCol w:w="2154"/>
      </w:tblGrid>
      <w:tr w:rsidR="00E77E0E">
        <w:trPr>
          <w:trHeight w:val="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Передаваемое имущество и документация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E77E0E">
        <w:trPr>
          <w:trHeight w:val="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682"/>
        <w:gridCol w:w="1866"/>
        <w:gridCol w:w="4514"/>
      </w:tblGrid>
      <w:tr w:rsidR="00E77E0E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Default="00AF2CA9" w:rsidP="001A30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МКДОУ </w:t>
            </w:r>
            <w:r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="005B0970">
              <w:rPr>
                <w:rFonts w:ascii="Times New Roman" w:eastAsia="Segoe UI Symbol" w:hAnsi="Times New Roman" w:cs="Times New Roman"/>
                <w:sz w:val="24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Кирова</w:t>
            </w:r>
          </w:p>
        </w:tc>
      </w:tr>
      <w:tr w:rsidR="00E77E0E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ED231F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AF2CA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__________________/</w:t>
            </w:r>
          </w:p>
        </w:tc>
      </w:tr>
      <w:tr w:rsidR="00E77E0E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ED231F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ED231F" w:rsidRDefault="000F3DD1" w:rsidP="000F3DD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</w:t>
            </w: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»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__________________ 20__ г.</w:t>
            </w:r>
          </w:p>
        </w:tc>
      </w:tr>
      <w:tr w:rsidR="00E77E0E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77E0E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1A3049" w:rsidRPr="00ED231F" w:rsidRDefault="001A3049" w:rsidP="009F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  <w:p w:rsidR="001A3049" w:rsidRPr="00ED231F" w:rsidRDefault="001A3049" w:rsidP="009F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  <w:p w:rsidR="00E77E0E" w:rsidRPr="00ED231F" w:rsidRDefault="00ED231F" w:rsidP="009F611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_______</w:t>
            </w:r>
            <w:r w:rsidR="00AF2CA9"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__________</w:t>
            </w: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/</w:t>
            </w:r>
          </w:p>
        </w:tc>
      </w:tr>
      <w:tr w:rsidR="00ED231F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ED231F" w:rsidRDefault="00ED231F" w:rsidP="00ED23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«__» __________________ 20__ г.</w:t>
            </w:r>
          </w:p>
        </w:tc>
      </w:tr>
      <w:tr w:rsidR="00ED231F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ED231F" w:rsidRDefault="00ED231F" w:rsidP="000F3DD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D64B2">
              <w:rPr>
                <w:rFonts w:ascii="Times New Roman" w:eastAsia="Times New Roman" w:hAnsi="Times New Roman" w:cs="Times New Roman"/>
                <w:sz w:val="24"/>
              </w:rPr>
              <w:t>м.п. (при наличии)</w:t>
            </w:r>
          </w:p>
        </w:tc>
      </w:tr>
      <w:tr w:rsidR="00ED231F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9D64B2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5A3A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</w:t>
      </w:r>
    </w:p>
    <w:p w:rsidR="002428C5" w:rsidRDefault="00AF2CA9" w:rsidP="002428C5">
      <w:pPr>
        <w:pStyle w:val="3"/>
        <w:shd w:val="clear" w:color="auto" w:fill="FFFFFF"/>
        <w:spacing w:before="0" w:beforeAutospacing="0" w:after="0" w:afterAutospacing="0" w:line="228" w:lineRule="atLeast"/>
        <w:jc w:val="right"/>
        <w:rPr>
          <w:rFonts w:ascii="Roboto" w:hAnsi="Roboto"/>
          <w:b w:val="0"/>
          <w:bCs w:val="0"/>
          <w:color w:val="334059"/>
          <w:sz w:val="19"/>
          <w:szCs w:val="19"/>
        </w:rPr>
      </w:pPr>
      <w:r>
        <w:rPr>
          <w:sz w:val="24"/>
        </w:rPr>
        <w:t xml:space="preserve">к контракту </w:t>
      </w:r>
      <w:r>
        <w:rPr>
          <w:rFonts w:eastAsia="Segoe UI Symbol"/>
          <w:sz w:val="24"/>
        </w:rPr>
        <w:t>№</w:t>
      </w:r>
      <w:hyperlink r:id="rId23" w:tgtFrame="_blank" w:history="1">
        <w:r w:rsidR="002428C5">
          <w:rPr>
            <w:rStyle w:val="a5"/>
            <w:rFonts w:ascii="Roboto" w:hAnsi="Roboto"/>
            <w:b w:val="0"/>
            <w:bCs w:val="0"/>
            <w:color w:val="334059"/>
            <w:sz w:val="19"/>
            <w:szCs w:val="19"/>
          </w:rPr>
          <w:t>200908366126100031</w:t>
        </w:r>
      </w:hyperlink>
    </w:p>
    <w:p w:rsidR="00E77E0E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от 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>«</w:t>
      </w:r>
      <w:r w:rsidR="000F3DD1" w:rsidRPr="00ED231F">
        <w:rPr>
          <w:rFonts w:ascii="Times New Roman" w:eastAsia="Times New Roman" w:hAnsi="Times New Roman" w:cs="Times New Roman"/>
          <w:sz w:val="24"/>
          <w:highlight w:val="yellow"/>
        </w:rPr>
        <w:t>_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» </w:t>
      </w:r>
      <w:r w:rsidR="001A3049" w:rsidRPr="00ED231F">
        <w:rPr>
          <w:rFonts w:ascii="Times New Roman" w:eastAsia="Times New Roman" w:hAnsi="Times New Roman" w:cs="Times New Roman"/>
          <w:sz w:val="24"/>
          <w:highlight w:val="yellow"/>
        </w:rPr>
        <w:t>____________</w:t>
      </w:r>
      <w:r w:rsidR="009D64B2"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 20</w:t>
      </w:r>
      <w:r w:rsidR="007B4BB4" w:rsidRPr="00ED231F">
        <w:rPr>
          <w:rFonts w:ascii="Times New Roman" w:eastAsia="Times New Roman" w:hAnsi="Times New Roman" w:cs="Times New Roman"/>
          <w:sz w:val="24"/>
          <w:highlight w:val="yellow"/>
        </w:rPr>
        <w:t>__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 xml:space="preserve"> г.</w:t>
      </w:r>
    </w:p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9071"/>
      </w:tblGrid>
      <w:tr w:rsidR="00E77E0E">
        <w:trPr>
          <w:trHeight w:val="1"/>
        </w:trPr>
        <w:tc>
          <w:tcPr>
            <w:tcW w:w="9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FC4359" w:rsidRDefault="00AF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4359">
              <w:rPr>
                <w:rFonts w:ascii="Times New Roman" w:eastAsia="Times New Roman" w:hAnsi="Times New Roman" w:cs="Times New Roman"/>
                <w:sz w:val="24"/>
              </w:rPr>
              <w:t>Акт</w:t>
            </w:r>
          </w:p>
          <w:p w:rsidR="00E77E0E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359">
              <w:rPr>
                <w:rFonts w:ascii="Times New Roman" w:eastAsia="Times New Roman" w:hAnsi="Times New Roman" w:cs="Times New Roman"/>
                <w:sz w:val="24"/>
              </w:rPr>
              <w:t>о снятии охраны</w:t>
            </w:r>
          </w:p>
        </w:tc>
      </w:tr>
      <w:tr w:rsidR="00E77E0E">
        <w:trPr>
          <w:trHeight w:val="1"/>
        </w:trPr>
        <w:tc>
          <w:tcPr>
            <w:tcW w:w="9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>
        <w:trPr>
          <w:trHeight w:val="1"/>
        </w:trPr>
        <w:tc>
          <w:tcPr>
            <w:tcW w:w="9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Default="00AF2CA9" w:rsidP="00C23C1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Мы, нижеподписавшиеся, представитель Заказчика в лице заведующег</w:t>
            </w:r>
            <w:r w:rsidR="00540FEA">
              <w:rPr>
                <w:rFonts w:ascii="Times New Roman" w:eastAsia="Times New Roman" w:hAnsi="Times New Roman" w:cs="Times New Roman"/>
                <w:sz w:val="24"/>
              </w:rPr>
              <w:t>о Плотникова Марина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действующий на основании Устава, и представитель Исполнитель в </w:t>
            </w:r>
            <w:r w:rsidRPr="00422469">
              <w:rPr>
                <w:rFonts w:ascii="Times New Roman" w:eastAsia="Times New Roman" w:hAnsi="Times New Roman" w:cs="Times New Roman"/>
                <w:sz w:val="24"/>
              </w:rPr>
              <w:t xml:space="preserve">лице </w:t>
            </w:r>
            <w:r w:rsidR="00422469" w:rsidRPr="00422469">
              <w:rPr>
                <w:rFonts w:ascii="Times New Roman" w:eastAsia="Times New Roman" w:hAnsi="Times New Roman" w:cs="Times New Roman"/>
                <w:sz w:val="24"/>
              </w:rPr>
              <w:t>____________________________________________</w:t>
            </w:r>
            <w:r w:rsidRPr="00422469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действующий на основании </w:t>
            </w:r>
            <w:r w:rsidR="001A3049">
              <w:rPr>
                <w:rFonts w:ascii="Times New Roman" w:eastAsia="Times New Roman" w:hAnsi="Times New Roman" w:cs="Times New Roman"/>
                <w:sz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составили настоящий Акт о том, что в соответствии с контрактом </w:t>
            </w:r>
            <w:r>
              <w:rPr>
                <w:rFonts w:ascii="Times New Roman" w:eastAsia="Segoe UI Symbol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__________________  от </w:t>
            </w:r>
            <w:r w:rsidR="000F3DD1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___</w:t>
            </w:r>
            <w:r w:rsidR="000F3DD1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1367FC">
              <w:rPr>
                <w:rFonts w:ascii="Times New Roman" w:eastAsia="Times New Roman" w:hAnsi="Times New Roman" w:cs="Times New Roman"/>
                <w:sz w:val="24"/>
              </w:rPr>
              <w:t>_________  202</w:t>
            </w:r>
            <w:r w:rsidR="008C04B0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422469">
              <w:rPr>
                <w:rFonts w:ascii="Times New Roman" w:eastAsia="Times New Roman" w:hAnsi="Times New Roman" w:cs="Times New Roman"/>
                <w:sz w:val="24"/>
              </w:rPr>
              <w:t xml:space="preserve">г. охрана объекта, расположенного </w:t>
            </w:r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по адресу:</w:t>
            </w:r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г. Киров, </w:t>
            </w:r>
            <w:proofErr w:type="spellStart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мкр</w:t>
            </w:r>
            <w:proofErr w:type="spellEnd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. </w:t>
            </w:r>
            <w:proofErr w:type="spellStart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Лянгасово</w:t>
            </w:r>
            <w:proofErr w:type="spellEnd"/>
            <w:r w:rsidR="005B097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, ул. Горького, д.16а</w:t>
            </w:r>
            <w:proofErr w:type="gramStart"/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 ,</w:t>
            </w:r>
            <w:proofErr w:type="gramEnd"/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снята </w:t>
            </w:r>
            <w:r w:rsidR="00422469" w:rsidRPr="007614CF">
              <w:rPr>
                <w:rFonts w:ascii="Times New Roman" w:eastAsia="Times New Roman" w:hAnsi="Times New Roman" w:cs="Times New Roman"/>
                <w:color w:val="FF0000"/>
                <w:sz w:val="24"/>
                <w:highlight w:val="yellow"/>
              </w:rPr>
              <w:t>в 19 ч. 0</w:t>
            </w:r>
            <w:r w:rsidRPr="007614CF">
              <w:rPr>
                <w:rFonts w:ascii="Times New Roman" w:eastAsia="Times New Roman" w:hAnsi="Times New Roman" w:cs="Times New Roman"/>
                <w:color w:val="FF0000"/>
                <w:sz w:val="24"/>
                <w:highlight w:val="yellow"/>
              </w:rPr>
              <w:t>0 мин</w:t>
            </w:r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.</w:t>
            </w:r>
            <w:r w:rsidR="000F3DD1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</w:t>
            </w:r>
            <w:r w:rsidR="000069F1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31</w:t>
            </w:r>
            <w:r w:rsidR="000F3DD1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» </w:t>
            </w:r>
            <w:proofErr w:type="spellStart"/>
            <w:r w:rsidR="001A3049"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</w:t>
            </w:r>
            <w:r w:rsidR="00C23C18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октября</w:t>
            </w:r>
            <w:proofErr w:type="spellEnd"/>
            <w:r w:rsidR="001A3049"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</w:t>
            </w:r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202</w:t>
            </w:r>
            <w:r w:rsidR="008C04B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6 </w:t>
            </w:r>
            <w:r w:rsidRPr="00BD73B6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г.</w:t>
            </w: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880"/>
        <w:gridCol w:w="2150"/>
        <w:gridCol w:w="4025"/>
      </w:tblGrid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ED231F" w:rsidRDefault="00ED23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__________________/</w:t>
            </w: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ED231F" w:rsidRDefault="00ED23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«__» __________________ 20__ г.</w:t>
            </w: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Default="00ED231F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ED231F" w:rsidRDefault="00ED23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</w:t>
            </w:r>
            <w:r w:rsidR="00C7269C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______________</w:t>
            </w: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___/</w:t>
            </w: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ED231F" w:rsidRDefault="00ED231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D231F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«__» __________________ 20__ г.</w:t>
            </w: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Default="00ED231F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м.п. </w:t>
            </w:r>
          </w:p>
        </w:tc>
      </w:tr>
      <w:tr w:rsidR="00ED231F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2DDC" w:rsidRDefault="0000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Default="00002DDC" w:rsidP="00647D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359" w:rsidRPr="00FC4359" w:rsidRDefault="00FC4359" w:rsidP="00002DDC">
      <w:pPr>
        <w:spacing w:after="0"/>
        <w:jc w:val="right"/>
        <w:rPr>
          <w:rFonts w:ascii="Times New Roman" w:hAnsi="Times New Roman" w:cs="Times New Roman"/>
        </w:rPr>
      </w:pPr>
      <w:r w:rsidRPr="003D490D">
        <w:rPr>
          <w:rFonts w:ascii="Times New Roman" w:eastAsia="Times New Roman" w:hAnsi="Times New Roman" w:cs="Times New Roman"/>
          <w:sz w:val="24"/>
        </w:rPr>
        <w:t xml:space="preserve">Приложение </w:t>
      </w:r>
      <w:r w:rsidRPr="003D490D">
        <w:rPr>
          <w:rFonts w:ascii="Times New Roman" w:eastAsia="Segoe UI Symbol" w:hAnsi="Times New Roman" w:cs="Times New Roman"/>
          <w:sz w:val="24"/>
        </w:rPr>
        <w:t>№</w:t>
      </w:r>
      <w:r w:rsidRPr="003D490D">
        <w:rPr>
          <w:rFonts w:ascii="Times New Roman" w:hAnsi="Times New Roman" w:cs="Times New Roman"/>
          <w:sz w:val="24"/>
        </w:rPr>
        <w:t>5</w:t>
      </w:r>
    </w:p>
    <w:p w:rsidR="002428C5" w:rsidRDefault="00FC4359" w:rsidP="002428C5">
      <w:pPr>
        <w:pStyle w:val="3"/>
        <w:shd w:val="clear" w:color="auto" w:fill="FFFFFF"/>
        <w:spacing w:before="0" w:beforeAutospacing="0" w:after="0" w:afterAutospacing="0" w:line="228" w:lineRule="atLeast"/>
        <w:jc w:val="right"/>
        <w:rPr>
          <w:rFonts w:ascii="Roboto" w:hAnsi="Roboto"/>
          <w:b w:val="0"/>
          <w:bCs w:val="0"/>
          <w:color w:val="334059"/>
          <w:sz w:val="19"/>
          <w:szCs w:val="19"/>
        </w:rPr>
      </w:pPr>
      <w:r>
        <w:rPr>
          <w:sz w:val="24"/>
        </w:rPr>
        <w:t xml:space="preserve">к контракту </w:t>
      </w:r>
      <w:r>
        <w:rPr>
          <w:rFonts w:eastAsia="Segoe UI Symbol"/>
          <w:sz w:val="24"/>
        </w:rPr>
        <w:t>№</w:t>
      </w:r>
      <w:hyperlink r:id="rId24" w:tgtFrame="_blank" w:history="1">
        <w:r w:rsidR="002428C5">
          <w:rPr>
            <w:rStyle w:val="a5"/>
            <w:rFonts w:ascii="Roboto" w:hAnsi="Roboto"/>
            <w:b w:val="0"/>
            <w:bCs w:val="0"/>
            <w:color w:val="334059"/>
            <w:sz w:val="19"/>
            <w:szCs w:val="19"/>
          </w:rPr>
          <w:t>200908366126100031</w:t>
        </w:r>
      </w:hyperlink>
    </w:p>
    <w:p w:rsidR="00FC4359" w:rsidRDefault="00FC4359" w:rsidP="00FC43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от </w:t>
      </w:r>
      <w:r w:rsidRPr="00ED231F">
        <w:rPr>
          <w:rFonts w:ascii="Times New Roman" w:eastAsia="Times New Roman" w:hAnsi="Times New Roman" w:cs="Times New Roman"/>
          <w:sz w:val="24"/>
          <w:highlight w:val="yellow"/>
        </w:rPr>
        <w:t>«_» ____________ 20__ г.</w:t>
      </w:r>
    </w:p>
    <w:p w:rsidR="00647D29" w:rsidRPr="007F5B0C" w:rsidRDefault="00647D29" w:rsidP="00FC4359">
      <w:pPr>
        <w:spacing w:after="0" w:line="240" w:lineRule="auto"/>
        <w:rPr>
          <w:rFonts w:ascii="Times New Roman" w:hAnsi="Times New Roman" w:cs="Times New Roman"/>
          <w:highlight w:val="red"/>
        </w:rPr>
      </w:pPr>
    </w:p>
    <w:p w:rsidR="00002DDC" w:rsidRPr="000767D4" w:rsidRDefault="00002DDC" w:rsidP="000767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D490D">
        <w:rPr>
          <w:rFonts w:ascii="Times New Roman" w:hAnsi="Times New Roman" w:cs="Times New Roman"/>
          <w:sz w:val="24"/>
        </w:rPr>
        <w:t>Акт сдачи-приемки оказанных услуг</w:t>
      </w:r>
    </w:p>
    <w:p w:rsidR="00647D29" w:rsidRPr="007F5B0C" w:rsidRDefault="00647D29" w:rsidP="00647D29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002DDC" w:rsidRPr="000767D4" w:rsidRDefault="00FC4359" w:rsidP="00647D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  <w:highlight w:val="yellow"/>
        </w:rPr>
        <w:t>«_</w:t>
      </w:r>
      <w:r w:rsidR="00BA4E5B" w:rsidRPr="000767D4">
        <w:rPr>
          <w:rFonts w:ascii="Times New Roman" w:hAnsi="Times New Roman" w:cs="Times New Roman"/>
          <w:sz w:val="24"/>
          <w:szCs w:val="24"/>
          <w:highlight w:val="yellow"/>
        </w:rPr>
        <w:t>_» _</w:t>
      </w:r>
      <w:r w:rsidRPr="000767D4">
        <w:rPr>
          <w:rFonts w:ascii="Times New Roman" w:hAnsi="Times New Roman" w:cs="Times New Roman"/>
          <w:sz w:val="24"/>
          <w:szCs w:val="24"/>
          <w:highlight w:val="yellow"/>
        </w:rPr>
        <w:t>__________20_</w:t>
      </w:r>
      <w:r w:rsidR="00002DDC" w:rsidRPr="000767D4">
        <w:rPr>
          <w:rFonts w:ascii="Times New Roman" w:hAnsi="Times New Roman" w:cs="Times New Roman"/>
          <w:sz w:val="24"/>
          <w:szCs w:val="24"/>
          <w:highlight w:val="yellow"/>
        </w:rPr>
        <w:t>_г.</w:t>
      </w:r>
    </w:p>
    <w:p w:rsidR="00002DDC" w:rsidRPr="000767D4" w:rsidRDefault="00002DDC" w:rsidP="0000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DDC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Мы,</w:t>
      </w:r>
      <w:r w:rsidR="00647D29" w:rsidRPr="000767D4">
        <w:rPr>
          <w:rFonts w:ascii="Times New Roman" w:hAnsi="Times New Roman" w:cs="Times New Roman"/>
          <w:sz w:val="24"/>
          <w:szCs w:val="24"/>
        </w:rPr>
        <w:t> </w:t>
      </w:r>
      <w:r w:rsidRPr="000767D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47D29" w:rsidRPr="000767D4">
        <w:rPr>
          <w:rFonts w:ascii="Times New Roman" w:hAnsi="Times New Roman" w:cs="Times New Roman"/>
          <w:sz w:val="24"/>
          <w:szCs w:val="24"/>
        </w:rPr>
        <w:t>_____________</w:t>
      </w:r>
      <w:r w:rsidRPr="000767D4">
        <w:rPr>
          <w:rFonts w:ascii="Times New Roman" w:hAnsi="Times New Roman" w:cs="Times New Roman"/>
          <w:sz w:val="24"/>
          <w:szCs w:val="24"/>
        </w:rPr>
        <w:t>__________</w:t>
      </w:r>
      <w:r w:rsidR="00647D29" w:rsidRPr="000767D4">
        <w:rPr>
          <w:rFonts w:ascii="Times New Roman" w:hAnsi="Times New Roman" w:cs="Times New Roman"/>
          <w:sz w:val="24"/>
          <w:szCs w:val="24"/>
        </w:rPr>
        <w:t> </w:t>
      </w:r>
      <w:r w:rsidRPr="000767D4">
        <w:rPr>
          <w:rFonts w:ascii="Times New Roman" w:hAnsi="Times New Roman" w:cs="Times New Roman"/>
          <w:sz w:val="24"/>
          <w:szCs w:val="24"/>
        </w:rPr>
        <w:t xml:space="preserve">нижеподписавшиеся, </w:t>
      </w:r>
      <w:proofErr w:type="spellStart"/>
      <w:r w:rsidRPr="000767D4">
        <w:rPr>
          <w:rFonts w:ascii="Times New Roman" w:hAnsi="Times New Roman" w:cs="Times New Roman"/>
          <w:sz w:val="24"/>
          <w:szCs w:val="24"/>
        </w:rPr>
        <w:t>________________________________от</w:t>
      </w:r>
      <w:proofErr w:type="spellEnd"/>
      <w:r w:rsidRPr="000767D4"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FC4359" w:rsidRPr="000767D4">
        <w:rPr>
          <w:rFonts w:ascii="Times New Roman" w:hAnsi="Times New Roman" w:cs="Times New Roman"/>
          <w:sz w:val="24"/>
          <w:szCs w:val="24"/>
        </w:rPr>
        <w:t>«</w:t>
      </w:r>
      <w:r w:rsidRPr="000767D4">
        <w:rPr>
          <w:rFonts w:ascii="Times New Roman" w:hAnsi="Times New Roman" w:cs="Times New Roman"/>
          <w:sz w:val="24"/>
          <w:szCs w:val="24"/>
        </w:rPr>
        <w:t>Заказчика</w:t>
      </w:r>
      <w:r w:rsidR="00FC4359" w:rsidRPr="000767D4">
        <w:rPr>
          <w:rFonts w:ascii="Times New Roman" w:hAnsi="Times New Roman" w:cs="Times New Roman"/>
          <w:sz w:val="24"/>
          <w:szCs w:val="24"/>
        </w:rPr>
        <w:t>»</w:t>
      </w:r>
      <w:r w:rsidRPr="000767D4">
        <w:rPr>
          <w:rFonts w:ascii="Times New Roman" w:hAnsi="Times New Roman" w:cs="Times New Roman"/>
          <w:sz w:val="24"/>
          <w:szCs w:val="24"/>
        </w:rPr>
        <w:t xml:space="preserve">, с одной стороны, и _______________________________ от имени </w:t>
      </w:r>
      <w:r w:rsidR="00FC4359" w:rsidRPr="000767D4">
        <w:rPr>
          <w:rFonts w:ascii="Times New Roman" w:hAnsi="Times New Roman" w:cs="Times New Roman"/>
          <w:sz w:val="24"/>
          <w:szCs w:val="24"/>
        </w:rPr>
        <w:t>«</w:t>
      </w:r>
      <w:r w:rsidRPr="000767D4">
        <w:rPr>
          <w:rFonts w:ascii="Times New Roman" w:hAnsi="Times New Roman" w:cs="Times New Roman"/>
          <w:sz w:val="24"/>
          <w:szCs w:val="24"/>
        </w:rPr>
        <w:t>Исполнителя</w:t>
      </w:r>
      <w:r w:rsidR="00FC4359" w:rsidRPr="000767D4">
        <w:rPr>
          <w:rFonts w:ascii="Times New Roman" w:hAnsi="Times New Roman" w:cs="Times New Roman"/>
          <w:sz w:val="24"/>
          <w:szCs w:val="24"/>
        </w:rPr>
        <w:t>»</w:t>
      </w:r>
      <w:r w:rsidRPr="000767D4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нижеследующем:</w:t>
      </w:r>
    </w:p>
    <w:p w:rsidR="00647D29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1. Исполнитель выполнил следующие услуги в соответствии с контрактом ______________________________________________________________</w:t>
      </w:r>
      <w:r w:rsidR="00647D29" w:rsidRPr="000767D4">
        <w:rPr>
          <w:rFonts w:ascii="Times New Roman" w:hAnsi="Times New Roman" w:cs="Times New Roman"/>
          <w:sz w:val="24"/>
          <w:szCs w:val="24"/>
        </w:rPr>
        <w:t>________________</w:t>
      </w:r>
      <w:r w:rsidRPr="000767D4">
        <w:rPr>
          <w:rFonts w:ascii="Times New Roman" w:hAnsi="Times New Roman" w:cs="Times New Roman"/>
          <w:sz w:val="24"/>
          <w:szCs w:val="24"/>
        </w:rPr>
        <w:t>_________</w:t>
      </w:r>
      <w:r w:rsidR="00647D29" w:rsidRPr="000767D4">
        <w:rPr>
          <w:rFonts w:ascii="Times New Roman" w:hAnsi="Times New Roman" w:cs="Times New Roman"/>
          <w:sz w:val="24"/>
          <w:szCs w:val="24"/>
        </w:rPr>
        <w:t>__.</w:t>
      </w:r>
    </w:p>
    <w:p w:rsidR="00002DDC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2.</w:t>
      </w:r>
      <w:r w:rsidR="00647D29" w:rsidRPr="000767D4">
        <w:rPr>
          <w:rFonts w:ascii="Times New Roman" w:hAnsi="Times New Roman" w:cs="Times New Roman"/>
          <w:sz w:val="24"/>
          <w:szCs w:val="24"/>
        </w:rPr>
        <w:t> </w:t>
      </w:r>
      <w:r w:rsidRPr="000767D4">
        <w:rPr>
          <w:rFonts w:ascii="Times New Roman" w:hAnsi="Times New Roman" w:cs="Times New Roman"/>
          <w:sz w:val="24"/>
          <w:szCs w:val="24"/>
        </w:rPr>
        <w:t>Заказчик</w:t>
      </w:r>
      <w:r w:rsidR="00647D29" w:rsidRPr="000767D4">
        <w:rPr>
          <w:rFonts w:ascii="Times New Roman" w:hAnsi="Times New Roman" w:cs="Times New Roman"/>
          <w:sz w:val="24"/>
          <w:szCs w:val="24"/>
        </w:rPr>
        <w:t> </w:t>
      </w:r>
      <w:r w:rsidRPr="000767D4">
        <w:rPr>
          <w:rFonts w:ascii="Times New Roman" w:hAnsi="Times New Roman" w:cs="Times New Roman"/>
          <w:sz w:val="24"/>
          <w:szCs w:val="24"/>
        </w:rPr>
        <w:t>принял</w:t>
      </w:r>
      <w:r w:rsidR="00647D29" w:rsidRPr="000767D4">
        <w:rPr>
          <w:rFonts w:ascii="Times New Roman" w:hAnsi="Times New Roman" w:cs="Times New Roman"/>
          <w:sz w:val="24"/>
          <w:szCs w:val="24"/>
        </w:rPr>
        <w:t> </w:t>
      </w:r>
      <w:r w:rsidRPr="000767D4">
        <w:rPr>
          <w:rFonts w:ascii="Times New Roman" w:hAnsi="Times New Roman" w:cs="Times New Roman"/>
          <w:sz w:val="24"/>
          <w:szCs w:val="24"/>
        </w:rPr>
        <w:t>результаты</w:t>
      </w:r>
      <w:r w:rsidR="00647D29" w:rsidRPr="000767D4">
        <w:rPr>
          <w:rFonts w:ascii="Times New Roman" w:hAnsi="Times New Roman" w:cs="Times New Roman"/>
          <w:sz w:val="24"/>
          <w:szCs w:val="24"/>
        </w:rPr>
        <w:t> </w:t>
      </w:r>
      <w:r w:rsidRPr="000767D4">
        <w:rPr>
          <w:rFonts w:ascii="Times New Roman" w:hAnsi="Times New Roman" w:cs="Times New Roman"/>
          <w:sz w:val="24"/>
          <w:szCs w:val="24"/>
        </w:rPr>
        <w:t>услуг</w:t>
      </w:r>
      <w:r w:rsidR="00647D29" w:rsidRPr="000767D4">
        <w:rPr>
          <w:rFonts w:ascii="Times New Roman" w:hAnsi="Times New Roman" w:cs="Times New Roman"/>
          <w:sz w:val="24"/>
          <w:szCs w:val="24"/>
        </w:rPr>
        <w:t> </w:t>
      </w:r>
      <w:r w:rsidRPr="000767D4">
        <w:rPr>
          <w:rFonts w:ascii="Times New Roman" w:hAnsi="Times New Roman" w:cs="Times New Roman"/>
          <w:sz w:val="24"/>
          <w:szCs w:val="24"/>
        </w:rPr>
        <w:t>в</w:t>
      </w:r>
      <w:r w:rsidR="00647D29" w:rsidRPr="000767D4">
        <w:rPr>
          <w:rFonts w:ascii="Times New Roman" w:hAnsi="Times New Roman" w:cs="Times New Roman"/>
          <w:sz w:val="24"/>
          <w:szCs w:val="24"/>
        </w:rPr>
        <w:t> форме: _</w:t>
      </w:r>
      <w:r w:rsidRPr="000767D4">
        <w:rPr>
          <w:rFonts w:ascii="Times New Roman" w:hAnsi="Times New Roman" w:cs="Times New Roman"/>
          <w:sz w:val="24"/>
          <w:szCs w:val="24"/>
        </w:rPr>
        <w:t>______</w:t>
      </w:r>
      <w:r w:rsidR="00647D29" w:rsidRPr="000767D4">
        <w:rPr>
          <w:rFonts w:ascii="Times New Roman" w:hAnsi="Times New Roman" w:cs="Times New Roman"/>
          <w:sz w:val="24"/>
          <w:szCs w:val="24"/>
        </w:rPr>
        <w:t>______________________</w:t>
      </w:r>
      <w:r w:rsidRPr="000767D4">
        <w:rPr>
          <w:rFonts w:ascii="Times New Roman" w:hAnsi="Times New Roman" w:cs="Times New Roman"/>
          <w:sz w:val="24"/>
          <w:szCs w:val="24"/>
        </w:rPr>
        <w:t>__________</w:t>
      </w:r>
      <w:r w:rsidR="00647D29" w:rsidRPr="000767D4">
        <w:rPr>
          <w:rFonts w:ascii="Times New Roman" w:hAnsi="Times New Roman" w:cs="Times New Roman"/>
          <w:sz w:val="24"/>
          <w:szCs w:val="24"/>
        </w:rPr>
        <w:t>___</w:t>
      </w:r>
      <w:r w:rsidRPr="000767D4">
        <w:rPr>
          <w:rFonts w:ascii="Times New Roman" w:hAnsi="Times New Roman" w:cs="Times New Roman"/>
          <w:sz w:val="24"/>
          <w:szCs w:val="24"/>
        </w:rPr>
        <w:t>_.</w:t>
      </w:r>
    </w:p>
    <w:p w:rsidR="00002DDC" w:rsidRPr="000767D4" w:rsidRDefault="00647D29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 xml:space="preserve">3. Качество оказанных </w:t>
      </w:r>
      <w:r w:rsidR="00002DDC" w:rsidRPr="000767D4">
        <w:rPr>
          <w:rFonts w:ascii="Times New Roman" w:hAnsi="Times New Roman" w:cs="Times New Roman"/>
          <w:sz w:val="24"/>
          <w:szCs w:val="24"/>
        </w:rPr>
        <w:t>услуг соответствует требованиям контракта. Заказчик каких-ли</w:t>
      </w:r>
      <w:r w:rsidRPr="000767D4">
        <w:rPr>
          <w:rFonts w:ascii="Times New Roman" w:hAnsi="Times New Roman" w:cs="Times New Roman"/>
          <w:sz w:val="24"/>
          <w:szCs w:val="24"/>
        </w:rPr>
        <w:t xml:space="preserve">бо </w:t>
      </w:r>
      <w:r w:rsidR="00002DDC" w:rsidRPr="000767D4">
        <w:rPr>
          <w:rFonts w:ascii="Times New Roman" w:hAnsi="Times New Roman" w:cs="Times New Roman"/>
          <w:sz w:val="24"/>
          <w:szCs w:val="24"/>
        </w:rPr>
        <w:t>отклонений от условий контракта или других недостатков в услугах Исполнителя не обнаружил.</w:t>
      </w:r>
    </w:p>
    <w:p w:rsidR="00002DDC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 xml:space="preserve">4. Общая стоимость оказанных услуг </w:t>
      </w:r>
      <w:proofErr w:type="spellStart"/>
      <w:r w:rsidRPr="000767D4">
        <w:rPr>
          <w:rFonts w:ascii="Times New Roman" w:hAnsi="Times New Roman" w:cs="Times New Roman"/>
          <w:sz w:val="24"/>
          <w:szCs w:val="24"/>
        </w:rPr>
        <w:t>составляет______________________</w:t>
      </w:r>
      <w:proofErr w:type="spellEnd"/>
      <w:r w:rsidRPr="000767D4">
        <w:rPr>
          <w:rFonts w:ascii="Times New Roman" w:hAnsi="Times New Roman" w:cs="Times New Roman"/>
          <w:sz w:val="24"/>
          <w:szCs w:val="24"/>
        </w:rPr>
        <w:t>, в том числе НДС</w:t>
      </w:r>
      <w:proofErr w:type="gramStart"/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0767D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67D4">
        <w:rPr>
          <w:rFonts w:ascii="Times New Roman" w:hAnsi="Times New Roman" w:cs="Times New Roman"/>
          <w:sz w:val="24"/>
          <w:szCs w:val="24"/>
        </w:rPr>
        <w:t>сумме__________________________________________</w:t>
      </w:r>
      <w:proofErr w:type="spellEnd"/>
      <w:r w:rsidRPr="000767D4">
        <w:rPr>
          <w:rFonts w:ascii="Times New Roman" w:hAnsi="Times New Roman" w:cs="Times New Roman"/>
          <w:sz w:val="24"/>
          <w:szCs w:val="24"/>
        </w:rPr>
        <w:t>.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1 Переменное условие, для Исполнителя с общим режимом налогообложения.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 xml:space="preserve">5. </w:t>
      </w:r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7D4">
        <w:rPr>
          <w:rFonts w:ascii="Times New Roman" w:hAnsi="Times New Roman" w:cs="Times New Roman"/>
          <w:sz w:val="24"/>
          <w:szCs w:val="24"/>
        </w:rPr>
        <w:t>За оказанные услуги сумма, подлежащая оплате   в соответствии с условиями заключенного контракта: ______________________________________________________________ (прописью) рублей ________________ копеек, в том числе НДС</w:t>
      </w:r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767D4">
        <w:rPr>
          <w:rFonts w:ascii="Times New Roman" w:hAnsi="Times New Roman" w:cs="Times New Roman"/>
          <w:sz w:val="24"/>
          <w:szCs w:val="24"/>
        </w:rPr>
        <w:t>________________________% ____________________________________________(прописью) рублей _____ копеек.</w:t>
      </w:r>
    </w:p>
    <w:p w:rsidR="00002DDC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Размер неустойки (штрафа, пени), подлежащий взысканию:</w:t>
      </w:r>
    </w:p>
    <w:p w:rsidR="00002DDC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_____________________________________ (прописью) рублей______ копеек. Основания применения и порядок расчета неустойки (штрафа, пени)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2 Переменное условие, включается в случае неисполнения или ненадлежащего исполнения Исполнителем обязательств, предусмотренных контрактом.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3 Переменное условие, для Исполнителя с общим режимом налогообложения.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0767D4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 xml:space="preserve"> Итоговая сумма,</w:t>
      </w:r>
      <w:r w:rsidR="00647D29" w:rsidRPr="000767D4">
        <w:rPr>
          <w:rFonts w:ascii="Times New Roman" w:hAnsi="Times New Roman" w:cs="Times New Roman"/>
          <w:sz w:val="24"/>
          <w:szCs w:val="24"/>
        </w:rPr>
        <w:t xml:space="preserve"> подлежащая</w:t>
      </w:r>
      <w:r w:rsidRPr="000767D4">
        <w:rPr>
          <w:rFonts w:ascii="Times New Roman" w:hAnsi="Times New Roman" w:cs="Times New Roman"/>
          <w:sz w:val="24"/>
          <w:szCs w:val="24"/>
        </w:rPr>
        <w:t xml:space="preserve"> оплате Исполнителю по контракту: ________________________________________ (прописью) рублей ______________ копеек, в том числе НДС</w:t>
      </w:r>
      <w:proofErr w:type="gramStart"/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0767D4">
        <w:rPr>
          <w:rFonts w:ascii="Times New Roman" w:hAnsi="Times New Roman" w:cs="Times New Roman"/>
          <w:sz w:val="24"/>
          <w:szCs w:val="24"/>
        </w:rPr>
        <w:t xml:space="preserve"> _____ % ________________________________________ (прописью) рублей ______ копеек.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67D4">
        <w:rPr>
          <w:rFonts w:ascii="Times New Roman" w:hAnsi="Times New Roman" w:cs="Times New Roman"/>
          <w:sz w:val="24"/>
          <w:szCs w:val="24"/>
          <w:vertAlign w:val="superscript"/>
        </w:rPr>
        <w:t>1 Переменное условие, для Исполнителя с общим режимом налогообложения.</w:t>
      </w:r>
    </w:p>
    <w:p w:rsidR="00002DDC" w:rsidRPr="000767D4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D4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0767D4" w:rsidRDefault="00002DDC" w:rsidP="0000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DDC" w:rsidRPr="00BA4E5B" w:rsidRDefault="00002DDC" w:rsidP="00002DDC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BA4E5B">
        <w:rPr>
          <w:rFonts w:ascii="Times New Roman" w:hAnsi="Times New Roman" w:cs="Times New Roman"/>
        </w:rPr>
        <w:t>От Заказчика</w:t>
      </w:r>
      <w:r w:rsidR="00647D29" w:rsidRPr="00BA4E5B">
        <w:rPr>
          <w:rFonts w:ascii="Times New Roman" w:hAnsi="Times New Roman" w:cs="Times New Roman"/>
        </w:rPr>
        <w:tab/>
      </w:r>
      <w:r w:rsidR="00647D29" w:rsidRPr="00BA4E5B">
        <w:rPr>
          <w:rFonts w:ascii="Times New Roman" w:hAnsi="Times New Roman" w:cs="Times New Roman"/>
        </w:rPr>
        <w:tab/>
      </w:r>
      <w:r w:rsidRPr="00BA4E5B">
        <w:rPr>
          <w:rFonts w:ascii="Times New Roman" w:hAnsi="Times New Roman" w:cs="Times New Roman"/>
          <w:highlight w:val="yellow"/>
        </w:rPr>
        <w:t>___________________________</w:t>
      </w:r>
    </w:p>
    <w:p w:rsidR="00002DDC" w:rsidRPr="00BA4E5B" w:rsidRDefault="007F5B0C" w:rsidP="00647D29">
      <w:pPr>
        <w:spacing w:after="0"/>
        <w:ind w:left="1416" w:firstLine="708"/>
        <w:jc w:val="both"/>
        <w:rPr>
          <w:rFonts w:ascii="Times New Roman" w:hAnsi="Times New Roman" w:cs="Times New Roman"/>
          <w:highlight w:val="yellow"/>
        </w:rPr>
      </w:pPr>
      <w:r w:rsidRPr="00BA4E5B">
        <w:rPr>
          <w:rFonts w:ascii="Times New Roman" w:hAnsi="Times New Roman" w:cs="Times New Roman"/>
          <w:highlight w:val="yellow"/>
        </w:rPr>
        <w:t>/___________</w:t>
      </w:r>
      <w:r w:rsidR="00FC4359" w:rsidRPr="00BA4E5B">
        <w:rPr>
          <w:rFonts w:ascii="Times New Roman" w:hAnsi="Times New Roman" w:cs="Times New Roman"/>
          <w:highlight w:val="yellow"/>
        </w:rPr>
        <w:t>______</w:t>
      </w:r>
      <w:r w:rsidR="00002DDC" w:rsidRPr="00BA4E5B">
        <w:rPr>
          <w:rFonts w:ascii="Times New Roman" w:hAnsi="Times New Roman" w:cs="Times New Roman"/>
          <w:highlight w:val="yellow"/>
        </w:rPr>
        <w:t>__/</w:t>
      </w:r>
    </w:p>
    <w:p w:rsidR="00002DDC" w:rsidRPr="00BA4E5B" w:rsidRDefault="00FC4359" w:rsidP="00647D29">
      <w:pPr>
        <w:spacing w:after="0"/>
        <w:ind w:left="1416" w:firstLine="708"/>
        <w:jc w:val="both"/>
        <w:rPr>
          <w:rFonts w:ascii="Times New Roman" w:hAnsi="Times New Roman" w:cs="Times New Roman"/>
          <w:highlight w:val="yellow"/>
        </w:rPr>
      </w:pPr>
      <w:r w:rsidRPr="00BA4E5B">
        <w:rPr>
          <w:rFonts w:ascii="Times New Roman" w:hAnsi="Times New Roman" w:cs="Times New Roman"/>
          <w:highlight w:val="yellow"/>
        </w:rPr>
        <w:t>«</w:t>
      </w:r>
      <w:r w:rsidR="00002DDC" w:rsidRPr="00BA4E5B">
        <w:rPr>
          <w:rFonts w:ascii="Times New Roman" w:hAnsi="Times New Roman" w:cs="Times New Roman"/>
          <w:highlight w:val="yellow"/>
        </w:rPr>
        <w:t>___</w:t>
      </w:r>
      <w:r w:rsidRPr="00BA4E5B">
        <w:rPr>
          <w:rFonts w:ascii="Times New Roman" w:hAnsi="Times New Roman" w:cs="Times New Roman"/>
          <w:highlight w:val="yellow"/>
        </w:rPr>
        <w:t>»__________20_</w:t>
      </w:r>
      <w:r w:rsidR="00002DDC" w:rsidRPr="00BA4E5B">
        <w:rPr>
          <w:rFonts w:ascii="Times New Roman" w:hAnsi="Times New Roman" w:cs="Times New Roman"/>
          <w:highlight w:val="yellow"/>
        </w:rPr>
        <w:t>_г.</w:t>
      </w:r>
    </w:p>
    <w:p w:rsidR="00002DDC" w:rsidRPr="00BA4E5B" w:rsidRDefault="00002DDC" w:rsidP="002428C5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BA4E5B">
        <w:rPr>
          <w:rFonts w:ascii="Times New Roman" w:hAnsi="Times New Roman" w:cs="Times New Roman"/>
          <w:highlight w:val="yellow"/>
        </w:rPr>
        <w:t>м.п.</w:t>
      </w:r>
    </w:p>
    <w:p w:rsidR="00002DDC" w:rsidRPr="00BA4E5B" w:rsidRDefault="00002DDC" w:rsidP="00002DDC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BA4E5B">
        <w:rPr>
          <w:rFonts w:ascii="Times New Roman" w:hAnsi="Times New Roman" w:cs="Times New Roman"/>
        </w:rPr>
        <w:t>От Исполнителя</w:t>
      </w:r>
      <w:r w:rsidR="007F5B0C" w:rsidRPr="00BA4E5B">
        <w:rPr>
          <w:rFonts w:ascii="Times New Roman" w:hAnsi="Times New Roman" w:cs="Times New Roman"/>
        </w:rPr>
        <w:tab/>
      </w:r>
      <w:r w:rsidRPr="00BA4E5B">
        <w:rPr>
          <w:rFonts w:ascii="Times New Roman" w:hAnsi="Times New Roman" w:cs="Times New Roman"/>
          <w:highlight w:val="yellow"/>
        </w:rPr>
        <w:t>___________________________</w:t>
      </w:r>
    </w:p>
    <w:p w:rsidR="00002DDC" w:rsidRPr="00BA4E5B" w:rsidRDefault="007F5B0C" w:rsidP="007F5B0C">
      <w:pPr>
        <w:spacing w:after="0"/>
        <w:ind w:left="1416" w:firstLine="708"/>
        <w:jc w:val="both"/>
        <w:rPr>
          <w:rFonts w:ascii="Times New Roman" w:hAnsi="Times New Roman" w:cs="Times New Roman"/>
          <w:highlight w:val="yellow"/>
        </w:rPr>
      </w:pPr>
      <w:r w:rsidRPr="00BA4E5B">
        <w:rPr>
          <w:rFonts w:ascii="Times New Roman" w:hAnsi="Times New Roman" w:cs="Times New Roman"/>
          <w:highlight w:val="yellow"/>
        </w:rPr>
        <w:t>/________________</w:t>
      </w:r>
      <w:r w:rsidR="00FC4359" w:rsidRPr="00BA4E5B">
        <w:rPr>
          <w:rFonts w:ascii="Times New Roman" w:hAnsi="Times New Roman" w:cs="Times New Roman"/>
          <w:highlight w:val="yellow"/>
        </w:rPr>
        <w:t>_</w:t>
      </w:r>
      <w:r w:rsidR="00002DDC" w:rsidRPr="00BA4E5B">
        <w:rPr>
          <w:rFonts w:ascii="Times New Roman" w:hAnsi="Times New Roman" w:cs="Times New Roman"/>
          <w:highlight w:val="yellow"/>
        </w:rPr>
        <w:t>__/</w:t>
      </w:r>
    </w:p>
    <w:p w:rsidR="00002DDC" w:rsidRPr="00BA4E5B" w:rsidRDefault="00FC4359" w:rsidP="007F5B0C">
      <w:pPr>
        <w:spacing w:after="0"/>
        <w:ind w:left="1416" w:firstLine="708"/>
        <w:jc w:val="both"/>
        <w:rPr>
          <w:rFonts w:ascii="Times New Roman" w:hAnsi="Times New Roman" w:cs="Times New Roman"/>
          <w:highlight w:val="yellow"/>
        </w:rPr>
      </w:pPr>
      <w:r w:rsidRPr="00BA4E5B">
        <w:rPr>
          <w:rFonts w:ascii="Times New Roman" w:hAnsi="Times New Roman" w:cs="Times New Roman"/>
          <w:highlight w:val="yellow"/>
        </w:rPr>
        <w:t>«</w:t>
      </w:r>
      <w:r w:rsidR="00002DDC" w:rsidRPr="00BA4E5B">
        <w:rPr>
          <w:rFonts w:ascii="Times New Roman" w:hAnsi="Times New Roman" w:cs="Times New Roman"/>
          <w:highlight w:val="yellow"/>
        </w:rPr>
        <w:t>___</w:t>
      </w:r>
      <w:r w:rsidRPr="00BA4E5B">
        <w:rPr>
          <w:rFonts w:ascii="Times New Roman" w:hAnsi="Times New Roman" w:cs="Times New Roman"/>
          <w:highlight w:val="yellow"/>
        </w:rPr>
        <w:t>»__________20__</w:t>
      </w:r>
      <w:r w:rsidR="00002DDC" w:rsidRPr="00BA4E5B">
        <w:rPr>
          <w:rFonts w:ascii="Times New Roman" w:hAnsi="Times New Roman" w:cs="Times New Roman"/>
          <w:highlight w:val="yellow"/>
        </w:rPr>
        <w:t>г.</w:t>
      </w:r>
    </w:p>
    <w:p w:rsidR="00002DDC" w:rsidRPr="0028675F" w:rsidRDefault="00002DDC" w:rsidP="007F5B0C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BA4E5B">
        <w:rPr>
          <w:rFonts w:ascii="Times New Roman" w:hAnsi="Times New Roman" w:cs="Times New Roman"/>
          <w:highlight w:val="yellow"/>
        </w:rPr>
        <w:t>м.п. (при наличии)</w:t>
      </w:r>
    </w:p>
    <w:sectPr w:rsidR="00002DDC" w:rsidRPr="0028675F" w:rsidSect="00744024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F8D" w:rsidRDefault="00DB1F8D">
      <w:pPr>
        <w:spacing w:line="240" w:lineRule="auto"/>
      </w:pPr>
      <w:r>
        <w:separator/>
      </w:r>
    </w:p>
  </w:endnote>
  <w:endnote w:type="continuationSeparator" w:id="1">
    <w:p w:rsidR="00DB1F8D" w:rsidRDefault="00DB1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F8D" w:rsidRDefault="00DB1F8D">
      <w:pPr>
        <w:spacing w:after="0"/>
      </w:pPr>
      <w:r>
        <w:separator/>
      </w:r>
    </w:p>
  </w:footnote>
  <w:footnote w:type="continuationSeparator" w:id="1">
    <w:p w:rsidR="00DB1F8D" w:rsidRDefault="00DB1F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942"/>
    <w:rsid w:val="00002DDC"/>
    <w:rsid w:val="000051A7"/>
    <w:rsid w:val="000069F1"/>
    <w:rsid w:val="00016136"/>
    <w:rsid w:val="00016781"/>
    <w:rsid w:val="0002370A"/>
    <w:rsid w:val="0003265B"/>
    <w:rsid w:val="0005575D"/>
    <w:rsid w:val="000767D4"/>
    <w:rsid w:val="00096054"/>
    <w:rsid w:val="00096539"/>
    <w:rsid w:val="000A6C64"/>
    <w:rsid w:val="000C7E96"/>
    <w:rsid w:val="000F3DD1"/>
    <w:rsid w:val="001103CB"/>
    <w:rsid w:val="0011550C"/>
    <w:rsid w:val="00117300"/>
    <w:rsid w:val="00132939"/>
    <w:rsid w:val="001367FC"/>
    <w:rsid w:val="00137468"/>
    <w:rsid w:val="00137D80"/>
    <w:rsid w:val="00172000"/>
    <w:rsid w:val="001920D3"/>
    <w:rsid w:val="001A3049"/>
    <w:rsid w:val="001F7503"/>
    <w:rsid w:val="00202F37"/>
    <w:rsid w:val="00222CD3"/>
    <w:rsid w:val="002322AB"/>
    <w:rsid w:val="00242232"/>
    <w:rsid w:val="002428C5"/>
    <w:rsid w:val="0027094A"/>
    <w:rsid w:val="002752EE"/>
    <w:rsid w:val="00281692"/>
    <w:rsid w:val="00287BD0"/>
    <w:rsid w:val="00292FD5"/>
    <w:rsid w:val="00293844"/>
    <w:rsid w:val="002A319E"/>
    <w:rsid w:val="002B3AA3"/>
    <w:rsid w:val="002B69DF"/>
    <w:rsid w:val="002D3158"/>
    <w:rsid w:val="002E4328"/>
    <w:rsid w:val="002E643C"/>
    <w:rsid w:val="002F7D71"/>
    <w:rsid w:val="00305A3A"/>
    <w:rsid w:val="003061A5"/>
    <w:rsid w:val="00306942"/>
    <w:rsid w:val="00317E85"/>
    <w:rsid w:val="0032176E"/>
    <w:rsid w:val="00332A80"/>
    <w:rsid w:val="00336E29"/>
    <w:rsid w:val="0034012B"/>
    <w:rsid w:val="00341121"/>
    <w:rsid w:val="00343F02"/>
    <w:rsid w:val="00364B03"/>
    <w:rsid w:val="00367570"/>
    <w:rsid w:val="00370B82"/>
    <w:rsid w:val="0037534A"/>
    <w:rsid w:val="003824A4"/>
    <w:rsid w:val="003844C2"/>
    <w:rsid w:val="003B1718"/>
    <w:rsid w:val="003D490D"/>
    <w:rsid w:val="00405589"/>
    <w:rsid w:val="004151BA"/>
    <w:rsid w:val="00422469"/>
    <w:rsid w:val="00430878"/>
    <w:rsid w:val="0047623B"/>
    <w:rsid w:val="00483524"/>
    <w:rsid w:val="00493B0B"/>
    <w:rsid w:val="0049644B"/>
    <w:rsid w:val="004A04DB"/>
    <w:rsid w:val="004B5A23"/>
    <w:rsid w:val="004C68F0"/>
    <w:rsid w:val="004D3629"/>
    <w:rsid w:val="004D3C1F"/>
    <w:rsid w:val="004F7713"/>
    <w:rsid w:val="005147CC"/>
    <w:rsid w:val="0052590F"/>
    <w:rsid w:val="00527518"/>
    <w:rsid w:val="005364A0"/>
    <w:rsid w:val="00540FEA"/>
    <w:rsid w:val="00544ECF"/>
    <w:rsid w:val="00551CA1"/>
    <w:rsid w:val="00570BBC"/>
    <w:rsid w:val="005755CF"/>
    <w:rsid w:val="00581EC6"/>
    <w:rsid w:val="00597FF9"/>
    <w:rsid w:val="005A1CE7"/>
    <w:rsid w:val="005A40DF"/>
    <w:rsid w:val="005A6BD0"/>
    <w:rsid w:val="005B0970"/>
    <w:rsid w:val="005B5FE7"/>
    <w:rsid w:val="005D5FCF"/>
    <w:rsid w:val="005F249F"/>
    <w:rsid w:val="00602F3E"/>
    <w:rsid w:val="00622927"/>
    <w:rsid w:val="00647D29"/>
    <w:rsid w:val="00650B10"/>
    <w:rsid w:val="00674C20"/>
    <w:rsid w:val="0069082B"/>
    <w:rsid w:val="006A21BD"/>
    <w:rsid w:val="006B557C"/>
    <w:rsid w:val="006C228B"/>
    <w:rsid w:val="006D331D"/>
    <w:rsid w:val="006D584B"/>
    <w:rsid w:val="006F56CF"/>
    <w:rsid w:val="006F6EEB"/>
    <w:rsid w:val="007037BC"/>
    <w:rsid w:val="007247EB"/>
    <w:rsid w:val="00744024"/>
    <w:rsid w:val="007614CF"/>
    <w:rsid w:val="00764975"/>
    <w:rsid w:val="00786EF6"/>
    <w:rsid w:val="00791ACB"/>
    <w:rsid w:val="007A06F1"/>
    <w:rsid w:val="007A27A4"/>
    <w:rsid w:val="007B03FF"/>
    <w:rsid w:val="007B09D9"/>
    <w:rsid w:val="007B26D5"/>
    <w:rsid w:val="007B3F76"/>
    <w:rsid w:val="007B4BB4"/>
    <w:rsid w:val="007C5D53"/>
    <w:rsid w:val="007F2929"/>
    <w:rsid w:val="007F3350"/>
    <w:rsid w:val="007F5B0C"/>
    <w:rsid w:val="00810B7A"/>
    <w:rsid w:val="00824E07"/>
    <w:rsid w:val="00836361"/>
    <w:rsid w:val="008A471C"/>
    <w:rsid w:val="008C04B0"/>
    <w:rsid w:val="008D11D8"/>
    <w:rsid w:val="008F13BA"/>
    <w:rsid w:val="008F5189"/>
    <w:rsid w:val="009121FB"/>
    <w:rsid w:val="00913409"/>
    <w:rsid w:val="009145F9"/>
    <w:rsid w:val="009706FF"/>
    <w:rsid w:val="00997B4D"/>
    <w:rsid w:val="009D2E78"/>
    <w:rsid w:val="009D64B2"/>
    <w:rsid w:val="009F6111"/>
    <w:rsid w:val="009F6733"/>
    <w:rsid w:val="00A00B2B"/>
    <w:rsid w:val="00A1367A"/>
    <w:rsid w:val="00A14CFC"/>
    <w:rsid w:val="00A17D01"/>
    <w:rsid w:val="00A20A29"/>
    <w:rsid w:val="00A274F1"/>
    <w:rsid w:val="00A34167"/>
    <w:rsid w:val="00A4583C"/>
    <w:rsid w:val="00A46137"/>
    <w:rsid w:val="00A55671"/>
    <w:rsid w:val="00A60CAF"/>
    <w:rsid w:val="00A651B3"/>
    <w:rsid w:val="00A92F83"/>
    <w:rsid w:val="00AB5329"/>
    <w:rsid w:val="00AC2302"/>
    <w:rsid w:val="00AD1575"/>
    <w:rsid w:val="00AF2CA9"/>
    <w:rsid w:val="00B02EDD"/>
    <w:rsid w:val="00B2493F"/>
    <w:rsid w:val="00B479C7"/>
    <w:rsid w:val="00B61272"/>
    <w:rsid w:val="00B92285"/>
    <w:rsid w:val="00B978EA"/>
    <w:rsid w:val="00BA4E5B"/>
    <w:rsid w:val="00BC2F1F"/>
    <w:rsid w:val="00BD73B6"/>
    <w:rsid w:val="00BF11D4"/>
    <w:rsid w:val="00C23C18"/>
    <w:rsid w:val="00C37A04"/>
    <w:rsid w:val="00C4047C"/>
    <w:rsid w:val="00C45C3A"/>
    <w:rsid w:val="00C54B71"/>
    <w:rsid w:val="00C7269C"/>
    <w:rsid w:val="00CA0519"/>
    <w:rsid w:val="00CB256D"/>
    <w:rsid w:val="00CB4513"/>
    <w:rsid w:val="00CB4DDC"/>
    <w:rsid w:val="00CC3F38"/>
    <w:rsid w:val="00CE4BED"/>
    <w:rsid w:val="00CE6296"/>
    <w:rsid w:val="00D0376B"/>
    <w:rsid w:val="00D072C8"/>
    <w:rsid w:val="00D10C44"/>
    <w:rsid w:val="00D11C99"/>
    <w:rsid w:val="00D15A6C"/>
    <w:rsid w:val="00D460A2"/>
    <w:rsid w:val="00D820B1"/>
    <w:rsid w:val="00D82213"/>
    <w:rsid w:val="00D874E2"/>
    <w:rsid w:val="00DB0EDB"/>
    <w:rsid w:val="00DB1F8D"/>
    <w:rsid w:val="00DD0CD5"/>
    <w:rsid w:val="00DD47E3"/>
    <w:rsid w:val="00DE46FB"/>
    <w:rsid w:val="00E13485"/>
    <w:rsid w:val="00E33AD2"/>
    <w:rsid w:val="00E46B62"/>
    <w:rsid w:val="00E50946"/>
    <w:rsid w:val="00E72301"/>
    <w:rsid w:val="00E77E0E"/>
    <w:rsid w:val="00EA437B"/>
    <w:rsid w:val="00EB3C79"/>
    <w:rsid w:val="00EB4E92"/>
    <w:rsid w:val="00EC5850"/>
    <w:rsid w:val="00EC5D51"/>
    <w:rsid w:val="00ED231F"/>
    <w:rsid w:val="00EF5851"/>
    <w:rsid w:val="00F334B0"/>
    <w:rsid w:val="00F47B2F"/>
    <w:rsid w:val="00F575E4"/>
    <w:rsid w:val="00F62358"/>
    <w:rsid w:val="00F73838"/>
    <w:rsid w:val="00F75897"/>
    <w:rsid w:val="00F9080F"/>
    <w:rsid w:val="00F91174"/>
    <w:rsid w:val="00FC4359"/>
    <w:rsid w:val="00FD04E6"/>
    <w:rsid w:val="00FD2586"/>
    <w:rsid w:val="00FE126D"/>
    <w:rsid w:val="00FE6A06"/>
    <w:rsid w:val="0B262447"/>
    <w:rsid w:val="0CC223BD"/>
    <w:rsid w:val="0EEC1973"/>
    <w:rsid w:val="17987557"/>
    <w:rsid w:val="1A8B0292"/>
    <w:rsid w:val="1AB95A0B"/>
    <w:rsid w:val="1D682FBE"/>
    <w:rsid w:val="1FE6424E"/>
    <w:rsid w:val="1FF809F7"/>
    <w:rsid w:val="23AF0329"/>
    <w:rsid w:val="2F972D83"/>
    <w:rsid w:val="3C4F1E1E"/>
    <w:rsid w:val="3F975851"/>
    <w:rsid w:val="3FE55B7E"/>
    <w:rsid w:val="3FEF631E"/>
    <w:rsid w:val="4C13690A"/>
    <w:rsid w:val="4DAB270D"/>
    <w:rsid w:val="515E7337"/>
    <w:rsid w:val="555E7C86"/>
    <w:rsid w:val="63021C61"/>
    <w:rsid w:val="67E97973"/>
    <w:rsid w:val="741C68BB"/>
    <w:rsid w:val="78727511"/>
    <w:rsid w:val="79246A5D"/>
    <w:rsid w:val="7F63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23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242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E78"/>
    <w:rPr>
      <w:rFonts w:ascii="Segoe UI" w:hAnsi="Segoe UI" w:cs="Segoe UI"/>
      <w:sz w:val="18"/>
      <w:szCs w:val="18"/>
    </w:rPr>
  </w:style>
  <w:style w:type="character" w:styleId="a5">
    <w:name w:val="Hyperlink"/>
    <w:rsid w:val="00F9080F"/>
    <w:rPr>
      <w:color w:val="0000FF"/>
      <w:u w:val="single"/>
    </w:rPr>
  </w:style>
  <w:style w:type="paragraph" w:styleId="a6">
    <w:name w:val="No Spacing"/>
    <w:uiPriority w:val="99"/>
    <w:qFormat/>
    <w:rsid w:val="00F9080F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428C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consultantplus://offline/ref=BAA57F9A88C66CFCC720A999A759A1BC83918EA3561DC05B682F8D8F43023CC8D4001FDB8B55E2DF735464D2BC24807DAFE5B3B359X6P" TargetMode="External"/><Relationship Id="rId18" Type="http://schemas.openxmlformats.org/officeDocument/2006/relationships/hyperlink" Target="consultantplus://offline/ref=BAA57F9A88C66CFCC720A999A759A1BC83968EAA5312C05B682F8D8F43023CC8C60047D7825AA88E3F1F6BD2BA53XA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gregatoreat.ru/lk/customer/eat/operate/price-request/089398c0-4a3a-4e27-991c-351ca3d97e57" TargetMode="External"/><Relationship Id="rId7" Type="http://schemas.openxmlformats.org/officeDocument/2006/relationships/hyperlink" Target="https://agregatoreat.ru/lk/customer/eat/operate/price-request/089398c0-4a3a-4e27-991c-351ca3d97e57" TargetMode="External"/><Relationship Id="rId12" Type="http://schemas.openxmlformats.org/officeDocument/2006/relationships/hyperlink" Target="consultantplus://offline/ref=BAA57F9A88C66CFCC720A999A759A1BC83918CAC5A1DC05B682F8D8F43023CC8D4001FDB825EB48A3F0A3D83FC6F8D75B5F9B3B9888159BE5FX3P" TargetMode="External"/><Relationship Id="rId17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20" Type="http://schemas.openxmlformats.org/officeDocument/2006/relationships/hyperlink" Target="https://agregatoreat.ru/lk/customer/eat/operate/price-request/089398c0-4a3a-4e27-991c-351ca3d97e5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A57F9A88C66CFCC720A999A759A1BC83918CAC5A1DC05B682F8D8F43023CC8D4001FD8835FBDDA66453CDFB83E9E75B9F9B1B19458X3P" TargetMode="External"/><Relationship Id="rId24" Type="http://schemas.openxmlformats.org/officeDocument/2006/relationships/hyperlink" Target="https://agregatoreat.ru/lk/customer/eat/operate/price-request/089398c0-4a3a-4e27-991c-351ca3d97e57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AA57F9A88C66CFCC720A999A759A1BC83968EAF5013C05B682F8D8F43023CC8C60047D7825AA88E3F1F6BD2BA53XAP" TargetMode="External"/><Relationship Id="rId23" Type="http://schemas.openxmlformats.org/officeDocument/2006/relationships/hyperlink" Target="https://agregatoreat.ru/lk/customer/eat/operate/price-request/089398c0-4a3a-4e27-991c-351ca3d97e57" TargetMode="External"/><Relationship Id="rId10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19" Type="http://schemas.openxmlformats.org/officeDocument/2006/relationships/hyperlink" Target="mailto:dou180@kirov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A57F9A88C66CFCC720A999A759A1BC83918CAC5A1DC05B682F8D8F43023CC8D4001FDB825EB68C340A3D83FC6F8D75B5F9B3B9888159BE5FX3P" TargetMode="External"/><Relationship Id="rId14" Type="http://schemas.openxmlformats.org/officeDocument/2006/relationships/hyperlink" Target="consultantplus://offline/ref=BAA57F9A88C66CFCC720A999A759A1BC83968EAF5013C05B682F8D8F43023CC8C60047D7825AA88E3F1F6BD2BA53XAP" TargetMode="External"/><Relationship Id="rId22" Type="http://schemas.openxmlformats.org/officeDocument/2006/relationships/hyperlink" Target="https://agregatoreat.ru/lk/customer/eat/operate/price-request/089398c0-4a3a-4e27-991c-351ca3d97e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F629-8DF2-46B4-949E-C155F6E5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7317</Words>
  <Characters>41711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4</cp:revision>
  <cp:lastPrinted>2026-02-11T08:38:00Z</cp:lastPrinted>
  <dcterms:created xsi:type="dcterms:W3CDTF">2026-07-01T07:27:00Z</dcterms:created>
  <dcterms:modified xsi:type="dcterms:W3CDTF">2026-07-01T13:49:00Z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625D89DA1B2C40AA82A1FDE2EEAD5056</vt:lpwstr>
  </property>
</Properties>
</file>