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23F2" w14:textId="77777777" w:rsidR="00C17AAD" w:rsidRDefault="00C17AAD" w:rsidP="00367CB2">
      <w:pPr>
        <w:spacing w:after="0"/>
        <w:jc w:val="center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ТЕХНИЧЕСКОЕ ЗАДАНИЕ</w:t>
      </w:r>
    </w:p>
    <w:p w14:paraId="25391C84" w14:textId="56752E6B" w:rsidR="0064564B" w:rsidRDefault="00410D68">
      <w:pPr>
        <w:jc w:val="center"/>
        <w:rPr>
          <w:rFonts w:ascii="Book Antiqua" w:hAnsi="Book Antiqua"/>
          <w:b/>
          <w:bCs/>
        </w:rPr>
      </w:pPr>
      <w:r w:rsidRPr="00410D68">
        <w:rPr>
          <w:rFonts w:ascii="Book Antiqua" w:hAnsi="Book Antiqua"/>
          <w:b/>
          <w:bCs/>
        </w:rPr>
        <w:t>на оказание</w:t>
      </w:r>
      <w:r w:rsidR="00510A08">
        <w:rPr>
          <w:rFonts w:ascii="Book Antiqua" w:hAnsi="Book Antiqua"/>
          <w:b/>
          <w:bCs/>
        </w:rPr>
        <w:t xml:space="preserve"> образовательных</w:t>
      </w:r>
      <w:r w:rsidRPr="00410D68">
        <w:rPr>
          <w:rFonts w:ascii="Book Antiqua" w:hAnsi="Book Antiqua"/>
          <w:b/>
          <w:bCs/>
        </w:rPr>
        <w:t xml:space="preserve"> услуг по </w:t>
      </w:r>
      <w:r w:rsidR="00C203C2">
        <w:rPr>
          <w:rFonts w:ascii="Book Antiqua" w:hAnsi="Book Antiqua"/>
          <w:b/>
          <w:bCs/>
        </w:rPr>
        <w:t>дополнительным профессиональным программам</w:t>
      </w:r>
    </w:p>
    <w:tbl>
      <w:tblPr>
        <w:tblW w:w="9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551"/>
        <w:gridCol w:w="6940"/>
      </w:tblGrid>
      <w:tr w:rsidR="0064564B" w14:paraId="73AF6716" w14:textId="77777777" w:rsidTr="00FD6561">
        <w:trPr>
          <w:jc w:val="center"/>
        </w:trPr>
        <w:tc>
          <w:tcPr>
            <w:tcW w:w="421" w:type="dxa"/>
            <w:shd w:val="clear" w:color="auto" w:fill="B4C6E7" w:themeFill="accent1" w:themeFillTint="66"/>
          </w:tcPr>
          <w:p w14:paraId="1B07BB83" w14:textId="77777777" w:rsidR="0064564B" w:rsidRDefault="00785E44" w:rsidP="00FD6561">
            <w:pPr>
              <w:spacing w:after="0"/>
              <w:ind w:left="-108" w:right="-114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№ п/п</w:t>
            </w:r>
          </w:p>
        </w:tc>
        <w:tc>
          <w:tcPr>
            <w:tcW w:w="2551" w:type="dxa"/>
            <w:shd w:val="clear" w:color="auto" w:fill="B4C6E7" w:themeFill="accent1" w:themeFillTint="66"/>
          </w:tcPr>
          <w:p w14:paraId="12B155FA" w14:textId="77777777" w:rsidR="0064564B" w:rsidRDefault="00785E44" w:rsidP="00FD6561">
            <w:pPr>
              <w:spacing w:after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Параметры требований к услугам</w:t>
            </w:r>
          </w:p>
        </w:tc>
        <w:tc>
          <w:tcPr>
            <w:tcW w:w="6940" w:type="dxa"/>
            <w:shd w:val="clear" w:color="auto" w:fill="B4C6E7" w:themeFill="accent1" w:themeFillTint="66"/>
          </w:tcPr>
          <w:p w14:paraId="383C12F1" w14:textId="77777777" w:rsidR="0064564B" w:rsidRDefault="00785E44" w:rsidP="00FD6561">
            <w:pPr>
              <w:spacing w:after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Конкретные требования к услугам</w:t>
            </w:r>
          </w:p>
        </w:tc>
      </w:tr>
      <w:tr w:rsidR="0064564B" w14:paraId="6EEAC29F" w14:textId="77777777" w:rsidTr="00FD6561">
        <w:trPr>
          <w:jc w:val="center"/>
        </w:trPr>
        <w:tc>
          <w:tcPr>
            <w:tcW w:w="421" w:type="dxa"/>
          </w:tcPr>
          <w:p w14:paraId="2B12B865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0838C8D8" w14:textId="77777777" w:rsidR="0064564B" w:rsidRDefault="00785E44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Наименование услуг</w:t>
            </w:r>
          </w:p>
        </w:tc>
        <w:tc>
          <w:tcPr>
            <w:tcW w:w="6940" w:type="dxa"/>
          </w:tcPr>
          <w:p w14:paraId="1CEA7ADE" w14:textId="104AF8D8" w:rsidR="00410D68" w:rsidRDefault="00C203C2" w:rsidP="006116C4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О</w:t>
            </w:r>
            <w:r w:rsidR="00510A08" w:rsidRPr="00510A08">
              <w:rPr>
                <w:rFonts w:ascii="Book Antiqua" w:hAnsi="Book Antiqua"/>
                <w:bCs/>
                <w:sz w:val="20"/>
                <w:szCs w:val="20"/>
              </w:rPr>
              <w:t xml:space="preserve">казание образовательных услуг по </w:t>
            </w:r>
            <w:r w:rsidRPr="00C203C2">
              <w:rPr>
                <w:rFonts w:ascii="Book Antiqua" w:hAnsi="Book Antiqua"/>
                <w:bCs/>
                <w:sz w:val="20"/>
                <w:szCs w:val="20"/>
              </w:rPr>
              <w:t>дополнительным профессиональным программам</w:t>
            </w:r>
            <w:r w:rsidR="00410D68">
              <w:rPr>
                <w:rFonts w:ascii="Book Antiqua" w:hAnsi="Book Antiqua"/>
                <w:bCs/>
                <w:sz w:val="20"/>
                <w:szCs w:val="20"/>
              </w:rPr>
              <w:t>:</w:t>
            </w:r>
          </w:p>
          <w:p w14:paraId="7426197F" w14:textId="381D7F5F" w:rsidR="0064564B" w:rsidRDefault="006116C4" w:rsidP="006116C4">
            <w:pPr>
              <w:pStyle w:val="afa"/>
              <w:numPr>
                <w:ilvl w:val="0"/>
                <w:numId w:val="4"/>
              </w:numPr>
              <w:tabs>
                <w:tab w:val="left" w:pos="384"/>
              </w:tabs>
              <w:ind w:left="27" w:firstLine="142"/>
              <w:rPr>
                <w:rFonts w:ascii="Book Antiqua" w:hAnsi="Book Antiqua"/>
                <w:b/>
                <w:sz w:val="20"/>
                <w:szCs w:val="20"/>
              </w:rPr>
            </w:pPr>
            <w:r w:rsidRPr="006116C4">
              <w:rPr>
                <w:rFonts w:ascii="Book Antiqua" w:hAnsi="Book Antiqua"/>
                <w:b/>
                <w:bCs/>
              </w:rPr>
              <w:t>Подготовка в соответствии с требованиями пунктов 1-4 раздела A-VI/1</w:t>
            </w:r>
            <w:r w:rsidRPr="006116C4">
              <w:rPr>
                <w:rFonts w:ascii="Book Antiqua" w:hAnsi="Book Antiqua"/>
                <w:b/>
                <w:bCs/>
              </w:rPr>
              <w:t xml:space="preserve"> </w:t>
            </w:r>
            <w:r w:rsidRPr="006116C4">
              <w:rPr>
                <w:rFonts w:ascii="Book Antiqua" w:hAnsi="Book Antiqua"/>
                <w:b/>
                <w:bCs/>
              </w:rPr>
              <w:t>Кодекса ПДНВ</w:t>
            </w:r>
          </w:p>
          <w:p w14:paraId="23B81ADE" w14:textId="77777777" w:rsidR="006116C4" w:rsidRPr="006116C4" w:rsidRDefault="006116C4" w:rsidP="006116C4">
            <w:pPr>
              <w:pStyle w:val="afa"/>
              <w:numPr>
                <w:ilvl w:val="0"/>
                <w:numId w:val="4"/>
              </w:numPr>
              <w:tabs>
                <w:tab w:val="left" w:pos="384"/>
              </w:tabs>
              <w:ind w:left="27" w:firstLine="142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6116C4">
              <w:rPr>
                <w:rFonts w:ascii="Book Antiqua" w:hAnsi="Book Antiqua"/>
                <w:b/>
                <w:bCs/>
                <w:sz w:val="20"/>
                <w:szCs w:val="20"/>
              </w:rPr>
              <w:t>Подготовка специалиста по спасательным шлюпкам и плотам и дежурным шлюпкам, не являющимся скоростными дежурными шлюпками, в соответствии с пунктами 1 — 4 раздела A-VI/2 Кодекса ПДНВ (пункт 1.3 Правила VI/2 Конвенции ПДНВ)</w:t>
            </w:r>
          </w:p>
          <w:p w14:paraId="45EB4CB6" w14:textId="1A618503" w:rsidR="006116C4" w:rsidRPr="006116C4" w:rsidRDefault="006116C4" w:rsidP="006116C4">
            <w:pPr>
              <w:pStyle w:val="afa"/>
              <w:numPr>
                <w:ilvl w:val="0"/>
                <w:numId w:val="4"/>
              </w:numPr>
              <w:tabs>
                <w:tab w:val="left" w:pos="384"/>
              </w:tabs>
              <w:spacing w:after="0"/>
              <w:ind w:left="27" w:firstLine="142"/>
              <w:rPr>
                <w:rFonts w:ascii="Book Antiqua" w:hAnsi="Book Antiqua"/>
                <w:b/>
                <w:sz w:val="20"/>
                <w:szCs w:val="20"/>
              </w:rPr>
            </w:pPr>
            <w:r w:rsidRPr="006116C4">
              <w:rPr>
                <w:rFonts w:ascii="Book Antiqua" w:hAnsi="Book Antiqua"/>
                <w:b/>
                <w:sz w:val="20"/>
                <w:szCs w:val="20"/>
              </w:rPr>
              <w:t>Подготовка в соответствии пунктом 1 Правила VI/6 Конвенции ПДНВ (Подготовка по охране для лиц, не имеющих назначенные обязанности по охране)</w:t>
            </w:r>
          </w:p>
        </w:tc>
      </w:tr>
      <w:tr w:rsidR="00DA4833" w14:paraId="4E0415B4" w14:textId="77777777" w:rsidTr="00FD6561">
        <w:trPr>
          <w:jc w:val="center"/>
        </w:trPr>
        <w:tc>
          <w:tcPr>
            <w:tcW w:w="421" w:type="dxa"/>
          </w:tcPr>
          <w:p w14:paraId="1D177A64" w14:textId="0DC174AF" w:rsidR="00DA4833" w:rsidRDefault="00DA4833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28BF1390" w14:textId="40714511" w:rsidR="00DA4833" w:rsidRDefault="00DA4833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Сроки оказания услуг</w:t>
            </w:r>
          </w:p>
        </w:tc>
        <w:tc>
          <w:tcPr>
            <w:tcW w:w="6940" w:type="dxa"/>
          </w:tcPr>
          <w:p w14:paraId="29094485" w14:textId="77777777" w:rsidR="00DA4833" w:rsidRDefault="00DA4833" w:rsidP="00352702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 w:rsidRPr="00DA4833">
              <w:rPr>
                <w:rFonts w:ascii="Book Antiqua" w:hAnsi="Book Antiqua"/>
                <w:b/>
                <w:sz w:val="20"/>
                <w:szCs w:val="20"/>
              </w:rPr>
              <w:t>Начало оказания услуг</w:t>
            </w:r>
            <w:r>
              <w:rPr>
                <w:rFonts w:ascii="Book Antiqua" w:hAnsi="Book Antiqua"/>
                <w:bCs/>
                <w:sz w:val="20"/>
                <w:szCs w:val="20"/>
              </w:rPr>
              <w:t xml:space="preserve">: с момента подписания Контракта </w:t>
            </w:r>
          </w:p>
          <w:p w14:paraId="455E4EDC" w14:textId="5DD5FC15" w:rsidR="00DA4833" w:rsidRPr="00410D68" w:rsidRDefault="00DA4833" w:rsidP="00352702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 w:rsidRPr="00DA4833">
              <w:rPr>
                <w:rFonts w:ascii="Book Antiqua" w:hAnsi="Book Antiqua"/>
                <w:b/>
                <w:sz w:val="20"/>
                <w:szCs w:val="20"/>
              </w:rPr>
              <w:t>Окончание оказания услуг</w:t>
            </w:r>
            <w:r>
              <w:rPr>
                <w:rFonts w:ascii="Book Antiqua" w:hAnsi="Book Antiqua"/>
                <w:bCs/>
                <w:sz w:val="20"/>
                <w:szCs w:val="20"/>
              </w:rPr>
              <w:t xml:space="preserve">: не позднее </w:t>
            </w:r>
            <w:r w:rsidR="00510A08">
              <w:rPr>
                <w:rFonts w:ascii="Book Antiqua" w:hAnsi="Book Antiqua"/>
                <w:bCs/>
                <w:sz w:val="20"/>
                <w:szCs w:val="20"/>
              </w:rPr>
              <w:t>30</w:t>
            </w:r>
            <w:r>
              <w:rPr>
                <w:rFonts w:ascii="Book Antiqua" w:hAnsi="Book Antiqua"/>
                <w:bCs/>
                <w:sz w:val="20"/>
                <w:szCs w:val="20"/>
              </w:rPr>
              <w:t xml:space="preserve"> календарных дней с момента подписания Контракта в соответствии с календарным планом обучения</w:t>
            </w:r>
            <w:r w:rsidR="00FC1064">
              <w:rPr>
                <w:rFonts w:ascii="Book Antiqua" w:hAnsi="Book Antiqua"/>
                <w:bCs/>
                <w:sz w:val="20"/>
                <w:szCs w:val="20"/>
              </w:rPr>
              <w:t xml:space="preserve"> Исполнителя</w:t>
            </w:r>
          </w:p>
        </w:tc>
      </w:tr>
      <w:tr w:rsidR="0064564B" w14:paraId="381BA5F2" w14:textId="77777777" w:rsidTr="00FD6561">
        <w:trPr>
          <w:jc w:val="center"/>
        </w:trPr>
        <w:tc>
          <w:tcPr>
            <w:tcW w:w="421" w:type="dxa"/>
          </w:tcPr>
          <w:p w14:paraId="131375C6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6C99F828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Объем услуг</w:t>
            </w:r>
          </w:p>
        </w:tc>
        <w:tc>
          <w:tcPr>
            <w:tcW w:w="6940" w:type="dxa"/>
          </w:tcPr>
          <w:p w14:paraId="3B033908" w14:textId="6CDC2CCC" w:rsidR="00352702" w:rsidRPr="00352702" w:rsidRDefault="00352702" w:rsidP="00352702">
            <w:pPr>
              <w:pStyle w:val="afa"/>
              <w:numPr>
                <w:ilvl w:val="0"/>
                <w:numId w:val="6"/>
              </w:numPr>
              <w:tabs>
                <w:tab w:val="left" w:pos="384"/>
              </w:tabs>
              <w:ind w:left="27" w:firstLine="142"/>
              <w:rPr>
                <w:rFonts w:ascii="Book Antiqua" w:hAnsi="Book Antiqua"/>
                <w:b/>
                <w:sz w:val="20"/>
                <w:szCs w:val="20"/>
              </w:rPr>
            </w:pPr>
            <w:r w:rsidRPr="006116C4">
              <w:rPr>
                <w:rFonts w:ascii="Book Antiqua" w:hAnsi="Book Antiqua"/>
                <w:b/>
                <w:bCs/>
              </w:rPr>
              <w:t xml:space="preserve">Подготовка в соответствии с требованиями пунктов 1-4 раздела A-VI/1 Кодекса </w:t>
            </w:r>
            <w:proofErr w:type="gramStart"/>
            <w:r w:rsidRPr="006116C4">
              <w:rPr>
                <w:rFonts w:ascii="Book Antiqua" w:hAnsi="Book Antiqua"/>
                <w:b/>
                <w:bCs/>
              </w:rPr>
              <w:t>ПДНВ</w:t>
            </w:r>
            <w:r>
              <w:rPr>
                <w:rFonts w:ascii="Book Antiqua" w:hAnsi="Book Antiqua"/>
                <w:b/>
                <w:bCs/>
              </w:rPr>
              <w:t xml:space="preserve"> </w:t>
            </w:r>
            <w:r w:rsidRPr="00352702">
              <w:rPr>
                <w:rFonts w:ascii="Book Antiqua" w:hAnsi="Book Antiqua"/>
                <w:b/>
                <w:bCs/>
                <w:sz w:val="20"/>
                <w:szCs w:val="20"/>
              </w:rPr>
              <w:t>)</w:t>
            </w:r>
            <w:proofErr w:type="gramEnd"/>
            <w:r w:rsidR="00C203C2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  <w:r w:rsidRPr="00352702">
              <w:rPr>
                <w:rFonts w:ascii="Book Antiqua" w:hAnsi="Book Antiqua"/>
                <w:bCs/>
                <w:sz w:val="20"/>
                <w:szCs w:val="20"/>
              </w:rPr>
              <w:t xml:space="preserve">– </w:t>
            </w:r>
            <w:r w:rsidR="00C203C2">
              <w:rPr>
                <w:rFonts w:ascii="Book Antiqua" w:hAnsi="Book Antiqua"/>
                <w:bCs/>
                <w:sz w:val="20"/>
                <w:szCs w:val="20"/>
              </w:rPr>
              <w:t xml:space="preserve">не менее </w:t>
            </w:r>
            <w:r>
              <w:rPr>
                <w:rFonts w:ascii="Book Antiqua" w:hAnsi="Book Antiqua"/>
                <w:bCs/>
                <w:sz w:val="20"/>
                <w:szCs w:val="20"/>
              </w:rPr>
              <w:t>16</w:t>
            </w:r>
            <w:r w:rsidRPr="00352702">
              <w:rPr>
                <w:rFonts w:ascii="Book Antiqua" w:hAnsi="Book Antiqua"/>
                <w:bCs/>
                <w:sz w:val="20"/>
                <w:szCs w:val="20"/>
              </w:rPr>
              <w:t xml:space="preserve"> академических часа</w:t>
            </w:r>
          </w:p>
          <w:p w14:paraId="2CB7A794" w14:textId="082BAF8A" w:rsidR="00352702" w:rsidRPr="00352702" w:rsidRDefault="00352702" w:rsidP="00352702">
            <w:pPr>
              <w:pStyle w:val="afa"/>
              <w:numPr>
                <w:ilvl w:val="0"/>
                <w:numId w:val="6"/>
              </w:numPr>
              <w:tabs>
                <w:tab w:val="left" w:pos="384"/>
              </w:tabs>
              <w:ind w:left="27" w:firstLine="142"/>
              <w:rPr>
                <w:rFonts w:ascii="Book Antiqua" w:hAnsi="Book Antiqua"/>
                <w:b/>
                <w:sz w:val="20"/>
                <w:szCs w:val="20"/>
              </w:rPr>
            </w:pPr>
            <w:r w:rsidRPr="00352702">
              <w:rPr>
                <w:rFonts w:ascii="Book Antiqua" w:hAnsi="Book Antiqua"/>
                <w:b/>
                <w:bCs/>
                <w:sz w:val="20"/>
                <w:szCs w:val="20"/>
              </w:rPr>
              <w:t>Подготовка специалиста по спасательным шлюпкам и плотам и дежурным шлюпкам, не являющимся скоростными дежурными шлюпками, в соответствии с пунктами 1 — 4 раздела A-VI/2 Кодекса ПДНВ (пункт 1.3 Правила VI/2 Конвенции ПДНВ)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  <w:r w:rsidRPr="00352702">
              <w:rPr>
                <w:rFonts w:ascii="Book Antiqua" w:hAnsi="Book Antiqua"/>
                <w:bCs/>
                <w:sz w:val="20"/>
                <w:szCs w:val="20"/>
              </w:rPr>
              <w:t xml:space="preserve">- </w:t>
            </w:r>
            <w:r w:rsidR="00C203C2">
              <w:rPr>
                <w:rFonts w:ascii="Book Antiqua" w:hAnsi="Book Antiqua"/>
                <w:bCs/>
                <w:sz w:val="20"/>
                <w:szCs w:val="20"/>
              </w:rPr>
              <w:t xml:space="preserve">не менее </w:t>
            </w:r>
            <w:r>
              <w:rPr>
                <w:rFonts w:ascii="Book Antiqua" w:hAnsi="Book Antiqua"/>
                <w:bCs/>
                <w:sz w:val="20"/>
                <w:szCs w:val="20"/>
              </w:rPr>
              <w:t>16</w:t>
            </w:r>
            <w:r w:rsidRPr="00352702">
              <w:rPr>
                <w:rFonts w:ascii="Book Antiqua" w:hAnsi="Book Antiqua"/>
                <w:bCs/>
                <w:sz w:val="20"/>
                <w:szCs w:val="20"/>
              </w:rPr>
              <w:t xml:space="preserve"> академических часа</w:t>
            </w:r>
          </w:p>
          <w:p w14:paraId="69D1FE74" w14:textId="28E1770C" w:rsidR="00DA4833" w:rsidRPr="00352702" w:rsidRDefault="00352702" w:rsidP="00352702">
            <w:pPr>
              <w:pStyle w:val="afa"/>
              <w:numPr>
                <w:ilvl w:val="0"/>
                <w:numId w:val="6"/>
              </w:numPr>
              <w:tabs>
                <w:tab w:val="left" w:pos="384"/>
              </w:tabs>
              <w:spacing w:after="0"/>
              <w:ind w:left="27" w:firstLine="142"/>
              <w:rPr>
                <w:rFonts w:ascii="Book Antiqua" w:hAnsi="Book Antiqua"/>
                <w:b/>
                <w:sz w:val="20"/>
                <w:szCs w:val="20"/>
              </w:rPr>
            </w:pPr>
            <w:r w:rsidRPr="00352702">
              <w:rPr>
                <w:rFonts w:ascii="Book Antiqua" w:hAnsi="Book Antiqua"/>
                <w:b/>
                <w:sz w:val="20"/>
                <w:szCs w:val="20"/>
              </w:rPr>
              <w:t>Подготовка в соответствии пунктом 1 Правила VI/6 Конвенции ПДНВ (Подготовка по охране для лиц, не имеющих назначенные обязанности по охране)</w:t>
            </w:r>
            <w:r w:rsidR="00C203C2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2B0739" w:rsidRPr="00352702">
              <w:rPr>
                <w:rFonts w:ascii="Book Antiqua" w:hAnsi="Book Antiqua"/>
                <w:bCs/>
                <w:sz w:val="20"/>
                <w:szCs w:val="20"/>
              </w:rPr>
              <w:t xml:space="preserve">– </w:t>
            </w:r>
            <w:r w:rsidR="00C203C2">
              <w:rPr>
                <w:rFonts w:ascii="Book Antiqua" w:hAnsi="Book Antiqua"/>
                <w:bCs/>
                <w:sz w:val="20"/>
                <w:szCs w:val="20"/>
              </w:rPr>
              <w:t xml:space="preserve">не менее </w:t>
            </w:r>
            <w:r>
              <w:rPr>
                <w:rFonts w:ascii="Book Antiqua" w:hAnsi="Book Antiqua"/>
                <w:bCs/>
                <w:sz w:val="20"/>
                <w:szCs w:val="20"/>
              </w:rPr>
              <w:t>8</w:t>
            </w:r>
            <w:r w:rsidR="002B0739" w:rsidRPr="00352702">
              <w:rPr>
                <w:rFonts w:ascii="Book Antiqua" w:hAnsi="Book Antiqua"/>
                <w:bCs/>
                <w:sz w:val="20"/>
                <w:szCs w:val="20"/>
              </w:rPr>
              <w:t xml:space="preserve"> академических час</w:t>
            </w:r>
            <w:r w:rsidR="00510A08" w:rsidRPr="00352702">
              <w:rPr>
                <w:rFonts w:ascii="Book Antiqua" w:hAnsi="Book Antiqua"/>
                <w:bCs/>
                <w:sz w:val="20"/>
                <w:szCs w:val="20"/>
              </w:rPr>
              <w:t>а</w:t>
            </w:r>
          </w:p>
        </w:tc>
      </w:tr>
      <w:tr w:rsidR="0064564B" w14:paraId="32893ABC" w14:textId="77777777" w:rsidTr="00FD6561">
        <w:trPr>
          <w:jc w:val="center"/>
        </w:trPr>
        <w:tc>
          <w:tcPr>
            <w:tcW w:w="421" w:type="dxa"/>
          </w:tcPr>
          <w:p w14:paraId="17BA0DC8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57AF7577" w14:textId="24F96BBE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Форма</w:t>
            </w:r>
            <w:r w:rsidR="00352702">
              <w:rPr>
                <w:rFonts w:ascii="Book Antiqua" w:hAnsi="Book Antiqua"/>
                <w:sz w:val="20"/>
                <w:szCs w:val="20"/>
              </w:rPr>
              <w:t>, место и вид</w:t>
            </w:r>
            <w:r>
              <w:rPr>
                <w:rFonts w:ascii="Book Antiqua" w:hAnsi="Book Antiqua"/>
                <w:sz w:val="20"/>
                <w:szCs w:val="20"/>
              </w:rPr>
              <w:t xml:space="preserve"> получения обучения</w:t>
            </w:r>
          </w:p>
        </w:tc>
        <w:tc>
          <w:tcPr>
            <w:tcW w:w="6940" w:type="dxa"/>
          </w:tcPr>
          <w:p w14:paraId="28DF38E7" w14:textId="3905B8CE" w:rsidR="00352702" w:rsidRDefault="00352702" w:rsidP="00352702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 w:rsidRPr="00352702">
              <w:rPr>
                <w:rFonts w:ascii="Book Antiqua" w:hAnsi="Book Antiqua"/>
                <w:bCs/>
                <w:sz w:val="20"/>
                <w:szCs w:val="20"/>
              </w:rPr>
              <w:t>Форма обучения: Очная</w:t>
            </w:r>
            <w:r w:rsidR="00F55FBC">
              <w:rPr>
                <w:rFonts w:ascii="Book Antiqua" w:hAnsi="Book Antiqua"/>
                <w:bCs/>
                <w:sz w:val="20"/>
                <w:szCs w:val="20"/>
              </w:rPr>
              <w:t xml:space="preserve"> или </w:t>
            </w:r>
            <w:r w:rsidR="00F55FBC" w:rsidRPr="00F55FBC">
              <w:rPr>
                <w:rFonts w:ascii="Book Antiqua" w:hAnsi="Book Antiqua"/>
                <w:sz w:val="20"/>
                <w:szCs w:val="20"/>
              </w:rPr>
              <w:t>очно-дистанционн</w:t>
            </w:r>
            <w:r w:rsidR="00F55FBC" w:rsidRPr="00F55FBC">
              <w:rPr>
                <w:rFonts w:ascii="Book Antiqua" w:hAnsi="Book Antiqua"/>
                <w:sz w:val="20"/>
                <w:szCs w:val="20"/>
              </w:rPr>
              <w:t>ая</w:t>
            </w:r>
            <w:r w:rsidR="00F55FBC" w:rsidRPr="00F55FBC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</w:p>
          <w:p w14:paraId="2455DF81" w14:textId="5C6E21DD" w:rsidR="00352702" w:rsidRPr="00352702" w:rsidRDefault="00352702" w:rsidP="00352702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Место обучения: г. Санкт-Петербург по адресу Исполнителя</w:t>
            </w:r>
          </w:p>
          <w:p w14:paraId="013A3ED6" w14:textId="616807C6" w:rsidR="0064564B" w:rsidRPr="00410D68" w:rsidRDefault="00352702" w:rsidP="00352702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 w:rsidRPr="00352702">
              <w:rPr>
                <w:rFonts w:ascii="Book Antiqua" w:hAnsi="Book Antiqua"/>
                <w:bCs/>
                <w:sz w:val="20"/>
                <w:szCs w:val="20"/>
              </w:rPr>
              <w:t xml:space="preserve">Вид обучения: </w:t>
            </w:r>
            <w:r>
              <w:rPr>
                <w:rFonts w:ascii="Book Antiqua" w:hAnsi="Book Antiqua"/>
                <w:bCs/>
                <w:sz w:val="20"/>
                <w:szCs w:val="20"/>
              </w:rPr>
              <w:t>Повторное</w:t>
            </w:r>
          </w:p>
        </w:tc>
      </w:tr>
      <w:tr w:rsidR="0064564B" w14:paraId="5C928FBD" w14:textId="77777777" w:rsidTr="00FD6561">
        <w:trPr>
          <w:jc w:val="center"/>
        </w:trPr>
        <w:tc>
          <w:tcPr>
            <w:tcW w:w="421" w:type="dxa"/>
          </w:tcPr>
          <w:p w14:paraId="559F1178" w14:textId="77777777" w:rsidR="0064564B" w:rsidRDefault="007805B9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526DFF66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 xml:space="preserve">Требования к образовательным услугам </w:t>
            </w:r>
          </w:p>
        </w:tc>
        <w:tc>
          <w:tcPr>
            <w:tcW w:w="6940" w:type="dxa"/>
          </w:tcPr>
          <w:p w14:paraId="2AAC686B" w14:textId="492EC018" w:rsidR="00352702" w:rsidRPr="00352702" w:rsidRDefault="00352702" w:rsidP="0035270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</w:t>
            </w:r>
            <w:r w:rsidRPr="00352702">
              <w:rPr>
                <w:rFonts w:ascii="Book Antiqua" w:hAnsi="Book Antiqua"/>
                <w:sz w:val="20"/>
                <w:szCs w:val="20"/>
              </w:rPr>
              <w:t>) Исполнитель обеспечивает обучаемых материалами и инструментами (наглядные пособия, макеты, роботы-тренажеры и т.п.), исчерпывающими дидактическими, учебно-методическими материалами, изучение которых предусмотрено программой, из расчета по одному полному комплекту на каждого слушателя. Стоимость учебно-методических и раздаточных материалов и иных информационных ресурсов, выдаваемых слушателям, включены в стоимость обучения.</w:t>
            </w:r>
          </w:p>
          <w:p w14:paraId="332EA10C" w14:textId="261E43B3" w:rsidR="00352702" w:rsidRPr="00352702" w:rsidRDefault="00352702" w:rsidP="0035270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  <w:r w:rsidRPr="00352702">
              <w:rPr>
                <w:rFonts w:ascii="Book Antiqua" w:hAnsi="Book Antiqua"/>
                <w:sz w:val="20"/>
                <w:szCs w:val="20"/>
              </w:rPr>
              <w:t xml:space="preserve">) Обучение слушателей должно осуществляться Исполнителем в соответствии с расписанием занятий, согласованным с Заказчиком не позднее, чем за 3 (три) дня до начала обучения группы слушателей. </w:t>
            </w:r>
          </w:p>
          <w:p w14:paraId="1EE50A79" w14:textId="1DEED21C" w:rsidR="00352702" w:rsidRPr="00352702" w:rsidRDefault="00352702" w:rsidP="00C203C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</w:t>
            </w:r>
            <w:r w:rsidRPr="00352702">
              <w:rPr>
                <w:rFonts w:ascii="Book Antiqua" w:hAnsi="Book Antiqua"/>
                <w:sz w:val="20"/>
                <w:szCs w:val="20"/>
              </w:rPr>
              <w:t>) Обучение должно осуществляться по спискам слушателей, которые формируются Заказчиком и направляются Исполнителю не позднее 3 (трех) рабочих дней до начала обучения.</w:t>
            </w:r>
          </w:p>
          <w:p w14:paraId="53CF97E0" w14:textId="30FA2885" w:rsidR="00352702" w:rsidRPr="00352702" w:rsidRDefault="00C203C2" w:rsidP="00C203C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</w:t>
            </w:r>
            <w:r w:rsidR="00352702" w:rsidRPr="00352702">
              <w:rPr>
                <w:rFonts w:ascii="Book Antiqua" w:hAnsi="Book Antiqua"/>
                <w:sz w:val="20"/>
                <w:szCs w:val="20"/>
              </w:rPr>
              <w:t xml:space="preserve">) Освоение слушателями программ повышения квалификации должно завершиться обязательной итоговой аттестацией (зачетом). Слушателям, успешно прошедшим итоговую аттестацию, Исполнитель обязан выдать Свидетельство </w:t>
            </w:r>
            <w:r w:rsidR="00F55FBC">
              <w:rPr>
                <w:rFonts w:ascii="Book Antiqua" w:hAnsi="Book Antiqua"/>
                <w:sz w:val="20"/>
                <w:szCs w:val="20"/>
              </w:rPr>
              <w:t xml:space="preserve">о прохождении подготовки в соответствии с </w:t>
            </w:r>
            <w:r w:rsidR="00F55FBC" w:rsidRPr="00352702">
              <w:rPr>
                <w:rFonts w:ascii="Book Antiqua" w:hAnsi="Book Antiqua"/>
                <w:sz w:val="20"/>
                <w:szCs w:val="20"/>
              </w:rPr>
              <w:t>Конвенцией</w:t>
            </w:r>
            <w:r w:rsidR="00F55FBC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352702" w:rsidRPr="00352702">
              <w:rPr>
                <w:rFonts w:ascii="Book Antiqua" w:hAnsi="Book Antiqua"/>
                <w:sz w:val="20"/>
                <w:szCs w:val="20"/>
              </w:rPr>
              <w:t>ПДНВ</w:t>
            </w:r>
            <w:r w:rsidR="00F55FBC">
              <w:rPr>
                <w:rFonts w:ascii="Book Antiqua" w:hAnsi="Book Antiqua"/>
                <w:sz w:val="20"/>
                <w:szCs w:val="20"/>
              </w:rPr>
              <w:t xml:space="preserve"> 19</w:t>
            </w:r>
            <w:r w:rsidR="00352702" w:rsidRPr="00352702">
              <w:rPr>
                <w:rFonts w:ascii="Book Antiqua" w:hAnsi="Book Antiqua"/>
                <w:sz w:val="20"/>
                <w:szCs w:val="20"/>
              </w:rPr>
              <w:t>78</w:t>
            </w:r>
            <w:r w:rsidR="00F55FBC">
              <w:rPr>
                <w:rFonts w:ascii="Book Antiqua" w:hAnsi="Book Antiqua"/>
                <w:sz w:val="20"/>
                <w:szCs w:val="20"/>
              </w:rPr>
              <w:t xml:space="preserve"> года</w:t>
            </w:r>
            <w:r w:rsidR="00352702" w:rsidRPr="00352702">
              <w:rPr>
                <w:rFonts w:ascii="Book Antiqua" w:hAnsi="Book Antiqua"/>
                <w:sz w:val="20"/>
                <w:szCs w:val="20"/>
              </w:rPr>
              <w:t xml:space="preserve">. Слушателям, не прошедшим итоговой аттестации или получившим на итоговой аттестации неудовлетворительные результаты, выдается справка об обучении по образцу, самостоятельно устанавливаемому Исполнителем. </w:t>
            </w:r>
          </w:p>
          <w:p w14:paraId="5E0256FF" w14:textId="359160D9" w:rsidR="00352702" w:rsidRPr="00352702" w:rsidRDefault="00C203C2" w:rsidP="00C203C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5</w:t>
            </w:r>
            <w:r w:rsidR="00352702" w:rsidRPr="00352702">
              <w:rPr>
                <w:rFonts w:ascii="Book Antiqua" w:hAnsi="Book Antiqua"/>
                <w:sz w:val="20"/>
                <w:szCs w:val="20"/>
              </w:rPr>
              <w:t xml:space="preserve">) Контроль и учет посещаемости занятий, прохождение итоговой аттестации слушателями по программам повышения квалификации осуществляет Исполнитель.  Представители Заказчика осуществляют текущий контроль качества обучения, в том числе вправе присутствовать на занятиях и на итоговой аттестации. </w:t>
            </w:r>
          </w:p>
          <w:p w14:paraId="51B309FA" w14:textId="43EECE10" w:rsidR="0064564B" w:rsidRDefault="00C203C2" w:rsidP="00C203C2">
            <w:pPr>
              <w:spacing w:after="0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6</w:t>
            </w:r>
            <w:r w:rsidR="00352702" w:rsidRPr="00352702">
              <w:rPr>
                <w:rFonts w:ascii="Book Antiqua" w:hAnsi="Book Antiqua"/>
                <w:sz w:val="20"/>
                <w:szCs w:val="20"/>
              </w:rPr>
              <w:t>)  Исполнитель предоставляет слушателям, непрошедшим итоговую аттестацию возможность пересдать ее в количестве 5 (Пяти) раз, но не позднее 1 месяца с момента последней сдачи экзаменов.</w:t>
            </w:r>
          </w:p>
        </w:tc>
      </w:tr>
      <w:tr w:rsidR="00E6124C" w14:paraId="539DC0DD" w14:textId="77777777" w:rsidTr="00FD6561">
        <w:trPr>
          <w:jc w:val="center"/>
        </w:trPr>
        <w:tc>
          <w:tcPr>
            <w:tcW w:w="421" w:type="dxa"/>
          </w:tcPr>
          <w:p w14:paraId="7DA13048" w14:textId="77777777" w:rsidR="00E6124C" w:rsidRDefault="00E6124C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2BC62634" w14:textId="77777777" w:rsidR="00E6124C" w:rsidRDefault="00E6124C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Ориентировочный состав программы повышения квалификации</w:t>
            </w:r>
          </w:p>
        </w:tc>
        <w:tc>
          <w:tcPr>
            <w:tcW w:w="6940" w:type="dxa"/>
          </w:tcPr>
          <w:p w14:paraId="47C109B2" w14:textId="2EE15AF0" w:rsidR="00E6124C" w:rsidRDefault="001D4B7C" w:rsidP="003B184F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В соответствии с </w:t>
            </w:r>
            <w:r w:rsidRPr="001D4B7C">
              <w:rPr>
                <w:rFonts w:ascii="Book Antiqua" w:hAnsi="Book Antiqua"/>
                <w:sz w:val="20"/>
                <w:szCs w:val="20"/>
              </w:rPr>
              <w:t xml:space="preserve"> Положение</w:t>
            </w:r>
            <w:r>
              <w:rPr>
                <w:rFonts w:ascii="Book Antiqua" w:hAnsi="Book Antiqua"/>
                <w:sz w:val="20"/>
                <w:szCs w:val="20"/>
              </w:rPr>
              <w:t>м</w:t>
            </w:r>
            <w:r w:rsidRPr="001D4B7C">
              <w:rPr>
                <w:rFonts w:ascii="Book Antiqua" w:hAnsi="Book Antiqua"/>
                <w:sz w:val="20"/>
                <w:szCs w:val="20"/>
              </w:rPr>
              <w:t xml:space="preserve"> о </w:t>
            </w:r>
            <w:proofErr w:type="spellStart"/>
            <w:r w:rsidRPr="001D4B7C">
              <w:rPr>
                <w:rFonts w:ascii="Book Antiqua" w:hAnsi="Book Antiqua"/>
                <w:sz w:val="20"/>
                <w:szCs w:val="20"/>
              </w:rPr>
              <w:t>дипломировании</w:t>
            </w:r>
            <w:proofErr w:type="spellEnd"/>
            <w:r w:rsidRPr="001D4B7C">
              <w:rPr>
                <w:rFonts w:ascii="Book Antiqua" w:hAnsi="Book Antiqua"/>
                <w:sz w:val="20"/>
                <w:szCs w:val="20"/>
              </w:rPr>
              <w:t xml:space="preserve"> членов экипажей морских судов (утв. Приказом Минтранса России от 8 ноября 2021 г. №378), на основе примерной программы «Подготовка в соответствии с требованиями пунктов 1-4 раздела A-VI/1 Кодекса ПДНВ», согласованной приказом Росморречфлота от 22.03.2024 №30. </w:t>
            </w:r>
          </w:p>
        </w:tc>
      </w:tr>
      <w:tr w:rsidR="0064564B" w14:paraId="7C70E39D" w14:textId="77777777" w:rsidTr="00FD6561">
        <w:trPr>
          <w:trHeight w:val="951"/>
          <w:jc w:val="center"/>
        </w:trPr>
        <w:tc>
          <w:tcPr>
            <w:tcW w:w="421" w:type="dxa"/>
          </w:tcPr>
          <w:p w14:paraId="65FCB7E6" w14:textId="77777777" w:rsidR="0064564B" w:rsidRDefault="00E6124C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14:paraId="2B27D5B0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Документы об образовании</w:t>
            </w:r>
          </w:p>
        </w:tc>
        <w:tc>
          <w:tcPr>
            <w:tcW w:w="6940" w:type="dxa"/>
          </w:tcPr>
          <w:p w14:paraId="38E46CD7" w14:textId="10E9E74E" w:rsidR="0064564B" w:rsidRDefault="00DA4833" w:rsidP="00BC127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-</w:t>
            </w:r>
            <w:r w:rsidR="00C17AAD">
              <w:rPr>
                <w:rFonts w:ascii="Book Antiqua" w:hAnsi="Book Antiqua"/>
                <w:sz w:val="20"/>
                <w:szCs w:val="20"/>
              </w:rPr>
              <w:t>Результатом оказания услуги является получение Заказчиком оформленн</w:t>
            </w:r>
            <w:r w:rsidR="00AA3910">
              <w:rPr>
                <w:rFonts w:ascii="Book Antiqua" w:hAnsi="Book Antiqua"/>
                <w:sz w:val="20"/>
                <w:szCs w:val="20"/>
              </w:rPr>
              <w:t>ого</w:t>
            </w:r>
            <w:r w:rsidR="00C17AAD">
              <w:rPr>
                <w:rFonts w:ascii="Book Antiqua" w:hAnsi="Book Antiqua"/>
                <w:sz w:val="20"/>
                <w:szCs w:val="20"/>
              </w:rPr>
              <w:t xml:space="preserve"> должным образом </w:t>
            </w:r>
            <w:r w:rsidR="001D4B7C" w:rsidRPr="00352702">
              <w:rPr>
                <w:rFonts w:ascii="Book Antiqua" w:hAnsi="Book Antiqua"/>
                <w:sz w:val="20"/>
                <w:szCs w:val="20"/>
              </w:rPr>
              <w:t>Свидетельств</w:t>
            </w:r>
            <w:r w:rsidR="001D4B7C">
              <w:rPr>
                <w:rFonts w:ascii="Book Antiqua" w:hAnsi="Book Antiqua"/>
                <w:sz w:val="20"/>
                <w:szCs w:val="20"/>
              </w:rPr>
              <w:t>а</w:t>
            </w:r>
            <w:r w:rsidR="001D4B7C" w:rsidRPr="00352702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1D4B7C">
              <w:rPr>
                <w:rFonts w:ascii="Book Antiqua" w:hAnsi="Book Antiqua"/>
                <w:sz w:val="20"/>
                <w:szCs w:val="20"/>
              </w:rPr>
              <w:t xml:space="preserve">о прохождении подготовки в соответствии с </w:t>
            </w:r>
            <w:r w:rsidR="001D4B7C" w:rsidRPr="00352702">
              <w:rPr>
                <w:rFonts w:ascii="Book Antiqua" w:hAnsi="Book Antiqua"/>
                <w:sz w:val="20"/>
                <w:szCs w:val="20"/>
              </w:rPr>
              <w:t>Конвенцией</w:t>
            </w:r>
            <w:r w:rsidR="001D4B7C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1D4B7C" w:rsidRPr="00352702">
              <w:rPr>
                <w:rFonts w:ascii="Book Antiqua" w:hAnsi="Book Antiqua"/>
                <w:sz w:val="20"/>
                <w:szCs w:val="20"/>
              </w:rPr>
              <w:t>ПДНВ</w:t>
            </w:r>
            <w:r w:rsidR="001D4B7C">
              <w:rPr>
                <w:rFonts w:ascii="Book Antiqua" w:hAnsi="Book Antiqua"/>
                <w:sz w:val="20"/>
                <w:szCs w:val="20"/>
              </w:rPr>
              <w:t xml:space="preserve"> 19</w:t>
            </w:r>
            <w:r w:rsidR="001D4B7C" w:rsidRPr="00352702">
              <w:rPr>
                <w:rFonts w:ascii="Book Antiqua" w:hAnsi="Book Antiqua"/>
                <w:sz w:val="20"/>
                <w:szCs w:val="20"/>
              </w:rPr>
              <w:t>78</w:t>
            </w:r>
            <w:r w:rsidR="001D4B7C">
              <w:rPr>
                <w:rFonts w:ascii="Book Antiqua" w:hAnsi="Book Antiqua"/>
                <w:sz w:val="20"/>
                <w:szCs w:val="20"/>
              </w:rPr>
              <w:t xml:space="preserve"> года</w:t>
            </w:r>
            <w:r>
              <w:rPr>
                <w:rFonts w:ascii="Book Antiqua" w:hAnsi="Book Antiqua"/>
                <w:sz w:val="20"/>
                <w:szCs w:val="20"/>
              </w:rPr>
              <w:t>;</w:t>
            </w:r>
          </w:p>
          <w:p w14:paraId="323D8054" w14:textId="6D64491A" w:rsidR="00DA4833" w:rsidRDefault="00DA4833" w:rsidP="00BC1272">
            <w:pPr>
              <w:spacing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-Оригинал документа об образовании доставляется Исполнителем</w:t>
            </w:r>
            <w:r w:rsidR="00FC1064">
              <w:rPr>
                <w:rFonts w:ascii="Book Antiqua" w:hAnsi="Book Antiqua"/>
                <w:sz w:val="20"/>
                <w:szCs w:val="20"/>
              </w:rPr>
              <w:t xml:space="preserve"> за свой счет</w:t>
            </w:r>
            <w:r>
              <w:rPr>
                <w:rFonts w:ascii="Book Antiqua" w:hAnsi="Book Antiqua"/>
                <w:sz w:val="20"/>
                <w:szCs w:val="20"/>
              </w:rPr>
              <w:t xml:space="preserve"> по адресу, указанному в заявке на обучение</w:t>
            </w:r>
            <w:r w:rsidR="00FC1064">
              <w:rPr>
                <w:rFonts w:ascii="Book Antiqua" w:hAnsi="Book Antiqua"/>
                <w:sz w:val="20"/>
                <w:szCs w:val="20"/>
              </w:rPr>
              <w:t>.</w:t>
            </w:r>
          </w:p>
        </w:tc>
      </w:tr>
      <w:tr w:rsidR="00680D08" w14:paraId="675EDF27" w14:textId="77777777" w:rsidTr="00FD6561">
        <w:trPr>
          <w:trHeight w:val="951"/>
          <w:jc w:val="center"/>
        </w:trPr>
        <w:tc>
          <w:tcPr>
            <w:tcW w:w="421" w:type="dxa"/>
          </w:tcPr>
          <w:p w14:paraId="11D8FAB8" w14:textId="77777777" w:rsidR="00680D08" w:rsidRDefault="00E6124C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8</w:t>
            </w:r>
          </w:p>
        </w:tc>
        <w:tc>
          <w:tcPr>
            <w:tcW w:w="2551" w:type="dxa"/>
          </w:tcPr>
          <w:p w14:paraId="4C1721E9" w14:textId="77777777" w:rsidR="00680D08" w:rsidRDefault="00680D08" w:rsidP="00B467F0">
            <w:pPr>
              <w:spacing w:after="0"/>
              <w:rPr>
                <w:rFonts w:ascii="Book Antiqua" w:hAnsi="Book Antiqua"/>
                <w:bCs/>
                <w:sz w:val="20"/>
                <w:szCs w:val="20"/>
              </w:rPr>
            </w:pPr>
            <w:r w:rsidRPr="00680D08">
              <w:rPr>
                <w:rFonts w:ascii="Book Antiqua" w:hAnsi="Book Antiqua"/>
                <w:bCs/>
                <w:sz w:val="20"/>
                <w:szCs w:val="20"/>
              </w:rPr>
              <w:t>Нормативные правовые акты, в соответствии с которыми осуществляется оказание услуг</w:t>
            </w:r>
          </w:p>
        </w:tc>
        <w:tc>
          <w:tcPr>
            <w:tcW w:w="6940" w:type="dxa"/>
          </w:tcPr>
          <w:p w14:paraId="759CF8A6" w14:textId="1775A6F1" w:rsidR="00B467F0" w:rsidRPr="00B467F0" w:rsidRDefault="00B467F0" w:rsidP="00B467F0">
            <w:pPr>
              <w:pStyle w:val="afa"/>
              <w:numPr>
                <w:ilvl w:val="0"/>
                <w:numId w:val="7"/>
              </w:numPr>
              <w:tabs>
                <w:tab w:val="left" w:pos="204"/>
              </w:tabs>
              <w:spacing w:after="0" w:line="240" w:lineRule="auto"/>
              <w:ind w:left="0" w:firstLine="35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467F0">
              <w:rPr>
                <w:rFonts w:ascii="Book Antiqua" w:hAnsi="Book Antiqua"/>
                <w:sz w:val="20"/>
                <w:szCs w:val="20"/>
              </w:rPr>
              <w:t>Международн</w:t>
            </w:r>
            <w:r w:rsidR="00FD6561">
              <w:rPr>
                <w:rFonts w:ascii="Book Antiqua" w:hAnsi="Book Antiqua"/>
                <w:sz w:val="20"/>
                <w:szCs w:val="20"/>
              </w:rPr>
              <w:t>ая</w:t>
            </w:r>
            <w:r w:rsidRPr="00B467F0">
              <w:rPr>
                <w:rFonts w:ascii="Book Antiqua" w:hAnsi="Book Antiqua"/>
                <w:sz w:val="20"/>
                <w:szCs w:val="20"/>
              </w:rPr>
              <w:t xml:space="preserve"> конвенци</w:t>
            </w:r>
            <w:r w:rsidR="00FD6561">
              <w:rPr>
                <w:rFonts w:ascii="Book Antiqua" w:hAnsi="Book Antiqua"/>
                <w:sz w:val="20"/>
                <w:szCs w:val="20"/>
              </w:rPr>
              <w:t>я</w:t>
            </w:r>
            <w:r w:rsidRPr="00B467F0">
              <w:rPr>
                <w:rFonts w:ascii="Book Antiqua" w:hAnsi="Book Antiqua"/>
                <w:sz w:val="20"/>
                <w:szCs w:val="20"/>
              </w:rPr>
              <w:t xml:space="preserve"> о подготовке и </w:t>
            </w:r>
            <w:proofErr w:type="spellStart"/>
            <w:r w:rsidRPr="00B467F0">
              <w:rPr>
                <w:rFonts w:ascii="Book Antiqua" w:hAnsi="Book Antiqua"/>
                <w:sz w:val="20"/>
                <w:szCs w:val="20"/>
              </w:rPr>
              <w:t>дипломировании</w:t>
            </w:r>
            <w:proofErr w:type="spellEnd"/>
            <w:r w:rsidRPr="00B467F0">
              <w:rPr>
                <w:rFonts w:ascii="Book Antiqua" w:hAnsi="Book Antiqua"/>
                <w:sz w:val="20"/>
                <w:szCs w:val="20"/>
              </w:rPr>
              <w:t xml:space="preserve"> моряков и несении вахты 1978 года с поправками </w:t>
            </w:r>
          </w:p>
          <w:p w14:paraId="5D13B116" w14:textId="066F4F80" w:rsidR="00B467F0" w:rsidRPr="00B467F0" w:rsidRDefault="00B467F0" w:rsidP="00B467F0">
            <w:pPr>
              <w:pStyle w:val="afa"/>
              <w:numPr>
                <w:ilvl w:val="0"/>
                <w:numId w:val="7"/>
              </w:numPr>
              <w:tabs>
                <w:tab w:val="left" w:pos="204"/>
              </w:tabs>
              <w:spacing w:after="0" w:line="240" w:lineRule="auto"/>
              <w:ind w:left="0" w:firstLine="35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467F0">
              <w:rPr>
                <w:rFonts w:ascii="Book Antiqua" w:hAnsi="Book Antiqua"/>
                <w:sz w:val="20"/>
                <w:szCs w:val="20"/>
              </w:rPr>
              <w:t>Федеральный закон от 29 декабря 2012 г. №273-ФЗ «Об образовании в Российской Федерации» (с изменениями и дополнениями),</w:t>
            </w:r>
          </w:p>
          <w:p w14:paraId="034E2144" w14:textId="05180B1F" w:rsidR="00B467F0" w:rsidRPr="00B467F0" w:rsidRDefault="00B467F0" w:rsidP="00B467F0">
            <w:pPr>
              <w:pStyle w:val="afa"/>
              <w:numPr>
                <w:ilvl w:val="0"/>
                <w:numId w:val="7"/>
              </w:numPr>
              <w:tabs>
                <w:tab w:val="left" w:pos="204"/>
              </w:tabs>
              <w:spacing w:after="0" w:line="240" w:lineRule="auto"/>
              <w:ind w:left="0" w:firstLine="35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B467F0">
              <w:rPr>
                <w:rFonts w:ascii="Book Antiqua" w:hAnsi="Book Antiqua"/>
                <w:sz w:val="20"/>
                <w:szCs w:val="20"/>
              </w:rPr>
              <w:t xml:space="preserve">Положение о </w:t>
            </w:r>
            <w:proofErr w:type="spellStart"/>
            <w:r w:rsidRPr="00B467F0">
              <w:rPr>
                <w:rFonts w:ascii="Book Antiqua" w:hAnsi="Book Antiqua"/>
                <w:sz w:val="20"/>
                <w:szCs w:val="20"/>
              </w:rPr>
              <w:t>дипломировании</w:t>
            </w:r>
            <w:proofErr w:type="spellEnd"/>
            <w:r w:rsidRPr="00B467F0">
              <w:rPr>
                <w:rFonts w:ascii="Book Antiqua" w:hAnsi="Book Antiqua"/>
                <w:sz w:val="20"/>
                <w:szCs w:val="20"/>
              </w:rPr>
              <w:t xml:space="preserve"> членов экипажей морских судов (утв. Приказом Минтранса России от 8 ноября 2021 г. №378)</w:t>
            </w:r>
          </w:p>
        </w:tc>
      </w:tr>
      <w:tr w:rsidR="0064564B" w14:paraId="499DECB9" w14:textId="77777777" w:rsidTr="00FD6561">
        <w:trPr>
          <w:trHeight w:val="286"/>
          <w:jc w:val="center"/>
        </w:trPr>
        <w:tc>
          <w:tcPr>
            <w:tcW w:w="421" w:type="dxa"/>
          </w:tcPr>
          <w:p w14:paraId="3DA3D6E1" w14:textId="77777777" w:rsidR="0064564B" w:rsidRDefault="00E6124C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9</w:t>
            </w:r>
          </w:p>
        </w:tc>
        <w:tc>
          <w:tcPr>
            <w:tcW w:w="2551" w:type="dxa"/>
          </w:tcPr>
          <w:p w14:paraId="51773BF2" w14:textId="77777777" w:rsidR="0064564B" w:rsidRDefault="00785E44">
            <w:pPr>
              <w:rPr>
                <w:rFonts w:ascii="Book Antiqua" w:hAnsi="Book Antiqua"/>
                <w:bCs/>
                <w:sz w:val="20"/>
                <w:szCs w:val="20"/>
              </w:rPr>
            </w:pPr>
            <w:r>
              <w:rPr>
                <w:rFonts w:ascii="Book Antiqua" w:hAnsi="Book Antiqua"/>
                <w:bCs/>
                <w:sz w:val="20"/>
                <w:szCs w:val="20"/>
              </w:rPr>
              <w:t>Иные требования к услугам и условиям их оказания</w:t>
            </w:r>
          </w:p>
        </w:tc>
        <w:tc>
          <w:tcPr>
            <w:tcW w:w="6940" w:type="dxa"/>
          </w:tcPr>
          <w:p w14:paraId="65530216" w14:textId="77777777" w:rsidR="00352702" w:rsidRPr="00352702" w:rsidRDefault="00352702" w:rsidP="00BC1272">
            <w:pPr>
              <w:tabs>
                <w:tab w:val="left" w:pos="240"/>
              </w:tabs>
              <w:spacing w:after="0"/>
              <w:rPr>
                <w:rFonts w:ascii="Book Antiqua" w:hAnsi="Book Antiqua"/>
                <w:sz w:val="20"/>
                <w:szCs w:val="20"/>
              </w:rPr>
            </w:pPr>
            <w:r w:rsidRPr="00352702">
              <w:rPr>
                <w:rFonts w:ascii="Book Antiqua" w:hAnsi="Book Antiqua"/>
                <w:sz w:val="20"/>
                <w:szCs w:val="20"/>
              </w:rPr>
              <w:t>1)</w:t>
            </w:r>
            <w:r w:rsidRPr="00352702">
              <w:rPr>
                <w:rFonts w:ascii="Book Antiqua" w:hAnsi="Book Antiqua"/>
                <w:sz w:val="20"/>
                <w:szCs w:val="20"/>
              </w:rPr>
              <w:tab/>
              <w:t>Наличие у Участника действующей лицензии на осуществление образовательной деятельности в соответствии с пунктом 40 части 1 статьи 12 Федерального закона от 4 мая 2011 года 99-ФЗ «О лицензировании отдельных видов деятельности», пунктом 18 приложения к Положению о лицензировании образовательной деятельности, утвержденному постановлением Правительства Российской Федерации от 18 сентября 2020 года 1490 «О лицензировании образовательной деятельности» и в порядке, установленном Постановлением Правительства РФ от 21.11.2011 № 957 «Об организации лицензирования отдельных видов деятельности» на право оказывать образовательные услуги.</w:t>
            </w:r>
          </w:p>
          <w:p w14:paraId="66439452" w14:textId="69832EEB" w:rsidR="0064564B" w:rsidRDefault="00352702" w:rsidP="00BC1272">
            <w:pPr>
              <w:tabs>
                <w:tab w:val="left" w:pos="240"/>
              </w:tabs>
              <w:spacing w:after="0"/>
              <w:rPr>
                <w:rFonts w:ascii="Book Antiqua" w:hAnsi="Book Antiqua"/>
                <w:sz w:val="20"/>
                <w:szCs w:val="20"/>
              </w:rPr>
            </w:pPr>
            <w:r w:rsidRPr="00352702">
              <w:rPr>
                <w:rFonts w:ascii="Book Antiqua" w:hAnsi="Book Antiqua"/>
                <w:sz w:val="20"/>
                <w:szCs w:val="20"/>
              </w:rPr>
              <w:t>2)</w:t>
            </w:r>
            <w:r w:rsidRPr="00352702">
              <w:rPr>
                <w:rFonts w:ascii="Book Antiqua" w:hAnsi="Book Antiqua"/>
                <w:sz w:val="20"/>
                <w:szCs w:val="20"/>
              </w:rPr>
              <w:tab/>
              <w:t>Наличие у Исполнителя</w:t>
            </w:r>
            <w:r w:rsidR="00BC1272" w:rsidRPr="00352702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BC1272" w:rsidRPr="00352702">
              <w:rPr>
                <w:rFonts w:ascii="Book Antiqua" w:hAnsi="Book Antiqua"/>
                <w:sz w:val="20"/>
                <w:szCs w:val="20"/>
              </w:rPr>
              <w:t>Свидетельства</w:t>
            </w:r>
            <w:r w:rsidRPr="00352702">
              <w:rPr>
                <w:rFonts w:ascii="Book Antiqua" w:hAnsi="Book Antiqua"/>
                <w:sz w:val="20"/>
                <w:szCs w:val="20"/>
              </w:rPr>
              <w:t xml:space="preserve"> Министерства транспорта Российской Федерации о соответствии тренажерного центра требованием Правил ПДНВ (Приказ Минтранса России от 10 февраля 2010 г. №32 «Об утверждении положения об одобрении типов аппаратуры и освидетельствовании объектов и центров»)</w:t>
            </w:r>
            <w:r w:rsidR="00BC1272" w:rsidRPr="00352702">
              <w:rPr>
                <w:rFonts w:ascii="Book Antiqua" w:hAnsi="Book Antiqua"/>
                <w:sz w:val="20"/>
                <w:szCs w:val="20"/>
              </w:rPr>
              <w:t>, действующего на период оказания услуг по обучению,</w:t>
            </w:r>
            <w:r w:rsidRPr="00352702">
              <w:rPr>
                <w:rFonts w:ascii="Book Antiqua" w:hAnsi="Book Antiqua"/>
                <w:sz w:val="20"/>
                <w:szCs w:val="20"/>
              </w:rPr>
              <w:t xml:space="preserve"> по образовательным  программам, указанных в настоящем техническом задании.</w:t>
            </w:r>
          </w:p>
        </w:tc>
      </w:tr>
    </w:tbl>
    <w:p w14:paraId="4A8F545E" w14:textId="77777777" w:rsidR="0064564B" w:rsidRDefault="0064564B" w:rsidP="00367CB2">
      <w:pPr>
        <w:rPr>
          <w:rFonts w:ascii="Book Antiqua" w:hAnsi="Book Antiqua"/>
        </w:rPr>
      </w:pPr>
    </w:p>
    <w:sectPr w:rsidR="0064564B" w:rsidSect="0035270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0F25" w14:textId="77777777" w:rsidR="0032420C" w:rsidRDefault="0032420C">
      <w:pPr>
        <w:spacing w:after="0" w:line="240" w:lineRule="auto"/>
      </w:pPr>
      <w:r>
        <w:separator/>
      </w:r>
    </w:p>
  </w:endnote>
  <w:endnote w:type="continuationSeparator" w:id="0">
    <w:p w14:paraId="4CC2351F" w14:textId="77777777" w:rsidR="0032420C" w:rsidRDefault="0032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809C" w14:textId="77777777" w:rsidR="0032420C" w:rsidRDefault="0032420C">
      <w:pPr>
        <w:spacing w:after="0" w:line="240" w:lineRule="auto"/>
      </w:pPr>
      <w:r>
        <w:separator/>
      </w:r>
    </w:p>
  </w:footnote>
  <w:footnote w:type="continuationSeparator" w:id="0">
    <w:p w14:paraId="48415920" w14:textId="77777777" w:rsidR="0032420C" w:rsidRDefault="00324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A67"/>
    <w:multiLevelType w:val="hybridMultilevel"/>
    <w:tmpl w:val="7B947BE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AF92546"/>
    <w:multiLevelType w:val="hybridMultilevel"/>
    <w:tmpl w:val="6DAE4E98"/>
    <w:lvl w:ilvl="0" w:tplc="30465B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81ABC"/>
    <w:multiLevelType w:val="hybridMultilevel"/>
    <w:tmpl w:val="C95A2BAA"/>
    <w:lvl w:ilvl="0" w:tplc="634A6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227834">
      <w:start w:val="1"/>
      <w:numFmt w:val="lowerLetter"/>
      <w:lvlText w:val="%2."/>
      <w:lvlJc w:val="left"/>
      <w:pPr>
        <w:ind w:left="1440" w:hanging="360"/>
      </w:pPr>
    </w:lvl>
    <w:lvl w:ilvl="2" w:tplc="BFD61A38">
      <w:start w:val="1"/>
      <w:numFmt w:val="lowerRoman"/>
      <w:lvlText w:val="%3."/>
      <w:lvlJc w:val="right"/>
      <w:pPr>
        <w:ind w:left="2160" w:hanging="180"/>
      </w:pPr>
    </w:lvl>
    <w:lvl w:ilvl="3" w:tplc="42D08026">
      <w:start w:val="1"/>
      <w:numFmt w:val="decimal"/>
      <w:lvlText w:val="%4."/>
      <w:lvlJc w:val="left"/>
      <w:pPr>
        <w:ind w:left="2880" w:hanging="360"/>
      </w:pPr>
    </w:lvl>
    <w:lvl w:ilvl="4" w:tplc="9538FA60">
      <w:start w:val="1"/>
      <w:numFmt w:val="lowerLetter"/>
      <w:lvlText w:val="%5."/>
      <w:lvlJc w:val="left"/>
      <w:pPr>
        <w:ind w:left="3600" w:hanging="360"/>
      </w:pPr>
    </w:lvl>
    <w:lvl w:ilvl="5" w:tplc="C5107EEC">
      <w:start w:val="1"/>
      <w:numFmt w:val="lowerRoman"/>
      <w:lvlText w:val="%6."/>
      <w:lvlJc w:val="right"/>
      <w:pPr>
        <w:ind w:left="4320" w:hanging="180"/>
      </w:pPr>
    </w:lvl>
    <w:lvl w:ilvl="6" w:tplc="98743E0C">
      <w:start w:val="1"/>
      <w:numFmt w:val="decimal"/>
      <w:lvlText w:val="%7."/>
      <w:lvlJc w:val="left"/>
      <w:pPr>
        <w:ind w:left="5040" w:hanging="360"/>
      </w:pPr>
    </w:lvl>
    <w:lvl w:ilvl="7" w:tplc="CEAC191A">
      <w:start w:val="1"/>
      <w:numFmt w:val="lowerLetter"/>
      <w:lvlText w:val="%8."/>
      <w:lvlJc w:val="left"/>
      <w:pPr>
        <w:ind w:left="5760" w:hanging="360"/>
      </w:pPr>
    </w:lvl>
    <w:lvl w:ilvl="8" w:tplc="742E78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37CCB"/>
    <w:multiLevelType w:val="hybridMultilevel"/>
    <w:tmpl w:val="A050BA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125BC"/>
    <w:multiLevelType w:val="hybridMultilevel"/>
    <w:tmpl w:val="7B94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31FF3"/>
    <w:multiLevelType w:val="hybridMultilevel"/>
    <w:tmpl w:val="D1066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8256">
    <w:abstractNumId w:val="2"/>
  </w:num>
  <w:num w:numId="2" w16cid:durableId="1883636410">
    <w:abstractNumId w:val="3"/>
  </w:num>
  <w:num w:numId="3" w16cid:durableId="7234549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7376718">
    <w:abstractNumId w:val="4"/>
  </w:num>
  <w:num w:numId="5" w16cid:durableId="160628965">
    <w:abstractNumId w:val="1"/>
  </w:num>
  <w:num w:numId="6" w16cid:durableId="675378338">
    <w:abstractNumId w:val="0"/>
  </w:num>
  <w:num w:numId="7" w16cid:durableId="1316715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64B"/>
    <w:rsid w:val="00030F82"/>
    <w:rsid w:val="0012753F"/>
    <w:rsid w:val="00166F83"/>
    <w:rsid w:val="001B0006"/>
    <w:rsid w:val="001D4B7C"/>
    <w:rsid w:val="002B0739"/>
    <w:rsid w:val="0032420C"/>
    <w:rsid w:val="00352702"/>
    <w:rsid w:val="00367CB2"/>
    <w:rsid w:val="003B184F"/>
    <w:rsid w:val="00410D68"/>
    <w:rsid w:val="004A670C"/>
    <w:rsid w:val="004F4D3C"/>
    <w:rsid w:val="00510A08"/>
    <w:rsid w:val="005363EA"/>
    <w:rsid w:val="00580BEF"/>
    <w:rsid w:val="005C5B21"/>
    <w:rsid w:val="005F60BA"/>
    <w:rsid w:val="006116C4"/>
    <w:rsid w:val="0064564B"/>
    <w:rsid w:val="00680D08"/>
    <w:rsid w:val="00692D63"/>
    <w:rsid w:val="006E5DF2"/>
    <w:rsid w:val="007805B9"/>
    <w:rsid w:val="00785E44"/>
    <w:rsid w:val="00861359"/>
    <w:rsid w:val="00A31BD8"/>
    <w:rsid w:val="00A95AC2"/>
    <w:rsid w:val="00AA3910"/>
    <w:rsid w:val="00B467F0"/>
    <w:rsid w:val="00BC1272"/>
    <w:rsid w:val="00C17AAD"/>
    <w:rsid w:val="00C203C2"/>
    <w:rsid w:val="00C63B91"/>
    <w:rsid w:val="00DA4833"/>
    <w:rsid w:val="00E6124C"/>
    <w:rsid w:val="00F55FBC"/>
    <w:rsid w:val="00FC1064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2B1E"/>
  <w15:docId w15:val="{589B04F2-E4CC-44F4-A301-9B8300ED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u w:val="single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u w:val="single"/>
    </w:rPr>
  </w:style>
  <w:style w:type="character" w:customStyle="1" w:styleId="20">
    <w:name w:val="Заголовок 2 Знак"/>
    <w:link w:val="2"/>
    <w:rPr>
      <w:rFonts w:ascii="Times New Roman" w:hAnsi="Times New Roman"/>
      <w:b/>
      <w:sz w:val="24"/>
    </w:rPr>
  </w:style>
  <w:style w:type="character" w:customStyle="1" w:styleId="50">
    <w:name w:val="Заголовок 5 Знак"/>
    <w:link w:val="5"/>
    <w:rPr>
      <w:rFonts w:ascii="Times New Roman" w:hAnsi="Times New Roman"/>
      <w:b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Начальник ТДО</cp:lastModifiedBy>
  <cp:revision>9</cp:revision>
  <dcterms:created xsi:type="dcterms:W3CDTF">2026-08-27T08:57:00Z</dcterms:created>
  <dcterms:modified xsi:type="dcterms:W3CDTF">2026-09-14T12:29:00Z</dcterms:modified>
</cp:coreProperties>
</file>