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9CD84" w14:textId="4BCED3F4" w:rsidR="0006219E" w:rsidRPr="00A17ABD" w:rsidRDefault="0006219E" w:rsidP="004F2B53">
      <w:pPr>
        <w:jc w:val="center"/>
        <w:rPr>
          <w:rFonts w:eastAsia="Andale Sans UI" w:cs="Tahoma"/>
          <w:b/>
          <w:kern w:val="3"/>
          <w:lang w:eastAsia="ja-JP" w:bidi="fa-IR"/>
        </w:rPr>
      </w:pPr>
      <w:r w:rsidRPr="000B3FDD">
        <w:rPr>
          <w:rFonts w:eastAsia="Andale Sans UI" w:cs="Tahoma"/>
          <w:b/>
          <w:kern w:val="3"/>
          <w:lang w:val="de-DE" w:eastAsia="ja-JP" w:bidi="fa-IR"/>
        </w:rPr>
        <w:t>КОНТРАКТ</w:t>
      </w:r>
      <w:r w:rsidR="00ED5997">
        <w:rPr>
          <w:rFonts w:eastAsia="Andale Sans UI" w:cs="Tahoma"/>
          <w:b/>
          <w:kern w:val="3"/>
          <w:lang w:eastAsia="ja-JP" w:bidi="fa-IR"/>
        </w:rPr>
        <w:t xml:space="preserve"> </w:t>
      </w:r>
      <w:r w:rsidRPr="000B3FDD">
        <w:rPr>
          <w:rFonts w:eastAsia="Andale Sans UI" w:cs="Tahoma"/>
          <w:b/>
          <w:kern w:val="3"/>
          <w:lang w:val="de-DE" w:eastAsia="ja-JP" w:bidi="fa-IR"/>
        </w:rPr>
        <w:t xml:space="preserve">№ </w:t>
      </w:r>
    </w:p>
    <w:p w14:paraId="51581413" w14:textId="49CEF131" w:rsidR="0006219E" w:rsidRPr="000B3FDD" w:rsidRDefault="0006219E" w:rsidP="00453DBE">
      <w:pPr>
        <w:widowControl w:val="0"/>
        <w:suppressAutoHyphens/>
        <w:autoSpaceDN w:val="0"/>
        <w:jc w:val="center"/>
        <w:textAlignment w:val="baseline"/>
        <w:rPr>
          <w:rFonts w:eastAsia="Andale Sans UI" w:cs="Tahoma"/>
          <w:kern w:val="3"/>
          <w:lang w:val="de-DE" w:eastAsia="ja-JP" w:bidi="fa-IR"/>
        </w:rPr>
      </w:pPr>
      <w:r w:rsidRPr="000B3FDD">
        <w:rPr>
          <w:rFonts w:eastAsia="Andale Sans UI" w:cs="Tahoma"/>
          <w:kern w:val="3"/>
          <w:lang w:val="de-DE" w:eastAsia="ja-JP" w:bidi="fa-IR"/>
        </w:rPr>
        <w:t xml:space="preserve">г. </w:t>
      </w:r>
      <w:r w:rsidR="00087456">
        <w:rPr>
          <w:rFonts w:eastAsia="Andale Sans UI" w:cs="Tahoma"/>
          <w:kern w:val="3"/>
          <w:lang w:eastAsia="ja-JP" w:bidi="fa-IR"/>
        </w:rPr>
        <w:t>Сочи</w:t>
      </w:r>
      <w:r w:rsidRPr="000B3FDD">
        <w:rPr>
          <w:rFonts w:eastAsia="Andale Sans UI" w:cs="Tahoma"/>
          <w:kern w:val="3"/>
          <w:lang w:val="de-DE" w:eastAsia="ja-JP" w:bidi="fa-IR"/>
        </w:rPr>
        <w:tab/>
      </w:r>
      <w:r w:rsidRPr="000B3FDD">
        <w:rPr>
          <w:rFonts w:eastAsia="Andale Sans UI" w:cs="Tahoma"/>
          <w:kern w:val="3"/>
          <w:lang w:val="de-DE" w:eastAsia="ja-JP" w:bidi="fa-IR"/>
        </w:rPr>
        <w:tab/>
      </w:r>
      <w:r w:rsidRPr="000B3FDD">
        <w:rPr>
          <w:rFonts w:eastAsia="Andale Sans UI" w:cs="Tahoma"/>
          <w:kern w:val="3"/>
          <w:lang w:val="de-DE" w:eastAsia="ja-JP" w:bidi="fa-IR"/>
        </w:rPr>
        <w:tab/>
      </w:r>
      <w:r w:rsidRPr="000B3FDD">
        <w:rPr>
          <w:rFonts w:eastAsia="Andale Sans UI" w:cs="Tahoma"/>
          <w:kern w:val="3"/>
          <w:lang w:val="de-DE" w:eastAsia="ja-JP" w:bidi="fa-IR"/>
        </w:rPr>
        <w:tab/>
      </w:r>
      <w:r w:rsidRPr="000B3FDD">
        <w:rPr>
          <w:rFonts w:eastAsia="Andale Sans UI" w:cs="Tahoma"/>
          <w:kern w:val="3"/>
          <w:lang w:val="de-DE" w:eastAsia="ja-JP" w:bidi="fa-IR"/>
        </w:rPr>
        <w:tab/>
      </w:r>
      <w:r w:rsidRPr="000B3FDD">
        <w:rPr>
          <w:rFonts w:eastAsia="Andale Sans UI" w:cs="Tahoma"/>
          <w:kern w:val="3"/>
          <w:lang w:val="de-DE" w:eastAsia="ja-JP" w:bidi="fa-IR"/>
        </w:rPr>
        <w:tab/>
      </w:r>
      <w:r w:rsidR="004F2B53">
        <w:rPr>
          <w:rFonts w:eastAsia="Andale Sans UI" w:cs="Tahoma"/>
          <w:kern w:val="3"/>
          <w:lang w:val="de-DE" w:eastAsia="ja-JP" w:bidi="fa-IR"/>
        </w:rPr>
        <w:tab/>
        <w:t xml:space="preserve">     </w:t>
      </w:r>
      <w:r w:rsidR="00851127">
        <w:rPr>
          <w:rFonts w:eastAsia="Andale Sans UI" w:cs="Tahoma"/>
          <w:kern w:val="3"/>
          <w:lang w:eastAsia="ja-JP" w:bidi="fa-IR"/>
        </w:rPr>
        <w:t xml:space="preserve">           </w:t>
      </w:r>
      <w:r w:rsidR="004F2B53">
        <w:rPr>
          <w:rFonts w:eastAsia="Andale Sans UI" w:cs="Tahoma"/>
          <w:kern w:val="3"/>
          <w:lang w:val="de-DE" w:eastAsia="ja-JP" w:bidi="fa-IR"/>
        </w:rPr>
        <w:t xml:space="preserve"> </w:t>
      </w:r>
      <w:r w:rsidR="00ED5997">
        <w:rPr>
          <w:rFonts w:eastAsia="Andale Sans UI" w:cs="Tahoma"/>
          <w:kern w:val="3"/>
          <w:lang w:eastAsia="ja-JP" w:bidi="fa-IR"/>
        </w:rPr>
        <w:t xml:space="preserve">  </w:t>
      </w:r>
      <w:r w:rsidR="004F2B53">
        <w:rPr>
          <w:rFonts w:eastAsia="Andale Sans UI" w:cs="Tahoma"/>
          <w:kern w:val="3"/>
          <w:lang w:val="de-DE" w:eastAsia="ja-JP" w:bidi="fa-IR"/>
        </w:rPr>
        <w:t>«</w:t>
      </w:r>
      <w:r w:rsidR="0038238A">
        <w:rPr>
          <w:rFonts w:eastAsia="Andale Sans UI" w:cs="Tahoma"/>
          <w:kern w:val="3"/>
          <w:lang w:eastAsia="ja-JP" w:bidi="fa-IR"/>
        </w:rPr>
        <w:t>___</w:t>
      </w:r>
      <w:r w:rsidR="004F2B53">
        <w:rPr>
          <w:rFonts w:eastAsia="Andale Sans UI" w:cs="Tahoma"/>
          <w:kern w:val="3"/>
          <w:lang w:val="de-DE" w:eastAsia="ja-JP" w:bidi="fa-IR"/>
        </w:rPr>
        <w:t xml:space="preserve">» </w:t>
      </w:r>
      <w:r w:rsidR="00087456">
        <w:rPr>
          <w:rFonts w:eastAsia="Andale Sans UI" w:cs="Tahoma"/>
          <w:kern w:val="3"/>
          <w:lang w:eastAsia="ja-JP" w:bidi="fa-IR"/>
        </w:rPr>
        <w:t>__________</w:t>
      </w:r>
      <w:r>
        <w:rPr>
          <w:rFonts w:eastAsia="Andale Sans UI" w:cs="Tahoma"/>
          <w:kern w:val="3"/>
          <w:lang w:val="de-DE" w:eastAsia="ja-JP" w:bidi="fa-IR"/>
        </w:rPr>
        <w:t xml:space="preserve"> 202</w:t>
      </w:r>
      <w:r w:rsidR="00357EF4">
        <w:rPr>
          <w:rFonts w:eastAsia="Andale Sans UI" w:cs="Tahoma"/>
          <w:kern w:val="3"/>
          <w:lang w:eastAsia="ja-JP" w:bidi="fa-IR"/>
        </w:rPr>
        <w:t>6</w:t>
      </w:r>
      <w:r w:rsidRPr="000B3FDD">
        <w:rPr>
          <w:rFonts w:eastAsia="Andale Sans UI" w:cs="Tahoma"/>
          <w:kern w:val="3"/>
          <w:lang w:val="de-DE" w:eastAsia="ja-JP" w:bidi="fa-IR"/>
        </w:rPr>
        <w:t xml:space="preserve"> г.</w:t>
      </w:r>
    </w:p>
    <w:p w14:paraId="3B0705F4" w14:textId="77777777" w:rsidR="0006219E" w:rsidRPr="000B3FDD" w:rsidRDefault="0006219E" w:rsidP="0006219E">
      <w:pPr>
        <w:widowControl w:val="0"/>
        <w:suppressAutoHyphens/>
        <w:autoSpaceDN w:val="0"/>
        <w:ind w:firstLine="709"/>
        <w:jc w:val="both"/>
        <w:textAlignment w:val="baseline"/>
        <w:rPr>
          <w:rFonts w:eastAsia="Andale Sans UI" w:cs="Tahoma"/>
          <w:b/>
          <w:kern w:val="3"/>
          <w:lang w:val="de-DE" w:eastAsia="ja-JP" w:bidi="fa-IR"/>
        </w:rPr>
      </w:pPr>
    </w:p>
    <w:p w14:paraId="177C2E72" w14:textId="21866184" w:rsidR="006A50C2" w:rsidRDefault="00087456" w:rsidP="00C200F5">
      <w:pPr>
        <w:ind w:firstLine="708"/>
        <w:jc w:val="both"/>
        <w:rPr>
          <w:sz w:val="10"/>
        </w:rPr>
      </w:pPr>
      <w:r w:rsidRPr="00087456">
        <w:rPr>
          <w:rFonts w:eastAsia="Andale Sans UI" w:cs="Tahoma"/>
          <w:color w:val="000000" w:themeColor="text1"/>
          <w:kern w:val="3"/>
          <w:lang w:eastAsia="ja-JP" w:bidi="fa-IR"/>
        </w:rPr>
        <w:t xml:space="preserve">Федеральное государственное бюджетное учреждение «Санаторий работников органов прокуратуры Российской Федерации «Электроника», в целях обеспечения собственных нужд, именуемое в  дальнейшем «Заказчик», в лице заместителя директора по общим вопросам Третьякова Романа Владимировича, действующего на основании </w:t>
      </w:r>
      <w:r w:rsidR="00357EF4" w:rsidRPr="00357EF4">
        <w:rPr>
          <w:rFonts w:eastAsia="Andale Sans UI" w:cs="Tahoma"/>
          <w:b/>
          <w:color w:val="000000" w:themeColor="text1"/>
          <w:kern w:val="3"/>
          <w:lang w:eastAsia="ja-JP" w:bidi="fa-IR"/>
        </w:rPr>
        <w:t>Приказа №102-осн от 18.04.2023 года и Доверенности №1-д от 12.01.2026 года</w:t>
      </w:r>
      <w:r w:rsidRPr="00087456">
        <w:rPr>
          <w:rFonts w:eastAsia="Andale Sans UI" w:cs="Tahoma"/>
          <w:color w:val="000000" w:themeColor="text1"/>
          <w:kern w:val="3"/>
          <w:lang w:eastAsia="ja-JP" w:bidi="fa-IR"/>
        </w:rPr>
        <w:t>, с одной стороны, и _______________________________, именуемое в дальнейшем «Исполнитель», с другой стороны, далее совместно именуемые «Стороны», с соблюдением требований п.4 ч. 1 ст. 93 Федерального закона «О контрактной системе в сфере закупок товаров, работ, услуг для обеспечения государственных и муниципальных нужд» от 05.04.2013 №44-ФЗ и иного законодательства РФ, заключили настоящий контракт о нижеследующем:</w:t>
      </w:r>
    </w:p>
    <w:p w14:paraId="120E85DC" w14:textId="77777777" w:rsidR="007F5E05" w:rsidRDefault="007F5E05" w:rsidP="00C200F5">
      <w:pPr>
        <w:ind w:firstLine="708"/>
        <w:jc w:val="both"/>
        <w:rPr>
          <w:sz w:val="10"/>
        </w:rPr>
      </w:pPr>
    </w:p>
    <w:p w14:paraId="52321679" w14:textId="77777777" w:rsidR="006859B3" w:rsidRPr="0089262B" w:rsidRDefault="00B9461C" w:rsidP="00DD5A30">
      <w:pPr>
        <w:pStyle w:val="a9"/>
        <w:numPr>
          <w:ilvl w:val="0"/>
          <w:numId w:val="1"/>
        </w:numPr>
        <w:jc w:val="center"/>
        <w:rPr>
          <w:sz w:val="25"/>
          <w:szCs w:val="25"/>
        </w:rPr>
      </w:pPr>
      <w:r w:rsidRPr="0089262B">
        <w:rPr>
          <w:b/>
          <w:sz w:val="25"/>
          <w:szCs w:val="25"/>
        </w:rPr>
        <w:t>Предмет</w:t>
      </w:r>
      <w:r w:rsidR="006859B3" w:rsidRPr="0089262B">
        <w:rPr>
          <w:b/>
          <w:sz w:val="25"/>
          <w:szCs w:val="25"/>
        </w:rPr>
        <w:t xml:space="preserve"> контракта</w:t>
      </w:r>
      <w:r w:rsidR="006859B3" w:rsidRPr="0089262B">
        <w:rPr>
          <w:sz w:val="25"/>
          <w:szCs w:val="25"/>
        </w:rPr>
        <w:t>.</w:t>
      </w:r>
    </w:p>
    <w:p w14:paraId="6694F9B8" w14:textId="77777777" w:rsidR="00DD5A30" w:rsidRPr="00102E57" w:rsidRDefault="00DD5A30" w:rsidP="00DD5A30">
      <w:pPr>
        <w:pStyle w:val="ConsNormal"/>
        <w:widowControl/>
        <w:ind w:firstLine="708"/>
        <w:jc w:val="both"/>
        <w:rPr>
          <w:rFonts w:ascii="Times New Roman" w:hAnsi="Times New Roman" w:cs="Times New Roman"/>
          <w:sz w:val="24"/>
          <w:szCs w:val="24"/>
        </w:rPr>
      </w:pPr>
      <w:r w:rsidRPr="00102E57">
        <w:rPr>
          <w:rFonts w:ascii="Times New Roman" w:hAnsi="Times New Roman" w:cs="Times New Roman"/>
          <w:sz w:val="24"/>
          <w:szCs w:val="24"/>
        </w:rPr>
        <w:t xml:space="preserve">1.1. </w:t>
      </w:r>
      <w:r w:rsidR="00926963" w:rsidRPr="00102E57">
        <w:rPr>
          <w:rFonts w:ascii="Times New Roman" w:hAnsi="Times New Roman" w:cs="Times New Roman"/>
          <w:sz w:val="24"/>
          <w:szCs w:val="24"/>
        </w:rPr>
        <w:t>В соответствии с настоящим Контрактом Исполнитель</w:t>
      </w:r>
      <w:r w:rsidRPr="00102E57">
        <w:rPr>
          <w:rFonts w:ascii="Times New Roman" w:hAnsi="Times New Roman" w:cs="Times New Roman"/>
          <w:sz w:val="24"/>
          <w:szCs w:val="24"/>
        </w:rPr>
        <w:t xml:space="preserve"> обязуется </w:t>
      </w:r>
      <w:r w:rsidR="00926963" w:rsidRPr="00102E57">
        <w:rPr>
          <w:rFonts w:ascii="Times New Roman" w:hAnsi="Times New Roman" w:cs="Times New Roman"/>
          <w:sz w:val="24"/>
          <w:szCs w:val="24"/>
        </w:rPr>
        <w:t xml:space="preserve">оказывать </w:t>
      </w:r>
      <w:r w:rsidR="004A3D5F" w:rsidRPr="00102E57">
        <w:rPr>
          <w:rFonts w:ascii="Times New Roman" w:hAnsi="Times New Roman" w:cs="Times New Roman"/>
          <w:b/>
          <w:sz w:val="24"/>
          <w:szCs w:val="24"/>
        </w:rPr>
        <w:t xml:space="preserve">услуги </w:t>
      </w:r>
      <w:r w:rsidRPr="00102E57">
        <w:rPr>
          <w:rFonts w:ascii="Times New Roman" w:hAnsi="Times New Roman" w:cs="Times New Roman"/>
          <w:b/>
          <w:sz w:val="24"/>
          <w:szCs w:val="24"/>
        </w:rPr>
        <w:t xml:space="preserve">по </w:t>
      </w:r>
      <w:r w:rsidR="00087456">
        <w:rPr>
          <w:rFonts w:ascii="Times New Roman" w:hAnsi="Times New Roman" w:cs="Times New Roman"/>
          <w:b/>
          <w:sz w:val="24"/>
          <w:szCs w:val="24"/>
        </w:rPr>
        <w:t>поверке медицинского оборудования</w:t>
      </w:r>
      <w:r w:rsidR="0050020D" w:rsidRPr="00102E57">
        <w:rPr>
          <w:rFonts w:ascii="Times New Roman" w:hAnsi="Times New Roman" w:cs="Times New Roman"/>
          <w:b/>
          <w:sz w:val="24"/>
          <w:szCs w:val="24"/>
        </w:rPr>
        <w:t xml:space="preserve"> и </w:t>
      </w:r>
      <w:r w:rsidR="00087456">
        <w:rPr>
          <w:rFonts w:ascii="Times New Roman" w:hAnsi="Times New Roman" w:cs="Times New Roman"/>
          <w:b/>
          <w:sz w:val="24"/>
          <w:szCs w:val="24"/>
        </w:rPr>
        <w:t>проверке физиотерапевтического оборудования</w:t>
      </w:r>
      <w:r w:rsidR="0038238A">
        <w:rPr>
          <w:rFonts w:ascii="Times New Roman" w:hAnsi="Times New Roman" w:cs="Times New Roman"/>
          <w:b/>
          <w:sz w:val="24"/>
          <w:szCs w:val="24"/>
        </w:rPr>
        <w:t xml:space="preserve"> </w:t>
      </w:r>
      <w:r w:rsidR="00926963" w:rsidRPr="00102E57">
        <w:rPr>
          <w:rFonts w:ascii="Times New Roman" w:hAnsi="Times New Roman" w:cs="Times New Roman"/>
          <w:sz w:val="24"/>
          <w:szCs w:val="24"/>
        </w:rPr>
        <w:t>(</w:t>
      </w:r>
      <w:r w:rsidRPr="00102E57">
        <w:rPr>
          <w:rFonts w:ascii="Times New Roman" w:hAnsi="Times New Roman" w:cs="Times New Roman"/>
          <w:sz w:val="24"/>
          <w:szCs w:val="24"/>
        </w:rPr>
        <w:t>далее</w:t>
      </w:r>
      <w:r w:rsidR="00AF74F1" w:rsidRPr="00102E57">
        <w:rPr>
          <w:rFonts w:ascii="Times New Roman" w:hAnsi="Times New Roman" w:cs="Times New Roman"/>
          <w:sz w:val="24"/>
          <w:szCs w:val="24"/>
        </w:rPr>
        <w:t xml:space="preserve"> именуемые</w:t>
      </w:r>
      <w:r w:rsidR="0037584E">
        <w:rPr>
          <w:rFonts w:ascii="Times New Roman" w:hAnsi="Times New Roman" w:cs="Times New Roman"/>
          <w:sz w:val="24"/>
          <w:szCs w:val="24"/>
        </w:rPr>
        <w:t xml:space="preserve"> </w:t>
      </w:r>
      <w:r w:rsidR="00AF74F1" w:rsidRPr="00102E57">
        <w:rPr>
          <w:rFonts w:ascii="Times New Roman" w:hAnsi="Times New Roman" w:cs="Times New Roman"/>
          <w:sz w:val="24"/>
          <w:szCs w:val="24"/>
        </w:rPr>
        <w:t>-У</w:t>
      </w:r>
      <w:r w:rsidRPr="00102E57">
        <w:rPr>
          <w:rFonts w:ascii="Times New Roman" w:hAnsi="Times New Roman" w:cs="Times New Roman"/>
          <w:sz w:val="24"/>
          <w:szCs w:val="24"/>
        </w:rPr>
        <w:t>слуги</w:t>
      </w:r>
      <w:r w:rsidR="00926963" w:rsidRPr="00102E57">
        <w:rPr>
          <w:rFonts w:ascii="Times New Roman" w:hAnsi="Times New Roman" w:cs="Times New Roman"/>
          <w:sz w:val="24"/>
          <w:szCs w:val="24"/>
        </w:rPr>
        <w:t>)</w:t>
      </w:r>
      <w:r w:rsidR="00FD3F84" w:rsidRPr="00102E57">
        <w:rPr>
          <w:rFonts w:ascii="Times New Roman" w:hAnsi="Times New Roman" w:cs="Times New Roman"/>
          <w:sz w:val="24"/>
          <w:szCs w:val="24"/>
        </w:rPr>
        <w:t xml:space="preserve"> в соответствии с условиями Контракта</w:t>
      </w:r>
      <w:r w:rsidRPr="00102E57">
        <w:rPr>
          <w:rFonts w:ascii="Times New Roman" w:hAnsi="Times New Roman" w:cs="Times New Roman"/>
          <w:sz w:val="24"/>
          <w:szCs w:val="24"/>
        </w:rPr>
        <w:t xml:space="preserve">, а Заказчик </w:t>
      </w:r>
      <w:r w:rsidR="0050020D" w:rsidRPr="00102E57">
        <w:rPr>
          <w:rFonts w:ascii="Times New Roman" w:hAnsi="Times New Roman" w:cs="Times New Roman"/>
          <w:sz w:val="24"/>
          <w:szCs w:val="24"/>
        </w:rPr>
        <w:t xml:space="preserve">обязуется принять и оплатить оказанные услуги </w:t>
      </w:r>
      <w:r w:rsidR="00FD3F84" w:rsidRPr="00102E57">
        <w:rPr>
          <w:rFonts w:ascii="Times New Roman" w:hAnsi="Times New Roman" w:cs="Times New Roman"/>
          <w:sz w:val="24"/>
          <w:szCs w:val="24"/>
        </w:rPr>
        <w:t xml:space="preserve">по Акту </w:t>
      </w:r>
      <w:r w:rsidR="000F66C9" w:rsidRPr="00102E57">
        <w:rPr>
          <w:rFonts w:ascii="Times New Roman" w:hAnsi="Times New Roman" w:cs="Times New Roman"/>
          <w:sz w:val="24"/>
          <w:szCs w:val="24"/>
        </w:rPr>
        <w:t>приема-передачи</w:t>
      </w:r>
      <w:r w:rsidR="00FD3F84" w:rsidRPr="00102E57">
        <w:rPr>
          <w:rFonts w:ascii="Times New Roman" w:hAnsi="Times New Roman" w:cs="Times New Roman"/>
          <w:sz w:val="24"/>
          <w:szCs w:val="24"/>
        </w:rPr>
        <w:t xml:space="preserve"> ок</w:t>
      </w:r>
      <w:r w:rsidR="00F54D8F" w:rsidRPr="00102E57">
        <w:rPr>
          <w:rFonts w:ascii="Times New Roman" w:hAnsi="Times New Roman" w:cs="Times New Roman"/>
          <w:sz w:val="24"/>
          <w:szCs w:val="24"/>
        </w:rPr>
        <w:t>азанных услуг (</w:t>
      </w:r>
      <w:r w:rsidR="0006219E" w:rsidRPr="000C5FA2">
        <w:rPr>
          <w:rFonts w:ascii="Times New Roman" w:hAnsi="Times New Roman" w:cs="Times New Roman"/>
          <w:color w:val="0000FF"/>
          <w:sz w:val="24"/>
          <w:szCs w:val="24"/>
        </w:rPr>
        <w:t>приложение №2</w:t>
      </w:r>
      <w:r w:rsidR="00FD3F84" w:rsidRPr="000C5FA2">
        <w:rPr>
          <w:rFonts w:ascii="Times New Roman" w:hAnsi="Times New Roman" w:cs="Times New Roman"/>
          <w:color w:val="0000FF"/>
          <w:sz w:val="24"/>
          <w:szCs w:val="24"/>
        </w:rPr>
        <w:t xml:space="preserve"> к Контракту</w:t>
      </w:r>
      <w:r w:rsidR="00FD3F84" w:rsidRPr="0006219E">
        <w:rPr>
          <w:rFonts w:ascii="Times New Roman" w:hAnsi="Times New Roman" w:cs="Times New Roman"/>
          <w:color w:val="FF0000"/>
          <w:sz w:val="24"/>
          <w:szCs w:val="24"/>
        </w:rPr>
        <w:t xml:space="preserve">) </w:t>
      </w:r>
      <w:r w:rsidR="0050020D" w:rsidRPr="00102E57">
        <w:rPr>
          <w:rFonts w:ascii="Times New Roman" w:hAnsi="Times New Roman" w:cs="Times New Roman"/>
          <w:sz w:val="24"/>
          <w:szCs w:val="24"/>
        </w:rPr>
        <w:t>в порядке</w:t>
      </w:r>
      <w:r w:rsidR="00DE1B7A" w:rsidRPr="00102E57">
        <w:rPr>
          <w:rFonts w:ascii="Times New Roman" w:hAnsi="Times New Roman" w:cs="Times New Roman"/>
          <w:sz w:val="24"/>
          <w:szCs w:val="24"/>
        </w:rPr>
        <w:t xml:space="preserve"> и размере</w:t>
      </w:r>
      <w:r w:rsidR="0050020D" w:rsidRPr="00102E57">
        <w:rPr>
          <w:rFonts w:ascii="Times New Roman" w:hAnsi="Times New Roman" w:cs="Times New Roman"/>
          <w:sz w:val="24"/>
          <w:szCs w:val="24"/>
        </w:rPr>
        <w:t>, предусмотренном настоящим Контрактом</w:t>
      </w:r>
      <w:r w:rsidR="00F82D70" w:rsidRPr="00102E57">
        <w:rPr>
          <w:rFonts w:ascii="Times New Roman" w:hAnsi="Times New Roman" w:cs="Times New Roman"/>
          <w:sz w:val="24"/>
          <w:szCs w:val="24"/>
        </w:rPr>
        <w:t>.</w:t>
      </w:r>
    </w:p>
    <w:p w14:paraId="7C3CF8E8" w14:textId="77777777" w:rsidR="0033352A" w:rsidRPr="00102E57" w:rsidRDefault="0033352A" w:rsidP="00371477">
      <w:pPr>
        <w:ind w:firstLine="709"/>
        <w:jc w:val="both"/>
      </w:pPr>
      <w:r w:rsidRPr="00102E57">
        <w:t xml:space="preserve">1.2. Услуги оказываются </w:t>
      </w:r>
      <w:r w:rsidR="00F54D8F" w:rsidRPr="00102E57">
        <w:t xml:space="preserve">в объеме согласно </w:t>
      </w:r>
      <w:r w:rsidRPr="00102E57">
        <w:t>Спецификаци</w:t>
      </w:r>
      <w:r w:rsidR="006842A7">
        <w:t>и</w:t>
      </w:r>
      <w:r w:rsidR="00087456">
        <w:t xml:space="preserve"> </w:t>
      </w:r>
      <w:r w:rsidR="00AE431E">
        <w:rPr>
          <w:color w:val="0000FF"/>
        </w:rPr>
        <w:t>(приложение №1</w:t>
      </w:r>
      <w:r w:rsidRPr="006842A7">
        <w:rPr>
          <w:color w:val="0000FF"/>
        </w:rPr>
        <w:t xml:space="preserve"> к Контракту), </w:t>
      </w:r>
      <w:r w:rsidRPr="00102E57">
        <w:t xml:space="preserve">являющимися неотъемлемой частью настоящего Контракта. </w:t>
      </w:r>
    </w:p>
    <w:p w14:paraId="4A25E028" w14:textId="3D2112DA" w:rsidR="00D8530C" w:rsidRDefault="0050020D" w:rsidP="00D8530C">
      <w:pPr>
        <w:widowControl w:val="0"/>
        <w:suppressAutoHyphens/>
        <w:autoSpaceDE w:val="0"/>
        <w:autoSpaceDN w:val="0"/>
        <w:adjustRightInd w:val="0"/>
        <w:jc w:val="both"/>
        <w:rPr>
          <w:lang w:bidi="en-US"/>
        </w:rPr>
      </w:pPr>
      <w:r w:rsidRPr="00102E57">
        <w:t>1</w:t>
      </w:r>
      <w:r w:rsidR="00FD3F84" w:rsidRPr="00102E57">
        <w:t>.3</w:t>
      </w:r>
      <w:r w:rsidR="00F82D70" w:rsidRPr="00102E57">
        <w:t>. Срок оказания услуг</w:t>
      </w:r>
      <w:r w:rsidR="008C5B9B" w:rsidRPr="00102E57">
        <w:t>и:</w:t>
      </w:r>
      <w:r w:rsidR="00D8530C">
        <w:t xml:space="preserve"> </w:t>
      </w:r>
      <w:r w:rsidR="00D8530C" w:rsidRPr="00823FD3">
        <w:rPr>
          <w:lang w:bidi="en-US"/>
        </w:rPr>
        <w:t xml:space="preserve">с момента подписания </w:t>
      </w:r>
      <w:r w:rsidR="00D8530C">
        <w:rPr>
          <w:lang w:bidi="en-US"/>
        </w:rPr>
        <w:t>Контракта</w:t>
      </w:r>
      <w:r w:rsidR="00D8530C" w:rsidRPr="00823FD3">
        <w:rPr>
          <w:lang w:bidi="en-US"/>
        </w:rPr>
        <w:t xml:space="preserve"> по </w:t>
      </w:r>
      <w:r w:rsidR="00D8530C">
        <w:rPr>
          <w:lang w:bidi="en-US"/>
        </w:rPr>
        <w:t>30</w:t>
      </w:r>
      <w:r w:rsidR="00D8530C" w:rsidRPr="00823FD3">
        <w:rPr>
          <w:lang w:bidi="en-US"/>
        </w:rPr>
        <w:t>.1</w:t>
      </w:r>
      <w:r w:rsidR="00D8530C">
        <w:rPr>
          <w:lang w:bidi="en-US"/>
        </w:rPr>
        <w:t>0</w:t>
      </w:r>
      <w:r w:rsidR="00D8530C" w:rsidRPr="00823FD3">
        <w:rPr>
          <w:lang w:bidi="en-US"/>
        </w:rPr>
        <w:t>.202</w:t>
      </w:r>
      <w:r w:rsidR="00357EF4">
        <w:rPr>
          <w:lang w:bidi="en-US"/>
        </w:rPr>
        <w:t>6</w:t>
      </w:r>
      <w:r w:rsidR="00D8530C" w:rsidRPr="00823FD3">
        <w:rPr>
          <w:lang w:bidi="en-US"/>
        </w:rPr>
        <w:t xml:space="preserve"> г. по заявкам Заказчика. </w:t>
      </w:r>
      <w:r w:rsidR="00D8530C">
        <w:rPr>
          <w:lang w:bidi="en-US"/>
        </w:rPr>
        <w:t>Исполнитель</w:t>
      </w:r>
      <w:r w:rsidR="00A070E2">
        <w:rPr>
          <w:lang w:bidi="en-US"/>
        </w:rPr>
        <w:t xml:space="preserve"> оказывает Услуги в</w:t>
      </w:r>
      <w:r w:rsidR="00D8530C" w:rsidRPr="00823FD3">
        <w:rPr>
          <w:lang w:bidi="en-US"/>
        </w:rPr>
        <w:t xml:space="preserve"> течение </w:t>
      </w:r>
      <w:r w:rsidR="00742B3B">
        <w:rPr>
          <w:lang w:bidi="en-US"/>
        </w:rPr>
        <w:t xml:space="preserve">25 </w:t>
      </w:r>
      <w:r w:rsidR="00D8530C" w:rsidRPr="00823FD3">
        <w:rPr>
          <w:lang w:bidi="en-US"/>
        </w:rPr>
        <w:t>(</w:t>
      </w:r>
      <w:r w:rsidR="00742B3B">
        <w:rPr>
          <w:lang w:bidi="en-US"/>
        </w:rPr>
        <w:t>двадцать пять</w:t>
      </w:r>
      <w:r w:rsidR="00D8530C" w:rsidRPr="00823FD3">
        <w:rPr>
          <w:lang w:bidi="en-US"/>
        </w:rPr>
        <w:t xml:space="preserve">) </w:t>
      </w:r>
      <w:r w:rsidR="00742B3B">
        <w:rPr>
          <w:lang w:bidi="en-US"/>
        </w:rPr>
        <w:t>календарных</w:t>
      </w:r>
      <w:r w:rsidR="00D8530C" w:rsidRPr="00823FD3">
        <w:rPr>
          <w:lang w:bidi="en-US"/>
        </w:rPr>
        <w:t xml:space="preserve"> дн</w:t>
      </w:r>
      <w:r w:rsidR="00742B3B">
        <w:rPr>
          <w:lang w:bidi="en-US"/>
        </w:rPr>
        <w:t>ей</w:t>
      </w:r>
      <w:r w:rsidR="00D8530C" w:rsidRPr="00823FD3">
        <w:rPr>
          <w:lang w:bidi="en-US"/>
        </w:rPr>
        <w:t xml:space="preserve"> с даты получения заявки от Заказчика. </w:t>
      </w:r>
    </w:p>
    <w:p w14:paraId="2A152C62" w14:textId="77777777" w:rsidR="00102E57" w:rsidRPr="00742B3B" w:rsidRDefault="00FD3F84" w:rsidP="00F82D70">
      <w:pPr>
        <w:ind w:firstLine="709"/>
        <w:jc w:val="both"/>
        <w:rPr>
          <w:b/>
          <w:bCs/>
        </w:rPr>
      </w:pPr>
      <w:r w:rsidRPr="00102E57">
        <w:t>1.4. Место оказания услуг</w:t>
      </w:r>
      <w:r w:rsidR="008C5B9B" w:rsidRPr="00102E57">
        <w:t>и:</w:t>
      </w:r>
      <w:r w:rsidRPr="00102E57">
        <w:t xml:space="preserve"> </w:t>
      </w:r>
      <w:r w:rsidR="00742B3B">
        <w:t xml:space="preserve">по месту нахождения Исполнителя. </w:t>
      </w:r>
      <w:r w:rsidR="00742B3B" w:rsidRPr="00742B3B">
        <w:rPr>
          <w:b/>
          <w:bCs/>
        </w:rPr>
        <w:t>(Исполнитель при необходимости самостоятельно, за свой счет осуществляет доставку по месту нахождения лаборатории)</w:t>
      </w:r>
    </w:p>
    <w:p w14:paraId="09547AE1" w14:textId="77777777" w:rsidR="00742B3B" w:rsidRPr="00102E57" w:rsidRDefault="00742B3B" w:rsidP="00F82D70">
      <w:pPr>
        <w:ind w:firstLine="709"/>
        <w:jc w:val="both"/>
      </w:pPr>
    </w:p>
    <w:p w14:paraId="08FAC3F6" w14:textId="77777777" w:rsidR="004F69B5" w:rsidRPr="002F1367" w:rsidRDefault="00E3108C" w:rsidP="00C369BC">
      <w:pPr>
        <w:pStyle w:val="a9"/>
        <w:numPr>
          <w:ilvl w:val="0"/>
          <w:numId w:val="1"/>
        </w:numPr>
        <w:shd w:val="clear" w:color="auto" w:fill="FFFFFF"/>
        <w:jc w:val="center"/>
        <w:rPr>
          <w:b/>
          <w:bCs/>
          <w:color w:val="000000"/>
          <w:sz w:val="26"/>
          <w:szCs w:val="26"/>
        </w:rPr>
      </w:pPr>
      <w:r w:rsidRPr="002F1367">
        <w:rPr>
          <w:b/>
          <w:bCs/>
          <w:color w:val="000000"/>
          <w:sz w:val="26"/>
          <w:szCs w:val="26"/>
        </w:rPr>
        <w:t>Права и о</w:t>
      </w:r>
      <w:r w:rsidR="004F69B5" w:rsidRPr="002F1367">
        <w:rPr>
          <w:b/>
          <w:bCs/>
          <w:color w:val="000000"/>
          <w:sz w:val="26"/>
          <w:szCs w:val="26"/>
        </w:rPr>
        <w:t>бязанности сторон.</w:t>
      </w:r>
    </w:p>
    <w:p w14:paraId="173C6D04" w14:textId="77777777" w:rsidR="00C369BC" w:rsidRPr="00102E57" w:rsidRDefault="00C369BC" w:rsidP="00C369BC">
      <w:pPr>
        <w:pStyle w:val="ad"/>
        <w:ind w:firstLine="709"/>
        <w:jc w:val="both"/>
        <w:rPr>
          <w:rFonts w:ascii="Times New Roman" w:hAnsi="Times New Roman" w:cs="Times New Roman"/>
          <w:b/>
          <w:sz w:val="24"/>
          <w:szCs w:val="24"/>
        </w:rPr>
      </w:pPr>
      <w:r w:rsidRPr="00102E57">
        <w:rPr>
          <w:rFonts w:ascii="Times New Roman" w:hAnsi="Times New Roman" w:cs="Times New Roman"/>
          <w:b/>
          <w:sz w:val="24"/>
          <w:szCs w:val="24"/>
        </w:rPr>
        <w:t>2.1. Заказчик обязуется:</w:t>
      </w:r>
    </w:p>
    <w:p w14:paraId="042EF239" w14:textId="77777777" w:rsidR="00EE091A" w:rsidRPr="00102E57" w:rsidRDefault="00C369BC" w:rsidP="00851127">
      <w:pPr>
        <w:keepNext/>
        <w:keepLines/>
        <w:ind w:firstLine="708"/>
        <w:jc w:val="both"/>
      </w:pPr>
      <w:r w:rsidRPr="00102E57">
        <w:t xml:space="preserve">2.1.1. </w:t>
      </w:r>
      <w:r w:rsidR="00EE091A" w:rsidRPr="00102E57">
        <w:t>Принять оказанные услуги и при отсутствии претензий, подписать и передать Исполнителю док</w:t>
      </w:r>
      <w:r w:rsidR="002F1367" w:rsidRPr="00102E57">
        <w:t>умент о приемке оказанных услуг;</w:t>
      </w:r>
    </w:p>
    <w:p w14:paraId="180F17ED" w14:textId="77777777" w:rsidR="00F53989" w:rsidRPr="00102E57" w:rsidRDefault="004F2B53" w:rsidP="00F53989">
      <w:pPr>
        <w:keepNext/>
        <w:keepLines/>
        <w:jc w:val="both"/>
      </w:pPr>
      <w:r>
        <w:t xml:space="preserve">            </w:t>
      </w:r>
      <w:r w:rsidR="00C369BC" w:rsidRPr="00102E57">
        <w:t xml:space="preserve">2.1.2. </w:t>
      </w:r>
      <w:r w:rsidR="00F53989" w:rsidRPr="00102E57">
        <w:t>Оплатить стоимость услуг, оказанных Исполнителем, согласн</w:t>
      </w:r>
      <w:r w:rsidR="002F1367" w:rsidRPr="00102E57">
        <w:t>о условиям настоящего Контракта;</w:t>
      </w:r>
    </w:p>
    <w:p w14:paraId="1615A0D0" w14:textId="77777777" w:rsidR="00F53989" w:rsidRPr="00102E57" w:rsidRDefault="00F53989" w:rsidP="00F53989">
      <w:pPr>
        <w:keepNext/>
        <w:keepLines/>
        <w:jc w:val="both"/>
      </w:pPr>
      <w:r w:rsidRPr="00102E57">
        <w:t xml:space="preserve">            2.1.3. Осуществлять контроль за ходом оказания услуг</w:t>
      </w:r>
      <w:r w:rsidR="0061621A" w:rsidRPr="00102E57">
        <w:t xml:space="preserve"> и </w:t>
      </w:r>
      <w:r w:rsidR="0061621A" w:rsidRPr="00102E57">
        <w:rPr>
          <w:color w:val="000000"/>
        </w:rPr>
        <w:t>соблюдением сроков их выполнения</w:t>
      </w:r>
      <w:r w:rsidR="002F1367" w:rsidRPr="00102E57">
        <w:t xml:space="preserve"> Исполнителем;</w:t>
      </w:r>
    </w:p>
    <w:p w14:paraId="56C70A80" w14:textId="77777777" w:rsidR="00F53989" w:rsidRPr="00102E57" w:rsidRDefault="00F53989" w:rsidP="00F53989">
      <w:pPr>
        <w:keepNext/>
        <w:keepLines/>
        <w:jc w:val="both"/>
      </w:pPr>
      <w:r w:rsidRPr="00102E57">
        <w:t xml:space="preserve">            2.1.4. Своевременно предоставлять разъяснения и уточнения по запросам Исп</w:t>
      </w:r>
      <w:r w:rsidR="002F1367" w:rsidRPr="00102E57">
        <w:t>олнителя в части оказания услуг;</w:t>
      </w:r>
    </w:p>
    <w:p w14:paraId="2CEAC085" w14:textId="77777777" w:rsidR="002D4468" w:rsidRPr="00102E57" w:rsidRDefault="00F53989" w:rsidP="00F53989">
      <w:pPr>
        <w:pStyle w:val="ad"/>
        <w:ind w:firstLine="709"/>
        <w:jc w:val="both"/>
        <w:rPr>
          <w:rFonts w:ascii="Times New Roman" w:hAnsi="Times New Roman" w:cs="Times New Roman"/>
          <w:sz w:val="24"/>
          <w:szCs w:val="24"/>
        </w:rPr>
      </w:pPr>
      <w:r w:rsidRPr="00102E57">
        <w:rPr>
          <w:rFonts w:ascii="Times New Roman" w:hAnsi="Times New Roman" w:cs="Times New Roman"/>
          <w:sz w:val="24"/>
          <w:szCs w:val="24"/>
        </w:rPr>
        <w:t>2.1.</w:t>
      </w:r>
      <w:proofErr w:type="gramStart"/>
      <w:r w:rsidRPr="00102E57">
        <w:rPr>
          <w:rFonts w:ascii="Times New Roman" w:hAnsi="Times New Roman" w:cs="Times New Roman"/>
          <w:sz w:val="24"/>
          <w:szCs w:val="24"/>
        </w:rPr>
        <w:t>5</w:t>
      </w:r>
      <w:r w:rsidR="0000539C" w:rsidRPr="00102E57">
        <w:rPr>
          <w:rFonts w:ascii="Times New Roman" w:hAnsi="Times New Roman" w:cs="Times New Roman"/>
          <w:sz w:val="24"/>
          <w:szCs w:val="24"/>
        </w:rPr>
        <w:t>.</w:t>
      </w:r>
      <w:r w:rsidR="002D4468" w:rsidRPr="00102E57">
        <w:rPr>
          <w:rFonts w:ascii="Times New Roman" w:hAnsi="Times New Roman" w:cs="Times New Roman"/>
          <w:sz w:val="24"/>
          <w:szCs w:val="24"/>
        </w:rPr>
        <w:t>Осуществить</w:t>
      </w:r>
      <w:proofErr w:type="gramEnd"/>
      <w:r w:rsidR="002D4468" w:rsidRPr="00102E57">
        <w:rPr>
          <w:rFonts w:ascii="Times New Roman" w:hAnsi="Times New Roman" w:cs="Times New Roman"/>
          <w:sz w:val="24"/>
          <w:szCs w:val="24"/>
        </w:rPr>
        <w:t xml:space="preserve"> все иные действия, необходимые для исполнения данного Контракта, предусмотренные законодательством Российской </w:t>
      </w:r>
      <w:r w:rsidR="002F1367" w:rsidRPr="00102E57">
        <w:rPr>
          <w:rFonts w:ascii="Times New Roman" w:hAnsi="Times New Roman" w:cs="Times New Roman"/>
          <w:sz w:val="24"/>
          <w:szCs w:val="24"/>
        </w:rPr>
        <w:t>Федерации, настоящим Контрактом;</w:t>
      </w:r>
    </w:p>
    <w:p w14:paraId="44E876FF" w14:textId="77777777" w:rsidR="00BB5F5A" w:rsidRPr="00102E57" w:rsidRDefault="00BB5F5A" w:rsidP="00BB5F5A">
      <w:pPr>
        <w:shd w:val="clear" w:color="auto" w:fill="FFFFFF"/>
        <w:tabs>
          <w:tab w:val="left" w:pos="567"/>
        </w:tabs>
        <w:suppressAutoHyphens/>
        <w:ind w:firstLine="709"/>
        <w:jc w:val="both"/>
      </w:pPr>
      <w:r w:rsidRPr="00102E57">
        <w:t xml:space="preserve">2.1.6. </w:t>
      </w:r>
      <w:r w:rsidRPr="00102E57">
        <w:rPr>
          <w:rFonts w:eastAsia="Calibri"/>
          <w:bCs/>
          <w:color w:val="000000"/>
          <w:lang w:eastAsia="en-US"/>
        </w:rPr>
        <w:t>В соответствии с установленным пропускным режимом обеспечить Исполнителю доступ на режимную территорию. В случае нарушения сотрудниками Исполнителя установленного на режимной территории Заказчика пропускного режима или при совершении сотрудниками Исполнителя противоправных действий на территории Заказчика, Заказчик вправе приостановить их допуск на свою территорию.</w:t>
      </w:r>
    </w:p>
    <w:p w14:paraId="2529F5D2" w14:textId="77777777" w:rsidR="00C369BC" w:rsidRPr="00102E57" w:rsidRDefault="00C369BC" w:rsidP="002D4468">
      <w:pPr>
        <w:pStyle w:val="a9"/>
        <w:ind w:left="0" w:right="-142" w:firstLine="708"/>
        <w:rPr>
          <w:b/>
        </w:rPr>
      </w:pPr>
      <w:r w:rsidRPr="00102E57">
        <w:rPr>
          <w:b/>
        </w:rPr>
        <w:t>2.2. Заказчик имеет право:</w:t>
      </w:r>
    </w:p>
    <w:p w14:paraId="55C84351" w14:textId="77777777" w:rsidR="00C369BC" w:rsidRPr="00102E57" w:rsidRDefault="00C369BC" w:rsidP="00C369BC">
      <w:pPr>
        <w:pStyle w:val="ad"/>
        <w:ind w:firstLine="709"/>
        <w:jc w:val="both"/>
        <w:rPr>
          <w:rFonts w:ascii="Times New Roman" w:hAnsi="Times New Roman" w:cs="Times New Roman"/>
          <w:sz w:val="24"/>
          <w:szCs w:val="24"/>
        </w:rPr>
      </w:pPr>
      <w:r w:rsidRPr="00102E57">
        <w:rPr>
          <w:rFonts w:ascii="Times New Roman" w:hAnsi="Times New Roman" w:cs="Times New Roman"/>
          <w:sz w:val="24"/>
          <w:szCs w:val="24"/>
        </w:rPr>
        <w:t xml:space="preserve">2.2.1. Требовать </w:t>
      </w:r>
      <w:r w:rsidR="009338F2" w:rsidRPr="00102E57">
        <w:rPr>
          <w:rFonts w:ascii="Times New Roman" w:hAnsi="Times New Roman" w:cs="Times New Roman"/>
          <w:sz w:val="24"/>
          <w:szCs w:val="24"/>
        </w:rPr>
        <w:t>от Исполнителя,</w:t>
      </w:r>
      <w:r w:rsidRPr="00102E57">
        <w:rPr>
          <w:rFonts w:ascii="Times New Roman" w:hAnsi="Times New Roman" w:cs="Times New Roman"/>
          <w:sz w:val="24"/>
          <w:szCs w:val="24"/>
        </w:rPr>
        <w:t xml:space="preserve"> надлежащего исполнения обязательств</w:t>
      </w:r>
      <w:r w:rsidR="00C3400C" w:rsidRPr="00102E57">
        <w:rPr>
          <w:rFonts w:ascii="Times New Roman" w:hAnsi="Times New Roman" w:cs="Times New Roman"/>
          <w:sz w:val="24"/>
          <w:szCs w:val="24"/>
        </w:rPr>
        <w:t xml:space="preserve"> по настоящему Контракту, предъявлять замечания и претензии Исполнителю в течение гарантийного срока;</w:t>
      </w:r>
    </w:p>
    <w:p w14:paraId="7ECB65F2" w14:textId="77777777" w:rsidR="0061621A" w:rsidRPr="00102E57" w:rsidRDefault="0061621A" w:rsidP="00851127">
      <w:pPr>
        <w:keepNext/>
        <w:keepLines/>
        <w:ind w:firstLine="708"/>
        <w:jc w:val="both"/>
      </w:pPr>
      <w:r w:rsidRPr="00102E57">
        <w:lastRenderedPageBreak/>
        <w:t>2.2.</w:t>
      </w:r>
      <w:proofErr w:type="gramStart"/>
      <w:r w:rsidRPr="00102E57">
        <w:t>2.Отказать</w:t>
      </w:r>
      <w:proofErr w:type="gramEnd"/>
      <w:r w:rsidRPr="00102E57">
        <w:t xml:space="preserve"> Исполнителю в приемке оказанных услуг в случае их ненадлежащего качества;</w:t>
      </w:r>
    </w:p>
    <w:p w14:paraId="5C12E7DA" w14:textId="77777777" w:rsidR="00BB5F5A" w:rsidRPr="00102E57" w:rsidRDefault="00BB5F5A" w:rsidP="0061621A">
      <w:pPr>
        <w:keepNext/>
        <w:keepLines/>
        <w:jc w:val="both"/>
      </w:pPr>
      <w:r w:rsidRPr="00102E57">
        <w:t xml:space="preserve">           2.2.</w:t>
      </w:r>
      <w:proofErr w:type="gramStart"/>
      <w:r w:rsidRPr="00102E57">
        <w:t>3.Отказаться</w:t>
      </w:r>
      <w:proofErr w:type="gramEnd"/>
      <w:r w:rsidRPr="00102E57">
        <w:t xml:space="preserve"> от оплаты услуг ненадлежащего качества, а если услуги оплачены, потребовать возврата уплаченных сумм, а также требовать возмещения убытков;</w:t>
      </w:r>
    </w:p>
    <w:p w14:paraId="5C55889C" w14:textId="77777777" w:rsidR="00C369BC" w:rsidRPr="00102E57" w:rsidRDefault="009338F2" w:rsidP="00851127">
      <w:pPr>
        <w:pStyle w:val="ad"/>
        <w:ind w:firstLine="708"/>
        <w:jc w:val="both"/>
        <w:rPr>
          <w:rFonts w:ascii="Times New Roman" w:hAnsi="Times New Roman" w:cs="Times New Roman"/>
          <w:sz w:val="24"/>
          <w:szCs w:val="24"/>
        </w:rPr>
      </w:pPr>
      <w:r w:rsidRPr="00102E57">
        <w:rPr>
          <w:rFonts w:ascii="Times New Roman" w:hAnsi="Times New Roman" w:cs="Times New Roman"/>
          <w:sz w:val="24"/>
          <w:szCs w:val="24"/>
        </w:rPr>
        <w:t>2.2.</w:t>
      </w:r>
      <w:r w:rsidR="00BB5F5A" w:rsidRPr="00102E57">
        <w:rPr>
          <w:rFonts w:ascii="Times New Roman" w:hAnsi="Times New Roman" w:cs="Times New Roman"/>
          <w:sz w:val="24"/>
          <w:szCs w:val="24"/>
        </w:rPr>
        <w:t>4</w:t>
      </w:r>
      <w:r w:rsidR="00C369BC" w:rsidRPr="00102E57">
        <w:rPr>
          <w:rFonts w:ascii="Times New Roman" w:hAnsi="Times New Roman" w:cs="Times New Roman"/>
          <w:sz w:val="24"/>
          <w:szCs w:val="24"/>
        </w:rPr>
        <w:t xml:space="preserve">. Определять лиц, непосредственно участвующих в контроле за осуществлением </w:t>
      </w:r>
      <w:r w:rsidRPr="00102E57">
        <w:rPr>
          <w:rFonts w:ascii="Times New Roman" w:hAnsi="Times New Roman" w:cs="Times New Roman"/>
          <w:sz w:val="24"/>
          <w:szCs w:val="24"/>
        </w:rPr>
        <w:t>оказания услуг</w:t>
      </w:r>
      <w:r w:rsidR="00255097">
        <w:rPr>
          <w:rFonts w:ascii="Times New Roman" w:hAnsi="Times New Roman" w:cs="Times New Roman"/>
          <w:sz w:val="24"/>
          <w:szCs w:val="24"/>
        </w:rPr>
        <w:t xml:space="preserve"> </w:t>
      </w:r>
      <w:r w:rsidRPr="00102E57">
        <w:rPr>
          <w:rFonts w:ascii="Times New Roman" w:hAnsi="Times New Roman" w:cs="Times New Roman"/>
          <w:sz w:val="24"/>
          <w:szCs w:val="24"/>
        </w:rPr>
        <w:t>Исполнителем</w:t>
      </w:r>
      <w:r w:rsidR="00C369BC" w:rsidRPr="00102E57">
        <w:rPr>
          <w:rFonts w:ascii="Times New Roman" w:hAnsi="Times New Roman" w:cs="Times New Roman"/>
          <w:sz w:val="24"/>
          <w:szCs w:val="24"/>
        </w:rPr>
        <w:t xml:space="preserve"> и лиц, участвующих в приемке </w:t>
      </w:r>
      <w:r w:rsidRPr="00102E57">
        <w:rPr>
          <w:rFonts w:ascii="Times New Roman" w:hAnsi="Times New Roman" w:cs="Times New Roman"/>
          <w:sz w:val="24"/>
          <w:szCs w:val="24"/>
        </w:rPr>
        <w:t>оказанных услуг</w:t>
      </w:r>
      <w:r w:rsidR="0061621A" w:rsidRPr="00102E57">
        <w:rPr>
          <w:rFonts w:ascii="Times New Roman" w:hAnsi="Times New Roman" w:cs="Times New Roman"/>
          <w:sz w:val="24"/>
          <w:szCs w:val="24"/>
        </w:rPr>
        <w:t xml:space="preserve"> по количеству и качеству;</w:t>
      </w:r>
    </w:p>
    <w:p w14:paraId="5866B085" w14:textId="77777777" w:rsidR="00A50036" w:rsidRPr="00102E57" w:rsidRDefault="00BB5F5A" w:rsidP="00A50036">
      <w:pPr>
        <w:pStyle w:val="ad"/>
        <w:ind w:firstLine="709"/>
        <w:jc w:val="both"/>
        <w:rPr>
          <w:rFonts w:ascii="Times New Roman" w:hAnsi="Times New Roman" w:cs="Times New Roman"/>
          <w:bCs/>
          <w:sz w:val="24"/>
          <w:szCs w:val="24"/>
        </w:rPr>
      </w:pPr>
      <w:r w:rsidRPr="00102E57">
        <w:rPr>
          <w:rFonts w:ascii="Times New Roman" w:hAnsi="Times New Roman" w:cs="Times New Roman"/>
          <w:sz w:val="24"/>
          <w:szCs w:val="24"/>
        </w:rPr>
        <w:t>2.2.5</w:t>
      </w:r>
      <w:r w:rsidR="00C369BC" w:rsidRPr="00102E57">
        <w:rPr>
          <w:rFonts w:ascii="Times New Roman" w:hAnsi="Times New Roman" w:cs="Times New Roman"/>
          <w:sz w:val="24"/>
          <w:szCs w:val="24"/>
        </w:rPr>
        <w:t xml:space="preserve">. Для проверки предоставленных </w:t>
      </w:r>
      <w:r w:rsidR="00C3400C" w:rsidRPr="00102E57">
        <w:rPr>
          <w:rFonts w:ascii="Times New Roman" w:hAnsi="Times New Roman" w:cs="Times New Roman"/>
          <w:sz w:val="24"/>
          <w:szCs w:val="24"/>
        </w:rPr>
        <w:t>Исполнителем услуг</w:t>
      </w:r>
      <w:r w:rsidR="00C369BC" w:rsidRPr="00102E57">
        <w:rPr>
          <w:rFonts w:ascii="Times New Roman" w:hAnsi="Times New Roman" w:cs="Times New Roman"/>
          <w:sz w:val="24"/>
          <w:szCs w:val="24"/>
        </w:rPr>
        <w:t>, предусмотренных Контрактом, в части их соответствия условиям Контракта привлекать экспертов, экспертные организации</w:t>
      </w:r>
      <w:r w:rsidR="00255097">
        <w:rPr>
          <w:rFonts w:ascii="Times New Roman" w:hAnsi="Times New Roman" w:cs="Times New Roman"/>
          <w:sz w:val="24"/>
          <w:szCs w:val="24"/>
        </w:rPr>
        <w:t xml:space="preserve"> </w:t>
      </w:r>
      <w:r w:rsidR="00A50036" w:rsidRPr="00102E57">
        <w:rPr>
          <w:rFonts w:ascii="Times New Roman" w:hAnsi="Times New Roman" w:cs="Times New Roman"/>
          <w:bCs/>
          <w:sz w:val="24"/>
          <w:szCs w:val="24"/>
        </w:rPr>
        <w:t xml:space="preserve">выбор которых осуществляется </w:t>
      </w:r>
      <w:r w:rsidR="00F74B0B" w:rsidRPr="00102E57">
        <w:rPr>
          <w:rFonts w:ascii="Times New Roman" w:hAnsi="Times New Roman" w:cs="Times New Roman"/>
          <w:bCs/>
          <w:sz w:val="24"/>
          <w:szCs w:val="24"/>
        </w:rPr>
        <w:t>в соответствии</w:t>
      </w:r>
      <w:r w:rsidR="00A50036" w:rsidRPr="00102E57">
        <w:rPr>
          <w:rFonts w:ascii="Times New Roman" w:hAnsi="Times New Roman" w:cs="Times New Roman"/>
          <w:bCs/>
          <w:sz w:val="24"/>
          <w:szCs w:val="24"/>
        </w:rPr>
        <w:t xml:space="preserve"> с требованиями законодательства Российской Федерации.</w:t>
      </w:r>
    </w:p>
    <w:p w14:paraId="768ED513" w14:textId="77777777" w:rsidR="00BB5F5A" w:rsidRPr="00102E57" w:rsidRDefault="00BB5F5A" w:rsidP="00851127">
      <w:pPr>
        <w:keepNext/>
        <w:keepLines/>
        <w:ind w:firstLine="708"/>
        <w:jc w:val="both"/>
      </w:pPr>
      <w:r w:rsidRPr="00102E57">
        <w:t>2.2.6</w:t>
      </w:r>
      <w:r w:rsidR="00E05A59" w:rsidRPr="00102E57">
        <w:t>.</w:t>
      </w:r>
      <w:r w:rsidRPr="00102E57">
        <w:t xml:space="preserve">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 предусмотренных Контрактом, направлять Исполнителю требование об уплате в добровольном порядке сумм неустойки, предусмотренных настоящим Контрактом, за неисполнение (ненадлежащее исполнение) Исполнителем своих </w:t>
      </w:r>
      <w:r w:rsidR="00394CDA" w:rsidRPr="00102E57">
        <w:t>обязательств по</w:t>
      </w:r>
      <w:r w:rsidRPr="00102E57">
        <w:t xml:space="preserve"> настоящему Контракту.</w:t>
      </w:r>
    </w:p>
    <w:p w14:paraId="60913648" w14:textId="77777777" w:rsidR="00BB5F5A" w:rsidRPr="00102E57" w:rsidRDefault="00BB5F5A" w:rsidP="00BB5F5A">
      <w:pPr>
        <w:keepNext/>
        <w:keepLines/>
        <w:jc w:val="both"/>
      </w:pPr>
      <w:r w:rsidRPr="00102E57">
        <w:t xml:space="preserve">            2.2.7. В случае неуплаты Исполнителем в добровольном порядке предусмотренных настоящим Контрактом сумм неустойки за неисполнение своих обязательства производить оплату по Контракту за вычетом соответствующего размера неустойки (штраф, пени).</w:t>
      </w:r>
    </w:p>
    <w:p w14:paraId="3DDC5614" w14:textId="77777777" w:rsidR="00BB5F5A" w:rsidRPr="00102E57" w:rsidRDefault="00223096" w:rsidP="00BB5F5A">
      <w:pPr>
        <w:jc w:val="both"/>
      </w:pPr>
      <w:r w:rsidRPr="00102E57">
        <w:rPr>
          <w:bCs/>
        </w:rPr>
        <w:t xml:space="preserve">           2.2.</w:t>
      </w:r>
      <w:proofErr w:type="gramStart"/>
      <w:r w:rsidRPr="00102E57">
        <w:rPr>
          <w:bCs/>
        </w:rPr>
        <w:t>8</w:t>
      </w:r>
      <w:r w:rsidR="00BB5F5A" w:rsidRPr="00102E57">
        <w:rPr>
          <w:bCs/>
        </w:rPr>
        <w:t>.</w:t>
      </w:r>
      <w:r w:rsidR="00BB5F5A" w:rsidRPr="00102E57">
        <w:rPr>
          <w:rStyle w:val="FontStyle26"/>
          <w:sz w:val="24"/>
          <w:szCs w:val="24"/>
        </w:rPr>
        <w:t>Иные</w:t>
      </w:r>
      <w:proofErr w:type="gramEnd"/>
      <w:r w:rsidR="00BB5F5A" w:rsidRPr="00102E57">
        <w:rPr>
          <w:rStyle w:val="FontStyle26"/>
          <w:sz w:val="24"/>
          <w:szCs w:val="24"/>
        </w:rPr>
        <w:t xml:space="preserve"> права в соответствии с действующим законодательством РФ.</w:t>
      </w:r>
    </w:p>
    <w:p w14:paraId="48DF02A6" w14:textId="77777777" w:rsidR="00851127" w:rsidRDefault="00C369BC" w:rsidP="00851127">
      <w:pPr>
        <w:pStyle w:val="ad"/>
        <w:ind w:firstLine="708"/>
        <w:jc w:val="both"/>
        <w:rPr>
          <w:rFonts w:ascii="Times New Roman" w:hAnsi="Times New Roman" w:cs="Times New Roman"/>
          <w:b/>
          <w:sz w:val="24"/>
          <w:szCs w:val="24"/>
        </w:rPr>
      </w:pPr>
      <w:r w:rsidRPr="00102E57">
        <w:rPr>
          <w:rFonts w:ascii="Times New Roman" w:hAnsi="Times New Roman" w:cs="Times New Roman"/>
          <w:b/>
          <w:sz w:val="24"/>
          <w:szCs w:val="24"/>
        </w:rPr>
        <w:t xml:space="preserve">2.3. </w:t>
      </w:r>
      <w:r w:rsidR="00F74B0B" w:rsidRPr="00102E57">
        <w:rPr>
          <w:rFonts w:ascii="Times New Roman" w:hAnsi="Times New Roman" w:cs="Times New Roman"/>
          <w:b/>
          <w:sz w:val="24"/>
          <w:szCs w:val="24"/>
        </w:rPr>
        <w:t>Исполнитель</w:t>
      </w:r>
      <w:r w:rsidRPr="00102E57">
        <w:rPr>
          <w:rFonts w:ascii="Times New Roman" w:hAnsi="Times New Roman" w:cs="Times New Roman"/>
          <w:b/>
          <w:sz w:val="24"/>
          <w:szCs w:val="24"/>
        </w:rPr>
        <w:t xml:space="preserve"> обязуется:</w:t>
      </w:r>
    </w:p>
    <w:p w14:paraId="2E757BCA" w14:textId="77777777" w:rsidR="00851127" w:rsidRDefault="002A467C" w:rsidP="00851127">
      <w:pPr>
        <w:pStyle w:val="ad"/>
        <w:ind w:firstLine="708"/>
        <w:jc w:val="both"/>
        <w:rPr>
          <w:rStyle w:val="FontStyle26"/>
          <w:rFonts w:eastAsia="Times New Roman"/>
          <w:spacing w:val="0"/>
          <w:kern w:val="0"/>
          <w:sz w:val="24"/>
          <w:szCs w:val="24"/>
        </w:rPr>
      </w:pPr>
      <w:r w:rsidRPr="00851127">
        <w:rPr>
          <w:rStyle w:val="FontStyle26"/>
          <w:rFonts w:eastAsia="Times New Roman"/>
          <w:spacing w:val="0"/>
          <w:kern w:val="0"/>
          <w:sz w:val="24"/>
          <w:szCs w:val="24"/>
        </w:rPr>
        <w:t>2.3.</w:t>
      </w:r>
      <w:proofErr w:type="gramStart"/>
      <w:r w:rsidRPr="00851127">
        <w:rPr>
          <w:rStyle w:val="FontStyle26"/>
          <w:rFonts w:eastAsia="Times New Roman"/>
          <w:spacing w:val="0"/>
          <w:kern w:val="0"/>
          <w:sz w:val="24"/>
          <w:szCs w:val="24"/>
        </w:rPr>
        <w:t>1.Оказывать</w:t>
      </w:r>
      <w:proofErr w:type="gramEnd"/>
      <w:r w:rsidRPr="00851127">
        <w:rPr>
          <w:rStyle w:val="FontStyle26"/>
          <w:rFonts w:eastAsia="Times New Roman"/>
          <w:spacing w:val="0"/>
          <w:kern w:val="0"/>
          <w:sz w:val="24"/>
          <w:szCs w:val="24"/>
        </w:rPr>
        <w:t xml:space="preserve"> Заказчику услуги, в соответствии с </w:t>
      </w:r>
      <w:r w:rsidR="00AE431E" w:rsidRPr="00851127">
        <w:rPr>
          <w:rStyle w:val="FontStyle26"/>
          <w:rFonts w:eastAsia="Times New Roman"/>
          <w:spacing w:val="0"/>
          <w:kern w:val="0"/>
          <w:sz w:val="24"/>
          <w:szCs w:val="24"/>
        </w:rPr>
        <w:t>условиями настоящего контракта</w:t>
      </w:r>
      <w:r w:rsidR="00851127">
        <w:rPr>
          <w:rStyle w:val="FontStyle26"/>
          <w:rFonts w:eastAsia="Times New Roman"/>
          <w:spacing w:val="0"/>
          <w:kern w:val="0"/>
          <w:sz w:val="24"/>
          <w:szCs w:val="24"/>
        </w:rPr>
        <w:t>;</w:t>
      </w:r>
    </w:p>
    <w:p w14:paraId="6C1AB3EB" w14:textId="77777777" w:rsidR="008D748A" w:rsidRPr="00851127" w:rsidRDefault="002A467C" w:rsidP="00851127">
      <w:pPr>
        <w:pStyle w:val="ad"/>
        <w:ind w:firstLine="708"/>
        <w:jc w:val="both"/>
        <w:rPr>
          <w:rStyle w:val="FontStyle26"/>
          <w:rFonts w:eastAsia="Times New Roman"/>
          <w:spacing w:val="0"/>
          <w:kern w:val="0"/>
          <w:sz w:val="24"/>
          <w:szCs w:val="24"/>
        </w:rPr>
      </w:pPr>
      <w:r w:rsidRPr="00851127">
        <w:rPr>
          <w:rStyle w:val="FontStyle26"/>
          <w:rFonts w:eastAsia="Times New Roman"/>
          <w:spacing w:val="0"/>
          <w:kern w:val="0"/>
          <w:sz w:val="24"/>
          <w:szCs w:val="24"/>
        </w:rPr>
        <w:t>2.3.</w:t>
      </w:r>
      <w:proofErr w:type="gramStart"/>
      <w:r w:rsidRPr="00851127">
        <w:rPr>
          <w:rStyle w:val="FontStyle26"/>
          <w:rFonts w:eastAsia="Times New Roman"/>
          <w:spacing w:val="0"/>
          <w:kern w:val="0"/>
          <w:sz w:val="24"/>
          <w:szCs w:val="24"/>
        </w:rPr>
        <w:t>2.</w:t>
      </w:r>
      <w:r w:rsidR="008D748A" w:rsidRPr="00851127">
        <w:rPr>
          <w:rStyle w:val="FontStyle26"/>
          <w:rFonts w:eastAsia="Times New Roman"/>
          <w:spacing w:val="0"/>
          <w:kern w:val="0"/>
          <w:sz w:val="24"/>
          <w:szCs w:val="24"/>
        </w:rPr>
        <w:t>Обеспечить</w:t>
      </w:r>
      <w:proofErr w:type="gramEnd"/>
      <w:r w:rsidR="008D748A" w:rsidRPr="00851127">
        <w:rPr>
          <w:rStyle w:val="FontStyle26"/>
          <w:rFonts w:eastAsia="Times New Roman"/>
          <w:spacing w:val="0"/>
          <w:kern w:val="0"/>
          <w:sz w:val="24"/>
          <w:szCs w:val="24"/>
        </w:rPr>
        <w:t xml:space="preserve"> соответствие оказанных услуг предъявляемым к ним требованиям законодательства Российской Федера</w:t>
      </w:r>
      <w:r w:rsidR="00851127">
        <w:rPr>
          <w:rStyle w:val="FontStyle26"/>
          <w:rFonts w:eastAsia="Times New Roman"/>
          <w:spacing w:val="0"/>
          <w:kern w:val="0"/>
          <w:sz w:val="24"/>
          <w:szCs w:val="24"/>
        </w:rPr>
        <w:t>ции;</w:t>
      </w:r>
    </w:p>
    <w:p w14:paraId="57753FC5" w14:textId="77777777" w:rsidR="008D748A" w:rsidRPr="00102E57" w:rsidRDefault="008D748A" w:rsidP="008D748A">
      <w:pPr>
        <w:keepNext/>
        <w:keepLines/>
        <w:ind w:left="567"/>
        <w:jc w:val="both"/>
      </w:pPr>
      <w:r w:rsidRPr="00102E57">
        <w:rPr>
          <w:color w:val="000000"/>
        </w:rPr>
        <w:t xml:space="preserve">  2.3.3.  </w:t>
      </w:r>
      <w:r w:rsidRPr="00102E57">
        <w:t>Гарантировать качество оказанных услуг.</w:t>
      </w:r>
    </w:p>
    <w:p w14:paraId="481C5D14" w14:textId="77777777" w:rsidR="008D748A" w:rsidRPr="00102E57" w:rsidRDefault="008D748A" w:rsidP="008D748A">
      <w:pPr>
        <w:keepNext/>
        <w:keepLines/>
        <w:jc w:val="both"/>
      </w:pPr>
      <w:r w:rsidRPr="00102E57">
        <w:t xml:space="preserve">            2.3.4. Устранить недостатки оказанных услуг в течение 3-х дней с момента заявления о них Заказчиком, нести расходы, связанные с устранением данных недостатков.</w:t>
      </w:r>
    </w:p>
    <w:p w14:paraId="032BB36B" w14:textId="77777777" w:rsidR="008D748A" w:rsidRPr="00102E57" w:rsidRDefault="008D748A" w:rsidP="0059083A">
      <w:pPr>
        <w:keepNext/>
        <w:keepLines/>
        <w:jc w:val="both"/>
      </w:pPr>
      <w:r w:rsidRPr="00102E57">
        <w:t xml:space="preserve">            2.3.5. Предоставлять Заказчику полную и точную информацию об услугах, а также о ходе исполнения своих обязательств по настоящему Контракту, в том числе о сложностях, возникающих при исполнении Контракта.</w:t>
      </w:r>
    </w:p>
    <w:p w14:paraId="3E8EB99B" w14:textId="77777777" w:rsidR="002D4468" w:rsidRPr="00102E57" w:rsidRDefault="002D4468" w:rsidP="002D4468">
      <w:pPr>
        <w:ind w:firstLine="720"/>
        <w:jc w:val="both"/>
      </w:pPr>
      <w:r w:rsidRPr="00102E57">
        <w:rPr>
          <w:color w:val="000000"/>
        </w:rPr>
        <w:t>2</w:t>
      </w:r>
      <w:r w:rsidR="0059083A" w:rsidRPr="00102E57">
        <w:rPr>
          <w:color w:val="000000"/>
        </w:rPr>
        <w:t>.3.6</w:t>
      </w:r>
      <w:r w:rsidRPr="00102E57">
        <w:rPr>
          <w:color w:val="000000"/>
        </w:rPr>
        <w:t>.</w:t>
      </w:r>
      <w:r w:rsidRPr="00102E57">
        <w:t xml:space="preserve"> Осуществить все иные действия, необходимые для исполнения данного Контракта, предусмотренные законодательством Российской Федерации, настоящим Контрактом.</w:t>
      </w:r>
    </w:p>
    <w:p w14:paraId="04734FD3" w14:textId="77777777" w:rsidR="00C369BC" w:rsidRPr="00102E57" w:rsidRDefault="00C369BC" w:rsidP="002D4468">
      <w:pPr>
        <w:pStyle w:val="a9"/>
        <w:ind w:left="0" w:right="-142" w:firstLine="708"/>
        <w:rPr>
          <w:b/>
        </w:rPr>
      </w:pPr>
      <w:r w:rsidRPr="00102E57">
        <w:rPr>
          <w:b/>
        </w:rPr>
        <w:t xml:space="preserve">2.4.  </w:t>
      </w:r>
      <w:r w:rsidR="002D4468" w:rsidRPr="00102E57">
        <w:rPr>
          <w:b/>
        </w:rPr>
        <w:t>Исполнитель имеет право</w:t>
      </w:r>
      <w:r w:rsidRPr="00102E57">
        <w:rPr>
          <w:b/>
        </w:rPr>
        <w:t>:</w:t>
      </w:r>
    </w:p>
    <w:p w14:paraId="56C9F3F8" w14:textId="77777777" w:rsidR="00851127" w:rsidRDefault="00851127" w:rsidP="00851127">
      <w:pPr>
        <w:widowControl w:val="0"/>
        <w:shd w:val="clear" w:color="auto" w:fill="FFFFFF"/>
        <w:tabs>
          <w:tab w:val="left" w:pos="806"/>
        </w:tabs>
        <w:autoSpaceDE w:val="0"/>
        <w:autoSpaceDN w:val="0"/>
        <w:adjustRightInd w:val="0"/>
        <w:jc w:val="both"/>
        <w:rPr>
          <w:color w:val="000000"/>
        </w:rPr>
      </w:pPr>
      <w:r>
        <w:tab/>
      </w:r>
      <w:r w:rsidR="00A5540F" w:rsidRPr="00102E57">
        <w:t xml:space="preserve">2.4.1. </w:t>
      </w:r>
      <w:r w:rsidR="00A5540F" w:rsidRPr="00102E57">
        <w:rPr>
          <w:color w:val="000000"/>
        </w:rPr>
        <w:t>Получать от Заказчика информацию, необходимую д</w:t>
      </w:r>
      <w:r w:rsidR="00EE091A" w:rsidRPr="00102E57">
        <w:rPr>
          <w:color w:val="000000"/>
        </w:rPr>
        <w:t>ля исполнения условий Контракта;</w:t>
      </w:r>
    </w:p>
    <w:p w14:paraId="1CA15247" w14:textId="77777777" w:rsidR="00851127" w:rsidRDefault="00851127" w:rsidP="00851127">
      <w:pPr>
        <w:widowControl w:val="0"/>
        <w:shd w:val="clear" w:color="auto" w:fill="FFFFFF"/>
        <w:tabs>
          <w:tab w:val="left" w:pos="806"/>
        </w:tabs>
        <w:autoSpaceDE w:val="0"/>
        <w:autoSpaceDN w:val="0"/>
        <w:adjustRightInd w:val="0"/>
        <w:jc w:val="both"/>
      </w:pPr>
      <w:r>
        <w:rPr>
          <w:color w:val="000000"/>
        </w:rPr>
        <w:tab/>
      </w:r>
      <w:r w:rsidR="00A5540F" w:rsidRPr="00102E57">
        <w:t>2.4.</w:t>
      </w:r>
      <w:proofErr w:type="gramStart"/>
      <w:r w:rsidR="00A5540F" w:rsidRPr="00102E57">
        <w:t>2</w:t>
      </w:r>
      <w:r w:rsidR="00F2583D" w:rsidRPr="00102E57">
        <w:t>.Требовать</w:t>
      </w:r>
      <w:proofErr w:type="gramEnd"/>
      <w:r w:rsidR="00F2583D" w:rsidRPr="00102E57">
        <w:t xml:space="preserve"> </w:t>
      </w:r>
      <w:r w:rsidR="00EE091A" w:rsidRPr="00102E57">
        <w:t>от Заказчика своевременного исполнения обязательств по приемке и оплате оказанных услуг по настоящему Контракту;</w:t>
      </w:r>
    </w:p>
    <w:p w14:paraId="73DE37D2" w14:textId="77777777" w:rsidR="00851127" w:rsidRDefault="00851127" w:rsidP="00851127">
      <w:pPr>
        <w:widowControl w:val="0"/>
        <w:shd w:val="clear" w:color="auto" w:fill="FFFFFF"/>
        <w:tabs>
          <w:tab w:val="left" w:pos="806"/>
        </w:tabs>
        <w:autoSpaceDE w:val="0"/>
        <w:autoSpaceDN w:val="0"/>
        <w:adjustRightInd w:val="0"/>
        <w:jc w:val="both"/>
        <w:rPr>
          <w:bCs/>
        </w:rPr>
      </w:pPr>
      <w:r>
        <w:tab/>
      </w:r>
      <w:r w:rsidR="00EE091A" w:rsidRPr="00102E57">
        <w:rPr>
          <w:bCs/>
        </w:rPr>
        <w:t>2.4.</w:t>
      </w:r>
      <w:proofErr w:type="gramStart"/>
      <w:r w:rsidR="00EE091A" w:rsidRPr="00102E57">
        <w:rPr>
          <w:bCs/>
        </w:rPr>
        <w:t>3</w:t>
      </w:r>
      <w:r w:rsidR="004410F5" w:rsidRPr="00102E57">
        <w:rPr>
          <w:bCs/>
        </w:rPr>
        <w:t>.Требовать</w:t>
      </w:r>
      <w:proofErr w:type="gramEnd"/>
      <w:r w:rsidR="004410F5" w:rsidRPr="00102E57">
        <w:rPr>
          <w:bCs/>
        </w:rPr>
        <w:t xml:space="preserve"> уплату </w:t>
      </w:r>
      <w:r w:rsidR="00EE091A" w:rsidRPr="00102E57">
        <w:rPr>
          <w:bCs/>
        </w:rPr>
        <w:t xml:space="preserve">неустоек (штрафов, </w:t>
      </w:r>
      <w:r w:rsidR="004410F5" w:rsidRPr="00102E57">
        <w:rPr>
          <w:bCs/>
        </w:rPr>
        <w:t>пеней</w:t>
      </w:r>
      <w:r w:rsidR="00EE091A" w:rsidRPr="00102E57">
        <w:rPr>
          <w:bCs/>
        </w:rPr>
        <w:t>)</w:t>
      </w:r>
      <w:r w:rsidR="004410F5" w:rsidRPr="00102E57">
        <w:rPr>
          <w:bCs/>
        </w:rPr>
        <w:t xml:space="preserve">, </w:t>
      </w:r>
      <w:r w:rsidR="00EE091A" w:rsidRPr="00102E57">
        <w:rPr>
          <w:bCs/>
        </w:rPr>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w:t>
      </w:r>
    </w:p>
    <w:p w14:paraId="2F105ED0" w14:textId="77777777" w:rsidR="00EA44D7" w:rsidRPr="00102E57" w:rsidRDefault="00851127" w:rsidP="00851127">
      <w:pPr>
        <w:widowControl w:val="0"/>
        <w:shd w:val="clear" w:color="auto" w:fill="FFFFFF"/>
        <w:tabs>
          <w:tab w:val="left" w:pos="806"/>
        </w:tabs>
        <w:autoSpaceDE w:val="0"/>
        <w:autoSpaceDN w:val="0"/>
        <w:adjustRightInd w:val="0"/>
        <w:jc w:val="both"/>
        <w:rPr>
          <w:rStyle w:val="FontStyle26"/>
          <w:sz w:val="24"/>
          <w:szCs w:val="24"/>
        </w:rPr>
      </w:pPr>
      <w:r>
        <w:rPr>
          <w:bCs/>
        </w:rPr>
        <w:tab/>
      </w:r>
      <w:r w:rsidR="00EE091A" w:rsidRPr="00102E57">
        <w:rPr>
          <w:bCs/>
        </w:rPr>
        <w:t xml:space="preserve"> 2.4.</w:t>
      </w:r>
      <w:proofErr w:type="gramStart"/>
      <w:r w:rsidR="00EE091A" w:rsidRPr="00102E57">
        <w:rPr>
          <w:bCs/>
        </w:rPr>
        <w:t>4</w:t>
      </w:r>
      <w:r w:rsidR="002D4468" w:rsidRPr="00102E57">
        <w:rPr>
          <w:bCs/>
        </w:rPr>
        <w:t>.</w:t>
      </w:r>
      <w:r w:rsidR="002D4468" w:rsidRPr="00102E57">
        <w:rPr>
          <w:rStyle w:val="FontStyle26"/>
          <w:sz w:val="24"/>
          <w:szCs w:val="24"/>
        </w:rPr>
        <w:t>Иные</w:t>
      </w:r>
      <w:proofErr w:type="gramEnd"/>
      <w:r w:rsidR="002D4468" w:rsidRPr="00102E57">
        <w:rPr>
          <w:rStyle w:val="FontStyle26"/>
          <w:sz w:val="24"/>
          <w:szCs w:val="24"/>
        </w:rPr>
        <w:t xml:space="preserve"> права в соответствии с действующим законодательством </w:t>
      </w:r>
      <w:r w:rsidR="00DA147B" w:rsidRPr="00102E57">
        <w:rPr>
          <w:rStyle w:val="FontStyle26"/>
          <w:sz w:val="24"/>
          <w:szCs w:val="24"/>
        </w:rPr>
        <w:t>РФ.</w:t>
      </w:r>
    </w:p>
    <w:p w14:paraId="22121E37" w14:textId="77777777" w:rsidR="00F12B38" w:rsidRPr="002F1367" w:rsidRDefault="00F12B38" w:rsidP="002D4468">
      <w:pPr>
        <w:jc w:val="both"/>
        <w:rPr>
          <w:rStyle w:val="FontStyle26"/>
          <w:sz w:val="26"/>
          <w:szCs w:val="26"/>
        </w:rPr>
      </w:pPr>
    </w:p>
    <w:p w14:paraId="2C1DF6DA" w14:textId="77777777" w:rsidR="00EA44D7" w:rsidRDefault="00EA44D7" w:rsidP="00C75C77">
      <w:pPr>
        <w:pStyle w:val="a9"/>
        <w:numPr>
          <w:ilvl w:val="0"/>
          <w:numId w:val="1"/>
        </w:numPr>
        <w:jc w:val="center"/>
        <w:rPr>
          <w:b/>
          <w:bCs/>
          <w:sz w:val="26"/>
          <w:szCs w:val="26"/>
        </w:rPr>
      </w:pPr>
      <w:r w:rsidRPr="00C75C77">
        <w:rPr>
          <w:b/>
          <w:bCs/>
          <w:sz w:val="26"/>
          <w:szCs w:val="26"/>
        </w:rPr>
        <w:t xml:space="preserve">Порядок </w:t>
      </w:r>
      <w:r w:rsidR="00C75C77" w:rsidRPr="00C75C77">
        <w:rPr>
          <w:b/>
          <w:bCs/>
          <w:sz w:val="26"/>
          <w:szCs w:val="26"/>
        </w:rPr>
        <w:t>и срок приемки оказанных услуг</w:t>
      </w:r>
    </w:p>
    <w:p w14:paraId="1493DEFE" w14:textId="77777777" w:rsidR="00C75C77" w:rsidRPr="00102E57" w:rsidRDefault="00C75C77" w:rsidP="00C75C77">
      <w:pPr>
        <w:keepNext/>
        <w:keepLines/>
        <w:jc w:val="both"/>
      </w:pPr>
      <w:r w:rsidRPr="00102E57">
        <w:t xml:space="preserve">             3.</w:t>
      </w:r>
      <w:proofErr w:type="gramStart"/>
      <w:r w:rsidRPr="00102E57">
        <w:t>1.Приёмка</w:t>
      </w:r>
      <w:proofErr w:type="gramEnd"/>
      <w:r w:rsidRPr="00102E57">
        <w:t xml:space="preserve"> результата исполнения контракта осуществляется в порядке, установленном законодательством Российской Федерации и настоящим Контрактом.</w:t>
      </w:r>
    </w:p>
    <w:p w14:paraId="07DE68EE" w14:textId="77777777" w:rsidR="00DE1D6B" w:rsidRPr="00102E57" w:rsidRDefault="00C75C77" w:rsidP="00EA44D7">
      <w:pPr>
        <w:pStyle w:val="13"/>
        <w:ind w:left="0" w:firstLine="720"/>
        <w:jc w:val="both"/>
        <w:rPr>
          <w:rFonts w:ascii="Times New Roman" w:hAnsi="Times New Roman"/>
          <w:color w:val="000000"/>
          <w:sz w:val="24"/>
          <w:szCs w:val="24"/>
        </w:rPr>
      </w:pPr>
      <w:r w:rsidRPr="00102E57">
        <w:rPr>
          <w:rFonts w:ascii="Times New Roman" w:hAnsi="Times New Roman"/>
          <w:color w:val="000000"/>
          <w:sz w:val="24"/>
          <w:szCs w:val="24"/>
        </w:rPr>
        <w:t>3.2</w:t>
      </w:r>
      <w:r w:rsidR="00EA44D7" w:rsidRPr="00102E57">
        <w:rPr>
          <w:rFonts w:ascii="Times New Roman" w:hAnsi="Times New Roman"/>
          <w:color w:val="000000"/>
          <w:sz w:val="24"/>
          <w:szCs w:val="24"/>
        </w:rPr>
        <w:t xml:space="preserve">. </w:t>
      </w:r>
      <w:r w:rsidRPr="00102E57">
        <w:rPr>
          <w:rFonts w:ascii="Times New Roman" w:hAnsi="Times New Roman"/>
          <w:color w:val="000000"/>
          <w:sz w:val="24"/>
          <w:szCs w:val="24"/>
        </w:rPr>
        <w:t>После завершения</w:t>
      </w:r>
      <w:r w:rsidR="00EA44D7" w:rsidRPr="00102E57">
        <w:rPr>
          <w:rFonts w:ascii="Times New Roman" w:hAnsi="Times New Roman"/>
          <w:color w:val="000000"/>
          <w:sz w:val="24"/>
          <w:szCs w:val="24"/>
        </w:rPr>
        <w:t xml:space="preserve"> оказания услуг</w:t>
      </w:r>
      <w:r w:rsidRPr="00102E57">
        <w:rPr>
          <w:rFonts w:ascii="Times New Roman" w:hAnsi="Times New Roman"/>
          <w:color w:val="000000"/>
          <w:sz w:val="24"/>
          <w:szCs w:val="24"/>
        </w:rPr>
        <w:t xml:space="preserve">, предусмотренных </w:t>
      </w:r>
      <w:r w:rsidR="00394CDA" w:rsidRPr="00102E57">
        <w:rPr>
          <w:rFonts w:ascii="Times New Roman" w:hAnsi="Times New Roman"/>
          <w:color w:val="000000"/>
          <w:sz w:val="24"/>
          <w:szCs w:val="24"/>
        </w:rPr>
        <w:t>Контрактом, Исполнитель</w:t>
      </w:r>
      <w:r w:rsidR="00EA44D7" w:rsidRPr="00102E57">
        <w:rPr>
          <w:rFonts w:ascii="Times New Roman" w:hAnsi="Times New Roman"/>
          <w:color w:val="000000"/>
          <w:sz w:val="24"/>
          <w:szCs w:val="24"/>
        </w:rPr>
        <w:t xml:space="preserve"> </w:t>
      </w:r>
      <w:r w:rsidR="006D2B2A">
        <w:rPr>
          <w:rFonts w:ascii="Times New Roman" w:hAnsi="Times New Roman"/>
          <w:color w:val="000000"/>
          <w:sz w:val="24"/>
          <w:szCs w:val="24"/>
        </w:rPr>
        <w:t xml:space="preserve">в течении 3 рабочих дней </w:t>
      </w:r>
      <w:r w:rsidR="00EA44D7" w:rsidRPr="00102E57">
        <w:rPr>
          <w:rFonts w:ascii="Times New Roman" w:hAnsi="Times New Roman"/>
          <w:color w:val="000000"/>
          <w:sz w:val="24"/>
          <w:szCs w:val="24"/>
        </w:rPr>
        <w:t xml:space="preserve">предоставляет Заказчику </w:t>
      </w:r>
      <w:r w:rsidRPr="00102E57">
        <w:rPr>
          <w:rFonts w:ascii="Times New Roman" w:hAnsi="Times New Roman"/>
          <w:sz w:val="24"/>
          <w:szCs w:val="24"/>
        </w:rPr>
        <w:t xml:space="preserve">комплект отчетной документации и </w:t>
      </w:r>
      <w:r w:rsidR="001A429D" w:rsidRPr="00102E57">
        <w:rPr>
          <w:rFonts w:ascii="Times New Roman" w:hAnsi="Times New Roman"/>
          <w:sz w:val="24"/>
          <w:szCs w:val="24"/>
        </w:rPr>
        <w:t xml:space="preserve">Акт приема-передачи оказанных услуг </w:t>
      </w:r>
      <w:r w:rsidR="00AE431E">
        <w:rPr>
          <w:rFonts w:ascii="Times New Roman" w:hAnsi="Times New Roman"/>
          <w:color w:val="0000FF"/>
          <w:sz w:val="24"/>
          <w:szCs w:val="24"/>
        </w:rPr>
        <w:t>(приложение №2</w:t>
      </w:r>
      <w:r w:rsidR="001A429D" w:rsidRPr="00394CDA">
        <w:rPr>
          <w:rFonts w:ascii="Times New Roman" w:hAnsi="Times New Roman"/>
          <w:color w:val="0000FF"/>
          <w:sz w:val="24"/>
          <w:szCs w:val="24"/>
        </w:rPr>
        <w:t xml:space="preserve"> к Контракту)</w:t>
      </w:r>
      <w:r w:rsidRPr="00394CDA">
        <w:rPr>
          <w:rFonts w:ascii="Times New Roman" w:hAnsi="Times New Roman"/>
          <w:color w:val="0000FF"/>
          <w:sz w:val="24"/>
          <w:szCs w:val="24"/>
        </w:rPr>
        <w:t>,</w:t>
      </w:r>
      <w:r w:rsidRPr="00102E57">
        <w:rPr>
          <w:rFonts w:ascii="Times New Roman" w:hAnsi="Times New Roman"/>
          <w:sz w:val="24"/>
          <w:szCs w:val="24"/>
        </w:rPr>
        <w:t xml:space="preserve"> либо универсальный передаточный документ, подписанный Исполнителем в двух экземплярах </w:t>
      </w:r>
      <w:r w:rsidRPr="00102E57">
        <w:rPr>
          <w:rFonts w:ascii="Times New Roman" w:hAnsi="Times New Roman"/>
          <w:color w:val="000000"/>
          <w:sz w:val="24"/>
          <w:szCs w:val="24"/>
        </w:rPr>
        <w:t>по одному для каждой из Сторон.</w:t>
      </w:r>
    </w:p>
    <w:p w14:paraId="7A6C1DD7" w14:textId="77777777" w:rsidR="000918A8" w:rsidRPr="00102E57" w:rsidRDefault="000918A8" w:rsidP="000918A8">
      <w:pPr>
        <w:keepNext/>
        <w:keepLines/>
        <w:jc w:val="both"/>
      </w:pPr>
      <w:r w:rsidRPr="00102E57">
        <w:lastRenderedPageBreak/>
        <w:t xml:space="preserve">           3.</w:t>
      </w:r>
      <w:proofErr w:type="gramStart"/>
      <w:r w:rsidRPr="00102E57">
        <w:t>3.Для</w:t>
      </w:r>
      <w:proofErr w:type="gramEnd"/>
      <w:r w:rsidRPr="00102E57">
        <w:t xml:space="preserve"> проверки предоставленных результатов оказанных услуг, предусмотренных Контрактом, в части их соответствия условиям Контракта Заказчик проводит экспертизу. Экспертиза результатов оказанных услуг, предусмотренных Контрактом, проводится Заказчиком своими силами.</w:t>
      </w:r>
    </w:p>
    <w:p w14:paraId="20C1C7D4" w14:textId="77777777" w:rsidR="000918A8" w:rsidRPr="00102E57" w:rsidRDefault="000918A8" w:rsidP="000918A8">
      <w:pPr>
        <w:keepNext/>
        <w:keepLines/>
        <w:ind w:firstLine="709"/>
        <w:jc w:val="both"/>
      </w:pPr>
      <w:r w:rsidRPr="00102E57">
        <w:t xml:space="preserve">Экспертиза результатов оказанных услуг, предусмотренных Контрактом, проводится Заказчиком на основании предоставленных Исполнителем документов, указанных в пункте 3.2 Контракта. </w:t>
      </w:r>
      <w:r w:rsidRPr="00102E57">
        <w:rPr>
          <w:iCs/>
        </w:rPr>
        <w:t>Исполнитель осведомлен, что время проведения экспертизы включено в срок оказания услуги, предусмотренный настоящим Контрактом.</w:t>
      </w:r>
    </w:p>
    <w:p w14:paraId="451BDA45" w14:textId="77777777" w:rsidR="000918A8" w:rsidRPr="00102E57" w:rsidRDefault="000918A8" w:rsidP="000918A8">
      <w:pPr>
        <w:keepNext/>
        <w:keepLines/>
        <w:ind w:firstLine="567"/>
        <w:jc w:val="both"/>
      </w:pPr>
      <w:r w:rsidRPr="00102E57">
        <w:t>В случае установления соответствия результата оказанных услуг и представленных Исполнителем документов требованиям контракта, Заказчиком подписывается акт приема-передачи оказанных услуг/выполненных работ, либо универсальный передаточный документ, представленный Исполнителем для осуществления приемки, с подписью и печатью Исполнителя, или Исполнителю направляется мотивированный отказ от приемки результата оказанных услуг в письменной форме.</w:t>
      </w:r>
    </w:p>
    <w:p w14:paraId="58916321" w14:textId="77777777" w:rsidR="000918A8" w:rsidRPr="00102E57" w:rsidRDefault="001A429D" w:rsidP="001A429D">
      <w:pPr>
        <w:keepNext/>
        <w:keepLines/>
        <w:jc w:val="both"/>
      </w:pPr>
      <w:r w:rsidRPr="00102E57">
        <w:t xml:space="preserve">             3.4.</w:t>
      </w:r>
      <w:r w:rsidR="000918A8" w:rsidRPr="00102E57">
        <w:t>В случае выявления несоответствия условиям контракта Заказчик вправе не отказывать в приемке результатов исполнения контракта, если выявленное несоответствие не препятствует приемке и устранено Исполнителем.</w:t>
      </w:r>
    </w:p>
    <w:p w14:paraId="5C94CF90" w14:textId="77777777" w:rsidR="000918A8" w:rsidRPr="00102E57" w:rsidRDefault="001A429D" w:rsidP="001A429D">
      <w:pPr>
        <w:keepNext/>
        <w:keepLines/>
        <w:jc w:val="both"/>
      </w:pPr>
      <w:r w:rsidRPr="00102E57">
        <w:t xml:space="preserve">             3.5.</w:t>
      </w:r>
      <w:r w:rsidR="000918A8" w:rsidRPr="00102E57">
        <w:t>В случае оказания услуг ненадлежащего качества Исполнитель обязан безвозмездно устранить недостатки, произвести доработки либо возместить расходы Заказчика на устранение выявленных недостатков или недоработок. Устранить недостатки или провести доработки необходимо в установленный в акте срок, который содержит перечень выявленных недостатков и необходимых доработок. После устранения недостатков или недоработок Исполнитель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оказанных услуг/выполненных работ или универсальный передаточный документ в двух экземплярах для принятия Заказчиком результатов оказанных услуг.</w:t>
      </w:r>
    </w:p>
    <w:p w14:paraId="53EBBAB4" w14:textId="77777777" w:rsidR="000918A8" w:rsidRPr="00102E57" w:rsidRDefault="004F2B53" w:rsidP="001A429D">
      <w:pPr>
        <w:keepNext/>
        <w:keepLines/>
        <w:jc w:val="both"/>
      </w:pPr>
      <w:r>
        <w:t xml:space="preserve">             </w:t>
      </w:r>
      <w:r w:rsidR="001A429D" w:rsidRPr="00102E57">
        <w:t>3.6.</w:t>
      </w:r>
      <w:r w:rsidR="000918A8" w:rsidRPr="00102E57">
        <w:t>В случае если по результатам рассмотрения отчета об устранении недостатков, выполнении необходимых доработок,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два экземпляра акта оказанных услуг, один из которых передаёт Исполнителю.</w:t>
      </w:r>
    </w:p>
    <w:p w14:paraId="15665ABE" w14:textId="77777777" w:rsidR="00EA44D7" w:rsidRPr="00102E57" w:rsidRDefault="004F2B53" w:rsidP="004F2B5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1A429D" w:rsidRPr="00102E57">
        <w:rPr>
          <w:rFonts w:ascii="Times New Roman" w:hAnsi="Times New Roman" w:cs="Times New Roman"/>
          <w:sz w:val="24"/>
          <w:szCs w:val="24"/>
        </w:rPr>
        <w:t>3.7</w:t>
      </w:r>
      <w:r w:rsidR="00EA44D7" w:rsidRPr="00102E57">
        <w:rPr>
          <w:rFonts w:ascii="Times New Roman" w:hAnsi="Times New Roman" w:cs="Times New Roman"/>
          <w:sz w:val="24"/>
          <w:szCs w:val="24"/>
        </w:rPr>
        <w:t>. Заказчик, принявший услуги без проверки, не лишается права ссылаться на недостатки услуг, которые могли быть установлены при обычной приемке (явные недостатки).</w:t>
      </w:r>
    </w:p>
    <w:p w14:paraId="12B3EC37" w14:textId="77777777" w:rsidR="00EA44D7" w:rsidRPr="00102E57" w:rsidRDefault="00EA44D7" w:rsidP="00EA44D7">
      <w:pPr>
        <w:pStyle w:val="ConsPlusNormal"/>
        <w:jc w:val="both"/>
        <w:rPr>
          <w:rFonts w:ascii="Times New Roman" w:hAnsi="Times New Roman" w:cs="Times New Roman"/>
          <w:sz w:val="24"/>
          <w:szCs w:val="24"/>
        </w:rPr>
      </w:pPr>
      <w:r w:rsidRPr="00102E57">
        <w:rPr>
          <w:rFonts w:ascii="Times New Roman" w:hAnsi="Times New Roman" w:cs="Times New Roman"/>
          <w:sz w:val="24"/>
          <w:szCs w:val="24"/>
        </w:rPr>
        <w:t>3.</w:t>
      </w:r>
      <w:r w:rsidR="004F2B53">
        <w:rPr>
          <w:rFonts w:ascii="Times New Roman" w:hAnsi="Times New Roman" w:cs="Times New Roman"/>
          <w:sz w:val="24"/>
          <w:szCs w:val="24"/>
        </w:rPr>
        <w:t>8</w:t>
      </w:r>
      <w:r w:rsidRPr="00102E57">
        <w:rPr>
          <w:rFonts w:ascii="Times New Roman" w:hAnsi="Times New Roman" w:cs="Times New Roman"/>
          <w:sz w:val="24"/>
          <w:szCs w:val="24"/>
        </w:rPr>
        <w:t>. Заказчик вправе отказаться от приемки оказанных услуг в случае обнаружения недостатков услуг, которые не могут быть устранены Исполнителем в приемлемые для них сроки или являются существенными и неустранимыми.</w:t>
      </w:r>
    </w:p>
    <w:p w14:paraId="1B79AE82" w14:textId="77777777" w:rsidR="001A429D" w:rsidRPr="00394CDA" w:rsidRDefault="00EA44D7" w:rsidP="00EA44D7">
      <w:pPr>
        <w:pStyle w:val="ConsPlusNormal"/>
        <w:jc w:val="both"/>
        <w:rPr>
          <w:rFonts w:ascii="Times New Roman" w:hAnsi="Times New Roman"/>
          <w:color w:val="0000FF"/>
          <w:sz w:val="24"/>
          <w:szCs w:val="24"/>
        </w:rPr>
      </w:pPr>
      <w:r w:rsidRPr="00102E57">
        <w:rPr>
          <w:rFonts w:ascii="Times New Roman" w:hAnsi="Times New Roman" w:cs="Times New Roman"/>
          <w:sz w:val="24"/>
          <w:szCs w:val="24"/>
        </w:rPr>
        <w:t>3.</w:t>
      </w:r>
      <w:r w:rsidR="004F2B53">
        <w:rPr>
          <w:rFonts w:ascii="Times New Roman" w:hAnsi="Times New Roman" w:cs="Times New Roman"/>
          <w:sz w:val="24"/>
          <w:szCs w:val="24"/>
        </w:rPr>
        <w:t>9</w:t>
      </w:r>
      <w:r w:rsidRPr="00102E57">
        <w:rPr>
          <w:rFonts w:ascii="Times New Roman" w:hAnsi="Times New Roman" w:cs="Times New Roman"/>
          <w:sz w:val="24"/>
          <w:szCs w:val="24"/>
        </w:rPr>
        <w:t xml:space="preserve">. Днем приемки услуг считается день подписания представителями Сторон </w:t>
      </w:r>
      <w:r w:rsidR="001A429D" w:rsidRPr="00102E57">
        <w:rPr>
          <w:rFonts w:ascii="Times New Roman" w:hAnsi="Times New Roman"/>
          <w:sz w:val="24"/>
          <w:szCs w:val="24"/>
        </w:rPr>
        <w:t>Акт</w:t>
      </w:r>
      <w:r w:rsidR="001A429D" w:rsidRPr="00102E57">
        <w:rPr>
          <w:rFonts w:ascii="Times New Roman" w:hAnsi="Times New Roman" w:cs="Times New Roman"/>
          <w:sz w:val="24"/>
          <w:szCs w:val="24"/>
        </w:rPr>
        <w:t xml:space="preserve"> приема-передачи оказанных услуг (</w:t>
      </w:r>
      <w:r w:rsidR="00AE431E">
        <w:rPr>
          <w:rFonts w:ascii="Times New Roman" w:hAnsi="Times New Roman" w:cs="Times New Roman"/>
          <w:color w:val="0000FF"/>
          <w:sz w:val="24"/>
          <w:szCs w:val="24"/>
        </w:rPr>
        <w:t>приложение №2</w:t>
      </w:r>
      <w:r w:rsidR="001A429D" w:rsidRPr="00394CDA">
        <w:rPr>
          <w:rFonts w:ascii="Times New Roman" w:hAnsi="Times New Roman" w:cs="Times New Roman"/>
          <w:color w:val="0000FF"/>
          <w:sz w:val="24"/>
          <w:szCs w:val="24"/>
        </w:rPr>
        <w:t xml:space="preserve"> к Контракту)</w:t>
      </w:r>
      <w:r w:rsidR="001A429D" w:rsidRPr="00394CDA">
        <w:rPr>
          <w:rFonts w:ascii="Times New Roman" w:hAnsi="Times New Roman"/>
          <w:color w:val="0000FF"/>
          <w:sz w:val="24"/>
          <w:szCs w:val="24"/>
        </w:rPr>
        <w:t>.</w:t>
      </w:r>
    </w:p>
    <w:p w14:paraId="2628715E" w14:textId="77777777" w:rsidR="00EA44D7" w:rsidRDefault="00EA44D7" w:rsidP="00EA44D7">
      <w:pPr>
        <w:pStyle w:val="ConsPlusNormal"/>
        <w:jc w:val="both"/>
        <w:rPr>
          <w:rFonts w:ascii="Times New Roman" w:hAnsi="Times New Roman" w:cs="Times New Roman"/>
          <w:sz w:val="24"/>
          <w:szCs w:val="24"/>
        </w:rPr>
      </w:pPr>
      <w:r w:rsidRPr="00102E57">
        <w:rPr>
          <w:rFonts w:ascii="Times New Roman" w:hAnsi="Times New Roman" w:cs="Times New Roman"/>
          <w:sz w:val="24"/>
          <w:szCs w:val="24"/>
        </w:rPr>
        <w:t>3.</w:t>
      </w:r>
      <w:r w:rsidR="004F2B53">
        <w:rPr>
          <w:rFonts w:ascii="Times New Roman" w:hAnsi="Times New Roman" w:cs="Times New Roman"/>
          <w:sz w:val="24"/>
          <w:szCs w:val="24"/>
        </w:rPr>
        <w:t>10</w:t>
      </w:r>
      <w:r w:rsidRPr="00102E57">
        <w:rPr>
          <w:rFonts w:ascii="Times New Roman" w:hAnsi="Times New Roman" w:cs="Times New Roman"/>
          <w:sz w:val="24"/>
          <w:szCs w:val="24"/>
        </w:rPr>
        <w:t xml:space="preserve">. Подписанный между Заказчиком и Исполнителем </w:t>
      </w:r>
      <w:r w:rsidR="001A429D" w:rsidRPr="00102E57">
        <w:rPr>
          <w:rFonts w:ascii="Times New Roman" w:hAnsi="Times New Roman"/>
          <w:sz w:val="24"/>
          <w:szCs w:val="24"/>
        </w:rPr>
        <w:t>Акт</w:t>
      </w:r>
      <w:r w:rsidR="001A429D" w:rsidRPr="00102E57">
        <w:rPr>
          <w:rFonts w:ascii="Times New Roman" w:hAnsi="Times New Roman" w:cs="Times New Roman"/>
          <w:sz w:val="24"/>
          <w:szCs w:val="24"/>
        </w:rPr>
        <w:t xml:space="preserve"> приема-передачи оказанных услуг </w:t>
      </w:r>
      <w:r w:rsidR="00AE431E">
        <w:rPr>
          <w:rFonts w:ascii="Times New Roman" w:hAnsi="Times New Roman" w:cs="Times New Roman"/>
          <w:color w:val="0000FF"/>
          <w:sz w:val="24"/>
          <w:szCs w:val="24"/>
        </w:rPr>
        <w:t>(приложение №2</w:t>
      </w:r>
      <w:r w:rsidR="001A429D" w:rsidRPr="00394CDA">
        <w:rPr>
          <w:rFonts w:ascii="Times New Roman" w:hAnsi="Times New Roman" w:cs="Times New Roman"/>
          <w:color w:val="0000FF"/>
          <w:sz w:val="24"/>
          <w:szCs w:val="24"/>
        </w:rPr>
        <w:t xml:space="preserve"> к Контракту) </w:t>
      </w:r>
      <w:r w:rsidRPr="00102E57">
        <w:rPr>
          <w:rFonts w:ascii="Times New Roman" w:hAnsi="Times New Roman" w:cs="Times New Roman"/>
          <w:sz w:val="24"/>
          <w:szCs w:val="24"/>
        </w:rPr>
        <w:t>является основанием для оплаты Исполнителю оказанных услуг.</w:t>
      </w:r>
    </w:p>
    <w:p w14:paraId="317BC662" w14:textId="77777777" w:rsidR="000D7992" w:rsidRPr="000D7992" w:rsidRDefault="000D7992" w:rsidP="000D799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3.11. </w:t>
      </w:r>
      <w:r w:rsidRPr="000D7992">
        <w:rPr>
          <w:rFonts w:ascii="Times New Roman" w:hAnsi="Times New Roman" w:cs="Times New Roman"/>
          <w:sz w:val="24"/>
          <w:szCs w:val="24"/>
        </w:rPr>
        <w:t xml:space="preserve">Обмен документами в рамках настоящего Контракта может осуществляться с использованием системы электронного документооборота, со стороны Заказчика в системе ЭДО АО «Калуга Астрал» Идентификатор ЭДО: </w:t>
      </w:r>
    </w:p>
    <w:p w14:paraId="46D648BF" w14:textId="74765BDD" w:rsidR="000D7992" w:rsidRPr="00171DBC" w:rsidRDefault="000D7992" w:rsidP="000D7992">
      <w:pPr>
        <w:pStyle w:val="ConsPlusNormal"/>
        <w:jc w:val="both"/>
        <w:rPr>
          <w:rFonts w:ascii="Times New Roman" w:hAnsi="Times New Roman" w:cs="Times New Roman"/>
          <w:sz w:val="24"/>
          <w:szCs w:val="24"/>
        </w:rPr>
      </w:pPr>
      <w:r w:rsidRPr="00171DBC">
        <w:rPr>
          <w:rFonts w:ascii="Times New Roman" w:hAnsi="Times New Roman" w:cs="Times New Roman"/>
          <w:sz w:val="24"/>
          <w:szCs w:val="24"/>
        </w:rPr>
        <w:t>2</w:t>
      </w:r>
      <w:r w:rsidRPr="000D7992">
        <w:rPr>
          <w:rFonts w:ascii="Times New Roman" w:hAnsi="Times New Roman" w:cs="Times New Roman"/>
          <w:sz w:val="24"/>
          <w:szCs w:val="24"/>
          <w:lang w:val="en-US"/>
        </w:rPr>
        <w:t>AE</w:t>
      </w:r>
      <w:r w:rsidRPr="00171DBC">
        <w:rPr>
          <w:rFonts w:ascii="Times New Roman" w:hAnsi="Times New Roman" w:cs="Times New Roman"/>
          <w:sz w:val="24"/>
          <w:szCs w:val="24"/>
        </w:rPr>
        <w:t>1</w:t>
      </w:r>
      <w:r w:rsidRPr="000D7992">
        <w:rPr>
          <w:rFonts w:ascii="Times New Roman" w:hAnsi="Times New Roman" w:cs="Times New Roman"/>
          <w:sz w:val="24"/>
          <w:szCs w:val="24"/>
          <w:lang w:val="en-US"/>
        </w:rPr>
        <w:t>A</w:t>
      </w:r>
      <w:r w:rsidRPr="00171DBC">
        <w:rPr>
          <w:rFonts w:ascii="Times New Roman" w:hAnsi="Times New Roman" w:cs="Times New Roman"/>
          <w:sz w:val="24"/>
          <w:szCs w:val="24"/>
        </w:rPr>
        <w:t>9580</w:t>
      </w:r>
      <w:r w:rsidRPr="000D7992">
        <w:rPr>
          <w:rFonts w:ascii="Times New Roman" w:hAnsi="Times New Roman" w:cs="Times New Roman"/>
          <w:sz w:val="24"/>
          <w:szCs w:val="24"/>
          <w:lang w:val="en-US"/>
        </w:rPr>
        <w:t>A</w:t>
      </w:r>
      <w:r w:rsidRPr="00171DBC">
        <w:rPr>
          <w:rFonts w:ascii="Times New Roman" w:hAnsi="Times New Roman" w:cs="Times New Roman"/>
          <w:sz w:val="24"/>
          <w:szCs w:val="24"/>
        </w:rPr>
        <w:t>0-</w:t>
      </w:r>
      <w:r w:rsidRPr="000D7992">
        <w:rPr>
          <w:rFonts w:ascii="Times New Roman" w:hAnsi="Times New Roman" w:cs="Times New Roman"/>
          <w:sz w:val="24"/>
          <w:szCs w:val="24"/>
          <w:lang w:val="en-US"/>
        </w:rPr>
        <w:t>EE</w:t>
      </w:r>
      <w:r w:rsidRPr="00171DBC">
        <w:rPr>
          <w:rFonts w:ascii="Times New Roman" w:hAnsi="Times New Roman" w:cs="Times New Roman"/>
          <w:sz w:val="24"/>
          <w:szCs w:val="24"/>
        </w:rPr>
        <w:t>2</w:t>
      </w:r>
      <w:r w:rsidRPr="000D7992">
        <w:rPr>
          <w:rFonts w:ascii="Times New Roman" w:hAnsi="Times New Roman" w:cs="Times New Roman"/>
          <w:sz w:val="24"/>
          <w:szCs w:val="24"/>
          <w:lang w:val="en-US"/>
        </w:rPr>
        <w:t>A</w:t>
      </w:r>
      <w:r w:rsidRPr="00171DBC">
        <w:rPr>
          <w:rFonts w:ascii="Times New Roman" w:hAnsi="Times New Roman" w:cs="Times New Roman"/>
          <w:sz w:val="24"/>
          <w:szCs w:val="24"/>
        </w:rPr>
        <w:t>-4</w:t>
      </w:r>
      <w:r w:rsidRPr="000D7992">
        <w:rPr>
          <w:rFonts w:ascii="Times New Roman" w:hAnsi="Times New Roman" w:cs="Times New Roman"/>
          <w:sz w:val="24"/>
          <w:szCs w:val="24"/>
          <w:lang w:val="en-US"/>
        </w:rPr>
        <w:t>FDE</w:t>
      </w:r>
      <w:r w:rsidRPr="00171DBC">
        <w:rPr>
          <w:rFonts w:ascii="Times New Roman" w:hAnsi="Times New Roman" w:cs="Times New Roman"/>
          <w:sz w:val="24"/>
          <w:szCs w:val="24"/>
        </w:rPr>
        <w:t>-</w:t>
      </w:r>
      <w:r w:rsidRPr="000D7992">
        <w:rPr>
          <w:rFonts w:ascii="Times New Roman" w:hAnsi="Times New Roman" w:cs="Times New Roman"/>
          <w:sz w:val="24"/>
          <w:szCs w:val="24"/>
          <w:lang w:val="en-US"/>
        </w:rPr>
        <w:t>A</w:t>
      </w:r>
      <w:r w:rsidRPr="00171DBC">
        <w:rPr>
          <w:rFonts w:ascii="Times New Roman" w:hAnsi="Times New Roman" w:cs="Times New Roman"/>
          <w:sz w:val="24"/>
          <w:szCs w:val="24"/>
        </w:rPr>
        <w:t>7</w:t>
      </w:r>
      <w:r w:rsidRPr="000D7992">
        <w:rPr>
          <w:rFonts w:ascii="Times New Roman" w:hAnsi="Times New Roman" w:cs="Times New Roman"/>
          <w:sz w:val="24"/>
          <w:szCs w:val="24"/>
          <w:lang w:val="en-US"/>
        </w:rPr>
        <w:t>A</w:t>
      </w:r>
      <w:r w:rsidRPr="00171DBC">
        <w:rPr>
          <w:rFonts w:ascii="Times New Roman" w:hAnsi="Times New Roman" w:cs="Times New Roman"/>
          <w:sz w:val="24"/>
          <w:szCs w:val="24"/>
        </w:rPr>
        <w:t>2-888</w:t>
      </w:r>
      <w:r w:rsidRPr="000D7992">
        <w:rPr>
          <w:rFonts w:ascii="Times New Roman" w:hAnsi="Times New Roman" w:cs="Times New Roman"/>
          <w:sz w:val="24"/>
          <w:szCs w:val="24"/>
          <w:lang w:val="en-US"/>
        </w:rPr>
        <w:t>BCAF</w:t>
      </w:r>
      <w:r w:rsidRPr="00171DBC">
        <w:rPr>
          <w:rFonts w:ascii="Times New Roman" w:hAnsi="Times New Roman" w:cs="Times New Roman"/>
          <w:sz w:val="24"/>
          <w:szCs w:val="24"/>
        </w:rPr>
        <w:t>370</w:t>
      </w:r>
      <w:r w:rsidRPr="000D7992">
        <w:rPr>
          <w:rFonts w:ascii="Times New Roman" w:hAnsi="Times New Roman" w:cs="Times New Roman"/>
          <w:sz w:val="24"/>
          <w:szCs w:val="24"/>
          <w:lang w:val="en-US"/>
        </w:rPr>
        <w:t>A</w:t>
      </w:r>
      <w:r w:rsidRPr="00171DBC">
        <w:rPr>
          <w:rFonts w:ascii="Times New Roman" w:hAnsi="Times New Roman" w:cs="Times New Roman"/>
          <w:sz w:val="24"/>
          <w:szCs w:val="24"/>
        </w:rPr>
        <w:t>1</w:t>
      </w:r>
    </w:p>
    <w:p w14:paraId="10AC69BA" w14:textId="77777777" w:rsidR="001C3ED9" w:rsidRPr="00102E57" w:rsidRDefault="001C3ED9" w:rsidP="001C3ED9">
      <w:pPr>
        <w:ind w:left="720"/>
        <w:jc w:val="center"/>
        <w:rPr>
          <w:b/>
        </w:rPr>
      </w:pPr>
      <w:r w:rsidRPr="00102E57">
        <w:rPr>
          <w:b/>
        </w:rPr>
        <w:t>4. Цена контракта и порядок расчетов.</w:t>
      </w:r>
    </w:p>
    <w:p w14:paraId="4160C589" w14:textId="77777777" w:rsidR="004A51EB" w:rsidRDefault="001C3ED9" w:rsidP="004A51EB">
      <w:pPr>
        <w:numPr>
          <w:ilvl w:val="1"/>
          <w:numId w:val="18"/>
        </w:numPr>
        <w:suppressAutoHyphens/>
        <w:autoSpaceDE w:val="0"/>
        <w:autoSpaceDN w:val="0"/>
        <w:adjustRightInd w:val="0"/>
        <w:ind w:left="0" w:firstLine="567"/>
        <w:contextualSpacing/>
        <w:jc w:val="both"/>
        <w:rPr>
          <w:rFonts w:eastAsia="Calibri"/>
        </w:rPr>
      </w:pPr>
      <w:r w:rsidRPr="00102E57">
        <w:t xml:space="preserve">4.1. Цена </w:t>
      </w:r>
      <w:r w:rsidRPr="00102E57">
        <w:rPr>
          <w:bCs/>
        </w:rPr>
        <w:t>К</w:t>
      </w:r>
      <w:r w:rsidRPr="00102E57">
        <w:t xml:space="preserve">онтракта составляет </w:t>
      </w:r>
      <w:r w:rsidR="00087456">
        <w:rPr>
          <w:color w:val="0000FF"/>
        </w:rPr>
        <w:t>_________</w:t>
      </w:r>
      <w:r w:rsidR="0037584E" w:rsidRPr="00133225">
        <w:rPr>
          <w:color w:val="0000FF"/>
        </w:rPr>
        <w:t xml:space="preserve"> (</w:t>
      </w:r>
      <w:r w:rsidR="00087456">
        <w:rPr>
          <w:color w:val="0000FF"/>
        </w:rPr>
        <w:t>_________</w:t>
      </w:r>
      <w:r w:rsidR="000C5FA2" w:rsidRPr="00133225">
        <w:rPr>
          <w:color w:val="0000FF"/>
        </w:rPr>
        <w:t xml:space="preserve">) рублей </w:t>
      </w:r>
      <w:r w:rsidR="00087456">
        <w:rPr>
          <w:color w:val="0000FF"/>
        </w:rPr>
        <w:t>_____</w:t>
      </w:r>
      <w:r w:rsidR="000C5FA2" w:rsidRPr="00133225">
        <w:rPr>
          <w:color w:val="0000FF"/>
        </w:rPr>
        <w:t xml:space="preserve"> копеек</w:t>
      </w:r>
      <w:r w:rsidR="00E174B5" w:rsidRPr="00133225">
        <w:rPr>
          <w:color w:val="0000FF"/>
        </w:rPr>
        <w:t xml:space="preserve">, </w:t>
      </w:r>
      <w:r w:rsidR="004A51EB">
        <w:rPr>
          <w:rFonts w:eastAsia="Calibri"/>
          <w:spacing w:val="-3"/>
        </w:rPr>
        <w:t>включая НДС в сумме _________</w:t>
      </w:r>
      <w:r w:rsidR="004A51EB">
        <w:rPr>
          <w:rFonts w:eastAsia="Calibri"/>
        </w:rPr>
        <w:t xml:space="preserve"> рублей ___ копеек</w:t>
      </w:r>
      <w:r w:rsidR="004A51EB">
        <w:rPr>
          <w:rFonts w:eastAsia="Calibri"/>
          <w:i/>
        </w:rPr>
        <w:t xml:space="preserve">. В случае если Исполнитель имеет право </w:t>
      </w:r>
      <w:r w:rsidR="004A51EB">
        <w:rPr>
          <w:rFonts w:eastAsia="Calibri"/>
          <w:i/>
        </w:rPr>
        <w:lastRenderedPageBreak/>
        <w:t xml:space="preserve">на освобождение от уплаты НДС, слова «включая НДС в сумме» заменяются словами «НДС не облагается на основании ______________ Налогового кодекса РФ и __________________» </w:t>
      </w:r>
      <w:r w:rsidR="004A51EB">
        <w:rPr>
          <w:rFonts w:eastAsia="Calibri"/>
        </w:rPr>
        <w:t>(далее – Цена Контракта).</w:t>
      </w:r>
    </w:p>
    <w:p w14:paraId="3886DEC1" w14:textId="77777777" w:rsidR="00DB4C4E" w:rsidRPr="00102E57" w:rsidRDefault="001C3ED9" w:rsidP="004A51EB">
      <w:pPr>
        <w:ind w:firstLine="709"/>
        <w:jc w:val="both"/>
      </w:pPr>
      <w:r w:rsidRPr="00102E57">
        <w:t>4.2. Цена Контракта является твердой</w:t>
      </w:r>
      <w:r w:rsidR="00B35301" w:rsidRPr="00102E57">
        <w:t>, определяется на весь срок исполнения Контракта</w:t>
      </w:r>
      <w:r w:rsidRPr="00102E57">
        <w:t xml:space="preserve"> и не может изменяться в ходе его исполнения, </w:t>
      </w:r>
      <w:proofErr w:type="gramStart"/>
      <w:r w:rsidRPr="00102E57">
        <w:t>за исключением случаев</w:t>
      </w:r>
      <w:proofErr w:type="gramEnd"/>
      <w:r w:rsidRPr="00102E57">
        <w:t xml:space="preserve"> </w:t>
      </w:r>
      <w:r w:rsidR="00B35301" w:rsidRPr="00102E57">
        <w:t>установленных ст.95 Федерального закона №44-ФЗ.</w:t>
      </w:r>
    </w:p>
    <w:p w14:paraId="291C5E9E" w14:textId="77777777" w:rsidR="002C6D1F" w:rsidRPr="00102E57" w:rsidRDefault="002C6D1F" w:rsidP="0037584E">
      <w:pPr>
        <w:keepNext/>
        <w:keepLines/>
        <w:ind w:firstLine="708"/>
        <w:jc w:val="both"/>
        <w:rPr>
          <w:bCs/>
        </w:rPr>
      </w:pPr>
      <w:r w:rsidRPr="00102E57">
        <w:t>4.</w:t>
      </w:r>
      <w:r w:rsidR="004A51EB">
        <w:t>2</w:t>
      </w:r>
      <w:r w:rsidRPr="00102E57">
        <w:t xml:space="preserve">. Валютой для установления цены Контракта и расчетов с Исполнителем является рубль Российской Федерации. </w:t>
      </w:r>
    </w:p>
    <w:p w14:paraId="40669855" w14:textId="77777777" w:rsidR="001318A1" w:rsidRDefault="009C7953" w:rsidP="001318A1">
      <w:pPr>
        <w:pStyle w:val="ad"/>
        <w:ind w:firstLine="709"/>
        <w:jc w:val="both"/>
        <w:rPr>
          <w:rFonts w:ascii="Times New Roman" w:eastAsia="Times New Roman" w:hAnsi="Times New Roman" w:cs="Times New Roman"/>
          <w:spacing w:val="0"/>
          <w:kern w:val="0"/>
          <w:sz w:val="24"/>
          <w:szCs w:val="24"/>
        </w:rPr>
      </w:pPr>
      <w:r w:rsidRPr="00102E57">
        <w:rPr>
          <w:rFonts w:ascii="Times New Roman" w:hAnsi="Times New Roman" w:cs="Times New Roman"/>
          <w:sz w:val="24"/>
          <w:szCs w:val="24"/>
        </w:rPr>
        <w:t>4.</w:t>
      </w:r>
      <w:r w:rsidR="004A51EB">
        <w:rPr>
          <w:rFonts w:ascii="Times New Roman" w:hAnsi="Times New Roman" w:cs="Times New Roman"/>
          <w:sz w:val="24"/>
          <w:szCs w:val="24"/>
        </w:rPr>
        <w:t>3</w:t>
      </w:r>
      <w:r w:rsidR="001C3ED9" w:rsidRPr="00102E57">
        <w:rPr>
          <w:rFonts w:ascii="Times New Roman" w:hAnsi="Times New Roman" w:cs="Times New Roman"/>
          <w:sz w:val="24"/>
          <w:szCs w:val="24"/>
        </w:rPr>
        <w:t xml:space="preserve">. </w:t>
      </w:r>
      <w:r w:rsidR="001C3ED9" w:rsidRPr="000C5FA2">
        <w:rPr>
          <w:rFonts w:ascii="Times New Roman" w:eastAsia="Times New Roman" w:hAnsi="Times New Roman" w:cs="Times New Roman"/>
          <w:spacing w:val="0"/>
          <w:kern w:val="0"/>
          <w:sz w:val="24"/>
          <w:szCs w:val="24"/>
        </w:rPr>
        <w:t xml:space="preserve">Оплата по настоящему Контракту производится в форме безналичного денежного расчета, средствами, выделенными из федерального </w:t>
      </w:r>
      <w:r w:rsidRPr="000C5FA2">
        <w:rPr>
          <w:rFonts w:ascii="Times New Roman" w:eastAsia="Times New Roman" w:hAnsi="Times New Roman" w:cs="Times New Roman"/>
          <w:spacing w:val="0"/>
          <w:kern w:val="0"/>
          <w:sz w:val="24"/>
          <w:szCs w:val="24"/>
        </w:rPr>
        <w:t>бюджета, в</w:t>
      </w:r>
      <w:r w:rsidR="001C3ED9" w:rsidRPr="000C5FA2">
        <w:rPr>
          <w:rFonts w:ascii="Times New Roman" w:eastAsia="Times New Roman" w:hAnsi="Times New Roman" w:cs="Times New Roman"/>
          <w:spacing w:val="0"/>
          <w:kern w:val="0"/>
          <w:sz w:val="24"/>
          <w:szCs w:val="24"/>
        </w:rPr>
        <w:t xml:space="preserve"> течение </w:t>
      </w:r>
      <w:r w:rsidR="00AE431E" w:rsidRPr="000C5FA2">
        <w:rPr>
          <w:rFonts w:ascii="Times New Roman" w:eastAsia="Times New Roman" w:hAnsi="Times New Roman" w:cs="Times New Roman"/>
          <w:spacing w:val="0"/>
          <w:kern w:val="0"/>
          <w:sz w:val="24"/>
          <w:szCs w:val="24"/>
        </w:rPr>
        <w:t xml:space="preserve">7 </w:t>
      </w:r>
      <w:r w:rsidR="001C3ED9" w:rsidRPr="000C5FA2">
        <w:rPr>
          <w:rFonts w:ascii="Times New Roman" w:eastAsia="Times New Roman" w:hAnsi="Times New Roman" w:cs="Times New Roman"/>
          <w:spacing w:val="0"/>
          <w:kern w:val="0"/>
          <w:sz w:val="24"/>
          <w:szCs w:val="24"/>
        </w:rPr>
        <w:t>(</w:t>
      </w:r>
      <w:r w:rsidR="00AE431E" w:rsidRPr="000C5FA2">
        <w:rPr>
          <w:rFonts w:ascii="Times New Roman" w:eastAsia="Times New Roman" w:hAnsi="Times New Roman" w:cs="Times New Roman"/>
          <w:spacing w:val="0"/>
          <w:kern w:val="0"/>
          <w:sz w:val="24"/>
          <w:szCs w:val="24"/>
        </w:rPr>
        <w:t>семи</w:t>
      </w:r>
      <w:r w:rsidR="001C3ED9" w:rsidRPr="000C5FA2">
        <w:rPr>
          <w:rFonts w:ascii="Times New Roman" w:eastAsia="Times New Roman" w:hAnsi="Times New Roman" w:cs="Times New Roman"/>
          <w:spacing w:val="0"/>
          <w:kern w:val="0"/>
          <w:sz w:val="24"/>
          <w:szCs w:val="24"/>
        </w:rPr>
        <w:t xml:space="preserve">) </w:t>
      </w:r>
      <w:r w:rsidR="00D65D93" w:rsidRPr="000C5FA2">
        <w:rPr>
          <w:rFonts w:ascii="Times New Roman" w:eastAsia="Times New Roman" w:hAnsi="Times New Roman" w:cs="Times New Roman"/>
          <w:spacing w:val="0"/>
          <w:kern w:val="0"/>
          <w:sz w:val="24"/>
          <w:szCs w:val="24"/>
        </w:rPr>
        <w:t>рабочих</w:t>
      </w:r>
      <w:r w:rsidR="001C3ED9" w:rsidRPr="000C5FA2">
        <w:rPr>
          <w:rFonts w:ascii="Times New Roman" w:eastAsia="Times New Roman" w:hAnsi="Times New Roman" w:cs="Times New Roman"/>
          <w:spacing w:val="0"/>
          <w:kern w:val="0"/>
          <w:sz w:val="24"/>
          <w:szCs w:val="24"/>
        </w:rPr>
        <w:t xml:space="preserve"> дней со дня, начиная с даты подписания Заказчиком без замечаний </w:t>
      </w:r>
      <w:r w:rsidR="00E174B5" w:rsidRPr="000C5FA2">
        <w:rPr>
          <w:rFonts w:ascii="Times New Roman" w:eastAsia="Times New Roman" w:hAnsi="Times New Roman" w:cs="Times New Roman"/>
          <w:spacing w:val="0"/>
          <w:kern w:val="0"/>
          <w:sz w:val="24"/>
          <w:szCs w:val="24"/>
        </w:rPr>
        <w:t xml:space="preserve">Акта </w:t>
      </w:r>
      <w:r w:rsidRPr="000C5FA2">
        <w:rPr>
          <w:rFonts w:ascii="Times New Roman" w:eastAsia="Times New Roman" w:hAnsi="Times New Roman" w:cs="Times New Roman"/>
          <w:spacing w:val="0"/>
          <w:kern w:val="0"/>
          <w:sz w:val="24"/>
          <w:szCs w:val="24"/>
        </w:rPr>
        <w:t>приема переда</w:t>
      </w:r>
      <w:r w:rsidR="00CE7815" w:rsidRPr="000C5FA2">
        <w:rPr>
          <w:rFonts w:ascii="Times New Roman" w:eastAsia="Times New Roman" w:hAnsi="Times New Roman" w:cs="Times New Roman"/>
          <w:spacing w:val="0"/>
          <w:kern w:val="0"/>
          <w:sz w:val="24"/>
          <w:szCs w:val="24"/>
        </w:rPr>
        <w:t>ч оказанных услуг (Приложение №</w:t>
      </w:r>
      <w:r w:rsidR="00AE431E" w:rsidRPr="000C5FA2">
        <w:rPr>
          <w:rFonts w:ascii="Times New Roman" w:eastAsia="Times New Roman" w:hAnsi="Times New Roman" w:cs="Times New Roman"/>
          <w:spacing w:val="0"/>
          <w:kern w:val="0"/>
          <w:sz w:val="24"/>
          <w:szCs w:val="24"/>
        </w:rPr>
        <w:t xml:space="preserve">2 </w:t>
      </w:r>
      <w:r w:rsidRPr="000C5FA2">
        <w:rPr>
          <w:rFonts w:ascii="Times New Roman" w:eastAsia="Times New Roman" w:hAnsi="Times New Roman" w:cs="Times New Roman"/>
          <w:spacing w:val="0"/>
          <w:kern w:val="0"/>
          <w:sz w:val="24"/>
          <w:szCs w:val="24"/>
        </w:rPr>
        <w:t>к К</w:t>
      </w:r>
      <w:r w:rsidR="00E174B5" w:rsidRPr="000C5FA2">
        <w:rPr>
          <w:rFonts w:ascii="Times New Roman" w:eastAsia="Times New Roman" w:hAnsi="Times New Roman" w:cs="Times New Roman"/>
          <w:spacing w:val="0"/>
          <w:kern w:val="0"/>
          <w:sz w:val="24"/>
          <w:szCs w:val="24"/>
        </w:rPr>
        <w:t>онтракту)</w:t>
      </w:r>
      <w:r w:rsidR="001318A1">
        <w:rPr>
          <w:rFonts w:ascii="Times New Roman" w:eastAsia="Times New Roman" w:hAnsi="Times New Roman" w:cs="Times New Roman"/>
          <w:spacing w:val="0"/>
          <w:kern w:val="0"/>
          <w:sz w:val="24"/>
          <w:szCs w:val="24"/>
        </w:rPr>
        <w:t>.</w:t>
      </w:r>
    </w:p>
    <w:p w14:paraId="3AEED2EA" w14:textId="77777777" w:rsidR="001318A1" w:rsidRDefault="001C3ED9" w:rsidP="001318A1">
      <w:pPr>
        <w:pStyle w:val="ad"/>
        <w:ind w:firstLine="709"/>
        <w:jc w:val="both"/>
        <w:rPr>
          <w:rFonts w:ascii="Times New Roman" w:eastAsia="Times New Roman" w:hAnsi="Times New Roman" w:cs="Times New Roman"/>
          <w:spacing w:val="0"/>
          <w:kern w:val="0"/>
          <w:sz w:val="24"/>
          <w:szCs w:val="24"/>
        </w:rPr>
      </w:pPr>
      <w:r w:rsidRPr="001318A1">
        <w:rPr>
          <w:rFonts w:ascii="Times New Roman" w:eastAsia="Times New Roman" w:hAnsi="Times New Roman" w:cs="Times New Roman"/>
          <w:spacing w:val="0"/>
          <w:kern w:val="0"/>
          <w:sz w:val="24"/>
          <w:szCs w:val="24"/>
        </w:rPr>
        <w:t>4</w:t>
      </w:r>
      <w:r w:rsidR="009C7953" w:rsidRPr="001318A1">
        <w:rPr>
          <w:rFonts w:ascii="Times New Roman" w:eastAsia="Times New Roman" w:hAnsi="Times New Roman" w:cs="Times New Roman"/>
          <w:spacing w:val="0"/>
          <w:kern w:val="0"/>
          <w:sz w:val="24"/>
          <w:szCs w:val="24"/>
        </w:rPr>
        <w:t>.</w:t>
      </w:r>
      <w:r w:rsidR="004A51EB">
        <w:rPr>
          <w:rFonts w:ascii="Times New Roman" w:eastAsia="Times New Roman" w:hAnsi="Times New Roman" w:cs="Times New Roman"/>
          <w:spacing w:val="0"/>
          <w:kern w:val="0"/>
          <w:sz w:val="24"/>
          <w:szCs w:val="24"/>
        </w:rPr>
        <w:t>4</w:t>
      </w:r>
      <w:r w:rsidRPr="001318A1">
        <w:rPr>
          <w:rFonts w:ascii="Times New Roman" w:eastAsia="Times New Roman" w:hAnsi="Times New Roman" w:cs="Times New Roman"/>
          <w:spacing w:val="0"/>
          <w:kern w:val="0"/>
          <w:sz w:val="24"/>
          <w:szCs w:val="24"/>
        </w:rPr>
        <w:t>. В случае изменения банковских реквизитов Исполнитель обязан в течение 3 (трех)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настоящем Контракт</w:t>
      </w:r>
      <w:r w:rsidR="001318A1">
        <w:rPr>
          <w:rFonts w:ascii="Times New Roman" w:eastAsia="Times New Roman" w:hAnsi="Times New Roman" w:cs="Times New Roman"/>
          <w:spacing w:val="0"/>
          <w:kern w:val="0"/>
          <w:sz w:val="24"/>
          <w:szCs w:val="24"/>
        </w:rPr>
        <w:t>е реквизитам, несет Исполнитель.</w:t>
      </w:r>
    </w:p>
    <w:p w14:paraId="771E3345" w14:textId="77777777" w:rsidR="006A2DAB" w:rsidRDefault="001C3ED9" w:rsidP="006A2DAB">
      <w:pPr>
        <w:pStyle w:val="ad"/>
        <w:ind w:firstLine="709"/>
        <w:jc w:val="both"/>
        <w:rPr>
          <w:rFonts w:ascii="Times New Roman" w:eastAsia="Times New Roman" w:hAnsi="Times New Roman" w:cs="Times New Roman"/>
          <w:spacing w:val="0"/>
          <w:kern w:val="0"/>
          <w:sz w:val="24"/>
          <w:szCs w:val="24"/>
        </w:rPr>
      </w:pPr>
      <w:r w:rsidRPr="006A2DAB">
        <w:rPr>
          <w:rFonts w:ascii="Times New Roman" w:eastAsia="Times New Roman" w:hAnsi="Times New Roman" w:cs="Times New Roman"/>
          <w:spacing w:val="0"/>
          <w:kern w:val="0"/>
          <w:sz w:val="24"/>
          <w:szCs w:val="24"/>
        </w:rPr>
        <w:t>4</w:t>
      </w:r>
      <w:r w:rsidR="009C7953" w:rsidRPr="006A2DAB">
        <w:rPr>
          <w:rFonts w:ascii="Times New Roman" w:eastAsia="Times New Roman" w:hAnsi="Times New Roman" w:cs="Times New Roman"/>
          <w:spacing w:val="0"/>
          <w:kern w:val="0"/>
          <w:sz w:val="24"/>
          <w:szCs w:val="24"/>
        </w:rPr>
        <w:t>.</w:t>
      </w:r>
      <w:r w:rsidR="004A51EB">
        <w:rPr>
          <w:rFonts w:ascii="Times New Roman" w:eastAsia="Times New Roman" w:hAnsi="Times New Roman" w:cs="Times New Roman"/>
          <w:spacing w:val="0"/>
          <w:kern w:val="0"/>
          <w:sz w:val="24"/>
          <w:szCs w:val="24"/>
        </w:rPr>
        <w:t>5</w:t>
      </w:r>
      <w:r w:rsidRPr="006A2DAB">
        <w:rPr>
          <w:rFonts w:ascii="Times New Roman" w:eastAsia="Times New Roman" w:hAnsi="Times New Roman" w:cs="Times New Roman"/>
          <w:spacing w:val="0"/>
          <w:kern w:val="0"/>
          <w:sz w:val="24"/>
          <w:szCs w:val="24"/>
        </w:rPr>
        <w:t>. Обязательства по оплате выполненных работ считаются выполненными в день перечисления денежных средств со счета Заказчика.</w:t>
      </w:r>
    </w:p>
    <w:p w14:paraId="5CA1DD38" w14:textId="77777777" w:rsidR="006A2DAB" w:rsidRDefault="009C7953" w:rsidP="006A2DAB">
      <w:pPr>
        <w:pStyle w:val="ad"/>
        <w:ind w:firstLine="709"/>
        <w:jc w:val="both"/>
        <w:rPr>
          <w:rFonts w:ascii="Times New Roman" w:eastAsia="Times New Roman" w:hAnsi="Times New Roman" w:cs="Times New Roman"/>
          <w:spacing w:val="0"/>
          <w:kern w:val="0"/>
          <w:sz w:val="24"/>
          <w:szCs w:val="24"/>
        </w:rPr>
      </w:pPr>
      <w:r w:rsidRPr="00102E57">
        <w:rPr>
          <w:rFonts w:ascii="Times New Roman" w:hAnsi="Times New Roman" w:cs="Times New Roman"/>
          <w:sz w:val="24"/>
          <w:szCs w:val="24"/>
        </w:rPr>
        <w:t>4.</w:t>
      </w:r>
      <w:r w:rsidR="004A51EB">
        <w:rPr>
          <w:rFonts w:ascii="Times New Roman" w:hAnsi="Times New Roman" w:cs="Times New Roman"/>
          <w:sz w:val="24"/>
          <w:szCs w:val="24"/>
        </w:rPr>
        <w:t>6</w:t>
      </w:r>
      <w:r w:rsidR="001C3ED9" w:rsidRPr="00102E57">
        <w:rPr>
          <w:rFonts w:ascii="Times New Roman" w:hAnsi="Times New Roman" w:cs="Times New Roman"/>
          <w:sz w:val="24"/>
          <w:szCs w:val="24"/>
        </w:rPr>
        <w:t xml:space="preserve">. </w:t>
      </w:r>
      <w:r w:rsidR="001C3ED9" w:rsidRPr="000C5FA2">
        <w:rPr>
          <w:rFonts w:ascii="Times New Roman" w:eastAsia="Times New Roman" w:hAnsi="Times New Roman" w:cs="Times New Roman"/>
          <w:spacing w:val="0"/>
          <w:kern w:val="0"/>
          <w:sz w:val="24"/>
          <w:szCs w:val="24"/>
        </w:rPr>
        <w:t xml:space="preserve">Сумма, подлежащая уплате заказчиком </w:t>
      </w:r>
      <w:proofErr w:type="gramStart"/>
      <w:r w:rsidR="001C3ED9" w:rsidRPr="000C5FA2">
        <w:rPr>
          <w:rFonts w:ascii="Times New Roman" w:eastAsia="Times New Roman" w:hAnsi="Times New Roman" w:cs="Times New Roman"/>
          <w:spacing w:val="0"/>
          <w:kern w:val="0"/>
          <w:sz w:val="24"/>
          <w:szCs w:val="24"/>
        </w:rPr>
        <w:t>юридическому лицу</w:t>
      </w:r>
      <w:proofErr w:type="gramEnd"/>
      <w:r w:rsidR="001C3ED9" w:rsidRPr="000C5FA2">
        <w:rPr>
          <w:rFonts w:ascii="Times New Roman" w:eastAsia="Times New Roman" w:hAnsi="Times New Roman" w:cs="Times New Roman"/>
          <w:spacing w:val="0"/>
          <w:kern w:val="0"/>
          <w:sz w:val="24"/>
          <w:szCs w:val="24"/>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8B090A0" w14:textId="77777777" w:rsidR="004102ED" w:rsidRPr="006A2DAB" w:rsidRDefault="004102ED" w:rsidP="006A2DAB">
      <w:pPr>
        <w:pStyle w:val="ad"/>
        <w:ind w:firstLine="709"/>
        <w:jc w:val="both"/>
        <w:rPr>
          <w:rFonts w:ascii="Times New Roman" w:eastAsia="Times New Roman" w:hAnsi="Times New Roman" w:cs="Times New Roman"/>
          <w:spacing w:val="0"/>
          <w:kern w:val="0"/>
          <w:sz w:val="24"/>
          <w:szCs w:val="24"/>
        </w:rPr>
      </w:pPr>
      <w:r w:rsidRPr="006A2DAB">
        <w:rPr>
          <w:rFonts w:ascii="Times New Roman" w:eastAsia="Times New Roman" w:hAnsi="Times New Roman" w:cs="Times New Roman"/>
          <w:spacing w:val="0"/>
          <w:kern w:val="0"/>
          <w:sz w:val="24"/>
          <w:szCs w:val="24"/>
        </w:rPr>
        <w:t>4</w:t>
      </w:r>
      <w:r w:rsidR="009C7953" w:rsidRPr="006A2DAB">
        <w:rPr>
          <w:rFonts w:ascii="Times New Roman" w:eastAsia="Times New Roman" w:hAnsi="Times New Roman" w:cs="Times New Roman"/>
          <w:spacing w:val="0"/>
          <w:kern w:val="0"/>
          <w:sz w:val="24"/>
          <w:szCs w:val="24"/>
        </w:rPr>
        <w:t>.</w:t>
      </w:r>
      <w:r w:rsidR="004A51EB">
        <w:rPr>
          <w:rFonts w:ascii="Times New Roman" w:eastAsia="Times New Roman" w:hAnsi="Times New Roman" w:cs="Times New Roman"/>
          <w:spacing w:val="0"/>
          <w:kern w:val="0"/>
          <w:sz w:val="24"/>
          <w:szCs w:val="24"/>
        </w:rPr>
        <w:t>7</w:t>
      </w:r>
      <w:r w:rsidRPr="006A2DAB">
        <w:rPr>
          <w:rFonts w:ascii="Times New Roman" w:eastAsia="Times New Roman" w:hAnsi="Times New Roman" w:cs="Times New Roman"/>
          <w:spacing w:val="0"/>
          <w:kern w:val="0"/>
          <w:sz w:val="24"/>
          <w:szCs w:val="24"/>
        </w:rPr>
        <w:t>. В целях соблюдения требований п.1.10 Положения о правилах осуществления перевода денежных средств, утвержденного Банком России от 19 июня 2012 года № 383-П, номера первич</w:t>
      </w:r>
      <w:r w:rsidR="0030374D" w:rsidRPr="006A2DAB">
        <w:rPr>
          <w:rFonts w:ascii="Times New Roman" w:eastAsia="Times New Roman" w:hAnsi="Times New Roman" w:cs="Times New Roman"/>
          <w:spacing w:val="0"/>
          <w:kern w:val="0"/>
          <w:sz w:val="24"/>
          <w:szCs w:val="24"/>
        </w:rPr>
        <w:t>ных документов, указанных в п. 4.3</w:t>
      </w:r>
      <w:r w:rsidRPr="006A2DAB">
        <w:rPr>
          <w:rFonts w:ascii="Times New Roman" w:eastAsia="Times New Roman" w:hAnsi="Times New Roman" w:cs="Times New Roman"/>
          <w:spacing w:val="0"/>
          <w:kern w:val="0"/>
          <w:sz w:val="24"/>
          <w:szCs w:val="24"/>
        </w:rPr>
        <w:t xml:space="preserve"> Контракта не должны превышать 12 знаков (символов).</w:t>
      </w:r>
    </w:p>
    <w:p w14:paraId="38A91774" w14:textId="77777777" w:rsidR="00102E57" w:rsidRPr="00881B21" w:rsidRDefault="00102E57" w:rsidP="004102ED">
      <w:pPr>
        <w:widowControl w:val="0"/>
        <w:shd w:val="clear" w:color="auto" w:fill="FFFFFF"/>
        <w:autoSpaceDE w:val="0"/>
        <w:autoSpaceDN w:val="0"/>
        <w:adjustRightInd w:val="0"/>
        <w:ind w:right="-140"/>
        <w:jc w:val="both"/>
        <w:rPr>
          <w:color w:val="000000"/>
          <w:sz w:val="26"/>
          <w:szCs w:val="26"/>
        </w:rPr>
      </w:pPr>
    </w:p>
    <w:p w14:paraId="49F58200" w14:textId="77777777" w:rsidR="00F972E1" w:rsidRPr="00102E57" w:rsidRDefault="00F972E1" w:rsidP="00F972E1">
      <w:pPr>
        <w:pStyle w:val="a3"/>
        <w:tabs>
          <w:tab w:val="center" w:pos="4748"/>
          <w:tab w:val="left" w:pos="7860"/>
        </w:tabs>
        <w:jc w:val="center"/>
        <w:rPr>
          <w:rFonts w:ascii="Times New Roman" w:hAnsi="Times New Roman"/>
          <w:b/>
          <w:noProof/>
          <w:sz w:val="24"/>
          <w:szCs w:val="24"/>
        </w:rPr>
      </w:pPr>
      <w:r w:rsidRPr="00102E57">
        <w:rPr>
          <w:rStyle w:val="FontStyle42"/>
          <w:b/>
        </w:rPr>
        <w:t xml:space="preserve">5. </w:t>
      </w:r>
      <w:r w:rsidRPr="00102E57">
        <w:rPr>
          <w:rFonts w:ascii="Times New Roman" w:hAnsi="Times New Roman"/>
          <w:b/>
          <w:noProof/>
          <w:sz w:val="24"/>
          <w:szCs w:val="24"/>
        </w:rPr>
        <w:t xml:space="preserve">Порядок проведения экспертизы оказанных </w:t>
      </w:r>
      <w:r w:rsidRPr="00102E57">
        <w:rPr>
          <w:rFonts w:ascii="Times New Roman" w:hAnsi="Times New Roman"/>
          <w:b/>
          <w:sz w:val="24"/>
          <w:szCs w:val="24"/>
        </w:rPr>
        <w:t>услуг</w:t>
      </w:r>
    </w:p>
    <w:p w14:paraId="6A891110" w14:textId="77777777" w:rsidR="00F972E1" w:rsidRPr="00102E57" w:rsidRDefault="00F972E1" w:rsidP="004F2B53">
      <w:pPr>
        <w:autoSpaceDE w:val="0"/>
        <w:autoSpaceDN w:val="0"/>
        <w:adjustRightInd w:val="0"/>
        <w:ind w:firstLine="708"/>
        <w:jc w:val="both"/>
      </w:pPr>
      <w:r w:rsidRPr="00102E57">
        <w:rPr>
          <w:noProof/>
        </w:rPr>
        <w:t>5.1. В соответствии с частью 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w:t>
      </w:r>
      <w:r w:rsidRPr="00102E57">
        <w:t>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w:t>
      </w:r>
      <w:r w:rsidRPr="00102E57">
        <w:rPr>
          <w:noProof/>
        </w:rPr>
        <w:t>уполномоченными представителями Заказчика</w:t>
      </w:r>
      <w:r w:rsidRPr="00102E57">
        <w:t>) или к ее проведению могут привлекаться эксперты, экспертные организации.</w:t>
      </w:r>
    </w:p>
    <w:p w14:paraId="27609590" w14:textId="77777777" w:rsidR="00F972E1" w:rsidRPr="00255097" w:rsidRDefault="007F5E05" w:rsidP="00255097">
      <w:pPr>
        <w:pStyle w:val="ad"/>
        <w:ind w:firstLine="709"/>
        <w:jc w:val="both"/>
        <w:rPr>
          <w:rFonts w:ascii="Times New Roman" w:eastAsia="Times New Roman" w:hAnsi="Times New Roman" w:cs="Times New Roman"/>
          <w:noProof/>
          <w:spacing w:val="0"/>
          <w:kern w:val="0"/>
          <w:sz w:val="24"/>
          <w:szCs w:val="24"/>
        </w:rPr>
      </w:pPr>
      <w:r w:rsidRPr="00102E57">
        <w:rPr>
          <w:rFonts w:ascii="Times New Roman" w:hAnsi="Times New Roman" w:cs="Times New Roman"/>
          <w:noProof/>
          <w:sz w:val="24"/>
          <w:szCs w:val="24"/>
        </w:rPr>
        <w:t>5</w:t>
      </w:r>
      <w:r w:rsidR="00F972E1" w:rsidRPr="00102E57">
        <w:rPr>
          <w:rFonts w:ascii="Times New Roman" w:hAnsi="Times New Roman" w:cs="Times New Roman"/>
          <w:noProof/>
          <w:sz w:val="24"/>
          <w:szCs w:val="24"/>
        </w:rPr>
        <w:t xml:space="preserve">.2. </w:t>
      </w:r>
      <w:r w:rsidR="00F972E1" w:rsidRPr="000C5FA2">
        <w:rPr>
          <w:rFonts w:ascii="Times New Roman" w:eastAsia="Times New Roman" w:hAnsi="Times New Roman" w:cs="Times New Roman"/>
          <w:noProof/>
          <w:spacing w:val="0"/>
          <w:kern w:val="0"/>
          <w:sz w:val="24"/>
          <w:szCs w:val="24"/>
        </w:rPr>
        <w:t xml:space="preserve">Экспертиза на соответствие требованиям, установленным Контрактом, проводится уполномоченными представителями Заказчика в течение 3 (трех) рабочих дней со дня окончания предоставления услуг. По итогам проведения экспертизы уполномоченные представители Заказчика в произвольной форме составляют заключение с указанием соответствия (несоответствия) предоставленных Исполнителем результатов, предусмотренных Контрактом, в части их соответствия условиям Контракта, данное заключение может быть прописано в </w:t>
      </w:r>
      <w:r w:rsidR="00102E57" w:rsidRPr="000C5FA2">
        <w:rPr>
          <w:rFonts w:ascii="Times New Roman" w:eastAsia="Times New Roman" w:hAnsi="Times New Roman" w:cs="Times New Roman"/>
          <w:noProof/>
          <w:spacing w:val="0"/>
          <w:kern w:val="0"/>
          <w:sz w:val="24"/>
          <w:szCs w:val="24"/>
        </w:rPr>
        <w:t>акте приема переда</w:t>
      </w:r>
      <w:r w:rsidR="00AE431E" w:rsidRPr="000C5FA2">
        <w:rPr>
          <w:rFonts w:ascii="Times New Roman" w:eastAsia="Times New Roman" w:hAnsi="Times New Roman" w:cs="Times New Roman"/>
          <w:noProof/>
          <w:spacing w:val="0"/>
          <w:kern w:val="0"/>
          <w:sz w:val="24"/>
          <w:szCs w:val="24"/>
        </w:rPr>
        <w:t>ч оказанных услуг (Приложение №2</w:t>
      </w:r>
      <w:r w:rsidR="00255097">
        <w:rPr>
          <w:rFonts w:ascii="Times New Roman" w:eastAsia="Times New Roman" w:hAnsi="Times New Roman" w:cs="Times New Roman"/>
          <w:noProof/>
          <w:spacing w:val="0"/>
          <w:kern w:val="0"/>
          <w:sz w:val="24"/>
          <w:szCs w:val="24"/>
        </w:rPr>
        <w:t xml:space="preserve"> к Контракту), </w:t>
      </w:r>
      <w:r w:rsidR="00F972E1" w:rsidRPr="00255097">
        <w:rPr>
          <w:rFonts w:ascii="Times New Roman" w:eastAsia="Times New Roman" w:hAnsi="Times New Roman" w:cs="Times New Roman"/>
          <w:noProof/>
          <w:spacing w:val="0"/>
          <w:kern w:val="0"/>
          <w:sz w:val="24"/>
          <w:szCs w:val="24"/>
        </w:rPr>
        <w:t>либо в виде отдельного заключения (далее – заключение экспертизы). Заключение экспертизы</w:t>
      </w:r>
      <w:r w:rsidR="006361CB">
        <w:rPr>
          <w:noProof/>
        </w:rPr>
        <w:t xml:space="preserve"> </w:t>
      </w:r>
      <w:r w:rsidR="00F972E1" w:rsidRPr="00255097">
        <w:rPr>
          <w:rFonts w:ascii="Times New Roman" w:eastAsia="Times New Roman" w:hAnsi="Times New Roman" w:cs="Times New Roman"/>
          <w:noProof/>
          <w:spacing w:val="0"/>
          <w:kern w:val="0"/>
          <w:sz w:val="24"/>
          <w:szCs w:val="24"/>
        </w:rPr>
        <w:t>должно быть объективным, обоснованным. Заключение экспертизы составляется в экземплярах равных числу Сторон по Контракту.</w:t>
      </w:r>
    </w:p>
    <w:p w14:paraId="3F568DBA" w14:textId="77777777" w:rsidR="00F972E1" w:rsidRPr="00102E57" w:rsidRDefault="007F5E05" w:rsidP="00F972E1">
      <w:pPr>
        <w:ind w:firstLine="709"/>
        <w:jc w:val="both"/>
      </w:pPr>
      <w:r w:rsidRPr="00102E57">
        <w:t>5</w:t>
      </w:r>
      <w:r w:rsidR="00F972E1" w:rsidRPr="00102E57">
        <w:t xml:space="preserve">.3. В случае выявления, </w:t>
      </w:r>
      <w:r w:rsidR="00F972E1" w:rsidRPr="00102E57">
        <w:rPr>
          <w:noProof/>
        </w:rPr>
        <w:t xml:space="preserve">уполномоченным представителем </w:t>
      </w:r>
      <w:r w:rsidR="00394CDA" w:rsidRPr="00102E57">
        <w:rPr>
          <w:noProof/>
        </w:rPr>
        <w:t xml:space="preserve">Заказчика, </w:t>
      </w:r>
      <w:r w:rsidR="00394CDA" w:rsidRPr="00102E57">
        <w:t>несоответствия</w:t>
      </w:r>
      <w:r w:rsidR="00F972E1" w:rsidRPr="00102E57">
        <w:t xml:space="preserve"> предоставленных Исполнителем результатов, предусмотренных Контрактом, в части их соответствия условиям Контракта Заказчик вправе привлечь дополнительно к проведению экспертизы независимого эксперта, экспертную организацию, принять решение об одностороннем отказе от исполнения Контракта в соответствии с пунктом </w:t>
      </w:r>
      <w:r w:rsidR="00A5540F" w:rsidRPr="00102E57">
        <w:rPr>
          <w:b/>
          <w:color w:val="548DD4" w:themeColor="text2" w:themeTint="99"/>
        </w:rPr>
        <w:t>9.2</w:t>
      </w:r>
      <w:r w:rsidR="00F972E1" w:rsidRPr="00102E57">
        <w:rPr>
          <w:color w:val="548DD4" w:themeColor="text2" w:themeTint="99"/>
        </w:rPr>
        <w:t xml:space="preserve">. </w:t>
      </w:r>
      <w:r w:rsidR="00F972E1" w:rsidRPr="00102E57">
        <w:t>Контракта.</w:t>
      </w:r>
    </w:p>
    <w:p w14:paraId="7687FF4B" w14:textId="77777777" w:rsidR="00ED1B2B" w:rsidRPr="00102E57" w:rsidRDefault="007F5E05" w:rsidP="00ED1B2B">
      <w:pPr>
        <w:shd w:val="clear" w:color="auto" w:fill="FFFFFF"/>
        <w:autoSpaceDE w:val="0"/>
        <w:autoSpaceDN w:val="0"/>
        <w:adjustRightInd w:val="0"/>
        <w:spacing w:before="120"/>
        <w:jc w:val="center"/>
        <w:rPr>
          <w:b/>
          <w:bCs/>
          <w:color w:val="000000"/>
        </w:rPr>
      </w:pPr>
      <w:r w:rsidRPr="00102E57">
        <w:rPr>
          <w:b/>
          <w:bCs/>
          <w:color w:val="000000"/>
        </w:rPr>
        <w:lastRenderedPageBreak/>
        <w:t>6</w:t>
      </w:r>
      <w:r w:rsidR="00ED1B2B" w:rsidRPr="00102E57">
        <w:rPr>
          <w:b/>
          <w:bCs/>
          <w:color w:val="000000"/>
        </w:rPr>
        <w:t>. Гарантийные обязательства</w:t>
      </w:r>
    </w:p>
    <w:p w14:paraId="5A59E192" w14:textId="77777777" w:rsidR="00ED1B2B" w:rsidRPr="00102E57" w:rsidRDefault="007F5E05" w:rsidP="00ED1B2B">
      <w:pPr>
        <w:pStyle w:val="a3"/>
        <w:ind w:firstLine="709"/>
        <w:jc w:val="both"/>
        <w:rPr>
          <w:rFonts w:ascii="Times New Roman" w:hAnsi="Times New Roman"/>
          <w:bCs/>
          <w:iCs/>
          <w:sz w:val="24"/>
          <w:szCs w:val="24"/>
        </w:rPr>
      </w:pPr>
      <w:r w:rsidRPr="00102E57">
        <w:rPr>
          <w:rFonts w:ascii="Times New Roman" w:hAnsi="Times New Roman"/>
          <w:sz w:val="24"/>
          <w:szCs w:val="24"/>
        </w:rPr>
        <w:t>6</w:t>
      </w:r>
      <w:r w:rsidR="00ED1B2B" w:rsidRPr="00102E57">
        <w:rPr>
          <w:rFonts w:ascii="Times New Roman" w:hAnsi="Times New Roman"/>
          <w:sz w:val="24"/>
          <w:szCs w:val="24"/>
        </w:rPr>
        <w:t>.1.</w:t>
      </w:r>
      <w:r w:rsidR="00ED1B2B" w:rsidRPr="00102E57">
        <w:rPr>
          <w:rFonts w:ascii="Times New Roman" w:hAnsi="Times New Roman"/>
          <w:bCs/>
          <w:iCs/>
          <w:sz w:val="24"/>
          <w:szCs w:val="24"/>
        </w:rPr>
        <w:t xml:space="preserve"> Услуги должны быть оказаны качественно, в объеме и сроки, установленные настоящим Контрактом. Оказанные услуги должны удовлетворять требованиям нормативных документов, действующих эксплуатационных регламентов и инструкций. </w:t>
      </w:r>
      <w:r w:rsidR="00ED1B2B" w:rsidRPr="00102E57">
        <w:rPr>
          <w:rFonts w:ascii="Times New Roman" w:hAnsi="Times New Roman"/>
          <w:color w:val="000000"/>
          <w:sz w:val="24"/>
          <w:szCs w:val="24"/>
        </w:rPr>
        <w:t xml:space="preserve">На весь срок действия Контракта Исполнитель гарантирует </w:t>
      </w:r>
      <w:r w:rsidR="00ED1B2B" w:rsidRPr="00102E57">
        <w:rPr>
          <w:rFonts w:ascii="Times New Roman" w:hAnsi="Times New Roman"/>
          <w:sz w:val="24"/>
          <w:szCs w:val="24"/>
        </w:rPr>
        <w:t>предоставление услуг в полном объёме и их соо</w:t>
      </w:r>
      <w:r w:rsidR="00AE431E">
        <w:rPr>
          <w:rFonts w:ascii="Times New Roman" w:hAnsi="Times New Roman"/>
          <w:sz w:val="24"/>
          <w:szCs w:val="24"/>
        </w:rPr>
        <w:t>тветствие требованиям и нормам.</w:t>
      </w:r>
    </w:p>
    <w:p w14:paraId="452F8BA9" w14:textId="77777777" w:rsidR="00ED1B2B" w:rsidRPr="00102E57" w:rsidRDefault="007F5E05" w:rsidP="004F2B53">
      <w:pPr>
        <w:pStyle w:val="2"/>
        <w:spacing w:after="0" w:line="240" w:lineRule="auto"/>
        <w:ind w:firstLine="708"/>
        <w:jc w:val="both"/>
        <w:rPr>
          <w:rFonts w:ascii="Times New Roman" w:hAnsi="Times New Roman"/>
          <w:sz w:val="24"/>
          <w:szCs w:val="24"/>
        </w:rPr>
      </w:pPr>
      <w:r w:rsidRPr="00102E57">
        <w:rPr>
          <w:rFonts w:ascii="Times New Roman" w:hAnsi="Times New Roman"/>
          <w:sz w:val="24"/>
          <w:szCs w:val="24"/>
        </w:rPr>
        <w:t>6</w:t>
      </w:r>
      <w:r w:rsidR="00ED1B2B" w:rsidRPr="00102E57">
        <w:rPr>
          <w:rFonts w:ascii="Times New Roman" w:hAnsi="Times New Roman"/>
          <w:sz w:val="24"/>
          <w:szCs w:val="24"/>
        </w:rPr>
        <w:t>.2. Основными критериями оценки качества технического обслуживания и ремонта являются: готовность оборудования к эксплуатации, их исправность, отсутствие жалоб со стороны Заказчика на оказанные Исполнителем услуги.</w:t>
      </w:r>
    </w:p>
    <w:p w14:paraId="4C0DA245" w14:textId="77777777" w:rsidR="00ED1B2B" w:rsidRPr="00102E57" w:rsidRDefault="007F5E05" w:rsidP="00102E57">
      <w:pPr>
        <w:ind w:firstLine="720"/>
        <w:jc w:val="both"/>
      </w:pPr>
      <w:r w:rsidRPr="00102E57">
        <w:t>6</w:t>
      </w:r>
      <w:r w:rsidR="00ED1B2B" w:rsidRPr="00102E57">
        <w:t>.3. Исполнитель несёт ответственность за качество оказанных услуг</w:t>
      </w:r>
      <w:r w:rsidR="00742B3B">
        <w:t>.</w:t>
      </w:r>
      <w:r w:rsidR="00ED1B2B" w:rsidRPr="00102E57">
        <w:t xml:space="preserve"> Гарантийный срок на оказываемые услуги, составляет не менее </w:t>
      </w:r>
      <w:r w:rsidR="00742B3B">
        <w:t xml:space="preserve">12 </w:t>
      </w:r>
      <w:r w:rsidR="00ED1B2B" w:rsidRPr="00102E57">
        <w:t>(</w:t>
      </w:r>
      <w:r w:rsidR="00742B3B">
        <w:t>двенадцати</w:t>
      </w:r>
      <w:r w:rsidR="00ED1B2B" w:rsidRPr="00102E57">
        <w:t xml:space="preserve">) месяцев со дня подписания </w:t>
      </w:r>
      <w:r w:rsidR="00102E57" w:rsidRPr="00394CDA">
        <w:rPr>
          <w:color w:val="0000FF"/>
        </w:rPr>
        <w:t>Акта приема-передач оказанных услуг</w:t>
      </w:r>
      <w:r w:rsidR="00ED1B2B" w:rsidRPr="00394CDA">
        <w:rPr>
          <w:color w:val="0000FF"/>
        </w:rPr>
        <w:t>.</w:t>
      </w:r>
      <w:r w:rsidR="00ED1B2B" w:rsidRPr="00102E57">
        <w:t xml:space="preserve"> Гарантия устанавливается </w:t>
      </w:r>
      <w:r w:rsidR="00ED1B2B" w:rsidRPr="00102E57">
        <w:rPr>
          <w:color w:val="000000"/>
        </w:rPr>
        <w:t>на весь объем оказанных услуг.</w:t>
      </w:r>
    </w:p>
    <w:p w14:paraId="4216FCAB" w14:textId="77777777" w:rsidR="00ED1B2B" w:rsidRDefault="007F5E05" w:rsidP="00ED1B2B">
      <w:pPr>
        <w:ind w:firstLine="720"/>
        <w:jc w:val="both"/>
      </w:pPr>
      <w:r w:rsidRPr="00102E57">
        <w:t>6</w:t>
      </w:r>
      <w:r w:rsidR="00ED1B2B" w:rsidRPr="00102E57">
        <w:t>.4. В течение гарантийного срока все неисправности (недостатки по качеству и (или) объему оказанных услуг), возникшие по вине Исполнителя должны устраняться Исполнителем в течение 3 (трех) рабочих дней с момента поступления заявки от Заказчика, без дополнительных расходов со стороны Заказчика. При этом гарантийный срок продлевается на период устранения недостатков.</w:t>
      </w:r>
    </w:p>
    <w:p w14:paraId="06E81087" w14:textId="77777777" w:rsidR="0027259B" w:rsidRPr="00102E57" w:rsidRDefault="0027259B" w:rsidP="00ED1B2B">
      <w:pPr>
        <w:ind w:firstLine="720"/>
        <w:jc w:val="both"/>
      </w:pPr>
    </w:p>
    <w:p w14:paraId="0FCECDCF" w14:textId="77777777" w:rsidR="00A17DA7" w:rsidRPr="00102E57" w:rsidRDefault="007F5E05" w:rsidP="007A3F52">
      <w:pPr>
        <w:tabs>
          <w:tab w:val="left" w:pos="142"/>
        </w:tabs>
        <w:jc w:val="center"/>
        <w:rPr>
          <w:b/>
          <w:bCs/>
        </w:rPr>
      </w:pPr>
      <w:r w:rsidRPr="00102E57">
        <w:rPr>
          <w:b/>
          <w:bCs/>
        </w:rPr>
        <w:t>7</w:t>
      </w:r>
      <w:r w:rsidR="007A3F52" w:rsidRPr="00102E57">
        <w:rPr>
          <w:b/>
          <w:bCs/>
        </w:rPr>
        <w:t>.Ответственность Сторон.</w:t>
      </w:r>
    </w:p>
    <w:p w14:paraId="0BBA2B9C" w14:textId="77777777" w:rsidR="00AE431E" w:rsidRPr="000C5FA2" w:rsidRDefault="00AE431E" w:rsidP="00AE431E">
      <w:pPr>
        <w:ind w:firstLine="709"/>
        <w:jc w:val="both"/>
      </w:pPr>
      <w:r w:rsidRPr="000C5FA2">
        <w:t xml:space="preserve">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proofErr w:type="spellStart"/>
      <w:r w:rsidRPr="000C5FA2">
        <w:t>овнесении</w:t>
      </w:r>
      <w:proofErr w:type="spellEnd"/>
      <w:r w:rsidRPr="000C5FA2">
        <w:t xml:space="preserve">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 1063» и Контрактом.</w:t>
      </w:r>
    </w:p>
    <w:p w14:paraId="0027B600" w14:textId="77777777" w:rsidR="00AE431E" w:rsidRPr="000C5FA2" w:rsidRDefault="00AE431E" w:rsidP="00AE431E">
      <w:pPr>
        <w:ind w:firstLine="709"/>
        <w:jc w:val="both"/>
      </w:pPr>
      <w:r w:rsidRPr="000C5FA2">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E7DC591" w14:textId="77777777" w:rsidR="00AE431E" w:rsidRPr="000C5FA2" w:rsidRDefault="00AE431E" w:rsidP="00AE431E">
      <w:pPr>
        <w:ind w:firstLine="709"/>
        <w:jc w:val="both"/>
      </w:pPr>
      <w:r w:rsidRPr="000C5FA2">
        <w:t>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A10FB8F" w14:textId="77777777" w:rsidR="00AE431E" w:rsidRPr="00513FFE" w:rsidRDefault="00AE431E" w:rsidP="00AE431E">
      <w:pPr>
        <w:ind w:firstLine="709"/>
        <w:jc w:val="both"/>
        <w:rPr>
          <w:color w:val="0000FF"/>
        </w:rPr>
      </w:pPr>
      <w:r w:rsidRPr="000C5FA2">
        <w:t xml:space="preserve">- 10 процентов цены контракта (этапа) в случае, если цена контракта (этапа) не превышает 3 млн. рублей, что составляет </w:t>
      </w:r>
      <w:r w:rsidR="00811913">
        <w:rPr>
          <w:color w:val="0000FF"/>
        </w:rPr>
        <w:t>_______</w:t>
      </w:r>
      <w:r w:rsidR="00255097" w:rsidRPr="00513FFE">
        <w:rPr>
          <w:color w:val="0000FF"/>
        </w:rPr>
        <w:t xml:space="preserve"> </w:t>
      </w:r>
      <w:r w:rsidRPr="00513FFE">
        <w:rPr>
          <w:color w:val="0000FF"/>
        </w:rPr>
        <w:t>(</w:t>
      </w:r>
      <w:r w:rsidR="00811913">
        <w:rPr>
          <w:color w:val="0000FF"/>
        </w:rPr>
        <w:t>__________</w:t>
      </w:r>
      <w:r w:rsidRPr="00513FFE">
        <w:rPr>
          <w:color w:val="0000FF"/>
        </w:rPr>
        <w:t xml:space="preserve">) рублей </w:t>
      </w:r>
      <w:r w:rsidR="00811913">
        <w:rPr>
          <w:color w:val="0000FF"/>
        </w:rPr>
        <w:t>____</w:t>
      </w:r>
      <w:r w:rsidRPr="00513FFE">
        <w:rPr>
          <w:color w:val="0000FF"/>
        </w:rPr>
        <w:t xml:space="preserve"> копеек.</w:t>
      </w:r>
    </w:p>
    <w:p w14:paraId="488F616A" w14:textId="77777777" w:rsidR="00AE431E" w:rsidRPr="000C5FA2" w:rsidRDefault="00AE431E" w:rsidP="00AE431E">
      <w:pPr>
        <w:ind w:firstLine="709"/>
        <w:jc w:val="both"/>
      </w:pPr>
      <w:r w:rsidRPr="000C5FA2">
        <w:t>7.4.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F9901F2" w14:textId="77777777" w:rsidR="00AE431E" w:rsidRPr="000C5FA2" w:rsidRDefault="00AE431E" w:rsidP="00AE431E">
      <w:pPr>
        <w:ind w:firstLine="709"/>
        <w:jc w:val="both"/>
        <w:rPr>
          <w:bCs/>
        </w:rPr>
      </w:pPr>
      <w:r w:rsidRPr="000C5FA2">
        <w:rPr>
          <w:bCs/>
        </w:rPr>
        <w:t xml:space="preserve">7.5. За каждый факт неисполнения или ненадлежащего исполнения Исполнителем обязательств, предусмотренных Контрактом, которое не имеет стоимостного выражения, </w:t>
      </w:r>
      <w:r w:rsidRPr="000C5FA2">
        <w:rPr>
          <w:bCs/>
        </w:rPr>
        <w:lastRenderedPageBreak/>
        <w:t>размер штрафа устанавливается (при наличии в контракте таких обязательств) в следующем порядке:</w:t>
      </w:r>
    </w:p>
    <w:p w14:paraId="6BEC762E" w14:textId="77777777" w:rsidR="00AE431E" w:rsidRPr="000C5FA2" w:rsidRDefault="00AE431E" w:rsidP="00AE431E">
      <w:pPr>
        <w:ind w:firstLine="709"/>
        <w:jc w:val="both"/>
        <w:rPr>
          <w:bCs/>
        </w:rPr>
      </w:pPr>
      <w:r w:rsidRPr="000C5FA2">
        <w:rPr>
          <w:bCs/>
        </w:rPr>
        <w:t>а) 1000 рублей, если цена контракта не превышает 3 млн. рублей.</w:t>
      </w:r>
    </w:p>
    <w:p w14:paraId="697EB7AC" w14:textId="77777777" w:rsidR="00AE431E" w:rsidRPr="000C5FA2" w:rsidRDefault="004F2B53" w:rsidP="00AE431E">
      <w:pPr>
        <w:ind w:firstLine="709"/>
        <w:jc w:val="both"/>
        <w:rPr>
          <w:bCs/>
        </w:rPr>
      </w:pPr>
      <w:r>
        <w:rPr>
          <w:bCs/>
        </w:rPr>
        <w:t>7</w:t>
      </w:r>
      <w:r w:rsidR="00AE431E" w:rsidRPr="000C5FA2">
        <w:rPr>
          <w:bCs/>
        </w:rPr>
        <w:t>.6.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D593027" w14:textId="77777777" w:rsidR="00AE431E" w:rsidRPr="000C5FA2" w:rsidRDefault="00AE431E" w:rsidP="00AE431E">
      <w:pPr>
        <w:ind w:firstLine="709"/>
        <w:jc w:val="both"/>
        <w:rPr>
          <w:bCs/>
        </w:rPr>
      </w:pPr>
      <w:r w:rsidRPr="000C5FA2">
        <w:rPr>
          <w:bC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1992CE0" w14:textId="77777777" w:rsidR="00AE431E" w:rsidRPr="000C5FA2" w:rsidRDefault="00AE431E" w:rsidP="00AE431E">
      <w:pPr>
        <w:ind w:firstLine="709"/>
        <w:jc w:val="both"/>
        <w:rPr>
          <w:bCs/>
        </w:rPr>
      </w:pPr>
      <w:r w:rsidRPr="000C5FA2">
        <w:rPr>
          <w:bCs/>
        </w:rPr>
        <w:t>а) 1000 рублей, если цена контракта не превышает 3 млн. рублей (включительно).</w:t>
      </w:r>
    </w:p>
    <w:p w14:paraId="0C5B45A6" w14:textId="77777777" w:rsidR="00AE431E" w:rsidRPr="000C5FA2" w:rsidRDefault="00AE431E" w:rsidP="00AE431E">
      <w:pPr>
        <w:ind w:firstLine="709"/>
        <w:jc w:val="both"/>
        <w:rPr>
          <w:bCs/>
        </w:rPr>
      </w:pPr>
      <w:r w:rsidRPr="000C5FA2">
        <w:rPr>
          <w:bCs/>
        </w:rPr>
        <w:t>7.7.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48BB498" w14:textId="77777777" w:rsidR="00AE431E" w:rsidRPr="000C5FA2" w:rsidRDefault="00AE431E" w:rsidP="00AE431E">
      <w:pPr>
        <w:ind w:firstLine="709"/>
        <w:jc w:val="both"/>
        <w:rPr>
          <w:bCs/>
        </w:rPr>
      </w:pPr>
      <w:r w:rsidRPr="000C5FA2">
        <w:rPr>
          <w:bCs/>
        </w:rPr>
        <w:t>7.8.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E9BE30B" w14:textId="77777777" w:rsidR="00AE431E" w:rsidRPr="000C5FA2" w:rsidRDefault="00AE431E" w:rsidP="00AE431E">
      <w:pPr>
        <w:ind w:firstLine="709"/>
        <w:jc w:val="both"/>
        <w:rPr>
          <w:bCs/>
        </w:rPr>
      </w:pPr>
      <w:r w:rsidRPr="000C5FA2">
        <w:rPr>
          <w:bCs/>
        </w:rPr>
        <w:t>7.9.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D61DCD5" w14:textId="77777777" w:rsidR="00AE431E" w:rsidRPr="000C5FA2" w:rsidRDefault="00AE431E" w:rsidP="00AE431E">
      <w:pPr>
        <w:ind w:firstLine="709"/>
        <w:jc w:val="both"/>
        <w:rPr>
          <w:bCs/>
        </w:rPr>
      </w:pPr>
      <w:r w:rsidRPr="000C5FA2">
        <w:rPr>
          <w:bCs/>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E61CE4B" w14:textId="77777777" w:rsidR="00AE431E" w:rsidRPr="000C5FA2" w:rsidRDefault="00AE431E" w:rsidP="00AE431E">
      <w:pPr>
        <w:ind w:firstLine="709"/>
        <w:jc w:val="both"/>
        <w:rPr>
          <w:bCs/>
        </w:rPr>
      </w:pPr>
      <w:r w:rsidRPr="000C5FA2">
        <w:rPr>
          <w:bCs/>
        </w:rPr>
        <w:t>7.11. Уплата Исполнителем неустойки или применение иной формы ответственности не освобождает его от исполнения обязательств по контракту.</w:t>
      </w:r>
    </w:p>
    <w:p w14:paraId="5933D0D6" w14:textId="77777777" w:rsidR="0027259B" w:rsidRPr="00102E57" w:rsidRDefault="0027259B" w:rsidP="00A51B14">
      <w:pPr>
        <w:widowControl w:val="0"/>
        <w:autoSpaceDE w:val="0"/>
        <w:autoSpaceDN w:val="0"/>
        <w:adjustRightInd w:val="0"/>
        <w:ind w:firstLine="709"/>
        <w:jc w:val="both"/>
        <w:rPr>
          <w:rFonts w:eastAsia="Calibri"/>
          <w:lang w:eastAsia="en-US"/>
        </w:rPr>
      </w:pPr>
    </w:p>
    <w:p w14:paraId="33DF876C" w14:textId="77777777" w:rsidR="00C70F73" w:rsidRPr="00881B21" w:rsidRDefault="007F5E05" w:rsidP="007A3F52">
      <w:pPr>
        <w:tabs>
          <w:tab w:val="left" w:pos="142"/>
        </w:tabs>
        <w:jc w:val="center"/>
        <w:rPr>
          <w:b/>
          <w:bCs/>
          <w:sz w:val="26"/>
          <w:szCs w:val="26"/>
        </w:rPr>
      </w:pPr>
      <w:r w:rsidRPr="00881B21">
        <w:rPr>
          <w:b/>
          <w:bCs/>
          <w:sz w:val="26"/>
          <w:szCs w:val="26"/>
        </w:rPr>
        <w:t>8</w:t>
      </w:r>
      <w:r w:rsidR="00C70F73" w:rsidRPr="00881B21">
        <w:rPr>
          <w:b/>
          <w:bCs/>
          <w:sz w:val="26"/>
          <w:szCs w:val="26"/>
        </w:rPr>
        <w:t>.</w:t>
      </w:r>
      <w:r w:rsidR="00D0747C" w:rsidRPr="00881B21">
        <w:rPr>
          <w:b/>
          <w:bCs/>
          <w:sz w:val="26"/>
          <w:szCs w:val="26"/>
        </w:rPr>
        <w:t>Форс-мажорные обстоятельства</w:t>
      </w:r>
    </w:p>
    <w:p w14:paraId="215B005F" w14:textId="77777777" w:rsidR="00D0747C" w:rsidRPr="00102E57" w:rsidRDefault="007F5E05" w:rsidP="00D0747C">
      <w:pPr>
        <w:ind w:firstLine="709"/>
        <w:jc w:val="both"/>
        <w:rPr>
          <w:bCs/>
        </w:rPr>
      </w:pPr>
      <w:r w:rsidRPr="00102E57">
        <w:rPr>
          <w:bCs/>
        </w:rPr>
        <w:t>8</w:t>
      </w:r>
      <w:r w:rsidR="00D0747C" w:rsidRPr="00102E57">
        <w:rPr>
          <w:bCs/>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3B29F096" w14:textId="77777777" w:rsidR="00D0747C" w:rsidRPr="00102E57" w:rsidRDefault="00D0747C" w:rsidP="00D0747C">
      <w:pPr>
        <w:ind w:firstLine="709"/>
        <w:jc w:val="both"/>
        <w:rPr>
          <w:bCs/>
        </w:rPr>
      </w:pPr>
      <w:r w:rsidRPr="00102E57">
        <w:rPr>
          <w:bCs/>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52FF8D8C" w14:textId="77777777" w:rsidR="00D0747C" w:rsidRPr="00102E57" w:rsidRDefault="007F5E05" w:rsidP="00D0747C">
      <w:pPr>
        <w:ind w:firstLine="709"/>
        <w:jc w:val="both"/>
        <w:rPr>
          <w:bCs/>
        </w:rPr>
      </w:pPr>
      <w:r w:rsidRPr="00102E57">
        <w:rPr>
          <w:bCs/>
        </w:rPr>
        <w:t>8</w:t>
      </w:r>
      <w:r w:rsidR="00D0747C" w:rsidRPr="00102E57">
        <w:rPr>
          <w:bCs/>
        </w:rPr>
        <w:t>.2. При наступлении обстоятельств непреодолимой силы Сторона должна без промедления, но не позднее 3 рабочих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0E612A5" w14:textId="77777777" w:rsidR="00D0747C" w:rsidRPr="00102E57" w:rsidRDefault="007F5E05" w:rsidP="00D0747C">
      <w:pPr>
        <w:ind w:firstLine="709"/>
        <w:jc w:val="both"/>
        <w:rPr>
          <w:bCs/>
        </w:rPr>
      </w:pPr>
      <w:r w:rsidRPr="00102E57">
        <w:rPr>
          <w:bCs/>
        </w:rPr>
        <w:t>8</w:t>
      </w:r>
      <w:r w:rsidR="00D0747C" w:rsidRPr="00102E57">
        <w:rPr>
          <w:bCs/>
        </w:rPr>
        <w:t xml:space="preserve">.3.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w:t>
      </w:r>
      <w:r w:rsidR="00D0747C" w:rsidRPr="00102E57">
        <w:rPr>
          <w:bCs/>
        </w:rPr>
        <w:lastRenderedPageBreak/>
        <w:t>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0566152B" w14:textId="77777777" w:rsidR="00D0747C" w:rsidRPr="00102E57" w:rsidRDefault="007F5E05" w:rsidP="00D0747C">
      <w:pPr>
        <w:ind w:firstLine="709"/>
        <w:jc w:val="both"/>
        <w:rPr>
          <w:bCs/>
        </w:rPr>
      </w:pPr>
      <w:r w:rsidRPr="00102E57">
        <w:rPr>
          <w:bCs/>
        </w:rPr>
        <w:t>8</w:t>
      </w:r>
      <w:r w:rsidR="00D0747C" w:rsidRPr="00102E57">
        <w:rPr>
          <w:bCs/>
        </w:rPr>
        <w:t xml:space="preserve">.4.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14:paraId="3846C234" w14:textId="77777777" w:rsidR="00D0747C" w:rsidRPr="00102E57" w:rsidRDefault="007F5E05" w:rsidP="00D0747C">
      <w:pPr>
        <w:ind w:firstLine="709"/>
        <w:jc w:val="both"/>
        <w:rPr>
          <w:bCs/>
        </w:rPr>
      </w:pPr>
      <w:r w:rsidRPr="00102E57">
        <w:rPr>
          <w:bCs/>
        </w:rPr>
        <w:t>8</w:t>
      </w:r>
      <w:r w:rsidR="00D0747C" w:rsidRPr="00102E57">
        <w:rPr>
          <w:bCs/>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0D95057B" w14:textId="77777777" w:rsidR="00D0747C" w:rsidRDefault="007F5E05" w:rsidP="00D0747C">
      <w:pPr>
        <w:ind w:firstLine="709"/>
        <w:jc w:val="both"/>
        <w:rPr>
          <w:bCs/>
        </w:rPr>
      </w:pPr>
      <w:r w:rsidRPr="00102E57">
        <w:rPr>
          <w:bCs/>
        </w:rPr>
        <w:t>8</w:t>
      </w:r>
      <w:r w:rsidR="00D0747C" w:rsidRPr="00102E57">
        <w:rPr>
          <w:bCs/>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29000931" w14:textId="77777777" w:rsidR="0027259B" w:rsidRPr="00102E57" w:rsidRDefault="0027259B" w:rsidP="00D0747C">
      <w:pPr>
        <w:ind w:firstLine="709"/>
        <w:jc w:val="both"/>
        <w:rPr>
          <w:bCs/>
        </w:rPr>
      </w:pPr>
    </w:p>
    <w:p w14:paraId="016D578C" w14:textId="77777777" w:rsidR="00A51B14" w:rsidRPr="00881B21" w:rsidRDefault="007F5E05" w:rsidP="007A3F52">
      <w:pPr>
        <w:tabs>
          <w:tab w:val="left" w:pos="142"/>
        </w:tabs>
        <w:jc w:val="center"/>
        <w:rPr>
          <w:b/>
          <w:bCs/>
          <w:sz w:val="26"/>
          <w:szCs w:val="26"/>
        </w:rPr>
      </w:pPr>
      <w:r w:rsidRPr="00881B21">
        <w:rPr>
          <w:b/>
          <w:bCs/>
          <w:sz w:val="26"/>
          <w:szCs w:val="26"/>
        </w:rPr>
        <w:t>9</w:t>
      </w:r>
      <w:r w:rsidR="00C70F73" w:rsidRPr="00881B21">
        <w:rPr>
          <w:b/>
          <w:bCs/>
          <w:sz w:val="26"/>
          <w:szCs w:val="26"/>
        </w:rPr>
        <w:t>.Изменение и расторжение Контракта</w:t>
      </w:r>
      <w:r w:rsidR="007A3F52" w:rsidRPr="00881B21">
        <w:rPr>
          <w:b/>
          <w:bCs/>
          <w:sz w:val="26"/>
          <w:szCs w:val="26"/>
        </w:rPr>
        <w:t>.</w:t>
      </w:r>
    </w:p>
    <w:p w14:paraId="5AC458EB" w14:textId="77777777" w:rsidR="00A5540F" w:rsidRPr="00102E57" w:rsidRDefault="00A5540F" w:rsidP="00A5540F">
      <w:pPr>
        <w:autoSpaceDE w:val="0"/>
        <w:autoSpaceDN w:val="0"/>
        <w:adjustRightInd w:val="0"/>
        <w:ind w:firstLine="709"/>
        <w:jc w:val="both"/>
        <w:rPr>
          <w:rFonts w:eastAsia="Calibri"/>
          <w:lang w:eastAsia="en-US"/>
        </w:rPr>
      </w:pPr>
      <w:r w:rsidRPr="00102E57">
        <w:rPr>
          <w:rFonts w:eastAsia="Calibri"/>
          <w:lang w:eastAsia="en-US"/>
        </w:rPr>
        <w:t>9.1. Изменение существенных условий Контракта при его исполнении не допускается, за исключением их изменения по соглашению сторон в случаях, установленных Федеральным законом о контрактной системе</w:t>
      </w:r>
      <w:r w:rsidRPr="00102E57">
        <w:t>.</w:t>
      </w:r>
    </w:p>
    <w:p w14:paraId="39941F04" w14:textId="77777777" w:rsidR="00A5540F" w:rsidRPr="00102E57" w:rsidRDefault="00A5540F" w:rsidP="00A5540F">
      <w:pPr>
        <w:widowControl w:val="0"/>
        <w:autoSpaceDE w:val="0"/>
        <w:autoSpaceDN w:val="0"/>
        <w:adjustRightInd w:val="0"/>
        <w:ind w:firstLine="709"/>
        <w:jc w:val="both"/>
      </w:pPr>
      <w:r w:rsidRPr="00102E57">
        <w:rPr>
          <w:rFonts w:eastAsia="Calibri"/>
          <w:lang w:eastAsia="en-US"/>
        </w:rPr>
        <w:t xml:space="preserve">9.2. </w:t>
      </w:r>
      <w:r w:rsidR="00EE6830" w:rsidRPr="00102E57">
        <w:rPr>
          <w:rFonts w:eastAsia="Calibri"/>
          <w:lang w:eastAsia="en-US"/>
        </w:rPr>
        <w:t>Расторжение Контракта допускается по соглашению сторон, по</w:t>
      </w:r>
      <w:r w:rsidRPr="00102E57">
        <w:rPr>
          <w:rFonts w:eastAsia="Calibri"/>
          <w:lang w:eastAsia="en-US"/>
        </w:rPr>
        <w:t xml:space="preserve"> решению суда, в </w:t>
      </w:r>
      <w:r w:rsidR="00EE6830" w:rsidRPr="00102E57">
        <w:rPr>
          <w:rFonts w:eastAsia="Calibri"/>
          <w:lang w:eastAsia="en-US"/>
        </w:rPr>
        <w:t>случае одностороннего</w:t>
      </w:r>
      <w:r w:rsidRPr="00102E57">
        <w:rPr>
          <w:rFonts w:eastAsia="Calibri"/>
          <w:lang w:eastAsia="en-US"/>
        </w:rPr>
        <w:t xml:space="preserve"> отказа стороны Контракта от исполнения Контракта в соответствии с гражданским законодательством.</w:t>
      </w:r>
      <w:r w:rsidR="00927AF2">
        <w:rPr>
          <w:rFonts w:eastAsia="Calibri"/>
          <w:lang w:eastAsia="en-US"/>
        </w:rPr>
        <w:t xml:space="preserve"> </w:t>
      </w:r>
      <w:r w:rsidRPr="00102E57">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276B420" w14:textId="77777777" w:rsidR="00A5540F" w:rsidRPr="00102E57" w:rsidRDefault="00A5540F" w:rsidP="00A5540F">
      <w:pPr>
        <w:ind w:firstLine="709"/>
        <w:jc w:val="both"/>
      </w:pPr>
      <w:r w:rsidRPr="00102E57">
        <w:t>9.3. Все изменения к Контракту действительны, если они оформлены в виде дополнительного соглашения к Контракту и подписаны Сторонами.</w:t>
      </w:r>
    </w:p>
    <w:p w14:paraId="1EE8D0AC" w14:textId="77777777" w:rsidR="00A5540F" w:rsidRDefault="00A5540F" w:rsidP="00A5540F">
      <w:pPr>
        <w:ind w:firstLine="709"/>
        <w:jc w:val="both"/>
      </w:pPr>
      <w:r w:rsidRPr="00102E57">
        <w:t>9.4.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49A0DEF" w14:textId="77777777" w:rsidR="0027259B" w:rsidRPr="00102E57" w:rsidRDefault="0027259B" w:rsidP="00A5540F">
      <w:pPr>
        <w:ind w:firstLine="709"/>
        <w:jc w:val="both"/>
      </w:pPr>
    </w:p>
    <w:p w14:paraId="05156431" w14:textId="77777777" w:rsidR="00A51B14" w:rsidRPr="00881B21" w:rsidRDefault="007F5E05" w:rsidP="007F5E05">
      <w:pPr>
        <w:tabs>
          <w:tab w:val="left" w:pos="142"/>
        </w:tabs>
        <w:jc w:val="center"/>
        <w:rPr>
          <w:b/>
          <w:bCs/>
          <w:sz w:val="26"/>
          <w:szCs w:val="26"/>
        </w:rPr>
      </w:pPr>
      <w:r w:rsidRPr="00881B21">
        <w:rPr>
          <w:b/>
          <w:bCs/>
          <w:sz w:val="26"/>
          <w:szCs w:val="26"/>
        </w:rPr>
        <w:t>10</w:t>
      </w:r>
      <w:r w:rsidR="00C70F73" w:rsidRPr="00881B21">
        <w:rPr>
          <w:b/>
          <w:bCs/>
          <w:sz w:val="26"/>
          <w:szCs w:val="26"/>
        </w:rPr>
        <w:t>. Порядок разрешения споров</w:t>
      </w:r>
      <w:r w:rsidR="007A3F52" w:rsidRPr="00881B21">
        <w:rPr>
          <w:b/>
          <w:bCs/>
          <w:sz w:val="26"/>
          <w:szCs w:val="26"/>
        </w:rPr>
        <w:t>.</w:t>
      </w:r>
    </w:p>
    <w:p w14:paraId="20B16187" w14:textId="77777777" w:rsidR="00C70F73" w:rsidRPr="00102E57" w:rsidRDefault="007F5E05" w:rsidP="00C70F73">
      <w:pPr>
        <w:tabs>
          <w:tab w:val="left" w:pos="142"/>
        </w:tabs>
        <w:ind w:firstLine="567"/>
        <w:jc w:val="both"/>
        <w:rPr>
          <w:bCs/>
        </w:rPr>
      </w:pPr>
      <w:r w:rsidRPr="00102E57">
        <w:rPr>
          <w:bCs/>
        </w:rPr>
        <w:t>10</w:t>
      </w:r>
      <w:r w:rsidR="00C70F73" w:rsidRPr="00102E57">
        <w:rPr>
          <w:bCs/>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Краснодарского края в порядке, предусмотренном законодательством Российской Федерации. </w:t>
      </w:r>
    </w:p>
    <w:p w14:paraId="4FF73496" w14:textId="77777777" w:rsidR="00C70F73" w:rsidRPr="00102E57" w:rsidRDefault="007F5E05" w:rsidP="00C70F73">
      <w:pPr>
        <w:tabs>
          <w:tab w:val="left" w:pos="142"/>
        </w:tabs>
        <w:ind w:firstLine="567"/>
        <w:jc w:val="both"/>
        <w:rPr>
          <w:bCs/>
        </w:rPr>
      </w:pPr>
      <w:r w:rsidRPr="00102E57">
        <w:rPr>
          <w:bCs/>
        </w:rPr>
        <w:t>10</w:t>
      </w:r>
      <w:r w:rsidR="00C70F73" w:rsidRPr="00102E57">
        <w:rPr>
          <w:bCs/>
        </w:rPr>
        <w:t xml:space="preserve">.2. Досудебный порядок урегулирования споров, предусматривающий направление претензии контрагенту, является обязательным. </w:t>
      </w:r>
    </w:p>
    <w:p w14:paraId="59A92F57" w14:textId="77777777" w:rsidR="00A51B14" w:rsidRDefault="007F5E05" w:rsidP="00C70F73">
      <w:pPr>
        <w:tabs>
          <w:tab w:val="left" w:pos="142"/>
        </w:tabs>
        <w:ind w:firstLine="567"/>
        <w:jc w:val="both"/>
        <w:rPr>
          <w:bCs/>
        </w:rPr>
      </w:pPr>
      <w:r w:rsidRPr="00102E57">
        <w:rPr>
          <w:bCs/>
        </w:rPr>
        <w:t>10</w:t>
      </w:r>
      <w:r w:rsidR="00C70F73" w:rsidRPr="00102E57">
        <w:rPr>
          <w:bCs/>
        </w:rPr>
        <w:t xml:space="preserve">.3. Сторона, которой предъявлена претензия, обязана рассмотреть такую претензию в течение 30 календарных дней с момента ее получения и сообщить о своем решении другой Стороне путем направления ответа в письменной форме. </w:t>
      </w:r>
    </w:p>
    <w:p w14:paraId="4A89F612" w14:textId="77777777" w:rsidR="00102E57" w:rsidRPr="00102E57" w:rsidRDefault="00102E57" w:rsidP="00C70F73">
      <w:pPr>
        <w:tabs>
          <w:tab w:val="left" w:pos="142"/>
        </w:tabs>
        <w:ind w:firstLine="567"/>
        <w:jc w:val="both"/>
        <w:rPr>
          <w:bCs/>
        </w:rPr>
      </w:pPr>
    </w:p>
    <w:p w14:paraId="29B1E5BC" w14:textId="77777777" w:rsidR="00E42EF6" w:rsidRPr="00881B21" w:rsidRDefault="007F5E05" w:rsidP="00E42EF6">
      <w:pPr>
        <w:jc w:val="center"/>
        <w:rPr>
          <w:b/>
          <w:sz w:val="26"/>
          <w:szCs w:val="26"/>
        </w:rPr>
      </w:pPr>
      <w:r w:rsidRPr="00881B21">
        <w:rPr>
          <w:b/>
          <w:sz w:val="26"/>
          <w:szCs w:val="26"/>
        </w:rPr>
        <w:t>11</w:t>
      </w:r>
      <w:r w:rsidR="00E42EF6" w:rsidRPr="00881B21">
        <w:rPr>
          <w:b/>
          <w:sz w:val="26"/>
          <w:szCs w:val="26"/>
        </w:rPr>
        <w:t>. Прочие условия.</w:t>
      </w:r>
    </w:p>
    <w:p w14:paraId="28C724EE" w14:textId="77777777" w:rsidR="00E42EF6" w:rsidRPr="0027259B" w:rsidRDefault="007F5E05" w:rsidP="00E42EF6">
      <w:pPr>
        <w:ind w:firstLine="708"/>
        <w:jc w:val="both"/>
      </w:pPr>
      <w:r w:rsidRPr="0027259B">
        <w:t>11</w:t>
      </w:r>
      <w:r w:rsidR="00E42EF6" w:rsidRPr="0027259B">
        <w:t>.1. Настоящий контракт составлен в двух экземплярах, имеющих равную юридическую силу по одному для каждой стороны.</w:t>
      </w:r>
    </w:p>
    <w:p w14:paraId="7AE08ACF" w14:textId="77777777" w:rsidR="00E42EF6" w:rsidRPr="0027259B" w:rsidRDefault="007F5E05" w:rsidP="00E42EF6">
      <w:pPr>
        <w:ind w:firstLine="708"/>
        <w:jc w:val="both"/>
      </w:pPr>
      <w:r w:rsidRPr="0027259B">
        <w:t>11</w:t>
      </w:r>
      <w:r w:rsidR="00E42EF6" w:rsidRPr="0027259B">
        <w:t>.2. Любые изменения и дополнения к настоящему контракту действительны и имеют силу в том случае, если они совершены в письменной форме и подписаны сторонами.</w:t>
      </w:r>
    </w:p>
    <w:p w14:paraId="133A2AED" w14:textId="77777777" w:rsidR="00E42EF6" w:rsidRPr="0027259B" w:rsidRDefault="007F5E05" w:rsidP="00E42EF6">
      <w:pPr>
        <w:ind w:firstLine="708"/>
        <w:jc w:val="both"/>
      </w:pPr>
      <w:r w:rsidRPr="0027259B">
        <w:t>11</w:t>
      </w:r>
      <w:r w:rsidR="00E42EF6" w:rsidRPr="0027259B">
        <w:t>.3. В случае изменения юридических адресов, банковских и иных реквизитов сторона обязана сообщить об этом контрагенту в течение десятидневного срока в письменном виде.</w:t>
      </w:r>
    </w:p>
    <w:p w14:paraId="398D8629" w14:textId="77777777" w:rsidR="00E42EF6" w:rsidRPr="0027259B" w:rsidRDefault="007F5E05" w:rsidP="00E42EF6">
      <w:pPr>
        <w:ind w:firstLine="708"/>
        <w:jc w:val="both"/>
      </w:pPr>
      <w:r w:rsidRPr="0027259B">
        <w:lastRenderedPageBreak/>
        <w:t>11</w:t>
      </w:r>
      <w:r w:rsidR="00E42EF6" w:rsidRPr="0027259B">
        <w:t>.4.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14:paraId="0560B85A" w14:textId="77777777" w:rsidR="007F5E05" w:rsidRPr="0027259B" w:rsidRDefault="007F5E05" w:rsidP="007F5E05">
      <w:pPr>
        <w:pStyle w:val="13"/>
        <w:ind w:right="-74"/>
        <w:contextualSpacing/>
        <w:rPr>
          <w:rFonts w:ascii="Times New Roman" w:hAnsi="Times New Roman"/>
          <w:sz w:val="24"/>
          <w:szCs w:val="24"/>
        </w:rPr>
      </w:pPr>
      <w:r w:rsidRPr="0027259B">
        <w:rPr>
          <w:rFonts w:ascii="Times New Roman" w:hAnsi="Times New Roman"/>
          <w:sz w:val="24"/>
          <w:szCs w:val="24"/>
        </w:rPr>
        <w:t>11.5. Приложения к Контракту, являющиеся его неотъемлемыми частями:</w:t>
      </w:r>
    </w:p>
    <w:p w14:paraId="6A8D05EC" w14:textId="77777777" w:rsidR="007F5E05" w:rsidRDefault="00AE431E" w:rsidP="007F5E05">
      <w:pPr>
        <w:pStyle w:val="6"/>
        <w:spacing w:line="264" w:lineRule="auto"/>
        <w:ind w:right="-71" w:firstLine="0"/>
        <w:rPr>
          <w:color w:val="000000"/>
          <w:szCs w:val="24"/>
        </w:rPr>
      </w:pPr>
      <w:r>
        <w:rPr>
          <w:color w:val="000000"/>
          <w:szCs w:val="24"/>
        </w:rPr>
        <w:t xml:space="preserve">           11.5.</w:t>
      </w:r>
      <w:proofErr w:type="gramStart"/>
      <w:r>
        <w:rPr>
          <w:color w:val="000000"/>
          <w:szCs w:val="24"/>
        </w:rPr>
        <w:t>1.Приложение</w:t>
      </w:r>
      <w:proofErr w:type="gramEnd"/>
      <w:r>
        <w:rPr>
          <w:color w:val="000000"/>
          <w:szCs w:val="24"/>
        </w:rPr>
        <w:t xml:space="preserve"> № 1</w:t>
      </w:r>
      <w:r w:rsidR="00AD13F8" w:rsidRPr="0027259B">
        <w:rPr>
          <w:color w:val="000000"/>
          <w:szCs w:val="24"/>
        </w:rPr>
        <w:t>–</w:t>
      </w:r>
      <w:r w:rsidR="00B67F1B">
        <w:rPr>
          <w:color w:val="000000"/>
          <w:szCs w:val="24"/>
        </w:rPr>
        <w:t>Спецификация</w:t>
      </w:r>
      <w:r w:rsidR="00AD13F8" w:rsidRPr="0027259B">
        <w:rPr>
          <w:color w:val="000000"/>
          <w:szCs w:val="24"/>
        </w:rPr>
        <w:t>;</w:t>
      </w:r>
    </w:p>
    <w:p w14:paraId="3F291589" w14:textId="77777777" w:rsidR="00CE7815" w:rsidRPr="0027259B" w:rsidRDefault="00AE431E" w:rsidP="007F5E05">
      <w:pPr>
        <w:pStyle w:val="6"/>
        <w:spacing w:line="264" w:lineRule="auto"/>
        <w:ind w:right="-71" w:firstLine="0"/>
        <w:rPr>
          <w:color w:val="000000"/>
          <w:szCs w:val="24"/>
        </w:rPr>
      </w:pPr>
      <w:r>
        <w:rPr>
          <w:color w:val="000000"/>
          <w:szCs w:val="24"/>
        </w:rPr>
        <w:t xml:space="preserve">           11.5.</w:t>
      </w:r>
      <w:proofErr w:type="gramStart"/>
      <w:r>
        <w:rPr>
          <w:color w:val="000000"/>
          <w:szCs w:val="24"/>
        </w:rPr>
        <w:t>3.Приложение</w:t>
      </w:r>
      <w:proofErr w:type="gramEnd"/>
      <w:r>
        <w:rPr>
          <w:color w:val="000000"/>
          <w:szCs w:val="24"/>
        </w:rPr>
        <w:t xml:space="preserve"> № 2</w:t>
      </w:r>
      <w:r w:rsidR="00CE7815">
        <w:rPr>
          <w:color w:val="000000"/>
          <w:szCs w:val="24"/>
        </w:rPr>
        <w:t>-</w:t>
      </w:r>
      <w:r w:rsidR="00CE7815" w:rsidRPr="00394CDA">
        <w:rPr>
          <w:color w:val="0000FF"/>
          <w:szCs w:val="24"/>
        </w:rPr>
        <w:t>Акта приема переда</w:t>
      </w:r>
      <w:r w:rsidR="00CE7815">
        <w:rPr>
          <w:color w:val="0000FF"/>
          <w:szCs w:val="24"/>
        </w:rPr>
        <w:t>ч оказанных услуг</w:t>
      </w:r>
      <w:r w:rsidR="006A2DAB">
        <w:rPr>
          <w:color w:val="0000FF"/>
          <w:szCs w:val="24"/>
        </w:rPr>
        <w:t>.</w:t>
      </w:r>
    </w:p>
    <w:p w14:paraId="262C0AB4" w14:textId="77777777" w:rsidR="0027259B" w:rsidRPr="00881B21" w:rsidRDefault="0027259B" w:rsidP="00AD13F8">
      <w:pPr>
        <w:pStyle w:val="6"/>
        <w:spacing w:line="264" w:lineRule="auto"/>
        <w:ind w:right="-71" w:firstLine="0"/>
        <w:rPr>
          <w:color w:val="000000"/>
          <w:sz w:val="26"/>
          <w:szCs w:val="26"/>
        </w:rPr>
      </w:pPr>
    </w:p>
    <w:p w14:paraId="02A35E61" w14:textId="77777777" w:rsidR="00A17DA7" w:rsidRPr="00881B21" w:rsidRDefault="00C70F73" w:rsidP="00C70F73">
      <w:pPr>
        <w:tabs>
          <w:tab w:val="left" w:pos="142"/>
        </w:tabs>
        <w:jc w:val="center"/>
        <w:rPr>
          <w:b/>
          <w:bCs/>
          <w:sz w:val="26"/>
          <w:szCs w:val="26"/>
        </w:rPr>
      </w:pPr>
      <w:r w:rsidRPr="00881B21">
        <w:rPr>
          <w:b/>
          <w:bCs/>
          <w:sz w:val="26"/>
          <w:szCs w:val="26"/>
        </w:rPr>
        <w:t>1</w:t>
      </w:r>
      <w:r w:rsidR="007F5E05" w:rsidRPr="00881B21">
        <w:rPr>
          <w:b/>
          <w:bCs/>
          <w:sz w:val="26"/>
          <w:szCs w:val="26"/>
        </w:rPr>
        <w:t>2</w:t>
      </w:r>
      <w:r w:rsidRPr="00881B21">
        <w:rPr>
          <w:b/>
          <w:bCs/>
          <w:sz w:val="26"/>
          <w:szCs w:val="26"/>
        </w:rPr>
        <w:t>.Срок действия Контракта</w:t>
      </w:r>
      <w:r w:rsidR="007A3F52" w:rsidRPr="00881B21">
        <w:rPr>
          <w:b/>
          <w:bCs/>
          <w:sz w:val="26"/>
          <w:szCs w:val="26"/>
        </w:rPr>
        <w:t>.</w:t>
      </w:r>
    </w:p>
    <w:p w14:paraId="5068718D" w14:textId="106082EF" w:rsidR="007F5E05" w:rsidRPr="0027259B" w:rsidRDefault="007F5E05" w:rsidP="007F5E05">
      <w:pPr>
        <w:pStyle w:val="6"/>
        <w:spacing w:line="264" w:lineRule="auto"/>
        <w:ind w:right="-71" w:firstLine="708"/>
        <w:rPr>
          <w:noProof/>
          <w:szCs w:val="24"/>
        </w:rPr>
      </w:pPr>
      <w:r w:rsidRPr="0027259B">
        <w:rPr>
          <w:bCs/>
          <w:szCs w:val="24"/>
        </w:rPr>
        <w:t>12</w:t>
      </w:r>
      <w:r w:rsidR="00C70F73" w:rsidRPr="0027259B">
        <w:rPr>
          <w:bCs/>
          <w:szCs w:val="24"/>
        </w:rPr>
        <w:t>.1. Настоящий Контракт вступает в силу с момента его подписания Сторонами и действует до «</w:t>
      </w:r>
      <w:r w:rsidR="00B36AF5" w:rsidRPr="0027259B">
        <w:rPr>
          <w:bCs/>
          <w:szCs w:val="24"/>
        </w:rPr>
        <w:t>3</w:t>
      </w:r>
      <w:r w:rsidR="0038238A">
        <w:rPr>
          <w:bCs/>
          <w:szCs w:val="24"/>
        </w:rPr>
        <w:t>1</w:t>
      </w:r>
      <w:r w:rsidR="00C70F73" w:rsidRPr="0027259B">
        <w:rPr>
          <w:bCs/>
          <w:szCs w:val="24"/>
        </w:rPr>
        <w:t>» декабря 20</w:t>
      </w:r>
      <w:r w:rsidR="00AE431E">
        <w:rPr>
          <w:bCs/>
          <w:szCs w:val="24"/>
        </w:rPr>
        <w:t>2</w:t>
      </w:r>
      <w:r w:rsidR="00357EF4">
        <w:rPr>
          <w:bCs/>
          <w:szCs w:val="24"/>
        </w:rPr>
        <w:t>6</w:t>
      </w:r>
      <w:r w:rsidR="00A17DA7" w:rsidRPr="0027259B">
        <w:rPr>
          <w:bCs/>
          <w:szCs w:val="24"/>
        </w:rPr>
        <w:t xml:space="preserve"> г.</w:t>
      </w:r>
      <w:r w:rsidRPr="0027259B">
        <w:rPr>
          <w:noProof/>
          <w:szCs w:val="24"/>
        </w:rPr>
        <w:t xml:space="preserve"> а в части осуществления оплаты и гарантийных обязательств – до их полного исполнения.</w:t>
      </w:r>
    </w:p>
    <w:p w14:paraId="51D8FE8C" w14:textId="77777777" w:rsidR="00B9461C" w:rsidRDefault="00B9461C" w:rsidP="007A3F52">
      <w:pPr>
        <w:jc w:val="center"/>
        <w:rPr>
          <w:b/>
          <w:sz w:val="26"/>
          <w:szCs w:val="26"/>
        </w:rPr>
      </w:pPr>
      <w:r w:rsidRPr="00881B21">
        <w:rPr>
          <w:b/>
          <w:sz w:val="26"/>
          <w:szCs w:val="26"/>
        </w:rPr>
        <w:t>1</w:t>
      </w:r>
      <w:r w:rsidR="007F5E05" w:rsidRPr="00881B21">
        <w:rPr>
          <w:b/>
          <w:sz w:val="26"/>
          <w:szCs w:val="26"/>
        </w:rPr>
        <w:t>3</w:t>
      </w:r>
      <w:r w:rsidR="006859B3" w:rsidRPr="00881B21">
        <w:rPr>
          <w:b/>
          <w:sz w:val="26"/>
          <w:szCs w:val="26"/>
        </w:rPr>
        <w:t>. Реквизиты сторон.</w:t>
      </w:r>
    </w:p>
    <w:tbl>
      <w:tblPr>
        <w:tblW w:w="20994" w:type="dxa"/>
        <w:tblLook w:val="0000" w:firstRow="0" w:lastRow="0" w:firstColumn="0" w:lastColumn="0" w:noHBand="0" w:noVBand="0"/>
      </w:tblPr>
      <w:tblGrid>
        <w:gridCol w:w="10497"/>
        <w:gridCol w:w="10497"/>
      </w:tblGrid>
      <w:tr w:rsidR="00A51B14" w:rsidRPr="003F681C" w14:paraId="35845530" w14:textId="77777777" w:rsidTr="0038238A">
        <w:trPr>
          <w:trHeight w:val="325"/>
        </w:trPr>
        <w:tc>
          <w:tcPr>
            <w:tcW w:w="10497" w:type="dxa"/>
          </w:tcPr>
          <w:tbl>
            <w:tblPr>
              <w:tblW w:w="10065" w:type="dxa"/>
              <w:tblLook w:val="04A0" w:firstRow="1" w:lastRow="0" w:firstColumn="1" w:lastColumn="0" w:noHBand="0" w:noVBand="1"/>
            </w:tblPr>
            <w:tblGrid>
              <w:gridCol w:w="5954"/>
              <w:gridCol w:w="4111"/>
            </w:tblGrid>
            <w:tr w:rsidR="00A51B14" w:rsidRPr="00513FFE" w14:paraId="7E7C1697" w14:textId="77777777" w:rsidTr="00133225">
              <w:trPr>
                <w:trHeight w:val="273"/>
              </w:trPr>
              <w:tc>
                <w:tcPr>
                  <w:tcW w:w="5954" w:type="dxa"/>
                </w:tcPr>
                <w:p w14:paraId="0CAA26EA" w14:textId="77777777" w:rsidR="00A51B14" w:rsidRPr="00513FFE" w:rsidRDefault="00A51B14" w:rsidP="00A51B14">
                  <w:pPr>
                    <w:ind w:right="284"/>
                    <w:jc w:val="both"/>
                    <w:rPr>
                      <w:color w:val="0000FF"/>
                      <w:sz w:val="23"/>
                      <w:szCs w:val="23"/>
                    </w:rPr>
                  </w:pPr>
                  <w:r w:rsidRPr="00513FFE">
                    <w:rPr>
                      <w:b/>
                      <w:color w:val="0000FF"/>
                      <w:sz w:val="23"/>
                      <w:szCs w:val="23"/>
                    </w:rPr>
                    <w:t>Заказчик</w:t>
                  </w:r>
                </w:p>
              </w:tc>
              <w:tc>
                <w:tcPr>
                  <w:tcW w:w="4111" w:type="dxa"/>
                </w:tcPr>
                <w:p w14:paraId="76A3A19E" w14:textId="77777777" w:rsidR="00A51B14" w:rsidRPr="00513FFE" w:rsidRDefault="006A2DAB" w:rsidP="00A51B14">
                  <w:pPr>
                    <w:ind w:right="-108"/>
                    <w:rPr>
                      <w:color w:val="0000FF"/>
                      <w:sz w:val="23"/>
                      <w:szCs w:val="23"/>
                    </w:rPr>
                  </w:pPr>
                  <w:r w:rsidRPr="00513FFE">
                    <w:rPr>
                      <w:b/>
                      <w:color w:val="0000FF"/>
                      <w:sz w:val="23"/>
                      <w:szCs w:val="23"/>
                    </w:rPr>
                    <w:t>Исполнитель</w:t>
                  </w:r>
                </w:p>
              </w:tc>
            </w:tr>
            <w:tr w:rsidR="00882935" w:rsidRPr="00513FFE" w14:paraId="343B9A6A" w14:textId="77777777" w:rsidTr="00133225">
              <w:trPr>
                <w:gridAfter w:val="1"/>
                <w:wAfter w:w="4111" w:type="dxa"/>
                <w:trHeight w:val="844"/>
              </w:trPr>
              <w:tc>
                <w:tcPr>
                  <w:tcW w:w="5954" w:type="dxa"/>
                </w:tcPr>
                <w:p w14:paraId="797BAA25" w14:textId="77777777" w:rsidR="00882935" w:rsidRDefault="00882935" w:rsidP="001866C7">
                  <w:pPr>
                    <w:widowControl w:val="0"/>
                    <w:autoSpaceDE w:val="0"/>
                    <w:autoSpaceDN w:val="0"/>
                    <w:adjustRightInd w:val="0"/>
                    <w:rPr>
                      <w:b/>
                      <w:bCs/>
                      <w:iCs/>
                      <w:sz w:val="20"/>
                      <w:szCs w:val="20"/>
                    </w:rPr>
                  </w:pPr>
                  <w:r>
                    <w:rPr>
                      <w:b/>
                      <w:bCs/>
                      <w:iCs/>
                      <w:sz w:val="20"/>
                      <w:szCs w:val="20"/>
                    </w:rPr>
                    <w:t>Федеральное государственное бюджетное учреждение «Санаторий работников органов прокуратуры Российской Федерации «Электроника»</w:t>
                  </w:r>
                </w:p>
                <w:p w14:paraId="183B410F" w14:textId="77777777" w:rsidR="00882935" w:rsidRPr="00513FFE" w:rsidRDefault="00882935" w:rsidP="00A51B14">
                  <w:pPr>
                    <w:ind w:right="284"/>
                    <w:rPr>
                      <w:b/>
                      <w:color w:val="0000FF"/>
                      <w:sz w:val="23"/>
                      <w:szCs w:val="23"/>
                    </w:rPr>
                  </w:pPr>
                </w:p>
              </w:tc>
            </w:tr>
            <w:tr w:rsidR="002B292B" w:rsidRPr="00513FFE" w14:paraId="493F5CC7" w14:textId="77777777" w:rsidTr="00133225">
              <w:trPr>
                <w:trHeight w:val="3709"/>
              </w:trPr>
              <w:tc>
                <w:tcPr>
                  <w:tcW w:w="5954" w:type="dxa"/>
                </w:tcPr>
                <w:p w14:paraId="6D9FB6A9" w14:textId="77777777" w:rsidR="001866C7" w:rsidRDefault="001866C7" w:rsidP="001866C7">
                  <w:pPr>
                    <w:widowControl w:val="0"/>
                    <w:autoSpaceDE w:val="0"/>
                    <w:autoSpaceDN w:val="0"/>
                    <w:adjustRightInd w:val="0"/>
                    <w:rPr>
                      <w:bCs/>
                      <w:iCs/>
                      <w:sz w:val="20"/>
                      <w:szCs w:val="20"/>
                    </w:rPr>
                  </w:pPr>
                  <w:r>
                    <w:rPr>
                      <w:bCs/>
                      <w:iCs/>
                      <w:sz w:val="20"/>
                      <w:szCs w:val="20"/>
                    </w:rPr>
                    <w:t>354037, Краснодарский край, г. Сочи,</w:t>
                  </w:r>
                </w:p>
                <w:p w14:paraId="232F6FA7" w14:textId="77777777" w:rsidR="001866C7" w:rsidRDefault="001866C7" w:rsidP="001866C7">
                  <w:pPr>
                    <w:widowControl w:val="0"/>
                    <w:autoSpaceDE w:val="0"/>
                    <w:autoSpaceDN w:val="0"/>
                    <w:adjustRightInd w:val="0"/>
                    <w:rPr>
                      <w:bCs/>
                      <w:iCs/>
                      <w:sz w:val="20"/>
                      <w:szCs w:val="20"/>
                    </w:rPr>
                  </w:pPr>
                  <w:r>
                    <w:rPr>
                      <w:bCs/>
                      <w:iCs/>
                      <w:sz w:val="20"/>
                      <w:szCs w:val="20"/>
                    </w:rPr>
                    <w:t>Новороссийское шоссе, 5</w:t>
                  </w:r>
                </w:p>
                <w:p w14:paraId="6DDB0FB0" w14:textId="77777777" w:rsidR="001866C7" w:rsidRDefault="001866C7" w:rsidP="001866C7">
                  <w:pPr>
                    <w:widowControl w:val="0"/>
                    <w:autoSpaceDE w:val="0"/>
                    <w:autoSpaceDN w:val="0"/>
                    <w:adjustRightInd w:val="0"/>
                    <w:rPr>
                      <w:sz w:val="20"/>
                      <w:szCs w:val="20"/>
                    </w:rPr>
                  </w:pPr>
                  <w:r>
                    <w:rPr>
                      <w:sz w:val="20"/>
                      <w:szCs w:val="20"/>
                    </w:rPr>
                    <w:t>ОГРН 1092367004180</w:t>
                  </w:r>
                </w:p>
                <w:p w14:paraId="07F5D1B8" w14:textId="77777777" w:rsidR="001866C7" w:rsidRDefault="001866C7" w:rsidP="001866C7">
                  <w:pPr>
                    <w:widowControl w:val="0"/>
                    <w:autoSpaceDE w:val="0"/>
                    <w:autoSpaceDN w:val="0"/>
                    <w:adjustRightInd w:val="0"/>
                    <w:rPr>
                      <w:sz w:val="20"/>
                      <w:szCs w:val="20"/>
                    </w:rPr>
                  </w:pPr>
                  <w:r>
                    <w:rPr>
                      <w:sz w:val="20"/>
                      <w:szCs w:val="20"/>
                    </w:rPr>
                    <w:t>ИНН 2319047053 КПП 231901001</w:t>
                  </w:r>
                </w:p>
                <w:p w14:paraId="7C7B4034" w14:textId="77777777" w:rsidR="001866C7" w:rsidRDefault="001866C7" w:rsidP="001866C7">
                  <w:pPr>
                    <w:widowControl w:val="0"/>
                    <w:autoSpaceDE w:val="0"/>
                    <w:autoSpaceDN w:val="0"/>
                    <w:adjustRightInd w:val="0"/>
                    <w:rPr>
                      <w:sz w:val="20"/>
                      <w:szCs w:val="20"/>
                    </w:rPr>
                  </w:pPr>
                  <w:r>
                    <w:rPr>
                      <w:sz w:val="20"/>
                      <w:szCs w:val="20"/>
                    </w:rPr>
                    <w:t>УФК по Краснодарскому краю</w:t>
                  </w:r>
                </w:p>
                <w:p w14:paraId="1F5B0C38" w14:textId="77777777" w:rsidR="001866C7" w:rsidRDefault="001866C7" w:rsidP="001866C7">
                  <w:pPr>
                    <w:widowControl w:val="0"/>
                    <w:autoSpaceDE w:val="0"/>
                    <w:autoSpaceDN w:val="0"/>
                    <w:adjustRightInd w:val="0"/>
                    <w:rPr>
                      <w:sz w:val="20"/>
                      <w:szCs w:val="20"/>
                    </w:rPr>
                  </w:pPr>
                  <w:r>
                    <w:rPr>
                      <w:sz w:val="20"/>
                      <w:szCs w:val="20"/>
                    </w:rPr>
                    <w:t xml:space="preserve"> (ФГБУ «Санаторий РОП РФ «Электроника») </w:t>
                  </w:r>
                </w:p>
                <w:p w14:paraId="02F0879B" w14:textId="77777777" w:rsidR="00936CC0" w:rsidRDefault="00936CC0" w:rsidP="001866C7">
                  <w:pPr>
                    <w:widowControl w:val="0"/>
                    <w:autoSpaceDE w:val="0"/>
                    <w:autoSpaceDN w:val="0"/>
                    <w:adjustRightInd w:val="0"/>
                    <w:rPr>
                      <w:sz w:val="20"/>
                      <w:szCs w:val="20"/>
                    </w:rPr>
                  </w:pPr>
                  <w:r w:rsidRPr="00936CC0">
                    <w:rPr>
                      <w:sz w:val="20"/>
                      <w:szCs w:val="20"/>
                    </w:rPr>
                    <w:t>Л/с 20186Х75660</w:t>
                  </w:r>
                </w:p>
                <w:p w14:paraId="608EEED1" w14:textId="77777777" w:rsidR="001866C7" w:rsidRDefault="001866C7" w:rsidP="001866C7">
                  <w:pPr>
                    <w:widowControl w:val="0"/>
                    <w:autoSpaceDE w:val="0"/>
                    <w:autoSpaceDN w:val="0"/>
                    <w:adjustRightInd w:val="0"/>
                    <w:rPr>
                      <w:sz w:val="20"/>
                      <w:szCs w:val="20"/>
                    </w:rPr>
                  </w:pPr>
                  <w:r>
                    <w:rPr>
                      <w:sz w:val="20"/>
                      <w:szCs w:val="20"/>
                    </w:rPr>
                    <w:t>Казначейский счет (расчетный счет) 03214643000000011800</w:t>
                  </w:r>
                </w:p>
                <w:p w14:paraId="666CB9E4" w14:textId="77777777" w:rsidR="001866C7" w:rsidRDefault="001866C7" w:rsidP="001866C7">
                  <w:pPr>
                    <w:widowControl w:val="0"/>
                    <w:autoSpaceDE w:val="0"/>
                    <w:autoSpaceDN w:val="0"/>
                    <w:adjustRightInd w:val="0"/>
                    <w:rPr>
                      <w:sz w:val="20"/>
                      <w:szCs w:val="20"/>
                    </w:rPr>
                  </w:pPr>
                  <w:r>
                    <w:rPr>
                      <w:sz w:val="20"/>
                      <w:szCs w:val="20"/>
                    </w:rPr>
                    <w:t xml:space="preserve">ЮЖНОЕ ГУ БАНКА РОССИИ//УФК по </w:t>
                  </w:r>
                </w:p>
                <w:p w14:paraId="74245B3B" w14:textId="77777777" w:rsidR="001866C7" w:rsidRDefault="001866C7" w:rsidP="001866C7">
                  <w:pPr>
                    <w:widowControl w:val="0"/>
                    <w:autoSpaceDE w:val="0"/>
                    <w:autoSpaceDN w:val="0"/>
                    <w:adjustRightInd w:val="0"/>
                    <w:rPr>
                      <w:sz w:val="20"/>
                      <w:szCs w:val="20"/>
                    </w:rPr>
                  </w:pPr>
                  <w:r>
                    <w:rPr>
                      <w:sz w:val="20"/>
                      <w:szCs w:val="20"/>
                    </w:rPr>
                    <w:t>Краснодарскому краю г. Краснодар</w:t>
                  </w:r>
                </w:p>
                <w:p w14:paraId="31CCECDB" w14:textId="77777777" w:rsidR="001866C7" w:rsidRDefault="001866C7" w:rsidP="001866C7">
                  <w:pPr>
                    <w:widowControl w:val="0"/>
                    <w:autoSpaceDE w:val="0"/>
                    <w:autoSpaceDN w:val="0"/>
                    <w:adjustRightInd w:val="0"/>
                    <w:rPr>
                      <w:sz w:val="20"/>
                      <w:szCs w:val="20"/>
                    </w:rPr>
                  </w:pPr>
                  <w:r>
                    <w:rPr>
                      <w:sz w:val="20"/>
                      <w:szCs w:val="20"/>
                    </w:rPr>
                    <w:t>БИК 010349101</w:t>
                  </w:r>
                </w:p>
                <w:p w14:paraId="1DA7624E" w14:textId="77777777" w:rsidR="001866C7" w:rsidRDefault="001866C7" w:rsidP="001866C7">
                  <w:pPr>
                    <w:widowControl w:val="0"/>
                    <w:autoSpaceDE w:val="0"/>
                    <w:autoSpaceDN w:val="0"/>
                    <w:adjustRightInd w:val="0"/>
                    <w:rPr>
                      <w:sz w:val="20"/>
                      <w:szCs w:val="20"/>
                    </w:rPr>
                  </w:pPr>
                  <w:r>
                    <w:rPr>
                      <w:sz w:val="20"/>
                      <w:szCs w:val="20"/>
                    </w:rPr>
                    <w:t>Кор. счет 40102810945370000010</w:t>
                  </w:r>
                </w:p>
                <w:p w14:paraId="39730E85" w14:textId="77777777" w:rsidR="001866C7" w:rsidRDefault="001866C7" w:rsidP="001866C7">
                  <w:pPr>
                    <w:widowControl w:val="0"/>
                    <w:autoSpaceDE w:val="0"/>
                    <w:autoSpaceDN w:val="0"/>
                    <w:adjustRightInd w:val="0"/>
                    <w:rPr>
                      <w:bCs/>
                      <w:iCs/>
                      <w:sz w:val="20"/>
                      <w:szCs w:val="20"/>
                    </w:rPr>
                  </w:pPr>
                  <w:r>
                    <w:rPr>
                      <w:bCs/>
                      <w:iCs/>
                      <w:sz w:val="20"/>
                      <w:szCs w:val="20"/>
                    </w:rPr>
                    <w:t>Тел/</w:t>
                  </w:r>
                  <w:proofErr w:type="gramStart"/>
                  <w:r>
                    <w:rPr>
                      <w:bCs/>
                      <w:iCs/>
                      <w:sz w:val="20"/>
                      <w:szCs w:val="20"/>
                    </w:rPr>
                    <w:t>факс(</w:t>
                  </w:r>
                  <w:proofErr w:type="gramEnd"/>
                  <w:r>
                    <w:rPr>
                      <w:bCs/>
                      <w:iCs/>
                      <w:sz w:val="20"/>
                      <w:szCs w:val="20"/>
                    </w:rPr>
                    <w:t>862) 265-05-15/265-00-15</w:t>
                  </w:r>
                </w:p>
                <w:p w14:paraId="0E00E966" w14:textId="77777777" w:rsidR="001866C7" w:rsidRDefault="001866C7" w:rsidP="001866C7">
                  <w:pPr>
                    <w:widowControl w:val="0"/>
                    <w:autoSpaceDE w:val="0"/>
                    <w:autoSpaceDN w:val="0"/>
                    <w:adjustRightInd w:val="0"/>
                    <w:rPr>
                      <w:bCs/>
                      <w:iCs/>
                      <w:sz w:val="20"/>
                      <w:szCs w:val="20"/>
                    </w:rPr>
                  </w:pPr>
                  <w:proofErr w:type="spellStart"/>
                  <w:r>
                    <w:rPr>
                      <w:bCs/>
                      <w:iCs/>
                      <w:sz w:val="20"/>
                      <w:szCs w:val="20"/>
                    </w:rPr>
                    <w:t>e-mail</w:t>
                  </w:r>
                  <w:proofErr w:type="spellEnd"/>
                  <w:r>
                    <w:rPr>
                      <w:bCs/>
                      <w:iCs/>
                      <w:sz w:val="20"/>
                      <w:szCs w:val="20"/>
                    </w:rPr>
                    <w:t>: electronica.09@mail.ru</w:t>
                  </w:r>
                </w:p>
                <w:p w14:paraId="5406A2CE" w14:textId="77777777" w:rsidR="006A2DAB" w:rsidRPr="00513FFE" w:rsidRDefault="006A2DAB" w:rsidP="003F681C">
                  <w:pPr>
                    <w:ind w:right="284"/>
                    <w:rPr>
                      <w:color w:val="0000FF"/>
                      <w:spacing w:val="-3"/>
                      <w:sz w:val="23"/>
                      <w:szCs w:val="23"/>
                    </w:rPr>
                  </w:pPr>
                </w:p>
                <w:p w14:paraId="1DA08DE2" w14:textId="77777777" w:rsidR="002B292B" w:rsidRPr="00513FFE" w:rsidRDefault="002B292B" w:rsidP="003F681C">
                  <w:pPr>
                    <w:rPr>
                      <w:color w:val="0000FF"/>
                      <w:spacing w:val="-3"/>
                      <w:sz w:val="23"/>
                      <w:szCs w:val="23"/>
                    </w:rPr>
                  </w:pPr>
                  <w:r w:rsidRPr="00513FFE">
                    <w:rPr>
                      <w:color w:val="0000FF"/>
                      <w:spacing w:val="-3"/>
                      <w:sz w:val="23"/>
                      <w:szCs w:val="23"/>
                    </w:rPr>
                    <w:t>_____________________</w:t>
                  </w:r>
                  <w:r w:rsidR="004F2B53" w:rsidRPr="00513FFE">
                    <w:rPr>
                      <w:b/>
                      <w:color w:val="0000FF"/>
                      <w:spacing w:val="-3"/>
                      <w:sz w:val="23"/>
                      <w:szCs w:val="23"/>
                    </w:rPr>
                    <w:t>____</w:t>
                  </w:r>
                  <w:r w:rsidR="001866C7">
                    <w:rPr>
                      <w:b/>
                      <w:color w:val="0000FF"/>
                      <w:spacing w:val="-3"/>
                      <w:sz w:val="23"/>
                      <w:szCs w:val="23"/>
                    </w:rPr>
                    <w:t>/</w:t>
                  </w:r>
                  <w:r w:rsidR="001866C7">
                    <w:rPr>
                      <w:b/>
                      <w:bCs/>
                      <w:sz w:val="20"/>
                      <w:szCs w:val="20"/>
                    </w:rPr>
                    <w:t xml:space="preserve"> Третьяков Р.В./</w:t>
                  </w:r>
                </w:p>
                <w:p w14:paraId="336FD0CC" w14:textId="77777777" w:rsidR="002B292B" w:rsidRPr="00513FFE" w:rsidRDefault="002B292B" w:rsidP="003F681C">
                  <w:pPr>
                    <w:ind w:right="284"/>
                    <w:rPr>
                      <w:b/>
                      <w:bCs/>
                      <w:color w:val="0000FF"/>
                      <w:sz w:val="23"/>
                      <w:szCs w:val="23"/>
                    </w:rPr>
                  </w:pPr>
                  <w:r w:rsidRPr="00513FFE">
                    <w:rPr>
                      <w:color w:val="0000FF"/>
                      <w:sz w:val="23"/>
                      <w:szCs w:val="23"/>
                    </w:rPr>
                    <w:t xml:space="preserve">     М.П.                подпись</w:t>
                  </w:r>
                </w:p>
              </w:tc>
              <w:tc>
                <w:tcPr>
                  <w:tcW w:w="4111" w:type="dxa"/>
                </w:tcPr>
                <w:p w14:paraId="63A9F6B4" w14:textId="77777777" w:rsidR="00FD268B" w:rsidRDefault="00FD268B" w:rsidP="006A2DAB">
                  <w:pPr>
                    <w:jc w:val="both"/>
                    <w:rPr>
                      <w:b/>
                      <w:bCs/>
                      <w:color w:val="0000FF"/>
                      <w:sz w:val="23"/>
                      <w:szCs w:val="23"/>
                    </w:rPr>
                  </w:pPr>
                </w:p>
                <w:p w14:paraId="0A6A3401" w14:textId="77777777" w:rsidR="00882935" w:rsidRDefault="00882935" w:rsidP="006A2DAB">
                  <w:pPr>
                    <w:jc w:val="both"/>
                    <w:rPr>
                      <w:b/>
                      <w:color w:val="0000FF"/>
                      <w:sz w:val="23"/>
                      <w:szCs w:val="23"/>
                    </w:rPr>
                  </w:pPr>
                </w:p>
                <w:p w14:paraId="2759D152" w14:textId="77777777" w:rsidR="00882935" w:rsidRDefault="00882935" w:rsidP="006A2DAB">
                  <w:pPr>
                    <w:jc w:val="both"/>
                    <w:rPr>
                      <w:b/>
                      <w:color w:val="0000FF"/>
                      <w:sz w:val="23"/>
                      <w:szCs w:val="23"/>
                    </w:rPr>
                  </w:pPr>
                </w:p>
                <w:p w14:paraId="3BC01127" w14:textId="77777777" w:rsidR="00882935" w:rsidRDefault="00882935" w:rsidP="006A2DAB">
                  <w:pPr>
                    <w:jc w:val="both"/>
                    <w:rPr>
                      <w:b/>
                      <w:color w:val="0000FF"/>
                      <w:sz w:val="23"/>
                      <w:szCs w:val="23"/>
                    </w:rPr>
                  </w:pPr>
                </w:p>
                <w:p w14:paraId="525EE141" w14:textId="77777777" w:rsidR="00882935" w:rsidRDefault="00882935" w:rsidP="006A2DAB">
                  <w:pPr>
                    <w:jc w:val="both"/>
                    <w:rPr>
                      <w:b/>
                      <w:color w:val="0000FF"/>
                      <w:sz w:val="23"/>
                      <w:szCs w:val="23"/>
                    </w:rPr>
                  </w:pPr>
                </w:p>
                <w:p w14:paraId="1CF45D85" w14:textId="77777777" w:rsidR="00882935" w:rsidRDefault="00882935" w:rsidP="006A2DAB">
                  <w:pPr>
                    <w:jc w:val="both"/>
                    <w:rPr>
                      <w:b/>
                      <w:color w:val="0000FF"/>
                      <w:sz w:val="23"/>
                      <w:szCs w:val="23"/>
                    </w:rPr>
                  </w:pPr>
                </w:p>
                <w:p w14:paraId="65B48829" w14:textId="77777777" w:rsidR="00882935" w:rsidRDefault="00882935" w:rsidP="006A2DAB">
                  <w:pPr>
                    <w:jc w:val="both"/>
                    <w:rPr>
                      <w:b/>
                      <w:color w:val="0000FF"/>
                      <w:sz w:val="23"/>
                      <w:szCs w:val="23"/>
                    </w:rPr>
                  </w:pPr>
                </w:p>
                <w:p w14:paraId="59D88CB9" w14:textId="77777777" w:rsidR="00882935" w:rsidRDefault="00882935" w:rsidP="006A2DAB">
                  <w:pPr>
                    <w:jc w:val="both"/>
                    <w:rPr>
                      <w:b/>
                      <w:color w:val="0000FF"/>
                      <w:sz w:val="23"/>
                      <w:szCs w:val="23"/>
                    </w:rPr>
                  </w:pPr>
                </w:p>
                <w:p w14:paraId="639B6A66" w14:textId="77777777" w:rsidR="00882935" w:rsidRDefault="00882935" w:rsidP="006A2DAB">
                  <w:pPr>
                    <w:jc w:val="both"/>
                    <w:rPr>
                      <w:b/>
                      <w:color w:val="0000FF"/>
                      <w:sz w:val="23"/>
                      <w:szCs w:val="23"/>
                    </w:rPr>
                  </w:pPr>
                </w:p>
                <w:p w14:paraId="5C4DB90C" w14:textId="77777777" w:rsidR="006A2DAB" w:rsidRDefault="00FD268B" w:rsidP="00882935">
                  <w:pPr>
                    <w:jc w:val="both"/>
                    <w:rPr>
                      <w:b/>
                      <w:color w:val="0000FF"/>
                      <w:sz w:val="23"/>
                      <w:szCs w:val="23"/>
                    </w:rPr>
                  </w:pPr>
                  <w:r w:rsidRPr="00513FFE">
                    <w:rPr>
                      <w:b/>
                      <w:color w:val="0000FF"/>
                      <w:sz w:val="23"/>
                      <w:szCs w:val="23"/>
                    </w:rPr>
                    <w:t xml:space="preserve"> </w:t>
                  </w:r>
                </w:p>
                <w:p w14:paraId="2CC0F413" w14:textId="77777777" w:rsidR="00882935" w:rsidRDefault="00882935" w:rsidP="00882935">
                  <w:pPr>
                    <w:jc w:val="both"/>
                    <w:rPr>
                      <w:color w:val="0000FF"/>
                      <w:sz w:val="23"/>
                      <w:szCs w:val="23"/>
                    </w:rPr>
                  </w:pPr>
                </w:p>
                <w:p w14:paraId="01605A44" w14:textId="77777777" w:rsidR="00882935" w:rsidRDefault="00882935" w:rsidP="00882935">
                  <w:pPr>
                    <w:jc w:val="both"/>
                    <w:rPr>
                      <w:color w:val="0000FF"/>
                      <w:sz w:val="23"/>
                      <w:szCs w:val="23"/>
                    </w:rPr>
                  </w:pPr>
                </w:p>
                <w:p w14:paraId="6873A29D" w14:textId="77777777" w:rsidR="00882935" w:rsidRDefault="00882935" w:rsidP="00882935">
                  <w:pPr>
                    <w:jc w:val="both"/>
                    <w:rPr>
                      <w:color w:val="0000FF"/>
                      <w:sz w:val="23"/>
                      <w:szCs w:val="23"/>
                    </w:rPr>
                  </w:pPr>
                </w:p>
                <w:p w14:paraId="37325EEB" w14:textId="77777777" w:rsidR="00882935" w:rsidRPr="00133225" w:rsidRDefault="00882935" w:rsidP="00882935">
                  <w:pPr>
                    <w:jc w:val="both"/>
                    <w:rPr>
                      <w:color w:val="0000FF"/>
                      <w:sz w:val="23"/>
                      <w:szCs w:val="23"/>
                    </w:rPr>
                  </w:pPr>
                </w:p>
                <w:p w14:paraId="2270224F" w14:textId="77777777" w:rsidR="002B292B" w:rsidRPr="00133225" w:rsidRDefault="006A2DAB" w:rsidP="006A2DAB">
                  <w:pPr>
                    <w:rPr>
                      <w:bCs/>
                      <w:color w:val="0000FF"/>
                      <w:sz w:val="23"/>
                      <w:szCs w:val="23"/>
                    </w:rPr>
                  </w:pPr>
                  <w:r w:rsidRPr="00133225">
                    <w:rPr>
                      <w:b/>
                      <w:color w:val="0000FF"/>
                      <w:sz w:val="23"/>
                      <w:szCs w:val="23"/>
                    </w:rPr>
                    <w:t>_______________</w:t>
                  </w:r>
                  <w:r w:rsidRPr="00133225">
                    <w:rPr>
                      <w:b/>
                      <w:bCs/>
                      <w:color w:val="0000FF"/>
                      <w:sz w:val="23"/>
                      <w:szCs w:val="23"/>
                    </w:rPr>
                    <w:t xml:space="preserve"> </w:t>
                  </w:r>
                  <w:r w:rsidR="00882935">
                    <w:rPr>
                      <w:bCs/>
                      <w:color w:val="0000FF"/>
                      <w:sz w:val="23"/>
                      <w:szCs w:val="23"/>
                    </w:rPr>
                    <w:t xml:space="preserve"> /                   /</w:t>
                  </w:r>
                  <w:r w:rsidR="002B292B" w:rsidRPr="00133225">
                    <w:rPr>
                      <w:b/>
                      <w:bCs/>
                      <w:color w:val="0000FF"/>
                      <w:sz w:val="23"/>
                      <w:szCs w:val="23"/>
                    </w:rPr>
                    <w:t xml:space="preserve"> </w:t>
                  </w:r>
                </w:p>
                <w:p w14:paraId="42E0E85F" w14:textId="77777777" w:rsidR="002B292B" w:rsidRPr="00513FFE" w:rsidRDefault="002B292B" w:rsidP="002B292B">
                  <w:pPr>
                    <w:ind w:right="-108"/>
                    <w:rPr>
                      <w:b/>
                      <w:color w:val="0000FF"/>
                      <w:sz w:val="23"/>
                      <w:szCs w:val="23"/>
                    </w:rPr>
                  </w:pPr>
                </w:p>
              </w:tc>
            </w:tr>
            <w:tr w:rsidR="002B292B" w:rsidRPr="00513FFE" w14:paraId="4914E16D" w14:textId="77777777" w:rsidTr="00133225">
              <w:trPr>
                <w:trHeight w:val="258"/>
              </w:trPr>
              <w:tc>
                <w:tcPr>
                  <w:tcW w:w="5954" w:type="dxa"/>
                </w:tcPr>
                <w:p w14:paraId="1ED71716" w14:textId="77777777" w:rsidR="002B292B" w:rsidRDefault="002B292B" w:rsidP="00A51B14">
                  <w:pPr>
                    <w:ind w:right="284"/>
                    <w:rPr>
                      <w:b/>
                      <w:bCs/>
                      <w:color w:val="0000FF"/>
                      <w:sz w:val="23"/>
                      <w:szCs w:val="23"/>
                    </w:rPr>
                  </w:pPr>
                </w:p>
                <w:p w14:paraId="3C9D63D6" w14:textId="77777777" w:rsidR="00133225" w:rsidRPr="00513FFE" w:rsidRDefault="00133225" w:rsidP="00A51B14">
                  <w:pPr>
                    <w:ind w:right="284"/>
                    <w:rPr>
                      <w:b/>
                      <w:bCs/>
                      <w:color w:val="0000FF"/>
                      <w:sz w:val="23"/>
                      <w:szCs w:val="23"/>
                    </w:rPr>
                  </w:pPr>
                </w:p>
              </w:tc>
              <w:tc>
                <w:tcPr>
                  <w:tcW w:w="4111" w:type="dxa"/>
                </w:tcPr>
                <w:p w14:paraId="7D0BCF19" w14:textId="77777777" w:rsidR="002B292B" w:rsidRPr="00513FFE" w:rsidRDefault="002B292B" w:rsidP="00A51B14">
                  <w:pPr>
                    <w:ind w:right="-108"/>
                    <w:rPr>
                      <w:color w:val="0000FF"/>
                      <w:sz w:val="23"/>
                      <w:szCs w:val="23"/>
                    </w:rPr>
                  </w:pPr>
                </w:p>
              </w:tc>
            </w:tr>
          </w:tbl>
          <w:p w14:paraId="4118E971" w14:textId="77777777" w:rsidR="00A51B14" w:rsidRPr="003F681C" w:rsidRDefault="00A51B14" w:rsidP="00A51B14">
            <w:pPr>
              <w:rPr>
                <w:sz w:val="23"/>
                <w:szCs w:val="23"/>
              </w:rPr>
            </w:pPr>
          </w:p>
        </w:tc>
        <w:tc>
          <w:tcPr>
            <w:tcW w:w="10497" w:type="dxa"/>
          </w:tcPr>
          <w:p w14:paraId="73C05B88" w14:textId="77777777" w:rsidR="00A51B14" w:rsidRPr="003F681C" w:rsidRDefault="00A51B14" w:rsidP="00A51B14">
            <w:pPr>
              <w:rPr>
                <w:sz w:val="23"/>
                <w:szCs w:val="23"/>
              </w:rPr>
            </w:pPr>
          </w:p>
        </w:tc>
      </w:tr>
    </w:tbl>
    <w:p w14:paraId="30C4D1C1" w14:textId="77777777" w:rsidR="008A3C8C" w:rsidRPr="003F681C" w:rsidRDefault="008A3C8C" w:rsidP="00B10224">
      <w:pPr>
        <w:spacing w:line="19" w:lineRule="atLeast"/>
        <w:ind w:left="4956" w:firstLine="708"/>
        <w:jc w:val="center"/>
        <w:rPr>
          <w:sz w:val="23"/>
          <w:szCs w:val="23"/>
        </w:rPr>
      </w:pPr>
    </w:p>
    <w:tbl>
      <w:tblPr>
        <w:tblW w:w="10116" w:type="dxa"/>
        <w:tblInd w:w="-318" w:type="dxa"/>
        <w:tblLook w:val="0000" w:firstRow="0" w:lastRow="0" w:firstColumn="0" w:lastColumn="0" w:noHBand="0" w:noVBand="0"/>
      </w:tblPr>
      <w:tblGrid>
        <w:gridCol w:w="5246"/>
        <w:gridCol w:w="4870"/>
      </w:tblGrid>
      <w:tr w:rsidR="00133225" w14:paraId="259B6936" w14:textId="77777777" w:rsidTr="00DD551F">
        <w:trPr>
          <w:trHeight w:val="897"/>
        </w:trPr>
        <w:tc>
          <w:tcPr>
            <w:tcW w:w="5246" w:type="dxa"/>
          </w:tcPr>
          <w:p w14:paraId="09AF9F40" w14:textId="77777777" w:rsidR="00133225" w:rsidRDefault="00133225" w:rsidP="00DD551F">
            <w:pPr>
              <w:ind w:right="284"/>
            </w:pPr>
            <w:r w:rsidRPr="00224D98">
              <w:rPr>
                <w:i/>
                <w:iCs/>
                <w:sz w:val="16"/>
                <w:szCs w:val="16"/>
                <w:lang w:eastAsia="en-US"/>
              </w:rPr>
              <w:t>Контракт подписан усиленными электронно-цифровыми подписями и заключен в соответствии с Федеральн</w:t>
            </w:r>
            <w:r>
              <w:rPr>
                <w:i/>
                <w:iCs/>
                <w:sz w:val="16"/>
                <w:szCs w:val="16"/>
                <w:lang w:eastAsia="en-US"/>
              </w:rPr>
              <w:t>ым</w:t>
            </w:r>
            <w:r w:rsidRPr="00224D98">
              <w:rPr>
                <w:i/>
                <w:iCs/>
                <w:sz w:val="16"/>
                <w:szCs w:val="16"/>
                <w:lang w:eastAsia="en-US"/>
              </w:rPr>
              <w:t xml:space="preserve"> закон</w:t>
            </w:r>
            <w:r>
              <w:rPr>
                <w:i/>
                <w:iCs/>
                <w:sz w:val="16"/>
                <w:szCs w:val="16"/>
                <w:lang w:eastAsia="en-US"/>
              </w:rPr>
              <w:t>ом</w:t>
            </w:r>
            <w:r w:rsidRPr="00224D98">
              <w:rPr>
                <w:i/>
                <w:iCs/>
                <w:sz w:val="16"/>
                <w:szCs w:val="16"/>
                <w:lang w:eastAsia="en-US"/>
              </w:rPr>
              <w:t xml:space="preserve"> от 05.04.2013 № 44-ФЗ «О контрактной системе в сфере закупок товаров, работ, услуг для обеспечения государственных и муниципальных нужд»</w:t>
            </w:r>
          </w:p>
        </w:tc>
        <w:tc>
          <w:tcPr>
            <w:tcW w:w="4870" w:type="dxa"/>
          </w:tcPr>
          <w:p w14:paraId="317D0E54" w14:textId="77777777" w:rsidR="00133225" w:rsidRDefault="00133225" w:rsidP="00DD551F">
            <w:pPr>
              <w:ind w:right="-108"/>
            </w:pPr>
            <w:r w:rsidRPr="00224D98">
              <w:rPr>
                <w:i/>
                <w:iCs/>
                <w:sz w:val="16"/>
                <w:szCs w:val="16"/>
                <w:lang w:eastAsia="en-US"/>
              </w:rPr>
              <w:t>Контракт подписан усиленными электронно-цифровыми подписями и заключен в соответствии с Федеральн</w:t>
            </w:r>
            <w:r>
              <w:rPr>
                <w:i/>
                <w:iCs/>
                <w:sz w:val="16"/>
                <w:szCs w:val="16"/>
                <w:lang w:eastAsia="en-US"/>
              </w:rPr>
              <w:t>ым</w:t>
            </w:r>
            <w:r w:rsidRPr="00224D98">
              <w:rPr>
                <w:i/>
                <w:iCs/>
                <w:sz w:val="16"/>
                <w:szCs w:val="16"/>
                <w:lang w:eastAsia="en-US"/>
              </w:rPr>
              <w:t xml:space="preserve"> закон</w:t>
            </w:r>
            <w:r>
              <w:rPr>
                <w:i/>
                <w:iCs/>
                <w:sz w:val="16"/>
                <w:szCs w:val="16"/>
                <w:lang w:eastAsia="en-US"/>
              </w:rPr>
              <w:t>ом</w:t>
            </w:r>
            <w:r w:rsidRPr="00224D98">
              <w:rPr>
                <w:i/>
                <w:iCs/>
                <w:sz w:val="16"/>
                <w:szCs w:val="16"/>
                <w:lang w:eastAsia="en-US"/>
              </w:rPr>
              <w:t xml:space="preserve"> от 05.04.2013 № 44-ФЗ «О контрактной системе в сфере закупок товаров, работ, услуг для обеспечения государственных и муниципальных нужд»</w:t>
            </w:r>
          </w:p>
        </w:tc>
      </w:tr>
    </w:tbl>
    <w:p w14:paraId="561FF50A" w14:textId="77777777" w:rsidR="00133225" w:rsidRPr="00A4787C" w:rsidRDefault="00133225" w:rsidP="00133225">
      <w:pPr>
        <w:suppressAutoHyphens/>
        <w:rPr>
          <w:rFonts w:eastAsia="Calibri"/>
          <w:sz w:val="16"/>
          <w:szCs w:val="16"/>
        </w:rPr>
      </w:pPr>
    </w:p>
    <w:p w14:paraId="230851DB" w14:textId="77777777" w:rsidR="00133225" w:rsidRPr="00A4787C" w:rsidRDefault="00133225" w:rsidP="00133225">
      <w:pPr>
        <w:suppressAutoHyphens/>
        <w:rPr>
          <w:rFonts w:eastAsia="Calibri"/>
          <w:sz w:val="16"/>
          <w:szCs w:val="16"/>
        </w:rPr>
      </w:pPr>
    </w:p>
    <w:p w14:paraId="11391481" w14:textId="77777777" w:rsidR="00133225" w:rsidRPr="00A4787C" w:rsidRDefault="00133225" w:rsidP="00133225">
      <w:pPr>
        <w:suppressAutoHyphens/>
        <w:rPr>
          <w:rFonts w:eastAsia="Calibri"/>
          <w:sz w:val="16"/>
          <w:szCs w:val="16"/>
        </w:rPr>
      </w:pPr>
    </w:p>
    <w:p w14:paraId="55D45973" w14:textId="77777777" w:rsidR="00133225" w:rsidRPr="00A4787C" w:rsidRDefault="00133225" w:rsidP="00133225">
      <w:pPr>
        <w:suppressAutoHyphens/>
        <w:rPr>
          <w:rFonts w:eastAsia="Calibri"/>
          <w:sz w:val="16"/>
          <w:szCs w:val="16"/>
        </w:rPr>
      </w:pPr>
    </w:p>
    <w:p w14:paraId="4E7880A5" w14:textId="77777777" w:rsidR="0027259B" w:rsidRPr="003F681C" w:rsidRDefault="0027259B" w:rsidP="008A3C8C">
      <w:pPr>
        <w:tabs>
          <w:tab w:val="left" w:pos="3022"/>
          <w:tab w:val="center" w:pos="4818"/>
        </w:tabs>
        <w:jc w:val="right"/>
        <w:rPr>
          <w:color w:val="000000"/>
          <w:sz w:val="23"/>
          <w:szCs w:val="23"/>
        </w:rPr>
      </w:pPr>
    </w:p>
    <w:p w14:paraId="7FEC1B0B" w14:textId="77777777" w:rsidR="0038238A" w:rsidRDefault="0038238A" w:rsidP="008A3C8C">
      <w:pPr>
        <w:tabs>
          <w:tab w:val="left" w:pos="3022"/>
          <w:tab w:val="center" w:pos="4818"/>
        </w:tabs>
        <w:jc w:val="right"/>
        <w:rPr>
          <w:color w:val="000000"/>
          <w:sz w:val="26"/>
          <w:szCs w:val="26"/>
        </w:rPr>
        <w:sectPr w:rsidR="0038238A" w:rsidSect="0027259B">
          <w:headerReference w:type="default" r:id="rId8"/>
          <w:pgSz w:w="11906" w:h="16838"/>
          <w:pgMar w:top="1134" w:right="1134" w:bottom="1134" w:left="1134" w:header="709" w:footer="709" w:gutter="0"/>
          <w:cols w:space="708"/>
          <w:docGrid w:linePitch="360"/>
        </w:sectPr>
      </w:pPr>
    </w:p>
    <w:p w14:paraId="1FD684C9" w14:textId="4766F4C9" w:rsidR="004A3D5F" w:rsidRDefault="0038238A" w:rsidP="0038238A">
      <w:pPr>
        <w:spacing w:line="19" w:lineRule="atLeast"/>
        <w:ind w:left="4956" w:firstLine="708"/>
        <w:jc w:val="center"/>
      </w:pPr>
      <w:r>
        <w:lastRenderedPageBreak/>
        <w:t xml:space="preserve">                                                                         </w:t>
      </w:r>
      <w:proofErr w:type="gramStart"/>
      <w:r w:rsidR="00AE431E">
        <w:t>Приложение  №1</w:t>
      </w:r>
      <w:r w:rsidR="004F2B53">
        <w:t xml:space="preserve">  </w:t>
      </w:r>
      <w:r w:rsidR="004A3D5F" w:rsidRPr="00295D4E">
        <w:t>к</w:t>
      </w:r>
      <w:proofErr w:type="gramEnd"/>
      <w:r w:rsidR="004A3D5F" w:rsidRPr="00295D4E">
        <w:t xml:space="preserve"> Контракту №</w:t>
      </w:r>
      <w:r w:rsidR="004A3D5F" w:rsidRPr="00052F59">
        <w:tab/>
      </w:r>
      <w:r w:rsidR="004A3D5F" w:rsidRPr="00052F59">
        <w:tab/>
      </w:r>
      <w:r w:rsidR="004A3D5F" w:rsidRPr="00052F59">
        <w:tab/>
      </w:r>
      <w:r w:rsidR="004A3D5F" w:rsidRPr="00052F59">
        <w:tab/>
      </w:r>
      <w:r w:rsidR="004A3D5F" w:rsidRPr="00295D4E">
        <w:tab/>
      </w:r>
      <w:r w:rsidR="004A3D5F" w:rsidRPr="00295D4E">
        <w:tab/>
      </w:r>
      <w:r w:rsidR="004A3D5F" w:rsidRPr="00295D4E">
        <w:tab/>
      </w:r>
      <w:r w:rsidR="004A3D5F" w:rsidRPr="00295D4E">
        <w:tab/>
      </w:r>
      <w:r w:rsidR="004A3D5F">
        <w:tab/>
      </w:r>
      <w:r w:rsidR="006A2DAB">
        <w:t xml:space="preserve">    </w:t>
      </w:r>
      <w:r w:rsidR="004A3D5F" w:rsidRPr="00295D4E">
        <w:t>от «</w:t>
      </w:r>
      <w:r>
        <w:t>___</w:t>
      </w:r>
      <w:r w:rsidR="006A2DAB">
        <w:t xml:space="preserve">» </w:t>
      </w:r>
      <w:r w:rsidR="00BA50B4">
        <w:t>_______</w:t>
      </w:r>
      <w:r w:rsidR="006A2DAB">
        <w:t xml:space="preserve"> 202</w:t>
      </w:r>
      <w:r w:rsidR="00357EF4">
        <w:t>6</w:t>
      </w:r>
      <w:r w:rsidR="006A2DAB" w:rsidRPr="00295D4E">
        <w:t xml:space="preserve"> </w:t>
      </w:r>
      <w:r w:rsidR="004A3D5F" w:rsidRPr="00295D4E">
        <w:t>г.</w:t>
      </w:r>
    </w:p>
    <w:p w14:paraId="03B0DC61" w14:textId="77777777" w:rsidR="004A3D5F" w:rsidRPr="008F128C" w:rsidRDefault="004A3D5F" w:rsidP="004A3D5F">
      <w:pPr>
        <w:spacing w:line="19" w:lineRule="atLeast"/>
        <w:jc w:val="both"/>
        <w:rPr>
          <w:sz w:val="8"/>
        </w:rPr>
      </w:pPr>
    </w:p>
    <w:p w14:paraId="3303220C" w14:textId="77777777" w:rsidR="000A7D58" w:rsidRDefault="000A7D58" w:rsidP="004A3D5F">
      <w:pPr>
        <w:jc w:val="center"/>
        <w:outlineLvl w:val="0"/>
        <w:rPr>
          <w:b/>
          <w:sz w:val="22"/>
          <w:szCs w:val="22"/>
        </w:rPr>
      </w:pPr>
    </w:p>
    <w:p w14:paraId="1A3DF1AA" w14:textId="77777777" w:rsidR="004A3D5F" w:rsidRPr="00B619DB" w:rsidRDefault="00225A39" w:rsidP="004A3D5F">
      <w:pPr>
        <w:jc w:val="center"/>
        <w:outlineLvl w:val="0"/>
        <w:rPr>
          <w:b/>
          <w:sz w:val="22"/>
          <w:szCs w:val="22"/>
        </w:rPr>
      </w:pPr>
      <w:r>
        <w:rPr>
          <w:b/>
          <w:sz w:val="22"/>
          <w:szCs w:val="22"/>
        </w:rPr>
        <w:t>Спецификация</w:t>
      </w:r>
    </w:p>
    <w:p w14:paraId="556CCF4A" w14:textId="77777777" w:rsidR="000A7D58" w:rsidRDefault="00882935" w:rsidP="00882935">
      <w:pPr>
        <w:ind w:left="851"/>
        <w:jc w:val="center"/>
        <w:rPr>
          <w:b/>
        </w:rPr>
      </w:pPr>
      <w:r>
        <w:t xml:space="preserve">На </w:t>
      </w:r>
      <w:r w:rsidRPr="00102E57">
        <w:t>оказ</w:t>
      </w:r>
      <w:r>
        <w:t>ание</w:t>
      </w:r>
      <w:r w:rsidRPr="00102E57">
        <w:t xml:space="preserve"> </w:t>
      </w:r>
      <w:r w:rsidRPr="00102E57">
        <w:rPr>
          <w:b/>
        </w:rPr>
        <w:t xml:space="preserve">услуг по </w:t>
      </w:r>
      <w:r>
        <w:rPr>
          <w:b/>
        </w:rPr>
        <w:t>поверке медицинского оборудования</w:t>
      </w:r>
      <w:r w:rsidRPr="00102E57">
        <w:rPr>
          <w:b/>
        </w:rPr>
        <w:t xml:space="preserve"> и </w:t>
      </w:r>
      <w:r>
        <w:rPr>
          <w:b/>
        </w:rPr>
        <w:t>проверке физиотерапевтического оборудования</w:t>
      </w:r>
    </w:p>
    <w:p w14:paraId="4A591D21" w14:textId="77777777" w:rsidR="00D8530C" w:rsidRDefault="00D8530C" w:rsidP="00D8530C">
      <w:pPr>
        <w:ind w:left="851"/>
        <w:rPr>
          <w:sz w:val="23"/>
          <w:szCs w:val="23"/>
        </w:rPr>
      </w:pPr>
      <w:r>
        <w:rPr>
          <w:sz w:val="23"/>
          <w:szCs w:val="23"/>
        </w:rPr>
        <w:t>Проверка</w:t>
      </w:r>
    </w:p>
    <w:tbl>
      <w:tblPr>
        <w:tblW w:w="1469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
        <w:gridCol w:w="10304"/>
        <w:gridCol w:w="1631"/>
        <w:gridCol w:w="2034"/>
      </w:tblGrid>
      <w:tr w:rsidR="008B48B4" w14:paraId="05B4E383" w14:textId="77777777" w:rsidTr="008B48B4">
        <w:trPr>
          <w:trHeight w:val="255"/>
        </w:trPr>
        <w:tc>
          <w:tcPr>
            <w:tcW w:w="724" w:type="dxa"/>
          </w:tcPr>
          <w:p w14:paraId="70434324" w14:textId="4F937BD4" w:rsidR="008B48B4" w:rsidRDefault="008B48B4" w:rsidP="00262FBC">
            <w:pPr>
              <w:jc w:val="center"/>
            </w:pPr>
            <w:r>
              <w:t>№</w:t>
            </w:r>
          </w:p>
        </w:tc>
        <w:tc>
          <w:tcPr>
            <w:tcW w:w="10304" w:type="dxa"/>
          </w:tcPr>
          <w:p w14:paraId="57BF4D42" w14:textId="457D3ABD" w:rsidR="008B48B4" w:rsidRDefault="008B48B4" w:rsidP="00262FBC">
            <w:pPr>
              <w:jc w:val="center"/>
            </w:pPr>
            <w:proofErr w:type="gramStart"/>
            <w:r>
              <w:t>Наименование,  тип</w:t>
            </w:r>
            <w:proofErr w:type="gramEnd"/>
            <w:r>
              <w:t xml:space="preserve"> СИ.             </w:t>
            </w:r>
          </w:p>
        </w:tc>
        <w:tc>
          <w:tcPr>
            <w:tcW w:w="1631" w:type="dxa"/>
          </w:tcPr>
          <w:p w14:paraId="6912E45E" w14:textId="77777777" w:rsidR="008B48B4" w:rsidRDefault="008B48B4" w:rsidP="00262FBC">
            <w:pPr>
              <w:jc w:val="center"/>
            </w:pPr>
            <w:r>
              <w:t>Кол-во шт.</w:t>
            </w:r>
          </w:p>
        </w:tc>
        <w:tc>
          <w:tcPr>
            <w:tcW w:w="2034" w:type="dxa"/>
          </w:tcPr>
          <w:p w14:paraId="14CFDF44" w14:textId="77777777" w:rsidR="008B48B4" w:rsidRDefault="008B48B4" w:rsidP="00882935">
            <w:pPr>
              <w:jc w:val="center"/>
            </w:pPr>
            <w:r>
              <w:t>Цена</w:t>
            </w:r>
          </w:p>
        </w:tc>
      </w:tr>
      <w:tr w:rsidR="008B48B4" w14:paraId="734CF42C" w14:textId="77777777" w:rsidTr="008B48B4">
        <w:trPr>
          <w:trHeight w:val="255"/>
        </w:trPr>
        <w:tc>
          <w:tcPr>
            <w:tcW w:w="724" w:type="dxa"/>
          </w:tcPr>
          <w:p w14:paraId="7652C498" w14:textId="77777777" w:rsidR="008B48B4" w:rsidRDefault="008B48B4" w:rsidP="00262FBC">
            <w:pPr>
              <w:jc w:val="center"/>
            </w:pPr>
          </w:p>
        </w:tc>
        <w:tc>
          <w:tcPr>
            <w:tcW w:w="10304" w:type="dxa"/>
          </w:tcPr>
          <w:p w14:paraId="0788C7B9" w14:textId="5F73BE27" w:rsidR="008B48B4" w:rsidRDefault="008B48B4" w:rsidP="00262FBC">
            <w:pPr>
              <w:jc w:val="center"/>
            </w:pPr>
            <w:r>
              <w:t>1</w:t>
            </w:r>
          </w:p>
        </w:tc>
        <w:tc>
          <w:tcPr>
            <w:tcW w:w="1631" w:type="dxa"/>
          </w:tcPr>
          <w:p w14:paraId="58A05590" w14:textId="77777777" w:rsidR="008B48B4" w:rsidRDefault="008B48B4" w:rsidP="00262FBC">
            <w:pPr>
              <w:jc w:val="center"/>
            </w:pPr>
            <w:r>
              <w:t>3</w:t>
            </w:r>
          </w:p>
        </w:tc>
        <w:tc>
          <w:tcPr>
            <w:tcW w:w="2034" w:type="dxa"/>
          </w:tcPr>
          <w:p w14:paraId="19FF542D" w14:textId="77777777" w:rsidR="008B48B4" w:rsidRDefault="008B48B4" w:rsidP="00882935">
            <w:pPr>
              <w:jc w:val="center"/>
            </w:pPr>
            <w:r>
              <w:t>4</w:t>
            </w:r>
          </w:p>
        </w:tc>
      </w:tr>
      <w:tr w:rsidR="008B48B4" w14:paraId="0FC2BD7B" w14:textId="77777777" w:rsidTr="008B48B4">
        <w:trPr>
          <w:trHeight w:val="255"/>
        </w:trPr>
        <w:tc>
          <w:tcPr>
            <w:tcW w:w="724" w:type="dxa"/>
          </w:tcPr>
          <w:p w14:paraId="0053FE3B" w14:textId="68024B61" w:rsidR="008B48B4" w:rsidRPr="008C53DC" w:rsidRDefault="008B48B4" w:rsidP="00262FBC">
            <w:pPr>
              <w:rPr>
                <w:rFonts w:eastAsia="Calibri"/>
              </w:rPr>
            </w:pPr>
            <w:r>
              <w:rPr>
                <w:rFonts w:eastAsia="Calibri"/>
                <w:sz w:val="22"/>
                <w:szCs w:val="22"/>
              </w:rPr>
              <w:t>1</w:t>
            </w:r>
          </w:p>
        </w:tc>
        <w:tc>
          <w:tcPr>
            <w:tcW w:w="10304" w:type="dxa"/>
          </w:tcPr>
          <w:p w14:paraId="6A40342B" w14:textId="604CE0AC" w:rsidR="008B48B4" w:rsidRPr="008C53DC" w:rsidRDefault="008B48B4" w:rsidP="00262FBC">
            <w:pPr>
              <w:rPr>
                <w:rFonts w:eastAsia="Calibri"/>
              </w:rPr>
            </w:pPr>
            <w:r w:rsidRPr="008C53DC">
              <w:rPr>
                <w:rFonts w:eastAsia="Calibri"/>
                <w:sz w:val="22"/>
                <w:szCs w:val="22"/>
              </w:rPr>
              <w:t>Аппарат УЗТ-1.01 Ф «</w:t>
            </w:r>
            <w:proofErr w:type="spellStart"/>
            <w:r w:rsidRPr="008C53DC">
              <w:rPr>
                <w:rFonts w:eastAsia="Calibri"/>
                <w:sz w:val="22"/>
                <w:szCs w:val="22"/>
              </w:rPr>
              <w:t>МедТеКо</w:t>
            </w:r>
            <w:proofErr w:type="spellEnd"/>
            <w:r w:rsidRPr="008C53DC">
              <w:rPr>
                <w:rFonts w:eastAsia="Calibri"/>
                <w:sz w:val="22"/>
                <w:szCs w:val="22"/>
              </w:rPr>
              <w:t>»</w:t>
            </w:r>
          </w:p>
        </w:tc>
        <w:tc>
          <w:tcPr>
            <w:tcW w:w="1631" w:type="dxa"/>
          </w:tcPr>
          <w:p w14:paraId="6F14FC42" w14:textId="77777777" w:rsidR="008B48B4" w:rsidRPr="008C53DC" w:rsidRDefault="008B48B4" w:rsidP="00262FBC">
            <w:r w:rsidRPr="008C53DC">
              <w:rPr>
                <w:sz w:val="22"/>
                <w:szCs w:val="22"/>
              </w:rPr>
              <w:t>1</w:t>
            </w:r>
          </w:p>
        </w:tc>
        <w:tc>
          <w:tcPr>
            <w:tcW w:w="2034" w:type="dxa"/>
          </w:tcPr>
          <w:p w14:paraId="131E62D8" w14:textId="77777777" w:rsidR="008B48B4" w:rsidRPr="00357EF4" w:rsidRDefault="008B48B4" w:rsidP="00262FBC">
            <w:pPr>
              <w:rPr>
                <w:highlight w:val="yellow"/>
              </w:rPr>
            </w:pPr>
          </w:p>
        </w:tc>
      </w:tr>
      <w:tr w:rsidR="008B48B4" w14:paraId="68D00426" w14:textId="77777777" w:rsidTr="008B48B4">
        <w:trPr>
          <w:trHeight w:val="255"/>
        </w:trPr>
        <w:tc>
          <w:tcPr>
            <w:tcW w:w="724" w:type="dxa"/>
          </w:tcPr>
          <w:p w14:paraId="693F801A" w14:textId="2DB68230" w:rsidR="008B48B4" w:rsidRPr="008C53DC" w:rsidRDefault="008B48B4" w:rsidP="00262FBC">
            <w:pPr>
              <w:rPr>
                <w:rFonts w:eastAsia="Calibri"/>
              </w:rPr>
            </w:pPr>
            <w:r>
              <w:rPr>
                <w:rFonts w:eastAsia="Calibri"/>
                <w:sz w:val="22"/>
                <w:szCs w:val="22"/>
              </w:rPr>
              <w:t>2</w:t>
            </w:r>
          </w:p>
        </w:tc>
        <w:tc>
          <w:tcPr>
            <w:tcW w:w="10304" w:type="dxa"/>
          </w:tcPr>
          <w:p w14:paraId="3CEBD653" w14:textId="314CC572" w:rsidR="008B48B4" w:rsidRPr="008C53DC" w:rsidRDefault="008B48B4" w:rsidP="00262FBC">
            <w:pPr>
              <w:rPr>
                <w:rFonts w:eastAsia="Calibri"/>
              </w:rPr>
            </w:pPr>
            <w:r w:rsidRPr="008C53DC">
              <w:rPr>
                <w:rFonts w:eastAsia="Calibri"/>
                <w:sz w:val="22"/>
                <w:szCs w:val="22"/>
              </w:rPr>
              <w:t>Аппарат УЗТ-1.01 Ф «</w:t>
            </w:r>
            <w:proofErr w:type="spellStart"/>
            <w:r w:rsidRPr="008C53DC">
              <w:rPr>
                <w:rFonts w:eastAsia="Calibri"/>
                <w:sz w:val="22"/>
                <w:szCs w:val="22"/>
              </w:rPr>
              <w:t>МедТеКо</w:t>
            </w:r>
            <w:proofErr w:type="spellEnd"/>
            <w:r w:rsidRPr="008C53DC">
              <w:rPr>
                <w:rFonts w:eastAsia="Calibri"/>
                <w:sz w:val="22"/>
                <w:szCs w:val="22"/>
              </w:rPr>
              <w:t>»</w:t>
            </w:r>
          </w:p>
        </w:tc>
        <w:tc>
          <w:tcPr>
            <w:tcW w:w="1631" w:type="dxa"/>
          </w:tcPr>
          <w:p w14:paraId="4F86F6C6" w14:textId="77777777" w:rsidR="008B48B4" w:rsidRPr="008C53DC" w:rsidRDefault="008B48B4" w:rsidP="00262FBC">
            <w:r w:rsidRPr="008C53DC">
              <w:rPr>
                <w:sz w:val="22"/>
                <w:szCs w:val="22"/>
              </w:rPr>
              <w:t>1</w:t>
            </w:r>
          </w:p>
        </w:tc>
        <w:tc>
          <w:tcPr>
            <w:tcW w:w="2034" w:type="dxa"/>
          </w:tcPr>
          <w:p w14:paraId="07B5E99E" w14:textId="77777777" w:rsidR="008B48B4" w:rsidRPr="00357EF4" w:rsidRDefault="008B48B4" w:rsidP="00262FBC">
            <w:pPr>
              <w:rPr>
                <w:highlight w:val="yellow"/>
              </w:rPr>
            </w:pPr>
          </w:p>
        </w:tc>
      </w:tr>
      <w:tr w:rsidR="008B48B4" w14:paraId="0751E289" w14:textId="77777777" w:rsidTr="008B48B4">
        <w:trPr>
          <w:trHeight w:val="255"/>
        </w:trPr>
        <w:tc>
          <w:tcPr>
            <w:tcW w:w="724" w:type="dxa"/>
          </w:tcPr>
          <w:p w14:paraId="757A504B" w14:textId="4DAD3850" w:rsidR="008B48B4" w:rsidRPr="008C53DC" w:rsidRDefault="008B48B4" w:rsidP="00262FBC">
            <w:r>
              <w:rPr>
                <w:sz w:val="22"/>
                <w:szCs w:val="22"/>
              </w:rPr>
              <w:t>3</w:t>
            </w:r>
          </w:p>
        </w:tc>
        <w:tc>
          <w:tcPr>
            <w:tcW w:w="10304" w:type="dxa"/>
          </w:tcPr>
          <w:p w14:paraId="0F3C1706" w14:textId="44225DEE" w:rsidR="008B48B4" w:rsidRPr="008C53DC" w:rsidRDefault="008B48B4" w:rsidP="00262FBC">
            <w:pPr>
              <w:rPr>
                <w:rFonts w:eastAsia="Calibri"/>
              </w:rPr>
            </w:pPr>
            <w:r w:rsidRPr="008C53DC">
              <w:rPr>
                <w:sz w:val="22"/>
                <w:szCs w:val="22"/>
              </w:rPr>
              <w:t xml:space="preserve">Аппарат ультразвуковой терапии </w:t>
            </w:r>
            <w:proofErr w:type="spellStart"/>
            <w:r w:rsidRPr="008C53DC">
              <w:rPr>
                <w:sz w:val="22"/>
                <w:szCs w:val="22"/>
                <w:lang w:val="en-US"/>
              </w:rPr>
              <w:t>Sonopulse</w:t>
            </w:r>
            <w:proofErr w:type="spellEnd"/>
          </w:p>
        </w:tc>
        <w:tc>
          <w:tcPr>
            <w:tcW w:w="1631" w:type="dxa"/>
          </w:tcPr>
          <w:p w14:paraId="7299244F" w14:textId="110D0C56" w:rsidR="008B48B4" w:rsidRPr="008C53DC" w:rsidRDefault="008B48B4" w:rsidP="00262FBC">
            <w:r w:rsidRPr="008C53DC">
              <w:rPr>
                <w:sz w:val="22"/>
                <w:szCs w:val="22"/>
              </w:rPr>
              <w:t>1</w:t>
            </w:r>
          </w:p>
        </w:tc>
        <w:tc>
          <w:tcPr>
            <w:tcW w:w="2034" w:type="dxa"/>
          </w:tcPr>
          <w:p w14:paraId="7812E115" w14:textId="77777777" w:rsidR="008B48B4" w:rsidRPr="00357EF4" w:rsidRDefault="008B48B4" w:rsidP="00262FBC">
            <w:pPr>
              <w:rPr>
                <w:highlight w:val="yellow"/>
              </w:rPr>
            </w:pPr>
          </w:p>
        </w:tc>
      </w:tr>
      <w:tr w:rsidR="008B48B4" w14:paraId="4A19FFB8" w14:textId="77777777" w:rsidTr="008B48B4">
        <w:trPr>
          <w:trHeight w:val="255"/>
        </w:trPr>
        <w:tc>
          <w:tcPr>
            <w:tcW w:w="724" w:type="dxa"/>
          </w:tcPr>
          <w:p w14:paraId="4660A31B" w14:textId="09563CD8" w:rsidR="008B48B4" w:rsidRPr="008C53DC" w:rsidRDefault="008B48B4" w:rsidP="00262FBC">
            <w:r>
              <w:rPr>
                <w:sz w:val="22"/>
                <w:szCs w:val="22"/>
              </w:rPr>
              <w:t>4</w:t>
            </w:r>
          </w:p>
        </w:tc>
        <w:tc>
          <w:tcPr>
            <w:tcW w:w="10304" w:type="dxa"/>
          </w:tcPr>
          <w:p w14:paraId="6B6C57A4" w14:textId="70674F78" w:rsidR="008B48B4" w:rsidRPr="008C53DC" w:rsidRDefault="008B48B4" w:rsidP="00262FBC">
            <w:pPr>
              <w:rPr>
                <w:rFonts w:eastAsia="Calibri"/>
              </w:rPr>
            </w:pPr>
            <w:r w:rsidRPr="008C53DC">
              <w:rPr>
                <w:sz w:val="22"/>
                <w:szCs w:val="22"/>
              </w:rPr>
              <w:t xml:space="preserve">Аппарат ультразвуковой терапии </w:t>
            </w:r>
            <w:proofErr w:type="spellStart"/>
            <w:r w:rsidRPr="008C53DC">
              <w:rPr>
                <w:sz w:val="22"/>
                <w:szCs w:val="22"/>
                <w:lang w:val="en-US"/>
              </w:rPr>
              <w:t>Sonopulse</w:t>
            </w:r>
            <w:proofErr w:type="spellEnd"/>
          </w:p>
        </w:tc>
        <w:tc>
          <w:tcPr>
            <w:tcW w:w="1631" w:type="dxa"/>
          </w:tcPr>
          <w:p w14:paraId="46A13AFD" w14:textId="040A4B62" w:rsidR="008B48B4" w:rsidRPr="008C53DC" w:rsidRDefault="008B48B4" w:rsidP="00262FBC">
            <w:r w:rsidRPr="008C53DC">
              <w:rPr>
                <w:sz w:val="22"/>
                <w:szCs w:val="22"/>
              </w:rPr>
              <w:t>1</w:t>
            </w:r>
          </w:p>
        </w:tc>
        <w:tc>
          <w:tcPr>
            <w:tcW w:w="2034" w:type="dxa"/>
          </w:tcPr>
          <w:p w14:paraId="3260E410" w14:textId="77777777" w:rsidR="008B48B4" w:rsidRPr="00357EF4" w:rsidRDefault="008B48B4" w:rsidP="00262FBC">
            <w:pPr>
              <w:rPr>
                <w:highlight w:val="yellow"/>
              </w:rPr>
            </w:pPr>
          </w:p>
        </w:tc>
      </w:tr>
      <w:tr w:rsidR="008B48B4" w14:paraId="262F4580" w14:textId="77777777" w:rsidTr="008B48B4">
        <w:trPr>
          <w:trHeight w:val="255"/>
        </w:trPr>
        <w:tc>
          <w:tcPr>
            <w:tcW w:w="724" w:type="dxa"/>
          </w:tcPr>
          <w:p w14:paraId="2C18BFF9" w14:textId="4C68CD89" w:rsidR="008B48B4" w:rsidRPr="008C53DC" w:rsidRDefault="008B48B4" w:rsidP="00262FBC">
            <w:pPr>
              <w:rPr>
                <w:rFonts w:eastAsia="Calibri"/>
              </w:rPr>
            </w:pPr>
            <w:r>
              <w:rPr>
                <w:rFonts w:eastAsia="Calibri"/>
                <w:sz w:val="22"/>
                <w:szCs w:val="22"/>
              </w:rPr>
              <w:t>5</w:t>
            </w:r>
          </w:p>
        </w:tc>
        <w:tc>
          <w:tcPr>
            <w:tcW w:w="10304" w:type="dxa"/>
          </w:tcPr>
          <w:p w14:paraId="627421BD" w14:textId="045E2E09" w:rsidR="008B48B4" w:rsidRPr="008C53DC" w:rsidRDefault="008B48B4" w:rsidP="00262FBC">
            <w:pPr>
              <w:rPr>
                <w:rFonts w:eastAsia="Calibri"/>
              </w:rPr>
            </w:pPr>
            <w:proofErr w:type="gramStart"/>
            <w:r w:rsidRPr="008C53DC">
              <w:rPr>
                <w:rFonts w:eastAsia="Calibri"/>
                <w:sz w:val="22"/>
                <w:szCs w:val="22"/>
              </w:rPr>
              <w:t>Аппарат  гальванизации</w:t>
            </w:r>
            <w:proofErr w:type="gramEnd"/>
            <w:r w:rsidRPr="008C53DC">
              <w:rPr>
                <w:rFonts w:eastAsia="Calibri"/>
                <w:sz w:val="22"/>
                <w:szCs w:val="22"/>
              </w:rPr>
              <w:t xml:space="preserve"> «Поток 1»</w:t>
            </w:r>
          </w:p>
        </w:tc>
        <w:tc>
          <w:tcPr>
            <w:tcW w:w="1631" w:type="dxa"/>
          </w:tcPr>
          <w:p w14:paraId="4163BFED" w14:textId="45B6F3F6" w:rsidR="008B48B4" w:rsidRPr="008C53DC" w:rsidRDefault="008B48B4" w:rsidP="00262FBC">
            <w:r w:rsidRPr="008C53DC">
              <w:rPr>
                <w:sz w:val="22"/>
                <w:szCs w:val="22"/>
              </w:rPr>
              <w:t>1</w:t>
            </w:r>
          </w:p>
        </w:tc>
        <w:tc>
          <w:tcPr>
            <w:tcW w:w="2034" w:type="dxa"/>
          </w:tcPr>
          <w:p w14:paraId="2AC6C2E3" w14:textId="77777777" w:rsidR="008B48B4" w:rsidRPr="00E5329B" w:rsidRDefault="008B48B4" w:rsidP="00262FBC"/>
        </w:tc>
      </w:tr>
      <w:tr w:rsidR="008B48B4" w14:paraId="2F57377B" w14:textId="77777777" w:rsidTr="008B48B4">
        <w:trPr>
          <w:trHeight w:val="255"/>
        </w:trPr>
        <w:tc>
          <w:tcPr>
            <w:tcW w:w="724" w:type="dxa"/>
          </w:tcPr>
          <w:p w14:paraId="546029E2" w14:textId="6BA1DAE8" w:rsidR="008B48B4" w:rsidRPr="008C53DC" w:rsidRDefault="008B48B4" w:rsidP="00262FBC">
            <w:pPr>
              <w:rPr>
                <w:rFonts w:eastAsia="Calibri"/>
              </w:rPr>
            </w:pPr>
            <w:r>
              <w:rPr>
                <w:rFonts w:eastAsia="Calibri"/>
                <w:sz w:val="22"/>
                <w:szCs w:val="22"/>
              </w:rPr>
              <w:t>6</w:t>
            </w:r>
          </w:p>
        </w:tc>
        <w:tc>
          <w:tcPr>
            <w:tcW w:w="10304" w:type="dxa"/>
          </w:tcPr>
          <w:p w14:paraId="7E89FA77" w14:textId="4C898FD8" w:rsidR="008B48B4" w:rsidRPr="008C53DC" w:rsidRDefault="008B48B4" w:rsidP="00262FBC">
            <w:pPr>
              <w:rPr>
                <w:rFonts w:eastAsia="Calibri"/>
              </w:rPr>
            </w:pPr>
            <w:r w:rsidRPr="008C53DC">
              <w:rPr>
                <w:rFonts w:eastAsia="Calibri"/>
                <w:sz w:val="22"/>
                <w:szCs w:val="22"/>
              </w:rPr>
              <w:t>Аппарат электротерапии АСЭ-01/6 ЭЛЭСКУЛАП</w:t>
            </w:r>
          </w:p>
        </w:tc>
        <w:tc>
          <w:tcPr>
            <w:tcW w:w="1631" w:type="dxa"/>
          </w:tcPr>
          <w:p w14:paraId="468E4261" w14:textId="4660A232" w:rsidR="008B48B4" w:rsidRPr="008C53DC" w:rsidRDefault="008B48B4" w:rsidP="00262FBC">
            <w:r w:rsidRPr="008C53DC">
              <w:rPr>
                <w:sz w:val="22"/>
                <w:szCs w:val="22"/>
              </w:rPr>
              <w:t>1</w:t>
            </w:r>
          </w:p>
        </w:tc>
        <w:tc>
          <w:tcPr>
            <w:tcW w:w="2034" w:type="dxa"/>
          </w:tcPr>
          <w:p w14:paraId="5A955E80" w14:textId="77777777" w:rsidR="008B48B4" w:rsidRPr="00E5329B" w:rsidRDefault="008B48B4" w:rsidP="00262FBC"/>
        </w:tc>
      </w:tr>
      <w:tr w:rsidR="008B48B4" w14:paraId="4DF7A222" w14:textId="77777777" w:rsidTr="008B48B4">
        <w:trPr>
          <w:trHeight w:val="255"/>
        </w:trPr>
        <w:tc>
          <w:tcPr>
            <w:tcW w:w="724" w:type="dxa"/>
          </w:tcPr>
          <w:p w14:paraId="410704FB" w14:textId="3B57E3D4" w:rsidR="008B48B4" w:rsidRPr="008C53DC" w:rsidRDefault="008B48B4" w:rsidP="00262FBC">
            <w:pPr>
              <w:rPr>
                <w:rFonts w:eastAsia="Calibri"/>
              </w:rPr>
            </w:pPr>
            <w:r>
              <w:rPr>
                <w:rFonts w:eastAsia="Calibri"/>
                <w:sz w:val="22"/>
                <w:szCs w:val="22"/>
              </w:rPr>
              <w:t>7</w:t>
            </w:r>
          </w:p>
        </w:tc>
        <w:tc>
          <w:tcPr>
            <w:tcW w:w="10304" w:type="dxa"/>
          </w:tcPr>
          <w:p w14:paraId="3FF84180" w14:textId="0833A9D5" w:rsidR="008B48B4" w:rsidRPr="008C53DC" w:rsidRDefault="008B48B4" w:rsidP="00262FBC">
            <w:pPr>
              <w:rPr>
                <w:rFonts w:eastAsia="Calibri"/>
              </w:rPr>
            </w:pPr>
            <w:r w:rsidRPr="008C53DC">
              <w:rPr>
                <w:rFonts w:eastAsia="Calibri"/>
                <w:sz w:val="22"/>
                <w:szCs w:val="22"/>
              </w:rPr>
              <w:t>Аппарат электротерапии АСЭ-01/6 ЭЛЭСКУЛАП</w:t>
            </w:r>
          </w:p>
        </w:tc>
        <w:tc>
          <w:tcPr>
            <w:tcW w:w="1631" w:type="dxa"/>
          </w:tcPr>
          <w:p w14:paraId="3728540A" w14:textId="016421E5" w:rsidR="008B48B4" w:rsidRPr="008C53DC" w:rsidRDefault="008B48B4" w:rsidP="00262FBC">
            <w:r w:rsidRPr="008C53DC">
              <w:rPr>
                <w:sz w:val="22"/>
                <w:szCs w:val="22"/>
              </w:rPr>
              <w:t>1</w:t>
            </w:r>
          </w:p>
        </w:tc>
        <w:tc>
          <w:tcPr>
            <w:tcW w:w="2034" w:type="dxa"/>
          </w:tcPr>
          <w:p w14:paraId="212CC7BF" w14:textId="77777777" w:rsidR="008B48B4" w:rsidRPr="00E5329B" w:rsidRDefault="008B48B4" w:rsidP="00262FBC"/>
        </w:tc>
      </w:tr>
      <w:tr w:rsidR="008B48B4" w14:paraId="6B824C44" w14:textId="77777777" w:rsidTr="008B48B4">
        <w:trPr>
          <w:trHeight w:val="255"/>
        </w:trPr>
        <w:tc>
          <w:tcPr>
            <w:tcW w:w="724" w:type="dxa"/>
          </w:tcPr>
          <w:p w14:paraId="2FB4772F" w14:textId="35CC0512" w:rsidR="008B48B4" w:rsidRPr="008C53DC" w:rsidRDefault="008B48B4" w:rsidP="00262FBC">
            <w:pPr>
              <w:rPr>
                <w:rFonts w:eastAsia="Calibri"/>
              </w:rPr>
            </w:pPr>
            <w:r>
              <w:rPr>
                <w:rFonts w:eastAsia="Calibri"/>
                <w:sz w:val="22"/>
                <w:szCs w:val="22"/>
              </w:rPr>
              <w:t>8</w:t>
            </w:r>
          </w:p>
        </w:tc>
        <w:tc>
          <w:tcPr>
            <w:tcW w:w="10304" w:type="dxa"/>
          </w:tcPr>
          <w:p w14:paraId="3013D196" w14:textId="4556D84A" w:rsidR="008B48B4" w:rsidRPr="008C53DC" w:rsidRDefault="008B48B4" w:rsidP="00262FBC">
            <w:pPr>
              <w:rPr>
                <w:rFonts w:eastAsia="Calibri"/>
              </w:rPr>
            </w:pPr>
            <w:r w:rsidRPr="008C53DC">
              <w:rPr>
                <w:rFonts w:eastAsia="Calibri"/>
                <w:sz w:val="22"/>
                <w:szCs w:val="22"/>
              </w:rPr>
              <w:t>Аппарат электротерапии АСЭ-01/6 ЭЛЭСКУЛАП</w:t>
            </w:r>
          </w:p>
        </w:tc>
        <w:tc>
          <w:tcPr>
            <w:tcW w:w="1631" w:type="dxa"/>
          </w:tcPr>
          <w:p w14:paraId="047CD47A" w14:textId="3DA68A1C" w:rsidR="008B48B4" w:rsidRPr="008C53DC" w:rsidRDefault="008B48B4" w:rsidP="00262FBC">
            <w:r w:rsidRPr="008C53DC">
              <w:rPr>
                <w:sz w:val="22"/>
                <w:szCs w:val="22"/>
              </w:rPr>
              <w:t>1</w:t>
            </w:r>
          </w:p>
        </w:tc>
        <w:tc>
          <w:tcPr>
            <w:tcW w:w="2034" w:type="dxa"/>
          </w:tcPr>
          <w:p w14:paraId="43F00F28" w14:textId="77777777" w:rsidR="008B48B4" w:rsidRPr="00E5329B" w:rsidRDefault="008B48B4" w:rsidP="00262FBC"/>
        </w:tc>
      </w:tr>
      <w:tr w:rsidR="008B48B4" w14:paraId="5B047F7F" w14:textId="77777777" w:rsidTr="008B48B4">
        <w:trPr>
          <w:trHeight w:val="255"/>
        </w:trPr>
        <w:tc>
          <w:tcPr>
            <w:tcW w:w="724" w:type="dxa"/>
          </w:tcPr>
          <w:p w14:paraId="5DE83006" w14:textId="6EEB6132" w:rsidR="008B48B4" w:rsidRPr="008C53DC" w:rsidRDefault="008B48B4" w:rsidP="00262FBC">
            <w:pPr>
              <w:rPr>
                <w:rFonts w:eastAsia="Calibri"/>
              </w:rPr>
            </w:pPr>
            <w:r>
              <w:rPr>
                <w:rFonts w:eastAsia="Calibri"/>
                <w:sz w:val="22"/>
                <w:szCs w:val="22"/>
              </w:rPr>
              <w:t>9</w:t>
            </w:r>
          </w:p>
        </w:tc>
        <w:tc>
          <w:tcPr>
            <w:tcW w:w="10304" w:type="dxa"/>
          </w:tcPr>
          <w:p w14:paraId="00B4CBA3" w14:textId="394D19EB" w:rsidR="008B48B4" w:rsidRPr="008C53DC" w:rsidRDefault="008B48B4" w:rsidP="00262FBC">
            <w:pPr>
              <w:rPr>
                <w:rFonts w:eastAsia="Calibri"/>
              </w:rPr>
            </w:pPr>
            <w:r w:rsidRPr="008C53DC">
              <w:rPr>
                <w:rFonts w:eastAsia="Calibri"/>
                <w:sz w:val="22"/>
                <w:szCs w:val="22"/>
              </w:rPr>
              <w:t>Аппарат электротерапии АСЭ-01/6 ЭЛЭСКУЛАП</w:t>
            </w:r>
          </w:p>
        </w:tc>
        <w:tc>
          <w:tcPr>
            <w:tcW w:w="1631" w:type="dxa"/>
          </w:tcPr>
          <w:p w14:paraId="75816EA1" w14:textId="563B5F14" w:rsidR="008B48B4" w:rsidRPr="008C53DC" w:rsidRDefault="008B48B4" w:rsidP="00262FBC">
            <w:r w:rsidRPr="008C53DC">
              <w:rPr>
                <w:sz w:val="22"/>
                <w:szCs w:val="22"/>
              </w:rPr>
              <w:t>1</w:t>
            </w:r>
          </w:p>
        </w:tc>
        <w:tc>
          <w:tcPr>
            <w:tcW w:w="2034" w:type="dxa"/>
          </w:tcPr>
          <w:p w14:paraId="017E07F9" w14:textId="77777777" w:rsidR="008B48B4" w:rsidRPr="00E5329B" w:rsidRDefault="008B48B4" w:rsidP="00262FBC"/>
        </w:tc>
      </w:tr>
      <w:tr w:rsidR="008B48B4" w14:paraId="054FE491" w14:textId="77777777" w:rsidTr="008B48B4">
        <w:trPr>
          <w:trHeight w:val="255"/>
        </w:trPr>
        <w:tc>
          <w:tcPr>
            <w:tcW w:w="724" w:type="dxa"/>
          </w:tcPr>
          <w:p w14:paraId="73A29AF2" w14:textId="38F79389" w:rsidR="008B48B4" w:rsidRPr="008C53DC" w:rsidRDefault="008B48B4" w:rsidP="00262FBC">
            <w:pPr>
              <w:rPr>
                <w:rFonts w:eastAsia="Calibri"/>
              </w:rPr>
            </w:pPr>
            <w:r>
              <w:rPr>
                <w:rFonts w:eastAsia="Calibri"/>
                <w:sz w:val="22"/>
                <w:szCs w:val="22"/>
              </w:rPr>
              <w:t>10</w:t>
            </w:r>
          </w:p>
        </w:tc>
        <w:tc>
          <w:tcPr>
            <w:tcW w:w="10304" w:type="dxa"/>
          </w:tcPr>
          <w:p w14:paraId="569C1323" w14:textId="2F874659" w:rsidR="008B48B4" w:rsidRPr="008C53DC" w:rsidRDefault="008B48B4" w:rsidP="00262FBC">
            <w:pPr>
              <w:rPr>
                <w:rFonts w:eastAsia="Calibri"/>
              </w:rPr>
            </w:pPr>
            <w:r w:rsidRPr="008C53DC">
              <w:rPr>
                <w:rFonts w:eastAsia="Calibri"/>
                <w:sz w:val="22"/>
                <w:szCs w:val="22"/>
              </w:rPr>
              <w:t xml:space="preserve">Аппарат «Амплипульс-5 </w:t>
            </w:r>
            <w:proofErr w:type="spellStart"/>
            <w:r w:rsidRPr="008C53DC">
              <w:rPr>
                <w:rFonts w:eastAsia="Calibri"/>
                <w:sz w:val="22"/>
                <w:szCs w:val="22"/>
              </w:rPr>
              <w:t>Бр</w:t>
            </w:r>
            <w:proofErr w:type="spellEnd"/>
            <w:r w:rsidRPr="008C53DC">
              <w:rPr>
                <w:rFonts w:eastAsia="Calibri"/>
                <w:sz w:val="22"/>
                <w:szCs w:val="22"/>
              </w:rPr>
              <w:t>»</w:t>
            </w:r>
          </w:p>
        </w:tc>
        <w:tc>
          <w:tcPr>
            <w:tcW w:w="1631" w:type="dxa"/>
          </w:tcPr>
          <w:p w14:paraId="0A3B00B7" w14:textId="4A803C09" w:rsidR="008B48B4" w:rsidRPr="008C53DC" w:rsidRDefault="008B48B4" w:rsidP="00262FBC">
            <w:r w:rsidRPr="008C53DC">
              <w:rPr>
                <w:sz w:val="22"/>
                <w:szCs w:val="22"/>
              </w:rPr>
              <w:t>1</w:t>
            </w:r>
          </w:p>
        </w:tc>
        <w:tc>
          <w:tcPr>
            <w:tcW w:w="2034" w:type="dxa"/>
          </w:tcPr>
          <w:p w14:paraId="14972415" w14:textId="77777777" w:rsidR="008B48B4" w:rsidRPr="00E5329B" w:rsidRDefault="008B48B4" w:rsidP="00262FBC"/>
        </w:tc>
      </w:tr>
      <w:tr w:rsidR="008B48B4" w14:paraId="404A7FAB" w14:textId="77777777" w:rsidTr="008B48B4">
        <w:trPr>
          <w:trHeight w:val="255"/>
        </w:trPr>
        <w:tc>
          <w:tcPr>
            <w:tcW w:w="724" w:type="dxa"/>
          </w:tcPr>
          <w:p w14:paraId="08497033" w14:textId="15FEE39A" w:rsidR="008B48B4" w:rsidRPr="008C53DC" w:rsidRDefault="008B48B4" w:rsidP="00262FBC">
            <w:pPr>
              <w:rPr>
                <w:rFonts w:eastAsia="Calibri"/>
              </w:rPr>
            </w:pPr>
            <w:r>
              <w:rPr>
                <w:rFonts w:eastAsia="Calibri"/>
                <w:sz w:val="22"/>
                <w:szCs w:val="22"/>
              </w:rPr>
              <w:t>11</w:t>
            </w:r>
          </w:p>
        </w:tc>
        <w:tc>
          <w:tcPr>
            <w:tcW w:w="10304" w:type="dxa"/>
          </w:tcPr>
          <w:p w14:paraId="65004539" w14:textId="401F3538" w:rsidR="008B48B4" w:rsidRPr="008C53DC" w:rsidRDefault="008B48B4" w:rsidP="00262FBC">
            <w:pPr>
              <w:rPr>
                <w:rFonts w:eastAsia="Calibri"/>
              </w:rPr>
            </w:pPr>
            <w:r w:rsidRPr="008C53DC">
              <w:rPr>
                <w:rFonts w:eastAsia="Calibri"/>
                <w:sz w:val="22"/>
                <w:szCs w:val="22"/>
              </w:rPr>
              <w:t xml:space="preserve">Аппарат «Амплипульс-5 </w:t>
            </w:r>
            <w:proofErr w:type="spellStart"/>
            <w:r w:rsidRPr="008C53DC">
              <w:rPr>
                <w:rFonts w:eastAsia="Calibri"/>
                <w:sz w:val="22"/>
                <w:szCs w:val="22"/>
              </w:rPr>
              <w:t>Бр</w:t>
            </w:r>
            <w:proofErr w:type="spellEnd"/>
            <w:r w:rsidRPr="008C53DC">
              <w:rPr>
                <w:rFonts w:eastAsia="Calibri"/>
                <w:sz w:val="22"/>
                <w:szCs w:val="22"/>
              </w:rPr>
              <w:t>»</w:t>
            </w:r>
          </w:p>
        </w:tc>
        <w:tc>
          <w:tcPr>
            <w:tcW w:w="1631" w:type="dxa"/>
          </w:tcPr>
          <w:p w14:paraId="1B3F3E04" w14:textId="23DCDB36" w:rsidR="008B48B4" w:rsidRPr="008C53DC" w:rsidRDefault="008B48B4" w:rsidP="00262FBC">
            <w:r w:rsidRPr="008C53DC">
              <w:rPr>
                <w:sz w:val="22"/>
                <w:szCs w:val="22"/>
              </w:rPr>
              <w:t>1</w:t>
            </w:r>
          </w:p>
        </w:tc>
        <w:tc>
          <w:tcPr>
            <w:tcW w:w="2034" w:type="dxa"/>
          </w:tcPr>
          <w:p w14:paraId="643AD6AC" w14:textId="77777777" w:rsidR="008B48B4" w:rsidRPr="00E5329B" w:rsidRDefault="008B48B4" w:rsidP="00262FBC"/>
        </w:tc>
      </w:tr>
      <w:tr w:rsidR="008B48B4" w14:paraId="08A68937" w14:textId="77777777" w:rsidTr="008B48B4">
        <w:trPr>
          <w:trHeight w:val="255"/>
        </w:trPr>
        <w:tc>
          <w:tcPr>
            <w:tcW w:w="724" w:type="dxa"/>
          </w:tcPr>
          <w:p w14:paraId="427D61A5" w14:textId="17D615F8" w:rsidR="008B48B4" w:rsidRPr="008C53DC" w:rsidRDefault="008B48B4" w:rsidP="00262FBC">
            <w:pPr>
              <w:rPr>
                <w:rFonts w:eastAsia="Calibri"/>
              </w:rPr>
            </w:pPr>
            <w:r>
              <w:rPr>
                <w:rFonts w:eastAsia="Calibri"/>
                <w:sz w:val="22"/>
                <w:szCs w:val="22"/>
              </w:rPr>
              <w:t>12</w:t>
            </w:r>
          </w:p>
        </w:tc>
        <w:tc>
          <w:tcPr>
            <w:tcW w:w="10304" w:type="dxa"/>
          </w:tcPr>
          <w:p w14:paraId="05108E47" w14:textId="0462199D" w:rsidR="008B48B4" w:rsidRPr="008C53DC" w:rsidRDefault="008B48B4" w:rsidP="00262FBC">
            <w:pPr>
              <w:rPr>
                <w:rFonts w:eastAsia="Calibri"/>
              </w:rPr>
            </w:pPr>
            <w:r w:rsidRPr="008C53DC">
              <w:rPr>
                <w:rFonts w:eastAsia="Calibri"/>
                <w:sz w:val="22"/>
                <w:szCs w:val="22"/>
              </w:rPr>
              <w:t>Аппарат УВЧ-80 «НОВОАН-ЭМА»</w:t>
            </w:r>
          </w:p>
        </w:tc>
        <w:tc>
          <w:tcPr>
            <w:tcW w:w="1631" w:type="dxa"/>
          </w:tcPr>
          <w:p w14:paraId="0F625575" w14:textId="16871573" w:rsidR="008B48B4" w:rsidRPr="008C53DC" w:rsidRDefault="008B48B4" w:rsidP="00262FBC">
            <w:r w:rsidRPr="008C53DC">
              <w:rPr>
                <w:sz w:val="22"/>
                <w:szCs w:val="22"/>
              </w:rPr>
              <w:t>1</w:t>
            </w:r>
          </w:p>
        </w:tc>
        <w:tc>
          <w:tcPr>
            <w:tcW w:w="2034" w:type="dxa"/>
          </w:tcPr>
          <w:p w14:paraId="4A7514AA" w14:textId="77777777" w:rsidR="008B48B4" w:rsidRPr="00E5329B" w:rsidRDefault="008B48B4" w:rsidP="00262FBC"/>
        </w:tc>
      </w:tr>
      <w:tr w:rsidR="008B48B4" w14:paraId="3B7CFC82" w14:textId="77777777" w:rsidTr="008B48B4">
        <w:trPr>
          <w:trHeight w:val="255"/>
        </w:trPr>
        <w:tc>
          <w:tcPr>
            <w:tcW w:w="724" w:type="dxa"/>
          </w:tcPr>
          <w:p w14:paraId="2E38CB45" w14:textId="522CBE24" w:rsidR="008B48B4" w:rsidRPr="008C53DC" w:rsidRDefault="008B48B4" w:rsidP="00262FBC">
            <w:pPr>
              <w:rPr>
                <w:rFonts w:eastAsia="Calibri"/>
              </w:rPr>
            </w:pPr>
            <w:r>
              <w:rPr>
                <w:rFonts w:eastAsia="Calibri"/>
                <w:sz w:val="22"/>
                <w:szCs w:val="22"/>
              </w:rPr>
              <w:t>13</w:t>
            </w:r>
          </w:p>
        </w:tc>
        <w:tc>
          <w:tcPr>
            <w:tcW w:w="10304" w:type="dxa"/>
          </w:tcPr>
          <w:p w14:paraId="77EAB315" w14:textId="5F17C6F7" w:rsidR="008B48B4" w:rsidRPr="008C53DC" w:rsidRDefault="008B48B4" w:rsidP="00262FBC">
            <w:pPr>
              <w:rPr>
                <w:rFonts w:eastAsia="Calibri"/>
              </w:rPr>
            </w:pPr>
            <w:r w:rsidRPr="008C53DC">
              <w:rPr>
                <w:rFonts w:eastAsia="Calibri"/>
                <w:sz w:val="22"/>
                <w:szCs w:val="22"/>
              </w:rPr>
              <w:t>Аппарат УВЧ-80 «НОВОАН-ЭМА»</w:t>
            </w:r>
          </w:p>
        </w:tc>
        <w:tc>
          <w:tcPr>
            <w:tcW w:w="1631" w:type="dxa"/>
          </w:tcPr>
          <w:p w14:paraId="4DBC92BB" w14:textId="08D8E6E6" w:rsidR="008B48B4" w:rsidRPr="008C53DC" w:rsidRDefault="008B48B4" w:rsidP="00262FBC">
            <w:r w:rsidRPr="008C53DC">
              <w:rPr>
                <w:sz w:val="22"/>
                <w:szCs w:val="22"/>
              </w:rPr>
              <w:t>1</w:t>
            </w:r>
          </w:p>
        </w:tc>
        <w:tc>
          <w:tcPr>
            <w:tcW w:w="2034" w:type="dxa"/>
          </w:tcPr>
          <w:p w14:paraId="5655FAA2" w14:textId="77777777" w:rsidR="008B48B4" w:rsidRPr="00E5329B" w:rsidRDefault="008B48B4" w:rsidP="00262FBC"/>
        </w:tc>
      </w:tr>
      <w:tr w:rsidR="008B48B4" w14:paraId="23E4DB9D" w14:textId="77777777" w:rsidTr="008B48B4">
        <w:trPr>
          <w:trHeight w:val="255"/>
        </w:trPr>
        <w:tc>
          <w:tcPr>
            <w:tcW w:w="724" w:type="dxa"/>
          </w:tcPr>
          <w:p w14:paraId="118B84F2" w14:textId="784B9BEF" w:rsidR="008B48B4" w:rsidRPr="008C53DC" w:rsidRDefault="008B48B4" w:rsidP="00262FBC">
            <w:pPr>
              <w:rPr>
                <w:rFonts w:eastAsia="Calibri"/>
              </w:rPr>
            </w:pPr>
            <w:r>
              <w:rPr>
                <w:rFonts w:eastAsia="Calibri"/>
                <w:sz w:val="22"/>
                <w:szCs w:val="22"/>
              </w:rPr>
              <w:t>14</w:t>
            </w:r>
          </w:p>
        </w:tc>
        <w:tc>
          <w:tcPr>
            <w:tcW w:w="10304" w:type="dxa"/>
          </w:tcPr>
          <w:p w14:paraId="44EFD108" w14:textId="53DAF23A" w:rsidR="008B48B4" w:rsidRPr="008C53DC" w:rsidRDefault="008B48B4" w:rsidP="00262FBC">
            <w:pPr>
              <w:rPr>
                <w:rFonts w:eastAsia="Calibri"/>
              </w:rPr>
            </w:pPr>
            <w:r w:rsidRPr="008C53DC">
              <w:rPr>
                <w:rFonts w:eastAsia="Calibri"/>
                <w:sz w:val="22"/>
                <w:szCs w:val="22"/>
              </w:rPr>
              <w:t xml:space="preserve">Аппарат </w:t>
            </w:r>
            <w:proofErr w:type="spellStart"/>
            <w:r w:rsidRPr="008C53DC">
              <w:rPr>
                <w:rFonts w:eastAsia="Calibri"/>
                <w:sz w:val="22"/>
                <w:szCs w:val="22"/>
              </w:rPr>
              <w:t>магнитотерапевтический</w:t>
            </w:r>
            <w:proofErr w:type="spellEnd"/>
            <w:r w:rsidRPr="008C53DC">
              <w:rPr>
                <w:rFonts w:eastAsia="Calibri"/>
                <w:sz w:val="22"/>
                <w:szCs w:val="22"/>
              </w:rPr>
              <w:t xml:space="preserve"> «</w:t>
            </w:r>
            <w:proofErr w:type="spellStart"/>
            <w:r w:rsidRPr="008C53DC">
              <w:rPr>
                <w:rFonts w:eastAsia="Calibri"/>
                <w:sz w:val="22"/>
                <w:szCs w:val="22"/>
              </w:rPr>
              <w:t>Алмаг</w:t>
            </w:r>
            <w:proofErr w:type="spellEnd"/>
            <w:r w:rsidRPr="008C53DC">
              <w:rPr>
                <w:rFonts w:eastAsia="Calibri"/>
                <w:sz w:val="22"/>
                <w:szCs w:val="22"/>
              </w:rPr>
              <w:t>»</w:t>
            </w:r>
          </w:p>
        </w:tc>
        <w:tc>
          <w:tcPr>
            <w:tcW w:w="1631" w:type="dxa"/>
          </w:tcPr>
          <w:p w14:paraId="21284B9F" w14:textId="0E9B0F64" w:rsidR="008B48B4" w:rsidRPr="008C53DC" w:rsidRDefault="008B48B4" w:rsidP="00262FBC">
            <w:r w:rsidRPr="008C53DC">
              <w:rPr>
                <w:sz w:val="22"/>
                <w:szCs w:val="22"/>
              </w:rPr>
              <w:t>1</w:t>
            </w:r>
          </w:p>
        </w:tc>
        <w:tc>
          <w:tcPr>
            <w:tcW w:w="2034" w:type="dxa"/>
          </w:tcPr>
          <w:p w14:paraId="21E9DD8B" w14:textId="77777777" w:rsidR="008B48B4" w:rsidRPr="00E5329B" w:rsidRDefault="008B48B4" w:rsidP="00262FBC"/>
        </w:tc>
      </w:tr>
      <w:tr w:rsidR="008B48B4" w14:paraId="0C9F643E" w14:textId="77777777" w:rsidTr="008B48B4">
        <w:trPr>
          <w:trHeight w:val="255"/>
        </w:trPr>
        <w:tc>
          <w:tcPr>
            <w:tcW w:w="724" w:type="dxa"/>
          </w:tcPr>
          <w:p w14:paraId="0756E16C" w14:textId="21AA602D" w:rsidR="008B48B4" w:rsidRPr="008C53DC" w:rsidRDefault="008B48B4" w:rsidP="00262FBC">
            <w:pPr>
              <w:rPr>
                <w:rFonts w:eastAsia="Calibri"/>
              </w:rPr>
            </w:pPr>
            <w:r>
              <w:rPr>
                <w:rFonts w:eastAsia="Calibri"/>
                <w:sz w:val="22"/>
                <w:szCs w:val="22"/>
              </w:rPr>
              <w:t>15</w:t>
            </w:r>
          </w:p>
        </w:tc>
        <w:tc>
          <w:tcPr>
            <w:tcW w:w="10304" w:type="dxa"/>
          </w:tcPr>
          <w:p w14:paraId="1DC9DFC4" w14:textId="307804A4" w:rsidR="008B48B4" w:rsidRPr="008C53DC" w:rsidRDefault="008B48B4" w:rsidP="00262FBC">
            <w:pPr>
              <w:rPr>
                <w:rFonts w:eastAsia="Calibri"/>
              </w:rPr>
            </w:pPr>
            <w:r w:rsidRPr="008C53DC">
              <w:rPr>
                <w:rFonts w:eastAsia="Calibri"/>
                <w:sz w:val="22"/>
                <w:szCs w:val="22"/>
              </w:rPr>
              <w:t>Аппарат «Полюс-101»</w:t>
            </w:r>
          </w:p>
        </w:tc>
        <w:tc>
          <w:tcPr>
            <w:tcW w:w="1631" w:type="dxa"/>
          </w:tcPr>
          <w:p w14:paraId="0A775543" w14:textId="7376C3CE" w:rsidR="008B48B4" w:rsidRPr="008C53DC" w:rsidRDefault="008B48B4" w:rsidP="00262FBC">
            <w:r w:rsidRPr="008C53DC">
              <w:rPr>
                <w:sz w:val="22"/>
                <w:szCs w:val="22"/>
              </w:rPr>
              <w:t>1</w:t>
            </w:r>
          </w:p>
        </w:tc>
        <w:tc>
          <w:tcPr>
            <w:tcW w:w="2034" w:type="dxa"/>
          </w:tcPr>
          <w:p w14:paraId="1F0E8F62" w14:textId="77777777" w:rsidR="008B48B4" w:rsidRPr="00E5329B" w:rsidRDefault="008B48B4" w:rsidP="00262FBC"/>
        </w:tc>
      </w:tr>
      <w:tr w:rsidR="008B48B4" w14:paraId="192CBAD7" w14:textId="77777777" w:rsidTr="008B48B4">
        <w:trPr>
          <w:trHeight w:val="255"/>
        </w:trPr>
        <w:tc>
          <w:tcPr>
            <w:tcW w:w="724" w:type="dxa"/>
          </w:tcPr>
          <w:p w14:paraId="034C88E4" w14:textId="2D76A881" w:rsidR="008B48B4" w:rsidRPr="008C53DC" w:rsidRDefault="008B48B4" w:rsidP="00262FBC">
            <w:pPr>
              <w:rPr>
                <w:rFonts w:eastAsia="Calibri"/>
              </w:rPr>
            </w:pPr>
            <w:r>
              <w:rPr>
                <w:rFonts w:eastAsia="Calibri"/>
                <w:sz w:val="22"/>
                <w:szCs w:val="22"/>
              </w:rPr>
              <w:t>16</w:t>
            </w:r>
          </w:p>
        </w:tc>
        <w:tc>
          <w:tcPr>
            <w:tcW w:w="10304" w:type="dxa"/>
          </w:tcPr>
          <w:p w14:paraId="59D5567E" w14:textId="2B12978B" w:rsidR="008B48B4" w:rsidRPr="008C53DC" w:rsidRDefault="008B48B4" w:rsidP="00262FBC">
            <w:pPr>
              <w:rPr>
                <w:rFonts w:eastAsia="Calibri"/>
              </w:rPr>
            </w:pPr>
            <w:r w:rsidRPr="008C53DC">
              <w:rPr>
                <w:rFonts w:eastAsia="Calibri"/>
                <w:sz w:val="22"/>
                <w:szCs w:val="22"/>
              </w:rPr>
              <w:t xml:space="preserve">Аппарат </w:t>
            </w:r>
            <w:proofErr w:type="gramStart"/>
            <w:r w:rsidRPr="008C53DC">
              <w:rPr>
                <w:rFonts w:eastAsia="Calibri"/>
                <w:sz w:val="22"/>
                <w:szCs w:val="22"/>
              </w:rPr>
              <w:t>лазеротерапевтический  РИКТА</w:t>
            </w:r>
            <w:proofErr w:type="gramEnd"/>
            <w:r w:rsidRPr="008C53DC">
              <w:rPr>
                <w:rFonts w:eastAsia="Calibri"/>
                <w:sz w:val="22"/>
                <w:szCs w:val="22"/>
              </w:rPr>
              <w:t>-04/4»</w:t>
            </w:r>
          </w:p>
        </w:tc>
        <w:tc>
          <w:tcPr>
            <w:tcW w:w="1631" w:type="dxa"/>
          </w:tcPr>
          <w:p w14:paraId="625CC050" w14:textId="757AA03C" w:rsidR="008B48B4" w:rsidRPr="008C53DC" w:rsidRDefault="008B48B4" w:rsidP="00262FBC">
            <w:r w:rsidRPr="008C53DC">
              <w:rPr>
                <w:sz w:val="22"/>
                <w:szCs w:val="22"/>
              </w:rPr>
              <w:t>1</w:t>
            </w:r>
          </w:p>
        </w:tc>
        <w:tc>
          <w:tcPr>
            <w:tcW w:w="2034" w:type="dxa"/>
          </w:tcPr>
          <w:p w14:paraId="1B4AA1C5" w14:textId="77777777" w:rsidR="008B48B4" w:rsidRPr="00E5329B" w:rsidRDefault="008B48B4" w:rsidP="00262FBC"/>
        </w:tc>
      </w:tr>
      <w:tr w:rsidR="008B48B4" w14:paraId="217B4B34" w14:textId="77777777" w:rsidTr="008B48B4">
        <w:trPr>
          <w:trHeight w:val="255"/>
        </w:trPr>
        <w:tc>
          <w:tcPr>
            <w:tcW w:w="724" w:type="dxa"/>
          </w:tcPr>
          <w:p w14:paraId="7DD4640D" w14:textId="5F1B1D5D" w:rsidR="008B48B4" w:rsidRPr="008C53DC" w:rsidRDefault="008B48B4" w:rsidP="00262FBC">
            <w:pPr>
              <w:rPr>
                <w:rFonts w:eastAsia="Calibri"/>
              </w:rPr>
            </w:pPr>
            <w:r>
              <w:rPr>
                <w:rFonts w:eastAsia="Calibri"/>
                <w:sz w:val="22"/>
                <w:szCs w:val="22"/>
              </w:rPr>
              <w:t>17</w:t>
            </w:r>
          </w:p>
        </w:tc>
        <w:tc>
          <w:tcPr>
            <w:tcW w:w="10304" w:type="dxa"/>
          </w:tcPr>
          <w:p w14:paraId="64088D64" w14:textId="2A2C3AB1" w:rsidR="008B48B4" w:rsidRPr="008C53DC" w:rsidRDefault="008B48B4" w:rsidP="00262FBC">
            <w:pPr>
              <w:rPr>
                <w:rFonts w:eastAsia="Calibri"/>
              </w:rPr>
            </w:pPr>
            <w:r w:rsidRPr="008C53DC">
              <w:rPr>
                <w:rFonts w:eastAsia="Calibri"/>
                <w:sz w:val="22"/>
                <w:szCs w:val="22"/>
              </w:rPr>
              <w:t xml:space="preserve">Аппарат </w:t>
            </w:r>
            <w:proofErr w:type="gramStart"/>
            <w:r w:rsidRPr="008C53DC">
              <w:rPr>
                <w:rFonts w:eastAsia="Calibri"/>
                <w:sz w:val="22"/>
                <w:szCs w:val="22"/>
              </w:rPr>
              <w:t>лазеротерапевтический  РИКТА</w:t>
            </w:r>
            <w:proofErr w:type="gramEnd"/>
            <w:r w:rsidRPr="008C53DC">
              <w:rPr>
                <w:rFonts w:eastAsia="Calibri"/>
                <w:sz w:val="22"/>
                <w:szCs w:val="22"/>
              </w:rPr>
              <w:t>-04/4»</w:t>
            </w:r>
          </w:p>
        </w:tc>
        <w:tc>
          <w:tcPr>
            <w:tcW w:w="1631" w:type="dxa"/>
          </w:tcPr>
          <w:p w14:paraId="246A6ECB" w14:textId="5E565F8D" w:rsidR="008B48B4" w:rsidRPr="008C53DC" w:rsidRDefault="008B48B4" w:rsidP="00262FBC">
            <w:r w:rsidRPr="008C53DC">
              <w:rPr>
                <w:sz w:val="22"/>
                <w:szCs w:val="22"/>
              </w:rPr>
              <w:t>1</w:t>
            </w:r>
          </w:p>
        </w:tc>
        <w:tc>
          <w:tcPr>
            <w:tcW w:w="2034" w:type="dxa"/>
          </w:tcPr>
          <w:p w14:paraId="2229324C" w14:textId="77777777" w:rsidR="008B48B4" w:rsidRPr="00E5329B" w:rsidRDefault="008B48B4" w:rsidP="00262FBC"/>
        </w:tc>
      </w:tr>
      <w:tr w:rsidR="008B48B4" w14:paraId="6124A6BD" w14:textId="77777777" w:rsidTr="008B48B4">
        <w:trPr>
          <w:trHeight w:val="255"/>
        </w:trPr>
        <w:tc>
          <w:tcPr>
            <w:tcW w:w="724" w:type="dxa"/>
          </w:tcPr>
          <w:p w14:paraId="5E7F7411" w14:textId="4650BD48" w:rsidR="008B48B4" w:rsidRPr="008C53DC" w:rsidRDefault="008B48B4" w:rsidP="00262FBC">
            <w:pPr>
              <w:rPr>
                <w:rFonts w:eastAsia="Calibri"/>
              </w:rPr>
            </w:pPr>
            <w:r>
              <w:rPr>
                <w:rFonts w:eastAsia="Calibri"/>
                <w:sz w:val="22"/>
                <w:szCs w:val="22"/>
              </w:rPr>
              <w:t>18</w:t>
            </w:r>
          </w:p>
        </w:tc>
        <w:tc>
          <w:tcPr>
            <w:tcW w:w="10304" w:type="dxa"/>
          </w:tcPr>
          <w:p w14:paraId="1200C935" w14:textId="580F5011" w:rsidR="008B48B4" w:rsidRPr="008C53DC" w:rsidRDefault="008B48B4" w:rsidP="00262FBC">
            <w:pPr>
              <w:rPr>
                <w:rFonts w:eastAsia="Calibri"/>
              </w:rPr>
            </w:pPr>
            <w:r w:rsidRPr="008C53DC">
              <w:rPr>
                <w:rFonts w:eastAsia="Calibri"/>
                <w:sz w:val="22"/>
                <w:szCs w:val="22"/>
              </w:rPr>
              <w:t xml:space="preserve">Аппарат </w:t>
            </w:r>
            <w:proofErr w:type="spellStart"/>
            <w:r w:rsidRPr="008C53DC">
              <w:rPr>
                <w:rFonts w:eastAsia="Calibri"/>
                <w:sz w:val="22"/>
                <w:szCs w:val="22"/>
              </w:rPr>
              <w:t>магнитотерапевтический</w:t>
            </w:r>
            <w:proofErr w:type="spellEnd"/>
            <w:r w:rsidRPr="008C53DC">
              <w:rPr>
                <w:rFonts w:eastAsia="Calibri"/>
                <w:sz w:val="22"/>
                <w:szCs w:val="22"/>
              </w:rPr>
              <w:t xml:space="preserve"> «Полимаг-02»</w:t>
            </w:r>
          </w:p>
        </w:tc>
        <w:tc>
          <w:tcPr>
            <w:tcW w:w="1631" w:type="dxa"/>
          </w:tcPr>
          <w:p w14:paraId="32CEFC68" w14:textId="6D8FD5B0" w:rsidR="008B48B4" w:rsidRPr="008C53DC" w:rsidRDefault="008B48B4" w:rsidP="00262FBC">
            <w:r w:rsidRPr="008C53DC">
              <w:rPr>
                <w:sz w:val="22"/>
                <w:szCs w:val="22"/>
              </w:rPr>
              <w:t>1</w:t>
            </w:r>
          </w:p>
        </w:tc>
        <w:tc>
          <w:tcPr>
            <w:tcW w:w="2034" w:type="dxa"/>
          </w:tcPr>
          <w:p w14:paraId="49B5DE79" w14:textId="77777777" w:rsidR="008B48B4" w:rsidRPr="00E5329B" w:rsidRDefault="008B48B4" w:rsidP="00262FBC"/>
        </w:tc>
      </w:tr>
      <w:tr w:rsidR="008B48B4" w14:paraId="221CCEB1" w14:textId="77777777" w:rsidTr="008B48B4">
        <w:trPr>
          <w:trHeight w:val="255"/>
        </w:trPr>
        <w:tc>
          <w:tcPr>
            <w:tcW w:w="724" w:type="dxa"/>
          </w:tcPr>
          <w:p w14:paraId="0FDE68DC" w14:textId="492AC155" w:rsidR="008B48B4" w:rsidRPr="008C53DC" w:rsidRDefault="008B48B4" w:rsidP="00262FBC">
            <w:pPr>
              <w:rPr>
                <w:rFonts w:eastAsia="Calibri"/>
              </w:rPr>
            </w:pPr>
            <w:r>
              <w:rPr>
                <w:rFonts w:eastAsia="Calibri"/>
                <w:sz w:val="22"/>
                <w:szCs w:val="22"/>
              </w:rPr>
              <w:t>19</w:t>
            </w:r>
          </w:p>
        </w:tc>
        <w:tc>
          <w:tcPr>
            <w:tcW w:w="10304" w:type="dxa"/>
          </w:tcPr>
          <w:p w14:paraId="561D983F" w14:textId="5A948C7C" w:rsidR="008B48B4" w:rsidRPr="008C53DC" w:rsidRDefault="008B48B4" w:rsidP="00262FBC">
            <w:pPr>
              <w:rPr>
                <w:rFonts w:eastAsia="Calibri"/>
              </w:rPr>
            </w:pPr>
            <w:r w:rsidRPr="008C53DC">
              <w:rPr>
                <w:rFonts w:eastAsia="Calibri"/>
                <w:sz w:val="22"/>
                <w:szCs w:val="22"/>
              </w:rPr>
              <w:t xml:space="preserve">Аппарат </w:t>
            </w:r>
            <w:proofErr w:type="spellStart"/>
            <w:r w:rsidRPr="008C53DC">
              <w:rPr>
                <w:rFonts w:eastAsia="Calibri"/>
                <w:sz w:val="22"/>
                <w:szCs w:val="22"/>
              </w:rPr>
              <w:t>магнитотерапевтический</w:t>
            </w:r>
            <w:proofErr w:type="spellEnd"/>
            <w:r w:rsidRPr="008C53DC">
              <w:rPr>
                <w:rFonts w:eastAsia="Calibri"/>
                <w:sz w:val="22"/>
                <w:szCs w:val="22"/>
              </w:rPr>
              <w:t xml:space="preserve"> «Полимаг-02»</w:t>
            </w:r>
          </w:p>
        </w:tc>
        <w:tc>
          <w:tcPr>
            <w:tcW w:w="1631" w:type="dxa"/>
          </w:tcPr>
          <w:p w14:paraId="1F1C71F8" w14:textId="72D2B3E4" w:rsidR="008B48B4" w:rsidRPr="008C53DC" w:rsidRDefault="008B48B4" w:rsidP="00262FBC">
            <w:r w:rsidRPr="008C53DC">
              <w:rPr>
                <w:sz w:val="22"/>
                <w:szCs w:val="22"/>
              </w:rPr>
              <w:t>1</w:t>
            </w:r>
          </w:p>
        </w:tc>
        <w:tc>
          <w:tcPr>
            <w:tcW w:w="2034" w:type="dxa"/>
          </w:tcPr>
          <w:p w14:paraId="214D009A" w14:textId="77777777" w:rsidR="008B48B4" w:rsidRPr="00E5329B" w:rsidRDefault="008B48B4" w:rsidP="00262FBC"/>
        </w:tc>
      </w:tr>
      <w:tr w:rsidR="008B48B4" w14:paraId="7A9B3DE9" w14:textId="77777777" w:rsidTr="008B48B4">
        <w:trPr>
          <w:trHeight w:val="255"/>
        </w:trPr>
        <w:tc>
          <w:tcPr>
            <w:tcW w:w="724" w:type="dxa"/>
          </w:tcPr>
          <w:p w14:paraId="05096460" w14:textId="44C0293F" w:rsidR="008B48B4" w:rsidRPr="008C53DC" w:rsidRDefault="008B48B4" w:rsidP="00262FBC">
            <w:r>
              <w:rPr>
                <w:sz w:val="22"/>
                <w:szCs w:val="22"/>
              </w:rPr>
              <w:t>20</w:t>
            </w:r>
          </w:p>
        </w:tc>
        <w:tc>
          <w:tcPr>
            <w:tcW w:w="10304" w:type="dxa"/>
          </w:tcPr>
          <w:p w14:paraId="46321F5D" w14:textId="62698468" w:rsidR="008B48B4" w:rsidRPr="008C53DC" w:rsidRDefault="008B48B4" w:rsidP="00262FBC">
            <w:pPr>
              <w:rPr>
                <w:rFonts w:eastAsia="Calibri"/>
              </w:rPr>
            </w:pPr>
            <w:r w:rsidRPr="008C53DC">
              <w:rPr>
                <w:sz w:val="22"/>
                <w:szCs w:val="22"/>
              </w:rPr>
              <w:t>Аппарат электросон «Трансаир-04»</w:t>
            </w:r>
          </w:p>
        </w:tc>
        <w:tc>
          <w:tcPr>
            <w:tcW w:w="1631" w:type="dxa"/>
          </w:tcPr>
          <w:p w14:paraId="2A77E461" w14:textId="68BD4F64" w:rsidR="008B48B4" w:rsidRPr="008C53DC" w:rsidRDefault="008B48B4" w:rsidP="00262FBC">
            <w:r w:rsidRPr="008C53DC">
              <w:rPr>
                <w:sz w:val="22"/>
                <w:szCs w:val="22"/>
              </w:rPr>
              <w:t>1</w:t>
            </w:r>
          </w:p>
        </w:tc>
        <w:tc>
          <w:tcPr>
            <w:tcW w:w="2034" w:type="dxa"/>
          </w:tcPr>
          <w:p w14:paraId="54812CA9" w14:textId="77777777" w:rsidR="008B48B4" w:rsidRPr="00E5329B" w:rsidRDefault="008B48B4" w:rsidP="00262FBC"/>
        </w:tc>
      </w:tr>
      <w:tr w:rsidR="008B48B4" w14:paraId="28EFB3E1" w14:textId="77777777" w:rsidTr="008B48B4">
        <w:trPr>
          <w:trHeight w:val="255"/>
        </w:trPr>
        <w:tc>
          <w:tcPr>
            <w:tcW w:w="724" w:type="dxa"/>
          </w:tcPr>
          <w:p w14:paraId="76214A9E" w14:textId="2EA283EE" w:rsidR="008B48B4" w:rsidRPr="008C53DC" w:rsidRDefault="008B48B4" w:rsidP="00262FBC">
            <w:r>
              <w:rPr>
                <w:sz w:val="22"/>
                <w:szCs w:val="22"/>
              </w:rPr>
              <w:t>21</w:t>
            </w:r>
          </w:p>
        </w:tc>
        <w:tc>
          <w:tcPr>
            <w:tcW w:w="10304" w:type="dxa"/>
          </w:tcPr>
          <w:p w14:paraId="30A310C7" w14:textId="545C5B24" w:rsidR="008B48B4" w:rsidRPr="008C53DC" w:rsidRDefault="008B48B4" w:rsidP="00262FBC">
            <w:r w:rsidRPr="008C53DC">
              <w:rPr>
                <w:sz w:val="22"/>
                <w:szCs w:val="22"/>
              </w:rPr>
              <w:t xml:space="preserve">Аппарат </w:t>
            </w:r>
            <w:proofErr w:type="gramStart"/>
            <w:r w:rsidRPr="008C53DC">
              <w:rPr>
                <w:sz w:val="22"/>
                <w:szCs w:val="22"/>
              </w:rPr>
              <w:t>для  магнитотерапии</w:t>
            </w:r>
            <w:proofErr w:type="gramEnd"/>
            <w:r w:rsidRPr="008C53DC">
              <w:rPr>
                <w:sz w:val="22"/>
                <w:szCs w:val="22"/>
              </w:rPr>
              <w:t xml:space="preserve"> «Полюс-2М»</w:t>
            </w:r>
          </w:p>
        </w:tc>
        <w:tc>
          <w:tcPr>
            <w:tcW w:w="1631" w:type="dxa"/>
          </w:tcPr>
          <w:p w14:paraId="4E2C217A" w14:textId="43EC506C" w:rsidR="008B48B4" w:rsidRPr="008C53DC" w:rsidRDefault="008B48B4" w:rsidP="00262FBC">
            <w:r w:rsidRPr="008C53DC">
              <w:rPr>
                <w:sz w:val="22"/>
                <w:szCs w:val="22"/>
              </w:rPr>
              <w:t>1</w:t>
            </w:r>
          </w:p>
        </w:tc>
        <w:tc>
          <w:tcPr>
            <w:tcW w:w="2034" w:type="dxa"/>
          </w:tcPr>
          <w:p w14:paraId="0E0D2276" w14:textId="77777777" w:rsidR="008B48B4" w:rsidRPr="00E5329B" w:rsidRDefault="008B48B4" w:rsidP="00262FBC"/>
        </w:tc>
      </w:tr>
      <w:tr w:rsidR="008B48B4" w14:paraId="384A6A0C" w14:textId="77777777" w:rsidTr="008B48B4">
        <w:trPr>
          <w:trHeight w:val="255"/>
        </w:trPr>
        <w:tc>
          <w:tcPr>
            <w:tcW w:w="724" w:type="dxa"/>
          </w:tcPr>
          <w:p w14:paraId="71BC0658" w14:textId="00A3B88F" w:rsidR="008B48B4" w:rsidRPr="008C53DC" w:rsidRDefault="008B48B4" w:rsidP="00262FBC">
            <w:r>
              <w:rPr>
                <w:sz w:val="22"/>
                <w:szCs w:val="22"/>
              </w:rPr>
              <w:t>22</w:t>
            </w:r>
          </w:p>
        </w:tc>
        <w:tc>
          <w:tcPr>
            <w:tcW w:w="10304" w:type="dxa"/>
          </w:tcPr>
          <w:p w14:paraId="0ED47C42" w14:textId="763887BB" w:rsidR="008B48B4" w:rsidRPr="008C53DC" w:rsidRDefault="008B48B4" w:rsidP="00262FBC">
            <w:r w:rsidRPr="008C53DC">
              <w:rPr>
                <w:sz w:val="22"/>
                <w:szCs w:val="22"/>
              </w:rPr>
              <w:t xml:space="preserve">Аппарат </w:t>
            </w:r>
            <w:proofErr w:type="spellStart"/>
            <w:r w:rsidRPr="008C53DC">
              <w:rPr>
                <w:sz w:val="22"/>
                <w:szCs w:val="22"/>
              </w:rPr>
              <w:t>дарсовализации</w:t>
            </w:r>
            <w:proofErr w:type="spellEnd"/>
            <w:r w:rsidRPr="008C53DC">
              <w:rPr>
                <w:sz w:val="22"/>
                <w:szCs w:val="22"/>
              </w:rPr>
              <w:t xml:space="preserve"> и </w:t>
            </w:r>
            <w:proofErr w:type="spellStart"/>
            <w:r w:rsidRPr="008C53DC">
              <w:rPr>
                <w:sz w:val="22"/>
                <w:szCs w:val="22"/>
              </w:rPr>
              <w:t>ультратональной</w:t>
            </w:r>
            <w:proofErr w:type="spellEnd"/>
            <w:r w:rsidRPr="008C53DC">
              <w:rPr>
                <w:sz w:val="22"/>
                <w:szCs w:val="22"/>
              </w:rPr>
              <w:t xml:space="preserve"> терапии  «</w:t>
            </w:r>
            <w:proofErr w:type="spellStart"/>
            <w:r w:rsidRPr="008C53DC">
              <w:rPr>
                <w:sz w:val="22"/>
                <w:szCs w:val="22"/>
              </w:rPr>
              <w:t>Ультрадар</w:t>
            </w:r>
            <w:proofErr w:type="spellEnd"/>
            <w:r w:rsidRPr="008C53DC">
              <w:rPr>
                <w:sz w:val="22"/>
                <w:szCs w:val="22"/>
              </w:rPr>
              <w:t xml:space="preserve">-Мел </w:t>
            </w:r>
            <w:proofErr w:type="spellStart"/>
            <w:r w:rsidRPr="008C53DC">
              <w:rPr>
                <w:sz w:val="22"/>
                <w:szCs w:val="22"/>
              </w:rPr>
              <w:t>ТеКо</w:t>
            </w:r>
            <w:proofErr w:type="spellEnd"/>
          </w:p>
        </w:tc>
        <w:tc>
          <w:tcPr>
            <w:tcW w:w="1631" w:type="dxa"/>
          </w:tcPr>
          <w:p w14:paraId="55D94268" w14:textId="373EE815" w:rsidR="008B48B4" w:rsidRPr="008C53DC" w:rsidRDefault="008B48B4" w:rsidP="00262FBC">
            <w:r w:rsidRPr="008C53DC">
              <w:rPr>
                <w:sz w:val="22"/>
                <w:szCs w:val="22"/>
              </w:rPr>
              <w:t>1</w:t>
            </w:r>
          </w:p>
        </w:tc>
        <w:tc>
          <w:tcPr>
            <w:tcW w:w="2034" w:type="dxa"/>
          </w:tcPr>
          <w:p w14:paraId="0AD569D9" w14:textId="77777777" w:rsidR="008B48B4" w:rsidRPr="00E5329B" w:rsidRDefault="008B48B4" w:rsidP="00262FBC"/>
        </w:tc>
      </w:tr>
      <w:tr w:rsidR="008B48B4" w14:paraId="2554C93D" w14:textId="77777777" w:rsidTr="008B48B4">
        <w:trPr>
          <w:trHeight w:val="255"/>
        </w:trPr>
        <w:tc>
          <w:tcPr>
            <w:tcW w:w="724" w:type="dxa"/>
          </w:tcPr>
          <w:p w14:paraId="6BA9280B" w14:textId="2F81B420" w:rsidR="008B48B4" w:rsidRPr="008C53DC" w:rsidRDefault="008B48B4" w:rsidP="00262FBC">
            <w:r>
              <w:rPr>
                <w:sz w:val="22"/>
                <w:szCs w:val="22"/>
              </w:rPr>
              <w:t>23</w:t>
            </w:r>
          </w:p>
        </w:tc>
        <w:tc>
          <w:tcPr>
            <w:tcW w:w="10304" w:type="dxa"/>
          </w:tcPr>
          <w:p w14:paraId="19D31B63" w14:textId="554C5015" w:rsidR="008B48B4" w:rsidRPr="008C53DC" w:rsidRDefault="008B48B4" w:rsidP="00262FBC">
            <w:r w:rsidRPr="008C53DC">
              <w:rPr>
                <w:sz w:val="22"/>
                <w:szCs w:val="22"/>
              </w:rPr>
              <w:t>Аппарат ультразвуковой низкочастотный гинекологический "ГИНЕТОН-ММ"</w:t>
            </w:r>
          </w:p>
        </w:tc>
        <w:tc>
          <w:tcPr>
            <w:tcW w:w="1631" w:type="dxa"/>
          </w:tcPr>
          <w:p w14:paraId="5551089D" w14:textId="28C94031" w:rsidR="008B48B4" w:rsidRPr="008C53DC" w:rsidRDefault="008B48B4" w:rsidP="00262FBC">
            <w:r w:rsidRPr="008C53DC">
              <w:rPr>
                <w:sz w:val="22"/>
                <w:szCs w:val="22"/>
              </w:rPr>
              <w:t>1</w:t>
            </w:r>
          </w:p>
        </w:tc>
        <w:tc>
          <w:tcPr>
            <w:tcW w:w="2034" w:type="dxa"/>
          </w:tcPr>
          <w:p w14:paraId="20C449ED" w14:textId="77777777" w:rsidR="008B48B4" w:rsidRPr="00E5329B" w:rsidRDefault="008B48B4" w:rsidP="00262FBC"/>
        </w:tc>
      </w:tr>
      <w:tr w:rsidR="008B48B4" w14:paraId="0762BCB5" w14:textId="77777777" w:rsidTr="008B48B4">
        <w:trPr>
          <w:trHeight w:val="255"/>
        </w:trPr>
        <w:tc>
          <w:tcPr>
            <w:tcW w:w="724" w:type="dxa"/>
          </w:tcPr>
          <w:p w14:paraId="5ABCF661" w14:textId="66FE3BA6" w:rsidR="008B48B4" w:rsidRPr="008C53DC" w:rsidRDefault="008B48B4" w:rsidP="00262FBC">
            <w:r>
              <w:rPr>
                <w:sz w:val="22"/>
                <w:szCs w:val="22"/>
              </w:rPr>
              <w:t>24</w:t>
            </w:r>
          </w:p>
        </w:tc>
        <w:tc>
          <w:tcPr>
            <w:tcW w:w="10304" w:type="dxa"/>
          </w:tcPr>
          <w:p w14:paraId="4A046441" w14:textId="537215D9" w:rsidR="008B48B4" w:rsidRPr="008C53DC" w:rsidRDefault="008B48B4" w:rsidP="00262FBC">
            <w:r w:rsidRPr="008C53DC">
              <w:rPr>
                <w:sz w:val="22"/>
                <w:szCs w:val="22"/>
              </w:rPr>
              <w:t xml:space="preserve">Аппарат физиотерапевтический </w:t>
            </w:r>
            <w:r w:rsidRPr="008C53DC">
              <w:rPr>
                <w:sz w:val="22"/>
                <w:szCs w:val="22"/>
                <w:lang w:val="en-US"/>
              </w:rPr>
              <w:t>BTL</w:t>
            </w:r>
            <w:r w:rsidRPr="008C53DC">
              <w:rPr>
                <w:sz w:val="22"/>
                <w:szCs w:val="22"/>
              </w:rPr>
              <w:t xml:space="preserve">-4000 </w:t>
            </w:r>
          </w:p>
          <w:p w14:paraId="40B8EF38" w14:textId="2586DD98" w:rsidR="008B48B4" w:rsidRPr="008C53DC" w:rsidRDefault="008B48B4" w:rsidP="00262FBC">
            <w:r w:rsidRPr="008C53DC">
              <w:rPr>
                <w:sz w:val="22"/>
                <w:szCs w:val="22"/>
                <w:lang w:val="en-US"/>
              </w:rPr>
              <w:t>BTL</w:t>
            </w:r>
            <w:r w:rsidRPr="008C53DC">
              <w:rPr>
                <w:sz w:val="22"/>
                <w:szCs w:val="22"/>
              </w:rPr>
              <w:t xml:space="preserve">-4710 </w:t>
            </w:r>
            <w:r w:rsidRPr="008C53DC">
              <w:rPr>
                <w:sz w:val="22"/>
                <w:szCs w:val="22"/>
                <w:lang w:val="en-US"/>
              </w:rPr>
              <w:t>Smart</w:t>
            </w:r>
          </w:p>
        </w:tc>
        <w:tc>
          <w:tcPr>
            <w:tcW w:w="1631" w:type="dxa"/>
          </w:tcPr>
          <w:p w14:paraId="366F9512" w14:textId="4A7A9123" w:rsidR="008B48B4" w:rsidRPr="008C53DC" w:rsidRDefault="008B48B4" w:rsidP="00262FBC">
            <w:r w:rsidRPr="008C53DC">
              <w:rPr>
                <w:sz w:val="22"/>
                <w:szCs w:val="22"/>
              </w:rPr>
              <w:t>1</w:t>
            </w:r>
          </w:p>
        </w:tc>
        <w:tc>
          <w:tcPr>
            <w:tcW w:w="2034" w:type="dxa"/>
          </w:tcPr>
          <w:p w14:paraId="71B6A848" w14:textId="77777777" w:rsidR="008B48B4" w:rsidRPr="00E5329B" w:rsidRDefault="008B48B4" w:rsidP="00262FBC"/>
        </w:tc>
      </w:tr>
      <w:tr w:rsidR="008B48B4" w14:paraId="4B393EBC" w14:textId="77777777" w:rsidTr="008B48B4">
        <w:trPr>
          <w:trHeight w:val="255"/>
        </w:trPr>
        <w:tc>
          <w:tcPr>
            <w:tcW w:w="724" w:type="dxa"/>
          </w:tcPr>
          <w:p w14:paraId="5033FC7A" w14:textId="2A80791C" w:rsidR="008B48B4" w:rsidRPr="008C53DC" w:rsidRDefault="008B48B4" w:rsidP="00262FBC">
            <w:r>
              <w:rPr>
                <w:sz w:val="22"/>
                <w:szCs w:val="22"/>
              </w:rPr>
              <w:lastRenderedPageBreak/>
              <w:t>25</w:t>
            </w:r>
          </w:p>
        </w:tc>
        <w:tc>
          <w:tcPr>
            <w:tcW w:w="10304" w:type="dxa"/>
          </w:tcPr>
          <w:p w14:paraId="46936A00" w14:textId="1E44CB32" w:rsidR="008B48B4" w:rsidRPr="008C53DC" w:rsidRDefault="008B48B4" w:rsidP="00262FBC">
            <w:r w:rsidRPr="008C53DC">
              <w:rPr>
                <w:sz w:val="22"/>
                <w:szCs w:val="22"/>
              </w:rPr>
              <w:t xml:space="preserve">Аппарат </w:t>
            </w:r>
            <w:proofErr w:type="gramStart"/>
            <w:r w:rsidRPr="008C53DC">
              <w:rPr>
                <w:sz w:val="22"/>
                <w:szCs w:val="22"/>
              </w:rPr>
              <w:t xml:space="preserve">физиотерапевтический  </w:t>
            </w:r>
            <w:r w:rsidRPr="008C53DC">
              <w:rPr>
                <w:sz w:val="22"/>
                <w:szCs w:val="22"/>
                <w:lang w:val="en-US"/>
              </w:rPr>
              <w:t>BTL</w:t>
            </w:r>
            <w:proofErr w:type="gramEnd"/>
            <w:r w:rsidRPr="008C53DC">
              <w:rPr>
                <w:sz w:val="22"/>
                <w:szCs w:val="22"/>
              </w:rPr>
              <w:t xml:space="preserve">-4000 </w:t>
            </w:r>
          </w:p>
          <w:p w14:paraId="71EE2A9E" w14:textId="20565326" w:rsidR="008B48B4" w:rsidRPr="008C53DC" w:rsidRDefault="008B48B4" w:rsidP="00262FBC">
            <w:r w:rsidRPr="008C53DC">
              <w:rPr>
                <w:sz w:val="22"/>
                <w:szCs w:val="22"/>
                <w:lang w:val="en-US"/>
              </w:rPr>
              <w:t>BTL</w:t>
            </w:r>
            <w:r w:rsidRPr="008C53DC">
              <w:rPr>
                <w:sz w:val="22"/>
                <w:szCs w:val="22"/>
              </w:rPr>
              <w:t>-4710 Premium</w:t>
            </w:r>
          </w:p>
        </w:tc>
        <w:tc>
          <w:tcPr>
            <w:tcW w:w="1631" w:type="dxa"/>
          </w:tcPr>
          <w:p w14:paraId="04AD80BC" w14:textId="5347336C" w:rsidR="008B48B4" w:rsidRPr="008C53DC" w:rsidRDefault="008B48B4" w:rsidP="00262FBC">
            <w:r w:rsidRPr="008C53DC">
              <w:rPr>
                <w:sz w:val="22"/>
                <w:szCs w:val="22"/>
              </w:rPr>
              <w:t>1</w:t>
            </w:r>
          </w:p>
        </w:tc>
        <w:tc>
          <w:tcPr>
            <w:tcW w:w="2034" w:type="dxa"/>
          </w:tcPr>
          <w:p w14:paraId="0F304E51" w14:textId="77777777" w:rsidR="008B48B4" w:rsidRPr="00E5329B" w:rsidRDefault="008B48B4" w:rsidP="00262FBC"/>
        </w:tc>
      </w:tr>
      <w:tr w:rsidR="008B48B4" w14:paraId="517E0FD8" w14:textId="77777777" w:rsidTr="008B48B4">
        <w:trPr>
          <w:trHeight w:val="255"/>
        </w:trPr>
        <w:tc>
          <w:tcPr>
            <w:tcW w:w="724" w:type="dxa"/>
          </w:tcPr>
          <w:p w14:paraId="7516EC5C" w14:textId="74CDBDB1" w:rsidR="008B48B4" w:rsidRPr="008C53DC" w:rsidRDefault="008B48B4" w:rsidP="00262FBC">
            <w:r>
              <w:rPr>
                <w:sz w:val="22"/>
                <w:szCs w:val="22"/>
              </w:rPr>
              <w:t>26</w:t>
            </w:r>
          </w:p>
        </w:tc>
        <w:tc>
          <w:tcPr>
            <w:tcW w:w="10304" w:type="dxa"/>
          </w:tcPr>
          <w:p w14:paraId="442C9E53" w14:textId="7569C0D0" w:rsidR="008B48B4" w:rsidRPr="008C53DC" w:rsidRDefault="008B48B4" w:rsidP="00262FBC">
            <w:r w:rsidRPr="008C53DC">
              <w:rPr>
                <w:sz w:val="22"/>
                <w:szCs w:val="22"/>
              </w:rPr>
              <w:t xml:space="preserve">Аппарат физиотерапевтический </w:t>
            </w:r>
            <w:r w:rsidRPr="008C53DC">
              <w:rPr>
                <w:sz w:val="22"/>
                <w:szCs w:val="22"/>
                <w:lang w:val="en-US"/>
              </w:rPr>
              <w:t>BTL</w:t>
            </w:r>
            <w:r w:rsidRPr="008C53DC">
              <w:rPr>
                <w:sz w:val="22"/>
                <w:szCs w:val="22"/>
              </w:rPr>
              <w:t>-4000</w:t>
            </w:r>
          </w:p>
          <w:p w14:paraId="24AECB3A" w14:textId="7EC2B409" w:rsidR="008B48B4" w:rsidRPr="008C53DC" w:rsidRDefault="008B48B4" w:rsidP="00262FBC">
            <w:r w:rsidRPr="008C53DC">
              <w:rPr>
                <w:sz w:val="22"/>
                <w:szCs w:val="22"/>
                <w:lang w:val="en-US"/>
              </w:rPr>
              <w:t>BTL</w:t>
            </w:r>
            <w:r w:rsidRPr="008C53DC">
              <w:rPr>
                <w:sz w:val="22"/>
                <w:szCs w:val="22"/>
              </w:rPr>
              <w:t xml:space="preserve">-4800М2 </w:t>
            </w:r>
            <w:r w:rsidRPr="008C53DC">
              <w:rPr>
                <w:sz w:val="22"/>
                <w:szCs w:val="22"/>
                <w:lang w:val="en-US"/>
              </w:rPr>
              <w:t>Smart</w:t>
            </w:r>
          </w:p>
        </w:tc>
        <w:tc>
          <w:tcPr>
            <w:tcW w:w="1631" w:type="dxa"/>
          </w:tcPr>
          <w:p w14:paraId="6CFE01FA" w14:textId="26C29CFE" w:rsidR="008B48B4" w:rsidRPr="008C53DC" w:rsidRDefault="008B48B4" w:rsidP="00262FBC">
            <w:r w:rsidRPr="008C53DC">
              <w:rPr>
                <w:sz w:val="22"/>
                <w:szCs w:val="22"/>
              </w:rPr>
              <w:t>1</w:t>
            </w:r>
          </w:p>
        </w:tc>
        <w:tc>
          <w:tcPr>
            <w:tcW w:w="2034" w:type="dxa"/>
          </w:tcPr>
          <w:p w14:paraId="679EC87B" w14:textId="77777777" w:rsidR="008B48B4" w:rsidRPr="00E5329B" w:rsidRDefault="008B48B4" w:rsidP="00262FBC"/>
        </w:tc>
      </w:tr>
      <w:tr w:rsidR="008B48B4" w14:paraId="1B9EDFFE" w14:textId="77777777" w:rsidTr="008B48B4">
        <w:trPr>
          <w:trHeight w:val="255"/>
        </w:trPr>
        <w:tc>
          <w:tcPr>
            <w:tcW w:w="724" w:type="dxa"/>
          </w:tcPr>
          <w:p w14:paraId="5E558CD5" w14:textId="748BECEF" w:rsidR="008B48B4" w:rsidRPr="008C53DC" w:rsidRDefault="008B48B4" w:rsidP="00262FBC">
            <w:r>
              <w:rPr>
                <w:sz w:val="22"/>
                <w:szCs w:val="22"/>
              </w:rPr>
              <w:t>27</w:t>
            </w:r>
          </w:p>
        </w:tc>
        <w:tc>
          <w:tcPr>
            <w:tcW w:w="10304" w:type="dxa"/>
          </w:tcPr>
          <w:p w14:paraId="092B2065" w14:textId="0B768EEB" w:rsidR="008B48B4" w:rsidRPr="008C53DC" w:rsidRDefault="008B48B4" w:rsidP="00262FBC">
            <w:r w:rsidRPr="008C53DC">
              <w:rPr>
                <w:sz w:val="22"/>
                <w:szCs w:val="22"/>
              </w:rPr>
              <w:t xml:space="preserve">Аппарат физиотерапевтический </w:t>
            </w:r>
            <w:r w:rsidRPr="008C53DC">
              <w:rPr>
                <w:sz w:val="22"/>
                <w:szCs w:val="22"/>
                <w:lang w:val="en-US"/>
              </w:rPr>
              <w:t>BTL</w:t>
            </w:r>
            <w:r w:rsidRPr="008C53DC">
              <w:rPr>
                <w:sz w:val="22"/>
                <w:szCs w:val="22"/>
              </w:rPr>
              <w:t>-6000</w:t>
            </w:r>
          </w:p>
          <w:p w14:paraId="6D3C3A61" w14:textId="56867917" w:rsidR="008B48B4" w:rsidRPr="008C53DC" w:rsidRDefault="008B48B4" w:rsidP="00262FBC">
            <w:r w:rsidRPr="008C53DC">
              <w:rPr>
                <w:sz w:val="22"/>
                <w:szCs w:val="22"/>
                <w:lang w:val="en-US"/>
              </w:rPr>
              <w:t>BTL</w:t>
            </w:r>
            <w:r w:rsidRPr="008C53DC">
              <w:rPr>
                <w:sz w:val="22"/>
                <w:szCs w:val="22"/>
              </w:rPr>
              <w:t xml:space="preserve">-6000 </w:t>
            </w:r>
            <w:proofErr w:type="spellStart"/>
            <w:r w:rsidRPr="008C53DC">
              <w:rPr>
                <w:sz w:val="22"/>
                <w:szCs w:val="22"/>
                <w:lang w:val="en-US"/>
              </w:rPr>
              <w:t>lymphastim</w:t>
            </w:r>
            <w:proofErr w:type="spellEnd"/>
            <w:r w:rsidRPr="008C53DC">
              <w:rPr>
                <w:sz w:val="22"/>
                <w:szCs w:val="22"/>
              </w:rPr>
              <w:t>12</w:t>
            </w:r>
            <w:r w:rsidRPr="008C53DC">
              <w:rPr>
                <w:sz w:val="22"/>
                <w:szCs w:val="22"/>
                <w:lang w:val="en-US"/>
              </w:rPr>
              <w:t>Easy</w:t>
            </w:r>
          </w:p>
        </w:tc>
        <w:tc>
          <w:tcPr>
            <w:tcW w:w="1631" w:type="dxa"/>
          </w:tcPr>
          <w:p w14:paraId="0A4E1E49" w14:textId="4306E432" w:rsidR="008B48B4" w:rsidRPr="008C53DC" w:rsidRDefault="008B48B4" w:rsidP="00262FBC">
            <w:r w:rsidRPr="008C53DC">
              <w:rPr>
                <w:sz w:val="22"/>
                <w:szCs w:val="22"/>
              </w:rPr>
              <w:t>1</w:t>
            </w:r>
          </w:p>
        </w:tc>
        <w:tc>
          <w:tcPr>
            <w:tcW w:w="2034" w:type="dxa"/>
          </w:tcPr>
          <w:p w14:paraId="71EC91B6" w14:textId="77777777" w:rsidR="008B48B4" w:rsidRPr="00E5329B" w:rsidRDefault="008B48B4" w:rsidP="00262FBC"/>
        </w:tc>
      </w:tr>
      <w:tr w:rsidR="008B48B4" w14:paraId="03220650" w14:textId="77777777" w:rsidTr="008B48B4">
        <w:trPr>
          <w:trHeight w:val="255"/>
        </w:trPr>
        <w:tc>
          <w:tcPr>
            <w:tcW w:w="724" w:type="dxa"/>
          </w:tcPr>
          <w:p w14:paraId="52001AC2" w14:textId="1BDA0EE2" w:rsidR="008B48B4" w:rsidRPr="008C53DC" w:rsidRDefault="008B48B4" w:rsidP="00262FBC">
            <w:r>
              <w:rPr>
                <w:sz w:val="22"/>
                <w:szCs w:val="22"/>
              </w:rPr>
              <w:t>28</w:t>
            </w:r>
          </w:p>
        </w:tc>
        <w:tc>
          <w:tcPr>
            <w:tcW w:w="10304" w:type="dxa"/>
          </w:tcPr>
          <w:p w14:paraId="607F4A56" w14:textId="1308C1D1" w:rsidR="008B48B4" w:rsidRPr="008C53DC" w:rsidRDefault="008B48B4" w:rsidP="00262FBC">
            <w:r w:rsidRPr="008C53DC">
              <w:rPr>
                <w:sz w:val="22"/>
                <w:szCs w:val="22"/>
              </w:rPr>
              <w:t xml:space="preserve">Система высокоэффективной магнитотерапии </w:t>
            </w:r>
            <w:r w:rsidRPr="008C53DC">
              <w:rPr>
                <w:sz w:val="22"/>
                <w:szCs w:val="22"/>
                <w:lang w:val="en-US"/>
              </w:rPr>
              <w:t>BTL</w:t>
            </w:r>
            <w:r w:rsidRPr="008C53DC">
              <w:rPr>
                <w:sz w:val="22"/>
                <w:szCs w:val="22"/>
              </w:rPr>
              <w:t xml:space="preserve">-6000 </w:t>
            </w:r>
            <w:r w:rsidRPr="008C53DC">
              <w:rPr>
                <w:sz w:val="22"/>
                <w:szCs w:val="22"/>
                <w:lang w:val="en-US"/>
              </w:rPr>
              <w:t>Super</w:t>
            </w:r>
            <w:r w:rsidRPr="008C53DC">
              <w:rPr>
                <w:sz w:val="22"/>
                <w:szCs w:val="22"/>
              </w:rPr>
              <w:t xml:space="preserve"> </w:t>
            </w:r>
            <w:r w:rsidRPr="008C53DC">
              <w:rPr>
                <w:sz w:val="22"/>
                <w:szCs w:val="22"/>
                <w:lang w:val="en-US"/>
              </w:rPr>
              <w:t>inductive</w:t>
            </w:r>
            <w:r w:rsidRPr="008C53DC">
              <w:rPr>
                <w:sz w:val="22"/>
                <w:szCs w:val="22"/>
              </w:rPr>
              <w:t xml:space="preserve"> </w:t>
            </w:r>
            <w:r w:rsidRPr="008C53DC">
              <w:rPr>
                <w:sz w:val="22"/>
                <w:szCs w:val="22"/>
                <w:lang w:val="en-US"/>
              </w:rPr>
              <w:t>system</w:t>
            </w:r>
            <w:r w:rsidRPr="008C53DC">
              <w:rPr>
                <w:sz w:val="22"/>
                <w:szCs w:val="22"/>
              </w:rPr>
              <w:t xml:space="preserve"> </w:t>
            </w:r>
            <w:proofErr w:type="spellStart"/>
            <w:r w:rsidRPr="008C53DC">
              <w:rPr>
                <w:sz w:val="22"/>
                <w:szCs w:val="22"/>
                <w:lang w:val="en-US"/>
              </w:rPr>
              <w:t>elit</w:t>
            </w:r>
            <w:proofErr w:type="spellEnd"/>
          </w:p>
        </w:tc>
        <w:tc>
          <w:tcPr>
            <w:tcW w:w="1631" w:type="dxa"/>
          </w:tcPr>
          <w:p w14:paraId="397235A5" w14:textId="72B448EE" w:rsidR="008B48B4" w:rsidRPr="008C53DC" w:rsidRDefault="008B48B4" w:rsidP="00262FBC">
            <w:r w:rsidRPr="008C53DC">
              <w:rPr>
                <w:sz w:val="22"/>
                <w:szCs w:val="22"/>
              </w:rPr>
              <w:t>1</w:t>
            </w:r>
          </w:p>
        </w:tc>
        <w:tc>
          <w:tcPr>
            <w:tcW w:w="2034" w:type="dxa"/>
          </w:tcPr>
          <w:p w14:paraId="6D80D96C" w14:textId="77777777" w:rsidR="008B48B4" w:rsidRPr="00E5329B" w:rsidRDefault="008B48B4" w:rsidP="00262FBC"/>
        </w:tc>
      </w:tr>
      <w:tr w:rsidR="008B48B4" w14:paraId="257B694C" w14:textId="77777777" w:rsidTr="008B48B4">
        <w:trPr>
          <w:trHeight w:val="255"/>
        </w:trPr>
        <w:tc>
          <w:tcPr>
            <w:tcW w:w="724" w:type="dxa"/>
          </w:tcPr>
          <w:p w14:paraId="0F2069E7" w14:textId="34D61FA2" w:rsidR="008B48B4" w:rsidRPr="008C53DC" w:rsidRDefault="008B48B4" w:rsidP="00262FBC">
            <w:r>
              <w:rPr>
                <w:sz w:val="22"/>
                <w:szCs w:val="22"/>
              </w:rPr>
              <w:t>29</w:t>
            </w:r>
          </w:p>
        </w:tc>
        <w:tc>
          <w:tcPr>
            <w:tcW w:w="10304" w:type="dxa"/>
          </w:tcPr>
          <w:p w14:paraId="2D411015" w14:textId="690F6847" w:rsidR="008B48B4" w:rsidRPr="008C53DC" w:rsidRDefault="008B48B4" w:rsidP="00262FBC">
            <w:r w:rsidRPr="008C53DC">
              <w:rPr>
                <w:sz w:val="22"/>
                <w:szCs w:val="22"/>
              </w:rPr>
              <w:t>Аппарат для ударно-волновой терапии</w:t>
            </w:r>
            <w:r w:rsidRPr="008C53DC">
              <w:rPr>
                <w:sz w:val="22"/>
                <w:szCs w:val="22"/>
                <w:lang w:val="en-US"/>
              </w:rPr>
              <w:t>BTL</w:t>
            </w:r>
            <w:r w:rsidRPr="008C53DC">
              <w:rPr>
                <w:sz w:val="22"/>
                <w:szCs w:val="22"/>
              </w:rPr>
              <w:t xml:space="preserve">-5000 </w:t>
            </w:r>
            <w:r w:rsidRPr="008C53DC">
              <w:rPr>
                <w:sz w:val="22"/>
                <w:szCs w:val="22"/>
                <w:lang w:val="en-US"/>
              </w:rPr>
              <w:t>SWT</w:t>
            </w:r>
          </w:p>
        </w:tc>
        <w:tc>
          <w:tcPr>
            <w:tcW w:w="1631" w:type="dxa"/>
          </w:tcPr>
          <w:p w14:paraId="4E0A7EA8" w14:textId="5C832916" w:rsidR="008B48B4" w:rsidRPr="008C53DC" w:rsidRDefault="008B48B4" w:rsidP="00262FBC">
            <w:r w:rsidRPr="008C53DC">
              <w:rPr>
                <w:sz w:val="22"/>
                <w:szCs w:val="22"/>
              </w:rPr>
              <w:t>1</w:t>
            </w:r>
          </w:p>
        </w:tc>
        <w:tc>
          <w:tcPr>
            <w:tcW w:w="2034" w:type="dxa"/>
          </w:tcPr>
          <w:p w14:paraId="03A9D5CA" w14:textId="77777777" w:rsidR="008B48B4" w:rsidRPr="00E5329B" w:rsidRDefault="008B48B4" w:rsidP="00262FBC"/>
        </w:tc>
      </w:tr>
      <w:tr w:rsidR="008B48B4" w14:paraId="17E30E7F" w14:textId="77777777" w:rsidTr="008B48B4">
        <w:trPr>
          <w:trHeight w:val="255"/>
        </w:trPr>
        <w:tc>
          <w:tcPr>
            <w:tcW w:w="724" w:type="dxa"/>
          </w:tcPr>
          <w:p w14:paraId="24920627" w14:textId="2920D49C" w:rsidR="008B48B4" w:rsidRPr="008C53DC" w:rsidRDefault="008B48B4" w:rsidP="00262FBC">
            <w:r>
              <w:rPr>
                <w:sz w:val="22"/>
                <w:szCs w:val="22"/>
              </w:rPr>
              <w:t>30</w:t>
            </w:r>
          </w:p>
        </w:tc>
        <w:tc>
          <w:tcPr>
            <w:tcW w:w="10304" w:type="dxa"/>
          </w:tcPr>
          <w:p w14:paraId="0A8343F5" w14:textId="698B6AED" w:rsidR="008B48B4" w:rsidRPr="008C53DC" w:rsidRDefault="008B48B4" w:rsidP="00262FBC">
            <w:r w:rsidRPr="008C53DC">
              <w:rPr>
                <w:sz w:val="22"/>
                <w:szCs w:val="22"/>
              </w:rPr>
              <w:t xml:space="preserve">Аппарат лазерный терапевтический высокой эффективности </w:t>
            </w:r>
            <w:r w:rsidRPr="008C53DC">
              <w:rPr>
                <w:sz w:val="22"/>
                <w:szCs w:val="22"/>
                <w:lang w:val="en-US"/>
              </w:rPr>
              <w:t>BTL</w:t>
            </w:r>
            <w:r w:rsidRPr="008C53DC">
              <w:rPr>
                <w:sz w:val="22"/>
                <w:szCs w:val="22"/>
              </w:rPr>
              <w:t xml:space="preserve">-6000 </w:t>
            </w:r>
            <w:r w:rsidRPr="008C53DC">
              <w:rPr>
                <w:sz w:val="22"/>
                <w:szCs w:val="22"/>
                <w:lang w:val="en-US"/>
              </w:rPr>
              <w:t>HIL</w:t>
            </w:r>
            <w:r w:rsidRPr="008C53DC">
              <w:rPr>
                <w:sz w:val="22"/>
                <w:szCs w:val="22"/>
              </w:rPr>
              <w:t xml:space="preserve"> 30</w:t>
            </w:r>
            <w:r w:rsidRPr="008C53DC">
              <w:rPr>
                <w:sz w:val="22"/>
                <w:szCs w:val="22"/>
                <w:lang w:val="en-US"/>
              </w:rPr>
              <w:t>W</w:t>
            </w:r>
          </w:p>
        </w:tc>
        <w:tc>
          <w:tcPr>
            <w:tcW w:w="1631" w:type="dxa"/>
          </w:tcPr>
          <w:p w14:paraId="7A1D7D51" w14:textId="11E8FF1A" w:rsidR="008B48B4" w:rsidRPr="008C53DC" w:rsidRDefault="008B48B4" w:rsidP="00262FBC">
            <w:r w:rsidRPr="008C53DC">
              <w:rPr>
                <w:sz w:val="22"/>
                <w:szCs w:val="22"/>
              </w:rPr>
              <w:t>1</w:t>
            </w:r>
          </w:p>
        </w:tc>
        <w:tc>
          <w:tcPr>
            <w:tcW w:w="2034" w:type="dxa"/>
          </w:tcPr>
          <w:p w14:paraId="585D8C7A" w14:textId="77777777" w:rsidR="008B48B4" w:rsidRPr="00E5329B" w:rsidRDefault="008B48B4" w:rsidP="00262FBC"/>
        </w:tc>
      </w:tr>
      <w:tr w:rsidR="008B48B4" w14:paraId="6B60D775" w14:textId="77777777" w:rsidTr="008B48B4">
        <w:trPr>
          <w:trHeight w:val="255"/>
        </w:trPr>
        <w:tc>
          <w:tcPr>
            <w:tcW w:w="724" w:type="dxa"/>
          </w:tcPr>
          <w:p w14:paraId="3308848D" w14:textId="06DD4B0E" w:rsidR="008B48B4" w:rsidRPr="008C53DC" w:rsidRDefault="008B48B4" w:rsidP="00262FBC">
            <w:r>
              <w:rPr>
                <w:sz w:val="22"/>
                <w:szCs w:val="22"/>
              </w:rPr>
              <w:t>31</w:t>
            </w:r>
          </w:p>
        </w:tc>
        <w:tc>
          <w:tcPr>
            <w:tcW w:w="10304" w:type="dxa"/>
          </w:tcPr>
          <w:p w14:paraId="3C175D1D" w14:textId="1102C9E8" w:rsidR="008B48B4" w:rsidRPr="008C53DC" w:rsidRDefault="008B48B4" w:rsidP="00262FBC">
            <w:r w:rsidRPr="008C53DC">
              <w:rPr>
                <w:sz w:val="22"/>
                <w:szCs w:val="22"/>
              </w:rPr>
              <w:t xml:space="preserve">Аппарат для СМВ терапии </w:t>
            </w:r>
          </w:p>
          <w:p w14:paraId="7CAFE05F" w14:textId="675BF813" w:rsidR="008B48B4" w:rsidRPr="008C53DC" w:rsidRDefault="008B48B4" w:rsidP="00262FBC">
            <w:r w:rsidRPr="008C53DC">
              <w:rPr>
                <w:sz w:val="22"/>
                <w:szCs w:val="22"/>
              </w:rPr>
              <w:t>«СМВи-200-МедТеКо</w:t>
            </w:r>
          </w:p>
        </w:tc>
        <w:tc>
          <w:tcPr>
            <w:tcW w:w="1631" w:type="dxa"/>
          </w:tcPr>
          <w:p w14:paraId="5AF386AD" w14:textId="7CEB23D5" w:rsidR="008B48B4" w:rsidRPr="008C53DC" w:rsidRDefault="008B48B4" w:rsidP="00262FBC">
            <w:r w:rsidRPr="008C53DC">
              <w:rPr>
                <w:sz w:val="22"/>
                <w:szCs w:val="22"/>
              </w:rPr>
              <w:t>1</w:t>
            </w:r>
          </w:p>
        </w:tc>
        <w:tc>
          <w:tcPr>
            <w:tcW w:w="2034" w:type="dxa"/>
          </w:tcPr>
          <w:p w14:paraId="4B82937C" w14:textId="77777777" w:rsidR="008B48B4" w:rsidRPr="00E5329B" w:rsidRDefault="008B48B4" w:rsidP="00262FBC"/>
        </w:tc>
      </w:tr>
      <w:tr w:rsidR="008B48B4" w14:paraId="4854E349" w14:textId="77777777" w:rsidTr="008B48B4">
        <w:trPr>
          <w:trHeight w:val="255"/>
        </w:trPr>
        <w:tc>
          <w:tcPr>
            <w:tcW w:w="724" w:type="dxa"/>
          </w:tcPr>
          <w:p w14:paraId="56F2BFD2" w14:textId="16DEB982" w:rsidR="008B48B4" w:rsidRPr="008C53DC" w:rsidRDefault="008B48B4" w:rsidP="00262FBC">
            <w:r>
              <w:rPr>
                <w:sz w:val="22"/>
                <w:szCs w:val="22"/>
              </w:rPr>
              <w:t>32</w:t>
            </w:r>
          </w:p>
        </w:tc>
        <w:tc>
          <w:tcPr>
            <w:tcW w:w="10304" w:type="dxa"/>
          </w:tcPr>
          <w:p w14:paraId="7D36946B" w14:textId="68D1E2B2" w:rsidR="008B48B4" w:rsidRPr="008C53DC" w:rsidRDefault="008B48B4" w:rsidP="00262FBC">
            <w:r w:rsidRPr="008C53DC">
              <w:rPr>
                <w:sz w:val="22"/>
                <w:szCs w:val="22"/>
              </w:rPr>
              <w:t>Комплекс аппаратно-программный КАП-МТ/8 «</w:t>
            </w:r>
            <w:proofErr w:type="spellStart"/>
            <w:r w:rsidRPr="008C53DC">
              <w:rPr>
                <w:sz w:val="22"/>
                <w:szCs w:val="22"/>
              </w:rPr>
              <w:t>Мультимаг</w:t>
            </w:r>
            <w:proofErr w:type="spellEnd"/>
            <w:r w:rsidRPr="008C53DC">
              <w:rPr>
                <w:sz w:val="22"/>
                <w:szCs w:val="22"/>
              </w:rPr>
              <w:t>»</w:t>
            </w:r>
          </w:p>
        </w:tc>
        <w:tc>
          <w:tcPr>
            <w:tcW w:w="1631" w:type="dxa"/>
          </w:tcPr>
          <w:p w14:paraId="4989353D" w14:textId="55404DC7" w:rsidR="008B48B4" w:rsidRPr="008C53DC" w:rsidRDefault="008B48B4" w:rsidP="00262FBC">
            <w:r w:rsidRPr="008C53DC">
              <w:rPr>
                <w:sz w:val="22"/>
                <w:szCs w:val="22"/>
              </w:rPr>
              <w:t>1</w:t>
            </w:r>
          </w:p>
        </w:tc>
        <w:tc>
          <w:tcPr>
            <w:tcW w:w="2034" w:type="dxa"/>
          </w:tcPr>
          <w:p w14:paraId="2FCC3689" w14:textId="77777777" w:rsidR="008B48B4" w:rsidRPr="00E5329B" w:rsidRDefault="008B48B4" w:rsidP="00262FBC"/>
        </w:tc>
      </w:tr>
      <w:tr w:rsidR="008B48B4" w14:paraId="7F48AB81" w14:textId="77777777" w:rsidTr="008B48B4">
        <w:trPr>
          <w:trHeight w:val="255"/>
        </w:trPr>
        <w:tc>
          <w:tcPr>
            <w:tcW w:w="724" w:type="dxa"/>
          </w:tcPr>
          <w:p w14:paraId="0F0BB576" w14:textId="28D5AE68" w:rsidR="008B48B4" w:rsidRPr="008C53DC" w:rsidRDefault="008B48B4" w:rsidP="00262FBC">
            <w:r>
              <w:rPr>
                <w:sz w:val="22"/>
                <w:szCs w:val="22"/>
              </w:rPr>
              <w:t>33</w:t>
            </w:r>
          </w:p>
        </w:tc>
        <w:tc>
          <w:tcPr>
            <w:tcW w:w="10304" w:type="dxa"/>
          </w:tcPr>
          <w:p w14:paraId="4EB30FB0" w14:textId="39B5D07A" w:rsidR="008B48B4" w:rsidRPr="008C53DC" w:rsidRDefault="008B48B4" w:rsidP="00262FBC">
            <w:r w:rsidRPr="008C53DC">
              <w:rPr>
                <w:sz w:val="22"/>
                <w:szCs w:val="22"/>
              </w:rPr>
              <w:t>Комплекс аппаратно-программный КАП-МТ/8 «</w:t>
            </w:r>
            <w:proofErr w:type="spellStart"/>
            <w:r w:rsidRPr="008C53DC">
              <w:rPr>
                <w:sz w:val="22"/>
                <w:szCs w:val="22"/>
              </w:rPr>
              <w:t>Мультимаг</w:t>
            </w:r>
            <w:proofErr w:type="spellEnd"/>
          </w:p>
        </w:tc>
        <w:tc>
          <w:tcPr>
            <w:tcW w:w="1631" w:type="dxa"/>
          </w:tcPr>
          <w:p w14:paraId="1F12C7AF" w14:textId="55496F57" w:rsidR="008B48B4" w:rsidRPr="008C53DC" w:rsidRDefault="008B48B4" w:rsidP="00262FBC">
            <w:r w:rsidRPr="008C53DC">
              <w:rPr>
                <w:sz w:val="22"/>
                <w:szCs w:val="22"/>
              </w:rPr>
              <w:t>1</w:t>
            </w:r>
          </w:p>
        </w:tc>
        <w:tc>
          <w:tcPr>
            <w:tcW w:w="2034" w:type="dxa"/>
          </w:tcPr>
          <w:p w14:paraId="2E835460" w14:textId="77777777" w:rsidR="008B48B4" w:rsidRPr="00E5329B" w:rsidRDefault="008B48B4" w:rsidP="00262FBC"/>
        </w:tc>
      </w:tr>
      <w:tr w:rsidR="008B48B4" w14:paraId="0EE4DBEC" w14:textId="77777777" w:rsidTr="008B48B4">
        <w:trPr>
          <w:trHeight w:val="255"/>
        </w:trPr>
        <w:tc>
          <w:tcPr>
            <w:tcW w:w="724" w:type="dxa"/>
          </w:tcPr>
          <w:p w14:paraId="763CE740" w14:textId="4E402CAD" w:rsidR="008B48B4" w:rsidRPr="008C53DC" w:rsidRDefault="008B48B4" w:rsidP="00262FBC">
            <w:r>
              <w:rPr>
                <w:sz w:val="22"/>
                <w:szCs w:val="22"/>
              </w:rPr>
              <w:t>34</w:t>
            </w:r>
          </w:p>
        </w:tc>
        <w:tc>
          <w:tcPr>
            <w:tcW w:w="10304" w:type="dxa"/>
          </w:tcPr>
          <w:p w14:paraId="21E882C1" w14:textId="4F3D1AE0" w:rsidR="008B48B4" w:rsidRPr="008C53DC" w:rsidRDefault="008B48B4" w:rsidP="00262FBC">
            <w:r w:rsidRPr="008C53DC">
              <w:rPr>
                <w:sz w:val="22"/>
                <w:szCs w:val="22"/>
              </w:rPr>
              <w:t>Комплекс аппаратно-программный КАП-МТ/8 «</w:t>
            </w:r>
            <w:proofErr w:type="spellStart"/>
            <w:r w:rsidRPr="008C53DC">
              <w:rPr>
                <w:sz w:val="22"/>
                <w:szCs w:val="22"/>
              </w:rPr>
              <w:t>Мультимаг</w:t>
            </w:r>
            <w:proofErr w:type="spellEnd"/>
          </w:p>
        </w:tc>
        <w:tc>
          <w:tcPr>
            <w:tcW w:w="1631" w:type="dxa"/>
          </w:tcPr>
          <w:p w14:paraId="6EA32DA9" w14:textId="7BD9BFDF" w:rsidR="008B48B4" w:rsidRPr="008C53DC" w:rsidRDefault="008B48B4" w:rsidP="00262FBC">
            <w:r w:rsidRPr="008C53DC">
              <w:rPr>
                <w:sz w:val="22"/>
                <w:szCs w:val="22"/>
              </w:rPr>
              <w:t>1</w:t>
            </w:r>
          </w:p>
        </w:tc>
        <w:tc>
          <w:tcPr>
            <w:tcW w:w="2034" w:type="dxa"/>
          </w:tcPr>
          <w:p w14:paraId="051B99B8" w14:textId="77777777" w:rsidR="008B48B4" w:rsidRPr="00E5329B" w:rsidRDefault="008B48B4" w:rsidP="00262FBC"/>
        </w:tc>
      </w:tr>
      <w:tr w:rsidR="008B48B4" w14:paraId="4D7FB90F" w14:textId="77777777" w:rsidTr="008B48B4">
        <w:trPr>
          <w:trHeight w:val="255"/>
        </w:trPr>
        <w:tc>
          <w:tcPr>
            <w:tcW w:w="724" w:type="dxa"/>
          </w:tcPr>
          <w:p w14:paraId="72D44567" w14:textId="612BCCD4" w:rsidR="008B48B4" w:rsidRPr="008C53DC" w:rsidRDefault="008B48B4" w:rsidP="00262FBC">
            <w:r>
              <w:t>35</w:t>
            </w:r>
          </w:p>
        </w:tc>
        <w:tc>
          <w:tcPr>
            <w:tcW w:w="10304" w:type="dxa"/>
          </w:tcPr>
          <w:p w14:paraId="7CD5A96C" w14:textId="19808753" w:rsidR="008B48B4" w:rsidRPr="008C53DC" w:rsidRDefault="008B48B4" w:rsidP="00262FBC">
            <w:r w:rsidRPr="008C53DC">
              <w:t>Облучатель ультрафиолетовый стационарный «</w:t>
            </w:r>
            <w:proofErr w:type="spellStart"/>
            <w:r w:rsidRPr="008C53DC">
              <w:t>ОКФну</w:t>
            </w:r>
            <w:proofErr w:type="spellEnd"/>
            <w:r w:rsidRPr="008C53DC">
              <w:t>-«ЭМА-У»</w:t>
            </w:r>
          </w:p>
        </w:tc>
        <w:tc>
          <w:tcPr>
            <w:tcW w:w="1631" w:type="dxa"/>
          </w:tcPr>
          <w:p w14:paraId="22F615E7" w14:textId="05DF1DAC" w:rsidR="008B48B4" w:rsidRPr="008C53DC" w:rsidRDefault="008B48B4" w:rsidP="00262FBC">
            <w:r w:rsidRPr="008C53DC">
              <w:t>1</w:t>
            </w:r>
          </w:p>
        </w:tc>
        <w:tc>
          <w:tcPr>
            <w:tcW w:w="2034" w:type="dxa"/>
          </w:tcPr>
          <w:p w14:paraId="55B2F577" w14:textId="77777777" w:rsidR="008B48B4" w:rsidRPr="00E5329B" w:rsidRDefault="008B48B4" w:rsidP="00262FBC"/>
        </w:tc>
      </w:tr>
      <w:tr w:rsidR="008B48B4" w14:paraId="100A8A72" w14:textId="77777777" w:rsidTr="008B48B4">
        <w:trPr>
          <w:trHeight w:val="255"/>
        </w:trPr>
        <w:tc>
          <w:tcPr>
            <w:tcW w:w="724" w:type="dxa"/>
          </w:tcPr>
          <w:p w14:paraId="0796C533" w14:textId="77777777" w:rsidR="008B48B4" w:rsidRPr="00E660E6" w:rsidRDefault="008B48B4" w:rsidP="00262FBC"/>
        </w:tc>
        <w:tc>
          <w:tcPr>
            <w:tcW w:w="10304" w:type="dxa"/>
          </w:tcPr>
          <w:p w14:paraId="37EB64B1" w14:textId="547780D8" w:rsidR="008B48B4" w:rsidRPr="00E660E6" w:rsidRDefault="008B48B4" w:rsidP="00262FBC"/>
        </w:tc>
        <w:tc>
          <w:tcPr>
            <w:tcW w:w="1631" w:type="dxa"/>
          </w:tcPr>
          <w:p w14:paraId="1DD55449" w14:textId="6A46F7A3" w:rsidR="008B48B4" w:rsidRPr="00E5329B" w:rsidRDefault="008B48B4" w:rsidP="00262FBC"/>
        </w:tc>
        <w:tc>
          <w:tcPr>
            <w:tcW w:w="2034" w:type="dxa"/>
          </w:tcPr>
          <w:p w14:paraId="1C0F3FAD" w14:textId="77777777" w:rsidR="008B48B4" w:rsidRPr="00E5329B" w:rsidRDefault="008B48B4" w:rsidP="00262FBC"/>
        </w:tc>
      </w:tr>
    </w:tbl>
    <w:p w14:paraId="7F6DEC89" w14:textId="77777777" w:rsidR="0038238A" w:rsidRDefault="00D8530C" w:rsidP="004A3D5F">
      <w:pPr>
        <w:rPr>
          <w:sz w:val="23"/>
          <w:szCs w:val="23"/>
        </w:rPr>
      </w:pPr>
      <w:r>
        <w:rPr>
          <w:sz w:val="23"/>
          <w:szCs w:val="23"/>
        </w:rPr>
        <w:t>Поверка</w:t>
      </w:r>
    </w:p>
    <w:tbl>
      <w:tblPr>
        <w:tblStyle w:val="a5"/>
        <w:tblW w:w="0" w:type="auto"/>
        <w:tblInd w:w="108" w:type="dxa"/>
        <w:tblLook w:val="04A0" w:firstRow="1" w:lastRow="0" w:firstColumn="1" w:lastColumn="0" w:noHBand="0" w:noVBand="1"/>
      </w:tblPr>
      <w:tblGrid>
        <w:gridCol w:w="709"/>
        <w:gridCol w:w="10348"/>
        <w:gridCol w:w="1559"/>
        <w:gridCol w:w="2062"/>
      </w:tblGrid>
      <w:tr w:rsidR="002079E9" w14:paraId="3FAEE773" w14:textId="77777777" w:rsidTr="002079E9">
        <w:tc>
          <w:tcPr>
            <w:tcW w:w="709" w:type="dxa"/>
          </w:tcPr>
          <w:p w14:paraId="4A1A640F" w14:textId="311EA0AE" w:rsidR="002079E9" w:rsidRDefault="002079E9" w:rsidP="002079E9">
            <w:pPr>
              <w:rPr>
                <w:sz w:val="23"/>
                <w:szCs w:val="23"/>
              </w:rPr>
            </w:pPr>
            <w:r>
              <w:rPr>
                <w:sz w:val="23"/>
                <w:szCs w:val="23"/>
              </w:rPr>
              <w:t>№</w:t>
            </w:r>
          </w:p>
        </w:tc>
        <w:tc>
          <w:tcPr>
            <w:tcW w:w="10348" w:type="dxa"/>
          </w:tcPr>
          <w:p w14:paraId="717D8291" w14:textId="35D03636" w:rsidR="002079E9" w:rsidRDefault="002079E9" w:rsidP="002079E9">
            <w:pPr>
              <w:rPr>
                <w:sz w:val="23"/>
                <w:szCs w:val="23"/>
              </w:rPr>
            </w:pPr>
            <w:proofErr w:type="gramStart"/>
            <w:r>
              <w:t>Наименование,  тип</w:t>
            </w:r>
            <w:proofErr w:type="gramEnd"/>
            <w:r>
              <w:t xml:space="preserve"> СИ.             </w:t>
            </w:r>
          </w:p>
        </w:tc>
        <w:tc>
          <w:tcPr>
            <w:tcW w:w="1559" w:type="dxa"/>
          </w:tcPr>
          <w:p w14:paraId="7706DCD3" w14:textId="0FBC8A84" w:rsidR="002079E9" w:rsidRDefault="002079E9" w:rsidP="002079E9">
            <w:pPr>
              <w:rPr>
                <w:sz w:val="23"/>
                <w:szCs w:val="23"/>
              </w:rPr>
            </w:pPr>
            <w:r>
              <w:t>Кол-во шт.</w:t>
            </w:r>
          </w:p>
        </w:tc>
        <w:tc>
          <w:tcPr>
            <w:tcW w:w="2062" w:type="dxa"/>
          </w:tcPr>
          <w:p w14:paraId="5D527712" w14:textId="4F1A95B6" w:rsidR="002079E9" w:rsidRDefault="002079E9" w:rsidP="002079E9">
            <w:pPr>
              <w:rPr>
                <w:sz w:val="23"/>
                <w:szCs w:val="23"/>
              </w:rPr>
            </w:pPr>
            <w:r>
              <w:t>Цена</w:t>
            </w:r>
          </w:p>
        </w:tc>
      </w:tr>
      <w:tr w:rsidR="002079E9" w14:paraId="7EEF4553" w14:textId="77777777" w:rsidTr="002079E9">
        <w:tc>
          <w:tcPr>
            <w:tcW w:w="709" w:type="dxa"/>
          </w:tcPr>
          <w:p w14:paraId="2C8617AE" w14:textId="49EE43F4" w:rsidR="002079E9" w:rsidRDefault="002079E9" w:rsidP="002079E9">
            <w:pPr>
              <w:rPr>
                <w:sz w:val="23"/>
                <w:szCs w:val="23"/>
              </w:rPr>
            </w:pPr>
            <w:r>
              <w:rPr>
                <w:sz w:val="23"/>
                <w:szCs w:val="23"/>
              </w:rPr>
              <w:t>1</w:t>
            </w:r>
          </w:p>
        </w:tc>
        <w:tc>
          <w:tcPr>
            <w:tcW w:w="10348" w:type="dxa"/>
          </w:tcPr>
          <w:p w14:paraId="2F4739D1" w14:textId="1571819E" w:rsidR="002079E9" w:rsidRDefault="002079E9" w:rsidP="002079E9">
            <w:pPr>
              <w:rPr>
                <w:sz w:val="23"/>
                <w:szCs w:val="23"/>
              </w:rPr>
            </w:pPr>
            <w:r>
              <w:t>Манометры показывающие МДМ, мод. МДМ 25</w:t>
            </w:r>
          </w:p>
        </w:tc>
        <w:tc>
          <w:tcPr>
            <w:tcW w:w="1559" w:type="dxa"/>
          </w:tcPr>
          <w:p w14:paraId="5A81C4F7" w14:textId="1EF54497" w:rsidR="002079E9" w:rsidRDefault="002079E9" w:rsidP="002079E9">
            <w:pPr>
              <w:rPr>
                <w:sz w:val="23"/>
                <w:szCs w:val="23"/>
              </w:rPr>
            </w:pPr>
            <w:r>
              <w:rPr>
                <w:u w:val="single"/>
              </w:rPr>
              <w:t>1</w:t>
            </w:r>
          </w:p>
        </w:tc>
        <w:tc>
          <w:tcPr>
            <w:tcW w:w="2062" w:type="dxa"/>
          </w:tcPr>
          <w:p w14:paraId="3F6E20DB" w14:textId="77777777" w:rsidR="002079E9" w:rsidRDefault="002079E9" w:rsidP="002079E9">
            <w:pPr>
              <w:rPr>
                <w:sz w:val="23"/>
                <w:szCs w:val="23"/>
              </w:rPr>
            </w:pPr>
          </w:p>
        </w:tc>
      </w:tr>
      <w:tr w:rsidR="002079E9" w14:paraId="7FD4AB8D" w14:textId="77777777" w:rsidTr="002079E9">
        <w:tc>
          <w:tcPr>
            <w:tcW w:w="709" w:type="dxa"/>
          </w:tcPr>
          <w:p w14:paraId="5B5DB67C" w14:textId="54B1C380" w:rsidR="002079E9" w:rsidRDefault="002079E9" w:rsidP="002079E9">
            <w:pPr>
              <w:rPr>
                <w:sz w:val="23"/>
                <w:szCs w:val="23"/>
              </w:rPr>
            </w:pPr>
            <w:r>
              <w:rPr>
                <w:sz w:val="23"/>
                <w:szCs w:val="23"/>
              </w:rPr>
              <w:t>2</w:t>
            </w:r>
          </w:p>
        </w:tc>
        <w:tc>
          <w:tcPr>
            <w:tcW w:w="10348" w:type="dxa"/>
          </w:tcPr>
          <w:p w14:paraId="352E9594" w14:textId="3E864CA3" w:rsidR="002079E9" w:rsidRDefault="002079E9" w:rsidP="002079E9">
            <w:pPr>
              <w:rPr>
                <w:sz w:val="23"/>
                <w:szCs w:val="23"/>
              </w:rPr>
            </w:pPr>
            <w:r>
              <w:t>Манометры показывающие МДМ, мод. МДМ 250</w:t>
            </w:r>
          </w:p>
        </w:tc>
        <w:tc>
          <w:tcPr>
            <w:tcW w:w="1559" w:type="dxa"/>
          </w:tcPr>
          <w:p w14:paraId="572D2322" w14:textId="425519CA" w:rsidR="002079E9" w:rsidRDefault="002079E9" w:rsidP="002079E9">
            <w:pPr>
              <w:rPr>
                <w:sz w:val="23"/>
                <w:szCs w:val="23"/>
              </w:rPr>
            </w:pPr>
            <w:r>
              <w:rPr>
                <w:u w:val="single"/>
              </w:rPr>
              <w:t>1</w:t>
            </w:r>
          </w:p>
        </w:tc>
        <w:tc>
          <w:tcPr>
            <w:tcW w:w="2062" w:type="dxa"/>
          </w:tcPr>
          <w:p w14:paraId="79A9BD6B" w14:textId="77777777" w:rsidR="002079E9" w:rsidRDefault="002079E9" w:rsidP="002079E9">
            <w:pPr>
              <w:rPr>
                <w:sz w:val="23"/>
                <w:szCs w:val="23"/>
              </w:rPr>
            </w:pPr>
          </w:p>
        </w:tc>
      </w:tr>
      <w:tr w:rsidR="002079E9" w14:paraId="2D48BA11" w14:textId="77777777" w:rsidTr="002079E9">
        <w:tc>
          <w:tcPr>
            <w:tcW w:w="709" w:type="dxa"/>
          </w:tcPr>
          <w:p w14:paraId="65D8410A" w14:textId="42A5F9DD" w:rsidR="002079E9" w:rsidRDefault="002079E9" w:rsidP="002079E9">
            <w:pPr>
              <w:rPr>
                <w:sz w:val="23"/>
                <w:szCs w:val="23"/>
              </w:rPr>
            </w:pPr>
            <w:r>
              <w:rPr>
                <w:sz w:val="23"/>
                <w:szCs w:val="23"/>
              </w:rPr>
              <w:t>3</w:t>
            </w:r>
          </w:p>
        </w:tc>
        <w:tc>
          <w:tcPr>
            <w:tcW w:w="10348" w:type="dxa"/>
          </w:tcPr>
          <w:p w14:paraId="3443FEA4" w14:textId="4136D292" w:rsidR="002079E9" w:rsidRDefault="002079E9" w:rsidP="002079E9">
            <w:pPr>
              <w:rPr>
                <w:sz w:val="23"/>
                <w:szCs w:val="23"/>
              </w:rPr>
            </w:pPr>
            <w:r>
              <w:t>Манометры показывающие МДМ, мод. МДМ 250</w:t>
            </w:r>
          </w:p>
        </w:tc>
        <w:tc>
          <w:tcPr>
            <w:tcW w:w="1559" w:type="dxa"/>
          </w:tcPr>
          <w:p w14:paraId="2F8CA389" w14:textId="55CB386B" w:rsidR="002079E9" w:rsidRDefault="002079E9" w:rsidP="002079E9">
            <w:pPr>
              <w:rPr>
                <w:sz w:val="23"/>
                <w:szCs w:val="23"/>
              </w:rPr>
            </w:pPr>
            <w:r>
              <w:rPr>
                <w:u w:val="single"/>
              </w:rPr>
              <w:t>1</w:t>
            </w:r>
          </w:p>
        </w:tc>
        <w:tc>
          <w:tcPr>
            <w:tcW w:w="2062" w:type="dxa"/>
          </w:tcPr>
          <w:p w14:paraId="416A7CF6" w14:textId="77777777" w:rsidR="002079E9" w:rsidRDefault="002079E9" w:rsidP="002079E9">
            <w:pPr>
              <w:rPr>
                <w:sz w:val="23"/>
                <w:szCs w:val="23"/>
              </w:rPr>
            </w:pPr>
          </w:p>
        </w:tc>
      </w:tr>
      <w:tr w:rsidR="002079E9" w14:paraId="3740B971" w14:textId="77777777" w:rsidTr="002079E9">
        <w:tc>
          <w:tcPr>
            <w:tcW w:w="709" w:type="dxa"/>
          </w:tcPr>
          <w:p w14:paraId="080E0A22" w14:textId="746F707E" w:rsidR="002079E9" w:rsidRDefault="002079E9" w:rsidP="002079E9">
            <w:pPr>
              <w:rPr>
                <w:sz w:val="23"/>
                <w:szCs w:val="23"/>
              </w:rPr>
            </w:pPr>
            <w:r>
              <w:rPr>
                <w:sz w:val="23"/>
                <w:szCs w:val="23"/>
              </w:rPr>
              <w:t>4</w:t>
            </w:r>
          </w:p>
        </w:tc>
        <w:tc>
          <w:tcPr>
            <w:tcW w:w="10348" w:type="dxa"/>
          </w:tcPr>
          <w:p w14:paraId="1DA76B22" w14:textId="6F38FE35" w:rsidR="002079E9" w:rsidRDefault="002079E9" w:rsidP="002079E9">
            <w:pPr>
              <w:rPr>
                <w:sz w:val="23"/>
                <w:szCs w:val="23"/>
              </w:rPr>
            </w:pPr>
            <w:proofErr w:type="gramStart"/>
            <w:r>
              <w:t>Манометры  показывающие</w:t>
            </w:r>
            <w:proofErr w:type="gramEnd"/>
            <w:r>
              <w:t xml:space="preserve"> МП-У, ВП-У, МВП-У, мод МП2-У</w:t>
            </w:r>
          </w:p>
        </w:tc>
        <w:tc>
          <w:tcPr>
            <w:tcW w:w="1559" w:type="dxa"/>
          </w:tcPr>
          <w:p w14:paraId="3AC5B458" w14:textId="70403922" w:rsidR="002079E9" w:rsidRDefault="002079E9" w:rsidP="002079E9">
            <w:pPr>
              <w:rPr>
                <w:sz w:val="23"/>
                <w:szCs w:val="23"/>
              </w:rPr>
            </w:pPr>
            <w:r>
              <w:rPr>
                <w:u w:val="single"/>
              </w:rPr>
              <w:t>1</w:t>
            </w:r>
          </w:p>
        </w:tc>
        <w:tc>
          <w:tcPr>
            <w:tcW w:w="2062" w:type="dxa"/>
          </w:tcPr>
          <w:p w14:paraId="4DA46843" w14:textId="77777777" w:rsidR="002079E9" w:rsidRDefault="002079E9" w:rsidP="002079E9">
            <w:pPr>
              <w:rPr>
                <w:sz w:val="23"/>
                <w:szCs w:val="23"/>
              </w:rPr>
            </w:pPr>
          </w:p>
        </w:tc>
      </w:tr>
      <w:tr w:rsidR="002079E9" w14:paraId="786F6E87" w14:textId="77777777" w:rsidTr="002079E9">
        <w:tc>
          <w:tcPr>
            <w:tcW w:w="709" w:type="dxa"/>
          </w:tcPr>
          <w:p w14:paraId="52CEA493" w14:textId="723B9079" w:rsidR="002079E9" w:rsidRDefault="002079E9" w:rsidP="002079E9">
            <w:pPr>
              <w:rPr>
                <w:sz w:val="23"/>
                <w:szCs w:val="23"/>
              </w:rPr>
            </w:pPr>
            <w:r>
              <w:rPr>
                <w:sz w:val="23"/>
                <w:szCs w:val="23"/>
              </w:rPr>
              <w:t>5</w:t>
            </w:r>
          </w:p>
        </w:tc>
        <w:tc>
          <w:tcPr>
            <w:tcW w:w="10348" w:type="dxa"/>
          </w:tcPr>
          <w:p w14:paraId="5C8C7876" w14:textId="787D28EB" w:rsidR="002079E9" w:rsidRDefault="002079E9" w:rsidP="002079E9">
            <w:pPr>
              <w:rPr>
                <w:sz w:val="23"/>
                <w:szCs w:val="23"/>
              </w:rPr>
            </w:pPr>
            <w:proofErr w:type="gramStart"/>
            <w:r>
              <w:t>Манометры  показывающие</w:t>
            </w:r>
            <w:proofErr w:type="gramEnd"/>
            <w:r>
              <w:t xml:space="preserve"> МП-У, ВП-У, МВП-У, мод МП2-У</w:t>
            </w:r>
          </w:p>
        </w:tc>
        <w:tc>
          <w:tcPr>
            <w:tcW w:w="1559" w:type="dxa"/>
          </w:tcPr>
          <w:p w14:paraId="13F637A3" w14:textId="6ADCCC81" w:rsidR="002079E9" w:rsidRDefault="002079E9" w:rsidP="002079E9">
            <w:pPr>
              <w:rPr>
                <w:sz w:val="23"/>
                <w:szCs w:val="23"/>
              </w:rPr>
            </w:pPr>
            <w:r>
              <w:rPr>
                <w:u w:val="single"/>
              </w:rPr>
              <w:t>1</w:t>
            </w:r>
          </w:p>
        </w:tc>
        <w:tc>
          <w:tcPr>
            <w:tcW w:w="2062" w:type="dxa"/>
          </w:tcPr>
          <w:p w14:paraId="67C129DA" w14:textId="77777777" w:rsidR="002079E9" w:rsidRDefault="002079E9" w:rsidP="002079E9">
            <w:pPr>
              <w:rPr>
                <w:sz w:val="23"/>
                <w:szCs w:val="23"/>
              </w:rPr>
            </w:pPr>
          </w:p>
        </w:tc>
      </w:tr>
      <w:tr w:rsidR="002079E9" w14:paraId="61410C0C" w14:textId="77777777" w:rsidTr="002079E9">
        <w:tc>
          <w:tcPr>
            <w:tcW w:w="709" w:type="dxa"/>
          </w:tcPr>
          <w:p w14:paraId="22AEE6F5" w14:textId="72227827" w:rsidR="002079E9" w:rsidRDefault="002079E9" w:rsidP="002079E9">
            <w:pPr>
              <w:rPr>
                <w:sz w:val="23"/>
                <w:szCs w:val="23"/>
              </w:rPr>
            </w:pPr>
            <w:r>
              <w:rPr>
                <w:sz w:val="23"/>
                <w:szCs w:val="23"/>
              </w:rPr>
              <w:t>6</w:t>
            </w:r>
          </w:p>
        </w:tc>
        <w:tc>
          <w:tcPr>
            <w:tcW w:w="10348" w:type="dxa"/>
          </w:tcPr>
          <w:p w14:paraId="2ADF0F69" w14:textId="7497AE56" w:rsidR="002079E9" w:rsidRDefault="002079E9" w:rsidP="002079E9">
            <w:pPr>
              <w:rPr>
                <w:sz w:val="23"/>
                <w:szCs w:val="23"/>
              </w:rPr>
            </w:pPr>
            <w:proofErr w:type="gramStart"/>
            <w:r>
              <w:t>Манометры  показывающие</w:t>
            </w:r>
            <w:proofErr w:type="gramEnd"/>
            <w:r>
              <w:t xml:space="preserve"> МП-У, ВП-У, МВП-У, мод МП2-У</w:t>
            </w:r>
          </w:p>
        </w:tc>
        <w:tc>
          <w:tcPr>
            <w:tcW w:w="1559" w:type="dxa"/>
          </w:tcPr>
          <w:p w14:paraId="4A5EF0C8" w14:textId="339E5425" w:rsidR="002079E9" w:rsidRDefault="002079E9" w:rsidP="002079E9">
            <w:pPr>
              <w:rPr>
                <w:sz w:val="23"/>
                <w:szCs w:val="23"/>
              </w:rPr>
            </w:pPr>
            <w:r>
              <w:rPr>
                <w:u w:val="single"/>
              </w:rPr>
              <w:t>1</w:t>
            </w:r>
          </w:p>
        </w:tc>
        <w:tc>
          <w:tcPr>
            <w:tcW w:w="2062" w:type="dxa"/>
          </w:tcPr>
          <w:p w14:paraId="374806FE" w14:textId="77777777" w:rsidR="002079E9" w:rsidRDefault="002079E9" w:rsidP="002079E9">
            <w:pPr>
              <w:rPr>
                <w:sz w:val="23"/>
                <w:szCs w:val="23"/>
              </w:rPr>
            </w:pPr>
          </w:p>
        </w:tc>
      </w:tr>
      <w:tr w:rsidR="002079E9" w14:paraId="274CA0BE" w14:textId="77777777" w:rsidTr="002079E9">
        <w:tc>
          <w:tcPr>
            <w:tcW w:w="709" w:type="dxa"/>
          </w:tcPr>
          <w:p w14:paraId="7D6C23A1" w14:textId="2F68564C" w:rsidR="002079E9" w:rsidRDefault="002079E9" w:rsidP="002079E9">
            <w:pPr>
              <w:rPr>
                <w:sz w:val="23"/>
                <w:szCs w:val="23"/>
              </w:rPr>
            </w:pPr>
            <w:r>
              <w:rPr>
                <w:sz w:val="23"/>
                <w:szCs w:val="23"/>
              </w:rPr>
              <w:t>7</w:t>
            </w:r>
          </w:p>
        </w:tc>
        <w:tc>
          <w:tcPr>
            <w:tcW w:w="10348" w:type="dxa"/>
          </w:tcPr>
          <w:p w14:paraId="389FE255" w14:textId="7A0819E4" w:rsidR="002079E9" w:rsidRDefault="002079E9" w:rsidP="002079E9">
            <w:pPr>
              <w:rPr>
                <w:sz w:val="23"/>
                <w:szCs w:val="23"/>
              </w:rPr>
            </w:pPr>
            <w:proofErr w:type="gramStart"/>
            <w:r>
              <w:t>Манометры  показывающие</w:t>
            </w:r>
            <w:proofErr w:type="gramEnd"/>
            <w:r>
              <w:t xml:space="preserve"> МП-Уф, ВП-Уф, МВП-Уф, мод МП3-Уф</w:t>
            </w:r>
          </w:p>
        </w:tc>
        <w:tc>
          <w:tcPr>
            <w:tcW w:w="1559" w:type="dxa"/>
          </w:tcPr>
          <w:p w14:paraId="68BAA0AE" w14:textId="5C0EDCD7" w:rsidR="002079E9" w:rsidRDefault="002079E9" w:rsidP="002079E9">
            <w:pPr>
              <w:rPr>
                <w:sz w:val="23"/>
                <w:szCs w:val="23"/>
              </w:rPr>
            </w:pPr>
            <w:r>
              <w:rPr>
                <w:u w:val="single"/>
              </w:rPr>
              <w:t>1</w:t>
            </w:r>
          </w:p>
        </w:tc>
        <w:tc>
          <w:tcPr>
            <w:tcW w:w="2062" w:type="dxa"/>
          </w:tcPr>
          <w:p w14:paraId="5AB33031" w14:textId="77777777" w:rsidR="002079E9" w:rsidRDefault="002079E9" w:rsidP="002079E9">
            <w:pPr>
              <w:rPr>
                <w:sz w:val="23"/>
                <w:szCs w:val="23"/>
              </w:rPr>
            </w:pPr>
          </w:p>
        </w:tc>
      </w:tr>
      <w:tr w:rsidR="002079E9" w14:paraId="57D6AE1A" w14:textId="77777777" w:rsidTr="002079E9">
        <w:tc>
          <w:tcPr>
            <w:tcW w:w="709" w:type="dxa"/>
          </w:tcPr>
          <w:p w14:paraId="560AC4F0" w14:textId="50C36B43" w:rsidR="002079E9" w:rsidRDefault="002079E9" w:rsidP="002079E9">
            <w:pPr>
              <w:rPr>
                <w:sz w:val="23"/>
                <w:szCs w:val="23"/>
              </w:rPr>
            </w:pPr>
            <w:r>
              <w:rPr>
                <w:sz w:val="23"/>
                <w:szCs w:val="23"/>
              </w:rPr>
              <w:t>8</w:t>
            </w:r>
          </w:p>
        </w:tc>
        <w:tc>
          <w:tcPr>
            <w:tcW w:w="10348" w:type="dxa"/>
          </w:tcPr>
          <w:p w14:paraId="76321D27" w14:textId="23D63B63" w:rsidR="002079E9" w:rsidRDefault="002079E9" w:rsidP="002079E9">
            <w:pPr>
              <w:rPr>
                <w:sz w:val="23"/>
                <w:szCs w:val="23"/>
              </w:rPr>
            </w:pPr>
            <w:proofErr w:type="gramStart"/>
            <w:r>
              <w:t>Манометры  показывающие</w:t>
            </w:r>
            <w:proofErr w:type="gramEnd"/>
            <w:r>
              <w:t xml:space="preserve"> МП-Уф, ВП-Уф, МВП-Уф, мод МП3-Уф</w:t>
            </w:r>
          </w:p>
        </w:tc>
        <w:tc>
          <w:tcPr>
            <w:tcW w:w="1559" w:type="dxa"/>
          </w:tcPr>
          <w:p w14:paraId="7B954592" w14:textId="413B164C" w:rsidR="002079E9" w:rsidRDefault="002079E9" w:rsidP="002079E9">
            <w:pPr>
              <w:rPr>
                <w:sz w:val="23"/>
                <w:szCs w:val="23"/>
              </w:rPr>
            </w:pPr>
            <w:r>
              <w:rPr>
                <w:u w:val="single"/>
              </w:rPr>
              <w:t>1</w:t>
            </w:r>
          </w:p>
        </w:tc>
        <w:tc>
          <w:tcPr>
            <w:tcW w:w="2062" w:type="dxa"/>
          </w:tcPr>
          <w:p w14:paraId="289ADB2A" w14:textId="77777777" w:rsidR="002079E9" w:rsidRDefault="002079E9" w:rsidP="002079E9">
            <w:pPr>
              <w:rPr>
                <w:sz w:val="23"/>
                <w:szCs w:val="23"/>
              </w:rPr>
            </w:pPr>
          </w:p>
        </w:tc>
      </w:tr>
      <w:tr w:rsidR="002079E9" w14:paraId="05C8DB32" w14:textId="77777777" w:rsidTr="002079E9">
        <w:tc>
          <w:tcPr>
            <w:tcW w:w="709" w:type="dxa"/>
          </w:tcPr>
          <w:p w14:paraId="6C333B54" w14:textId="73F6D861" w:rsidR="002079E9" w:rsidRDefault="002079E9" w:rsidP="002079E9">
            <w:pPr>
              <w:rPr>
                <w:sz w:val="23"/>
                <w:szCs w:val="23"/>
              </w:rPr>
            </w:pPr>
            <w:r>
              <w:rPr>
                <w:sz w:val="23"/>
                <w:szCs w:val="23"/>
              </w:rPr>
              <w:t>9</w:t>
            </w:r>
          </w:p>
        </w:tc>
        <w:tc>
          <w:tcPr>
            <w:tcW w:w="10348" w:type="dxa"/>
          </w:tcPr>
          <w:p w14:paraId="0478032D" w14:textId="6CB10CAB" w:rsidR="002079E9" w:rsidRDefault="002079E9" w:rsidP="002079E9">
            <w:pPr>
              <w:rPr>
                <w:sz w:val="23"/>
                <w:szCs w:val="23"/>
              </w:rPr>
            </w:pPr>
            <w:proofErr w:type="gramStart"/>
            <w:r>
              <w:t>Манометры  показывающие</w:t>
            </w:r>
            <w:proofErr w:type="gramEnd"/>
            <w:r>
              <w:t xml:space="preserve"> МП-У, ВП-У, МВП-У, мод МП3-УУ2</w:t>
            </w:r>
          </w:p>
        </w:tc>
        <w:tc>
          <w:tcPr>
            <w:tcW w:w="1559" w:type="dxa"/>
          </w:tcPr>
          <w:p w14:paraId="0B1E79FE" w14:textId="12D3348F" w:rsidR="002079E9" w:rsidRDefault="002079E9" w:rsidP="002079E9">
            <w:pPr>
              <w:rPr>
                <w:sz w:val="23"/>
                <w:szCs w:val="23"/>
              </w:rPr>
            </w:pPr>
            <w:r>
              <w:rPr>
                <w:u w:val="single"/>
              </w:rPr>
              <w:t>1</w:t>
            </w:r>
          </w:p>
        </w:tc>
        <w:tc>
          <w:tcPr>
            <w:tcW w:w="2062" w:type="dxa"/>
          </w:tcPr>
          <w:p w14:paraId="2B3AB1EF" w14:textId="77777777" w:rsidR="002079E9" w:rsidRDefault="002079E9" w:rsidP="002079E9">
            <w:pPr>
              <w:rPr>
                <w:sz w:val="23"/>
                <w:szCs w:val="23"/>
              </w:rPr>
            </w:pPr>
          </w:p>
        </w:tc>
      </w:tr>
      <w:tr w:rsidR="002079E9" w14:paraId="0547C58E" w14:textId="77777777" w:rsidTr="002079E9">
        <w:tc>
          <w:tcPr>
            <w:tcW w:w="709" w:type="dxa"/>
          </w:tcPr>
          <w:p w14:paraId="698DE2F1" w14:textId="7DD5D11F" w:rsidR="002079E9" w:rsidRDefault="002079E9" w:rsidP="002079E9">
            <w:pPr>
              <w:rPr>
                <w:sz w:val="23"/>
                <w:szCs w:val="23"/>
              </w:rPr>
            </w:pPr>
            <w:r>
              <w:rPr>
                <w:sz w:val="23"/>
                <w:szCs w:val="23"/>
              </w:rPr>
              <w:t>10</w:t>
            </w:r>
          </w:p>
        </w:tc>
        <w:tc>
          <w:tcPr>
            <w:tcW w:w="10348" w:type="dxa"/>
          </w:tcPr>
          <w:p w14:paraId="034821A7" w14:textId="5F3FF5CE" w:rsidR="002079E9" w:rsidRDefault="002079E9" w:rsidP="002079E9">
            <w:pPr>
              <w:rPr>
                <w:sz w:val="23"/>
                <w:szCs w:val="23"/>
              </w:rPr>
            </w:pPr>
            <w:r>
              <w:t>Манометры показывающие МДМ мод МДМ 10</w:t>
            </w:r>
          </w:p>
        </w:tc>
        <w:tc>
          <w:tcPr>
            <w:tcW w:w="1559" w:type="dxa"/>
          </w:tcPr>
          <w:p w14:paraId="013FBEF1" w14:textId="4B940859" w:rsidR="002079E9" w:rsidRDefault="002079E9" w:rsidP="002079E9">
            <w:pPr>
              <w:rPr>
                <w:sz w:val="23"/>
                <w:szCs w:val="23"/>
              </w:rPr>
            </w:pPr>
            <w:r>
              <w:rPr>
                <w:u w:val="single"/>
              </w:rPr>
              <w:t>1</w:t>
            </w:r>
          </w:p>
        </w:tc>
        <w:tc>
          <w:tcPr>
            <w:tcW w:w="2062" w:type="dxa"/>
          </w:tcPr>
          <w:p w14:paraId="058CCAAB" w14:textId="77777777" w:rsidR="002079E9" w:rsidRDefault="002079E9" w:rsidP="002079E9">
            <w:pPr>
              <w:rPr>
                <w:sz w:val="23"/>
                <w:szCs w:val="23"/>
              </w:rPr>
            </w:pPr>
          </w:p>
        </w:tc>
      </w:tr>
      <w:tr w:rsidR="002079E9" w14:paraId="4DE03B45" w14:textId="77777777" w:rsidTr="002079E9">
        <w:tc>
          <w:tcPr>
            <w:tcW w:w="709" w:type="dxa"/>
          </w:tcPr>
          <w:p w14:paraId="0A585530" w14:textId="2425A892" w:rsidR="002079E9" w:rsidRDefault="002079E9" w:rsidP="002079E9">
            <w:pPr>
              <w:rPr>
                <w:sz w:val="23"/>
                <w:szCs w:val="23"/>
              </w:rPr>
            </w:pPr>
            <w:r>
              <w:rPr>
                <w:sz w:val="23"/>
                <w:szCs w:val="23"/>
              </w:rPr>
              <w:t>11</w:t>
            </w:r>
          </w:p>
        </w:tc>
        <w:tc>
          <w:tcPr>
            <w:tcW w:w="10348" w:type="dxa"/>
          </w:tcPr>
          <w:p w14:paraId="79C8C6BC" w14:textId="33C5B914" w:rsidR="002079E9" w:rsidRDefault="002079E9" w:rsidP="002079E9">
            <w:pPr>
              <w:rPr>
                <w:sz w:val="23"/>
                <w:szCs w:val="23"/>
              </w:rPr>
            </w:pPr>
            <w:r>
              <w:t>Манометры показывающие МДМ мод МДМ 10</w:t>
            </w:r>
          </w:p>
        </w:tc>
        <w:tc>
          <w:tcPr>
            <w:tcW w:w="1559" w:type="dxa"/>
          </w:tcPr>
          <w:p w14:paraId="267D1242" w14:textId="0911133B" w:rsidR="002079E9" w:rsidRDefault="002079E9" w:rsidP="002079E9">
            <w:pPr>
              <w:rPr>
                <w:sz w:val="23"/>
                <w:szCs w:val="23"/>
              </w:rPr>
            </w:pPr>
            <w:r>
              <w:rPr>
                <w:u w:val="single"/>
              </w:rPr>
              <w:t>1</w:t>
            </w:r>
          </w:p>
        </w:tc>
        <w:tc>
          <w:tcPr>
            <w:tcW w:w="2062" w:type="dxa"/>
          </w:tcPr>
          <w:p w14:paraId="27324079" w14:textId="77777777" w:rsidR="002079E9" w:rsidRDefault="002079E9" w:rsidP="002079E9">
            <w:pPr>
              <w:rPr>
                <w:sz w:val="23"/>
                <w:szCs w:val="23"/>
              </w:rPr>
            </w:pPr>
          </w:p>
        </w:tc>
      </w:tr>
      <w:tr w:rsidR="002079E9" w14:paraId="503C4180" w14:textId="77777777" w:rsidTr="002079E9">
        <w:tc>
          <w:tcPr>
            <w:tcW w:w="709" w:type="dxa"/>
          </w:tcPr>
          <w:p w14:paraId="38293CFE" w14:textId="22F8BAD2" w:rsidR="002079E9" w:rsidRDefault="002079E9" w:rsidP="002079E9">
            <w:pPr>
              <w:rPr>
                <w:sz w:val="23"/>
                <w:szCs w:val="23"/>
              </w:rPr>
            </w:pPr>
            <w:r>
              <w:rPr>
                <w:sz w:val="23"/>
                <w:szCs w:val="23"/>
              </w:rPr>
              <w:t>12</w:t>
            </w:r>
          </w:p>
        </w:tc>
        <w:tc>
          <w:tcPr>
            <w:tcW w:w="10348" w:type="dxa"/>
          </w:tcPr>
          <w:p w14:paraId="2115A422" w14:textId="4359F48E" w:rsidR="002079E9" w:rsidRDefault="002079E9" w:rsidP="002079E9">
            <w:pPr>
              <w:rPr>
                <w:sz w:val="23"/>
                <w:szCs w:val="23"/>
              </w:rPr>
            </w:pPr>
            <w:r>
              <w:t>Манометры показывающие МДМ мод МДМ 10</w:t>
            </w:r>
          </w:p>
        </w:tc>
        <w:tc>
          <w:tcPr>
            <w:tcW w:w="1559" w:type="dxa"/>
          </w:tcPr>
          <w:p w14:paraId="5646673F" w14:textId="6F1B6A30" w:rsidR="002079E9" w:rsidRDefault="002079E9" w:rsidP="002079E9">
            <w:pPr>
              <w:rPr>
                <w:sz w:val="23"/>
                <w:szCs w:val="23"/>
              </w:rPr>
            </w:pPr>
            <w:r>
              <w:rPr>
                <w:u w:val="single"/>
              </w:rPr>
              <w:t>1</w:t>
            </w:r>
          </w:p>
        </w:tc>
        <w:tc>
          <w:tcPr>
            <w:tcW w:w="2062" w:type="dxa"/>
          </w:tcPr>
          <w:p w14:paraId="65F3ACE2" w14:textId="77777777" w:rsidR="002079E9" w:rsidRDefault="002079E9" w:rsidP="002079E9">
            <w:pPr>
              <w:rPr>
                <w:sz w:val="23"/>
                <w:szCs w:val="23"/>
              </w:rPr>
            </w:pPr>
          </w:p>
        </w:tc>
      </w:tr>
      <w:tr w:rsidR="002079E9" w14:paraId="6270D0D9" w14:textId="77777777" w:rsidTr="002079E9">
        <w:tc>
          <w:tcPr>
            <w:tcW w:w="709" w:type="dxa"/>
          </w:tcPr>
          <w:p w14:paraId="298F14A6" w14:textId="67AF1D4B" w:rsidR="002079E9" w:rsidRDefault="002079E9" w:rsidP="002079E9">
            <w:pPr>
              <w:rPr>
                <w:sz w:val="23"/>
                <w:szCs w:val="23"/>
              </w:rPr>
            </w:pPr>
            <w:r>
              <w:rPr>
                <w:sz w:val="23"/>
                <w:szCs w:val="23"/>
              </w:rPr>
              <w:t>13</w:t>
            </w:r>
          </w:p>
        </w:tc>
        <w:tc>
          <w:tcPr>
            <w:tcW w:w="10348" w:type="dxa"/>
          </w:tcPr>
          <w:p w14:paraId="7117F4C6" w14:textId="6D07BF94" w:rsidR="002079E9" w:rsidRDefault="002079E9" w:rsidP="002079E9">
            <w:pPr>
              <w:rPr>
                <w:sz w:val="23"/>
                <w:szCs w:val="23"/>
              </w:rPr>
            </w:pPr>
            <w:r>
              <w:t>Манометры показывающие ТМ2 мод ТМ2</w:t>
            </w:r>
          </w:p>
        </w:tc>
        <w:tc>
          <w:tcPr>
            <w:tcW w:w="1559" w:type="dxa"/>
          </w:tcPr>
          <w:p w14:paraId="3F165348" w14:textId="09C5B6A4" w:rsidR="002079E9" w:rsidRDefault="002079E9" w:rsidP="002079E9">
            <w:pPr>
              <w:rPr>
                <w:sz w:val="23"/>
                <w:szCs w:val="23"/>
              </w:rPr>
            </w:pPr>
            <w:r>
              <w:rPr>
                <w:u w:val="single"/>
              </w:rPr>
              <w:t>1</w:t>
            </w:r>
          </w:p>
        </w:tc>
        <w:tc>
          <w:tcPr>
            <w:tcW w:w="2062" w:type="dxa"/>
          </w:tcPr>
          <w:p w14:paraId="5685B4AA" w14:textId="77777777" w:rsidR="002079E9" w:rsidRDefault="002079E9" w:rsidP="002079E9">
            <w:pPr>
              <w:rPr>
                <w:sz w:val="23"/>
                <w:szCs w:val="23"/>
              </w:rPr>
            </w:pPr>
          </w:p>
        </w:tc>
      </w:tr>
      <w:tr w:rsidR="002079E9" w14:paraId="0CF96866" w14:textId="77777777" w:rsidTr="002079E9">
        <w:tc>
          <w:tcPr>
            <w:tcW w:w="709" w:type="dxa"/>
          </w:tcPr>
          <w:p w14:paraId="3BF2CE28" w14:textId="5B8E4D3D" w:rsidR="002079E9" w:rsidRDefault="002079E9" w:rsidP="002079E9">
            <w:pPr>
              <w:rPr>
                <w:sz w:val="23"/>
                <w:szCs w:val="23"/>
              </w:rPr>
            </w:pPr>
            <w:r>
              <w:rPr>
                <w:sz w:val="23"/>
                <w:szCs w:val="23"/>
              </w:rPr>
              <w:t>14</w:t>
            </w:r>
          </w:p>
        </w:tc>
        <w:tc>
          <w:tcPr>
            <w:tcW w:w="10348" w:type="dxa"/>
          </w:tcPr>
          <w:p w14:paraId="6CDBA753" w14:textId="5D4D825B" w:rsidR="002079E9" w:rsidRDefault="002079E9" w:rsidP="002079E9">
            <w:pPr>
              <w:rPr>
                <w:sz w:val="23"/>
                <w:szCs w:val="23"/>
              </w:rPr>
            </w:pPr>
            <w:r>
              <w:t xml:space="preserve">Манометры деформационные </w:t>
            </w:r>
            <w:proofErr w:type="gramStart"/>
            <w:r>
              <w:t>ДМ,ДВ</w:t>
            </w:r>
            <w:proofErr w:type="gramEnd"/>
            <w:r>
              <w:t>,ДА мод ДМ</w:t>
            </w:r>
          </w:p>
        </w:tc>
        <w:tc>
          <w:tcPr>
            <w:tcW w:w="1559" w:type="dxa"/>
          </w:tcPr>
          <w:p w14:paraId="41AF1057" w14:textId="00FC6728" w:rsidR="002079E9" w:rsidRDefault="002079E9" w:rsidP="002079E9">
            <w:pPr>
              <w:rPr>
                <w:sz w:val="23"/>
                <w:szCs w:val="23"/>
              </w:rPr>
            </w:pPr>
            <w:r>
              <w:rPr>
                <w:u w:val="single"/>
              </w:rPr>
              <w:t>1</w:t>
            </w:r>
          </w:p>
        </w:tc>
        <w:tc>
          <w:tcPr>
            <w:tcW w:w="2062" w:type="dxa"/>
          </w:tcPr>
          <w:p w14:paraId="7412B6BD" w14:textId="77777777" w:rsidR="002079E9" w:rsidRDefault="002079E9" w:rsidP="002079E9">
            <w:pPr>
              <w:rPr>
                <w:sz w:val="23"/>
                <w:szCs w:val="23"/>
              </w:rPr>
            </w:pPr>
          </w:p>
        </w:tc>
      </w:tr>
      <w:tr w:rsidR="002079E9" w14:paraId="772AE717" w14:textId="77777777" w:rsidTr="002079E9">
        <w:tc>
          <w:tcPr>
            <w:tcW w:w="709" w:type="dxa"/>
          </w:tcPr>
          <w:p w14:paraId="1F9396E2" w14:textId="1C4E55C9" w:rsidR="002079E9" w:rsidRDefault="002079E9" w:rsidP="002079E9">
            <w:pPr>
              <w:rPr>
                <w:sz w:val="23"/>
                <w:szCs w:val="23"/>
              </w:rPr>
            </w:pPr>
            <w:r>
              <w:rPr>
                <w:sz w:val="23"/>
                <w:szCs w:val="23"/>
              </w:rPr>
              <w:t>15</w:t>
            </w:r>
          </w:p>
        </w:tc>
        <w:tc>
          <w:tcPr>
            <w:tcW w:w="10348" w:type="dxa"/>
          </w:tcPr>
          <w:p w14:paraId="018EC4FD" w14:textId="77777777" w:rsidR="002079E9" w:rsidRDefault="002079E9" w:rsidP="002079E9">
            <w:r>
              <w:t xml:space="preserve">Манометры избыточного давления </w:t>
            </w:r>
          </w:p>
          <w:p w14:paraId="7C101A83" w14:textId="5D27CEE9" w:rsidR="002079E9" w:rsidRDefault="002079E9" w:rsidP="002079E9">
            <w:pPr>
              <w:rPr>
                <w:sz w:val="23"/>
                <w:szCs w:val="23"/>
              </w:rPr>
            </w:pPr>
            <w:r>
              <w:t>Мод МП-Уф</w:t>
            </w:r>
          </w:p>
        </w:tc>
        <w:tc>
          <w:tcPr>
            <w:tcW w:w="1559" w:type="dxa"/>
          </w:tcPr>
          <w:p w14:paraId="10D61F8F" w14:textId="6E0E1822" w:rsidR="002079E9" w:rsidRDefault="002079E9" w:rsidP="002079E9">
            <w:pPr>
              <w:rPr>
                <w:sz w:val="23"/>
                <w:szCs w:val="23"/>
              </w:rPr>
            </w:pPr>
            <w:r>
              <w:rPr>
                <w:u w:val="single"/>
              </w:rPr>
              <w:t>1</w:t>
            </w:r>
          </w:p>
        </w:tc>
        <w:tc>
          <w:tcPr>
            <w:tcW w:w="2062" w:type="dxa"/>
          </w:tcPr>
          <w:p w14:paraId="0185701E" w14:textId="77777777" w:rsidR="002079E9" w:rsidRDefault="002079E9" w:rsidP="002079E9">
            <w:pPr>
              <w:rPr>
                <w:sz w:val="23"/>
                <w:szCs w:val="23"/>
              </w:rPr>
            </w:pPr>
          </w:p>
        </w:tc>
      </w:tr>
      <w:tr w:rsidR="002079E9" w14:paraId="5313BD63" w14:textId="77777777" w:rsidTr="002079E9">
        <w:tc>
          <w:tcPr>
            <w:tcW w:w="709" w:type="dxa"/>
          </w:tcPr>
          <w:p w14:paraId="1C9EA9BF" w14:textId="4DF9625C" w:rsidR="002079E9" w:rsidRDefault="002079E9" w:rsidP="002079E9">
            <w:pPr>
              <w:rPr>
                <w:sz w:val="23"/>
                <w:szCs w:val="23"/>
              </w:rPr>
            </w:pPr>
            <w:r>
              <w:rPr>
                <w:sz w:val="23"/>
                <w:szCs w:val="23"/>
              </w:rPr>
              <w:t>16</w:t>
            </w:r>
          </w:p>
        </w:tc>
        <w:tc>
          <w:tcPr>
            <w:tcW w:w="10348" w:type="dxa"/>
          </w:tcPr>
          <w:p w14:paraId="5B39B8E7" w14:textId="77777777" w:rsidR="002079E9" w:rsidRDefault="002079E9" w:rsidP="002079E9">
            <w:r>
              <w:t>Манометр показывающий М-1/4С</w:t>
            </w:r>
          </w:p>
          <w:p w14:paraId="0DE2C49B" w14:textId="50776FAD" w:rsidR="002079E9" w:rsidRDefault="002079E9" w:rsidP="002079E9">
            <w:pPr>
              <w:rPr>
                <w:sz w:val="23"/>
                <w:szCs w:val="23"/>
              </w:rPr>
            </w:pPr>
            <w:r>
              <w:lastRenderedPageBreak/>
              <w:t>№ 406046</w:t>
            </w:r>
          </w:p>
        </w:tc>
        <w:tc>
          <w:tcPr>
            <w:tcW w:w="1559" w:type="dxa"/>
          </w:tcPr>
          <w:p w14:paraId="4F9D14F9" w14:textId="2DC0CFCF" w:rsidR="002079E9" w:rsidRDefault="002079E9" w:rsidP="002079E9">
            <w:pPr>
              <w:rPr>
                <w:sz w:val="23"/>
                <w:szCs w:val="23"/>
              </w:rPr>
            </w:pPr>
            <w:r>
              <w:rPr>
                <w:u w:val="single"/>
              </w:rPr>
              <w:lastRenderedPageBreak/>
              <w:t>1</w:t>
            </w:r>
          </w:p>
        </w:tc>
        <w:tc>
          <w:tcPr>
            <w:tcW w:w="2062" w:type="dxa"/>
          </w:tcPr>
          <w:p w14:paraId="583A63CE" w14:textId="77777777" w:rsidR="002079E9" w:rsidRDefault="002079E9" w:rsidP="002079E9">
            <w:pPr>
              <w:rPr>
                <w:sz w:val="23"/>
                <w:szCs w:val="23"/>
              </w:rPr>
            </w:pPr>
          </w:p>
        </w:tc>
      </w:tr>
      <w:tr w:rsidR="002079E9" w14:paraId="2A95096E" w14:textId="77777777" w:rsidTr="002079E9">
        <w:tc>
          <w:tcPr>
            <w:tcW w:w="709" w:type="dxa"/>
          </w:tcPr>
          <w:p w14:paraId="78D81873" w14:textId="5DB632A5" w:rsidR="002079E9" w:rsidRDefault="002079E9" w:rsidP="002079E9">
            <w:pPr>
              <w:rPr>
                <w:sz w:val="23"/>
                <w:szCs w:val="23"/>
              </w:rPr>
            </w:pPr>
            <w:r>
              <w:rPr>
                <w:sz w:val="23"/>
                <w:szCs w:val="23"/>
              </w:rPr>
              <w:t>17</w:t>
            </w:r>
          </w:p>
        </w:tc>
        <w:tc>
          <w:tcPr>
            <w:tcW w:w="10348" w:type="dxa"/>
          </w:tcPr>
          <w:p w14:paraId="152EDF4D" w14:textId="1104200F" w:rsidR="002079E9" w:rsidRDefault="002079E9" w:rsidP="002079E9">
            <w:pPr>
              <w:rPr>
                <w:sz w:val="23"/>
                <w:szCs w:val="23"/>
              </w:rPr>
            </w:pPr>
            <w:r>
              <w:t>Манометр показывающий М-1/4С</w:t>
            </w:r>
          </w:p>
        </w:tc>
        <w:tc>
          <w:tcPr>
            <w:tcW w:w="1559" w:type="dxa"/>
          </w:tcPr>
          <w:p w14:paraId="423959A0" w14:textId="58F0F62A" w:rsidR="002079E9" w:rsidRDefault="002079E9" w:rsidP="002079E9">
            <w:pPr>
              <w:rPr>
                <w:sz w:val="23"/>
                <w:szCs w:val="23"/>
              </w:rPr>
            </w:pPr>
            <w:r>
              <w:rPr>
                <w:u w:val="single"/>
              </w:rPr>
              <w:t>1</w:t>
            </w:r>
          </w:p>
        </w:tc>
        <w:tc>
          <w:tcPr>
            <w:tcW w:w="2062" w:type="dxa"/>
          </w:tcPr>
          <w:p w14:paraId="2D3021FF" w14:textId="77777777" w:rsidR="002079E9" w:rsidRDefault="002079E9" w:rsidP="002079E9">
            <w:pPr>
              <w:rPr>
                <w:sz w:val="23"/>
                <w:szCs w:val="23"/>
              </w:rPr>
            </w:pPr>
          </w:p>
        </w:tc>
      </w:tr>
      <w:tr w:rsidR="002079E9" w14:paraId="2E74F339" w14:textId="77777777" w:rsidTr="002079E9">
        <w:tc>
          <w:tcPr>
            <w:tcW w:w="709" w:type="dxa"/>
          </w:tcPr>
          <w:p w14:paraId="1FA31C9F" w14:textId="74D342B3" w:rsidR="002079E9" w:rsidRDefault="002079E9" w:rsidP="002079E9">
            <w:pPr>
              <w:rPr>
                <w:sz w:val="23"/>
                <w:szCs w:val="23"/>
              </w:rPr>
            </w:pPr>
            <w:r>
              <w:rPr>
                <w:sz w:val="23"/>
                <w:szCs w:val="23"/>
              </w:rPr>
              <w:t>18</w:t>
            </w:r>
          </w:p>
        </w:tc>
        <w:tc>
          <w:tcPr>
            <w:tcW w:w="10348" w:type="dxa"/>
          </w:tcPr>
          <w:p w14:paraId="4F8DBEDA" w14:textId="664E9B9D" w:rsidR="002079E9" w:rsidRDefault="002079E9" w:rsidP="002079E9">
            <w:pPr>
              <w:rPr>
                <w:sz w:val="23"/>
                <w:szCs w:val="23"/>
              </w:rPr>
            </w:pPr>
            <w:r>
              <w:t>Манометр показывающий М-1/4С</w:t>
            </w:r>
          </w:p>
        </w:tc>
        <w:tc>
          <w:tcPr>
            <w:tcW w:w="1559" w:type="dxa"/>
          </w:tcPr>
          <w:p w14:paraId="0BDF88CA" w14:textId="2F208B6A" w:rsidR="002079E9" w:rsidRDefault="002079E9" w:rsidP="002079E9">
            <w:pPr>
              <w:rPr>
                <w:sz w:val="23"/>
                <w:szCs w:val="23"/>
              </w:rPr>
            </w:pPr>
            <w:r>
              <w:rPr>
                <w:u w:val="single"/>
              </w:rPr>
              <w:t>1</w:t>
            </w:r>
          </w:p>
        </w:tc>
        <w:tc>
          <w:tcPr>
            <w:tcW w:w="2062" w:type="dxa"/>
          </w:tcPr>
          <w:p w14:paraId="198F6DD3" w14:textId="77777777" w:rsidR="002079E9" w:rsidRDefault="002079E9" w:rsidP="002079E9">
            <w:pPr>
              <w:rPr>
                <w:sz w:val="23"/>
                <w:szCs w:val="23"/>
              </w:rPr>
            </w:pPr>
          </w:p>
        </w:tc>
      </w:tr>
      <w:tr w:rsidR="002079E9" w14:paraId="02B70B20" w14:textId="77777777" w:rsidTr="002079E9">
        <w:tc>
          <w:tcPr>
            <w:tcW w:w="709" w:type="dxa"/>
          </w:tcPr>
          <w:p w14:paraId="24A0BB4E" w14:textId="4F27FCD2" w:rsidR="002079E9" w:rsidRDefault="002079E9" w:rsidP="002079E9">
            <w:pPr>
              <w:rPr>
                <w:sz w:val="23"/>
                <w:szCs w:val="23"/>
              </w:rPr>
            </w:pPr>
            <w:r>
              <w:rPr>
                <w:sz w:val="23"/>
                <w:szCs w:val="23"/>
              </w:rPr>
              <w:t>19</w:t>
            </w:r>
          </w:p>
        </w:tc>
        <w:tc>
          <w:tcPr>
            <w:tcW w:w="10348" w:type="dxa"/>
          </w:tcPr>
          <w:p w14:paraId="70B4D0C4" w14:textId="77777777" w:rsidR="002079E9" w:rsidRDefault="002079E9" w:rsidP="002079E9">
            <w:pPr>
              <w:pStyle w:val="af5"/>
              <w:rPr>
                <w:rFonts w:cs="Times New Roman"/>
                <w:sz w:val="22"/>
                <w:u w:val="single"/>
              </w:rPr>
            </w:pPr>
            <w:r>
              <w:rPr>
                <w:rFonts w:cs="Times New Roman"/>
                <w:sz w:val="22"/>
                <w:u w:val="single"/>
              </w:rPr>
              <w:t>Комплекс аппаратно-программный «Валента»</w:t>
            </w:r>
          </w:p>
          <w:p w14:paraId="63B9DD45" w14:textId="77777777" w:rsidR="002079E9" w:rsidRDefault="002079E9" w:rsidP="002079E9">
            <w:pPr>
              <w:pStyle w:val="af5"/>
              <w:rPr>
                <w:rFonts w:cs="Times New Roman"/>
                <w:sz w:val="22"/>
                <w:u w:val="single"/>
              </w:rPr>
            </w:pPr>
            <w:r>
              <w:rPr>
                <w:rFonts w:cs="Times New Roman"/>
                <w:sz w:val="22"/>
                <w:u w:val="single"/>
              </w:rPr>
              <w:t xml:space="preserve">1 </w:t>
            </w:r>
            <w:proofErr w:type="gramStart"/>
            <w:r>
              <w:rPr>
                <w:rFonts w:cs="Times New Roman"/>
                <w:sz w:val="22"/>
                <w:u w:val="single"/>
              </w:rPr>
              <w:t xml:space="preserve">датчик  </w:t>
            </w:r>
            <w:proofErr w:type="spellStart"/>
            <w:r>
              <w:rPr>
                <w:rFonts w:cs="Times New Roman"/>
                <w:sz w:val="22"/>
                <w:u w:val="single"/>
              </w:rPr>
              <w:t>реографический</w:t>
            </w:r>
            <w:proofErr w:type="spellEnd"/>
            <w:proofErr w:type="gramEnd"/>
          </w:p>
          <w:p w14:paraId="453E5F2D" w14:textId="6C6A99D3" w:rsidR="002079E9" w:rsidRDefault="002079E9" w:rsidP="002079E9">
            <w:pPr>
              <w:rPr>
                <w:sz w:val="23"/>
                <w:szCs w:val="23"/>
              </w:rPr>
            </w:pPr>
            <w:r>
              <w:rPr>
                <w:u w:val="single"/>
              </w:rPr>
              <w:t>2 преобразователь сигналов</w:t>
            </w:r>
          </w:p>
        </w:tc>
        <w:tc>
          <w:tcPr>
            <w:tcW w:w="1559" w:type="dxa"/>
          </w:tcPr>
          <w:p w14:paraId="04D611E6" w14:textId="0E913967" w:rsidR="002079E9" w:rsidRDefault="002079E9" w:rsidP="002079E9">
            <w:pPr>
              <w:rPr>
                <w:sz w:val="23"/>
                <w:szCs w:val="23"/>
              </w:rPr>
            </w:pPr>
            <w:r>
              <w:rPr>
                <w:u w:val="single"/>
              </w:rPr>
              <w:t>1</w:t>
            </w:r>
          </w:p>
        </w:tc>
        <w:tc>
          <w:tcPr>
            <w:tcW w:w="2062" w:type="dxa"/>
          </w:tcPr>
          <w:p w14:paraId="23796226" w14:textId="77777777" w:rsidR="002079E9" w:rsidRDefault="002079E9" w:rsidP="002079E9">
            <w:pPr>
              <w:rPr>
                <w:sz w:val="23"/>
                <w:szCs w:val="23"/>
              </w:rPr>
            </w:pPr>
          </w:p>
        </w:tc>
      </w:tr>
      <w:tr w:rsidR="002079E9" w14:paraId="254C10B0" w14:textId="77777777" w:rsidTr="002079E9">
        <w:tc>
          <w:tcPr>
            <w:tcW w:w="709" w:type="dxa"/>
          </w:tcPr>
          <w:p w14:paraId="44B0CBC7" w14:textId="3F8035E0" w:rsidR="002079E9" w:rsidRDefault="002079E9" w:rsidP="002079E9">
            <w:pPr>
              <w:rPr>
                <w:sz w:val="23"/>
                <w:szCs w:val="23"/>
              </w:rPr>
            </w:pPr>
            <w:r>
              <w:rPr>
                <w:sz w:val="23"/>
                <w:szCs w:val="23"/>
              </w:rPr>
              <w:t>20</w:t>
            </w:r>
          </w:p>
        </w:tc>
        <w:tc>
          <w:tcPr>
            <w:tcW w:w="10348" w:type="dxa"/>
          </w:tcPr>
          <w:p w14:paraId="4D867BEA" w14:textId="509C13DC" w:rsidR="002079E9" w:rsidRDefault="002079E9" w:rsidP="002079E9">
            <w:pPr>
              <w:rPr>
                <w:sz w:val="23"/>
                <w:szCs w:val="23"/>
              </w:rPr>
            </w:pPr>
            <w:r>
              <w:rPr>
                <w:u w:val="single"/>
              </w:rPr>
              <w:t xml:space="preserve">Электронные весы </w:t>
            </w:r>
            <w:r>
              <w:rPr>
                <w:u w:val="single"/>
                <w:lang w:val="en-US"/>
              </w:rPr>
              <w:t>Sega</w:t>
            </w:r>
          </w:p>
        </w:tc>
        <w:tc>
          <w:tcPr>
            <w:tcW w:w="1559" w:type="dxa"/>
          </w:tcPr>
          <w:p w14:paraId="3B4CAC0E" w14:textId="7453DA5D" w:rsidR="002079E9" w:rsidRDefault="002079E9" w:rsidP="002079E9">
            <w:pPr>
              <w:rPr>
                <w:sz w:val="23"/>
                <w:szCs w:val="23"/>
              </w:rPr>
            </w:pPr>
            <w:r>
              <w:rPr>
                <w:u w:val="single"/>
              </w:rPr>
              <w:t>3</w:t>
            </w:r>
          </w:p>
        </w:tc>
        <w:tc>
          <w:tcPr>
            <w:tcW w:w="2062" w:type="dxa"/>
          </w:tcPr>
          <w:p w14:paraId="07716C15" w14:textId="77777777" w:rsidR="002079E9" w:rsidRDefault="002079E9" w:rsidP="002079E9">
            <w:pPr>
              <w:rPr>
                <w:sz w:val="23"/>
                <w:szCs w:val="23"/>
              </w:rPr>
            </w:pPr>
          </w:p>
        </w:tc>
      </w:tr>
      <w:tr w:rsidR="002079E9" w14:paraId="5EDA70DF" w14:textId="77777777" w:rsidTr="002079E9">
        <w:tc>
          <w:tcPr>
            <w:tcW w:w="709" w:type="dxa"/>
          </w:tcPr>
          <w:p w14:paraId="7878983B" w14:textId="6A0C4944" w:rsidR="002079E9" w:rsidRDefault="002079E9" w:rsidP="002079E9">
            <w:pPr>
              <w:rPr>
                <w:sz w:val="23"/>
                <w:szCs w:val="23"/>
              </w:rPr>
            </w:pPr>
            <w:r>
              <w:rPr>
                <w:sz w:val="23"/>
                <w:szCs w:val="23"/>
              </w:rPr>
              <w:t>21</w:t>
            </w:r>
          </w:p>
        </w:tc>
        <w:tc>
          <w:tcPr>
            <w:tcW w:w="10348" w:type="dxa"/>
          </w:tcPr>
          <w:p w14:paraId="4574F9E8" w14:textId="0EB2C175" w:rsidR="002079E9" w:rsidRDefault="002079E9" w:rsidP="002079E9">
            <w:pPr>
              <w:rPr>
                <w:sz w:val="23"/>
                <w:szCs w:val="23"/>
              </w:rPr>
            </w:pPr>
            <w:r>
              <w:rPr>
                <w:u w:val="single"/>
              </w:rPr>
              <w:t xml:space="preserve">Регистратор  ЭКГ по Холтеру </w:t>
            </w:r>
            <w:proofErr w:type="spellStart"/>
            <w:r>
              <w:rPr>
                <w:u w:val="single"/>
                <w:lang w:val="en-US"/>
              </w:rPr>
              <w:t>medilog</w:t>
            </w:r>
            <w:proofErr w:type="spellEnd"/>
            <w:r w:rsidRPr="002079E9">
              <w:rPr>
                <w:u w:val="single"/>
              </w:rPr>
              <w:t xml:space="preserve"> </w:t>
            </w:r>
            <w:r>
              <w:rPr>
                <w:u w:val="single"/>
                <w:lang w:val="en-US"/>
              </w:rPr>
              <w:t>AR</w:t>
            </w:r>
            <w:r w:rsidRPr="002079E9">
              <w:rPr>
                <w:u w:val="single"/>
              </w:rPr>
              <w:t xml:space="preserve"> </w:t>
            </w:r>
            <w:r>
              <w:rPr>
                <w:u w:val="single"/>
                <w:lang w:val="en-US"/>
              </w:rPr>
              <w:t>Schiller</w:t>
            </w:r>
          </w:p>
        </w:tc>
        <w:tc>
          <w:tcPr>
            <w:tcW w:w="1559" w:type="dxa"/>
          </w:tcPr>
          <w:p w14:paraId="33A41778" w14:textId="4FED1998" w:rsidR="002079E9" w:rsidRDefault="002079E9" w:rsidP="002079E9">
            <w:pPr>
              <w:rPr>
                <w:sz w:val="23"/>
                <w:szCs w:val="23"/>
              </w:rPr>
            </w:pPr>
            <w:r>
              <w:rPr>
                <w:u w:val="single"/>
              </w:rPr>
              <w:t>1</w:t>
            </w:r>
          </w:p>
        </w:tc>
        <w:tc>
          <w:tcPr>
            <w:tcW w:w="2062" w:type="dxa"/>
          </w:tcPr>
          <w:p w14:paraId="3925166F" w14:textId="77777777" w:rsidR="002079E9" w:rsidRDefault="002079E9" w:rsidP="002079E9">
            <w:pPr>
              <w:rPr>
                <w:sz w:val="23"/>
                <w:szCs w:val="23"/>
              </w:rPr>
            </w:pPr>
          </w:p>
        </w:tc>
      </w:tr>
      <w:tr w:rsidR="002079E9" w14:paraId="3FF5431B" w14:textId="77777777" w:rsidTr="002079E9">
        <w:tc>
          <w:tcPr>
            <w:tcW w:w="709" w:type="dxa"/>
          </w:tcPr>
          <w:p w14:paraId="3AE6C07D" w14:textId="2DE7D23E" w:rsidR="002079E9" w:rsidRDefault="002079E9" w:rsidP="002079E9">
            <w:pPr>
              <w:rPr>
                <w:sz w:val="23"/>
                <w:szCs w:val="23"/>
              </w:rPr>
            </w:pPr>
            <w:r>
              <w:rPr>
                <w:sz w:val="23"/>
                <w:szCs w:val="23"/>
              </w:rPr>
              <w:t>22</w:t>
            </w:r>
          </w:p>
        </w:tc>
        <w:tc>
          <w:tcPr>
            <w:tcW w:w="10348" w:type="dxa"/>
          </w:tcPr>
          <w:p w14:paraId="41734271" w14:textId="7AB45382" w:rsidR="002079E9" w:rsidRDefault="002079E9" w:rsidP="002079E9">
            <w:pPr>
              <w:rPr>
                <w:sz w:val="23"/>
                <w:szCs w:val="23"/>
              </w:rPr>
            </w:pPr>
            <w:r>
              <w:rPr>
                <w:u w:val="single"/>
              </w:rPr>
              <w:t>Электрокардиограф «</w:t>
            </w:r>
            <w:proofErr w:type="spellStart"/>
            <w:r>
              <w:rPr>
                <w:u w:val="single"/>
                <w:lang w:val="en-US"/>
              </w:rPr>
              <w:t>Cardimax</w:t>
            </w:r>
            <w:proofErr w:type="spellEnd"/>
            <w:r>
              <w:rPr>
                <w:u w:val="single"/>
                <w:lang w:val="en-US"/>
              </w:rPr>
              <w:t xml:space="preserve"> FX -7302</w:t>
            </w:r>
          </w:p>
        </w:tc>
        <w:tc>
          <w:tcPr>
            <w:tcW w:w="1559" w:type="dxa"/>
          </w:tcPr>
          <w:p w14:paraId="7DC8CA61" w14:textId="55FBC724" w:rsidR="002079E9" w:rsidRDefault="002079E9" w:rsidP="002079E9">
            <w:pPr>
              <w:rPr>
                <w:sz w:val="23"/>
                <w:szCs w:val="23"/>
              </w:rPr>
            </w:pPr>
            <w:r>
              <w:rPr>
                <w:u w:val="single"/>
              </w:rPr>
              <w:t>1</w:t>
            </w:r>
          </w:p>
        </w:tc>
        <w:tc>
          <w:tcPr>
            <w:tcW w:w="2062" w:type="dxa"/>
          </w:tcPr>
          <w:p w14:paraId="1B08E992" w14:textId="77777777" w:rsidR="002079E9" w:rsidRDefault="002079E9" w:rsidP="002079E9">
            <w:pPr>
              <w:rPr>
                <w:sz w:val="23"/>
                <w:szCs w:val="23"/>
              </w:rPr>
            </w:pPr>
          </w:p>
        </w:tc>
      </w:tr>
      <w:tr w:rsidR="002079E9" w14:paraId="7568A930" w14:textId="77777777" w:rsidTr="002079E9">
        <w:tc>
          <w:tcPr>
            <w:tcW w:w="709" w:type="dxa"/>
          </w:tcPr>
          <w:p w14:paraId="5F8DD994" w14:textId="1891CE39" w:rsidR="002079E9" w:rsidRDefault="002079E9" w:rsidP="002079E9">
            <w:pPr>
              <w:rPr>
                <w:sz w:val="23"/>
                <w:szCs w:val="23"/>
              </w:rPr>
            </w:pPr>
            <w:r>
              <w:rPr>
                <w:sz w:val="23"/>
                <w:szCs w:val="23"/>
              </w:rPr>
              <w:t>23</w:t>
            </w:r>
          </w:p>
        </w:tc>
        <w:tc>
          <w:tcPr>
            <w:tcW w:w="10348" w:type="dxa"/>
          </w:tcPr>
          <w:p w14:paraId="5FE0F6AE" w14:textId="72F4904B" w:rsidR="002079E9" w:rsidRDefault="002079E9" w:rsidP="002079E9">
            <w:pPr>
              <w:rPr>
                <w:sz w:val="23"/>
                <w:szCs w:val="23"/>
              </w:rPr>
            </w:pPr>
            <w:r>
              <w:rPr>
                <w:u w:val="single"/>
              </w:rPr>
              <w:t>Прибор для измерения артериального давления</w:t>
            </w:r>
          </w:p>
        </w:tc>
        <w:tc>
          <w:tcPr>
            <w:tcW w:w="1559" w:type="dxa"/>
          </w:tcPr>
          <w:p w14:paraId="54644AF9" w14:textId="4755E2B5" w:rsidR="002079E9" w:rsidRDefault="001F79A5" w:rsidP="002079E9">
            <w:pPr>
              <w:rPr>
                <w:sz w:val="23"/>
                <w:szCs w:val="23"/>
              </w:rPr>
            </w:pPr>
            <w:r>
              <w:rPr>
                <w:sz w:val="23"/>
                <w:szCs w:val="23"/>
              </w:rPr>
              <w:t>20</w:t>
            </w:r>
          </w:p>
        </w:tc>
        <w:tc>
          <w:tcPr>
            <w:tcW w:w="2062" w:type="dxa"/>
          </w:tcPr>
          <w:p w14:paraId="269D2387" w14:textId="77777777" w:rsidR="002079E9" w:rsidRDefault="002079E9" w:rsidP="002079E9">
            <w:pPr>
              <w:rPr>
                <w:sz w:val="23"/>
                <w:szCs w:val="23"/>
              </w:rPr>
            </w:pPr>
          </w:p>
        </w:tc>
      </w:tr>
      <w:tr w:rsidR="002079E9" w14:paraId="3086A2F1" w14:textId="77777777" w:rsidTr="002079E9">
        <w:tc>
          <w:tcPr>
            <w:tcW w:w="709" w:type="dxa"/>
          </w:tcPr>
          <w:p w14:paraId="5BD5CC00" w14:textId="39F4E7BB" w:rsidR="002079E9" w:rsidRDefault="002079E9" w:rsidP="002079E9">
            <w:pPr>
              <w:rPr>
                <w:sz w:val="23"/>
                <w:szCs w:val="23"/>
              </w:rPr>
            </w:pPr>
            <w:r>
              <w:rPr>
                <w:sz w:val="23"/>
                <w:szCs w:val="23"/>
              </w:rPr>
              <w:t>24</w:t>
            </w:r>
          </w:p>
        </w:tc>
        <w:tc>
          <w:tcPr>
            <w:tcW w:w="10348" w:type="dxa"/>
          </w:tcPr>
          <w:p w14:paraId="3400026E" w14:textId="2B508702" w:rsidR="002079E9" w:rsidRDefault="002079E9" w:rsidP="002079E9">
            <w:pPr>
              <w:rPr>
                <w:sz w:val="23"/>
                <w:szCs w:val="23"/>
              </w:rPr>
            </w:pPr>
            <w:proofErr w:type="spellStart"/>
            <w:r>
              <w:rPr>
                <w:u w:val="single"/>
              </w:rPr>
              <w:t>Электорэнцефалограф</w:t>
            </w:r>
            <w:proofErr w:type="spellEnd"/>
            <w:r>
              <w:rPr>
                <w:u w:val="single"/>
              </w:rPr>
              <w:t>-анализатор ЭЭГА-21/26-«Энцефалан-131-03»</w:t>
            </w:r>
          </w:p>
        </w:tc>
        <w:tc>
          <w:tcPr>
            <w:tcW w:w="1559" w:type="dxa"/>
          </w:tcPr>
          <w:p w14:paraId="7F69F50C" w14:textId="371391A3" w:rsidR="002079E9" w:rsidRDefault="002079E9" w:rsidP="002079E9">
            <w:pPr>
              <w:rPr>
                <w:sz w:val="23"/>
                <w:szCs w:val="23"/>
              </w:rPr>
            </w:pPr>
            <w:r>
              <w:rPr>
                <w:u w:val="single"/>
              </w:rPr>
              <w:t>1</w:t>
            </w:r>
          </w:p>
        </w:tc>
        <w:tc>
          <w:tcPr>
            <w:tcW w:w="2062" w:type="dxa"/>
          </w:tcPr>
          <w:p w14:paraId="1EEACB51" w14:textId="77777777" w:rsidR="002079E9" w:rsidRDefault="002079E9" w:rsidP="002079E9">
            <w:pPr>
              <w:rPr>
                <w:sz w:val="23"/>
                <w:szCs w:val="23"/>
              </w:rPr>
            </w:pPr>
          </w:p>
        </w:tc>
      </w:tr>
      <w:tr w:rsidR="002079E9" w14:paraId="09989B3D" w14:textId="77777777" w:rsidTr="002079E9">
        <w:tc>
          <w:tcPr>
            <w:tcW w:w="709" w:type="dxa"/>
          </w:tcPr>
          <w:p w14:paraId="74FADF44" w14:textId="31BB6D92" w:rsidR="002079E9" w:rsidRDefault="002079E9" w:rsidP="002079E9">
            <w:pPr>
              <w:rPr>
                <w:sz w:val="23"/>
                <w:szCs w:val="23"/>
              </w:rPr>
            </w:pPr>
            <w:r>
              <w:rPr>
                <w:sz w:val="23"/>
                <w:szCs w:val="23"/>
              </w:rPr>
              <w:t>25</w:t>
            </w:r>
          </w:p>
        </w:tc>
        <w:tc>
          <w:tcPr>
            <w:tcW w:w="10348" w:type="dxa"/>
          </w:tcPr>
          <w:p w14:paraId="57542ECF" w14:textId="4B5811A5" w:rsidR="002079E9" w:rsidRDefault="002079E9" w:rsidP="002079E9">
            <w:pPr>
              <w:rPr>
                <w:sz w:val="23"/>
                <w:szCs w:val="23"/>
              </w:rPr>
            </w:pPr>
            <w:r>
              <w:rPr>
                <w:u w:val="single"/>
              </w:rPr>
              <w:t>Весы электронные с автономным питанием настольные для новорожденных В1-15.3-«Саша»</w:t>
            </w:r>
          </w:p>
        </w:tc>
        <w:tc>
          <w:tcPr>
            <w:tcW w:w="1559" w:type="dxa"/>
          </w:tcPr>
          <w:p w14:paraId="5394A5D2" w14:textId="04C6E0BA" w:rsidR="002079E9" w:rsidRDefault="002079E9" w:rsidP="002079E9">
            <w:pPr>
              <w:rPr>
                <w:sz w:val="23"/>
                <w:szCs w:val="23"/>
              </w:rPr>
            </w:pPr>
            <w:r>
              <w:rPr>
                <w:u w:val="single"/>
              </w:rPr>
              <w:t>1</w:t>
            </w:r>
          </w:p>
        </w:tc>
        <w:tc>
          <w:tcPr>
            <w:tcW w:w="2062" w:type="dxa"/>
          </w:tcPr>
          <w:p w14:paraId="08AA5557" w14:textId="77777777" w:rsidR="002079E9" w:rsidRDefault="002079E9" w:rsidP="002079E9">
            <w:pPr>
              <w:rPr>
                <w:sz w:val="23"/>
                <w:szCs w:val="23"/>
              </w:rPr>
            </w:pPr>
          </w:p>
        </w:tc>
      </w:tr>
      <w:tr w:rsidR="002079E9" w14:paraId="39482C0B" w14:textId="77777777" w:rsidTr="002079E9">
        <w:tc>
          <w:tcPr>
            <w:tcW w:w="709" w:type="dxa"/>
          </w:tcPr>
          <w:p w14:paraId="517F682E" w14:textId="5AAE0B91" w:rsidR="002079E9" w:rsidRDefault="002079E9" w:rsidP="002079E9">
            <w:pPr>
              <w:rPr>
                <w:sz w:val="23"/>
                <w:szCs w:val="23"/>
              </w:rPr>
            </w:pPr>
            <w:r>
              <w:rPr>
                <w:sz w:val="23"/>
                <w:szCs w:val="23"/>
              </w:rPr>
              <w:t>26</w:t>
            </w:r>
          </w:p>
        </w:tc>
        <w:tc>
          <w:tcPr>
            <w:tcW w:w="10348" w:type="dxa"/>
          </w:tcPr>
          <w:p w14:paraId="1FCC837B" w14:textId="0CA9D072" w:rsidR="002079E9" w:rsidRDefault="002079E9" w:rsidP="002079E9">
            <w:pPr>
              <w:rPr>
                <w:sz w:val="23"/>
                <w:szCs w:val="23"/>
              </w:rPr>
            </w:pPr>
            <w:r>
              <w:rPr>
                <w:u w:val="single"/>
              </w:rPr>
              <w:t>Анализатор паров этанола в выдыхаемом воздухе А</w:t>
            </w:r>
            <w:r>
              <w:rPr>
                <w:u w:val="single"/>
                <w:lang w:val="en-US"/>
              </w:rPr>
              <w:t>LCOTEST</w:t>
            </w:r>
            <w:r>
              <w:rPr>
                <w:u w:val="single"/>
              </w:rPr>
              <w:t xml:space="preserve"> 6510  </w:t>
            </w:r>
            <w:r>
              <w:rPr>
                <w:u w:val="single"/>
                <w:lang w:val="en-US"/>
              </w:rPr>
              <w:t>DRAGER</w:t>
            </w:r>
            <w:r>
              <w:rPr>
                <w:u w:val="single"/>
              </w:rPr>
              <w:t xml:space="preserve">  </w:t>
            </w:r>
          </w:p>
        </w:tc>
        <w:tc>
          <w:tcPr>
            <w:tcW w:w="1559" w:type="dxa"/>
          </w:tcPr>
          <w:p w14:paraId="03DCC633" w14:textId="5CA7F01F" w:rsidR="002079E9" w:rsidRDefault="002079E9" w:rsidP="002079E9">
            <w:pPr>
              <w:rPr>
                <w:sz w:val="23"/>
                <w:szCs w:val="23"/>
              </w:rPr>
            </w:pPr>
            <w:r>
              <w:rPr>
                <w:u w:val="single"/>
              </w:rPr>
              <w:t>1</w:t>
            </w:r>
          </w:p>
        </w:tc>
        <w:tc>
          <w:tcPr>
            <w:tcW w:w="2062" w:type="dxa"/>
          </w:tcPr>
          <w:p w14:paraId="47AC5510" w14:textId="77777777" w:rsidR="002079E9" w:rsidRDefault="002079E9" w:rsidP="002079E9">
            <w:pPr>
              <w:rPr>
                <w:sz w:val="23"/>
                <w:szCs w:val="23"/>
              </w:rPr>
            </w:pPr>
          </w:p>
        </w:tc>
      </w:tr>
      <w:tr w:rsidR="002079E9" w14:paraId="5BC99A33" w14:textId="77777777" w:rsidTr="002079E9">
        <w:tc>
          <w:tcPr>
            <w:tcW w:w="709" w:type="dxa"/>
          </w:tcPr>
          <w:p w14:paraId="68EC5CC7" w14:textId="0192DC6B" w:rsidR="002079E9" w:rsidRDefault="002079E9" w:rsidP="002079E9">
            <w:pPr>
              <w:rPr>
                <w:sz w:val="23"/>
                <w:szCs w:val="23"/>
              </w:rPr>
            </w:pPr>
            <w:r>
              <w:rPr>
                <w:sz w:val="23"/>
                <w:szCs w:val="23"/>
              </w:rPr>
              <w:t>27</w:t>
            </w:r>
          </w:p>
        </w:tc>
        <w:tc>
          <w:tcPr>
            <w:tcW w:w="10348" w:type="dxa"/>
          </w:tcPr>
          <w:p w14:paraId="4EB02C10" w14:textId="69AE4F4C" w:rsidR="002079E9" w:rsidRPr="00171DBC" w:rsidRDefault="002079E9" w:rsidP="002079E9">
            <w:pPr>
              <w:rPr>
                <w:sz w:val="23"/>
                <w:szCs w:val="23"/>
              </w:rPr>
            </w:pPr>
            <w:r w:rsidRPr="00171DBC">
              <w:rPr>
                <w:u w:val="single"/>
              </w:rPr>
              <w:t>Анализатор паров этанола в выдыхаемом воздухе  «</w:t>
            </w:r>
            <w:r w:rsidRPr="00171DBC">
              <w:rPr>
                <w:u w:val="single"/>
                <w:lang w:val="en-US"/>
              </w:rPr>
              <w:t>Drager</w:t>
            </w:r>
            <w:r w:rsidRPr="00171DBC">
              <w:rPr>
                <w:u w:val="single"/>
              </w:rPr>
              <w:t>” А</w:t>
            </w:r>
            <w:r w:rsidRPr="00171DBC">
              <w:rPr>
                <w:u w:val="single"/>
                <w:lang w:val="en-US"/>
              </w:rPr>
              <w:t>LCOTEST</w:t>
            </w:r>
            <w:r w:rsidRPr="00171DBC">
              <w:rPr>
                <w:u w:val="single"/>
              </w:rPr>
              <w:t xml:space="preserve"> 6810</w:t>
            </w:r>
          </w:p>
        </w:tc>
        <w:tc>
          <w:tcPr>
            <w:tcW w:w="1559" w:type="dxa"/>
          </w:tcPr>
          <w:p w14:paraId="57973F9F" w14:textId="31B3CA13" w:rsidR="002079E9" w:rsidRDefault="002079E9" w:rsidP="002079E9">
            <w:pPr>
              <w:rPr>
                <w:sz w:val="23"/>
                <w:szCs w:val="23"/>
              </w:rPr>
            </w:pPr>
            <w:r>
              <w:rPr>
                <w:u w:val="single"/>
              </w:rPr>
              <w:t>1</w:t>
            </w:r>
          </w:p>
        </w:tc>
        <w:tc>
          <w:tcPr>
            <w:tcW w:w="2062" w:type="dxa"/>
          </w:tcPr>
          <w:p w14:paraId="6070A07C" w14:textId="77777777" w:rsidR="002079E9" w:rsidRDefault="002079E9" w:rsidP="002079E9">
            <w:pPr>
              <w:rPr>
                <w:sz w:val="23"/>
                <w:szCs w:val="23"/>
              </w:rPr>
            </w:pPr>
          </w:p>
        </w:tc>
      </w:tr>
      <w:tr w:rsidR="002079E9" w14:paraId="3EB32BED" w14:textId="77777777" w:rsidTr="002079E9">
        <w:tc>
          <w:tcPr>
            <w:tcW w:w="709" w:type="dxa"/>
          </w:tcPr>
          <w:p w14:paraId="2DEB1B62" w14:textId="04A8F5F5" w:rsidR="002079E9" w:rsidRDefault="002079E9" w:rsidP="002079E9">
            <w:pPr>
              <w:rPr>
                <w:sz w:val="23"/>
                <w:szCs w:val="23"/>
              </w:rPr>
            </w:pPr>
            <w:r>
              <w:rPr>
                <w:sz w:val="23"/>
                <w:szCs w:val="23"/>
              </w:rPr>
              <w:t>28</w:t>
            </w:r>
          </w:p>
        </w:tc>
        <w:tc>
          <w:tcPr>
            <w:tcW w:w="10348" w:type="dxa"/>
          </w:tcPr>
          <w:p w14:paraId="2F864602" w14:textId="5F25050D" w:rsidR="002079E9" w:rsidRPr="00171DBC" w:rsidRDefault="002079E9" w:rsidP="002079E9">
            <w:pPr>
              <w:rPr>
                <w:sz w:val="23"/>
                <w:szCs w:val="23"/>
              </w:rPr>
            </w:pPr>
            <w:r w:rsidRPr="00171DBC">
              <w:rPr>
                <w:u w:val="single"/>
              </w:rPr>
              <w:t>Газоанализатор ПКГ-4</w:t>
            </w:r>
          </w:p>
        </w:tc>
        <w:tc>
          <w:tcPr>
            <w:tcW w:w="1559" w:type="dxa"/>
          </w:tcPr>
          <w:p w14:paraId="4D389889" w14:textId="595C1B8F" w:rsidR="002079E9" w:rsidRDefault="002079E9" w:rsidP="002079E9">
            <w:pPr>
              <w:rPr>
                <w:sz w:val="23"/>
                <w:szCs w:val="23"/>
              </w:rPr>
            </w:pPr>
            <w:r>
              <w:rPr>
                <w:u w:val="single"/>
              </w:rPr>
              <w:t>1</w:t>
            </w:r>
          </w:p>
        </w:tc>
        <w:tc>
          <w:tcPr>
            <w:tcW w:w="2062" w:type="dxa"/>
          </w:tcPr>
          <w:p w14:paraId="0F40A97F" w14:textId="77777777" w:rsidR="002079E9" w:rsidRDefault="002079E9" w:rsidP="002079E9">
            <w:pPr>
              <w:rPr>
                <w:sz w:val="23"/>
                <w:szCs w:val="23"/>
              </w:rPr>
            </w:pPr>
          </w:p>
        </w:tc>
      </w:tr>
      <w:tr w:rsidR="002079E9" w14:paraId="4AC1E22D" w14:textId="77777777" w:rsidTr="002079E9">
        <w:tc>
          <w:tcPr>
            <w:tcW w:w="709" w:type="dxa"/>
          </w:tcPr>
          <w:p w14:paraId="26F34FF7" w14:textId="03AB5019" w:rsidR="002079E9" w:rsidRDefault="002079E9" w:rsidP="002079E9">
            <w:pPr>
              <w:rPr>
                <w:sz w:val="23"/>
                <w:szCs w:val="23"/>
              </w:rPr>
            </w:pPr>
            <w:r>
              <w:rPr>
                <w:sz w:val="23"/>
                <w:szCs w:val="23"/>
              </w:rPr>
              <w:t>29</w:t>
            </w:r>
          </w:p>
        </w:tc>
        <w:tc>
          <w:tcPr>
            <w:tcW w:w="10348" w:type="dxa"/>
          </w:tcPr>
          <w:p w14:paraId="5F4F7D46" w14:textId="2A3FB9E3" w:rsidR="002079E9" w:rsidRPr="00171DBC" w:rsidRDefault="002079E9" w:rsidP="002079E9">
            <w:pPr>
              <w:rPr>
                <w:sz w:val="23"/>
                <w:szCs w:val="23"/>
              </w:rPr>
            </w:pPr>
            <w:r w:rsidRPr="00171DBC">
              <w:rPr>
                <w:u w:val="single"/>
              </w:rPr>
              <w:t>Электрокардиограф ЭК12Т-01-«Р-Д»</w:t>
            </w:r>
          </w:p>
        </w:tc>
        <w:tc>
          <w:tcPr>
            <w:tcW w:w="1559" w:type="dxa"/>
          </w:tcPr>
          <w:p w14:paraId="0785D404" w14:textId="3D9A22ED" w:rsidR="002079E9" w:rsidRDefault="002079E9" w:rsidP="002079E9">
            <w:pPr>
              <w:rPr>
                <w:sz w:val="23"/>
                <w:szCs w:val="23"/>
              </w:rPr>
            </w:pPr>
            <w:r>
              <w:rPr>
                <w:u w:val="single"/>
              </w:rPr>
              <w:t>1</w:t>
            </w:r>
          </w:p>
        </w:tc>
        <w:tc>
          <w:tcPr>
            <w:tcW w:w="2062" w:type="dxa"/>
          </w:tcPr>
          <w:p w14:paraId="342356B3" w14:textId="77777777" w:rsidR="002079E9" w:rsidRDefault="002079E9" w:rsidP="002079E9">
            <w:pPr>
              <w:rPr>
                <w:sz w:val="23"/>
                <w:szCs w:val="23"/>
              </w:rPr>
            </w:pPr>
          </w:p>
        </w:tc>
      </w:tr>
      <w:tr w:rsidR="002079E9" w14:paraId="3B531F7F" w14:textId="77777777" w:rsidTr="002079E9">
        <w:tc>
          <w:tcPr>
            <w:tcW w:w="709" w:type="dxa"/>
          </w:tcPr>
          <w:p w14:paraId="7AA09788" w14:textId="6E6564ED" w:rsidR="002079E9" w:rsidRDefault="002079E9" w:rsidP="002079E9">
            <w:pPr>
              <w:rPr>
                <w:sz w:val="23"/>
                <w:szCs w:val="23"/>
              </w:rPr>
            </w:pPr>
            <w:r>
              <w:rPr>
                <w:sz w:val="23"/>
                <w:szCs w:val="23"/>
              </w:rPr>
              <w:t>30</w:t>
            </w:r>
          </w:p>
        </w:tc>
        <w:tc>
          <w:tcPr>
            <w:tcW w:w="10348" w:type="dxa"/>
          </w:tcPr>
          <w:p w14:paraId="7DE23723" w14:textId="69CAFE19" w:rsidR="002079E9" w:rsidRPr="00171DBC" w:rsidRDefault="002079E9" w:rsidP="002079E9">
            <w:pPr>
              <w:rPr>
                <w:sz w:val="23"/>
                <w:szCs w:val="23"/>
              </w:rPr>
            </w:pPr>
            <w:r w:rsidRPr="00171DBC">
              <w:rPr>
                <w:u w:val="single"/>
              </w:rPr>
              <w:t>Газоанализатор диоксида углерода ПКУ-4 ТФАП.413311.005РЭ и ПС</w:t>
            </w:r>
          </w:p>
        </w:tc>
        <w:tc>
          <w:tcPr>
            <w:tcW w:w="1559" w:type="dxa"/>
          </w:tcPr>
          <w:p w14:paraId="6A6A27EF" w14:textId="5D3AC01A" w:rsidR="002079E9" w:rsidRDefault="002079E9" w:rsidP="002079E9">
            <w:pPr>
              <w:rPr>
                <w:sz w:val="23"/>
                <w:szCs w:val="23"/>
              </w:rPr>
            </w:pPr>
            <w:r>
              <w:rPr>
                <w:u w:val="single"/>
              </w:rPr>
              <w:t>1</w:t>
            </w:r>
          </w:p>
        </w:tc>
        <w:tc>
          <w:tcPr>
            <w:tcW w:w="2062" w:type="dxa"/>
          </w:tcPr>
          <w:p w14:paraId="058ADD29" w14:textId="77777777" w:rsidR="002079E9" w:rsidRDefault="002079E9" w:rsidP="002079E9">
            <w:pPr>
              <w:rPr>
                <w:sz w:val="23"/>
                <w:szCs w:val="23"/>
              </w:rPr>
            </w:pPr>
          </w:p>
        </w:tc>
      </w:tr>
      <w:tr w:rsidR="002079E9" w14:paraId="2B081C67" w14:textId="77777777" w:rsidTr="002079E9">
        <w:tc>
          <w:tcPr>
            <w:tcW w:w="709" w:type="dxa"/>
          </w:tcPr>
          <w:p w14:paraId="05D50D38" w14:textId="529AA0E9" w:rsidR="002079E9" w:rsidRDefault="002079E9" w:rsidP="002079E9">
            <w:pPr>
              <w:rPr>
                <w:sz w:val="23"/>
                <w:szCs w:val="23"/>
              </w:rPr>
            </w:pPr>
            <w:r>
              <w:rPr>
                <w:sz w:val="23"/>
                <w:szCs w:val="23"/>
              </w:rPr>
              <w:t>31</w:t>
            </w:r>
          </w:p>
        </w:tc>
        <w:tc>
          <w:tcPr>
            <w:tcW w:w="10348" w:type="dxa"/>
          </w:tcPr>
          <w:p w14:paraId="5968BDDD" w14:textId="2B82ED9C" w:rsidR="002079E9" w:rsidRDefault="002079E9" w:rsidP="002079E9">
            <w:pPr>
              <w:rPr>
                <w:sz w:val="23"/>
                <w:szCs w:val="23"/>
              </w:rPr>
            </w:pPr>
            <w:r>
              <w:rPr>
                <w:u w:val="single"/>
              </w:rPr>
              <w:t xml:space="preserve">Анализатор </w:t>
            </w:r>
            <w:proofErr w:type="spellStart"/>
            <w:r>
              <w:rPr>
                <w:u w:val="single"/>
              </w:rPr>
              <w:t>фотометричесий</w:t>
            </w:r>
            <w:proofErr w:type="spellEnd"/>
            <w:r>
              <w:rPr>
                <w:u w:val="single"/>
              </w:rPr>
              <w:t xml:space="preserve"> </w:t>
            </w:r>
            <w:proofErr w:type="gramStart"/>
            <w:r>
              <w:rPr>
                <w:u w:val="single"/>
              </w:rPr>
              <w:t xml:space="preserve">автоматический  </w:t>
            </w:r>
            <w:r>
              <w:rPr>
                <w:u w:val="single"/>
                <w:lang w:val="en-US"/>
              </w:rPr>
              <w:t>Chem</w:t>
            </w:r>
            <w:proofErr w:type="gramEnd"/>
            <w:r w:rsidRPr="002079E9">
              <w:rPr>
                <w:u w:val="single"/>
              </w:rPr>
              <w:t xml:space="preserve"> </w:t>
            </w:r>
            <w:r>
              <w:rPr>
                <w:u w:val="single"/>
                <w:lang w:val="en-US"/>
              </w:rPr>
              <w:t>Well</w:t>
            </w:r>
          </w:p>
        </w:tc>
        <w:tc>
          <w:tcPr>
            <w:tcW w:w="1559" w:type="dxa"/>
          </w:tcPr>
          <w:p w14:paraId="22489AAF" w14:textId="31E895C4" w:rsidR="002079E9" w:rsidRDefault="002079E9" w:rsidP="002079E9">
            <w:pPr>
              <w:rPr>
                <w:sz w:val="23"/>
                <w:szCs w:val="23"/>
              </w:rPr>
            </w:pPr>
            <w:r>
              <w:rPr>
                <w:u w:val="single"/>
              </w:rPr>
              <w:t>1</w:t>
            </w:r>
          </w:p>
        </w:tc>
        <w:tc>
          <w:tcPr>
            <w:tcW w:w="2062" w:type="dxa"/>
          </w:tcPr>
          <w:p w14:paraId="5662E56B" w14:textId="77777777" w:rsidR="002079E9" w:rsidRDefault="002079E9" w:rsidP="002079E9">
            <w:pPr>
              <w:rPr>
                <w:sz w:val="23"/>
                <w:szCs w:val="23"/>
              </w:rPr>
            </w:pPr>
          </w:p>
        </w:tc>
      </w:tr>
      <w:tr w:rsidR="002079E9" w14:paraId="6AA3AD43" w14:textId="77777777" w:rsidTr="002079E9">
        <w:tc>
          <w:tcPr>
            <w:tcW w:w="709" w:type="dxa"/>
          </w:tcPr>
          <w:p w14:paraId="47BB0407" w14:textId="76D4124F" w:rsidR="002079E9" w:rsidRDefault="002079E9" w:rsidP="002079E9">
            <w:pPr>
              <w:rPr>
                <w:sz w:val="23"/>
                <w:szCs w:val="23"/>
              </w:rPr>
            </w:pPr>
            <w:r>
              <w:rPr>
                <w:sz w:val="23"/>
                <w:szCs w:val="23"/>
              </w:rPr>
              <w:t>32</w:t>
            </w:r>
          </w:p>
        </w:tc>
        <w:tc>
          <w:tcPr>
            <w:tcW w:w="10348" w:type="dxa"/>
          </w:tcPr>
          <w:p w14:paraId="58E23C0F" w14:textId="77777777" w:rsidR="002079E9" w:rsidRDefault="002079E9" w:rsidP="002079E9">
            <w:pPr>
              <w:rPr>
                <w:u w:val="single"/>
              </w:rPr>
            </w:pPr>
            <w:r>
              <w:rPr>
                <w:u w:val="single"/>
              </w:rPr>
              <w:t xml:space="preserve">Дозатор пипеточный одноканальный </w:t>
            </w:r>
          </w:p>
          <w:p w14:paraId="6C966578" w14:textId="7A26E2BD" w:rsidR="002079E9" w:rsidRDefault="002079E9" w:rsidP="002079E9">
            <w:pPr>
              <w:rPr>
                <w:sz w:val="23"/>
                <w:szCs w:val="23"/>
              </w:rPr>
            </w:pPr>
            <w:r>
              <w:rPr>
                <w:u w:val="single"/>
              </w:rPr>
              <w:t xml:space="preserve">ДПОП-1-2-20мкл  </w:t>
            </w:r>
          </w:p>
        </w:tc>
        <w:tc>
          <w:tcPr>
            <w:tcW w:w="1559" w:type="dxa"/>
          </w:tcPr>
          <w:p w14:paraId="60BFA022" w14:textId="42C63E65" w:rsidR="002079E9" w:rsidRDefault="002079E9" w:rsidP="002079E9">
            <w:pPr>
              <w:rPr>
                <w:sz w:val="23"/>
                <w:szCs w:val="23"/>
              </w:rPr>
            </w:pPr>
            <w:r>
              <w:rPr>
                <w:u w:val="single"/>
              </w:rPr>
              <w:t>1</w:t>
            </w:r>
          </w:p>
        </w:tc>
        <w:tc>
          <w:tcPr>
            <w:tcW w:w="2062" w:type="dxa"/>
          </w:tcPr>
          <w:p w14:paraId="326F15CA" w14:textId="77777777" w:rsidR="002079E9" w:rsidRDefault="002079E9" w:rsidP="002079E9">
            <w:pPr>
              <w:rPr>
                <w:sz w:val="23"/>
                <w:szCs w:val="23"/>
              </w:rPr>
            </w:pPr>
          </w:p>
        </w:tc>
      </w:tr>
      <w:tr w:rsidR="002079E9" w14:paraId="492B6776" w14:textId="77777777" w:rsidTr="002079E9">
        <w:tc>
          <w:tcPr>
            <w:tcW w:w="709" w:type="dxa"/>
          </w:tcPr>
          <w:p w14:paraId="6C448DE0" w14:textId="6ECDEF59" w:rsidR="002079E9" w:rsidRDefault="002079E9" w:rsidP="002079E9">
            <w:pPr>
              <w:rPr>
                <w:sz w:val="23"/>
                <w:szCs w:val="23"/>
              </w:rPr>
            </w:pPr>
            <w:r>
              <w:rPr>
                <w:sz w:val="23"/>
                <w:szCs w:val="23"/>
              </w:rPr>
              <w:t>33</w:t>
            </w:r>
          </w:p>
        </w:tc>
        <w:tc>
          <w:tcPr>
            <w:tcW w:w="10348" w:type="dxa"/>
          </w:tcPr>
          <w:p w14:paraId="40D55DF4" w14:textId="77777777" w:rsidR="002079E9" w:rsidRDefault="002079E9" w:rsidP="002079E9">
            <w:pPr>
              <w:rPr>
                <w:u w:val="single"/>
              </w:rPr>
            </w:pPr>
            <w:r>
              <w:rPr>
                <w:u w:val="single"/>
              </w:rPr>
              <w:t xml:space="preserve">Дозатор пипеточный одноканальный </w:t>
            </w:r>
          </w:p>
          <w:p w14:paraId="1D03BA05" w14:textId="548225B1" w:rsidR="002079E9" w:rsidRDefault="002079E9" w:rsidP="002079E9">
            <w:pPr>
              <w:rPr>
                <w:sz w:val="23"/>
                <w:szCs w:val="23"/>
              </w:rPr>
            </w:pPr>
            <w:r>
              <w:rPr>
                <w:u w:val="single"/>
              </w:rPr>
              <w:t>ДПОП-1-500-5000мкл</w:t>
            </w:r>
          </w:p>
        </w:tc>
        <w:tc>
          <w:tcPr>
            <w:tcW w:w="1559" w:type="dxa"/>
          </w:tcPr>
          <w:p w14:paraId="33041E2B" w14:textId="4A547964" w:rsidR="002079E9" w:rsidRDefault="002079E9" w:rsidP="002079E9">
            <w:pPr>
              <w:rPr>
                <w:sz w:val="23"/>
                <w:szCs w:val="23"/>
              </w:rPr>
            </w:pPr>
            <w:r>
              <w:rPr>
                <w:u w:val="single"/>
              </w:rPr>
              <w:t>1</w:t>
            </w:r>
          </w:p>
        </w:tc>
        <w:tc>
          <w:tcPr>
            <w:tcW w:w="2062" w:type="dxa"/>
          </w:tcPr>
          <w:p w14:paraId="400634FB" w14:textId="77777777" w:rsidR="002079E9" w:rsidRDefault="002079E9" w:rsidP="002079E9">
            <w:pPr>
              <w:rPr>
                <w:sz w:val="23"/>
                <w:szCs w:val="23"/>
              </w:rPr>
            </w:pPr>
          </w:p>
        </w:tc>
      </w:tr>
      <w:tr w:rsidR="002079E9" w14:paraId="143F828B" w14:textId="77777777" w:rsidTr="002079E9">
        <w:tc>
          <w:tcPr>
            <w:tcW w:w="709" w:type="dxa"/>
          </w:tcPr>
          <w:p w14:paraId="736B49FB" w14:textId="36C55CA7" w:rsidR="002079E9" w:rsidRDefault="002079E9" w:rsidP="002079E9">
            <w:pPr>
              <w:rPr>
                <w:sz w:val="23"/>
                <w:szCs w:val="23"/>
              </w:rPr>
            </w:pPr>
            <w:r>
              <w:rPr>
                <w:sz w:val="23"/>
                <w:szCs w:val="23"/>
              </w:rPr>
              <w:t>34</w:t>
            </w:r>
          </w:p>
        </w:tc>
        <w:tc>
          <w:tcPr>
            <w:tcW w:w="10348" w:type="dxa"/>
          </w:tcPr>
          <w:p w14:paraId="1FECDF27" w14:textId="77777777" w:rsidR="002079E9" w:rsidRDefault="002079E9" w:rsidP="002079E9">
            <w:pPr>
              <w:rPr>
                <w:u w:val="single"/>
              </w:rPr>
            </w:pPr>
            <w:r>
              <w:rPr>
                <w:u w:val="single"/>
              </w:rPr>
              <w:t xml:space="preserve">Дозатор пипеточный одноканальный </w:t>
            </w:r>
          </w:p>
          <w:p w14:paraId="76021652" w14:textId="5D39AB91" w:rsidR="002079E9" w:rsidRDefault="002079E9" w:rsidP="002079E9">
            <w:pPr>
              <w:rPr>
                <w:sz w:val="23"/>
                <w:szCs w:val="23"/>
              </w:rPr>
            </w:pPr>
            <w:r>
              <w:rPr>
                <w:u w:val="single"/>
              </w:rPr>
              <w:t xml:space="preserve"> ДПОП 1-20-200 </w:t>
            </w:r>
            <w:proofErr w:type="spellStart"/>
            <w:r>
              <w:rPr>
                <w:u w:val="single"/>
              </w:rPr>
              <w:t>мкл</w:t>
            </w:r>
            <w:proofErr w:type="spellEnd"/>
            <w:r>
              <w:rPr>
                <w:u w:val="single"/>
              </w:rPr>
              <w:t xml:space="preserve"> </w:t>
            </w:r>
          </w:p>
        </w:tc>
        <w:tc>
          <w:tcPr>
            <w:tcW w:w="1559" w:type="dxa"/>
          </w:tcPr>
          <w:p w14:paraId="491F369C" w14:textId="25C1BCDC" w:rsidR="002079E9" w:rsidRDefault="002079E9" w:rsidP="002079E9">
            <w:pPr>
              <w:rPr>
                <w:sz w:val="23"/>
                <w:szCs w:val="23"/>
              </w:rPr>
            </w:pPr>
            <w:r>
              <w:rPr>
                <w:u w:val="single"/>
              </w:rPr>
              <w:t>1</w:t>
            </w:r>
          </w:p>
        </w:tc>
        <w:tc>
          <w:tcPr>
            <w:tcW w:w="2062" w:type="dxa"/>
          </w:tcPr>
          <w:p w14:paraId="4D7ECB06" w14:textId="77777777" w:rsidR="002079E9" w:rsidRDefault="002079E9" w:rsidP="002079E9">
            <w:pPr>
              <w:rPr>
                <w:sz w:val="23"/>
                <w:szCs w:val="23"/>
              </w:rPr>
            </w:pPr>
          </w:p>
        </w:tc>
      </w:tr>
      <w:tr w:rsidR="002079E9" w14:paraId="44A030D2" w14:textId="77777777" w:rsidTr="002079E9">
        <w:tc>
          <w:tcPr>
            <w:tcW w:w="709" w:type="dxa"/>
          </w:tcPr>
          <w:p w14:paraId="0E62EF21" w14:textId="6F8879F8" w:rsidR="002079E9" w:rsidRDefault="002079E9" w:rsidP="002079E9">
            <w:pPr>
              <w:rPr>
                <w:sz w:val="23"/>
                <w:szCs w:val="23"/>
              </w:rPr>
            </w:pPr>
            <w:r>
              <w:rPr>
                <w:sz w:val="23"/>
                <w:szCs w:val="23"/>
              </w:rPr>
              <w:t>35</w:t>
            </w:r>
          </w:p>
        </w:tc>
        <w:tc>
          <w:tcPr>
            <w:tcW w:w="10348" w:type="dxa"/>
          </w:tcPr>
          <w:p w14:paraId="0877AFB2" w14:textId="77777777" w:rsidR="002079E9" w:rsidRDefault="002079E9" w:rsidP="002079E9">
            <w:pPr>
              <w:rPr>
                <w:u w:val="single"/>
              </w:rPr>
            </w:pPr>
            <w:r>
              <w:rPr>
                <w:u w:val="single"/>
              </w:rPr>
              <w:t xml:space="preserve">Дозатор пипеточный одноканальный </w:t>
            </w:r>
          </w:p>
          <w:p w14:paraId="047C8B46" w14:textId="729C0738" w:rsidR="002079E9" w:rsidRDefault="002079E9" w:rsidP="002079E9">
            <w:pPr>
              <w:rPr>
                <w:sz w:val="23"/>
                <w:szCs w:val="23"/>
              </w:rPr>
            </w:pPr>
            <w:r>
              <w:rPr>
                <w:u w:val="single"/>
              </w:rPr>
              <w:t>ДПОП-1-5-50мкл</w:t>
            </w:r>
          </w:p>
        </w:tc>
        <w:tc>
          <w:tcPr>
            <w:tcW w:w="1559" w:type="dxa"/>
          </w:tcPr>
          <w:p w14:paraId="38F7BE71" w14:textId="160E457F" w:rsidR="002079E9" w:rsidRDefault="002079E9" w:rsidP="002079E9">
            <w:pPr>
              <w:rPr>
                <w:sz w:val="23"/>
                <w:szCs w:val="23"/>
              </w:rPr>
            </w:pPr>
            <w:r>
              <w:rPr>
                <w:u w:val="single"/>
              </w:rPr>
              <w:t>1</w:t>
            </w:r>
          </w:p>
        </w:tc>
        <w:tc>
          <w:tcPr>
            <w:tcW w:w="2062" w:type="dxa"/>
          </w:tcPr>
          <w:p w14:paraId="1351CFDE" w14:textId="77777777" w:rsidR="002079E9" w:rsidRDefault="002079E9" w:rsidP="002079E9">
            <w:pPr>
              <w:rPr>
                <w:sz w:val="23"/>
                <w:szCs w:val="23"/>
              </w:rPr>
            </w:pPr>
          </w:p>
        </w:tc>
      </w:tr>
      <w:tr w:rsidR="002079E9" w14:paraId="6044CE81" w14:textId="77777777" w:rsidTr="002079E9">
        <w:tc>
          <w:tcPr>
            <w:tcW w:w="709" w:type="dxa"/>
          </w:tcPr>
          <w:p w14:paraId="3DC25DE6" w14:textId="0440EF74" w:rsidR="002079E9" w:rsidRDefault="002079E9" w:rsidP="002079E9">
            <w:pPr>
              <w:rPr>
                <w:sz w:val="23"/>
                <w:szCs w:val="23"/>
              </w:rPr>
            </w:pPr>
            <w:r>
              <w:rPr>
                <w:sz w:val="23"/>
                <w:szCs w:val="23"/>
              </w:rPr>
              <w:t>36</w:t>
            </w:r>
          </w:p>
        </w:tc>
        <w:tc>
          <w:tcPr>
            <w:tcW w:w="10348" w:type="dxa"/>
          </w:tcPr>
          <w:p w14:paraId="66CDDB17" w14:textId="77777777" w:rsidR="002079E9" w:rsidRDefault="002079E9" w:rsidP="002079E9">
            <w:pPr>
              <w:rPr>
                <w:u w:val="single"/>
              </w:rPr>
            </w:pPr>
            <w:r>
              <w:rPr>
                <w:u w:val="single"/>
              </w:rPr>
              <w:t xml:space="preserve">Дозатор пипеточный одноканальный </w:t>
            </w:r>
          </w:p>
          <w:p w14:paraId="649928C7" w14:textId="025AE2FE" w:rsidR="002079E9" w:rsidRDefault="002079E9" w:rsidP="002079E9">
            <w:pPr>
              <w:rPr>
                <w:sz w:val="23"/>
                <w:szCs w:val="23"/>
              </w:rPr>
            </w:pPr>
            <w:r>
              <w:rPr>
                <w:u w:val="single"/>
              </w:rPr>
              <w:t xml:space="preserve">ДПОП-1-1-10 </w:t>
            </w:r>
          </w:p>
        </w:tc>
        <w:tc>
          <w:tcPr>
            <w:tcW w:w="1559" w:type="dxa"/>
          </w:tcPr>
          <w:p w14:paraId="62BE4D88" w14:textId="3387CF85" w:rsidR="002079E9" w:rsidRDefault="002079E9" w:rsidP="002079E9">
            <w:pPr>
              <w:rPr>
                <w:sz w:val="23"/>
                <w:szCs w:val="23"/>
              </w:rPr>
            </w:pPr>
            <w:r>
              <w:rPr>
                <w:u w:val="single"/>
              </w:rPr>
              <w:t>1</w:t>
            </w:r>
          </w:p>
        </w:tc>
        <w:tc>
          <w:tcPr>
            <w:tcW w:w="2062" w:type="dxa"/>
          </w:tcPr>
          <w:p w14:paraId="39B1422F" w14:textId="77777777" w:rsidR="002079E9" w:rsidRDefault="002079E9" w:rsidP="002079E9">
            <w:pPr>
              <w:rPr>
                <w:sz w:val="23"/>
                <w:szCs w:val="23"/>
              </w:rPr>
            </w:pPr>
          </w:p>
        </w:tc>
      </w:tr>
      <w:tr w:rsidR="002079E9" w14:paraId="2986A422" w14:textId="77777777" w:rsidTr="002079E9">
        <w:tc>
          <w:tcPr>
            <w:tcW w:w="709" w:type="dxa"/>
          </w:tcPr>
          <w:p w14:paraId="016BAC44" w14:textId="043A2B9A" w:rsidR="002079E9" w:rsidRDefault="002079E9" w:rsidP="002079E9">
            <w:pPr>
              <w:rPr>
                <w:sz w:val="23"/>
                <w:szCs w:val="23"/>
              </w:rPr>
            </w:pPr>
            <w:r>
              <w:rPr>
                <w:sz w:val="23"/>
                <w:szCs w:val="23"/>
              </w:rPr>
              <w:t>37</w:t>
            </w:r>
          </w:p>
        </w:tc>
        <w:tc>
          <w:tcPr>
            <w:tcW w:w="10348" w:type="dxa"/>
          </w:tcPr>
          <w:p w14:paraId="73C2D162" w14:textId="77777777" w:rsidR="002079E9" w:rsidRDefault="002079E9" w:rsidP="002079E9">
            <w:pPr>
              <w:rPr>
                <w:u w:val="single"/>
              </w:rPr>
            </w:pPr>
            <w:r>
              <w:rPr>
                <w:u w:val="single"/>
              </w:rPr>
              <w:t>Дозатор механический одноканальный</w:t>
            </w:r>
          </w:p>
          <w:p w14:paraId="1ABC589D" w14:textId="13E795C4" w:rsidR="002079E9" w:rsidRDefault="002079E9" w:rsidP="002079E9">
            <w:pPr>
              <w:rPr>
                <w:sz w:val="23"/>
                <w:szCs w:val="23"/>
              </w:rPr>
            </w:pPr>
            <w:r>
              <w:rPr>
                <w:u w:val="single"/>
              </w:rPr>
              <w:t xml:space="preserve">2-20 </w:t>
            </w:r>
            <w:proofErr w:type="spellStart"/>
            <w:r>
              <w:rPr>
                <w:u w:val="single"/>
              </w:rPr>
              <w:t>мкл</w:t>
            </w:r>
            <w:proofErr w:type="spellEnd"/>
            <w:r>
              <w:rPr>
                <w:u w:val="single"/>
              </w:rPr>
              <w:t xml:space="preserve"> </w:t>
            </w:r>
            <w:r>
              <w:rPr>
                <w:u w:val="single"/>
                <w:lang w:val="en-US"/>
              </w:rPr>
              <w:t>BIOHIT</w:t>
            </w:r>
            <w:r>
              <w:rPr>
                <w:u w:val="single"/>
              </w:rPr>
              <w:t>728030</w:t>
            </w:r>
          </w:p>
        </w:tc>
        <w:tc>
          <w:tcPr>
            <w:tcW w:w="1559" w:type="dxa"/>
          </w:tcPr>
          <w:p w14:paraId="46A04372" w14:textId="7C30F4B5" w:rsidR="002079E9" w:rsidRDefault="002079E9" w:rsidP="002079E9">
            <w:pPr>
              <w:rPr>
                <w:sz w:val="23"/>
                <w:szCs w:val="23"/>
              </w:rPr>
            </w:pPr>
            <w:r>
              <w:rPr>
                <w:u w:val="single"/>
              </w:rPr>
              <w:t>1</w:t>
            </w:r>
          </w:p>
        </w:tc>
        <w:tc>
          <w:tcPr>
            <w:tcW w:w="2062" w:type="dxa"/>
          </w:tcPr>
          <w:p w14:paraId="0D484B8A" w14:textId="77777777" w:rsidR="002079E9" w:rsidRDefault="002079E9" w:rsidP="002079E9">
            <w:pPr>
              <w:rPr>
                <w:sz w:val="23"/>
                <w:szCs w:val="23"/>
              </w:rPr>
            </w:pPr>
          </w:p>
        </w:tc>
      </w:tr>
      <w:tr w:rsidR="002079E9" w14:paraId="5B02764F" w14:textId="77777777" w:rsidTr="002079E9">
        <w:tc>
          <w:tcPr>
            <w:tcW w:w="709" w:type="dxa"/>
          </w:tcPr>
          <w:p w14:paraId="0EE2D753" w14:textId="1D9E3F97" w:rsidR="002079E9" w:rsidRDefault="002079E9" w:rsidP="002079E9">
            <w:pPr>
              <w:rPr>
                <w:sz w:val="23"/>
                <w:szCs w:val="23"/>
              </w:rPr>
            </w:pPr>
            <w:r>
              <w:rPr>
                <w:sz w:val="23"/>
                <w:szCs w:val="23"/>
              </w:rPr>
              <w:t>38</w:t>
            </w:r>
          </w:p>
        </w:tc>
        <w:tc>
          <w:tcPr>
            <w:tcW w:w="10348" w:type="dxa"/>
          </w:tcPr>
          <w:p w14:paraId="36693FAB" w14:textId="77777777" w:rsidR="002079E9" w:rsidRDefault="002079E9" w:rsidP="002079E9">
            <w:pPr>
              <w:rPr>
                <w:u w:val="single"/>
              </w:rPr>
            </w:pPr>
            <w:r>
              <w:rPr>
                <w:u w:val="single"/>
              </w:rPr>
              <w:t>Дозатор механический одноканальный</w:t>
            </w:r>
          </w:p>
          <w:p w14:paraId="2F6B4DFD" w14:textId="7EBC5730" w:rsidR="002079E9" w:rsidRDefault="002079E9" w:rsidP="002079E9">
            <w:pPr>
              <w:rPr>
                <w:sz w:val="23"/>
                <w:szCs w:val="23"/>
              </w:rPr>
            </w:pPr>
            <w:r>
              <w:rPr>
                <w:u w:val="single"/>
              </w:rPr>
              <w:t xml:space="preserve">10-100 </w:t>
            </w:r>
            <w:proofErr w:type="spellStart"/>
            <w:r>
              <w:rPr>
                <w:u w:val="single"/>
              </w:rPr>
              <w:t>мкл</w:t>
            </w:r>
            <w:proofErr w:type="spellEnd"/>
            <w:r>
              <w:rPr>
                <w:u w:val="single"/>
              </w:rPr>
              <w:t xml:space="preserve"> </w:t>
            </w:r>
            <w:r>
              <w:rPr>
                <w:u w:val="single"/>
                <w:lang w:val="en-US"/>
              </w:rPr>
              <w:t>BIOHIT</w:t>
            </w:r>
            <w:r>
              <w:rPr>
                <w:u w:val="single"/>
              </w:rPr>
              <w:t xml:space="preserve"> 728050</w:t>
            </w:r>
          </w:p>
        </w:tc>
        <w:tc>
          <w:tcPr>
            <w:tcW w:w="1559" w:type="dxa"/>
          </w:tcPr>
          <w:p w14:paraId="429BBDA6" w14:textId="7D28CA52" w:rsidR="002079E9" w:rsidRDefault="002079E9" w:rsidP="002079E9">
            <w:pPr>
              <w:rPr>
                <w:sz w:val="23"/>
                <w:szCs w:val="23"/>
              </w:rPr>
            </w:pPr>
            <w:r>
              <w:rPr>
                <w:u w:val="single"/>
              </w:rPr>
              <w:t>1</w:t>
            </w:r>
          </w:p>
        </w:tc>
        <w:tc>
          <w:tcPr>
            <w:tcW w:w="2062" w:type="dxa"/>
          </w:tcPr>
          <w:p w14:paraId="6BC761DE" w14:textId="77777777" w:rsidR="002079E9" w:rsidRDefault="002079E9" w:rsidP="002079E9">
            <w:pPr>
              <w:rPr>
                <w:sz w:val="23"/>
                <w:szCs w:val="23"/>
              </w:rPr>
            </w:pPr>
          </w:p>
        </w:tc>
      </w:tr>
      <w:tr w:rsidR="002079E9" w14:paraId="7DF55E7D" w14:textId="77777777" w:rsidTr="002079E9">
        <w:tc>
          <w:tcPr>
            <w:tcW w:w="709" w:type="dxa"/>
          </w:tcPr>
          <w:p w14:paraId="743DF918" w14:textId="5106318D" w:rsidR="002079E9" w:rsidRDefault="002079E9" w:rsidP="002079E9">
            <w:pPr>
              <w:rPr>
                <w:sz w:val="23"/>
                <w:szCs w:val="23"/>
              </w:rPr>
            </w:pPr>
            <w:r>
              <w:rPr>
                <w:sz w:val="23"/>
                <w:szCs w:val="23"/>
              </w:rPr>
              <w:t>39</w:t>
            </w:r>
          </w:p>
        </w:tc>
        <w:tc>
          <w:tcPr>
            <w:tcW w:w="10348" w:type="dxa"/>
          </w:tcPr>
          <w:p w14:paraId="1A69C500" w14:textId="77777777" w:rsidR="002079E9" w:rsidRDefault="002079E9" w:rsidP="002079E9">
            <w:pPr>
              <w:rPr>
                <w:u w:val="single"/>
              </w:rPr>
            </w:pPr>
            <w:r>
              <w:rPr>
                <w:u w:val="single"/>
              </w:rPr>
              <w:t>Дозатор механический одноканальный</w:t>
            </w:r>
          </w:p>
          <w:p w14:paraId="0889FD71" w14:textId="66B74E84" w:rsidR="002079E9" w:rsidRDefault="002079E9" w:rsidP="002079E9">
            <w:pPr>
              <w:rPr>
                <w:sz w:val="23"/>
                <w:szCs w:val="23"/>
              </w:rPr>
            </w:pPr>
            <w:r>
              <w:rPr>
                <w:u w:val="single"/>
              </w:rPr>
              <w:t xml:space="preserve">100-1000 </w:t>
            </w:r>
            <w:proofErr w:type="spellStart"/>
            <w:r>
              <w:rPr>
                <w:u w:val="single"/>
              </w:rPr>
              <w:t>мкл</w:t>
            </w:r>
            <w:proofErr w:type="spellEnd"/>
            <w:r>
              <w:rPr>
                <w:u w:val="single"/>
              </w:rPr>
              <w:t xml:space="preserve"> </w:t>
            </w:r>
            <w:r>
              <w:rPr>
                <w:u w:val="single"/>
                <w:lang w:val="en-US"/>
              </w:rPr>
              <w:t>BIOHIT</w:t>
            </w:r>
            <w:r>
              <w:rPr>
                <w:u w:val="single"/>
              </w:rPr>
              <w:t xml:space="preserve"> 728070</w:t>
            </w:r>
          </w:p>
        </w:tc>
        <w:tc>
          <w:tcPr>
            <w:tcW w:w="1559" w:type="dxa"/>
          </w:tcPr>
          <w:p w14:paraId="30CC84EF" w14:textId="20E6B4AF" w:rsidR="002079E9" w:rsidRDefault="002079E9" w:rsidP="002079E9">
            <w:pPr>
              <w:rPr>
                <w:sz w:val="23"/>
                <w:szCs w:val="23"/>
              </w:rPr>
            </w:pPr>
            <w:r>
              <w:rPr>
                <w:u w:val="single"/>
              </w:rPr>
              <w:t>1</w:t>
            </w:r>
          </w:p>
        </w:tc>
        <w:tc>
          <w:tcPr>
            <w:tcW w:w="2062" w:type="dxa"/>
          </w:tcPr>
          <w:p w14:paraId="31149719" w14:textId="77777777" w:rsidR="002079E9" w:rsidRDefault="002079E9" w:rsidP="002079E9">
            <w:pPr>
              <w:rPr>
                <w:sz w:val="23"/>
                <w:szCs w:val="23"/>
              </w:rPr>
            </w:pPr>
          </w:p>
        </w:tc>
      </w:tr>
      <w:tr w:rsidR="002079E9" w14:paraId="0488E7B4" w14:textId="77777777" w:rsidTr="002079E9">
        <w:tc>
          <w:tcPr>
            <w:tcW w:w="709" w:type="dxa"/>
          </w:tcPr>
          <w:p w14:paraId="0FFD9BA4" w14:textId="436D600F" w:rsidR="002079E9" w:rsidRDefault="002079E9" w:rsidP="002079E9">
            <w:pPr>
              <w:rPr>
                <w:sz w:val="23"/>
                <w:szCs w:val="23"/>
              </w:rPr>
            </w:pPr>
            <w:r>
              <w:rPr>
                <w:sz w:val="23"/>
                <w:szCs w:val="23"/>
              </w:rPr>
              <w:t>40</w:t>
            </w:r>
          </w:p>
        </w:tc>
        <w:tc>
          <w:tcPr>
            <w:tcW w:w="10348" w:type="dxa"/>
          </w:tcPr>
          <w:p w14:paraId="214BFCAA" w14:textId="77777777" w:rsidR="002079E9" w:rsidRDefault="002079E9" w:rsidP="002079E9">
            <w:pPr>
              <w:rPr>
                <w:u w:val="single"/>
              </w:rPr>
            </w:pPr>
            <w:r>
              <w:rPr>
                <w:u w:val="single"/>
              </w:rPr>
              <w:t>Дозатор механический одноканальный</w:t>
            </w:r>
          </w:p>
          <w:p w14:paraId="0F488F50" w14:textId="7B28D002" w:rsidR="002079E9" w:rsidRDefault="002079E9" w:rsidP="002079E9">
            <w:pPr>
              <w:rPr>
                <w:sz w:val="23"/>
                <w:szCs w:val="23"/>
              </w:rPr>
            </w:pPr>
            <w:r>
              <w:rPr>
                <w:u w:val="single"/>
              </w:rPr>
              <w:t xml:space="preserve">500-5000 </w:t>
            </w:r>
            <w:proofErr w:type="spellStart"/>
            <w:r>
              <w:rPr>
                <w:u w:val="single"/>
              </w:rPr>
              <w:t>мкл</w:t>
            </w:r>
            <w:proofErr w:type="spellEnd"/>
            <w:r>
              <w:rPr>
                <w:u w:val="single"/>
              </w:rPr>
              <w:t xml:space="preserve"> </w:t>
            </w:r>
            <w:r>
              <w:rPr>
                <w:u w:val="single"/>
                <w:lang w:val="en-US"/>
              </w:rPr>
              <w:t>BIOHIT</w:t>
            </w:r>
            <w:r>
              <w:rPr>
                <w:u w:val="single"/>
              </w:rPr>
              <w:t xml:space="preserve"> 728070</w:t>
            </w:r>
          </w:p>
        </w:tc>
        <w:tc>
          <w:tcPr>
            <w:tcW w:w="1559" w:type="dxa"/>
          </w:tcPr>
          <w:p w14:paraId="6DAEB465" w14:textId="4DAE7205" w:rsidR="002079E9" w:rsidRDefault="002079E9" w:rsidP="002079E9">
            <w:pPr>
              <w:rPr>
                <w:sz w:val="23"/>
                <w:szCs w:val="23"/>
              </w:rPr>
            </w:pPr>
            <w:r>
              <w:rPr>
                <w:u w:val="single"/>
              </w:rPr>
              <w:t>1</w:t>
            </w:r>
          </w:p>
        </w:tc>
        <w:tc>
          <w:tcPr>
            <w:tcW w:w="2062" w:type="dxa"/>
          </w:tcPr>
          <w:p w14:paraId="624B79B4" w14:textId="77777777" w:rsidR="002079E9" w:rsidRDefault="002079E9" w:rsidP="002079E9">
            <w:pPr>
              <w:rPr>
                <w:sz w:val="23"/>
                <w:szCs w:val="23"/>
              </w:rPr>
            </w:pPr>
          </w:p>
        </w:tc>
      </w:tr>
      <w:tr w:rsidR="002079E9" w14:paraId="7FEB91A8" w14:textId="77777777" w:rsidTr="002079E9">
        <w:tc>
          <w:tcPr>
            <w:tcW w:w="709" w:type="dxa"/>
          </w:tcPr>
          <w:p w14:paraId="5A64BB47" w14:textId="7D63A50D" w:rsidR="002079E9" w:rsidRDefault="002079E9" w:rsidP="002079E9">
            <w:pPr>
              <w:rPr>
                <w:sz w:val="23"/>
                <w:szCs w:val="23"/>
              </w:rPr>
            </w:pPr>
            <w:r>
              <w:rPr>
                <w:sz w:val="23"/>
                <w:szCs w:val="23"/>
              </w:rPr>
              <w:lastRenderedPageBreak/>
              <w:t>41</w:t>
            </w:r>
          </w:p>
        </w:tc>
        <w:tc>
          <w:tcPr>
            <w:tcW w:w="10348" w:type="dxa"/>
          </w:tcPr>
          <w:p w14:paraId="67C0DD27" w14:textId="77777777" w:rsidR="002079E9" w:rsidRDefault="002079E9" w:rsidP="002079E9">
            <w:pPr>
              <w:rPr>
                <w:u w:val="single"/>
              </w:rPr>
            </w:pPr>
            <w:r>
              <w:rPr>
                <w:u w:val="single"/>
              </w:rPr>
              <w:t>Дозатор механический одноканальный</w:t>
            </w:r>
          </w:p>
          <w:p w14:paraId="65716F2D" w14:textId="6CF107E4" w:rsidR="002079E9" w:rsidRDefault="002079E9" w:rsidP="002079E9">
            <w:pPr>
              <w:rPr>
                <w:sz w:val="23"/>
                <w:szCs w:val="23"/>
              </w:rPr>
            </w:pPr>
            <w:r>
              <w:rPr>
                <w:u w:val="single"/>
              </w:rPr>
              <w:t xml:space="preserve">1000-10000 </w:t>
            </w:r>
            <w:proofErr w:type="spellStart"/>
            <w:r>
              <w:rPr>
                <w:u w:val="single"/>
              </w:rPr>
              <w:t>мкл</w:t>
            </w:r>
            <w:proofErr w:type="spellEnd"/>
            <w:r>
              <w:rPr>
                <w:u w:val="single"/>
              </w:rPr>
              <w:t xml:space="preserve"> </w:t>
            </w:r>
            <w:r>
              <w:rPr>
                <w:u w:val="single"/>
                <w:lang w:val="en-US"/>
              </w:rPr>
              <w:t>BIOHIT</w:t>
            </w:r>
            <w:r>
              <w:rPr>
                <w:u w:val="single"/>
              </w:rPr>
              <w:t xml:space="preserve"> 728090</w:t>
            </w:r>
          </w:p>
        </w:tc>
        <w:tc>
          <w:tcPr>
            <w:tcW w:w="1559" w:type="dxa"/>
          </w:tcPr>
          <w:p w14:paraId="4BC31020" w14:textId="3858F87E" w:rsidR="002079E9" w:rsidRDefault="002079E9" w:rsidP="002079E9">
            <w:pPr>
              <w:rPr>
                <w:sz w:val="23"/>
                <w:szCs w:val="23"/>
              </w:rPr>
            </w:pPr>
            <w:r>
              <w:rPr>
                <w:u w:val="single"/>
              </w:rPr>
              <w:t>1</w:t>
            </w:r>
          </w:p>
        </w:tc>
        <w:tc>
          <w:tcPr>
            <w:tcW w:w="2062" w:type="dxa"/>
          </w:tcPr>
          <w:p w14:paraId="154E825B" w14:textId="77777777" w:rsidR="002079E9" w:rsidRDefault="002079E9" w:rsidP="002079E9">
            <w:pPr>
              <w:rPr>
                <w:sz w:val="23"/>
                <w:szCs w:val="23"/>
              </w:rPr>
            </w:pPr>
          </w:p>
        </w:tc>
      </w:tr>
      <w:tr w:rsidR="002079E9" w14:paraId="6E73CCAE" w14:textId="77777777" w:rsidTr="002079E9">
        <w:tc>
          <w:tcPr>
            <w:tcW w:w="709" w:type="dxa"/>
          </w:tcPr>
          <w:p w14:paraId="2C82C298" w14:textId="0D777101" w:rsidR="002079E9" w:rsidRDefault="002079E9" w:rsidP="002079E9">
            <w:pPr>
              <w:rPr>
                <w:sz w:val="23"/>
                <w:szCs w:val="23"/>
              </w:rPr>
            </w:pPr>
            <w:r>
              <w:rPr>
                <w:sz w:val="23"/>
                <w:szCs w:val="23"/>
              </w:rPr>
              <w:t>42</w:t>
            </w:r>
          </w:p>
        </w:tc>
        <w:tc>
          <w:tcPr>
            <w:tcW w:w="10348" w:type="dxa"/>
          </w:tcPr>
          <w:p w14:paraId="75C8B727" w14:textId="77777777" w:rsidR="002079E9" w:rsidRDefault="002079E9" w:rsidP="002079E9">
            <w:pPr>
              <w:rPr>
                <w:u w:val="single"/>
              </w:rPr>
            </w:pPr>
            <w:r>
              <w:rPr>
                <w:u w:val="single"/>
              </w:rPr>
              <w:t>Дозатор механический одноканальный</w:t>
            </w:r>
          </w:p>
          <w:p w14:paraId="2F700FE5" w14:textId="302740CA" w:rsidR="002079E9" w:rsidRDefault="002079E9" w:rsidP="002079E9">
            <w:pPr>
              <w:rPr>
                <w:sz w:val="23"/>
                <w:szCs w:val="23"/>
              </w:rPr>
            </w:pPr>
            <w:r>
              <w:rPr>
                <w:u w:val="single"/>
              </w:rPr>
              <w:t xml:space="preserve">20-200 </w:t>
            </w:r>
            <w:proofErr w:type="spellStart"/>
            <w:r>
              <w:rPr>
                <w:u w:val="single"/>
              </w:rPr>
              <w:t>мкл</w:t>
            </w:r>
            <w:proofErr w:type="spellEnd"/>
            <w:r>
              <w:rPr>
                <w:u w:val="single"/>
              </w:rPr>
              <w:t xml:space="preserve"> </w:t>
            </w:r>
            <w:r>
              <w:rPr>
                <w:u w:val="single"/>
                <w:lang w:val="en-US"/>
              </w:rPr>
              <w:t>BIOHIT</w:t>
            </w:r>
            <w:r>
              <w:rPr>
                <w:u w:val="single"/>
              </w:rPr>
              <w:t xml:space="preserve"> 728060</w:t>
            </w:r>
          </w:p>
        </w:tc>
        <w:tc>
          <w:tcPr>
            <w:tcW w:w="1559" w:type="dxa"/>
          </w:tcPr>
          <w:p w14:paraId="791E9363" w14:textId="4841C8F9" w:rsidR="002079E9" w:rsidRDefault="002079E9" w:rsidP="002079E9">
            <w:pPr>
              <w:rPr>
                <w:sz w:val="23"/>
                <w:szCs w:val="23"/>
              </w:rPr>
            </w:pPr>
            <w:r>
              <w:rPr>
                <w:u w:val="single"/>
              </w:rPr>
              <w:t>1</w:t>
            </w:r>
          </w:p>
        </w:tc>
        <w:tc>
          <w:tcPr>
            <w:tcW w:w="2062" w:type="dxa"/>
          </w:tcPr>
          <w:p w14:paraId="25093CF2" w14:textId="77777777" w:rsidR="002079E9" w:rsidRDefault="002079E9" w:rsidP="002079E9">
            <w:pPr>
              <w:rPr>
                <w:sz w:val="23"/>
                <w:szCs w:val="23"/>
              </w:rPr>
            </w:pPr>
          </w:p>
        </w:tc>
      </w:tr>
      <w:tr w:rsidR="002079E9" w14:paraId="10AEEADB" w14:textId="77777777" w:rsidTr="002079E9">
        <w:tc>
          <w:tcPr>
            <w:tcW w:w="709" w:type="dxa"/>
          </w:tcPr>
          <w:p w14:paraId="4519E0E7" w14:textId="65611D70" w:rsidR="002079E9" w:rsidRDefault="002079E9" w:rsidP="002079E9">
            <w:pPr>
              <w:rPr>
                <w:sz w:val="23"/>
                <w:szCs w:val="23"/>
              </w:rPr>
            </w:pPr>
            <w:r>
              <w:rPr>
                <w:sz w:val="23"/>
                <w:szCs w:val="23"/>
              </w:rPr>
              <w:t>43</w:t>
            </w:r>
          </w:p>
        </w:tc>
        <w:tc>
          <w:tcPr>
            <w:tcW w:w="10348" w:type="dxa"/>
          </w:tcPr>
          <w:p w14:paraId="0CD5C926" w14:textId="6CED5554" w:rsidR="002079E9" w:rsidRDefault="002079E9" w:rsidP="002079E9">
            <w:pPr>
              <w:rPr>
                <w:sz w:val="23"/>
                <w:szCs w:val="23"/>
              </w:rPr>
            </w:pPr>
            <w:r>
              <w:rPr>
                <w:u w:val="single"/>
              </w:rPr>
              <w:t>Термометр стеклянный ТС-7 М1</w:t>
            </w:r>
          </w:p>
        </w:tc>
        <w:tc>
          <w:tcPr>
            <w:tcW w:w="1559" w:type="dxa"/>
          </w:tcPr>
          <w:p w14:paraId="0092785F" w14:textId="1EC7D213" w:rsidR="002079E9" w:rsidRDefault="002079E9" w:rsidP="002079E9">
            <w:pPr>
              <w:rPr>
                <w:sz w:val="23"/>
                <w:szCs w:val="23"/>
              </w:rPr>
            </w:pPr>
            <w:r>
              <w:rPr>
                <w:u w:val="single"/>
              </w:rPr>
              <w:t>15</w:t>
            </w:r>
          </w:p>
        </w:tc>
        <w:tc>
          <w:tcPr>
            <w:tcW w:w="2062" w:type="dxa"/>
          </w:tcPr>
          <w:p w14:paraId="0E208585" w14:textId="77777777" w:rsidR="002079E9" w:rsidRDefault="002079E9" w:rsidP="002079E9">
            <w:pPr>
              <w:rPr>
                <w:sz w:val="23"/>
                <w:szCs w:val="23"/>
              </w:rPr>
            </w:pPr>
          </w:p>
        </w:tc>
      </w:tr>
      <w:tr w:rsidR="002079E9" w14:paraId="60370AE8" w14:textId="77777777" w:rsidTr="002079E9">
        <w:tc>
          <w:tcPr>
            <w:tcW w:w="709" w:type="dxa"/>
          </w:tcPr>
          <w:p w14:paraId="07C2B19C" w14:textId="77777777" w:rsidR="002079E9" w:rsidRDefault="002079E9" w:rsidP="002079E9">
            <w:pPr>
              <w:rPr>
                <w:sz w:val="23"/>
                <w:szCs w:val="23"/>
              </w:rPr>
            </w:pPr>
          </w:p>
        </w:tc>
        <w:tc>
          <w:tcPr>
            <w:tcW w:w="10348" w:type="dxa"/>
          </w:tcPr>
          <w:p w14:paraId="53247082" w14:textId="77777777" w:rsidR="002079E9" w:rsidRDefault="002079E9" w:rsidP="002079E9">
            <w:pPr>
              <w:rPr>
                <w:sz w:val="23"/>
                <w:szCs w:val="23"/>
              </w:rPr>
            </w:pPr>
          </w:p>
        </w:tc>
        <w:tc>
          <w:tcPr>
            <w:tcW w:w="1559" w:type="dxa"/>
          </w:tcPr>
          <w:p w14:paraId="37FD05F7" w14:textId="77777777" w:rsidR="002079E9" w:rsidRDefault="002079E9" w:rsidP="002079E9">
            <w:pPr>
              <w:rPr>
                <w:sz w:val="23"/>
                <w:szCs w:val="23"/>
              </w:rPr>
            </w:pPr>
          </w:p>
        </w:tc>
        <w:tc>
          <w:tcPr>
            <w:tcW w:w="2062" w:type="dxa"/>
          </w:tcPr>
          <w:p w14:paraId="00DAAD4D" w14:textId="77777777" w:rsidR="002079E9" w:rsidRDefault="002079E9" w:rsidP="002079E9">
            <w:pPr>
              <w:rPr>
                <w:sz w:val="23"/>
                <w:szCs w:val="23"/>
              </w:rPr>
            </w:pPr>
          </w:p>
        </w:tc>
      </w:tr>
    </w:tbl>
    <w:p w14:paraId="7A32F47E" w14:textId="77777777" w:rsidR="00D8530C" w:rsidRDefault="00D8530C" w:rsidP="004A3D5F">
      <w:pPr>
        <w:rPr>
          <w:sz w:val="23"/>
          <w:szCs w:val="23"/>
        </w:rPr>
      </w:pPr>
    </w:p>
    <w:p w14:paraId="0FDA8501" w14:textId="77777777" w:rsidR="00D8530C" w:rsidRDefault="00D8530C" w:rsidP="004A3D5F">
      <w:pPr>
        <w:rPr>
          <w:sz w:val="23"/>
          <w:szCs w:val="23"/>
        </w:rPr>
      </w:pPr>
    </w:p>
    <w:p w14:paraId="4D2D3B53" w14:textId="77777777" w:rsidR="004A3D5F" w:rsidRPr="006D3ABB" w:rsidRDefault="004A3D5F" w:rsidP="00146DE2">
      <w:pPr>
        <w:rPr>
          <w:b/>
          <w:color w:val="0000FF"/>
          <w:sz w:val="23"/>
          <w:szCs w:val="23"/>
        </w:rPr>
      </w:pPr>
      <w:r w:rsidRPr="006D3ABB">
        <w:rPr>
          <w:b/>
          <w:color w:val="0000FF"/>
          <w:sz w:val="23"/>
          <w:szCs w:val="23"/>
        </w:rPr>
        <w:t xml:space="preserve">Заказчик                                                               </w:t>
      </w:r>
      <w:r w:rsidR="008D278B">
        <w:rPr>
          <w:b/>
          <w:color w:val="0000FF"/>
          <w:sz w:val="23"/>
          <w:szCs w:val="23"/>
        </w:rPr>
        <w:t xml:space="preserve">                                                                                                        </w:t>
      </w:r>
      <w:r w:rsidRPr="006D3ABB">
        <w:rPr>
          <w:b/>
          <w:color w:val="0000FF"/>
          <w:sz w:val="23"/>
          <w:szCs w:val="23"/>
        </w:rPr>
        <w:t xml:space="preserve">                Исполнитель</w:t>
      </w:r>
    </w:p>
    <w:p w14:paraId="5B49AF53" w14:textId="77777777" w:rsidR="00A3070D" w:rsidRDefault="00A3070D" w:rsidP="00146DE2">
      <w:pPr>
        <w:pStyle w:val="xl22"/>
        <w:tabs>
          <w:tab w:val="left" w:pos="480"/>
        </w:tabs>
        <w:spacing w:before="0" w:after="0"/>
        <w:jc w:val="left"/>
        <w:rPr>
          <w:color w:val="0000FF"/>
          <w:sz w:val="23"/>
          <w:szCs w:val="23"/>
        </w:rPr>
      </w:pPr>
    </w:p>
    <w:p w14:paraId="34D7EAA1" w14:textId="77777777" w:rsidR="004A3D5F" w:rsidRPr="006D3ABB" w:rsidRDefault="004A3D5F" w:rsidP="00146DE2">
      <w:pPr>
        <w:pStyle w:val="xl22"/>
        <w:tabs>
          <w:tab w:val="left" w:pos="480"/>
        </w:tabs>
        <w:spacing w:before="0" w:after="0"/>
        <w:jc w:val="left"/>
        <w:rPr>
          <w:color w:val="0000FF"/>
          <w:sz w:val="23"/>
          <w:szCs w:val="23"/>
        </w:rPr>
      </w:pPr>
      <w:r w:rsidRPr="006D3ABB">
        <w:rPr>
          <w:color w:val="0000FF"/>
          <w:sz w:val="23"/>
          <w:szCs w:val="23"/>
        </w:rPr>
        <w:t>_____________</w:t>
      </w:r>
      <w:proofErr w:type="gramStart"/>
      <w:r w:rsidRPr="006D3ABB">
        <w:rPr>
          <w:color w:val="0000FF"/>
          <w:sz w:val="23"/>
          <w:szCs w:val="23"/>
        </w:rPr>
        <w:t xml:space="preserve">_  </w:t>
      </w:r>
      <w:r w:rsidR="00A3070D">
        <w:rPr>
          <w:color w:val="0000FF"/>
          <w:sz w:val="23"/>
          <w:szCs w:val="23"/>
        </w:rPr>
        <w:t>/</w:t>
      </w:r>
      <w:proofErr w:type="gramEnd"/>
      <w:r w:rsidR="00A3070D">
        <w:rPr>
          <w:color w:val="0000FF"/>
          <w:sz w:val="23"/>
          <w:szCs w:val="23"/>
        </w:rPr>
        <w:t>Р.В. Третьяков/</w:t>
      </w:r>
      <w:r w:rsidRPr="006D3ABB">
        <w:rPr>
          <w:color w:val="0000FF"/>
          <w:sz w:val="23"/>
          <w:szCs w:val="23"/>
        </w:rPr>
        <w:t xml:space="preserve">                               </w:t>
      </w:r>
      <w:r w:rsidR="008D278B">
        <w:rPr>
          <w:color w:val="0000FF"/>
          <w:sz w:val="23"/>
          <w:szCs w:val="23"/>
        </w:rPr>
        <w:t xml:space="preserve">                                                                      </w:t>
      </w:r>
      <w:r w:rsidR="00133225">
        <w:rPr>
          <w:color w:val="0000FF"/>
          <w:sz w:val="23"/>
          <w:szCs w:val="23"/>
        </w:rPr>
        <w:t xml:space="preserve">                             </w:t>
      </w:r>
      <w:r w:rsidRPr="006D3ABB">
        <w:rPr>
          <w:color w:val="0000FF"/>
          <w:sz w:val="23"/>
          <w:szCs w:val="23"/>
        </w:rPr>
        <w:t>________________</w:t>
      </w:r>
      <w:r w:rsidR="00133225" w:rsidRPr="00133225">
        <w:rPr>
          <w:bCs/>
          <w:color w:val="0000FF"/>
          <w:sz w:val="23"/>
          <w:szCs w:val="23"/>
        </w:rPr>
        <w:t xml:space="preserve"> </w:t>
      </w:r>
      <w:r w:rsidR="00A3070D">
        <w:rPr>
          <w:bCs/>
          <w:color w:val="0000FF"/>
          <w:sz w:val="23"/>
          <w:szCs w:val="23"/>
        </w:rPr>
        <w:t>/                  /</w:t>
      </w:r>
      <w:r w:rsidR="00133225" w:rsidRPr="00133225">
        <w:rPr>
          <w:b/>
          <w:bCs/>
          <w:color w:val="0000FF"/>
          <w:sz w:val="23"/>
          <w:szCs w:val="23"/>
        </w:rPr>
        <w:t xml:space="preserve"> </w:t>
      </w:r>
      <w:r w:rsidR="00A107E7" w:rsidRPr="008D278B">
        <w:rPr>
          <w:bCs/>
          <w:color w:val="FFFFFF" w:themeColor="background1"/>
          <w:sz w:val="23"/>
          <w:szCs w:val="23"/>
          <w:u w:val="single"/>
        </w:rPr>
        <w:t>Гончаренко</w:t>
      </w:r>
      <w:r w:rsidR="004560CE" w:rsidRPr="006D3ABB">
        <w:rPr>
          <w:color w:val="0000FF"/>
          <w:sz w:val="23"/>
          <w:szCs w:val="23"/>
        </w:rPr>
        <w:t xml:space="preserve"> </w:t>
      </w:r>
    </w:p>
    <w:p w14:paraId="5A50F668" w14:textId="77777777" w:rsidR="008913F2" w:rsidRDefault="004A3D5F" w:rsidP="00146DE2">
      <w:pPr>
        <w:rPr>
          <w:rFonts w:eastAsia="Calibri"/>
          <w:sz w:val="25"/>
          <w:szCs w:val="25"/>
          <w:lang w:eastAsia="en-US"/>
        </w:rPr>
      </w:pPr>
      <w:r w:rsidRPr="00A17DA7">
        <w:t xml:space="preserve">                М.П.</w:t>
      </w:r>
      <w:r w:rsidRPr="00A17DA7">
        <w:tab/>
      </w:r>
      <w:r w:rsidRPr="00A17DA7">
        <w:tab/>
      </w:r>
      <w:r w:rsidRPr="00A17DA7">
        <w:tab/>
      </w:r>
      <w:r w:rsidRPr="00A17DA7">
        <w:tab/>
      </w:r>
      <w:r w:rsidRPr="00A17DA7">
        <w:tab/>
        <w:t xml:space="preserve">                       </w:t>
      </w:r>
      <w:r w:rsidR="008D278B">
        <w:t xml:space="preserve">                                                                                                      </w:t>
      </w:r>
      <w:r w:rsidRPr="00A17DA7">
        <w:t xml:space="preserve">  М.П.</w:t>
      </w:r>
    </w:p>
    <w:p w14:paraId="6F09DE67" w14:textId="77777777" w:rsidR="008913F2" w:rsidRDefault="008913F2" w:rsidP="00146DE2">
      <w:pPr>
        <w:tabs>
          <w:tab w:val="left" w:pos="3022"/>
          <w:tab w:val="center" w:pos="4818"/>
        </w:tabs>
        <w:jc w:val="right"/>
        <w:rPr>
          <w:rFonts w:eastAsia="Calibri"/>
          <w:sz w:val="25"/>
          <w:szCs w:val="25"/>
          <w:lang w:eastAsia="en-US"/>
        </w:rPr>
      </w:pPr>
    </w:p>
    <w:p w14:paraId="68A60176" w14:textId="77777777" w:rsidR="008913F2" w:rsidRDefault="008913F2" w:rsidP="00146DE2">
      <w:pPr>
        <w:tabs>
          <w:tab w:val="left" w:pos="3022"/>
          <w:tab w:val="center" w:pos="4818"/>
        </w:tabs>
        <w:jc w:val="right"/>
        <w:rPr>
          <w:rFonts w:eastAsia="Calibri"/>
          <w:sz w:val="25"/>
          <w:szCs w:val="25"/>
          <w:lang w:eastAsia="en-US"/>
        </w:rP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2"/>
        <w:gridCol w:w="7088"/>
      </w:tblGrid>
      <w:tr w:rsidR="00133225" w14:paraId="4DB96CF1" w14:textId="77777777" w:rsidTr="00133225">
        <w:trPr>
          <w:trHeight w:val="897"/>
        </w:trPr>
        <w:tc>
          <w:tcPr>
            <w:tcW w:w="7372" w:type="dxa"/>
          </w:tcPr>
          <w:p w14:paraId="4393095F" w14:textId="77777777" w:rsidR="00133225" w:rsidRDefault="00133225" w:rsidP="00146DE2">
            <w:pPr>
              <w:ind w:right="284"/>
            </w:pPr>
            <w:r w:rsidRPr="00224D98">
              <w:rPr>
                <w:i/>
                <w:iCs/>
                <w:sz w:val="16"/>
                <w:szCs w:val="16"/>
                <w:lang w:eastAsia="en-US"/>
              </w:rPr>
              <w:t>Контракт подписан усиленными электронно-цифровыми подписями и заключен в соответствии с Федеральн</w:t>
            </w:r>
            <w:r>
              <w:rPr>
                <w:i/>
                <w:iCs/>
                <w:sz w:val="16"/>
                <w:szCs w:val="16"/>
                <w:lang w:eastAsia="en-US"/>
              </w:rPr>
              <w:t>ым</w:t>
            </w:r>
            <w:r w:rsidRPr="00224D98">
              <w:rPr>
                <w:i/>
                <w:iCs/>
                <w:sz w:val="16"/>
                <w:szCs w:val="16"/>
                <w:lang w:eastAsia="en-US"/>
              </w:rPr>
              <w:t xml:space="preserve"> закон</w:t>
            </w:r>
            <w:r>
              <w:rPr>
                <w:i/>
                <w:iCs/>
                <w:sz w:val="16"/>
                <w:szCs w:val="16"/>
                <w:lang w:eastAsia="en-US"/>
              </w:rPr>
              <w:t>ом</w:t>
            </w:r>
            <w:r w:rsidRPr="00224D98">
              <w:rPr>
                <w:i/>
                <w:iCs/>
                <w:sz w:val="16"/>
                <w:szCs w:val="16"/>
                <w:lang w:eastAsia="en-US"/>
              </w:rPr>
              <w:t xml:space="preserve"> от 05.04.2013 № 44-ФЗ «О контрактной системе в сфере закупок товаров, работ, услуг для обеспечения государственных и муниципальных нужд»</w:t>
            </w:r>
          </w:p>
        </w:tc>
        <w:tc>
          <w:tcPr>
            <w:tcW w:w="7088" w:type="dxa"/>
          </w:tcPr>
          <w:p w14:paraId="7ADB64DD" w14:textId="77777777" w:rsidR="00133225" w:rsidRDefault="00133225" w:rsidP="00146DE2">
            <w:pPr>
              <w:ind w:right="-108"/>
            </w:pPr>
            <w:r w:rsidRPr="00224D98">
              <w:rPr>
                <w:i/>
                <w:iCs/>
                <w:sz w:val="16"/>
                <w:szCs w:val="16"/>
                <w:lang w:eastAsia="en-US"/>
              </w:rPr>
              <w:t>Контракт подписан усиленными электронно-цифровыми подписями и заключен в соответствии с Федеральн</w:t>
            </w:r>
            <w:r>
              <w:rPr>
                <w:i/>
                <w:iCs/>
                <w:sz w:val="16"/>
                <w:szCs w:val="16"/>
                <w:lang w:eastAsia="en-US"/>
              </w:rPr>
              <w:t>ым</w:t>
            </w:r>
            <w:r w:rsidRPr="00224D98">
              <w:rPr>
                <w:i/>
                <w:iCs/>
                <w:sz w:val="16"/>
                <w:szCs w:val="16"/>
                <w:lang w:eastAsia="en-US"/>
              </w:rPr>
              <w:t xml:space="preserve"> закон</w:t>
            </w:r>
            <w:r>
              <w:rPr>
                <w:i/>
                <w:iCs/>
                <w:sz w:val="16"/>
                <w:szCs w:val="16"/>
                <w:lang w:eastAsia="en-US"/>
              </w:rPr>
              <w:t>ом</w:t>
            </w:r>
            <w:r w:rsidRPr="00224D98">
              <w:rPr>
                <w:i/>
                <w:iCs/>
                <w:sz w:val="16"/>
                <w:szCs w:val="16"/>
                <w:lang w:eastAsia="en-US"/>
              </w:rPr>
              <w:t xml:space="preserve"> от 05.04.2013 № 44-ФЗ «О контрактной системе в сфере закупок товаров, работ, услуг для обеспечения государственных и муниципальных нужд»</w:t>
            </w:r>
          </w:p>
        </w:tc>
      </w:tr>
    </w:tbl>
    <w:p w14:paraId="5D9540BA" w14:textId="77777777" w:rsidR="008913F2" w:rsidRDefault="008913F2" w:rsidP="00146DE2">
      <w:pPr>
        <w:tabs>
          <w:tab w:val="left" w:pos="3022"/>
          <w:tab w:val="center" w:pos="4818"/>
        </w:tabs>
        <w:jc w:val="right"/>
        <w:rPr>
          <w:rFonts w:eastAsia="Calibri"/>
          <w:sz w:val="25"/>
          <w:szCs w:val="25"/>
          <w:lang w:eastAsia="en-US"/>
        </w:rPr>
      </w:pPr>
    </w:p>
    <w:p w14:paraId="41E0FDFB" w14:textId="77777777" w:rsidR="008913F2" w:rsidRDefault="008913F2" w:rsidP="008913F2">
      <w:pPr>
        <w:tabs>
          <w:tab w:val="left" w:pos="3022"/>
          <w:tab w:val="center" w:pos="4818"/>
        </w:tabs>
        <w:jc w:val="right"/>
        <w:rPr>
          <w:rFonts w:eastAsia="Calibri"/>
          <w:sz w:val="25"/>
          <w:szCs w:val="25"/>
          <w:lang w:eastAsia="en-US"/>
        </w:rPr>
      </w:pPr>
    </w:p>
    <w:p w14:paraId="6F7C5AED" w14:textId="77777777" w:rsidR="00AE431E" w:rsidRDefault="00AE431E" w:rsidP="004A3D5F">
      <w:pPr>
        <w:rPr>
          <w:rFonts w:eastAsia="Calibri"/>
          <w:sz w:val="25"/>
          <w:szCs w:val="25"/>
          <w:lang w:eastAsia="en-US"/>
        </w:rPr>
      </w:pPr>
    </w:p>
    <w:p w14:paraId="10B920A6" w14:textId="77777777" w:rsidR="00AE431E" w:rsidRDefault="00AE431E" w:rsidP="004A3D5F">
      <w:pPr>
        <w:rPr>
          <w:rFonts w:eastAsia="Calibri"/>
          <w:sz w:val="25"/>
          <w:szCs w:val="25"/>
          <w:lang w:eastAsia="en-US"/>
        </w:rPr>
      </w:pPr>
    </w:p>
    <w:p w14:paraId="29263F2C" w14:textId="77777777" w:rsidR="00AE431E" w:rsidRDefault="00AE431E" w:rsidP="004A3D5F">
      <w:pPr>
        <w:rPr>
          <w:rFonts w:eastAsia="Calibri"/>
          <w:sz w:val="25"/>
          <w:szCs w:val="25"/>
          <w:lang w:eastAsia="en-US"/>
        </w:rPr>
      </w:pPr>
    </w:p>
    <w:p w14:paraId="3B523DAC" w14:textId="77777777" w:rsidR="00AE431E" w:rsidRDefault="00AE431E" w:rsidP="004A3D5F">
      <w:pPr>
        <w:rPr>
          <w:rFonts w:eastAsia="Calibri"/>
          <w:sz w:val="25"/>
          <w:szCs w:val="25"/>
          <w:lang w:eastAsia="en-US"/>
        </w:rPr>
      </w:pPr>
    </w:p>
    <w:p w14:paraId="5D14BC49" w14:textId="77777777" w:rsidR="00AE431E" w:rsidRDefault="00AE431E" w:rsidP="004A3D5F">
      <w:pPr>
        <w:rPr>
          <w:rFonts w:eastAsia="Calibri"/>
          <w:sz w:val="25"/>
          <w:szCs w:val="25"/>
          <w:lang w:eastAsia="en-US"/>
        </w:rPr>
      </w:pPr>
    </w:p>
    <w:p w14:paraId="7F881D53" w14:textId="77777777" w:rsidR="004823D4" w:rsidRDefault="004823D4" w:rsidP="004A3D5F">
      <w:pPr>
        <w:rPr>
          <w:rFonts w:eastAsia="Calibri"/>
          <w:sz w:val="25"/>
          <w:szCs w:val="25"/>
          <w:lang w:eastAsia="en-US"/>
        </w:rPr>
        <w:sectPr w:rsidR="004823D4" w:rsidSect="0038238A">
          <w:pgSz w:w="16838" w:h="11906" w:orient="landscape"/>
          <w:pgMar w:top="1134" w:right="1134" w:bottom="1134" w:left="1134" w:header="709" w:footer="709" w:gutter="0"/>
          <w:cols w:space="708"/>
          <w:docGrid w:linePitch="360"/>
        </w:sectPr>
      </w:pPr>
    </w:p>
    <w:p w14:paraId="23D9ED12" w14:textId="77777777" w:rsidR="004823D4" w:rsidRPr="000B3FDD" w:rsidRDefault="00554345" w:rsidP="004823D4">
      <w:pPr>
        <w:widowControl w:val="0"/>
        <w:suppressAutoHyphens/>
        <w:autoSpaceDN w:val="0"/>
        <w:ind w:left="176"/>
        <w:jc w:val="right"/>
        <w:textAlignment w:val="baseline"/>
        <w:rPr>
          <w:rFonts w:eastAsia="Andale Sans UI" w:cs="Tahoma"/>
          <w:kern w:val="3"/>
          <w:sz w:val="26"/>
          <w:szCs w:val="26"/>
          <w:lang w:val="de-DE" w:eastAsia="ja-JP" w:bidi="fa-IR"/>
        </w:rPr>
      </w:pPr>
      <w:r>
        <w:rPr>
          <w:rFonts w:eastAsia="Andale Sans UI" w:cs="Tahoma"/>
          <w:noProof/>
          <w:kern w:val="3"/>
          <w:sz w:val="26"/>
          <w:szCs w:val="26"/>
        </w:rPr>
        <w:lastRenderedPageBreak/>
        <w:pict w14:anchorId="15DD8E21">
          <v:shapetype id="_x0000_t202" coordsize="21600,21600" o:spt="202" path="m,l,21600r21600,l21600,xe">
            <v:stroke joinstyle="miter"/>
            <v:path gradientshapeok="t" o:connecttype="rect"/>
          </v:shapetype>
          <v:shape id="Поле 2" o:spid="_x0000_s1026" type="#_x0000_t202" style="position:absolute;left:0;text-align:left;margin-left:11.5pt;margin-top:-32.5pt;width:241.85pt;height:107.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" filled="f" stroked="f">
            <o:lock v:ext="edit" shapetype="t"/>
            <v:textbox>
              <w:txbxContent>
                <w:p w14:paraId="59808C2F" w14:textId="77777777" w:rsidR="004823D4" w:rsidRPr="0071043D" w:rsidRDefault="004823D4" w:rsidP="004823D4">
                  <w:pPr>
                    <w:pStyle w:val="af3"/>
                    <w:spacing w:before="0" w:after="0"/>
                    <w:jc w:val="center"/>
                    <w:rPr>
                      <w:color w:val="auto"/>
                      <w:sz w:val="24"/>
                      <w:szCs w:val="24"/>
                    </w:rPr>
                  </w:pPr>
                  <w:r w:rsidRPr="004823D4">
                    <w:rPr>
                      <w:rFonts w:ascii="Arial Black" w:hAnsi="Arial Black"/>
                      <w:outline/>
                      <w:color w:val="auto"/>
                      <w:sz w:val="72"/>
                      <w:szCs w:val="72"/>
                    </w:rPr>
                    <w:t>ОБРАЗЕЦ</w:t>
                  </w:r>
                </w:p>
              </w:txbxContent>
            </v:textbox>
          </v:shape>
        </w:pict>
      </w:r>
      <w:proofErr w:type="spellStart"/>
      <w:r w:rsidR="004823D4">
        <w:rPr>
          <w:rFonts w:eastAsia="Andale Sans UI" w:cs="Tahoma"/>
          <w:kern w:val="3"/>
          <w:sz w:val="26"/>
          <w:szCs w:val="26"/>
          <w:lang w:val="de-DE" w:eastAsia="ja-JP" w:bidi="fa-IR"/>
        </w:rPr>
        <w:t>Приложение</w:t>
      </w:r>
      <w:proofErr w:type="spellEnd"/>
      <w:r w:rsidR="004823D4">
        <w:rPr>
          <w:rFonts w:eastAsia="Andale Sans UI" w:cs="Tahoma"/>
          <w:kern w:val="3"/>
          <w:sz w:val="26"/>
          <w:szCs w:val="26"/>
          <w:lang w:val="de-DE" w:eastAsia="ja-JP" w:bidi="fa-IR"/>
        </w:rPr>
        <w:t xml:space="preserve"> № </w:t>
      </w:r>
      <w:proofErr w:type="gramStart"/>
      <w:r w:rsidR="004823D4">
        <w:rPr>
          <w:rFonts w:eastAsia="Andale Sans UI" w:cs="Tahoma"/>
          <w:kern w:val="3"/>
          <w:sz w:val="26"/>
          <w:szCs w:val="26"/>
          <w:lang w:val="de-DE" w:eastAsia="ja-JP" w:bidi="fa-IR"/>
        </w:rPr>
        <w:t>2</w:t>
      </w:r>
      <w:r w:rsidR="004823D4" w:rsidRPr="000B3FDD">
        <w:rPr>
          <w:rFonts w:eastAsia="Andale Sans UI" w:cs="Tahoma"/>
          <w:kern w:val="3"/>
          <w:sz w:val="26"/>
          <w:szCs w:val="26"/>
          <w:lang w:val="de-DE" w:eastAsia="ja-JP" w:bidi="fa-IR"/>
        </w:rPr>
        <w:t xml:space="preserve">  к</w:t>
      </w:r>
      <w:proofErr w:type="gramEnd"/>
      <w:r w:rsidR="004823D4" w:rsidRPr="000B3FDD">
        <w:rPr>
          <w:rFonts w:eastAsia="Andale Sans UI" w:cs="Tahoma"/>
          <w:kern w:val="3"/>
          <w:sz w:val="26"/>
          <w:szCs w:val="26"/>
          <w:lang w:val="de-DE" w:eastAsia="ja-JP" w:bidi="fa-IR"/>
        </w:rPr>
        <w:t xml:space="preserve"> </w:t>
      </w:r>
      <w:proofErr w:type="spellStart"/>
      <w:r w:rsidR="004823D4" w:rsidRPr="000B3FDD">
        <w:rPr>
          <w:rFonts w:eastAsia="Andale Sans UI" w:cs="Tahoma"/>
          <w:kern w:val="3"/>
          <w:sz w:val="26"/>
          <w:szCs w:val="26"/>
          <w:lang w:val="de-DE" w:eastAsia="ja-JP" w:bidi="fa-IR"/>
        </w:rPr>
        <w:t>Контракту</w:t>
      </w:r>
      <w:proofErr w:type="spellEnd"/>
    </w:p>
    <w:p w14:paraId="7A687F03" w14:textId="6D8FA97E" w:rsidR="00B51632" w:rsidRDefault="00554345" w:rsidP="004823D4">
      <w:pPr>
        <w:rPr>
          <w:rFonts w:eastAsia="Calibri"/>
          <w:sz w:val="25"/>
          <w:szCs w:val="25"/>
          <w:lang w:eastAsia="en-US"/>
        </w:rPr>
      </w:pPr>
      <w:r>
        <w:rPr>
          <w:rFonts w:eastAsia="Calibri"/>
          <w:noProof/>
          <w:sz w:val="25"/>
          <w:szCs w:val="25"/>
        </w:rPr>
        <w:pict w14:anchorId="6FA23B29">
          <v:shape id="Поле 1" o:spid="_x0000_s1027" type="#_x0000_t202" style="position:absolute;margin-left:11.5pt;margin-top:42.2pt;width:704.8pt;height:439.7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">
            <v:textbox>
              <w:txbxContent>
                <w:p w14:paraId="091B0532" w14:textId="77777777" w:rsidR="004823D4" w:rsidRPr="000F78B0" w:rsidRDefault="00A107E7" w:rsidP="000F78B0">
                  <w:pPr>
                    <w:keepNext/>
                    <w:tabs>
                      <w:tab w:val="left" w:pos="540"/>
                    </w:tabs>
                    <w:jc w:val="center"/>
                    <w:outlineLvl w:val="3"/>
                    <w:rPr>
                      <w:sz w:val="20"/>
                      <w:szCs w:val="20"/>
                    </w:rPr>
                  </w:pPr>
                  <w:r w:rsidRPr="00394CDA">
                    <w:rPr>
                      <w:color w:val="0000FF"/>
                    </w:rPr>
                    <w:t>Акта приема переда</w:t>
                  </w:r>
                  <w:r>
                    <w:rPr>
                      <w:color w:val="0000FF"/>
                    </w:rPr>
                    <w:t>ч оказанных услуг</w:t>
                  </w:r>
                </w:p>
                <w:p w14:paraId="6CA315AB" w14:textId="5BEEEB76" w:rsidR="004823D4" w:rsidRPr="000F78B0" w:rsidRDefault="004823D4" w:rsidP="000F78B0">
                  <w:pPr>
                    <w:autoSpaceDE w:val="0"/>
                    <w:jc w:val="center"/>
                    <w:rPr>
                      <w:sz w:val="20"/>
                      <w:szCs w:val="20"/>
                    </w:rPr>
                  </w:pPr>
                  <w:r w:rsidRPr="000F78B0">
                    <w:rPr>
                      <w:sz w:val="20"/>
                      <w:szCs w:val="20"/>
                    </w:rPr>
                    <w:t>по кон</w:t>
                  </w:r>
                  <w:r>
                    <w:rPr>
                      <w:sz w:val="20"/>
                      <w:szCs w:val="20"/>
                    </w:rPr>
                    <w:t>тракту от  «____» __________ 202</w:t>
                  </w:r>
                  <w:r w:rsidR="001F79A5">
                    <w:rPr>
                      <w:sz w:val="20"/>
                      <w:szCs w:val="20"/>
                    </w:rPr>
                    <w:t>6</w:t>
                  </w:r>
                  <w:r w:rsidRPr="000F78B0">
                    <w:rPr>
                      <w:sz w:val="20"/>
                      <w:szCs w:val="20"/>
                    </w:rPr>
                    <w:t xml:space="preserve"> г. № ____</w:t>
                  </w:r>
                </w:p>
                <w:p w14:paraId="47833E67" w14:textId="77777777" w:rsidR="004823D4" w:rsidRPr="000F78B0" w:rsidRDefault="004823D4" w:rsidP="000F78B0">
                  <w:pPr>
                    <w:autoSpaceDE w:val="0"/>
                    <w:jc w:val="center"/>
                    <w:rPr>
                      <w:sz w:val="20"/>
                      <w:szCs w:val="20"/>
                    </w:rPr>
                  </w:pPr>
                </w:p>
                <w:p w14:paraId="10FDC3DF" w14:textId="683C519E" w:rsidR="004823D4" w:rsidRPr="000F78B0" w:rsidRDefault="004823D4" w:rsidP="000F78B0">
                  <w:pPr>
                    <w:pStyle w:val="22"/>
                    <w:spacing w:line="240" w:lineRule="auto"/>
                    <w:contextualSpacing/>
                    <w:rPr>
                      <w:sz w:val="20"/>
                    </w:rPr>
                  </w:pPr>
                  <w:r w:rsidRPr="000F78B0">
                    <w:rPr>
                      <w:sz w:val="20"/>
                    </w:rPr>
                    <w:t xml:space="preserve">г. </w:t>
                  </w:r>
                  <w:r w:rsidR="00A3070D">
                    <w:rPr>
                      <w:sz w:val="20"/>
                    </w:rPr>
                    <w:t>Сочи</w:t>
                  </w:r>
                  <w:r w:rsidR="006D3ABB">
                    <w:rPr>
                      <w:sz w:val="20"/>
                    </w:rPr>
                    <w:t xml:space="preserve">                          </w:t>
                  </w:r>
                  <w:r w:rsidRPr="000F78B0">
                    <w:rPr>
                      <w:noProof/>
                      <w:sz w:val="20"/>
                    </w:rPr>
                    <w:tab/>
                  </w:r>
                  <w:r w:rsidRPr="000F78B0">
                    <w:rPr>
                      <w:noProof/>
                      <w:sz w:val="20"/>
                    </w:rPr>
                    <w:tab/>
                  </w:r>
                  <w:r w:rsidRPr="000F78B0">
                    <w:rPr>
                      <w:noProof/>
                      <w:sz w:val="20"/>
                    </w:rPr>
                    <w:tab/>
                  </w:r>
                  <w:r w:rsidRPr="000F78B0">
                    <w:rPr>
                      <w:noProof/>
                      <w:sz w:val="20"/>
                    </w:rPr>
                    <w:tab/>
                  </w:r>
                  <w:r w:rsidRPr="000F78B0">
                    <w:rPr>
                      <w:noProof/>
                      <w:sz w:val="20"/>
                    </w:rPr>
                    <w:tab/>
                  </w:r>
                  <w:r w:rsidRPr="000F78B0">
                    <w:rPr>
                      <w:noProof/>
                      <w:sz w:val="20"/>
                    </w:rPr>
                    <w:tab/>
                  </w:r>
                  <w:r w:rsidRPr="000F78B0">
                    <w:rPr>
                      <w:noProof/>
                      <w:sz w:val="20"/>
                    </w:rPr>
                    <w:tab/>
                  </w:r>
                  <w:r w:rsidRPr="000F78B0">
                    <w:rPr>
                      <w:noProof/>
                      <w:sz w:val="20"/>
                    </w:rPr>
                    <w:tab/>
                  </w:r>
                  <w:r w:rsidRPr="000F78B0">
                    <w:rPr>
                      <w:noProof/>
                      <w:sz w:val="20"/>
                    </w:rPr>
                    <w:tab/>
                  </w:r>
                  <w:r w:rsidRPr="000F78B0">
                    <w:rPr>
                      <w:noProof/>
                      <w:sz w:val="20"/>
                    </w:rPr>
                    <w:tab/>
                  </w:r>
                  <w:r>
                    <w:rPr>
                      <w:noProof/>
                      <w:sz w:val="20"/>
                    </w:rPr>
                    <w:t>_____» ____________________ 202</w:t>
                  </w:r>
                  <w:r w:rsidR="001F79A5">
                    <w:rPr>
                      <w:noProof/>
                      <w:sz w:val="20"/>
                    </w:rPr>
                    <w:t>6</w:t>
                  </w:r>
                  <w:r w:rsidRPr="000F78B0">
                    <w:rPr>
                      <w:sz w:val="20"/>
                    </w:rPr>
                    <w:t>г.</w:t>
                  </w:r>
                </w:p>
                <w:p w14:paraId="724FFC4E" w14:textId="77777777" w:rsidR="004823D4" w:rsidRPr="000F78B0" w:rsidRDefault="004823D4" w:rsidP="000F78B0">
                  <w:pPr>
                    <w:autoSpaceDE w:val="0"/>
                    <w:jc w:val="center"/>
                    <w:rPr>
                      <w:sz w:val="20"/>
                      <w:szCs w:val="20"/>
                    </w:rPr>
                  </w:pPr>
                  <w:r w:rsidRPr="000F78B0">
                    <w:rPr>
                      <w:sz w:val="20"/>
                      <w:szCs w:val="20"/>
                    </w:rPr>
                    <w:tab/>
                  </w:r>
                </w:p>
                <w:p w14:paraId="018F2251" w14:textId="77777777" w:rsidR="004823D4" w:rsidRPr="000F78B0" w:rsidRDefault="004823D4" w:rsidP="000F78B0">
                  <w:pPr>
                    <w:ind w:firstLine="709"/>
                    <w:jc w:val="both"/>
                    <w:rPr>
                      <w:noProof/>
                      <w:sz w:val="20"/>
                      <w:szCs w:val="20"/>
                    </w:rPr>
                  </w:pPr>
                  <w:r w:rsidRPr="000F78B0">
                    <w:rPr>
                      <w:noProof/>
                      <w:sz w:val="20"/>
                      <w:szCs w:val="20"/>
                    </w:rPr>
                    <w:t xml:space="preserve">Мы, нижеподписавшиеся, представитель </w:t>
                  </w:r>
                  <w:r w:rsidR="00FE150A">
                    <w:rPr>
                      <w:noProof/>
                      <w:sz w:val="20"/>
                      <w:szCs w:val="20"/>
                    </w:rPr>
                    <w:t>Исполнителя</w:t>
                  </w:r>
                  <w:r w:rsidRPr="000F78B0">
                    <w:rPr>
                      <w:noProof/>
                      <w:sz w:val="20"/>
                      <w:szCs w:val="20"/>
                    </w:rPr>
                    <w:t xml:space="preserve">, </w:t>
                  </w:r>
                  <w:r>
                    <w:rPr>
                      <w:noProof/>
                      <w:sz w:val="20"/>
                      <w:szCs w:val="20"/>
                    </w:rPr>
                    <w:t>_________________________________</w:t>
                  </w:r>
                  <w:r w:rsidRPr="000F78B0">
                    <w:rPr>
                      <w:noProof/>
                      <w:sz w:val="20"/>
                      <w:szCs w:val="20"/>
                    </w:rPr>
                    <w:t>,</w:t>
                  </w:r>
                </w:p>
                <w:p w14:paraId="6B243924" w14:textId="77777777" w:rsidR="004823D4" w:rsidRPr="000F78B0" w:rsidRDefault="00851127" w:rsidP="0071043D">
                  <w:pPr>
                    <w:jc w:val="both"/>
                    <w:rPr>
                      <w:i/>
                      <w:noProof/>
                      <w:sz w:val="20"/>
                      <w:szCs w:val="20"/>
                      <w:vertAlign w:val="superscript"/>
                    </w:rPr>
                  </w:pPr>
                  <w:r>
                    <w:rPr>
                      <w:noProof/>
                      <w:sz w:val="20"/>
                      <w:szCs w:val="20"/>
                      <w:vertAlign w:val="superscript"/>
                    </w:rPr>
                    <w:t xml:space="preserve">                                                                                                                                                                                   </w:t>
                  </w:r>
                  <w:r w:rsidR="004823D4" w:rsidRPr="000F78B0">
                    <w:rPr>
                      <w:noProof/>
                      <w:sz w:val="20"/>
                      <w:szCs w:val="20"/>
                      <w:vertAlign w:val="superscript"/>
                    </w:rPr>
                    <w:t>(</w:t>
                  </w:r>
                  <w:r w:rsidR="004823D4" w:rsidRPr="000F78B0">
                    <w:rPr>
                      <w:i/>
                      <w:noProof/>
                      <w:sz w:val="20"/>
                      <w:szCs w:val="20"/>
                      <w:vertAlign w:val="superscript"/>
                    </w:rPr>
                    <w:t>должность,  Ф.И.О. представителя)</w:t>
                  </w:r>
                </w:p>
                <w:p w14:paraId="67B1115D" w14:textId="77777777" w:rsidR="004823D4" w:rsidRPr="000F78B0" w:rsidRDefault="004823D4" w:rsidP="000F78B0">
                  <w:pPr>
                    <w:jc w:val="both"/>
                    <w:rPr>
                      <w:i/>
                      <w:noProof/>
                      <w:sz w:val="20"/>
                      <w:szCs w:val="20"/>
                      <w:vertAlign w:val="superscript"/>
                    </w:rPr>
                  </w:pPr>
                  <w:r w:rsidRPr="000F78B0">
                    <w:rPr>
                      <w:noProof/>
                      <w:sz w:val="20"/>
                      <w:szCs w:val="20"/>
                    </w:rPr>
                    <w:t xml:space="preserve"> с одной стороны и  </w:t>
                  </w:r>
                  <w:r>
                    <w:rPr>
                      <w:noProof/>
                      <w:sz w:val="20"/>
                      <w:szCs w:val="20"/>
                    </w:rPr>
                    <w:t>представител__ Заказчика _____________________________________________________________________________________</w:t>
                  </w:r>
                  <w:r w:rsidRPr="000F78B0">
                    <w:rPr>
                      <w:noProof/>
                      <w:sz w:val="20"/>
                      <w:szCs w:val="20"/>
                    </w:rPr>
                    <w:t>,</w:t>
                  </w:r>
                </w:p>
                <w:p w14:paraId="0EF408C3" w14:textId="77777777" w:rsidR="004823D4" w:rsidRPr="000F78B0" w:rsidRDefault="004823D4" w:rsidP="0071043D">
                  <w:pPr>
                    <w:jc w:val="both"/>
                    <w:rPr>
                      <w:noProof/>
                      <w:sz w:val="20"/>
                      <w:szCs w:val="20"/>
                    </w:rPr>
                  </w:pPr>
                  <w:r w:rsidRPr="000F78B0">
                    <w:rPr>
                      <w:noProof/>
                      <w:sz w:val="20"/>
                      <w:szCs w:val="20"/>
                      <w:vertAlign w:val="superscript"/>
                    </w:rPr>
                    <w:t>(</w:t>
                  </w:r>
                  <w:r w:rsidRPr="000F78B0">
                    <w:rPr>
                      <w:i/>
                      <w:noProof/>
                      <w:sz w:val="20"/>
                      <w:szCs w:val="20"/>
                      <w:vertAlign w:val="superscript"/>
                    </w:rPr>
                    <w:t>должность, Ф.И.О. представителя)</w:t>
                  </w:r>
                </w:p>
                <w:p w14:paraId="4300CA80" w14:textId="14D535CF" w:rsidR="004823D4" w:rsidRPr="000F78B0" w:rsidRDefault="004823D4" w:rsidP="0071043D">
                  <w:pPr>
                    <w:jc w:val="both"/>
                    <w:rPr>
                      <w:noProof/>
                      <w:sz w:val="20"/>
                      <w:szCs w:val="20"/>
                    </w:rPr>
                  </w:pPr>
                  <w:r w:rsidRPr="000F78B0">
                    <w:rPr>
                      <w:noProof/>
                      <w:sz w:val="20"/>
                      <w:szCs w:val="20"/>
                    </w:rPr>
                    <w:t>с другой стороны, составили настоящий Акт о нижеследующем:</w:t>
                  </w:r>
                  <w:r>
                    <w:rPr>
                      <w:noProof/>
                      <w:sz w:val="20"/>
                      <w:szCs w:val="20"/>
                    </w:rPr>
                    <w:t xml:space="preserve"> в</w:t>
                  </w:r>
                  <w:r w:rsidRPr="000F78B0">
                    <w:rPr>
                      <w:noProof/>
                      <w:sz w:val="20"/>
                      <w:szCs w:val="20"/>
                    </w:rPr>
                    <w:t xml:space="preserve"> соответствии с услови</w:t>
                  </w:r>
                  <w:r>
                    <w:rPr>
                      <w:noProof/>
                      <w:sz w:val="20"/>
                      <w:szCs w:val="20"/>
                    </w:rPr>
                    <w:t>ями контракта от «</w:t>
                  </w:r>
                  <w:r w:rsidR="008D278B">
                    <w:rPr>
                      <w:noProof/>
                      <w:sz w:val="20"/>
                      <w:szCs w:val="20"/>
                    </w:rPr>
                    <w:t>__</w:t>
                  </w:r>
                  <w:r>
                    <w:rPr>
                      <w:noProof/>
                      <w:sz w:val="20"/>
                      <w:szCs w:val="20"/>
                    </w:rPr>
                    <w:t>»</w:t>
                  </w:r>
                  <w:r w:rsidR="006D3ABB">
                    <w:rPr>
                      <w:noProof/>
                      <w:sz w:val="20"/>
                      <w:szCs w:val="20"/>
                    </w:rPr>
                    <w:t>марта</w:t>
                  </w:r>
                  <w:r>
                    <w:rPr>
                      <w:noProof/>
                      <w:sz w:val="20"/>
                      <w:szCs w:val="20"/>
                    </w:rPr>
                    <w:t xml:space="preserve"> 202</w:t>
                  </w:r>
                  <w:r w:rsidR="001F79A5">
                    <w:rPr>
                      <w:noProof/>
                      <w:sz w:val="20"/>
                      <w:szCs w:val="20"/>
                    </w:rPr>
                    <w:t>6</w:t>
                  </w:r>
                  <w:r w:rsidRPr="000F78B0">
                    <w:rPr>
                      <w:noProof/>
                      <w:sz w:val="20"/>
                      <w:szCs w:val="20"/>
                    </w:rPr>
                    <w:t xml:space="preserve"> г. № </w:t>
                  </w:r>
                  <w:r w:rsidR="008D278B">
                    <w:rPr>
                      <w:noProof/>
                      <w:sz w:val="20"/>
                      <w:szCs w:val="20"/>
                    </w:rPr>
                    <w:t>____</w:t>
                  </w:r>
                  <w:r w:rsidR="006D3ABB">
                    <w:rPr>
                      <w:noProof/>
                      <w:sz w:val="20"/>
                      <w:szCs w:val="20"/>
                    </w:rPr>
                    <w:t xml:space="preserve"> </w:t>
                  </w:r>
                  <w:r w:rsidRPr="000F78B0">
                    <w:rPr>
                      <w:noProof/>
                      <w:sz w:val="20"/>
                      <w:szCs w:val="20"/>
                    </w:rPr>
                    <w:t xml:space="preserve">, </w:t>
                  </w:r>
                  <w:r w:rsidR="00FE150A">
                    <w:rPr>
                      <w:noProof/>
                      <w:sz w:val="20"/>
                      <w:szCs w:val="20"/>
                    </w:rPr>
                    <w:t>Исполнитель оказал услуги по поверке весового оборудования</w:t>
                  </w:r>
                  <w:r w:rsidRPr="000F78B0">
                    <w:rPr>
                      <w:noProof/>
                      <w:sz w:val="20"/>
                      <w:szCs w:val="20"/>
                    </w:rPr>
                    <w:t xml:space="preserve">, а Заказчик принял </w:t>
                  </w:r>
                  <w:r w:rsidR="00FE150A">
                    <w:rPr>
                      <w:noProof/>
                      <w:sz w:val="20"/>
                      <w:szCs w:val="20"/>
                    </w:rPr>
                    <w:t>оказанные услуги</w:t>
                  </w:r>
                  <w:r w:rsidRPr="000F78B0">
                    <w:rPr>
                      <w:noProof/>
                      <w:sz w:val="20"/>
                      <w:szCs w:val="20"/>
                    </w:rPr>
                    <w:t>, указанный в нижеприведенной таблице:</w:t>
                  </w:r>
                </w:p>
                <w:tbl>
                  <w:tblPr>
                    <w:tblW w:w="13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9"/>
                    <w:gridCol w:w="2590"/>
                    <w:gridCol w:w="2952"/>
                    <w:gridCol w:w="590"/>
                    <w:gridCol w:w="921"/>
                    <w:gridCol w:w="1449"/>
                    <w:gridCol w:w="1317"/>
                    <w:gridCol w:w="1036"/>
                    <w:gridCol w:w="2257"/>
                  </w:tblGrid>
                  <w:tr w:rsidR="004823D4" w:rsidRPr="000F78B0" w14:paraId="1209F972" w14:textId="77777777" w:rsidTr="00FE150A">
                    <w:trPr>
                      <w:trHeight w:val="650"/>
                    </w:trPr>
                    <w:tc>
                      <w:tcPr>
                        <w:tcW w:w="489" w:type="dxa"/>
                        <w:shd w:val="clear" w:color="auto" w:fill="F2F2F2"/>
                        <w:vAlign w:val="center"/>
                      </w:tcPr>
                      <w:p w14:paraId="10656A0B" w14:textId="77777777" w:rsidR="004823D4" w:rsidRPr="000F78B0" w:rsidRDefault="004823D4" w:rsidP="000F78B0">
                        <w:pPr>
                          <w:jc w:val="center"/>
                          <w:rPr>
                            <w:sz w:val="18"/>
                            <w:szCs w:val="20"/>
                          </w:rPr>
                        </w:pPr>
                        <w:r w:rsidRPr="000F78B0">
                          <w:rPr>
                            <w:sz w:val="18"/>
                            <w:szCs w:val="20"/>
                          </w:rPr>
                          <w:t>№ п/п</w:t>
                        </w:r>
                      </w:p>
                    </w:tc>
                    <w:tc>
                      <w:tcPr>
                        <w:tcW w:w="2590" w:type="dxa"/>
                        <w:tcBorders>
                          <w:right w:val="single" w:sz="4" w:space="0" w:color="auto"/>
                        </w:tcBorders>
                        <w:shd w:val="clear" w:color="auto" w:fill="F2F2F2"/>
                        <w:vAlign w:val="center"/>
                      </w:tcPr>
                      <w:p w14:paraId="1DA1DDCC" w14:textId="77777777" w:rsidR="004823D4" w:rsidRPr="000F78B0" w:rsidRDefault="004823D4" w:rsidP="00FE150A">
                        <w:pPr>
                          <w:jc w:val="center"/>
                          <w:rPr>
                            <w:sz w:val="18"/>
                            <w:szCs w:val="20"/>
                          </w:rPr>
                        </w:pPr>
                        <w:r w:rsidRPr="000F78B0">
                          <w:rPr>
                            <w:sz w:val="18"/>
                            <w:szCs w:val="20"/>
                          </w:rPr>
                          <w:t xml:space="preserve">Наименование </w:t>
                        </w:r>
                        <w:r w:rsidR="00FE150A">
                          <w:rPr>
                            <w:sz w:val="18"/>
                            <w:szCs w:val="20"/>
                          </w:rPr>
                          <w:t>услуг</w:t>
                        </w:r>
                      </w:p>
                    </w:tc>
                    <w:tc>
                      <w:tcPr>
                        <w:tcW w:w="2952" w:type="dxa"/>
                        <w:tcBorders>
                          <w:left w:val="single" w:sz="4" w:space="0" w:color="auto"/>
                        </w:tcBorders>
                        <w:shd w:val="clear" w:color="auto" w:fill="F2F2F2"/>
                        <w:vAlign w:val="center"/>
                      </w:tcPr>
                      <w:p w14:paraId="65C69E9E" w14:textId="77777777" w:rsidR="004823D4" w:rsidRPr="000F78B0" w:rsidRDefault="004823D4" w:rsidP="000F78B0">
                        <w:pPr>
                          <w:contextualSpacing/>
                          <w:jc w:val="center"/>
                          <w:rPr>
                            <w:sz w:val="18"/>
                            <w:szCs w:val="20"/>
                          </w:rPr>
                        </w:pPr>
                        <w:r w:rsidRPr="000F78B0">
                          <w:rPr>
                            <w:sz w:val="18"/>
                            <w:szCs w:val="20"/>
                          </w:rPr>
                          <w:t xml:space="preserve">Нормативный документ (ГОСТ, Технические условия, др.), </w:t>
                        </w:r>
                      </w:p>
                      <w:p w14:paraId="0FC0067E" w14:textId="77777777" w:rsidR="004823D4" w:rsidRPr="000F78B0" w:rsidRDefault="004823D4" w:rsidP="000F78B0">
                        <w:pPr>
                          <w:contextualSpacing/>
                          <w:jc w:val="center"/>
                          <w:rPr>
                            <w:sz w:val="18"/>
                            <w:szCs w:val="20"/>
                          </w:rPr>
                        </w:pPr>
                        <w:r w:rsidRPr="000F78B0">
                          <w:rPr>
                            <w:sz w:val="18"/>
                            <w:szCs w:val="20"/>
                          </w:rPr>
                          <w:t>качественные характеристики товара.</w:t>
                        </w:r>
                      </w:p>
                    </w:tc>
                    <w:tc>
                      <w:tcPr>
                        <w:tcW w:w="590" w:type="dxa"/>
                        <w:shd w:val="clear" w:color="auto" w:fill="F2F2F2"/>
                        <w:vAlign w:val="center"/>
                      </w:tcPr>
                      <w:p w14:paraId="54C5C340" w14:textId="77777777" w:rsidR="004823D4" w:rsidRPr="000F78B0" w:rsidRDefault="004823D4" w:rsidP="000F78B0">
                        <w:pPr>
                          <w:jc w:val="center"/>
                          <w:rPr>
                            <w:sz w:val="18"/>
                            <w:szCs w:val="20"/>
                          </w:rPr>
                        </w:pPr>
                        <w:r w:rsidRPr="000F78B0">
                          <w:rPr>
                            <w:sz w:val="18"/>
                            <w:szCs w:val="20"/>
                          </w:rPr>
                          <w:t>Ед. изм.</w:t>
                        </w:r>
                      </w:p>
                    </w:tc>
                    <w:tc>
                      <w:tcPr>
                        <w:tcW w:w="921" w:type="dxa"/>
                        <w:shd w:val="clear" w:color="auto" w:fill="F2F2F2"/>
                        <w:vAlign w:val="center"/>
                      </w:tcPr>
                      <w:p w14:paraId="41E03FEC" w14:textId="77777777" w:rsidR="004823D4" w:rsidRPr="000F78B0" w:rsidRDefault="004823D4" w:rsidP="000F78B0">
                        <w:pPr>
                          <w:jc w:val="center"/>
                          <w:rPr>
                            <w:sz w:val="18"/>
                            <w:szCs w:val="20"/>
                          </w:rPr>
                        </w:pPr>
                        <w:r w:rsidRPr="000F78B0">
                          <w:rPr>
                            <w:sz w:val="18"/>
                            <w:szCs w:val="20"/>
                          </w:rPr>
                          <w:t>Кол-во</w:t>
                        </w:r>
                      </w:p>
                    </w:tc>
                    <w:tc>
                      <w:tcPr>
                        <w:tcW w:w="1449" w:type="dxa"/>
                        <w:shd w:val="clear" w:color="auto" w:fill="F2F2F2"/>
                        <w:vAlign w:val="center"/>
                      </w:tcPr>
                      <w:p w14:paraId="53011A1F" w14:textId="77777777" w:rsidR="004823D4" w:rsidRPr="000F78B0" w:rsidRDefault="004823D4" w:rsidP="000F78B0">
                        <w:pPr>
                          <w:jc w:val="center"/>
                          <w:rPr>
                            <w:sz w:val="18"/>
                            <w:szCs w:val="20"/>
                          </w:rPr>
                        </w:pPr>
                        <w:r w:rsidRPr="000F78B0">
                          <w:rPr>
                            <w:sz w:val="18"/>
                            <w:szCs w:val="20"/>
                          </w:rPr>
                          <w:t>Цена за единицу, руб.</w:t>
                        </w:r>
                      </w:p>
                    </w:tc>
                    <w:tc>
                      <w:tcPr>
                        <w:tcW w:w="1317" w:type="dxa"/>
                        <w:shd w:val="clear" w:color="auto" w:fill="F2F2F2"/>
                        <w:vAlign w:val="center"/>
                      </w:tcPr>
                      <w:p w14:paraId="6C540BD9" w14:textId="77777777" w:rsidR="004823D4" w:rsidRPr="000F78B0" w:rsidRDefault="004823D4" w:rsidP="000F78B0">
                        <w:pPr>
                          <w:jc w:val="center"/>
                          <w:rPr>
                            <w:sz w:val="18"/>
                            <w:szCs w:val="20"/>
                          </w:rPr>
                        </w:pPr>
                        <w:r w:rsidRPr="000F78B0">
                          <w:rPr>
                            <w:sz w:val="18"/>
                            <w:szCs w:val="20"/>
                          </w:rPr>
                          <w:t>Сумма, руб.</w:t>
                        </w:r>
                      </w:p>
                    </w:tc>
                    <w:tc>
                      <w:tcPr>
                        <w:tcW w:w="1036" w:type="dxa"/>
                        <w:shd w:val="clear" w:color="auto" w:fill="F2F2F2"/>
                        <w:vAlign w:val="center"/>
                      </w:tcPr>
                      <w:p w14:paraId="6F5775F2" w14:textId="77777777" w:rsidR="004823D4" w:rsidRPr="000F78B0" w:rsidRDefault="004823D4" w:rsidP="000F78B0">
                        <w:pPr>
                          <w:jc w:val="center"/>
                          <w:rPr>
                            <w:sz w:val="18"/>
                            <w:szCs w:val="20"/>
                          </w:rPr>
                        </w:pPr>
                        <w:r w:rsidRPr="000F78B0">
                          <w:rPr>
                            <w:sz w:val="18"/>
                            <w:szCs w:val="20"/>
                          </w:rPr>
                          <w:t>Срок годности   товара</w:t>
                        </w:r>
                      </w:p>
                    </w:tc>
                    <w:tc>
                      <w:tcPr>
                        <w:tcW w:w="2256" w:type="dxa"/>
                        <w:shd w:val="clear" w:color="auto" w:fill="F2F2F2"/>
                        <w:vAlign w:val="center"/>
                      </w:tcPr>
                      <w:p w14:paraId="0954B755" w14:textId="77777777" w:rsidR="004823D4" w:rsidRPr="000F78B0" w:rsidRDefault="004823D4" w:rsidP="00FE150A">
                        <w:pPr>
                          <w:jc w:val="center"/>
                          <w:rPr>
                            <w:sz w:val="18"/>
                            <w:szCs w:val="20"/>
                          </w:rPr>
                        </w:pPr>
                        <w:r w:rsidRPr="000F78B0">
                          <w:rPr>
                            <w:sz w:val="18"/>
                            <w:szCs w:val="20"/>
                          </w:rPr>
                          <w:t xml:space="preserve">№, дата акта приема </w:t>
                        </w:r>
                        <w:r w:rsidR="00FE150A">
                          <w:rPr>
                            <w:sz w:val="18"/>
                            <w:szCs w:val="20"/>
                          </w:rPr>
                          <w:t>услуг</w:t>
                        </w:r>
                        <w:r w:rsidRPr="000F78B0">
                          <w:rPr>
                            <w:sz w:val="18"/>
                            <w:szCs w:val="20"/>
                          </w:rPr>
                          <w:t xml:space="preserve"> (при наличии)</w:t>
                        </w:r>
                      </w:p>
                    </w:tc>
                  </w:tr>
                  <w:tr w:rsidR="004823D4" w:rsidRPr="000F78B0" w14:paraId="41D99151" w14:textId="77777777" w:rsidTr="00FE150A">
                    <w:trPr>
                      <w:trHeight w:val="302"/>
                    </w:trPr>
                    <w:tc>
                      <w:tcPr>
                        <w:tcW w:w="489" w:type="dxa"/>
                      </w:tcPr>
                      <w:p w14:paraId="23B33B6B" w14:textId="77777777" w:rsidR="004823D4" w:rsidRPr="000F78B0" w:rsidRDefault="004823D4" w:rsidP="008E66D1">
                        <w:pPr>
                          <w:jc w:val="center"/>
                          <w:rPr>
                            <w:sz w:val="20"/>
                            <w:szCs w:val="20"/>
                          </w:rPr>
                        </w:pPr>
                        <w:r w:rsidRPr="000F78B0">
                          <w:rPr>
                            <w:sz w:val="20"/>
                            <w:szCs w:val="20"/>
                          </w:rPr>
                          <w:t>1</w:t>
                        </w:r>
                      </w:p>
                    </w:tc>
                    <w:tc>
                      <w:tcPr>
                        <w:tcW w:w="2590" w:type="dxa"/>
                        <w:tcBorders>
                          <w:right w:val="single" w:sz="4" w:space="0" w:color="auto"/>
                        </w:tcBorders>
                      </w:tcPr>
                      <w:p w14:paraId="2DFB49C5" w14:textId="77777777" w:rsidR="004823D4" w:rsidRPr="008E66D1" w:rsidRDefault="004823D4" w:rsidP="0071043D">
                        <w:pPr>
                          <w:rPr>
                            <w:sz w:val="20"/>
                            <w:szCs w:val="20"/>
                          </w:rPr>
                        </w:pPr>
                      </w:p>
                    </w:tc>
                    <w:tc>
                      <w:tcPr>
                        <w:tcW w:w="2952" w:type="dxa"/>
                        <w:tcBorders>
                          <w:left w:val="single" w:sz="4" w:space="0" w:color="auto"/>
                        </w:tcBorders>
                      </w:tcPr>
                      <w:p w14:paraId="1C49D280" w14:textId="77777777" w:rsidR="004823D4" w:rsidRPr="000F78B0" w:rsidRDefault="004823D4" w:rsidP="008E66D1">
                        <w:pPr>
                          <w:jc w:val="both"/>
                          <w:rPr>
                            <w:sz w:val="20"/>
                            <w:szCs w:val="20"/>
                          </w:rPr>
                        </w:pPr>
                      </w:p>
                    </w:tc>
                    <w:tc>
                      <w:tcPr>
                        <w:tcW w:w="590" w:type="dxa"/>
                      </w:tcPr>
                      <w:p w14:paraId="571D3A5C" w14:textId="77777777" w:rsidR="004823D4" w:rsidRPr="000F78B0" w:rsidRDefault="004823D4" w:rsidP="008E66D1">
                        <w:pPr>
                          <w:jc w:val="both"/>
                          <w:rPr>
                            <w:sz w:val="20"/>
                            <w:szCs w:val="20"/>
                          </w:rPr>
                        </w:pPr>
                      </w:p>
                    </w:tc>
                    <w:tc>
                      <w:tcPr>
                        <w:tcW w:w="921" w:type="dxa"/>
                      </w:tcPr>
                      <w:p w14:paraId="1754CEAA" w14:textId="77777777" w:rsidR="004823D4" w:rsidRPr="000F78B0" w:rsidRDefault="004823D4" w:rsidP="008E66D1">
                        <w:pPr>
                          <w:jc w:val="center"/>
                          <w:rPr>
                            <w:sz w:val="20"/>
                            <w:szCs w:val="20"/>
                          </w:rPr>
                        </w:pPr>
                      </w:p>
                    </w:tc>
                    <w:tc>
                      <w:tcPr>
                        <w:tcW w:w="1449" w:type="dxa"/>
                      </w:tcPr>
                      <w:p w14:paraId="2B89112C" w14:textId="77777777" w:rsidR="004823D4" w:rsidRPr="000F78B0" w:rsidRDefault="004823D4" w:rsidP="008E66D1">
                        <w:pPr>
                          <w:jc w:val="center"/>
                          <w:rPr>
                            <w:sz w:val="20"/>
                            <w:szCs w:val="20"/>
                          </w:rPr>
                        </w:pPr>
                      </w:p>
                    </w:tc>
                    <w:tc>
                      <w:tcPr>
                        <w:tcW w:w="1317" w:type="dxa"/>
                      </w:tcPr>
                      <w:p w14:paraId="44648E6A" w14:textId="77777777" w:rsidR="004823D4" w:rsidRPr="000F78B0" w:rsidRDefault="004823D4" w:rsidP="008E66D1">
                        <w:pPr>
                          <w:jc w:val="center"/>
                          <w:rPr>
                            <w:sz w:val="20"/>
                            <w:szCs w:val="20"/>
                          </w:rPr>
                        </w:pPr>
                      </w:p>
                    </w:tc>
                    <w:tc>
                      <w:tcPr>
                        <w:tcW w:w="1036" w:type="dxa"/>
                        <w:tcBorders>
                          <w:right w:val="single" w:sz="4" w:space="0" w:color="auto"/>
                        </w:tcBorders>
                      </w:tcPr>
                      <w:p w14:paraId="60B852A5" w14:textId="77777777" w:rsidR="004823D4" w:rsidRPr="000F78B0" w:rsidRDefault="004823D4" w:rsidP="008E66D1">
                        <w:pPr>
                          <w:jc w:val="center"/>
                          <w:rPr>
                            <w:i/>
                            <w:sz w:val="20"/>
                            <w:szCs w:val="20"/>
                          </w:rPr>
                        </w:pPr>
                      </w:p>
                    </w:tc>
                    <w:tc>
                      <w:tcPr>
                        <w:tcW w:w="2256" w:type="dxa"/>
                        <w:tcBorders>
                          <w:left w:val="single" w:sz="4" w:space="0" w:color="auto"/>
                        </w:tcBorders>
                      </w:tcPr>
                      <w:p w14:paraId="1A47717D" w14:textId="77777777" w:rsidR="004823D4" w:rsidRPr="000F78B0" w:rsidRDefault="004823D4" w:rsidP="008E66D1">
                        <w:pPr>
                          <w:jc w:val="center"/>
                          <w:rPr>
                            <w:i/>
                            <w:sz w:val="20"/>
                            <w:szCs w:val="20"/>
                          </w:rPr>
                        </w:pPr>
                      </w:p>
                    </w:tc>
                  </w:tr>
                  <w:tr w:rsidR="004823D4" w:rsidRPr="000F78B0" w14:paraId="2F9A1580" w14:textId="77777777" w:rsidTr="00FE150A">
                    <w:trPr>
                      <w:trHeight w:val="302"/>
                    </w:trPr>
                    <w:tc>
                      <w:tcPr>
                        <w:tcW w:w="489" w:type="dxa"/>
                      </w:tcPr>
                      <w:p w14:paraId="52A8A026" w14:textId="77777777" w:rsidR="004823D4" w:rsidRPr="000F78B0" w:rsidRDefault="004823D4" w:rsidP="008E66D1">
                        <w:pPr>
                          <w:jc w:val="center"/>
                          <w:rPr>
                            <w:sz w:val="20"/>
                            <w:szCs w:val="20"/>
                          </w:rPr>
                        </w:pPr>
                        <w:r>
                          <w:rPr>
                            <w:sz w:val="20"/>
                            <w:szCs w:val="20"/>
                          </w:rPr>
                          <w:t>2</w:t>
                        </w:r>
                      </w:p>
                    </w:tc>
                    <w:tc>
                      <w:tcPr>
                        <w:tcW w:w="2590" w:type="dxa"/>
                        <w:tcBorders>
                          <w:right w:val="single" w:sz="4" w:space="0" w:color="auto"/>
                        </w:tcBorders>
                      </w:tcPr>
                      <w:p w14:paraId="2A14B5D6" w14:textId="77777777" w:rsidR="004823D4" w:rsidRPr="008E66D1" w:rsidRDefault="004823D4" w:rsidP="0071043D">
                        <w:pPr>
                          <w:rPr>
                            <w:rFonts w:eastAsia="Andale Sans UI"/>
                            <w:kern w:val="3"/>
                            <w:sz w:val="20"/>
                            <w:szCs w:val="20"/>
                            <w:lang w:eastAsia="ja-JP" w:bidi="fa-IR"/>
                          </w:rPr>
                        </w:pPr>
                      </w:p>
                    </w:tc>
                    <w:tc>
                      <w:tcPr>
                        <w:tcW w:w="2952" w:type="dxa"/>
                        <w:tcBorders>
                          <w:left w:val="single" w:sz="4" w:space="0" w:color="auto"/>
                        </w:tcBorders>
                      </w:tcPr>
                      <w:p w14:paraId="77909906" w14:textId="77777777" w:rsidR="004823D4" w:rsidRPr="000F78B0" w:rsidRDefault="004823D4" w:rsidP="008E66D1">
                        <w:pPr>
                          <w:jc w:val="both"/>
                          <w:rPr>
                            <w:sz w:val="20"/>
                            <w:szCs w:val="20"/>
                          </w:rPr>
                        </w:pPr>
                      </w:p>
                    </w:tc>
                    <w:tc>
                      <w:tcPr>
                        <w:tcW w:w="590" w:type="dxa"/>
                      </w:tcPr>
                      <w:p w14:paraId="014B638F" w14:textId="77777777" w:rsidR="004823D4" w:rsidRPr="000F78B0" w:rsidRDefault="004823D4" w:rsidP="008E66D1">
                        <w:pPr>
                          <w:jc w:val="both"/>
                          <w:rPr>
                            <w:sz w:val="20"/>
                            <w:szCs w:val="20"/>
                          </w:rPr>
                        </w:pPr>
                      </w:p>
                    </w:tc>
                    <w:tc>
                      <w:tcPr>
                        <w:tcW w:w="921" w:type="dxa"/>
                      </w:tcPr>
                      <w:p w14:paraId="44371979" w14:textId="77777777" w:rsidR="004823D4" w:rsidRPr="000F78B0" w:rsidRDefault="004823D4" w:rsidP="008E66D1">
                        <w:pPr>
                          <w:jc w:val="center"/>
                          <w:rPr>
                            <w:sz w:val="20"/>
                            <w:szCs w:val="20"/>
                          </w:rPr>
                        </w:pPr>
                      </w:p>
                    </w:tc>
                    <w:tc>
                      <w:tcPr>
                        <w:tcW w:w="1449" w:type="dxa"/>
                      </w:tcPr>
                      <w:p w14:paraId="10D91D77" w14:textId="77777777" w:rsidR="004823D4" w:rsidRPr="000F78B0" w:rsidRDefault="004823D4" w:rsidP="008E66D1">
                        <w:pPr>
                          <w:jc w:val="center"/>
                          <w:rPr>
                            <w:sz w:val="20"/>
                            <w:szCs w:val="20"/>
                          </w:rPr>
                        </w:pPr>
                      </w:p>
                    </w:tc>
                    <w:tc>
                      <w:tcPr>
                        <w:tcW w:w="1317" w:type="dxa"/>
                      </w:tcPr>
                      <w:p w14:paraId="744C0963" w14:textId="77777777" w:rsidR="004823D4" w:rsidRPr="000F78B0" w:rsidRDefault="004823D4" w:rsidP="008E66D1">
                        <w:pPr>
                          <w:jc w:val="center"/>
                          <w:rPr>
                            <w:sz w:val="20"/>
                            <w:szCs w:val="20"/>
                          </w:rPr>
                        </w:pPr>
                      </w:p>
                    </w:tc>
                    <w:tc>
                      <w:tcPr>
                        <w:tcW w:w="1036" w:type="dxa"/>
                        <w:tcBorders>
                          <w:right w:val="single" w:sz="4" w:space="0" w:color="auto"/>
                        </w:tcBorders>
                      </w:tcPr>
                      <w:p w14:paraId="24110CC8" w14:textId="77777777" w:rsidR="004823D4" w:rsidRPr="000F78B0" w:rsidRDefault="004823D4" w:rsidP="008E66D1">
                        <w:pPr>
                          <w:jc w:val="center"/>
                          <w:rPr>
                            <w:i/>
                            <w:sz w:val="20"/>
                            <w:szCs w:val="20"/>
                          </w:rPr>
                        </w:pPr>
                      </w:p>
                    </w:tc>
                    <w:tc>
                      <w:tcPr>
                        <w:tcW w:w="2256" w:type="dxa"/>
                        <w:tcBorders>
                          <w:left w:val="single" w:sz="4" w:space="0" w:color="auto"/>
                        </w:tcBorders>
                      </w:tcPr>
                      <w:p w14:paraId="3D242B33" w14:textId="77777777" w:rsidR="004823D4" w:rsidRPr="000F78B0" w:rsidRDefault="004823D4" w:rsidP="008E66D1">
                        <w:pPr>
                          <w:jc w:val="center"/>
                          <w:rPr>
                            <w:i/>
                            <w:sz w:val="20"/>
                            <w:szCs w:val="20"/>
                          </w:rPr>
                        </w:pPr>
                      </w:p>
                    </w:tc>
                  </w:tr>
                  <w:tr w:rsidR="004823D4" w:rsidRPr="000F78B0" w14:paraId="01C4932A" w14:textId="77777777" w:rsidTr="00FE150A">
                    <w:trPr>
                      <w:trHeight w:val="221"/>
                    </w:trPr>
                    <w:tc>
                      <w:tcPr>
                        <w:tcW w:w="13601" w:type="dxa"/>
                        <w:gridSpan w:val="9"/>
                      </w:tcPr>
                      <w:p w14:paraId="45379E66" w14:textId="77777777" w:rsidR="004823D4" w:rsidRPr="000F78B0" w:rsidRDefault="004823D4" w:rsidP="000F78B0">
                        <w:pPr>
                          <w:jc w:val="both"/>
                          <w:rPr>
                            <w:b/>
                            <w:sz w:val="20"/>
                            <w:szCs w:val="20"/>
                          </w:rPr>
                        </w:pPr>
                        <w:r w:rsidRPr="000F78B0">
                          <w:rPr>
                            <w:b/>
                            <w:sz w:val="20"/>
                            <w:szCs w:val="20"/>
                          </w:rPr>
                          <w:t>Итого:</w:t>
                        </w:r>
                        <w:r w:rsidRPr="000F78B0">
                          <w:rPr>
                            <w:i/>
                            <w:sz w:val="20"/>
                            <w:szCs w:val="20"/>
                          </w:rPr>
                          <w:t>() рублей  00 копеек</w:t>
                        </w:r>
                      </w:p>
                    </w:tc>
                  </w:tr>
                </w:tbl>
                <w:p w14:paraId="6D4E5925" w14:textId="77777777" w:rsidR="004823D4" w:rsidRPr="000F78B0" w:rsidRDefault="004823D4" w:rsidP="000F78B0">
                  <w:pPr>
                    <w:pStyle w:val="a3"/>
                    <w:rPr>
                      <w:rFonts w:ascii="Times New Roman" w:hAnsi="Times New Roman"/>
                      <w:sz w:val="20"/>
                      <w:szCs w:val="20"/>
                    </w:rPr>
                  </w:pPr>
                  <w:r w:rsidRPr="000F78B0">
                    <w:rPr>
                      <w:rFonts w:ascii="Times New Roman" w:hAnsi="Times New Roman"/>
                      <w:sz w:val="20"/>
                      <w:szCs w:val="20"/>
                    </w:rPr>
                    <w:t>Сопроводительные документы:</w:t>
                  </w:r>
                </w:p>
                <w:p w14:paraId="71BEC4B2" w14:textId="77777777" w:rsidR="004823D4" w:rsidRPr="000F78B0" w:rsidRDefault="004823D4" w:rsidP="000F78B0">
                  <w:pPr>
                    <w:pStyle w:val="a3"/>
                    <w:rPr>
                      <w:rFonts w:ascii="Times New Roman" w:hAnsi="Times New Roman"/>
                      <w:sz w:val="20"/>
                      <w:szCs w:val="20"/>
                    </w:rPr>
                  </w:pPr>
                  <w:r w:rsidRPr="000F78B0">
                    <w:rPr>
                      <w:rFonts w:ascii="Times New Roman" w:hAnsi="Times New Roman"/>
                      <w:sz w:val="20"/>
                      <w:szCs w:val="20"/>
                    </w:rPr>
                    <w:t>____________  от ______ № _______;  ____________ от _______ № _______;  ___________ от ______ № _______;</w:t>
                  </w:r>
                </w:p>
                <w:p w14:paraId="3E8CD2EE" w14:textId="77777777" w:rsidR="004823D4" w:rsidRPr="00ED7778" w:rsidRDefault="004823D4" w:rsidP="000B3FDD">
                  <w:pPr>
                    <w:pStyle w:val="a3"/>
                    <w:tabs>
                      <w:tab w:val="left" w:pos="3969"/>
                      <w:tab w:val="left" w:pos="7938"/>
                    </w:tabs>
                    <w:rPr>
                      <w:rFonts w:ascii="Times New Roman" w:hAnsi="Times New Roman"/>
                      <w:sz w:val="20"/>
                      <w:szCs w:val="20"/>
                      <w:vertAlign w:val="superscript"/>
                    </w:rPr>
                  </w:pPr>
                  <w:r w:rsidRPr="00ED7778">
                    <w:rPr>
                      <w:rFonts w:ascii="Times New Roman" w:hAnsi="Times New Roman"/>
                      <w:sz w:val="20"/>
                      <w:szCs w:val="20"/>
                      <w:vertAlign w:val="superscript"/>
                    </w:rPr>
                    <w:t xml:space="preserve">   (наименование)</w:t>
                  </w:r>
                  <w:r w:rsidRPr="00ED7778">
                    <w:rPr>
                      <w:rFonts w:ascii="Times New Roman" w:hAnsi="Times New Roman"/>
                      <w:sz w:val="20"/>
                      <w:szCs w:val="20"/>
                      <w:vertAlign w:val="superscript"/>
                    </w:rPr>
                    <w:tab/>
                    <w:t xml:space="preserve">(наименование) </w:t>
                  </w:r>
                  <w:r w:rsidRPr="00ED7778">
                    <w:rPr>
                      <w:rFonts w:ascii="Times New Roman" w:hAnsi="Times New Roman"/>
                      <w:sz w:val="20"/>
                      <w:szCs w:val="20"/>
                      <w:vertAlign w:val="superscript"/>
                    </w:rPr>
                    <w:tab/>
                    <w:t xml:space="preserve">  (наименование)</w:t>
                  </w:r>
                </w:p>
                <w:p w14:paraId="3B84CE73" w14:textId="77777777" w:rsidR="004823D4" w:rsidRPr="000F78B0" w:rsidRDefault="004823D4" w:rsidP="000B3FDD">
                  <w:pPr>
                    <w:pStyle w:val="a3"/>
                    <w:rPr>
                      <w:rFonts w:ascii="Times New Roman" w:hAnsi="Times New Roman"/>
                      <w:sz w:val="20"/>
                      <w:szCs w:val="20"/>
                    </w:rPr>
                  </w:pPr>
                  <w:r w:rsidRPr="00ED7778">
                    <w:rPr>
                      <w:rFonts w:ascii="Times New Roman" w:hAnsi="Times New Roman"/>
                      <w:sz w:val="20"/>
                      <w:szCs w:val="20"/>
                    </w:rPr>
                    <w:t xml:space="preserve">документы,  удостоверяющие качество </w:t>
                  </w:r>
                  <w:r w:rsidR="00FE150A">
                    <w:rPr>
                      <w:rFonts w:ascii="Times New Roman" w:hAnsi="Times New Roman"/>
                      <w:sz w:val="20"/>
                      <w:szCs w:val="20"/>
                    </w:rPr>
                    <w:t>услуг</w:t>
                  </w:r>
                  <w:r w:rsidRPr="00ED7778">
                    <w:rPr>
                      <w:rFonts w:ascii="Times New Roman" w:hAnsi="Times New Roman"/>
                      <w:sz w:val="20"/>
                      <w:szCs w:val="20"/>
                    </w:rPr>
                    <w:t xml:space="preserve"> (</w:t>
                  </w:r>
                  <w:r w:rsidR="00FE150A">
                    <w:rPr>
                      <w:rFonts w:ascii="Times New Roman" w:hAnsi="Times New Roman"/>
                      <w:sz w:val="20"/>
                      <w:szCs w:val="20"/>
                    </w:rPr>
                    <w:t>лицензия</w:t>
                  </w:r>
                  <w:r w:rsidRPr="00ED7778">
                    <w:rPr>
                      <w:rFonts w:ascii="Times New Roman" w:hAnsi="Times New Roman"/>
                      <w:sz w:val="20"/>
                      <w:szCs w:val="20"/>
                    </w:rPr>
                    <w:t>, сертификат и т.д.) от ______ № _______; ________ (</w:t>
                  </w:r>
                  <w:r w:rsidRPr="00ED7778">
                    <w:rPr>
                      <w:rFonts w:ascii="Times New Roman" w:hAnsi="Times New Roman"/>
                      <w:i/>
                      <w:sz w:val="20"/>
                      <w:szCs w:val="20"/>
                    </w:rPr>
                    <w:t>др. документы в соответствии с условиями контракта</w:t>
                  </w:r>
                  <w:r w:rsidRPr="00ED7778">
                    <w:rPr>
                      <w:rFonts w:ascii="Times New Roman" w:hAnsi="Times New Roman"/>
                      <w:sz w:val="20"/>
                      <w:szCs w:val="20"/>
                    </w:rPr>
                    <w:t>).</w:t>
                  </w:r>
                </w:p>
                <w:p w14:paraId="70F0F162" w14:textId="77777777" w:rsidR="004823D4" w:rsidRDefault="004823D4" w:rsidP="000B3FDD">
                  <w:pPr>
                    <w:pStyle w:val="a3"/>
                    <w:rPr>
                      <w:rFonts w:ascii="Times New Roman" w:hAnsi="Times New Roman"/>
                      <w:sz w:val="20"/>
                      <w:szCs w:val="20"/>
                    </w:rPr>
                  </w:pPr>
                  <w:r w:rsidRPr="000F78B0">
                    <w:rPr>
                      <w:rFonts w:ascii="Times New Roman" w:hAnsi="Times New Roman"/>
                      <w:sz w:val="20"/>
                      <w:szCs w:val="20"/>
                    </w:rPr>
                    <w:t xml:space="preserve">Настоящий Акт составлен и подписан </w:t>
                  </w:r>
                  <w:r w:rsidR="00FE150A">
                    <w:rPr>
                      <w:rFonts w:ascii="Times New Roman" w:hAnsi="Times New Roman"/>
                      <w:sz w:val="20"/>
                      <w:szCs w:val="20"/>
                    </w:rPr>
                    <w:t>Исполнителем</w:t>
                  </w:r>
                  <w:r w:rsidRPr="000F78B0">
                    <w:rPr>
                      <w:rFonts w:ascii="Times New Roman" w:hAnsi="Times New Roman"/>
                      <w:sz w:val="20"/>
                      <w:szCs w:val="20"/>
                    </w:rPr>
                    <w:t xml:space="preserve"> и Заказчиком в двух подлинных экземплярах: 1-й экземпляр – Заказчику, 2-й экземпляр –</w:t>
                  </w:r>
                  <w:r w:rsidR="00FE150A">
                    <w:rPr>
                      <w:rFonts w:ascii="Times New Roman" w:hAnsi="Times New Roman"/>
                      <w:sz w:val="20"/>
                      <w:szCs w:val="20"/>
                    </w:rPr>
                    <w:t>Исполнителю</w:t>
                  </w:r>
                  <w:r w:rsidRPr="000F78B0">
                    <w:rPr>
                      <w:rFonts w:ascii="Times New Roman" w:hAnsi="Times New Roman"/>
                      <w:sz w:val="20"/>
                      <w:szCs w:val="20"/>
                    </w:rPr>
                    <w:t>.</w:t>
                  </w:r>
                </w:p>
                <w:p w14:paraId="6669341C" w14:textId="77777777" w:rsidR="004823D4" w:rsidRDefault="004823D4" w:rsidP="00B46ECF">
                  <w:pPr>
                    <w:pStyle w:val="a3"/>
                    <w:rPr>
                      <w:rFonts w:ascii="Times New Roman" w:hAnsi="Times New Roman"/>
                      <w:sz w:val="20"/>
                      <w:szCs w:val="20"/>
                    </w:rPr>
                  </w:pPr>
                  <w:r>
                    <w:rPr>
                      <w:rFonts w:ascii="Times New Roman" w:hAnsi="Times New Roman"/>
                      <w:sz w:val="20"/>
                      <w:szCs w:val="20"/>
                    </w:rPr>
                    <w:t>Комиссия в составе:</w:t>
                  </w:r>
                </w:p>
                <w:p w14:paraId="6D010B95" w14:textId="77777777" w:rsidR="004823D4" w:rsidRPr="00ED7778" w:rsidRDefault="004823D4" w:rsidP="00B46ECF">
                  <w:pPr>
                    <w:pStyle w:val="a3"/>
                    <w:rPr>
                      <w:rFonts w:ascii="Times New Roman" w:hAnsi="Times New Roman"/>
                      <w:sz w:val="20"/>
                      <w:szCs w:val="20"/>
                    </w:rPr>
                  </w:pPr>
                  <w:r>
                    <w:rPr>
                      <w:rFonts w:ascii="Times New Roman" w:hAnsi="Times New Roman"/>
                      <w:sz w:val="20"/>
                      <w:szCs w:val="20"/>
                    </w:rPr>
                    <w:t>_________________ (ФИО)         _________________ (ФИО)          _________________ (ФИО)        _________________ (ФИО)             _________________ (ФИО)</w:t>
                  </w:r>
                </w:p>
                <w:p w14:paraId="5C26452B" w14:textId="340BBD1F" w:rsidR="004823D4" w:rsidRPr="000F78B0" w:rsidRDefault="004823D4" w:rsidP="000B3FDD">
                  <w:pPr>
                    <w:rPr>
                      <w:sz w:val="20"/>
                      <w:szCs w:val="20"/>
                    </w:rPr>
                  </w:pPr>
                  <w:r w:rsidRPr="000F78B0">
                    <w:rPr>
                      <w:sz w:val="20"/>
                      <w:szCs w:val="20"/>
                    </w:rPr>
                    <w:t>Экспертиза результатов исполнения  Контракта проведена своими силами</w:t>
                  </w:r>
                  <w:r>
                    <w:rPr>
                      <w:sz w:val="20"/>
                      <w:szCs w:val="20"/>
                    </w:rPr>
                    <w:t>. Заключение от «___»_______202</w:t>
                  </w:r>
                  <w:r w:rsidR="001F79A5">
                    <w:rPr>
                      <w:sz w:val="20"/>
                      <w:szCs w:val="20"/>
                    </w:rPr>
                    <w:t>6</w:t>
                  </w:r>
                  <w:r w:rsidRPr="000F78B0">
                    <w:rPr>
                      <w:sz w:val="20"/>
                      <w:szCs w:val="20"/>
                    </w:rPr>
                    <w:t xml:space="preserve">г.  </w:t>
                  </w:r>
                </w:p>
                <w:p w14:paraId="43386E25" w14:textId="77777777" w:rsidR="004823D4" w:rsidRPr="000F78B0" w:rsidRDefault="00FE150A" w:rsidP="000B3FDD">
                  <w:pPr>
                    <w:rPr>
                      <w:sz w:val="20"/>
                      <w:szCs w:val="20"/>
                    </w:rPr>
                  </w:pPr>
                  <w:r>
                    <w:rPr>
                      <w:sz w:val="20"/>
                      <w:szCs w:val="20"/>
                    </w:rPr>
                    <w:t>Оказанные услуги</w:t>
                  </w:r>
                  <w:r w:rsidR="004823D4" w:rsidRPr="000F78B0">
                    <w:rPr>
                      <w:sz w:val="20"/>
                      <w:szCs w:val="20"/>
                    </w:rPr>
                    <w:t xml:space="preserve"> по качеству и объемам соответствует требованиям Заказчика. Претензий Заказчик не имеет.</w:t>
                  </w:r>
                </w:p>
                <w:tbl>
                  <w:tblPr>
                    <w:tblW w:w="15359" w:type="dxa"/>
                    <w:tblInd w:w="-318" w:type="dxa"/>
                    <w:tblLook w:val="00A0" w:firstRow="1" w:lastRow="0" w:firstColumn="1" w:lastColumn="0" w:noHBand="0" w:noVBand="0"/>
                  </w:tblPr>
                  <w:tblGrid>
                    <w:gridCol w:w="318"/>
                    <w:gridCol w:w="4835"/>
                    <w:gridCol w:w="2219"/>
                    <w:gridCol w:w="2884"/>
                    <w:gridCol w:w="4204"/>
                    <w:gridCol w:w="899"/>
                  </w:tblGrid>
                  <w:tr w:rsidR="004823D4" w:rsidRPr="00ED7778" w14:paraId="2491D01E" w14:textId="77777777" w:rsidTr="00146DE2">
                    <w:trPr>
                      <w:gridBefore w:val="1"/>
                      <w:wBefore w:w="318" w:type="dxa"/>
                      <w:trHeight w:val="318"/>
                    </w:trPr>
                    <w:tc>
                      <w:tcPr>
                        <w:tcW w:w="4835" w:type="dxa"/>
                      </w:tcPr>
                      <w:p w14:paraId="66E64E04" w14:textId="77777777" w:rsidR="004823D4" w:rsidRPr="00ED7778" w:rsidRDefault="006D3ABB" w:rsidP="00971565">
                        <w:pPr>
                          <w:rPr>
                            <w:b/>
                            <w:color w:val="000000"/>
                            <w:sz w:val="20"/>
                            <w:szCs w:val="20"/>
                          </w:rPr>
                        </w:pPr>
                        <w:r>
                          <w:rPr>
                            <w:b/>
                            <w:color w:val="000000"/>
                            <w:sz w:val="20"/>
                            <w:szCs w:val="20"/>
                          </w:rPr>
                          <w:t>Заказчик</w:t>
                        </w:r>
                      </w:p>
                    </w:tc>
                    <w:tc>
                      <w:tcPr>
                        <w:tcW w:w="5103" w:type="dxa"/>
                        <w:gridSpan w:val="2"/>
                      </w:tcPr>
                      <w:p w14:paraId="2C4BE1B8" w14:textId="77777777" w:rsidR="004823D4" w:rsidRPr="00ED7778" w:rsidRDefault="004823D4" w:rsidP="00971565">
                        <w:pPr>
                          <w:rPr>
                            <w:b/>
                            <w:color w:val="000000"/>
                            <w:sz w:val="20"/>
                            <w:szCs w:val="20"/>
                          </w:rPr>
                        </w:pPr>
                      </w:p>
                    </w:tc>
                    <w:tc>
                      <w:tcPr>
                        <w:tcW w:w="5103" w:type="dxa"/>
                        <w:gridSpan w:val="2"/>
                      </w:tcPr>
                      <w:p w14:paraId="761F29C1" w14:textId="77777777" w:rsidR="004823D4" w:rsidRPr="00456FCB" w:rsidRDefault="006D3ABB" w:rsidP="00971565">
                        <w:pPr>
                          <w:rPr>
                            <w:b/>
                            <w:color w:val="0000FF"/>
                            <w:sz w:val="20"/>
                            <w:szCs w:val="20"/>
                          </w:rPr>
                        </w:pPr>
                        <w:r w:rsidRPr="00456FCB">
                          <w:rPr>
                            <w:b/>
                            <w:color w:val="0000FF"/>
                            <w:sz w:val="20"/>
                            <w:szCs w:val="20"/>
                          </w:rPr>
                          <w:t>Исполнитель</w:t>
                        </w:r>
                      </w:p>
                    </w:tc>
                  </w:tr>
                  <w:tr w:rsidR="004823D4" w:rsidRPr="00ED7778" w14:paraId="1A518998" w14:textId="77777777" w:rsidTr="00146DE2">
                    <w:trPr>
                      <w:gridBefore w:val="1"/>
                      <w:wBefore w:w="318" w:type="dxa"/>
                      <w:trHeight w:val="549"/>
                    </w:trPr>
                    <w:tc>
                      <w:tcPr>
                        <w:tcW w:w="4835" w:type="dxa"/>
                      </w:tcPr>
                      <w:p w14:paraId="08E9E43F" w14:textId="77777777" w:rsidR="004823D4" w:rsidRPr="006D3ABB" w:rsidRDefault="004823D4" w:rsidP="00971565">
                        <w:pPr>
                          <w:rPr>
                            <w:bCs/>
                            <w:color w:val="0000FF"/>
                            <w:sz w:val="23"/>
                            <w:szCs w:val="23"/>
                            <w:u w:val="single"/>
                          </w:rPr>
                        </w:pPr>
                        <w:r w:rsidRPr="006D3ABB">
                          <w:rPr>
                            <w:color w:val="0000FF"/>
                            <w:sz w:val="20"/>
                            <w:szCs w:val="20"/>
                          </w:rPr>
                          <w:t xml:space="preserve">___________________  </w:t>
                        </w:r>
                        <w:r w:rsidR="00A3070D">
                          <w:rPr>
                            <w:color w:val="0000FF"/>
                            <w:sz w:val="20"/>
                            <w:szCs w:val="20"/>
                          </w:rPr>
                          <w:t>/Р.В. Третьяков/</w:t>
                        </w:r>
                      </w:p>
                      <w:p w14:paraId="0FE5F418" w14:textId="77777777" w:rsidR="004823D4" w:rsidRPr="006D3ABB" w:rsidRDefault="004823D4" w:rsidP="00971565">
                        <w:pPr>
                          <w:rPr>
                            <w:color w:val="0000FF"/>
                            <w:sz w:val="20"/>
                            <w:szCs w:val="20"/>
                          </w:rPr>
                        </w:pPr>
                        <w:r w:rsidRPr="006D3ABB">
                          <w:rPr>
                            <w:color w:val="0000FF"/>
                            <w:sz w:val="20"/>
                            <w:szCs w:val="20"/>
                          </w:rPr>
                          <w:t>М.П.</w:t>
                        </w:r>
                      </w:p>
                    </w:tc>
                    <w:tc>
                      <w:tcPr>
                        <w:tcW w:w="5103" w:type="dxa"/>
                        <w:gridSpan w:val="2"/>
                      </w:tcPr>
                      <w:p w14:paraId="03D200D5" w14:textId="77777777" w:rsidR="004823D4" w:rsidRPr="006D3ABB" w:rsidRDefault="004823D4" w:rsidP="00971565">
                        <w:pPr>
                          <w:rPr>
                            <w:color w:val="0000FF"/>
                            <w:sz w:val="20"/>
                            <w:szCs w:val="20"/>
                          </w:rPr>
                        </w:pPr>
                      </w:p>
                    </w:tc>
                    <w:tc>
                      <w:tcPr>
                        <w:tcW w:w="5103" w:type="dxa"/>
                        <w:gridSpan w:val="2"/>
                      </w:tcPr>
                      <w:p w14:paraId="2A76A321" w14:textId="77777777" w:rsidR="00927AF2" w:rsidRPr="00456FCB" w:rsidRDefault="004823D4" w:rsidP="00971565">
                        <w:pPr>
                          <w:rPr>
                            <w:bCs/>
                            <w:color w:val="0000FF"/>
                            <w:sz w:val="23"/>
                            <w:szCs w:val="23"/>
                            <w:u w:val="single"/>
                          </w:rPr>
                        </w:pPr>
                        <w:r w:rsidRPr="00456FCB">
                          <w:rPr>
                            <w:color w:val="0000FF"/>
                            <w:sz w:val="20"/>
                            <w:szCs w:val="20"/>
                          </w:rPr>
                          <w:t xml:space="preserve">_________________ </w:t>
                        </w:r>
                        <w:r w:rsidR="00A3070D">
                          <w:rPr>
                            <w:bCs/>
                            <w:color w:val="0000FF"/>
                            <w:sz w:val="23"/>
                            <w:szCs w:val="23"/>
                          </w:rPr>
                          <w:t>/            /</w:t>
                        </w:r>
                      </w:p>
                      <w:p w14:paraId="245CE1DC" w14:textId="77777777" w:rsidR="004823D4" w:rsidRPr="00456FCB" w:rsidRDefault="004823D4" w:rsidP="00971565">
                        <w:pPr>
                          <w:rPr>
                            <w:color w:val="0000FF"/>
                            <w:sz w:val="20"/>
                            <w:szCs w:val="20"/>
                          </w:rPr>
                        </w:pPr>
                        <w:r w:rsidRPr="00456FCB">
                          <w:rPr>
                            <w:color w:val="0000FF"/>
                            <w:sz w:val="20"/>
                            <w:szCs w:val="20"/>
                          </w:rPr>
                          <w:t>М.П.</w:t>
                        </w:r>
                      </w:p>
                    </w:tc>
                  </w:tr>
                  <w:tr w:rsidR="004823D4" w:rsidRPr="00ED7778" w14:paraId="25E04470" w14:textId="77777777" w:rsidTr="00146DE2">
                    <w:trPr>
                      <w:gridBefore w:val="1"/>
                      <w:wBefore w:w="318" w:type="dxa"/>
                      <w:trHeight w:val="146"/>
                    </w:trPr>
                    <w:tc>
                      <w:tcPr>
                        <w:tcW w:w="4835" w:type="dxa"/>
                      </w:tcPr>
                      <w:p w14:paraId="4518496F" w14:textId="77777777" w:rsidR="004823D4" w:rsidRPr="00ED7778" w:rsidRDefault="004823D4" w:rsidP="00971565">
                        <w:pPr>
                          <w:rPr>
                            <w:color w:val="000000"/>
                            <w:sz w:val="20"/>
                            <w:szCs w:val="20"/>
                          </w:rPr>
                        </w:pPr>
                        <w:r w:rsidRPr="00ED7778">
                          <w:rPr>
                            <w:color w:val="000000"/>
                            <w:sz w:val="20"/>
                            <w:szCs w:val="20"/>
                          </w:rPr>
                          <w:t>«_____» ______________ 20__ года</w:t>
                        </w:r>
                      </w:p>
                    </w:tc>
                    <w:tc>
                      <w:tcPr>
                        <w:tcW w:w="5103" w:type="dxa"/>
                        <w:gridSpan w:val="2"/>
                      </w:tcPr>
                      <w:p w14:paraId="4FC61086" w14:textId="77777777" w:rsidR="004823D4" w:rsidRPr="00ED7778" w:rsidRDefault="004823D4" w:rsidP="00971565">
                        <w:pPr>
                          <w:rPr>
                            <w:color w:val="000000"/>
                            <w:sz w:val="20"/>
                            <w:szCs w:val="20"/>
                          </w:rPr>
                        </w:pPr>
                      </w:p>
                    </w:tc>
                    <w:tc>
                      <w:tcPr>
                        <w:tcW w:w="5103" w:type="dxa"/>
                        <w:gridSpan w:val="2"/>
                      </w:tcPr>
                      <w:p w14:paraId="7C74BF6A" w14:textId="77777777" w:rsidR="004823D4" w:rsidRPr="00ED7778" w:rsidRDefault="004823D4" w:rsidP="00971565">
                        <w:pPr>
                          <w:rPr>
                            <w:color w:val="000000"/>
                            <w:sz w:val="20"/>
                            <w:szCs w:val="20"/>
                          </w:rPr>
                        </w:pPr>
                        <w:r w:rsidRPr="00ED7778">
                          <w:rPr>
                            <w:color w:val="000000"/>
                            <w:sz w:val="20"/>
                            <w:szCs w:val="20"/>
                          </w:rPr>
                          <w:t>«_____» ______________ 20__ года</w:t>
                        </w:r>
                      </w:p>
                    </w:tc>
                  </w:tr>
                  <w:tr w:rsidR="00146DE2" w14:paraId="6B82487D" w14:textId="77777777" w:rsidTr="00146D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99" w:type="dxa"/>
                      <w:trHeight w:val="897"/>
                    </w:trPr>
                    <w:tc>
                      <w:tcPr>
                        <w:tcW w:w="7372" w:type="dxa"/>
                        <w:gridSpan w:val="3"/>
                      </w:tcPr>
                      <w:p w14:paraId="27AE4B24" w14:textId="77777777" w:rsidR="00146DE2" w:rsidRDefault="00146DE2" w:rsidP="00DD551F">
                        <w:pPr>
                          <w:ind w:right="284"/>
                        </w:pPr>
                        <w:r w:rsidRPr="00224D98">
                          <w:rPr>
                            <w:i/>
                            <w:iCs/>
                            <w:sz w:val="16"/>
                            <w:szCs w:val="16"/>
                            <w:lang w:eastAsia="en-US"/>
                          </w:rPr>
                          <w:t>Контракт подписан усиленными электронно-цифровыми подписями и заключен в соответствии с Федеральн</w:t>
                        </w:r>
                        <w:r>
                          <w:rPr>
                            <w:i/>
                            <w:iCs/>
                            <w:sz w:val="16"/>
                            <w:szCs w:val="16"/>
                            <w:lang w:eastAsia="en-US"/>
                          </w:rPr>
                          <w:t>ым</w:t>
                        </w:r>
                        <w:r w:rsidRPr="00224D98">
                          <w:rPr>
                            <w:i/>
                            <w:iCs/>
                            <w:sz w:val="16"/>
                            <w:szCs w:val="16"/>
                            <w:lang w:eastAsia="en-US"/>
                          </w:rPr>
                          <w:t xml:space="preserve"> закон</w:t>
                        </w:r>
                        <w:r>
                          <w:rPr>
                            <w:i/>
                            <w:iCs/>
                            <w:sz w:val="16"/>
                            <w:szCs w:val="16"/>
                            <w:lang w:eastAsia="en-US"/>
                          </w:rPr>
                          <w:t>ом</w:t>
                        </w:r>
                        <w:r w:rsidRPr="00224D98">
                          <w:rPr>
                            <w:i/>
                            <w:iCs/>
                            <w:sz w:val="16"/>
                            <w:szCs w:val="16"/>
                            <w:lang w:eastAsia="en-US"/>
                          </w:rPr>
                          <w:t xml:space="preserve"> от 05.04.2013 № 44-ФЗ «О контрактной системе в сфере закупок товаров, работ, услуг для обеспечения государственных и муниципальных нужд»</w:t>
                        </w:r>
                      </w:p>
                    </w:tc>
                    <w:tc>
                      <w:tcPr>
                        <w:tcW w:w="7088" w:type="dxa"/>
                        <w:gridSpan w:val="2"/>
                      </w:tcPr>
                      <w:p w14:paraId="64855E5F" w14:textId="77777777" w:rsidR="00146DE2" w:rsidRDefault="00146DE2" w:rsidP="00DD551F">
                        <w:pPr>
                          <w:ind w:right="-108"/>
                        </w:pPr>
                        <w:r w:rsidRPr="00224D98">
                          <w:rPr>
                            <w:i/>
                            <w:iCs/>
                            <w:sz w:val="16"/>
                            <w:szCs w:val="16"/>
                            <w:lang w:eastAsia="en-US"/>
                          </w:rPr>
                          <w:t>Контракт подписан усиленными электронно-цифровыми подписями и заключен в соответствии с Федеральн</w:t>
                        </w:r>
                        <w:r>
                          <w:rPr>
                            <w:i/>
                            <w:iCs/>
                            <w:sz w:val="16"/>
                            <w:szCs w:val="16"/>
                            <w:lang w:eastAsia="en-US"/>
                          </w:rPr>
                          <w:t>ым</w:t>
                        </w:r>
                        <w:r w:rsidRPr="00224D98">
                          <w:rPr>
                            <w:i/>
                            <w:iCs/>
                            <w:sz w:val="16"/>
                            <w:szCs w:val="16"/>
                            <w:lang w:eastAsia="en-US"/>
                          </w:rPr>
                          <w:t xml:space="preserve"> закон</w:t>
                        </w:r>
                        <w:r>
                          <w:rPr>
                            <w:i/>
                            <w:iCs/>
                            <w:sz w:val="16"/>
                            <w:szCs w:val="16"/>
                            <w:lang w:eastAsia="en-US"/>
                          </w:rPr>
                          <w:t>ом</w:t>
                        </w:r>
                        <w:r w:rsidRPr="00224D98">
                          <w:rPr>
                            <w:i/>
                            <w:iCs/>
                            <w:sz w:val="16"/>
                            <w:szCs w:val="16"/>
                            <w:lang w:eastAsia="en-US"/>
                          </w:rPr>
                          <w:t xml:space="preserve"> от 05.04.2013 № 44-ФЗ «О контрактной системе в сфере закупок товаров, работ, услуг для обеспечения государственных и муниципальных нужд»</w:t>
                        </w:r>
                      </w:p>
                    </w:tc>
                  </w:tr>
                </w:tbl>
                <w:p w14:paraId="0023C56C" w14:textId="77777777" w:rsidR="00FE150A" w:rsidRDefault="00FE150A" w:rsidP="00FE150A"/>
              </w:txbxContent>
            </v:textbox>
          </v:shape>
        </w:pict>
      </w:r>
      <w:r w:rsidR="00851127">
        <w:rPr>
          <w:rFonts w:eastAsia="Andale Sans UI" w:cs="Tahoma"/>
          <w:kern w:val="3"/>
          <w:sz w:val="26"/>
          <w:szCs w:val="26"/>
          <w:lang w:eastAsia="ja-JP" w:bidi="fa-IR"/>
        </w:rPr>
        <w:t xml:space="preserve">                                                                                                                                                   </w:t>
      </w:r>
      <w:r w:rsidR="006D3ABB">
        <w:rPr>
          <w:rFonts w:eastAsia="Andale Sans UI" w:cs="Tahoma"/>
          <w:kern w:val="3"/>
          <w:sz w:val="26"/>
          <w:szCs w:val="26"/>
          <w:lang w:eastAsia="ja-JP" w:bidi="fa-IR"/>
        </w:rPr>
        <w:t xml:space="preserve">          </w:t>
      </w:r>
      <w:r w:rsidR="00851127">
        <w:rPr>
          <w:rFonts w:eastAsia="Andale Sans UI" w:cs="Tahoma"/>
          <w:kern w:val="3"/>
          <w:sz w:val="26"/>
          <w:szCs w:val="26"/>
          <w:lang w:eastAsia="ja-JP" w:bidi="fa-IR"/>
        </w:rPr>
        <w:t xml:space="preserve">  </w:t>
      </w:r>
      <w:r w:rsidR="004823D4">
        <w:rPr>
          <w:rFonts w:eastAsia="Andale Sans UI" w:cs="Tahoma"/>
          <w:kern w:val="3"/>
          <w:sz w:val="26"/>
          <w:szCs w:val="26"/>
          <w:lang w:val="de-DE" w:eastAsia="ja-JP" w:bidi="fa-IR"/>
        </w:rPr>
        <w:t xml:space="preserve">№ </w:t>
      </w:r>
      <w:r w:rsidR="008D278B">
        <w:rPr>
          <w:rFonts w:eastAsia="Andale Sans UI" w:cs="Tahoma"/>
          <w:kern w:val="3"/>
          <w:sz w:val="26"/>
          <w:szCs w:val="26"/>
          <w:lang w:eastAsia="ja-JP" w:bidi="fa-IR"/>
        </w:rPr>
        <w:t>_____</w:t>
      </w:r>
      <w:r w:rsidR="004823D4">
        <w:rPr>
          <w:rFonts w:eastAsia="Andale Sans UI" w:cs="Tahoma"/>
          <w:kern w:val="3"/>
          <w:sz w:val="26"/>
          <w:szCs w:val="26"/>
          <w:lang w:val="de-DE" w:eastAsia="ja-JP" w:bidi="fa-IR"/>
        </w:rPr>
        <w:t xml:space="preserve"> </w:t>
      </w:r>
      <w:proofErr w:type="spellStart"/>
      <w:r w:rsidR="004823D4">
        <w:rPr>
          <w:rFonts w:eastAsia="Andale Sans UI" w:cs="Tahoma"/>
          <w:kern w:val="3"/>
          <w:sz w:val="26"/>
          <w:szCs w:val="26"/>
          <w:lang w:val="de-DE" w:eastAsia="ja-JP" w:bidi="fa-IR"/>
        </w:rPr>
        <w:t>от</w:t>
      </w:r>
      <w:proofErr w:type="spellEnd"/>
      <w:r w:rsidR="004823D4">
        <w:rPr>
          <w:rFonts w:eastAsia="Andale Sans UI" w:cs="Tahoma"/>
          <w:kern w:val="3"/>
          <w:sz w:val="26"/>
          <w:szCs w:val="26"/>
          <w:lang w:val="de-DE" w:eastAsia="ja-JP" w:bidi="fa-IR"/>
        </w:rPr>
        <w:t xml:space="preserve"> «</w:t>
      </w:r>
      <w:r w:rsidR="008D278B">
        <w:rPr>
          <w:rFonts w:eastAsia="Andale Sans UI" w:cs="Tahoma"/>
          <w:kern w:val="3"/>
          <w:sz w:val="26"/>
          <w:szCs w:val="26"/>
          <w:lang w:eastAsia="ja-JP" w:bidi="fa-IR"/>
        </w:rPr>
        <w:t>___</w:t>
      </w:r>
      <w:r w:rsidR="004823D4">
        <w:rPr>
          <w:rFonts w:eastAsia="Andale Sans UI" w:cs="Tahoma"/>
          <w:kern w:val="3"/>
          <w:sz w:val="26"/>
          <w:szCs w:val="26"/>
          <w:lang w:val="de-DE" w:eastAsia="ja-JP" w:bidi="fa-IR"/>
        </w:rPr>
        <w:t>»</w:t>
      </w:r>
      <w:r w:rsidR="006D3ABB">
        <w:rPr>
          <w:rFonts w:eastAsia="Andale Sans UI" w:cs="Tahoma"/>
          <w:kern w:val="3"/>
          <w:sz w:val="26"/>
          <w:szCs w:val="26"/>
          <w:lang w:eastAsia="ja-JP" w:bidi="fa-IR"/>
        </w:rPr>
        <w:t xml:space="preserve"> </w:t>
      </w:r>
      <w:r w:rsidR="00BA50B4">
        <w:rPr>
          <w:rFonts w:eastAsia="Andale Sans UI" w:cs="Tahoma"/>
          <w:kern w:val="3"/>
          <w:sz w:val="26"/>
          <w:szCs w:val="26"/>
          <w:lang w:eastAsia="ja-JP" w:bidi="fa-IR"/>
        </w:rPr>
        <w:t xml:space="preserve">     __</w:t>
      </w:r>
      <w:r w:rsidR="006D3ABB">
        <w:rPr>
          <w:rFonts w:eastAsia="Andale Sans UI" w:cs="Tahoma"/>
          <w:kern w:val="3"/>
          <w:sz w:val="26"/>
          <w:szCs w:val="26"/>
          <w:lang w:eastAsia="ja-JP" w:bidi="fa-IR"/>
        </w:rPr>
        <w:t xml:space="preserve"> </w:t>
      </w:r>
      <w:r w:rsidR="004823D4">
        <w:rPr>
          <w:rFonts w:eastAsia="Andale Sans UI" w:cs="Tahoma"/>
          <w:kern w:val="3"/>
          <w:sz w:val="26"/>
          <w:szCs w:val="26"/>
          <w:lang w:val="de-DE" w:eastAsia="ja-JP" w:bidi="fa-IR"/>
        </w:rPr>
        <w:t>202</w:t>
      </w:r>
      <w:r w:rsidR="001F79A5">
        <w:rPr>
          <w:rFonts w:eastAsia="Andale Sans UI" w:cs="Tahoma"/>
          <w:kern w:val="3"/>
          <w:sz w:val="26"/>
          <w:szCs w:val="26"/>
          <w:lang w:eastAsia="ja-JP" w:bidi="fa-IR"/>
        </w:rPr>
        <w:t>6</w:t>
      </w:r>
      <w:r w:rsidR="004823D4" w:rsidRPr="000B3FDD">
        <w:rPr>
          <w:rFonts w:eastAsia="Andale Sans UI" w:cs="Tahoma"/>
          <w:kern w:val="3"/>
          <w:sz w:val="26"/>
          <w:szCs w:val="26"/>
          <w:lang w:val="de-DE" w:eastAsia="ja-JP" w:bidi="fa-IR"/>
        </w:rPr>
        <w:t xml:space="preserve"> г</w:t>
      </w:r>
    </w:p>
    <w:sectPr w:rsidR="00B51632" w:rsidSect="004823D4">
      <w:pgSz w:w="16838" w:h="11906" w:orient="landscape"/>
      <w:pgMar w:top="1134" w:right="181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9F9A4" w14:textId="77777777" w:rsidR="00554345" w:rsidRDefault="00554345">
      <w:r>
        <w:separator/>
      </w:r>
    </w:p>
  </w:endnote>
  <w:endnote w:type="continuationSeparator" w:id="0">
    <w:p w14:paraId="3728B017" w14:textId="77777777" w:rsidR="00554345" w:rsidRDefault="0055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default"/>
    <w:sig w:usb0="00000000" w:usb1="00000000" w:usb2="0000003F" w:usb3="00000000" w:csb0="003F01FF"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CC"/>
    <w:family w:val="auto"/>
    <w:pitch w:val="variable"/>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52B68" w14:textId="77777777" w:rsidR="00554345" w:rsidRDefault="00554345">
      <w:r>
        <w:separator/>
      </w:r>
    </w:p>
  </w:footnote>
  <w:footnote w:type="continuationSeparator" w:id="0">
    <w:p w14:paraId="79B51AEA" w14:textId="77777777" w:rsidR="00554345" w:rsidRDefault="00554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0B38" w14:textId="77777777" w:rsidR="0050020D" w:rsidRDefault="0050020D" w:rsidP="002D4144">
    <w:pPr>
      <w:pStyle w:val="af1"/>
      <w:spacing w:after="200"/>
      <w:jc w:val="left"/>
      <w:rPr>
        <w:b/>
        <w:bCs/>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66E"/>
    <w:multiLevelType w:val="multilevel"/>
    <w:tmpl w:val="BA1A150E"/>
    <w:lvl w:ilvl="0">
      <w:start w:val="1"/>
      <w:numFmt w:val="decimal"/>
      <w:lvlText w:val="%1."/>
      <w:lvlJc w:val="left"/>
      <w:pPr>
        <w:ind w:left="1353" w:hanging="360"/>
      </w:pPr>
      <w:rPr>
        <w:rFonts w:cs="Times New Roman" w:hint="default"/>
      </w:rPr>
    </w:lvl>
    <w:lvl w:ilvl="1">
      <w:start w:val="1"/>
      <w:numFmt w:val="decimal"/>
      <w:isLgl/>
      <w:lvlText w:val="%1.%2."/>
      <w:lvlJc w:val="left"/>
      <w:pPr>
        <w:ind w:left="450" w:hanging="450"/>
      </w:pPr>
      <w:rPr>
        <w:rFonts w:cs="Times New Roman" w:hint="default"/>
      </w:rPr>
    </w:lvl>
    <w:lvl w:ilvl="2">
      <w:start w:val="1"/>
      <w:numFmt w:val="decimal"/>
      <w:isLgl/>
      <w:lvlText w:val="%1.%2.%3."/>
      <w:lvlJc w:val="left"/>
      <w:pPr>
        <w:ind w:left="2433" w:hanging="720"/>
      </w:pPr>
      <w:rPr>
        <w:rFonts w:cs="Times New Roman" w:hint="default"/>
      </w:rPr>
    </w:lvl>
    <w:lvl w:ilvl="3">
      <w:start w:val="1"/>
      <w:numFmt w:val="decimal"/>
      <w:isLgl/>
      <w:lvlText w:val="%1.%2.%3.%4."/>
      <w:lvlJc w:val="left"/>
      <w:pPr>
        <w:ind w:left="2793" w:hanging="720"/>
      </w:pPr>
      <w:rPr>
        <w:rFonts w:cs="Times New Roman" w:hint="default"/>
      </w:rPr>
    </w:lvl>
    <w:lvl w:ilvl="4">
      <w:start w:val="1"/>
      <w:numFmt w:val="decimal"/>
      <w:isLgl/>
      <w:lvlText w:val="%1.%2.%3.%4.%5."/>
      <w:lvlJc w:val="left"/>
      <w:pPr>
        <w:ind w:left="3513" w:hanging="1080"/>
      </w:pPr>
      <w:rPr>
        <w:rFonts w:cs="Times New Roman" w:hint="default"/>
      </w:rPr>
    </w:lvl>
    <w:lvl w:ilvl="5">
      <w:start w:val="1"/>
      <w:numFmt w:val="decimal"/>
      <w:isLgl/>
      <w:lvlText w:val="%1.%2.%3.%4.%5.%6."/>
      <w:lvlJc w:val="left"/>
      <w:pPr>
        <w:ind w:left="3873" w:hanging="1080"/>
      </w:pPr>
      <w:rPr>
        <w:rFonts w:cs="Times New Roman" w:hint="default"/>
      </w:rPr>
    </w:lvl>
    <w:lvl w:ilvl="6">
      <w:start w:val="1"/>
      <w:numFmt w:val="decimal"/>
      <w:isLgl/>
      <w:lvlText w:val="%1.%2.%3.%4.%5.%6.%7."/>
      <w:lvlJc w:val="left"/>
      <w:pPr>
        <w:ind w:left="4593" w:hanging="1440"/>
      </w:pPr>
      <w:rPr>
        <w:rFonts w:cs="Times New Roman" w:hint="default"/>
      </w:rPr>
    </w:lvl>
    <w:lvl w:ilvl="7">
      <w:start w:val="1"/>
      <w:numFmt w:val="decimal"/>
      <w:isLgl/>
      <w:lvlText w:val="%1.%2.%3.%4.%5.%6.%7.%8."/>
      <w:lvlJc w:val="left"/>
      <w:pPr>
        <w:ind w:left="4953" w:hanging="1440"/>
      </w:pPr>
      <w:rPr>
        <w:rFonts w:cs="Times New Roman" w:hint="default"/>
      </w:rPr>
    </w:lvl>
    <w:lvl w:ilvl="8">
      <w:start w:val="1"/>
      <w:numFmt w:val="decimal"/>
      <w:isLgl/>
      <w:lvlText w:val="%1.%2.%3.%4.%5.%6.%7.%8.%9."/>
      <w:lvlJc w:val="left"/>
      <w:pPr>
        <w:ind w:left="5673" w:hanging="1800"/>
      </w:pPr>
      <w:rPr>
        <w:rFonts w:cs="Times New Roman" w:hint="default"/>
      </w:rPr>
    </w:lvl>
  </w:abstractNum>
  <w:abstractNum w:abstractNumId="1" w15:restartNumberingAfterBreak="0">
    <w:nsid w:val="095D6A4A"/>
    <w:multiLevelType w:val="hybridMultilevel"/>
    <w:tmpl w:val="24DEADF0"/>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 w15:restartNumberingAfterBreak="0">
    <w:nsid w:val="0C3C7DBD"/>
    <w:multiLevelType w:val="multilevel"/>
    <w:tmpl w:val="FAAC1C0C"/>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95B6E76"/>
    <w:multiLevelType w:val="multilevel"/>
    <w:tmpl w:val="FD1CE126"/>
    <w:lvl w:ilvl="0">
      <w:start w:val="4"/>
      <w:numFmt w:val="decimal"/>
      <w:lvlText w:val="%1."/>
      <w:lvlJc w:val="left"/>
      <w:pPr>
        <w:ind w:left="360" w:hanging="360"/>
      </w:pPr>
      <w:rPr>
        <w:rFonts w:hint="default"/>
      </w:rPr>
    </w:lvl>
    <w:lvl w:ilvl="1">
      <w:start w:val="7"/>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200517D0"/>
    <w:multiLevelType w:val="multilevel"/>
    <w:tmpl w:val="200517D0"/>
    <w:lvl w:ilvl="0">
      <w:start w:val="1"/>
      <w:numFmt w:val="decimal"/>
      <w:lvlText w:val="%1."/>
      <w:lvlJc w:val="left"/>
      <w:pPr>
        <w:ind w:left="1069"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23BE55D8"/>
    <w:multiLevelType w:val="multilevel"/>
    <w:tmpl w:val="FAD0A4C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A83A8A"/>
    <w:multiLevelType w:val="multilevel"/>
    <w:tmpl w:val="E1089D6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970E3B"/>
    <w:multiLevelType w:val="multilevel"/>
    <w:tmpl w:val="277E64C6"/>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070C02"/>
    <w:multiLevelType w:val="multilevel"/>
    <w:tmpl w:val="9440CE1C"/>
    <w:lvl w:ilvl="0">
      <w:start w:val="2"/>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2.4.%3."/>
      <w:lvlJc w:val="left"/>
      <w:pPr>
        <w:ind w:left="143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66406A4"/>
    <w:multiLevelType w:val="multilevel"/>
    <w:tmpl w:val="43161758"/>
    <w:lvl w:ilvl="0">
      <w:start w:val="1"/>
      <w:numFmt w:val="decimal"/>
      <w:pStyle w:val="1"/>
      <w:suff w:val="space"/>
      <w:lvlText w:val="%1."/>
      <w:lvlJc w:val="left"/>
      <w:pPr>
        <w:ind w:left="0" w:firstLine="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suff w:val="space"/>
      <w:lvlText w:val="%1.%2."/>
      <w:lvlJc w:val="left"/>
      <w:pPr>
        <w:ind w:left="143" w:firstLine="567"/>
      </w:pPr>
      <w:rPr>
        <w:rFonts w:hint="default"/>
        <w:b/>
        <w:color w:val="auto"/>
      </w:rPr>
    </w:lvl>
    <w:lvl w:ilvl="2">
      <w:start w:val="1"/>
      <w:numFmt w:val="decimal"/>
      <w:suff w:val="space"/>
      <w:lvlText w:val="%1.%2.%3."/>
      <w:lvlJc w:val="left"/>
      <w:pPr>
        <w:ind w:left="0" w:firstLine="567"/>
      </w:pPr>
      <w:rPr>
        <w:rFonts w:hint="default"/>
        <w:b w:val="0"/>
        <w:i w:val="0"/>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0" w15:restartNumberingAfterBreak="0">
    <w:nsid w:val="5D472488"/>
    <w:multiLevelType w:val="multilevel"/>
    <w:tmpl w:val="59A0DBB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66910ED"/>
    <w:multiLevelType w:val="multilevel"/>
    <w:tmpl w:val="ED22ECBA"/>
    <w:lvl w:ilvl="0">
      <w:start w:val="2"/>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2.3.%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A076481"/>
    <w:multiLevelType w:val="multilevel"/>
    <w:tmpl w:val="17C4FFB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13" w15:restartNumberingAfterBreak="0">
    <w:nsid w:val="6CF52F5B"/>
    <w:multiLevelType w:val="multilevel"/>
    <w:tmpl w:val="A33841C2"/>
    <w:lvl w:ilvl="0">
      <w:start w:val="1"/>
      <w:numFmt w:val="decimal"/>
      <w:lvlText w:val="%1."/>
      <w:lvlJc w:val="left"/>
      <w:pPr>
        <w:ind w:left="720" w:hanging="360"/>
      </w:pPr>
      <w:rPr>
        <w:rFonts w:hint="default"/>
        <w:b/>
      </w:rPr>
    </w:lvl>
    <w:lvl w:ilvl="1">
      <w:start w:val="4"/>
      <w:numFmt w:val="decimal"/>
      <w:isLgl/>
      <w:lvlText w:val="%1.%2."/>
      <w:lvlJc w:val="left"/>
      <w:pPr>
        <w:ind w:left="1072" w:hanging="540"/>
      </w:pPr>
      <w:rPr>
        <w:rFonts w:hint="default"/>
      </w:rPr>
    </w:lvl>
    <w:lvl w:ilvl="2">
      <w:start w:val="2"/>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14" w15:restartNumberingAfterBreak="0">
    <w:nsid w:val="72AA22C5"/>
    <w:multiLevelType w:val="multilevel"/>
    <w:tmpl w:val="17B286AA"/>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3415F7F"/>
    <w:multiLevelType w:val="singleLevel"/>
    <w:tmpl w:val="B31E03F0"/>
    <w:lvl w:ilvl="0">
      <w:start w:val="1"/>
      <w:numFmt w:val="decimal"/>
      <w:lvlText w:val="2.2.%1."/>
      <w:legacy w:legacy="1" w:legacySpace="0" w:legacyIndent="727"/>
      <w:lvlJc w:val="left"/>
      <w:pPr>
        <w:ind w:left="0" w:firstLine="0"/>
      </w:pPr>
      <w:rPr>
        <w:rFonts w:ascii="Times New Roman" w:hAnsi="Times New Roman" w:cs="Times New Roman" w:hint="default"/>
      </w:rPr>
    </w:lvl>
  </w:abstractNum>
  <w:abstractNum w:abstractNumId="16" w15:restartNumberingAfterBreak="0">
    <w:nsid w:val="78B87FF4"/>
    <w:multiLevelType w:val="multilevel"/>
    <w:tmpl w:val="1778C7FE"/>
    <w:lvl w:ilvl="0">
      <w:start w:val="3"/>
      <w:numFmt w:val="decimal"/>
      <w:lvlText w:val="%1."/>
      <w:lvlJc w:val="left"/>
      <w:pPr>
        <w:ind w:left="360" w:hanging="360"/>
      </w:pPr>
      <w:rPr>
        <w:rFonts w:hint="default"/>
      </w:rPr>
    </w:lvl>
    <w:lvl w:ilvl="1">
      <w:start w:val="1"/>
      <w:numFmt w:val="decimal"/>
      <w:lvlText w:val="%1.%2."/>
      <w:lvlJc w:val="left"/>
      <w:pPr>
        <w:ind w:left="892" w:hanging="360"/>
      </w:pPr>
      <w:rPr>
        <w:rFonts w:hint="default"/>
      </w:rPr>
    </w:lvl>
    <w:lvl w:ilvl="2">
      <w:start w:val="1"/>
      <w:numFmt w:val="decimal"/>
      <w:lvlText w:val="%1.%2.%3."/>
      <w:lvlJc w:val="left"/>
      <w:pPr>
        <w:ind w:left="1784" w:hanging="720"/>
      </w:pPr>
      <w:rPr>
        <w:rFonts w:hint="default"/>
      </w:rPr>
    </w:lvl>
    <w:lvl w:ilvl="3">
      <w:start w:val="1"/>
      <w:numFmt w:val="decimal"/>
      <w:lvlText w:val="%1.%2.%3.%4."/>
      <w:lvlJc w:val="left"/>
      <w:pPr>
        <w:ind w:left="2316" w:hanging="720"/>
      </w:pPr>
      <w:rPr>
        <w:rFonts w:hint="default"/>
      </w:rPr>
    </w:lvl>
    <w:lvl w:ilvl="4">
      <w:start w:val="1"/>
      <w:numFmt w:val="decimal"/>
      <w:lvlText w:val="%1.%2.%3.%4.%5."/>
      <w:lvlJc w:val="left"/>
      <w:pPr>
        <w:ind w:left="3208" w:hanging="1080"/>
      </w:pPr>
      <w:rPr>
        <w:rFonts w:hint="default"/>
      </w:rPr>
    </w:lvl>
    <w:lvl w:ilvl="5">
      <w:start w:val="1"/>
      <w:numFmt w:val="decimal"/>
      <w:lvlText w:val="%1.%2.%3.%4.%5.%6."/>
      <w:lvlJc w:val="left"/>
      <w:pPr>
        <w:ind w:left="3740" w:hanging="1080"/>
      </w:pPr>
      <w:rPr>
        <w:rFonts w:hint="default"/>
      </w:rPr>
    </w:lvl>
    <w:lvl w:ilvl="6">
      <w:start w:val="1"/>
      <w:numFmt w:val="decimal"/>
      <w:lvlText w:val="%1.%2.%3.%4.%5.%6.%7."/>
      <w:lvlJc w:val="left"/>
      <w:pPr>
        <w:ind w:left="4632" w:hanging="1440"/>
      </w:pPr>
      <w:rPr>
        <w:rFonts w:hint="default"/>
      </w:rPr>
    </w:lvl>
    <w:lvl w:ilvl="7">
      <w:start w:val="1"/>
      <w:numFmt w:val="decimal"/>
      <w:lvlText w:val="%1.%2.%3.%4.%5.%6.%7.%8."/>
      <w:lvlJc w:val="left"/>
      <w:pPr>
        <w:ind w:left="5164" w:hanging="1440"/>
      </w:pPr>
      <w:rPr>
        <w:rFonts w:hint="default"/>
      </w:rPr>
    </w:lvl>
    <w:lvl w:ilvl="8">
      <w:start w:val="1"/>
      <w:numFmt w:val="decimal"/>
      <w:lvlText w:val="%1.%2.%3.%4.%5.%6.%7.%8.%9."/>
      <w:lvlJc w:val="left"/>
      <w:pPr>
        <w:ind w:left="6056" w:hanging="1800"/>
      </w:pPr>
      <w:rPr>
        <w:rFonts w:hint="default"/>
      </w:rPr>
    </w:lvl>
  </w:abstractNum>
  <w:abstractNum w:abstractNumId="17" w15:restartNumberingAfterBreak="0">
    <w:nsid w:val="790D464A"/>
    <w:multiLevelType w:val="hybridMultilevel"/>
    <w:tmpl w:val="B2B66D4C"/>
    <w:lvl w:ilvl="0" w:tplc="829C20C6">
      <w:start w:val="1"/>
      <w:numFmt w:val="decimal"/>
      <w:lvlText w:val="3.%1."/>
      <w:lvlJc w:val="left"/>
      <w:pPr>
        <w:ind w:left="1429" w:hanging="360"/>
      </w:pPr>
      <w:rPr>
        <w:rFonts w:ascii="Times New Roman" w:hAnsi="Times New Roman"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93808173">
    <w:abstractNumId w:val="13"/>
  </w:num>
  <w:num w:numId="2" w16cid:durableId="1939411395">
    <w:abstractNumId w:val="11"/>
  </w:num>
  <w:num w:numId="3" w16cid:durableId="105463891">
    <w:abstractNumId w:val="8"/>
  </w:num>
  <w:num w:numId="4" w16cid:durableId="1812283739">
    <w:abstractNumId w:val="0"/>
  </w:num>
  <w:num w:numId="5" w16cid:durableId="2032491229">
    <w:abstractNumId w:val="15"/>
    <w:lvlOverride w:ilvl="0">
      <w:startOverride w:val="1"/>
    </w:lvlOverride>
  </w:num>
  <w:num w:numId="6" w16cid:durableId="1287738035">
    <w:abstractNumId w:val="17"/>
  </w:num>
  <w:num w:numId="7" w16cid:durableId="339477965">
    <w:abstractNumId w:val="3"/>
  </w:num>
  <w:num w:numId="8" w16cid:durableId="837111969">
    <w:abstractNumId w:val="7"/>
  </w:num>
  <w:num w:numId="9" w16cid:durableId="112790171">
    <w:abstractNumId w:val="9"/>
  </w:num>
  <w:num w:numId="10" w16cid:durableId="1896768540">
    <w:abstractNumId w:val="5"/>
  </w:num>
  <w:num w:numId="11" w16cid:durableId="759915256">
    <w:abstractNumId w:val="14"/>
  </w:num>
  <w:num w:numId="12" w16cid:durableId="1460295781">
    <w:abstractNumId w:val="10"/>
  </w:num>
  <w:num w:numId="13" w16cid:durableId="1960839554">
    <w:abstractNumId w:val="16"/>
  </w:num>
  <w:num w:numId="14" w16cid:durableId="571155889">
    <w:abstractNumId w:val="6"/>
  </w:num>
  <w:num w:numId="15" w16cid:durableId="958607501">
    <w:abstractNumId w:val="2"/>
  </w:num>
  <w:num w:numId="16" w16cid:durableId="423381832">
    <w:abstractNumId w:val="12"/>
  </w:num>
  <w:num w:numId="17" w16cid:durableId="1820031291">
    <w:abstractNumId w:val="1"/>
  </w:num>
  <w:num w:numId="18" w16cid:durableId="75175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59B3"/>
    <w:rsid w:val="00000083"/>
    <w:rsid w:val="00001A10"/>
    <w:rsid w:val="000037BD"/>
    <w:rsid w:val="00004C37"/>
    <w:rsid w:val="0000539C"/>
    <w:rsid w:val="00022C50"/>
    <w:rsid w:val="00024DE1"/>
    <w:rsid w:val="000275DD"/>
    <w:rsid w:val="000336A3"/>
    <w:rsid w:val="000359F2"/>
    <w:rsid w:val="000375BE"/>
    <w:rsid w:val="0004406B"/>
    <w:rsid w:val="000479EF"/>
    <w:rsid w:val="000508BE"/>
    <w:rsid w:val="00053216"/>
    <w:rsid w:val="0006219E"/>
    <w:rsid w:val="000709E0"/>
    <w:rsid w:val="00070A8A"/>
    <w:rsid w:val="00073DA0"/>
    <w:rsid w:val="00084F81"/>
    <w:rsid w:val="0008590D"/>
    <w:rsid w:val="00087456"/>
    <w:rsid w:val="000918A8"/>
    <w:rsid w:val="000A229A"/>
    <w:rsid w:val="000A25E1"/>
    <w:rsid w:val="000A4628"/>
    <w:rsid w:val="000A5E4E"/>
    <w:rsid w:val="000A7D58"/>
    <w:rsid w:val="000A7DD1"/>
    <w:rsid w:val="000A7EAE"/>
    <w:rsid w:val="000B2AF8"/>
    <w:rsid w:val="000C5FA2"/>
    <w:rsid w:val="000C7861"/>
    <w:rsid w:val="000D6FEC"/>
    <w:rsid w:val="000D793D"/>
    <w:rsid w:val="000D7992"/>
    <w:rsid w:val="000D7A36"/>
    <w:rsid w:val="000D7C17"/>
    <w:rsid w:val="000E71D4"/>
    <w:rsid w:val="000F023C"/>
    <w:rsid w:val="000F054B"/>
    <w:rsid w:val="000F509D"/>
    <w:rsid w:val="000F60F1"/>
    <w:rsid w:val="000F66C9"/>
    <w:rsid w:val="00102E57"/>
    <w:rsid w:val="00103045"/>
    <w:rsid w:val="00105CD7"/>
    <w:rsid w:val="00117056"/>
    <w:rsid w:val="0012689A"/>
    <w:rsid w:val="00126AA8"/>
    <w:rsid w:val="001318A1"/>
    <w:rsid w:val="00133225"/>
    <w:rsid w:val="001339BA"/>
    <w:rsid w:val="00142661"/>
    <w:rsid w:val="00146DE2"/>
    <w:rsid w:val="00155090"/>
    <w:rsid w:val="0016761D"/>
    <w:rsid w:val="001676FD"/>
    <w:rsid w:val="00171DBC"/>
    <w:rsid w:val="00171F50"/>
    <w:rsid w:val="00183053"/>
    <w:rsid w:val="001866C7"/>
    <w:rsid w:val="00192D23"/>
    <w:rsid w:val="001936B7"/>
    <w:rsid w:val="001A40D6"/>
    <w:rsid w:val="001A429D"/>
    <w:rsid w:val="001B215C"/>
    <w:rsid w:val="001B57F8"/>
    <w:rsid w:val="001C11C7"/>
    <w:rsid w:val="001C3711"/>
    <w:rsid w:val="001C3ED9"/>
    <w:rsid w:val="001C525B"/>
    <w:rsid w:val="001C72F4"/>
    <w:rsid w:val="001D197B"/>
    <w:rsid w:val="001D1FAB"/>
    <w:rsid w:val="001D7EB2"/>
    <w:rsid w:val="001F51D5"/>
    <w:rsid w:val="001F6F17"/>
    <w:rsid w:val="001F79A5"/>
    <w:rsid w:val="00200068"/>
    <w:rsid w:val="002079E9"/>
    <w:rsid w:val="00207E7C"/>
    <w:rsid w:val="00211169"/>
    <w:rsid w:val="002155D7"/>
    <w:rsid w:val="002165D8"/>
    <w:rsid w:val="00223096"/>
    <w:rsid w:val="00225A39"/>
    <w:rsid w:val="0023307E"/>
    <w:rsid w:val="0023365D"/>
    <w:rsid w:val="00233BC4"/>
    <w:rsid w:val="002355C9"/>
    <w:rsid w:val="002365AF"/>
    <w:rsid w:val="00244C12"/>
    <w:rsid w:val="00246A42"/>
    <w:rsid w:val="00251324"/>
    <w:rsid w:val="00252EE6"/>
    <w:rsid w:val="00255097"/>
    <w:rsid w:val="00260AC5"/>
    <w:rsid w:val="00262486"/>
    <w:rsid w:val="00262E3B"/>
    <w:rsid w:val="0027259B"/>
    <w:rsid w:val="00273F22"/>
    <w:rsid w:val="00275194"/>
    <w:rsid w:val="00276D44"/>
    <w:rsid w:val="00284892"/>
    <w:rsid w:val="00294E60"/>
    <w:rsid w:val="002A0968"/>
    <w:rsid w:val="002A0EA2"/>
    <w:rsid w:val="002A3C81"/>
    <w:rsid w:val="002A467C"/>
    <w:rsid w:val="002B292B"/>
    <w:rsid w:val="002B2C00"/>
    <w:rsid w:val="002B5F1F"/>
    <w:rsid w:val="002C45E2"/>
    <w:rsid w:val="002C5946"/>
    <w:rsid w:val="002C6D1F"/>
    <w:rsid w:val="002D2590"/>
    <w:rsid w:val="002D4144"/>
    <w:rsid w:val="002D4468"/>
    <w:rsid w:val="002D60A6"/>
    <w:rsid w:val="002D7512"/>
    <w:rsid w:val="002E1E43"/>
    <w:rsid w:val="002E3D08"/>
    <w:rsid w:val="002E6EF7"/>
    <w:rsid w:val="002F090E"/>
    <w:rsid w:val="002F1367"/>
    <w:rsid w:val="002F4A9A"/>
    <w:rsid w:val="002F4FBE"/>
    <w:rsid w:val="002F5D1D"/>
    <w:rsid w:val="00300357"/>
    <w:rsid w:val="0030040D"/>
    <w:rsid w:val="00301D80"/>
    <w:rsid w:val="00301F93"/>
    <w:rsid w:val="0030374D"/>
    <w:rsid w:val="00307721"/>
    <w:rsid w:val="00307B1E"/>
    <w:rsid w:val="003126C6"/>
    <w:rsid w:val="00314805"/>
    <w:rsid w:val="00314BE5"/>
    <w:rsid w:val="00324CC4"/>
    <w:rsid w:val="0033151F"/>
    <w:rsid w:val="00331A42"/>
    <w:rsid w:val="003320AE"/>
    <w:rsid w:val="0033352A"/>
    <w:rsid w:val="003357D9"/>
    <w:rsid w:val="003471C2"/>
    <w:rsid w:val="00356B93"/>
    <w:rsid w:val="0035725A"/>
    <w:rsid w:val="00357EF4"/>
    <w:rsid w:val="003659E8"/>
    <w:rsid w:val="00371477"/>
    <w:rsid w:val="00371626"/>
    <w:rsid w:val="00373EAF"/>
    <w:rsid w:val="0037584E"/>
    <w:rsid w:val="00377DDB"/>
    <w:rsid w:val="0038238A"/>
    <w:rsid w:val="003852DC"/>
    <w:rsid w:val="00391E85"/>
    <w:rsid w:val="00392A4B"/>
    <w:rsid w:val="00394CDA"/>
    <w:rsid w:val="003A2821"/>
    <w:rsid w:val="003C144B"/>
    <w:rsid w:val="003C202B"/>
    <w:rsid w:val="003C25B9"/>
    <w:rsid w:val="003C2914"/>
    <w:rsid w:val="003C3CC8"/>
    <w:rsid w:val="003D0E1C"/>
    <w:rsid w:val="003E2385"/>
    <w:rsid w:val="003F18B9"/>
    <w:rsid w:val="003F2F56"/>
    <w:rsid w:val="003F35D6"/>
    <w:rsid w:val="003F681C"/>
    <w:rsid w:val="00410110"/>
    <w:rsid w:val="004102ED"/>
    <w:rsid w:val="00412551"/>
    <w:rsid w:val="004169B3"/>
    <w:rsid w:val="004218EC"/>
    <w:rsid w:val="00424F4F"/>
    <w:rsid w:val="00432C9D"/>
    <w:rsid w:val="00436195"/>
    <w:rsid w:val="00437596"/>
    <w:rsid w:val="004410F5"/>
    <w:rsid w:val="00442966"/>
    <w:rsid w:val="004457C9"/>
    <w:rsid w:val="00447122"/>
    <w:rsid w:val="004533EC"/>
    <w:rsid w:val="00453DBE"/>
    <w:rsid w:val="004560CE"/>
    <w:rsid w:val="0045635B"/>
    <w:rsid w:val="00456FCB"/>
    <w:rsid w:val="0046506F"/>
    <w:rsid w:val="00465B2C"/>
    <w:rsid w:val="00471904"/>
    <w:rsid w:val="00480882"/>
    <w:rsid w:val="004823D4"/>
    <w:rsid w:val="0049248D"/>
    <w:rsid w:val="00494690"/>
    <w:rsid w:val="004A0C8B"/>
    <w:rsid w:val="004A1A55"/>
    <w:rsid w:val="004A3D5F"/>
    <w:rsid w:val="004A51EB"/>
    <w:rsid w:val="004A6030"/>
    <w:rsid w:val="004B2D0B"/>
    <w:rsid w:val="004C6F7C"/>
    <w:rsid w:val="004D03D2"/>
    <w:rsid w:val="004D2742"/>
    <w:rsid w:val="004D29CD"/>
    <w:rsid w:val="004E465D"/>
    <w:rsid w:val="004E522E"/>
    <w:rsid w:val="004E7E08"/>
    <w:rsid w:val="004F2B53"/>
    <w:rsid w:val="004F69B5"/>
    <w:rsid w:val="0050020D"/>
    <w:rsid w:val="00513FFE"/>
    <w:rsid w:val="00514AB4"/>
    <w:rsid w:val="005176E7"/>
    <w:rsid w:val="005306F6"/>
    <w:rsid w:val="00543E2F"/>
    <w:rsid w:val="00544937"/>
    <w:rsid w:val="00554345"/>
    <w:rsid w:val="005544D3"/>
    <w:rsid w:val="005572B3"/>
    <w:rsid w:val="00560303"/>
    <w:rsid w:val="00560D3B"/>
    <w:rsid w:val="00561261"/>
    <w:rsid w:val="00562F5C"/>
    <w:rsid w:val="00564A74"/>
    <w:rsid w:val="00566FAA"/>
    <w:rsid w:val="00571EEC"/>
    <w:rsid w:val="00585DF1"/>
    <w:rsid w:val="0059083A"/>
    <w:rsid w:val="00593E13"/>
    <w:rsid w:val="00597CF5"/>
    <w:rsid w:val="005A371E"/>
    <w:rsid w:val="005B1C29"/>
    <w:rsid w:val="005B2DD0"/>
    <w:rsid w:val="005C0342"/>
    <w:rsid w:val="005C1DE0"/>
    <w:rsid w:val="005C3B0E"/>
    <w:rsid w:val="005C7AD9"/>
    <w:rsid w:val="005D2CA9"/>
    <w:rsid w:val="005E59BD"/>
    <w:rsid w:val="005F0B71"/>
    <w:rsid w:val="005F1DC6"/>
    <w:rsid w:val="005F306C"/>
    <w:rsid w:val="005F34DB"/>
    <w:rsid w:val="00610F11"/>
    <w:rsid w:val="0061621A"/>
    <w:rsid w:val="00620524"/>
    <w:rsid w:val="0062403B"/>
    <w:rsid w:val="00624991"/>
    <w:rsid w:val="00630FF6"/>
    <w:rsid w:val="00633BB3"/>
    <w:rsid w:val="006361CB"/>
    <w:rsid w:val="006365DC"/>
    <w:rsid w:val="006470FB"/>
    <w:rsid w:val="006511C3"/>
    <w:rsid w:val="00672356"/>
    <w:rsid w:val="00674D4B"/>
    <w:rsid w:val="00677E47"/>
    <w:rsid w:val="00681A2D"/>
    <w:rsid w:val="006842A7"/>
    <w:rsid w:val="006859B3"/>
    <w:rsid w:val="00694578"/>
    <w:rsid w:val="006A2DAB"/>
    <w:rsid w:val="006A50C2"/>
    <w:rsid w:val="006B52C0"/>
    <w:rsid w:val="006D28E0"/>
    <w:rsid w:val="006D2B2A"/>
    <w:rsid w:val="006D3A35"/>
    <w:rsid w:val="006D3ABB"/>
    <w:rsid w:val="006E7F15"/>
    <w:rsid w:val="006F3268"/>
    <w:rsid w:val="006F5267"/>
    <w:rsid w:val="006F66E2"/>
    <w:rsid w:val="006F71AC"/>
    <w:rsid w:val="00701149"/>
    <w:rsid w:val="007018FD"/>
    <w:rsid w:val="007109B0"/>
    <w:rsid w:val="0071422F"/>
    <w:rsid w:val="00717757"/>
    <w:rsid w:val="00717CC2"/>
    <w:rsid w:val="007202A9"/>
    <w:rsid w:val="007252F6"/>
    <w:rsid w:val="00742B3B"/>
    <w:rsid w:val="0074603A"/>
    <w:rsid w:val="007538ED"/>
    <w:rsid w:val="00753CC4"/>
    <w:rsid w:val="00756399"/>
    <w:rsid w:val="00760FA6"/>
    <w:rsid w:val="00763B96"/>
    <w:rsid w:val="00763C0D"/>
    <w:rsid w:val="007650AD"/>
    <w:rsid w:val="0076799F"/>
    <w:rsid w:val="007753E2"/>
    <w:rsid w:val="0077634E"/>
    <w:rsid w:val="007766C1"/>
    <w:rsid w:val="00776819"/>
    <w:rsid w:val="00781852"/>
    <w:rsid w:val="007850C6"/>
    <w:rsid w:val="007871FF"/>
    <w:rsid w:val="007903D8"/>
    <w:rsid w:val="00795520"/>
    <w:rsid w:val="007A22F0"/>
    <w:rsid w:val="007A3F52"/>
    <w:rsid w:val="007A46F2"/>
    <w:rsid w:val="007A47F4"/>
    <w:rsid w:val="007A6BBE"/>
    <w:rsid w:val="007A72E4"/>
    <w:rsid w:val="007B7B45"/>
    <w:rsid w:val="007C34AD"/>
    <w:rsid w:val="007C64C3"/>
    <w:rsid w:val="007C69D2"/>
    <w:rsid w:val="007D4D41"/>
    <w:rsid w:val="007D6995"/>
    <w:rsid w:val="007E3441"/>
    <w:rsid w:val="007E7475"/>
    <w:rsid w:val="007F25A2"/>
    <w:rsid w:val="007F5E05"/>
    <w:rsid w:val="0080009A"/>
    <w:rsid w:val="00801043"/>
    <w:rsid w:val="008047AE"/>
    <w:rsid w:val="008051AD"/>
    <w:rsid w:val="00811913"/>
    <w:rsid w:val="00811E4F"/>
    <w:rsid w:val="008129A9"/>
    <w:rsid w:val="008130DD"/>
    <w:rsid w:val="008269A5"/>
    <w:rsid w:val="00830A57"/>
    <w:rsid w:val="008406A6"/>
    <w:rsid w:val="008448D9"/>
    <w:rsid w:val="00851127"/>
    <w:rsid w:val="0086237A"/>
    <w:rsid w:val="00863F26"/>
    <w:rsid w:val="00865513"/>
    <w:rsid w:val="00867CFC"/>
    <w:rsid w:val="008752C2"/>
    <w:rsid w:val="00875FB6"/>
    <w:rsid w:val="00881B21"/>
    <w:rsid w:val="00882935"/>
    <w:rsid w:val="008875A5"/>
    <w:rsid w:val="00887A9D"/>
    <w:rsid w:val="008913F2"/>
    <w:rsid w:val="0089262B"/>
    <w:rsid w:val="008A3C8C"/>
    <w:rsid w:val="008A6171"/>
    <w:rsid w:val="008A6886"/>
    <w:rsid w:val="008B094A"/>
    <w:rsid w:val="008B48B4"/>
    <w:rsid w:val="008C0288"/>
    <w:rsid w:val="008C0A91"/>
    <w:rsid w:val="008C53DC"/>
    <w:rsid w:val="008C5B9B"/>
    <w:rsid w:val="008C6DCB"/>
    <w:rsid w:val="008D278B"/>
    <w:rsid w:val="008D39BE"/>
    <w:rsid w:val="008D748A"/>
    <w:rsid w:val="008E48A5"/>
    <w:rsid w:val="008F128C"/>
    <w:rsid w:val="008F43C2"/>
    <w:rsid w:val="008F4E77"/>
    <w:rsid w:val="008F5AE8"/>
    <w:rsid w:val="00901DBF"/>
    <w:rsid w:val="00901EA5"/>
    <w:rsid w:val="00907415"/>
    <w:rsid w:val="00911FF7"/>
    <w:rsid w:val="00915285"/>
    <w:rsid w:val="00917791"/>
    <w:rsid w:val="0092037D"/>
    <w:rsid w:val="00926963"/>
    <w:rsid w:val="00927AF2"/>
    <w:rsid w:val="009338F2"/>
    <w:rsid w:val="00936C3C"/>
    <w:rsid w:val="00936CC0"/>
    <w:rsid w:val="00946E36"/>
    <w:rsid w:val="00951EF1"/>
    <w:rsid w:val="00955638"/>
    <w:rsid w:val="00955D56"/>
    <w:rsid w:val="00956638"/>
    <w:rsid w:val="0097472C"/>
    <w:rsid w:val="0097693A"/>
    <w:rsid w:val="00981CF7"/>
    <w:rsid w:val="009872F9"/>
    <w:rsid w:val="00990633"/>
    <w:rsid w:val="009A10FF"/>
    <w:rsid w:val="009A64BD"/>
    <w:rsid w:val="009B4F79"/>
    <w:rsid w:val="009B652B"/>
    <w:rsid w:val="009C7953"/>
    <w:rsid w:val="009D418A"/>
    <w:rsid w:val="009D4C2B"/>
    <w:rsid w:val="009D53B8"/>
    <w:rsid w:val="009E204C"/>
    <w:rsid w:val="009E439F"/>
    <w:rsid w:val="009E4DB9"/>
    <w:rsid w:val="009F632A"/>
    <w:rsid w:val="00A053E0"/>
    <w:rsid w:val="00A0607A"/>
    <w:rsid w:val="00A070E2"/>
    <w:rsid w:val="00A07BF0"/>
    <w:rsid w:val="00A107E7"/>
    <w:rsid w:val="00A14657"/>
    <w:rsid w:val="00A17ABD"/>
    <w:rsid w:val="00A17DA7"/>
    <w:rsid w:val="00A20F9C"/>
    <w:rsid w:val="00A21137"/>
    <w:rsid w:val="00A24003"/>
    <w:rsid w:val="00A26590"/>
    <w:rsid w:val="00A3070D"/>
    <w:rsid w:val="00A30C93"/>
    <w:rsid w:val="00A31F57"/>
    <w:rsid w:val="00A37F88"/>
    <w:rsid w:val="00A4015D"/>
    <w:rsid w:val="00A50036"/>
    <w:rsid w:val="00A51B14"/>
    <w:rsid w:val="00A51E5D"/>
    <w:rsid w:val="00A5285E"/>
    <w:rsid w:val="00A53CE3"/>
    <w:rsid w:val="00A54E07"/>
    <w:rsid w:val="00A5540F"/>
    <w:rsid w:val="00A6711E"/>
    <w:rsid w:val="00A729BA"/>
    <w:rsid w:val="00A72BC7"/>
    <w:rsid w:val="00A76F7F"/>
    <w:rsid w:val="00A84D99"/>
    <w:rsid w:val="00A909CF"/>
    <w:rsid w:val="00A91D8B"/>
    <w:rsid w:val="00A93BA8"/>
    <w:rsid w:val="00AA01F5"/>
    <w:rsid w:val="00AA1609"/>
    <w:rsid w:val="00AA6A16"/>
    <w:rsid w:val="00AA7609"/>
    <w:rsid w:val="00AB529C"/>
    <w:rsid w:val="00AB5ECA"/>
    <w:rsid w:val="00AB6343"/>
    <w:rsid w:val="00AC4A1E"/>
    <w:rsid w:val="00AD13F8"/>
    <w:rsid w:val="00AD48A6"/>
    <w:rsid w:val="00AE431E"/>
    <w:rsid w:val="00AE45A7"/>
    <w:rsid w:val="00AE7203"/>
    <w:rsid w:val="00AF02B5"/>
    <w:rsid w:val="00AF167B"/>
    <w:rsid w:val="00AF74F1"/>
    <w:rsid w:val="00B023B9"/>
    <w:rsid w:val="00B02988"/>
    <w:rsid w:val="00B04F55"/>
    <w:rsid w:val="00B10224"/>
    <w:rsid w:val="00B103C5"/>
    <w:rsid w:val="00B10914"/>
    <w:rsid w:val="00B12D08"/>
    <w:rsid w:val="00B243EC"/>
    <w:rsid w:val="00B2557C"/>
    <w:rsid w:val="00B300FE"/>
    <w:rsid w:val="00B32195"/>
    <w:rsid w:val="00B35301"/>
    <w:rsid w:val="00B36AF5"/>
    <w:rsid w:val="00B42873"/>
    <w:rsid w:val="00B4343F"/>
    <w:rsid w:val="00B51632"/>
    <w:rsid w:val="00B5437A"/>
    <w:rsid w:val="00B619DB"/>
    <w:rsid w:val="00B6738B"/>
    <w:rsid w:val="00B67F1B"/>
    <w:rsid w:val="00B74F30"/>
    <w:rsid w:val="00B81707"/>
    <w:rsid w:val="00B81F45"/>
    <w:rsid w:val="00B93B1D"/>
    <w:rsid w:val="00B9461C"/>
    <w:rsid w:val="00B95646"/>
    <w:rsid w:val="00B95D0F"/>
    <w:rsid w:val="00BA3574"/>
    <w:rsid w:val="00BA4562"/>
    <w:rsid w:val="00BA50B4"/>
    <w:rsid w:val="00BA6FBE"/>
    <w:rsid w:val="00BB2726"/>
    <w:rsid w:val="00BB3068"/>
    <w:rsid w:val="00BB47DF"/>
    <w:rsid w:val="00BB493C"/>
    <w:rsid w:val="00BB5F5A"/>
    <w:rsid w:val="00BB6341"/>
    <w:rsid w:val="00BB799C"/>
    <w:rsid w:val="00BC0016"/>
    <w:rsid w:val="00BD28E4"/>
    <w:rsid w:val="00BD5736"/>
    <w:rsid w:val="00BD5927"/>
    <w:rsid w:val="00BE41BE"/>
    <w:rsid w:val="00BE44F6"/>
    <w:rsid w:val="00BE4D2E"/>
    <w:rsid w:val="00BF18F4"/>
    <w:rsid w:val="00BF2174"/>
    <w:rsid w:val="00BF4F98"/>
    <w:rsid w:val="00BF5617"/>
    <w:rsid w:val="00BF7D0F"/>
    <w:rsid w:val="00C005D0"/>
    <w:rsid w:val="00C04912"/>
    <w:rsid w:val="00C1229B"/>
    <w:rsid w:val="00C13505"/>
    <w:rsid w:val="00C200F5"/>
    <w:rsid w:val="00C20AA6"/>
    <w:rsid w:val="00C20E49"/>
    <w:rsid w:val="00C23BFF"/>
    <w:rsid w:val="00C3400C"/>
    <w:rsid w:val="00C369BC"/>
    <w:rsid w:val="00C60DC1"/>
    <w:rsid w:val="00C63905"/>
    <w:rsid w:val="00C63F82"/>
    <w:rsid w:val="00C65A61"/>
    <w:rsid w:val="00C6694C"/>
    <w:rsid w:val="00C70F73"/>
    <w:rsid w:val="00C72439"/>
    <w:rsid w:val="00C7345F"/>
    <w:rsid w:val="00C75C77"/>
    <w:rsid w:val="00C76F77"/>
    <w:rsid w:val="00C80BA0"/>
    <w:rsid w:val="00C87331"/>
    <w:rsid w:val="00C87C83"/>
    <w:rsid w:val="00C90172"/>
    <w:rsid w:val="00C91FC5"/>
    <w:rsid w:val="00C93DD8"/>
    <w:rsid w:val="00C94D31"/>
    <w:rsid w:val="00C94E8C"/>
    <w:rsid w:val="00CA2D6B"/>
    <w:rsid w:val="00CA7AFC"/>
    <w:rsid w:val="00CB2821"/>
    <w:rsid w:val="00CB43E6"/>
    <w:rsid w:val="00CB749D"/>
    <w:rsid w:val="00CC001E"/>
    <w:rsid w:val="00CC63EE"/>
    <w:rsid w:val="00CD3A7F"/>
    <w:rsid w:val="00CD3DD0"/>
    <w:rsid w:val="00CE1B5F"/>
    <w:rsid w:val="00CE7815"/>
    <w:rsid w:val="00CE7A04"/>
    <w:rsid w:val="00CE7BDA"/>
    <w:rsid w:val="00CF6548"/>
    <w:rsid w:val="00CF6D35"/>
    <w:rsid w:val="00D02E2B"/>
    <w:rsid w:val="00D03898"/>
    <w:rsid w:val="00D05370"/>
    <w:rsid w:val="00D0747C"/>
    <w:rsid w:val="00D07DDA"/>
    <w:rsid w:val="00D1476C"/>
    <w:rsid w:val="00D164D6"/>
    <w:rsid w:val="00D251B4"/>
    <w:rsid w:val="00D315F4"/>
    <w:rsid w:val="00D47120"/>
    <w:rsid w:val="00D519AA"/>
    <w:rsid w:val="00D624B0"/>
    <w:rsid w:val="00D65D93"/>
    <w:rsid w:val="00D67664"/>
    <w:rsid w:val="00D77763"/>
    <w:rsid w:val="00D8530C"/>
    <w:rsid w:val="00D9551E"/>
    <w:rsid w:val="00DA11AA"/>
    <w:rsid w:val="00DA147B"/>
    <w:rsid w:val="00DA2F9D"/>
    <w:rsid w:val="00DA49A0"/>
    <w:rsid w:val="00DB1BB0"/>
    <w:rsid w:val="00DB4C4E"/>
    <w:rsid w:val="00DC6675"/>
    <w:rsid w:val="00DD23F3"/>
    <w:rsid w:val="00DD4357"/>
    <w:rsid w:val="00DD5A30"/>
    <w:rsid w:val="00DE1B7A"/>
    <w:rsid w:val="00DE1D6B"/>
    <w:rsid w:val="00DE7488"/>
    <w:rsid w:val="00DF26CB"/>
    <w:rsid w:val="00DF3248"/>
    <w:rsid w:val="00DF3596"/>
    <w:rsid w:val="00DF4EAE"/>
    <w:rsid w:val="00DF66C6"/>
    <w:rsid w:val="00E00073"/>
    <w:rsid w:val="00E05A59"/>
    <w:rsid w:val="00E077AE"/>
    <w:rsid w:val="00E12124"/>
    <w:rsid w:val="00E144CF"/>
    <w:rsid w:val="00E1481F"/>
    <w:rsid w:val="00E174B5"/>
    <w:rsid w:val="00E22FC9"/>
    <w:rsid w:val="00E24281"/>
    <w:rsid w:val="00E3108C"/>
    <w:rsid w:val="00E41FC2"/>
    <w:rsid w:val="00E42EF6"/>
    <w:rsid w:val="00E54409"/>
    <w:rsid w:val="00E620EA"/>
    <w:rsid w:val="00E663B1"/>
    <w:rsid w:val="00E7291A"/>
    <w:rsid w:val="00E82A3E"/>
    <w:rsid w:val="00E82A56"/>
    <w:rsid w:val="00E86539"/>
    <w:rsid w:val="00E96A56"/>
    <w:rsid w:val="00EA44D7"/>
    <w:rsid w:val="00EA6E95"/>
    <w:rsid w:val="00EB1FA9"/>
    <w:rsid w:val="00EB627E"/>
    <w:rsid w:val="00EB6340"/>
    <w:rsid w:val="00ED1B2B"/>
    <w:rsid w:val="00ED1CD2"/>
    <w:rsid w:val="00ED5997"/>
    <w:rsid w:val="00ED5F24"/>
    <w:rsid w:val="00ED7FC4"/>
    <w:rsid w:val="00EE066D"/>
    <w:rsid w:val="00EE091A"/>
    <w:rsid w:val="00EE1D54"/>
    <w:rsid w:val="00EE36D8"/>
    <w:rsid w:val="00EE6830"/>
    <w:rsid w:val="00EF2D0F"/>
    <w:rsid w:val="00EF30C4"/>
    <w:rsid w:val="00EF3369"/>
    <w:rsid w:val="00EF5777"/>
    <w:rsid w:val="00F028B5"/>
    <w:rsid w:val="00F11AB1"/>
    <w:rsid w:val="00F11E13"/>
    <w:rsid w:val="00F12B38"/>
    <w:rsid w:val="00F13909"/>
    <w:rsid w:val="00F14CEC"/>
    <w:rsid w:val="00F15FF2"/>
    <w:rsid w:val="00F16CA3"/>
    <w:rsid w:val="00F2468D"/>
    <w:rsid w:val="00F2583D"/>
    <w:rsid w:val="00F44109"/>
    <w:rsid w:val="00F53989"/>
    <w:rsid w:val="00F54D8F"/>
    <w:rsid w:val="00F555E0"/>
    <w:rsid w:val="00F61593"/>
    <w:rsid w:val="00F67B37"/>
    <w:rsid w:val="00F724F6"/>
    <w:rsid w:val="00F74B0B"/>
    <w:rsid w:val="00F74E4A"/>
    <w:rsid w:val="00F75D5B"/>
    <w:rsid w:val="00F766FF"/>
    <w:rsid w:val="00F82D70"/>
    <w:rsid w:val="00F83DAB"/>
    <w:rsid w:val="00F91982"/>
    <w:rsid w:val="00F972E1"/>
    <w:rsid w:val="00FA1CE7"/>
    <w:rsid w:val="00FA60ED"/>
    <w:rsid w:val="00FB41F3"/>
    <w:rsid w:val="00FB70E4"/>
    <w:rsid w:val="00FC4C7D"/>
    <w:rsid w:val="00FC5B65"/>
    <w:rsid w:val="00FD268B"/>
    <w:rsid w:val="00FD3F84"/>
    <w:rsid w:val="00FD56C1"/>
    <w:rsid w:val="00FE150A"/>
    <w:rsid w:val="00FE5F93"/>
    <w:rsid w:val="00FF1B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B4A2A57"/>
  <w15:docId w15:val="{A91399CA-29CF-46C8-B92B-BD9BEBB3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9B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D748A"/>
    <w:pPr>
      <w:keepNext/>
      <w:numPr>
        <w:numId w:val="9"/>
      </w:numPr>
      <w:spacing w:before="200" w:after="100" w:line="216" w:lineRule="auto"/>
      <w:jc w:val="center"/>
      <w:outlineLvl w:val="0"/>
    </w:pPr>
    <w:rPr>
      <w:rFonts w:eastAsia="Calibri"/>
      <w:b/>
      <w:caps/>
      <w:szCs w:val="22"/>
      <w:lang w:eastAsia="en-US"/>
    </w:rPr>
  </w:style>
  <w:style w:type="paragraph" w:styleId="3">
    <w:name w:val="heading 3"/>
    <w:basedOn w:val="a"/>
    <w:next w:val="a"/>
    <w:link w:val="30"/>
    <w:uiPriority w:val="9"/>
    <w:semiHidden/>
    <w:unhideWhenUsed/>
    <w:qFormat/>
    <w:rsid w:val="00B9461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B9461C"/>
    <w:pPr>
      <w:keepNext/>
      <w:spacing w:line="360" w:lineRule="auto"/>
      <w:jc w:val="center"/>
      <w:outlineLvl w:val="3"/>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6859B3"/>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rmal">
    <w:name w:val="ConsNormal"/>
    <w:rsid w:val="006859B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0">
    <w:name w:val="Заголовок 4 Знак"/>
    <w:basedOn w:val="a0"/>
    <w:link w:val="4"/>
    <w:rsid w:val="00B9461C"/>
    <w:rPr>
      <w:rFonts w:ascii="Times New Roman" w:eastAsia="Times New Roman" w:hAnsi="Times New Roman" w:cs="Times New Roman"/>
      <w:b/>
      <w:szCs w:val="20"/>
      <w:lang w:eastAsia="ru-RU"/>
    </w:rPr>
  </w:style>
  <w:style w:type="character" w:customStyle="1" w:styleId="30">
    <w:name w:val="Заголовок 3 Знак"/>
    <w:basedOn w:val="a0"/>
    <w:link w:val="3"/>
    <w:uiPriority w:val="9"/>
    <w:semiHidden/>
    <w:rsid w:val="00B9461C"/>
    <w:rPr>
      <w:rFonts w:asciiTheme="majorHAnsi" w:eastAsiaTheme="majorEastAsia" w:hAnsiTheme="majorHAnsi" w:cstheme="majorBidi"/>
      <w:b/>
      <w:bCs/>
      <w:color w:val="4F81BD" w:themeColor="accent1"/>
      <w:sz w:val="24"/>
      <w:szCs w:val="24"/>
      <w:lang w:eastAsia="ru-RU"/>
    </w:rPr>
  </w:style>
  <w:style w:type="paragraph" w:customStyle="1" w:styleId="xl22">
    <w:name w:val="xl22"/>
    <w:basedOn w:val="a"/>
    <w:rsid w:val="00B9461C"/>
    <w:pPr>
      <w:spacing w:before="100" w:after="100"/>
      <w:jc w:val="center"/>
    </w:pPr>
    <w:rPr>
      <w:szCs w:val="20"/>
    </w:rPr>
  </w:style>
  <w:style w:type="paragraph" w:styleId="a3">
    <w:name w:val="No Spacing"/>
    <w:link w:val="a4"/>
    <w:qFormat/>
    <w:rsid w:val="000336A3"/>
    <w:pPr>
      <w:spacing w:after="0" w:line="240" w:lineRule="auto"/>
    </w:pPr>
    <w:rPr>
      <w:rFonts w:ascii="Calibri" w:eastAsia="Times New Roman" w:hAnsi="Calibri" w:cs="Times New Roman"/>
      <w:lang w:eastAsia="ru-RU"/>
    </w:rPr>
  </w:style>
  <w:style w:type="paragraph" w:customStyle="1" w:styleId="ConsNonformat">
    <w:name w:val="ConsNonformat"/>
    <w:rsid w:val="005A371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Без интервала1"/>
    <w:rsid w:val="00A53CE3"/>
    <w:pPr>
      <w:spacing w:after="0" w:line="240" w:lineRule="auto"/>
    </w:pPr>
    <w:rPr>
      <w:rFonts w:ascii="Calibri" w:eastAsia="Times New Roman" w:hAnsi="Calibri" w:cs="Times New Roman"/>
      <w:lang w:eastAsia="ru-RU"/>
    </w:rPr>
  </w:style>
  <w:style w:type="table" w:styleId="a5">
    <w:name w:val="Table Grid"/>
    <w:basedOn w:val="a1"/>
    <w:uiPriority w:val="39"/>
    <w:rsid w:val="008047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nhideWhenUsed/>
    <w:rsid w:val="00C13505"/>
    <w:rPr>
      <w:rFonts w:ascii="Tahoma" w:hAnsi="Tahoma" w:cs="Tahoma"/>
      <w:sz w:val="16"/>
      <w:szCs w:val="16"/>
    </w:rPr>
  </w:style>
  <w:style w:type="character" w:customStyle="1" w:styleId="a7">
    <w:name w:val="Текст выноски Знак"/>
    <w:basedOn w:val="a0"/>
    <w:link w:val="a6"/>
    <w:rsid w:val="00C13505"/>
    <w:rPr>
      <w:rFonts w:ascii="Tahoma" w:eastAsia="Times New Roman" w:hAnsi="Tahoma" w:cs="Tahoma"/>
      <w:sz w:val="16"/>
      <w:szCs w:val="16"/>
      <w:lang w:eastAsia="ru-RU"/>
    </w:rPr>
  </w:style>
  <w:style w:type="paragraph" w:styleId="2">
    <w:name w:val="Body Text 2"/>
    <w:basedOn w:val="a"/>
    <w:link w:val="20"/>
    <w:rsid w:val="00E077AE"/>
    <w:pPr>
      <w:spacing w:after="120" w:line="480" w:lineRule="auto"/>
    </w:pPr>
    <w:rPr>
      <w:rFonts w:ascii="Calibri" w:hAnsi="Calibri"/>
      <w:sz w:val="20"/>
      <w:szCs w:val="20"/>
    </w:rPr>
  </w:style>
  <w:style w:type="character" w:customStyle="1" w:styleId="20">
    <w:name w:val="Основной текст 2 Знак"/>
    <w:basedOn w:val="a0"/>
    <w:link w:val="2"/>
    <w:rsid w:val="00E077AE"/>
    <w:rPr>
      <w:rFonts w:ascii="Calibri" w:eastAsia="Times New Roman" w:hAnsi="Calibri" w:cs="Times New Roman"/>
      <w:sz w:val="20"/>
      <w:szCs w:val="20"/>
      <w:lang w:eastAsia="ru-RU"/>
    </w:rPr>
  </w:style>
  <w:style w:type="character" w:styleId="a8">
    <w:name w:val="Hyperlink"/>
    <w:basedOn w:val="a0"/>
    <w:uiPriority w:val="99"/>
    <w:unhideWhenUsed/>
    <w:rsid w:val="00E077AE"/>
    <w:rPr>
      <w:color w:val="0000FF" w:themeColor="hyperlink"/>
      <w:u w:val="single"/>
    </w:rPr>
  </w:style>
  <w:style w:type="table" w:customStyle="1" w:styleId="12">
    <w:name w:val="Сетка таблицы1"/>
    <w:basedOn w:val="a1"/>
    <w:next w:val="a5"/>
    <w:uiPriority w:val="59"/>
    <w:rsid w:val="00B5163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qFormat/>
    <w:rsid w:val="00DD5A30"/>
    <w:pPr>
      <w:ind w:left="720"/>
      <w:contextualSpacing/>
    </w:pPr>
  </w:style>
  <w:style w:type="character" w:customStyle="1" w:styleId="a4">
    <w:name w:val="Без интервала Знак"/>
    <w:link w:val="a3"/>
    <w:locked/>
    <w:rsid w:val="00DD5A30"/>
    <w:rPr>
      <w:rFonts w:ascii="Calibri" w:eastAsia="Times New Roman" w:hAnsi="Calibri" w:cs="Times New Roman"/>
      <w:lang w:eastAsia="ru-RU"/>
    </w:rPr>
  </w:style>
  <w:style w:type="paragraph" w:styleId="ab">
    <w:name w:val="footer"/>
    <w:basedOn w:val="a"/>
    <w:link w:val="ac"/>
    <w:uiPriority w:val="99"/>
    <w:unhideWhenUsed/>
    <w:rsid w:val="00CE7BDA"/>
    <w:pPr>
      <w:tabs>
        <w:tab w:val="center" w:pos="4677"/>
        <w:tab w:val="right" w:pos="9355"/>
      </w:tabs>
    </w:pPr>
  </w:style>
  <w:style w:type="character" w:customStyle="1" w:styleId="ac">
    <w:name w:val="Нижний колонтитул Знак"/>
    <w:basedOn w:val="a0"/>
    <w:link w:val="ab"/>
    <w:uiPriority w:val="99"/>
    <w:rsid w:val="00CE7BDA"/>
    <w:rPr>
      <w:rFonts w:ascii="Times New Roman" w:eastAsia="Times New Roman" w:hAnsi="Times New Roman" w:cs="Times New Roman"/>
      <w:sz w:val="24"/>
      <w:szCs w:val="24"/>
      <w:lang w:eastAsia="ru-RU"/>
    </w:rPr>
  </w:style>
  <w:style w:type="paragraph" w:styleId="ad">
    <w:name w:val="Title"/>
    <w:basedOn w:val="a"/>
    <w:next w:val="a"/>
    <w:link w:val="ae"/>
    <w:qFormat/>
    <w:rsid w:val="00CD3DD0"/>
    <w:pPr>
      <w:contextualSpacing/>
    </w:pPr>
    <w:rPr>
      <w:rFonts w:asciiTheme="majorHAnsi" w:eastAsiaTheme="majorEastAsia" w:hAnsiTheme="majorHAnsi" w:cstheme="majorBidi"/>
      <w:spacing w:val="-10"/>
      <w:kern w:val="28"/>
      <w:sz w:val="56"/>
      <w:szCs w:val="56"/>
    </w:rPr>
  </w:style>
  <w:style w:type="character" w:customStyle="1" w:styleId="ae">
    <w:name w:val="Заголовок Знак"/>
    <w:basedOn w:val="a0"/>
    <w:link w:val="ad"/>
    <w:rsid w:val="00CD3DD0"/>
    <w:rPr>
      <w:rFonts w:asciiTheme="majorHAnsi" w:eastAsiaTheme="majorEastAsia" w:hAnsiTheme="majorHAnsi" w:cstheme="majorBidi"/>
      <w:spacing w:val="-10"/>
      <w:kern w:val="28"/>
      <w:sz w:val="56"/>
      <w:szCs w:val="56"/>
      <w:lang w:eastAsia="ru-RU"/>
    </w:rPr>
  </w:style>
  <w:style w:type="character" w:customStyle="1" w:styleId="aa">
    <w:name w:val="Абзац списка Знак"/>
    <w:link w:val="a9"/>
    <w:locked/>
    <w:rsid w:val="00F74B0B"/>
    <w:rPr>
      <w:rFonts w:ascii="Times New Roman" w:eastAsia="Times New Roman" w:hAnsi="Times New Roman" w:cs="Times New Roman"/>
      <w:sz w:val="24"/>
      <w:szCs w:val="24"/>
      <w:lang w:eastAsia="ru-RU"/>
    </w:rPr>
  </w:style>
  <w:style w:type="character" w:customStyle="1" w:styleId="FontStyle26">
    <w:name w:val="Font Style26"/>
    <w:rsid w:val="002D4468"/>
    <w:rPr>
      <w:rFonts w:ascii="Times New Roman" w:hAnsi="Times New Roman" w:cs="Times New Roman"/>
      <w:sz w:val="22"/>
      <w:szCs w:val="22"/>
    </w:rPr>
  </w:style>
  <w:style w:type="paragraph" w:customStyle="1" w:styleId="ConsPlusNormal">
    <w:name w:val="ConsPlusNormal"/>
    <w:link w:val="ConsPlusNormal0"/>
    <w:rsid w:val="00EA44D7"/>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EA44D7"/>
    <w:rPr>
      <w:rFonts w:ascii="Arial" w:eastAsia="Times New Roman" w:hAnsi="Arial" w:cs="Arial"/>
      <w:sz w:val="20"/>
      <w:szCs w:val="20"/>
      <w:lang w:eastAsia="ar-SA"/>
    </w:rPr>
  </w:style>
  <w:style w:type="paragraph" w:customStyle="1" w:styleId="13">
    <w:name w:val="Обычный1"/>
    <w:link w:val="CharChar"/>
    <w:rsid w:val="00EA44D7"/>
    <w:pPr>
      <w:widowControl w:val="0"/>
      <w:spacing w:after="0" w:line="240" w:lineRule="auto"/>
      <w:ind w:left="120" w:firstLine="560"/>
    </w:pPr>
    <w:rPr>
      <w:rFonts w:ascii="Arial" w:eastAsia="Times New Roman" w:hAnsi="Arial" w:cs="Times New Roman"/>
      <w:szCs w:val="20"/>
      <w:lang w:eastAsia="ru-RU"/>
    </w:rPr>
  </w:style>
  <w:style w:type="paragraph" w:customStyle="1" w:styleId="Style11">
    <w:name w:val="Style11"/>
    <w:basedOn w:val="a"/>
    <w:rsid w:val="00EA44D7"/>
    <w:pPr>
      <w:widowControl w:val="0"/>
      <w:autoSpaceDE w:val="0"/>
      <w:autoSpaceDN w:val="0"/>
      <w:adjustRightInd w:val="0"/>
      <w:spacing w:line="264" w:lineRule="exact"/>
      <w:ind w:firstLine="691"/>
    </w:pPr>
  </w:style>
  <w:style w:type="character" w:customStyle="1" w:styleId="FontStyle42">
    <w:name w:val="Font Style42"/>
    <w:uiPriority w:val="99"/>
    <w:rsid w:val="00E174B5"/>
    <w:rPr>
      <w:rFonts w:ascii="Times New Roman" w:hAnsi="Times New Roman" w:cs="Times New Roman"/>
      <w:sz w:val="24"/>
      <w:szCs w:val="24"/>
    </w:rPr>
  </w:style>
  <w:style w:type="paragraph" w:styleId="af">
    <w:name w:val="Body Text Indent"/>
    <w:basedOn w:val="a"/>
    <w:link w:val="af0"/>
    <w:rsid w:val="00DB4C4E"/>
    <w:pPr>
      <w:spacing w:after="120"/>
      <w:ind w:left="283" w:firstLine="720"/>
      <w:jc w:val="both"/>
    </w:pPr>
    <w:rPr>
      <w:sz w:val="28"/>
      <w:szCs w:val="20"/>
    </w:rPr>
  </w:style>
  <w:style w:type="character" w:customStyle="1" w:styleId="af0">
    <w:name w:val="Основной текст с отступом Знак"/>
    <w:basedOn w:val="a0"/>
    <w:link w:val="af"/>
    <w:rsid w:val="00DB4C4E"/>
    <w:rPr>
      <w:rFonts w:ascii="Times New Roman" w:eastAsia="Times New Roman" w:hAnsi="Times New Roman" w:cs="Times New Roman"/>
      <w:sz w:val="28"/>
      <w:szCs w:val="20"/>
      <w:lang w:eastAsia="ru-RU"/>
    </w:rPr>
  </w:style>
  <w:style w:type="paragraph" w:customStyle="1" w:styleId="6">
    <w:name w:val="Обычный6"/>
    <w:rsid w:val="007F5E05"/>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harChar">
    <w:name w:val="Обычный Char Char"/>
    <w:link w:val="13"/>
    <w:locked/>
    <w:rsid w:val="007F5E05"/>
    <w:rPr>
      <w:rFonts w:ascii="Arial" w:eastAsia="Times New Roman" w:hAnsi="Arial" w:cs="Times New Roman"/>
      <w:szCs w:val="20"/>
      <w:lang w:eastAsia="ru-RU"/>
    </w:rPr>
  </w:style>
  <w:style w:type="paragraph" w:styleId="af1">
    <w:name w:val="header"/>
    <w:basedOn w:val="a"/>
    <w:link w:val="af2"/>
    <w:uiPriority w:val="99"/>
    <w:unhideWhenUsed/>
    <w:rsid w:val="008A3C8C"/>
    <w:pPr>
      <w:tabs>
        <w:tab w:val="center" w:pos="4677"/>
        <w:tab w:val="right" w:pos="9355"/>
      </w:tabs>
      <w:suppressAutoHyphens/>
      <w:ind w:firstLine="482"/>
      <w:jc w:val="center"/>
    </w:pPr>
    <w:rPr>
      <w:sz w:val="16"/>
      <w:szCs w:val="20"/>
    </w:rPr>
  </w:style>
  <w:style w:type="character" w:customStyle="1" w:styleId="af2">
    <w:name w:val="Верхний колонтитул Знак"/>
    <w:basedOn w:val="a0"/>
    <w:link w:val="af1"/>
    <w:uiPriority w:val="99"/>
    <w:rsid w:val="008A3C8C"/>
    <w:rPr>
      <w:rFonts w:ascii="Times New Roman" w:eastAsia="Times New Roman" w:hAnsi="Times New Roman" w:cs="Times New Roman"/>
      <w:sz w:val="16"/>
      <w:szCs w:val="20"/>
      <w:lang w:eastAsia="ru-RU"/>
    </w:rPr>
  </w:style>
  <w:style w:type="paragraph" w:customStyle="1" w:styleId="Style15">
    <w:name w:val="Style15"/>
    <w:basedOn w:val="a"/>
    <w:uiPriority w:val="99"/>
    <w:rsid w:val="008A3C8C"/>
    <w:pPr>
      <w:widowControl w:val="0"/>
      <w:autoSpaceDE w:val="0"/>
      <w:autoSpaceDN w:val="0"/>
      <w:adjustRightInd w:val="0"/>
      <w:spacing w:line="295" w:lineRule="exact"/>
      <w:ind w:firstLine="752"/>
      <w:jc w:val="both"/>
    </w:pPr>
  </w:style>
  <w:style w:type="paragraph" w:customStyle="1" w:styleId="Style27">
    <w:name w:val="Style27"/>
    <w:basedOn w:val="a"/>
    <w:uiPriority w:val="99"/>
    <w:rsid w:val="008A3C8C"/>
    <w:pPr>
      <w:widowControl w:val="0"/>
      <w:autoSpaceDE w:val="0"/>
      <w:autoSpaceDN w:val="0"/>
      <w:adjustRightInd w:val="0"/>
      <w:spacing w:line="320" w:lineRule="exact"/>
      <w:jc w:val="center"/>
    </w:pPr>
  </w:style>
  <w:style w:type="paragraph" w:customStyle="1" w:styleId="Style34">
    <w:name w:val="Style34"/>
    <w:basedOn w:val="a"/>
    <w:uiPriority w:val="99"/>
    <w:rsid w:val="008A3C8C"/>
    <w:pPr>
      <w:widowControl w:val="0"/>
      <w:autoSpaceDE w:val="0"/>
      <w:autoSpaceDN w:val="0"/>
      <w:adjustRightInd w:val="0"/>
    </w:pPr>
  </w:style>
  <w:style w:type="paragraph" w:customStyle="1" w:styleId="Style32">
    <w:name w:val="Style32"/>
    <w:basedOn w:val="a"/>
    <w:uiPriority w:val="99"/>
    <w:rsid w:val="008A3C8C"/>
    <w:pPr>
      <w:widowControl w:val="0"/>
      <w:autoSpaceDE w:val="0"/>
      <w:autoSpaceDN w:val="0"/>
      <w:adjustRightInd w:val="0"/>
      <w:spacing w:line="322" w:lineRule="exact"/>
      <w:jc w:val="both"/>
    </w:pPr>
  </w:style>
  <w:style w:type="paragraph" w:customStyle="1" w:styleId="Style37">
    <w:name w:val="Style37"/>
    <w:basedOn w:val="a"/>
    <w:uiPriority w:val="99"/>
    <w:rsid w:val="008A3C8C"/>
    <w:pPr>
      <w:widowControl w:val="0"/>
      <w:autoSpaceDE w:val="0"/>
      <w:autoSpaceDN w:val="0"/>
      <w:adjustRightInd w:val="0"/>
      <w:spacing w:line="306" w:lineRule="exact"/>
      <w:jc w:val="center"/>
    </w:pPr>
  </w:style>
  <w:style w:type="character" w:customStyle="1" w:styleId="10">
    <w:name w:val="Заголовок 1 Знак"/>
    <w:basedOn w:val="a0"/>
    <w:link w:val="1"/>
    <w:uiPriority w:val="9"/>
    <w:rsid w:val="008D748A"/>
    <w:rPr>
      <w:rFonts w:ascii="Times New Roman" w:eastAsia="Calibri" w:hAnsi="Times New Roman" w:cs="Times New Roman"/>
      <w:b/>
      <w:caps/>
      <w:sz w:val="24"/>
    </w:rPr>
  </w:style>
  <w:style w:type="table" w:customStyle="1" w:styleId="21">
    <w:name w:val="Сетка таблицы2"/>
    <w:basedOn w:val="a1"/>
    <w:next w:val="a5"/>
    <w:uiPriority w:val="39"/>
    <w:rsid w:val="00B619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uiPriority w:val="39"/>
    <w:rsid w:val="000A7D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Обычный2"/>
    <w:rsid w:val="00AE431E"/>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f3">
    <w:name w:val="Normal (Web)"/>
    <w:aliases w:val="Обычный (Web),Обычный (веб)1,Обычный (Web)1,Обычный (веб) Знак Знак,Обычный (Web) Знак Знак Знак"/>
    <w:basedOn w:val="a"/>
    <w:link w:val="af4"/>
    <w:uiPriority w:val="99"/>
    <w:unhideWhenUsed/>
    <w:qFormat/>
    <w:rsid w:val="004823D4"/>
    <w:pPr>
      <w:spacing w:before="240" w:after="240" w:line="288" w:lineRule="atLeast"/>
    </w:pPr>
    <w:rPr>
      <w:rFonts w:ascii="Arial" w:hAnsi="Arial" w:cs="Arial"/>
      <w:color w:val="666666"/>
      <w:sz w:val="17"/>
      <w:szCs w:val="17"/>
    </w:rPr>
  </w:style>
  <w:style w:type="character" w:customStyle="1" w:styleId="af4">
    <w:name w:val="Обычный (Интернет) Знак"/>
    <w:aliases w:val="Обычный (Web) Знак,Обычный (веб)1 Знак,Обычный (Web)1 Знак,Обычный (веб) Знак Знак Знак,Обычный (Web) Знак Знак Знак Знак"/>
    <w:link w:val="af3"/>
    <w:uiPriority w:val="99"/>
    <w:locked/>
    <w:rsid w:val="004823D4"/>
    <w:rPr>
      <w:rFonts w:ascii="Arial" w:eastAsia="Times New Roman" w:hAnsi="Arial" w:cs="Arial"/>
      <w:color w:val="666666"/>
      <w:sz w:val="17"/>
      <w:szCs w:val="17"/>
      <w:lang w:eastAsia="ru-RU"/>
    </w:rPr>
  </w:style>
  <w:style w:type="paragraph" w:customStyle="1" w:styleId="af5">
    <w:name w:val="Содержимое таблицы"/>
    <w:basedOn w:val="a"/>
    <w:rsid w:val="00D8530C"/>
    <w:pPr>
      <w:widowControl w:val="0"/>
      <w:suppressLineNumbers/>
      <w:suppressAutoHyphens/>
    </w:pPr>
    <w:rPr>
      <w:rFonts w:eastAsia="Arial Unicode MS" w:cs="Mangal"/>
      <w:kern w:val="1"/>
      <w:sz w:val="2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59930">
      <w:bodyDiv w:val="1"/>
      <w:marLeft w:val="0"/>
      <w:marRight w:val="0"/>
      <w:marTop w:val="0"/>
      <w:marBottom w:val="0"/>
      <w:divBdr>
        <w:top w:val="none" w:sz="0" w:space="0" w:color="auto"/>
        <w:left w:val="none" w:sz="0" w:space="0" w:color="auto"/>
        <w:bottom w:val="none" w:sz="0" w:space="0" w:color="auto"/>
        <w:right w:val="none" w:sz="0" w:space="0" w:color="auto"/>
      </w:divBdr>
    </w:div>
    <w:div w:id="467628489">
      <w:bodyDiv w:val="1"/>
      <w:marLeft w:val="0"/>
      <w:marRight w:val="0"/>
      <w:marTop w:val="0"/>
      <w:marBottom w:val="0"/>
      <w:divBdr>
        <w:top w:val="none" w:sz="0" w:space="0" w:color="auto"/>
        <w:left w:val="none" w:sz="0" w:space="0" w:color="auto"/>
        <w:bottom w:val="none" w:sz="0" w:space="0" w:color="auto"/>
        <w:right w:val="none" w:sz="0" w:space="0" w:color="auto"/>
      </w:divBdr>
    </w:div>
    <w:div w:id="179051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C8D3D-B0EE-43F0-ACAF-2DB6485AC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2607</TotalTime>
  <Pages>13</Pages>
  <Words>4791</Words>
  <Characters>27312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180</cp:revision>
  <cp:lastPrinted>2026-06-19T08:27:00Z</cp:lastPrinted>
  <dcterms:created xsi:type="dcterms:W3CDTF">2019-06-10T08:00:00Z</dcterms:created>
  <dcterms:modified xsi:type="dcterms:W3CDTF">2026-06-24T09:56:00Z</dcterms:modified>
</cp:coreProperties>
</file>