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27B2" w:rsidRDefault="00B427B2" w:rsidP="00B427B2">
      <w:pPr>
        <w:pStyle w:val="a6"/>
        <w:rPr>
          <w:sz w:val="28"/>
          <w:szCs w:val="28"/>
        </w:rPr>
      </w:pPr>
      <w:r w:rsidRPr="00F17745">
        <w:rPr>
          <w:i/>
          <w:sz w:val="18"/>
          <w:szCs w:val="18"/>
        </w:rPr>
        <w:t xml:space="preserve">проект </w:t>
      </w:r>
      <w:r>
        <w:rPr>
          <w:sz w:val="28"/>
          <w:szCs w:val="28"/>
        </w:rPr>
        <w:t xml:space="preserve">Контракт №___  </w:t>
      </w:r>
    </w:p>
    <w:p w:rsidR="00B427B2" w:rsidRDefault="00B427B2" w:rsidP="00B427B2">
      <w:pPr>
        <w:spacing w:before="120" w:after="120"/>
        <w:jc w:val="center"/>
        <w:rPr>
          <w:b/>
          <w:iCs/>
        </w:rPr>
      </w:pPr>
      <w:r>
        <w:rPr>
          <w:b/>
          <w:iCs/>
        </w:rPr>
        <w:t xml:space="preserve">пос. Местечко </w:t>
      </w:r>
      <w:proofErr w:type="spellStart"/>
      <w:r>
        <w:rPr>
          <w:b/>
          <w:iCs/>
        </w:rPr>
        <w:t>Раифа</w:t>
      </w:r>
      <w:proofErr w:type="spellEnd"/>
      <w:r>
        <w:rPr>
          <w:b/>
          <w:iCs/>
        </w:rPr>
        <w:tab/>
      </w:r>
      <w:r>
        <w:rPr>
          <w:b/>
          <w:iCs/>
        </w:rPr>
        <w:tab/>
      </w:r>
      <w:r>
        <w:rPr>
          <w:b/>
          <w:iCs/>
        </w:rPr>
        <w:tab/>
      </w:r>
      <w:r>
        <w:rPr>
          <w:b/>
          <w:iCs/>
        </w:rPr>
        <w:tab/>
      </w:r>
      <w:r>
        <w:rPr>
          <w:b/>
          <w:iCs/>
        </w:rPr>
        <w:tab/>
      </w:r>
      <w:r>
        <w:rPr>
          <w:b/>
          <w:iCs/>
        </w:rPr>
        <w:tab/>
        <w:t xml:space="preserve">        </w:t>
      </w:r>
      <w:r>
        <w:rPr>
          <w:b/>
          <w:iCs/>
        </w:rPr>
        <w:tab/>
        <w:t xml:space="preserve">  </w:t>
      </w:r>
      <w:proofErr w:type="gramStart"/>
      <w:r>
        <w:rPr>
          <w:b/>
          <w:iCs/>
        </w:rPr>
        <w:t xml:space="preserve">   «</w:t>
      </w:r>
      <w:proofErr w:type="gramEnd"/>
      <w:r>
        <w:rPr>
          <w:b/>
          <w:iCs/>
        </w:rPr>
        <w:t>___» __________2026 года</w:t>
      </w:r>
    </w:p>
    <w:p w:rsidR="00B427B2" w:rsidRPr="00755CF7" w:rsidRDefault="00B427B2" w:rsidP="00B427B2">
      <w:pPr>
        <w:jc w:val="both"/>
        <w:rPr>
          <w:rFonts w:eastAsia="Times New Roman"/>
        </w:rPr>
      </w:pPr>
      <w:r w:rsidRPr="00755CF7">
        <w:rPr>
          <w:rFonts w:eastAsia="Times New Roman"/>
        </w:rPr>
        <w:t>Федеральное государственное бюджетное профессиональное образовательное учреждение «Раифское специальное учебно-воспитательное учреждение закрытого типа» (далее – Раифское СУВУ), именуемое в дальнейшем «Заказчик», в лице директора Кисиль Надежды Петровны, действующего на основании Устава, с одной стороны, и ________________, именуемое в дальнейшем «</w:t>
      </w:r>
      <w:r>
        <w:rPr>
          <w:rFonts w:eastAsia="Times New Roman"/>
        </w:rPr>
        <w:t>Исполнитель</w:t>
      </w:r>
      <w:r w:rsidRPr="00755CF7">
        <w:rPr>
          <w:rFonts w:eastAsia="Times New Roman"/>
        </w:rPr>
        <w:t xml:space="preserve">», в лице ______________________,  действующего на основании _________________________ с другой стороны, в соответствии с п. </w:t>
      </w:r>
      <w:r>
        <w:rPr>
          <w:rFonts w:eastAsia="Times New Roman"/>
        </w:rPr>
        <w:t>4</w:t>
      </w:r>
      <w:r w:rsidRPr="00755CF7">
        <w:rPr>
          <w:rFonts w:eastAsia="Times New Roman"/>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на основании </w:t>
      </w:r>
      <w:r w:rsidRPr="00755CF7">
        <w:rPr>
          <w:rFonts w:ascii="Liberation Serif" w:eastAsia="Times New Roman" w:hAnsi="Liberation Serif" w:cs="Liberation Serif"/>
        </w:rPr>
        <w:t xml:space="preserve">результатов закупки, проведенной на едином </w:t>
      </w:r>
      <w:proofErr w:type="spellStart"/>
      <w:r w:rsidRPr="00755CF7">
        <w:rPr>
          <w:rFonts w:ascii="Liberation Serif" w:eastAsia="Times New Roman" w:hAnsi="Liberation Serif" w:cs="Liberation Serif"/>
        </w:rPr>
        <w:t>агрегаторе</w:t>
      </w:r>
      <w:proofErr w:type="spellEnd"/>
      <w:r w:rsidRPr="00755CF7">
        <w:rPr>
          <w:rFonts w:ascii="Liberation Serif" w:eastAsia="Times New Roman" w:hAnsi="Liberation Serif" w:cs="Liberation Serif"/>
        </w:rPr>
        <w:t xml:space="preserve"> торговли «Березка», итоговый протокол закупочной сессии от                                                          №                                ,</w:t>
      </w:r>
      <w:r w:rsidRPr="00755CF7">
        <w:rPr>
          <w:rFonts w:eastAsia="Times New Roman"/>
        </w:rPr>
        <w:t>заключили настоящий  Контракту о нижеследующим:</w:t>
      </w:r>
    </w:p>
    <w:p w:rsidR="00B427B2" w:rsidRDefault="00B427B2" w:rsidP="00B427B2">
      <w:pPr>
        <w:spacing w:before="120"/>
        <w:ind w:firstLine="539"/>
        <w:jc w:val="center"/>
        <w:rPr>
          <w:rFonts w:cs="Arial"/>
          <w:b/>
        </w:rPr>
      </w:pPr>
      <w:r>
        <w:rPr>
          <w:rFonts w:cs="Arial"/>
          <w:b/>
        </w:rPr>
        <w:t>1. Предмет контракта</w:t>
      </w:r>
    </w:p>
    <w:p w:rsidR="00B427B2" w:rsidRDefault="00B427B2" w:rsidP="00B427B2">
      <w:pPr>
        <w:ind w:firstLine="540"/>
        <w:jc w:val="both"/>
      </w:pPr>
      <w:r>
        <w:rPr>
          <w:rFonts w:cs="Arial"/>
        </w:rPr>
        <w:t>1.1.</w:t>
      </w:r>
      <w:r>
        <w:t xml:space="preserve"> </w:t>
      </w:r>
      <w:r>
        <w:rPr>
          <w:rFonts w:cs="Arial"/>
        </w:rPr>
        <w:t>Заказчик поручает, а Исполнитель обязуется оказать</w:t>
      </w:r>
      <w:r>
        <w:t xml:space="preserve"> </w:t>
      </w:r>
      <w:r w:rsidRPr="00E1118A">
        <w:rPr>
          <w:rFonts w:cs="Arial"/>
        </w:rPr>
        <w:t>услуг</w:t>
      </w:r>
      <w:r>
        <w:rPr>
          <w:rFonts w:cs="Arial"/>
        </w:rPr>
        <w:t>и</w:t>
      </w:r>
      <w:r w:rsidRPr="00E1118A">
        <w:rPr>
          <w:rFonts w:cs="Arial"/>
        </w:rPr>
        <w:t xml:space="preserve"> </w:t>
      </w:r>
      <w:r>
        <w:rPr>
          <w:rFonts w:cs="Arial"/>
        </w:rPr>
        <w:t xml:space="preserve">по организации лагерной смены </w:t>
      </w:r>
      <w:r w:rsidRPr="00E1118A">
        <w:rPr>
          <w:rFonts w:cs="Arial"/>
        </w:rPr>
        <w:t>при проведении мероприятия "Всероссийские военно-полевые сборы</w:t>
      </w:r>
      <w:r>
        <w:rPr>
          <w:rFonts w:cs="Arial"/>
        </w:rPr>
        <w:t xml:space="preserve"> </w:t>
      </w:r>
      <w:r w:rsidRPr="00E1118A">
        <w:rPr>
          <w:rFonts w:cs="Arial"/>
        </w:rPr>
        <w:t>для обучающихся специальных уч</w:t>
      </w:r>
      <w:r>
        <w:rPr>
          <w:rFonts w:cs="Arial"/>
        </w:rPr>
        <w:t>ебно-воспитательных учреждений" (далее-услуги) в соответствии с техническим заданием, являющимся Приложением №1 к настоящему контракту.</w:t>
      </w:r>
    </w:p>
    <w:p w:rsidR="00B427B2" w:rsidRDefault="00B427B2" w:rsidP="00B427B2">
      <w:pPr>
        <w:ind w:firstLine="540"/>
        <w:jc w:val="both"/>
      </w:pPr>
      <w:r>
        <w:t>1.2. Исполнитель обязуется оказать услуги в сроки, установленные настоящим контрактом, по заданию Заказчика и в соответствии с требованиями законодательства, установленными для такого рода услуг.</w:t>
      </w:r>
    </w:p>
    <w:p w:rsidR="00B427B2" w:rsidRDefault="00B427B2" w:rsidP="00B427B2">
      <w:pPr>
        <w:ind w:firstLine="540"/>
        <w:jc w:val="both"/>
      </w:pPr>
      <w:r>
        <w:t>1.3. Заказчик обязуется принять выполненные услуги и оплатить обусловленную настоящим контрактом цену.</w:t>
      </w:r>
    </w:p>
    <w:p w:rsidR="00B427B2" w:rsidRDefault="00B427B2" w:rsidP="00B427B2">
      <w:pPr>
        <w:pStyle w:val="ConsPlusNormal"/>
        <w:widowControl/>
        <w:spacing w:before="120"/>
        <w:ind w:left="-539" w:firstLine="539"/>
        <w:jc w:val="center"/>
        <w:outlineLvl w:val="1"/>
        <w:rPr>
          <w:rFonts w:ascii="Times New Roman" w:hAnsi="Times New Roman" w:cs="Times New Roman"/>
          <w:b/>
          <w:sz w:val="24"/>
          <w:szCs w:val="24"/>
        </w:rPr>
      </w:pPr>
      <w:r>
        <w:rPr>
          <w:rFonts w:ascii="Times New Roman" w:hAnsi="Times New Roman" w:cs="Times New Roman"/>
          <w:b/>
          <w:sz w:val="24"/>
          <w:szCs w:val="24"/>
        </w:rPr>
        <w:t>2. Цена контракта</w:t>
      </w:r>
    </w:p>
    <w:p w:rsidR="00B427B2" w:rsidRDefault="00B427B2" w:rsidP="00B427B2">
      <w:pPr>
        <w:tabs>
          <w:tab w:val="left" w:pos="-567"/>
        </w:tabs>
        <w:ind w:right="15" w:firstLine="540"/>
        <w:jc w:val="both"/>
      </w:pPr>
      <w:r>
        <w:t>2.1. Цена контракта составляет ______________________________________ копеек.</w:t>
      </w:r>
    </w:p>
    <w:p w:rsidR="00B427B2" w:rsidRDefault="00B427B2" w:rsidP="00B427B2">
      <w:pPr>
        <w:tabs>
          <w:tab w:val="left" w:pos="-567"/>
        </w:tabs>
        <w:ind w:right="15" w:firstLine="540"/>
        <w:jc w:val="both"/>
      </w:pPr>
      <w:r>
        <w:t>Цена контракта включает общую стоимость всех оказываемых услуг, оплачиваемую Заказчиком Исполнителю за исполнение Исполнителем своих обязательств по контракту. Цена контракта включает стоимость затрат на доставку, уплату налогов, таможенных пошлин, сборов и других обязательных платежей.</w:t>
      </w:r>
    </w:p>
    <w:p w:rsidR="00B427B2" w:rsidRDefault="00B427B2" w:rsidP="00B427B2">
      <w:pPr>
        <w:ind w:firstLine="540"/>
        <w:jc w:val="both"/>
      </w:pPr>
      <w:r>
        <w:t xml:space="preserve">2.2. Цена контракта включает стоимость всех затрат. Цена контракта является твердой и определяется на весь срок исполнения контракта, за исключением случаев, предусмотренных ст. 34 и ст. 95 Федерального закона от 05.04.2013 N 44-ФЗ. </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2.3. Оплата производится в течении 7 (семи) рабочих дней с момента подписания Сторонами надлежащим образом оформленных оригиналов обязательных документов на оплату, Акта приемки товаров, работ, услуг (ф. 0510452), счета, УПД, акта оказанных услуг.</w:t>
      </w:r>
    </w:p>
    <w:p w:rsidR="00B427B2" w:rsidRDefault="00B427B2" w:rsidP="00B427B2">
      <w:pPr>
        <w:autoSpaceDE w:val="0"/>
        <w:autoSpaceDN w:val="0"/>
        <w:adjustRightInd w:val="0"/>
        <w:ind w:firstLine="540"/>
        <w:jc w:val="both"/>
      </w:pPr>
      <w:r>
        <w:t>2.4. Цена контракта уменьшается на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427B2" w:rsidRDefault="00B427B2" w:rsidP="00B427B2">
      <w:pPr>
        <w:autoSpaceDE w:val="0"/>
        <w:autoSpaceDN w:val="0"/>
        <w:adjustRightInd w:val="0"/>
        <w:ind w:firstLine="540"/>
        <w:jc w:val="both"/>
      </w:pPr>
      <w:r>
        <w:t xml:space="preserve">2.5. Идентификационный код </w:t>
      </w:r>
      <w:proofErr w:type="gramStart"/>
      <w:r>
        <w:t>закупки:</w:t>
      </w:r>
      <w:r>
        <w:rPr>
          <w:rFonts w:ascii="Tahoma" w:hAnsi="Tahoma" w:cs="Tahoma"/>
          <w:color w:val="000000"/>
          <w:sz w:val="20"/>
          <w:szCs w:val="20"/>
          <w:shd w:val="clear" w:color="auto" w:fill="FAFAFA"/>
        </w:rPr>
        <w:t>_</w:t>
      </w:r>
      <w:proofErr w:type="gramEnd"/>
      <w:r>
        <w:rPr>
          <w:rFonts w:ascii="Tahoma" w:hAnsi="Tahoma" w:cs="Tahoma"/>
          <w:color w:val="000000"/>
          <w:sz w:val="20"/>
          <w:szCs w:val="20"/>
          <w:shd w:val="clear" w:color="auto" w:fill="FAFAFA"/>
        </w:rPr>
        <w:t>________________________</w:t>
      </w:r>
    </w:p>
    <w:p w:rsidR="00B427B2" w:rsidRDefault="00B427B2" w:rsidP="00B427B2">
      <w:pPr>
        <w:ind w:firstLine="540"/>
        <w:jc w:val="both"/>
      </w:pPr>
      <w:r>
        <w:t xml:space="preserve">2.6. Источник финансирования: субсидии на финансовое обеспечение выполнения </w:t>
      </w:r>
      <w:proofErr w:type="spellStart"/>
      <w:r>
        <w:t>госзадания</w:t>
      </w:r>
      <w:proofErr w:type="spellEnd"/>
      <w:r>
        <w:t xml:space="preserve"> (средства бюджетных учреждений).</w:t>
      </w:r>
    </w:p>
    <w:p w:rsidR="00B427B2" w:rsidRDefault="00B427B2" w:rsidP="00B427B2">
      <w:pPr>
        <w:pStyle w:val="ConsPlusNormal"/>
        <w:widowControl/>
        <w:spacing w:before="120"/>
        <w:ind w:left="-539" w:firstLine="539"/>
        <w:jc w:val="center"/>
        <w:outlineLvl w:val="1"/>
        <w:rPr>
          <w:rFonts w:ascii="Times New Roman" w:hAnsi="Times New Roman" w:cs="Times New Roman"/>
          <w:b/>
          <w:sz w:val="24"/>
          <w:szCs w:val="24"/>
        </w:rPr>
      </w:pPr>
      <w:r>
        <w:rPr>
          <w:rFonts w:ascii="Times New Roman" w:hAnsi="Times New Roman" w:cs="Times New Roman"/>
          <w:b/>
          <w:sz w:val="24"/>
          <w:szCs w:val="24"/>
        </w:rPr>
        <w:t>3. Сроки оказания услуг</w:t>
      </w:r>
    </w:p>
    <w:p w:rsidR="00B427B2" w:rsidRDefault="00B427B2" w:rsidP="00B427B2">
      <w:pPr>
        <w:ind w:firstLine="540"/>
        <w:jc w:val="both"/>
      </w:pPr>
      <w:r>
        <w:t>3.1. Услуги, предусмотренные настоящим контрактом, осуществляются Исполнителем в сроки в соответствии с техническим заданием, являющимся Приложением №1 к настоящему контракту.</w:t>
      </w:r>
    </w:p>
    <w:p w:rsidR="00B427B2" w:rsidRDefault="00B427B2" w:rsidP="00B427B2">
      <w:pPr>
        <w:pStyle w:val="ConsPlusNormal"/>
        <w:widowControl/>
        <w:spacing w:before="120"/>
        <w:ind w:left="-539" w:firstLine="539"/>
        <w:jc w:val="center"/>
        <w:outlineLvl w:val="1"/>
        <w:rPr>
          <w:rFonts w:ascii="Times New Roman" w:hAnsi="Times New Roman" w:cs="Times New Roman"/>
          <w:b/>
          <w:sz w:val="24"/>
          <w:szCs w:val="24"/>
        </w:rPr>
      </w:pPr>
      <w:r>
        <w:rPr>
          <w:rFonts w:ascii="Times New Roman" w:hAnsi="Times New Roman" w:cs="Times New Roman"/>
          <w:b/>
          <w:sz w:val="24"/>
          <w:szCs w:val="24"/>
        </w:rPr>
        <w:t>4. Обязанности сторон</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4.1. Для оказания услуг в соответствии с настоящим контрактом Исполнитель обязуется:</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4.1.1. Качественно оказать услуги, предусмотренные пунктом 1.1 настоящего контракта, в объеме и в сроки, предусмотренные разделом 3 настоящего контракта, и в соответствии с условиями настоящего контракта.</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4.1.2. Немедленно известить Заказчика и до получения от него указаний приостановить оказание услуг при обнаружении:</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lastRenderedPageBreak/>
        <w:t>- возможных неблагоприятных для Заказчика последствий выполнения его указаний о способе оказания услуг;</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иных, не зависящих от Исполнителя обстоятельств, угрожающих качеству оказываемой услуги либо создающих невозможность ее оказания в срок.</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4.1.3. Обеспечить оказание услуг в пределах твердой контрактной цены, указанной в пункте 2.1 настоящего контракта;</w:t>
      </w:r>
    </w:p>
    <w:p w:rsidR="00B427B2" w:rsidRDefault="00B427B2" w:rsidP="00B427B2">
      <w:pPr>
        <w:ind w:firstLine="540"/>
        <w:jc w:val="both"/>
      </w:pPr>
      <w:r>
        <w:t>4.1.5. Своевременно представить Заказчику акт об оказании услуг в течении 5 рабочих дней.</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4.1.6. Выполнить в полном объеме все свои обязательства, предусмотренные в других пунктах (подпунктах) настоящего контракта.</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4.2. Заказчик обязан:</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4.2.1. Производить приемку и оплату оказанных Исполнителем услуг в порядке, предусмотренном настоящим контрактом.</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4.2.2. Выполнить в полном объеме свои обязательства, предусмотренные настоящим контрактом.</w:t>
      </w:r>
    </w:p>
    <w:p w:rsidR="00B427B2" w:rsidRDefault="00B427B2" w:rsidP="00B427B2">
      <w:pPr>
        <w:pStyle w:val="ConsPlusNormal"/>
        <w:widowControl/>
        <w:spacing w:before="120"/>
        <w:ind w:left="-539" w:firstLine="539"/>
        <w:jc w:val="center"/>
        <w:outlineLvl w:val="1"/>
        <w:rPr>
          <w:rFonts w:ascii="Times New Roman" w:hAnsi="Times New Roman" w:cs="Times New Roman"/>
          <w:b/>
          <w:sz w:val="24"/>
          <w:szCs w:val="24"/>
        </w:rPr>
      </w:pPr>
      <w:r>
        <w:rPr>
          <w:rFonts w:ascii="Times New Roman" w:hAnsi="Times New Roman" w:cs="Times New Roman"/>
          <w:b/>
          <w:sz w:val="24"/>
          <w:szCs w:val="24"/>
        </w:rPr>
        <w:t>5. Обеспечение работ материалами и оборудованием</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5.1 Оказание услуг по настоящему контракту должно быть обеспечено материалами и оборудованием (при необходимости) надлежащего качества. Обеспечение материалами и оборудованием (при необходимости) осуществляется Исполнителем.</w:t>
      </w:r>
    </w:p>
    <w:p w:rsidR="00B427B2" w:rsidRDefault="00B427B2" w:rsidP="00B427B2">
      <w:pPr>
        <w:pStyle w:val="ConsPlusNormal"/>
        <w:widowControl/>
        <w:spacing w:before="120"/>
        <w:ind w:left="-539" w:firstLine="539"/>
        <w:jc w:val="center"/>
        <w:outlineLvl w:val="1"/>
        <w:rPr>
          <w:rFonts w:ascii="Times New Roman" w:hAnsi="Times New Roman" w:cs="Times New Roman"/>
          <w:b/>
          <w:sz w:val="24"/>
          <w:szCs w:val="24"/>
        </w:rPr>
      </w:pPr>
      <w:r>
        <w:rPr>
          <w:rFonts w:ascii="Times New Roman" w:hAnsi="Times New Roman" w:cs="Times New Roman"/>
          <w:b/>
          <w:sz w:val="24"/>
          <w:szCs w:val="24"/>
        </w:rPr>
        <w:t>6. Контроль и надзор Заказчика за исполнением контракта</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6.1. В случае обнаружения Заказчиком недостатков в оказываемых услугах или некачественно оказанных услугах сторонами в течение 5 (пяти) рабочих дней составляется Двусторонний акт с перечнем выявленных недостатков, необходимых доработок и сроком их устранения. После подписания Двустороннего акта Исполнитель обязан в согласованный сторонами срок своими силами и без увеличения цены контракта, установленной в разделе 2 настоящего контракта, исправить услуги для устранения их недостатков и обеспечения их надлежащего качества.</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В случае отказа Исполнителя подписать Двусторонний акт или уклонения от его подписания акт составляется в отсутствие Исполнителя. При этом Заказчик вправе для устранения недостатков оказанных услуг, исправления некачественно оказанных услуг привлечь другую организацию, с последующей оплатой понесенных расходов за счет Исполнителя.</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6.2. Также Заказчик вправе привлечь для устранения недостатков оказанных услуг или исправления некачественно оказанных услуг другую организацию с последующей оплатой расходов за счет Исполнителя в случае неисполнения или некачественного исполнения Исполнителем обязанности по устранению недостатков, исправлению некачественно оказанных услуг.</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6.3. Порядок приемки услуг и срок оформления их результатов, в том числе в части соответствия их объему требованиям, установленным контрактом:</w:t>
      </w:r>
    </w:p>
    <w:p w:rsidR="00B427B2" w:rsidRDefault="00B427B2" w:rsidP="00B427B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6.3.1. Сдача оказанных услуг Исполнителем и приемка его Заказчиком оформляется актом об оказании услуг в течении 5 рабочих дней. Заказчик формирует и утверждает на бумажном или электронном носителе Акт приемки товаров, работ, услуг (код формы 0510452). Скан-копия утвержденного Акта приемки товаров, работ, услуг (код формы 0510452) направляется Заказчиком в адрес Исполнителя. </w:t>
      </w:r>
    </w:p>
    <w:p w:rsidR="00B427B2" w:rsidRDefault="00B427B2" w:rsidP="00B427B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Датой приемки услуг считается дата утверждения Акта приемки товаров, работ, услуг (ф.0510452).</w:t>
      </w:r>
    </w:p>
    <w:p w:rsidR="00B427B2" w:rsidRDefault="00B427B2" w:rsidP="00B427B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6.3.2. Заказчик вправе отказаться от приемки услуг в случаях:</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обнаружения недостатков, которые исключают возможность его использования и не могут быть устранены Исполнителем или Заказчиком;</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неисполнения Исполнителем установленных законодательством Российской Федерации и настоящим контрактом обязательных требований к услуге;</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существенных недостатков, относительно которых был установлен разумный срок для их безвозмездного исправления и которые не были устранены по истечении установленного срока;</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по другим основаниям, прямо предусмотренным законом.</w:t>
      </w:r>
    </w:p>
    <w:p w:rsidR="00B427B2" w:rsidRDefault="00B427B2" w:rsidP="00B427B2">
      <w:pPr>
        <w:autoSpaceDE w:val="0"/>
        <w:autoSpaceDN w:val="0"/>
        <w:adjustRightInd w:val="0"/>
        <w:ind w:firstLine="540"/>
        <w:jc w:val="both"/>
      </w:pPr>
      <w:r>
        <w:t>6.3.3. Для проверки оказанных Исполнителем услуг, предусмотренных контрактом, в части их соответствия условиям контракта, Заказчик может проводить экспертизу. Экспертиза оказанных услуг,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B427B2" w:rsidRDefault="00B427B2" w:rsidP="00B427B2">
      <w:pPr>
        <w:autoSpaceDE w:val="0"/>
        <w:autoSpaceDN w:val="0"/>
        <w:adjustRightInd w:val="0"/>
        <w:ind w:firstLine="540"/>
        <w:jc w:val="both"/>
      </w:pPr>
      <w:r>
        <w:t xml:space="preserve">6.3.4.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w:t>
      </w:r>
      <w:r>
        <w:lastRenderedPageBreak/>
        <w:t>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B427B2" w:rsidRDefault="00B427B2" w:rsidP="00B427B2">
      <w:pPr>
        <w:pStyle w:val="ConsPlusNormal"/>
        <w:widowControl/>
        <w:spacing w:before="120"/>
        <w:ind w:left="-539" w:firstLine="0"/>
        <w:jc w:val="center"/>
        <w:outlineLvl w:val="1"/>
        <w:rPr>
          <w:rFonts w:ascii="Times New Roman" w:hAnsi="Times New Roman" w:cs="Times New Roman"/>
          <w:b/>
          <w:sz w:val="24"/>
          <w:szCs w:val="24"/>
        </w:rPr>
      </w:pPr>
      <w:r>
        <w:rPr>
          <w:rFonts w:ascii="Times New Roman" w:hAnsi="Times New Roman" w:cs="Times New Roman"/>
          <w:b/>
          <w:sz w:val="24"/>
          <w:szCs w:val="24"/>
        </w:rPr>
        <w:t>7. Обстоятельства непреодолимой силы</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7.1.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или предотвратить.</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7.2.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B427B2" w:rsidRDefault="00B427B2" w:rsidP="00B427B2">
      <w:pPr>
        <w:pStyle w:val="ConsPlusNormal"/>
        <w:widowControl/>
        <w:spacing w:before="120"/>
        <w:ind w:left="-539" w:firstLine="0"/>
        <w:jc w:val="center"/>
        <w:outlineLvl w:val="1"/>
        <w:rPr>
          <w:rFonts w:ascii="Times New Roman" w:hAnsi="Times New Roman" w:cs="Times New Roman"/>
          <w:b/>
          <w:sz w:val="24"/>
          <w:szCs w:val="24"/>
        </w:rPr>
      </w:pPr>
      <w:r>
        <w:rPr>
          <w:rFonts w:ascii="Times New Roman" w:hAnsi="Times New Roman" w:cs="Times New Roman"/>
          <w:b/>
          <w:sz w:val="24"/>
          <w:szCs w:val="24"/>
        </w:rPr>
        <w:t>8. Гарантии качества</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8.1. Исполнитель гарантирует качество оказания услуг в соответствии с техническим заданием, действующими нормами, стандартами и техническими условиями, своевременное устранение недостатков и дефектов, выявленных при приемке услуг и в период гарантийного срока.</w:t>
      </w:r>
    </w:p>
    <w:p w:rsidR="00B427B2" w:rsidRDefault="00B427B2" w:rsidP="00B427B2">
      <w:pPr>
        <w:pStyle w:val="ConsPlusNormal"/>
        <w:widowControl/>
        <w:spacing w:before="120"/>
        <w:ind w:left="-539" w:firstLine="539"/>
        <w:jc w:val="center"/>
        <w:outlineLvl w:val="1"/>
        <w:rPr>
          <w:rFonts w:ascii="Times New Roman" w:hAnsi="Times New Roman" w:cs="Times New Roman"/>
          <w:b/>
          <w:sz w:val="24"/>
          <w:szCs w:val="24"/>
        </w:rPr>
      </w:pPr>
      <w:r>
        <w:rPr>
          <w:rFonts w:ascii="Times New Roman" w:hAnsi="Times New Roman" w:cs="Times New Roman"/>
          <w:b/>
          <w:sz w:val="24"/>
          <w:szCs w:val="24"/>
        </w:rPr>
        <w:t>9. Ответственность сторон</w:t>
      </w:r>
    </w:p>
    <w:p w:rsidR="00B427B2" w:rsidRDefault="00B427B2" w:rsidP="00B427B2">
      <w:pPr>
        <w:ind w:firstLine="540"/>
        <w:jc w:val="both"/>
      </w:pPr>
      <w:r>
        <w:t>9.1..</w:t>
      </w:r>
      <w:r w:rsidRPr="00F30594">
        <w:t xml:space="preserve"> </w:t>
      </w:r>
      <w:r>
        <w:t>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rsidR="00B427B2" w:rsidRDefault="00B427B2" w:rsidP="00B427B2">
      <w:pPr>
        <w:tabs>
          <w:tab w:val="left" w:pos="-426"/>
          <w:tab w:val="left" w:pos="2550"/>
        </w:tabs>
        <w:ind w:right="-286" w:firstLine="540"/>
        <w:jc w:val="both"/>
      </w:pPr>
      <w:r>
        <w:t xml:space="preserve">9.2.  </w:t>
      </w:r>
      <w:r>
        <w:rPr>
          <w:b/>
        </w:rPr>
        <w:t>Ответственность Заказчика.</w:t>
      </w:r>
    </w:p>
    <w:p w:rsidR="00B427B2" w:rsidRDefault="00B427B2" w:rsidP="00B427B2">
      <w:pPr>
        <w:ind w:firstLine="540"/>
        <w:jc w:val="both"/>
      </w:pPr>
      <w:r>
        <w:rPr>
          <w:color w:val="000000"/>
          <w:spacing w:val="6"/>
        </w:rPr>
        <w:t xml:space="preserve">9.2.1. </w:t>
      </w:r>
      <w:r>
        <w:t xml:space="preserve">Пеня начисляется за каждый день просрочки исполнения заказчиком обязательства, предусмотренного контрактом, в размере одной трехсотой действующей на дату уплаты пени </w:t>
      </w:r>
      <w:r>
        <w:rPr>
          <w:color w:val="000000"/>
          <w:spacing w:val="-1"/>
        </w:rPr>
        <w:t>ключевой</w:t>
      </w:r>
      <w:r>
        <w:t xml:space="preserve">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заказчиком.</w:t>
      </w:r>
    </w:p>
    <w:p w:rsidR="00B427B2" w:rsidRDefault="00B427B2" w:rsidP="00B427B2">
      <w:pPr>
        <w:ind w:firstLine="540"/>
        <w:jc w:val="both"/>
      </w:pPr>
      <w:r>
        <w:t>9.2.2.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rsidR="00B427B2" w:rsidRDefault="00B427B2" w:rsidP="00B427B2">
      <w:pPr>
        <w:ind w:firstLine="540"/>
        <w:jc w:val="both"/>
        <w:rPr>
          <w:spacing w:val="-1"/>
        </w:rPr>
      </w:pPr>
      <w:r>
        <w:t>9.2.3. Общая сумма начисленной неустойки за ненадлежащее исполнение заказчиком обязательств, предусмотренных контрактом, не может превышать цену контракта.</w:t>
      </w:r>
    </w:p>
    <w:p w:rsidR="00B427B2" w:rsidRDefault="00B427B2" w:rsidP="00B427B2">
      <w:pPr>
        <w:ind w:firstLine="540"/>
        <w:jc w:val="both"/>
        <w:rPr>
          <w:b/>
        </w:rPr>
      </w:pPr>
      <w:r>
        <w:t xml:space="preserve">9.3. </w:t>
      </w:r>
      <w:r>
        <w:rPr>
          <w:b/>
        </w:rPr>
        <w:t>Ответственность Исполнителя.</w:t>
      </w:r>
    </w:p>
    <w:p w:rsidR="00B427B2" w:rsidRDefault="00B427B2" w:rsidP="00B427B2">
      <w:pPr>
        <w:autoSpaceDE w:val="0"/>
        <w:autoSpaceDN w:val="0"/>
        <w:adjustRightInd w:val="0"/>
        <w:ind w:firstLine="540"/>
        <w:jc w:val="both"/>
      </w:pPr>
      <w:r>
        <w:t xml:space="preserve">9.3.1.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w:t>
      </w:r>
      <w:r>
        <w:rPr>
          <w:color w:val="000000"/>
          <w:spacing w:val="-1"/>
        </w:rPr>
        <w:t>ключевой</w:t>
      </w:r>
      <w:r>
        <w:t xml:space="preserve">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B427B2" w:rsidRDefault="00B427B2" w:rsidP="00B427B2">
      <w:pPr>
        <w:autoSpaceDE w:val="0"/>
        <w:autoSpaceDN w:val="0"/>
        <w:adjustRightInd w:val="0"/>
        <w:ind w:firstLine="540"/>
        <w:jc w:val="both"/>
      </w:pPr>
      <w:r>
        <w:t xml:space="preserve">Размер пени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w:t>
      </w:r>
    </w:p>
    <w:p w:rsidR="00B427B2" w:rsidRDefault="00B427B2" w:rsidP="00B427B2">
      <w:pPr>
        <w:autoSpaceDE w:val="0"/>
        <w:autoSpaceDN w:val="0"/>
        <w:adjustRightInd w:val="0"/>
        <w:ind w:firstLine="540"/>
        <w:jc w:val="both"/>
      </w:pPr>
      <w:r>
        <w:t>9.</w:t>
      </w:r>
      <w:r>
        <w:rPr>
          <w:spacing w:val="6"/>
        </w:rPr>
        <w:t>3.2.</w:t>
      </w:r>
      <w:r>
        <w:t xml:space="preserve">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w:t>
      </w:r>
      <w:r>
        <w:rPr>
          <w:spacing w:val="-1"/>
        </w:rPr>
        <w:t xml:space="preserve">в сумме </w:t>
      </w:r>
      <w:r w:rsidRPr="00E1118A">
        <w:rPr>
          <w:spacing w:val="-1"/>
          <w:highlight w:val="yellow"/>
        </w:rPr>
        <w:t>________________</w:t>
      </w:r>
      <w:r w:rsidRPr="00E1118A">
        <w:rPr>
          <w:highlight w:val="yellow"/>
        </w:rPr>
        <w:t xml:space="preserve"> копеек</w:t>
      </w:r>
      <w:r>
        <w:t>.</w:t>
      </w:r>
    </w:p>
    <w:p w:rsidR="00B427B2" w:rsidRDefault="00B427B2" w:rsidP="00B427B2">
      <w:pPr>
        <w:autoSpaceDE w:val="0"/>
        <w:autoSpaceDN w:val="0"/>
        <w:adjustRightInd w:val="0"/>
        <w:ind w:firstLine="540"/>
        <w:jc w:val="both"/>
      </w:pPr>
      <w:r>
        <w:t>9.4.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рублей.</w:t>
      </w:r>
    </w:p>
    <w:p w:rsidR="00B427B2" w:rsidRDefault="00B427B2" w:rsidP="00B427B2">
      <w:pPr>
        <w:autoSpaceDE w:val="0"/>
        <w:autoSpaceDN w:val="0"/>
        <w:adjustRightInd w:val="0"/>
        <w:ind w:firstLine="540"/>
        <w:jc w:val="both"/>
      </w:pPr>
      <w:r>
        <w:lastRenderedPageBreak/>
        <w:t>9.5. Общая сумма начисленной неустойки за неисполнение или ненадлежащее исполнение исполнителем обязательств, предусмотренных контрактом, не может превышать цену контракта.</w:t>
      </w:r>
    </w:p>
    <w:p w:rsidR="00B427B2" w:rsidRDefault="00B427B2" w:rsidP="00B427B2">
      <w:pPr>
        <w:ind w:firstLine="540"/>
        <w:jc w:val="both"/>
      </w:pPr>
      <w:r>
        <w:t>9.6. Уплата неустойки не освобождает стороны от исполнения своих обязательств по настоящему контракту.</w:t>
      </w:r>
    </w:p>
    <w:p w:rsidR="00B427B2" w:rsidRDefault="00B427B2" w:rsidP="00B427B2">
      <w:pPr>
        <w:autoSpaceDE w:val="0"/>
        <w:autoSpaceDN w:val="0"/>
        <w:adjustRightInd w:val="0"/>
        <w:ind w:firstLine="540"/>
        <w:jc w:val="both"/>
      </w:pPr>
      <w:r>
        <w:t>9.7.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стороне требование об уплате неустоек.</w:t>
      </w:r>
    </w:p>
    <w:p w:rsidR="00B427B2" w:rsidRDefault="00B427B2" w:rsidP="00B427B2">
      <w:pPr>
        <w:autoSpaceDE w:val="0"/>
        <w:autoSpaceDN w:val="0"/>
        <w:adjustRightInd w:val="0"/>
        <w:ind w:firstLine="540"/>
        <w:jc w:val="both"/>
      </w:pPr>
      <w:r>
        <w:t>9.8. Сторона контракта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427B2" w:rsidRDefault="00B427B2" w:rsidP="00B42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284"/>
        <w:jc w:val="center"/>
        <w:rPr>
          <w:b/>
          <w:color w:val="000000"/>
        </w:rPr>
      </w:pPr>
      <w:r>
        <w:rPr>
          <w:b/>
          <w:color w:val="000000"/>
        </w:rPr>
        <w:t>10. Антикоррупционная оговорка</w:t>
      </w:r>
    </w:p>
    <w:p w:rsidR="00B427B2" w:rsidRDefault="00B427B2" w:rsidP="00B42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bookmarkStart w:id="0" w:name="P2"/>
      <w:bookmarkEnd w:id="0"/>
      <w:r>
        <w:rPr>
          <w:color w:val="000000"/>
        </w:rPr>
        <w:t xml:space="preserve">10.1. При исполнении своих обязательств по настоящему контракту </w:t>
      </w:r>
      <w:r>
        <w:t>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B427B2" w:rsidRDefault="00B427B2" w:rsidP="00B42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bookmarkStart w:id="1" w:name="P3"/>
      <w:bookmarkEnd w:id="1"/>
      <w: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B427B2" w:rsidRDefault="00B427B2" w:rsidP="00B42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bookmarkStart w:id="2" w:name="P4"/>
      <w:bookmarkEnd w:id="2"/>
      <w:r>
        <w:t>10.3.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другой Стороной, ее аффилированными лицами, работниками или посредниками.</w:t>
      </w:r>
    </w:p>
    <w:p w:rsidR="00B427B2" w:rsidRDefault="00B427B2" w:rsidP="00B42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t>10.4. Сторона, получившая уведомление о нарушении каких-либо положений настоящего контракта, обязана рассмотреть уведомление и сообщить другой Стороне об итогах его рассмотрения в течение 5 (пяти) рабочих дней с даты получения письменного уведомления.</w:t>
      </w:r>
    </w:p>
    <w:p w:rsidR="00B427B2" w:rsidRDefault="00B427B2" w:rsidP="00B42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t>10.5. Исполнение обязательств по контракту приостанавливается с момента направления стороной уведомления до момента получения стороной Договора ответа.</w:t>
      </w:r>
    </w:p>
    <w:p w:rsidR="00B427B2" w:rsidRDefault="00B427B2" w:rsidP="00B42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t>10.6. Стороны гарантируют осуществление надлежащего разбирательства по фактам нарушения положений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B427B2" w:rsidRDefault="00B427B2" w:rsidP="00B42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t>10.7. В случае подтверждения факта нарушения одной Стороной положений настоящего контракта и/или неполучения другой Стороной информации об итогах рассмотрения уведомления о нарушении,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10 (десять) календарных дней до даты прекращения действия настоящего контракта.</w:t>
      </w:r>
    </w:p>
    <w:p w:rsidR="00B427B2" w:rsidRDefault="00B427B2" w:rsidP="00B427B2">
      <w:pPr>
        <w:pStyle w:val="ConsPlusNormal"/>
        <w:widowControl/>
        <w:spacing w:before="120"/>
        <w:ind w:left="-539" w:firstLine="539"/>
        <w:jc w:val="center"/>
        <w:outlineLvl w:val="1"/>
        <w:rPr>
          <w:rFonts w:ascii="Times New Roman" w:hAnsi="Times New Roman" w:cs="Times New Roman"/>
          <w:b/>
          <w:sz w:val="24"/>
          <w:szCs w:val="24"/>
        </w:rPr>
      </w:pPr>
      <w:r>
        <w:rPr>
          <w:rFonts w:ascii="Times New Roman" w:hAnsi="Times New Roman" w:cs="Times New Roman"/>
          <w:b/>
          <w:sz w:val="24"/>
          <w:szCs w:val="24"/>
        </w:rPr>
        <w:t>11. Порядок урегулирования споров.</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11.1.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11.2.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5 (пяти) календарных дней с даты ее получения.</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11.3. Любые споры, не урегулированные во внесудебном порядке, разрешаются Арбитражным судом Республики Татарстан.</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lastRenderedPageBreak/>
        <w:t>11.4. К отношениям сторон по настоящему контракту и в связи с ним применяется законодательство Российской Федерации.</w:t>
      </w:r>
    </w:p>
    <w:p w:rsidR="00B427B2" w:rsidRDefault="00B427B2" w:rsidP="00B427B2">
      <w:pPr>
        <w:pStyle w:val="ConsPlusNormal"/>
        <w:widowControl/>
        <w:spacing w:before="120"/>
        <w:ind w:left="-539" w:firstLine="0"/>
        <w:jc w:val="center"/>
        <w:outlineLvl w:val="1"/>
        <w:rPr>
          <w:rFonts w:ascii="Times New Roman" w:hAnsi="Times New Roman" w:cs="Times New Roman"/>
          <w:b/>
          <w:sz w:val="24"/>
          <w:szCs w:val="24"/>
        </w:rPr>
      </w:pPr>
      <w:r>
        <w:rPr>
          <w:rFonts w:ascii="Times New Roman" w:hAnsi="Times New Roman" w:cs="Times New Roman"/>
          <w:b/>
          <w:sz w:val="24"/>
          <w:szCs w:val="24"/>
        </w:rPr>
        <w:t>12. Срок действия и порядок расторжения контракта</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12.1. Настоящий контракт вступает в силу с момента его подписания и действует до 30 декабря 2026г., в том числе до момента полного исполнения принятых на себя обязательств сторонами.</w:t>
      </w:r>
    </w:p>
    <w:p w:rsidR="00B427B2" w:rsidRDefault="00B427B2" w:rsidP="00B427B2">
      <w:pPr>
        <w:tabs>
          <w:tab w:val="left" w:pos="2550"/>
        </w:tabs>
        <w:ind w:right="-2" w:firstLine="540"/>
        <w:jc w:val="both"/>
      </w:pPr>
      <w:r>
        <w:t>12.2.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порядке, предусмотренном Федеральным законом Российской Федерации от 5 апреля 2013 г. N 44-ФЗ «О контрактной системе в сфере закупок товаров, работ, услуг для обеспечения государственных и муниципальных нужд».</w:t>
      </w:r>
    </w:p>
    <w:p w:rsidR="00B427B2" w:rsidRDefault="00B427B2" w:rsidP="00B427B2">
      <w:pPr>
        <w:pStyle w:val="ConsPlusNormal"/>
        <w:widowControl/>
        <w:spacing w:before="120"/>
        <w:ind w:firstLine="0"/>
        <w:jc w:val="center"/>
        <w:outlineLvl w:val="1"/>
        <w:rPr>
          <w:rFonts w:ascii="Times New Roman" w:hAnsi="Times New Roman" w:cs="Times New Roman"/>
          <w:b/>
          <w:sz w:val="24"/>
          <w:szCs w:val="24"/>
        </w:rPr>
      </w:pPr>
      <w:r>
        <w:rPr>
          <w:rFonts w:ascii="Times New Roman" w:hAnsi="Times New Roman" w:cs="Times New Roman"/>
          <w:b/>
          <w:sz w:val="24"/>
          <w:szCs w:val="24"/>
        </w:rPr>
        <w:t>13. Особые условия</w:t>
      </w:r>
    </w:p>
    <w:p w:rsidR="00B427B2" w:rsidRDefault="00B427B2" w:rsidP="00B427B2">
      <w:pPr>
        <w:pStyle w:val="aa"/>
        <w:ind w:firstLine="540"/>
        <w:jc w:val="both"/>
        <w:rPr>
          <w:rFonts w:ascii="Times New Roman" w:hAnsi="Times New Roman" w:cs="Times New Roman"/>
        </w:rPr>
      </w:pPr>
      <w:r>
        <w:rPr>
          <w:rFonts w:ascii="Times New Roman" w:hAnsi="Times New Roman" w:cs="Times New Roman"/>
        </w:rPr>
        <w:t>13.1.   После заключения Контракта и в процессе его исполнения изменение условий Контракта не допускается, за исключением случаев, предусмотренных   статьями 34 и</w:t>
      </w:r>
      <w:hyperlink w:anchor="sub_95" w:history="1"/>
      <w:r>
        <w:rPr>
          <w:rFonts w:ascii="Times New Roman" w:hAnsi="Times New Roman" w:cs="Times New Roman"/>
        </w:rPr>
        <w:t xml:space="preserve"> 95 Федерального закона Российской Федерации от 5 апреля 2013 г. N 44-ФЗ «О контрактной системе в сфере закупок товаров, работ, услуг для обеспечения государственных и муниципальных нужд».</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13.2.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 соглашением сторон в письменной форме.</w:t>
      </w:r>
    </w:p>
    <w:p w:rsidR="00B427B2" w:rsidRDefault="00B427B2" w:rsidP="00B427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t>13.3. Процедура одностороннего отказа от исполнения контракта регулируется ст. 95 Федерального закона от 05.04.2013 N 44-ФЗ.</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13.4. Во всем, что не предусмотрено настоящим контрактом, стороны руководствуются действующим законодательством Российской Федерации.</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13.5. Настоящий контракт составлен в 2-х экземплярах, имеющих одинаковую юридическую силу, по одному для каждой из сторон настоящего контракта.</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13.6. К настоящему контракту имеются следующие приложения: </w:t>
      </w:r>
    </w:p>
    <w:p w:rsidR="00B427B2" w:rsidRDefault="00B427B2" w:rsidP="00B427B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Приложение № 1 – техническое задание;</w:t>
      </w:r>
    </w:p>
    <w:p w:rsidR="00B427B2" w:rsidRDefault="00B427B2" w:rsidP="00B427B2">
      <w:pPr>
        <w:spacing w:before="120" w:after="120"/>
        <w:jc w:val="center"/>
        <w:rPr>
          <w:b/>
        </w:rPr>
      </w:pPr>
      <w:r>
        <w:rPr>
          <w:b/>
        </w:rPr>
        <w:t xml:space="preserve">14.Адреса и реквизиты сторон </w:t>
      </w:r>
    </w:p>
    <w:tbl>
      <w:tblPr>
        <w:tblW w:w="10008" w:type="dxa"/>
        <w:tblLook w:val="0000" w:firstRow="0" w:lastRow="0" w:firstColumn="0" w:lastColumn="0" w:noHBand="0" w:noVBand="0"/>
      </w:tblPr>
      <w:tblGrid>
        <w:gridCol w:w="4968"/>
        <w:gridCol w:w="5040"/>
      </w:tblGrid>
      <w:tr w:rsidR="00B427B2" w:rsidTr="00506D92">
        <w:trPr>
          <w:trHeight w:val="5414"/>
        </w:trPr>
        <w:tc>
          <w:tcPr>
            <w:tcW w:w="4968" w:type="dxa"/>
          </w:tcPr>
          <w:p w:rsidR="00B427B2" w:rsidRDefault="00B427B2" w:rsidP="00506D92">
            <w:pPr>
              <w:jc w:val="center"/>
              <w:rPr>
                <w:b/>
                <w:bCs/>
                <w:i/>
                <w:iCs/>
              </w:rPr>
            </w:pPr>
            <w:r>
              <w:rPr>
                <w:b/>
                <w:bCs/>
                <w:i/>
                <w:iCs/>
              </w:rPr>
              <w:t>Исполнитель</w:t>
            </w:r>
          </w:p>
          <w:p w:rsidR="00B427B2" w:rsidRDefault="00B427B2" w:rsidP="00506D92">
            <w:pPr>
              <w:spacing w:before="120" w:after="120"/>
              <w:jc w:val="center"/>
              <w:rPr>
                <w:b/>
              </w:rPr>
            </w:pPr>
            <w:r>
              <w:rPr>
                <w:b/>
              </w:rPr>
              <w:t>______________________</w:t>
            </w:r>
          </w:p>
          <w:p w:rsidR="00B427B2" w:rsidRDefault="00B427B2" w:rsidP="00506D92"/>
          <w:p w:rsidR="00B427B2" w:rsidRDefault="00B427B2" w:rsidP="00506D92">
            <w:r>
              <w:t>Адрес</w:t>
            </w:r>
          </w:p>
          <w:p w:rsidR="00B427B2" w:rsidRDefault="00B427B2" w:rsidP="00506D92">
            <w:r>
              <w:t>Телефон</w:t>
            </w:r>
          </w:p>
          <w:p w:rsidR="00B427B2" w:rsidRDefault="00B427B2" w:rsidP="00506D92">
            <w:r>
              <w:rPr>
                <w:lang w:val="en-US"/>
              </w:rPr>
              <w:t>e</w:t>
            </w:r>
            <w:r>
              <w:t>-</w:t>
            </w:r>
            <w:r>
              <w:rPr>
                <w:lang w:val="en-US"/>
              </w:rPr>
              <w:t>mail</w:t>
            </w:r>
          </w:p>
          <w:p w:rsidR="00B427B2" w:rsidRDefault="00B427B2" w:rsidP="00506D92">
            <w:r>
              <w:t>ИНН/КПП</w:t>
            </w:r>
          </w:p>
          <w:p w:rsidR="00B427B2" w:rsidRDefault="00B427B2" w:rsidP="00506D92">
            <w:r>
              <w:t>ОГРН</w:t>
            </w:r>
          </w:p>
          <w:p w:rsidR="00B427B2" w:rsidRDefault="00B427B2" w:rsidP="00506D92">
            <w:r>
              <w:t>Р/с 4</w:t>
            </w:r>
          </w:p>
          <w:p w:rsidR="00B427B2" w:rsidRDefault="00B427B2" w:rsidP="00506D92">
            <w:proofErr w:type="gramStart"/>
            <w:r>
              <w:t>банк</w:t>
            </w:r>
            <w:proofErr w:type="gramEnd"/>
          </w:p>
          <w:p w:rsidR="00B427B2" w:rsidRDefault="00B427B2" w:rsidP="00506D92">
            <w:r>
              <w:t xml:space="preserve">К/с </w:t>
            </w:r>
          </w:p>
          <w:p w:rsidR="00B427B2" w:rsidRDefault="00B427B2" w:rsidP="00506D92">
            <w:r>
              <w:t>БИК</w:t>
            </w:r>
          </w:p>
          <w:p w:rsidR="00B427B2" w:rsidRDefault="00B427B2" w:rsidP="00506D92"/>
        </w:tc>
        <w:tc>
          <w:tcPr>
            <w:tcW w:w="5040" w:type="dxa"/>
          </w:tcPr>
          <w:p w:rsidR="00B427B2" w:rsidRDefault="00B427B2" w:rsidP="00506D92">
            <w:pPr>
              <w:keepNext/>
              <w:jc w:val="center"/>
              <w:outlineLvl w:val="3"/>
              <w:rPr>
                <w:b/>
                <w:bCs/>
                <w:i/>
                <w:iCs/>
              </w:rPr>
            </w:pPr>
            <w:r>
              <w:rPr>
                <w:b/>
                <w:bCs/>
                <w:i/>
                <w:iCs/>
              </w:rPr>
              <w:t>Заказчик</w:t>
            </w:r>
          </w:p>
          <w:p w:rsidR="00B427B2" w:rsidRDefault="00B427B2" w:rsidP="00506D92">
            <w:pPr>
              <w:tabs>
                <w:tab w:val="left" w:pos="851"/>
              </w:tabs>
              <w:ind w:hanging="108"/>
              <w:jc w:val="center"/>
              <w:rPr>
                <w:rFonts w:eastAsia="Times New Roman"/>
                <w:b/>
              </w:rPr>
            </w:pPr>
            <w:r w:rsidRPr="001A38CC">
              <w:rPr>
                <w:rFonts w:eastAsia="Times New Roman"/>
                <w:b/>
              </w:rPr>
              <w:t>Раифское СУВУ</w:t>
            </w:r>
          </w:p>
          <w:p w:rsidR="00B427B2" w:rsidRPr="001A38CC" w:rsidRDefault="00B427B2" w:rsidP="00506D92">
            <w:pPr>
              <w:tabs>
                <w:tab w:val="left" w:pos="851"/>
              </w:tabs>
              <w:ind w:hanging="108"/>
              <w:rPr>
                <w:rFonts w:eastAsia="Times New Roman"/>
                <w:b/>
              </w:rPr>
            </w:pPr>
            <w:r w:rsidRPr="00171494">
              <w:rPr>
                <w:rFonts w:eastAsia="Times New Roman"/>
              </w:rPr>
              <w:t xml:space="preserve">Юр. адрес: 422537, РТ, </w:t>
            </w:r>
            <w:proofErr w:type="spellStart"/>
            <w:r w:rsidRPr="00171494">
              <w:rPr>
                <w:rFonts w:eastAsia="Times New Roman"/>
              </w:rPr>
              <w:t>Зеленодольский</w:t>
            </w:r>
            <w:proofErr w:type="spellEnd"/>
            <w:r w:rsidRPr="00171494">
              <w:rPr>
                <w:rFonts w:eastAsia="Times New Roman"/>
              </w:rPr>
              <w:t xml:space="preserve"> район,</w:t>
            </w:r>
          </w:p>
          <w:p w:rsidR="00B427B2" w:rsidRPr="00171494" w:rsidRDefault="00B427B2" w:rsidP="00506D92">
            <w:pPr>
              <w:tabs>
                <w:tab w:val="left" w:pos="851"/>
              </w:tabs>
              <w:ind w:hanging="108"/>
              <w:rPr>
                <w:rFonts w:eastAsia="Times New Roman"/>
              </w:rPr>
            </w:pPr>
            <w:r w:rsidRPr="00171494">
              <w:rPr>
                <w:rFonts w:eastAsia="Times New Roman"/>
              </w:rPr>
              <w:t xml:space="preserve">пос. Местечко </w:t>
            </w:r>
            <w:proofErr w:type="spellStart"/>
            <w:r w:rsidRPr="00171494">
              <w:rPr>
                <w:rFonts w:eastAsia="Times New Roman"/>
              </w:rPr>
              <w:t>Раифа</w:t>
            </w:r>
            <w:proofErr w:type="spellEnd"/>
            <w:r w:rsidRPr="00171494">
              <w:rPr>
                <w:rFonts w:eastAsia="Times New Roman"/>
              </w:rPr>
              <w:t>.</w:t>
            </w:r>
          </w:p>
          <w:p w:rsidR="00B427B2" w:rsidRPr="00171494" w:rsidRDefault="00B427B2" w:rsidP="00506D92">
            <w:pPr>
              <w:tabs>
                <w:tab w:val="left" w:pos="851"/>
              </w:tabs>
              <w:ind w:hanging="108"/>
              <w:rPr>
                <w:rFonts w:eastAsia="Times New Roman"/>
              </w:rPr>
            </w:pPr>
            <w:r w:rsidRPr="00171494">
              <w:rPr>
                <w:rFonts w:eastAsia="Times New Roman"/>
              </w:rPr>
              <w:t xml:space="preserve">УФК по </w:t>
            </w:r>
            <w:r>
              <w:rPr>
                <w:rFonts w:eastAsia="Times New Roman"/>
              </w:rPr>
              <w:t>Нижегородской области</w:t>
            </w:r>
            <w:r w:rsidRPr="00171494">
              <w:rPr>
                <w:rFonts w:eastAsia="Times New Roman"/>
              </w:rPr>
              <w:t xml:space="preserve"> (Раифское СУВУ)</w:t>
            </w:r>
          </w:p>
          <w:p w:rsidR="00B427B2" w:rsidRPr="00171494" w:rsidRDefault="00B427B2" w:rsidP="00506D92">
            <w:pPr>
              <w:tabs>
                <w:tab w:val="left" w:pos="851"/>
              </w:tabs>
              <w:ind w:hanging="108"/>
              <w:rPr>
                <w:rFonts w:eastAsia="Times New Roman"/>
              </w:rPr>
            </w:pPr>
            <w:r w:rsidRPr="00171494">
              <w:rPr>
                <w:rFonts w:eastAsia="Times New Roman"/>
              </w:rPr>
              <w:t>ИНН 1620001863    КПП 164801001</w:t>
            </w:r>
          </w:p>
          <w:p w:rsidR="00B427B2" w:rsidRPr="00171494" w:rsidRDefault="00B427B2" w:rsidP="00506D92">
            <w:pPr>
              <w:tabs>
                <w:tab w:val="left" w:pos="851"/>
              </w:tabs>
              <w:ind w:hanging="108"/>
              <w:rPr>
                <w:rFonts w:eastAsia="Times New Roman"/>
              </w:rPr>
            </w:pPr>
            <w:proofErr w:type="gramStart"/>
            <w:r w:rsidRPr="00171494">
              <w:rPr>
                <w:rFonts w:eastAsia="Times New Roman"/>
              </w:rPr>
              <w:t>л</w:t>
            </w:r>
            <w:proofErr w:type="gramEnd"/>
            <w:r w:rsidRPr="00171494">
              <w:rPr>
                <w:rFonts w:eastAsia="Times New Roman"/>
              </w:rPr>
              <w:t>/</w:t>
            </w:r>
            <w:proofErr w:type="spellStart"/>
            <w:r w:rsidRPr="00171494">
              <w:rPr>
                <w:rFonts w:eastAsia="Times New Roman"/>
              </w:rPr>
              <w:t>сч</w:t>
            </w:r>
            <w:proofErr w:type="spellEnd"/>
            <w:r w:rsidRPr="00171494">
              <w:rPr>
                <w:rFonts w:eastAsia="Times New Roman"/>
              </w:rPr>
              <w:t xml:space="preserve"> 20116Х93340 </w:t>
            </w:r>
          </w:p>
          <w:p w:rsidR="00B427B2" w:rsidRDefault="00B427B2" w:rsidP="00506D92">
            <w:pPr>
              <w:tabs>
                <w:tab w:val="left" w:pos="851"/>
                <w:tab w:val="left" w:pos="1890"/>
              </w:tabs>
              <w:ind w:hanging="108"/>
              <w:rPr>
                <w:rFonts w:eastAsia="Times New Roman"/>
              </w:rPr>
            </w:pPr>
            <w:r w:rsidRPr="00E1118A">
              <w:rPr>
                <w:rFonts w:eastAsia="Times New Roman"/>
              </w:rPr>
              <w:t>Расчетный счет: 03214643000000013233</w:t>
            </w:r>
          </w:p>
          <w:p w:rsidR="00B427B2" w:rsidRDefault="00B427B2" w:rsidP="00506D92">
            <w:pPr>
              <w:tabs>
                <w:tab w:val="left" w:pos="851"/>
                <w:tab w:val="left" w:pos="1890"/>
              </w:tabs>
              <w:ind w:hanging="108"/>
              <w:rPr>
                <w:rFonts w:eastAsia="Times New Roman"/>
              </w:rPr>
            </w:pPr>
            <w:r w:rsidRPr="00E1118A">
              <w:rPr>
                <w:rFonts w:eastAsia="Times New Roman"/>
              </w:rPr>
              <w:t xml:space="preserve"> Банк: ОКЦ №1 ВВГУ Банка России//УФК по Нижегородской области, г Нижний Новгород БИК: 012202102</w:t>
            </w:r>
          </w:p>
          <w:p w:rsidR="00B427B2" w:rsidRDefault="00B427B2" w:rsidP="00506D92">
            <w:pPr>
              <w:tabs>
                <w:tab w:val="left" w:pos="851"/>
                <w:tab w:val="left" w:pos="1890"/>
              </w:tabs>
              <w:ind w:hanging="108"/>
              <w:rPr>
                <w:rFonts w:eastAsia="Times New Roman"/>
              </w:rPr>
            </w:pPr>
            <w:r w:rsidRPr="00E1118A">
              <w:rPr>
                <w:rFonts w:eastAsia="Times New Roman"/>
              </w:rPr>
              <w:t>Корр. счет: 40102810745370000024</w:t>
            </w:r>
          </w:p>
          <w:p w:rsidR="00B427B2" w:rsidRPr="00171494" w:rsidRDefault="00B427B2" w:rsidP="00506D92">
            <w:pPr>
              <w:tabs>
                <w:tab w:val="left" w:pos="851"/>
                <w:tab w:val="left" w:pos="1890"/>
              </w:tabs>
              <w:ind w:hanging="108"/>
              <w:rPr>
                <w:rFonts w:eastAsia="Times New Roman"/>
              </w:rPr>
            </w:pPr>
            <w:r w:rsidRPr="00171494">
              <w:rPr>
                <w:rFonts w:eastAsia="Times New Roman"/>
              </w:rPr>
              <w:t>БИК 019205400</w:t>
            </w:r>
            <w:r>
              <w:rPr>
                <w:rFonts w:eastAsia="Times New Roman"/>
              </w:rPr>
              <w:tab/>
            </w:r>
          </w:p>
          <w:p w:rsidR="00B427B2" w:rsidRPr="00171494" w:rsidRDefault="00B427B2" w:rsidP="00506D92">
            <w:pPr>
              <w:tabs>
                <w:tab w:val="left" w:pos="851"/>
              </w:tabs>
              <w:ind w:hanging="108"/>
              <w:rPr>
                <w:rFonts w:eastAsia="Times New Roman"/>
              </w:rPr>
            </w:pPr>
            <w:r w:rsidRPr="00171494">
              <w:rPr>
                <w:rFonts w:eastAsia="Times New Roman"/>
              </w:rPr>
              <w:t>buhrspu1@mail.ru</w:t>
            </w:r>
          </w:p>
          <w:p w:rsidR="00B427B2" w:rsidRPr="00171494" w:rsidRDefault="00B427B2" w:rsidP="00506D92">
            <w:pPr>
              <w:tabs>
                <w:tab w:val="left" w:pos="851"/>
              </w:tabs>
              <w:ind w:hanging="108"/>
              <w:rPr>
                <w:rFonts w:eastAsia="Times New Roman"/>
              </w:rPr>
            </w:pPr>
            <w:r w:rsidRPr="00171494">
              <w:rPr>
                <w:rFonts w:eastAsia="Times New Roman"/>
              </w:rPr>
              <w:t>Тел. 8(84371) 3-47-47</w:t>
            </w:r>
          </w:p>
          <w:p w:rsidR="00B427B2" w:rsidRPr="00171494" w:rsidRDefault="00B427B2" w:rsidP="00506D92">
            <w:pPr>
              <w:tabs>
                <w:tab w:val="left" w:pos="851"/>
              </w:tabs>
              <w:ind w:hanging="108"/>
              <w:rPr>
                <w:rFonts w:eastAsia="Times New Roman"/>
              </w:rPr>
            </w:pPr>
          </w:p>
          <w:p w:rsidR="00B427B2" w:rsidRDefault="00B427B2" w:rsidP="00506D92">
            <w:pPr>
              <w:keepNext/>
              <w:jc w:val="both"/>
              <w:outlineLvl w:val="3"/>
              <w:rPr>
                <w:bCs/>
                <w:iCs/>
              </w:rPr>
            </w:pPr>
          </w:p>
          <w:p w:rsidR="00B427B2" w:rsidRDefault="00B427B2" w:rsidP="00506D92"/>
        </w:tc>
      </w:tr>
      <w:tr w:rsidR="00B427B2" w:rsidTr="00506D92">
        <w:tc>
          <w:tcPr>
            <w:tcW w:w="4968" w:type="dxa"/>
          </w:tcPr>
          <w:p w:rsidR="00B427B2" w:rsidRDefault="00B427B2" w:rsidP="00506D92">
            <w:r>
              <w:t>Руководитель</w:t>
            </w:r>
          </w:p>
          <w:p w:rsidR="00B427B2" w:rsidRDefault="00B427B2" w:rsidP="00506D92"/>
          <w:p w:rsidR="00B427B2" w:rsidRDefault="00B427B2" w:rsidP="00506D92">
            <w:pPr>
              <w:rPr>
                <w:color w:val="000000"/>
              </w:rPr>
            </w:pPr>
            <w:r>
              <w:t xml:space="preserve">_____________________ </w:t>
            </w:r>
          </w:p>
          <w:p w:rsidR="00B427B2" w:rsidRDefault="00B427B2" w:rsidP="00506D92">
            <w:pPr>
              <w:rPr>
                <w:color w:val="000000"/>
              </w:rPr>
            </w:pPr>
            <w:proofErr w:type="spellStart"/>
            <w:r>
              <w:rPr>
                <w:color w:val="000000"/>
              </w:rPr>
              <w:t>М.п</w:t>
            </w:r>
            <w:proofErr w:type="spellEnd"/>
            <w:r>
              <w:rPr>
                <w:color w:val="000000"/>
              </w:rPr>
              <w:t xml:space="preserve">. </w:t>
            </w:r>
          </w:p>
        </w:tc>
        <w:tc>
          <w:tcPr>
            <w:tcW w:w="5040" w:type="dxa"/>
          </w:tcPr>
          <w:p w:rsidR="00B427B2" w:rsidRDefault="00B427B2" w:rsidP="00506D92">
            <w:pPr>
              <w:keepNext/>
              <w:jc w:val="both"/>
              <w:outlineLvl w:val="3"/>
              <w:rPr>
                <w:bCs/>
                <w:iCs/>
              </w:rPr>
            </w:pPr>
            <w:r>
              <w:rPr>
                <w:bCs/>
                <w:iCs/>
              </w:rPr>
              <w:t>Директор</w:t>
            </w:r>
          </w:p>
          <w:p w:rsidR="00B427B2" w:rsidRDefault="00B427B2" w:rsidP="00506D92">
            <w:pPr>
              <w:keepNext/>
              <w:jc w:val="both"/>
              <w:outlineLvl w:val="3"/>
              <w:rPr>
                <w:bCs/>
                <w:iCs/>
              </w:rPr>
            </w:pPr>
          </w:p>
          <w:p w:rsidR="00B427B2" w:rsidRDefault="00B427B2" w:rsidP="00506D92">
            <w:pPr>
              <w:keepNext/>
              <w:jc w:val="both"/>
              <w:outlineLvl w:val="3"/>
            </w:pPr>
            <w:r>
              <w:t>______________________ Кисиль Н.П.</w:t>
            </w:r>
          </w:p>
          <w:p w:rsidR="00B427B2" w:rsidRDefault="00B427B2" w:rsidP="00506D92">
            <w:pPr>
              <w:keepNext/>
              <w:jc w:val="both"/>
              <w:outlineLvl w:val="3"/>
              <w:rPr>
                <w:bCs/>
                <w:iCs/>
              </w:rPr>
            </w:pPr>
            <w:proofErr w:type="spellStart"/>
            <w:r>
              <w:t>М.п</w:t>
            </w:r>
            <w:proofErr w:type="spellEnd"/>
            <w:r>
              <w:t xml:space="preserve">. </w:t>
            </w:r>
          </w:p>
        </w:tc>
      </w:tr>
    </w:tbl>
    <w:p w:rsidR="00B427B2" w:rsidRDefault="00B427B2" w:rsidP="00B427B2">
      <w:pPr>
        <w:ind w:left="5664" w:firstLine="708"/>
        <w:rPr>
          <w:b/>
          <w:bCs/>
          <w:color w:val="000000"/>
        </w:rPr>
      </w:pPr>
    </w:p>
    <w:p w:rsidR="00B427B2" w:rsidRDefault="00B427B2" w:rsidP="00B427B2">
      <w:pPr>
        <w:rPr>
          <w:b/>
          <w:bCs/>
          <w:color w:val="000000"/>
        </w:rPr>
      </w:pPr>
    </w:p>
    <w:p w:rsidR="00B427B2" w:rsidRDefault="00B427B2" w:rsidP="00B427B2">
      <w:pPr>
        <w:ind w:left="5664" w:firstLine="708"/>
        <w:rPr>
          <w:b/>
          <w:bCs/>
          <w:color w:val="000000"/>
        </w:rPr>
      </w:pPr>
      <w:r>
        <w:rPr>
          <w:b/>
          <w:bCs/>
          <w:color w:val="000000"/>
        </w:rPr>
        <w:t>Приложение № 1</w:t>
      </w:r>
    </w:p>
    <w:p w:rsidR="00B427B2" w:rsidRDefault="00B427B2" w:rsidP="00B427B2">
      <w:pPr>
        <w:ind w:left="5664" w:firstLine="708"/>
        <w:rPr>
          <w:b/>
          <w:bCs/>
          <w:color w:val="000000"/>
        </w:rPr>
      </w:pPr>
      <w:proofErr w:type="gramStart"/>
      <w:r>
        <w:rPr>
          <w:b/>
          <w:bCs/>
          <w:color w:val="000000"/>
        </w:rPr>
        <w:t>к</w:t>
      </w:r>
      <w:proofErr w:type="gramEnd"/>
      <w:r>
        <w:rPr>
          <w:b/>
          <w:bCs/>
          <w:color w:val="000000"/>
        </w:rPr>
        <w:t xml:space="preserve"> контракту №------</w:t>
      </w:r>
    </w:p>
    <w:p w:rsidR="00B427B2" w:rsidRDefault="00B427B2" w:rsidP="00B427B2">
      <w:pPr>
        <w:ind w:left="5664" w:firstLine="708"/>
        <w:rPr>
          <w:b/>
        </w:rPr>
      </w:pPr>
      <w:proofErr w:type="gramStart"/>
      <w:r>
        <w:rPr>
          <w:b/>
          <w:bCs/>
          <w:color w:val="000000"/>
        </w:rPr>
        <w:lastRenderedPageBreak/>
        <w:t>от</w:t>
      </w:r>
      <w:proofErr w:type="gramEnd"/>
      <w:r>
        <w:rPr>
          <w:b/>
          <w:bCs/>
          <w:color w:val="000000"/>
        </w:rPr>
        <w:t xml:space="preserve"> «___» ________ 2026 года.</w:t>
      </w:r>
    </w:p>
    <w:p w:rsidR="00B427B2" w:rsidRDefault="00B427B2" w:rsidP="00B427B2">
      <w:pPr>
        <w:jc w:val="center"/>
        <w:rPr>
          <w:b/>
        </w:rPr>
      </w:pPr>
    </w:p>
    <w:p w:rsidR="00B427B2" w:rsidRDefault="00B427B2" w:rsidP="00B427B2">
      <w:pPr>
        <w:jc w:val="center"/>
        <w:rPr>
          <w:b/>
        </w:rPr>
      </w:pPr>
      <w:r>
        <w:rPr>
          <w:b/>
        </w:rPr>
        <w:t>ТЕХНИЧЕСКОЕ ЗАДАНИЕ</w:t>
      </w:r>
    </w:p>
    <w:p w:rsidR="00B427B2" w:rsidRDefault="00B427B2" w:rsidP="00B427B2">
      <w:pPr>
        <w:jc w:val="center"/>
        <w:rPr>
          <w:b/>
        </w:rPr>
      </w:pPr>
      <w:proofErr w:type="gramStart"/>
      <w:r>
        <w:rPr>
          <w:b/>
        </w:rPr>
        <w:t>на</w:t>
      </w:r>
      <w:proofErr w:type="gramEnd"/>
      <w:r>
        <w:rPr>
          <w:b/>
        </w:rPr>
        <w:t xml:space="preserve"> </w:t>
      </w:r>
      <w:r w:rsidRPr="00BC138F">
        <w:rPr>
          <w:b/>
        </w:rPr>
        <w:t>Организация  проведения  лагерной смены  в рамках  мероприятия "Всероссийские военно-полевые сборы</w:t>
      </w:r>
      <w:r>
        <w:rPr>
          <w:b/>
        </w:rPr>
        <w:t xml:space="preserve"> </w:t>
      </w:r>
      <w:r w:rsidRPr="00BC138F">
        <w:rPr>
          <w:b/>
        </w:rPr>
        <w:t>для обучающихся специальных учебно-воспитательных учреждений".</w:t>
      </w:r>
    </w:p>
    <w:p w:rsidR="00B427B2" w:rsidRDefault="00B427B2" w:rsidP="00B427B2">
      <w:pPr>
        <w:jc w:val="center"/>
        <w:rPr>
          <w:b/>
        </w:rPr>
      </w:pPr>
    </w:p>
    <w:p w:rsidR="00B427B2" w:rsidRDefault="00B427B2" w:rsidP="00B427B2">
      <w:pPr>
        <w:jc w:val="center"/>
      </w:pPr>
      <w:r>
        <w:t>Предоставляемые услуги должны отвечать следующим требованиям:</w:t>
      </w:r>
    </w:p>
    <w:tbl>
      <w:tblPr>
        <w:tblW w:w="1052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89"/>
        <w:gridCol w:w="1922"/>
        <w:gridCol w:w="7717"/>
      </w:tblGrid>
      <w:tr w:rsidR="00B427B2" w:rsidTr="00506D92">
        <w:tc>
          <w:tcPr>
            <w:tcW w:w="889" w:type="dxa"/>
          </w:tcPr>
          <w:p w:rsidR="00B427B2" w:rsidRDefault="00B427B2" w:rsidP="00506D92">
            <w:pPr>
              <w:jc w:val="center"/>
              <w:rPr>
                <w:rFonts w:eastAsia="Times New Roman"/>
                <w:b/>
              </w:rPr>
            </w:pPr>
            <w:r>
              <w:rPr>
                <w:rFonts w:eastAsia="Times New Roman"/>
                <w:b/>
              </w:rPr>
              <w:t>№ п/п</w:t>
            </w:r>
          </w:p>
        </w:tc>
        <w:tc>
          <w:tcPr>
            <w:tcW w:w="1922" w:type="dxa"/>
            <w:vAlign w:val="center"/>
          </w:tcPr>
          <w:p w:rsidR="00B427B2" w:rsidRDefault="00B427B2" w:rsidP="00506D92">
            <w:pPr>
              <w:jc w:val="center"/>
              <w:rPr>
                <w:rFonts w:eastAsia="Times New Roman"/>
                <w:b/>
              </w:rPr>
            </w:pPr>
            <w:r>
              <w:rPr>
                <w:rFonts w:eastAsia="Times New Roman"/>
                <w:b/>
              </w:rPr>
              <w:t>Наименование услуги</w:t>
            </w:r>
          </w:p>
        </w:tc>
        <w:tc>
          <w:tcPr>
            <w:tcW w:w="7717" w:type="dxa"/>
            <w:vAlign w:val="center"/>
          </w:tcPr>
          <w:p w:rsidR="00B427B2" w:rsidRDefault="00B427B2" w:rsidP="00506D92">
            <w:pPr>
              <w:jc w:val="center"/>
              <w:rPr>
                <w:rFonts w:eastAsia="Times New Roman"/>
                <w:b/>
              </w:rPr>
            </w:pPr>
            <w:r>
              <w:rPr>
                <w:rFonts w:eastAsia="Times New Roman"/>
                <w:b/>
              </w:rPr>
              <w:t>Технические требования</w:t>
            </w:r>
          </w:p>
        </w:tc>
      </w:tr>
      <w:tr w:rsidR="00B427B2" w:rsidTr="00506D92">
        <w:tc>
          <w:tcPr>
            <w:tcW w:w="889" w:type="dxa"/>
          </w:tcPr>
          <w:p w:rsidR="00B427B2" w:rsidRDefault="00B427B2" w:rsidP="00506D92">
            <w:pPr>
              <w:numPr>
                <w:ilvl w:val="0"/>
                <w:numId w:val="1"/>
              </w:numPr>
              <w:jc w:val="center"/>
              <w:rPr>
                <w:rFonts w:eastAsia="Times New Roman"/>
              </w:rPr>
            </w:pPr>
          </w:p>
        </w:tc>
        <w:tc>
          <w:tcPr>
            <w:tcW w:w="1922" w:type="dxa"/>
          </w:tcPr>
          <w:p w:rsidR="00B427B2" w:rsidRDefault="00B427B2" w:rsidP="00506D92">
            <w:pPr>
              <w:rPr>
                <w:rFonts w:eastAsia="Times New Roman"/>
              </w:rPr>
            </w:pPr>
          </w:p>
          <w:p w:rsidR="00B427B2" w:rsidRDefault="00B427B2" w:rsidP="00506D92">
            <w:pPr>
              <w:rPr>
                <w:rFonts w:eastAsia="Times New Roman"/>
              </w:rPr>
            </w:pPr>
            <w:r>
              <w:rPr>
                <w:rFonts w:eastAsia="Times New Roman"/>
              </w:rPr>
              <w:t>Направленность услуг</w:t>
            </w:r>
          </w:p>
        </w:tc>
        <w:tc>
          <w:tcPr>
            <w:tcW w:w="7717" w:type="dxa"/>
          </w:tcPr>
          <w:p w:rsidR="00B427B2" w:rsidRDefault="00B427B2" w:rsidP="00506D92">
            <w:pPr>
              <w:rPr>
                <w:rFonts w:eastAsia="Times New Roman"/>
              </w:rPr>
            </w:pPr>
          </w:p>
          <w:p w:rsidR="00B427B2" w:rsidRDefault="00B427B2" w:rsidP="00506D92">
            <w:pPr>
              <w:widowControl w:val="0"/>
              <w:tabs>
                <w:tab w:val="left" w:pos="1418"/>
              </w:tabs>
              <w:spacing w:before="120" w:line="276" w:lineRule="auto"/>
              <w:contextualSpacing/>
              <w:jc w:val="both"/>
              <w:rPr>
                <w:rFonts w:eastAsia="Times New Roman"/>
              </w:rPr>
            </w:pPr>
            <w:r w:rsidRPr="00BC138F">
              <w:rPr>
                <w:rFonts w:eastAsia="Times New Roman"/>
              </w:rPr>
              <w:t>Программа практической реализации </w:t>
            </w:r>
            <w:r w:rsidRPr="00BC138F">
              <w:rPr>
                <w:rFonts w:eastAsia="Times New Roman"/>
                <w:b/>
                <w:bCs/>
              </w:rPr>
              <w:t xml:space="preserve">гражданско-нравственного и патриотического воспитания, </w:t>
            </w:r>
            <w:r w:rsidRPr="00BC138F">
              <w:rPr>
                <w:rFonts w:eastAsia="Times New Roman"/>
              </w:rPr>
              <w:t>включает в себя </w:t>
            </w:r>
            <w:r w:rsidRPr="00BC138F">
              <w:rPr>
                <w:rFonts w:eastAsia="Times New Roman"/>
                <w:b/>
                <w:bCs/>
              </w:rPr>
              <w:t>оздоровительные и патриотические мероприятия.</w:t>
            </w:r>
            <w:r>
              <w:rPr>
                <w:rFonts w:eastAsia="Times New Roman"/>
              </w:rPr>
              <w:t xml:space="preserve"> </w:t>
            </w:r>
          </w:p>
        </w:tc>
      </w:tr>
      <w:tr w:rsidR="00B427B2" w:rsidTr="00506D92">
        <w:tc>
          <w:tcPr>
            <w:tcW w:w="889" w:type="dxa"/>
          </w:tcPr>
          <w:p w:rsidR="00B427B2" w:rsidRDefault="00B427B2" w:rsidP="00506D92">
            <w:pPr>
              <w:numPr>
                <w:ilvl w:val="0"/>
                <w:numId w:val="1"/>
              </w:numPr>
              <w:jc w:val="center"/>
              <w:rPr>
                <w:rFonts w:eastAsia="Times New Roman"/>
              </w:rPr>
            </w:pPr>
          </w:p>
        </w:tc>
        <w:tc>
          <w:tcPr>
            <w:tcW w:w="1922" w:type="dxa"/>
          </w:tcPr>
          <w:p w:rsidR="00B427B2" w:rsidRDefault="00B427B2" w:rsidP="00506D92">
            <w:pPr>
              <w:rPr>
                <w:rFonts w:eastAsia="Times New Roman"/>
              </w:rPr>
            </w:pPr>
            <w:r>
              <w:rPr>
                <w:rFonts w:eastAsia="Times New Roman"/>
              </w:rPr>
              <w:t>Сроки организации и проведения</w:t>
            </w:r>
          </w:p>
        </w:tc>
        <w:tc>
          <w:tcPr>
            <w:tcW w:w="7717" w:type="dxa"/>
          </w:tcPr>
          <w:p w:rsidR="00B427B2" w:rsidRDefault="00B427B2" w:rsidP="00506D92">
            <w:pPr>
              <w:rPr>
                <w:rFonts w:eastAsia="Times New Roman"/>
              </w:rPr>
            </w:pPr>
          </w:p>
          <w:p w:rsidR="00B427B2" w:rsidRDefault="00B427B2" w:rsidP="00506D92">
            <w:pPr>
              <w:rPr>
                <w:rFonts w:eastAsia="Times New Roman"/>
              </w:rPr>
            </w:pPr>
            <w:proofErr w:type="gramStart"/>
            <w:r>
              <w:rPr>
                <w:rFonts w:eastAsia="Times New Roman"/>
              </w:rPr>
              <w:t>с</w:t>
            </w:r>
            <w:proofErr w:type="gramEnd"/>
            <w:r>
              <w:rPr>
                <w:rFonts w:eastAsia="Times New Roman"/>
              </w:rPr>
              <w:t xml:space="preserve"> </w:t>
            </w:r>
            <w:r w:rsidRPr="009A726F">
              <w:rPr>
                <w:rFonts w:eastAsia="Times New Roman"/>
                <w:b/>
              </w:rPr>
              <w:t>17 августа</w:t>
            </w:r>
            <w:r>
              <w:rPr>
                <w:rFonts w:eastAsia="Times New Roman"/>
              </w:rPr>
              <w:t xml:space="preserve"> по </w:t>
            </w:r>
            <w:r w:rsidRPr="009A726F">
              <w:rPr>
                <w:rFonts w:eastAsia="Times New Roman"/>
                <w:b/>
              </w:rPr>
              <w:t>21 августа</w:t>
            </w:r>
            <w:r>
              <w:rPr>
                <w:rFonts w:eastAsia="Times New Roman"/>
              </w:rPr>
              <w:t xml:space="preserve"> 2026 года .</w:t>
            </w:r>
          </w:p>
          <w:p w:rsidR="00B427B2" w:rsidRDefault="00B427B2" w:rsidP="00506D92">
            <w:pPr>
              <w:rPr>
                <w:rFonts w:eastAsia="Times New Roman"/>
              </w:rPr>
            </w:pPr>
          </w:p>
        </w:tc>
      </w:tr>
      <w:tr w:rsidR="00B427B2" w:rsidTr="00506D92">
        <w:tc>
          <w:tcPr>
            <w:tcW w:w="889" w:type="dxa"/>
          </w:tcPr>
          <w:p w:rsidR="00B427B2" w:rsidRDefault="00B427B2" w:rsidP="00506D92">
            <w:pPr>
              <w:numPr>
                <w:ilvl w:val="0"/>
                <w:numId w:val="1"/>
              </w:numPr>
              <w:jc w:val="center"/>
              <w:rPr>
                <w:rFonts w:eastAsia="Times New Roman"/>
              </w:rPr>
            </w:pPr>
          </w:p>
        </w:tc>
        <w:tc>
          <w:tcPr>
            <w:tcW w:w="1922" w:type="dxa"/>
          </w:tcPr>
          <w:p w:rsidR="00B427B2" w:rsidRDefault="00B427B2" w:rsidP="00506D92">
            <w:pPr>
              <w:rPr>
                <w:rFonts w:eastAsia="Times New Roman"/>
              </w:rPr>
            </w:pPr>
            <w:r>
              <w:rPr>
                <w:rFonts w:eastAsia="Times New Roman"/>
              </w:rPr>
              <w:t>Место оказания услуг</w:t>
            </w:r>
          </w:p>
        </w:tc>
        <w:tc>
          <w:tcPr>
            <w:tcW w:w="7717" w:type="dxa"/>
          </w:tcPr>
          <w:p w:rsidR="00B427B2" w:rsidRDefault="00B427B2" w:rsidP="00506D92">
            <w:pPr>
              <w:rPr>
                <w:rFonts w:eastAsia="Times New Roman"/>
              </w:rPr>
            </w:pPr>
            <w:r>
              <w:rPr>
                <w:rFonts w:eastAsia="Times New Roman"/>
              </w:rPr>
              <w:t xml:space="preserve"> </w:t>
            </w:r>
            <w:r w:rsidRPr="00A45EFE">
              <w:rPr>
                <w:rFonts w:eastAsia="Times New Roman"/>
              </w:rPr>
              <w:t>Республика Татарстан, город Казань, </w:t>
            </w:r>
            <w:r>
              <w:rPr>
                <w:rFonts w:eastAsia="Times New Roman"/>
              </w:rPr>
              <w:t>__________________________</w:t>
            </w:r>
          </w:p>
        </w:tc>
      </w:tr>
      <w:tr w:rsidR="00B427B2" w:rsidTr="00506D92">
        <w:tc>
          <w:tcPr>
            <w:tcW w:w="889" w:type="dxa"/>
          </w:tcPr>
          <w:p w:rsidR="00B427B2" w:rsidRDefault="00B427B2" w:rsidP="00506D92">
            <w:pPr>
              <w:numPr>
                <w:ilvl w:val="0"/>
                <w:numId w:val="1"/>
              </w:numPr>
              <w:jc w:val="center"/>
              <w:rPr>
                <w:rFonts w:eastAsia="Times New Roman"/>
              </w:rPr>
            </w:pPr>
          </w:p>
        </w:tc>
        <w:tc>
          <w:tcPr>
            <w:tcW w:w="1922" w:type="dxa"/>
          </w:tcPr>
          <w:p w:rsidR="00B427B2" w:rsidRDefault="00B427B2" w:rsidP="00506D92">
            <w:pPr>
              <w:rPr>
                <w:rFonts w:eastAsia="Times New Roman"/>
              </w:rPr>
            </w:pPr>
            <w:r>
              <w:rPr>
                <w:rFonts w:eastAsia="Times New Roman"/>
              </w:rPr>
              <w:t>Количество участников и организаторов лагеря</w:t>
            </w:r>
          </w:p>
        </w:tc>
        <w:tc>
          <w:tcPr>
            <w:tcW w:w="7717" w:type="dxa"/>
          </w:tcPr>
          <w:p w:rsidR="00B427B2" w:rsidRDefault="00B427B2" w:rsidP="00506D92">
            <w:pPr>
              <w:rPr>
                <w:rFonts w:eastAsia="Times New Roman"/>
              </w:rPr>
            </w:pPr>
          </w:p>
          <w:p w:rsidR="00B427B2" w:rsidRDefault="00B427B2" w:rsidP="00506D92">
            <w:pPr>
              <w:rPr>
                <w:rFonts w:eastAsia="Times New Roman"/>
              </w:rPr>
            </w:pPr>
            <w:r>
              <w:rPr>
                <w:rFonts w:eastAsia="Times New Roman"/>
              </w:rPr>
              <w:t xml:space="preserve"> </w:t>
            </w:r>
            <w:proofErr w:type="gramStart"/>
            <w:r>
              <w:rPr>
                <w:rFonts w:eastAsia="Times New Roman"/>
              </w:rPr>
              <w:t>Количество  –</w:t>
            </w:r>
            <w:proofErr w:type="gramEnd"/>
            <w:r>
              <w:rPr>
                <w:rFonts w:eastAsia="Times New Roman"/>
              </w:rPr>
              <w:t xml:space="preserve"> </w:t>
            </w:r>
            <w:r w:rsidRPr="00952EF8">
              <w:rPr>
                <w:rFonts w:eastAsia="Times New Roman"/>
                <w:b/>
              </w:rPr>
              <w:t>230 человек</w:t>
            </w:r>
            <w:r>
              <w:rPr>
                <w:rFonts w:eastAsia="Times New Roman"/>
                <w:b/>
              </w:rPr>
              <w:t>.</w:t>
            </w:r>
          </w:p>
          <w:p w:rsidR="00B427B2" w:rsidRDefault="00B427B2" w:rsidP="00506D92">
            <w:pPr>
              <w:rPr>
                <w:rFonts w:eastAsia="Times New Roman"/>
              </w:rPr>
            </w:pPr>
          </w:p>
        </w:tc>
      </w:tr>
      <w:tr w:rsidR="00B427B2" w:rsidTr="00506D92">
        <w:tc>
          <w:tcPr>
            <w:tcW w:w="889" w:type="dxa"/>
          </w:tcPr>
          <w:p w:rsidR="00B427B2" w:rsidRDefault="00B427B2" w:rsidP="00506D92">
            <w:pPr>
              <w:numPr>
                <w:ilvl w:val="0"/>
                <w:numId w:val="1"/>
              </w:numPr>
              <w:jc w:val="center"/>
              <w:rPr>
                <w:rFonts w:eastAsia="Times New Roman"/>
              </w:rPr>
            </w:pPr>
          </w:p>
        </w:tc>
        <w:tc>
          <w:tcPr>
            <w:tcW w:w="1922" w:type="dxa"/>
          </w:tcPr>
          <w:p w:rsidR="00B427B2" w:rsidRDefault="00B427B2" w:rsidP="00506D92">
            <w:pPr>
              <w:rPr>
                <w:rFonts w:eastAsia="Times New Roman"/>
              </w:rPr>
            </w:pPr>
            <w:proofErr w:type="gramStart"/>
            <w:r>
              <w:rPr>
                <w:rFonts w:eastAsia="Times New Roman"/>
              </w:rPr>
              <w:t>Организация  проведения</w:t>
            </w:r>
            <w:proofErr w:type="gramEnd"/>
          </w:p>
          <w:p w:rsidR="00B427B2" w:rsidRDefault="00B427B2" w:rsidP="00506D92">
            <w:pPr>
              <w:rPr>
                <w:rFonts w:eastAsia="Times New Roman"/>
              </w:rPr>
            </w:pPr>
            <w:proofErr w:type="gramStart"/>
            <w:r>
              <w:rPr>
                <w:rFonts w:eastAsia="Times New Roman"/>
              </w:rPr>
              <w:t>мероприятия</w:t>
            </w:r>
            <w:proofErr w:type="gramEnd"/>
          </w:p>
        </w:tc>
        <w:tc>
          <w:tcPr>
            <w:tcW w:w="7717" w:type="dxa"/>
          </w:tcPr>
          <w:p w:rsidR="00B427B2" w:rsidRDefault="00B427B2" w:rsidP="00506D92">
            <w:pPr>
              <w:jc w:val="both"/>
              <w:outlineLvl w:val="0"/>
              <w:rPr>
                <w:rFonts w:eastAsia="Times New Roman"/>
              </w:rPr>
            </w:pPr>
            <w:r>
              <w:rPr>
                <w:rFonts w:eastAsia="Times New Roman"/>
              </w:rPr>
              <w:t xml:space="preserve">Мероприятие </w:t>
            </w:r>
            <w:proofErr w:type="gramStart"/>
            <w:r>
              <w:rPr>
                <w:rFonts w:eastAsia="Times New Roman"/>
              </w:rPr>
              <w:t>проводится  в</w:t>
            </w:r>
            <w:proofErr w:type="gramEnd"/>
            <w:r>
              <w:rPr>
                <w:rFonts w:eastAsia="Times New Roman"/>
              </w:rPr>
              <w:t xml:space="preserve"> соответствии с </w:t>
            </w:r>
            <w:r w:rsidRPr="00952EF8">
              <w:rPr>
                <w:rFonts w:eastAsia="Times New Roman"/>
              </w:rPr>
              <w:t>ПОЛОЖЕНИЕ</w:t>
            </w:r>
            <w:r>
              <w:rPr>
                <w:rFonts w:eastAsia="Times New Roman"/>
              </w:rPr>
              <w:t xml:space="preserve">М </w:t>
            </w:r>
            <w:r w:rsidRPr="00952EF8">
              <w:rPr>
                <w:rFonts w:eastAsia="Times New Roman"/>
              </w:rPr>
              <w:t>о Всероссийских военно-полевых сборах</w:t>
            </w:r>
            <w:r>
              <w:rPr>
                <w:rFonts w:eastAsia="Times New Roman"/>
              </w:rPr>
              <w:t xml:space="preserve"> </w:t>
            </w:r>
            <w:r w:rsidRPr="00952EF8">
              <w:rPr>
                <w:rFonts w:eastAsia="Times New Roman"/>
              </w:rPr>
              <w:t>для обучающихся специальных учебно-воспитательных учреждений</w:t>
            </w:r>
            <w:r>
              <w:rPr>
                <w:rFonts w:eastAsia="Times New Roman"/>
              </w:rPr>
              <w:t xml:space="preserve"> с целью </w:t>
            </w:r>
            <w:r w:rsidRPr="00952EF8">
              <w:rPr>
                <w:rFonts w:eastAsia="Times New Roman"/>
              </w:rPr>
              <w:t>с целью воспитания патриотизма, гражданской ответственности, подготовки несовершеннолетних к военной службе.</w:t>
            </w:r>
          </w:p>
        </w:tc>
      </w:tr>
      <w:tr w:rsidR="00B427B2" w:rsidRPr="00BC138F" w:rsidTr="00506D92">
        <w:tc>
          <w:tcPr>
            <w:tcW w:w="889" w:type="dxa"/>
          </w:tcPr>
          <w:p w:rsidR="00B427B2" w:rsidRDefault="00B427B2" w:rsidP="00506D92">
            <w:pPr>
              <w:numPr>
                <w:ilvl w:val="0"/>
                <w:numId w:val="1"/>
              </w:numPr>
              <w:jc w:val="center"/>
              <w:rPr>
                <w:rFonts w:eastAsia="Times New Roman"/>
              </w:rPr>
            </w:pPr>
          </w:p>
        </w:tc>
        <w:tc>
          <w:tcPr>
            <w:tcW w:w="1922" w:type="dxa"/>
          </w:tcPr>
          <w:p w:rsidR="00B427B2" w:rsidRDefault="00B427B2" w:rsidP="00506D92">
            <w:pPr>
              <w:rPr>
                <w:rFonts w:eastAsia="Times New Roman"/>
              </w:rPr>
            </w:pPr>
            <w:r>
              <w:rPr>
                <w:rFonts w:eastAsia="Times New Roman"/>
              </w:rPr>
              <w:t xml:space="preserve">Организация </w:t>
            </w:r>
          </w:p>
          <w:p w:rsidR="00B427B2" w:rsidRDefault="00B427B2" w:rsidP="00506D92">
            <w:pPr>
              <w:rPr>
                <w:rFonts w:eastAsia="Times New Roman"/>
              </w:rPr>
            </w:pPr>
            <w:proofErr w:type="gramStart"/>
            <w:r>
              <w:rPr>
                <w:rFonts w:eastAsia="Times New Roman"/>
              </w:rPr>
              <w:t>мероприятия</w:t>
            </w:r>
            <w:proofErr w:type="gramEnd"/>
          </w:p>
        </w:tc>
        <w:tc>
          <w:tcPr>
            <w:tcW w:w="7717" w:type="dxa"/>
          </w:tcPr>
          <w:p w:rsidR="00B427B2" w:rsidRPr="00BC138F" w:rsidRDefault="00B427B2" w:rsidP="00506D92">
            <w:pPr>
              <w:widowControl w:val="0"/>
              <w:tabs>
                <w:tab w:val="left" w:pos="1418"/>
              </w:tabs>
              <w:spacing w:before="120" w:line="276" w:lineRule="auto"/>
              <w:contextualSpacing/>
              <w:jc w:val="both"/>
              <w:rPr>
                <w:rFonts w:eastAsia="Times New Roman"/>
              </w:rPr>
            </w:pPr>
            <w:r w:rsidRPr="00BC138F">
              <w:rPr>
                <w:rFonts w:eastAsia="Times New Roman"/>
              </w:rPr>
              <w:t>К участию в программе Сборов допускаются юноши</w:t>
            </w:r>
            <w:r>
              <w:rPr>
                <w:rFonts w:eastAsia="Times New Roman"/>
              </w:rPr>
              <w:t xml:space="preserve"> </w:t>
            </w:r>
            <w:r w:rsidRPr="00BC138F">
              <w:rPr>
                <w:rFonts w:eastAsia="Times New Roman"/>
              </w:rPr>
              <w:t>в возрасте от 14 до 18 лет включительно, имеющие медицинский допуск и страховку.</w:t>
            </w:r>
          </w:p>
          <w:p w:rsidR="00B427B2" w:rsidRPr="00BC138F" w:rsidRDefault="00B427B2" w:rsidP="00506D92">
            <w:pPr>
              <w:widowControl w:val="0"/>
              <w:tabs>
                <w:tab w:val="left" w:pos="1418"/>
              </w:tabs>
              <w:spacing w:before="120" w:line="276" w:lineRule="auto"/>
              <w:contextualSpacing/>
              <w:jc w:val="both"/>
              <w:rPr>
                <w:rFonts w:eastAsia="Times New Roman"/>
              </w:rPr>
            </w:pPr>
            <w:r w:rsidRPr="00BC138F">
              <w:rPr>
                <w:rFonts w:eastAsia="Times New Roman"/>
              </w:rPr>
              <w:t>Состав команды: 9 участников и 3 руководителя команды (мужчины, предпочтительно имеющие опыт военной службы).</w:t>
            </w:r>
          </w:p>
          <w:p w:rsidR="00B427B2" w:rsidRPr="00BC138F" w:rsidRDefault="00B427B2" w:rsidP="00506D92">
            <w:pPr>
              <w:widowControl w:val="0"/>
              <w:tabs>
                <w:tab w:val="left" w:pos="1418"/>
              </w:tabs>
              <w:spacing w:before="120" w:line="276" w:lineRule="auto"/>
              <w:contextualSpacing/>
              <w:jc w:val="both"/>
              <w:rPr>
                <w:rFonts w:eastAsia="Times New Roman"/>
              </w:rPr>
            </w:pPr>
            <w:r w:rsidRPr="00BC138F">
              <w:rPr>
                <w:rFonts w:eastAsia="Times New Roman"/>
              </w:rPr>
              <w:t>Учредитель Сборов – Министерство просвещения Российской Федерации.</w:t>
            </w:r>
          </w:p>
          <w:p w:rsidR="00B427B2" w:rsidRDefault="00B427B2" w:rsidP="00506D92">
            <w:pPr>
              <w:widowControl w:val="0"/>
              <w:tabs>
                <w:tab w:val="left" w:pos="1418"/>
              </w:tabs>
              <w:spacing w:before="120" w:line="276" w:lineRule="auto"/>
              <w:contextualSpacing/>
              <w:jc w:val="both"/>
              <w:rPr>
                <w:rFonts w:eastAsia="Times New Roman"/>
              </w:rPr>
            </w:pPr>
            <w:r w:rsidRPr="00BC138F">
              <w:rPr>
                <w:rFonts w:eastAsia="Times New Roman"/>
              </w:rPr>
              <w:t>Организатор Сборов – федеральное государственное бюджетное профессиональное образовательное учреждение «Раифское специальное учебно-воспитательное учреждение закрытого типа» (далее – Раифское СУВУ).</w:t>
            </w:r>
          </w:p>
          <w:p w:rsidR="00B427B2" w:rsidRPr="00BC138F" w:rsidRDefault="00B427B2" w:rsidP="00506D92">
            <w:pPr>
              <w:pStyle w:val="ae"/>
              <w:rPr>
                <w:b/>
                <w:sz w:val="24"/>
              </w:rPr>
            </w:pPr>
            <w:r w:rsidRPr="00BC138F">
              <w:rPr>
                <w:b/>
                <w:sz w:val="24"/>
              </w:rPr>
              <w:t xml:space="preserve"> Программа проведения военно-полевых сборов для обучающихся специальных учебно-воспитательных учреждений</w:t>
            </w:r>
          </w:p>
          <w:p w:rsidR="00B427B2" w:rsidRPr="00BC138F" w:rsidRDefault="00B427B2" w:rsidP="00506D92">
            <w:pPr>
              <w:pStyle w:val="ae"/>
              <w:rPr>
                <w:sz w:val="24"/>
              </w:rPr>
            </w:pPr>
          </w:p>
          <w:p w:rsidR="00B427B2" w:rsidRPr="00BC138F" w:rsidRDefault="00B427B2" w:rsidP="00506D92">
            <w:pPr>
              <w:pStyle w:val="ae"/>
              <w:jc w:val="left"/>
              <w:rPr>
                <w:b/>
                <w:sz w:val="24"/>
              </w:rPr>
            </w:pPr>
            <w:r w:rsidRPr="00BC138F">
              <w:rPr>
                <w:b/>
                <w:sz w:val="24"/>
              </w:rPr>
              <w:t>Физическая подготовка</w:t>
            </w:r>
          </w:p>
          <w:p w:rsidR="00B427B2" w:rsidRPr="00BC138F" w:rsidRDefault="00B427B2" w:rsidP="00506D92">
            <w:pPr>
              <w:pStyle w:val="ab"/>
              <w:spacing w:line="23" w:lineRule="atLeast"/>
              <w:ind w:left="0"/>
              <w:rPr>
                <w:rFonts w:eastAsia="Times New Roman"/>
              </w:rPr>
            </w:pPr>
            <w:r w:rsidRPr="00BC138F">
              <w:rPr>
                <w:rFonts w:eastAsia="Times New Roman"/>
              </w:rPr>
              <w:t>Включает следующие упражнения:</w:t>
            </w:r>
          </w:p>
          <w:p w:rsidR="00B427B2" w:rsidRPr="00BC138F" w:rsidRDefault="00B427B2" w:rsidP="00B427B2">
            <w:pPr>
              <w:numPr>
                <w:ilvl w:val="0"/>
                <w:numId w:val="2"/>
              </w:numPr>
              <w:tabs>
                <w:tab w:val="num" w:pos="1134"/>
              </w:tabs>
              <w:spacing w:line="23" w:lineRule="atLeast"/>
              <w:ind w:left="0" w:firstLine="709"/>
              <w:jc w:val="both"/>
              <w:rPr>
                <w:rFonts w:eastAsia="Times New Roman"/>
              </w:rPr>
            </w:pPr>
            <w:r w:rsidRPr="00BC138F">
              <w:rPr>
                <w:rFonts w:eastAsia="Times New Roman"/>
              </w:rPr>
              <w:t xml:space="preserve">Бег на 3 000 м. </w:t>
            </w:r>
          </w:p>
          <w:p w:rsidR="00B427B2" w:rsidRPr="00BC138F" w:rsidRDefault="00B427B2" w:rsidP="00506D92">
            <w:pPr>
              <w:pStyle w:val="a4"/>
              <w:ind w:firstLine="709"/>
              <w:rPr>
                <w:rFonts w:eastAsia="Times New Roman"/>
                <w:sz w:val="24"/>
              </w:rPr>
            </w:pPr>
            <w:r w:rsidRPr="00BC138F">
              <w:rPr>
                <w:rFonts w:eastAsia="Times New Roman"/>
                <w:sz w:val="24"/>
              </w:rPr>
              <w:t xml:space="preserve">По команде судьи с точки старта участники начинают бег установленное количество кругов по территории лагеря, после завершения последнего круга заканчивают бег на отметке «финиш». Время для каждого участника индивидуально, но оценка будет производится по общему результату путем складывания времени каждого участника. </w:t>
            </w:r>
          </w:p>
          <w:p w:rsidR="00B427B2" w:rsidRPr="00BC138F" w:rsidRDefault="00B427B2" w:rsidP="00506D92">
            <w:pPr>
              <w:spacing w:line="23" w:lineRule="atLeast"/>
              <w:ind w:left="709"/>
              <w:jc w:val="both"/>
              <w:rPr>
                <w:rFonts w:eastAsia="Times New Roman"/>
              </w:rPr>
            </w:pPr>
          </w:p>
          <w:p w:rsidR="00B427B2" w:rsidRPr="00BC138F" w:rsidRDefault="00B427B2" w:rsidP="00B427B2">
            <w:pPr>
              <w:numPr>
                <w:ilvl w:val="0"/>
                <w:numId w:val="2"/>
              </w:numPr>
              <w:tabs>
                <w:tab w:val="num" w:pos="1134"/>
              </w:tabs>
              <w:spacing w:line="23" w:lineRule="atLeast"/>
              <w:ind w:left="0" w:firstLine="709"/>
              <w:jc w:val="both"/>
              <w:rPr>
                <w:rFonts w:eastAsia="Times New Roman"/>
              </w:rPr>
            </w:pPr>
            <w:r w:rsidRPr="00BC138F">
              <w:rPr>
                <w:rFonts w:eastAsia="Times New Roman"/>
              </w:rPr>
              <w:t xml:space="preserve">Подтягивание на перекладине. </w:t>
            </w:r>
          </w:p>
          <w:p w:rsidR="00B427B2" w:rsidRPr="00BC138F" w:rsidRDefault="00B427B2" w:rsidP="00506D92">
            <w:pPr>
              <w:pStyle w:val="a4"/>
              <w:ind w:firstLine="709"/>
              <w:rPr>
                <w:rFonts w:eastAsia="Times New Roman"/>
                <w:sz w:val="24"/>
              </w:rPr>
            </w:pPr>
            <w:r w:rsidRPr="00BC138F">
              <w:rPr>
                <w:rFonts w:eastAsia="Times New Roman"/>
                <w:sz w:val="24"/>
              </w:rPr>
              <w:t xml:space="preserve">По команде судьи участник берётся за перекладину хватом на ширине плеч или чуть шире. Ладони направлены от себя (прямой хват), </w:t>
            </w:r>
            <w:r w:rsidRPr="00BC138F">
              <w:rPr>
                <w:rFonts w:eastAsia="Times New Roman"/>
                <w:sz w:val="24"/>
              </w:rPr>
              <w:lastRenderedPageBreak/>
              <w:t>большой палец обхватывает перекладину. Руки полностью выпрямлены. Тело прямое. По команде судьи выполняется подтягивание, в конечной точке подбородок должен оказаться над перекладиной, после чего участник опускается вниз до полного выпрямления рук. Запрещается: раскачивание корпуса, рывки телом, сгибание или скрещивание ног. Во всех этих случаях упражнение заканчивается и фиксируется то число выполненных повторений, которое было до нарушения условия выполнения упражнения. (Пример участник выполнил 10 повторений на 11 сделал рывок телом, фиксируется 10 повторений и к выполнению приступает следующий участник).</w:t>
            </w:r>
          </w:p>
          <w:p w:rsidR="00B427B2" w:rsidRPr="00BC138F" w:rsidRDefault="00B427B2" w:rsidP="00506D92">
            <w:pPr>
              <w:spacing w:line="23" w:lineRule="atLeast"/>
              <w:jc w:val="both"/>
              <w:rPr>
                <w:rFonts w:eastAsia="Times New Roman"/>
              </w:rPr>
            </w:pPr>
          </w:p>
          <w:p w:rsidR="00B427B2" w:rsidRPr="00BC138F" w:rsidRDefault="00B427B2" w:rsidP="00B427B2">
            <w:pPr>
              <w:numPr>
                <w:ilvl w:val="0"/>
                <w:numId w:val="2"/>
              </w:numPr>
              <w:tabs>
                <w:tab w:val="num" w:pos="1134"/>
              </w:tabs>
              <w:spacing w:line="23" w:lineRule="atLeast"/>
              <w:ind w:left="0" w:firstLine="709"/>
              <w:jc w:val="both"/>
              <w:rPr>
                <w:rFonts w:eastAsia="Times New Roman"/>
              </w:rPr>
            </w:pPr>
            <w:r w:rsidRPr="00BC138F">
              <w:rPr>
                <w:rFonts w:eastAsia="Times New Roman"/>
              </w:rPr>
              <w:t>Поднятие гири 16 кг. (90 сек.)</w:t>
            </w:r>
          </w:p>
          <w:p w:rsidR="00B427B2" w:rsidRPr="00BC138F" w:rsidRDefault="00B427B2" w:rsidP="00506D92">
            <w:pPr>
              <w:pStyle w:val="a4"/>
              <w:ind w:firstLine="709"/>
              <w:rPr>
                <w:rFonts w:eastAsia="Times New Roman"/>
                <w:sz w:val="24"/>
              </w:rPr>
            </w:pPr>
            <w:r w:rsidRPr="00BC138F">
              <w:rPr>
                <w:rFonts w:eastAsia="Times New Roman"/>
                <w:sz w:val="24"/>
              </w:rPr>
              <w:t>Участник стоит перед гирей правая или левая рука заведена за спину (без упора).</w:t>
            </w:r>
            <w:r w:rsidRPr="00BC138F">
              <w:rPr>
                <w:rFonts w:eastAsia="Times New Roman"/>
                <w:sz w:val="24"/>
              </w:rPr>
              <w:br/>
              <w:t>По команде «Старт» участник берет гирю и делает рывок из положения между ногами, рывок производится до верхнего положения руки над головой с фиксации локтевого сустава, при этом производится счет (рука не зафиксирована над головой, счет не производится).</w:t>
            </w:r>
            <w:r w:rsidRPr="00BC138F">
              <w:rPr>
                <w:rFonts w:eastAsia="Times New Roman"/>
                <w:sz w:val="24"/>
              </w:rPr>
              <w:br/>
              <w:t xml:space="preserve">Во время выполнения упражнения один раз допускается смена руки (при этом гиря остаётся в положении виса). </w:t>
            </w:r>
            <w:r w:rsidRPr="00BC138F">
              <w:rPr>
                <w:rFonts w:eastAsia="Times New Roman"/>
                <w:sz w:val="24"/>
              </w:rPr>
              <w:br/>
              <w:t>При рывке гири запрещено задевать поверхность пола (земли).</w:t>
            </w:r>
            <w:r w:rsidRPr="00BC138F">
              <w:rPr>
                <w:rFonts w:eastAsia="Times New Roman"/>
                <w:sz w:val="24"/>
              </w:rPr>
              <w:br/>
              <w:t>В случае если участник заденет поверхность пола(земли), производится команда «Стоп» время останавливается и фиксируются то количество повторения которое выполнил участник до касания пола.</w:t>
            </w:r>
          </w:p>
          <w:p w:rsidR="00B427B2" w:rsidRPr="00BC138F" w:rsidRDefault="00B427B2" w:rsidP="00506D92">
            <w:pPr>
              <w:tabs>
                <w:tab w:val="num" w:pos="1134"/>
              </w:tabs>
              <w:spacing w:line="276" w:lineRule="auto"/>
              <w:jc w:val="both"/>
              <w:rPr>
                <w:rFonts w:eastAsia="Times New Roman"/>
              </w:rPr>
            </w:pPr>
          </w:p>
          <w:p w:rsidR="00B427B2" w:rsidRPr="00BC138F" w:rsidRDefault="00B427B2" w:rsidP="00506D92">
            <w:pPr>
              <w:pStyle w:val="a4"/>
              <w:rPr>
                <w:rFonts w:eastAsia="Times New Roman"/>
                <w:sz w:val="24"/>
              </w:rPr>
            </w:pPr>
          </w:p>
          <w:p w:rsidR="00B427B2" w:rsidRPr="00BC138F" w:rsidRDefault="00B427B2" w:rsidP="00506D92">
            <w:pPr>
              <w:pStyle w:val="a4"/>
              <w:ind w:firstLine="425"/>
              <w:jc w:val="center"/>
              <w:rPr>
                <w:rFonts w:eastAsia="Times New Roman"/>
                <w:b/>
                <w:sz w:val="24"/>
              </w:rPr>
            </w:pPr>
            <w:r w:rsidRPr="00BC138F">
              <w:rPr>
                <w:rFonts w:eastAsia="Times New Roman"/>
                <w:b/>
                <w:sz w:val="24"/>
              </w:rPr>
              <w:t>Конкурс «Статен в строю, силен в бою»</w:t>
            </w:r>
          </w:p>
          <w:p w:rsidR="00B427B2" w:rsidRPr="00BC138F" w:rsidRDefault="00B427B2" w:rsidP="00506D92">
            <w:pPr>
              <w:pStyle w:val="a4"/>
              <w:ind w:firstLine="709"/>
              <w:jc w:val="both"/>
              <w:rPr>
                <w:rFonts w:eastAsia="Times New Roman"/>
                <w:sz w:val="24"/>
              </w:rPr>
            </w:pPr>
            <w:r w:rsidRPr="00BC138F">
              <w:rPr>
                <w:rFonts w:eastAsia="Times New Roman"/>
                <w:sz w:val="24"/>
              </w:rPr>
              <w:t>Участвует вся команда в полном составе. Форма одежды парадная, с головными уборами, оснащённая символикой образовательной организации, военно-патриотического клуба. Проводится поэтапно на трех рабочих местах.</w:t>
            </w:r>
          </w:p>
          <w:p w:rsidR="00B427B2" w:rsidRPr="00BC138F" w:rsidRDefault="00B427B2" w:rsidP="00506D92">
            <w:pPr>
              <w:pStyle w:val="a4"/>
              <w:ind w:firstLine="709"/>
              <w:jc w:val="both"/>
              <w:rPr>
                <w:rFonts w:eastAsia="Times New Roman"/>
                <w:sz w:val="24"/>
              </w:rPr>
            </w:pPr>
            <w:r w:rsidRPr="00BC138F">
              <w:rPr>
                <w:rFonts w:eastAsia="Times New Roman"/>
                <w:sz w:val="24"/>
              </w:rPr>
              <w:t>Рабочее место № 1. Действия в составе отделения на месте.</w:t>
            </w:r>
          </w:p>
          <w:p w:rsidR="00B427B2" w:rsidRPr="00BC138F" w:rsidRDefault="00B427B2" w:rsidP="00506D92">
            <w:pPr>
              <w:pStyle w:val="a4"/>
              <w:ind w:firstLine="709"/>
              <w:jc w:val="both"/>
              <w:rPr>
                <w:rFonts w:eastAsia="Times New Roman"/>
                <w:sz w:val="24"/>
              </w:rPr>
            </w:pPr>
            <w:r w:rsidRPr="00BC138F">
              <w:rPr>
                <w:rFonts w:eastAsia="Times New Roman"/>
                <w:sz w:val="24"/>
              </w:rPr>
              <w:t>Построение в две шеренги, расчет по порядку в отделении, доклад командира отделения судье о готовности к смотру, ответ на приветствие, ответ на поздравление, выполнение команд: «Равняйсь», «Смирно», «Вольно», «Заправиться», «Разойдись», построение в одну шеренгу, расчет на первый - второй, перестроение из одной шеренги в две и обратно, повороты на месте, размыкание и смыкание строя.</w:t>
            </w:r>
          </w:p>
          <w:p w:rsidR="00B427B2" w:rsidRPr="00BC138F" w:rsidRDefault="00B427B2" w:rsidP="00506D92">
            <w:pPr>
              <w:pStyle w:val="a4"/>
              <w:ind w:firstLine="709"/>
              <w:jc w:val="both"/>
              <w:rPr>
                <w:rFonts w:eastAsia="Times New Roman"/>
                <w:sz w:val="24"/>
              </w:rPr>
            </w:pPr>
            <w:r w:rsidRPr="00BC138F">
              <w:rPr>
                <w:rFonts w:eastAsia="Times New Roman"/>
                <w:sz w:val="24"/>
              </w:rPr>
              <w:t>Рабочее место № 2. Действия в составе отделения в движении.</w:t>
            </w:r>
          </w:p>
          <w:p w:rsidR="00B427B2" w:rsidRPr="00BC138F" w:rsidRDefault="00B427B2" w:rsidP="00506D92">
            <w:pPr>
              <w:pStyle w:val="a4"/>
              <w:ind w:firstLine="709"/>
              <w:jc w:val="both"/>
              <w:rPr>
                <w:rFonts w:eastAsia="Times New Roman"/>
                <w:sz w:val="24"/>
              </w:rPr>
            </w:pPr>
            <w:r w:rsidRPr="00BC138F">
              <w:rPr>
                <w:rFonts w:eastAsia="Times New Roman"/>
                <w:sz w:val="24"/>
              </w:rPr>
              <w:t>Движение строевым шагом, изменение направления движения, повороты в движении, движение в полшага, выполнение воинского приветствия в строю, ответ на приветствие и благодарность, прохождение с песней, остановка отделения по команде «Стой».</w:t>
            </w:r>
          </w:p>
          <w:p w:rsidR="00B427B2" w:rsidRPr="00BC138F" w:rsidRDefault="00B427B2" w:rsidP="00506D92">
            <w:pPr>
              <w:pStyle w:val="a4"/>
              <w:ind w:firstLine="709"/>
              <w:jc w:val="both"/>
              <w:rPr>
                <w:rFonts w:eastAsia="Times New Roman"/>
                <w:sz w:val="24"/>
              </w:rPr>
            </w:pPr>
            <w:r w:rsidRPr="00BC138F">
              <w:rPr>
                <w:rFonts w:eastAsia="Times New Roman"/>
                <w:sz w:val="24"/>
              </w:rPr>
              <w:t xml:space="preserve">Рабочее место № 3. Одиночная строевая подготовка. </w:t>
            </w:r>
          </w:p>
          <w:p w:rsidR="00B427B2" w:rsidRPr="00BC138F" w:rsidRDefault="00B427B2" w:rsidP="00506D92">
            <w:pPr>
              <w:pStyle w:val="a4"/>
              <w:ind w:firstLine="709"/>
              <w:jc w:val="both"/>
              <w:rPr>
                <w:rFonts w:eastAsia="Times New Roman"/>
                <w:sz w:val="24"/>
              </w:rPr>
            </w:pPr>
            <w:r w:rsidRPr="00BC138F">
              <w:rPr>
                <w:rFonts w:eastAsia="Times New Roman"/>
                <w:sz w:val="24"/>
              </w:rPr>
              <w:t>Судьи определяют 3 представителя от отделения, которые по командам командира отделения показывают строевые приемы: выход из строя, подход к начальнику, повороты на месте, движение строевым шагом, повороты в движении, выполнение воинского приветствия, начальник слева и справа, возвращение в строй.</w:t>
            </w:r>
          </w:p>
          <w:p w:rsidR="00B427B2" w:rsidRPr="00BC138F" w:rsidRDefault="00B427B2" w:rsidP="00506D92">
            <w:pPr>
              <w:pStyle w:val="a4"/>
              <w:ind w:firstLine="709"/>
              <w:jc w:val="both"/>
              <w:rPr>
                <w:rFonts w:eastAsia="Times New Roman"/>
                <w:sz w:val="24"/>
              </w:rPr>
            </w:pPr>
            <w:r w:rsidRPr="00BC138F">
              <w:rPr>
                <w:rFonts w:eastAsia="Times New Roman"/>
                <w:sz w:val="24"/>
              </w:rPr>
              <w:t xml:space="preserve">Примечание: Все строевые приемы, включенные в программу конкурса, выполняются 1-2 раза в соответствии со Строевым уставом Вооруженных Сил Российской Федерации, утвержденным приказом Минобороны России от 11 марта 200 г. № 111.  На каждом этапе отделению отводится контрольное время 5 минут. Каждый элемент (прием) программы оценивается по 5-балльной системе. Если прием </w:t>
            </w:r>
            <w:r w:rsidRPr="00BC138F">
              <w:rPr>
                <w:rFonts w:eastAsia="Times New Roman"/>
                <w:sz w:val="24"/>
              </w:rPr>
              <w:lastRenderedPageBreak/>
              <w:t>пропущен или не выполнен в контрольное время, выполнен не по Уставу, ставится оценка «0».</w:t>
            </w:r>
          </w:p>
          <w:p w:rsidR="00B427B2" w:rsidRPr="00BC138F" w:rsidRDefault="00B427B2" w:rsidP="00506D92">
            <w:pPr>
              <w:pStyle w:val="a4"/>
              <w:ind w:firstLine="709"/>
              <w:jc w:val="both"/>
              <w:rPr>
                <w:rFonts w:eastAsia="Times New Roman"/>
                <w:sz w:val="24"/>
              </w:rPr>
            </w:pPr>
            <w:r w:rsidRPr="00BC138F">
              <w:rPr>
                <w:rFonts w:eastAsia="Times New Roman"/>
                <w:sz w:val="24"/>
              </w:rPr>
              <w:t>Победителем в конкурсе считается команда, набравшая наибольшее количество баллов на всех рабочих местах.</w:t>
            </w:r>
          </w:p>
          <w:p w:rsidR="00B427B2" w:rsidRPr="00BC138F" w:rsidRDefault="00B427B2" w:rsidP="00506D92">
            <w:pPr>
              <w:pStyle w:val="a4"/>
              <w:rPr>
                <w:rFonts w:eastAsia="Times New Roman"/>
                <w:sz w:val="24"/>
              </w:rPr>
            </w:pPr>
          </w:p>
          <w:p w:rsidR="00B427B2" w:rsidRPr="00BC138F" w:rsidRDefault="00B427B2" w:rsidP="00506D92">
            <w:pPr>
              <w:pStyle w:val="a6"/>
              <w:spacing w:line="276" w:lineRule="auto"/>
              <w:ind w:firstLine="709"/>
              <w:rPr>
                <w:rFonts w:eastAsia="Times New Roman"/>
                <w:caps w:val="0"/>
                <w:spacing w:val="0"/>
                <w:sz w:val="24"/>
              </w:rPr>
            </w:pPr>
            <w:r w:rsidRPr="00BC138F">
              <w:rPr>
                <w:rFonts w:eastAsia="Times New Roman"/>
                <w:caps w:val="0"/>
                <w:spacing w:val="0"/>
                <w:sz w:val="24"/>
              </w:rPr>
              <w:t>Военная топография</w:t>
            </w:r>
          </w:p>
          <w:p w:rsidR="00B427B2" w:rsidRPr="00BC138F" w:rsidRDefault="00B427B2" w:rsidP="00506D92">
            <w:pPr>
              <w:spacing w:line="276" w:lineRule="auto"/>
              <w:ind w:firstLine="709"/>
              <w:jc w:val="both"/>
              <w:rPr>
                <w:rFonts w:eastAsia="Times New Roman"/>
              </w:rPr>
            </w:pPr>
            <w:r w:rsidRPr="00BC138F">
              <w:rPr>
                <w:rFonts w:eastAsia="Times New Roman"/>
              </w:rPr>
              <w:t>Определение направления (азимута) на местности. Дается азимут направления (ориентир). Указать направление, соответствующее заданному азимуту</w:t>
            </w:r>
            <w:r w:rsidRPr="00BC138F">
              <w:rPr>
                <w:rFonts w:eastAsia="Times New Roman"/>
              </w:rPr>
              <w:br/>
              <w:t>на местности, или определить азимут на указанный ориентир. Время на выполнение норматива отсчитывается от постановки задачи до доклада о направлении (значении азимута). Компас судейский. Оценивается точность определения азимута и время прохождения дистанции.</w:t>
            </w:r>
          </w:p>
          <w:p w:rsidR="00B427B2" w:rsidRPr="00BC138F" w:rsidRDefault="00B427B2" w:rsidP="00506D92">
            <w:pPr>
              <w:pStyle w:val="ab"/>
              <w:spacing w:line="276" w:lineRule="auto"/>
              <w:ind w:left="0" w:firstLine="709"/>
              <w:rPr>
                <w:rFonts w:eastAsia="Times New Roman"/>
              </w:rPr>
            </w:pPr>
            <w:r w:rsidRPr="00BC138F">
              <w:rPr>
                <w:rFonts w:eastAsia="Times New Roman"/>
              </w:rPr>
              <w:t>Чтение карты.</w:t>
            </w:r>
          </w:p>
          <w:p w:rsidR="00B427B2" w:rsidRPr="00BC138F" w:rsidRDefault="00B427B2" w:rsidP="00506D92">
            <w:pPr>
              <w:pStyle w:val="ab"/>
              <w:spacing w:line="276" w:lineRule="auto"/>
              <w:ind w:left="0" w:firstLine="709"/>
              <w:rPr>
                <w:rFonts w:eastAsia="Times New Roman"/>
              </w:rPr>
            </w:pPr>
            <w:r w:rsidRPr="00BC138F">
              <w:rPr>
                <w:rFonts w:eastAsia="Times New Roman"/>
              </w:rPr>
              <w:t>Определение расстояния по карте и перевод его в пар-шаги. На карте указаны цель (местный предмет) и точка стояния. Определить расстояние по карте</w:t>
            </w:r>
            <w:r w:rsidRPr="00BC138F">
              <w:rPr>
                <w:rFonts w:eastAsia="Times New Roman"/>
              </w:rPr>
              <w:br/>
              <w:t xml:space="preserve">и перевести его в пар – шаги. Ошибка в определении расстояния не должна превышать </w:t>
            </w:r>
            <w:smartTag w:uri="urn:schemas-microsoft-com:office:smarttags" w:element="metricconverter">
              <w:smartTagPr>
                <w:attr w:name="ProductID" w:val="1 мм"/>
              </w:smartTagPr>
              <w:r w:rsidRPr="00BC138F">
                <w:rPr>
                  <w:rFonts w:eastAsia="Times New Roman"/>
                </w:rPr>
                <w:t>1 мм</w:t>
              </w:r>
            </w:smartTag>
            <w:r w:rsidRPr="00BC138F">
              <w:rPr>
                <w:rFonts w:eastAsia="Times New Roman"/>
              </w:rPr>
              <w:t xml:space="preserve"> в масштабе карты. Время определяется до доклада результатов.</w:t>
            </w:r>
          </w:p>
          <w:p w:rsidR="00B427B2" w:rsidRPr="00BC138F" w:rsidRDefault="00B427B2" w:rsidP="00506D92">
            <w:pPr>
              <w:pStyle w:val="ab"/>
              <w:spacing w:line="276" w:lineRule="auto"/>
              <w:ind w:left="0" w:firstLine="709"/>
              <w:rPr>
                <w:rFonts w:eastAsia="Times New Roman"/>
              </w:rPr>
            </w:pPr>
            <w:r w:rsidRPr="00BC138F">
              <w:rPr>
                <w:rFonts w:eastAsia="Times New Roman"/>
              </w:rPr>
              <w:t xml:space="preserve">Определение координат целей (объектов) по карте. На карте нанесена цель (указан местный предмет). Определить полные прямоугольные координаты цели (предмета). Время отсчитывается от момента постановки задачи до сдачи координат в письменном виде. Ошибка в определении прямоугольных координат не должна превышать </w:t>
            </w:r>
            <w:smartTag w:uri="urn:schemas-microsoft-com:office:smarttags" w:element="metricconverter">
              <w:smartTagPr>
                <w:attr w:name="ProductID" w:val="1 мм"/>
              </w:smartTagPr>
              <w:r w:rsidRPr="00BC138F">
                <w:rPr>
                  <w:rFonts w:eastAsia="Times New Roman"/>
                </w:rPr>
                <w:t>1 мм</w:t>
              </w:r>
            </w:smartTag>
            <w:r w:rsidRPr="00BC138F">
              <w:rPr>
                <w:rFonts w:eastAsia="Times New Roman"/>
              </w:rPr>
              <w:t xml:space="preserve"> в масштабе карты для оценок «5 баллов» и «4 балла» и </w:t>
            </w:r>
            <w:smartTag w:uri="urn:schemas-microsoft-com:office:smarttags" w:element="metricconverter">
              <w:smartTagPr>
                <w:attr w:name="ProductID" w:val="2 мм"/>
              </w:smartTagPr>
              <w:r w:rsidRPr="00BC138F">
                <w:rPr>
                  <w:rFonts w:eastAsia="Times New Roman"/>
                </w:rPr>
                <w:t>2 мм</w:t>
              </w:r>
              <w:r w:rsidRPr="00BC138F">
                <w:rPr>
                  <w:rFonts w:eastAsia="Times New Roman"/>
                </w:rPr>
                <w:br/>
              </w:r>
            </w:smartTag>
            <w:r w:rsidRPr="00BC138F">
              <w:rPr>
                <w:rFonts w:eastAsia="Times New Roman"/>
              </w:rPr>
              <w:t>– для оценки «3 балла».</w:t>
            </w:r>
          </w:p>
          <w:p w:rsidR="00B427B2" w:rsidRPr="00BC138F" w:rsidRDefault="00B427B2" w:rsidP="00506D92">
            <w:pPr>
              <w:pStyle w:val="ab"/>
              <w:spacing w:line="276" w:lineRule="auto"/>
              <w:ind w:left="0"/>
              <w:rPr>
                <w:rFonts w:eastAsia="Times New Roman"/>
              </w:rPr>
            </w:pPr>
          </w:p>
          <w:p w:rsidR="00B427B2" w:rsidRPr="00BC138F" w:rsidRDefault="00B427B2" w:rsidP="00506D92">
            <w:pPr>
              <w:pStyle w:val="ab"/>
              <w:spacing w:line="276" w:lineRule="auto"/>
              <w:ind w:left="0"/>
              <w:jc w:val="center"/>
              <w:rPr>
                <w:rFonts w:eastAsia="Times New Roman"/>
                <w:b/>
              </w:rPr>
            </w:pPr>
            <w:r w:rsidRPr="00BC138F">
              <w:rPr>
                <w:rFonts w:eastAsia="Times New Roman"/>
                <w:b/>
              </w:rPr>
              <w:t>Военно-тактическое соревнование «Дуэль»</w:t>
            </w:r>
          </w:p>
          <w:p w:rsidR="00B427B2" w:rsidRPr="00BC138F" w:rsidRDefault="00B427B2" w:rsidP="00506D92">
            <w:pPr>
              <w:spacing w:line="276" w:lineRule="auto"/>
              <w:ind w:firstLine="709"/>
              <w:jc w:val="both"/>
              <w:rPr>
                <w:rFonts w:eastAsia="Times New Roman"/>
              </w:rPr>
            </w:pPr>
            <w:r w:rsidRPr="00BC138F">
              <w:rPr>
                <w:rFonts w:eastAsia="Times New Roman"/>
              </w:rPr>
              <w:t>Прикладное состязание, включающее в себя бег и тактическую перезарядку АК-74М.</w:t>
            </w:r>
          </w:p>
          <w:p w:rsidR="00B427B2" w:rsidRPr="00BC138F" w:rsidRDefault="00B427B2" w:rsidP="00506D92">
            <w:pPr>
              <w:spacing w:line="276" w:lineRule="auto"/>
              <w:ind w:firstLine="709"/>
              <w:jc w:val="both"/>
              <w:rPr>
                <w:rFonts w:eastAsia="Times New Roman"/>
              </w:rPr>
            </w:pPr>
            <w:r w:rsidRPr="00BC138F">
              <w:rPr>
                <w:rFonts w:eastAsia="Times New Roman"/>
              </w:rPr>
              <w:t xml:space="preserve">Состязание проводится в одиночном зачете по круговой системе (кто заработает наибольшее количество побед среди всех участников, становится победителем), л возможно проведение по олимпийской системе. </w:t>
            </w:r>
          </w:p>
          <w:p w:rsidR="00B427B2" w:rsidRPr="00BC138F" w:rsidRDefault="00B427B2" w:rsidP="00506D92">
            <w:pPr>
              <w:spacing w:line="276" w:lineRule="auto"/>
              <w:ind w:firstLine="709"/>
              <w:jc w:val="both"/>
              <w:rPr>
                <w:rFonts w:eastAsia="Times New Roman"/>
              </w:rPr>
            </w:pPr>
            <w:r w:rsidRPr="00BC138F">
              <w:rPr>
                <w:rFonts w:eastAsia="Times New Roman"/>
              </w:rPr>
              <w:t>Условия:</w:t>
            </w:r>
          </w:p>
          <w:p w:rsidR="00B427B2" w:rsidRPr="00BC138F" w:rsidRDefault="00B427B2" w:rsidP="00B427B2">
            <w:pPr>
              <w:pStyle w:val="ad"/>
              <w:numPr>
                <w:ilvl w:val="0"/>
                <w:numId w:val="4"/>
              </w:numPr>
              <w:tabs>
                <w:tab w:val="left" w:pos="1134"/>
              </w:tabs>
              <w:spacing w:after="200" w:line="276" w:lineRule="auto"/>
              <w:ind w:left="0" w:firstLine="709"/>
            </w:pPr>
            <w:r w:rsidRPr="00BC138F">
              <w:t>Исходная позиция:</w:t>
            </w:r>
          </w:p>
          <w:p w:rsidR="00B427B2" w:rsidRPr="00BC138F" w:rsidRDefault="00B427B2" w:rsidP="00B427B2">
            <w:pPr>
              <w:pStyle w:val="ad"/>
              <w:numPr>
                <w:ilvl w:val="0"/>
                <w:numId w:val="6"/>
              </w:numPr>
              <w:tabs>
                <w:tab w:val="left" w:pos="1134"/>
              </w:tabs>
              <w:spacing w:line="276" w:lineRule="auto"/>
              <w:ind w:left="0" w:firstLine="720"/>
              <w:jc w:val="both"/>
            </w:pPr>
            <w:proofErr w:type="gramStart"/>
            <w:r w:rsidRPr="00BC138F">
              <w:t>участники</w:t>
            </w:r>
            <w:proofErr w:type="gramEnd"/>
            <w:r w:rsidRPr="00BC138F">
              <w:t xml:space="preserve"> становятся напротив друг друга в круг диаметром 2 м;</w:t>
            </w:r>
          </w:p>
          <w:p w:rsidR="00B427B2" w:rsidRPr="00BC138F" w:rsidRDefault="00B427B2" w:rsidP="00B427B2">
            <w:pPr>
              <w:pStyle w:val="ad"/>
              <w:numPr>
                <w:ilvl w:val="0"/>
                <w:numId w:val="6"/>
              </w:numPr>
              <w:tabs>
                <w:tab w:val="left" w:pos="1134"/>
              </w:tabs>
              <w:spacing w:line="276" w:lineRule="auto"/>
              <w:ind w:left="0" w:firstLine="720"/>
              <w:jc w:val="both"/>
            </w:pPr>
            <w:proofErr w:type="gramStart"/>
            <w:r w:rsidRPr="00BC138F">
              <w:t>дистанция</w:t>
            </w:r>
            <w:proofErr w:type="gramEnd"/>
            <w:r w:rsidRPr="00BC138F">
              <w:t xml:space="preserve"> 100 м;</w:t>
            </w:r>
          </w:p>
          <w:p w:rsidR="00B427B2" w:rsidRPr="00BC138F" w:rsidRDefault="00B427B2" w:rsidP="00B427B2">
            <w:pPr>
              <w:pStyle w:val="ad"/>
              <w:numPr>
                <w:ilvl w:val="0"/>
                <w:numId w:val="6"/>
              </w:numPr>
              <w:tabs>
                <w:tab w:val="left" w:pos="1134"/>
              </w:tabs>
              <w:spacing w:line="276" w:lineRule="auto"/>
              <w:ind w:left="0" w:firstLine="720"/>
              <w:jc w:val="both"/>
            </w:pPr>
            <w:proofErr w:type="gramStart"/>
            <w:r w:rsidRPr="00BC138F">
              <w:t>стоя</w:t>
            </w:r>
            <w:proofErr w:type="gramEnd"/>
            <w:r w:rsidRPr="00BC138F">
              <w:t>, АК-74М  в походном положении, правая рука на пистолетной рукоятке, левая рука на цевье, ствол направлен вниз;</w:t>
            </w:r>
          </w:p>
          <w:p w:rsidR="00B427B2" w:rsidRPr="00BC138F" w:rsidRDefault="00B427B2" w:rsidP="00B427B2">
            <w:pPr>
              <w:pStyle w:val="ad"/>
              <w:numPr>
                <w:ilvl w:val="0"/>
                <w:numId w:val="6"/>
              </w:numPr>
              <w:tabs>
                <w:tab w:val="left" w:pos="1134"/>
              </w:tabs>
              <w:spacing w:line="276" w:lineRule="auto"/>
              <w:ind w:left="0" w:firstLine="720"/>
              <w:jc w:val="both"/>
            </w:pPr>
            <w:proofErr w:type="gramStart"/>
            <w:r w:rsidRPr="00BC138F">
              <w:t>магазин</w:t>
            </w:r>
            <w:proofErr w:type="gramEnd"/>
            <w:r w:rsidRPr="00BC138F">
              <w:t xml:space="preserve"> в автомате (пустой), переводчик огня в положении «предохранитель».</w:t>
            </w:r>
          </w:p>
          <w:p w:rsidR="00B427B2" w:rsidRPr="00BC138F" w:rsidRDefault="00B427B2" w:rsidP="00B427B2">
            <w:pPr>
              <w:pStyle w:val="ad"/>
              <w:numPr>
                <w:ilvl w:val="0"/>
                <w:numId w:val="4"/>
              </w:numPr>
              <w:tabs>
                <w:tab w:val="left" w:pos="1134"/>
              </w:tabs>
              <w:spacing w:after="200" w:line="276" w:lineRule="auto"/>
              <w:ind w:left="0" w:firstLine="709"/>
              <w:jc w:val="both"/>
            </w:pPr>
            <w:r w:rsidRPr="00BC138F">
              <w:t>Судья подает предварительную команду «Приготовиться», следующая команда - «Вперед», по этой команде участники отсоединяют магазин, кладут его</w:t>
            </w:r>
            <w:r w:rsidRPr="00BC138F">
              <w:br/>
            </w:r>
            <w:r w:rsidRPr="00BC138F">
              <w:lastRenderedPageBreak/>
              <w:t xml:space="preserve">в круг и максимально быстро перемещаются на исходную позицию своего соперника, присоединяют его магазин к своему АК-74М, опускают переводчик огня в положение для стрельбы и </w:t>
            </w:r>
            <w:proofErr w:type="gramStart"/>
            <w:r w:rsidRPr="00BC138F">
              <w:t>отводят  затворную</w:t>
            </w:r>
            <w:proofErr w:type="gramEnd"/>
            <w:r w:rsidRPr="00BC138F">
              <w:t xml:space="preserve"> раму назад (при этом АК-74М направлен на соперника). В конце «выстрел» (нажатие на спусковой крючок).</w:t>
            </w:r>
          </w:p>
          <w:p w:rsidR="00B427B2" w:rsidRPr="00BC138F" w:rsidRDefault="00B427B2" w:rsidP="00B427B2">
            <w:pPr>
              <w:pStyle w:val="ad"/>
              <w:numPr>
                <w:ilvl w:val="0"/>
                <w:numId w:val="4"/>
              </w:numPr>
              <w:tabs>
                <w:tab w:val="left" w:pos="1134"/>
              </w:tabs>
              <w:spacing w:line="276" w:lineRule="auto"/>
              <w:ind w:left="0" w:firstLine="709"/>
            </w:pPr>
            <w:r w:rsidRPr="00BC138F">
              <w:t>Победителем объявляется участник, опередивший своего противника.</w:t>
            </w:r>
          </w:p>
          <w:p w:rsidR="00B427B2" w:rsidRPr="00BC138F" w:rsidRDefault="00B427B2" w:rsidP="00506D92">
            <w:pPr>
              <w:pStyle w:val="ad"/>
              <w:jc w:val="center"/>
              <w:rPr>
                <w:b/>
              </w:rPr>
            </w:pPr>
          </w:p>
          <w:p w:rsidR="00B427B2" w:rsidRPr="00BC138F" w:rsidRDefault="00B427B2" w:rsidP="00506D92">
            <w:pPr>
              <w:pStyle w:val="ad"/>
              <w:jc w:val="center"/>
              <w:rPr>
                <w:b/>
              </w:rPr>
            </w:pPr>
            <w:r w:rsidRPr="00BC138F">
              <w:rPr>
                <w:b/>
              </w:rPr>
              <w:t>Соревнование «Триатлон»</w:t>
            </w:r>
          </w:p>
          <w:p w:rsidR="00B427B2" w:rsidRPr="00BC138F" w:rsidRDefault="00B427B2" w:rsidP="00506D92">
            <w:pPr>
              <w:rPr>
                <w:rFonts w:eastAsia="Times New Roman"/>
              </w:rPr>
            </w:pPr>
            <w:r w:rsidRPr="00BC138F">
              <w:rPr>
                <w:rFonts w:eastAsia="Times New Roman"/>
              </w:rPr>
              <w:t xml:space="preserve">   </w:t>
            </w:r>
          </w:p>
          <w:p w:rsidR="00B427B2" w:rsidRPr="00BC138F" w:rsidRDefault="00B427B2" w:rsidP="00506D92">
            <w:pPr>
              <w:spacing w:line="276" w:lineRule="auto"/>
              <w:ind w:firstLine="709"/>
              <w:jc w:val="both"/>
              <w:rPr>
                <w:rFonts w:eastAsia="Times New Roman"/>
              </w:rPr>
            </w:pPr>
            <w:proofErr w:type="spellStart"/>
            <w:r w:rsidRPr="00BC138F">
              <w:rPr>
                <w:rFonts w:eastAsia="Times New Roman"/>
              </w:rPr>
              <w:t>Триатло́н</w:t>
            </w:r>
            <w:proofErr w:type="spellEnd"/>
            <w:r w:rsidRPr="00BC138F">
              <w:rPr>
                <w:rFonts w:eastAsia="Times New Roman"/>
              </w:rPr>
              <w:t> — вид спорта, представляющий собой </w:t>
            </w:r>
            <w:hyperlink r:id="rId5" w:tooltip="Многоборье" w:history="1">
              <w:r w:rsidRPr="00BC138F">
                <w:rPr>
                  <w:rFonts w:eastAsia="Times New Roman"/>
                </w:rPr>
                <w:t>спортивную гонку</w:t>
              </w:r>
            </w:hyperlink>
            <w:r w:rsidRPr="00BC138F">
              <w:rPr>
                <w:rFonts w:eastAsia="Times New Roman"/>
              </w:rPr>
              <w:t xml:space="preserve">, состоящую из последовательного прохождения её участниками трёх этапов: отжимания от пола, упражнения на пресс и упражнения </w:t>
            </w:r>
            <w:proofErr w:type="spellStart"/>
            <w:r w:rsidRPr="00BC138F">
              <w:rPr>
                <w:rFonts w:eastAsia="Times New Roman"/>
              </w:rPr>
              <w:t>бёрпи</w:t>
            </w:r>
            <w:proofErr w:type="spellEnd"/>
            <w:r w:rsidRPr="00BC138F">
              <w:rPr>
                <w:rFonts w:eastAsia="Times New Roman"/>
              </w:rPr>
              <w:t>, каждый из которых длится 1 мин.</w:t>
            </w:r>
          </w:p>
          <w:p w:rsidR="00B427B2" w:rsidRPr="00BC138F" w:rsidRDefault="00B427B2" w:rsidP="00506D92">
            <w:pPr>
              <w:jc w:val="center"/>
              <w:rPr>
                <w:rFonts w:eastAsia="Times New Roman"/>
              </w:rPr>
            </w:pPr>
          </w:p>
          <w:p w:rsidR="00B427B2" w:rsidRPr="00BC138F" w:rsidRDefault="00B427B2" w:rsidP="00506D92">
            <w:pPr>
              <w:jc w:val="center"/>
              <w:rPr>
                <w:rFonts w:eastAsia="Times New Roman"/>
              </w:rPr>
            </w:pPr>
            <w:r w:rsidRPr="00BC138F">
              <w:rPr>
                <w:rFonts w:eastAsia="Times New Roman"/>
              </w:rPr>
              <w:t>Классические отжимания от пола</w:t>
            </w:r>
          </w:p>
          <w:p w:rsidR="00B427B2" w:rsidRPr="00BC138F" w:rsidRDefault="00B427B2" w:rsidP="00506D92">
            <w:pPr>
              <w:spacing w:line="276" w:lineRule="auto"/>
              <w:jc w:val="both"/>
              <w:rPr>
                <w:rFonts w:eastAsia="Times New Roman"/>
              </w:rPr>
            </w:pPr>
            <w:r w:rsidRPr="00BC138F">
              <w:rPr>
                <w:rFonts w:eastAsia="Times New Roman"/>
              </w:rPr>
              <w:tab/>
              <w:t>Техника выполнения упражнения: необходимо принять упор «лежа» на ровной поверхности, руки расположить на ширине плеч, ладони направить вверх, стопы на ширине таза, пальцами ног упираться в пол. На вдохе руки сгибаются</w:t>
            </w:r>
            <w:r w:rsidRPr="00BC138F">
              <w:rPr>
                <w:rFonts w:eastAsia="Times New Roman"/>
              </w:rPr>
              <w:br/>
              <w:t xml:space="preserve">в локтях, корпус направляется вниз, практически касаясь грудью пола. </w:t>
            </w:r>
          </w:p>
          <w:p w:rsidR="00B427B2" w:rsidRPr="00BC138F" w:rsidRDefault="00B427B2" w:rsidP="00506D92">
            <w:pPr>
              <w:spacing w:line="276" w:lineRule="auto"/>
              <w:jc w:val="center"/>
              <w:rPr>
                <w:rFonts w:eastAsia="Times New Roman"/>
              </w:rPr>
            </w:pPr>
          </w:p>
          <w:p w:rsidR="00B427B2" w:rsidRPr="00BC138F" w:rsidRDefault="00B427B2" w:rsidP="00506D92">
            <w:pPr>
              <w:jc w:val="center"/>
              <w:rPr>
                <w:rFonts w:eastAsia="Times New Roman"/>
              </w:rPr>
            </w:pPr>
            <w:r w:rsidRPr="00BC138F">
              <w:rPr>
                <w:rFonts w:eastAsia="Times New Roman"/>
              </w:rPr>
              <w:t>Упражнение на пресс</w:t>
            </w:r>
          </w:p>
          <w:p w:rsidR="00B427B2" w:rsidRPr="00BC138F" w:rsidRDefault="00B427B2" w:rsidP="00506D92">
            <w:pPr>
              <w:spacing w:line="276" w:lineRule="auto"/>
              <w:jc w:val="both"/>
              <w:rPr>
                <w:rFonts w:eastAsia="Times New Roman"/>
              </w:rPr>
            </w:pPr>
            <w:r w:rsidRPr="00BC138F">
              <w:rPr>
                <w:rFonts w:eastAsia="Times New Roman"/>
              </w:rPr>
              <w:tab/>
              <w:t>Техника выполнения упражнения: лечь на пол, засунуть ноги под опору. Приподнять верхнюю часть туловища к ногам, при этом касаясь локтями колен.</w:t>
            </w:r>
          </w:p>
          <w:p w:rsidR="00B427B2" w:rsidRPr="00BC138F" w:rsidRDefault="00B427B2" w:rsidP="00506D92">
            <w:pPr>
              <w:spacing w:line="276" w:lineRule="auto"/>
              <w:jc w:val="center"/>
              <w:rPr>
                <w:rFonts w:eastAsia="Times New Roman"/>
              </w:rPr>
            </w:pPr>
          </w:p>
          <w:p w:rsidR="00B427B2" w:rsidRPr="00BC138F" w:rsidRDefault="00B427B2" w:rsidP="00506D92">
            <w:pPr>
              <w:jc w:val="center"/>
              <w:rPr>
                <w:rFonts w:eastAsia="Times New Roman"/>
                <w:b/>
              </w:rPr>
            </w:pPr>
            <w:proofErr w:type="spellStart"/>
            <w:r w:rsidRPr="00BC138F">
              <w:rPr>
                <w:rFonts w:eastAsia="Times New Roman"/>
                <w:b/>
              </w:rPr>
              <w:t>Бёрпи</w:t>
            </w:r>
            <w:proofErr w:type="spellEnd"/>
          </w:p>
          <w:p w:rsidR="00B427B2" w:rsidRPr="00BC138F" w:rsidRDefault="00B427B2" w:rsidP="00506D92">
            <w:pPr>
              <w:spacing w:line="276" w:lineRule="auto"/>
              <w:jc w:val="both"/>
              <w:rPr>
                <w:rFonts w:eastAsia="Times New Roman"/>
              </w:rPr>
            </w:pPr>
            <w:r w:rsidRPr="00BC138F">
              <w:rPr>
                <w:rFonts w:eastAsia="Times New Roman"/>
              </w:rPr>
              <w:tab/>
              <w:t>Техника выполнения упражнения: выполните приседание, отбросьте ноги назад, отожмитесь, выпрыгните вверх из положения «сидя» и сделайте хлопок</w:t>
            </w:r>
            <w:r w:rsidRPr="00BC138F">
              <w:rPr>
                <w:rFonts w:eastAsia="Times New Roman"/>
              </w:rPr>
              <w:br/>
              <w:t xml:space="preserve">на головой на полностью вытянутых руках. </w:t>
            </w:r>
          </w:p>
          <w:p w:rsidR="00B427B2" w:rsidRPr="00BC138F" w:rsidRDefault="00B427B2" w:rsidP="00506D92">
            <w:pPr>
              <w:spacing w:line="276" w:lineRule="auto"/>
              <w:jc w:val="both"/>
              <w:rPr>
                <w:rFonts w:eastAsia="Times New Roman"/>
              </w:rPr>
            </w:pPr>
            <w:r w:rsidRPr="00BC138F">
              <w:rPr>
                <w:rFonts w:eastAsia="Times New Roman"/>
              </w:rPr>
              <w:tab/>
              <w:t>Победитель определяется путём суммирования количества повторений, выполненных за 1 мин во всех трёх дисциплинах.</w:t>
            </w:r>
          </w:p>
          <w:p w:rsidR="00B427B2" w:rsidRPr="007A7B62" w:rsidRDefault="00B427B2" w:rsidP="00506D92">
            <w:pPr>
              <w:rPr>
                <w:rFonts w:eastAsia="Times New Roman"/>
                <w:b/>
              </w:rPr>
            </w:pPr>
          </w:p>
          <w:p w:rsidR="00B427B2" w:rsidRPr="007A7B62" w:rsidRDefault="00B427B2" w:rsidP="00506D92">
            <w:pPr>
              <w:jc w:val="center"/>
              <w:rPr>
                <w:rFonts w:eastAsia="Times New Roman"/>
                <w:b/>
              </w:rPr>
            </w:pPr>
            <w:r w:rsidRPr="007A7B62">
              <w:rPr>
                <w:rFonts w:eastAsia="Times New Roman"/>
                <w:b/>
              </w:rPr>
              <w:t>Соревнование «Армейский биатлон»</w:t>
            </w:r>
          </w:p>
          <w:p w:rsidR="00B427B2" w:rsidRPr="00BC138F" w:rsidRDefault="00B427B2" w:rsidP="00506D92">
            <w:pPr>
              <w:rPr>
                <w:rFonts w:eastAsia="Times New Roman"/>
              </w:rPr>
            </w:pPr>
          </w:p>
          <w:p w:rsidR="00B427B2" w:rsidRPr="00BC138F" w:rsidRDefault="00B427B2" w:rsidP="00506D92">
            <w:pPr>
              <w:spacing w:line="276" w:lineRule="auto"/>
              <w:ind w:firstLine="709"/>
              <w:jc w:val="both"/>
              <w:rPr>
                <w:rFonts w:eastAsia="Times New Roman"/>
              </w:rPr>
            </w:pPr>
            <w:r w:rsidRPr="00BC138F">
              <w:rPr>
                <w:rFonts w:eastAsia="Times New Roman"/>
              </w:rPr>
              <w:t>Армейский биатлон – прикладное состязание, включающее в себя бег</w:t>
            </w:r>
            <w:r w:rsidRPr="00BC138F">
              <w:rPr>
                <w:rFonts w:eastAsia="Times New Roman"/>
              </w:rPr>
              <w:br/>
              <w:t>и стрельбу на точность. Может проходить как в одиночном, так и в командном зачете (эстафета). Участник (команда), показавший (</w:t>
            </w:r>
            <w:proofErr w:type="spellStart"/>
            <w:r w:rsidRPr="00BC138F">
              <w:rPr>
                <w:rFonts w:eastAsia="Times New Roman"/>
              </w:rPr>
              <w:t>ая</w:t>
            </w:r>
            <w:proofErr w:type="spellEnd"/>
            <w:r w:rsidRPr="00BC138F">
              <w:rPr>
                <w:rFonts w:eastAsia="Times New Roman"/>
              </w:rPr>
              <w:t>) наименьшее время, занимает первое место.</w:t>
            </w:r>
          </w:p>
          <w:p w:rsidR="00B427B2" w:rsidRPr="00BC138F" w:rsidRDefault="00B427B2" w:rsidP="00506D92">
            <w:pPr>
              <w:spacing w:line="276" w:lineRule="auto"/>
              <w:jc w:val="both"/>
              <w:rPr>
                <w:rFonts w:eastAsia="Times New Roman"/>
              </w:rPr>
            </w:pPr>
            <w:r w:rsidRPr="00BC138F">
              <w:rPr>
                <w:rFonts w:eastAsia="Times New Roman"/>
              </w:rPr>
              <w:t>Условия выполнения:</w:t>
            </w:r>
          </w:p>
          <w:p w:rsidR="00B427B2" w:rsidRPr="00BC138F" w:rsidRDefault="00B427B2" w:rsidP="00B427B2">
            <w:pPr>
              <w:pStyle w:val="ad"/>
              <w:numPr>
                <w:ilvl w:val="0"/>
                <w:numId w:val="5"/>
              </w:numPr>
              <w:tabs>
                <w:tab w:val="left" w:pos="1134"/>
              </w:tabs>
              <w:spacing w:after="200" w:line="276" w:lineRule="auto"/>
              <w:ind w:left="0" w:firstLine="709"/>
              <w:jc w:val="both"/>
            </w:pPr>
            <w:r w:rsidRPr="00BC138F">
              <w:t>Бег 2 круга (один круг 500 м).</w:t>
            </w:r>
          </w:p>
          <w:p w:rsidR="00B427B2" w:rsidRPr="00BC138F" w:rsidRDefault="00B427B2" w:rsidP="00B427B2">
            <w:pPr>
              <w:pStyle w:val="ad"/>
              <w:numPr>
                <w:ilvl w:val="0"/>
                <w:numId w:val="5"/>
              </w:numPr>
              <w:tabs>
                <w:tab w:val="left" w:pos="1134"/>
              </w:tabs>
              <w:spacing w:after="200" w:line="276" w:lineRule="auto"/>
              <w:ind w:left="0" w:firstLine="709"/>
              <w:jc w:val="both"/>
            </w:pPr>
            <w:r w:rsidRPr="00BC138F">
              <w:t>Стрельба из пневматической винтовки ИЖ.</w:t>
            </w:r>
          </w:p>
          <w:p w:rsidR="00B427B2" w:rsidRPr="00BC138F" w:rsidRDefault="00B427B2" w:rsidP="00B427B2">
            <w:pPr>
              <w:pStyle w:val="ad"/>
              <w:numPr>
                <w:ilvl w:val="0"/>
                <w:numId w:val="5"/>
              </w:numPr>
              <w:tabs>
                <w:tab w:val="left" w:pos="1134"/>
              </w:tabs>
              <w:spacing w:after="200" w:line="276" w:lineRule="auto"/>
              <w:ind w:left="0" w:firstLine="709"/>
              <w:jc w:val="both"/>
            </w:pPr>
            <w:r w:rsidRPr="00BC138F">
              <w:t>Дальность до цели 10 м.</w:t>
            </w:r>
          </w:p>
          <w:p w:rsidR="00B427B2" w:rsidRPr="00BC138F" w:rsidRDefault="00B427B2" w:rsidP="00B427B2">
            <w:pPr>
              <w:pStyle w:val="ad"/>
              <w:numPr>
                <w:ilvl w:val="0"/>
                <w:numId w:val="5"/>
              </w:numPr>
              <w:tabs>
                <w:tab w:val="left" w:pos="1134"/>
              </w:tabs>
              <w:spacing w:after="200" w:line="276" w:lineRule="auto"/>
              <w:ind w:left="0" w:firstLine="709"/>
              <w:jc w:val="both"/>
            </w:pPr>
            <w:r w:rsidRPr="00BC138F">
              <w:t>Цель – две мишени диаметром 5 см.</w:t>
            </w:r>
          </w:p>
          <w:p w:rsidR="00B427B2" w:rsidRPr="00BC138F" w:rsidRDefault="00B427B2" w:rsidP="00B427B2">
            <w:pPr>
              <w:pStyle w:val="ad"/>
              <w:numPr>
                <w:ilvl w:val="0"/>
                <w:numId w:val="5"/>
              </w:numPr>
              <w:tabs>
                <w:tab w:val="left" w:pos="1134"/>
              </w:tabs>
              <w:spacing w:after="200" w:line="276" w:lineRule="auto"/>
              <w:ind w:left="0" w:firstLine="709"/>
              <w:jc w:val="both"/>
            </w:pPr>
            <w:r w:rsidRPr="00BC138F">
              <w:t>На каждую мишень 1 патрон.</w:t>
            </w:r>
          </w:p>
          <w:p w:rsidR="00B427B2" w:rsidRPr="00BC138F" w:rsidRDefault="00B427B2" w:rsidP="00B427B2">
            <w:pPr>
              <w:pStyle w:val="ad"/>
              <w:numPr>
                <w:ilvl w:val="0"/>
                <w:numId w:val="5"/>
              </w:numPr>
              <w:tabs>
                <w:tab w:val="left" w:pos="1134"/>
              </w:tabs>
              <w:spacing w:after="200" w:line="276" w:lineRule="auto"/>
              <w:ind w:left="0" w:firstLine="709"/>
              <w:jc w:val="both"/>
            </w:pPr>
            <w:proofErr w:type="gramStart"/>
            <w:r w:rsidRPr="00BC138F">
              <w:t>Промах  (</w:t>
            </w:r>
            <w:proofErr w:type="gramEnd"/>
            <w:r w:rsidRPr="00BC138F">
              <w:t>за один промах участник выполняет штрафной круг).</w:t>
            </w:r>
          </w:p>
          <w:p w:rsidR="00B427B2" w:rsidRPr="00BC138F" w:rsidRDefault="00B427B2" w:rsidP="00B427B2">
            <w:pPr>
              <w:pStyle w:val="ad"/>
              <w:numPr>
                <w:ilvl w:val="0"/>
                <w:numId w:val="5"/>
              </w:numPr>
              <w:tabs>
                <w:tab w:val="left" w:pos="1134"/>
              </w:tabs>
              <w:spacing w:after="200" w:line="276" w:lineRule="auto"/>
              <w:ind w:left="0" w:firstLine="709"/>
              <w:jc w:val="both"/>
            </w:pPr>
            <w:r w:rsidRPr="00BC138F">
              <w:lastRenderedPageBreak/>
              <w:t>Первый круг - стрельба из положения «стоя», без упора (2 мишени).</w:t>
            </w:r>
          </w:p>
          <w:p w:rsidR="00B427B2" w:rsidRPr="00BC138F" w:rsidRDefault="00B427B2" w:rsidP="00B427B2">
            <w:pPr>
              <w:pStyle w:val="ad"/>
              <w:numPr>
                <w:ilvl w:val="0"/>
                <w:numId w:val="5"/>
              </w:numPr>
              <w:tabs>
                <w:tab w:val="left" w:pos="1134"/>
              </w:tabs>
              <w:spacing w:after="200" w:line="276" w:lineRule="auto"/>
              <w:ind w:left="0" w:firstLine="709"/>
              <w:jc w:val="both"/>
            </w:pPr>
            <w:r w:rsidRPr="00BC138F">
              <w:t>Второй круг стрельба из положения «лежа» (2 мишени).</w:t>
            </w:r>
          </w:p>
          <w:p w:rsidR="00B427B2" w:rsidRPr="00BC138F" w:rsidRDefault="00B427B2" w:rsidP="00B427B2">
            <w:pPr>
              <w:pStyle w:val="ad"/>
              <w:numPr>
                <w:ilvl w:val="0"/>
                <w:numId w:val="5"/>
              </w:numPr>
              <w:tabs>
                <w:tab w:val="left" w:pos="1134"/>
              </w:tabs>
              <w:spacing w:after="200" w:line="276" w:lineRule="auto"/>
              <w:ind w:left="0" w:firstLine="709"/>
              <w:jc w:val="both"/>
            </w:pPr>
            <w:r w:rsidRPr="00BC138F">
              <w:t>Участник на рубеже открытия огня сам заряжает пневматическую винтовку.</w:t>
            </w:r>
          </w:p>
          <w:p w:rsidR="00B427B2" w:rsidRPr="00BC138F" w:rsidRDefault="00B427B2" w:rsidP="00B427B2">
            <w:pPr>
              <w:pStyle w:val="ad"/>
              <w:numPr>
                <w:ilvl w:val="0"/>
                <w:numId w:val="5"/>
              </w:numPr>
              <w:tabs>
                <w:tab w:val="left" w:pos="1134"/>
              </w:tabs>
              <w:spacing w:after="200" w:line="276" w:lineRule="auto"/>
              <w:ind w:left="0" w:firstLine="709"/>
              <w:jc w:val="both"/>
            </w:pPr>
            <w:r w:rsidRPr="00BC138F">
              <w:t>Участники стартуют с интервалом 90 секунд.</w:t>
            </w:r>
          </w:p>
          <w:p w:rsidR="00B427B2" w:rsidRPr="00BC138F" w:rsidRDefault="00B427B2" w:rsidP="00506D92">
            <w:pPr>
              <w:tabs>
                <w:tab w:val="left" w:pos="1134"/>
              </w:tabs>
              <w:spacing w:after="200" w:line="276" w:lineRule="auto"/>
              <w:jc w:val="both"/>
              <w:rPr>
                <w:rFonts w:eastAsia="Times New Roman"/>
              </w:rPr>
            </w:pPr>
          </w:p>
          <w:p w:rsidR="00B427B2" w:rsidRPr="007A7B62" w:rsidRDefault="00B427B2" w:rsidP="00506D92">
            <w:pPr>
              <w:jc w:val="center"/>
              <w:rPr>
                <w:rFonts w:eastAsia="Times New Roman"/>
                <w:b/>
              </w:rPr>
            </w:pPr>
            <w:r w:rsidRPr="007A7B62">
              <w:rPr>
                <w:rFonts w:eastAsia="Times New Roman"/>
                <w:b/>
              </w:rPr>
              <w:t>Кросс-</w:t>
            </w:r>
            <w:proofErr w:type="spellStart"/>
            <w:r w:rsidRPr="007A7B62">
              <w:rPr>
                <w:rFonts w:eastAsia="Times New Roman"/>
                <w:b/>
              </w:rPr>
              <w:t>фит</w:t>
            </w:r>
            <w:proofErr w:type="spellEnd"/>
          </w:p>
          <w:p w:rsidR="00B427B2" w:rsidRPr="00BC138F" w:rsidRDefault="00B427B2" w:rsidP="00506D92">
            <w:pPr>
              <w:jc w:val="center"/>
              <w:rPr>
                <w:rFonts w:eastAsia="Times New Roman"/>
              </w:rPr>
            </w:pPr>
          </w:p>
          <w:p w:rsidR="00B427B2" w:rsidRPr="00BC138F" w:rsidRDefault="00B427B2" w:rsidP="00506D92">
            <w:pPr>
              <w:rPr>
                <w:rFonts w:eastAsia="Times New Roman"/>
              </w:rPr>
            </w:pPr>
            <w:r w:rsidRPr="00BC138F">
              <w:rPr>
                <w:rFonts w:eastAsia="Times New Roman"/>
              </w:rPr>
              <w:t>Перед участником лежит покрышка от грузового автомобиля. Исходное положение стоя, лицом к покрышке. Дистанция выполнения упражнения составляет 30 метров. По команде судьи участник из положения полного приседа путем распрямления ног выполняет переворачивание покрышки на 180 градусов, с последующим контролем ладонями покрышки для предотвращения отбоя(отскока) покрышки от поверхности. Упражнение выполняется до того момента пока полностью не пересечет линию финиша.</w:t>
            </w:r>
          </w:p>
          <w:p w:rsidR="00B427B2" w:rsidRPr="00BC138F" w:rsidRDefault="00B427B2" w:rsidP="00506D92">
            <w:pPr>
              <w:rPr>
                <w:rFonts w:eastAsia="Times New Roman"/>
              </w:rPr>
            </w:pPr>
          </w:p>
          <w:p w:rsidR="00B427B2" w:rsidRPr="007A7B62" w:rsidRDefault="00B427B2" w:rsidP="00506D92">
            <w:pPr>
              <w:tabs>
                <w:tab w:val="left" w:pos="1134"/>
              </w:tabs>
              <w:spacing w:after="200" w:line="276" w:lineRule="auto"/>
              <w:jc w:val="center"/>
              <w:rPr>
                <w:rFonts w:eastAsia="Times New Roman"/>
                <w:b/>
              </w:rPr>
            </w:pPr>
            <w:r w:rsidRPr="007A7B62">
              <w:rPr>
                <w:rFonts w:eastAsia="Times New Roman"/>
                <w:b/>
              </w:rPr>
              <w:t>Военизированная полоса</w:t>
            </w:r>
          </w:p>
          <w:p w:rsidR="00B427B2" w:rsidRPr="00BC138F" w:rsidRDefault="00B427B2" w:rsidP="00B427B2">
            <w:pPr>
              <w:pStyle w:val="ad"/>
              <w:numPr>
                <w:ilvl w:val="0"/>
                <w:numId w:val="7"/>
              </w:numPr>
              <w:spacing w:after="160" w:line="259" w:lineRule="auto"/>
            </w:pPr>
            <w:r w:rsidRPr="00BC138F">
              <w:t>Топография (выполняет 1 участник).</w:t>
            </w:r>
          </w:p>
          <w:p w:rsidR="00B427B2" w:rsidRPr="00BC138F" w:rsidRDefault="00B427B2" w:rsidP="00B427B2">
            <w:pPr>
              <w:pStyle w:val="ad"/>
              <w:numPr>
                <w:ilvl w:val="0"/>
                <w:numId w:val="7"/>
              </w:numPr>
              <w:spacing w:after="160" w:line="259" w:lineRule="auto"/>
            </w:pPr>
            <w:r w:rsidRPr="00BC138F">
              <w:t>Стрельба из пневматической винтовки. Дистанция 10 метров, из положения стоя выполняются 2 выстрела по мишени (мишень, кубик размером 5*5 сантиметров). Промах +10 секунд к общему времени.</w:t>
            </w:r>
          </w:p>
          <w:p w:rsidR="00B427B2" w:rsidRPr="00BC138F" w:rsidRDefault="00B427B2" w:rsidP="00B427B2">
            <w:pPr>
              <w:pStyle w:val="ad"/>
              <w:numPr>
                <w:ilvl w:val="0"/>
                <w:numId w:val="7"/>
              </w:numPr>
              <w:spacing w:after="160" w:line="259" w:lineRule="auto"/>
            </w:pPr>
            <w:r w:rsidRPr="00BC138F">
              <w:t>Разборка сборка автомата ак74м (без вынимания пенала и откручивания ДТК (дульный тормоз компенсатор)).</w:t>
            </w:r>
          </w:p>
          <w:p w:rsidR="00B427B2" w:rsidRPr="00BC138F" w:rsidRDefault="00B427B2" w:rsidP="00506D92">
            <w:pPr>
              <w:pStyle w:val="ad"/>
              <w:spacing w:after="160" w:line="259" w:lineRule="auto"/>
            </w:pPr>
            <w:r w:rsidRPr="00BC138F">
              <w:t xml:space="preserve">  Выполнение: Отомкнуть магазин, выключить предохранитель, отвести затвор в крайнее заднее положение, проверить наличие патрона в патроннике, отпустить затворную раму, снять курок с боевого взвода путем нажатия на спусковой крючок оружие в момент нажатия на спусковой крючок находится стволом вверх под углом 45-60 градусов от поверхности стола,  вынуть шомпол, снять крышку ствольной коробки, вынуть возвратный механизм, затворную раму с газовым поршнем и затвором, извлечь из затворной рамы затвор, отсоединить газовую трубку со ствольной накладкой. Сборка осуществляется в обратном порядке, после возвращения на место шомпола произвести снятие курка с боевого взвода путем нажатия на спусковой крючок, автомат во время нажатия на спусковой крючок должен быть направлен вверх под углом 45-60 градусов от поверхности стола. Оружие поставить на предохранитель, примкнуть магазин, оружие уложить на стол. Штрафы: неправильная последовательность разборки сборки автомата, падение элементов оружия на землю +5 секунд к общему времени за каждое нарушение. </w:t>
            </w:r>
          </w:p>
          <w:p w:rsidR="00B427B2" w:rsidRPr="00BC138F" w:rsidRDefault="00B427B2" w:rsidP="00506D92">
            <w:pPr>
              <w:pStyle w:val="ad"/>
              <w:spacing w:after="160" w:line="259" w:lineRule="auto"/>
            </w:pPr>
            <w:r w:rsidRPr="00BC138F">
              <w:t>Поднятие уроненного элемента производится самим участником.</w:t>
            </w:r>
          </w:p>
          <w:p w:rsidR="00B427B2" w:rsidRPr="00BC138F" w:rsidRDefault="00B427B2" w:rsidP="00B427B2">
            <w:pPr>
              <w:pStyle w:val="ad"/>
              <w:numPr>
                <w:ilvl w:val="0"/>
                <w:numId w:val="7"/>
              </w:numPr>
              <w:spacing w:after="160" w:line="259" w:lineRule="auto"/>
            </w:pPr>
            <w:r w:rsidRPr="00BC138F">
              <w:t xml:space="preserve">Разряжение-снаряжение магазина АК - 15 патронов. Время засекается за весь цикл разряжения-снаряжения. </w:t>
            </w:r>
          </w:p>
          <w:p w:rsidR="00B427B2" w:rsidRPr="00BC138F" w:rsidRDefault="00B427B2" w:rsidP="00506D92">
            <w:pPr>
              <w:pStyle w:val="ad"/>
              <w:spacing w:after="160" w:line="259" w:lineRule="auto"/>
            </w:pPr>
            <w:r w:rsidRPr="00BC138F">
              <w:t>Штрафы: падение магазина, падение патрона +5 секунд за каждое нарушение.</w:t>
            </w:r>
          </w:p>
          <w:p w:rsidR="00B427B2" w:rsidRPr="00BC138F" w:rsidRDefault="00B427B2" w:rsidP="00B427B2">
            <w:pPr>
              <w:pStyle w:val="ad"/>
              <w:numPr>
                <w:ilvl w:val="0"/>
                <w:numId w:val="7"/>
              </w:numPr>
              <w:spacing w:after="160" w:line="259" w:lineRule="auto"/>
            </w:pPr>
            <w:r w:rsidRPr="00BC138F">
              <w:lastRenderedPageBreak/>
              <w:t>Преодоление минно- учебного заграждения.</w:t>
            </w:r>
          </w:p>
          <w:p w:rsidR="00B427B2" w:rsidRPr="00BC138F" w:rsidRDefault="00B427B2" w:rsidP="00B427B2">
            <w:pPr>
              <w:pStyle w:val="ad"/>
              <w:numPr>
                <w:ilvl w:val="0"/>
                <w:numId w:val="7"/>
              </w:numPr>
              <w:spacing w:after="160" w:line="259" w:lineRule="auto"/>
            </w:pPr>
            <w:r w:rsidRPr="00BC138F">
              <w:t>Надевание противогаза в задымленной местности.</w:t>
            </w:r>
          </w:p>
          <w:p w:rsidR="00B427B2" w:rsidRPr="00BC138F" w:rsidRDefault="00B427B2" w:rsidP="00B427B2">
            <w:pPr>
              <w:pStyle w:val="ad"/>
              <w:numPr>
                <w:ilvl w:val="0"/>
                <w:numId w:val="7"/>
              </w:numPr>
              <w:spacing w:after="160" w:line="259" w:lineRule="auto"/>
            </w:pPr>
            <w:r w:rsidRPr="00BC138F">
              <w:t>Преодоление преград (окоп, оконный проем, лабиринт).</w:t>
            </w:r>
          </w:p>
          <w:p w:rsidR="00B427B2" w:rsidRPr="00BC138F" w:rsidRDefault="00B427B2" w:rsidP="00B427B2">
            <w:pPr>
              <w:pStyle w:val="ad"/>
              <w:numPr>
                <w:ilvl w:val="0"/>
                <w:numId w:val="7"/>
              </w:numPr>
              <w:spacing w:after="160" w:line="259" w:lineRule="auto"/>
            </w:pPr>
            <w:r w:rsidRPr="00BC138F">
              <w:t>Оказание первой медицинской помощи, переноска раненого в условиях огневого контакта (варианты красной и желтой зоны).</w:t>
            </w:r>
          </w:p>
          <w:p w:rsidR="00B427B2" w:rsidRPr="00BC138F" w:rsidRDefault="00B427B2" w:rsidP="00506D92">
            <w:pPr>
              <w:pStyle w:val="ae"/>
              <w:tabs>
                <w:tab w:val="left" w:pos="540"/>
              </w:tabs>
              <w:jc w:val="both"/>
              <w:rPr>
                <w:sz w:val="24"/>
              </w:rPr>
            </w:pPr>
          </w:p>
          <w:p w:rsidR="00B427B2" w:rsidRPr="007A7B62" w:rsidRDefault="00B427B2" w:rsidP="00506D92">
            <w:pPr>
              <w:ind w:firstLine="540"/>
              <w:jc w:val="center"/>
              <w:rPr>
                <w:rFonts w:eastAsia="Times New Roman"/>
                <w:b/>
              </w:rPr>
            </w:pPr>
            <w:r w:rsidRPr="007A7B62">
              <w:rPr>
                <w:rFonts w:eastAsia="Times New Roman"/>
                <w:b/>
              </w:rPr>
              <w:t>Викторина по военной истории, Уставам Вооруженных Сил</w:t>
            </w:r>
            <w:r w:rsidRPr="007A7B62">
              <w:rPr>
                <w:rFonts w:eastAsia="Times New Roman"/>
                <w:b/>
              </w:rPr>
              <w:br/>
              <w:t>Российской Федерации</w:t>
            </w:r>
          </w:p>
          <w:p w:rsidR="00B427B2" w:rsidRPr="00BC138F" w:rsidRDefault="00B427B2" w:rsidP="00506D92">
            <w:pPr>
              <w:ind w:firstLine="540"/>
              <w:jc w:val="center"/>
              <w:rPr>
                <w:rFonts w:eastAsia="Times New Roman"/>
              </w:rPr>
            </w:pPr>
          </w:p>
          <w:p w:rsidR="00B427B2" w:rsidRPr="00BC138F" w:rsidRDefault="00B427B2" w:rsidP="00506D92">
            <w:pPr>
              <w:spacing w:line="276" w:lineRule="auto"/>
              <w:ind w:firstLine="709"/>
              <w:jc w:val="both"/>
              <w:rPr>
                <w:rFonts w:eastAsia="Times New Roman"/>
              </w:rPr>
            </w:pPr>
            <w:r w:rsidRPr="00BC138F">
              <w:rPr>
                <w:rFonts w:eastAsia="Times New Roman"/>
              </w:rPr>
              <w:t>Викторина проводится в форме тестирования каждого участника. Каждый правильный ответ – 1 балл. Результат команды определяется суммой баллов каждого участника.</w:t>
            </w:r>
          </w:p>
          <w:p w:rsidR="00B427B2" w:rsidRPr="00BC138F" w:rsidRDefault="00B427B2" w:rsidP="00506D92">
            <w:pPr>
              <w:jc w:val="both"/>
              <w:rPr>
                <w:rFonts w:eastAsia="Times New Roman"/>
              </w:rPr>
            </w:pPr>
          </w:p>
          <w:p w:rsidR="00B427B2" w:rsidRPr="00BC138F" w:rsidRDefault="00B427B2" w:rsidP="00506D92">
            <w:pPr>
              <w:ind w:firstLine="709"/>
              <w:jc w:val="both"/>
              <w:rPr>
                <w:rFonts w:eastAsia="Times New Roman"/>
              </w:rPr>
            </w:pPr>
            <w:r w:rsidRPr="00BC138F">
              <w:rPr>
                <w:rFonts w:eastAsia="Times New Roman"/>
              </w:rPr>
              <w:t xml:space="preserve">Тематика викторины: </w:t>
            </w:r>
          </w:p>
          <w:p w:rsidR="00B427B2" w:rsidRPr="00BC138F" w:rsidRDefault="00B427B2" w:rsidP="00B427B2">
            <w:pPr>
              <w:numPr>
                <w:ilvl w:val="0"/>
                <w:numId w:val="3"/>
              </w:numPr>
              <w:tabs>
                <w:tab w:val="left" w:pos="1134"/>
              </w:tabs>
              <w:ind w:left="0" w:firstLine="709"/>
              <w:jc w:val="both"/>
              <w:rPr>
                <w:rFonts w:eastAsia="Times New Roman"/>
              </w:rPr>
            </w:pPr>
            <w:r w:rsidRPr="00BC138F">
              <w:rPr>
                <w:rFonts w:eastAsia="Times New Roman"/>
              </w:rPr>
              <w:t>Военная история (Великая Отечественная война 1941-1945 гг. – основные сражения);</w:t>
            </w:r>
          </w:p>
          <w:p w:rsidR="00B427B2" w:rsidRPr="00BC138F" w:rsidRDefault="00B427B2" w:rsidP="00B427B2">
            <w:pPr>
              <w:numPr>
                <w:ilvl w:val="0"/>
                <w:numId w:val="3"/>
              </w:numPr>
              <w:tabs>
                <w:tab w:val="left" w:pos="1134"/>
              </w:tabs>
              <w:ind w:left="0" w:firstLine="709"/>
              <w:jc w:val="both"/>
              <w:rPr>
                <w:rFonts w:eastAsia="Times New Roman"/>
              </w:rPr>
            </w:pPr>
            <w:r w:rsidRPr="00BC138F">
              <w:rPr>
                <w:rFonts w:eastAsia="Times New Roman"/>
              </w:rPr>
              <w:t>Воинские звания Вооруженных Сил Российской Федерации;</w:t>
            </w:r>
          </w:p>
          <w:p w:rsidR="00B427B2" w:rsidRPr="00BC138F" w:rsidRDefault="00B427B2" w:rsidP="00B427B2">
            <w:pPr>
              <w:numPr>
                <w:ilvl w:val="0"/>
                <w:numId w:val="3"/>
              </w:numPr>
              <w:tabs>
                <w:tab w:val="left" w:pos="1134"/>
              </w:tabs>
              <w:ind w:left="0" w:firstLine="709"/>
              <w:jc w:val="both"/>
              <w:rPr>
                <w:rFonts w:eastAsia="Times New Roman"/>
              </w:rPr>
            </w:pPr>
            <w:r w:rsidRPr="00BC138F">
              <w:rPr>
                <w:rFonts w:eastAsia="Times New Roman"/>
              </w:rPr>
              <w:t>Уставы Вооруженных Сил Российской Федерации;</w:t>
            </w:r>
          </w:p>
          <w:p w:rsidR="00B427B2" w:rsidRPr="00BC138F" w:rsidRDefault="00B427B2" w:rsidP="00B427B2">
            <w:pPr>
              <w:numPr>
                <w:ilvl w:val="0"/>
                <w:numId w:val="3"/>
              </w:numPr>
              <w:tabs>
                <w:tab w:val="left" w:pos="1134"/>
              </w:tabs>
              <w:ind w:left="0" w:firstLine="709"/>
              <w:jc w:val="both"/>
              <w:rPr>
                <w:rFonts w:eastAsia="Times New Roman"/>
              </w:rPr>
            </w:pPr>
            <w:proofErr w:type="spellStart"/>
            <w:r w:rsidRPr="00BC138F">
              <w:rPr>
                <w:rFonts w:eastAsia="Times New Roman"/>
              </w:rPr>
              <w:t>Тактико</w:t>
            </w:r>
            <w:proofErr w:type="spellEnd"/>
            <w:r w:rsidRPr="00BC138F">
              <w:rPr>
                <w:rFonts w:eastAsia="Times New Roman"/>
              </w:rPr>
              <w:t xml:space="preserve"> – технические характеристики вооружения Вооруженных Сил Российской Федерации.</w:t>
            </w:r>
          </w:p>
          <w:p w:rsidR="00B427B2" w:rsidRPr="00BC138F" w:rsidRDefault="00B427B2" w:rsidP="00506D92">
            <w:pPr>
              <w:tabs>
                <w:tab w:val="left" w:pos="1134"/>
              </w:tabs>
              <w:jc w:val="both"/>
              <w:rPr>
                <w:rFonts w:eastAsia="Times New Roman"/>
              </w:rPr>
            </w:pPr>
          </w:p>
          <w:p w:rsidR="00B427B2" w:rsidRPr="00BC138F" w:rsidRDefault="00B427B2" w:rsidP="00506D92">
            <w:pPr>
              <w:rPr>
                <w:rFonts w:eastAsia="Times New Roman"/>
              </w:rPr>
            </w:pPr>
            <w:r w:rsidRPr="00BC138F">
              <w:rPr>
                <w:rFonts w:eastAsia="Times New Roman"/>
              </w:rPr>
              <w:br w:type="page"/>
            </w:r>
          </w:p>
          <w:p w:rsidR="00B427B2" w:rsidRPr="00935EEF" w:rsidRDefault="00B427B2" w:rsidP="00506D92">
            <w:pPr>
              <w:widowControl w:val="0"/>
              <w:tabs>
                <w:tab w:val="left" w:pos="1418"/>
              </w:tabs>
              <w:spacing w:before="120" w:line="276" w:lineRule="auto"/>
              <w:contextualSpacing/>
              <w:jc w:val="both"/>
              <w:rPr>
                <w:rFonts w:eastAsia="Times New Roman"/>
              </w:rPr>
            </w:pPr>
          </w:p>
        </w:tc>
      </w:tr>
      <w:tr w:rsidR="00B427B2" w:rsidRPr="00BC138F" w:rsidTr="00506D92">
        <w:tc>
          <w:tcPr>
            <w:tcW w:w="889" w:type="dxa"/>
          </w:tcPr>
          <w:p w:rsidR="00B427B2" w:rsidRDefault="00B427B2" w:rsidP="00506D92">
            <w:pPr>
              <w:numPr>
                <w:ilvl w:val="0"/>
                <w:numId w:val="1"/>
              </w:numPr>
              <w:jc w:val="center"/>
              <w:rPr>
                <w:rFonts w:eastAsia="Times New Roman"/>
              </w:rPr>
            </w:pPr>
          </w:p>
        </w:tc>
        <w:tc>
          <w:tcPr>
            <w:tcW w:w="1922" w:type="dxa"/>
          </w:tcPr>
          <w:p w:rsidR="00B427B2" w:rsidRDefault="00B427B2" w:rsidP="00506D92">
            <w:pPr>
              <w:rPr>
                <w:rFonts w:eastAsia="Times New Roman"/>
              </w:rPr>
            </w:pPr>
            <w:r>
              <w:rPr>
                <w:rFonts w:eastAsia="Times New Roman"/>
              </w:rPr>
              <w:t>Услуги по фотосъемке мероприятия</w:t>
            </w:r>
          </w:p>
          <w:p w:rsidR="00B427B2" w:rsidRDefault="00B427B2" w:rsidP="00506D92">
            <w:pPr>
              <w:rPr>
                <w:rFonts w:eastAsia="Times New Roman"/>
              </w:rPr>
            </w:pPr>
          </w:p>
        </w:tc>
        <w:tc>
          <w:tcPr>
            <w:tcW w:w="7717" w:type="dxa"/>
          </w:tcPr>
          <w:p w:rsidR="00B427B2" w:rsidRDefault="00B427B2" w:rsidP="00506D92">
            <w:pPr>
              <w:rPr>
                <w:rFonts w:eastAsia="Times New Roman"/>
              </w:rPr>
            </w:pPr>
            <w:r>
              <w:rPr>
                <w:rFonts w:eastAsia="Times New Roman"/>
              </w:rPr>
              <w:t xml:space="preserve">Фотосъемка: </w:t>
            </w:r>
          </w:p>
          <w:p w:rsidR="00B427B2" w:rsidRDefault="00B427B2" w:rsidP="00506D92">
            <w:pPr>
              <w:rPr>
                <w:rFonts w:eastAsia="Times New Roman"/>
              </w:rPr>
            </w:pPr>
            <w:r>
              <w:rPr>
                <w:rFonts w:eastAsia="Times New Roman"/>
              </w:rPr>
              <w:t>- съемка производится на профессиональный зеркальный фотоаппарат с использованием стандартной и длиннофокусной оптики (использование дополнительный внешних осветительных приборов обязательно)</w:t>
            </w:r>
          </w:p>
          <w:p w:rsidR="00B427B2" w:rsidRPr="00BC138F" w:rsidRDefault="00B427B2" w:rsidP="00506D92">
            <w:pPr>
              <w:widowControl w:val="0"/>
              <w:tabs>
                <w:tab w:val="left" w:pos="1418"/>
              </w:tabs>
              <w:spacing w:before="120" w:line="276" w:lineRule="auto"/>
              <w:contextualSpacing/>
              <w:jc w:val="both"/>
              <w:rPr>
                <w:rFonts w:eastAsia="Times New Roman"/>
              </w:rPr>
            </w:pPr>
            <w:r>
              <w:rPr>
                <w:rFonts w:eastAsia="Times New Roman"/>
              </w:rPr>
              <w:t>- компьютерная (допечатная) обработка фотоизображений100 шт.</w:t>
            </w:r>
          </w:p>
        </w:tc>
      </w:tr>
    </w:tbl>
    <w:p w:rsidR="00B427B2" w:rsidRPr="00BC138F" w:rsidRDefault="00B427B2" w:rsidP="00B427B2">
      <w:pPr>
        <w:ind w:left="426" w:right="451" w:firstLine="708"/>
        <w:jc w:val="both"/>
        <w:rPr>
          <w:rFonts w:eastAsia="Times New Roman"/>
        </w:rPr>
      </w:pPr>
    </w:p>
    <w:p w:rsidR="00B427B2" w:rsidRPr="00935EEF" w:rsidRDefault="00B427B2" w:rsidP="00B427B2">
      <w:pPr>
        <w:rPr>
          <w:rFonts w:eastAsia="Times New Roman"/>
        </w:rPr>
      </w:pPr>
    </w:p>
    <w:tbl>
      <w:tblPr>
        <w:tblW w:w="10008" w:type="dxa"/>
        <w:tblLook w:val="0000" w:firstRow="0" w:lastRow="0" w:firstColumn="0" w:lastColumn="0" w:noHBand="0" w:noVBand="0"/>
      </w:tblPr>
      <w:tblGrid>
        <w:gridCol w:w="4968"/>
        <w:gridCol w:w="5040"/>
      </w:tblGrid>
      <w:tr w:rsidR="00B427B2" w:rsidTr="00506D92">
        <w:tc>
          <w:tcPr>
            <w:tcW w:w="4968" w:type="dxa"/>
          </w:tcPr>
          <w:p w:rsidR="00B427B2" w:rsidRDefault="00B427B2" w:rsidP="00506D92">
            <w:r w:rsidRPr="00935EEF">
              <w:rPr>
                <w:highlight w:val="yellow"/>
              </w:rPr>
              <w:t>Руководитель</w:t>
            </w:r>
          </w:p>
          <w:p w:rsidR="00B427B2" w:rsidRDefault="00B427B2" w:rsidP="00506D92"/>
          <w:p w:rsidR="00B427B2" w:rsidRDefault="00B427B2" w:rsidP="00506D92">
            <w:pPr>
              <w:rPr>
                <w:color w:val="000000"/>
              </w:rPr>
            </w:pPr>
            <w:r>
              <w:t xml:space="preserve">_____________________ </w:t>
            </w:r>
          </w:p>
          <w:p w:rsidR="00B427B2" w:rsidRDefault="00B427B2" w:rsidP="00506D92">
            <w:pPr>
              <w:rPr>
                <w:color w:val="000000"/>
              </w:rPr>
            </w:pPr>
            <w:proofErr w:type="spellStart"/>
            <w:r>
              <w:rPr>
                <w:color w:val="000000"/>
              </w:rPr>
              <w:t>М.п</w:t>
            </w:r>
            <w:proofErr w:type="spellEnd"/>
            <w:r>
              <w:rPr>
                <w:color w:val="000000"/>
              </w:rPr>
              <w:t xml:space="preserve">. </w:t>
            </w:r>
          </w:p>
        </w:tc>
        <w:tc>
          <w:tcPr>
            <w:tcW w:w="5040" w:type="dxa"/>
          </w:tcPr>
          <w:p w:rsidR="00B427B2" w:rsidRDefault="00B427B2" w:rsidP="00506D92">
            <w:pPr>
              <w:keepNext/>
              <w:jc w:val="both"/>
              <w:outlineLvl w:val="3"/>
              <w:rPr>
                <w:bCs/>
                <w:iCs/>
              </w:rPr>
            </w:pPr>
            <w:r>
              <w:rPr>
                <w:bCs/>
                <w:iCs/>
              </w:rPr>
              <w:t xml:space="preserve">Директор </w:t>
            </w:r>
            <w:proofErr w:type="spellStart"/>
            <w:r>
              <w:rPr>
                <w:bCs/>
                <w:iCs/>
              </w:rPr>
              <w:t>Раифского</w:t>
            </w:r>
            <w:proofErr w:type="spellEnd"/>
            <w:r>
              <w:rPr>
                <w:bCs/>
                <w:iCs/>
              </w:rPr>
              <w:t xml:space="preserve"> СУВУ</w:t>
            </w:r>
          </w:p>
          <w:p w:rsidR="00B427B2" w:rsidRDefault="00B427B2" w:rsidP="00506D92">
            <w:pPr>
              <w:keepNext/>
              <w:jc w:val="both"/>
              <w:outlineLvl w:val="3"/>
              <w:rPr>
                <w:bCs/>
                <w:iCs/>
              </w:rPr>
            </w:pPr>
          </w:p>
          <w:p w:rsidR="00B427B2" w:rsidRDefault="00B427B2" w:rsidP="00506D92">
            <w:pPr>
              <w:keepNext/>
              <w:jc w:val="both"/>
              <w:outlineLvl w:val="3"/>
            </w:pPr>
            <w:r>
              <w:t>______________________ Кисиль Н.П.</w:t>
            </w:r>
          </w:p>
          <w:p w:rsidR="00B427B2" w:rsidRDefault="00B427B2" w:rsidP="00506D92">
            <w:pPr>
              <w:keepNext/>
              <w:jc w:val="both"/>
              <w:outlineLvl w:val="3"/>
              <w:rPr>
                <w:bCs/>
                <w:iCs/>
              </w:rPr>
            </w:pPr>
            <w:proofErr w:type="spellStart"/>
            <w:r>
              <w:t>М.п</w:t>
            </w:r>
            <w:proofErr w:type="spellEnd"/>
            <w:r>
              <w:t xml:space="preserve">. </w:t>
            </w:r>
          </w:p>
        </w:tc>
      </w:tr>
    </w:tbl>
    <w:p w:rsidR="00B427B2" w:rsidRDefault="00B427B2" w:rsidP="00B427B2">
      <w:pPr>
        <w:rPr>
          <w:sz w:val="28"/>
          <w:szCs w:val="28"/>
        </w:rPr>
      </w:pPr>
    </w:p>
    <w:p w:rsidR="00962239" w:rsidRDefault="00962239">
      <w:bookmarkStart w:id="3" w:name="_GoBack"/>
      <w:bookmarkEnd w:id="3"/>
    </w:p>
    <w:sectPr w:rsidR="00962239">
      <w:footerReference w:type="even" r:id="rId6"/>
      <w:footerReference w:type="default" r:id="rId7"/>
      <w:pgSz w:w="11906" w:h="16838"/>
      <w:pgMar w:top="567" w:right="424" w:bottom="426" w:left="851" w:header="708" w:footer="38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856" w:rsidRDefault="00B427B2">
    <w:pPr>
      <w:pStyle w:val="a8"/>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AD5856" w:rsidRDefault="00B427B2">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856" w:rsidRDefault="00B427B2">
    <w:pPr>
      <w:pStyle w:val="a8"/>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4B5165"/>
    <w:multiLevelType w:val="hybridMultilevel"/>
    <w:tmpl w:val="80BAF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4559D4"/>
    <w:multiLevelType w:val="singleLevel"/>
    <w:tmpl w:val="0419000F"/>
    <w:lvl w:ilvl="0">
      <w:start w:val="1"/>
      <w:numFmt w:val="decimal"/>
      <w:lvlText w:val="%1."/>
      <w:lvlJc w:val="left"/>
      <w:pPr>
        <w:ind w:left="720" w:hanging="360"/>
      </w:pPr>
      <w:rPr>
        <w:rFonts w:hint="default"/>
      </w:rPr>
    </w:lvl>
  </w:abstractNum>
  <w:abstractNum w:abstractNumId="2">
    <w:nsid w:val="275E03F8"/>
    <w:multiLevelType w:val="hybridMultilevel"/>
    <w:tmpl w:val="C9DA4E96"/>
    <w:lvl w:ilvl="0" w:tplc="91B8A60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476A6316"/>
    <w:multiLevelType w:val="multilevel"/>
    <w:tmpl w:val="476A6316"/>
    <w:lvl w:ilvl="0">
      <w:start w:val="1"/>
      <w:numFmt w:val="decimal"/>
      <w:lvlText w:val="%1."/>
      <w:lvlJc w:val="left"/>
      <w:pPr>
        <w:ind w:left="928"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481C2AB2"/>
    <w:multiLevelType w:val="hybridMultilevel"/>
    <w:tmpl w:val="9E140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A202E2B"/>
    <w:multiLevelType w:val="hybridMultilevel"/>
    <w:tmpl w:val="60E6E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CE40001"/>
    <w:multiLevelType w:val="hybridMultilevel"/>
    <w:tmpl w:val="3836B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4"/>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60A"/>
    <w:rsid w:val="00962239"/>
    <w:rsid w:val="009C460A"/>
    <w:rsid w:val="00B427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90ABD3E-2705-48DE-B65E-F1B55A9BB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27B2"/>
    <w:pPr>
      <w:spacing w:after="0" w:line="240" w:lineRule="auto"/>
    </w:pPr>
    <w:rPr>
      <w:rFonts w:ascii="Times New Roman" w:eastAsia="SimSu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 Знак3 Знак"/>
    <w:basedOn w:val="a"/>
    <w:rsid w:val="00B427B2"/>
    <w:pPr>
      <w:spacing w:before="100" w:beforeAutospacing="1" w:after="100" w:afterAutospacing="1"/>
    </w:pPr>
    <w:rPr>
      <w:rFonts w:ascii="Tahoma" w:hAnsi="Tahoma"/>
      <w:sz w:val="20"/>
      <w:szCs w:val="20"/>
      <w:lang w:val="en-US" w:eastAsia="en-US"/>
    </w:rPr>
  </w:style>
  <w:style w:type="character" w:styleId="a3">
    <w:name w:val="page number"/>
    <w:rsid w:val="00B427B2"/>
  </w:style>
  <w:style w:type="paragraph" w:styleId="a4">
    <w:name w:val="Body Text"/>
    <w:basedOn w:val="a"/>
    <w:link w:val="a5"/>
    <w:rsid w:val="00B427B2"/>
    <w:rPr>
      <w:sz w:val="28"/>
    </w:rPr>
  </w:style>
  <w:style w:type="character" w:customStyle="1" w:styleId="a5">
    <w:name w:val="Основной текст Знак"/>
    <w:basedOn w:val="a0"/>
    <w:link w:val="a4"/>
    <w:rsid w:val="00B427B2"/>
    <w:rPr>
      <w:rFonts w:ascii="Times New Roman" w:eastAsia="SimSun" w:hAnsi="Times New Roman" w:cs="Times New Roman"/>
      <w:sz w:val="28"/>
      <w:szCs w:val="24"/>
      <w:lang w:eastAsia="ru-RU"/>
    </w:rPr>
  </w:style>
  <w:style w:type="paragraph" w:styleId="a6">
    <w:name w:val="Title"/>
    <w:basedOn w:val="a"/>
    <w:link w:val="a7"/>
    <w:qFormat/>
    <w:rsid w:val="00B427B2"/>
    <w:pPr>
      <w:jc w:val="center"/>
    </w:pPr>
    <w:rPr>
      <w:b/>
      <w:caps/>
      <w:spacing w:val="20"/>
      <w:sz w:val="32"/>
    </w:rPr>
  </w:style>
  <w:style w:type="character" w:customStyle="1" w:styleId="a7">
    <w:name w:val="Название Знак"/>
    <w:basedOn w:val="a0"/>
    <w:link w:val="a6"/>
    <w:rsid w:val="00B427B2"/>
    <w:rPr>
      <w:rFonts w:ascii="Times New Roman" w:eastAsia="SimSun" w:hAnsi="Times New Roman" w:cs="Times New Roman"/>
      <w:b/>
      <w:caps/>
      <w:spacing w:val="20"/>
      <w:sz w:val="32"/>
      <w:szCs w:val="24"/>
      <w:lang w:eastAsia="ru-RU"/>
    </w:rPr>
  </w:style>
  <w:style w:type="paragraph" w:styleId="a8">
    <w:name w:val="footer"/>
    <w:basedOn w:val="a"/>
    <w:link w:val="a9"/>
    <w:rsid w:val="00B427B2"/>
    <w:pPr>
      <w:tabs>
        <w:tab w:val="center" w:pos="4677"/>
        <w:tab w:val="right" w:pos="9355"/>
      </w:tabs>
    </w:pPr>
  </w:style>
  <w:style w:type="character" w:customStyle="1" w:styleId="a9">
    <w:name w:val="Нижний колонтитул Знак"/>
    <w:basedOn w:val="a0"/>
    <w:link w:val="a8"/>
    <w:rsid w:val="00B427B2"/>
    <w:rPr>
      <w:rFonts w:ascii="Times New Roman" w:eastAsia="SimSun" w:hAnsi="Times New Roman" w:cs="Times New Roman"/>
      <w:sz w:val="24"/>
      <w:szCs w:val="24"/>
      <w:lang w:eastAsia="ru-RU"/>
    </w:rPr>
  </w:style>
  <w:style w:type="paragraph" w:customStyle="1" w:styleId="ConsPlusNormal">
    <w:name w:val="ConsPlusNormal"/>
    <w:rsid w:val="00B427B2"/>
    <w:pPr>
      <w:widowControl w:val="0"/>
      <w:autoSpaceDE w:val="0"/>
      <w:autoSpaceDN w:val="0"/>
      <w:adjustRightInd w:val="0"/>
      <w:spacing w:after="0" w:line="240" w:lineRule="auto"/>
      <w:ind w:firstLine="720"/>
    </w:pPr>
    <w:rPr>
      <w:rFonts w:ascii="Arial" w:eastAsia="SimSun" w:hAnsi="Arial" w:cs="Arial"/>
      <w:sz w:val="20"/>
      <w:szCs w:val="20"/>
      <w:lang w:eastAsia="ru-RU"/>
    </w:rPr>
  </w:style>
  <w:style w:type="paragraph" w:customStyle="1" w:styleId="aa">
    <w:name w:val="Прижатый влево"/>
    <w:basedOn w:val="a"/>
    <w:next w:val="a"/>
    <w:uiPriority w:val="99"/>
    <w:rsid w:val="00B427B2"/>
    <w:pPr>
      <w:autoSpaceDE w:val="0"/>
      <w:autoSpaceDN w:val="0"/>
      <w:adjustRightInd w:val="0"/>
    </w:pPr>
    <w:rPr>
      <w:rFonts w:ascii="Arial" w:hAnsi="Arial" w:cs="Arial"/>
    </w:rPr>
  </w:style>
  <w:style w:type="paragraph" w:styleId="ab">
    <w:name w:val="Body Text Indent"/>
    <w:basedOn w:val="a"/>
    <w:link w:val="ac"/>
    <w:uiPriority w:val="99"/>
    <w:semiHidden/>
    <w:unhideWhenUsed/>
    <w:rsid w:val="00B427B2"/>
    <w:pPr>
      <w:spacing w:after="120"/>
      <w:ind w:left="283"/>
    </w:pPr>
  </w:style>
  <w:style w:type="character" w:customStyle="1" w:styleId="ac">
    <w:name w:val="Основной текст с отступом Знак"/>
    <w:basedOn w:val="a0"/>
    <w:link w:val="ab"/>
    <w:uiPriority w:val="99"/>
    <w:semiHidden/>
    <w:rsid w:val="00B427B2"/>
    <w:rPr>
      <w:rFonts w:ascii="Times New Roman" w:eastAsia="SimSun" w:hAnsi="Times New Roman" w:cs="Times New Roman"/>
      <w:sz w:val="24"/>
      <w:szCs w:val="24"/>
      <w:lang w:eastAsia="ru-RU"/>
    </w:rPr>
  </w:style>
  <w:style w:type="paragraph" w:styleId="ad">
    <w:name w:val="List Paragraph"/>
    <w:basedOn w:val="a"/>
    <w:uiPriority w:val="1"/>
    <w:qFormat/>
    <w:rsid w:val="00B427B2"/>
    <w:pPr>
      <w:ind w:left="720"/>
      <w:contextualSpacing/>
    </w:pPr>
    <w:rPr>
      <w:rFonts w:eastAsia="Times New Roman"/>
    </w:rPr>
  </w:style>
  <w:style w:type="paragraph" w:styleId="ae">
    <w:name w:val="Subtitle"/>
    <w:basedOn w:val="a"/>
    <w:link w:val="af"/>
    <w:qFormat/>
    <w:rsid w:val="00B427B2"/>
    <w:pPr>
      <w:jc w:val="center"/>
    </w:pPr>
    <w:rPr>
      <w:rFonts w:eastAsia="Times New Roman"/>
      <w:sz w:val="28"/>
    </w:rPr>
  </w:style>
  <w:style w:type="character" w:customStyle="1" w:styleId="af">
    <w:name w:val="Подзаголовок Знак"/>
    <w:basedOn w:val="a0"/>
    <w:link w:val="ae"/>
    <w:rsid w:val="00B427B2"/>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ru.wikipedia.org/wiki/%D0%9C%D0%BD%D0%BE%D0%B3%D0%BE%D0%B1%D0%BE%D1%80%D1%8C%D0%B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4742</Words>
  <Characters>27034</Characters>
  <Application>Microsoft Office Word</Application>
  <DocSecurity>0</DocSecurity>
  <Lines>225</Lines>
  <Paragraphs>63</Paragraphs>
  <ScaleCrop>false</ScaleCrop>
  <Company/>
  <LinksUpToDate>false</LinksUpToDate>
  <CharactersWithSpaces>31713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Raniya</dc:creator>
  <cp:keywords/>
  <dc:description/>
  <cp:lastModifiedBy>Raniya</cp:lastModifiedBy>
  <cp:revision>2</cp:revision>
  <dcterms:created xsi:type="dcterms:W3CDTF">2026-08-07T14:20:00Z</dcterms:created>
  <dcterms:modified xsi:type="dcterms:W3CDTF">2026-08-07T14:20:00Z</dcterms:modified>
</cp:coreProperties>
</file>