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2D" w:rsidRDefault="00C75278">
      <w:pPr>
        <w:jc w:val="center"/>
        <w:rPr>
          <w:b/>
          <w:caps/>
          <w:sz w:val="26"/>
          <w:szCs w:val="26"/>
        </w:rPr>
      </w:pPr>
      <w:r>
        <w:rPr>
          <w:b/>
          <w:caps/>
          <w:sz w:val="26"/>
          <w:szCs w:val="26"/>
        </w:rPr>
        <w:t>Государственный контракт № ____</w:t>
      </w:r>
    </w:p>
    <w:p w:rsidR="00A5292D" w:rsidRDefault="001A1B7E">
      <w:pPr>
        <w:jc w:val="center"/>
        <w:rPr>
          <w:b/>
          <w:caps/>
          <w:sz w:val="26"/>
          <w:szCs w:val="26"/>
        </w:rPr>
      </w:pPr>
      <w:r>
        <w:rPr>
          <w:b/>
          <w:caps/>
          <w:sz w:val="26"/>
          <w:szCs w:val="26"/>
        </w:rPr>
        <w:t>на оказание услуг по</w:t>
      </w:r>
      <w:r w:rsidR="00CC132E" w:rsidRPr="00CC132E">
        <w:rPr>
          <w:b/>
          <w:caps/>
          <w:sz w:val="26"/>
          <w:szCs w:val="26"/>
        </w:rPr>
        <w:t xml:space="preserve"> </w:t>
      </w:r>
      <w:r w:rsidR="00C75278">
        <w:rPr>
          <w:b/>
          <w:caps/>
          <w:sz w:val="26"/>
          <w:szCs w:val="26"/>
        </w:rPr>
        <w:t>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A5292D" w:rsidRDefault="00A5292D">
      <w:pPr>
        <w:jc w:val="center"/>
        <w:rPr>
          <w:b/>
          <w:caps/>
          <w:sz w:val="22"/>
          <w:szCs w:val="22"/>
        </w:rPr>
      </w:pPr>
    </w:p>
    <w:p w:rsidR="00A5292D" w:rsidRDefault="00C75278">
      <w:pPr>
        <w:pStyle w:val="ConsPlusNonformat"/>
        <w:contextualSpacing/>
        <w:jc w:val="both"/>
        <w:rPr>
          <w:rFonts w:ascii="Times New Roman" w:hAnsi="Times New Roman" w:cs="Times New Roman"/>
          <w:sz w:val="26"/>
          <w:szCs w:val="26"/>
        </w:rPr>
      </w:pPr>
      <w:r>
        <w:rPr>
          <w:rFonts w:ascii="Times New Roman" w:hAnsi="Times New Roman" w:cs="Times New Roman"/>
          <w:sz w:val="26"/>
          <w:szCs w:val="26"/>
        </w:rPr>
        <w:t>Пензенская область</w:t>
      </w:r>
    </w:p>
    <w:p w:rsidR="00A5292D" w:rsidRDefault="00C75278">
      <w:pPr>
        <w:pStyle w:val="ConsPlusNonformat"/>
        <w:contextualSpacing/>
        <w:jc w:val="both"/>
        <w:rPr>
          <w:rFonts w:ascii="Times New Roman" w:hAnsi="Times New Roman" w:cs="Times New Roman"/>
          <w:sz w:val="26"/>
          <w:szCs w:val="26"/>
        </w:rPr>
      </w:pPr>
      <w:r>
        <w:rPr>
          <w:rFonts w:ascii="Times New Roman" w:hAnsi="Times New Roman" w:cs="Times New Roman"/>
          <w:sz w:val="26"/>
          <w:szCs w:val="26"/>
        </w:rPr>
        <w:t>Бессоновский район</w:t>
      </w:r>
    </w:p>
    <w:p w:rsidR="00A5292D" w:rsidRDefault="00C75278">
      <w:pPr>
        <w:shd w:val="clear" w:color="auto" w:fill="FFFFFF"/>
        <w:spacing w:line="300" w:lineRule="auto"/>
        <w:ind w:right="-6"/>
        <w:rPr>
          <w:sz w:val="26"/>
          <w:szCs w:val="26"/>
        </w:rPr>
      </w:pPr>
      <w:r>
        <w:rPr>
          <w:sz w:val="26"/>
          <w:szCs w:val="26"/>
        </w:rPr>
        <w:t>с. Сосновка                                                                                               «___» _______ 202</w:t>
      </w:r>
      <w:r w:rsidR="00384D2B">
        <w:rPr>
          <w:sz w:val="26"/>
          <w:szCs w:val="26"/>
        </w:rPr>
        <w:t>6</w:t>
      </w:r>
      <w:r>
        <w:rPr>
          <w:sz w:val="26"/>
          <w:szCs w:val="26"/>
        </w:rPr>
        <w:t xml:space="preserve"> г.</w:t>
      </w:r>
    </w:p>
    <w:p w:rsidR="00A5292D" w:rsidRDefault="00A5292D">
      <w:pPr>
        <w:ind w:right="-1"/>
        <w:rPr>
          <w:sz w:val="22"/>
          <w:szCs w:val="22"/>
        </w:rPr>
      </w:pPr>
    </w:p>
    <w:p w:rsidR="00C937D9" w:rsidRPr="009B1440" w:rsidRDefault="00C937D9" w:rsidP="00C937D9">
      <w:pPr>
        <w:ind w:left="-426" w:firstLine="426"/>
        <w:jc w:val="both"/>
        <w:rPr>
          <w:color w:val="000000"/>
          <w:spacing w:val="-3"/>
          <w:sz w:val="24"/>
          <w:szCs w:val="24"/>
        </w:rPr>
      </w:pPr>
      <w:r w:rsidRPr="009B1440">
        <w:rPr>
          <w:b/>
          <w:color w:val="000000"/>
          <w:spacing w:val="1"/>
          <w:sz w:val="24"/>
          <w:szCs w:val="24"/>
        </w:rPr>
        <w:t>Федеральное казенное учреждение «Колония-поселение № 12 Управления Федеральной службы исполнения наказаний по Пензенской области» (ФКУ КП-12 УФСИН России по Пензенской области)</w:t>
      </w:r>
      <w:r w:rsidRPr="009B1440">
        <w:rPr>
          <w:color w:val="000000"/>
          <w:spacing w:val="6"/>
          <w:sz w:val="24"/>
          <w:szCs w:val="24"/>
        </w:rPr>
        <w:t xml:space="preserve">, от имени Российской </w:t>
      </w:r>
      <w:r w:rsidRPr="009B1440">
        <w:rPr>
          <w:color w:val="000000"/>
          <w:spacing w:val="-2"/>
          <w:sz w:val="24"/>
          <w:szCs w:val="24"/>
        </w:rPr>
        <w:t xml:space="preserve">Федерации в целях обеспечения Государственных нужд, именуемое в дальнейшем «Государственный </w:t>
      </w:r>
      <w:r w:rsidRPr="009B1440">
        <w:rPr>
          <w:color w:val="000000"/>
          <w:sz w:val="24"/>
          <w:szCs w:val="24"/>
        </w:rPr>
        <w:t xml:space="preserve">заказчик», </w:t>
      </w:r>
      <w:r w:rsidRPr="009B1440">
        <w:rPr>
          <w:sz w:val="24"/>
          <w:szCs w:val="24"/>
        </w:rPr>
        <w:t xml:space="preserve">в лице начальника </w:t>
      </w:r>
      <w:r>
        <w:rPr>
          <w:color w:val="000000"/>
          <w:sz w:val="24"/>
          <w:szCs w:val="24"/>
        </w:rPr>
        <w:t xml:space="preserve">учреждения </w:t>
      </w:r>
      <w:r w:rsidR="006011A1">
        <w:rPr>
          <w:color w:val="000000"/>
          <w:sz w:val="24"/>
          <w:szCs w:val="24"/>
        </w:rPr>
        <w:t>___________________</w:t>
      </w:r>
      <w:r w:rsidRPr="009B1440">
        <w:rPr>
          <w:sz w:val="24"/>
          <w:szCs w:val="24"/>
        </w:rPr>
        <w:t xml:space="preserve">, действующего на основании </w:t>
      </w:r>
      <w:r w:rsidR="006011A1">
        <w:rPr>
          <w:sz w:val="24"/>
          <w:szCs w:val="24"/>
        </w:rPr>
        <w:t>Устава</w:t>
      </w:r>
      <w:r w:rsidRPr="009B1440">
        <w:rPr>
          <w:sz w:val="24"/>
          <w:szCs w:val="24"/>
        </w:rPr>
        <w:t>, с одной стороны</w:t>
      </w:r>
      <w:r w:rsidRPr="009B1440">
        <w:rPr>
          <w:color w:val="000000"/>
          <w:spacing w:val="-3"/>
          <w:sz w:val="24"/>
          <w:szCs w:val="24"/>
        </w:rPr>
        <w:t>,</w:t>
      </w:r>
      <w:r>
        <w:rPr>
          <w:color w:val="000000"/>
          <w:spacing w:val="-3"/>
          <w:sz w:val="24"/>
          <w:szCs w:val="24"/>
        </w:rPr>
        <w:t xml:space="preserve"> и</w:t>
      </w:r>
    </w:p>
    <w:p w:rsidR="00C937D9" w:rsidRPr="009B1440" w:rsidRDefault="006011A1" w:rsidP="00C937D9">
      <w:pPr>
        <w:ind w:left="-426" w:firstLine="426"/>
        <w:jc w:val="both"/>
        <w:rPr>
          <w:color w:val="000000"/>
          <w:sz w:val="24"/>
          <w:szCs w:val="24"/>
        </w:rPr>
      </w:pPr>
      <w:r>
        <w:rPr>
          <w:b/>
          <w:sz w:val="24"/>
          <w:szCs w:val="24"/>
        </w:rPr>
        <w:t>________________________________</w:t>
      </w:r>
      <w:r w:rsidR="00C937D9" w:rsidRPr="009B1440">
        <w:rPr>
          <w:b/>
          <w:sz w:val="24"/>
          <w:szCs w:val="24"/>
        </w:rPr>
        <w:t>,</w:t>
      </w:r>
      <w:r w:rsidR="00C937D9" w:rsidRPr="009B1440">
        <w:rPr>
          <w:sz w:val="24"/>
          <w:szCs w:val="24"/>
        </w:rPr>
        <w:t xml:space="preserve"> в дальнейшем именуемое </w:t>
      </w:r>
      <w:r w:rsidR="00C937D9" w:rsidRPr="009B1440">
        <w:rPr>
          <w:b/>
          <w:sz w:val="24"/>
          <w:szCs w:val="24"/>
        </w:rPr>
        <w:t>«Исполнитель»</w:t>
      </w:r>
      <w:r w:rsidR="00C937D9" w:rsidRPr="009B1440">
        <w:rPr>
          <w:sz w:val="24"/>
          <w:szCs w:val="24"/>
        </w:rPr>
        <w:t>,</w:t>
      </w:r>
      <w:r w:rsidR="00C937D9">
        <w:rPr>
          <w:sz w:val="24"/>
          <w:szCs w:val="24"/>
        </w:rPr>
        <w:t xml:space="preserve"> </w:t>
      </w:r>
      <w:r w:rsidR="00C937D9" w:rsidRPr="009B1440">
        <w:rPr>
          <w:sz w:val="24"/>
          <w:szCs w:val="24"/>
        </w:rPr>
        <w:t>в лице</w:t>
      </w:r>
      <w:r w:rsidR="00C937D9">
        <w:rPr>
          <w:sz w:val="24"/>
          <w:szCs w:val="24"/>
        </w:rPr>
        <w:t xml:space="preserve"> </w:t>
      </w:r>
      <w:r>
        <w:rPr>
          <w:sz w:val="24"/>
          <w:szCs w:val="24"/>
        </w:rPr>
        <w:t>_________________________________</w:t>
      </w:r>
      <w:r w:rsidR="00C937D9" w:rsidRPr="009B1440">
        <w:rPr>
          <w:sz w:val="24"/>
          <w:szCs w:val="24"/>
        </w:rPr>
        <w:t xml:space="preserve">, действующего на основании </w:t>
      </w:r>
      <w:r>
        <w:rPr>
          <w:sz w:val="24"/>
          <w:szCs w:val="24"/>
        </w:rPr>
        <w:t>______________________</w:t>
      </w:r>
      <w:r w:rsidR="00C937D9" w:rsidRPr="009B1440">
        <w:rPr>
          <w:sz w:val="24"/>
          <w:szCs w:val="24"/>
        </w:rPr>
        <w:t xml:space="preserve"> ,с другой стороны, вместе именуемые «Стороны»,</w:t>
      </w:r>
      <w:r w:rsidR="00C937D9" w:rsidRPr="009B1440">
        <w:rPr>
          <w:color w:val="000000"/>
          <w:sz w:val="24"/>
          <w:szCs w:val="24"/>
        </w:rPr>
        <w:t>руководствуясь п.4 ч.1 ст.93 Федерального закона от 05.04.2013 г. № 44-ФЗ «О контрактной системе в сфере закупок товаров, работ, оказания услуг для обеспечения  государственных и муниципальных нужд» заключили настоящий Государственный контракт (далее – Контракт) о нижеследующем:</w:t>
      </w:r>
    </w:p>
    <w:p w:rsidR="00A5292D" w:rsidRDefault="00A5292D">
      <w:pPr>
        <w:pStyle w:val="a7"/>
        <w:suppressLineNumbers/>
        <w:spacing w:line="0" w:lineRule="atLeast"/>
        <w:rPr>
          <w:szCs w:val="24"/>
        </w:rPr>
      </w:pPr>
    </w:p>
    <w:p w:rsidR="00A5292D" w:rsidRDefault="00C75278" w:rsidP="00662F1E">
      <w:pPr>
        <w:pStyle w:val="a7"/>
        <w:suppressLineNumbers/>
        <w:spacing w:line="0" w:lineRule="atLeast"/>
        <w:jc w:val="center"/>
        <w:rPr>
          <w:b/>
          <w:sz w:val="26"/>
          <w:szCs w:val="26"/>
        </w:rPr>
      </w:pPr>
      <w:r>
        <w:rPr>
          <w:b/>
          <w:sz w:val="26"/>
          <w:szCs w:val="26"/>
        </w:rPr>
        <w:t>1. ПРЕДМЕТ ГОСУДАРСТВЕНОГО КОНТРАКТА</w:t>
      </w:r>
    </w:p>
    <w:p w:rsidR="00A5292D" w:rsidRPr="009040D9" w:rsidRDefault="00C75278" w:rsidP="009040D9">
      <w:pPr>
        <w:pStyle w:val="ac"/>
        <w:spacing w:line="0" w:lineRule="atLeast"/>
        <w:ind w:right="-1" w:firstLine="567"/>
        <w:rPr>
          <w:bCs/>
          <w:sz w:val="26"/>
          <w:szCs w:val="26"/>
        </w:rPr>
      </w:pPr>
      <w:r>
        <w:rPr>
          <w:b w:val="0"/>
          <w:sz w:val="26"/>
          <w:szCs w:val="26"/>
        </w:rPr>
        <w:t xml:space="preserve">1.1. Предметом настоящего Государственного контракта является </w:t>
      </w:r>
      <w:r w:rsidR="001A1B7E">
        <w:rPr>
          <w:b w:val="0"/>
          <w:sz w:val="26"/>
          <w:szCs w:val="26"/>
        </w:rPr>
        <w:t xml:space="preserve">оказание услуг по </w:t>
      </w:r>
      <w:r>
        <w:rPr>
          <w:b w:val="0"/>
          <w:sz w:val="26"/>
          <w:szCs w:val="26"/>
        </w:rPr>
        <w:t>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w:t>
      </w:r>
      <w:r w:rsidR="009040D9">
        <w:rPr>
          <w:b w:val="0"/>
          <w:sz w:val="26"/>
          <w:szCs w:val="26"/>
        </w:rPr>
        <w:t xml:space="preserve"> (</w:t>
      </w:r>
      <w:r w:rsidR="001A1B7E">
        <w:rPr>
          <w:b w:val="0"/>
          <w:sz w:val="26"/>
          <w:szCs w:val="26"/>
        </w:rPr>
        <w:t xml:space="preserve">далее – услуги) </w:t>
      </w:r>
      <w:r>
        <w:rPr>
          <w:b w:val="0"/>
          <w:sz w:val="26"/>
          <w:szCs w:val="26"/>
        </w:rPr>
        <w:t xml:space="preserve">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 225-ФЗ от «27» июля 2010 г., Положением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утвержденным Центральным Банком Российской Федерации № 574-П от 28.12.2016 г. (далее - Правила), страховыми тарифами, утвержденными </w:t>
      </w:r>
      <w:r w:rsidR="009040D9" w:rsidRPr="009040D9">
        <w:rPr>
          <w:b w:val="0"/>
          <w:bCs/>
          <w:sz w:val="26"/>
          <w:szCs w:val="26"/>
        </w:rPr>
        <w:t>Указание</w:t>
      </w:r>
      <w:r w:rsidR="009040D9">
        <w:rPr>
          <w:b w:val="0"/>
          <w:bCs/>
          <w:sz w:val="26"/>
          <w:szCs w:val="26"/>
        </w:rPr>
        <w:t>м Банка России от 16.05.2022 № 6138-У «</w:t>
      </w:r>
      <w:r w:rsidR="009040D9" w:rsidRPr="009040D9">
        <w:rPr>
          <w:b w:val="0"/>
          <w:bCs/>
          <w:sz w:val="26"/>
          <w:szCs w:val="26"/>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r w:rsidR="009040D9">
        <w:rPr>
          <w:b w:val="0"/>
          <w:bCs/>
          <w:sz w:val="26"/>
          <w:szCs w:val="26"/>
        </w:rPr>
        <w:t>»,</w:t>
      </w:r>
      <w:r w:rsidR="009040D9">
        <w:rPr>
          <w:bCs/>
          <w:sz w:val="26"/>
          <w:szCs w:val="26"/>
        </w:rPr>
        <w:t xml:space="preserve"> </w:t>
      </w:r>
      <w:r>
        <w:rPr>
          <w:b w:val="0"/>
          <w:sz w:val="26"/>
          <w:szCs w:val="26"/>
        </w:rPr>
        <w:t>а также условиями настоящего Государственного контракта.</w:t>
      </w:r>
    </w:p>
    <w:p w:rsidR="00A5292D" w:rsidRDefault="00C75278">
      <w:pPr>
        <w:pStyle w:val="ac"/>
        <w:spacing w:line="0" w:lineRule="atLeast"/>
        <w:ind w:right="-1" w:firstLine="567"/>
        <w:rPr>
          <w:b w:val="0"/>
          <w:sz w:val="26"/>
          <w:szCs w:val="26"/>
        </w:rPr>
      </w:pPr>
      <w:r>
        <w:rPr>
          <w:b w:val="0"/>
          <w:sz w:val="26"/>
          <w:szCs w:val="26"/>
        </w:rPr>
        <w:t>1.2. В соответствии с настоящим Государственным контрактом Исполнитель обязуется  после поступления страховой премии (первого страхового взноса)  выдать Государственному заказчику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по форме, являющейся Приложением № 1 к Правилам (далее по тексту Контракта – Полис).</w:t>
      </w:r>
    </w:p>
    <w:p w:rsidR="00A5292D" w:rsidRDefault="00C75278">
      <w:pPr>
        <w:pStyle w:val="ac"/>
        <w:spacing w:line="0" w:lineRule="atLeast"/>
        <w:ind w:right="-1" w:firstLine="567"/>
        <w:rPr>
          <w:b w:val="0"/>
          <w:sz w:val="26"/>
          <w:szCs w:val="26"/>
        </w:rPr>
      </w:pPr>
      <w:r>
        <w:rPr>
          <w:b w:val="0"/>
          <w:sz w:val="26"/>
          <w:szCs w:val="26"/>
        </w:rPr>
        <w:t>По Полису Исполнитель обязуется за обусловленную Полисом плату при наступлении страхового случая осуществить страховую выплату потерпевшим в целях возмещения вреда, причиненного их жизни, здоровью или имуществу, в пределах страховой суммы, определенной Полисом.</w:t>
      </w:r>
    </w:p>
    <w:p w:rsidR="00A5292D" w:rsidRDefault="00C75278">
      <w:pPr>
        <w:pStyle w:val="ac"/>
        <w:spacing w:line="0" w:lineRule="atLeast"/>
        <w:ind w:right="-1" w:firstLine="567"/>
        <w:rPr>
          <w:b w:val="0"/>
          <w:sz w:val="26"/>
          <w:szCs w:val="26"/>
        </w:rPr>
      </w:pPr>
      <w:r>
        <w:rPr>
          <w:b w:val="0"/>
          <w:sz w:val="26"/>
          <w:szCs w:val="26"/>
        </w:rPr>
        <w:t>Страховой полис обязательного страхования имеет единую форму на всей территории Российской Федерации и является документом строгой отчетности.</w:t>
      </w:r>
    </w:p>
    <w:p w:rsidR="00A5292D" w:rsidRDefault="00C75278">
      <w:pPr>
        <w:spacing w:line="0" w:lineRule="atLeast"/>
        <w:ind w:right="-1" w:firstLine="567"/>
        <w:jc w:val="both"/>
        <w:rPr>
          <w:sz w:val="26"/>
          <w:szCs w:val="26"/>
        </w:rPr>
      </w:pPr>
      <w:r>
        <w:rPr>
          <w:sz w:val="26"/>
          <w:szCs w:val="26"/>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rsidR="00A5292D" w:rsidRDefault="00C75278">
      <w:pPr>
        <w:spacing w:line="0" w:lineRule="atLeast"/>
        <w:ind w:firstLine="567"/>
        <w:jc w:val="both"/>
        <w:rPr>
          <w:sz w:val="26"/>
          <w:szCs w:val="26"/>
        </w:rPr>
      </w:pPr>
      <w:r>
        <w:rPr>
          <w:sz w:val="26"/>
          <w:szCs w:val="26"/>
        </w:rPr>
        <w:lastRenderedPageBreak/>
        <w:t>1.3. Настоящий Государственный контракт  заключен в отношении опасного объекта, указанного в Приложении № 1.</w:t>
      </w:r>
    </w:p>
    <w:p w:rsidR="00A5292D" w:rsidRDefault="00A5292D">
      <w:pPr>
        <w:spacing w:line="0" w:lineRule="atLeast"/>
        <w:ind w:firstLine="567"/>
        <w:jc w:val="both"/>
        <w:rPr>
          <w:sz w:val="26"/>
          <w:szCs w:val="26"/>
        </w:rPr>
      </w:pPr>
    </w:p>
    <w:p w:rsidR="00662F1E" w:rsidRDefault="00C75278" w:rsidP="00662F1E">
      <w:pPr>
        <w:spacing w:line="0" w:lineRule="atLeast"/>
        <w:ind w:firstLine="709"/>
        <w:jc w:val="center"/>
        <w:rPr>
          <w:b/>
          <w:bCs/>
          <w:sz w:val="26"/>
          <w:szCs w:val="26"/>
        </w:rPr>
      </w:pPr>
      <w:r>
        <w:rPr>
          <w:b/>
          <w:bCs/>
          <w:sz w:val="26"/>
          <w:szCs w:val="26"/>
        </w:rPr>
        <w:t>2. ЦЕНА КОНТРАКТА</w:t>
      </w:r>
    </w:p>
    <w:p w:rsidR="00A5292D" w:rsidRDefault="00C75278">
      <w:pPr>
        <w:pStyle w:val="a7"/>
        <w:widowControl w:val="0"/>
        <w:spacing w:line="0" w:lineRule="atLeast"/>
        <w:rPr>
          <w:sz w:val="26"/>
          <w:szCs w:val="26"/>
        </w:rPr>
      </w:pPr>
      <w:r>
        <w:rPr>
          <w:sz w:val="26"/>
          <w:szCs w:val="26"/>
        </w:rPr>
        <w:t xml:space="preserve">2.1. Цена Государственного контракта составляет  </w:t>
      </w:r>
      <w:r w:rsidR="006011A1">
        <w:rPr>
          <w:sz w:val="26"/>
          <w:szCs w:val="26"/>
        </w:rPr>
        <w:t>____________________________</w:t>
      </w:r>
      <w:r>
        <w:rPr>
          <w:sz w:val="26"/>
          <w:szCs w:val="26"/>
        </w:rPr>
        <w:t xml:space="preserve"> </w:t>
      </w:r>
      <w:r>
        <w:rPr>
          <w:bCs/>
          <w:sz w:val="26"/>
          <w:szCs w:val="26"/>
        </w:rPr>
        <w:t>НДС не предусмотрен, согласно подпункту 14 пункт 2 статьи 149 НК РФ.</w:t>
      </w:r>
    </w:p>
    <w:p w:rsidR="00A5292D" w:rsidRDefault="00C75278">
      <w:pPr>
        <w:shd w:val="clear" w:color="auto" w:fill="FFFFFF"/>
        <w:spacing w:line="0" w:lineRule="atLeast"/>
        <w:ind w:firstLine="567"/>
        <w:contextualSpacing/>
        <w:jc w:val="both"/>
        <w:rPr>
          <w:sz w:val="26"/>
          <w:szCs w:val="26"/>
        </w:rPr>
      </w:pPr>
      <w:r>
        <w:rPr>
          <w:sz w:val="26"/>
          <w:szCs w:val="26"/>
        </w:rPr>
        <w:t>2.2. Цена государственного контракта является твердой и определяется на весь срок исполнения Контракта за исключением случаев, предусмотренных разделом № 9 Контракта.</w:t>
      </w:r>
    </w:p>
    <w:p w:rsidR="00A5292D" w:rsidRDefault="00C75278">
      <w:pPr>
        <w:shd w:val="clear" w:color="auto" w:fill="FFFFFF"/>
        <w:spacing w:line="0" w:lineRule="atLeast"/>
        <w:ind w:firstLine="567"/>
        <w:jc w:val="both"/>
        <w:rPr>
          <w:sz w:val="26"/>
          <w:szCs w:val="26"/>
        </w:rPr>
      </w:pPr>
      <w:r>
        <w:rPr>
          <w:color w:val="000000"/>
          <w:spacing w:val="4"/>
          <w:sz w:val="26"/>
          <w:szCs w:val="26"/>
        </w:rPr>
        <w:t xml:space="preserve">2.3. </w:t>
      </w:r>
      <w:r>
        <w:rPr>
          <w:bCs/>
          <w:spacing w:val="-5"/>
          <w:sz w:val="26"/>
          <w:szCs w:val="26"/>
        </w:rPr>
        <w:t>Оплата предоставленной услуги производится Государственным заказчиком в российских рублях, в форме безналичного расчёта, путём перечисления денежных средств, выделяемых из федерального бюджета в пределах выделенных лимитов основного б</w:t>
      </w:r>
      <w:r w:rsidR="006011A1">
        <w:rPr>
          <w:bCs/>
          <w:spacing w:val="-5"/>
          <w:sz w:val="26"/>
          <w:szCs w:val="26"/>
        </w:rPr>
        <w:t>юджетного финансирования на 202</w:t>
      </w:r>
      <w:r w:rsidR="00384D2B">
        <w:rPr>
          <w:bCs/>
          <w:spacing w:val="-5"/>
          <w:sz w:val="26"/>
          <w:szCs w:val="26"/>
        </w:rPr>
        <w:t>6</w:t>
      </w:r>
      <w:r>
        <w:rPr>
          <w:bCs/>
          <w:spacing w:val="-5"/>
          <w:sz w:val="26"/>
          <w:szCs w:val="26"/>
        </w:rPr>
        <w:t xml:space="preserve">г., на расчётный счёт </w:t>
      </w:r>
      <w:r>
        <w:rPr>
          <w:color w:val="000000"/>
          <w:spacing w:val="-3"/>
          <w:sz w:val="26"/>
          <w:szCs w:val="26"/>
        </w:rPr>
        <w:t>Исполнителя</w:t>
      </w:r>
      <w:r>
        <w:rPr>
          <w:bCs/>
          <w:spacing w:val="-5"/>
          <w:sz w:val="26"/>
          <w:szCs w:val="26"/>
        </w:rPr>
        <w:t>, указанный в контракте, в течение 10 рабочих дней, после подписания Государственным заказчиком документов о приемке.</w:t>
      </w:r>
      <w:r w:rsidR="00CC132E">
        <w:rPr>
          <w:bCs/>
          <w:spacing w:val="-5"/>
          <w:sz w:val="26"/>
          <w:szCs w:val="26"/>
        </w:rPr>
        <w:t xml:space="preserve"> КБК </w:t>
      </w:r>
      <w:r w:rsidR="00C937D9" w:rsidRPr="00C937D9">
        <w:rPr>
          <w:bCs/>
          <w:spacing w:val="-5"/>
          <w:sz w:val="26"/>
          <w:szCs w:val="26"/>
        </w:rPr>
        <w:t>320 0305 42 4 06 90049 244</w:t>
      </w:r>
    </w:p>
    <w:p w:rsidR="00C64064" w:rsidRPr="00C64064" w:rsidRDefault="00C64064" w:rsidP="00C64064">
      <w:pPr>
        <w:pStyle w:val="a7"/>
        <w:spacing w:line="0" w:lineRule="atLeast"/>
        <w:rPr>
          <w:color w:val="000000"/>
          <w:spacing w:val="-11"/>
          <w:sz w:val="26"/>
          <w:szCs w:val="26"/>
        </w:rPr>
      </w:pPr>
      <w:r>
        <w:rPr>
          <w:color w:val="000000"/>
          <w:spacing w:val="-11"/>
          <w:sz w:val="26"/>
          <w:szCs w:val="26"/>
        </w:rPr>
        <w:t>2.4</w:t>
      </w:r>
      <w:r w:rsidRPr="00C64064">
        <w:rPr>
          <w:color w:val="000000"/>
          <w:spacing w:val="-11"/>
          <w:sz w:val="26"/>
          <w:szCs w:val="26"/>
        </w:rPr>
        <w:t>. Обязательства по оплате за оказание услуг считаются выполненными в день списания денежных средств по счетов Государственного заказчика.</w:t>
      </w:r>
    </w:p>
    <w:p w:rsidR="00C64064" w:rsidRPr="00C64064" w:rsidRDefault="00C64064" w:rsidP="00C64064">
      <w:pPr>
        <w:pStyle w:val="a7"/>
        <w:spacing w:line="0" w:lineRule="atLeast"/>
        <w:rPr>
          <w:color w:val="000000"/>
          <w:spacing w:val="-11"/>
          <w:sz w:val="26"/>
          <w:szCs w:val="26"/>
        </w:rPr>
      </w:pPr>
      <w:r>
        <w:rPr>
          <w:color w:val="000000"/>
          <w:spacing w:val="-11"/>
          <w:sz w:val="26"/>
          <w:szCs w:val="26"/>
        </w:rPr>
        <w:t>2.5</w:t>
      </w:r>
      <w:r w:rsidRPr="00C64064">
        <w:rPr>
          <w:color w:val="000000"/>
          <w:spacing w:val="-11"/>
          <w:sz w:val="26"/>
          <w:szCs w:val="26"/>
        </w:rPr>
        <w:t>. 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5292D" w:rsidRDefault="00A5292D">
      <w:pPr>
        <w:pStyle w:val="a7"/>
        <w:widowControl w:val="0"/>
        <w:spacing w:line="0" w:lineRule="atLeast"/>
        <w:rPr>
          <w:sz w:val="26"/>
          <w:szCs w:val="26"/>
        </w:rPr>
      </w:pPr>
    </w:p>
    <w:p w:rsidR="00A5292D" w:rsidRPr="00662F1E" w:rsidRDefault="00C75278" w:rsidP="00662F1E">
      <w:pPr>
        <w:pStyle w:val="2Arial-0"/>
        <w:spacing w:before="0" w:after="0" w:line="0" w:lineRule="atLeast"/>
        <w:rPr>
          <w:rFonts w:ascii="Times New Roman" w:hAnsi="Times New Roman"/>
          <w:caps w:val="0"/>
          <w:sz w:val="26"/>
          <w:szCs w:val="26"/>
        </w:rPr>
      </w:pPr>
      <w:r>
        <w:rPr>
          <w:rFonts w:ascii="Times New Roman" w:hAnsi="Times New Roman"/>
          <w:sz w:val="26"/>
          <w:szCs w:val="26"/>
        </w:rPr>
        <w:t xml:space="preserve">3. </w:t>
      </w:r>
      <w:r>
        <w:rPr>
          <w:rFonts w:ascii="Times New Roman" w:hAnsi="Times New Roman"/>
          <w:caps w:val="0"/>
          <w:sz w:val="26"/>
          <w:szCs w:val="26"/>
        </w:rPr>
        <w:t>ОБЪЕКТЫ СТРАХОВАНИЯ И СТРАХОВЫЕ СЛУЧАИ</w:t>
      </w:r>
    </w:p>
    <w:p w:rsidR="00A5292D" w:rsidRDefault="00C75278">
      <w:pPr>
        <w:pStyle w:val="23"/>
        <w:spacing w:line="0" w:lineRule="atLeast"/>
        <w:ind w:left="0" w:right="-1" w:firstLine="567"/>
        <w:rPr>
          <w:sz w:val="26"/>
          <w:szCs w:val="26"/>
        </w:rPr>
      </w:pPr>
      <w:r>
        <w:rPr>
          <w:sz w:val="26"/>
          <w:szCs w:val="26"/>
        </w:rPr>
        <w:t>3.1. Объектом обязательного страхования гражданской ответственности владельца опасного объекта по Полису, выдаваемому на основании настоящего Государственного контракта, являются имущественные интересы владельца опасного объекта, связанные с его обязанностью возместить вред, причиненный потерпевшим.</w:t>
      </w:r>
    </w:p>
    <w:p w:rsidR="00A5292D" w:rsidRDefault="00C75278">
      <w:pPr>
        <w:pStyle w:val="23"/>
        <w:spacing w:line="0" w:lineRule="atLeast"/>
        <w:ind w:left="0" w:right="-1" w:firstLine="567"/>
        <w:rPr>
          <w:sz w:val="26"/>
          <w:szCs w:val="26"/>
        </w:rPr>
      </w:pPr>
      <w:r>
        <w:rPr>
          <w:sz w:val="26"/>
          <w:szCs w:val="26"/>
        </w:rPr>
        <w:t>3.2. Страховым риском по Полису, выданному на основании настоящего Государственного контракта,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 в результате аварии на опасном объекте.</w:t>
      </w:r>
    </w:p>
    <w:p w:rsidR="00A5292D" w:rsidRDefault="00C75278">
      <w:pPr>
        <w:pStyle w:val="23"/>
        <w:spacing w:line="0" w:lineRule="atLeast"/>
        <w:ind w:left="0" w:right="-1" w:firstLine="567"/>
        <w:rPr>
          <w:sz w:val="26"/>
          <w:szCs w:val="26"/>
        </w:rPr>
      </w:pPr>
      <w:r>
        <w:rPr>
          <w:b/>
          <w:sz w:val="26"/>
          <w:szCs w:val="26"/>
        </w:rPr>
        <w:t>«Авария на опасном объекте»</w:t>
      </w:r>
      <w:r>
        <w:rPr>
          <w:sz w:val="26"/>
          <w:szCs w:val="26"/>
        </w:rPr>
        <w:t xml:space="preserve">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w:t>
      </w:r>
    </w:p>
    <w:p w:rsidR="00A5292D" w:rsidRDefault="00C75278">
      <w:pPr>
        <w:pStyle w:val="23"/>
        <w:spacing w:line="0" w:lineRule="atLeast"/>
        <w:ind w:left="0" w:right="-1" w:firstLine="567"/>
        <w:rPr>
          <w:sz w:val="26"/>
          <w:szCs w:val="26"/>
        </w:rPr>
      </w:pPr>
      <w:r>
        <w:rPr>
          <w:b/>
          <w:sz w:val="26"/>
          <w:szCs w:val="26"/>
        </w:rPr>
        <w:t>«Потерпевшие»</w:t>
      </w:r>
      <w:r>
        <w:rPr>
          <w:sz w:val="26"/>
          <w:szCs w:val="26"/>
        </w:rPr>
        <w:t xml:space="preserve"> – физические лица, включая работников Государственного заказчика, жизни, здоровью и (или) имуществу которых, в том числе в связи 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w:t>
      </w:r>
      <w:r>
        <w:rPr>
          <w:sz w:val="26"/>
          <w:szCs w:val="26"/>
        </w:rPr>
        <w:lastRenderedPageBreak/>
        <w:t>возмещения необходимых расходов на погребение - лица, фактически понесшие такие расходы;</w:t>
      </w:r>
    </w:p>
    <w:p w:rsidR="00A5292D" w:rsidRDefault="00C75278">
      <w:pPr>
        <w:pStyle w:val="23"/>
        <w:spacing w:line="0" w:lineRule="atLeast"/>
        <w:ind w:left="0" w:right="-1" w:firstLine="567"/>
        <w:rPr>
          <w:sz w:val="26"/>
          <w:szCs w:val="26"/>
        </w:rPr>
      </w:pPr>
      <w:r>
        <w:rPr>
          <w:sz w:val="26"/>
          <w:szCs w:val="26"/>
        </w:rPr>
        <w:t>3.3.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A5292D" w:rsidRDefault="00C75278">
      <w:pPr>
        <w:pStyle w:val="23"/>
        <w:spacing w:line="0" w:lineRule="atLeast"/>
        <w:ind w:left="0" w:right="-1" w:firstLine="567"/>
        <w:rPr>
          <w:sz w:val="26"/>
          <w:szCs w:val="26"/>
        </w:rPr>
      </w:pPr>
      <w:r>
        <w:rPr>
          <w:sz w:val="26"/>
          <w:szCs w:val="26"/>
        </w:rPr>
        <w:t>-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A5292D" w:rsidRDefault="00C75278">
      <w:pPr>
        <w:pStyle w:val="23"/>
        <w:spacing w:line="0" w:lineRule="atLeast"/>
        <w:ind w:left="0" w:right="-1" w:firstLine="567"/>
        <w:rPr>
          <w:sz w:val="26"/>
          <w:szCs w:val="26"/>
        </w:rPr>
      </w:pPr>
      <w:r>
        <w:rPr>
          <w:sz w:val="26"/>
          <w:szCs w:val="26"/>
        </w:rPr>
        <w:t>- гидротехнические сооружения,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w:t>
      </w:r>
    </w:p>
    <w:p w:rsidR="00A5292D" w:rsidRDefault="00C75278">
      <w:pPr>
        <w:pStyle w:val="23"/>
        <w:spacing w:line="0" w:lineRule="atLeast"/>
        <w:ind w:left="0" w:right="-1" w:firstLine="567"/>
        <w:rPr>
          <w:sz w:val="26"/>
          <w:szCs w:val="26"/>
        </w:rPr>
      </w:pPr>
      <w:r>
        <w:rPr>
          <w:sz w:val="26"/>
          <w:szCs w:val="26"/>
        </w:rPr>
        <w:t>- автозаправочные станции жидкого моторного топлива;</w:t>
      </w:r>
    </w:p>
    <w:p w:rsidR="00A5292D" w:rsidRDefault="00C75278">
      <w:pPr>
        <w:pStyle w:val="23"/>
        <w:spacing w:line="0" w:lineRule="atLeast"/>
        <w:ind w:left="0" w:right="-1" w:firstLine="567"/>
        <w:rPr>
          <w:sz w:val="26"/>
          <w:szCs w:val="26"/>
        </w:rPr>
      </w:pPr>
      <w:r>
        <w:rPr>
          <w:sz w:val="26"/>
          <w:szCs w:val="26"/>
        </w:rPr>
        <w:t>-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w:t>
      </w:r>
    </w:p>
    <w:p w:rsidR="00A5292D" w:rsidRDefault="00C75278">
      <w:pPr>
        <w:pStyle w:val="23"/>
        <w:spacing w:line="0" w:lineRule="atLeast"/>
        <w:ind w:left="0" w:right="-1" w:firstLine="567"/>
        <w:rPr>
          <w:sz w:val="26"/>
          <w:szCs w:val="26"/>
        </w:rPr>
      </w:pPr>
      <w:r>
        <w:rPr>
          <w:sz w:val="26"/>
          <w:szCs w:val="26"/>
        </w:rPr>
        <w:t>3.4. Страховым случаем по Полису, выданному на основании настоящего Государственного контракта, признается наступление гражданской ответственности Государственный заказчик по обязательствам, возникающим вследствие причинения вреда потерпевшим в период действия Полиса, которое влечет за собой обязанность Исполнителя произвести страховую выплату потерпевшим.</w:t>
      </w:r>
    </w:p>
    <w:p w:rsidR="00A5292D" w:rsidRDefault="00C75278">
      <w:pPr>
        <w:pStyle w:val="23"/>
        <w:spacing w:line="0" w:lineRule="atLeast"/>
        <w:ind w:left="0" w:right="-1" w:firstLine="567"/>
        <w:rPr>
          <w:sz w:val="26"/>
          <w:szCs w:val="26"/>
        </w:rPr>
      </w:pPr>
      <w:r>
        <w:rPr>
          <w:sz w:val="26"/>
          <w:szCs w:val="26"/>
        </w:rPr>
        <w:t>Событие по Полису, выданному на основании настоящего Государственного контракта, признается страховым случаем, если:</w:t>
      </w:r>
    </w:p>
    <w:p w:rsidR="00A5292D" w:rsidRDefault="00C75278">
      <w:pPr>
        <w:pStyle w:val="23"/>
        <w:spacing w:line="0" w:lineRule="atLeast"/>
        <w:ind w:left="0" w:right="-1" w:firstLine="567"/>
        <w:rPr>
          <w:sz w:val="26"/>
          <w:szCs w:val="26"/>
        </w:rPr>
      </w:pPr>
      <w:r>
        <w:rPr>
          <w:sz w:val="26"/>
          <w:szCs w:val="26"/>
        </w:rPr>
        <w:t>а)</w:t>
      </w:r>
      <w:r>
        <w:rPr>
          <w:sz w:val="26"/>
          <w:szCs w:val="26"/>
        </w:rPr>
        <w:tab/>
        <w:t>причинение вреда потерпевшим явилось следствием аварии на опасном объекте, произошедшей в период действия Полиса. Вред, причиненный нескольким потерпевшим в результате аварии на опасном объекте, относится к одному страховому случаю. Вред, явившийся результатом последствий или продолжающегося воздействия аварии, произошедшей в период действия Полиса, и причиненный после его окончания, а также вред, выявленный после окончания действия Полиса, подлежит возмещению;</w:t>
      </w:r>
    </w:p>
    <w:p w:rsidR="00A5292D" w:rsidRDefault="00C75278">
      <w:pPr>
        <w:pStyle w:val="23"/>
        <w:spacing w:line="0" w:lineRule="atLeast"/>
        <w:ind w:left="0" w:right="-1" w:firstLine="567"/>
        <w:rPr>
          <w:sz w:val="26"/>
          <w:szCs w:val="26"/>
        </w:rPr>
      </w:pPr>
      <w:r>
        <w:rPr>
          <w:sz w:val="26"/>
          <w:szCs w:val="26"/>
        </w:rPr>
        <w:t>б)</w:t>
      </w:r>
      <w:r>
        <w:rPr>
          <w:sz w:val="26"/>
          <w:szCs w:val="26"/>
        </w:rPr>
        <w:tab/>
        <w:t>авария на опасном объекте, повлекшая причинение вреда, имела место на опасном производственном объекте, автозаправочной станции жидкого моторного топлива или на технических устройствах и сооружениях, относящихся к гидротехническому сооружению.</w:t>
      </w:r>
    </w:p>
    <w:p w:rsidR="00A5292D" w:rsidRDefault="00C75278">
      <w:pPr>
        <w:pStyle w:val="a7"/>
        <w:widowControl w:val="0"/>
        <w:spacing w:line="0" w:lineRule="atLeast"/>
        <w:rPr>
          <w:sz w:val="26"/>
          <w:szCs w:val="26"/>
        </w:rPr>
      </w:pPr>
      <w:r>
        <w:rPr>
          <w:sz w:val="26"/>
          <w:szCs w:val="26"/>
        </w:rPr>
        <w:t>3.5. В соответствии с условиями Правил, по Полису, выданному на основании настоящего Государственного контракта, Исполнитель не возмещает:</w:t>
      </w:r>
    </w:p>
    <w:p w:rsidR="00A5292D" w:rsidRDefault="00C75278">
      <w:pPr>
        <w:pStyle w:val="a7"/>
        <w:widowControl w:val="0"/>
        <w:spacing w:line="0" w:lineRule="atLeast"/>
        <w:rPr>
          <w:sz w:val="26"/>
          <w:szCs w:val="26"/>
        </w:rPr>
      </w:pPr>
      <w:r>
        <w:rPr>
          <w:sz w:val="26"/>
          <w:szCs w:val="26"/>
        </w:rPr>
        <w:t>а)</w:t>
      </w:r>
      <w:r>
        <w:rPr>
          <w:sz w:val="26"/>
          <w:szCs w:val="26"/>
        </w:rPr>
        <w:tab/>
        <w:t>вред, причиненный имуществу Государственному заказчику;</w:t>
      </w:r>
    </w:p>
    <w:p w:rsidR="00A5292D" w:rsidRDefault="00C75278">
      <w:pPr>
        <w:pStyle w:val="a7"/>
        <w:widowControl w:val="0"/>
        <w:spacing w:line="0" w:lineRule="atLeast"/>
        <w:rPr>
          <w:sz w:val="26"/>
          <w:szCs w:val="26"/>
        </w:rPr>
      </w:pPr>
      <w:r>
        <w:rPr>
          <w:sz w:val="26"/>
          <w:szCs w:val="26"/>
        </w:rPr>
        <w:t>б)</w:t>
      </w:r>
      <w:r>
        <w:rPr>
          <w:sz w:val="26"/>
          <w:szCs w:val="26"/>
        </w:rPr>
        <w:tab/>
        <w:t>расходы потерпевшего, связанные с неисполнением или ненадлежащим исполнением своих гражданско-правовых обязательств, определяемые в соответствии с Гражданским кодексом Российской Федерации, федеральными законами и принятыми в соответствии с ними иными нормативными правовыми актами, включающие в том числе неполученные доходы (упущенную выгоду) потерпевшего, непредвиденные, судебные и иные расходы;</w:t>
      </w:r>
    </w:p>
    <w:p w:rsidR="00A5292D" w:rsidRDefault="00C75278">
      <w:pPr>
        <w:pStyle w:val="a7"/>
        <w:widowControl w:val="0"/>
        <w:spacing w:line="0" w:lineRule="atLeast"/>
        <w:rPr>
          <w:sz w:val="26"/>
          <w:szCs w:val="26"/>
        </w:rPr>
      </w:pPr>
      <w:r>
        <w:rPr>
          <w:sz w:val="26"/>
          <w:szCs w:val="26"/>
        </w:rPr>
        <w:t>в)</w:t>
      </w:r>
      <w:r>
        <w:rPr>
          <w:sz w:val="26"/>
          <w:szCs w:val="26"/>
        </w:rPr>
        <w:tab/>
        <w:t>вред, причиненный имуществу потерпевшего, умышленные действия которого явились причиной аварии на опасном объекте;</w:t>
      </w:r>
    </w:p>
    <w:p w:rsidR="00A5292D" w:rsidRDefault="00C75278">
      <w:pPr>
        <w:pStyle w:val="a7"/>
        <w:widowControl w:val="0"/>
        <w:spacing w:line="0" w:lineRule="atLeast"/>
        <w:rPr>
          <w:sz w:val="26"/>
          <w:szCs w:val="26"/>
        </w:rPr>
      </w:pPr>
      <w:r>
        <w:rPr>
          <w:sz w:val="26"/>
          <w:szCs w:val="26"/>
        </w:rPr>
        <w:t>г)</w:t>
      </w:r>
      <w:r>
        <w:rPr>
          <w:sz w:val="26"/>
          <w:szCs w:val="26"/>
        </w:rPr>
        <w:tab/>
        <w:t>убытки, являющиеся упущенной выгодой, в том числе связанные с утратой товарной стоимости имущества, а также моральный вред.</w:t>
      </w:r>
    </w:p>
    <w:p w:rsidR="00A5292D" w:rsidRDefault="00C75278">
      <w:pPr>
        <w:pStyle w:val="a7"/>
        <w:widowControl w:val="0"/>
        <w:spacing w:line="0" w:lineRule="atLeast"/>
        <w:rPr>
          <w:sz w:val="26"/>
          <w:szCs w:val="26"/>
        </w:rPr>
      </w:pPr>
      <w:r>
        <w:rPr>
          <w:sz w:val="26"/>
          <w:szCs w:val="26"/>
        </w:rPr>
        <w:t xml:space="preserve">3.6. Исполнитель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в результате диверсий и </w:t>
      </w:r>
      <w:r>
        <w:rPr>
          <w:sz w:val="26"/>
          <w:szCs w:val="26"/>
        </w:rPr>
        <w:lastRenderedPageBreak/>
        <w:t>террористических актов.</w:t>
      </w:r>
    </w:p>
    <w:p w:rsidR="00A5292D" w:rsidRDefault="00C75278">
      <w:pPr>
        <w:pStyle w:val="a7"/>
        <w:widowControl w:val="0"/>
        <w:spacing w:line="0" w:lineRule="atLeast"/>
        <w:rPr>
          <w:sz w:val="26"/>
          <w:szCs w:val="26"/>
        </w:rPr>
      </w:pPr>
      <w:r>
        <w:rPr>
          <w:sz w:val="26"/>
          <w:szCs w:val="26"/>
        </w:rPr>
        <w:t>При наступлении страхового случая Исполнитель возмещает Государственному заказчику расходы в целях уменьшения убытков (вреда) от страхового случая, если такие расходы были необходимы или были произведены для выполнения указаний Исполнителя.</w:t>
      </w:r>
    </w:p>
    <w:p w:rsidR="00A5292D" w:rsidRDefault="00C75278">
      <w:pPr>
        <w:pStyle w:val="a7"/>
        <w:widowControl w:val="0"/>
        <w:spacing w:line="0" w:lineRule="atLeast"/>
        <w:rPr>
          <w:sz w:val="26"/>
          <w:szCs w:val="26"/>
        </w:rPr>
      </w:pPr>
      <w:r>
        <w:rPr>
          <w:sz w:val="26"/>
          <w:szCs w:val="26"/>
        </w:rPr>
        <w:t>Расходы в целях уменьшения убытков (вреда), подлежащих возмещению Исполнителем, должны быть возмещены Исполнителем Государственному заказчику, даже если соответствующие меры оказались безуспешными.</w:t>
      </w:r>
    </w:p>
    <w:p w:rsidR="00A5292D" w:rsidRDefault="00A5292D">
      <w:pPr>
        <w:pStyle w:val="a7"/>
        <w:widowControl w:val="0"/>
        <w:spacing w:line="0" w:lineRule="atLeast"/>
        <w:rPr>
          <w:sz w:val="26"/>
          <w:szCs w:val="26"/>
        </w:rPr>
      </w:pPr>
    </w:p>
    <w:p w:rsidR="00A5292D" w:rsidRDefault="00C75278" w:rsidP="00662F1E">
      <w:pPr>
        <w:pStyle w:val="2Arial-0"/>
        <w:spacing w:before="0" w:after="0" w:line="0" w:lineRule="atLeast"/>
        <w:rPr>
          <w:rFonts w:ascii="Times New Roman" w:hAnsi="Times New Roman"/>
          <w:sz w:val="26"/>
          <w:szCs w:val="26"/>
        </w:rPr>
      </w:pPr>
      <w:r>
        <w:rPr>
          <w:rFonts w:ascii="Times New Roman" w:hAnsi="Times New Roman"/>
          <w:sz w:val="26"/>
          <w:szCs w:val="26"/>
        </w:rPr>
        <w:t>4. СТРАХОВАЯ СУММА</w:t>
      </w:r>
    </w:p>
    <w:p w:rsidR="00A5292D" w:rsidRDefault="00C75278">
      <w:pPr>
        <w:pStyle w:val="Heading1"/>
        <w:spacing w:line="0" w:lineRule="atLeast"/>
        <w:ind w:right="0" w:firstLine="567"/>
        <w:jc w:val="both"/>
        <w:rPr>
          <w:b/>
          <w:caps/>
          <w:sz w:val="26"/>
          <w:szCs w:val="26"/>
        </w:rPr>
      </w:pPr>
      <w:r>
        <w:rPr>
          <w:sz w:val="26"/>
          <w:szCs w:val="26"/>
        </w:rPr>
        <w:t>4.1.Страховая сумма, в пределах которой Исполнитель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определяется в соответствии с</w:t>
      </w:r>
      <w:r w:rsidR="00662F1E">
        <w:rPr>
          <w:sz w:val="26"/>
          <w:szCs w:val="26"/>
        </w:rPr>
        <w:t xml:space="preserve"> </w:t>
      </w:r>
      <w:r>
        <w:rPr>
          <w:rStyle w:val="af1"/>
          <w:i w:val="0"/>
          <w:sz w:val="26"/>
          <w:szCs w:val="26"/>
        </w:rPr>
        <w:t xml:space="preserve">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 225-ФЗ от «27» июля 2010 г., Положением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утвержденным Центральным Банком Российской Федерации № 574-П от 28.12.2016 г., страховыми тарифами, </w:t>
      </w:r>
      <w:r w:rsidR="008825DE">
        <w:rPr>
          <w:sz w:val="26"/>
          <w:szCs w:val="26"/>
        </w:rPr>
        <w:t xml:space="preserve">утвержденными </w:t>
      </w:r>
      <w:r w:rsidR="008825DE" w:rsidRPr="009040D9">
        <w:rPr>
          <w:bCs/>
          <w:sz w:val="26"/>
          <w:szCs w:val="26"/>
        </w:rPr>
        <w:t>Указание</w:t>
      </w:r>
      <w:r w:rsidR="008825DE">
        <w:rPr>
          <w:bCs/>
          <w:sz w:val="26"/>
          <w:szCs w:val="26"/>
        </w:rPr>
        <w:t>м Банка России от 16.05.2022 № 6138-У «</w:t>
      </w:r>
      <w:r w:rsidR="008825DE" w:rsidRPr="009040D9">
        <w:rPr>
          <w:bCs/>
          <w:sz w:val="26"/>
          <w:szCs w:val="26"/>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r w:rsidR="008825DE">
        <w:rPr>
          <w:bCs/>
          <w:sz w:val="26"/>
          <w:szCs w:val="26"/>
        </w:rPr>
        <w:t>»,</w:t>
      </w:r>
    </w:p>
    <w:p w:rsidR="00A5292D" w:rsidRDefault="00A5292D">
      <w:pPr>
        <w:pStyle w:val="2Arial-0"/>
        <w:spacing w:before="0" w:after="0" w:line="0" w:lineRule="atLeast"/>
        <w:ind w:firstLine="567"/>
        <w:jc w:val="both"/>
        <w:rPr>
          <w:rFonts w:ascii="Times New Roman" w:hAnsi="Times New Roman"/>
          <w:b w:val="0"/>
          <w:caps w:val="0"/>
          <w:sz w:val="26"/>
          <w:szCs w:val="26"/>
        </w:rPr>
      </w:pPr>
    </w:p>
    <w:p w:rsidR="00A5292D" w:rsidRDefault="00C75278" w:rsidP="00662F1E">
      <w:pPr>
        <w:pStyle w:val="2Arial-0"/>
        <w:spacing w:before="0" w:after="0" w:line="0" w:lineRule="atLeast"/>
        <w:rPr>
          <w:rFonts w:ascii="Times New Roman" w:hAnsi="Times New Roman"/>
          <w:sz w:val="26"/>
          <w:szCs w:val="26"/>
        </w:rPr>
      </w:pPr>
      <w:r>
        <w:rPr>
          <w:rFonts w:ascii="Times New Roman" w:hAnsi="Times New Roman"/>
          <w:sz w:val="26"/>
          <w:szCs w:val="26"/>
        </w:rPr>
        <w:t>5. СТРАХОВАЯ ПРЕМИЯ</w:t>
      </w:r>
    </w:p>
    <w:p w:rsidR="00A5292D" w:rsidRDefault="00C75278">
      <w:pPr>
        <w:spacing w:line="0" w:lineRule="atLeast"/>
        <w:ind w:right="-1" w:firstLine="567"/>
        <w:jc w:val="both"/>
        <w:rPr>
          <w:sz w:val="26"/>
          <w:szCs w:val="26"/>
        </w:rPr>
      </w:pPr>
      <w:r>
        <w:rPr>
          <w:sz w:val="26"/>
          <w:szCs w:val="26"/>
        </w:rPr>
        <w:t xml:space="preserve">5.1. Страховая премия определяется в соответствии с требованиями </w:t>
      </w:r>
      <w:r>
        <w:rPr>
          <w:rStyle w:val="af1"/>
          <w:i w:val="0"/>
          <w:sz w:val="26"/>
          <w:szCs w:val="26"/>
        </w:rPr>
        <w:t xml:space="preserve">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 225-ФЗ от «27» июля 2010 г., а также тарифами, </w:t>
      </w:r>
      <w:r w:rsidR="008825DE">
        <w:rPr>
          <w:sz w:val="26"/>
          <w:szCs w:val="26"/>
        </w:rPr>
        <w:t xml:space="preserve">утвержденными </w:t>
      </w:r>
      <w:r w:rsidR="008825DE" w:rsidRPr="009040D9">
        <w:rPr>
          <w:bCs/>
          <w:sz w:val="26"/>
          <w:szCs w:val="26"/>
        </w:rPr>
        <w:t>Указание</w:t>
      </w:r>
      <w:r w:rsidR="008825DE">
        <w:rPr>
          <w:bCs/>
          <w:sz w:val="26"/>
          <w:szCs w:val="26"/>
        </w:rPr>
        <w:t>м Банка России от 16.05.2022 № 6138-У «</w:t>
      </w:r>
      <w:r w:rsidR="008825DE" w:rsidRPr="009040D9">
        <w:rPr>
          <w:bCs/>
          <w:sz w:val="26"/>
          <w:szCs w:val="26"/>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r w:rsidR="008825DE">
        <w:rPr>
          <w:bCs/>
          <w:sz w:val="26"/>
          <w:szCs w:val="26"/>
        </w:rPr>
        <w:t>».</w:t>
      </w:r>
    </w:p>
    <w:p w:rsidR="00A5292D" w:rsidRDefault="00C75278">
      <w:pPr>
        <w:pStyle w:val="af7"/>
        <w:spacing w:before="0" w:after="0" w:line="0" w:lineRule="atLeast"/>
        <w:rPr>
          <w:rFonts w:ascii="Times New Roman" w:hAnsi="Times New Roman"/>
          <w:sz w:val="26"/>
          <w:szCs w:val="26"/>
        </w:rPr>
      </w:pPr>
      <w:r>
        <w:rPr>
          <w:rFonts w:ascii="Times New Roman" w:hAnsi="Times New Roman"/>
          <w:sz w:val="26"/>
          <w:szCs w:val="26"/>
        </w:rPr>
        <w:t xml:space="preserve">5.2. Страховая премия по Полису уплачивается путем перечисления денежных средств на расчетный счет Исполнителя в течение 10 рабочих дней со дня выставления Исполнителем счета Государственному заказчику. </w:t>
      </w:r>
    </w:p>
    <w:p w:rsidR="00A5292D" w:rsidRDefault="00C75278">
      <w:pPr>
        <w:pStyle w:val="af7"/>
        <w:spacing w:before="0" w:after="0" w:line="0" w:lineRule="atLeast"/>
        <w:rPr>
          <w:rFonts w:ascii="Times New Roman" w:hAnsi="Times New Roman"/>
          <w:sz w:val="26"/>
          <w:szCs w:val="26"/>
        </w:rPr>
      </w:pPr>
      <w:r>
        <w:rPr>
          <w:rFonts w:ascii="Times New Roman" w:hAnsi="Times New Roman"/>
          <w:sz w:val="26"/>
          <w:szCs w:val="26"/>
        </w:rPr>
        <w:t>5.3. Датой уплаты страховой премии считается дата поступления денежных средств на расчетный счет Исполнителя.</w:t>
      </w:r>
    </w:p>
    <w:p w:rsidR="00A5292D" w:rsidRDefault="00A5292D">
      <w:pPr>
        <w:pStyle w:val="af7"/>
        <w:spacing w:before="0" w:after="0" w:line="0" w:lineRule="atLeast"/>
        <w:rPr>
          <w:rFonts w:ascii="Times New Roman" w:hAnsi="Times New Roman"/>
          <w:sz w:val="26"/>
          <w:szCs w:val="26"/>
        </w:rPr>
      </w:pPr>
    </w:p>
    <w:p w:rsidR="00A5292D" w:rsidRPr="00662F1E" w:rsidRDefault="00C75278" w:rsidP="00662F1E">
      <w:pPr>
        <w:spacing w:line="0" w:lineRule="atLeast"/>
        <w:ind w:firstLine="567"/>
        <w:jc w:val="center"/>
        <w:rPr>
          <w:b/>
          <w:sz w:val="26"/>
          <w:szCs w:val="26"/>
        </w:rPr>
      </w:pPr>
      <w:r>
        <w:rPr>
          <w:b/>
          <w:sz w:val="26"/>
          <w:szCs w:val="26"/>
        </w:rPr>
        <w:t>6. ОТВЕТСТВЕННОСТЬ СТОРОН</w:t>
      </w:r>
    </w:p>
    <w:p w:rsidR="00A5292D" w:rsidRDefault="00C75278">
      <w:pPr>
        <w:pStyle w:val="24"/>
        <w:spacing w:line="0" w:lineRule="atLeast"/>
        <w:ind w:firstLine="567"/>
        <w:contextualSpacing/>
        <w:jc w:val="both"/>
        <w:rPr>
          <w:bCs/>
          <w:sz w:val="26"/>
          <w:szCs w:val="26"/>
        </w:rPr>
      </w:pPr>
      <w:r>
        <w:rPr>
          <w:sz w:val="26"/>
          <w:szCs w:val="26"/>
        </w:rPr>
        <w:t xml:space="preserve">6.1. </w:t>
      </w:r>
      <w:r>
        <w:rPr>
          <w:bCs/>
          <w:sz w:val="26"/>
          <w:szCs w:val="26"/>
        </w:rPr>
        <w:t>В случае неисполнения или ненадлежащего исполнения Сторонами своих обязательств, Стороны несут ответственность в соответствии с законодательством РФ.</w:t>
      </w:r>
    </w:p>
    <w:p w:rsidR="00A5292D" w:rsidRDefault="00C75278">
      <w:pPr>
        <w:pStyle w:val="24"/>
        <w:spacing w:line="0" w:lineRule="atLeast"/>
        <w:ind w:firstLine="567"/>
        <w:contextualSpacing/>
        <w:jc w:val="both"/>
        <w:rPr>
          <w:sz w:val="26"/>
          <w:szCs w:val="26"/>
        </w:rPr>
      </w:pPr>
      <w:r>
        <w:rPr>
          <w:bCs/>
          <w:sz w:val="26"/>
          <w:szCs w:val="26"/>
        </w:rPr>
        <w:t>6.2. В</w:t>
      </w:r>
      <w:r>
        <w:rPr>
          <w:sz w:val="26"/>
          <w:szCs w:val="26"/>
        </w:rPr>
        <w:t xml:space="preserve">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color w:val="000000"/>
          <w:spacing w:val="-3"/>
          <w:sz w:val="26"/>
          <w:szCs w:val="26"/>
        </w:rPr>
        <w:t>Исполнитель</w:t>
      </w:r>
      <w:r>
        <w:rPr>
          <w:sz w:val="26"/>
          <w:szCs w:val="26"/>
        </w:rPr>
        <w:t xml:space="preserve"> вправе потребовать уплату неустоек (штрафов, пеней). </w:t>
      </w:r>
    </w:p>
    <w:p w:rsidR="00A5292D" w:rsidRDefault="00C75278">
      <w:pPr>
        <w:pStyle w:val="24"/>
        <w:spacing w:line="0" w:lineRule="atLeast"/>
        <w:ind w:firstLine="567"/>
        <w:contextualSpacing/>
        <w:jc w:val="both"/>
        <w:rPr>
          <w:sz w:val="26"/>
          <w:szCs w:val="26"/>
        </w:rPr>
      </w:pPr>
      <w:r>
        <w:rPr>
          <w:sz w:val="26"/>
          <w:szCs w:val="26"/>
        </w:rPr>
        <w:t xml:space="preserve">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w:t>
      </w:r>
      <w:r>
        <w:rPr>
          <w:sz w:val="26"/>
          <w:szCs w:val="26"/>
        </w:rPr>
        <w:lastRenderedPageBreak/>
        <w:t xml:space="preserve">уплаты пеней ключевой ставки Центрального банка Российской Федерации от неуплаченной в срок суммы. </w:t>
      </w:r>
    </w:p>
    <w:p w:rsidR="00A5292D" w:rsidRDefault="00C75278">
      <w:pPr>
        <w:pStyle w:val="afa"/>
        <w:spacing w:after="0" w:line="0" w:lineRule="atLeast"/>
        <w:ind w:left="0" w:firstLine="567"/>
        <w:jc w:val="both"/>
        <w:rPr>
          <w:rFonts w:ascii="Times New Roman" w:hAnsi="Times New Roman"/>
          <w:sz w:val="26"/>
          <w:szCs w:val="26"/>
        </w:rPr>
      </w:pPr>
      <w:r>
        <w:rPr>
          <w:rFonts w:ascii="Times New Roman" w:hAnsi="Times New Roman"/>
          <w:sz w:val="26"/>
          <w:szCs w:val="26"/>
        </w:rPr>
        <w:t xml:space="preserve">6.4.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olor w:val="000000"/>
          <w:spacing w:val="-3"/>
          <w:sz w:val="26"/>
          <w:szCs w:val="26"/>
        </w:rPr>
        <w:t>Исполнитель</w:t>
      </w:r>
      <w:r>
        <w:rPr>
          <w:rFonts w:ascii="Times New Roman" w:hAnsi="Times New Roman"/>
          <w:sz w:val="26"/>
          <w:szCs w:val="26"/>
        </w:rPr>
        <w:t xml:space="preserve"> вправе взыскать штраф в размере 1000                          (одна тысяча) рублей.</w:t>
      </w:r>
    </w:p>
    <w:p w:rsidR="00A5292D" w:rsidRDefault="00C75278">
      <w:pPr>
        <w:pStyle w:val="afa"/>
        <w:spacing w:after="0" w:line="0" w:lineRule="atLeast"/>
        <w:ind w:left="0" w:firstLine="567"/>
        <w:jc w:val="both"/>
        <w:rPr>
          <w:rFonts w:ascii="Times New Roman" w:hAnsi="Times New Roman"/>
          <w:sz w:val="26"/>
          <w:szCs w:val="26"/>
        </w:rPr>
      </w:pPr>
      <w:r>
        <w:rPr>
          <w:rFonts w:ascii="Times New Roman" w:hAnsi="Times New Roman"/>
          <w:sz w:val="26"/>
          <w:szCs w:val="26"/>
        </w:rPr>
        <w:t>Размер штрафа устанавливается контрактом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Государственным заказчиком) и размера пени, начисленной за каждый день просрочки исполнения Исполнителем обязательства, предусмотренного контрактом, утвержденными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w:t>
      </w:r>
    </w:p>
    <w:p w:rsidR="00A5292D" w:rsidRDefault="00C75278">
      <w:pPr>
        <w:spacing w:line="0" w:lineRule="atLeast"/>
        <w:ind w:firstLine="567"/>
        <w:jc w:val="both"/>
        <w:rPr>
          <w:sz w:val="26"/>
          <w:szCs w:val="26"/>
        </w:rPr>
      </w:pPr>
      <w:r>
        <w:rPr>
          <w:sz w:val="26"/>
          <w:szCs w:val="26"/>
        </w:rPr>
        <w:t>6.5. 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A5292D" w:rsidRDefault="00C75278">
      <w:pPr>
        <w:pStyle w:val="afa"/>
        <w:spacing w:after="0" w:line="0" w:lineRule="atLeast"/>
        <w:ind w:left="0" w:firstLine="567"/>
        <w:jc w:val="both"/>
        <w:rPr>
          <w:rFonts w:ascii="Times New Roman" w:hAnsi="Times New Roman"/>
          <w:sz w:val="26"/>
          <w:szCs w:val="26"/>
        </w:rPr>
      </w:pPr>
      <w:r>
        <w:rPr>
          <w:rFonts w:ascii="Times New Roman" w:hAnsi="Times New Roman"/>
          <w:sz w:val="26"/>
          <w:szCs w:val="26"/>
        </w:rPr>
        <w:t xml:space="preserve">6.6. В случае просрочки исполнения </w:t>
      </w:r>
      <w:r>
        <w:rPr>
          <w:rFonts w:ascii="Times New Roman" w:hAnsi="Times New Roman"/>
          <w:color w:val="000000"/>
          <w:spacing w:val="-3"/>
          <w:sz w:val="26"/>
          <w:szCs w:val="26"/>
        </w:rPr>
        <w:t>Исполнителем</w:t>
      </w:r>
      <w:r>
        <w:rPr>
          <w:rFonts w:ascii="Times New Roman" w:hAnsi="Times New Roman"/>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color w:val="000000"/>
          <w:spacing w:val="-3"/>
          <w:sz w:val="26"/>
          <w:szCs w:val="26"/>
        </w:rPr>
        <w:t>Исполнителем</w:t>
      </w:r>
      <w:r>
        <w:rPr>
          <w:rFonts w:ascii="Times New Roman" w:hAnsi="Times New Roman"/>
          <w:sz w:val="26"/>
          <w:szCs w:val="26"/>
        </w:rPr>
        <w:t xml:space="preserve"> обязательств, предусмотренных контрактом, Государственный заказчик направляет </w:t>
      </w:r>
      <w:r>
        <w:rPr>
          <w:rFonts w:ascii="Times New Roman" w:hAnsi="Times New Roman"/>
          <w:color w:val="000000"/>
          <w:spacing w:val="-3"/>
          <w:sz w:val="26"/>
          <w:szCs w:val="26"/>
        </w:rPr>
        <w:t>Исполнителю</w:t>
      </w:r>
      <w:r>
        <w:rPr>
          <w:rFonts w:ascii="Times New Roman" w:hAnsi="Times New Roman"/>
          <w:sz w:val="26"/>
          <w:szCs w:val="26"/>
        </w:rPr>
        <w:t xml:space="preserve"> требование об уплате неустойки (пени).</w:t>
      </w:r>
    </w:p>
    <w:p w:rsidR="00A5292D" w:rsidRDefault="00C75278">
      <w:pPr>
        <w:pStyle w:val="afa"/>
        <w:spacing w:after="0" w:line="0" w:lineRule="atLeast"/>
        <w:ind w:left="0" w:firstLine="567"/>
        <w:jc w:val="both"/>
        <w:rPr>
          <w:rFonts w:ascii="Times New Roman" w:hAnsi="Times New Roman"/>
          <w:sz w:val="26"/>
          <w:szCs w:val="26"/>
        </w:rPr>
      </w:pPr>
      <w:r>
        <w:rPr>
          <w:rFonts w:ascii="Times New Roman" w:hAnsi="Times New Roman"/>
          <w:sz w:val="26"/>
          <w:szCs w:val="26"/>
        </w:rPr>
        <w:t xml:space="preserve">6.7. Пеня начисляется за каждый день просрочки исполнения </w:t>
      </w:r>
      <w:r>
        <w:rPr>
          <w:rFonts w:ascii="Times New Roman" w:hAnsi="Times New Roman"/>
          <w:color w:val="000000"/>
          <w:spacing w:val="-3"/>
          <w:sz w:val="26"/>
          <w:szCs w:val="26"/>
        </w:rPr>
        <w:t>Исполнителем</w:t>
      </w:r>
      <w:r>
        <w:rPr>
          <w:rFonts w:ascii="Times New Roman" w:hAnsi="Times New Roman"/>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color w:val="000000"/>
          <w:spacing w:val="-3"/>
          <w:sz w:val="26"/>
          <w:szCs w:val="26"/>
        </w:rPr>
        <w:t>Исполнителем</w:t>
      </w:r>
      <w:r>
        <w:rPr>
          <w:rFonts w:ascii="Times New Roman" w:hAnsi="Times New Roman"/>
          <w:sz w:val="26"/>
          <w:szCs w:val="26"/>
        </w:rPr>
        <w:t xml:space="preserve">.                                                                                                                                                                                                                                                                                                                                                                                                                                                                                                                                                                                                                                                                                                                                                                                                                                                                                                                                                                                                                                                                                                                                                                                                                                                                                                                                                                                                                                                                                                                                                                                                                                                                                                                                                                                                                                                                                                                                                                                                                                                                                                                                                                                                                                                                                                                                                                                                                                                                                                                                                                                                                                                                                                                                                                                                                                                                                                                                                                                                                                                                                                                                                                                                                                                                                                                                                                                                                                                                                                                                                                                                                                                                                                                                                                                                                                                                                                                                                                                                                                                                                                                                                                                                                                                                                                                                                                                                                                                                                                                                                                                                                                                                                                                                                                                                                                                                                                                                                                                                                                                                                                                                                                                                                                                                                                                                                                                                                                                                                                                                                                                                                                                                                                                                                                                                                                                                                                                                                                                                                                                                                                                                                                                                                                                                                                                                                                                                                                                                                                                                                                                                                                                                                                                                                                                                                                                                                                                                                                                                                                                                                                                                                                                                                                                                                                                                                                                                                                                                                                                                                                                                                                                                                                                                                                                                                                                                                                                                                                                                                                                                                                                                                                                                                                                                                                                                                                                                                                                                                                                                                                                                                                                                                                                                                                                                                                                                                                                                                                                                                                                                                                                                                                                                                                                                                                                                                                                                                                                                                                                                                                                                                                                                                                                                                                                                                                                                                                                                                                                                                                                                                                                                                                                                                                                                                                                                                                                                                                                                                                                                                                                                                                                                                                                                                                                                                                                                                                                                                                                  </w:t>
      </w:r>
    </w:p>
    <w:p w:rsidR="00A5292D" w:rsidRDefault="00C75278">
      <w:pPr>
        <w:pStyle w:val="24"/>
        <w:spacing w:line="0" w:lineRule="atLeast"/>
        <w:ind w:firstLine="567"/>
        <w:contextualSpacing/>
        <w:jc w:val="both"/>
        <w:rPr>
          <w:b/>
          <w:sz w:val="26"/>
          <w:szCs w:val="26"/>
        </w:rPr>
      </w:pPr>
      <w:r>
        <w:rPr>
          <w:sz w:val="26"/>
          <w:szCs w:val="26"/>
        </w:rPr>
        <w:t xml:space="preserve">6.8. За каждый факт неисполнения или ненадлежащего исполнения </w:t>
      </w:r>
      <w:r>
        <w:rPr>
          <w:color w:val="000000"/>
          <w:spacing w:val="-3"/>
          <w:sz w:val="26"/>
          <w:szCs w:val="26"/>
        </w:rPr>
        <w:t>Исполнителем</w:t>
      </w:r>
      <w:r>
        <w:rPr>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color w:val="000000"/>
          <w:spacing w:val="-3"/>
          <w:sz w:val="26"/>
          <w:szCs w:val="26"/>
        </w:rPr>
        <w:t>Исполнитель</w:t>
      </w:r>
      <w:r>
        <w:rPr>
          <w:sz w:val="26"/>
          <w:szCs w:val="26"/>
        </w:rPr>
        <w:t xml:space="preserve"> выплачивает Государственному заказчику штраф в размере 10 процентов цены контракта, которая не превышает 3 млн. рублей. Размер штрафа устанавливается в порядке, установленном постановлением Правительства РФ от 30.08.2017 № 1042.</w:t>
      </w:r>
    </w:p>
    <w:p w:rsidR="00A5292D" w:rsidRDefault="00C75278">
      <w:pPr>
        <w:spacing w:line="0" w:lineRule="atLeast"/>
        <w:ind w:firstLine="567"/>
        <w:jc w:val="both"/>
        <w:rPr>
          <w:sz w:val="26"/>
          <w:szCs w:val="26"/>
        </w:rPr>
      </w:pPr>
      <w:r>
        <w:rPr>
          <w:sz w:val="26"/>
          <w:szCs w:val="26"/>
        </w:rPr>
        <w:t xml:space="preserve">6.9. Общая сумма начисленной неустойки (штрафов, пени) за неисполнение                   или ненадлежащее исполнение </w:t>
      </w:r>
      <w:r>
        <w:rPr>
          <w:color w:val="000000"/>
          <w:spacing w:val="-3"/>
          <w:sz w:val="26"/>
          <w:szCs w:val="26"/>
        </w:rPr>
        <w:t>Исполнителем</w:t>
      </w:r>
      <w:r>
        <w:rPr>
          <w:sz w:val="26"/>
          <w:szCs w:val="26"/>
        </w:rPr>
        <w:t xml:space="preserve"> обязательств, предусмотренных контрактом, не может превышать цену контракта.</w:t>
      </w:r>
    </w:p>
    <w:p w:rsidR="00A5292D" w:rsidRDefault="00C75278">
      <w:pPr>
        <w:pStyle w:val="24"/>
        <w:spacing w:line="0" w:lineRule="atLeast"/>
        <w:ind w:firstLine="567"/>
        <w:contextualSpacing/>
        <w:jc w:val="both"/>
        <w:rPr>
          <w:sz w:val="26"/>
          <w:szCs w:val="26"/>
        </w:rPr>
      </w:pPr>
      <w:r>
        <w:rPr>
          <w:sz w:val="26"/>
          <w:szCs w:val="26"/>
        </w:rPr>
        <w:t>6.10. Сторона контракта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A5292D" w:rsidRDefault="00C75278">
      <w:pPr>
        <w:pStyle w:val="24"/>
        <w:spacing w:line="0" w:lineRule="atLeast"/>
        <w:ind w:firstLine="567"/>
        <w:contextualSpacing/>
        <w:jc w:val="both"/>
        <w:rPr>
          <w:sz w:val="26"/>
          <w:szCs w:val="26"/>
        </w:rPr>
      </w:pPr>
      <w:r>
        <w:rPr>
          <w:sz w:val="26"/>
          <w:szCs w:val="26"/>
        </w:rPr>
        <w:t>6.11.Уплата неустойки не освобождает Сторону от исполнения или надлежащего исполнения обязательств, установленных контрактом.</w:t>
      </w:r>
    </w:p>
    <w:p w:rsidR="00A5292D" w:rsidRDefault="00C75278">
      <w:pPr>
        <w:spacing w:line="0" w:lineRule="atLeast"/>
        <w:ind w:firstLine="567"/>
        <w:contextualSpacing/>
        <w:jc w:val="both"/>
        <w:rPr>
          <w:sz w:val="26"/>
          <w:szCs w:val="26"/>
        </w:rPr>
      </w:pPr>
      <w:r>
        <w:rPr>
          <w:sz w:val="26"/>
          <w:szCs w:val="26"/>
        </w:rPr>
        <w:t xml:space="preserve">6.12. Вред, причиненный третьим лицам по вине </w:t>
      </w:r>
      <w:r>
        <w:rPr>
          <w:color w:val="000000"/>
          <w:spacing w:val="-3"/>
          <w:sz w:val="26"/>
          <w:szCs w:val="26"/>
        </w:rPr>
        <w:t>Исполнителя</w:t>
      </w:r>
      <w:r>
        <w:rPr>
          <w:sz w:val="26"/>
          <w:szCs w:val="26"/>
        </w:rPr>
        <w:t xml:space="preserve"> при исполнении обязательств по контракту, возмещается за его счет.</w:t>
      </w:r>
    </w:p>
    <w:p w:rsidR="00A5292D" w:rsidRDefault="00A5292D">
      <w:pPr>
        <w:spacing w:line="0" w:lineRule="atLeast"/>
        <w:ind w:firstLine="567"/>
        <w:contextualSpacing/>
        <w:jc w:val="both"/>
        <w:rPr>
          <w:sz w:val="26"/>
          <w:szCs w:val="26"/>
        </w:rPr>
      </w:pPr>
    </w:p>
    <w:p w:rsidR="00A5292D" w:rsidRDefault="00C75278" w:rsidP="00662F1E">
      <w:pPr>
        <w:pStyle w:val="af0"/>
        <w:spacing w:line="0" w:lineRule="atLeast"/>
        <w:contextualSpacing/>
        <w:jc w:val="center"/>
        <w:rPr>
          <w:b/>
          <w:sz w:val="26"/>
          <w:szCs w:val="26"/>
        </w:rPr>
      </w:pPr>
      <w:r>
        <w:rPr>
          <w:b/>
          <w:sz w:val="26"/>
          <w:szCs w:val="26"/>
        </w:rPr>
        <w:t>7. ПРАВА И ОБЯЗАННОСТИ СТОРОН</w:t>
      </w:r>
    </w:p>
    <w:p w:rsidR="00A5292D" w:rsidRDefault="00C75278">
      <w:pPr>
        <w:pStyle w:val="15"/>
        <w:widowControl w:val="0"/>
        <w:tabs>
          <w:tab w:val="left" w:pos="1276"/>
        </w:tabs>
        <w:snapToGrid w:val="0"/>
        <w:spacing w:line="0" w:lineRule="atLeast"/>
        <w:ind w:left="568" w:right="-1"/>
        <w:contextualSpacing/>
        <w:jc w:val="both"/>
        <w:rPr>
          <w:sz w:val="26"/>
          <w:szCs w:val="26"/>
        </w:rPr>
      </w:pPr>
      <w:r>
        <w:rPr>
          <w:sz w:val="26"/>
          <w:szCs w:val="26"/>
        </w:rPr>
        <w:t>7.1. Исполнитель обязан:</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lastRenderedPageBreak/>
        <w:t>- предоставить услуги в строгом соответствии с условиями Контракта                       в полном объеме, надлежащего качества, в установленные сроки, не обремененный правами третьих лиц;</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представлять по требованию Государственного заказчика информацию                   и документы, относящиеся к предмету Контракта для проверки исполнения Исполнителем обязательств по Контракту;</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незамедлительно информировать Государственного заказчика обо всех обстоятельствах, препятствующих исполнению Контракта;</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выполнять свои обязательства, предусмотренные положениями Контракта.</w:t>
      </w:r>
    </w:p>
    <w:p w:rsidR="00A5292D" w:rsidRDefault="00C75278">
      <w:pPr>
        <w:pStyle w:val="15"/>
        <w:widowControl w:val="0"/>
        <w:tabs>
          <w:tab w:val="left" w:pos="1276"/>
        </w:tabs>
        <w:snapToGrid w:val="0"/>
        <w:spacing w:line="0" w:lineRule="atLeast"/>
        <w:ind w:left="568" w:right="-1"/>
        <w:contextualSpacing/>
        <w:jc w:val="both"/>
        <w:rPr>
          <w:sz w:val="26"/>
          <w:szCs w:val="26"/>
        </w:rPr>
      </w:pPr>
      <w:r>
        <w:rPr>
          <w:sz w:val="26"/>
          <w:szCs w:val="26"/>
        </w:rPr>
        <w:t>7.2. Исполнитель вправе:</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требовать от Государственного заказчика предоставления имеющейся                           у него информации, необходимой для исполнения обязательств по Контракту;</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требовать от Государственного заказчика своевременной оплаты поставленных услуг в порядке и на условиях, предусмотренных Контрактом;</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требовать уплату неустоек (штрафов, пеней) в соответствии с разделом 10 Контракта.</w:t>
      </w:r>
    </w:p>
    <w:p w:rsidR="00A5292D" w:rsidRDefault="00C75278">
      <w:pPr>
        <w:pStyle w:val="15"/>
        <w:widowControl w:val="0"/>
        <w:tabs>
          <w:tab w:val="left" w:pos="1276"/>
        </w:tabs>
        <w:snapToGrid w:val="0"/>
        <w:spacing w:line="0" w:lineRule="atLeast"/>
        <w:ind w:left="568" w:right="-1"/>
        <w:contextualSpacing/>
        <w:jc w:val="both"/>
        <w:rPr>
          <w:sz w:val="26"/>
          <w:szCs w:val="26"/>
        </w:rPr>
      </w:pPr>
      <w:r>
        <w:rPr>
          <w:sz w:val="26"/>
          <w:szCs w:val="26"/>
        </w:rPr>
        <w:t>7.3. Государственный заказчик обязан:</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своевременно принять и оплатить надлежащим образом поставленную услугу;</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выполнять свои обязательства, предусмотренные иными положениями Контракта.</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взыскивать неустойку (пени и штраф) в соответствии с разделом 10 Контракта за неисполнение или ненадлежащее исполнение Исполнителем обязательств, предусмотренных Контрактом;</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A5292D" w:rsidRDefault="00C75278">
      <w:pPr>
        <w:pStyle w:val="15"/>
        <w:widowControl w:val="0"/>
        <w:tabs>
          <w:tab w:val="left" w:pos="1276"/>
        </w:tabs>
        <w:snapToGrid w:val="0"/>
        <w:spacing w:line="0" w:lineRule="atLeast"/>
        <w:ind w:left="568" w:right="-1"/>
        <w:contextualSpacing/>
        <w:jc w:val="both"/>
        <w:rPr>
          <w:sz w:val="26"/>
          <w:szCs w:val="26"/>
        </w:rPr>
      </w:pPr>
      <w:r>
        <w:rPr>
          <w:sz w:val="26"/>
          <w:szCs w:val="26"/>
        </w:rPr>
        <w:t>7.4. Государственный заказчик вправе:</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требовать от Исполнителя надлежащего исполнения обязательств, предусмотренных Контрактом;</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запрашивать у Исполнителя информацию об исполнении им обязательств                   по Контракту;</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xml:space="preserve">- проверять в любое время ход исполнения Исполнителем обязательств                          по Контракту; </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требовать от Исполнителя устранения недостатков, допущенных                                при исполнении Контракта;</w:t>
      </w:r>
    </w:p>
    <w:p w:rsidR="00A5292D" w:rsidRDefault="00C75278">
      <w:pPr>
        <w:pStyle w:val="15"/>
        <w:widowControl w:val="0"/>
        <w:tabs>
          <w:tab w:val="left" w:pos="1418"/>
        </w:tabs>
        <w:snapToGrid w:val="0"/>
        <w:spacing w:line="0" w:lineRule="atLeast"/>
        <w:ind w:right="-1" w:firstLine="567"/>
        <w:contextualSpacing/>
        <w:jc w:val="both"/>
        <w:rPr>
          <w:sz w:val="26"/>
          <w:szCs w:val="26"/>
        </w:rPr>
      </w:pPr>
      <w:r>
        <w:rPr>
          <w:sz w:val="26"/>
          <w:szCs w:val="26"/>
        </w:rPr>
        <w:t>- принять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Российской Федерации о контрактной системе в сфере закупок.</w:t>
      </w:r>
    </w:p>
    <w:p w:rsidR="00A5292D" w:rsidRDefault="00A5292D">
      <w:pPr>
        <w:pStyle w:val="af7"/>
        <w:spacing w:before="0" w:after="0" w:line="0" w:lineRule="atLeast"/>
        <w:jc w:val="center"/>
        <w:rPr>
          <w:rFonts w:ascii="Times New Roman" w:hAnsi="Times New Roman"/>
          <w:b/>
          <w:bCs/>
          <w:sz w:val="26"/>
          <w:szCs w:val="26"/>
        </w:rPr>
      </w:pPr>
    </w:p>
    <w:p w:rsidR="00A5292D" w:rsidRDefault="00C75278" w:rsidP="00662F1E">
      <w:pPr>
        <w:pStyle w:val="af7"/>
        <w:spacing w:before="0" w:after="0" w:line="0" w:lineRule="atLeast"/>
        <w:jc w:val="center"/>
        <w:rPr>
          <w:rFonts w:ascii="Times New Roman" w:hAnsi="Times New Roman"/>
          <w:b/>
          <w:bCs/>
          <w:sz w:val="22"/>
          <w:szCs w:val="22"/>
        </w:rPr>
      </w:pPr>
      <w:r>
        <w:rPr>
          <w:rFonts w:ascii="Times New Roman" w:hAnsi="Times New Roman"/>
          <w:b/>
          <w:bCs/>
          <w:sz w:val="26"/>
          <w:szCs w:val="26"/>
        </w:rPr>
        <w:t>8. СРОК ДЕЙСТВИЯ ПОЛИСА СТРАХОВАНИЯ</w:t>
      </w:r>
      <w:r>
        <w:rPr>
          <w:rFonts w:ascii="Times New Roman" w:hAnsi="Times New Roman"/>
          <w:b/>
          <w:bCs/>
          <w:sz w:val="22"/>
          <w:szCs w:val="22"/>
        </w:rPr>
        <w:t>.</w:t>
      </w:r>
    </w:p>
    <w:p w:rsidR="00A5292D" w:rsidRDefault="00C75278" w:rsidP="00662F1E">
      <w:pPr>
        <w:spacing w:line="0" w:lineRule="atLeast"/>
        <w:ind w:firstLine="567"/>
        <w:jc w:val="both"/>
        <w:rPr>
          <w:color w:val="000000"/>
          <w:sz w:val="26"/>
          <w:szCs w:val="26"/>
        </w:rPr>
      </w:pPr>
      <w:r>
        <w:rPr>
          <w:sz w:val="26"/>
          <w:szCs w:val="26"/>
        </w:rPr>
        <w:t>8.1. Срок действия Полиса,</w:t>
      </w:r>
      <w:r w:rsidR="00662F1E">
        <w:rPr>
          <w:sz w:val="26"/>
          <w:szCs w:val="26"/>
        </w:rPr>
        <w:t xml:space="preserve"> </w:t>
      </w:r>
      <w:r>
        <w:rPr>
          <w:sz w:val="26"/>
          <w:szCs w:val="26"/>
        </w:rPr>
        <w:t xml:space="preserve">выдаваемого на </w:t>
      </w:r>
      <w:r>
        <w:rPr>
          <w:color w:val="000000"/>
          <w:sz w:val="26"/>
          <w:szCs w:val="26"/>
        </w:rPr>
        <w:t xml:space="preserve">основании настоящего </w:t>
      </w:r>
      <w:r>
        <w:rPr>
          <w:sz w:val="26"/>
          <w:szCs w:val="26"/>
        </w:rPr>
        <w:t>Государственного контракта</w:t>
      </w:r>
      <w:r>
        <w:rPr>
          <w:color w:val="000000"/>
          <w:sz w:val="26"/>
          <w:szCs w:val="26"/>
        </w:rPr>
        <w:t xml:space="preserve"> в отношении опасного объекта, указанного в Приложении № 1</w:t>
      </w:r>
      <w:r>
        <w:rPr>
          <w:b/>
          <w:bCs/>
          <w:color w:val="000000"/>
          <w:sz w:val="26"/>
          <w:szCs w:val="26"/>
        </w:rPr>
        <w:t>,</w:t>
      </w:r>
      <w:r>
        <w:rPr>
          <w:color w:val="000000"/>
          <w:sz w:val="26"/>
          <w:szCs w:val="26"/>
        </w:rPr>
        <w:t xml:space="preserve"> составляет не менее одного года и указывается в Полисе. </w:t>
      </w:r>
    </w:p>
    <w:p w:rsidR="00662F1E" w:rsidRDefault="00662F1E" w:rsidP="00662F1E">
      <w:pPr>
        <w:spacing w:line="0" w:lineRule="atLeast"/>
        <w:ind w:firstLine="567"/>
        <w:jc w:val="both"/>
        <w:rPr>
          <w:color w:val="000000"/>
          <w:sz w:val="26"/>
          <w:szCs w:val="26"/>
        </w:rPr>
      </w:pPr>
    </w:p>
    <w:p w:rsidR="00A5292D" w:rsidRDefault="00C75278" w:rsidP="00662F1E">
      <w:pPr>
        <w:shd w:val="clear" w:color="auto" w:fill="FFFFFF"/>
        <w:spacing w:line="0" w:lineRule="atLeast"/>
        <w:ind w:firstLine="691"/>
        <w:jc w:val="center"/>
        <w:rPr>
          <w:b/>
          <w:color w:val="000000"/>
          <w:spacing w:val="-1"/>
          <w:sz w:val="26"/>
          <w:szCs w:val="26"/>
        </w:rPr>
      </w:pPr>
      <w:r>
        <w:rPr>
          <w:b/>
          <w:color w:val="000000"/>
          <w:spacing w:val="-1"/>
          <w:sz w:val="26"/>
          <w:szCs w:val="26"/>
        </w:rPr>
        <w:t>9. ИЗМЕНЕНИЕ И РАСТОРЖЕНИЕ КОНТРАКТА</w:t>
      </w:r>
    </w:p>
    <w:p w:rsidR="00A5292D" w:rsidRDefault="00C75278">
      <w:pPr>
        <w:spacing w:line="0" w:lineRule="atLeast"/>
        <w:ind w:firstLine="720"/>
        <w:contextualSpacing/>
        <w:jc w:val="both"/>
        <w:rPr>
          <w:sz w:val="26"/>
          <w:szCs w:val="26"/>
        </w:rPr>
      </w:pPr>
      <w:r>
        <w:rPr>
          <w:sz w:val="26"/>
          <w:szCs w:val="26"/>
        </w:rPr>
        <w:t xml:space="preserve">9.1. Изменение существенных условий Контракта при его исполнении не </w:t>
      </w:r>
      <w:r>
        <w:rPr>
          <w:sz w:val="26"/>
          <w:szCs w:val="26"/>
        </w:rPr>
        <w:lastRenderedPageBreak/>
        <w:t>допускается, за исключением их изменений по соглашению сторон в следующих случаях:</w:t>
      </w:r>
    </w:p>
    <w:p w:rsidR="00A5292D" w:rsidRDefault="00C75278">
      <w:pPr>
        <w:spacing w:line="0" w:lineRule="atLeast"/>
        <w:ind w:firstLine="720"/>
        <w:contextualSpacing/>
        <w:jc w:val="both"/>
        <w:rPr>
          <w:sz w:val="26"/>
          <w:szCs w:val="26"/>
        </w:rPr>
      </w:pPr>
      <w:r>
        <w:rPr>
          <w:sz w:val="26"/>
          <w:szCs w:val="26"/>
        </w:rPr>
        <w:t>9.1.1. Цена Контракта может быть снижена по соглашению сторон без изменения предусмотренного Контрактом объема оказываемых услуг, качества оказываемых услуг и иных условий Контракта.</w:t>
      </w:r>
    </w:p>
    <w:p w:rsidR="00A5292D" w:rsidRDefault="00C75278">
      <w:pPr>
        <w:spacing w:line="0" w:lineRule="atLeast"/>
        <w:ind w:firstLine="708"/>
        <w:jc w:val="both"/>
        <w:rPr>
          <w:sz w:val="26"/>
          <w:szCs w:val="26"/>
        </w:rPr>
      </w:pPr>
      <w:r>
        <w:rPr>
          <w:sz w:val="26"/>
          <w:szCs w:val="26"/>
        </w:rPr>
        <w:t>9.1.2.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5292D" w:rsidRDefault="00C75278">
      <w:pPr>
        <w:spacing w:line="0" w:lineRule="atLeast"/>
        <w:ind w:firstLine="708"/>
        <w:jc w:val="both"/>
        <w:rPr>
          <w:sz w:val="26"/>
          <w:szCs w:val="26"/>
        </w:rPr>
      </w:pPr>
      <w:r>
        <w:rPr>
          <w:sz w:val="26"/>
          <w:szCs w:val="26"/>
        </w:rPr>
        <w:t>9.1.3.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5292D" w:rsidRDefault="00C75278">
      <w:pPr>
        <w:spacing w:line="0" w:lineRule="atLeast"/>
        <w:ind w:firstLine="708"/>
        <w:jc w:val="both"/>
        <w:rPr>
          <w:sz w:val="26"/>
          <w:szCs w:val="26"/>
        </w:rPr>
      </w:pPr>
      <w:r>
        <w:rPr>
          <w:sz w:val="26"/>
          <w:szCs w:val="26"/>
        </w:rPr>
        <w:t>9.1.4.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5292D" w:rsidRDefault="00C75278">
      <w:pPr>
        <w:spacing w:line="0" w:lineRule="atLeast"/>
        <w:ind w:firstLine="708"/>
        <w:jc w:val="both"/>
        <w:rPr>
          <w:sz w:val="26"/>
          <w:szCs w:val="26"/>
        </w:rPr>
      </w:pPr>
      <w:r>
        <w:rPr>
          <w:sz w:val="26"/>
          <w:szCs w:val="26"/>
        </w:rPr>
        <w:t>9.1.5.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A5292D" w:rsidRDefault="00C75278">
      <w:pPr>
        <w:spacing w:line="0" w:lineRule="atLeast"/>
        <w:ind w:firstLine="720"/>
        <w:contextualSpacing/>
        <w:jc w:val="both"/>
        <w:rPr>
          <w:sz w:val="26"/>
          <w:szCs w:val="26"/>
        </w:rPr>
      </w:pPr>
      <w:r>
        <w:rPr>
          <w:sz w:val="26"/>
          <w:szCs w:val="26"/>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положениями частей 8-11, 13-19, 21-23 и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292D" w:rsidRDefault="00A5292D">
      <w:pPr>
        <w:spacing w:line="0" w:lineRule="atLeast"/>
        <w:ind w:firstLine="720"/>
        <w:contextualSpacing/>
        <w:jc w:val="both"/>
        <w:rPr>
          <w:sz w:val="26"/>
          <w:szCs w:val="26"/>
        </w:rPr>
      </w:pPr>
    </w:p>
    <w:p w:rsidR="00A5292D" w:rsidRPr="00662F1E" w:rsidRDefault="00C75278" w:rsidP="00662F1E">
      <w:pPr>
        <w:pStyle w:val="2Arial-0"/>
        <w:spacing w:before="0" w:after="0" w:line="0" w:lineRule="atLeast"/>
        <w:rPr>
          <w:rFonts w:ascii="Times New Roman" w:hAnsi="Times New Roman"/>
          <w:caps w:val="0"/>
          <w:sz w:val="26"/>
          <w:szCs w:val="26"/>
        </w:rPr>
      </w:pPr>
      <w:r>
        <w:rPr>
          <w:rFonts w:ascii="Times New Roman" w:hAnsi="Times New Roman"/>
          <w:sz w:val="26"/>
          <w:szCs w:val="26"/>
        </w:rPr>
        <w:t>10</w:t>
      </w:r>
      <w:r>
        <w:rPr>
          <w:rFonts w:ascii="Times New Roman" w:hAnsi="Times New Roman"/>
          <w:sz w:val="22"/>
          <w:szCs w:val="22"/>
        </w:rPr>
        <w:t xml:space="preserve">. </w:t>
      </w:r>
      <w:r>
        <w:rPr>
          <w:rFonts w:ascii="Times New Roman" w:hAnsi="Times New Roman"/>
          <w:caps w:val="0"/>
          <w:sz w:val="26"/>
          <w:szCs w:val="26"/>
        </w:rPr>
        <w:t>КОНФИДЕНЦИАЛЬНОСТЬ</w:t>
      </w:r>
    </w:p>
    <w:p w:rsidR="00A5292D" w:rsidRDefault="00C75278">
      <w:pPr>
        <w:keepLines/>
        <w:spacing w:line="0" w:lineRule="atLeast"/>
        <w:ind w:right="-1" w:firstLine="567"/>
        <w:jc w:val="both"/>
        <w:rPr>
          <w:sz w:val="26"/>
          <w:szCs w:val="26"/>
        </w:rPr>
      </w:pPr>
      <w:r>
        <w:rPr>
          <w:sz w:val="26"/>
          <w:szCs w:val="26"/>
        </w:rPr>
        <w:t>10.1. Условия настоящего Государственного контракта дополнительных соглашений к нему и иная информация, полученная Исполнителем в соответствии с Государственным контрактом, имеют конфиденциальный характер и разглашению не подлежат.</w:t>
      </w:r>
    </w:p>
    <w:p w:rsidR="00662F1E" w:rsidRDefault="00662F1E">
      <w:pPr>
        <w:keepLines/>
        <w:spacing w:line="0" w:lineRule="atLeast"/>
        <w:ind w:right="-1" w:firstLine="567"/>
        <w:jc w:val="both"/>
        <w:rPr>
          <w:sz w:val="26"/>
          <w:szCs w:val="26"/>
        </w:rPr>
      </w:pPr>
    </w:p>
    <w:p w:rsidR="00A5292D" w:rsidRDefault="00C75278">
      <w:pPr>
        <w:spacing w:line="0" w:lineRule="atLeast"/>
        <w:ind w:firstLine="426"/>
        <w:jc w:val="center"/>
        <w:rPr>
          <w:b/>
          <w:bCs/>
          <w:sz w:val="26"/>
          <w:szCs w:val="26"/>
        </w:rPr>
      </w:pPr>
      <w:r>
        <w:rPr>
          <w:b/>
          <w:bCs/>
          <w:sz w:val="26"/>
          <w:szCs w:val="26"/>
        </w:rPr>
        <w:t>11. ФОРС-МАЖОРНЫЕ ОБСТОЯТЕЛЬСТВА</w:t>
      </w:r>
    </w:p>
    <w:p w:rsidR="00A5292D" w:rsidRDefault="00C75278">
      <w:pPr>
        <w:pStyle w:val="afa"/>
        <w:shd w:val="clear" w:color="auto" w:fill="FFFFFF"/>
        <w:tabs>
          <w:tab w:val="left" w:pos="709"/>
        </w:tabs>
        <w:spacing w:after="0" w:line="0" w:lineRule="atLeast"/>
        <w:ind w:left="0" w:firstLine="709"/>
        <w:jc w:val="both"/>
        <w:rPr>
          <w:rFonts w:ascii="Times New Roman" w:hAnsi="Times New Roman"/>
          <w:sz w:val="26"/>
          <w:szCs w:val="26"/>
        </w:rPr>
      </w:pPr>
      <w:r>
        <w:rPr>
          <w:rFonts w:ascii="Times New Roman" w:hAnsi="Times New Roman"/>
          <w:color w:val="000000"/>
          <w:sz w:val="26"/>
          <w:szCs w:val="26"/>
        </w:rPr>
        <w:t>11.1.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5292D" w:rsidRDefault="00C75278">
      <w:pPr>
        <w:pStyle w:val="afa"/>
        <w:shd w:val="clear" w:color="auto" w:fill="FFFFFF"/>
        <w:tabs>
          <w:tab w:val="left" w:pos="709"/>
          <w:tab w:val="left" w:pos="1373"/>
        </w:tabs>
        <w:spacing w:after="0" w:line="0" w:lineRule="atLeast"/>
        <w:ind w:left="0" w:firstLine="709"/>
        <w:jc w:val="both"/>
        <w:rPr>
          <w:rFonts w:ascii="Times New Roman" w:hAnsi="Times New Roman"/>
          <w:color w:val="000000"/>
          <w:sz w:val="26"/>
          <w:szCs w:val="26"/>
        </w:rPr>
      </w:pPr>
      <w:r>
        <w:rPr>
          <w:rFonts w:ascii="Times New Roman" w:hAnsi="Times New Roman"/>
          <w:color w:val="000000"/>
          <w:sz w:val="26"/>
          <w:szCs w:val="26"/>
        </w:rPr>
        <w:t>11.2.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292D" w:rsidRDefault="00C75278">
      <w:pPr>
        <w:pStyle w:val="afa"/>
        <w:shd w:val="clear" w:color="auto" w:fill="FFFFFF"/>
        <w:tabs>
          <w:tab w:val="left" w:pos="709"/>
          <w:tab w:val="left" w:pos="1373"/>
        </w:tabs>
        <w:spacing w:after="0" w:line="0" w:lineRule="atLeast"/>
        <w:ind w:left="0" w:firstLine="709"/>
        <w:jc w:val="both"/>
        <w:rPr>
          <w:rFonts w:ascii="Times New Roman" w:hAnsi="Times New Roman"/>
          <w:color w:val="000000"/>
          <w:sz w:val="26"/>
          <w:szCs w:val="26"/>
        </w:rPr>
      </w:pPr>
      <w:r>
        <w:rPr>
          <w:rFonts w:ascii="Times New Roman" w:hAnsi="Times New Roman"/>
          <w:color w:val="000000"/>
          <w:sz w:val="26"/>
          <w:szCs w:val="26"/>
        </w:rPr>
        <w:t xml:space="preserve">11.3.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w:t>
      </w:r>
      <w:r>
        <w:rPr>
          <w:rFonts w:ascii="Times New Roman" w:hAnsi="Times New Roman"/>
          <w:color w:val="000000"/>
          <w:sz w:val="26"/>
          <w:szCs w:val="26"/>
        </w:rPr>
        <w:lastRenderedPageBreak/>
        <w:t>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5292D" w:rsidRDefault="00C75278">
      <w:pPr>
        <w:pStyle w:val="afa"/>
        <w:shd w:val="clear" w:color="auto" w:fill="FFFFFF"/>
        <w:tabs>
          <w:tab w:val="left" w:pos="709"/>
          <w:tab w:val="left" w:pos="1373"/>
          <w:tab w:val="left" w:pos="1450"/>
        </w:tabs>
        <w:spacing w:after="0" w:line="0" w:lineRule="atLeast"/>
        <w:ind w:left="0" w:firstLine="709"/>
        <w:jc w:val="both"/>
        <w:rPr>
          <w:rFonts w:ascii="Times New Roman" w:hAnsi="Times New Roman"/>
          <w:color w:val="000000"/>
          <w:sz w:val="26"/>
          <w:szCs w:val="26"/>
        </w:rPr>
      </w:pPr>
      <w:r>
        <w:rPr>
          <w:rFonts w:ascii="Times New Roman" w:hAnsi="Times New Roman"/>
          <w:color w:val="000000"/>
          <w:sz w:val="26"/>
          <w:szCs w:val="26"/>
        </w:rPr>
        <w:t>11.4.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A5292D" w:rsidRDefault="00C75278">
      <w:pPr>
        <w:pStyle w:val="afa"/>
        <w:shd w:val="clear" w:color="auto" w:fill="FFFFFF"/>
        <w:tabs>
          <w:tab w:val="left" w:pos="709"/>
          <w:tab w:val="left" w:pos="1373"/>
          <w:tab w:val="left" w:pos="1450"/>
        </w:tabs>
        <w:spacing w:after="0" w:line="0" w:lineRule="atLeast"/>
        <w:ind w:left="0" w:firstLine="709"/>
        <w:jc w:val="both"/>
        <w:rPr>
          <w:rFonts w:ascii="Times New Roman" w:hAnsi="Times New Roman"/>
          <w:color w:val="000000"/>
          <w:sz w:val="26"/>
          <w:szCs w:val="26"/>
        </w:rPr>
      </w:pPr>
      <w:r>
        <w:rPr>
          <w:rFonts w:ascii="Times New Roman" w:hAnsi="Times New Roman"/>
          <w:color w:val="000000"/>
          <w:sz w:val="26"/>
          <w:szCs w:val="26"/>
        </w:rPr>
        <w:t>11.5.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5292D" w:rsidRDefault="00C75278">
      <w:pPr>
        <w:pStyle w:val="afa"/>
        <w:shd w:val="clear" w:color="auto" w:fill="FFFFFF"/>
        <w:tabs>
          <w:tab w:val="left" w:pos="709"/>
          <w:tab w:val="left" w:pos="1373"/>
          <w:tab w:val="left" w:pos="1450"/>
        </w:tabs>
        <w:spacing w:after="0" w:line="0" w:lineRule="atLeast"/>
        <w:ind w:left="0" w:firstLine="709"/>
        <w:jc w:val="both"/>
        <w:rPr>
          <w:rFonts w:ascii="Times New Roman" w:hAnsi="Times New Roman"/>
          <w:color w:val="000000"/>
          <w:sz w:val="26"/>
          <w:szCs w:val="26"/>
        </w:rPr>
      </w:pPr>
      <w:r>
        <w:rPr>
          <w:rFonts w:ascii="Times New Roman" w:hAnsi="Times New Roman"/>
          <w:color w:val="000000"/>
          <w:sz w:val="26"/>
          <w:szCs w:val="26"/>
        </w:rPr>
        <w:t>11.6.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5292D" w:rsidRDefault="00A5292D">
      <w:pPr>
        <w:pStyle w:val="afa"/>
        <w:shd w:val="clear" w:color="auto" w:fill="FFFFFF"/>
        <w:tabs>
          <w:tab w:val="left" w:pos="709"/>
          <w:tab w:val="left" w:pos="1373"/>
          <w:tab w:val="left" w:pos="1450"/>
        </w:tabs>
        <w:spacing w:after="0" w:line="0" w:lineRule="atLeast"/>
        <w:ind w:left="0" w:firstLine="709"/>
        <w:jc w:val="both"/>
        <w:rPr>
          <w:rFonts w:ascii="Times New Roman" w:hAnsi="Times New Roman"/>
          <w:color w:val="000000"/>
          <w:sz w:val="24"/>
          <w:szCs w:val="24"/>
        </w:rPr>
      </w:pPr>
    </w:p>
    <w:p w:rsidR="00A5292D" w:rsidRDefault="00C75278" w:rsidP="00662F1E">
      <w:pPr>
        <w:spacing w:line="0" w:lineRule="atLeast"/>
        <w:ind w:firstLine="709"/>
        <w:jc w:val="center"/>
        <w:rPr>
          <w:b/>
          <w:bCs/>
          <w:sz w:val="26"/>
          <w:szCs w:val="26"/>
        </w:rPr>
      </w:pPr>
      <w:r>
        <w:rPr>
          <w:b/>
          <w:bCs/>
          <w:sz w:val="26"/>
          <w:szCs w:val="26"/>
        </w:rPr>
        <w:t>12. ПОРЯДОК РАЗРЕШЕНИЯ СПОРОВ</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12.1.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 xml:space="preserve">12.2. 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Стороны определили, что претензии направляются:</w:t>
      </w:r>
    </w:p>
    <w:p w:rsidR="00066F1E" w:rsidRPr="0061134A" w:rsidRDefault="00C75278" w:rsidP="00066F1E">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 xml:space="preserve">Исполнителю по электронной почте </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 xml:space="preserve">Государственному заказчику по электронной почте   </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12.3. Днем получения претензии Стороны определили день ее отправления заинтересованной Стороной.</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12.4.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A5292D" w:rsidRDefault="00C75278">
      <w:pPr>
        <w:pStyle w:val="16"/>
        <w:tabs>
          <w:tab w:val="left" w:pos="9923"/>
        </w:tabs>
        <w:spacing w:line="0" w:lineRule="atLeast"/>
        <w:ind w:firstLine="710"/>
        <w:contextualSpacing/>
        <w:jc w:val="both"/>
        <w:rPr>
          <w:rFonts w:ascii="Times New Roman" w:hAnsi="Times New Roman" w:cs="Times New Roman"/>
          <w:sz w:val="26"/>
          <w:szCs w:val="26"/>
        </w:rPr>
      </w:pPr>
      <w:r>
        <w:rPr>
          <w:rFonts w:ascii="Times New Roman" w:hAnsi="Times New Roman" w:cs="Times New Roman"/>
          <w:sz w:val="26"/>
          <w:szCs w:val="26"/>
        </w:rPr>
        <w:t>12.5.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p>
    <w:p w:rsidR="00A5292D" w:rsidRDefault="00C75278">
      <w:pPr>
        <w:tabs>
          <w:tab w:val="left" w:pos="9923"/>
        </w:tabs>
        <w:spacing w:line="0" w:lineRule="atLeast"/>
        <w:ind w:firstLine="710"/>
        <w:contextualSpacing/>
        <w:jc w:val="both"/>
        <w:rPr>
          <w:sz w:val="26"/>
          <w:szCs w:val="26"/>
        </w:rPr>
      </w:pPr>
      <w:r>
        <w:rPr>
          <w:sz w:val="26"/>
          <w:szCs w:val="26"/>
        </w:rPr>
        <w:t>12.6. В случае невозможности разрешения споров путем переговоров Стороны передают их на рассмотрение в Арбитражный суд Пензенской области.</w:t>
      </w:r>
    </w:p>
    <w:p w:rsidR="00A5292D" w:rsidRDefault="00A5292D">
      <w:pPr>
        <w:spacing w:line="0" w:lineRule="atLeast"/>
        <w:ind w:firstLine="709"/>
        <w:contextualSpacing/>
        <w:jc w:val="both"/>
        <w:rPr>
          <w:sz w:val="26"/>
          <w:szCs w:val="26"/>
        </w:rPr>
      </w:pPr>
    </w:p>
    <w:p w:rsidR="00A5292D" w:rsidRDefault="00C75278" w:rsidP="00662F1E">
      <w:pPr>
        <w:shd w:val="clear" w:color="auto" w:fill="FFFFFF"/>
        <w:spacing w:line="0" w:lineRule="atLeast"/>
        <w:ind w:firstLine="709"/>
        <w:jc w:val="center"/>
        <w:rPr>
          <w:b/>
          <w:bCs/>
          <w:color w:val="000000"/>
          <w:spacing w:val="-2"/>
          <w:sz w:val="26"/>
          <w:szCs w:val="26"/>
        </w:rPr>
      </w:pPr>
      <w:r>
        <w:rPr>
          <w:b/>
          <w:bCs/>
          <w:color w:val="000000"/>
          <w:spacing w:val="-2"/>
          <w:sz w:val="26"/>
          <w:szCs w:val="26"/>
        </w:rPr>
        <w:t>13. ГАРАНТИИ</w:t>
      </w:r>
    </w:p>
    <w:p w:rsidR="00A5292D" w:rsidRDefault="00C75278">
      <w:pPr>
        <w:shd w:val="clear" w:color="auto" w:fill="FFFFFF"/>
        <w:tabs>
          <w:tab w:val="left" w:pos="-2694"/>
        </w:tabs>
        <w:spacing w:line="0" w:lineRule="atLeast"/>
        <w:ind w:left="22" w:firstLine="687"/>
        <w:jc w:val="both"/>
        <w:rPr>
          <w:color w:val="000000"/>
          <w:spacing w:val="-6"/>
          <w:sz w:val="26"/>
          <w:szCs w:val="26"/>
        </w:rPr>
      </w:pPr>
      <w:r>
        <w:rPr>
          <w:color w:val="000000"/>
          <w:sz w:val="26"/>
          <w:szCs w:val="26"/>
        </w:rPr>
        <w:t xml:space="preserve">13.1. Исполнитель гарантирует качество оказываемых услуг </w:t>
      </w:r>
      <w:r>
        <w:rPr>
          <w:sz w:val="26"/>
          <w:szCs w:val="26"/>
        </w:rPr>
        <w:t>в соответствии             с</w:t>
      </w:r>
      <w:r w:rsidR="00662F1E">
        <w:rPr>
          <w:sz w:val="26"/>
          <w:szCs w:val="26"/>
        </w:rPr>
        <w:t xml:space="preserve"> </w:t>
      </w:r>
      <w:r>
        <w:rPr>
          <w:rStyle w:val="af1"/>
          <w:i w:val="0"/>
          <w:sz w:val="26"/>
          <w:szCs w:val="26"/>
        </w:rPr>
        <w:t xml:space="preserve">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 225-ФЗ от «27» июля 2010 г., Положением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утвержденным Центральным Банком Российской Федерации № 574-П от 28.12.2016 г., страховыми тарифами, </w:t>
      </w:r>
      <w:r w:rsidR="008825DE">
        <w:rPr>
          <w:sz w:val="26"/>
          <w:szCs w:val="26"/>
        </w:rPr>
        <w:t xml:space="preserve">утвержденными </w:t>
      </w:r>
      <w:r w:rsidR="008825DE" w:rsidRPr="009040D9">
        <w:rPr>
          <w:bCs/>
          <w:sz w:val="26"/>
          <w:szCs w:val="26"/>
        </w:rPr>
        <w:t>Указание</w:t>
      </w:r>
      <w:r w:rsidR="008825DE">
        <w:rPr>
          <w:bCs/>
          <w:sz w:val="26"/>
          <w:szCs w:val="26"/>
        </w:rPr>
        <w:t>м Банка России от 16.05.2022 № 6138-У «</w:t>
      </w:r>
      <w:r w:rsidR="008825DE" w:rsidRPr="009040D9">
        <w:rPr>
          <w:bCs/>
          <w:sz w:val="26"/>
          <w:szCs w:val="26"/>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r w:rsidR="008825DE">
        <w:rPr>
          <w:bCs/>
          <w:sz w:val="26"/>
          <w:szCs w:val="26"/>
        </w:rPr>
        <w:t>».</w:t>
      </w:r>
    </w:p>
    <w:p w:rsidR="00A5292D" w:rsidRDefault="00C75278">
      <w:pPr>
        <w:shd w:val="clear" w:color="auto" w:fill="FFFFFF"/>
        <w:spacing w:line="0" w:lineRule="atLeast"/>
        <w:jc w:val="both"/>
        <w:rPr>
          <w:color w:val="000000"/>
          <w:spacing w:val="-6"/>
          <w:sz w:val="26"/>
          <w:szCs w:val="26"/>
        </w:rPr>
      </w:pPr>
      <w:r>
        <w:rPr>
          <w:color w:val="000000"/>
          <w:spacing w:val="4"/>
          <w:sz w:val="26"/>
          <w:szCs w:val="26"/>
        </w:rPr>
        <w:tab/>
      </w:r>
    </w:p>
    <w:p w:rsidR="00A5292D" w:rsidRPr="00662F1E" w:rsidRDefault="00C75278" w:rsidP="00662F1E">
      <w:pPr>
        <w:shd w:val="clear" w:color="auto" w:fill="FFFFFF"/>
        <w:spacing w:line="0" w:lineRule="atLeast"/>
        <w:ind w:firstLine="709"/>
        <w:contextualSpacing/>
        <w:jc w:val="center"/>
        <w:rPr>
          <w:b/>
          <w:bCs/>
          <w:color w:val="000000"/>
          <w:sz w:val="26"/>
          <w:szCs w:val="26"/>
        </w:rPr>
      </w:pPr>
      <w:r>
        <w:rPr>
          <w:b/>
          <w:bCs/>
          <w:color w:val="000000"/>
          <w:sz w:val="26"/>
          <w:szCs w:val="26"/>
        </w:rPr>
        <w:lastRenderedPageBreak/>
        <w:t>14. ПРОЧИЕ УСЛОВИЯ</w:t>
      </w:r>
    </w:p>
    <w:p w:rsidR="00A5292D" w:rsidRDefault="00C75278">
      <w:pPr>
        <w:shd w:val="clear" w:color="auto" w:fill="FFFFFF"/>
        <w:spacing w:line="0" w:lineRule="atLeast"/>
        <w:ind w:firstLine="709"/>
        <w:contextualSpacing/>
        <w:jc w:val="both"/>
        <w:rPr>
          <w:color w:val="000000"/>
          <w:sz w:val="26"/>
          <w:szCs w:val="26"/>
        </w:rPr>
      </w:pPr>
      <w:r>
        <w:rPr>
          <w:sz w:val="26"/>
          <w:szCs w:val="26"/>
        </w:rPr>
        <w:t xml:space="preserve">14.1. </w:t>
      </w:r>
      <w:r>
        <w:rPr>
          <w:color w:val="000000"/>
          <w:sz w:val="26"/>
          <w:szCs w:val="26"/>
        </w:rPr>
        <w:t>Настоящий контракт составлен в двух подлинных экземплярах по одному            для каждой из сторон.</w:t>
      </w:r>
    </w:p>
    <w:p w:rsidR="00A5292D" w:rsidRDefault="00C75278">
      <w:pPr>
        <w:shd w:val="clear" w:color="auto" w:fill="FFFFFF"/>
        <w:tabs>
          <w:tab w:val="left" w:pos="1450"/>
        </w:tabs>
        <w:spacing w:line="0" w:lineRule="atLeast"/>
        <w:ind w:firstLine="709"/>
        <w:contextualSpacing/>
        <w:jc w:val="both"/>
        <w:rPr>
          <w:color w:val="000000"/>
          <w:sz w:val="26"/>
          <w:szCs w:val="26"/>
        </w:rPr>
      </w:pPr>
      <w:r>
        <w:rPr>
          <w:color w:val="000000"/>
          <w:sz w:val="26"/>
          <w:szCs w:val="26"/>
        </w:rPr>
        <w:t>14.2.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A5292D" w:rsidRDefault="00C75278">
      <w:pPr>
        <w:shd w:val="clear" w:color="auto" w:fill="FFFFFF"/>
        <w:tabs>
          <w:tab w:val="left" w:pos="1546"/>
        </w:tabs>
        <w:spacing w:line="0" w:lineRule="atLeast"/>
        <w:ind w:firstLine="709"/>
        <w:contextualSpacing/>
        <w:jc w:val="both"/>
        <w:rPr>
          <w:color w:val="000000"/>
          <w:sz w:val="26"/>
          <w:szCs w:val="26"/>
        </w:rPr>
      </w:pPr>
      <w:r>
        <w:rPr>
          <w:color w:val="000000"/>
          <w:sz w:val="26"/>
          <w:szCs w:val="26"/>
        </w:rPr>
        <w:t>14.3.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A5292D" w:rsidRDefault="00C75278">
      <w:pPr>
        <w:shd w:val="clear" w:color="auto" w:fill="FFFFFF"/>
        <w:tabs>
          <w:tab w:val="left" w:pos="1546"/>
        </w:tabs>
        <w:spacing w:line="0" w:lineRule="atLeast"/>
        <w:ind w:firstLine="709"/>
        <w:contextualSpacing/>
        <w:jc w:val="both"/>
        <w:rPr>
          <w:color w:val="000000"/>
          <w:sz w:val="26"/>
          <w:szCs w:val="26"/>
        </w:rPr>
      </w:pPr>
      <w:r>
        <w:rPr>
          <w:color w:val="000000"/>
          <w:sz w:val="26"/>
          <w:szCs w:val="26"/>
        </w:rPr>
        <w:t>14.4. Во всех случаях, не оговоренных в условиях контракта стороны будут руководствоваться  действующим законодательством РФ.</w:t>
      </w:r>
    </w:p>
    <w:p w:rsidR="00A5292D" w:rsidRDefault="00A5292D">
      <w:pPr>
        <w:shd w:val="clear" w:color="auto" w:fill="FFFFFF"/>
        <w:tabs>
          <w:tab w:val="left" w:pos="1546"/>
        </w:tabs>
        <w:spacing w:line="0" w:lineRule="atLeast"/>
        <w:ind w:firstLine="709"/>
        <w:contextualSpacing/>
        <w:jc w:val="both"/>
        <w:rPr>
          <w:sz w:val="26"/>
          <w:szCs w:val="26"/>
        </w:rPr>
      </w:pPr>
    </w:p>
    <w:p w:rsidR="00A5292D" w:rsidRDefault="00C75278" w:rsidP="00662F1E">
      <w:pPr>
        <w:shd w:val="clear" w:color="auto" w:fill="FFFFFF"/>
        <w:spacing w:line="0" w:lineRule="atLeast"/>
        <w:ind w:firstLine="709"/>
        <w:contextualSpacing/>
        <w:jc w:val="center"/>
        <w:rPr>
          <w:b/>
          <w:bCs/>
          <w:color w:val="000000"/>
          <w:spacing w:val="5"/>
          <w:sz w:val="26"/>
          <w:szCs w:val="26"/>
        </w:rPr>
      </w:pPr>
      <w:r>
        <w:rPr>
          <w:b/>
          <w:bCs/>
          <w:color w:val="000000"/>
          <w:spacing w:val="5"/>
          <w:sz w:val="26"/>
          <w:szCs w:val="26"/>
        </w:rPr>
        <w:t>15. СРОК ДЕЙСТВИЯ КОНТРАКТА</w:t>
      </w:r>
    </w:p>
    <w:p w:rsidR="00A5292D" w:rsidRPr="001A1B7E" w:rsidRDefault="00C75278">
      <w:pPr>
        <w:pStyle w:val="16"/>
        <w:spacing w:line="0" w:lineRule="atLeast"/>
        <w:ind w:firstLine="709"/>
        <w:contextualSpacing/>
        <w:jc w:val="both"/>
        <w:rPr>
          <w:rFonts w:ascii="Times New Roman" w:hAnsi="Times New Roman" w:cs="Times New Roman"/>
          <w:sz w:val="26"/>
          <w:szCs w:val="26"/>
        </w:rPr>
      </w:pPr>
      <w:r>
        <w:rPr>
          <w:rFonts w:ascii="Times New Roman" w:hAnsi="Times New Roman" w:cs="Times New Roman"/>
          <w:color w:val="000000"/>
          <w:spacing w:val="-5"/>
          <w:sz w:val="26"/>
          <w:szCs w:val="26"/>
        </w:rPr>
        <w:t>15.1</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Контракт вступает в силу </w:t>
      </w:r>
      <w:r w:rsidRPr="00685E7F">
        <w:rPr>
          <w:rFonts w:ascii="Times New Roman" w:hAnsi="Times New Roman" w:cs="Times New Roman"/>
          <w:sz w:val="26"/>
          <w:szCs w:val="26"/>
        </w:rPr>
        <w:t xml:space="preserve">с момента его подписания Сторонами и действует              по </w:t>
      </w:r>
      <w:r w:rsidR="006011A1">
        <w:rPr>
          <w:rFonts w:ascii="Times New Roman" w:hAnsi="Times New Roman" w:cs="Times New Roman"/>
          <w:b/>
          <w:sz w:val="26"/>
          <w:szCs w:val="26"/>
        </w:rPr>
        <w:t>«31» декабря 202</w:t>
      </w:r>
      <w:r w:rsidR="00384D2B">
        <w:rPr>
          <w:rFonts w:ascii="Times New Roman" w:hAnsi="Times New Roman" w:cs="Times New Roman"/>
          <w:b/>
          <w:sz w:val="26"/>
          <w:szCs w:val="26"/>
        </w:rPr>
        <w:t>6</w:t>
      </w:r>
      <w:r w:rsidRPr="00685E7F">
        <w:rPr>
          <w:rFonts w:ascii="Times New Roman" w:hAnsi="Times New Roman" w:cs="Times New Roman"/>
          <w:b/>
          <w:sz w:val="26"/>
          <w:szCs w:val="26"/>
        </w:rPr>
        <w:t xml:space="preserve"> года, </w:t>
      </w:r>
      <w:r w:rsidR="001A1B7E" w:rsidRPr="001A1B7E">
        <w:rPr>
          <w:rFonts w:ascii="Times New Roman" w:hAnsi="Times New Roman" w:cs="Times New Roman"/>
          <w:sz w:val="26"/>
          <w:szCs w:val="26"/>
        </w:rPr>
        <w:t>в части финансовых обязательств – до их полного исполнения.</w:t>
      </w:r>
    </w:p>
    <w:p w:rsidR="00A5292D" w:rsidRDefault="00A5292D">
      <w:pPr>
        <w:pStyle w:val="16"/>
        <w:spacing w:line="0" w:lineRule="atLeast"/>
        <w:ind w:firstLine="709"/>
        <w:contextualSpacing/>
        <w:jc w:val="both"/>
        <w:rPr>
          <w:rFonts w:ascii="Times New Roman" w:hAnsi="Times New Roman" w:cs="Times New Roman"/>
          <w:sz w:val="26"/>
          <w:szCs w:val="26"/>
        </w:rPr>
      </w:pPr>
    </w:p>
    <w:p w:rsidR="00A5292D" w:rsidRDefault="00C75278">
      <w:pPr>
        <w:pStyle w:val="15"/>
        <w:spacing w:line="0" w:lineRule="atLeast"/>
        <w:ind w:firstLine="709"/>
        <w:contextualSpacing/>
        <w:jc w:val="center"/>
        <w:rPr>
          <w:b/>
          <w:sz w:val="26"/>
          <w:szCs w:val="26"/>
        </w:rPr>
      </w:pPr>
      <w:r>
        <w:rPr>
          <w:b/>
          <w:sz w:val="26"/>
          <w:szCs w:val="26"/>
        </w:rPr>
        <w:t>16. ЮРИДИЧЕСКИЕ АДРЕСА И РЕКВИЗИТЫ СТОРОН</w:t>
      </w:r>
    </w:p>
    <w:p w:rsidR="00A5292D" w:rsidRDefault="00A5292D">
      <w:pPr>
        <w:spacing w:line="0" w:lineRule="atLeast"/>
        <w:ind w:firstLine="567"/>
        <w:jc w:val="center"/>
        <w:rPr>
          <w:b/>
          <w:sz w:val="26"/>
          <w:szCs w:val="26"/>
        </w:rPr>
      </w:pPr>
    </w:p>
    <w:tbl>
      <w:tblPr>
        <w:tblW w:w="10206" w:type="dxa"/>
        <w:tblInd w:w="109" w:type="dxa"/>
        <w:tblLayout w:type="fixed"/>
        <w:tblLook w:val="0000"/>
      </w:tblPr>
      <w:tblGrid>
        <w:gridCol w:w="4852"/>
        <w:gridCol w:w="676"/>
        <w:gridCol w:w="4395"/>
        <w:gridCol w:w="283"/>
      </w:tblGrid>
      <w:tr w:rsidR="00A5292D" w:rsidRPr="00685E7F">
        <w:trPr>
          <w:cantSplit/>
          <w:trHeight w:val="1166"/>
        </w:trPr>
        <w:tc>
          <w:tcPr>
            <w:tcW w:w="5528" w:type="dxa"/>
            <w:gridSpan w:val="2"/>
            <w:tcBorders>
              <w:right w:val="single" w:sz="4" w:space="0" w:color="FFFFFF"/>
            </w:tcBorders>
          </w:tcPr>
          <w:p w:rsidR="00A5292D" w:rsidRDefault="00C75278">
            <w:pPr>
              <w:pStyle w:val="af0"/>
              <w:widowControl w:val="0"/>
              <w:tabs>
                <w:tab w:val="left" w:pos="3210"/>
              </w:tabs>
              <w:ind w:right="425"/>
              <w:contextualSpacing/>
              <w:rPr>
                <w:b/>
                <w:sz w:val="26"/>
                <w:szCs w:val="26"/>
              </w:rPr>
            </w:pPr>
            <w:r>
              <w:rPr>
                <w:b/>
                <w:sz w:val="26"/>
                <w:szCs w:val="26"/>
              </w:rPr>
              <w:t>Государственный заказчик</w:t>
            </w:r>
          </w:p>
          <w:p w:rsidR="00A5292D" w:rsidRDefault="00A5292D">
            <w:pPr>
              <w:pStyle w:val="af0"/>
              <w:widowControl w:val="0"/>
              <w:ind w:right="425"/>
              <w:contextualSpacing/>
              <w:jc w:val="both"/>
              <w:rPr>
                <w:sz w:val="26"/>
                <w:szCs w:val="26"/>
              </w:rPr>
            </w:pPr>
          </w:p>
          <w:p w:rsidR="00384D2B" w:rsidRPr="00384C03" w:rsidRDefault="00384D2B" w:rsidP="00384D2B">
            <w:pPr>
              <w:ind w:firstLine="34"/>
              <w:contextualSpacing/>
              <w:rPr>
                <w:b/>
                <w:sz w:val="24"/>
                <w:szCs w:val="24"/>
              </w:rPr>
            </w:pPr>
            <w:r w:rsidRPr="00384C03">
              <w:rPr>
                <w:b/>
                <w:sz w:val="24"/>
                <w:szCs w:val="24"/>
              </w:rPr>
              <w:t xml:space="preserve">ФКУ КП-12 УФСИН России </w:t>
            </w:r>
          </w:p>
          <w:p w:rsidR="00384D2B" w:rsidRPr="00384C03" w:rsidRDefault="00384D2B" w:rsidP="00384D2B">
            <w:pPr>
              <w:ind w:firstLine="34"/>
              <w:contextualSpacing/>
              <w:rPr>
                <w:b/>
                <w:sz w:val="24"/>
                <w:szCs w:val="24"/>
              </w:rPr>
            </w:pPr>
            <w:r w:rsidRPr="00384C03">
              <w:rPr>
                <w:b/>
                <w:sz w:val="24"/>
                <w:szCs w:val="24"/>
              </w:rPr>
              <w:t xml:space="preserve"> по Пензенской области </w:t>
            </w:r>
          </w:p>
          <w:p w:rsidR="00384D2B" w:rsidRPr="002646E7" w:rsidRDefault="00384D2B" w:rsidP="00384D2B">
            <w:pPr>
              <w:ind w:right="425"/>
              <w:rPr>
                <w:sz w:val="24"/>
                <w:szCs w:val="24"/>
              </w:rPr>
            </w:pPr>
            <w:r w:rsidRPr="002646E7">
              <w:rPr>
                <w:sz w:val="24"/>
                <w:szCs w:val="24"/>
              </w:rPr>
              <w:t>442762, Пензенская область, Бессоновский район, с.Сосновка ул.Дорожная-5,</w:t>
            </w:r>
          </w:p>
          <w:p w:rsidR="00384D2B" w:rsidRPr="002646E7" w:rsidRDefault="00384D2B" w:rsidP="00384D2B">
            <w:pPr>
              <w:ind w:right="425"/>
              <w:rPr>
                <w:sz w:val="24"/>
                <w:szCs w:val="24"/>
              </w:rPr>
            </w:pPr>
            <w:r w:rsidRPr="002646E7">
              <w:rPr>
                <w:sz w:val="24"/>
                <w:szCs w:val="24"/>
              </w:rPr>
              <w:t>ИНН/КПП 5809015232/580901001,</w:t>
            </w:r>
          </w:p>
          <w:p w:rsidR="00384D2B" w:rsidRPr="002646E7" w:rsidRDefault="00384D2B" w:rsidP="00384D2B">
            <w:pPr>
              <w:ind w:right="425"/>
              <w:rPr>
                <w:sz w:val="24"/>
                <w:szCs w:val="24"/>
              </w:rPr>
            </w:pPr>
            <w:r w:rsidRPr="002646E7">
              <w:rPr>
                <w:sz w:val="24"/>
                <w:szCs w:val="24"/>
              </w:rPr>
              <w:t>Банковские реквизиты:</w:t>
            </w:r>
          </w:p>
          <w:p w:rsidR="00384D2B" w:rsidRDefault="00384D2B" w:rsidP="00384D2B">
            <w:pPr>
              <w:ind w:right="425"/>
              <w:rPr>
                <w:sz w:val="24"/>
                <w:szCs w:val="24"/>
              </w:rPr>
            </w:pPr>
            <w:r w:rsidRPr="002646E7">
              <w:rPr>
                <w:sz w:val="24"/>
                <w:szCs w:val="24"/>
              </w:rPr>
              <w:t xml:space="preserve">р/с </w:t>
            </w:r>
            <w:r w:rsidRPr="00BF1261">
              <w:rPr>
                <w:sz w:val="24"/>
                <w:szCs w:val="24"/>
              </w:rPr>
              <w:t>03211643000000013238</w:t>
            </w:r>
          </w:p>
          <w:p w:rsidR="00384D2B" w:rsidRPr="00BF1261" w:rsidRDefault="00384D2B" w:rsidP="00384D2B">
            <w:pPr>
              <w:rPr>
                <w:sz w:val="24"/>
                <w:szCs w:val="24"/>
              </w:rPr>
            </w:pPr>
            <w:r w:rsidRPr="00BF1261">
              <w:rPr>
                <w:sz w:val="24"/>
                <w:szCs w:val="24"/>
              </w:rPr>
              <w:t>ОКЦ № 1 ВВГУ Банка России // УФК по Нижегородской области, г. Нижний Новгород</w:t>
            </w:r>
          </w:p>
          <w:p w:rsidR="00384D2B" w:rsidRPr="00BF1261" w:rsidRDefault="00384D2B" w:rsidP="00384D2B">
            <w:pPr>
              <w:shd w:val="clear" w:color="auto" w:fill="FFFFFF"/>
              <w:rPr>
                <w:sz w:val="24"/>
                <w:szCs w:val="24"/>
              </w:rPr>
            </w:pPr>
            <w:r w:rsidRPr="00BF1261">
              <w:rPr>
                <w:sz w:val="24"/>
                <w:szCs w:val="24"/>
              </w:rPr>
              <w:t xml:space="preserve">БИК 012202102, </w:t>
            </w:r>
          </w:p>
          <w:p w:rsidR="00384D2B" w:rsidRPr="00BF1261" w:rsidRDefault="00384D2B" w:rsidP="00384D2B">
            <w:pPr>
              <w:shd w:val="clear" w:color="auto" w:fill="FFFFFF"/>
              <w:rPr>
                <w:sz w:val="24"/>
                <w:szCs w:val="24"/>
              </w:rPr>
            </w:pPr>
            <w:r w:rsidRPr="00BF1261">
              <w:rPr>
                <w:sz w:val="24"/>
                <w:szCs w:val="24"/>
              </w:rPr>
              <w:t>к/с 40102810745370000024</w:t>
            </w:r>
          </w:p>
          <w:p w:rsidR="00384D2B" w:rsidRPr="00BF1261" w:rsidRDefault="00384D2B" w:rsidP="00384D2B">
            <w:pPr>
              <w:shd w:val="clear" w:color="auto" w:fill="FFFFFF"/>
              <w:rPr>
                <w:sz w:val="24"/>
                <w:szCs w:val="24"/>
              </w:rPr>
            </w:pPr>
            <w:r w:rsidRPr="00BF1261">
              <w:rPr>
                <w:sz w:val="24"/>
                <w:szCs w:val="24"/>
              </w:rPr>
              <w:t>л/с 03551460770</w:t>
            </w:r>
          </w:p>
          <w:p w:rsidR="00384D2B" w:rsidRPr="002646E7" w:rsidRDefault="00384D2B" w:rsidP="00384D2B">
            <w:pPr>
              <w:ind w:right="425"/>
              <w:rPr>
                <w:sz w:val="24"/>
                <w:szCs w:val="24"/>
              </w:rPr>
            </w:pPr>
            <w:r w:rsidRPr="002646E7">
              <w:rPr>
                <w:sz w:val="24"/>
                <w:szCs w:val="24"/>
              </w:rPr>
              <w:t>ЕКС 40102810045370000047</w:t>
            </w:r>
          </w:p>
          <w:p w:rsidR="00384D2B" w:rsidRPr="002646E7" w:rsidRDefault="00384D2B" w:rsidP="00384D2B">
            <w:pPr>
              <w:ind w:right="425"/>
              <w:rPr>
                <w:sz w:val="24"/>
                <w:szCs w:val="24"/>
              </w:rPr>
            </w:pPr>
            <w:r w:rsidRPr="002646E7">
              <w:rPr>
                <w:sz w:val="24"/>
                <w:szCs w:val="24"/>
              </w:rPr>
              <w:t>ОКТМО 56613425 ОКПО 08829057</w:t>
            </w:r>
          </w:p>
          <w:p w:rsidR="00384D2B" w:rsidRPr="002646E7" w:rsidRDefault="00384D2B" w:rsidP="00384D2B">
            <w:pPr>
              <w:tabs>
                <w:tab w:val="left" w:pos="2542"/>
              </w:tabs>
              <w:ind w:right="425"/>
              <w:rPr>
                <w:sz w:val="24"/>
                <w:szCs w:val="24"/>
              </w:rPr>
            </w:pPr>
            <w:r w:rsidRPr="002646E7">
              <w:rPr>
                <w:sz w:val="24"/>
                <w:szCs w:val="24"/>
              </w:rPr>
              <w:t>ОКОПФ 75104</w:t>
            </w:r>
          </w:p>
          <w:p w:rsidR="00384D2B" w:rsidRPr="002646E7" w:rsidRDefault="00384D2B" w:rsidP="00384D2B">
            <w:pPr>
              <w:tabs>
                <w:tab w:val="left" w:pos="2542"/>
              </w:tabs>
              <w:ind w:right="425"/>
              <w:rPr>
                <w:sz w:val="24"/>
                <w:szCs w:val="24"/>
              </w:rPr>
            </w:pPr>
            <w:r w:rsidRPr="002646E7">
              <w:rPr>
                <w:sz w:val="24"/>
                <w:szCs w:val="24"/>
              </w:rPr>
              <w:t xml:space="preserve">Тел.(841-2) 35-82-14 </w:t>
            </w:r>
          </w:p>
          <w:p w:rsidR="00384D2B" w:rsidRDefault="00384D2B" w:rsidP="00384D2B">
            <w:pPr>
              <w:shd w:val="clear" w:color="auto" w:fill="FFFFFF"/>
              <w:contextualSpacing/>
              <w:mirrorIndents/>
              <w:jc w:val="both"/>
              <w:rPr>
                <w:sz w:val="24"/>
                <w:szCs w:val="24"/>
              </w:rPr>
            </w:pPr>
            <w:r w:rsidRPr="002646E7">
              <w:rPr>
                <w:sz w:val="24"/>
                <w:szCs w:val="24"/>
              </w:rPr>
              <w:t xml:space="preserve">Эл. почта </w:t>
            </w:r>
            <w:r w:rsidRPr="009D39E3">
              <w:rPr>
                <w:sz w:val="24"/>
                <w:szCs w:val="24"/>
              </w:rPr>
              <w:t>kp-12@58.fsin.gov.ru</w:t>
            </w:r>
          </w:p>
          <w:p w:rsidR="00384D2B" w:rsidRDefault="00384D2B" w:rsidP="00384D2B">
            <w:pPr>
              <w:shd w:val="clear" w:color="auto" w:fill="FFFFFF"/>
              <w:contextualSpacing/>
              <w:mirrorIndents/>
              <w:jc w:val="both"/>
              <w:rPr>
                <w:sz w:val="24"/>
                <w:szCs w:val="24"/>
              </w:rPr>
            </w:pPr>
          </w:p>
          <w:p w:rsidR="00384D2B" w:rsidRDefault="00384D2B" w:rsidP="00384D2B">
            <w:pPr>
              <w:shd w:val="clear" w:color="auto" w:fill="FFFFFF"/>
              <w:contextualSpacing/>
              <w:mirrorIndents/>
              <w:jc w:val="both"/>
              <w:rPr>
                <w:sz w:val="24"/>
                <w:szCs w:val="24"/>
              </w:rPr>
            </w:pPr>
          </w:p>
          <w:p w:rsidR="00384D2B" w:rsidRDefault="00384D2B" w:rsidP="00384D2B">
            <w:pPr>
              <w:shd w:val="clear" w:color="auto" w:fill="FFFFFF"/>
              <w:contextualSpacing/>
              <w:mirrorIndents/>
              <w:jc w:val="both"/>
              <w:rPr>
                <w:sz w:val="24"/>
                <w:szCs w:val="24"/>
              </w:rPr>
            </w:pPr>
            <w:r>
              <w:rPr>
                <w:sz w:val="24"/>
                <w:szCs w:val="24"/>
              </w:rPr>
              <w:t>______________</w:t>
            </w:r>
            <w:r w:rsidRPr="00067823">
              <w:rPr>
                <w:sz w:val="24"/>
                <w:szCs w:val="24"/>
              </w:rPr>
              <w:t>/</w:t>
            </w:r>
            <w:r>
              <w:rPr>
                <w:sz w:val="24"/>
                <w:szCs w:val="24"/>
              </w:rPr>
              <w:t>А.А. Дадаев</w:t>
            </w:r>
            <w:r w:rsidRPr="00067823">
              <w:rPr>
                <w:sz w:val="24"/>
                <w:szCs w:val="24"/>
              </w:rPr>
              <w:t>/</w:t>
            </w:r>
          </w:p>
          <w:p w:rsidR="00A5292D" w:rsidRDefault="00384D2B" w:rsidP="00384D2B">
            <w:pPr>
              <w:shd w:val="clear" w:color="auto" w:fill="FFFFFF"/>
              <w:ind w:right="425"/>
              <w:contextualSpacing/>
              <w:jc w:val="both"/>
              <w:rPr>
                <w:sz w:val="26"/>
                <w:szCs w:val="26"/>
              </w:rPr>
            </w:pPr>
            <w:r>
              <w:rPr>
                <w:sz w:val="24"/>
                <w:szCs w:val="24"/>
              </w:rPr>
              <w:t>М.П.</w:t>
            </w:r>
          </w:p>
        </w:tc>
        <w:tc>
          <w:tcPr>
            <w:tcW w:w="4395" w:type="dxa"/>
            <w:tcBorders>
              <w:left w:val="single" w:sz="4" w:space="0" w:color="FFFFFF"/>
            </w:tcBorders>
          </w:tcPr>
          <w:p w:rsidR="00A5292D" w:rsidRDefault="00C75278">
            <w:pPr>
              <w:shd w:val="clear" w:color="auto" w:fill="FFFFFF"/>
              <w:ind w:right="-108"/>
              <w:contextualSpacing/>
              <w:rPr>
                <w:b/>
                <w:spacing w:val="3"/>
                <w:sz w:val="26"/>
                <w:szCs w:val="26"/>
              </w:rPr>
            </w:pPr>
            <w:r>
              <w:rPr>
                <w:b/>
                <w:spacing w:val="3"/>
                <w:sz w:val="26"/>
                <w:szCs w:val="26"/>
              </w:rPr>
              <w:t>Исполнитель</w:t>
            </w:r>
          </w:p>
          <w:p w:rsidR="00066F1E" w:rsidRPr="0061134A" w:rsidRDefault="00066F1E" w:rsidP="00066F1E">
            <w:pPr>
              <w:pStyle w:val="ng-binding"/>
              <w:shd w:val="clear" w:color="auto" w:fill="FFFFFF"/>
              <w:spacing w:beforeAutospacing="0" w:afterAutospacing="0"/>
              <w:ind w:right="-108"/>
              <w:rPr>
                <w:spacing w:val="3"/>
                <w:sz w:val="26"/>
                <w:szCs w:val="26"/>
              </w:rPr>
            </w:pPr>
          </w:p>
          <w:p w:rsidR="00A5292D" w:rsidRDefault="00A5292D" w:rsidP="00384D2B">
            <w:pPr>
              <w:ind w:left="-426" w:firstLine="426"/>
              <w:rPr>
                <w:spacing w:val="3"/>
                <w:sz w:val="26"/>
                <w:szCs w:val="26"/>
              </w:rPr>
            </w:pPr>
          </w:p>
        </w:tc>
        <w:tc>
          <w:tcPr>
            <w:tcW w:w="283" w:type="dxa"/>
          </w:tcPr>
          <w:p w:rsidR="00A5292D" w:rsidRDefault="00A5292D"/>
        </w:tc>
      </w:tr>
      <w:tr w:rsidR="00A5292D">
        <w:trPr>
          <w:trHeight w:val="567"/>
        </w:trPr>
        <w:tc>
          <w:tcPr>
            <w:tcW w:w="4852" w:type="dxa"/>
          </w:tcPr>
          <w:p w:rsidR="00A5292D" w:rsidRDefault="00A5292D">
            <w:pPr>
              <w:pStyle w:val="af0"/>
              <w:widowControl w:val="0"/>
              <w:ind w:right="425"/>
              <w:contextualSpacing/>
              <w:rPr>
                <w:sz w:val="26"/>
                <w:szCs w:val="26"/>
              </w:rPr>
            </w:pPr>
          </w:p>
          <w:p w:rsidR="00C937D9" w:rsidRDefault="00C937D9">
            <w:pPr>
              <w:pStyle w:val="af0"/>
              <w:widowControl w:val="0"/>
              <w:ind w:right="425"/>
              <w:contextualSpacing/>
              <w:rPr>
                <w:sz w:val="26"/>
                <w:szCs w:val="26"/>
              </w:rPr>
            </w:pPr>
          </w:p>
        </w:tc>
        <w:tc>
          <w:tcPr>
            <w:tcW w:w="5354" w:type="dxa"/>
            <w:gridSpan w:val="3"/>
          </w:tcPr>
          <w:p w:rsidR="00A5292D" w:rsidRDefault="00A5292D">
            <w:pPr>
              <w:contextualSpacing/>
              <w:rPr>
                <w:sz w:val="26"/>
                <w:szCs w:val="26"/>
              </w:rPr>
            </w:pPr>
          </w:p>
        </w:tc>
      </w:tr>
    </w:tbl>
    <w:p w:rsidR="00A5292D" w:rsidRDefault="00BD4925">
      <w:pPr>
        <w:jc w:val="center"/>
        <w:rPr>
          <w:sz w:val="22"/>
          <w:szCs w:val="22"/>
          <w:lang w:eastAsia="ar-SA"/>
        </w:rPr>
        <w:sectPr w:rsidR="00A5292D">
          <w:headerReference w:type="even" r:id="rId7"/>
          <w:headerReference w:type="default" r:id="rId8"/>
          <w:footerReference w:type="even" r:id="rId9"/>
          <w:footerReference w:type="default" r:id="rId10"/>
          <w:pgSz w:w="11906" w:h="16838"/>
          <w:pgMar w:top="851" w:right="850" w:bottom="709" w:left="1134" w:header="283" w:footer="283" w:gutter="0"/>
          <w:cols w:space="720"/>
          <w:formProt w:val="0"/>
          <w:titlePg/>
          <w:docGrid w:linePitch="272" w:charSpace="8192"/>
        </w:sectPr>
      </w:pPr>
      <w:r>
        <w:rPr>
          <w:sz w:val="22"/>
          <w:szCs w:val="22"/>
          <w:lang w:eastAsia="ar-SA"/>
        </w:rPr>
        <w:pict>
          <v:rect id="Rectangle 2" o:spid="_x0000_s1030" style="position:absolute;left:0;text-align:left;margin-left:-17.6pt;margin-top:125.45pt;width:504.85pt;height:64.45pt;z-index:251655680;mso-wrap-style:none;mso-position-horizontal-relative:text;mso-position-vertical-relative:text;v-text-anchor:middle" o:allowincell="f" strokecolor="white">
            <v:fill color2="black" o:detectmouseclick="t"/>
            <v:stroke joinstyle="round"/>
          </v:rect>
        </w:pict>
      </w:r>
      <w:r>
        <w:rPr>
          <w:sz w:val="22"/>
          <w:szCs w:val="22"/>
          <w:lang w:eastAsia="ar-SA"/>
        </w:rPr>
        <w:pict>
          <v:rect id="Rectangle 8" o:spid="_x0000_s1029" style="position:absolute;left:0;text-align:left;margin-left:-17.6pt;margin-top:125.45pt;width:516.7pt;height:71.95pt;z-index:251656704;mso-wrap-style:none;mso-position-horizontal-relative:text;mso-position-vertical-relative:text;v-text-anchor:middle" o:allowincell="f" strokecolor="white">
            <v:fill color2="black" o:detectmouseclick="t"/>
            <v:stroke joinstyle="round"/>
          </v:rect>
        </w:pict>
      </w:r>
      <w:r>
        <w:rPr>
          <w:sz w:val="22"/>
          <w:szCs w:val="22"/>
          <w:lang w:eastAsia="ar-SA"/>
        </w:rPr>
        <w:pict>
          <v:rect id="Rectangle 11" o:spid="_x0000_s1028" style="position:absolute;left:0;text-align:left;margin-left:0;margin-top:0;width:538.55pt;height:85pt;z-index:251657728;mso-wrap-style:none;mso-position-horizontal:center;mso-position-horizontal-relative:page;mso-position-vertical:bottom;mso-position-vertical-relative:page;v-text-anchor:middle" o:allowincell="f" stroked="f" strokecolor="#3465a4">
            <v:fill color2="black" o:detectmouseclick="t"/>
            <v:stroke joinstyle="round"/>
            <w10:wrap anchorx="page" anchory="page"/>
          </v:rect>
        </w:pict>
      </w:r>
      <w:bookmarkStart w:id="0" w:name="sub_19213"/>
      <w:bookmarkEnd w:id="0"/>
    </w:p>
    <w:p w:rsidR="00A5292D" w:rsidRDefault="00C75278">
      <w:pPr>
        <w:pStyle w:val="ac"/>
        <w:ind w:left="3969"/>
        <w:jc w:val="right"/>
        <w:rPr>
          <w:sz w:val="22"/>
          <w:szCs w:val="22"/>
          <w:lang w:eastAsia="ar-SA"/>
        </w:rPr>
      </w:pPr>
      <w:r>
        <w:rPr>
          <w:sz w:val="22"/>
          <w:szCs w:val="22"/>
          <w:lang w:eastAsia="ar-SA"/>
        </w:rPr>
        <w:lastRenderedPageBreak/>
        <w:t>ПРИЛОЖЕНИЕ № 1</w:t>
      </w:r>
    </w:p>
    <w:p w:rsidR="00A5292D" w:rsidRDefault="00A5292D">
      <w:pPr>
        <w:pStyle w:val="ac"/>
        <w:ind w:left="3969"/>
        <w:jc w:val="right"/>
        <w:rPr>
          <w:sz w:val="22"/>
          <w:szCs w:val="22"/>
          <w:lang w:eastAsia="ar-SA"/>
        </w:rPr>
      </w:pPr>
    </w:p>
    <w:p w:rsidR="00A5292D" w:rsidRDefault="00C75278">
      <w:pPr>
        <w:pStyle w:val="ac"/>
        <w:ind w:left="3969"/>
        <w:jc w:val="right"/>
        <w:rPr>
          <w:sz w:val="22"/>
          <w:szCs w:val="22"/>
          <w:lang w:eastAsia="ar-SA"/>
        </w:rPr>
      </w:pPr>
      <w:r>
        <w:rPr>
          <w:sz w:val="22"/>
          <w:szCs w:val="22"/>
          <w:lang w:eastAsia="ar-SA"/>
        </w:rPr>
        <w:t xml:space="preserve">к </w:t>
      </w:r>
      <w:r>
        <w:rPr>
          <w:szCs w:val="24"/>
        </w:rPr>
        <w:t>Государственному контракту</w:t>
      </w:r>
      <w:r>
        <w:rPr>
          <w:sz w:val="22"/>
          <w:szCs w:val="22"/>
          <w:lang w:eastAsia="ar-SA"/>
        </w:rPr>
        <w:t xml:space="preserve"> №           от «__»  </w:t>
      </w:r>
      <w:r>
        <w:rPr>
          <w:sz w:val="22"/>
          <w:szCs w:val="22"/>
          <w:u w:val="single"/>
          <w:lang w:eastAsia="ar-SA"/>
        </w:rPr>
        <w:t>_________</w:t>
      </w:r>
      <w:r w:rsidR="00CC132E">
        <w:rPr>
          <w:sz w:val="22"/>
          <w:szCs w:val="22"/>
          <w:lang w:eastAsia="ar-SA"/>
        </w:rPr>
        <w:t xml:space="preserve"> 202</w:t>
      </w:r>
      <w:r w:rsidR="00384D2B">
        <w:rPr>
          <w:sz w:val="22"/>
          <w:szCs w:val="22"/>
          <w:lang w:eastAsia="ar-SA"/>
        </w:rPr>
        <w:t>6</w:t>
      </w:r>
      <w:r>
        <w:rPr>
          <w:sz w:val="22"/>
          <w:szCs w:val="22"/>
          <w:lang w:eastAsia="ar-SA"/>
        </w:rPr>
        <w:t xml:space="preserve"> г.</w:t>
      </w:r>
    </w:p>
    <w:tbl>
      <w:tblPr>
        <w:tblW w:w="5000" w:type="pct"/>
        <w:jc w:val="center"/>
        <w:tblLayout w:type="fixed"/>
        <w:tblCellMar>
          <w:left w:w="70" w:type="dxa"/>
          <w:right w:w="70" w:type="dxa"/>
        </w:tblCellMar>
        <w:tblLook w:val="04A0"/>
      </w:tblPr>
      <w:tblGrid>
        <w:gridCol w:w="14710"/>
      </w:tblGrid>
      <w:tr w:rsidR="00A5292D">
        <w:trPr>
          <w:jc w:val="center"/>
        </w:trPr>
        <w:tc>
          <w:tcPr>
            <w:tcW w:w="14570" w:type="dxa"/>
          </w:tcPr>
          <w:p w:rsidR="00A5292D" w:rsidRDefault="00A5292D">
            <w:pPr>
              <w:rPr>
                <w:b/>
                <w:sz w:val="22"/>
                <w:szCs w:val="22"/>
              </w:rPr>
            </w:pPr>
          </w:p>
        </w:tc>
      </w:tr>
    </w:tbl>
    <w:p w:rsidR="00A5292D" w:rsidRDefault="00A5292D">
      <w:pPr>
        <w:pStyle w:val="ac"/>
        <w:spacing w:after="40" w:line="240" w:lineRule="auto"/>
        <w:ind w:right="0" w:firstLine="567"/>
        <w:jc w:val="center"/>
        <w:rPr>
          <w:sz w:val="22"/>
          <w:szCs w:val="22"/>
        </w:rPr>
      </w:pPr>
    </w:p>
    <w:p w:rsidR="00A5292D" w:rsidRDefault="00A5292D">
      <w:pPr>
        <w:pStyle w:val="ac"/>
        <w:spacing w:after="40" w:line="240" w:lineRule="auto"/>
        <w:ind w:right="0" w:firstLine="567"/>
        <w:jc w:val="center"/>
        <w:rPr>
          <w:sz w:val="18"/>
          <w:szCs w:val="18"/>
        </w:rPr>
      </w:pPr>
    </w:p>
    <w:tbl>
      <w:tblPr>
        <w:tblW w:w="5000" w:type="pct"/>
        <w:jc w:val="center"/>
        <w:tblLayout w:type="fixed"/>
        <w:tblCellMar>
          <w:left w:w="57" w:type="dxa"/>
          <w:right w:w="57" w:type="dxa"/>
        </w:tblCellMar>
        <w:tblLook w:val="04A0"/>
      </w:tblPr>
      <w:tblGrid>
        <w:gridCol w:w="433"/>
        <w:gridCol w:w="2400"/>
        <w:gridCol w:w="1765"/>
        <w:gridCol w:w="1642"/>
        <w:gridCol w:w="3155"/>
        <w:gridCol w:w="3156"/>
        <w:gridCol w:w="1192"/>
        <w:gridCol w:w="941"/>
      </w:tblGrid>
      <w:tr w:rsidR="00A5292D" w:rsidTr="00662F1E">
        <w:trPr>
          <w:jc w:val="center"/>
        </w:trPr>
        <w:tc>
          <w:tcPr>
            <w:tcW w:w="4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ind w:left="-108" w:right="-81"/>
              <w:jc w:val="center"/>
              <w:rPr>
                <w:color w:val="000000"/>
                <w:sz w:val="22"/>
                <w:szCs w:val="22"/>
              </w:rPr>
            </w:pPr>
            <w:r>
              <w:rPr>
                <w:color w:val="000000"/>
                <w:sz w:val="22"/>
                <w:szCs w:val="22"/>
              </w:rPr>
              <w:t>№ п/п</w:t>
            </w:r>
          </w:p>
        </w:tc>
        <w:tc>
          <w:tcPr>
            <w:tcW w:w="24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Наименование опасного объекта,</w:t>
            </w:r>
          </w:p>
          <w:p w:rsidR="00A5292D" w:rsidRDefault="00C75278">
            <w:pPr>
              <w:jc w:val="center"/>
              <w:rPr>
                <w:color w:val="000000"/>
                <w:sz w:val="22"/>
                <w:szCs w:val="22"/>
              </w:rPr>
            </w:pPr>
            <w:r>
              <w:rPr>
                <w:color w:val="000000"/>
                <w:sz w:val="22"/>
                <w:szCs w:val="22"/>
              </w:rPr>
              <w:t>(в соответствии со Свидетельством о регистрации Ростехнадзора в государственном реестре ОПО)</w:t>
            </w:r>
          </w:p>
        </w:tc>
        <w:tc>
          <w:tcPr>
            <w:tcW w:w="17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Регистрационный номер в Государственном реестре ОПО</w:t>
            </w:r>
          </w:p>
        </w:tc>
        <w:tc>
          <w:tcPr>
            <w:tcW w:w="16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Дата регистрации ОПО</w:t>
            </w:r>
          </w:p>
        </w:tc>
        <w:tc>
          <w:tcPr>
            <w:tcW w:w="315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Дата окончания действующего в настоящий момент договора обязательного страхования</w:t>
            </w:r>
          </w:p>
        </w:tc>
        <w:tc>
          <w:tcPr>
            <w:tcW w:w="315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Адрес местонахождения Опасного объекта</w:t>
            </w:r>
          </w:p>
        </w:tc>
        <w:tc>
          <w:tcPr>
            <w:tcW w:w="11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Страховая сумма, руб.</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292D" w:rsidRDefault="00C75278">
            <w:pPr>
              <w:jc w:val="center"/>
              <w:rPr>
                <w:color w:val="000000"/>
                <w:sz w:val="22"/>
                <w:szCs w:val="22"/>
              </w:rPr>
            </w:pPr>
            <w:r>
              <w:rPr>
                <w:color w:val="000000"/>
                <w:sz w:val="22"/>
                <w:szCs w:val="22"/>
              </w:rPr>
              <w:t xml:space="preserve">Страховая премия, руб. </w:t>
            </w:r>
          </w:p>
        </w:tc>
      </w:tr>
      <w:tr w:rsidR="00A5292D">
        <w:trPr>
          <w:trHeight w:val="435"/>
          <w:jc w:val="center"/>
        </w:trPr>
        <w:tc>
          <w:tcPr>
            <w:tcW w:w="429" w:type="dxa"/>
            <w:tcBorders>
              <w:top w:val="single" w:sz="4" w:space="0" w:color="000000"/>
              <w:left w:val="single" w:sz="4" w:space="0" w:color="000000"/>
              <w:bottom w:val="single" w:sz="4" w:space="0" w:color="000000"/>
              <w:right w:val="single" w:sz="4" w:space="0" w:color="000000"/>
            </w:tcBorders>
            <w:shd w:val="clear" w:color="auto" w:fill="auto"/>
          </w:tcPr>
          <w:p w:rsidR="00A5292D" w:rsidRDefault="00C75278">
            <w:pPr>
              <w:rPr>
                <w:color w:val="000000"/>
                <w:sz w:val="22"/>
                <w:szCs w:val="22"/>
              </w:rPr>
            </w:pPr>
            <w:r>
              <w:rPr>
                <w:color w:val="000000"/>
                <w:sz w:val="22"/>
                <w:szCs w:val="22"/>
              </w:rPr>
              <w:t>1</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2D" w:rsidRDefault="00C75278">
            <w:pPr>
              <w:spacing w:after="120"/>
              <w:jc w:val="center"/>
              <w:rPr>
                <w:rFonts w:eastAsia="Batang"/>
                <w:sz w:val="22"/>
                <w:szCs w:val="22"/>
                <w:lang w:eastAsia="ar-SA"/>
              </w:rPr>
            </w:pPr>
            <w:r>
              <w:rPr>
                <w:rFonts w:eastAsia="Batang"/>
                <w:sz w:val="22"/>
                <w:szCs w:val="22"/>
                <w:lang w:eastAsia="ar-SA"/>
              </w:rPr>
              <w:t>Сеть газопотребления</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2D" w:rsidRDefault="00C75278">
            <w:pPr>
              <w:jc w:val="center"/>
              <w:rPr>
                <w:color w:val="000000"/>
                <w:sz w:val="22"/>
                <w:szCs w:val="22"/>
              </w:rPr>
            </w:pPr>
            <w:r>
              <w:rPr>
                <w:sz w:val="22"/>
                <w:szCs w:val="22"/>
              </w:rPr>
              <w:t>И16-00023-0001</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2D" w:rsidRDefault="00C75278">
            <w:pPr>
              <w:jc w:val="center"/>
              <w:rPr>
                <w:color w:val="000000"/>
                <w:sz w:val="22"/>
                <w:szCs w:val="22"/>
              </w:rPr>
            </w:pPr>
            <w:r>
              <w:rPr>
                <w:color w:val="000000"/>
                <w:sz w:val="22"/>
                <w:szCs w:val="22"/>
              </w:rPr>
              <w:t>24.06.2016 г.</w:t>
            </w:r>
          </w:p>
        </w:tc>
        <w:tc>
          <w:tcPr>
            <w:tcW w:w="3130" w:type="dxa"/>
            <w:tcBorders>
              <w:top w:val="single" w:sz="4" w:space="0" w:color="000000"/>
              <w:left w:val="single" w:sz="4" w:space="0" w:color="000000"/>
              <w:bottom w:val="single" w:sz="4" w:space="0" w:color="000000"/>
              <w:right w:val="single" w:sz="4" w:space="0" w:color="000000"/>
            </w:tcBorders>
            <w:vAlign w:val="center"/>
          </w:tcPr>
          <w:p w:rsidR="00A5292D" w:rsidRDefault="00A5292D" w:rsidP="006011A1">
            <w:pPr>
              <w:jc w:val="center"/>
              <w:rPr>
                <w:sz w:val="22"/>
                <w:szCs w:val="22"/>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2D" w:rsidRDefault="00C75278">
            <w:pPr>
              <w:rPr>
                <w:color w:val="000000"/>
                <w:sz w:val="22"/>
                <w:szCs w:val="22"/>
              </w:rPr>
            </w:pPr>
            <w:r>
              <w:rPr>
                <w:sz w:val="22"/>
                <w:szCs w:val="22"/>
              </w:rPr>
              <w:t>РФ, Пензенская область, Бессоновский район, с. Сосновка, ул. Дорожная,5</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2D" w:rsidRDefault="00A5292D">
            <w:pPr>
              <w:jc w:val="center"/>
              <w:rPr>
                <w:color w:val="000000"/>
                <w:sz w:val="22"/>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292D" w:rsidRDefault="00A5292D">
            <w:pPr>
              <w:jc w:val="center"/>
              <w:rPr>
                <w:color w:val="000000"/>
                <w:sz w:val="22"/>
                <w:szCs w:val="22"/>
              </w:rPr>
            </w:pPr>
          </w:p>
        </w:tc>
      </w:tr>
      <w:tr w:rsidR="00662F1E" w:rsidTr="00880BC9">
        <w:trPr>
          <w:jc w:val="center"/>
        </w:trPr>
        <w:tc>
          <w:tcPr>
            <w:tcW w:w="14684"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62F1E" w:rsidRDefault="00662F1E" w:rsidP="006011A1">
            <w:pPr>
              <w:rPr>
                <w:color w:val="000000"/>
                <w:sz w:val="22"/>
                <w:szCs w:val="22"/>
              </w:rPr>
            </w:pPr>
            <w:r>
              <w:rPr>
                <w:b/>
                <w:color w:val="000000"/>
                <w:sz w:val="22"/>
                <w:szCs w:val="22"/>
              </w:rPr>
              <w:t>ИТОГО:</w:t>
            </w:r>
            <w:r w:rsidR="00C937D9">
              <w:rPr>
                <w:b/>
                <w:color w:val="000000"/>
                <w:sz w:val="22"/>
                <w:szCs w:val="22"/>
              </w:rPr>
              <w:t xml:space="preserve">                                                                                                                                                                                                                             </w:t>
            </w:r>
          </w:p>
        </w:tc>
      </w:tr>
    </w:tbl>
    <w:p w:rsidR="00A5292D" w:rsidRDefault="00A5292D">
      <w:pPr>
        <w:ind w:right="-1"/>
        <w:rPr>
          <w:sz w:val="18"/>
          <w:szCs w:val="18"/>
        </w:rPr>
      </w:pPr>
    </w:p>
    <w:p w:rsidR="00662F1E" w:rsidRDefault="00662F1E">
      <w:pPr>
        <w:ind w:right="-1"/>
        <w:rPr>
          <w:sz w:val="18"/>
          <w:szCs w:val="18"/>
        </w:rPr>
      </w:pPr>
    </w:p>
    <w:tbl>
      <w:tblPr>
        <w:tblStyle w:val="afb"/>
        <w:tblW w:w="13258" w:type="dxa"/>
        <w:tblLayout w:type="fixed"/>
        <w:tblLook w:val="04A0"/>
      </w:tblPr>
      <w:tblGrid>
        <w:gridCol w:w="7905"/>
        <w:gridCol w:w="5353"/>
      </w:tblGrid>
      <w:tr w:rsidR="00A5292D">
        <w:tc>
          <w:tcPr>
            <w:tcW w:w="7904" w:type="dxa"/>
            <w:tcBorders>
              <w:top w:val="nil"/>
              <w:left w:val="nil"/>
              <w:bottom w:val="nil"/>
              <w:right w:val="nil"/>
            </w:tcBorders>
          </w:tcPr>
          <w:p w:rsidR="00A5292D" w:rsidRDefault="00685E7F">
            <w:pPr>
              <w:spacing w:line="300" w:lineRule="auto"/>
              <w:rPr>
                <w:b/>
                <w:sz w:val="26"/>
                <w:szCs w:val="26"/>
              </w:rPr>
            </w:pPr>
            <w:r>
              <w:rPr>
                <w:b/>
                <w:sz w:val="26"/>
                <w:szCs w:val="26"/>
              </w:rPr>
              <w:t>Государственный заказчик</w:t>
            </w:r>
          </w:p>
          <w:p w:rsidR="00C937D9" w:rsidRPr="009B1440" w:rsidRDefault="006011A1" w:rsidP="00C937D9">
            <w:pPr>
              <w:pStyle w:val="ac"/>
              <w:spacing w:line="240" w:lineRule="auto"/>
              <w:ind w:left="-426" w:firstLine="426"/>
              <w:jc w:val="left"/>
              <w:rPr>
                <w:b w:val="0"/>
                <w:szCs w:val="24"/>
              </w:rPr>
            </w:pPr>
            <w:r>
              <w:rPr>
                <w:szCs w:val="24"/>
              </w:rPr>
              <w:t>Н</w:t>
            </w:r>
            <w:r w:rsidR="00C937D9" w:rsidRPr="009B1440">
              <w:rPr>
                <w:szCs w:val="24"/>
              </w:rPr>
              <w:t xml:space="preserve">ачальник ФКУ КП-12 УФСИН </w:t>
            </w:r>
          </w:p>
          <w:p w:rsidR="00C937D9" w:rsidRDefault="00C937D9" w:rsidP="00C937D9">
            <w:pPr>
              <w:pStyle w:val="ac"/>
              <w:spacing w:line="240" w:lineRule="auto"/>
              <w:ind w:left="-426" w:firstLine="426"/>
              <w:jc w:val="left"/>
              <w:rPr>
                <w:szCs w:val="24"/>
              </w:rPr>
            </w:pPr>
            <w:r w:rsidRPr="009B1440">
              <w:rPr>
                <w:szCs w:val="24"/>
              </w:rPr>
              <w:t>России по Пензенской области</w:t>
            </w:r>
          </w:p>
          <w:p w:rsidR="00C937D9" w:rsidRPr="009B1440" w:rsidRDefault="00C937D9" w:rsidP="00C937D9">
            <w:pPr>
              <w:pStyle w:val="ac"/>
              <w:spacing w:line="240" w:lineRule="auto"/>
              <w:ind w:left="-426" w:firstLine="426"/>
              <w:jc w:val="left"/>
              <w:rPr>
                <w:b w:val="0"/>
                <w:szCs w:val="24"/>
              </w:rPr>
            </w:pPr>
          </w:p>
          <w:p w:rsidR="00C937D9" w:rsidRPr="009B1440" w:rsidRDefault="00C937D9" w:rsidP="00C937D9">
            <w:pPr>
              <w:ind w:left="-426" w:firstLine="426"/>
              <w:rPr>
                <w:b/>
                <w:sz w:val="24"/>
                <w:szCs w:val="24"/>
              </w:rPr>
            </w:pPr>
            <w:r w:rsidRPr="009B1440">
              <w:rPr>
                <w:b/>
                <w:sz w:val="24"/>
                <w:szCs w:val="24"/>
              </w:rPr>
              <w:t>____________________ /</w:t>
            </w:r>
            <w:r w:rsidR="006011A1">
              <w:rPr>
                <w:b/>
                <w:sz w:val="24"/>
                <w:szCs w:val="24"/>
              </w:rPr>
              <w:t>_________</w:t>
            </w:r>
            <w:r w:rsidRPr="009B1440">
              <w:rPr>
                <w:b/>
                <w:sz w:val="24"/>
                <w:szCs w:val="24"/>
              </w:rPr>
              <w:t>/</w:t>
            </w:r>
          </w:p>
          <w:p w:rsidR="00685E7F" w:rsidRDefault="00C937D9" w:rsidP="00C937D9">
            <w:pPr>
              <w:spacing w:line="300" w:lineRule="auto"/>
              <w:rPr>
                <w:sz w:val="26"/>
                <w:szCs w:val="26"/>
              </w:rPr>
            </w:pPr>
            <w:r w:rsidRPr="009B1440">
              <w:rPr>
                <w:b/>
                <w:sz w:val="24"/>
                <w:szCs w:val="24"/>
              </w:rPr>
              <w:t>М.П.</w:t>
            </w:r>
          </w:p>
        </w:tc>
        <w:tc>
          <w:tcPr>
            <w:tcW w:w="5353" w:type="dxa"/>
            <w:tcBorders>
              <w:top w:val="nil"/>
              <w:left w:val="nil"/>
              <w:bottom w:val="nil"/>
              <w:right w:val="nil"/>
            </w:tcBorders>
          </w:tcPr>
          <w:p w:rsidR="00A5292D" w:rsidRDefault="00685E7F">
            <w:pPr>
              <w:spacing w:line="300" w:lineRule="auto"/>
              <w:rPr>
                <w:b/>
                <w:sz w:val="26"/>
                <w:szCs w:val="26"/>
              </w:rPr>
            </w:pPr>
            <w:r>
              <w:rPr>
                <w:b/>
                <w:sz w:val="26"/>
                <w:szCs w:val="26"/>
              </w:rPr>
              <w:t>Исполнитель</w:t>
            </w:r>
          </w:p>
          <w:p w:rsidR="00685E7F" w:rsidRDefault="00685E7F" w:rsidP="006011A1">
            <w:pPr>
              <w:spacing w:line="0" w:lineRule="atLeast"/>
              <w:rPr>
                <w:sz w:val="26"/>
                <w:szCs w:val="26"/>
              </w:rPr>
            </w:pPr>
          </w:p>
        </w:tc>
      </w:tr>
    </w:tbl>
    <w:p w:rsidR="00A5292D" w:rsidRDefault="00BD4925">
      <w:pPr>
        <w:ind w:right="-1"/>
        <w:rPr>
          <w:sz w:val="24"/>
          <w:szCs w:val="24"/>
        </w:rPr>
      </w:pPr>
      <w:r w:rsidRPr="00BD4925">
        <w:pict>
          <v:rect id="Rectangle 12" o:spid="_x0000_s1027" style="position:absolute;margin-left:-16.7pt;margin-top:189.6pt;width:529pt;height:60.05pt;z-index:251658752;mso-wrap-style:none;mso-position-horizontal-relative:text;mso-position-vertical-relative:text;v-text-anchor:middle" o:allowincell="f" stroked="f" strokecolor="#3465a4">
            <v:fill color2="black" o:detectmouseclick="t"/>
            <v:stroke joinstyle="round"/>
          </v:rect>
        </w:pict>
      </w:r>
      <w:r w:rsidRPr="00BD4925">
        <w:pict>
          <v:rect id="Rectangle 13" o:spid="_x0000_s1026" style="position:absolute;margin-left:-16.7pt;margin-top:141.3pt;width:637.35pt;height:45.65pt;z-index:251659776;mso-wrap-style:none;mso-position-horizontal-relative:text;mso-position-vertical-relative:text;v-text-anchor:middle" o:allowincell="f" strokecolor="white">
            <v:fill color2="black" o:detectmouseclick="t"/>
            <v:stroke joinstyle="round"/>
          </v:rect>
        </w:pict>
      </w:r>
    </w:p>
    <w:sectPr w:rsidR="00A5292D" w:rsidSect="00A5292D">
      <w:headerReference w:type="default" r:id="rId11"/>
      <w:footerReference w:type="default" r:id="rId12"/>
      <w:pgSz w:w="16838" w:h="11906" w:orient="landscape"/>
      <w:pgMar w:top="851" w:right="1134" w:bottom="1134" w:left="1134" w:header="567" w:footer="567" w:gutter="0"/>
      <w:cols w:space="720"/>
      <w:formProt w:val="0"/>
      <w:titlePg/>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80E" w:rsidRDefault="0086080E" w:rsidP="00A5292D">
      <w:r>
        <w:separator/>
      </w:r>
    </w:p>
  </w:endnote>
  <w:endnote w:type="continuationSeparator" w:id="1">
    <w:p w:rsidR="0086080E" w:rsidRDefault="0086080E" w:rsidP="00A52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Journal">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91">
    <w:altName w:val="Times New 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2D" w:rsidRDefault="00A5292D">
    <w:pPr>
      <w:pStyle w:val="Footer"/>
    </w:pPr>
  </w:p>
  <w:p w:rsidR="00A5292D" w:rsidRDefault="00C75278">
    <w:pPr>
      <w:pStyle w:val="Footer"/>
    </w:pPr>
    <w:r>
      <w:t xml:space="preserve">Страховщик _________________                                                                          Страхователь ____________________                                                                           </w:t>
    </w:r>
    <w:r>
      <w:tab/>
    </w:r>
  </w:p>
  <w:p w:rsidR="00A5292D" w:rsidRDefault="00A529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2D" w:rsidRDefault="00A5292D">
    <w:pPr>
      <w:pStyle w:val="Footer"/>
      <w:ind w:right="360"/>
      <w:jc w:val="both"/>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2D" w:rsidRDefault="00A5292D">
    <w:pPr>
      <w:pStyle w:val="Footer"/>
      <w:ind w:right="360"/>
      <w:jc w:val="both"/>
      <w:rPr>
        <w:rFonts w:ascii="Arial" w:hAnsi="Arial" w:cs="Arial"/>
      </w:rPr>
    </w:pPr>
  </w:p>
  <w:p w:rsidR="00A5292D" w:rsidRDefault="00A5292D">
    <w:pPr>
      <w:pStyle w:val="Footer"/>
      <w:tabs>
        <w:tab w:val="clear" w:pos="4153"/>
        <w:tab w:val="clear" w:pos="8306"/>
        <w:tab w:val="right" w:pos="9639"/>
      </w:tabs>
      <w:jc w:val="both"/>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80E" w:rsidRDefault="0086080E" w:rsidP="00A5292D">
      <w:r>
        <w:separator/>
      </w:r>
    </w:p>
  </w:footnote>
  <w:footnote w:type="continuationSeparator" w:id="1">
    <w:p w:rsidR="0086080E" w:rsidRDefault="0086080E" w:rsidP="00A52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2D" w:rsidRDefault="00BD4925">
    <w:pPr>
      <w:pStyle w:val="Header"/>
      <w:jc w:val="center"/>
    </w:pPr>
    <w:r>
      <w:fldChar w:fldCharType="begin"/>
    </w:r>
    <w:r w:rsidR="00C75278">
      <w:instrText xml:space="preserve"> PAGE </w:instrText>
    </w:r>
    <w:r>
      <w:fldChar w:fldCharType="separate"/>
    </w:r>
    <w:r w:rsidR="00C75278">
      <w:t>0</w:t>
    </w:r>
    <w:r>
      <w:fldChar w:fldCharType="end"/>
    </w:r>
  </w:p>
  <w:p w:rsidR="00A5292D" w:rsidRDefault="00A5292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2D" w:rsidRDefault="00BD4925">
    <w:pPr>
      <w:pStyle w:val="Header"/>
      <w:jc w:val="center"/>
    </w:pPr>
    <w:r>
      <w:fldChar w:fldCharType="begin"/>
    </w:r>
    <w:r w:rsidR="00C75278">
      <w:instrText xml:space="preserve"> PAGE </w:instrText>
    </w:r>
    <w:r>
      <w:fldChar w:fldCharType="separate"/>
    </w:r>
    <w:r w:rsidR="00384D2B">
      <w:rPr>
        <w:noProof/>
      </w:rPr>
      <w:t>9</w:t>
    </w:r>
    <w:r>
      <w:fldChar w:fldCharType="end"/>
    </w:r>
  </w:p>
  <w:p w:rsidR="00A5292D" w:rsidRDefault="00A5292D">
    <w:pPr>
      <w:pStyle w:val="Header"/>
      <w:tabs>
        <w:tab w:val="clear" w:pos="4153"/>
        <w:tab w:val="clear" w:pos="8306"/>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92D" w:rsidRDefault="00BD4925">
    <w:pPr>
      <w:pStyle w:val="Header"/>
      <w:jc w:val="center"/>
    </w:pPr>
    <w:r>
      <w:fldChar w:fldCharType="begin"/>
    </w:r>
    <w:r w:rsidR="00C75278">
      <w:instrText xml:space="preserve"> PAGE </w:instrText>
    </w:r>
    <w:r>
      <w:fldChar w:fldCharType="separate"/>
    </w:r>
    <w:r w:rsidR="00C75278">
      <w:t>11</w:t>
    </w:r>
    <w:r>
      <w:fldChar w:fldCharType="end"/>
    </w:r>
  </w:p>
  <w:p w:rsidR="00A5292D" w:rsidRDefault="00A5292D">
    <w:pPr>
      <w:pStyle w:val="Header"/>
      <w:tabs>
        <w:tab w:val="clear" w:pos="4153"/>
        <w:tab w:val="clear" w:pos="8306"/>
      </w:tabs>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67"/>
  <w:autoHyphenation/>
  <w:doNotHyphenateCaps/>
  <w:characterSpacingControl w:val="doNotCompress"/>
  <w:footnotePr>
    <w:footnote w:id="0"/>
    <w:footnote w:id="1"/>
  </w:footnotePr>
  <w:endnotePr>
    <w:endnote w:id="0"/>
    <w:endnote w:id="1"/>
  </w:endnotePr>
  <w:compat/>
  <w:rsids>
    <w:rsidRoot w:val="00A5292D"/>
    <w:rsid w:val="00066F1E"/>
    <w:rsid w:val="00075E5D"/>
    <w:rsid w:val="00136A17"/>
    <w:rsid w:val="001A1B7E"/>
    <w:rsid w:val="002D35B7"/>
    <w:rsid w:val="00384D2B"/>
    <w:rsid w:val="003C37F5"/>
    <w:rsid w:val="006011A1"/>
    <w:rsid w:val="00662F1E"/>
    <w:rsid w:val="00685E7F"/>
    <w:rsid w:val="007A3F08"/>
    <w:rsid w:val="007B57FB"/>
    <w:rsid w:val="0086080E"/>
    <w:rsid w:val="008825DE"/>
    <w:rsid w:val="008D450F"/>
    <w:rsid w:val="008D7FC3"/>
    <w:rsid w:val="009040D9"/>
    <w:rsid w:val="00996521"/>
    <w:rsid w:val="00A5292D"/>
    <w:rsid w:val="00BD4925"/>
    <w:rsid w:val="00C64064"/>
    <w:rsid w:val="00C75278"/>
    <w:rsid w:val="00C937D9"/>
    <w:rsid w:val="00CC132E"/>
    <w:rsid w:val="00D164EF"/>
    <w:rsid w:val="00DC54A2"/>
    <w:rsid w:val="00E313D0"/>
    <w:rsid w:val="00E66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00F9"/>
    <w:pPr>
      <w:widowControl w:val="0"/>
    </w:pPr>
  </w:style>
  <w:style w:type="paragraph" w:styleId="1">
    <w:name w:val="heading 1"/>
    <w:basedOn w:val="a"/>
    <w:next w:val="a"/>
    <w:link w:val="10"/>
    <w:qFormat/>
    <w:rsid w:val="009040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C900F9"/>
    <w:pPr>
      <w:keepNext/>
      <w:spacing w:line="240" w:lineRule="atLeast"/>
      <w:ind w:right="-285"/>
      <w:outlineLvl w:val="0"/>
    </w:pPr>
    <w:rPr>
      <w:sz w:val="24"/>
    </w:rPr>
  </w:style>
  <w:style w:type="paragraph" w:customStyle="1" w:styleId="Heading2">
    <w:name w:val="Heading 2"/>
    <w:basedOn w:val="a"/>
    <w:next w:val="a"/>
    <w:qFormat/>
    <w:rsid w:val="00C900F9"/>
    <w:pPr>
      <w:keepNext/>
      <w:spacing w:line="240" w:lineRule="atLeast"/>
      <w:jc w:val="both"/>
      <w:outlineLvl w:val="1"/>
    </w:pPr>
    <w:rPr>
      <w:b/>
      <w:sz w:val="24"/>
    </w:rPr>
  </w:style>
  <w:style w:type="paragraph" w:customStyle="1" w:styleId="Heading3">
    <w:name w:val="Heading 3"/>
    <w:basedOn w:val="a"/>
    <w:next w:val="a"/>
    <w:qFormat/>
    <w:rsid w:val="00C900F9"/>
    <w:pPr>
      <w:keepNext/>
      <w:spacing w:line="240" w:lineRule="atLeast"/>
      <w:jc w:val="both"/>
      <w:outlineLvl w:val="2"/>
    </w:pPr>
    <w:rPr>
      <w:b/>
      <w:sz w:val="22"/>
    </w:rPr>
  </w:style>
  <w:style w:type="paragraph" w:customStyle="1" w:styleId="Heading4">
    <w:name w:val="Heading 4"/>
    <w:basedOn w:val="a"/>
    <w:next w:val="a"/>
    <w:qFormat/>
    <w:rsid w:val="00C900F9"/>
    <w:pPr>
      <w:keepNext/>
      <w:spacing w:line="240" w:lineRule="atLeast"/>
      <w:jc w:val="center"/>
      <w:outlineLvl w:val="3"/>
    </w:pPr>
    <w:rPr>
      <w:b/>
      <w:sz w:val="24"/>
    </w:rPr>
  </w:style>
  <w:style w:type="paragraph" w:customStyle="1" w:styleId="Heading5">
    <w:name w:val="Heading 5"/>
    <w:basedOn w:val="a"/>
    <w:next w:val="a"/>
    <w:qFormat/>
    <w:rsid w:val="00C900F9"/>
    <w:pPr>
      <w:keepNext/>
      <w:spacing w:line="240" w:lineRule="atLeast"/>
      <w:ind w:right="-285"/>
      <w:jc w:val="center"/>
      <w:outlineLvl w:val="4"/>
    </w:pPr>
    <w:rPr>
      <w:rFonts w:ascii="Arial" w:hAnsi="Arial"/>
      <w:b/>
    </w:rPr>
  </w:style>
  <w:style w:type="paragraph" w:customStyle="1" w:styleId="Heading6">
    <w:name w:val="Heading 6"/>
    <w:basedOn w:val="a"/>
    <w:next w:val="a"/>
    <w:qFormat/>
    <w:rsid w:val="00C900F9"/>
    <w:pPr>
      <w:keepNext/>
      <w:spacing w:line="240" w:lineRule="atLeast"/>
      <w:ind w:right="-285"/>
      <w:outlineLvl w:val="5"/>
    </w:pPr>
    <w:rPr>
      <w:rFonts w:ascii="Arial" w:hAnsi="Arial"/>
      <w:b/>
    </w:rPr>
  </w:style>
  <w:style w:type="paragraph" w:customStyle="1" w:styleId="Heading7">
    <w:name w:val="Heading 7"/>
    <w:basedOn w:val="a"/>
    <w:next w:val="a"/>
    <w:qFormat/>
    <w:rsid w:val="00C900F9"/>
    <w:pPr>
      <w:keepNext/>
      <w:jc w:val="center"/>
      <w:outlineLvl w:val="6"/>
    </w:pPr>
    <w:rPr>
      <w:rFonts w:ascii="Arial" w:hAnsi="Arial"/>
      <w:b/>
    </w:rPr>
  </w:style>
  <w:style w:type="paragraph" w:customStyle="1" w:styleId="Heading8">
    <w:name w:val="Heading 8"/>
    <w:basedOn w:val="a"/>
    <w:next w:val="a"/>
    <w:qFormat/>
    <w:rsid w:val="00C900F9"/>
    <w:pPr>
      <w:keepNext/>
      <w:ind w:right="-1"/>
      <w:jc w:val="right"/>
      <w:outlineLvl w:val="7"/>
    </w:pPr>
    <w:rPr>
      <w:rFonts w:ascii="Arial" w:hAnsi="Arial"/>
      <w:b/>
      <w:bCs/>
      <w:sz w:val="22"/>
    </w:rPr>
  </w:style>
  <w:style w:type="paragraph" w:customStyle="1" w:styleId="Heading9">
    <w:name w:val="Heading 9"/>
    <w:basedOn w:val="a"/>
    <w:next w:val="a"/>
    <w:link w:val="9"/>
    <w:qFormat/>
    <w:rsid w:val="00C25BA5"/>
    <w:pPr>
      <w:spacing w:before="240" w:after="60"/>
      <w:outlineLvl w:val="8"/>
    </w:pPr>
    <w:rPr>
      <w:rFonts w:ascii="Cambria" w:hAnsi="Cambria"/>
      <w:sz w:val="22"/>
      <w:szCs w:val="22"/>
    </w:rPr>
  </w:style>
  <w:style w:type="character" w:customStyle="1" w:styleId="3">
    <w:name w:val="Основной шрифт абзаца3"/>
    <w:semiHidden/>
    <w:qFormat/>
    <w:rsid w:val="00C900F9"/>
    <w:rPr>
      <w:sz w:val="20"/>
    </w:rPr>
  </w:style>
  <w:style w:type="character" w:customStyle="1" w:styleId="2">
    <w:name w:val="Основной шрифт абзаца2"/>
    <w:qFormat/>
    <w:rsid w:val="00C900F9"/>
    <w:rPr>
      <w:sz w:val="20"/>
    </w:rPr>
  </w:style>
  <w:style w:type="character" w:customStyle="1" w:styleId="11">
    <w:name w:val="Основной шрифт абзаца1"/>
    <w:qFormat/>
    <w:rsid w:val="00C900F9"/>
    <w:rPr>
      <w:sz w:val="20"/>
    </w:rPr>
  </w:style>
  <w:style w:type="character" w:styleId="a3">
    <w:name w:val="page number"/>
    <w:basedOn w:val="11"/>
    <w:qFormat/>
    <w:rsid w:val="00C900F9"/>
    <w:rPr>
      <w:sz w:val="20"/>
    </w:rPr>
  </w:style>
  <w:style w:type="character" w:customStyle="1" w:styleId="a4">
    <w:name w:val="Текст выноски Знак"/>
    <w:link w:val="a5"/>
    <w:qFormat/>
    <w:rsid w:val="00276FC0"/>
    <w:rPr>
      <w:rFonts w:ascii="Tahoma" w:hAnsi="Tahoma" w:cs="Tahoma"/>
      <w:sz w:val="16"/>
      <w:szCs w:val="16"/>
    </w:rPr>
  </w:style>
  <w:style w:type="character" w:customStyle="1" w:styleId="a6">
    <w:name w:val="Основной текст с отступом Знак"/>
    <w:link w:val="a7"/>
    <w:qFormat/>
    <w:rsid w:val="00D0040A"/>
    <w:rPr>
      <w:sz w:val="24"/>
    </w:rPr>
  </w:style>
  <w:style w:type="character" w:styleId="a8">
    <w:name w:val="Hyperlink"/>
    <w:uiPriority w:val="99"/>
    <w:rsid w:val="0027214A"/>
    <w:rPr>
      <w:color w:val="0000FF"/>
      <w:u w:val="single"/>
    </w:rPr>
  </w:style>
  <w:style w:type="character" w:customStyle="1" w:styleId="9">
    <w:name w:val="Заголовок 9 Знак"/>
    <w:link w:val="Heading9"/>
    <w:semiHidden/>
    <w:qFormat/>
    <w:rsid w:val="00C25BA5"/>
    <w:rPr>
      <w:rFonts w:ascii="Cambria" w:eastAsia="Times New Roman" w:hAnsi="Cambria" w:cs="Times New Roman"/>
      <w:sz w:val="22"/>
      <w:szCs w:val="22"/>
    </w:rPr>
  </w:style>
  <w:style w:type="character" w:customStyle="1" w:styleId="a9">
    <w:name w:val="Нижний колонтитул Знак"/>
    <w:link w:val="Footer"/>
    <w:uiPriority w:val="99"/>
    <w:qFormat/>
    <w:rsid w:val="00B319E8"/>
  </w:style>
  <w:style w:type="character" w:customStyle="1" w:styleId="aa">
    <w:name w:val="Верхний колонтитул Знак"/>
    <w:link w:val="Header"/>
    <w:uiPriority w:val="99"/>
    <w:qFormat/>
    <w:rsid w:val="00B319E8"/>
  </w:style>
  <w:style w:type="character" w:customStyle="1" w:styleId="ab">
    <w:name w:val="Основной текст Знак"/>
    <w:link w:val="ac"/>
    <w:qFormat/>
    <w:locked/>
    <w:rsid w:val="006E36BB"/>
    <w:rPr>
      <w:b/>
      <w:sz w:val="24"/>
    </w:rPr>
  </w:style>
  <w:style w:type="character" w:customStyle="1" w:styleId="ad">
    <w:name w:val="Гипертекстовая ссылка"/>
    <w:basedOn w:val="a0"/>
    <w:uiPriority w:val="99"/>
    <w:qFormat/>
    <w:rsid w:val="000F667D"/>
    <w:rPr>
      <w:b/>
      <w:bCs/>
      <w:color w:val="106BBE"/>
      <w:sz w:val="26"/>
      <w:szCs w:val="26"/>
    </w:rPr>
  </w:style>
  <w:style w:type="character" w:customStyle="1" w:styleId="ae">
    <w:name w:val="Основной текст_"/>
    <w:basedOn w:val="a0"/>
    <w:link w:val="12"/>
    <w:qFormat/>
    <w:rsid w:val="000F667D"/>
    <w:rPr>
      <w:spacing w:val="10"/>
      <w:sz w:val="19"/>
      <w:szCs w:val="19"/>
      <w:shd w:val="clear" w:color="auto" w:fill="FFFFFF"/>
    </w:rPr>
  </w:style>
  <w:style w:type="character" w:customStyle="1" w:styleId="af">
    <w:name w:val="Без интервала Знак"/>
    <w:basedOn w:val="a0"/>
    <w:link w:val="af0"/>
    <w:uiPriority w:val="99"/>
    <w:qFormat/>
    <w:rsid w:val="002E558A"/>
    <w:rPr>
      <w:sz w:val="24"/>
      <w:szCs w:val="24"/>
    </w:rPr>
  </w:style>
  <w:style w:type="character" w:styleId="af1">
    <w:name w:val="Emphasis"/>
    <w:basedOn w:val="a0"/>
    <w:qFormat/>
    <w:rsid w:val="006B3284"/>
    <w:rPr>
      <w:i/>
      <w:iCs/>
    </w:rPr>
  </w:style>
  <w:style w:type="character" w:customStyle="1" w:styleId="EndnoteCharacters">
    <w:name w:val="Endnote Characters"/>
    <w:qFormat/>
    <w:rsid w:val="00A5292D"/>
  </w:style>
  <w:style w:type="paragraph" w:customStyle="1" w:styleId="Heading">
    <w:name w:val="Heading"/>
    <w:basedOn w:val="a"/>
    <w:next w:val="ac"/>
    <w:qFormat/>
    <w:rsid w:val="00A5292D"/>
    <w:pPr>
      <w:keepNext/>
      <w:spacing w:before="240" w:after="120"/>
    </w:pPr>
    <w:rPr>
      <w:rFonts w:ascii="Liberation Sans" w:eastAsia="Microsoft YaHei" w:hAnsi="Liberation Sans" w:cs="Arial"/>
      <w:sz w:val="28"/>
      <w:szCs w:val="28"/>
    </w:rPr>
  </w:style>
  <w:style w:type="paragraph" w:styleId="ac">
    <w:name w:val="Body Text"/>
    <w:basedOn w:val="a"/>
    <w:link w:val="ab"/>
    <w:rsid w:val="00C900F9"/>
    <w:pPr>
      <w:spacing w:line="240" w:lineRule="atLeast"/>
      <w:ind w:right="-483"/>
      <w:jc w:val="both"/>
    </w:pPr>
    <w:rPr>
      <w:b/>
      <w:sz w:val="24"/>
    </w:rPr>
  </w:style>
  <w:style w:type="paragraph" w:styleId="af2">
    <w:name w:val="List"/>
    <w:basedOn w:val="ac"/>
    <w:rsid w:val="00A5292D"/>
    <w:rPr>
      <w:rFonts w:cs="Arial"/>
    </w:rPr>
  </w:style>
  <w:style w:type="paragraph" w:customStyle="1" w:styleId="Caption">
    <w:name w:val="Caption"/>
    <w:basedOn w:val="a"/>
    <w:qFormat/>
    <w:rsid w:val="00A5292D"/>
    <w:pPr>
      <w:suppressLineNumbers/>
      <w:spacing w:before="120" w:after="120"/>
    </w:pPr>
    <w:rPr>
      <w:rFonts w:cs="Arial"/>
      <w:i/>
      <w:iCs/>
      <w:sz w:val="24"/>
      <w:szCs w:val="24"/>
    </w:rPr>
  </w:style>
  <w:style w:type="paragraph" w:customStyle="1" w:styleId="Index">
    <w:name w:val="Index"/>
    <w:basedOn w:val="a"/>
    <w:qFormat/>
    <w:rsid w:val="00A5292D"/>
    <w:pPr>
      <w:suppressLineNumbers/>
    </w:pPr>
    <w:rPr>
      <w:rFonts w:cs="Arial"/>
    </w:rPr>
  </w:style>
  <w:style w:type="paragraph" w:customStyle="1" w:styleId="HeaderandFooter">
    <w:name w:val="Header and Footer"/>
    <w:basedOn w:val="a"/>
    <w:qFormat/>
    <w:rsid w:val="00A5292D"/>
  </w:style>
  <w:style w:type="paragraph" w:customStyle="1" w:styleId="Header">
    <w:name w:val="Header"/>
    <w:basedOn w:val="a"/>
    <w:link w:val="aa"/>
    <w:uiPriority w:val="99"/>
    <w:rsid w:val="00C900F9"/>
    <w:pPr>
      <w:tabs>
        <w:tab w:val="center" w:pos="4153"/>
        <w:tab w:val="right" w:pos="8306"/>
      </w:tabs>
    </w:pPr>
  </w:style>
  <w:style w:type="paragraph" w:customStyle="1" w:styleId="30">
    <w:name w:val="Нижний колонтитул3"/>
    <w:basedOn w:val="a"/>
    <w:qFormat/>
    <w:rsid w:val="00C900F9"/>
    <w:pPr>
      <w:tabs>
        <w:tab w:val="center" w:pos="4153"/>
        <w:tab w:val="right" w:pos="8306"/>
      </w:tabs>
    </w:pPr>
  </w:style>
  <w:style w:type="paragraph" w:styleId="af3">
    <w:name w:val="Title"/>
    <w:basedOn w:val="a"/>
    <w:qFormat/>
    <w:rsid w:val="00C900F9"/>
    <w:pPr>
      <w:ind w:right="188"/>
      <w:jc w:val="center"/>
    </w:pPr>
    <w:rPr>
      <w:b/>
    </w:rPr>
  </w:style>
  <w:style w:type="paragraph" w:customStyle="1" w:styleId="21">
    <w:name w:val="Основной текст 21"/>
    <w:basedOn w:val="a"/>
    <w:qFormat/>
    <w:rsid w:val="00C900F9"/>
    <w:pPr>
      <w:ind w:right="45" w:firstLine="720"/>
      <w:jc w:val="both"/>
    </w:pPr>
  </w:style>
  <w:style w:type="paragraph" w:customStyle="1" w:styleId="210">
    <w:name w:val="Основной текст с отступом 21"/>
    <w:basedOn w:val="a"/>
    <w:qFormat/>
    <w:rsid w:val="00C900F9"/>
    <w:pPr>
      <w:ind w:right="45" w:firstLine="709"/>
      <w:jc w:val="both"/>
    </w:pPr>
    <w:rPr>
      <w:sz w:val="24"/>
    </w:rPr>
  </w:style>
  <w:style w:type="paragraph" w:customStyle="1" w:styleId="31">
    <w:name w:val="Основной текст с отступом 31"/>
    <w:basedOn w:val="a"/>
    <w:qFormat/>
    <w:rsid w:val="00C900F9"/>
    <w:pPr>
      <w:ind w:right="45" w:firstLine="720"/>
      <w:jc w:val="both"/>
    </w:pPr>
    <w:rPr>
      <w:rFonts w:ascii="Arial" w:hAnsi="Arial"/>
      <w:sz w:val="22"/>
    </w:rPr>
  </w:style>
  <w:style w:type="paragraph" w:customStyle="1" w:styleId="13">
    <w:name w:val="Нижний колонтитул1"/>
    <w:basedOn w:val="a"/>
    <w:qFormat/>
    <w:rsid w:val="00C900F9"/>
    <w:pPr>
      <w:tabs>
        <w:tab w:val="center" w:pos="4153"/>
        <w:tab w:val="right" w:pos="8306"/>
      </w:tabs>
    </w:pPr>
  </w:style>
  <w:style w:type="paragraph" w:customStyle="1" w:styleId="14">
    <w:name w:val="Верхний колонтитул1"/>
    <w:basedOn w:val="a"/>
    <w:qFormat/>
    <w:rsid w:val="00C900F9"/>
    <w:pPr>
      <w:tabs>
        <w:tab w:val="center" w:pos="4153"/>
        <w:tab w:val="right" w:pos="8306"/>
      </w:tabs>
    </w:pPr>
  </w:style>
  <w:style w:type="paragraph" w:customStyle="1" w:styleId="BodyTextIndent21">
    <w:name w:val="Body Text Indent 21"/>
    <w:basedOn w:val="a"/>
    <w:qFormat/>
    <w:rsid w:val="00C900F9"/>
    <w:pPr>
      <w:ind w:firstLine="709"/>
      <w:jc w:val="both"/>
    </w:pPr>
    <w:rPr>
      <w:rFonts w:ascii="Arial" w:hAnsi="Arial"/>
    </w:rPr>
  </w:style>
  <w:style w:type="paragraph" w:customStyle="1" w:styleId="20">
    <w:name w:val="Нижний колонтитул2"/>
    <w:basedOn w:val="a"/>
    <w:qFormat/>
    <w:rsid w:val="00C900F9"/>
    <w:pPr>
      <w:tabs>
        <w:tab w:val="center" w:pos="4153"/>
        <w:tab w:val="right" w:pos="8306"/>
      </w:tabs>
    </w:pPr>
  </w:style>
  <w:style w:type="paragraph" w:customStyle="1" w:styleId="22">
    <w:name w:val="Верхний колонтитул2"/>
    <w:basedOn w:val="a"/>
    <w:qFormat/>
    <w:rsid w:val="00C900F9"/>
    <w:pPr>
      <w:tabs>
        <w:tab w:val="center" w:pos="4153"/>
        <w:tab w:val="right" w:pos="8306"/>
      </w:tabs>
    </w:pPr>
  </w:style>
  <w:style w:type="paragraph" w:customStyle="1" w:styleId="BodyText21">
    <w:name w:val="Body Text 21"/>
    <w:basedOn w:val="a"/>
    <w:qFormat/>
    <w:rsid w:val="00C900F9"/>
    <w:pPr>
      <w:spacing w:line="240" w:lineRule="atLeast"/>
      <w:ind w:firstLine="567"/>
      <w:jc w:val="both"/>
    </w:pPr>
    <w:rPr>
      <w:rFonts w:ascii="Arial" w:hAnsi="Arial"/>
    </w:rPr>
  </w:style>
  <w:style w:type="paragraph" w:customStyle="1" w:styleId="af4">
    <w:name w:val="бычный"/>
    <w:qFormat/>
    <w:rsid w:val="00C900F9"/>
    <w:pPr>
      <w:widowControl w:val="0"/>
      <w:ind w:firstLine="709"/>
      <w:jc w:val="both"/>
    </w:pPr>
    <w:rPr>
      <w:rFonts w:ascii="Journal" w:hAnsi="Journal"/>
      <w:sz w:val="24"/>
    </w:rPr>
  </w:style>
  <w:style w:type="paragraph" w:customStyle="1" w:styleId="BodyText23">
    <w:name w:val="Body Text 23"/>
    <w:basedOn w:val="af4"/>
    <w:qFormat/>
    <w:rsid w:val="00C900F9"/>
    <w:pPr>
      <w:spacing w:line="240" w:lineRule="atLeast"/>
      <w:ind w:firstLine="567"/>
    </w:pPr>
    <w:rPr>
      <w:rFonts w:ascii="Arial" w:hAnsi="Arial"/>
      <w:sz w:val="20"/>
    </w:rPr>
  </w:style>
  <w:style w:type="paragraph" w:customStyle="1" w:styleId="Footer">
    <w:name w:val="Footer"/>
    <w:basedOn w:val="a"/>
    <w:link w:val="a9"/>
    <w:uiPriority w:val="99"/>
    <w:rsid w:val="00C900F9"/>
    <w:pPr>
      <w:tabs>
        <w:tab w:val="center" w:pos="4153"/>
        <w:tab w:val="right" w:pos="8306"/>
      </w:tabs>
    </w:pPr>
  </w:style>
  <w:style w:type="paragraph" w:styleId="23">
    <w:name w:val="Body Text Indent 2"/>
    <w:basedOn w:val="a"/>
    <w:qFormat/>
    <w:rsid w:val="00C900F9"/>
    <w:pPr>
      <w:widowControl/>
      <w:ind w:left="426"/>
      <w:jc w:val="both"/>
    </w:pPr>
    <w:rPr>
      <w:sz w:val="22"/>
    </w:rPr>
  </w:style>
  <w:style w:type="paragraph" w:styleId="a7">
    <w:name w:val="Body Text Indent"/>
    <w:basedOn w:val="a"/>
    <w:link w:val="a6"/>
    <w:rsid w:val="00C900F9"/>
    <w:pPr>
      <w:widowControl/>
      <w:ind w:firstLine="567"/>
      <w:jc w:val="both"/>
    </w:pPr>
    <w:rPr>
      <w:sz w:val="24"/>
    </w:rPr>
  </w:style>
  <w:style w:type="paragraph" w:styleId="24">
    <w:name w:val="Body Text 2"/>
    <w:basedOn w:val="a"/>
    <w:qFormat/>
    <w:rsid w:val="00C900F9"/>
    <w:pPr>
      <w:widowControl/>
    </w:pPr>
    <w:rPr>
      <w:sz w:val="18"/>
      <w:szCs w:val="16"/>
    </w:rPr>
  </w:style>
  <w:style w:type="paragraph" w:styleId="32">
    <w:name w:val="Body Text 3"/>
    <w:basedOn w:val="a"/>
    <w:qFormat/>
    <w:rsid w:val="00C900F9"/>
    <w:pPr>
      <w:widowControl/>
    </w:pPr>
    <w:rPr>
      <w:sz w:val="16"/>
      <w:szCs w:val="24"/>
    </w:rPr>
  </w:style>
  <w:style w:type="paragraph" w:styleId="33">
    <w:name w:val="Body Text Indent 3"/>
    <w:basedOn w:val="a"/>
    <w:qFormat/>
    <w:rsid w:val="00C900F9"/>
    <w:pPr>
      <w:widowControl/>
      <w:ind w:firstLine="709"/>
      <w:jc w:val="both"/>
    </w:pPr>
    <w:rPr>
      <w:bCs/>
      <w:sz w:val="24"/>
    </w:rPr>
  </w:style>
  <w:style w:type="paragraph" w:styleId="af5">
    <w:name w:val="Normal (Web)"/>
    <w:basedOn w:val="a"/>
    <w:qFormat/>
    <w:rsid w:val="00C900F9"/>
    <w:pPr>
      <w:widowControl/>
      <w:spacing w:beforeAutospacing="1" w:afterAutospacing="1"/>
    </w:pPr>
    <w:rPr>
      <w:rFonts w:ascii="Arial Unicode MS" w:eastAsia="Arial Unicode MS" w:hAnsi="Arial Unicode MS" w:cs="Arial Unicode MS"/>
      <w:sz w:val="24"/>
      <w:szCs w:val="24"/>
    </w:rPr>
  </w:style>
  <w:style w:type="paragraph" w:customStyle="1" w:styleId="xl35">
    <w:name w:val="xl35"/>
    <w:basedOn w:val="a"/>
    <w:qFormat/>
    <w:rsid w:val="00C900F9"/>
    <w:pPr>
      <w:widowControl/>
      <w:spacing w:beforeAutospacing="1" w:afterAutospacing="1"/>
      <w:jc w:val="center"/>
    </w:pPr>
    <w:rPr>
      <w:rFonts w:ascii="Arial Unicode MS" w:eastAsia="Arial Unicode MS" w:hAnsi="Arial Unicode MS" w:cs="Arial Unicode MS"/>
      <w:sz w:val="24"/>
      <w:szCs w:val="24"/>
    </w:rPr>
  </w:style>
  <w:style w:type="paragraph" w:styleId="af6">
    <w:name w:val="Plain Text"/>
    <w:basedOn w:val="a"/>
    <w:qFormat/>
    <w:rsid w:val="00C900F9"/>
    <w:pPr>
      <w:widowControl/>
    </w:pPr>
    <w:rPr>
      <w:rFonts w:ascii="Courier New" w:hAnsi="Courier New"/>
    </w:rPr>
  </w:style>
  <w:style w:type="paragraph" w:customStyle="1" w:styleId="15">
    <w:name w:val="Обычный1"/>
    <w:qFormat/>
    <w:rsid w:val="00C900F9"/>
  </w:style>
  <w:style w:type="paragraph" w:customStyle="1" w:styleId="af7">
    <w:name w:val="Àáçàö ïðàâèë"/>
    <w:qFormat/>
    <w:rsid w:val="00C900F9"/>
    <w:pPr>
      <w:spacing w:before="40" w:after="40"/>
      <w:ind w:firstLine="567"/>
      <w:jc w:val="both"/>
    </w:pPr>
    <w:rPr>
      <w:rFonts w:ascii="Arial" w:hAnsi="Arial"/>
    </w:rPr>
  </w:style>
  <w:style w:type="paragraph" w:customStyle="1" w:styleId="2Arial-0">
    <w:name w:val="Стиль Заголовок 2 + Arial По центру Справа:  -0 см"/>
    <w:basedOn w:val="Heading2"/>
    <w:qFormat/>
    <w:rsid w:val="0043438E"/>
    <w:pPr>
      <w:spacing w:before="120" w:after="60"/>
      <w:jc w:val="center"/>
    </w:pPr>
    <w:rPr>
      <w:rFonts w:ascii="Arial" w:hAnsi="Arial"/>
      <w:bCs/>
      <w:caps/>
    </w:rPr>
  </w:style>
  <w:style w:type="paragraph" w:customStyle="1" w:styleId="af8">
    <w:name w:val="Абзац правил"/>
    <w:qFormat/>
    <w:rsid w:val="000210BF"/>
    <w:pPr>
      <w:spacing w:before="40" w:after="40"/>
      <w:ind w:firstLine="567"/>
      <w:jc w:val="both"/>
    </w:pPr>
    <w:rPr>
      <w:rFonts w:ascii="Arial" w:hAnsi="Arial" w:cs="Arial"/>
    </w:rPr>
  </w:style>
  <w:style w:type="paragraph" w:styleId="a5">
    <w:name w:val="Balloon Text"/>
    <w:basedOn w:val="a"/>
    <w:link w:val="a4"/>
    <w:qFormat/>
    <w:rsid w:val="00276FC0"/>
    <w:rPr>
      <w:rFonts w:ascii="Tahoma" w:hAnsi="Tahoma"/>
      <w:sz w:val="16"/>
      <w:szCs w:val="16"/>
    </w:rPr>
  </w:style>
  <w:style w:type="paragraph" w:customStyle="1" w:styleId="34">
    <w:name w:val="Знак3"/>
    <w:basedOn w:val="a"/>
    <w:qFormat/>
    <w:rsid w:val="0080530C"/>
    <w:pPr>
      <w:spacing w:after="160" w:line="240" w:lineRule="exact"/>
      <w:jc w:val="right"/>
    </w:pPr>
    <w:rPr>
      <w:lang w:val="en-GB" w:eastAsia="en-US"/>
    </w:rPr>
  </w:style>
  <w:style w:type="paragraph" w:customStyle="1" w:styleId="25">
    <w:name w:val="Знак2"/>
    <w:basedOn w:val="a"/>
    <w:next w:val="Heading2"/>
    <w:autoRedefine/>
    <w:qFormat/>
    <w:rsid w:val="00880BC1"/>
    <w:pPr>
      <w:widowControl/>
      <w:spacing w:after="160" w:line="240" w:lineRule="exact"/>
      <w:jc w:val="right"/>
    </w:pPr>
    <w:rPr>
      <w:sz w:val="24"/>
      <w:szCs w:val="24"/>
      <w:lang w:val="en-US" w:eastAsia="en-US"/>
    </w:rPr>
  </w:style>
  <w:style w:type="paragraph" w:customStyle="1" w:styleId="af9">
    <w:name w:val="Базовый"/>
    <w:qFormat/>
    <w:rsid w:val="00B721DA"/>
    <w:pPr>
      <w:widowControl w:val="0"/>
      <w:spacing w:line="100" w:lineRule="atLeast"/>
    </w:pPr>
    <w:rPr>
      <w:sz w:val="24"/>
      <w:szCs w:val="24"/>
      <w:lang w:bidi="hi-IN"/>
    </w:rPr>
  </w:style>
  <w:style w:type="paragraph" w:customStyle="1" w:styleId="12">
    <w:name w:val="Основной текст1"/>
    <w:basedOn w:val="a"/>
    <w:link w:val="ae"/>
    <w:qFormat/>
    <w:rsid w:val="000F667D"/>
    <w:pPr>
      <w:widowControl/>
      <w:shd w:val="clear" w:color="auto" w:fill="FFFFFF"/>
      <w:spacing w:before="120" w:line="0" w:lineRule="atLeast"/>
    </w:pPr>
    <w:rPr>
      <w:spacing w:val="10"/>
      <w:sz w:val="19"/>
      <w:szCs w:val="19"/>
    </w:rPr>
  </w:style>
  <w:style w:type="paragraph" w:styleId="af0">
    <w:name w:val="No Spacing"/>
    <w:link w:val="af"/>
    <w:uiPriority w:val="99"/>
    <w:qFormat/>
    <w:rsid w:val="002E558A"/>
    <w:rPr>
      <w:sz w:val="24"/>
      <w:szCs w:val="24"/>
    </w:rPr>
  </w:style>
  <w:style w:type="paragraph" w:styleId="afa">
    <w:name w:val="List Paragraph"/>
    <w:basedOn w:val="a"/>
    <w:uiPriority w:val="34"/>
    <w:qFormat/>
    <w:rsid w:val="00F33C3B"/>
    <w:pPr>
      <w:widowControl/>
      <w:spacing w:after="200" w:line="276" w:lineRule="auto"/>
      <w:ind w:left="720"/>
      <w:contextualSpacing/>
    </w:pPr>
    <w:rPr>
      <w:rFonts w:ascii="Calibri" w:eastAsia="Calibri" w:hAnsi="Calibri"/>
      <w:sz w:val="22"/>
      <w:szCs w:val="22"/>
      <w:lang w:eastAsia="en-US"/>
    </w:rPr>
  </w:style>
  <w:style w:type="paragraph" w:customStyle="1" w:styleId="16">
    <w:name w:val="Без интервала1"/>
    <w:uiPriority w:val="99"/>
    <w:qFormat/>
    <w:rsid w:val="00F33C3B"/>
    <w:pPr>
      <w:widowControl w:val="0"/>
    </w:pPr>
    <w:rPr>
      <w:rFonts w:ascii="Calibri" w:eastAsia="Arial Unicode MS" w:hAnsi="Calibri" w:cs="font191"/>
      <w:kern w:val="2"/>
      <w:sz w:val="22"/>
      <w:szCs w:val="22"/>
      <w:lang w:eastAsia="ar-SA"/>
    </w:rPr>
  </w:style>
  <w:style w:type="paragraph" w:customStyle="1" w:styleId="ConsPlusNonformat">
    <w:name w:val="ConsPlusNonformat"/>
    <w:uiPriority w:val="99"/>
    <w:qFormat/>
    <w:rsid w:val="004764E0"/>
    <w:rPr>
      <w:rFonts w:ascii="Courier New" w:hAnsi="Courier New" w:cs="Courier New"/>
    </w:rPr>
  </w:style>
  <w:style w:type="paragraph" w:customStyle="1" w:styleId="ng-binding">
    <w:name w:val="ng-binding"/>
    <w:basedOn w:val="a"/>
    <w:qFormat/>
    <w:rsid w:val="0061134A"/>
    <w:pPr>
      <w:widowControl/>
      <w:spacing w:beforeAutospacing="1" w:afterAutospacing="1"/>
    </w:pPr>
    <w:rPr>
      <w:sz w:val="24"/>
      <w:szCs w:val="24"/>
    </w:rPr>
  </w:style>
  <w:style w:type="table" w:styleId="afb">
    <w:name w:val="Table Grid"/>
    <w:basedOn w:val="a1"/>
    <w:rsid w:val="00922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w-middle">
    <w:name w:val="fw-middle"/>
    <w:basedOn w:val="a0"/>
    <w:rsid w:val="00066F1E"/>
  </w:style>
  <w:style w:type="character" w:customStyle="1" w:styleId="10">
    <w:name w:val="Заголовок 1 Знак"/>
    <w:basedOn w:val="a0"/>
    <w:link w:val="1"/>
    <w:rsid w:val="009040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6501128">
      <w:bodyDiv w:val="1"/>
      <w:marLeft w:val="0"/>
      <w:marRight w:val="0"/>
      <w:marTop w:val="0"/>
      <w:marBottom w:val="0"/>
      <w:divBdr>
        <w:top w:val="none" w:sz="0" w:space="0" w:color="auto"/>
        <w:left w:val="none" w:sz="0" w:space="0" w:color="auto"/>
        <w:bottom w:val="none" w:sz="0" w:space="0" w:color="auto"/>
        <w:right w:val="none" w:sz="0" w:space="0" w:color="auto"/>
      </w:divBdr>
    </w:div>
    <w:div w:id="26492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266A-318D-4B48-A2BF-55BC3F0E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5832</Words>
  <Characters>33246</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Договор ОСАГО</vt:lpstr>
    </vt:vector>
  </TitlesOfParts>
  <Company>СОГАЗ ГО</Company>
  <LinksUpToDate>false</LinksUpToDate>
  <CharactersWithSpaces>39001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ОСАГО</dc:title>
  <dc:creator>Маклецов А.А.</dc:creator>
  <cp:lastModifiedBy>Zakupka</cp:lastModifiedBy>
  <cp:revision>2</cp:revision>
  <cp:lastPrinted>2023-03-02T18:57:00Z</cp:lastPrinted>
  <dcterms:created xsi:type="dcterms:W3CDTF">2026-06-30T07:17:00Z</dcterms:created>
  <dcterms:modified xsi:type="dcterms:W3CDTF">2026-06-30T07:17:00Z</dcterms:modified>
  <dc:language>ru-RU</dc:language>
</cp:coreProperties>
</file>