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9F" w:rsidRDefault="00D10A9F" w:rsidP="00D10A9F">
      <w:pPr>
        <w:pStyle w:val="a3"/>
        <w:rPr>
          <w:sz w:val="22"/>
          <w:szCs w:val="22"/>
        </w:rPr>
      </w:pPr>
      <w:r>
        <w:rPr>
          <w:sz w:val="22"/>
          <w:szCs w:val="22"/>
        </w:rPr>
        <w:t>Государственный контракт №</w:t>
      </w:r>
    </w:p>
    <w:p w:rsidR="00D10A9F" w:rsidRDefault="00D10A9F" w:rsidP="00D10A9F">
      <w:pPr>
        <w:spacing w:after="0" w:line="240" w:lineRule="auto"/>
        <w:jc w:val="center"/>
        <w:rPr>
          <w:rFonts w:ascii="Times New Roman" w:hAnsi="Times New Roman"/>
          <w:b/>
          <w:bCs/>
          <w:sz w:val="22"/>
          <w:szCs w:val="22"/>
        </w:rPr>
      </w:pPr>
      <w:r>
        <w:rPr>
          <w:rFonts w:ascii="Times New Roman" w:hAnsi="Times New Roman"/>
          <w:b/>
          <w:bCs/>
        </w:rPr>
        <w:t>на поставку товара</w:t>
      </w:r>
    </w:p>
    <w:p w:rsidR="00D10A9F" w:rsidRDefault="00D10A9F" w:rsidP="00D10A9F">
      <w:pPr>
        <w:spacing w:after="0" w:line="240" w:lineRule="auto"/>
        <w:jc w:val="center"/>
        <w:rPr>
          <w:rFonts w:ascii="Times New Roman" w:hAnsi="Times New Roman"/>
          <w:b/>
          <w:bCs/>
        </w:rPr>
      </w:pPr>
    </w:p>
    <w:tbl>
      <w:tblPr>
        <w:tblW w:w="0" w:type="auto"/>
        <w:tblLook w:val="04A0" w:firstRow="1" w:lastRow="0" w:firstColumn="1" w:lastColumn="0" w:noHBand="0" w:noVBand="1"/>
      </w:tblPr>
      <w:tblGrid>
        <w:gridCol w:w="4763"/>
        <w:gridCol w:w="5016"/>
      </w:tblGrid>
      <w:tr w:rsidR="00D10A9F" w:rsidTr="00D10A9F">
        <w:trPr>
          <w:trHeight w:val="401"/>
        </w:trPr>
        <w:tc>
          <w:tcPr>
            <w:tcW w:w="4786" w:type="dxa"/>
            <w:hideMark/>
          </w:tcPr>
          <w:p w:rsidR="00D10A9F" w:rsidRDefault="00D10A9F">
            <w:pPr>
              <w:spacing w:after="0" w:line="240" w:lineRule="auto"/>
              <w:rPr>
                <w:rFonts w:ascii="Times New Roman" w:hAnsi="Times New Roman"/>
                <w:bCs/>
              </w:rPr>
            </w:pPr>
            <w:r>
              <w:rPr>
                <w:rFonts w:ascii="Times New Roman" w:hAnsi="Times New Roman"/>
                <w:bCs/>
              </w:rPr>
              <w:t>г. Н. Новгород</w:t>
            </w:r>
          </w:p>
        </w:tc>
        <w:tc>
          <w:tcPr>
            <w:tcW w:w="5042" w:type="dxa"/>
            <w:hideMark/>
          </w:tcPr>
          <w:p w:rsidR="00D10A9F" w:rsidRDefault="00D10A9F">
            <w:pPr>
              <w:spacing w:after="0" w:line="240" w:lineRule="auto"/>
              <w:jc w:val="right"/>
              <w:rPr>
                <w:rFonts w:ascii="Times New Roman" w:hAnsi="Times New Roman"/>
                <w:bCs/>
              </w:rPr>
            </w:pPr>
            <w:r>
              <w:rPr>
                <w:rFonts w:ascii="Times New Roman" w:hAnsi="Times New Roman"/>
                <w:bCs/>
              </w:rPr>
              <w:t xml:space="preserve">         «___» _______ 2026 г.</w:t>
            </w:r>
          </w:p>
        </w:tc>
      </w:tr>
    </w:tbl>
    <w:p w:rsidR="00D10A9F" w:rsidRDefault="00D10A9F" w:rsidP="00D10A9F">
      <w:pPr>
        <w:spacing w:after="0" w:line="240" w:lineRule="auto"/>
        <w:jc w:val="both"/>
        <w:rPr>
          <w:rStyle w:val="af0"/>
          <w:rFonts w:eastAsiaTheme="majorEastAsia"/>
          <w:b/>
          <w:i w:val="0"/>
          <w:color w:val="000000"/>
        </w:rPr>
      </w:pPr>
    </w:p>
    <w:p w:rsidR="00D10A9F" w:rsidRDefault="00D10A9F" w:rsidP="00D10A9F">
      <w:pPr>
        <w:spacing w:after="0" w:line="240" w:lineRule="auto"/>
        <w:ind w:firstLine="567"/>
        <w:jc w:val="both"/>
        <w:rPr>
          <w:bCs/>
          <w:sz w:val="22"/>
          <w:szCs w:val="22"/>
        </w:rPr>
      </w:pPr>
      <w:r>
        <w:rPr>
          <w:rStyle w:val="af0"/>
          <w:rFonts w:eastAsiaTheme="majorEastAsia"/>
          <w:b/>
          <w:i w:val="0"/>
          <w:color w:val="000000"/>
        </w:rPr>
        <w:t>федеральное казенное учреждение «Исправительная колония №5 Главного управления Федеральной службы исполнения наказаний по Нижегородской области»  (ФКУ ИК-5 ГУФСИН России по Нижегородской области)</w:t>
      </w:r>
      <w:r>
        <w:rPr>
          <w:rFonts w:ascii="Times New Roman" w:hAnsi="Times New Roman"/>
          <w:bCs/>
          <w:i/>
        </w:rPr>
        <w:t>,</w:t>
      </w:r>
      <w:r>
        <w:rPr>
          <w:rFonts w:ascii="Times New Roman" w:hAnsi="Times New Roman"/>
          <w:bCs/>
        </w:rPr>
        <w:t xml:space="preserve"> выступающее от имени Российской Федерации, в целях обеспечения государственных нужд </w:t>
      </w:r>
      <w:r>
        <w:rPr>
          <w:rFonts w:ascii="Times New Roman" w:hAnsi="Times New Roman"/>
        </w:rPr>
        <w:t>именуемое в дальнейшем Государственный заказчик, в лице заместителя начальника центра трудовой адаптации осужденных Шишкина М.В., действующего на основании доверенности от 12.01.2026 № 3, с одной стороны, и ___________________, именуемое в дальнейшем Поставщик, в лице ______________., действующего на основании Устава, с другой стороны, вместе именуемые в дальнейшем Стороны, руководствуясь: п.4 ст.93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30.08.2017 №1042, заключили настоящий государственный контракт (далее Контракт) о нижеследующем:</w:t>
      </w:r>
    </w:p>
    <w:p w:rsidR="00D10A9F" w:rsidRDefault="00D10A9F" w:rsidP="00D10A9F">
      <w:pPr>
        <w:numPr>
          <w:ilvl w:val="0"/>
          <w:numId w:val="1"/>
        </w:numPr>
        <w:tabs>
          <w:tab w:val="num" w:pos="0"/>
        </w:tabs>
        <w:spacing w:after="0" w:line="240" w:lineRule="auto"/>
        <w:ind w:left="0"/>
        <w:jc w:val="center"/>
        <w:rPr>
          <w:rFonts w:ascii="Times New Roman" w:hAnsi="Times New Roman"/>
          <w:b/>
          <w:bCs/>
        </w:rPr>
      </w:pPr>
      <w:r>
        <w:rPr>
          <w:rFonts w:ascii="Times New Roman" w:hAnsi="Times New Roman"/>
          <w:b/>
          <w:bCs/>
        </w:rPr>
        <w:t>Предмет Контракта</w:t>
      </w:r>
    </w:p>
    <w:p w:rsidR="00D10A9F" w:rsidRDefault="00D10A9F" w:rsidP="00D10A9F">
      <w:pPr>
        <w:spacing w:after="0" w:line="240" w:lineRule="auto"/>
        <w:ind w:firstLine="709"/>
        <w:jc w:val="both"/>
        <w:rPr>
          <w:rFonts w:ascii="Times New Roman" w:hAnsi="Times New Roman"/>
        </w:rPr>
      </w:pPr>
      <w:r>
        <w:rPr>
          <w:rFonts w:ascii="Times New Roman" w:hAnsi="Times New Roman"/>
        </w:rPr>
        <w:t>1.1. Поставщик обязуется поставить Государственному заказчику горюче-смазочные материалы - дизельное топливо ДТ-Л-К5 летнее (далее - топливо), на условиях, в порядке и в сроки, определяемые Сторонами в Спецификации (Приложение №1) по топливным картам, переданным Государственному заказчику Поставщиком, дающим право на получение топлива в городе Нижнем Новгороде и Нижегородской области, на АЗС Поставщика, а Государственный заказчик обязуется принять и оплатить полученное топливо.</w:t>
      </w:r>
    </w:p>
    <w:p w:rsidR="00D10A9F" w:rsidRDefault="00D10A9F" w:rsidP="00D10A9F">
      <w:pPr>
        <w:spacing w:after="0" w:line="240" w:lineRule="auto"/>
        <w:ind w:firstLine="709"/>
        <w:jc w:val="both"/>
        <w:rPr>
          <w:rFonts w:ascii="Times New Roman" w:hAnsi="Times New Roman"/>
        </w:rPr>
      </w:pPr>
      <w:r>
        <w:rPr>
          <w:rFonts w:ascii="Times New Roman" w:hAnsi="Times New Roman"/>
        </w:rPr>
        <w:t>1.2. В контракте применяются следующие термины:</w:t>
      </w:r>
    </w:p>
    <w:p w:rsidR="00D10A9F" w:rsidRDefault="00D10A9F" w:rsidP="00D10A9F">
      <w:pPr>
        <w:spacing w:after="0" w:line="240" w:lineRule="auto"/>
        <w:ind w:firstLine="709"/>
        <w:jc w:val="both"/>
        <w:rPr>
          <w:rFonts w:ascii="Times New Roman" w:hAnsi="Times New Roman"/>
          <w:bCs/>
        </w:rPr>
      </w:pPr>
      <w:r>
        <w:rPr>
          <w:rFonts w:ascii="Times New Roman" w:hAnsi="Times New Roman"/>
        </w:rPr>
        <w:t xml:space="preserve">1.2.1. Карта - микропроцессорная пластиковая карта, являющаяся техническим средством учета операций отпуска топлива Поставщиком, предназначенная для учета объема топлива, полученного Государственным заказчиком на автозаправочных станциях (далее – АЗС). </w:t>
      </w:r>
      <w:r>
        <w:rPr>
          <w:rFonts w:ascii="Times New Roman" w:hAnsi="Times New Roman"/>
          <w:bCs/>
        </w:rPr>
        <w:t>Карта не является платежным средством, не предназначена для получения наличных денежных средств и находится в обращении, ограниченном АЗС. Карта не может быть использована вне АЗС.</w:t>
      </w:r>
    </w:p>
    <w:p w:rsidR="00D10A9F" w:rsidRDefault="00D10A9F" w:rsidP="00D10A9F">
      <w:pPr>
        <w:spacing w:after="0" w:line="240" w:lineRule="auto"/>
        <w:ind w:firstLine="709"/>
        <w:jc w:val="both"/>
        <w:rPr>
          <w:rFonts w:ascii="Times New Roman" w:hAnsi="Times New Roman"/>
          <w:bCs/>
        </w:rPr>
      </w:pPr>
      <w:r>
        <w:rPr>
          <w:rFonts w:ascii="Times New Roman" w:hAnsi="Times New Roman"/>
          <w:bCs/>
        </w:rPr>
        <w:t>1.3.2. Держатель карты – физическое лицо, являющееся работником Государственного заказчика, предъявившее карту для заправки топливом. Держателей карт определяет Государственный заказчик.</w:t>
      </w:r>
    </w:p>
    <w:p w:rsidR="00D10A9F" w:rsidRDefault="00D10A9F" w:rsidP="00D10A9F">
      <w:pPr>
        <w:spacing w:line="240" w:lineRule="auto"/>
        <w:jc w:val="center"/>
        <w:rPr>
          <w:rFonts w:ascii="Times New Roman" w:hAnsi="Times New Roman"/>
          <w:b/>
          <w:bCs/>
        </w:rPr>
      </w:pPr>
      <w:r>
        <w:rPr>
          <w:rFonts w:ascii="Times New Roman" w:hAnsi="Times New Roman"/>
          <w:b/>
          <w:bCs/>
        </w:rPr>
        <w:t>2. Права и обязанности Сторон</w:t>
      </w:r>
    </w:p>
    <w:p w:rsidR="00D10A9F" w:rsidRDefault="00D10A9F" w:rsidP="00D10A9F">
      <w:pPr>
        <w:widowControl w:val="0"/>
        <w:spacing w:after="0" w:line="240" w:lineRule="auto"/>
        <w:ind w:firstLine="709"/>
        <w:jc w:val="both"/>
        <w:rPr>
          <w:rFonts w:ascii="Times New Roman" w:hAnsi="Times New Roman"/>
          <w:noProof/>
          <w:snapToGrid w:val="0"/>
        </w:rPr>
      </w:pPr>
      <w:r>
        <w:rPr>
          <w:rFonts w:ascii="Times New Roman" w:hAnsi="Times New Roman"/>
          <w:noProof/>
          <w:snapToGrid w:val="0"/>
        </w:rPr>
        <w:t>2.1. Государственный заказчик обязуется:</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2.1.1. Принять топливные карты в количестве в соответствии с условиями Контракта.</w:t>
      </w:r>
      <w:r>
        <w:rPr>
          <w:rFonts w:ascii="Times New Roman" w:hAnsi="Times New Roman"/>
        </w:rPr>
        <w:t xml:space="preserve"> </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2.1.2. Использовать топливные карты только по назначению.</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2.1.3. В случае, если Государственный заказчик (держатель карты)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Государственный заказчик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 Государственный заказчик.</w:t>
      </w:r>
    </w:p>
    <w:p w:rsidR="00D10A9F" w:rsidRDefault="00D10A9F" w:rsidP="00D10A9F">
      <w:pPr>
        <w:spacing w:after="0" w:line="240" w:lineRule="auto"/>
        <w:ind w:firstLine="709"/>
        <w:jc w:val="both"/>
        <w:rPr>
          <w:rFonts w:ascii="Times New Roman" w:hAnsi="Times New Roman"/>
          <w:i/>
          <w:noProof/>
        </w:rPr>
      </w:pPr>
      <w:r>
        <w:rPr>
          <w:rFonts w:ascii="Times New Roman" w:hAnsi="Times New Roman"/>
          <w:noProof/>
        </w:rPr>
        <w:t>2.1.4.</w:t>
      </w:r>
      <w:r>
        <w:rPr>
          <w:rFonts w:ascii="Times New Roman" w:hAnsi="Times New Roman"/>
          <w:noProof/>
        </w:rPr>
        <w:tab/>
      </w:r>
      <w:r>
        <w:rPr>
          <w:rFonts w:ascii="Times New Roman" w:hAnsi="Times New Roman"/>
        </w:rPr>
        <w:t>Осуществлять контроль за исполнением Поставщиком условий Контракта в соответствии с законодательством Российской Федерации.</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 xml:space="preserve">2.1.5. Обеспечить приемку товара в соответствии с законодательством Российской Федерации. </w:t>
      </w:r>
    </w:p>
    <w:p w:rsidR="00D10A9F" w:rsidRDefault="00D10A9F" w:rsidP="00D10A9F">
      <w:pPr>
        <w:widowControl w:val="0"/>
        <w:spacing w:after="0" w:line="240" w:lineRule="auto"/>
        <w:ind w:right="-71" w:firstLine="709"/>
        <w:jc w:val="both"/>
        <w:rPr>
          <w:rFonts w:ascii="Times New Roman" w:hAnsi="Times New Roman"/>
          <w:noProof/>
          <w:snapToGrid w:val="0"/>
        </w:rPr>
      </w:pPr>
      <w:r>
        <w:rPr>
          <w:rFonts w:ascii="Times New Roman" w:hAnsi="Times New Roman"/>
          <w:noProof/>
          <w:snapToGrid w:val="0"/>
        </w:rPr>
        <w:t>2.1.6. Обеспечить оплату товара в соответствии с условиями Контракта.</w:t>
      </w:r>
    </w:p>
    <w:p w:rsidR="00D10A9F" w:rsidRDefault="00D10A9F" w:rsidP="00D10A9F">
      <w:pPr>
        <w:widowControl w:val="0"/>
        <w:spacing w:after="0" w:line="240" w:lineRule="auto"/>
        <w:ind w:right="-71" w:firstLine="709"/>
        <w:jc w:val="both"/>
        <w:rPr>
          <w:rFonts w:ascii="Times New Roman" w:hAnsi="Times New Roman"/>
          <w:noProof/>
          <w:snapToGrid w:val="0"/>
        </w:rPr>
      </w:pPr>
      <w:r>
        <w:rPr>
          <w:rFonts w:ascii="Times New Roman" w:hAnsi="Times New Roman"/>
          <w:noProof/>
          <w:snapToGrid w:val="0"/>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w:t>
      </w:r>
    </w:p>
    <w:p w:rsidR="00D10A9F" w:rsidRDefault="00D10A9F" w:rsidP="00D10A9F">
      <w:pPr>
        <w:widowControl w:val="0"/>
        <w:spacing w:after="0" w:line="240" w:lineRule="auto"/>
        <w:ind w:right="-71" w:firstLine="709"/>
        <w:jc w:val="both"/>
        <w:rPr>
          <w:rFonts w:ascii="Times New Roman" w:hAnsi="Times New Roman"/>
          <w:noProof/>
          <w:snapToGrid w:val="0"/>
        </w:rPr>
      </w:pPr>
      <w:r>
        <w:rPr>
          <w:rFonts w:ascii="Times New Roman" w:hAnsi="Times New Roman"/>
          <w:noProof/>
          <w:snapToGrid w:val="0"/>
        </w:rPr>
        <w:t>2.1.8. Взыскивать пени и штраф в соответствии с условиями настоящего Контракта за неиспонение или ненадлежащее исполнение Поставщиком обязательств предусмотренных Контрактом.</w:t>
      </w:r>
    </w:p>
    <w:p w:rsidR="00D10A9F" w:rsidRDefault="00D10A9F" w:rsidP="00D10A9F">
      <w:pPr>
        <w:widowControl w:val="0"/>
        <w:spacing w:after="0" w:line="240" w:lineRule="auto"/>
        <w:ind w:right="-71" w:firstLine="709"/>
        <w:jc w:val="both"/>
        <w:rPr>
          <w:rFonts w:ascii="Times New Roman" w:hAnsi="Times New Roman"/>
          <w:noProof/>
          <w:snapToGrid w:val="0"/>
        </w:rPr>
      </w:pPr>
      <w:r>
        <w:rPr>
          <w:rFonts w:ascii="Times New Roman" w:hAnsi="Times New Roman"/>
          <w:noProof/>
          <w:snapToGrid w:val="0"/>
        </w:rPr>
        <w:lastRenderedPageBreak/>
        <w:t>2.1.9.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2.1.10. Выполнять иные обязанности, предусмотренные законодательством Российской Федерации и Контрактом.</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2.2. Государственный заказчик имеет право:</w:t>
      </w:r>
    </w:p>
    <w:p w:rsidR="00D10A9F" w:rsidRDefault="00D10A9F" w:rsidP="00D10A9F">
      <w:pPr>
        <w:tabs>
          <w:tab w:val="left" w:pos="709"/>
        </w:tabs>
        <w:spacing w:after="0" w:line="240" w:lineRule="auto"/>
        <w:ind w:firstLine="709"/>
        <w:jc w:val="both"/>
        <w:rPr>
          <w:rFonts w:ascii="Times New Roman" w:hAnsi="Times New Roman"/>
          <w:noProof/>
        </w:rPr>
      </w:pPr>
      <w:r>
        <w:rPr>
          <w:rFonts w:ascii="Times New Roman" w:hAnsi="Times New Roman"/>
          <w:noProof/>
        </w:rPr>
        <w:t>2.2.1. Использовать топливную карту для расчетов за товар на АЗС, оборудованных для приема топливных карт.</w:t>
      </w:r>
    </w:p>
    <w:p w:rsidR="00D10A9F" w:rsidRDefault="00D10A9F" w:rsidP="00D10A9F">
      <w:pPr>
        <w:tabs>
          <w:tab w:val="left" w:pos="709"/>
        </w:tabs>
        <w:spacing w:after="0" w:line="240" w:lineRule="auto"/>
        <w:ind w:firstLine="709"/>
        <w:jc w:val="both"/>
        <w:rPr>
          <w:rFonts w:ascii="Times New Roman" w:hAnsi="Times New Roman"/>
          <w:noProof/>
        </w:rPr>
      </w:pPr>
      <w:r>
        <w:rPr>
          <w:rFonts w:ascii="Times New Roman" w:hAnsi="Times New Roman"/>
          <w:noProof/>
        </w:rPr>
        <w:t>2.2.2.</w:t>
      </w:r>
      <w:r>
        <w:rPr>
          <w:rFonts w:ascii="Times New Roman" w:hAnsi="Times New Roman"/>
          <w:noProof/>
        </w:rPr>
        <w:tab/>
        <w:t>Устанавливать и изменять на основании письменной заявки суточные или месячные лимиты отпуска товара для каждой топливной карты отдельно.</w:t>
      </w:r>
    </w:p>
    <w:p w:rsidR="00D10A9F" w:rsidRDefault="00D10A9F" w:rsidP="00D10A9F">
      <w:pPr>
        <w:tabs>
          <w:tab w:val="left" w:pos="709"/>
        </w:tabs>
        <w:spacing w:after="0" w:line="240" w:lineRule="auto"/>
        <w:ind w:firstLine="709"/>
        <w:jc w:val="both"/>
        <w:rPr>
          <w:rFonts w:ascii="Times New Roman" w:hAnsi="Times New Roman"/>
          <w:noProof/>
        </w:rPr>
      </w:pPr>
      <w:r>
        <w:rPr>
          <w:rFonts w:ascii="Times New Roman" w:hAnsi="Times New Roman"/>
          <w:noProof/>
        </w:rPr>
        <w:t>2.2.3.</w:t>
      </w:r>
      <w:r>
        <w:rPr>
          <w:rFonts w:ascii="Times New Roman" w:hAnsi="Times New Roman"/>
          <w:noProof/>
        </w:rPr>
        <w:tab/>
        <w:t>Передать топливную карту на экспертизу, в случае ее некорректной работы.</w:t>
      </w:r>
    </w:p>
    <w:p w:rsidR="00D10A9F" w:rsidRDefault="00D10A9F" w:rsidP="00D10A9F">
      <w:pPr>
        <w:tabs>
          <w:tab w:val="left" w:pos="709"/>
        </w:tabs>
        <w:spacing w:after="0" w:line="240" w:lineRule="auto"/>
        <w:ind w:firstLine="709"/>
        <w:jc w:val="both"/>
        <w:rPr>
          <w:rFonts w:ascii="Times New Roman" w:eastAsia="Arial Unicode MS" w:hAnsi="Times New Roman"/>
        </w:rPr>
      </w:pPr>
      <w:r>
        <w:rPr>
          <w:rFonts w:ascii="Times New Roman" w:hAnsi="Times New Roman"/>
          <w:noProof/>
        </w:rPr>
        <w:t xml:space="preserve">2.2.4. </w:t>
      </w:r>
      <w:r>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D10A9F" w:rsidRDefault="00D10A9F" w:rsidP="00D10A9F">
      <w:pPr>
        <w:spacing w:after="0" w:line="240" w:lineRule="auto"/>
        <w:ind w:firstLine="709"/>
        <w:jc w:val="both"/>
        <w:rPr>
          <w:rFonts w:ascii="Times New Roman" w:eastAsia="Times New Roman" w:hAnsi="Times New Roman"/>
        </w:rPr>
      </w:pPr>
      <w:r>
        <w:rPr>
          <w:rFonts w:ascii="Times New Roman" w:hAnsi="Times New Roman"/>
          <w:noProof/>
        </w:rPr>
        <w:t xml:space="preserve">2.2.5. </w:t>
      </w:r>
      <w:r>
        <w:rPr>
          <w:rFonts w:ascii="Times New Roman" w:hAnsi="Times New Roman"/>
        </w:rPr>
        <w:t xml:space="preserve">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2.2.6. Принять решение об одностороннем отказе от исполнения Контракта в соответствии с гражданским законодательством Российской Федерации.</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2.3. Поставщик обязуется:</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 xml:space="preserve">2.3.1. Поставить топливные карты в срок и в количестве в соответствии с условиями Контракта. </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 xml:space="preserve">2.3.2. Обеспечить круглосуточный отпуск топлива по картам на местах заправки топлива. </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2.3.3.</w:t>
      </w:r>
      <w:r>
        <w:rPr>
          <w:rFonts w:ascii="Times New Roman" w:hAnsi="Times New Roman"/>
          <w:noProof/>
          <w:snapToGrid w:val="0"/>
        </w:rPr>
        <w:tab/>
        <w:t>Не позднее 3 календарных дней, следующих за днем окончания отчетного периода передать Государственному заказчику счет-фактуры, акты сверки за произведенную заправку топлива, документы, подтверждающие качество топлива.</w:t>
      </w:r>
    </w:p>
    <w:p w:rsidR="00D10A9F" w:rsidRDefault="00D10A9F" w:rsidP="00D10A9F">
      <w:pPr>
        <w:widowControl w:val="0"/>
        <w:spacing w:after="0" w:line="240" w:lineRule="auto"/>
        <w:ind w:firstLine="720"/>
        <w:jc w:val="both"/>
        <w:rPr>
          <w:rFonts w:ascii="Times New Roman" w:hAnsi="Times New Roman"/>
          <w:noProof/>
          <w:snapToGrid w:val="0"/>
        </w:rPr>
      </w:pPr>
      <w:r>
        <w:rPr>
          <w:rFonts w:ascii="Times New Roman" w:hAnsi="Times New Roman"/>
          <w:noProof/>
          <w:snapToGrid w:val="0"/>
        </w:rPr>
        <w:t>2.3.4. Заменить пластиковую карту новой, если карта оказалась неработоспособной или утраченной.</w:t>
      </w:r>
    </w:p>
    <w:p w:rsidR="00D10A9F" w:rsidRDefault="00D10A9F" w:rsidP="00D10A9F">
      <w:pPr>
        <w:pStyle w:val="1"/>
        <w:spacing w:before="0" w:after="0"/>
        <w:ind w:firstLine="720"/>
        <w:jc w:val="both"/>
        <w:rPr>
          <w:rFonts w:ascii="Times New Roman" w:hAnsi="Times New Roman"/>
          <w:color w:val="auto"/>
          <w:sz w:val="22"/>
          <w:szCs w:val="22"/>
        </w:rPr>
      </w:pPr>
      <w:r>
        <w:rPr>
          <w:rFonts w:ascii="Times New Roman" w:hAnsi="Times New Roman"/>
          <w:b/>
          <w:noProof/>
          <w:snapToGrid w:val="0"/>
          <w:color w:val="auto"/>
          <w:sz w:val="22"/>
          <w:szCs w:val="22"/>
        </w:rPr>
        <w:t>2.3.5.</w:t>
      </w:r>
      <w:r>
        <w:rPr>
          <w:rFonts w:ascii="Times New Roman" w:hAnsi="Times New Roman"/>
          <w:b/>
          <w:noProof/>
          <w:snapToGrid w:val="0"/>
          <w:color w:val="auto"/>
          <w:sz w:val="22"/>
          <w:szCs w:val="22"/>
        </w:rPr>
        <w:tab/>
        <w:t xml:space="preserve">Обеспечить соответствие товара требованиям </w:t>
      </w:r>
      <w:r>
        <w:rPr>
          <w:rFonts w:ascii="Times New Roman" w:hAnsi="Times New Roman"/>
          <w:b/>
          <w:color w:val="auto"/>
          <w:sz w:val="22"/>
          <w:szCs w:val="22"/>
        </w:rPr>
        <w:t>ГОСТ 32513-2013</w:t>
      </w:r>
      <w:r>
        <w:rPr>
          <w:rFonts w:ascii="Times New Roman" w:hAnsi="Times New Roman"/>
          <w:b/>
          <w:snapToGrid w:val="0"/>
          <w:color w:val="auto"/>
          <w:sz w:val="22"/>
          <w:szCs w:val="22"/>
        </w:rPr>
        <w:t xml:space="preserve">, </w:t>
      </w:r>
      <w:r>
        <w:rPr>
          <w:rFonts w:ascii="Times New Roman" w:hAnsi="Times New Roman"/>
          <w:b/>
          <w:color w:val="auto"/>
          <w:sz w:val="22"/>
          <w:szCs w:val="22"/>
        </w:rPr>
        <w:t>Решения Комиссии Таможенного союза от 18.10.2011 № 826 (ред. от 24.11.2023)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10A9F" w:rsidRDefault="00D10A9F" w:rsidP="00D10A9F">
      <w:pPr>
        <w:widowControl w:val="0"/>
        <w:spacing w:after="0" w:line="240" w:lineRule="auto"/>
        <w:ind w:right="-71" w:firstLine="720"/>
        <w:jc w:val="both"/>
        <w:rPr>
          <w:rFonts w:ascii="Times New Roman" w:hAnsi="Times New Roman"/>
          <w:noProof/>
          <w:snapToGrid w:val="0"/>
          <w:sz w:val="22"/>
          <w:szCs w:val="22"/>
        </w:rPr>
      </w:pPr>
      <w:r>
        <w:rPr>
          <w:rFonts w:ascii="Times New Roman" w:hAnsi="Times New Roman"/>
          <w:snapToGrid w:val="0"/>
        </w:rPr>
        <w:t xml:space="preserve"> </w:t>
      </w:r>
      <w:r>
        <w:rPr>
          <w:rFonts w:ascii="Times New Roman" w:hAnsi="Times New Roman"/>
          <w:noProof/>
          <w:snapToGrid w:val="0"/>
        </w:rPr>
        <w:t>и иных нормативных и технических документов, иных актов Государственного заказчика и условиям Контракта.</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2.3.6. Передать товар, по показателям качества и безопасности соответствующий требованиям, содержащимся в нормативных и технических документах и в Контракте в количестве, предусмотренном Контрактом, не обремененный правами третьих лиц.</w:t>
      </w:r>
    </w:p>
    <w:p w:rsidR="00D10A9F" w:rsidRDefault="00D10A9F" w:rsidP="00D10A9F">
      <w:pPr>
        <w:widowControl w:val="0"/>
        <w:spacing w:after="0" w:line="240" w:lineRule="auto"/>
        <w:ind w:right="-71" w:firstLine="720"/>
        <w:jc w:val="both"/>
        <w:rPr>
          <w:rFonts w:ascii="Times New Roman" w:hAnsi="Times New Roman"/>
          <w:snapToGrid w:val="0"/>
        </w:rPr>
      </w:pPr>
      <w:r>
        <w:rPr>
          <w:rFonts w:ascii="Times New Roman" w:hAnsi="Times New Roman"/>
          <w:noProof/>
          <w:snapToGrid w:val="0"/>
        </w:rPr>
        <w:t xml:space="preserve">2.3.7. Осуществить безвозмездную замену товара, несоответствующего по качеству и безопасности при соблюдении условий хранения в соответствии с действующим </w:t>
      </w:r>
      <w:r>
        <w:rPr>
          <w:rFonts w:ascii="Times New Roman" w:hAnsi="Times New Roman"/>
        </w:rPr>
        <w:t>ГОСТ 32513-2013</w:t>
      </w:r>
      <w:r>
        <w:rPr>
          <w:rFonts w:ascii="Times New Roman" w:hAnsi="Times New Roman"/>
          <w:snapToGrid w:val="0"/>
        </w:rPr>
        <w:t>.</w:t>
      </w:r>
    </w:p>
    <w:p w:rsidR="00D10A9F" w:rsidRDefault="00D10A9F" w:rsidP="00D10A9F">
      <w:pPr>
        <w:widowControl w:val="0"/>
        <w:spacing w:after="0" w:line="240" w:lineRule="auto"/>
        <w:ind w:right="-71" w:firstLine="720"/>
        <w:jc w:val="both"/>
        <w:rPr>
          <w:rFonts w:ascii="Times New Roman" w:hAnsi="Times New Roman"/>
          <w:noProof/>
          <w:snapToGrid w:val="0"/>
        </w:rPr>
      </w:pPr>
      <w:r>
        <w:rPr>
          <w:rFonts w:ascii="Times New Roman" w:hAnsi="Times New Roman"/>
          <w:noProof/>
          <w:snapToGrid w:val="0"/>
        </w:rPr>
        <w:t xml:space="preserve">2.3.8. Обеспечить устранение за свой счет недостатков и дефектов, выявленных при приемке товара. </w:t>
      </w:r>
    </w:p>
    <w:p w:rsidR="00D10A9F" w:rsidRDefault="00D10A9F" w:rsidP="00D10A9F">
      <w:pPr>
        <w:widowControl w:val="0"/>
        <w:spacing w:after="0" w:line="240" w:lineRule="auto"/>
        <w:ind w:right="-71" w:firstLine="720"/>
        <w:jc w:val="both"/>
        <w:rPr>
          <w:rFonts w:ascii="Times New Roman" w:hAnsi="Times New Roman"/>
          <w:snapToGrid w:val="0"/>
        </w:rPr>
      </w:pPr>
      <w:r>
        <w:rPr>
          <w:rFonts w:ascii="Times New Roman" w:hAnsi="Times New Roman"/>
          <w:noProof/>
          <w:snapToGrid w:val="0"/>
        </w:rPr>
        <w:t xml:space="preserve">2.3.9. </w:t>
      </w:r>
      <w:r>
        <w:rPr>
          <w:rFonts w:ascii="Times New Roman" w:hAnsi="Times New Roman"/>
          <w:snapToGrid w:val="0"/>
        </w:rPr>
        <w:t>Своевременно информировать Государственного заказчика обо всех изменениях в сети АЗС.</w:t>
      </w:r>
    </w:p>
    <w:p w:rsidR="00D10A9F" w:rsidRDefault="00D10A9F" w:rsidP="00D10A9F">
      <w:pPr>
        <w:widowControl w:val="0"/>
        <w:spacing w:after="0" w:line="240" w:lineRule="auto"/>
        <w:ind w:right="-71" w:firstLine="720"/>
        <w:jc w:val="both"/>
        <w:rPr>
          <w:rFonts w:ascii="Times New Roman" w:hAnsi="Times New Roman"/>
          <w:snapToGrid w:val="0"/>
        </w:rPr>
      </w:pPr>
      <w:r>
        <w:rPr>
          <w:rFonts w:ascii="Times New Roman" w:hAnsi="Times New Roman"/>
          <w:snapToGrid w:val="0"/>
        </w:rPr>
        <w:t>2.3.10. В течение 24 часов с момента получения заявления Государственного заказчика об утрате пластиковой карты заблокировать ее обслуживание.</w:t>
      </w:r>
    </w:p>
    <w:p w:rsidR="00D10A9F" w:rsidRDefault="00D10A9F" w:rsidP="00D10A9F">
      <w:pPr>
        <w:widowControl w:val="0"/>
        <w:spacing w:after="0" w:line="240" w:lineRule="auto"/>
        <w:ind w:right="-71" w:firstLine="720"/>
        <w:jc w:val="both"/>
        <w:rPr>
          <w:rFonts w:ascii="Times New Roman" w:hAnsi="Times New Roman"/>
          <w:snapToGrid w:val="0"/>
        </w:rPr>
      </w:pPr>
      <w:r>
        <w:rPr>
          <w:rFonts w:ascii="Times New Roman" w:hAnsi="Times New Roman"/>
          <w:snapToGrid w:val="0"/>
        </w:rPr>
        <w:t>2.3.11. В течение 24 часов с момента получения заявления о снятии блокировки обеспечить восстановление обслуживания пластиковой карты.</w:t>
      </w:r>
    </w:p>
    <w:p w:rsidR="00D10A9F" w:rsidRDefault="00D10A9F" w:rsidP="00D10A9F">
      <w:pPr>
        <w:widowControl w:val="0"/>
        <w:spacing w:after="0" w:line="240" w:lineRule="auto"/>
        <w:ind w:right="-71" w:firstLine="720"/>
        <w:jc w:val="both"/>
        <w:rPr>
          <w:rFonts w:ascii="Times New Roman" w:hAnsi="Times New Roman"/>
          <w:snapToGrid w:val="0"/>
          <w:spacing w:val="-4"/>
        </w:rPr>
      </w:pPr>
      <w:r>
        <w:rPr>
          <w:rFonts w:ascii="Times New Roman" w:hAnsi="Times New Roman"/>
          <w:snapToGrid w:val="0"/>
        </w:rPr>
        <w:t>2.3.12. В течение 10 (Десяти) рабочих дней произвести экспертизу пластиковой</w:t>
      </w:r>
      <w:r>
        <w:rPr>
          <w:rFonts w:ascii="Times New Roman" w:hAnsi="Times New Roman"/>
          <w:snapToGrid w:val="0"/>
          <w:spacing w:val="-4"/>
        </w:rPr>
        <w:t xml:space="preserve"> карты по заявлению </w:t>
      </w:r>
      <w:r>
        <w:rPr>
          <w:rFonts w:ascii="Times New Roman" w:hAnsi="Times New Roman"/>
          <w:snapToGrid w:val="0"/>
        </w:rPr>
        <w:t>Государственного заказчика</w:t>
      </w:r>
      <w:r>
        <w:rPr>
          <w:rFonts w:ascii="Times New Roman" w:hAnsi="Times New Roman"/>
          <w:snapToGrid w:val="0"/>
          <w:spacing w:val="-4"/>
        </w:rPr>
        <w:t>.</w:t>
      </w:r>
    </w:p>
    <w:p w:rsidR="00D10A9F" w:rsidRDefault="00D10A9F" w:rsidP="00D10A9F">
      <w:pPr>
        <w:widowControl w:val="0"/>
        <w:spacing w:after="0" w:line="240" w:lineRule="auto"/>
        <w:ind w:right="-71" w:firstLine="720"/>
        <w:jc w:val="both"/>
        <w:rPr>
          <w:rFonts w:ascii="Times New Roman" w:hAnsi="Times New Roman"/>
          <w:snapToGrid w:val="0"/>
          <w:spacing w:val="-6"/>
        </w:rPr>
      </w:pPr>
      <w:r>
        <w:rPr>
          <w:rFonts w:ascii="Times New Roman" w:hAnsi="Times New Roman"/>
          <w:snapToGrid w:val="0"/>
          <w:spacing w:val="-4"/>
        </w:rPr>
        <w:t xml:space="preserve">2.3.13. </w:t>
      </w:r>
      <w:r>
        <w:rPr>
          <w:rFonts w:ascii="Times New Roman" w:hAnsi="Times New Roman"/>
          <w:snapToGrid w:val="0"/>
        </w:rPr>
        <w:t xml:space="preserve">Произвести окончательный расчет (с корректировкой лицевого счета </w:t>
      </w:r>
      <w:r>
        <w:rPr>
          <w:rFonts w:ascii="Times New Roman" w:hAnsi="Times New Roman"/>
          <w:snapToGrid w:val="0"/>
        </w:rPr>
        <w:lastRenderedPageBreak/>
        <w:t>Государственного заказчика) по топливной карте Государственного заказчика, признанной неработоспособной или утраченной, в течение 7 (семи) дней с момента сдачи карты на экспертизу или получения письменного заявления об утрате пластиковой карты.</w:t>
      </w:r>
    </w:p>
    <w:p w:rsidR="00D10A9F" w:rsidRDefault="00D10A9F" w:rsidP="00D10A9F">
      <w:pPr>
        <w:shd w:val="clear" w:color="auto" w:fill="FFFFFF"/>
        <w:spacing w:after="0" w:line="240" w:lineRule="auto"/>
        <w:ind w:firstLine="709"/>
        <w:jc w:val="both"/>
        <w:rPr>
          <w:rFonts w:ascii="Times New Roman" w:hAnsi="Times New Roman"/>
          <w:noProof/>
        </w:rPr>
      </w:pPr>
      <w:r>
        <w:rPr>
          <w:rFonts w:ascii="Times New Roman" w:hAnsi="Times New Roman"/>
          <w:noProof/>
        </w:rPr>
        <w:t>2.3.14. Осуществлять поставку Товара по топливным картам, непосредственно на АЗС города Нижнего Новгорода, Нижегородской области.</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lang w:val="x-none"/>
        </w:rPr>
        <w:t>2.3.</w:t>
      </w:r>
      <w:r>
        <w:rPr>
          <w:rFonts w:ascii="Times New Roman" w:hAnsi="Times New Roman"/>
          <w:noProof/>
        </w:rPr>
        <w:t>15</w:t>
      </w:r>
      <w:r>
        <w:rPr>
          <w:rFonts w:ascii="Times New Roman" w:hAnsi="Times New Roman"/>
          <w:noProof/>
          <w:lang w:val="x-none"/>
        </w:rPr>
        <w:t>. Выполнять иные обязанности, предусмотренные законодательством Российской Федерации и Контрактом</w:t>
      </w:r>
      <w:r>
        <w:rPr>
          <w:rFonts w:ascii="Times New Roman" w:hAnsi="Times New Roman"/>
          <w:noProof/>
        </w:rPr>
        <w:t>.</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2.4. Поставщик вправе:</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2.4.1. Вносить изменения и дополнения в список сети АЗС, предварительно уведомив Государственнорго заказчика в письмненном виде, за два рабочих дня с использованием любых средств связи.</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2.4.2. Требовать оплату за надлежащим образом поставленного и принятого Государственным заказчиком товара в соответствии с условиями настоящего Контракта.</w:t>
      </w:r>
    </w:p>
    <w:p w:rsidR="00D10A9F" w:rsidRDefault="00D10A9F" w:rsidP="00D10A9F">
      <w:pPr>
        <w:spacing w:after="0" w:line="240" w:lineRule="auto"/>
        <w:ind w:firstLine="709"/>
        <w:jc w:val="both"/>
        <w:rPr>
          <w:rFonts w:ascii="Times New Roman" w:hAnsi="Times New Roman"/>
        </w:rPr>
      </w:pPr>
      <w:r>
        <w:rPr>
          <w:rFonts w:ascii="Times New Roman" w:hAnsi="Times New Roman"/>
          <w:noProof/>
        </w:rPr>
        <w:t>2.4.3. Требовать уплату пени, штрафа, согласно условиям Контракта.</w:t>
      </w:r>
      <w:r>
        <w:rPr>
          <w:rFonts w:ascii="Times New Roman" w:hAnsi="Times New Roman"/>
        </w:rPr>
        <w:t xml:space="preserve">                </w:t>
      </w:r>
    </w:p>
    <w:p w:rsidR="00D10A9F" w:rsidRDefault="00D10A9F" w:rsidP="00D10A9F">
      <w:pPr>
        <w:spacing w:after="0" w:line="240" w:lineRule="auto"/>
        <w:ind w:firstLine="709"/>
        <w:jc w:val="both"/>
        <w:rPr>
          <w:rFonts w:ascii="Times New Roman" w:hAnsi="Times New Roman"/>
          <w:bCs/>
        </w:rPr>
      </w:pPr>
      <w:r>
        <w:rPr>
          <w:rFonts w:ascii="Times New Roman" w:hAnsi="Times New Roman"/>
        </w:rPr>
        <w:t xml:space="preserve">2.4.4.  </w:t>
      </w:r>
      <w:r>
        <w:rPr>
          <w:rFonts w:ascii="Times New Roman" w:hAnsi="Times New Roman"/>
          <w:bCs/>
        </w:rPr>
        <w:t>Принять решение об одностороннем отказе от исполнения Контракта в соответствии с гражданским законодательством Российской Федерации.</w:t>
      </w:r>
    </w:p>
    <w:p w:rsidR="00D10A9F" w:rsidRDefault="00D10A9F" w:rsidP="00D10A9F">
      <w:pPr>
        <w:spacing w:after="0" w:line="240" w:lineRule="auto"/>
        <w:ind w:firstLine="709"/>
        <w:jc w:val="both"/>
        <w:rPr>
          <w:rFonts w:ascii="Times New Roman" w:hAnsi="Times New Roman"/>
          <w:b/>
          <w:bCs/>
        </w:rPr>
      </w:pPr>
      <w:r>
        <w:rPr>
          <w:rFonts w:ascii="Times New Roman" w:hAnsi="Times New Roman"/>
          <w:bCs/>
        </w:rPr>
        <w:t xml:space="preserve"> </w:t>
      </w:r>
      <w:r>
        <w:rPr>
          <w:rFonts w:ascii="Times New Roman" w:hAnsi="Times New Roman"/>
          <w:b/>
          <w:bCs/>
        </w:rPr>
        <w:t xml:space="preserve">                                         </w:t>
      </w:r>
    </w:p>
    <w:p w:rsidR="00D10A9F" w:rsidRDefault="00D10A9F" w:rsidP="00D10A9F">
      <w:pPr>
        <w:spacing w:after="0" w:line="240" w:lineRule="auto"/>
        <w:ind w:firstLine="709"/>
        <w:jc w:val="both"/>
        <w:rPr>
          <w:rFonts w:ascii="Times New Roman" w:hAnsi="Times New Roman"/>
          <w:b/>
          <w:bCs/>
        </w:rPr>
      </w:pPr>
      <w:r>
        <w:rPr>
          <w:rFonts w:ascii="Times New Roman" w:hAnsi="Times New Roman"/>
          <w:b/>
          <w:bCs/>
        </w:rPr>
        <w:t xml:space="preserve">                                                                                                                                                                                                                                                                                                                                                                                                                                                                                                                                                                                                                                                                                                                                                                                                                                                                                                                                                                                                                                                                                                                                                                                                                                                                                                                                                                                                                                                                                                                                                                                                                                                                                                                                                                                                                                                                                                                                                                                                                                                                                                                                                                           </w:t>
      </w:r>
    </w:p>
    <w:p w:rsidR="00D10A9F" w:rsidRDefault="00D10A9F" w:rsidP="00D10A9F">
      <w:pPr>
        <w:spacing w:after="0" w:line="240" w:lineRule="auto"/>
        <w:jc w:val="center"/>
        <w:rPr>
          <w:rFonts w:ascii="Times New Roman" w:hAnsi="Times New Roman"/>
          <w:b/>
        </w:rPr>
      </w:pPr>
      <w:r>
        <w:rPr>
          <w:rFonts w:ascii="Times New Roman" w:hAnsi="Times New Roman"/>
          <w:b/>
        </w:rPr>
        <w:t>3. Цена Контракта, порядок и срок расчетов</w:t>
      </w:r>
    </w:p>
    <w:p w:rsidR="00D10A9F" w:rsidRDefault="00D10A9F" w:rsidP="00D10A9F">
      <w:pPr>
        <w:spacing w:after="0" w:line="240" w:lineRule="auto"/>
        <w:ind w:firstLine="709"/>
        <w:jc w:val="both"/>
        <w:rPr>
          <w:rFonts w:ascii="Times New Roman" w:hAnsi="Times New Roman"/>
        </w:rPr>
      </w:pPr>
      <w:r>
        <w:rPr>
          <w:rFonts w:ascii="Times New Roman" w:hAnsi="Times New Roman"/>
        </w:rPr>
        <w:t xml:space="preserve">3.1.  Цена Контракта составляет </w:t>
      </w:r>
      <w:r>
        <w:rPr>
          <w:rFonts w:ascii="Times New Roman" w:hAnsi="Times New Roman"/>
          <w:b/>
        </w:rPr>
        <w:t>______ (__________) рублей 00 копеек</w:t>
      </w:r>
      <w:r>
        <w:rPr>
          <w:rFonts w:ascii="Times New Roman" w:hAnsi="Times New Roman"/>
        </w:rPr>
        <w:t xml:space="preserve">. В </w:t>
      </w:r>
      <w:proofErr w:type="spellStart"/>
      <w:r>
        <w:rPr>
          <w:rFonts w:ascii="Times New Roman" w:hAnsi="Times New Roman"/>
        </w:rPr>
        <w:t>т.ч</w:t>
      </w:r>
      <w:proofErr w:type="spellEnd"/>
      <w:r>
        <w:rPr>
          <w:rFonts w:ascii="Times New Roman" w:hAnsi="Times New Roman"/>
        </w:rPr>
        <w:t>. НДС 22%.</w:t>
      </w:r>
    </w:p>
    <w:p w:rsidR="00D10A9F" w:rsidRDefault="00D10A9F" w:rsidP="00D10A9F">
      <w:pPr>
        <w:spacing w:after="0" w:line="240" w:lineRule="auto"/>
        <w:ind w:firstLine="708"/>
        <w:jc w:val="both"/>
        <w:rPr>
          <w:rFonts w:ascii="Times New Roman" w:hAnsi="Times New Roman"/>
        </w:rPr>
      </w:pPr>
      <w:r>
        <w:rPr>
          <w:rFonts w:ascii="Times New Roman" w:hAnsi="Times New Roman"/>
        </w:rPr>
        <w:t>3.2.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10A9F" w:rsidRDefault="00D10A9F" w:rsidP="00D10A9F">
      <w:pPr>
        <w:spacing w:after="0" w:line="240" w:lineRule="auto"/>
        <w:ind w:firstLine="709"/>
        <w:jc w:val="both"/>
        <w:rPr>
          <w:rFonts w:ascii="Times New Roman" w:hAnsi="Times New Roman"/>
        </w:rPr>
      </w:pPr>
      <w:r>
        <w:rPr>
          <w:rFonts w:ascii="Times New Roman" w:hAnsi="Times New Roman"/>
        </w:rPr>
        <w:t>3.3.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D10A9F" w:rsidRDefault="00D10A9F" w:rsidP="00D10A9F">
      <w:pPr>
        <w:spacing w:after="0" w:line="240" w:lineRule="auto"/>
        <w:ind w:firstLine="708"/>
        <w:jc w:val="both"/>
        <w:rPr>
          <w:rFonts w:ascii="Times New Roman" w:hAnsi="Times New Roman"/>
        </w:rPr>
      </w:pPr>
      <w:r>
        <w:rPr>
          <w:rFonts w:ascii="Times New Roman" w:hAnsi="Times New Roman"/>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r>
        <w:rPr>
          <w:rStyle w:val="Bodytext"/>
        </w:rPr>
        <w:t>в течение 10 рабочих дней со дня поставки топливных карт.</w:t>
      </w:r>
    </w:p>
    <w:p w:rsidR="00D10A9F" w:rsidRDefault="00D10A9F" w:rsidP="00D10A9F">
      <w:pPr>
        <w:spacing w:after="0" w:line="240" w:lineRule="auto"/>
        <w:ind w:firstLine="709"/>
        <w:jc w:val="both"/>
        <w:rPr>
          <w:rFonts w:ascii="Times New Roman" w:hAnsi="Times New Roman"/>
        </w:rPr>
      </w:pPr>
      <w:r>
        <w:rPr>
          <w:rFonts w:ascii="Times New Roman" w:hAnsi="Times New Roman"/>
        </w:rPr>
        <w:t>3.5. В случае изменения платежных реквизитов Поставщик обязан в течение одного рабочего дня в письменной форме уведомить об этом Государственного заказчика с указанием новых платежных реквизитов. В противном случае, все риски, связанные с перечислением Государственным заказчиком денежных средств, несет Поставщик.</w:t>
      </w:r>
    </w:p>
    <w:p w:rsidR="00D10A9F" w:rsidRDefault="00D10A9F" w:rsidP="00D10A9F">
      <w:pPr>
        <w:spacing w:after="0" w:line="240" w:lineRule="auto"/>
        <w:ind w:firstLine="709"/>
        <w:jc w:val="both"/>
        <w:rPr>
          <w:rFonts w:ascii="Times New Roman" w:hAnsi="Times New Roman"/>
        </w:rPr>
      </w:pPr>
      <w:r>
        <w:rPr>
          <w:rFonts w:ascii="Times New Roman" w:hAnsi="Times New Roman"/>
        </w:rPr>
        <w:t>36. Цена контракта включает в себя стоимость топлива, карт, доставку карт до Государственного заказчика, все расходы, связанные с поставкой, перевозкой топлива до мест заправки автотранспорта, хранение топлива, расходы на страхование, уплату таможенных пошлин, налогов, сборов и других обязательных платежей, НДС.</w:t>
      </w:r>
    </w:p>
    <w:p w:rsidR="00D10A9F" w:rsidRDefault="00D10A9F" w:rsidP="00D10A9F">
      <w:pPr>
        <w:spacing w:after="0" w:line="240" w:lineRule="auto"/>
        <w:ind w:firstLine="709"/>
        <w:jc w:val="both"/>
        <w:rPr>
          <w:rFonts w:ascii="Times New Roman" w:hAnsi="Times New Roman"/>
        </w:rPr>
      </w:pPr>
    </w:p>
    <w:p w:rsidR="00D10A9F" w:rsidRDefault="00D10A9F" w:rsidP="00D10A9F">
      <w:pPr>
        <w:spacing w:after="0" w:line="240" w:lineRule="auto"/>
        <w:jc w:val="center"/>
        <w:rPr>
          <w:rFonts w:ascii="Times New Roman" w:hAnsi="Times New Roman"/>
          <w:b/>
        </w:rPr>
      </w:pPr>
      <w:r>
        <w:rPr>
          <w:rFonts w:ascii="Times New Roman" w:hAnsi="Times New Roman"/>
          <w:b/>
        </w:rPr>
        <w:t>4. Сроки, порядок поставки и приемки топлива</w:t>
      </w:r>
    </w:p>
    <w:p w:rsidR="00D10A9F" w:rsidRDefault="00D10A9F" w:rsidP="00D10A9F">
      <w:pPr>
        <w:spacing w:after="0" w:line="240" w:lineRule="auto"/>
        <w:ind w:firstLine="709"/>
        <w:jc w:val="both"/>
        <w:rPr>
          <w:rFonts w:ascii="Times New Roman" w:hAnsi="Times New Roman"/>
        </w:rPr>
      </w:pPr>
      <w:r>
        <w:rPr>
          <w:rFonts w:ascii="Times New Roman" w:hAnsi="Times New Roman"/>
        </w:rPr>
        <w:t>4.1. Доставка карт производится по адресу Государственного заказчика – г. Нижний Новгород, ул. Ракетная, 2 д, в течение 5 дней со дня подписания контракта обеими Сторонами.</w:t>
      </w:r>
    </w:p>
    <w:p w:rsidR="00D10A9F" w:rsidRDefault="00D10A9F" w:rsidP="00D10A9F">
      <w:pPr>
        <w:spacing w:after="0" w:line="240" w:lineRule="auto"/>
        <w:ind w:firstLine="709"/>
        <w:jc w:val="both"/>
        <w:rPr>
          <w:rFonts w:ascii="Times New Roman" w:hAnsi="Times New Roman"/>
        </w:rPr>
      </w:pPr>
      <w:r>
        <w:rPr>
          <w:rFonts w:ascii="Times New Roman" w:hAnsi="Times New Roman"/>
        </w:rPr>
        <w:t>4.2. Карты на момент передачи Государственному заказчику должны принадлежать Поставщику на праве собственности и не должны находиться в залоге, под арестом или являться предметом исков третьих лиц.</w:t>
      </w:r>
    </w:p>
    <w:p w:rsidR="00D10A9F" w:rsidRDefault="00D10A9F" w:rsidP="00D10A9F">
      <w:pPr>
        <w:spacing w:after="0" w:line="240" w:lineRule="auto"/>
        <w:ind w:firstLine="709"/>
        <w:jc w:val="both"/>
        <w:rPr>
          <w:rFonts w:ascii="Times New Roman" w:hAnsi="Times New Roman"/>
        </w:rPr>
      </w:pPr>
      <w:r>
        <w:rPr>
          <w:rFonts w:ascii="Times New Roman" w:hAnsi="Times New Roman"/>
        </w:rPr>
        <w:t>4.3. Поставщик передает Государственному заказчику карты на топливо в количестве 3 штук.</w:t>
      </w:r>
    </w:p>
    <w:p w:rsidR="00D10A9F" w:rsidRDefault="00D10A9F" w:rsidP="00D10A9F">
      <w:pPr>
        <w:spacing w:after="0" w:line="240" w:lineRule="auto"/>
        <w:ind w:firstLine="709"/>
        <w:jc w:val="both"/>
        <w:rPr>
          <w:rFonts w:ascii="Times New Roman" w:hAnsi="Times New Roman"/>
          <w:b/>
        </w:rPr>
      </w:pPr>
      <w:r>
        <w:rPr>
          <w:rFonts w:ascii="Times New Roman" w:hAnsi="Times New Roman"/>
        </w:rPr>
        <w:t>4.4. Датой доставки карт считается дата подписания Сторонами товарной накладной.</w:t>
      </w:r>
    </w:p>
    <w:p w:rsidR="00D10A9F" w:rsidRDefault="00D10A9F" w:rsidP="00D10A9F">
      <w:pPr>
        <w:spacing w:after="0" w:line="240" w:lineRule="auto"/>
        <w:ind w:firstLine="709"/>
        <w:jc w:val="both"/>
        <w:rPr>
          <w:rFonts w:ascii="Times New Roman" w:hAnsi="Times New Roman"/>
        </w:rPr>
      </w:pPr>
      <w:r>
        <w:rPr>
          <w:rFonts w:ascii="Times New Roman" w:hAnsi="Times New Roman"/>
        </w:rPr>
        <w:t xml:space="preserve">4.5. Топливо передается по картам путем заправки автотранспорта через держателей карт Государственного заказчика. </w:t>
      </w:r>
    </w:p>
    <w:p w:rsidR="00D10A9F" w:rsidRDefault="00D10A9F" w:rsidP="00D10A9F">
      <w:pPr>
        <w:spacing w:after="0" w:line="240" w:lineRule="auto"/>
        <w:ind w:firstLine="709"/>
        <w:jc w:val="both"/>
        <w:rPr>
          <w:rFonts w:ascii="Times New Roman" w:hAnsi="Times New Roman"/>
        </w:rPr>
      </w:pPr>
      <w:r>
        <w:rPr>
          <w:rFonts w:ascii="Times New Roman" w:hAnsi="Times New Roman"/>
        </w:rPr>
        <w:t>4.6. Право собственности на карту переходит к Государственному заказчику с момента подписания Сторонами акта приема-передачи.</w:t>
      </w:r>
    </w:p>
    <w:p w:rsidR="00D10A9F" w:rsidRDefault="00D10A9F" w:rsidP="00D10A9F">
      <w:pPr>
        <w:spacing w:after="0" w:line="240" w:lineRule="auto"/>
        <w:ind w:firstLine="709"/>
        <w:jc w:val="both"/>
        <w:rPr>
          <w:rFonts w:ascii="Times New Roman" w:hAnsi="Times New Roman"/>
        </w:rPr>
      </w:pPr>
      <w:r>
        <w:rPr>
          <w:rFonts w:ascii="Times New Roman" w:hAnsi="Times New Roman"/>
        </w:rPr>
        <w:t xml:space="preserve">4.7. Право собственности на топливо, передаваемое по картам, переходит от Поставщика к Государственному заказчику с момента фактического получения Государственным заказчиком </w:t>
      </w:r>
      <w:r>
        <w:rPr>
          <w:rFonts w:ascii="Times New Roman" w:hAnsi="Times New Roman"/>
        </w:rPr>
        <w:lastRenderedPageBreak/>
        <w:t>или держателем карты топлива через АЗС в городе Нижнем Новгороде и Нижегородской области и получением кассового и (или) терминального чеков.</w:t>
      </w:r>
    </w:p>
    <w:p w:rsidR="00D10A9F" w:rsidRDefault="00D10A9F" w:rsidP="00D10A9F">
      <w:pPr>
        <w:spacing w:after="0" w:line="240" w:lineRule="auto"/>
        <w:ind w:firstLine="709"/>
        <w:jc w:val="both"/>
        <w:rPr>
          <w:rFonts w:ascii="Times New Roman" w:hAnsi="Times New Roman"/>
        </w:rPr>
      </w:pPr>
      <w:r>
        <w:rPr>
          <w:rFonts w:ascii="Times New Roman" w:hAnsi="Times New Roman"/>
        </w:rPr>
        <w:t>4.8. Поставщик обеспечивает держателю карты возможность в день обращения беспрепятственно, в пределах установленных лимитов, получать топливо по адресам, указанным в Приложении № 3 к Контракту.</w:t>
      </w:r>
    </w:p>
    <w:p w:rsidR="00D10A9F" w:rsidRDefault="00D10A9F" w:rsidP="00D10A9F">
      <w:pPr>
        <w:spacing w:after="0" w:line="240" w:lineRule="auto"/>
        <w:ind w:firstLine="709"/>
        <w:jc w:val="both"/>
        <w:rPr>
          <w:rFonts w:ascii="Times New Roman" w:hAnsi="Times New Roman"/>
        </w:rPr>
      </w:pPr>
      <w:r>
        <w:rPr>
          <w:rFonts w:ascii="Times New Roman" w:hAnsi="Times New Roman"/>
        </w:rPr>
        <w:t>4.9. Топливо, переданное сверх объемов (лимитов), предусмотренных картой, а также общих объемов топлива Государственным заказчиком не оплачивается.</w:t>
      </w:r>
    </w:p>
    <w:p w:rsidR="00D10A9F" w:rsidRDefault="00D10A9F" w:rsidP="00D10A9F">
      <w:pPr>
        <w:spacing w:after="0" w:line="240" w:lineRule="auto"/>
        <w:ind w:firstLine="709"/>
        <w:jc w:val="both"/>
        <w:rPr>
          <w:rFonts w:ascii="Times New Roman" w:hAnsi="Times New Roman"/>
        </w:rPr>
      </w:pPr>
      <w:r>
        <w:rPr>
          <w:rFonts w:ascii="Times New Roman" w:hAnsi="Times New Roman"/>
        </w:rPr>
        <w:t>4.10. Государственный заказчик гарантирует, что лицо, являющееся держателем карт, переданных Поставщиком Государственному заказчику во исполнение настоящего Контракта, является уполномоченным представителем Государственного заказчика. При этом ни Поставщик, ни лицо, передающее топливо на месте его передачи, не имеют права дополнительно проверять наличие соответствующих полномочий у держателя карты.</w:t>
      </w:r>
    </w:p>
    <w:p w:rsidR="00D10A9F" w:rsidRDefault="00D10A9F" w:rsidP="00D10A9F">
      <w:pPr>
        <w:spacing w:after="0" w:line="240" w:lineRule="auto"/>
        <w:ind w:firstLine="709"/>
        <w:jc w:val="both"/>
        <w:rPr>
          <w:rFonts w:ascii="Times New Roman" w:hAnsi="Times New Roman"/>
        </w:rPr>
      </w:pPr>
      <w:r>
        <w:rPr>
          <w:rFonts w:ascii="Times New Roman" w:hAnsi="Times New Roman"/>
        </w:rPr>
        <w:t>4.11. При механических повреждениях или утере карты, находящейся в эксплуатации у Государственного заказчика, держателя карты, Поставщик обязан в течение 3 (трех) рабочих дней после получения заявки выдать представителю Государственного заказчика исправную карту.</w:t>
      </w:r>
    </w:p>
    <w:p w:rsidR="00D10A9F" w:rsidRDefault="00D10A9F" w:rsidP="00D10A9F">
      <w:pPr>
        <w:spacing w:after="0" w:line="240" w:lineRule="auto"/>
        <w:ind w:firstLine="709"/>
        <w:jc w:val="both"/>
        <w:rPr>
          <w:rFonts w:ascii="Times New Roman" w:hAnsi="Times New Roman"/>
        </w:rPr>
      </w:pPr>
      <w:r>
        <w:rPr>
          <w:rFonts w:ascii="Times New Roman" w:hAnsi="Times New Roman"/>
        </w:rPr>
        <w:t>4.12. Для получения топлива держатель карты должен передать ее работнику АЗС и сообщить объем топлива, который он желает получить по предъявленной карте, работник АЗС, проводит отпуск требуемого количества топлива.</w:t>
      </w:r>
    </w:p>
    <w:p w:rsidR="00D10A9F" w:rsidRDefault="00D10A9F" w:rsidP="00D10A9F">
      <w:pPr>
        <w:spacing w:after="0" w:line="240" w:lineRule="auto"/>
        <w:ind w:firstLine="709"/>
        <w:jc w:val="both"/>
        <w:rPr>
          <w:rFonts w:ascii="Times New Roman" w:hAnsi="Times New Roman"/>
        </w:rPr>
      </w:pPr>
      <w:r>
        <w:rPr>
          <w:rFonts w:ascii="Times New Roman" w:hAnsi="Times New Roman"/>
        </w:rPr>
        <w:t>4.13. Поставщик обеспечивает выдачу держателю карты кассового и (или) терминального чека, подтверждающего проведение или отмену операции.</w:t>
      </w:r>
      <w:r>
        <w:rPr>
          <w:rFonts w:ascii="Times New Roman" w:hAnsi="Times New Roman"/>
        </w:rPr>
        <w:tab/>
      </w:r>
    </w:p>
    <w:p w:rsidR="00D10A9F" w:rsidRDefault="00D10A9F" w:rsidP="00D10A9F">
      <w:pPr>
        <w:spacing w:after="0" w:line="240" w:lineRule="auto"/>
        <w:ind w:firstLine="709"/>
        <w:jc w:val="both"/>
        <w:rPr>
          <w:rFonts w:ascii="Times New Roman" w:hAnsi="Times New Roman"/>
        </w:rPr>
      </w:pPr>
      <w:r>
        <w:rPr>
          <w:rFonts w:ascii="Times New Roman" w:hAnsi="Times New Roman"/>
        </w:rPr>
        <w:t>4.14. Стороны обязаны сохранять все документы, получаемые при использовании карт и предъявлять их друг другу при возникновении спорных вопросов.</w:t>
      </w:r>
    </w:p>
    <w:p w:rsidR="00D10A9F" w:rsidRDefault="00D10A9F" w:rsidP="00D10A9F">
      <w:pPr>
        <w:spacing w:after="0" w:line="240" w:lineRule="auto"/>
        <w:ind w:firstLine="709"/>
        <w:jc w:val="both"/>
        <w:rPr>
          <w:rFonts w:ascii="Times New Roman" w:hAnsi="Times New Roman"/>
        </w:rPr>
      </w:pPr>
      <w:r>
        <w:rPr>
          <w:rFonts w:ascii="Times New Roman" w:hAnsi="Times New Roman"/>
        </w:rPr>
        <w:t>4.15. Приемка топлива по топливным картам осуществляется поэтапно, где этапом исполнения Контракта является месяц, начиная со дня, следующего после заключения Контракта (далее – отчетный период).</w:t>
      </w:r>
    </w:p>
    <w:p w:rsidR="00D10A9F" w:rsidRDefault="00D10A9F" w:rsidP="00D10A9F">
      <w:pPr>
        <w:pStyle w:val="1"/>
        <w:spacing w:before="0" w:after="0"/>
        <w:ind w:firstLine="720"/>
        <w:jc w:val="both"/>
        <w:rPr>
          <w:rFonts w:ascii="Times New Roman" w:hAnsi="Times New Roman"/>
          <w:color w:val="auto"/>
          <w:sz w:val="22"/>
          <w:szCs w:val="22"/>
        </w:rPr>
      </w:pPr>
      <w:r>
        <w:rPr>
          <w:rFonts w:ascii="Times New Roman" w:hAnsi="Times New Roman"/>
          <w:b/>
          <w:color w:val="auto"/>
          <w:sz w:val="22"/>
          <w:szCs w:val="22"/>
        </w:rPr>
        <w:t>4.16. Правила оценки соответствия регламентируются документами в области стандартизации оборонной продукции и (или) технической документацией:</w:t>
      </w:r>
      <w:r>
        <w:rPr>
          <w:rFonts w:ascii="Times New Roman" w:hAnsi="Times New Roman"/>
        </w:rPr>
        <w:t xml:space="preserve"> </w:t>
      </w:r>
      <w:r>
        <w:rPr>
          <w:rFonts w:ascii="Times New Roman" w:hAnsi="Times New Roman"/>
          <w:b/>
          <w:color w:val="auto"/>
          <w:sz w:val="22"/>
          <w:szCs w:val="22"/>
        </w:rPr>
        <w:t>Решение Комиссии Таможенного союза от 18.10.2011 № 826 (ред. от 24.11.2023)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10A9F" w:rsidRDefault="00D10A9F" w:rsidP="00D10A9F">
      <w:pPr>
        <w:spacing w:after="0" w:line="240" w:lineRule="auto"/>
        <w:rPr>
          <w:rFonts w:ascii="Calibri" w:hAnsi="Calibri"/>
          <w:sz w:val="22"/>
          <w:szCs w:val="22"/>
        </w:rPr>
      </w:pPr>
    </w:p>
    <w:p w:rsidR="00D10A9F" w:rsidRDefault="00D10A9F" w:rsidP="00D10A9F">
      <w:pPr>
        <w:spacing w:after="0" w:line="240" w:lineRule="auto"/>
        <w:jc w:val="center"/>
        <w:rPr>
          <w:rFonts w:ascii="Times New Roman" w:hAnsi="Times New Roman"/>
          <w:b/>
        </w:rPr>
      </w:pPr>
      <w:r>
        <w:rPr>
          <w:rFonts w:ascii="Times New Roman" w:hAnsi="Times New Roman"/>
          <w:b/>
        </w:rPr>
        <w:t>5. Гарантии качества и безопасность товара</w:t>
      </w:r>
    </w:p>
    <w:p w:rsidR="00D10A9F" w:rsidRDefault="00D10A9F" w:rsidP="00D10A9F">
      <w:pPr>
        <w:pStyle w:val="1"/>
        <w:spacing w:before="0" w:after="0"/>
        <w:ind w:firstLine="720"/>
        <w:jc w:val="both"/>
        <w:rPr>
          <w:rFonts w:ascii="Times New Roman" w:hAnsi="Times New Roman"/>
          <w:b/>
          <w:color w:val="auto"/>
          <w:sz w:val="22"/>
          <w:szCs w:val="22"/>
        </w:rPr>
      </w:pPr>
      <w:r>
        <w:rPr>
          <w:rFonts w:ascii="Times New Roman" w:hAnsi="Times New Roman"/>
          <w:b/>
          <w:color w:val="auto"/>
          <w:sz w:val="22"/>
          <w:szCs w:val="22"/>
        </w:rPr>
        <w:t>5.1. Поставщик гарантирует качество и безопасность поставляемого товара в соответствии с действующим ГОСТ 32513-2013, Решением Комиссии Таможенного союза от 18.10.2011 № 826 (ред. от 24.11.2023)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10A9F" w:rsidRDefault="00D10A9F" w:rsidP="00D10A9F">
      <w:pPr>
        <w:spacing w:after="0" w:line="240" w:lineRule="auto"/>
        <w:jc w:val="center"/>
        <w:rPr>
          <w:rFonts w:ascii="Times New Roman" w:hAnsi="Times New Roman"/>
          <w:b/>
          <w:sz w:val="22"/>
          <w:szCs w:val="22"/>
        </w:rPr>
      </w:pPr>
      <w:r>
        <w:rPr>
          <w:rFonts w:ascii="Times New Roman" w:hAnsi="Times New Roman"/>
          <w:b/>
        </w:rPr>
        <w:t>6. Гарантийные обязательства</w:t>
      </w:r>
    </w:p>
    <w:p w:rsidR="00D10A9F" w:rsidRDefault="00D10A9F" w:rsidP="00D10A9F">
      <w:pPr>
        <w:spacing w:after="0" w:line="240" w:lineRule="auto"/>
        <w:ind w:firstLine="708"/>
        <w:jc w:val="both"/>
        <w:rPr>
          <w:rFonts w:ascii="Times New Roman" w:hAnsi="Times New Roman"/>
        </w:rPr>
      </w:pPr>
      <w:r>
        <w:rPr>
          <w:rFonts w:ascii="Times New Roman" w:hAnsi="Times New Roman"/>
        </w:rPr>
        <w:t>6.1. Срок годности (хранения) на товар</w:t>
      </w:r>
      <w:r>
        <w:rPr>
          <w:rFonts w:ascii="Times New Roman" w:hAnsi="Times New Roman"/>
          <w:color w:val="0070C0"/>
        </w:rPr>
        <w:t xml:space="preserve"> </w:t>
      </w:r>
      <w:r>
        <w:rPr>
          <w:rFonts w:ascii="Times New Roman" w:hAnsi="Times New Roman"/>
        </w:rPr>
        <w:t xml:space="preserve">составляет 1 год с даты поставки. </w:t>
      </w:r>
    </w:p>
    <w:p w:rsidR="00D10A9F" w:rsidRDefault="00D10A9F" w:rsidP="00D10A9F">
      <w:pPr>
        <w:spacing w:after="0" w:line="240" w:lineRule="auto"/>
        <w:ind w:firstLine="708"/>
        <w:jc w:val="both"/>
        <w:rPr>
          <w:rFonts w:ascii="Times New Roman" w:hAnsi="Times New Roman"/>
        </w:rPr>
      </w:pPr>
      <w:r>
        <w:rPr>
          <w:rFonts w:ascii="Times New Roman" w:hAnsi="Times New Roman"/>
        </w:rPr>
        <w:t>6.2. При замене товара срок годности (хранения) на него исчисляется заново со дня приемки товара.</w:t>
      </w:r>
    </w:p>
    <w:p w:rsidR="00D10A9F" w:rsidRDefault="00D10A9F" w:rsidP="00D10A9F">
      <w:pPr>
        <w:spacing w:after="0" w:line="240" w:lineRule="auto"/>
        <w:ind w:firstLine="708"/>
        <w:jc w:val="both"/>
        <w:rPr>
          <w:rFonts w:ascii="Times New Roman" w:hAnsi="Times New Roman"/>
        </w:rPr>
      </w:pPr>
      <w:r>
        <w:rPr>
          <w:rFonts w:ascii="Times New Roman" w:hAnsi="Times New Roman"/>
        </w:rPr>
        <w:t>6.3. Расходы, связанные с заменой товара, ненадлежащего качества в период срока годности (хранения) товара, оплачиваются за счет Поставщика.</w:t>
      </w:r>
    </w:p>
    <w:p w:rsidR="00D10A9F" w:rsidRDefault="00D10A9F" w:rsidP="00D10A9F">
      <w:pPr>
        <w:spacing w:after="0" w:line="240" w:lineRule="auto"/>
        <w:ind w:firstLine="708"/>
        <w:jc w:val="both"/>
        <w:rPr>
          <w:rFonts w:ascii="Times New Roman" w:hAnsi="Times New Roman"/>
        </w:rPr>
      </w:pPr>
      <w:r>
        <w:rPr>
          <w:rFonts w:ascii="Times New Roman" w:hAnsi="Times New Roman"/>
        </w:rPr>
        <w:t>6.4. Замена товара ненадлежащего качества осуществляется Поставщиком по акту возврата товаров.</w:t>
      </w:r>
    </w:p>
    <w:p w:rsidR="00D10A9F" w:rsidRDefault="00D10A9F" w:rsidP="00D10A9F">
      <w:pPr>
        <w:spacing w:after="0" w:line="240" w:lineRule="auto"/>
        <w:jc w:val="center"/>
        <w:rPr>
          <w:rFonts w:ascii="Times New Roman" w:hAnsi="Times New Roman"/>
          <w:b/>
        </w:rPr>
      </w:pPr>
      <w:r>
        <w:rPr>
          <w:rFonts w:ascii="Times New Roman" w:hAnsi="Times New Roman"/>
          <w:b/>
        </w:rPr>
        <w:t>7. Ответственность Сторон</w:t>
      </w:r>
    </w:p>
    <w:p w:rsidR="00D10A9F" w:rsidRDefault="00D10A9F" w:rsidP="00D10A9F">
      <w:pPr>
        <w:pStyle w:val="af"/>
        <w:ind w:right="-284" w:firstLine="709"/>
        <w:jc w:val="both"/>
      </w:pPr>
      <w:r>
        <w:t xml:space="preserve">7.1.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proofErr w:type="gramStart"/>
      <w:r>
        <w:t>Поставщиком  обязательств</w:t>
      </w:r>
      <w:proofErr w:type="gramEnd"/>
      <w:r>
        <w:t>, предусмотренных Контрактом, Заказчик направляет Поставщику требование об уплате неустоек (штрафов, пеней).</w:t>
      </w:r>
    </w:p>
    <w:p w:rsidR="00D10A9F" w:rsidRDefault="00D10A9F" w:rsidP="00D10A9F">
      <w:pPr>
        <w:pStyle w:val="af"/>
        <w:ind w:right="-284" w:firstLine="709"/>
        <w:jc w:val="both"/>
      </w:pPr>
      <w:r>
        <w:lastRenderedPageBreak/>
        <w:t>7.2.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  августа 2017 года № 1042 (далее Правила),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10A9F" w:rsidRDefault="00D10A9F" w:rsidP="00D10A9F">
      <w:pPr>
        <w:pStyle w:val="s1"/>
        <w:spacing w:before="0" w:beforeAutospacing="0" w:after="0" w:afterAutospacing="0"/>
        <w:ind w:firstLine="709"/>
        <w:jc w:val="both"/>
        <w:rPr>
          <w:sz w:val="22"/>
          <w:szCs w:val="22"/>
        </w:rPr>
      </w:pPr>
      <w:bookmarkStart w:id="0" w:name="P58"/>
      <w:bookmarkEnd w:id="0"/>
      <w:r>
        <w:rPr>
          <w:sz w:val="22"/>
          <w:szCs w:val="22"/>
        </w:rPr>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10A9F" w:rsidRDefault="00D10A9F" w:rsidP="00D10A9F">
      <w:pPr>
        <w:pStyle w:val="s1"/>
        <w:spacing w:before="0" w:beforeAutospacing="0" w:after="0" w:afterAutospacing="0"/>
        <w:ind w:firstLine="709"/>
        <w:jc w:val="both"/>
        <w:rPr>
          <w:sz w:val="22"/>
          <w:szCs w:val="22"/>
        </w:rPr>
      </w:pPr>
      <w:r>
        <w:rPr>
          <w:sz w:val="22"/>
          <w:szCs w:val="22"/>
        </w:rPr>
        <w:t>а) 10 процентов цены контракта (этапа) в случае, если цена контракта (этапа) не превышает 3 млн. рублей;</w:t>
      </w:r>
    </w:p>
    <w:p w:rsidR="00D10A9F" w:rsidRDefault="00D10A9F" w:rsidP="00D10A9F">
      <w:pPr>
        <w:pStyle w:val="s1"/>
        <w:spacing w:before="0" w:beforeAutospacing="0" w:after="0" w:afterAutospacing="0"/>
        <w:ind w:firstLine="709"/>
        <w:jc w:val="both"/>
        <w:rPr>
          <w:sz w:val="22"/>
          <w:szCs w:val="22"/>
        </w:rPr>
      </w:pPr>
      <w:r>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и) 0,1 процента цены контракта (этапа) в случае, если цена контракта (этапа) превышает 10 млрд. рублей.</w:t>
      </w:r>
    </w:p>
    <w:p w:rsidR="00D10A9F" w:rsidRDefault="00D10A9F" w:rsidP="00D10A9F">
      <w:pPr>
        <w:spacing w:after="0" w:line="240" w:lineRule="auto"/>
        <w:ind w:firstLine="709"/>
        <w:jc w:val="both"/>
        <w:rPr>
          <w:rFonts w:ascii="Times New Roman" w:hAnsi="Times New Roman"/>
          <w:sz w:val="22"/>
          <w:szCs w:val="22"/>
        </w:rPr>
      </w:pPr>
      <w:r>
        <w:rPr>
          <w:rFonts w:ascii="Times New Roman" w:hAnsi="Times New Roman"/>
        </w:rPr>
        <w:t xml:space="preserve">7.4.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5" w:anchor="block_30101" w:history="1">
        <w:r>
          <w:rPr>
            <w:rStyle w:val="ad"/>
            <w:rFonts w:ascii="Times New Roman" w:hAnsi="Times New Roman"/>
          </w:rPr>
          <w:t>пунктом 1 части 1 статьи 30</w:t>
        </w:r>
      </w:hyperlink>
      <w:r>
        <w:rPr>
          <w:rFonts w:ascii="Times New Roman" w:hAnsi="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10A9F" w:rsidRDefault="00D10A9F" w:rsidP="00D10A9F">
      <w:pPr>
        <w:pStyle w:val="s1"/>
        <w:spacing w:before="0" w:beforeAutospacing="0" w:after="0" w:afterAutospacing="0"/>
        <w:ind w:firstLine="709"/>
        <w:jc w:val="both"/>
        <w:rPr>
          <w:sz w:val="22"/>
          <w:szCs w:val="22"/>
        </w:rPr>
      </w:pPr>
      <w:r>
        <w:rPr>
          <w:sz w:val="22"/>
          <w:szCs w:val="22"/>
        </w:rPr>
        <w:t xml:space="preserve">7.5.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6" w:history="1">
        <w:r>
          <w:rPr>
            <w:rStyle w:val="ad"/>
            <w:rFonts w:eastAsiaTheme="majorEastAsia"/>
            <w:sz w:val="22"/>
            <w:szCs w:val="22"/>
          </w:rPr>
          <w:t>Федеральным законом</w:t>
        </w:r>
      </w:hyperlink>
      <w:r>
        <w:rPr>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10A9F" w:rsidRDefault="00D10A9F" w:rsidP="00D10A9F">
      <w:pPr>
        <w:pStyle w:val="s1"/>
        <w:spacing w:before="0" w:beforeAutospacing="0" w:after="0" w:afterAutospacing="0"/>
        <w:ind w:firstLine="709"/>
        <w:jc w:val="both"/>
        <w:rPr>
          <w:sz w:val="22"/>
          <w:szCs w:val="22"/>
        </w:rPr>
      </w:pPr>
      <w:r>
        <w:rPr>
          <w:sz w:val="22"/>
          <w:szCs w:val="22"/>
        </w:rPr>
        <w:t>а) в случае, если цена контракта не превышает начальную (максимальную) цену контракта:</w:t>
      </w:r>
    </w:p>
    <w:p w:rsidR="00D10A9F" w:rsidRDefault="00D10A9F" w:rsidP="00D10A9F">
      <w:pPr>
        <w:pStyle w:val="s1"/>
        <w:spacing w:before="0" w:beforeAutospacing="0" w:after="0" w:afterAutospacing="0"/>
        <w:ind w:firstLine="709"/>
        <w:jc w:val="both"/>
        <w:rPr>
          <w:sz w:val="22"/>
          <w:szCs w:val="22"/>
        </w:rPr>
      </w:pPr>
      <w:r>
        <w:rPr>
          <w:sz w:val="22"/>
          <w:szCs w:val="22"/>
        </w:rPr>
        <w:t>10 процентов начальной (максимальной) цены контракта, если цена контракта не превышает 3 млн. рублей;</w:t>
      </w:r>
    </w:p>
    <w:p w:rsidR="00D10A9F" w:rsidRDefault="00D10A9F" w:rsidP="00D10A9F">
      <w:pPr>
        <w:pStyle w:val="s1"/>
        <w:spacing w:before="0" w:beforeAutospacing="0" w:after="0" w:afterAutospacing="0"/>
        <w:ind w:firstLine="709"/>
        <w:jc w:val="both"/>
        <w:rPr>
          <w:sz w:val="22"/>
          <w:szCs w:val="22"/>
        </w:rPr>
      </w:pPr>
      <w:r>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б) в случае, если цена контракта превышает начальную (максимальную) цену контракта:</w:t>
      </w:r>
    </w:p>
    <w:p w:rsidR="00D10A9F" w:rsidRDefault="00D10A9F" w:rsidP="00D10A9F">
      <w:pPr>
        <w:pStyle w:val="s1"/>
        <w:spacing w:before="0" w:beforeAutospacing="0" w:after="0" w:afterAutospacing="0"/>
        <w:ind w:firstLine="709"/>
        <w:jc w:val="both"/>
        <w:rPr>
          <w:sz w:val="22"/>
          <w:szCs w:val="22"/>
        </w:rPr>
      </w:pPr>
      <w:r>
        <w:rPr>
          <w:sz w:val="22"/>
          <w:szCs w:val="22"/>
        </w:rPr>
        <w:t>10 процентов цены контракта, если цена контракта не превышает 3 млн. рублей;</w:t>
      </w:r>
    </w:p>
    <w:p w:rsidR="00D10A9F" w:rsidRDefault="00D10A9F" w:rsidP="00D10A9F">
      <w:pPr>
        <w:pStyle w:val="s1"/>
        <w:spacing w:before="0" w:beforeAutospacing="0" w:after="0" w:afterAutospacing="0"/>
        <w:ind w:firstLine="709"/>
        <w:jc w:val="both"/>
        <w:rPr>
          <w:sz w:val="22"/>
          <w:szCs w:val="22"/>
        </w:rPr>
      </w:pPr>
      <w:r>
        <w:rPr>
          <w:sz w:val="22"/>
          <w:szCs w:val="22"/>
        </w:rPr>
        <w:t>5 процентов цены контракта, если цена контракта составляет от 3 млн. рублей до 50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1 процент цены контракта, если цена контракта составляет от 50 млн. рублей до 100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Pr>
          <w:sz w:val="22"/>
          <w:szCs w:val="22"/>
        </w:rPr>
        <w:lastRenderedPageBreak/>
        <w:t>выражения, размер штрафа устанавливается (при наличии в контракте таких обязательств) в следующем порядке:</w:t>
      </w:r>
    </w:p>
    <w:p w:rsidR="00D10A9F" w:rsidRDefault="00D10A9F" w:rsidP="00D10A9F">
      <w:pPr>
        <w:pStyle w:val="s1"/>
        <w:spacing w:before="0" w:beforeAutospacing="0" w:after="0" w:afterAutospacing="0"/>
        <w:ind w:firstLine="709"/>
        <w:jc w:val="both"/>
        <w:rPr>
          <w:sz w:val="22"/>
          <w:szCs w:val="22"/>
        </w:rPr>
      </w:pPr>
      <w:r>
        <w:rPr>
          <w:sz w:val="22"/>
          <w:szCs w:val="22"/>
        </w:rPr>
        <w:t>а) 1000 рублей, если цена контракта не превышает 3 млн. рублей;</w:t>
      </w:r>
    </w:p>
    <w:p w:rsidR="00D10A9F" w:rsidRDefault="00D10A9F" w:rsidP="00D10A9F">
      <w:pPr>
        <w:pStyle w:val="s1"/>
        <w:spacing w:before="0" w:beforeAutospacing="0" w:after="0" w:afterAutospacing="0"/>
        <w:ind w:firstLine="709"/>
        <w:jc w:val="both"/>
        <w:rPr>
          <w:sz w:val="22"/>
          <w:szCs w:val="22"/>
        </w:rPr>
      </w:pPr>
      <w:r>
        <w:rPr>
          <w:sz w:val="22"/>
          <w:szCs w:val="22"/>
        </w:rPr>
        <w:t>б) 5000 рублей, если цена контракта составляет от 3 млн. рублей до 50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в) 10000 рублей, если цена контракта составляет от 50 млн. рублей до 100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г) 100000 рублей, если цена контракта превышает 100 млн. рублей.</w:t>
      </w:r>
    </w:p>
    <w:p w:rsidR="00D10A9F" w:rsidRDefault="00D10A9F" w:rsidP="00D10A9F">
      <w:pPr>
        <w:pStyle w:val="s1"/>
        <w:spacing w:before="0" w:beforeAutospacing="0" w:after="0" w:afterAutospacing="0"/>
        <w:ind w:firstLine="709"/>
        <w:jc w:val="both"/>
        <w:rPr>
          <w:sz w:val="22"/>
          <w:szCs w:val="22"/>
        </w:rPr>
      </w:pPr>
      <w:r>
        <w:rPr>
          <w:sz w:val="22"/>
          <w:szCs w:val="22"/>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10A9F" w:rsidRDefault="00D10A9F" w:rsidP="00D10A9F">
      <w:pPr>
        <w:pStyle w:val="s1"/>
        <w:spacing w:before="0" w:beforeAutospacing="0" w:after="0" w:afterAutospacing="0"/>
        <w:ind w:firstLine="709"/>
        <w:jc w:val="both"/>
        <w:rPr>
          <w:sz w:val="22"/>
          <w:szCs w:val="22"/>
        </w:rPr>
      </w:pPr>
      <w:r>
        <w:rPr>
          <w:sz w:val="22"/>
          <w:szCs w:val="22"/>
        </w:rPr>
        <w:t>а) 1000 рублей, если цена контракта не превышает 3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б) 5000 рублей, если цена контракта составляет от 3 млн. рублей до 50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в) 10000 рублей, если цена контракта составляет от 50 млн. рублей до 100 млн. рублей (включительно);</w:t>
      </w:r>
    </w:p>
    <w:p w:rsidR="00D10A9F" w:rsidRDefault="00D10A9F" w:rsidP="00D10A9F">
      <w:pPr>
        <w:pStyle w:val="s1"/>
        <w:spacing w:before="0" w:beforeAutospacing="0" w:after="0" w:afterAutospacing="0"/>
        <w:ind w:firstLine="709"/>
        <w:jc w:val="both"/>
        <w:rPr>
          <w:sz w:val="22"/>
          <w:szCs w:val="22"/>
        </w:rPr>
      </w:pPr>
      <w:r>
        <w:rPr>
          <w:sz w:val="22"/>
          <w:szCs w:val="22"/>
        </w:rPr>
        <w:t>г) 100000 рублей, если цена контракта превышает 100 млн. рублей.</w:t>
      </w:r>
    </w:p>
    <w:p w:rsidR="00D10A9F" w:rsidRDefault="00D10A9F" w:rsidP="00D10A9F">
      <w:pPr>
        <w:spacing w:after="0" w:line="240" w:lineRule="auto"/>
        <w:ind w:firstLine="709"/>
        <w:jc w:val="both"/>
        <w:rPr>
          <w:rFonts w:ascii="Times New Roman" w:hAnsi="Times New Roman"/>
          <w:sz w:val="22"/>
          <w:szCs w:val="22"/>
        </w:rPr>
      </w:pPr>
      <w:r>
        <w:rPr>
          <w:rFonts w:ascii="Times New Roman" w:hAnsi="Times New Roman"/>
        </w:rPr>
        <w:t>7.6.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10A9F" w:rsidRDefault="00D10A9F" w:rsidP="00D10A9F">
      <w:pPr>
        <w:spacing w:after="0" w:line="240" w:lineRule="auto"/>
        <w:ind w:firstLine="709"/>
        <w:jc w:val="both"/>
        <w:rPr>
          <w:rFonts w:ascii="Times New Roman" w:hAnsi="Times New Roman"/>
        </w:rPr>
      </w:pPr>
      <w:r>
        <w:rPr>
          <w:rFonts w:ascii="Times New Roman" w:hAnsi="Times New Roman"/>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0A9F" w:rsidRDefault="00D10A9F" w:rsidP="00D10A9F">
      <w:pPr>
        <w:pStyle w:val="af"/>
        <w:ind w:right="-43" w:firstLine="709"/>
        <w:jc w:val="both"/>
      </w:pPr>
      <w: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0A9F" w:rsidRDefault="00D10A9F" w:rsidP="00D10A9F">
      <w:pPr>
        <w:pStyle w:val="af"/>
        <w:ind w:right="-43" w:firstLine="709"/>
        <w:jc w:val="both"/>
      </w:pPr>
      <w:r>
        <w:t xml:space="preserve"> 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10A9F" w:rsidRDefault="00D10A9F" w:rsidP="00D10A9F">
      <w:pPr>
        <w:tabs>
          <w:tab w:val="left" w:pos="709"/>
        </w:tabs>
        <w:spacing w:after="0" w:line="240" w:lineRule="auto"/>
        <w:ind w:firstLine="709"/>
        <w:jc w:val="both"/>
        <w:rPr>
          <w:rFonts w:ascii="Times New Roman" w:hAnsi="Times New Roman"/>
        </w:rPr>
      </w:pPr>
      <w:r>
        <w:rPr>
          <w:rFonts w:ascii="Times New Roman" w:hAnsi="Times New Roman"/>
        </w:rPr>
        <w:t>7.10. Уплата Поставщиком неустойки или применение иной формы ответственности не освобождает его от исполнения обязательств по контракту.</w:t>
      </w:r>
    </w:p>
    <w:p w:rsidR="00D10A9F" w:rsidRDefault="00D10A9F" w:rsidP="00D10A9F">
      <w:pPr>
        <w:tabs>
          <w:tab w:val="left" w:pos="709"/>
        </w:tabs>
        <w:spacing w:after="0" w:line="240" w:lineRule="auto"/>
        <w:jc w:val="both"/>
        <w:rPr>
          <w:rFonts w:ascii="Times New Roman" w:hAnsi="Times New Roman"/>
        </w:rPr>
      </w:pPr>
    </w:p>
    <w:p w:rsidR="00D10A9F" w:rsidRDefault="00D10A9F" w:rsidP="00D10A9F">
      <w:pPr>
        <w:tabs>
          <w:tab w:val="left" w:pos="709"/>
        </w:tabs>
        <w:spacing w:after="0" w:line="240" w:lineRule="auto"/>
        <w:jc w:val="both"/>
        <w:rPr>
          <w:rFonts w:ascii="Times New Roman" w:hAnsi="Times New Roman"/>
        </w:rPr>
      </w:pPr>
    </w:p>
    <w:p w:rsidR="00D10A9F" w:rsidRDefault="00D10A9F" w:rsidP="00D10A9F">
      <w:pPr>
        <w:tabs>
          <w:tab w:val="left" w:pos="709"/>
        </w:tabs>
        <w:spacing w:after="0" w:line="240" w:lineRule="auto"/>
        <w:jc w:val="both"/>
        <w:rPr>
          <w:rFonts w:ascii="Times New Roman" w:hAnsi="Times New Roman"/>
        </w:rPr>
      </w:pPr>
    </w:p>
    <w:p w:rsidR="00D10A9F" w:rsidRDefault="00D10A9F" w:rsidP="00D10A9F">
      <w:pPr>
        <w:spacing w:after="0" w:line="240" w:lineRule="auto"/>
        <w:jc w:val="center"/>
        <w:rPr>
          <w:rFonts w:ascii="Times New Roman" w:hAnsi="Times New Roman"/>
          <w:b/>
        </w:rPr>
      </w:pPr>
      <w:r>
        <w:rPr>
          <w:rFonts w:ascii="Times New Roman" w:hAnsi="Times New Roman"/>
          <w:b/>
        </w:rPr>
        <w:t xml:space="preserve">8. Форс-мажорные обстоятельства </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10A9F" w:rsidRDefault="00D10A9F" w:rsidP="00D10A9F">
      <w:pPr>
        <w:spacing w:after="0" w:line="240" w:lineRule="auto"/>
        <w:ind w:firstLine="708"/>
        <w:jc w:val="both"/>
        <w:rPr>
          <w:rFonts w:ascii="Times New Roman" w:hAnsi="Times New Roman"/>
          <w:noProof/>
        </w:rPr>
      </w:pPr>
      <w:r>
        <w:rPr>
          <w:rFonts w:ascii="Times New Roman" w:hAnsi="Times New Roman"/>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10A9F" w:rsidRDefault="00D10A9F" w:rsidP="00D10A9F">
      <w:pPr>
        <w:spacing w:after="0" w:line="240" w:lineRule="auto"/>
        <w:ind w:firstLine="708"/>
        <w:jc w:val="both"/>
        <w:rPr>
          <w:rFonts w:ascii="Times New Roman" w:hAnsi="Times New Roman"/>
          <w:noProof/>
        </w:rPr>
      </w:pPr>
    </w:p>
    <w:p w:rsidR="00D10A9F" w:rsidRDefault="00D10A9F" w:rsidP="00D10A9F">
      <w:pPr>
        <w:spacing w:after="0" w:line="240" w:lineRule="auto"/>
        <w:jc w:val="center"/>
        <w:rPr>
          <w:rFonts w:ascii="Times New Roman" w:hAnsi="Times New Roman"/>
        </w:rPr>
      </w:pPr>
      <w:r>
        <w:rPr>
          <w:rFonts w:ascii="Times New Roman" w:hAnsi="Times New Roman"/>
          <w:b/>
        </w:rPr>
        <w:t>9. Изменение, расторжение Контракта</w:t>
      </w:r>
    </w:p>
    <w:p w:rsidR="00D10A9F" w:rsidRDefault="00D10A9F" w:rsidP="00D10A9F">
      <w:pPr>
        <w:spacing w:after="0" w:line="240" w:lineRule="auto"/>
        <w:ind w:firstLine="709"/>
        <w:jc w:val="both"/>
        <w:rPr>
          <w:rFonts w:ascii="Times New Roman" w:hAnsi="Times New Roman"/>
        </w:rPr>
      </w:pPr>
      <w:r>
        <w:rPr>
          <w:rFonts w:ascii="Times New Roman" w:hAnsi="Times New Roman"/>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10A9F" w:rsidRDefault="00D10A9F" w:rsidP="00D10A9F">
      <w:pPr>
        <w:spacing w:after="0" w:line="240" w:lineRule="auto"/>
        <w:ind w:firstLine="709"/>
        <w:jc w:val="both"/>
        <w:rPr>
          <w:rFonts w:ascii="Times New Roman" w:hAnsi="Times New Roman"/>
        </w:rPr>
      </w:pPr>
      <w:r>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10A9F" w:rsidRDefault="00D10A9F" w:rsidP="00D10A9F">
      <w:pPr>
        <w:spacing w:after="0" w:line="240" w:lineRule="auto"/>
        <w:ind w:firstLine="709"/>
        <w:jc w:val="both"/>
        <w:rPr>
          <w:rFonts w:ascii="Times New Roman" w:hAnsi="Times New Roman"/>
        </w:rPr>
      </w:pPr>
      <w:r>
        <w:rPr>
          <w:rFonts w:ascii="Times New Roman" w:hAnsi="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10A9F" w:rsidRDefault="00D10A9F" w:rsidP="00D10A9F">
      <w:pPr>
        <w:spacing w:after="0" w:line="240" w:lineRule="auto"/>
        <w:ind w:firstLine="709"/>
        <w:jc w:val="both"/>
        <w:rPr>
          <w:rFonts w:ascii="Times New Roman" w:hAnsi="Times New Roman"/>
        </w:rPr>
      </w:pPr>
      <w:r>
        <w:rPr>
          <w:rFonts w:ascii="Times New Roman" w:hAnsi="Times New Roman"/>
        </w:rPr>
        <w:t xml:space="preserve">в) </w:t>
      </w:r>
      <w:proofErr w:type="gramStart"/>
      <w:r>
        <w:rPr>
          <w:rFonts w:ascii="Times New Roman" w:hAnsi="Times New Roman"/>
        </w:rPr>
        <w:t>В</w:t>
      </w:r>
      <w:proofErr w:type="gramEnd"/>
      <w:r>
        <w:rPr>
          <w:rFonts w:ascii="Times New Roman" w:hAnsi="Times New Roman"/>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10A9F" w:rsidRDefault="00D10A9F" w:rsidP="00D10A9F">
      <w:pPr>
        <w:spacing w:after="0" w:line="240" w:lineRule="auto"/>
        <w:ind w:firstLine="709"/>
        <w:jc w:val="both"/>
        <w:rPr>
          <w:rFonts w:ascii="Times New Roman" w:hAnsi="Times New Roman"/>
          <w:noProof/>
        </w:rPr>
      </w:pPr>
      <w:r>
        <w:rPr>
          <w:rFonts w:ascii="Times New Roman" w:hAnsi="Times New Roman"/>
          <w:noProof/>
        </w:rPr>
        <w:t>9.2. Все изменения к Контракту действительны, если они оформлены в виде дополнительного соглашения к Контракту и подписаны Сторонами.</w:t>
      </w:r>
    </w:p>
    <w:p w:rsidR="00D10A9F" w:rsidRDefault="00D10A9F" w:rsidP="00D10A9F">
      <w:pPr>
        <w:widowControl w:val="0"/>
        <w:spacing w:after="0" w:line="240" w:lineRule="auto"/>
        <w:ind w:right="-71" w:firstLine="720"/>
        <w:contextualSpacing/>
        <w:jc w:val="both"/>
        <w:rPr>
          <w:rFonts w:ascii="Times New Roman" w:hAnsi="Times New Roman"/>
          <w:snapToGrid w:val="0"/>
        </w:rPr>
      </w:pPr>
      <w:r>
        <w:rPr>
          <w:rFonts w:ascii="Times New Roman" w:hAnsi="Times New Roman"/>
          <w:noProof/>
          <w:snapToGrid w:val="0"/>
        </w:rPr>
        <w:t xml:space="preserve">9.3. Контракт может быть расторгнут </w:t>
      </w:r>
      <w:r>
        <w:rPr>
          <w:rFonts w:ascii="Times New Roman" w:hAnsi="Times New Roman"/>
          <w:snapToGrid w:val="0"/>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10A9F" w:rsidRDefault="00D10A9F" w:rsidP="00D10A9F">
      <w:pPr>
        <w:spacing w:after="0" w:line="240" w:lineRule="auto"/>
        <w:ind w:firstLine="709"/>
        <w:jc w:val="both"/>
        <w:rPr>
          <w:rFonts w:ascii="Times New Roman" w:hAnsi="Times New Roman"/>
          <w:color w:val="FF0000"/>
          <w:lang w:eastAsia="ru-RU"/>
        </w:rPr>
      </w:pPr>
      <w:r>
        <w:rPr>
          <w:rFonts w:ascii="Times New Roman" w:hAnsi="Times New Roman"/>
          <w:noProof/>
        </w:rPr>
        <w:t xml:space="preserve">9.4. </w:t>
      </w:r>
      <w:r>
        <w:rPr>
          <w:rFonts w:ascii="Times New Roman" w:hAnsi="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Pr>
          <w:rFonts w:ascii="Times New Roman" w:hAnsi="Times New Roman"/>
          <w:color w:val="FF0000"/>
        </w:rPr>
        <w:t xml:space="preserve"> </w:t>
      </w:r>
    </w:p>
    <w:p w:rsidR="00D10A9F" w:rsidRDefault="00D10A9F" w:rsidP="00D10A9F">
      <w:pPr>
        <w:spacing w:after="0" w:line="240" w:lineRule="auto"/>
        <w:ind w:firstLine="709"/>
        <w:jc w:val="both"/>
        <w:rPr>
          <w:rFonts w:ascii="Times New Roman" w:hAnsi="Times New Roman"/>
          <w:b/>
          <w:color w:val="FF0000"/>
        </w:rPr>
      </w:pPr>
      <w:r>
        <w:rPr>
          <w:rFonts w:ascii="Times New Roman" w:hAnsi="Times New Roman"/>
        </w:rPr>
        <w:t>9.5.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Pr>
          <w:rFonts w:ascii="Times New Roman" w:hAnsi="Times New Roman"/>
          <w:b/>
          <w:color w:val="FF0000"/>
        </w:rPr>
        <w:t xml:space="preserve"> </w:t>
      </w:r>
    </w:p>
    <w:p w:rsidR="00D10A9F" w:rsidRDefault="00D10A9F" w:rsidP="00D10A9F">
      <w:pPr>
        <w:widowControl w:val="0"/>
        <w:spacing w:after="0" w:line="240" w:lineRule="auto"/>
        <w:ind w:right="-71" w:firstLine="720"/>
        <w:contextualSpacing/>
        <w:jc w:val="both"/>
        <w:rPr>
          <w:rFonts w:ascii="Times New Roman" w:hAnsi="Times New Roman"/>
          <w:noProof/>
          <w:snapToGrid w:val="0"/>
        </w:rPr>
      </w:pPr>
      <w:r>
        <w:rPr>
          <w:rFonts w:ascii="Times New Roman" w:hAnsi="Times New Roman"/>
          <w:noProof/>
          <w:snapToGrid w:val="0"/>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10A9F" w:rsidRDefault="00D10A9F" w:rsidP="00D10A9F">
      <w:pPr>
        <w:widowControl w:val="0"/>
        <w:spacing w:after="0" w:line="240" w:lineRule="auto"/>
        <w:ind w:right="-71" w:firstLine="720"/>
        <w:contextualSpacing/>
        <w:jc w:val="both"/>
        <w:rPr>
          <w:rFonts w:ascii="Times New Roman" w:hAnsi="Times New Roman"/>
          <w:noProof/>
          <w:snapToGrid w:val="0"/>
        </w:rPr>
      </w:pPr>
    </w:p>
    <w:p w:rsidR="00D10A9F" w:rsidRDefault="00D10A9F" w:rsidP="00D10A9F">
      <w:pPr>
        <w:spacing w:after="0" w:line="240" w:lineRule="auto"/>
        <w:jc w:val="center"/>
        <w:rPr>
          <w:rFonts w:ascii="Times New Roman" w:hAnsi="Times New Roman"/>
          <w:b/>
        </w:rPr>
      </w:pPr>
      <w:r>
        <w:rPr>
          <w:rFonts w:ascii="Times New Roman" w:hAnsi="Times New Roman"/>
          <w:b/>
        </w:rPr>
        <w:t>10. Порядок разрешения споров</w:t>
      </w:r>
    </w:p>
    <w:p w:rsidR="00D10A9F" w:rsidRDefault="00D10A9F" w:rsidP="00D10A9F">
      <w:pPr>
        <w:spacing w:after="0" w:line="240" w:lineRule="auto"/>
        <w:ind w:firstLine="708"/>
        <w:jc w:val="both"/>
        <w:rPr>
          <w:rFonts w:ascii="Times New Roman" w:hAnsi="Times New Roman"/>
        </w:rPr>
      </w:pPr>
      <w:r>
        <w:rPr>
          <w:rFonts w:ascii="Times New Roman" w:hAnsi="Times New Roman"/>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w:t>
      </w:r>
      <w:r>
        <w:rPr>
          <w:rFonts w:ascii="Times New Roman" w:hAnsi="Times New Roman"/>
        </w:rPr>
        <w:lastRenderedPageBreak/>
        <w:t>разногласия, возникающие при исполнении Контракта, подлежат разрешению в Арбитражном суде Нижегородской области в порядке, предусмотренном законодательством Российской Федерации.</w:t>
      </w:r>
    </w:p>
    <w:p w:rsidR="00D10A9F" w:rsidRDefault="00D10A9F" w:rsidP="00D10A9F">
      <w:pPr>
        <w:spacing w:after="0" w:line="240" w:lineRule="auto"/>
        <w:jc w:val="both"/>
        <w:rPr>
          <w:rFonts w:ascii="Times New Roman" w:hAnsi="Times New Roman"/>
        </w:rPr>
      </w:pPr>
      <w:r>
        <w:rPr>
          <w:rFonts w:ascii="Times New Roman" w:hAnsi="Times New Roman"/>
        </w:rPr>
        <w:tab/>
        <w:t>10.2. Досудебный порядок урегулирования споров, предусматривающий направление претензии контрагенту, является обязательным.</w:t>
      </w:r>
    </w:p>
    <w:p w:rsidR="00D10A9F" w:rsidRDefault="00D10A9F" w:rsidP="00D10A9F">
      <w:pPr>
        <w:spacing w:after="0" w:line="240" w:lineRule="auto"/>
        <w:jc w:val="both"/>
        <w:rPr>
          <w:rFonts w:ascii="Times New Roman" w:hAnsi="Times New Roman"/>
        </w:rPr>
      </w:pPr>
      <w:r>
        <w:rPr>
          <w:rFonts w:ascii="Times New Roman" w:hAnsi="Times New Roman"/>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D10A9F" w:rsidRDefault="00D10A9F" w:rsidP="00D10A9F">
      <w:pPr>
        <w:spacing w:after="0" w:line="240" w:lineRule="auto"/>
        <w:jc w:val="both"/>
        <w:rPr>
          <w:rFonts w:ascii="Times New Roman" w:hAnsi="Times New Roman"/>
        </w:rPr>
      </w:pPr>
    </w:p>
    <w:p w:rsidR="00D10A9F" w:rsidRDefault="00D10A9F" w:rsidP="00D10A9F">
      <w:pPr>
        <w:spacing w:after="0" w:line="240" w:lineRule="auto"/>
        <w:jc w:val="center"/>
        <w:rPr>
          <w:rFonts w:ascii="Times New Roman" w:hAnsi="Times New Roman"/>
          <w:b/>
        </w:rPr>
      </w:pPr>
      <w:r>
        <w:rPr>
          <w:rFonts w:ascii="Times New Roman" w:hAnsi="Times New Roman"/>
          <w:b/>
        </w:rPr>
        <w:t>11. Прочие условия</w:t>
      </w:r>
    </w:p>
    <w:p w:rsidR="00D10A9F" w:rsidRDefault="00D10A9F" w:rsidP="00D10A9F">
      <w:pPr>
        <w:spacing w:after="0" w:line="240" w:lineRule="auto"/>
        <w:ind w:firstLine="708"/>
        <w:jc w:val="both"/>
        <w:rPr>
          <w:rFonts w:ascii="Times New Roman" w:hAnsi="Times New Roman"/>
        </w:rPr>
      </w:pPr>
      <w:r>
        <w:rPr>
          <w:rFonts w:ascii="Times New Roman" w:hAnsi="Times New Roman"/>
        </w:rPr>
        <w:t>11.1. Контракт составлен в двух подлинных экземплярах, имеющих одинаковую юридическую силу, по одному для каждой из Сторон.</w:t>
      </w:r>
    </w:p>
    <w:p w:rsidR="00D10A9F" w:rsidRDefault="00D10A9F" w:rsidP="00D10A9F">
      <w:pPr>
        <w:spacing w:after="0" w:line="240" w:lineRule="auto"/>
        <w:jc w:val="both"/>
        <w:rPr>
          <w:rFonts w:ascii="Times New Roman" w:hAnsi="Times New Roman"/>
        </w:rPr>
      </w:pPr>
      <w:r>
        <w:rPr>
          <w:rFonts w:ascii="Times New Roman" w:hAnsi="Times New Roman"/>
        </w:rPr>
        <w:tab/>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10A9F" w:rsidRDefault="00D10A9F" w:rsidP="00D10A9F">
      <w:pPr>
        <w:spacing w:after="0" w:line="240" w:lineRule="auto"/>
        <w:jc w:val="both"/>
        <w:rPr>
          <w:rFonts w:ascii="Times New Roman" w:hAnsi="Times New Roman"/>
        </w:rPr>
      </w:pPr>
      <w:r>
        <w:rPr>
          <w:rFonts w:ascii="Times New Roman" w:hAnsi="Times New Roman"/>
        </w:rPr>
        <w:tab/>
        <w:t>11.3.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Pr>
          <w:rFonts w:ascii="Times New Roman" w:hAnsi="Times New Roman"/>
        </w:rPr>
        <w:tab/>
      </w:r>
    </w:p>
    <w:p w:rsidR="00D10A9F" w:rsidRDefault="00D10A9F" w:rsidP="00D10A9F">
      <w:pPr>
        <w:spacing w:after="0" w:line="240" w:lineRule="auto"/>
        <w:jc w:val="both"/>
        <w:rPr>
          <w:rFonts w:ascii="Times New Roman" w:hAnsi="Times New Roman"/>
        </w:rPr>
      </w:pPr>
      <w:r>
        <w:rPr>
          <w:rFonts w:ascii="Times New Roman" w:hAnsi="Times New Roman"/>
        </w:rPr>
        <w:tab/>
        <w:t>11.4. Во всем остальном, что не предусмотрено Контрактом, Стороны руководствуются законодательством Российской Федерации.</w:t>
      </w:r>
    </w:p>
    <w:p w:rsidR="00D10A9F" w:rsidRDefault="00D10A9F" w:rsidP="00D10A9F">
      <w:pPr>
        <w:spacing w:after="0" w:line="240" w:lineRule="auto"/>
        <w:jc w:val="both"/>
        <w:rPr>
          <w:rFonts w:ascii="Times New Roman" w:hAnsi="Times New Roman"/>
        </w:rPr>
      </w:pPr>
      <w:r>
        <w:rPr>
          <w:rFonts w:ascii="Times New Roman" w:hAnsi="Times New Roman"/>
        </w:rPr>
        <w:tab/>
        <w:t>11.5. Приложения к Контракту, являющиеся его неотъемлемой частью:</w:t>
      </w:r>
    </w:p>
    <w:p w:rsidR="00D10A9F" w:rsidRDefault="00D10A9F" w:rsidP="00D10A9F">
      <w:pPr>
        <w:spacing w:after="0" w:line="240" w:lineRule="auto"/>
        <w:jc w:val="both"/>
        <w:rPr>
          <w:rFonts w:ascii="Times New Roman" w:hAnsi="Times New Roman"/>
        </w:rPr>
      </w:pPr>
      <w:r>
        <w:rPr>
          <w:rFonts w:ascii="Times New Roman" w:hAnsi="Times New Roman"/>
        </w:rPr>
        <w:t>Приложение № 1 – Спецификация;</w:t>
      </w:r>
    </w:p>
    <w:p w:rsidR="00D10A9F" w:rsidRDefault="00D10A9F" w:rsidP="00D10A9F">
      <w:pPr>
        <w:spacing w:after="0" w:line="240" w:lineRule="auto"/>
        <w:jc w:val="center"/>
        <w:rPr>
          <w:rFonts w:ascii="Times New Roman" w:hAnsi="Times New Roman"/>
        </w:rPr>
      </w:pPr>
    </w:p>
    <w:p w:rsidR="00D10A9F" w:rsidRDefault="00D10A9F" w:rsidP="00D10A9F">
      <w:pPr>
        <w:spacing w:after="0" w:line="240" w:lineRule="auto"/>
        <w:jc w:val="center"/>
        <w:rPr>
          <w:rFonts w:ascii="Times New Roman" w:hAnsi="Times New Roman"/>
          <w:b/>
        </w:rPr>
      </w:pPr>
      <w:r>
        <w:rPr>
          <w:rFonts w:ascii="Times New Roman" w:hAnsi="Times New Roman"/>
          <w:b/>
        </w:rPr>
        <w:t>12. Срок действия Контракта</w:t>
      </w:r>
    </w:p>
    <w:p w:rsidR="00D10A9F" w:rsidRDefault="00D10A9F" w:rsidP="00D10A9F">
      <w:pPr>
        <w:spacing w:after="0" w:line="240" w:lineRule="auto"/>
        <w:ind w:firstLine="708"/>
        <w:jc w:val="both"/>
        <w:rPr>
          <w:rFonts w:ascii="Times New Roman" w:hAnsi="Times New Roman"/>
        </w:rPr>
      </w:pPr>
      <w:r>
        <w:rPr>
          <w:rFonts w:ascii="Times New Roman" w:hAnsi="Times New Roman"/>
        </w:rPr>
        <w:t>12.1. Контракт вступает в силу с момента его подписания Сторонами и действует до «25» декабря 2026 г., а в части осуществления оплаты и гарантийных обязательств – до их полного исполнения.</w:t>
      </w:r>
    </w:p>
    <w:p w:rsidR="00D10A9F" w:rsidRDefault="00D10A9F" w:rsidP="00D10A9F">
      <w:pPr>
        <w:spacing w:after="0" w:line="240" w:lineRule="auto"/>
        <w:ind w:left="360"/>
        <w:contextualSpacing/>
        <w:jc w:val="center"/>
        <w:rPr>
          <w:rFonts w:ascii="Times New Roman" w:hAnsi="Times New Roman"/>
          <w:b/>
          <w:bCs/>
        </w:rPr>
      </w:pPr>
      <w:r>
        <w:rPr>
          <w:rFonts w:ascii="Times New Roman" w:hAnsi="Times New Roman"/>
          <w:b/>
          <w:bCs/>
        </w:rPr>
        <w:t xml:space="preserve">13. Адреса, банковские и отгрузочные реквизиты Сторон </w:t>
      </w:r>
    </w:p>
    <w:p w:rsidR="00D10A9F" w:rsidRDefault="00D10A9F" w:rsidP="00D10A9F">
      <w:pPr>
        <w:spacing w:after="0" w:line="240" w:lineRule="auto"/>
        <w:ind w:left="720"/>
        <w:contextualSpacing/>
        <w:jc w:val="center"/>
        <w:rPr>
          <w:rFonts w:ascii="Times New Roman" w:hAnsi="Times New Roman"/>
          <w:b/>
          <w:bCs/>
        </w:rPr>
      </w:pPr>
      <w:r>
        <w:rPr>
          <w:rFonts w:ascii="Times New Roman" w:hAnsi="Times New Roman"/>
          <w:b/>
          <w:bCs/>
        </w:rPr>
        <w:t>на момент подписания Контракта</w:t>
      </w:r>
    </w:p>
    <w:p w:rsidR="00D10A9F" w:rsidRDefault="00D10A9F" w:rsidP="00D10A9F">
      <w:pPr>
        <w:spacing w:after="0" w:line="240" w:lineRule="auto"/>
        <w:ind w:left="720"/>
        <w:contextualSpacing/>
        <w:jc w:val="center"/>
        <w:rPr>
          <w:rFonts w:ascii="Times New Roman" w:hAnsi="Times New Roman"/>
          <w:b/>
          <w:bCs/>
        </w:rPr>
      </w:pPr>
    </w:p>
    <w:tbl>
      <w:tblPr>
        <w:tblW w:w="0" w:type="auto"/>
        <w:tblInd w:w="-72" w:type="dxa"/>
        <w:tblLayout w:type="fixed"/>
        <w:tblLook w:val="04A0" w:firstRow="1" w:lastRow="0" w:firstColumn="1" w:lastColumn="0" w:noHBand="0" w:noVBand="1"/>
      </w:tblPr>
      <w:tblGrid>
        <w:gridCol w:w="5040"/>
        <w:gridCol w:w="4680"/>
      </w:tblGrid>
      <w:tr w:rsidR="00D10A9F" w:rsidTr="00D10A9F">
        <w:trPr>
          <w:trHeight w:val="776"/>
        </w:trPr>
        <w:tc>
          <w:tcPr>
            <w:tcW w:w="5040" w:type="dxa"/>
            <w:hideMark/>
          </w:tcPr>
          <w:p w:rsidR="00D10A9F" w:rsidRDefault="00D10A9F">
            <w:pPr>
              <w:spacing w:after="0" w:line="240" w:lineRule="auto"/>
              <w:rPr>
                <w:rFonts w:ascii="Times New Roman" w:hAnsi="Times New Roman"/>
                <w:b/>
                <w:bCs/>
                <w:color w:val="000000"/>
              </w:rPr>
            </w:pPr>
            <w:r>
              <w:rPr>
                <w:rFonts w:ascii="Times New Roman" w:hAnsi="Times New Roman"/>
                <w:b/>
                <w:bCs/>
                <w:color w:val="000000"/>
              </w:rPr>
              <w:t>Государственный заказчик:</w:t>
            </w:r>
          </w:p>
          <w:p w:rsidR="00D10A9F" w:rsidRDefault="00D10A9F">
            <w:pPr>
              <w:pStyle w:val="11"/>
              <w:spacing w:line="240" w:lineRule="auto"/>
              <w:ind w:right="-71" w:firstLine="0"/>
              <w:contextualSpacing/>
              <w:jc w:val="left"/>
              <w:rPr>
                <w:b/>
                <w:bCs/>
                <w:sz w:val="22"/>
                <w:szCs w:val="22"/>
              </w:rPr>
            </w:pPr>
            <w:r>
              <w:rPr>
                <w:b/>
                <w:bCs/>
                <w:sz w:val="22"/>
                <w:szCs w:val="22"/>
              </w:rPr>
              <w:t>ФКУ ИК-5 ГУФСИН России</w:t>
            </w:r>
          </w:p>
          <w:p w:rsidR="00D10A9F" w:rsidRDefault="00D10A9F">
            <w:pPr>
              <w:spacing w:after="0" w:line="240" w:lineRule="auto"/>
              <w:rPr>
                <w:rFonts w:ascii="Times New Roman" w:hAnsi="Times New Roman"/>
                <w:b/>
                <w:bCs/>
                <w:color w:val="000000"/>
                <w:sz w:val="22"/>
                <w:szCs w:val="22"/>
              </w:rPr>
            </w:pPr>
            <w:r>
              <w:rPr>
                <w:rFonts w:ascii="Times New Roman" w:hAnsi="Times New Roman"/>
                <w:b/>
                <w:bCs/>
              </w:rPr>
              <w:t>по Нижегородской области</w:t>
            </w:r>
          </w:p>
        </w:tc>
        <w:tc>
          <w:tcPr>
            <w:tcW w:w="4680" w:type="dxa"/>
          </w:tcPr>
          <w:p w:rsidR="00D10A9F" w:rsidRDefault="00D10A9F">
            <w:pPr>
              <w:spacing w:after="0" w:line="240" w:lineRule="auto"/>
              <w:rPr>
                <w:rFonts w:ascii="Times New Roman" w:hAnsi="Times New Roman"/>
                <w:b/>
                <w:bCs/>
                <w:color w:val="000000"/>
              </w:rPr>
            </w:pPr>
            <w:r>
              <w:rPr>
                <w:rFonts w:ascii="Times New Roman" w:hAnsi="Times New Roman"/>
                <w:b/>
                <w:bCs/>
                <w:color w:val="000000"/>
              </w:rPr>
              <w:t>Поставщик:</w:t>
            </w:r>
          </w:p>
          <w:p w:rsidR="00D10A9F" w:rsidRDefault="00D10A9F">
            <w:pPr>
              <w:spacing w:after="0" w:line="240" w:lineRule="auto"/>
              <w:rPr>
                <w:rFonts w:ascii="Times New Roman" w:hAnsi="Times New Roman"/>
                <w:b/>
                <w:bCs/>
                <w:color w:val="000000"/>
              </w:rPr>
            </w:pPr>
          </w:p>
        </w:tc>
      </w:tr>
      <w:tr w:rsidR="00D10A9F" w:rsidTr="00D10A9F">
        <w:trPr>
          <w:trHeight w:val="63"/>
        </w:trPr>
        <w:tc>
          <w:tcPr>
            <w:tcW w:w="5040" w:type="dxa"/>
            <w:hideMark/>
          </w:tcPr>
          <w:tbl>
            <w:tblPr>
              <w:tblW w:w="9930" w:type="dxa"/>
              <w:tblLayout w:type="fixed"/>
              <w:tblLook w:val="04A0" w:firstRow="1" w:lastRow="0" w:firstColumn="1" w:lastColumn="0" w:noHBand="0" w:noVBand="1"/>
            </w:tblPr>
            <w:tblGrid>
              <w:gridCol w:w="9930"/>
            </w:tblGrid>
            <w:tr w:rsidR="00D10A9F">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603108 г. Нижний Новгород, ул. Ракетная 2 д</w:t>
                  </w:r>
                </w:p>
              </w:tc>
            </w:tr>
            <w:tr w:rsidR="00D10A9F">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ИНН 5257044471 КПП 525701001</w:t>
                  </w:r>
                </w:p>
              </w:tc>
            </w:tr>
            <w:tr w:rsidR="00D10A9F">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УФК по Нижегородской области</w:t>
                  </w:r>
                </w:p>
              </w:tc>
            </w:tr>
            <w:tr w:rsidR="00D10A9F">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 xml:space="preserve">(ФКУ ИК-5 ГУФСИН России </w:t>
                  </w:r>
                </w:p>
              </w:tc>
            </w:tr>
            <w:tr w:rsidR="00D10A9F">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 xml:space="preserve">по Нижегородской области, л/с 03321082560) </w:t>
                  </w:r>
                </w:p>
              </w:tc>
            </w:tr>
            <w:tr w:rsidR="00D10A9F">
              <w:trPr>
                <w:trHeight w:val="1362"/>
              </w:trPr>
              <w:tc>
                <w:tcPr>
                  <w:tcW w:w="4820" w:type="dxa"/>
                  <w:hideMark/>
                </w:tcPr>
                <w:p w:rsidR="00D10A9F" w:rsidRDefault="00D10A9F">
                  <w:pPr>
                    <w:pStyle w:val="a7"/>
                    <w:spacing w:after="0" w:line="240" w:lineRule="auto"/>
                    <w:ind w:left="-36"/>
                    <w:jc w:val="both"/>
                    <w:rPr>
                      <w:rFonts w:ascii="Times New Roman" w:hAnsi="Times New Roman"/>
                      <w:bCs/>
                    </w:rPr>
                  </w:pPr>
                  <w:r>
                    <w:rPr>
                      <w:rFonts w:ascii="Times New Roman" w:hAnsi="Times New Roman"/>
                      <w:bCs/>
                    </w:rPr>
                    <w:t>р/с 03211643000000013200</w:t>
                  </w:r>
                </w:p>
                <w:p w:rsidR="00D10A9F" w:rsidRDefault="00D10A9F">
                  <w:pPr>
                    <w:pStyle w:val="a7"/>
                    <w:spacing w:after="0" w:line="240" w:lineRule="auto"/>
                    <w:ind w:left="-36"/>
                    <w:jc w:val="both"/>
                    <w:rPr>
                      <w:rFonts w:ascii="Times New Roman" w:hAnsi="Times New Roman"/>
                      <w:bCs/>
                    </w:rPr>
                  </w:pPr>
                  <w:r>
                    <w:rPr>
                      <w:rFonts w:ascii="Times New Roman" w:hAnsi="Times New Roman"/>
                      <w:bCs/>
                    </w:rPr>
                    <w:t>к/с 40102810745370000024</w:t>
                  </w:r>
                </w:p>
                <w:p w:rsidR="00D10A9F" w:rsidRDefault="00D10A9F">
                  <w:pPr>
                    <w:pStyle w:val="a7"/>
                    <w:spacing w:after="0" w:line="240" w:lineRule="auto"/>
                    <w:ind w:left="-36"/>
                    <w:jc w:val="both"/>
                    <w:rPr>
                      <w:rFonts w:ascii="Times New Roman" w:hAnsi="Times New Roman"/>
                      <w:bCs/>
                    </w:rPr>
                  </w:pPr>
                  <w:r>
                    <w:rPr>
                      <w:rFonts w:ascii="Times New Roman" w:hAnsi="Times New Roman"/>
                      <w:bCs/>
                    </w:rPr>
                    <w:t>ОКЦ № 1 ВВГУ БАНКА РОССИИ//</w:t>
                  </w:r>
                </w:p>
                <w:p w:rsidR="00D10A9F" w:rsidRDefault="00D10A9F">
                  <w:pPr>
                    <w:pStyle w:val="a7"/>
                    <w:spacing w:after="0" w:line="240" w:lineRule="auto"/>
                    <w:ind w:left="-36"/>
                    <w:jc w:val="both"/>
                    <w:rPr>
                      <w:rFonts w:ascii="Times New Roman" w:hAnsi="Times New Roman"/>
                      <w:bCs/>
                    </w:rPr>
                  </w:pPr>
                  <w:r>
                    <w:rPr>
                      <w:rFonts w:ascii="Times New Roman" w:hAnsi="Times New Roman"/>
                      <w:bCs/>
                    </w:rPr>
                    <w:t>УФК по Нижегородской области</w:t>
                  </w:r>
                </w:p>
                <w:p w:rsidR="00D10A9F" w:rsidRDefault="00D10A9F">
                  <w:pPr>
                    <w:pStyle w:val="a7"/>
                    <w:spacing w:after="0" w:line="240" w:lineRule="auto"/>
                    <w:ind w:left="-36"/>
                    <w:jc w:val="both"/>
                    <w:rPr>
                      <w:rFonts w:ascii="Times New Roman" w:hAnsi="Times New Roman"/>
                      <w:bCs/>
                    </w:rPr>
                  </w:pPr>
                  <w:r>
                    <w:rPr>
                      <w:rFonts w:ascii="Times New Roman" w:hAnsi="Times New Roman"/>
                      <w:bCs/>
                    </w:rPr>
                    <w:t>БИК 012202102</w:t>
                  </w:r>
                </w:p>
              </w:tc>
            </w:tr>
          </w:tbl>
          <w:p w:rsidR="00D10A9F" w:rsidRDefault="00D10A9F">
            <w:pPr>
              <w:rPr>
                <w:rFonts w:ascii="Calibri" w:eastAsia="Times New Roman" w:hAnsi="Calibri"/>
                <w:sz w:val="22"/>
                <w:szCs w:val="22"/>
              </w:rPr>
            </w:pPr>
          </w:p>
        </w:tc>
        <w:tc>
          <w:tcPr>
            <w:tcW w:w="4680" w:type="dxa"/>
          </w:tcPr>
          <w:p w:rsidR="00D10A9F" w:rsidRDefault="00D10A9F">
            <w:pPr>
              <w:widowControl w:val="0"/>
              <w:tabs>
                <w:tab w:val="left" w:pos="0"/>
                <w:tab w:val="left" w:pos="540"/>
              </w:tabs>
              <w:autoSpaceDE w:val="0"/>
              <w:autoSpaceDN w:val="0"/>
              <w:adjustRightInd w:val="0"/>
              <w:spacing w:after="0" w:line="240" w:lineRule="auto"/>
              <w:rPr>
                <w:rFonts w:ascii="Times New Roman" w:hAnsi="Times New Roman"/>
              </w:rPr>
            </w:pPr>
          </w:p>
          <w:p w:rsidR="00D10A9F" w:rsidRDefault="00D10A9F">
            <w:pPr>
              <w:spacing w:after="0" w:line="240" w:lineRule="auto"/>
              <w:rPr>
                <w:rFonts w:ascii="Times New Roman" w:hAnsi="Times New Roman"/>
              </w:rPr>
            </w:pPr>
          </w:p>
        </w:tc>
      </w:tr>
    </w:tbl>
    <w:p w:rsidR="00D10A9F" w:rsidRDefault="00D10A9F" w:rsidP="00D10A9F">
      <w:pPr>
        <w:spacing w:after="0" w:line="240" w:lineRule="auto"/>
        <w:rPr>
          <w:rFonts w:ascii="Times New Roman" w:eastAsia="Times New Roman" w:hAnsi="Times New Roman"/>
          <w:color w:val="000000"/>
          <w:sz w:val="22"/>
          <w:szCs w:val="22"/>
        </w:rPr>
      </w:pPr>
    </w:p>
    <w:p w:rsidR="00D10A9F" w:rsidRDefault="00D10A9F" w:rsidP="00D10A9F">
      <w:pPr>
        <w:tabs>
          <w:tab w:val="left" w:pos="6315"/>
        </w:tabs>
        <w:spacing w:line="240" w:lineRule="auto"/>
        <w:rPr>
          <w:rFonts w:ascii="Times New Roman" w:hAnsi="Times New Roman"/>
          <w:color w:val="000000"/>
        </w:rPr>
      </w:pPr>
      <w:r>
        <w:rPr>
          <w:rFonts w:ascii="Times New Roman" w:hAnsi="Times New Roman"/>
          <w:color w:val="000000"/>
        </w:rPr>
        <w:t xml:space="preserve">___________________ М.В. Шишкин                            </w:t>
      </w:r>
      <w:r>
        <w:rPr>
          <w:rFonts w:ascii="Times New Roman" w:hAnsi="Times New Roman"/>
          <w:bCs/>
        </w:rPr>
        <w:t xml:space="preserve">________________ </w:t>
      </w:r>
    </w:p>
    <w:p w:rsidR="00D10A9F" w:rsidRDefault="00D10A9F" w:rsidP="00D10A9F">
      <w:pPr>
        <w:spacing w:after="0" w:line="240" w:lineRule="auto"/>
        <w:rPr>
          <w:rFonts w:ascii="Times New Roman" w:hAnsi="Times New Roman"/>
          <w:color w:val="000000"/>
        </w:rPr>
        <w:sectPr w:rsidR="00D10A9F">
          <w:pgSz w:w="11906" w:h="16838"/>
          <w:pgMar w:top="539" w:right="709" w:bottom="510" w:left="1418" w:header="709" w:footer="709" w:gutter="0"/>
          <w:cols w:space="720"/>
        </w:sectPr>
      </w:pPr>
    </w:p>
    <w:p w:rsidR="00D10A9F" w:rsidRDefault="00D10A9F" w:rsidP="00D10A9F">
      <w:pPr>
        <w:spacing w:line="240" w:lineRule="auto"/>
        <w:jc w:val="right"/>
        <w:rPr>
          <w:rFonts w:ascii="Times New Roman" w:hAnsi="Times New Roman"/>
        </w:rPr>
      </w:pPr>
      <w:r>
        <w:rPr>
          <w:rFonts w:ascii="Times New Roman" w:hAnsi="Times New Roman"/>
        </w:rPr>
        <w:lastRenderedPageBreak/>
        <w:t>Приложение № 1</w:t>
      </w:r>
    </w:p>
    <w:p w:rsidR="00D10A9F" w:rsidRDefault="00D10A9F" w:rsidP="00D10A9F">
      <w:pPr>
        <w:spacing w:line="240" w:lineRule="auto"/>
        <w:jc w:val="right"/>
        <w:rPr>
          <w:rFonts w:ascii="Times New Roman" w:hAnsi="Times New Roman"/>
        </w:rPr>
      </w:pPr>
      <w:r>
        <w:rPr>
          <w:rFonts w:ascii="Times New Roman" w:hAnsi="Times New Roman"/>
        </w:rPr>
        <w:t xml:space="preserve">к государственному контракту </w:t>
      </w:r>
    </w:p>
    <w:p w:rsidR="00D10A9F" w:rsidRDefault="00D10A9F" w:rsidP="00D10A9F">
      <w:pPr>
        <w:spacing w:line="240" w:lineRule="auto"/>
        <w:jc w:val="right"/>
        <w:rPr>
          <w:rFonts w:ascii="Times New Roman" w:hAnsi="Times New Roman"/>
        </w:rPr>
      </w:pPr>
      <w:r>
        <w:rPr>
          <w:rFonts w:ascii="Times New Roman" w:hAnsi="Times New Roman"/>
        </w:rPr>
        <w:t>№ ___ от «__» _________ 2026 г.</w:t>
      </w: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center"/>
        <w:rPr>
          <w:rFonts w:ascii="Times New Roman" w:hAnsi="Times New Roman"/>
          <w:b/>
        </w:rPr>
      </w:pPr>
      <w:r>
        <w:rPr>
          <w:rFonts w:ascii="Times New Roman" w:hAnsi="Times New Roman"/>
          <w:b/>
        </w:rPr>
        <w:t>СПЕЦИФИКАЦИЯ</w:t>
      </w:r>
    </w:p>
    <w:tbl>
      <w:tblPr>
        <w:tblW w:w="10080" w:type="dxa"/>
        <w:tblInd w:w="-432" w:type="dxa"/>
        <w:tblLook w:val="04A0" w:firstRow="1" w:lastRow="0" w:firstColumn="1" w:lastColumn="0" w:noHBand="0" w:noVBand="1"/>
      </w:tblPr>
      <w:tblGrid>
        <w:gridCol w:w="540"/>
        <w:gridCol w:w="4500"/>
        <w:gridCol w:w="1252"/>
        <w:gridCol w:w="945"/>
        <w:gridCol w:w="1223"/>
        <w:gridCol w:w="1620"/>
      </w:tblGrid>
      <w:tr w:rsidR="00D10A9F" w:rsidTr="00D10A9F">
        <w:trPr>
          <w:trHeight w:val="300"/>
        </w:trPr>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w:t>
            </w:r>
          </w:p>
        </w:tc>
        <w:tc>
          <w:tcPr>
            <w:tcW w:w="4500"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Наименование товара</w:t>
            </w:r>
          </w:p>
        </w:tc>
        <w:tc>
          <w:tcPr>
            <w:tcW w:w="1252"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Кол-во</w:t>
            </w:r>
          </w:p>
        </w:tc>
        <w:tc>
          <w:tcPr>
            <w:tcW w:w="945"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Ед.</w:t>
            </w:r>
          </w:p>
        </w:tc>
        <w:tc>
          <w:tcPr>
            <w:tcW w:w="1223"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Цена руб.</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rsidR="00D10A9F" w:rsidRDefault="00D10A9F">
            <w:pPr>
              <w:spacing w:after="0" w:line="240" w:lineRule="auto"/>
              <w:jc w:val="center"/>
              <w:rPr>
                <w:rFonts w:ascii="Times New Roman" w:hAnsi="Times New Roman"/>
                <w:b/>
                <w:bCs/>
              </w:rPr>
            </w:pPr>
            <w:r>
              <w:rPr>
                <w:rFonts w:ascii="Times New Roman" w:hAnsi="Times New Roman"/>
                <w:b/>
                <w:bCs/>
              </w:rPr>
              <w:t>Сумма руб.</w:t>
            </w:r>
          </w:p>
        </w:tc>
      </w:tr>
      <w:tr w:rsidR="00D10A9F" w:rsidTr="00D10A9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A9F" w:rsidRDefault="00D10A9F">
            <w:pPr>
              <w:spacing w:after="0" w:line="240" w:lineRule="auto"/>
              <w:rPr>
                <w:rFonts w:ascii="Times New Roman" w:eastAsia="Times New Roman" w:hAnsi="Times New Roman" w:cs="Times New Roman"/>
                <w:b/>
                <w:bCs/>
                <w:sz w:val="22"/>
                <w:szCs w:val="22"/>
              </w:rPr>
            </w:pPr>
          </w:p>
        </w:tc>
      </w:tr>
      <w:tr w:rsidR="00D10A9F" w:rsidTr="00D10A9F">
        <w:trPr>
          <w:trHeight w:val="300"/>
        </w:trPr>
        <w:tc>
          <w:tcPr>
            <w:tcW w:w="540" w:type="dxa"/>
            <w:tcBorders>
              <w:top w:val="single" w:sz="4" w:space="0" w:color="auto"/>
              <w:left w:val="single" w:sz="4" w:space="0" w:color="auto"/>
              <w:bottom w:val="single" w:sz="4" w:space="0" w:color="auto"/>
              <w:right w:val="single" w:sz="4" w:space="0" w:color="auto"/>
            </w:tcBorders>
            <w:noWrap/>
            <w:hideMark/>
          </w:tcPr>
          <w:p w:rsidR="00D10A9F" w:rsidRDefault="00D10A9F">
            <w:pPr>
              <w:spacing w:after="0" w:line="240" w:lineRule="auto"/>
              <w:jc w:val="center"/>
              <w:rPr>
                <w:rFonts w:ascii="Times New Roman" w:hAnsi="Times New Roman"/>
                <w:color w:val="000000"/>
              </w:rPr>
            </w:pPr>
            <w:r>
              <w:rPr>
                <w:rFonts w:ascii="Times New Roman" w:hAnsi="Times New Roman"/>
                <w:color w:val="000000"/>
              </w:rPr>
              <w:t>1</w:t>
            </w:r>
          </w:p>
        </w:tc>
        <w:tc>
          <w:tcPr>
            <w:tcW w:w="4500" w:type="dxa"/>
            <w:tcBorders>
              <w:top w:val="single" w:sz="4" w:space="0" w:color="auto"/>
              <w:left w:val="nil"/>
              <w:bottom w:val="single" w:sz="4" w:space="0" w:color="auto"/>
              <w:right w:val="single" w:sz="4" w:space="0" w:color="auto"/>
            </w:tcBorders>
            <w:shd w:val="clear" w:color="auto" w:fill="FFFFFF"/>
            <w:hideMark/>
          </w:tcPr>
          <w:p w:rsidR="00D10A9F" w:rsidRDefault="00D10A9F">
            <w:pPr>
              <w:spacing w:after="0" w:line="240" w:lineRule="auto"/>
              <w:jc w:val="center"/>
              <w:rPr>
                <w:rFonts w:ascii="Times New Roman" w:hAnsi="Times New Roman"/>
                <w:bCs/>
              </w:rPr>
            </w:pPr>
            <w:r>
              <w:rPr>
                <w:rFonts w:ascii="Times New Roman" w:hAnsi="Times New Roman"/>
                <w:bCs/>
              </w:rPr>
              <w:t>Дизельное топливо ДТ-Л-К5 летнее</w:t>
            </w:r>
          </w:p>
        </w:tc>
        <w:tc>
          <w:tcPr>
            <w:tcW w:w="1252" w:type="dxa"/>
            <w:tcBorders>
              <w:top w:val="single" w:sz="4" w:space="0" w:color="auto"/>
              <w:left w:val="nil"/>
              <w:bottom w:val="single" w:sz="4" w:space="0" w:color="auto"/>
              <w:right w:val="single" w:sz="4" w:space="0" w:color="auto"/>
            </w:tcBorders>
            <w:shd w:val="clear" w:color="auto" w:fill="FFFFFF"/>
            <w:noWrap/>
            <w:hideMark/>
          </w:tcPr>
          <w:p w:rsidR="00D10A9F" w:rsidRDefault="00D10A9F">
            <w:pPr>
              <w:spacing w:after="0" w:line="240" w:lineRule="auto"/>
              <w:jc w:val="center"/>
              <w:rPr>
                <w:rFonts w:ascii="Times New Roman" w:hAnsi="Times New Roman"/>
                <w:color w:val="000000"/>
              </w:rPr>
            </w:pPr>
            <w:r>
              <w:rPr>
                <w:rFonts w:ascii="Times New Roman" w:hAnsi="Times New Roman"/>
                <w:color w:val="000000"/>
              </w:rPr>
              <w:t>1000</w:t>
            </w:r>
          </w:p>
        </w:tc>
        <w:tc>
          <w:tcPr>
            <w:tcW w:w="945" w:type="dxa"/>
            <w:tcBorders>
              <w:top w:val="single" w:sz="4" w:space="0" w:color="auto"/>
              <w:left w:val="nil"/>
              <w:bottom w:val="single" w:sz="4" w:space="0" w:color="auto"/>
              <w:right w:val="single" w:sz="4" w:space="0" w:color="auto"/>
            </w:tcBorders>
            <w:shd w:val="clear" w:color="auto" w:fill="FFFFFF"/>
            <w:noWrap/>
            <w:hideMark/>
          </w:tcPr>
          <w:p w:rsidR="00D10A9F" w:rsidRDefault="00D10A9F">
            <w:pPr>
              <w:spacing w:after="0" w:line="240" w:lineRule="auto"/>
              <w:jc w:val="center"/>
              <w:rPr>
                <w:rFonts w:ascii="Times New Roman" w:hAnsi="Times New Roman"/>
                <w:color w:val="000000"/>
              </w:rPr>
            </w:pPr>
            <w:r>
              <w:rPr>
                <w:rFonts w:ascii="Times New Roman" w:hAnsi="Times New Roman"/>
                <w:color w:val="000000"/>
              </w:rPr>
              <w:t>л</w:t>
            </w:r>
          </w:p>
        </w:tc>
        <w:tc>
          <w:tcPr>
            <w:tcW w:w="1223" w:type="dxa"/>
            <w:tcBorders>
              <w:top w:val="single" w:sz="4" w:space="0" w:color="auto"/>
              <w:left w:val="nil"/>
              <w:bottom w:val="single" w:sz="4" w:space="0" w:color="auto"/>
              <w:right w:val="single" w:sz="4" w:space="0" w:color="auto"/>
            </w:tcBorders>
            <w:shd w:val="clear" w:color="auto" w:fill="FFFFFF"/>
            <w:noWrap/>
          </w:tcPr>
          <w:p w:rsidR="00D10A9F" w:rsidRDefault="00D10A9F">
            <w:pPr>
              <w:spacing w:after="0" w:line="240" w:lineRule="auto"/>
              <w:jc w:val="center"/>
              <w:rPr>
                <w:rFonts w:ascii="Times New Roman" w:hAnsi="Times New Roman"/>
                <w:color w:val="000000"/>
              </w:rPr>
            </w:pPr>
          </w:p>
        </w:tc>
        <w:tc>
          <w:tcPr>
            <w:tcW w:w="1620" w:type="dxa"/>
            <w:tcBorders>
              <w:top w:val="single" w:sz="4" w:space="0" w:color="auto"/>
              <w:left w:val="nil"/>
              <w:bottom w:val="single" w:sz="4" w:space="0" w:color="auto"/>
              <w:right w:val="single" w:sz="4" w:space="0" w:color="auto"/>
            </w:tcBorders>
            <w:shd w:val="clear" w:color="auto" w:fill="FFFFFF"/>
            <w:noWrap/>
          </w:tcPr>
          <w:p w:rsidR="00D10A9F" w:rsidRDefault="00D10A9F">
            <w:pPr>
              <w:spacing w:after="0" w:line="240" w:lineRule="auto"/>
              <w:jc w:val="center"/>
              <w:rPr>
                <w:rFonts w:ascii="Times New Roman" w:hAnsi="Times New Roman"/>
                <w:color w:val="000000"/>
              </w:rPr>
            </w:pPr>
          </w:p>
        </w:tc>
      </w:tr>
    </w:tbl>
    <w:p w:rsidR="00D10A9F" w:rsidRDefault="00D10A9F" w:rsidP="00D10A9F">
      <w:pPr>
        <w:spacing w:line="240" w:lineRule="auto"/>
        <w:jc w:val="center"/>
        <w:rPr>
          <w:rFonts w:ascii="Times New Roman" w:eastAsia="Times New Roman" w:hAnsi="Times New Roman"/>
          <w:sz w:val="22"/>
          <w:szCs w:val="22"/>
        </w:rPr>
      </w:pPr>
    </w:p>
    <w:p w:rsidR="00D10A9F" w:rsidRDefault="00D10A9F" w:rsidP="00D10A9F">
      <w:pPr>
        <w:spacing w:line="240" w:lineRule="auto"/>
        <w:jc w:val="center"/>
        <w:rPr>
          <w:rFonts w:ascii="Times New Roman" w:hAnsi="Times New Roman"/>
        </w:rPr>
      </w:pPr>
    </w:p>
    <w:p w:rsidR="00D10A9F" w:rsidRDefault="00D10A9F" w:rsidP="00D10A9F">
      <w:pPr>
        <w:spacing w:line="240" w:lineRule="auto"/>
        <w:jc w:val="center"/>
        <w:rPr>
          <w:rFonts w:ascii="Times New Roman" w:hAnsi="Times New Roman"/>
        </w:rPr>
      </w:pPr>
    </w:p>
    <w:p w:rsidR="00D10A9F" w:rsidRDefault="00D10A9F" w:rsidP="00D10A9F">
      <w:pPr>
        <w:spacing w:line="240" w:lineRule="auto"/>
        <w:jc w:val="center"/>
        <w:rPr>
          <w:rFonts w:ascii="Calibri" w:hAnsi="Calibri"/>
        </w:rPr>
      </w:pPr>
    </w:p>
    <w:p w:rsidR="00D10A9F" w:rsidRDefault="00D10A9F" w:rsidP="00D10A9F">
      <w:pPr>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p>
    <w:p w:rsidR="00D10A9F" w:rsidRDefault="00D10A9F" w:rsidP="00D10A9F">
      <w:pPr>
        <w:spacing w:line="240" w:lineRule="auto"/>
        <w:rPr>
          <w:rFonts w:ascii="Times New Roman" w:hAnsi="Times New Roman"/>
        </w:rPr>
      </w:pPr>
      <w:bookmarkStart w:id="1" w:name="_GoBack"/>
      <w:bookmarkEnd w:id="1"/>
    </w:p>
    <w:p w:rsidR="00D10A9F" w:rsidRDefault="00D10A9F" w:rsidP="00D10A9F">
      <w:pPr>
        <w:spacing w:line="240" w:lineRule="auto"/>
        <w:rPr>
          <w:rFonts w:ascii="Times New Roman" w:hAnsi="Times New Roman"/>
        </w:rPr>
      </w:pPr>
    </w:p>
    <w:p w:rsidR="00D10A9F" w:rsidRDefault="00D10A9F" w:rsidP="00D10A9F">
      <w:pPr>
        <w:spacing w:line="240" w:lineRule="auto"/>
        <w:ind w:firstLine="709"/>
        <w:jc w:val="right"/>
        <w:rPr>
          <w:rFonts w:ascii="Times New Roman" w:hAnsi="Times New Roman"/>
        </w:rPr>
      </w:pPr>
      <w:r>
        <w:rPr>
          <w:rFonts w:ascii="Times New Roman" w:hAnsi="Times New Roman"/>
          <w:b/>
        </w:rPr>
        <w:t xml:space="preserve">    </w:t>
      </w:r>
      <w:r>
        <w:rPr>
          <w:rFonts w:ascii="Times New Roman" w:hAnsi="Times New Roman"/>
        </w:rPr>
        <w:t>Приложение №2</w:t>
      </w:r>
    </w:p>
    <w:p w:rsidR="00D10A9F" w:rsidRDefault="00D10A9F" w:rsidP="00D10A9F">
      <w:pPr>
        <w:spacing w:line="240" w:lineRule="auto"/>
        <w:ind w:firstLine="709"/>
        <w:jc w:val="right"/>
        <w:rPr>
          <w:rFonts w:ascii="Times New Roman" w:hAnsi="Times New Roman"/>
        </w:rPr>
      </w:pPr>
      <w:r>
        <w:rPr>
          <w:rFonts w:ascii="Times New Roman" w:hAnsi="Times New Roman"/>
          <w:b/>
        </w:rPr>
        <w:t xml:space="preserve">                                                                           </w:t>
      </w:r>
      <w:r>
        <w:rPr>
          <w:rFonts w:ascii="Times New Roman" w:hAnsi="Times New Roman"/>
        </w:rPr>
        <w:t xml:space="preserve">к Государственному контракту </w:t>
      </w:r>
    </w:p>
    <w:p w:rsidR="00D10A9F" w:rsidRDefault="00D10A9F" w:rsidP="00D10A9F">
      <w:pPr>
        <w:spacing w:line="240" w:lineRule="auto"/>
        <w:ind w:firstLine="709"/>
        <w:jc w:val="right"/>
        <w:rPr>
          <w:rFonts w:ascii="Times New Roman" w:hAnsi="Times New Roman"/>
        </w:rPr>
      </w:pPr>
      <w:r>
        <w:rPr>
          <w:rFonts w:ascii="Times New Roman" w:hAnsi="Times New Roman"/>
        </w:rPr>
        <w:t>№_____ от «__» ______ 2026 года</w:t>
      </w:r>
    </w:p>
    <w:p w:rsidR="00D10A9F" w:rsidRDefault="00D10A9F" w:rsidP="00D10A9F">
      <w:pPr>
        <w:spacing w:line="240" w:lineRule="auto"/>
        <w:ind w:firstLine="709"/>
        <w:rPr>
          <w:rFonts w:ascii="Times New Roman" w:hAnsi="Times New Roman"/>
          <w:b/>
        </w:rPr>
      </w:pPr>
    </w:p>
    <w:p w:rsidR="00D10A9F" w:rsidRDefault="00D10A9F" w:rsidP="00D10A9F">
      <w:pPr>
        <w:spacing w:line="240" w:lineRule="auto"/>
        <w:ind w:firstLine="709"/>
        <w:jc w:val="center"/>
        <w:rPr>
          <w:rFonts w:ascii="Times New Roman" w:hAnsi="Times New Roman"/>
          <w:b/>
        </w:rPr>
      </w:pPr>
    </w:p>
    <w:p w:rsidR="00D10A9F" w:rsidRDefault="00D10A9F" w:rsidP="00D10A9F">
      <w:pPr>
        <w:spacing w:line="240" w:lineRule="auto"/>
        <w:ind w:firstLine="709"/>
        <w:jc w:val="center"/>
        <w:rPr>
          <w:rFonts w:ascii="Times New Roman" w:hAnsi="Times New Roman"/>
          <w:b/>
        </w:rPr>
      </w:pPr>
      <w:r>
        <w:rPr>
          <w:rFonts w:ascii="Times New Roman" w:hAnsi="Times New Roman"/>
          <w:b/>
        </w:rPr>
        <w:t>Ведомость поставки топливных карт</w:t>
      </w:r>
    </w:p>
    <w:p w:rsidR="00D10A9F" w:rsidRDefault="00D10A9F" w:rsidP="00D10A9F">
      <w:pPr>
        <w:spacing w:line="240" w:lineRule="auto"/>
        <w:ind w:firstLine="709"/>
        <w:jc w:val="both"/>
        <w:rPr>
          <w:rFonts w:ascii="Times New Roman" w:hAnsi="Times New Roman"/>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844"/>
        <w:gridCol w:w="830"/>
        <w:gridCol w:w="1620"/>
        <w:gridCol w:w="2229"/>
        <w:gridCol w:w="2552"/>
      </w:tblGrid>
      <w:tr w:rsidR="00D10A9F" w:rsidTr="00D10A9F">
        <w:trPr>
          <w:trHeight w:val="772"/>
        </w:trPr>
        <w:tc>
          <w:tcPr>
            <w:tcW w:w="675"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both"/>
              <w:rPr>
                <w:rFonts w:ascii="Times New Roman" w:hAnsi="Times New Roman"/>
              </w:rPr>
            </w:pPr>
            <w:r>
              <w:rPr>
                <w:rFonts w:ascii="Times New Roman" w:hAnsi="Times New Roman"/>
              </w:rPr>
              <w:t>№</w:t>
            </w:r>
          </w:p>
          <w:p w:rsidR="00D10A9F" w:rsidRDefault="00D10A9F">
            <w:pPr>
              <w:spacing w:after="0" w:line="240" w:lineRule="auto"/>
              <w:contextualSpacing/>
              <w:jc w:val="both"/>
              <w:rPr>
                <w:rFonts w:ascii="Times New Roman" w:hAnsi="Times New Roman"/>
              </w:rPr>
            </w:pPr>
            <w:r>
              <w:rPr>
                <w:rFonts w:ascii="Times New Roman" w:hAnsi="Times New Roman"/>
              </w:rPr>
              <w:t>п/п</w:t>
            </w:r>
          </w:p>
        </w:tc>
        <w:tc>
          <w:tcPr>
            <w:tcW w:w="1843"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center"/>
              <w:rPr>
                <w:rFonts w:ascii="Times New Roman" w:hAnsi="Times New Roman"/>
              </w:rPr>
            </w:pPr>
            <w:r>
              <w:rPr>
                <w:rFonts w:ascii="Times New Roman" w:hAnsi="Times New Roman"/>
              </w:rPr>
              <w:t>Наименование товара</w:t>
            </w:r>
          </w:p>
        </w:tc>
        <w:tc>
          <w:tcPr>
            <w:tcW w:w="830"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center"/>
              <w:rPr>
                <w:rFonts w:ascii="Times New Roman" w:hAnsi="Times New Roman"/>
              </w:rPr>
            </w:pPr>
            <w:r>
              <w:rPr>
                <w:rFonts w:ascii="Times New Roman" w:hAnsi="Times New Roman"/>
              </w:rPr>
              <w:t>Ед.</w:t>
            </w:r>
          </w:p>
          <w:p w:rsidR="00D10A9F" w:rsidRDefault="00D10A9F">
            <w:pPr>
              <w:spacing w:after="0" w:line="240" w:lineRule="auto"/>
              <w:contextualSpacing/>
              <w:jc w:val="center"/>
              <w:rPr>
                <w:rFonts w:ascii="Times New Roman" w:hAnsi="Times New Roman"/>
              </w:rPr>
            </w:pPr>
            <w:r>
              <w:rPr>
                <w:rFonts w:ascii="Times New Roman" w:hAnsi="Times New Roman"/>
              </w:rPr>
              <w:t>изм.</w:t>
            </w:r>
          </w:p>
        </w:tc>
        <w:tc>
          <w:tcPr>
            <w:tcW w:w="1620"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center"/>
              <w:rPr>
                <w:rFonts w:ascii="Times New Roman" w:hAnsi="Times New Roman"/>
              </w:rPr>
            </w:pPr>
            <w:r>
              <w:rPr>
                <w:rFonts w:ascii="Times New Roman" w:hAnsi="Times New Roman"/>
              </w:rPr>
              <w:t>Количество</w:t>
            </w:r>
          </w:p>
        </w:tc>
        <w:tc>
          <w:tcPr>
            <w:tcW w:w="2228"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center"/>
              <w:rPr>
                <w:rFonts w:ascii="Times New Roman" w:hAnsi="Times New Roman"/>
              </w:rPr>
            </w:pPr>
            <w:r>
              <w:rPr>
                <w:rFonts w:ascii="Times New Roman" w:hAnsi="Times New Roman"/>
              </w:rPr>
              <w:t>Сумма</w:t>
            </w:r>
          </w:p>
          <w:p w:rsidR="00D10A9F" w:rsidRDefault="00D10A9F">
            <w:pPr>
              <w:spacing w:after="0" w:line="240" w:lineRule="auto"/>
              <w:contextualSpacing/>
              <w:jc w:val="center"/>
              <w:rPr>
                <w:rFonts w:ascii="Times New Roman" w:hAnsi="Times New Roman"/>
              </w:rPr>
            </w:pPr>
            <w:r>
              <w:rPr>
                <w:rFonts w:ascii="Times New Roman" w:hAnsi="Times New Roman"/>
              </w:rPr>
              <w:t xml:space="preserve">(руб.) </w:t>
            </w:r>
          </w:p>
        </w:tc>
        <w:tc>
          <w:tcPr>
            <w:tcW w:w="2551" w:type="dxa"/>
            <w:tcBorders>
              <w:top w:val="single" w:sz="4" w:space="0" w:color="000000"/>
              <w:left w:val="single" w:sz="4" w:space="0" w:color="000000"/>
              <w:bottom w:val="single" w:sz="4" w:space="0" w:color="000000"/>
              <w:right w:val="single" w:sz="4" w:space="0" w:color="000000"/>
            </w:tcBorders>
            <w:hideMark/>
          </w:tcPr>
          <w:p w:rsidR="00D10A9F" w:rsidRDefault="00D10A9F">
            <w:pPr>
              <w:spacing w:after="0" w:line="240" w:lineRule="auto"/>
              <w:contextualSpacing/>
              <w:jc w:val="center"/>
              <w:rPr>
                <w:rFonts w:ascii="Times New Roman" w:hAnsi="Times New Roman"/>
              </w:rPr>
            </w:pPr>
            <w:r>
              <w:rPr>
                <w:rFonts w:ascii="Times New Roman" w:hAnsi="Times New Roman"/>
              </w:rPr>
              <w:t>Срок</w:t>
            </w:r>
          </w:p>
          <w:p w:rsidR="00D10A9F" w:rsidRDefault="00D10A9F">
            <w:pPr>
              <w:spacing w:after="0" w:line="240" w:lineRule="auto"/>
              <w:contextualSpacing/>
              <w:jc w:val="center"/>
              <w:rPr>
                <w:rFonts w:ascii="Times New Roman" w:hAnsi="Times New Roman"/>
              </w:rPr>
            </w:pPr>
            <w:r>
              <w:rPr>
                <w:rFonts w:ascii="Times New Roman" w:hAnsi="Times New Roman"/>
              </w:rPr>
              <w:t>поставки</w:t>
            </w:r>
          </w:p>
        </w:tc>
      </w:tr>
      <w:tr w:rsidR="00D10A9F" w:rsidTr="00D10A9F">
        <w:tc>
          <w:tcPr>
            <w:tcW w:w="675" w:type="dxa"/>
            <w:tcBorders>
              <w:top w:val="single" w:sz="4" w:space="0" w:color="000000"/>
              <w:left w:val="single" w:sz="4" w:space="0" w:color="000000"/>
              <w:bottom w:val="single" w:sz="4" w:space="0" w:color="000000"/>
              <w:right w:val="single" w:sz="4" w:space="0" w:color="000000"/>
            </w:tcBorders>
            <w:hideMark/>
          </w:tcPr>
          <w:p w:rsidR="00D10A9F" w:rsidRDefault="00D10A9F">
            <w:pPr>
              <w:spacing w:line="240" w:lineRule="auto"/>
              <w:jc w:val="both"/>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hideMark/>
          </w:tcPr>
          <w:p w:rsidR="00D10A9F" w:rsidRDefault="00D10A9F">
            <w:pPr>
              <w:spacing w:line="240" w:lineRule="auto"/>
              <w:jc w:val="center"/>
              <w:rPr>
                <w:rFonts w:ascii="Times New Roman" w:hAnsi="Times New Roman"/>
              </w:rPr>
            </w:pPr>
            <w:r>
              <w:rPr>
                <w:rFonts w:ascii="Times New Roman" w:hAnsi="Times New Roman"/>
              </w:rPr>
              <w:t>Топливные карты</w:t>
            </w:r>
          </w:p>
        </w:tc>
        <w:tc>
          <w:tcPr>
            <w:tcW w:w="830" w:type="dxa"/>
            <w:tcBorders>
              <w:top w:val="single" w:sz="4" w:space="0" w:color="000000"/>
              <w:left w:val="single" w:sz="4" w:space="0" w:color="000000"/>
              <w:bottom w:val="single" w:sz="4" w:space="0" w:color="000000"/>
              <w:right w:val="single" w:sz="4" w:space="0" w:color="000000"/>
            </w:tcBorders>
            <w:hideMark/>
          </w:tcPr>
          <w:p w:rsidR="00D10A9F" w:rsidRDefault="00D10A9F">
            <w:pPr>
              <w:spacing w:line="240" w:lineRule="auto"/>
              <w:jc w:val="center"/>
              <w:rPr>
                <w:rFonts w:ascii="Times New Roman" w:hAnsi="Times New Roman"/>
              </w:rPr>
            </w:pPr>
            <w:r>
              <w:rPr>
                <w:rFonts w:ascii="Times New Roman" w:hAnsi="Times New Roman"/>
              </w:rPr>
              <w:t>шт.</w:t>
            </w:r>
          </w:p>
        </w:tc>
        <w:tc>
          <w:tcPr>
            <w:tcW w:w="1620" w:type="dxa"/>
            <w:tcBorders>
              <w:top w:val="single" w:sz="4" w:space="0" w:color="000000"/>
              <w:left w:val="single" w:sz="4" w:space="0" w:color="000000"/>
              <w:bottom w:val="single" w:sz="4" w:space="0" w:color="000000"/>
              <w:right w:val="single" w:sz="4" w:space="0" w:color="000000"/>
            </w:tcBorders>
            <w:hideMark/>
          </w:tcPr>
          <w:p w:rsidR="00D10A9F" w:rsidRDefault="00D10A9F">
            <w:pPr>
              <w:spacing w:line="240" w:lineRule="auto"/>
              <w:jc w:val="center"/>
              <w:rPr>
                <w:rFonts w:ascii="Times New Roman" w:hAnsi="Times New Roman"/>
              </w:rPr>
            </w:pPr>
            <w:r>
              <w:rPr>
                <w:rFonts w:ascii="Times New Roman" w:hAnsi="Times New Roman"/>
              </w:rPr>
              <w:t>1</w:t>
            </w:r>
          </w:p>
        </w:tc>
        <w:tc>
          <w:tcPr>
            <w:tcW w:w="2228" w:type="dxa"/>
            <w:tcBorders>
              <w:top w:val="single" w:sz="4" w:space="0" w:color="000000"/>
              <w:left w:val="single" w:sz="4" w:space="0" w:color="000000"/>
              <w:bottom w:val="single" w:sz="4" w:space="0" w:color="000000"/>
              <w:right w:val="single" w:sz="4" w:space="0" w:color="000000"/>
            </w:tcBorders>
          </w:tcPr>
          <w:p w:rsidR="00D10A9F" w:rsidRDefault="00D10A9F">
            <w:pPr>
              <w:spacing w:line="240" w:lineRule="auto"/>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hideMark/>
          </w:tcPr>
          <w:p w:rsidR="00D10A9F" w:rsidRDefault="00D10A9F">
            <w:pPr>
              <w:spacing w:line="240" w:lineRule="auto"/>
              <w:jc w:val="center"/>
              <w:rPr>
                <w:rFonts w:ascii="Times New Roman" w:hAnsi="Times New Roman"/>
              </w:rPr>
            </w:pPr>
            <w:r>
              <w:rPr>
                <w:rFonts w:ascii="Times New Roman" w:hAnsi="Times New Roman"/>
              </w:rPr>
              <w:t>В течение 5 дней со дня, следующего за днем заключения контракта</w:t>
            </w:r>
          </w:p>
        </w:tc>
      </w:tr>
    </w:tbl>
    <w:p w:rsidR="00D10A9F" w:rsidRDefault="00D10A9F" w:rsidP="00D10A9F">
      <w:pPr>
        <w:spacing w:line="240" w:lineRule="auto"/>
        <w:ind w:firstLine="709"/>
        <w:jc w:val="both"/>
        <w:rPr>
          <w:rFonts w:ascii="Times New Roman" w:eastAsia="Times New Roman" w:hAnsi="Times New Roman"/>
          <w:sz w:val="22"/>
          <w:szCs w:val="22"/>
        </w:rPr>
      </w:pPr>
    </w:p>
    <w:p w:rsidR="00D10A9F" w:rsidRDefault="00D10A9F" w:rsidP="00D10A9F">
      <w:pPr>
        <w:spacing w:line="240" w:lineRule="auto"/>
        <w:ind w:firstLine="709"/>
        <w:rPr>
          <w:rFonts w:ascii="Times New Roman" w:hAnsi="Times New Roman"/>
        </w:rPr>
      </w:pPr>
      <w:r>
        <w:rPr>
          <w:rFonts w:ascii="Times New Roman" w:hAnsi="Times New Roman"/>
          <w:b/>
        </w:rPr>
        <w:t xml:space="preserve">Место поставки: </w:t>
      </w:r>
      <w:r>
        <w:rPr>
          <w:rFonts w:ascii="Times New Roman" w:hAnsi="Times New Roman"/>
        </w:rPr>
        <w:t>г. Нижний Новгород, ул. Ракетная, 2 д</w:t>
      </w:r>
    </w:p>
    <w:p w:rsidR="00D10A9F" w:rsidRDefault="00D10A9F" w:rsidP="00D10A9F">
      <w:pPr>
        <w:spacing w:line="240" w:lineRule="auto"/>
        <w:ind w:firstLine="709"/>
        <w:rPr>
          <w:rFonts w:ascii="Times New Roman" w:hAnsi="Times New Roman"/>
          <w:b/>
        </w:rPr>
      </w:pPr>
    </w:p>
    <w:p w:rsidR="00D10A9F" w:rsidRDefault="00D10A9F" w:rsidP="00D10A9F">
      <w:pPr>
        <w:spacing w:line="240" w:lineRule="auto"/>
        <w:ind w:firstLine="709"/>
        <w:jc w:val="center"/>
        <w:rPr>
          <w:rFonts w:ascii="Times New Roman" w:hAnsi="Times New Roman"/>
          <w:b/>
        </w:rPr>
      </w:pPr>
    </w:p>
    <w:tbl>
      <w:tblPr>
        <w:tblW w:w="10031" w:type="dxa"/>
        <w:tblLook w:val="04A0" w:firstRow="1" w:lastRow="0" w:firstColumn="1" w:lastColumn="0" w:noHBand="0" w:noVBand="1"/>
      </w:tblPr>
      <w:tblGrid>
        <w:gridCol w:w="4785"/>
        <w:gridCol w:w="5246"/>
      </w:tblGrid>
      <w:tr w:rsidR="00D10A9F" w:rsidTr="00D10A9F">
        <w:tc>
          <w:tcPr>
            <w:tcW w:w="4785" w:type="dxa"/>
            <w:hideMark/>
          </w:tcPr>
          <w:p w:rsidR="00D10A9F" w:rsidRDefault="00D10A9F">
            <w:pPr>
              <w:spacing w:line="240" w:lineRule="auto"/>
              <w:rPr>
                <w:rFonts w:ascii="Times New Roman" w:hAnsi="Times New Roman"/>
                <w:b/>
              </w:rPr>
            </w:pPr>
            <w:r>
              <w:rPr>
                <w:rFonts w:ascii="Times New Roman" w:hAnsi="Times New Roman"/>
                <w:b/>
              </w:rPr>
              <w:t>Государственный заказчик:</w:t>
            </w:r>
          </w:p>
        </w:tc>
        <w:tc>
          <w:tcPr>
            <w:tcW w:w="5246" w:type="dxa"/>
          </w:tcPr>
          <w:p w:rsidR="00D10A9F" w:rsidRDefault="00D10A9F">
            <w:pPr>
              <w:spacing w:line="240" w:lineRule="auto"/>
              <w:ind w:firstLine="709"/>
              <w:rPr>
                <w:rFonts w:ascii="Times New Roman" w:hAnsi="Times New Roman"/>
                <w:b/>
              </w:rPr>
            </w:pPr>
            <w:r>
              <w:rPr>
                <w:rFonts w:ascii="Times New Roman" w:hAnsi="Times New Roman"/>
                <w:b/>
              </w:rPr>
              <w:t>Поставщик:</w:t>
            </w:r>
          </w:p>
          <w:p w:rsidR="00D10A9F" w:rsidRDefault="00D10A9F">
            <w:pPr>
              <w:spacing w:line="240" w:lineRule="auto"/>
              <w:ind w:firstLine="709"/>
              <w:rPr>
                <w:rFonts w:ascii="Times New Roman" w:hAnsi="Times New Roman"/>
                <w:b/>
              </w:rPr>
            </w:pPr>
          </w:p>
          <w:p w:rsidR="00D10A9F" w:rsidRDefault="00D10A9F">
            <w:pPr>
              <w:spacing w:line="240" w:lineRule="auto"/>
              <w:ind w:firstLine="709"/>
              <w:rPr>
                <w:rFonts w:ascii="Times New Roman" w:hAnsi="Times New Roman"/>
                <w:b/>
              </w:rPr>
            </w:pPr>
          </w:p>
        </w:tc>
      </w:tr>
      <w:tr w:rsidR="00D10A9F" w:rsidTr="00D10A9F">
        <w:tc>
          <w:tcPr>
            <w:tcW w:w="4785" w:type="dxa"/>
          </w:tcPr>
          <w:p w:rsidR="00D10A9F" w:rsidRDefault="00D10A9F">
            <w:pPr>
              <w:spacing w:line="240" w:lineRule="auto"/>
              <w:jc w:val="both"/>
              <w:rPr>
                <w:rFonts w:ascii="Times New Roman" w:hAnsi="Times New Roman"/>
              </w:rPr>
            </w:pPr>
          </w:p>
          <w:p w:rsidR="00D10A9F" w:rsidRDefault="00D10A9F">
            <w:pPr>
              <w:spacing w:line="240" w:lineRule="auto"/>
              <w:jc w:val="both"/>
              <w:rPr>
                <w:rFonts w:ascii="Times New Roman" w:hAnsi="Times New Roman"/>
              </w:rPr>
            </w:pPr>
            <w:r>
              <w:rPr>
                <w:rFonts w:ascii="Times New Roman" w:hAnsi="Times New Roman"/>
              </w:rPr>
              <w:t>___________________</w:t>
            </w:r>
            <w:proofErr w:type="spellStart"/>
            <w:r>
              <w:rPr>
                <w:rFonts w:ascii="Times New Roman" w:hAnsi="Times New Roman"/>
              </w:rPr>
              <w:t>М.В.Шишкин</w:t>
            </w:r>
            <w:proofErr w:type="spellEnd"/>
          </w:p>
          <w:p w:rsidR="00D10A9F" w:rsidRDefault="00D10A9F">
            <w:pPr>
              <w:spacing w:line="240" w:lineRule="auto"/>
              <w:rPr>
                <w:rFonts w:ascii="Times New Roman" w:hAnsi="Times New Roman"/>
              </w:rPr>
            </w:pPr>
            <w:r>
              <w:rPr>
                <w:rFonts w:ascii="Times New Roman" w:hAnsi="Times New Roman"/>
              </w:rPr>
              <w:t>«__» _______________ 2026 года</w:t>
            </w:r>
          </w:p>
          <w:p w:rsidR="00D10A9F" w:rsidRDefault="00D10A9F">
            <w:pPr>
              <w:spacing w:line="240" w:lineRule="auto"/>
              <w:rPr>
                <w:rFonts w:ascii="Times New Roman" w:hAnsi="Times New Roman"/>
              </w:rPr>
            </w:pPr>
            <w:r>
              <w:rPr>
                <w:rFonts w:ascii="Times New Roman" w:hAnsi="Times New Roman"/>
              </w:rPr>
              <w:t xml:space="preserve"> </w:t>
            </w:r>
            <w:proofErr w:type="spellStart"/>
            <w:r>
              <w:rPr>
                <w:rFonts w:ascii="Times New Roman" w:hAnsi="Times New Roman"/>
              </w:rPr>
              <w:t>м.п</w:t>
            </w:r>
            <w:proofErr w:type="spellEnd"/>
            <w:r>
              <w:rPr>
                <w:rFonts w:ascii="Times New Roman" w:hAnsi="Times New Roman"/>
              </w:rPr>
              <w:t>.</w:t>
            </w:r>
          </w:p>
        </w:tc>
        <w:tc>
          <w:tcPr>
            <w:tcW w:w="5246" w:type="dxa"/>
          </w:tcPr>
          <w:p w:rsidR="00D10A9F" w:rsidRDefault="00D10A9F">
            <w:pPr>
              <w:spacing w:line="240" w:lineRule="auto"/>
              <w:jc w:val="both"/>
              <w:rPr>
                <w:rFonts w:ascii="Times New Roman" w:hAnsi="Times New Roman"/>
              </w:rPr>
            </w:pPr>
          </w:p>
          <w:p w:rsidR="00D10A9F" w:rsidRDefault="00D10A9F">
            <w:pPr>
              <w:spacing w:line="240" w:lineRule="auto"/>
              <w:jc w:val="both"/>
              <w:rPr>
                <w:rFonts w:ascii="Times New Roman" w:hAnsi="Times New Roman"/>
              </w:rPr>
            </w:pPr>
            <w:r>
              <w:rPr>
                <w:rFonts w:ascii="Times New Roman" w:hAnsi="Times New Roman"/>
                <w:bCs/>
              </w:rPr>
              <w:t xml:space="preserve">________________ </w:t>
            </w:r>
          </w:p>
          <w:p w:rsidR="00D10A9F" w:rsidRDefault="00D10A9F">
            <w:pPr>
              <w:spacing w:line="240" w:lineRule="auto"/>
              <w:jc w:val="both"/>
              <w:rPr>
                <w:rFonts w:ascii="Times New Roman" w:hAnsi="Times New Roman"/>
              </w:rPr>
            </w:pPr>
            <w:r>
              <w:rPr>
                <w:rFonts w:ascii="Times New Roman" w:hAnsi="Times New Roman"/>
              </w:rPr>
              <w:t>«__» _______________ 2026 года</w:t>
            </w:r>
          </w:p>
          <w:p w:rsidR="00D10A9F" w:rsidRDefault="00D10A9F">
            <w:pPr>
              <w:spacing w:line="240" w:lineRule="auto"/>
              <w:jc w:val="both"/>
              <w:rPr>
                <w:rFonts w:ascii="Times New Roman" w:hAnsi="Times New Roman"/>
              </w:rPr>
            </w:pPr>
            <w:proofErr w:type="spellStart"/>
            <w:r>
              <w:rPr>
                <w:rFonts w:ascii="Times New Roman" w:hAnsi="Times New Roman"/>
              </w:rPr>
              <w:t>м.п</w:t>
            </w:r>
            <w:proofErr w:type="spellEnd"/>
            <w:r>
              <w:rPr>
                <w:rFonts w:ascii="Times New Roman" w:hAnsi="Times New Roman"/>
              </w:rPr>
              <w:t>.</w:t>
            </w:r>
          </w:p>
          <w:p w:rsidR="00D10A9F" w:rsidRDefault="00D10A9F">
            <w:pPr>
              <w:spacing w:line="240" w:lineRule="auto"/>
              <w:ind w:firstLine="709"/>
              <w:jc w:val="center"/>
              <w:rPr>
                <w:rFonts w:ascii="Times New Roman" w:hAnsi="Times New Roman"/>
              </w:rPr>
            </w:pPr>
          </w:p>
        </w:tc>
      </w:tr>
    </w:tbl>
    <w:p w:rsidR="00D10A9F" w:rsidRDefault="00D10A9F" w:rsidP="00D10A9F">
      <w:pPr>
        <w:spacing w:line="240" w:lineRule="auto"/>
        <w:jc w:val="right"/>
        <w:rPr>
          <w:rFonts w:ascii="Times New Roman" w:eastAsia="Times New Roman" w:hAnsi="Times New Roman"/>
          <w:sz w:val="22"/>
          <w:szCs w:val="22"/>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jc w:val="right"/>
        <w:rPr>
          <w:rFonts w:ascii="Times New Roman" w:hAnsi="Times New Roman"/>
        </w:rPr>
      </w:pPr>
    </w:p>
    <w:p w:rsidR="00D10A9F" w:rsidRDefault="00D10A9F" w:rsidP="00D10A9F">
      <w:pPr>
        <w:spacing w:line="240" w:lineRule="auto"/>
        <w:rPr>
          <w:rFonts w:ascii="Times New Roman" w:hAnsi="Times New Roman"/>
        </w:rPr>
      </w:pPr>
    </w:p>
    <w:p w:rsidR="008C3DF8" w:rsidRPr="008C3DF8" w:rsidRDefault="008C3DF8" w:rsidP="00D10A9F">
      <w:pPr>
        <w:jc w:val="center"/>
        <w:rPr>
          <w:rFonts w:ascii="PT Astra Serif" w:hAnsi="PT Astra Serif"/>
        </w:rPr>
      </w:pPr>
    </w:p>
    <w:sectPr w:rsidR="008C3DF8" w:rsidRPr="008C3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9F"/>
    <w:rsid w:val="008C3DF8"/>
    <w:rsid w:val="00A911B4"/>
    <w:rsid w:val="00D10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940A"/>
  <w15:chartTrackingRefBased/>
  <w15:docId w15:val="{AAF3F99A-1337-439D-93C6-647E8866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C3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3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3D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3D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3D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3D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3D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3D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3D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D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3D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3D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3D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3D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3D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3DF8"/>
    <w:rPr>
      <w:rFonts w:eastAsiaTheme="majorEastAsia" w:cstheme="majorBidi"/>
      <w:color w:val="595959" w:themeColor="text1" w:themeTint="A6"/>
    </w:rPr>
  </w:style>
  <w:style w:type="character" w:customStyle="1" w:styleId="80">
    <w:name w:val="Заголовок 8 Знак"/>
    <w:basedOn w:val="a0"/>
    <w:link w:val="8"/>
    <w:uiPriority w:val="9"/>
    <w:semiHidden/>
    <w:rsid w:val="008C3D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3DF8"/>
    <w:rPr>
      <w:rFonts w:eastAsiaTheme="majorEastAsia" w:cstheme="majorBidi"/>
      <w:color w:val="272727" w:themeColor="text1" w:themeTint="D8"/>
    </w:rPr>
  </w:style>
  <w:style w:type="paragraph" w:styleId="a3">
    <w:name w:val="Title"/>
    <w:basedOn w:val="a"/>
    <w:next w:val="a"/>
    <w:link w:val="a4"/>
    <w:qFormat/>
    <w:rsid w:val="008C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C3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D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3D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3DF8"/>
    <w:pPr>
      <w:spacing w:before="160"/>
      <w:jc w:val="center"/>
    </w:pPr>
    <w:rPr>
      <w:i/>
      <w:iCs/>
      <w:color w:val="404040" w:themeColor="text1" w:themeTint="BF"/>
    </w:rPr>
  </w:style>
  <w:style w:type="character" w:customStyle="1" w:styleId="22">
    <w:name w:val="Цитата 2 Знак"/>
    <w:basedOn w:val="a0"/>
    <w:link w:val="21"/>
    <w:uiPriority w:val="29"/>
    <w:rsid w:val="008C3DF8"/>
    <w:rPr>
      <w:i/>
      <w:iCs/>
      <w:color w:val="404040" w:themeColor="text1" w:themeTint="BF"/>
    </w:rPr>
  </w:style>
  <w:style w:type="paragraph" w:styleId="a7">
    <w:name w:val="List Paragraph"/>
    <w:aliases w:val="Нумерованый список,Bullet List,FooterText,numbered,SL_Абзац списка,Paragraphe de liste1,lp1,List Paragraph,Абзац списка литеральный"/>
    <w:basedOn w:val="a"/>
    <w:link w:val="a8"/>
    <w:uiPriority w:val="34"/>
    <w:qFormat/>
    <w:rsid w:val="008C3DF8"/>
    <w:pPr>
      <w:ind w:left="720"/>
      <w:contextualSpacing/>
    </w:pPr>
  </w:style>
  <w:style w:type="character" w:styleId="a9">
    <w:name w:val="Intense Emphasis"/>
    <w:basedOn w:val="a0"/>
    <w:uiPriority w:val="21"/>
    <w:qFormat/>
    <w:rsid w:val="008C3DF8"/>
    <w:rPr>
      <w:i/>
      <w:iCs/>
      <w:color w:val="0F4761" w:themeColor="accent1" w:themeShade="BF"/>
    </w:rPr>
  </w:style>
  <w:style w:type="paragraph" w:styleId="aa">
    <w:name w:val="Intense Quote"/>
    <w:basedOn w:val="a"/>
    <w:next w:val="a"/>
    <w:link w:val="ab"/>
    <w:uiPriority w:val="30"/>
    <w:qFormat/>
    <w:rsid w:val="008C3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3DF8"/>
    <w:rPr>
      <w:i/>
      <w:iCs/>
      <w:color w:val="0F4761" w:themeColor="accent1" w:themeShade="BF"/>
    </w:rPr>
  </w:style>
  <w:style w:type="character" w:styleId="ac">
    <w:name w:val="Intense Reference"/>
    <w:basedOn w:val="a0"/>
    <w:uiPriority w:val="32"/>
    <w:qFormat/>
    <w:rsid w:val="008C3DF8"/>
    <w:rPr>
      <w:b/>
      <w:bCs/>
      <w:smallCaps/>
      <w:color w:val="0F4761" w:themeColor="accent1" w:themeShade="BF"/>
      <w:spacing w:val="5"/>
    </w:rPr>
  </w:style>
  <w:style w:type="character" w:styleId="ad">
    <w:name w:val="Hyperlink"/>
    <w:uiPriority w:val="99"/>
    <w:semiHidden/>
    <w:unhideWhenUsed/>
    <w:rsid w:val="00D10A9F"/>
    <w:rPr>
      <w:color w:val="0000FF"/>
      <w:u w:val="single"/>
    </w:rPr>
  </w:style>
  <w:style w:type="character" w:customStyle="1" w:styleId="ae">
    <w:name w:val="Без интервала Знак"/>
    <w:link w:val="af"/>
    <w:uiPriority w:val="99"/>
    <w:locked/>
    <w:rsid w:val="00D10A9F"/>
    <w:rPr>
      <w:rFonts w:ascii="Times New Roman" w:eastAsia="Times New Roman" w:hAnsi="Times New Roman" w:cs="Times New Roman"/>
      <w:sz w:val="22"/>
      <w:szCs w:val="22"/>
    </w:rPr>
  </w:style>
  <w:style w:type="paragraph" w:styleId="af">
    <w:name w:val="No Spacing"/>
    <w:link w:val="ae"/>
    <w:uiPriority w:val="99"/>
    <w:qFormat/>
    <w:rsid w:val="00D10A9F"/>
    <w:pPr>
      <w:spacing w:after="0" w:line="240" w:lineRule="auto"/>
    </w:pPr>
    <w:rPr>
      <w:rFonts w:ascii="Times New Roman" w:eastAsia="Times New Roman" w:hAnsi="Times New Roman" w:cs="Times New Roman"/>
      <w:sz w:val="22"/>
      <w:szCs w:val="22"/>
    </w:rPr>
  </w:style>
  <w:style w:type="character" w:customStyle="1" w:styleId="a8">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
    <w:link w:val="a7"/>
    <w:uiPriority w:val="34"/>
    <w:locked/>
    <w:rsid w:val="00D10A9F"/>
  </w:style>
  <w:style w:type="paragraph" w:customStyle="1" w:styleId="11">
    <w:name w:val="Обычный1"/>
    <w:rsid w:val="00D10A9F"/>
    <w:pPr>
      <w:widowControl w:val="0"/>
      <w:snapToGrid w:val="0"/>
      <w:spacing w:after="0" w:line="300" w:lineRule="auto"/>
      <w:ind w:firstLine="720"/>
      <w:jc w:val="both"/>
    </w:pPr>
    <w:rPr>
      <w:rFonts w:ascii="Times New Roman" w:eastAsia="Times New Roman" w:hAnsi="Times New Roman" w:cs="Times New Roman"/>
      <w:kern w:val="0"/>
      <w:szCs w:val="20"/>
      <w:lang w:eastAsia="ru-RU"/>
      <w14:ligatures w14:val="none"/>
    </w:rPr>
  </w:style>
  <w:style w:type="paragraph" w:customStyle="1" w:styleId="s1">
    <w:name w:val="s_1"/>
    <w:basedOn w:val="a"/>
    <w:rsid w:val="00D10A9F"/>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f0">
    <w:name w:val="Основной текст + Курсив"/>
    <w:rsid w:val="00D10A9F"/>
    <w:rPr>
      <w:rFonts w:ascii="Times New Roman" w:eastAsia="Times New Roman" w:hAnsi="Times New Roman" w:cs="Times New Roman" w:hint="default"/>
      <w:i/>
      <w:iCs/>
      <w:strike w:val="0"/>
      <w:dstrike w:val="0"/>
      <w:sz w:val="23"/>
      <w:szCs w:val="23"/>
      <w:u w:val="none"/>
      <w:effect w:val="none"/>
      <w:lang w:eastAsia="ru-RU"/>
    </w:rPr>
  </w:style>
  <w:style w:type="character" w:customStyle="1" w:styleId="Bodytext">
    <w:name w:val="Body text"/>
    <w:rsid w:val="00D10A9F"/>
    <w:rPr>
      <w:rFonts w:ascii="Times New Roman" w:hAnsi="Times New Roman" w:cs="Times New Roman" w:hint="default"/>
      <w:strike w:val="0"/>
      <w:dstrike w:val="0"/>
      <w:color w:val="000000"/>
      <w:spacing w:val="0"/>
      <w:w w:val="100"/>
      <w:position w:val="0"/>
      <w:sz w:val="21"/>
      <w:szCs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0353464/" TargetMode="External"/><Relationship Id="rId5" Type="http://schemas.openxmlformats.org/officeDocument/2006/relationships/hyperlink" Target="https://base.garant.ru/70353464/7d6bbe1829627ce93319dc72963759a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4930</Words>
  <Characters>28104</Characters>
  <Application>Microsoft Office Word</Application>
  <DocSecurity>0</DocSecurity>
  <Lines>234</Lines>
  <Paragraphs>65</Paragraphs>
  <ScaleCrop>false</ScaleCrop>
  <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2026-06-26T09:14:00Z</dcterms:created>
  <dcterms:modified xsi:type="dcterms:W3CDTF">2026-06-26T09:14:00Z</dcterms:modified>
</cp:coreProperties>
</file>