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64" w:rsidRDefault="005D6285" w:rsidP="00AD4CFC">
      <w:pPr>
        <w:pStyle w:val="a3"/>
        <w:contextualSpacing/>
        <w:outlineLvl w:val="0"/>
        <w:rPr>
          <w:sz w:val="22"/>
          <w:szCs w:val="22"/>
        </w:rPr>
      </w:pPr>
      <w:r w:rsidRPr="0065067C">
        <w:rPr>
          <w:sz w:val="22"/>
          <w:szCs w:val="22"/>
        </w:rPr>
        <w:t xml:space="preserve">Государственный контракт № </w:t>
      </w:r>
      <w:r w:rsidR="005C29A5" w:rsidRPr="0065067C">
        <w:rPr>
          <w:sz w:val="22"/>
          <w:szCs w:val="22"/>
        </w:rPr>
        <w:t>______</w:t>
      </w:r>
    </w:p>
    <w:p w:rsidR="005C6450" w:rsidRPr="005C6450" w:rsidRDefault="005C6450" w:rsidP="008125DF">
      <w:pPr>
        <w:pStyle w:val="ConsPlusNormal"/>
        <w:shd w:val="clear" w:color="auto" w:fill="FFFFFF" w:themeFill="background1"/>
        <w:contextualSpacing/>
        <w:jc w:val="center"/>
        <w:rPr>
          <w:rFonts w:ascii="Times New Roman" w:hAnsi="Times New Roman" w:cs="Times New Roman"/>
          <w:b/>
          <w:szCs w:val="22"/>
        </w:rPr>
      </w:pPr>
      <w:r w:rsidRPr="005C6450">
        <w:rPr>
          <w:rFonts w:ascii="Times New Roman" w:hAnsi="Times New Roman" w:cs="Times New Roman"/>
          <w:b/>
          <w:szCs w:val="22"/>
        </w:rPr>
        <w:t>Выполнение работ по разработке локально-сметный расчет на ремонт кровли здания отряда хозяйственного обслуживания в рамках капитального ремонта в соответствии с техническим заданием</w:t>
      </w:r>
    </w:p>
    <w:p w:rsidR="00372E5F" w:rsidRPr="008125DF" w:rsidRDefault="00A33F19" w:rsidP="008125DF">
      <w:pPr>
        <w:pStyle w:val="ConsPlusNormal"/>
        <w:shd w:val="clear" w:color="auto" w:fill="FFFFFF" w:themeFill="background1"/>
        <w:contextualSpacing/>
        <w:jc w:val="center"/>
        <w:rPr>
          <w:rFonts w:ascii="Times New Roman" w:hAnsi="Times New Roman" w:cs="Times New Roman"/>
          <w:szCs w:val="22"/>
        </w:rPr>
      </w:pPr>
      <w:r w:rsidRPr="0065067C">
        <w:rPr>
          <w:rFonts w:ascii="Times New Roman" w:hAnsi="Times New Roman" w:cs="Times New Roman"/>
          <w:szCs w:val="22"/>
        </w:rPr>
        <w:t xml:space="preserve">Идентификационный код закупки </w:t>
      </w:r>
      <w:r w:rsidRPr="00793362">
        <w:rPr>
          <w:rFonts w:ascii="Times New Roman" w:hAnsi="Times New Roman" w:cs="Times New Roman"/>
          <w:szCs w:val="22"/>
        </w:rPr>
        <w:t xml:space="preserve">№ </w:t>
      </w:r>
      <w:r w:rsidR="00D359A5" w:rsidRPr="00462473">
        <w:rPr>
          <w:rFonts w:ascii="Times New Roman" w:hAnsi="Times New Roman" w:cs="Times New Roman"/>
          <w:szCs w:val="22"/>
        </w:rPr>
        <w:t>26</w:t>
      </w:r>
      <w:r w:rsidR="00793362" w:rsidRPr="00462473">
        <w:rPr>
          <w:rFonts w:ascii="Times New Roman" w:hAnsi="Times New Roman" w:cs="Times New Roman"/>
          <w:szCs w:val="22"/>
        </w:rPr>
        <w:t>1352513570135250100100120024399243</w:t>
      </w:r>
    </w:p>
    <w:p w:rsidR="0093284A" w:rsidRPr="0065067C" w:rsidRDefault="007D5920" w:rsidP="00AD4CFC">
      <w:pPr>
        <w:pStyle w:val="a3"/>
        <w:contextualSpacing/>
        <w:jc w:val="both"/>
        <w:rPr>
          <w:b w:val="0"/>
          <w:sz w:val="22"/>
          <w:szCs w:val="22"/>
        </w:rPr>
      </w:pPr>
      <w:r w:rsidRPr="0065067C">
        <w:rPr>
          <w:b w:val="0"/>
          <w:sz w:val="22"/>
          <w:szCs w:val="22"/>
        </w:rPr>
        <w:t>г.</w:t>
      </w:r>
      <w:r w:rsidR="00EB0516">
        <w:rPr>
          <w:b w:val="0"/>
          <w:sz w:val="22"/>
          <w:szCs w:val="22"/>
        </w:rPr>
        <w:t xml:space="preserve"> Вологда</w:t>
      </w:r>
      <w:r w:rsidR="0029081B" w:rsidRPr="0065067C">
        <w:rPr>
          <w:b w:val="0"/>
          <w:sz w:val="22"/>
          <w:szCs w:val="22"/>
        </w:rPr>
        <w:t>«</w:t>
      </w:r>
      <w:r w:rsidR="005C29A5" w:rsidRPr="0065067C">
        <w:rPr>
          <w:b w:val="0"/>
          <w:sz w:val="22"/>
          <w:szCs w:val="22"/>
        </w:rPr>
        <w:t>__</w:t>
      </w:r>
      <w:r w:rsidR="00BB68B7" w:rsidRPr="0065067C">
        <w:rPr>
          <w:b w:val="0"/>
          <w:sz w:val="22"/>
          <w:szCs w:val="22"/>
        </w:rPr>
        <w:t xml:space="preserve">» </w:t>
      </w:r>
      <w:r w:rsidR="009C2867" w:rsidRPr="0065067C">
        <w:rPr>
          <w:b w:val="0"/>
          <w:sz w:val="22"/>
          <w:szCs w:val="22"/>
        </w:rPr>
        <w:t>__________</w:t>
      </w:r>
      <w:r w:rsidR="007F10FE" w:rsidRPr="0065067C">
        <w:rPr>
          <w:b w:val="0"/>
          <w:sz w:val="22"/>
          <w:szCs w:val="22"/>
        </w:rPr>
        <w:t>20</w:t>
      </w:r>
      <w:r w:rsidR="006971E5" w:rsidRPr="0065067C">
        <w:rPr>
          <w:b w:val="0"/>
          <w:sz w:val="22"/>
          <w:szCs w:val="22"/>
        </w:rPr>
        <w:t>2</w:t>
      </w:r>
      <w:r w:rsidR="00D359A5">
        <w:rPr>
          <w:b w:val="0"/>
          <w:sz w:val="22"/>
          <w:szCs w:val="22"/>
        </w:rPr>
        <w:t>6</w:t>
      </w:r>
    </w:p>
    <w:p w:rsidR="00372E5F" w:rsidRPr="0065067C" w:rsidRDefault="00372E5F" w:rsidP="00AD4CFC">
      <w:pPr>
        <w:pStyle w:val="a3"/>
        <w:ind w:firstLine="709"/>
        <w:contextualSpacing/>
        <w:jc w:val="both"/>
        <w:rPr>
          <w:b w:val="0"/>
          <w:sz w:val="22"/>
          <w:szCs w:val="22"/>
        </w:rPr>
      </w:pPr>
    </w:p>
    <w:p w:rsidR="00BB68B7" w:rsidRPr="0065067C" w:rsidRDefault="007F10FE" w:rsidP="00AD4CFC">
      <w:pPr>
        <w:pStyle w:val="a3"/>
        <w:ind w:firstLine="709"/>
        <w:contextualSpacing/>
        <w:jc w:val="both"/>
        <w:rPr>
          <w:b w:val="0"/>
          <w:sz w:val="22"/>
          <w:szCs w:val="22"/>
        </w:rPr>
      </w:pPr>
      <w:r w:rsidRPr="0065067C">
        <w:rPr>
          <w:sz w:val="22"/>
          <w:szCs w:val="22"/>
        </w:rPr>
        <w:t>Ф</w:t>
      </w:r>
      <w:r w:rsidR="00BB68B7" w:rsidRPr="0065067C">
        <w:rPr>
          <w:sz w:val="22"/>
          <w:szCs w:val="22"/>
        </w:rPr>
        <w:t xml:space="preserve">едеральное казенное учреждение «Следственный изолятор № </w:t>
      </w:r>
      <w:r w:rsidR="008A3ED9">
        <w:rPr>
          <w:sz w:val="22"/>
          <w:szCs w:val="22"/>
        </w:rPr>
        <w:t>2</w:t>
      </w:r>
      <w:r w:rsidR="00BB68B7" w:rsidRPr="0065067C">
        <w:rPr>
          <w:sz w:val="22"/>
          <w:szCs w:val="22"/>
        </w:rPr>
        <w:t xml:space="preserve"> Управления Федеральной службы исполнения наказаний по Вологодской о</w:t>
      </w:r>
      <w:r w:rsidR="00C94810" w:rsidRPr="0065067C">
        <w:rPr>
          <w:sz w:val="22"/>
          <w:szCs w:val="22"/>
        </w:rPr>
        <w:t>бласти»(ФКУ СИЗО-</w:t>
      </w:r>
      <w:r w:rsidR="008A3ED9">
        <w:rPr>
          <w:sz w:val="22"/>
          <w:szCs w:val="22"/>
        </w:rPr>
        <w:t xml:space="preserve">2 </w:t>
      </w:r>
      <w:r w:rsidR="00C94810" w:rsidRPr="0065067C">
        <w:rPr>
          <w:sz w:val="22"/>
          <w:szCs w:val="22"/>
        </w:rPr>
        <w:t xml:space="preserve">УФСИН России </w:t>
      </w:r>
      <w:r w:rsidR="00BB68B7" w:rsidRPr="0065067C">
        <w:rPr>
          <w:sz w:val="22"/>
          <w:szCs w:val="22"/>
        </w:rPr>
        <w:t>по Вологодской области</w:t>
      </w:r>
      <w:r w:rsidR="00654C26" w:rsidRPr="0065067C">
        <w:rPr>
          <w:sz w:val="22"/>
          <w:szCs w:val="22"/>
        </w:rPr>
        <w:t>),</w:t>
      </w:r>
      <w:r w:rsidR="00BB68B7" w:rsidRPr="0065067C">
        <w:rPr>
          <w:b w:val="0"/>
          <w:sz w:val="22"/>
          <w:szCs w:val="22"/>
        </w:rPr>
        <w:t>именуем</w:t>
      </w:r>
      <w:r w:rsidR="002327C1" w:rsidRPr="0065067C">
        <w:rPr>
          <w:b w:val="0"/>
          <w:sz w:val="22"/>
          <w:szCs w:val="22"/>
        </w:rPr>
        <w:t>ое</w:t>
      </w:r>
      <w:r w:rsidR="00BB68B7" w:rsidRPr="0065067C">
        <w:rPr>
          <w:b w:val="0"/>
          <w:sz w:val="22"/>
          <w:szCs w:val="22"/>
        </w:rPr>
        <w:t xml:space="preserve"> в дальнейшем «Государственный заказчик»</w:t>
      </w:r>
      <w:r w:rsidR="00812564" w:rsidRPr="0065067C">
        <w:rPr>
          <w:b w:val="0"/>
          <w:sz w:val="22"/>
          <w:szCs w:val="22"/>
        </w:rPr>
        <w:t>,</w:t>
      </w:r>
      <w:r w:rsidR="00654C26" w:rsidRPr="0065067C">
        <w:rPr>
          <w:b w:val="0"/>
          <w:sz w:val="22"/>
          <w:szCs w:val="22"/>
          <w:lang w:eastAsia="zh-CN"/>
        </w:rPr>
        <w:t xml:space="preserve">выступая от имени Российской Федерации в целях обеспечения государственных нужд, </w:t>
      </w:r>
      <w:r w:rsidR="00AD4CFC" w:rsidRPr="0065067C">
        <w:rPr>
          <w:b w:val="0"/>
          <w:sz w:val="22"/>
          <w:szCs w:val="22"/>
          <w:lang w:eastAsia="ar-SA"/>
        </w:rPr>
        <w:t xml:space="preserve">в лице </w:t>
      </w:r>
      <w:r w:rsidR="00D26E2D" w:rsidRPr="0065067C">
        <w:rPr>
          <w:b w:val="0"/>
          <w:sz w:val="22"/>
          <w:szCs w:val="22"/>
          <w:lang w:eastAsia="zh-CN"/>
        </w:rPr>
        <w:t>___________</w:t>
      </w:r>
      <w:r w:rsidR="00AD4CFC" w:rsidRPr="0065067C">
        <w:rPr>
          <w:b w:val="0"/>
          <w:sz w:val="22"/>
          <w:szCs w:val="22"/>
          <w:lang w:eastAsia="zh-CN"/>
        </w:rPr>
        <w:t xml:space="preserve">, действующего на основании </w:t>
      </w:r>
      <w:r w:rsidR="00D26E2D" w:rsidRPr="0065067C">
        <w:rPr>
          <w:b w:val="0"/>
          <w:iCs/>
          <w:sz w:val="22"/>
          <w:szCs w:val="22"/>
        </w:rPr>
        <w:t>______</w:t>
      </w:r>
      <w:r w:rsidR="00654C26" w:rsidRPr="0065067C">
        <w:rPr>
          <w:b w:val="0"/>
          <w:sz w:val="22"/>
          <w:szCs w:val="22"/>
          <w:lang w:eastAsia="zh-CN"/>
        </w:rPr>
        <w:t>,</w:t>
      </w:r>
      <w:r w:rsidRPr="0065067C">
        <w:rPr>
          <w:b w:val="0"/>
          <w:sz w:val="22"/>
          <w:szCs w:val="22"/>
        </w:rPr>
        <w:t>с одной стороны</w:t>
      </w:r>
      <w:r w:rsidR="002327C1" w:rsidRPr="0065067C">
        <w:rPr>
          <w:b w:val="0"/>
          <w:sz w:val="22"/>
          <w:szCs w:val="22"/>
        </w:rPr>
        <w:t>,</w:t>
      </w:r>
      <w:r w:rsidRPr="0065067C">
        <w:rPr>
          <w:b w:val="0"/>
          <w:sz w:val="22"/>
          <w:szCs w:val="22"/>
        </w:rPr>
        <w:t xml:space="preserve">и </w:t>
      </w:r>
      <w:r w:rsidR="00D26E2D" w:rsidRPr="0065067C">
        <w:rPr>
          <w:sz w:val="22"/>
          <w:szCs w:val="22"/>
        </w:rPr>
        <w:t>_____________</w:t>
      </w:r>
      <w:r w:rsidR="005773F7" w:rsidRPr="0065067C">
        <w:rPr>
          <w:sz w:val="22"/>
          <w:szCs w:val="22"/>
        </w:rPr>
        <w:t xml:space="preserve"> (</w:t>
      </w:r>
      <w:r w:rsidR="00D26E2D" w:rsidRPr="0065067C">
        <w:rPr>
          <w:sz w:val="22"/>
          <w:szCs w:val="22"/>
        </w:rPr>
        <w:t>__________</w:t>
      </w:r>
      <w:r w:rsidR="005773F7" w:rsidRPr="0065067C">
        <w:rPr>
          <w:sz w:val="22"/>
          <w:szCs w:val="22"/>
        </w:rPr>
        <w:t>)</w:t>
      </w:r>
      <w:r w:rsidR="004B4DC2" w:rsidRPr="0065067C">
        <w:rPr>
          <w:sz w:val="22"/>
          <w:szCs w:val="22"/>
        </w:rPr>
        <w:t xml:space="preserve">, </w:t>
      </w:r>
      <w:r w:rsidR="004B4DC2" w:rsidRPr="0065067C">
        <w:rPr>
          <w:b w:val="0"/>
          <w:sz w:val="22"/>
          <w:szCs w:val="22"/>
        </w:rPr>
        <w:t xml:space="preserve">именуемое в дальнейшем «Исполнитель», в лице </w:t>
      </w:r>
      <w:r w:rsidR="00D26E2D" w:rsidRPr="0065067C">
        <w:rPr>
          <w:b w:val="0"/>
          <w:sz w:val="22"/>
          <w:szCs w:val="22"/>
        </w:rPr>
        <w:t>__________</w:t>
      </w:r>
      <w:r w:rsidR="005773F7" w:rsidRPr="0065067C">
        <w:rPr>
          <w:b w:val="0"/>
          <w:sz w:val="22"/>
          <w:szCs w:val="22"/>
        </w:rPr>
        <w:t xml:space="preserve">, действующего на основании </w:t>
      </w:r>
      <w:r w:rsidR="00D26E2D" w:rsidRPr="0065067C">
        <w:rPr>
          <w:b w:val="0"/>
          <w:sz w:val="22"/>
          <w:szCs w:val="22"/>
        </w:rPr>
        <w:t>________</w:t>
      </w:r>
      <w:r w:rsidRPr="0065067C">
        <w:rPr>
          <w:b w:val="0"/>
          <w:sz w:val="22"/>
          <w:szCs w:val="22"/>
        </w:rPr>
        <w:t xml:space="preserve">, с другой стороны, </w:t>
      </w:r>
      <w:r w:rsidR="00BB68B7" w:rsidRPr="0065067C">
        <w:rPr>
          <w:b w:val="0"/>
          <w:sz w:val="22"/>
          <w:szCs w:val="22"/>
        </w:rPr>
        <w:t xml:space="preserve">вместе именуемые </w:t>
      </w:r>
      <w:r w:rsidR="00812564" w:rsidRPr="0065067C">
        <w:rPr>
          <w:b w:val="0"/>
          <w:sz w:val="22"/>
          <w:szCs w:val="22"/>
        </w:rPr>
        <w:t>«Стороны»</w:t>
      </w:r>
      <w:r w:rsidR="00BB68B7" w:rsidRPr="0065067C">
        <w:rPr>
          <w:b w:val="0"/>
          <w:sz w:val="22"/>
          <w:szCs w:val="22"/>
        </w:rPr>
        <w:t xml:space="preserve">, </w:t>
      </w:r>
      <w:r w:rsidR="002327C1" w:rsidRPr="0065067C">
        <w:rPr>
          <w:b w:val="0"/>
          <w:sz w:val="22"/>
          <w:szCs w:val="22"/>
        </w:rPr>
        <w:t xml:space="preserve">а по отдельности «Сторона», </w:t>
      </w:r>
      <w:r w:rsidR="00BB68B7" w:rsidRPr="0065067C">
        <w:rPr>
          <w:b w:val="0"/>
          <w:sz w:val="22"/>
          <w:szCs w:val="22"/>
        </w:rPr>
        <w:t>руководствуясь п.4 ч.1 ст.93 Федерального закона от 05</w:t>
      </w:r>
      <w:r w:rsidR="00BB68B7" w:rsidRPr="0065067C">
        <w:rPr>
          <w:b w:val="0"/>
          <w:sz w:val="22"/>
          <w:szCs w:val="22"/>
          <w:lang w:eastAsia="en-US"/>
        </w:rPr>
        <w:t>.04.2013 № 44-ФЗ «О контрактной системе в сфере закупок товаров, работ, услугдля обеспечения государственных и муниципальных нужд»</w:t>
      </w:r>
      <w:r w:rsidR="00654C26" w:rsidRPr="0065067C">
        <w:rPr>
          <w:b w:val="0"/>
          <w:sz w:val="22"/>
          <w:szCs w:val="22"/>
          <w:lang w:eastAsia="en-US"/>
        </w:rPr>
        <w:t>,</w:t>
      </w:r>
      <w:r w:rsidR="00092C72">
        <w:rPr>
          <w:b w:val="0"/>
          <w:sz w:val="22"/>
          <w:szCs w:val="22"/>
          <w:lang w:eastAsia="en-US"/>
        </w:rPr>
        <w:t xml:space="preserve"> </w:t>
      </w:r>
      <w:r w:rsidR="006971E5" w:rsidRPr="0065067C">
        <w:rPr>
          <w:b w:val="0"/>
          <w:sz w:val="22"/>
          <w:szCs w:val="22"/>
          <w:lang w:eastAsia="en-US"/>
        </w:rPr>
        <w:t>на основании итогового протокола единого агрегатора</w:t>
      </w:r>
      <w:r w:rsidR="004B4DC2" w:rsidRPr="0065067C">
        <w:rPr>
          <w:b w:val="0"/>
          <w:sz w:val="22"/>
          <w:szCs w:val="22"/>
          <w:lang w:eastAsia="en-US"/>
        </w:rPr>
        <w:t>торговли от</w:t>
      </w:r>
      <w:r w:rsidR="00D26E2D" w:rsidRPr="0065067C">
        <w:rPr>
          <w:b w:val="0"/>
          <w:sz w:val="22"/>
          <w:szCs w:val="22"/>
          <w:lang w:eastAsia="en-US"/>
        </w:rPr>
        <w:t>____</w:t>
      </w:r>
      <w:r w:rsidR="004B4DC2" w:rsidRPr="0065067C">
        <w:rPr>
          <w:b w:val="0"/>
          <w:sz w:val="22"/>
          <w:szCs w:val="22"/>
          <w:lang w:eastAsia="en-US"/>
        </w:rPr>
        <w:t xml:space="preserve"> № </w:t>
      </w:r>
      <w:r w:rsidR="00D26E2D" w:rsidRPr="0065067C">
        <w:rPr>
          <w:b w:val="0"/>
          <w:sz w:val="22"/>
          <w:szCs w:val="22"/>
          <w:lang w:eastAsia="en-US"/>
        </w:rPr>
        <w:t xml:space="preserve">__________ </w:t>
      </w:r>
      <w:r w:rsidR="00AD4CFC" w:rsidRPr="0065067C">
        <w:rPr>
          <w:b w:val="0"/>
          <w:sz w:val="22"/>
          <w:szCs w:val="22"/>
          <w:lang w:eastAsia="en-US"/>
        </w:rPr>
        <w:t>(</w:t>
      </w:r>
      <w:r w:rsidR="00D26E2D" w:rsidRPr="0065067C">
        <w:rPr>
          <w:b w:val="0"/>
          <w:sz w:val="22"/>
          <w:szCs w:val="22"/>
          <w:lang w:eastAsia="en-US"/>
        </w:rPr>
        <w:t>_________</w:t>
      </w:r>
      <w:r w:rsidR="00AD4CFC" w:rsidRPr="0065067C">
        <w:rPr>
          <w:b w:val="0"/>
          <w:sz w:val="22"/>
          <w:szCs w:val="22"/>
          <w:lang w:eastAsia="en-US"/>
        </w:rPr>
        <w:t>)</w:t>
      </w:r>
      <w:r w:rsidR="006971E5" w:rsidRPr="0065067C">
        <w:rPr>
          <w:b w:val="0"/>
          <w:sz w:val="22"/>
          <w:szCs w:val="22"/>
          <w:lang w:eastAsia="en-US"/>
        </w:rPr>
        <w:t xml:space="preserve">, </w:t>
      </w:r>
      <w:r w:rsidR="00BB68B7" w:rsidRPr="0065067C">
        <w:rPr>
          <w:b w:val="0"/>
          <w:sz w:val="22"/>
          <w:szCs w:val="22"/>
        </w:rPr>
        <w:t xml:space="preserve">заключили </w:t>
      </w:r>
      <w:r w:rsidR="00812564" w:rsidRPr="0065067C">
        <w:rPr>
          <w:b w:val="0"/>
          <w:sz w:val="22"/>
          <w:szCs w:val="22"/>
        </w:rPr>
        <w:t>настоящий Г</w:t>
      </w:r>
      <w:r w:rsidR="00BB68B7" w:rsidRPr="0065067C">
        <w:rPr>
          <w:b w:val="0"/>
          <w:sz w:val="22"/>
          <w:szCs w:val="22"/>
        </w:rPr>
        <w:t>осударственный контракт (далее - Контракт) о нижеследующем:</w:t>
      </w:r>
    </w:p>
    <w:p w:rsidR="002B46C4" w:rsidRPr="0065067C" w:rsidRDefault="002B46C4" w:rsidP="00AD4CFC">
      <w:pPr>
        <w:pStyle w:val="a3"/>
        <w:ind w:firstLine="709"/>
        <w:contextualSpacing/>
        <w:jc w:val="both"/>
        <w:rPr>
          <w:b w:val="0"/>
          <w:sz w:val="22"/>
          <w:szCs w:val="22"/>
          <w:vertAlign w:val="superscript"/>
        </w:rPr>
      </w:pPr>
    </w:p>
    <w:p w:rsidR="00372E5F" w:rsidRPr="0065067C" w:rsidRDefault="00812564" w:rsidP="00AD4CFC">
      <w:pPr>
        <w:pStyle w:val="a3"/>
        <w:contextualSpacing/>
        <w:rPr>
          <w:sz w:val="22"/>
          <w:szCs w:val="22"/>
        </w:rPr>
      </w:pPr>
      <w:r w:rsidRPr="0065067C">
        <w:rPr>
          <w:sz w:val="22"/>
          <w:szCs w:val="22"/>
        </w:rPr>
        <w:t xml:space="preserve">1. </w:t>
      </w:r>
      <w:r w:rsidR="0034100F" w:rsidRPr="0065067C">
        <w:rPr>
          <w:sz w:val="22"/>
          <w:szCs w:val="22"/>
        </w:rPr>
        <w:t xml:space="preserve">Предмет </w:t>
      </w:r>
      <w:r w:rsidR="007D5920" w:rsidRPr="0065067C">
        <w:rPr>
          <w:sz w:val="22"/>
          <w:szCs w:val="22"/>
        </w:rPr>
        <w:t>Контракта</w:t>
      </w:r>
    </w:p>
    <w:p w:rsidR="00812564" w:rsidRDefault="0034100F" w:rsidP="00AD4CFC">
      <w:pPr>
        <w:pStyle w:val="a4"/>
        <w:suppressAutoHyphens/>
        <w:ind w:right="175" w:firstLine="709"/>
        <w:contextualSpacing/>
        <w:jc w:val="both"/>
        <w:rPr>
          <w:rFonts w:eastAsia="Arial Unicode MS"/>
          <w:sz w:val="22"/>
          <w:szCs w:val="22"/>
          <w:lang w:val="ru-RU"/>
        </w:rPr>
      </w:pPr>
      <w:r w:rsidRPr="0065067C">
        <w:rPr>
          <w:sz w:val="22"/>
          <w:szCs w:val="22"/>
          <w:lang w:val="ru-RU"/>
        </w:rPr>
        <w:t>1.1.</w:t>
      </w:r>
      <w:r w:rsidR="00D26E2D" w:rsidRPr="0065067C">
        <w:rPr>
          <w:rFonts w:eastAsia="Arial Unicode MS"/>
          <w:sz w:val="22"/>
          <w:szCs w:val="22"/>
          <w:lang w:val="ru-RU"/>
        </w:rPr>
        <w:t xml:space="preserve">Исполнитель обязуется по заданию Государственного заказчика </w:t>
      </w:r>
      <w:r w:rsidR="002D5F8B">
        <w:rPr>
          <w:rFonts w:eastAsia="Arial Unicode MS"/>
          <w:sz w:val="22"/>
          <w:szCs w:val="22"/>
          <w:lang w:val="ru-RU"/>
        </w:rPr>
        <w:t>своевременно</w:t>
      </w:r>
      <w:r w:rsidR="00D359A5">
        <w:rPr>
          <w:rFonts w:eastAsia="Arial Unicode MS"/>
          <w:sz w:val="22"/>
          <w:szCs w:val="22"/>
          <w:lang w:val="ru-RU"/>
        </w:rPr>
        <w:t xml:space="preserve"> оказать услуги</w:t>
      </w:r>
      <w:r w:rsidR="00092C72">
        <w:rPr>
          <w:rFonts w:eastAsia="Arial Unicode MS"/>
          <w:sz w:val="22"/>
          <w:szCs w:val="22"/>
          <w:lang w:val="ru-RU"/>
        </w:rPr>
        <w:t xml:space="preserve"> </w:t>
      </w:r>
      <w:r w:rsidR="005C6450" w:rsidRPr="005C6450">
        <w:rPr>
          <w:rFonts w:eastAsia="Arial Unicode MS"/>
          <w:sz w:val="22"/>
          <w:szCs w:val="22"/>
          <w:lang w:val="ru-RU"/>
        </w:rPr>
        <w:t>по разработке локально-сметный расчет на ремонт кровли здания отряда хозяйственного обслуживания в рамках капитального ремонта в соответствии с техническим заданием</w:t>
      </w:r>
      <w:r w:rsidR="00D359A5" w:rsidRPr="00D359A5">
        <w:rPr>
          <w:rFonts w:eastAsia="Arial Unicode MS"/>
          <w:sz w:val="22"/>
          <w:szCs w:val="22"/>
          <w:lang w:val="ru-RU"/>
        </w:rPr>
        <w:t xml:space="preserve">, </w:t>
      </w:r>
      <w:r w:rsidR="00522396" w:rsidRPr="00522396">
        <w:rPr>
          <w:rFonts w:eastAsia="Arial Unicode MS"/>
          <w:sz w:val="22"/>
          <w:szCs w:val="22"/>
          <w:lang w:val="ru-RU"/>
        </w:rPr>
        <w:t>расположенного по адресу: Вологодская обл., г. Вологда, ул. Трудовая, д. 2</w:t>
      </w:r>
      <w:r w:rsidR="001612F7" w:rsidRPr="00522396">
        <w:rPr>
          <w:rFonts w:eastAsia="Arial Unicode MS"/>
          <w:sz w:val="22"/>
          <w:szCs w:val="22"/>
          <w:lang w:val="ru-RU"/>
        </w:rPr>
        <w:t>,</w:t>
      </w:r>
      <w:r w:rsidR="00DF0CD2" w:rsidRPr="00522396">
        <w:rPr>
          <w:rFonts w:eastAsia="Arial Unicode MS"/>
          <w:sz w:val="22"/>
          <w:szCs w:val="22"/>
          <w:lang w:val="ru-RU"/>
        </w:rPr>
        <w:t xml:space="preserve"> а </w:t>
      </w:r>
      <w:r w:rsidR="00812564" w:rsidRPr="00522396">
        <w:rPr>
          <w:rFonts w:eastAsia="Arial Unicode MS"/>
          <w:sz w:val="22"/>
          <w:szCs w:val="22"/>
          <w:lang w:val="ru-RU"/>
        </w:rPr>
        <w:t>Государственный заказчик</w:t>
      </w:r>
      <w:r w:rsidR="00092C72">
        <w:rPr>
          <w:rFonts w:eastAsia="Arial Unicode MS"/>
          <w:sz w:val="22"/>
          <w:szCs w:val="22"/>
          <w:lang w:val="ru-RU"/>
        </w:rPr>
        <w:t xml:space="preserve"> </w:t>
      </w:r>
      <w:r w:rsidR="00812564" w:rsidRPr="00522396">
        <w:rPr>
          <w:rFonts w:eastAsia="Arial Unicode MS"/>
          <w:sz w:val="22"/>
          <w:szCs w:val="22"/>
          <w:lang w:val="ru-RU"/>
        </w:rPr>
        <w:t xml:space="preserve">обязуется </w:t>
      </w:r>
      <w:r w:rsidR="00812564" w:rsidRPr="0065067C">
        <w:rPr>
          <w:rFonts w:eastAsia="Arial Unicode MS"/>
          <w:sz w:val="22"/>
          <w:szCs w:val="22"/>
          <w:lang w:val="ru-RU"/>
        </w:rPr>
        <w:t xml:space="preserve">принять </w:t>
      </w:r>
      <w:r w:rsidR="00AD4CFC" w:rsidRPr="0065067C">
        <w:rPr>
          <w:rFonts w:eastAsia="Arial Unicode MS"/>
          <w:sz w:val="22"/>
          <w:szCs w:val="22"/>
          <w:lang w:val="ru-RU"/>
        </w:rPr>
        <w:t xml:space="preserve">надлежащим образом </w:t>
      </w:r>
      <w:r w:rsidR="00812564" w:rsidRPr="0065067C">
        <w:rPr>
          <w:rFonts w:eastAsia="Arial Unicode MS"/>
          <w:sz w:val="22"/>
          <w:szCs w:val="22"/>
          <w:lang w:val="ru-RU"/>
        </w:rPr>
        <w:t>оказанны</w:t>
      </w:r>
      <w:r w:rsidR="002327C1" w:rsidRPr="0065067C">
        <w:rPr>
          <w:rFonts w:eastAsia="Arial Unicode MS"/>
          <w:sz w:val="22"/>
          <w:szCs w:val="22"/>
          <w:lang w:val="ru-RU"/>
        </w:rPr>
        <w:t>е</w:t>
      </w:r>
      <w:r w:rsidR="00812564" w:rsidRPr="0065067C">
        <w:rPr>
          <w:rFonts w:eastAsia="Arial Unicode MS"/>
          <w:sz w:val="22"/>
          <w:szCs w:val="22"/>
          <w:lang w:val="ru-RU"/>
        </w:rPr>
        <w:t xml:space="preserve"> услуг</w:t>
      </w:r>
      <w:r w:rsidR="002327C1" w:rsidRPr="0065067C">
        <w:rPr>
          <w:rFonts w:eastAsia="Arial Unicode MS"/>
          <w:sz w:val="22"/>
          <w:szCs w:val="22"/>
          <w:lang w:val="ru-RU"/>
        </w:rPr>
        <w:t>и</w:t>
      </w:r>
      <w:r w:rsidR="00812564" w:rsidRPr="0065067C">
        <w:rPr>
          <w:rFonts w:eastAsia="Arial Unicode MS"/>
          <w:sz w:val="22"/>
          <w:szCs w:val="22"/>
          <w:lang w:val="ru-RU"/>
        </w:rPr>
        <w:t xml:space="preserve"> и оплатить их в порядке и на условиях, предусмотренных настоящим Контрактом. </w:t>
      </w:r>
    </w:p>
    <w:p w:rsidR="00E206A9" w:rsidRDefault="002D5F8B" w:rsidP="008A6775">
      <w:pPr>
        <w:pStyle w:val="a4"/>
        <w:suppressAutoHyphens/>
        <w:ind w:right="175" w:firstLine="709"/>
        <w:contextualSpacing/>
        <w:jc w:val="both"/>
        <w:rPr>
          <w:bCs/>
          <w:color w:val="000000"/>
          <w:sz w:val="22"/>
          <w:szCs w:val="22"/>
          <w:lang w:val="ru-RU"/>
        </w:rPr>
      </w:pPr>
      <w:r>
        <w:rPr>
          <w:rFonts w:eastAsia="Arial Unicode MS"/>
          <w:sz w:val="22"/>
          <w:szCs w:val="22"/>
          <w:lang w:val="ru-RU"/>
        </w:rPr>
        <w:t xml:space="preserve">1.2. </w:t>
      </w:r>
      <w:r w:rsidRPr="002D5F8B">
        <w:rPr>
          <w:bCs/>
          <w:color w:val="000000"/>
          <w:sz w:val="22"/>
          <w:szCs w:val="22"/>
          <w:lang w:val="ru-RU"/>
        </w:rPr>
        <w:t>Состав и объем услуг определ</w:t>
      </w:r>
      <w:r>
        <w:rPr>
          <w:bCs/>
          <w:color w:val="000000"/>
          <w:sz w:val="22"/>
          <w:szCs w:val="22"/>
          <w:lang w:val="ru-RU"/>
        </w:rPr>
        <w:t xml:space="preserve">ены в </w:t>
      </w:r>
      <w:r w:rsidR="008A6775">
        <w:rPr>
          <w:bCs/>
          <w:color w:val="000000"/>
          <w:sz w:val="22"/>
          <w:szCs w:val="22"/>
          <w:lang w:val="ru-RU"/>
        </w:rPr>
        <w:t>Техническом задании</w:t>
      </w:r>
      <w:r w:rsidR="008A6775" w:rsidRPr="008A6775">
        <w:rPr>
          <w:bCs/>
          <w:color w:val="000000"/>
          <w:sz w:val="22"/>
          <w:szCs w:val="22"/>
          <w:lang w:val="ru-RU"/>
        </w:rPr>
        <w:t>, Ве</w:t>
      </w:r>
      <w:r w:rsidR="008A6775">
        <w:rPr>
          <w:bCs/>
          <w:color w:val="000000"/>
          <w:sz w:val="22"/>
          <w:szCs w:val="22"/>
          <w:lang w:val="ru-RU"/>
        </w:rPr>
        <w:t>домости объемов работ, Спецификации</w:t>
      </w:r>
      <w:r w:rsidR="008A6775" w:rsidRPr="008A6775">
        <w:rPr>
          <w:bCs/>
          <w:color w:val="000000"/>
          <w:sz w:val="22"/>
          <w:szCs w:val="22"/>
          <w:lang w:val="ru-RU"/>
        </w:rPr>
        <w:t xml:space="preserve"> (приложение № 1, 2, 3 к Контракту)</w:t>
      </w:r>
    </w:p>
    <w:p w:rsidR="008A6775" w:rsidRPr="008A6775" w:rsidRDefault="008A6775" w:rsidP="008A6775">
      <w:pPr>
        <w:pStyle w:val="a4"/>
        <w:suppressAutoHyphens/>
        <w:ind w:right="175" w:firstLine="709"/>
        <w:contextualSpacing/>
        <w:jc w:val="both"/>
        <w:rPr>
          <w:b/>
          <w:sz w:val="22"/>
          <w:szCs w:val="22"/>
          <w:lang w:val="ru-RU"/>
        </w:rPr>
      </w:pPr>
    </w:p>
    <w:p w:rsidR="00372E5F" w:rsidRPr="0065067C" w:rsidRDefault="00812564" w:rsidP="00AD4CFC">
      <w:pPr>
        <w:pStyle w:val="a3"/>
        <w:contextualSpacing/>
        <w:rPr>
          <w:sz w:val="22"/>
          <w:szCs w:val="22"/>
        </w:rPr>
      </w:pPr>
      <w:r w:rsidRPr="0065067C">
        <w:rPr>
          <w:sz w:val="22"/>
          <w:szCs w:val="22"/>
        </w:rPr>
        <w:t xml:space="preserve">2. </w:t>
      </w:r>
      <w:r w:rsidR="00E206A9" w:rsidRPr="0065067C">
        <w:rPr>
          <w:sz w:val="22"/>
          <w:szCs w:val="22"/>
        </w:rPr>
        <w:t>Права и обязанности С</w:t>
      </w:r>
      <w:r w:rsidR="0034100F" w:rsidRPr="0065067C">
        <w:rPr>
          <w:sz w:val="22"/>
          <w:szCs w:val="22"/>
        </w:rPr>
        <w:t>торон</w:t>
      </w:r>
    </w:p>
    <w:p w:rsidR="0034100F" w:rsidRPr="0065067C" w:rsidRDefault="0034100F" w:rsidP="00AD4CFC">
      <w:pPr>
        <w:pStyle w:val="a4"/>
        <w:ind w:firstLine="709"/>
        <w:contextualSpacing/>
        <w:jc w:val="both"/>
        <w:rPr>
          <w:sz w:val="22"/>
          <w:szCs w:val="22"/>
          <w:lang w:val="ru-RU"/>
        </w:rPr>
      </w:pPr>
      <w:r w:rsidRPr="0065067C">
        <w:rPr>
          <w:sz w:val="22"/>
          <w:szCs w:val="22"/>
          <w:lang w:val="ru-RU"/>
        </w:rPr>
        <w:t xml:space="preserve">2.1. </w:t>
      </w:r>
      <w:r w:rsidR="002327C1" w:rsidRPr="0065067C">
        <w:rPr>
          <w:sz w:val="22"/>
          <w:szCs w:val="22"/>
          <w:lang w:val="ru-RU"/>
        </w:rPr>
        <w:t>Исполнитель обязан</w:t>
      </w:r>
      <w:r w:rsidRPr="0065067C">
        <w:rPr>
          <w:sz w:val="22"/>
          <w:szCs w:val="22"/>
          <w:lang w:val="ru-RU"/>
        </w:rPr>
        <w:t>:</w:t>
      </w:r>
    </w:p>
    <w:p w:rsidR="00BA166C" w:rsidRPr="0065067C" w:rsidRDefault="00DA76EC" w:rsidP="00AA2FAF">
      <w:pPr>
        <w:pStyle w:val="a3"/>
        <w:ind w:firstLine="709"/>
        <w:contextualSpacing/>
        <w:jc w:val="both"/>
        <w:rPr>
          <w:b w:val="0"/>
          <w:sz w:val="22"/>
          <w:szCs w:val="22"/>
        </w:rPr>
      </w:pPr>
      <w:r w:rsidRPr="0065067C">
        <w:rPr>
          <w:b w:val="0"/>
          <w:sz w:val="22"/>
          <w:szCs w:val="22"/>
        </w:rPr>
        <w:t>2.1.1</w:t>
      </w:r>
      <w:r w:rsidR="0034100F" w:rsidRPr="0065067C">
        <w:rPr>
          <w:b w:val="0"/>
          <w:sz w:val="22"/>
          <w:szCs w:val="22"/>
        </w:rPr>
        <w:t xml:space="preserve">. </w:t>
      </w:r>
      <w:r w:rsidR="00AA2FAF" w:rsidRPr="0065067C">
        <w:rPr>
          <w:b w:val="0"/>
          <w:sz w:val="22"/>
          <w:szCs w:val="22"/>
        </w:rPr>
        <w:t>Принять от Государственного заказчика необходимые документы для оказания услуг по Контракту.</w:t>
      </w:r>
    </w:p>
    <w:p w:rsidR="00542498" w:rsidRPr="0065067C" w:rsidRDefault="00542498"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snapToGrid w:val="0"/>
        </w:rPr>
        <w:t>2.1.</w:t>
      </w:r>
      <w:r w:rsidR="00AA2FAF" w:rsidRPr="0065067C">
        <w:rPr>
          <w:rFonts w:ascii="Times New Roman" w:hAnsi="Times New Roman" w:cs="Times New Roman"/>
          <w:snapToGrid w:val="0"/>
        </w:rPr>
        <w:t>2</w:t>
      </w:r>
      <w:r w:rsidRPr="0065067C">
        <w:rPr>
          <w:rFonts w:ascii="Times New Roman" w:hAnsi="Times New Roman" w:cs="Times New Roman"/>
          <w:snapToGrid w:val="0"/>
        </w:rPr>
        <w:t xml:space="preserve">. Оказать предусмотренные Контрактом услуги, обеспечить их надлежащее качество </w:t>
      </w:r>
      <w:r w:rsidR="00AD4CFC" w:rsidRPr="0065067C">
        <w:rPr>
          <w:rFonts w:ascii="Times New Roman" w:hAnsi="Times New Roman" w:cs="Times New Roman"/>
          <w:snapToGrid w:val="0"/>
        </w:rPr>
        <w:br/>
      </w:r>
      <w:r w:rsidRPr="0065067C">
        <w:rPr>
          <w:rFonts w:ascii="Times New Roman" w:hAnsi="Times New Roman" w:cs="Times New Roman"/>
          <w:snapToGrid w:val="0"/>
        </w:rPr>
        <w:t xml:space="preserve">в соответствии с действующим законодательством Российской Федерации, в сроки, установленные Контрактом. </w:t>
      </w:r>
    </w:p>
    <w:p w:rsidR="00542498" w:rsidRPr="0065067C" w:rsidRDefault="00542498" w:rsidP="00AD4CFC">
      <w:pPr>
        <w:pStyle w:val="21"/>
        <w:spacing w:after="0" w:line="240" w:lineRule="auto"/>
        <w:ind w:left="0" w:firstLine="709"/>
        <w:contextualSpacing/>
        <w:jc w:val="both"/>
        <w:rPr>
          <w:rFonts w:ascii="Times New Roman" w:hAnsi="Times New Roman" w:cs="Times New Roman"/>
          <w:snapToGrid w:val="0"/>
        </w:rPr>
      </w:pPr>
      <w:r w:rsidRPr="0065067C">
        <w:rPr>
          <w:rFonts w:ascii="Times New Roman" w:hAnsi="Times New Roman" w:cs="Times New Roman"/>
          <w:snapToGrid w:val="0"/>
        </w:rPr>
        <w:t>2.1.</w:t>
      </w:r>
      <w:r w:rsidR="00AA2FAF" w:rsidRPr="0065067C">
        <w:rPr>
          <w:rFonts w:ascii="Times New Roman" w:hAnsi="Times New Roman" w:cs="Times New Roman"/>
          <w:snapToGrid w:val="0"/>
        </w:rPr>
        <w:t>3</w:t>
      </w:r>
      <w:r w:rsidRPr="0065067C">
        <w:rPr>
          <w:rFonts w:ascii="Times New Roman" w:hAnsi="Times New Roman" w:cs="Times New Roman"/>
          <w:snapToGrid w:val="0"/>
        </w:rPr>
        <w:t>. Обеспечивать оказание услуг с соблюдением правил пожарной безопасности, охраны труда и санитарно-гигиенического режима на объекте. Назначить лицо, ответственное за оказание услуг и соблюдение вышеуказанных правил.</w:t>
      </w:r>
    </w:p>
    <w:p w:rsidR="00542498" w:rsidRPr="0065067C" w:rsidRDefault="00542498"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snapToGrid w:val="0"/>
        </w:rPr>
        <w:t>2.1.</w:t>
      </w:r>
      <w:r w:rsidR="00AA2FAF" w:rsidRPr="0065067C">
        <w:rPr>
          <w:rFonts w:ascii="Times New Roman" w:hAnsi="Times New Roman" w:cs="Times New Roman"/>
          <w:snapToGrid w:val="0"/>
        </w:rPr>
        <w:t>4</w:t>
      </w:r>
      <w:r w:rsidRPr="0065067C">
        <w:rPr>
          <w:rFonts w:ascii="Times New Roman" w:hAnsi="Times New Roman" w:cs="Times New Roman"/>
          <w:snapToGrid w:val="0"/>
        </w:rPr>
        <w:t>. Привлекать к оказанию услуг по Контракту только квалифицированных работников.</w:t>
      </w:r>
    </w:p>
    <w:p w:rsidR="00542498" w:rsidRPr="0065067C" w:rsidRDefault="00542498" w:rsidP="00AD4CFC">
      <w:pPr>
        <w:pStyle w:val="21"/>
        <w:spacing w:after="0" w:line="240" w:lineRule="auto"/>
        <w:ind w:left="0" w:firstLine="709"/>
        <w:contextualSpacing/>
        <w:jc w:val="both"/>
        <w:rPr>
          <w:rFonts w:ascii="Times New Roman" w:hAnsi="Times New Roman" w:cs="Times New Roman"/>
          <w:snapToGrid w:val="0"/>
        </w:rPr>
      </w:pPr>
      <w:r w:rsidRPr="0065067C">
        <w:rPr>
          <w:rFonts w:ascii="Times New Roman" w:hAnsi="Times New Roman" w:cs="Times New Roman"/>
          <w:snapToGrid w:val="0"/>
        </w:rPr>
        <w:t>2.1.</w:t>
      </w:r>
      <w:r w:rsidR="00AA2FAF" w:rsidRPr="0065067C">
        <w:rPr>
          <w:rFonts w:ascii="Times New Roman" w:hAnsi="Times New Roman" w:cs="Times New Roman"/>
          <w:snapToGrid w:val="0"/>
        </w:rPr>
        <w:t>5</w:t>
      </w:r>
      <w:r w:rsidRPr="0065067C">
        <w:rPr>
          <w:rFonts w:ascii="Times New Roman" w:hAnsi="Times New Roman" w:cs="Times New Roman"/>
          <w:snapToGrid w:val="0"/>
        </w:rPr>
        <w:t>. Немедленно письменно предупредить Государственного заказчика при обнаружении независящих от Исполнителя обстоятельств, которые создают невозможность завершения оказания услуг в срок.</w:t>
      </w:r>
    </w:p>
    <w:p w:rsidR="00542498" w:rsidRPr="0065067C" w:rsidRDefault="00542498" w:rsidP="00AD4CFC">
      <w:pPr>
        <w:pStyle w:val="21"/>
        <w:spacing w:after="0" w:line="240" w:lineRule="auto"/>
        <w:ind w:left="0" w:firstLine="709"/>
        <w:contextualSpacing/>
        <w:jc w:val="both"/>
        <w:rPr>
          <w:rFonts w:ascii="Times New Roman" w:hAnsi="Times New Roman" w:cs="Times New Roman"/>
          <w:snapToGrid w:val="0"/>
        </w:rPr>
      </w:pPr>
      <w:r w:rsidRPr="0065067C">
        <w:rPr>
          <w:rFonts w:ascii="Times New Roman" w:hAnsi="Times New Roman" w:cs="Times New Roman"/>
          <w:snapToGrid w:val="0"/>
        </w:rPr>
        <w:t>2.1.</w:t>
      </w:r>
      <w:r w:rsidR="00AA2FAF" w:rsidRPr="0065067C">
        <w:rPr>
          <w:rFonts w:ascii="Times New Roman" w:hAnsi="Times New Roman" w:cs="Times New Roman"/>
          <w:snapToGrid w:val="0"/>
        </w:rPr>
        <w:t>6</w:t>
      </w:r>
      <w:r w:rsidRPr="0065067C">
        <w:rPr>
          <w:rFonts w:ascii="Times New Roman" w:hAnsi="Times New Roman" w:cs="Times New Roman"/>
          <w:snapToGrid w:val="0"/>
        </w:rPr>
        <w:t xml:space="preserve">. В срок, установленный Государственным заказчиком, устранять обнаруженные </w:t>
      </w:r>
      <w:r w:rsidR="00AD4CFC" w:rsidRPr="0065067C">
        <w:rPr>
          <w:rFonts w:ascii="Times New Roman" w:hAnsi="Times New Roman" w:cs="Times New Roman"/>
          <w:snapToGrid w:val="0"/>
        </w:rPr>
        <w:br/>
      </w:r>
      <w:r w:rsidRPr="0065067C">
        <w:rPr>
          <w:rFonts w:ascii="Times New Roman" w:hAnsi="Times New Roman" w:cs="Times New Roman"/>
          <w:snapToGrid w:val="0"/>
        </w:rPr>
        <w:t>им недостатки оказанных услуг или иные отступления от условий Контракта.</w:t>
      </w:r>
    </w:p>
    <w:p w:rsidR="00542498" w:rsidRPr="0065067C" w:rsidRDefault="00542498" w:rsidP="00AD4CFC">
      <w:pPr>
        <w:pStyle w:val="21"/>
        <w:spacing w:after="0" w:line="240" w:lineRule="auto"/>
        <w:ind w:left="0" w:firstLine="709"/>
        <w:contextualSpacing/>
        <w:jc w:val="both"/>
        <w:rPr>
          <w:rFonts w:ascii="Times New Roman" w:hAnsi="Times New Roman" w:cs="Times New Roman"/>
          <w:snapToGrid w:val="0"/>
        </w:rPr>
      </w:pPr>
      <w:r w:rsidRPr="00FE325C">
        <w:rPr>
          <w:rFonts w:ascii="Times New Roman" w:hAnsi="Times New Roman" w:cs="Times New Roman"/>
          <w:snapToGrid w:val="0"/>
        </w:rPr>
        <w:t>2.1.</w:t>
      </w:r>
      <w:r w:rsidR="00AA2FAF" w:rsidRPr="00FE325C">
        <w:rPr>
          <w:rFonts w:ascii="Times New Roman" w:hAnsi="Times New Roman" w:cs="Times New Roman"/>
          <w:snapToGrid w:val="0"/>
        </w:rPr>
        <w:t>7</w:t>
      </w:r>
      <w:r w:rsidRPr="00FE325C">
        <w:rPr>
          <w:rFonts w:ascii="Times New Roman" w:hAnsi="Times New Roman" w:cs="Times New Roman"/>
          <w:snapToGrid w:val="0"/>
        </w:rPr>
        <w:t xml:space="preserve">. Обеспечивать сохранность объектов, материалов и оборудования, находящихся </w:t>
      </w:r>
      <w:r w:rsidR="00AD4CFC" w:rsidRPr="00FE325C">
        <w:rPr>
          <w:rFonts w:ascii="Times New Roman" w:hAnsi="Times New Roman" w:cs="Times New Roman"/>
          <w:snapToGrid w:val="0"/>
        </w:rPr>
        <w:br/>
      </w:r>
      <w:r w:rsidRPr="00FE325C">
        <w:rPr>
          <w:rFonts w:ascii="Times New Roman" w:hAnsi="Times New Roman" w:cs="Times New Roman"/>
          <w:snapToGrid w:val="0"/>
        </w:rPr>
        <w:t>на объектах</w:t>
      </w:r>
      <w:r w:rsidR="00466D10" w:rsidRPr="00FE325C">
        <w:rPr>
          <w:rFonts w:ascii="Times New Roman" w:hAnsi="Times New Roman" w:cs="Times New Roman"/>
          <w:snapToGrid w:val="0"/>
        </w:rPr>
        <w:t xml:space="preserve"> Государственного заказчика</w:t>
      </w:r>
      <w:r w:rsidRPr="00FE325C">
        <w:rPr>
          <w:rFonts w:ascii="Times New Roman" w:hAnsi="Times New Roman" w:cs="Times New Roman"/>
          <w:snapToGrid w:val="0"/>
        </w:rPr>
        <w:t>, в период оказания услуг, а также в период устранения недостатков оказанной услуги после сдачи результата услуг.</w:t>
      </w:r>
    </w:p>
    <w:p w:rsidR="00542498" w:rsidRPr="00403046" w:rsidRDefault="00542498" w:rsidP="00AD4CFC">
      <w:pPr>
        <w:pStyle w:val="21"/>
        <w:spacing w:after="0" w:line="240" w:lineRule="auto"/>
        <w:ind w:left="0" w:firstLine="709"/>
        <w:contextualSpacing/>
        <w:jc w:val="both"/>
        <w:rPr>
          <w:rFonts w:ascii="Times New Roman" w:hAnsi="Times New Roman" w:cs="Times New Roman"/>
          <w:snapToGrid w:val="0"/>
          <w:highlight w:val="yellow"/>
        </w:rPr>
      </w:pPr>
      <w:r w:rsidRPr="0065067C">
        <w:rPr>
          <w:rFonts w:ascii="Times New Roman" w:hAnsi="Times New Roman" w:cs="Times New Roman"/>
          <w:snapToGrid w:val="0"/>
        </w:rPr>
        <w:t>2.1.</w:t>
      </w:r>
      <w:r w:rsidR="00AA2FAF" w:rsidRPr="0065067C">
        <w:rPr>
          <w:rFonts w:ascii="Times New Roman" w:hAnsi="Times New Roman" w:cs="Times New Roman"/>
          <w:snapToGrid w:val="0"/>
        </w:rPr>
        <w:t>8</w:t>
      </w:r>
      <w:r w:rsidRPr="0065067C">
        <w:rPr>
          <w:rFonts w:ascii="Times New Roman" w:hAnsi="Times New Roman" w:cs="Times New Roman"/>
          <w:snapToGrid w:val="0"/>
        </w:rPr>
        <w:t>. Обеспечивать Государственному заказчику возможность контроля и надзора за ходом оказания услуг</w:t>
      </w:r>
      <w:r w:rsidR="007C3F72">
        <w:rPr>
          <w:rFonts w:ascii="Times New Roman" w:hAnsi="Times New Roman" w:cs="Times New Roman"/>
          <w:snapToGrid w:val="0"/>
        </w:rPr>
        <w:t>.</w:t>
      </w:r>
    </w:p>
    <w:p w:rsidR="00542498" w:rsidRPr="0065067C" w:rsidRDefault="00542498" w:rsidP="00AD4CFC">
      <w:pPr>
        <w:pStyle w:val="21"/>
        <w:spacing w:after="0" w:line="240" w:lineRule="auto"/>
        <w:ind w:left="0" w:firstLine="709"/>
        <w:contextualSpacing/>
        <w:jc w:val="both"/>
        <w:rPr>
          <w:rFonts w:ascii="Times New Roman" w:hAnsi="Times New Roman" w:cs="Times New Roman"/>
          <w:snapToGrid w:val="0"/>
        </w:rPr>
      </w:pPr>
      <w:r w:rsidRPr="007C3F72">
        <w:rPr>
          <w:rFonts w:ascii="Times New Roman" w:hAnsi="Times New Roman" w:cs="Times New Roman"/>
          <w:snapToGrid w:val="0"/>
        </w:rPr>
        <w:t>2.1.</w:t>
      </w:r>
      <w:r w:rsidR="00AA2FAF" w:rsidRPr="007C3F72">
        <w:rPr>
          <w:rFonts w:ascii="Times New Roman" w:hAnsi="Times New Roman" w:cs="Times New Roman"/>
          <w:snapToGrid w:val="0"/>
        </w:rPr>
        <w:t>9</w:t>
      </w:r>
      <w:r w:rsidRPr="007C3F72">
        <w:rPr>
          <w:rFonts w:ascii="Times New Roman" w:hAnsi="Times New Roman" w:cs="Times New Roman"/>
          <w:snapToGrid w:val="0"/>
        </w:rPr>
        <w:t>. Сдать результат услуг Государственному заказчику и передать при этом всю документацию, относящуюся к оказанным услугам.</w:t>
      </w:r>
    </w:p>
    <w:p w:rsidR="00542498" w:rsidRPr="0065067C" w:rsidRDefault="00542498" w:rsidP="00AD4CFC">
      <w:pPr>
        <w:pStyle w:val="21"/>
        <w:spacing w:after="0" w:line="240" w:lineRule="auto"/>
        <w:ind w:left="0" w:firstLine="709"/>
        <w:contextualSpacing/>
        <w:jc w:val="both"/>
        <w:rPr>
          <w:rFonts w:ascii="Times New Roman" w:hAnsi="Times New Roman" w:cs="Times New Roman"/>
          <w:snapToGrid w:val="0"/>
        </w:rPr>
      </w:pPr>
      <w:r w:rsidRPr="0065067C">
        <w:rPr>
          <w:rFonts w:ascii="Times New Roman" w:hAnsi="Times New Roman" w:cs="Times New Roman"/>
          <w:snapToGrid w:val="0"/>
        </w:rPr>
        <w:t>2.1.1</w:t>
      </w:r>
      <w:r w:rsidR="00AA2FAF" w:rsidRPr="0065067C">
        <w:rPr>
          <w:rFonts w:ascii="Times New Roman" w:hAnsi="Times New Roman" w:cs="Times New Roman"/>
          <w:snapToGrid w:val="0"/>
        </w:rPr>
        <w:t>0</w:t>
      </w:r>
      <w:r w:rsidRPr="0065067C">
        <w:rPr>
          <w:rFonts w:ascii="Times New Roman" w:hAnsi="Times New Roman" w:cs="Times New Roman"/>
          <w:snapToGrid w:val="0"/>
        </w:rPr>
        <w:t>. Оказывать консультационную помощь Государственному заказчику по вопросам, относящимся к предмету Контракта.</w:t>
      </w:r>
    </w:p>
    <w:p w:rsidR="00542498" w:rsidRPr="0065067C" w:rsidRDefault="00542498" w:rsidP="00AD4CFC">
      <w:pPr>
        <w:spacing w:after="0" w:line="240" w:lineRule="auto"/>
        <w:ind w:firstLine="709"/>
        <w:contextualSpacing/>
        <w:jc w:val="both"/>
        <w:rPr>
          <w:rFonts w:ascii="Times New Roman" w:eastAsia="Times New Roman" w:hAnsi="Times New Roman" w:cs="Times New Roman"/>
          <w:lang w:eastAsia="ar-SA"/>
        </w:rPr>
      </w:pPr>
      <w:r w:rsidRPr="0065067C">
        <w:rPr>
          <w:rFonts w:ascii="Times New Roman" w:hAnsi="Times New Roman" w:cs="Times New Roman"/>
        </w:rPr>
        <w:t>2.1.1</w:t>
      </w:r>
      <w:r w:rsidR="00AA2FAF" w:rsidRPr="0065067C">
        <w:rPr>
          <w:rFonts w:ascii="Times New Roman" w:hAnsi="Times New Roman" w:cs="Times New Roman"/>
        </w:rPr>
        <w:t>1</w:t>
      </w:r>
      <w:r w:rsidRPr="0065067C">
        <w:rPr>
          <w:rFonts w:ascii="Times New Roman" w:hAnsi="Times New Roman" w:cs="Times New Roman"/>
        </w:rPr>
        <w:t>. Безвозмездно исправить по требованию Государственного заказчикавсе выявленные недостатки, если в процессе оказания услуг Исполнитель допустил отступление от условий Контракта, ухудшившее качество услуг.</w:t>
      </w:r>
    </w:p>
    <w:p w:rsidR="00542498" w:rsidRPr="0065067C" w:rsidRDefault="00542498" w:rsidP="00AD4CF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lastRenderedPageBreak/>
        <w:t>2.1.1</w:t>
      </w:r>
      <w:r w:rsidR="00AA2FAF" w:rsidRPr="0065067C">
        <w:rPr>
          <w:rFonts w:ascii="Times New Roman" w:eastAsia="Times New Roman" w:hAnsi="Times New Roman" w:cs="Times New Roman"/>
          <w:lang w:eastAsia="ar-SA"/>
        </w:rPr>
        <w:t>2</w:t>
      </w:r>
      <w:r w:rsidRPr="0065067C">
        <w:rPr>
          <w:rFonts w:ascii="Times New Roman" w:eastAsia="Times New Roman" w:hAnsi="Times New Roman" w:cs="Times New Roman"/>
          <w:lang w:eastAsia="ar-SA"/>
        </w:rPr>
        <w:t xml:space="preserve">. Предоставлять достоверную информацию о ходе исполнения своих обязательств, </w:t>
      </w:r>
      <w:r w:rsidR="00AD4CFC" w:rsidRPr="0065067C">
        <w:rPr>
          <w:rFonts w:ascii="Times New Roman" w:eastAsia="Times New Roman" w:hAnsi="Times New Roman" w:cs="Times New Roman"/>
          <w:lang w:eastAsia="ar-SA"/>
        </w:rPr>
        <w:br/>
      </w:r>
      <w:r w:rsidRPr="0065067C">
        <w:rPr>
          <w:rFonts w:ascii="Times New Roman" w:eastAsia="Times New Roman" w:hAnsi="Times New Roman" w:cs="Times New Roman"/>
          <w:lang w:eastAsia="ar-SA"/>
        </w:rPr>
        <w:t>в том числе о сложностях, возникающих при исполнении Контракта.</w:t>
      </w:r>
    </w:p>
    <w:p w:rsidR="00AA2FAF" w:rsidRPr="0065067C" w:rsidRDefault="00AA2FAF" w:rsidP="00AD4CF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475F8E">
        <w:rPr>
          <w:rFonts w:ascii="Times New Roman" w:eastAsia="Times New Roman" w:hAnsi="Times New Roman" w:cs="Times New Roman"/>
          <w:lang w:eastAsia="ar-SA"/>
        </w:rPr>
        <w:t xml:space="preserve">2.1.13. </w:t>
      </w:r>
      <w:r w:rsidRPr="00475F8E">
        <w:rPr>
          <w:rFonts w:ascii="Times New Roman" w:hAnsi="Times New Roman" w:cs="Times New Roman"/>
          <w:snapToGrid w:val="0"/>
        </w:rPr>
        <w:t xml:space="preserve">Материалы, используемые для оказания услуг, должны быть разрешены </w:t>
      </w:r>
      <w:r w:rsidRPr="00475F8E">
        <w:rPr>
          <w:rFonts w:ascii="Times New Roman" w:hAnsi="Times New Roman" w:cs="Times New Roman"/>
          <w:snapToGrid w:val="0"/>
        </w:rPr>
        <w:br/>
        <w:t xml:space="preserve">для применения в учреждении Государственного заказчика, иметь сертификаты качества </w:t>
      </w:r>
      <w:r w:rsidRPr="00475F8E">
        <w:rPr>
          <w:rFonts w:ascii="Times New Roman" w:hAnsi="Times New Roman" w:cs="Times New Roman"/>
          <w:snapToGrid w:val="0"/>
        </w:rPr>
        <w:br/>
        <w:t>или соответствия.</w:t>
      </w:r>
      <w:r w:rsidR="00092C72">
        <w:rPr>
          <w:rFonts w:ascii="Times New Roman" w:hAnsi="Times New Roman" w:cs="Times New Roman"/>
          <w:snapToGrid w:val="0"/>
        </w:rPr>
        <w:t xml:space="preserve"> </w:t>
      </w:r>
      <w:r w:rsidRPr="00475F8E">
        <w:rPr>
          <w:rFonts w:ascii="Times New Roman" w:hAnsi="Times New Roman" w:cs="Times New Roman"/>
          <w:snapToGrid w:val="0"/>
        </w:rPr>
        <w:t>По запросу Государственного заказчика передать сертификаты на используемые материалы, оборудование и иные необходимые документы.</w:t>
      </w:r>
    </w:p>
    <w:p w:rsidR="00AA2FAF" w:rsidRPr="0065067C" w:rsidRDefault="00542498" w:rsidP="00AD4CF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bookmarkStart w:id="0" w:name="Par34"/>
      <w:bookmarkEnd w:id="0"/>
      <w:r w:rsidRPr="0065067C">
        <w:rPr>
          <w:rFonts w:ascii="Times New Roman" w:eastAsia="Times New Roman" w:hAnsi="Times New Roman" w:cs="Times New Roman"/>
          <w:lang w:eastAsia="ar-SA"/>
        </w:rPr>
        <w:t>2.1.14.</w:t>
      </w:r>
      <w:r w:rsidR="00AA2FAF" w:rsidRPr="0065067C">
        <w:rPr>
          <w:rFonts w:ascii="Times New Roman" w:eastAsia="Times New Roman" w:hAnsi="Times New Roman" w:cs="Times New Roman"/>
          <w:lang w:eastAsia="ar-SA"/>
        </w:rPr>
        <w:t xml:space="preserve">При оказании услуг обеспечивать перемещение всех посетителей учреждения Государственного заказчика, персонала и транспорта Государственного заказчика и иных находящихся на территории лиц. Не нарушать бесперебойное электро-, тепло-, водоснабжение; отключения инженерных систем, сетей или отдельных их участков производить только </w:t>
      </w:r>
      <w:r w:rsidR="00AA2FAF" w:rsidRPr="0065067C">
        <w:rPr>
          <w:rFonts w:ascii="Times New Roman" w:eastAsia="Times New Roman" w:hAnsi="Times New Roman" w:cs="Times New Roman"/>
          <w:lang w:eastAsia="ar-SA"/>
        </w:rPr>
        <w:br/>
        <w:t>по предварительному согласованию с руководством Государственного заказчика.</w:t>
      </w:r>
    </w:p>
    <w:p w:rsidR="00E206A9" w:rsidRPr="0065067C" w:rsidRDefault="00AA2FAF" w:rsidP="00AA2FAF">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t>2.1.15. В</w:t>
      </w:r>
      <w:r w:rsidR="00E206A9" w:rsidRPr="0065067C">
        <w:rPr>
          <w:rFonts w:ascii="Times New Roman" w:eastAsia="Times New Roman" w:hAnsi="Times New Roman" w:cs="Times New Roman"/>
          <w:lang w:eastAsia="ar-SA"/>
        </w:rPr>
        <w:t>ыполнять иные обязанности, предусмотренные законодательством Российской Федерации и Контрактом.</w:t>
      </w:r>
    </w:p>
    <w:p w:rsidR="0034100F" w:rsidRPr="0065067C" w:rsidRDefault="0034100F" w:rsidP="00AD4CFC">
      <w:pPr>
        <w:pStyle w:val="a4"/>
        <w:ind w:firstLine="709"/>
        <w:contextualSpacing/>
        <w:jc w:val="both"/>
        <w:rPr>
          <w:sz w:val="22"/>
          <w:szCs w:val="22"/>
          <w:lang w:val="ru-RU"/>
        </w:rPr>
      </w:pPr>
      <w:r w:rsidRPr="0065067C">
        <w:rPr>
          <w:sz w:val="22"/>
          <w:szCs w:val="22"/>
          <w:lang w:val="ru-RU"/>
        </w:rPr>
        <w:t xml:space="preserve">2.2. </w:t>
      </w:r>
      <w:r w:rsidR="002327C1" w:rsidRPr="0065067C">
        <w:rPr>
          <w:sz w:val="22"/>
          <w:szCs w:val="22"/>
          <w:lang w:val="ru-RU"/>
        </w:rPr>
        <w:t>Государственный заказчик обязан</w:t>
      </w:r>
      <w:r w:rsidRPr="0065067C">
        <w:rPr>
          <w:sz w:val="22"/>
          <w:szCs w:val="22"/>
          <w:lang w:val="ru-RU"/>
        </w:rPr>
        <w:t>:</w:t>
      </w:r>
    </w:p>
    <w:p w:rsidR="002327C1" w:rsidRPr="0065067C" w:rsidRDefault="00A45878" w:rsidP="00AD4CFC">
      <w:pPr>
        <w:pStyle w:val="21"/>
        <w:spacing w:after="0" w:line="240" w:lineRule="auto"/>
        <w:ind w:left="0" w:firstLine="709"/>
        <w:contextualSpacing/>
        <w:jc w:val="both"/>
        <w:rPr>
          <w:rFonts w:ascii="Times New Roman" w:hAnsi="Times New Roman" w:cs="Times New Roman"/>
          <w:lang w:eastAsia="ar-SA"/>
        </w:rPr>
      </w:pPr>
      <w:r w:rsidRPr="0065067C">
        <w:rPr>
          <w:rFonts w:ascii="Times New Roman" w:hAnsi="Times New Roman" w:cs="Times New Roman"/>
        </w:rPr>
        <w:t>2.2.1</w:t>
      </w:r>
      <w:r w:rsidR="002327C1" w:rsidRPr="0065067C">
        <w:rPr>
          <w:rFonts w:ascii="Times New Roman" w:hAnsi="Times New Roman" w:cs="Times New Roman"/>
        </w:rPr>
        <w:t xml:space="preserve">. Требовать от Исполнителя надлежащего выполнения обязательств в соответствии </w:t>
      </w:r>
      <w:r w:rsidR="002327C1" w:rsidRPr="0065067C">
        <w:rPr>
          <w:rFonts w:ascii="Times New Roman" w:hAnsi="Times New Roman" w:cs="Times New Roman"/>
          <w:lang w:eastAsia="ar-SA"/>
        </w:rPr>
        <w:t>условиями настоящего Контракта, а также требовать устранения выявленных недостатков.</w:t>
      </w:r>
    </w:p>
    <w:p w:rsidR="002327C1" w:rsidRPr="0065067C" w:rsidRDefault="00A45878" w:rsidP="00AD4CFC">
      <w:pPr>
        <w:pStyle w:val="21"/>
        <w:spacing w:after="0" w:line="240" w:lineRule="auto"/>
        <w:ind w:left="0" w:firstLine="709"/>
        <w:contextualSpacing/>
        <w:jc w:val="both"/>
        <w:rPr>
          <w:rFonts w:ascii="Times New Roman" w:hAnsi="Times New Roman" w:cs="Times New Roman"/>
          <w:lang w:eastAsia="ar-SA"/>
        </w:rPr>
      </w:pPr>
      <w:r w:rsidRPr="0065067C">
        <w:rPr>
          <w:rFonts w:ascii="Times New Roman" w:hAnsi="Times New Roman" w:cs="Times New Roman"/>
          <w:lang w:eastAsia="ar-SA"/>
        </w:rPr>
        <w:t>2.2.2</w:t>
      </w:r>
      <w:r w:rsidR="002327C1" w:rsidRPr="0065067C">
        <w:rPr>
          <w:rFonts w:ascii="Times New Roman" w:hAnsi="Times New Roman" w:cs="Times New Roman"/>
          <w:lang w:eastAsia="ar-SA"/>
        </w:rPr>
        <w:t>. В случае оказания Исполнителем услуг, не предусмотренных настоящим Контрактом, отказаться от их оплаты.</w:t>
      </w:r>
    </w:p>
    <w:p w:rsidR="002327C1" w:rsidRPr="0065067C" w:rsidRDefault="00A45878" w:rsidP="00AD4CFC">
      <w:pPr>
        <w:pStyle w:val="21"/>
        <w:spacing w:after="0" w:line="240" w:lineRule="auto"/>
        <w:ind w:left="0" w:firstLine="709"/>
        <w:contextualSpacing/>
        <w:jc w:val="both"/>
        <w:rPr>
          <w:rFonts w:ascii="Times New Roman" w:hAnsi="Times New Roman" w:cs="Times New Roman"/>
          <w:lang w:eastAsia="ar-SA"/>
        </w:rPr>
      </w:pPr>
      <w:r w:rsidRPr="0065067C">
        <w:rPr>
          <w:rFonts w:ascii="Times New Roman" w:hAnsi="Times New Roman" w:cs="Times New Roman"/>
          <w:lang w:eastAsia="ar-SA"/>
        </w:rPr>
        <w:t>2.2.3</w:t>
      </w:r>
      <w:r w:rsidR="002327C1" w:rsidRPr="0065067C">
        <w:rPr>
          <w:rFonts w:ascii="Times New Roman" w:hAnsi="Times New Roman" w:cs="Times New Roman"/>
          <w:lang w:eastAsia="ar-SA"/>
        </w:rPr>
        <w:t>. Требовать от Исполнителя предоставления надлежащим образом оформленной отчетной документации, подтверждающих исполнение обязательств в соответствии условиями настоящего Контракта.</w:t>
      </w:r>
    </w:p>
    <w:p w:rsidR="002327C1" w:rsidRPr="0065067C" w:rsidRDefault="00A45878" w:rsidP="00AD4CFC">
      <w:pPr>
        <w:pStyle w:val="21"/>
        <w:spacing w:after="0" w:line="240" w:lineRule="auto"/>
        <w:ind w:left="0" w:firstLine="709"/>
        <w:contextualSpacing/>
        <w:jc w:val="both"/>
        <w:rPr>
          <w:rFonts w:ascii="Times New Roman" w:hAnsi="Times New Roman" w:cs="Times New Roman"/>
          <w:lang w:eastAsia="ar-SA"/>
        </w:rPr>
      </w:pPr>
      <w:r w:rsidRPr="0065067C">
        <w:rPr>
          <w:rFonts w:ascii="Times New Roman" w:hAnsi="Times New Roman" w:cs="Times New Roman"/>
          <w:lang w:eastAsia="ar-SA"/>
        </w:rPr>
        <w:t>2.2.4</w:t>
      </w:r>
      <w:r w:rsidR="002327C1" w:rsidRPr="0065067C">
        <w:rPr>
          <w:rFonts w:ascii="Times New Roman" w:hAnsi="Times New Roman" w:cs="Times New Roman"/>
          <w:lang w:eastAsia="ar-SA"/>
        </w:rPr>
        <w:t xml:space="preserve">. </w:t>
      </w:r>
      <w:r w:rsidR="002327C1" w:rsidRPr="0065067C">
        <w:rPr>
          <w:rFonts w:ascii="Times New Roman" w:hAnsi="Times New Roman" w:cs="Times New Roman"/>
        </w:rPr>
        <w:t xml:space="preserve">Определять лиц, осуществляющих контроль </w:t>
      </w:r>
      <w:r w:rsidR="00AD4CFC" w:rsidRPr="0065067C">
        <w:rPr>
          <w:rFonts w:ascii="Times New Roman" w:hAnsi="Times New Roman" w:cs="Times New Roman"/>
        </w:rPr>
        <w:t>над</w:t>
      </w:r>
      <w:r w:rsidR="002327C1" w:rsidRPr="0065067C">
        <w:rPr>
          <w:rFonts w:ascii="Times New Roman" w:hAnsi="Times New Roman" w:cs="Times New Roman"/>
        </w:rPr>
        <w:t xml:space="preserve"> ходом оказания услуг </w:t>
      </w:r>
      <w:r w:rsidR="00AD4CFC" w:rsidRPr="0065067C">
        <w:rPr>
          <w:rFonts w:ascii="Times New Roman" w:hAnsi="Times New Roman" w:cs="Times New Roman"/>
        </w:rPr>
        <w:br/>
      </w:r>
      <w:r w:rsidR="002327C1" w:rsidRPr="0065067C">
        <w:rPr>
          <w:rFonts w:ascii="Times New Roman" w:hAnsi="Times New Roman" w:cs="Times New Roman"/>
        </w:rPr>
        <w:t>и (или) участвующих в сдаче-приемке оказанных услуг по настоящему Контракту.</w:t>
      </w:r>
    </w:p>
    <w:p w:rsidR="002327C1" w:rsidRPr="0065067C" w:rsidRDefault="00A45878"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2.2.5</w:t>
      </w:r>
      <w:r w:rsidR="002327C1" w:rsidRPr="0065067C">
        <w:rPr>
          <w:rFonts w:ascii="Times New Roman" w:hAnsi="Times New Roman" w:cs="Times New Roman"/>
        </w:rPr>
        <w:t>. Направить в уполномоченный на осуществление контроля в сфере закупок федеральный орган исполнительной власти сведения об Исполнителе для включения</w:t>
      </w:r>
      <w:r w:rsidR="002327C1" w:rsidRPr="0065067C">
        <w:rPr>
          <w:rFonts w:ascii="Times New Roman" w:hAnsi="Times New Roman" w:cs="Times New Roman"/>
        </w:rPr>
        <w:br/>
        <w:t>его в реестр недобросовестных поставщиков (подрядчиков, исполнителей) в случае расторжения Контракта по решению суда.</w:t>
      </w:r>
    </w:p>
    <w:p w:rsidR="002327C1" w:rsidRPr="0065067C" w:rsidRDefault="00A45878"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2.2.6</w:t>
      </w:r>
      <w:r w:rsidR="002327C1" w:rsidRPr="0065067C">
        <w:rPr>
          <w:rFonts w:ascii="Times New Roman" w:hAnsi="Times New Roman" w:cs="Times New Roman"/>
        </w:rPr>
        <w:t>. В целях проверки соответствия оказываемых услуг условиям Контракта проводить экспертизу. Экспертиза проводится Государственным заказчиком своими силами.</w:t>
      </w:r>
    </w:p>
    <w:p w:rsidR="002327C1" w:rsidRPr="0065067C" w:rsidRDefault="00A45878"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2.2.7</w:t>
      </w:r>
      <w:r w:rsidR="002327C1" w:rsidRPr="0065067C">
        <w:rPr>
          <w:rFonts w:ascii="Times New Roman" w:hAnsi="Times New Roman" w:cs="Times New Roman"/>
        </w:rPr>
        <w:t xml:space="preserve">. Взыскивать неустойку (пени, штраф) в соответствии с разделом 7 Контракта </w:t>
      </w:r>
      <w:r w:rsidR="002327C1" w:rsidRPr="0065067C">
        <w:rPr>
          <w:rFonts w:ascii="Times New Roman" w:hAnsi="Times New Roman" w:cs="Times New Roman"/>
        </w:rPr>
        <w:br/>
        <w:t>за невыполнение и (или) ненадлежащее исполнение Исполнителем обязательств, предусмотренных Контрактом.</w:t>
      </w:r>
    </w:p>
    <w:p w:rsidR="002327C1" w:rsidRPr="0065067C" w:rsidRDefault="002327C1" w:rsidP="00AD4CFC">
      <w:pPr>
        <w:pStyle w:val="21"/>
        <w:spacing w:after="0" w:line="240" w:lineRule="auto"/>
        <w:ind w:left="0" w:firstLine="709"/>
        <w:contextualSpacing/>
        <w:jc w:val="both"/>
        <w:rPr>
          <w:rFonts w:ascii="Times New Roman" w:hAnsi="Times New Roman" w:cs="Times New Roman"/>
        </w:rPr>
      </w:pPr>
      <w:r w:rsidRPr="0065067C">
        <w:rPr>
          <w:rFonts w:ascii="Times New Roman" w:hAnsi="Times New Roman" w:cs="Times New Roman"/>
        </w:rPr>
        <w:t>2.2</w:t>
      </w:r>
      <w:r w:rsidR="00A45878" w:rsidRPr="0065067C">
        <w:rPr>
          <w:rFonts w:ascii="Times New Roman" w:hAnsi="Times New Roman" w:cs="Times New Roman"/>
        </w:rPr>
        <w:t>.8</w:t>
      </w:r>
      <w:r w:rsidRPr="0065067C">
        <w:rPr>
          <w:rFonts w:ascii="Times New Roman" w:hAnsi="Times New Roman" w:cs="Times New Roman"/>
        </w:rPr>
        <w:t>. Обеспечить Исполнителю доступ к месту оказания услуг и надлежащее взаимодействие представителей Исполнителя с работниками Государственного заказчика.</w:t>
      </w:r>
    </w:p>
    <w:p w:rsidR="002327C1" w:rsidRPr="0065067C" w:rsidRDefault="002327C1" w:rsidP="00AD4CFC">
      <w:pPr>
        <w:pStyle w:val="21"/>
        <w:spacing w:after="0" w:line="240" w:lineRule="auto"/>
        <w:ind w:left="0" w:firstLine="709"/>
        <w:contextualSpacing/>
        <w:jc w:val="both"/>
        <w:rPr>
          <w:rFonts w:ascii="Times New Roman" w:hAnsi="Times New Roman" w:cs="Times New Roman"/>
        </w:rPr>
      </w:pPr>
      <w:r w:rsidRPr="0065067C">
        <w:rPr>
          <w:rFonts w:ascii="Times New Roman" w:hAnsi="Times New Roman" w:cs="Times New Roman"/>
        </w:rPr>
        <w:t>2.2</w:t>
      </w:r>
      <w:r w:rsidR="00A45878" w:rsidRPr="0065067C">
        <w:rPr>
          <w:rFonts w:ascii="Times New Roman" w:hAnsi="Times New Roman" w:cs="Times New Roman"/>
        </w:rPr>
        <w:t>.9</w:t>
      </w:r>
      <w:r w:rsidRPr="0065067C">
        <w:rPr>
          <w:rFonts w:ascii="Times New Roman" w:hAnsi="Times New Roman" w:cs="Times New Roman"/>
        </w:rPr>
        <w:t xml:space="preserve">. При обнаружении в ходе оказания услуг отступлений от условий Контракта, которые могут ухудшить качество </w:t>
      </w:r>
      <w:r w:rsidR="00466D10" w:rsidRPr="0065067C">
        <w:rPr>
          <w:rFonts w:ascii="Times New Roman" w:hAnsi="Times New Roman" w:cs="Times New Roman"/>
        </w:rPr>
        <w:t>оказываемых</w:t>
      </w:r>
      <w:r w:rsidRPr="0065067C">
        <w:rPr>
          <w:rFonts w:ascii="Times New Roman" w:hAnsi="Times New Roman" w:cs="Times New Roman"/>
        </w:rPr>
        <w:t xml:space="preserve"> услуг, или иных недостатков в течение трех рабочих дней уведомить об этом Исполнителя в письменной форме, назначив срок их устранения.</w:t>
      </w:r>
    </w:p>
    <w:p w:rsidR="002327C1" w:rsidRPr="0065067C" w:rsidRDefault="002327C1" w:rsidP="00AD4CFC">
      <w:pPr>
        <w:pStyle w:val="21"/>
        <w:spacing w:after="0" w:line="240" w:lineRule="auto"/>
        <w:ind w:left="0" w:firstLine="709"/>
        <w:contextualSpacing/>
        <w:jc w:val="both"/>
        <w:rPr>
          <w:rFonts w:ascii="Times New Roman" w:hAnsi="Times New Roman" w:cs="Times New Roman"/>
        </w:rPr>
      </w:pPr>
      <w:r w:rsidRPr="0065067C">
        <w:rPr>
          <w:rFonts w:ascii="Times New Roman" w:hAnsi="Times New Roman" w:cs="Times New Roman"/>
        </w:rPr>
        <w:t>2.2</w:t>
      </w:r>
      <w:r w:rsidR="00A45878" w:rsidRPr="0065067C">
        <w:rPr>
          <w:rFonts w:ascii="Times New Roman" w:hAnsi="Times New Roman" w:cs="Times New Roman"/>
        </w:rPr>
        <w:t>.10</w:t>
      </w:r>
      <w:r w:rsidRPr="0065067C">
        <w:rPr>
          <w:rFonts w:ascii="Times New Roman" w:hAnsi="Times New Roman" w:cs="Times New Roman"/>
        </w:rPr>
        <w:t xml:space="preserve">. Оплачивать оказанные Исполнителем услуги на основании полученного </w:t>
      </w:r>
      <w:r w:rsidR="00810AF2" w:rsidRPr="0065067C">
        <w:rPr>
          <w:rFonts w:ascii="Times New Roman" w:hAnsi="Times New Roman" w:cs="Times New Roman"/>
        </w:rPr>
        <w:br/>
      </w:r>
      <w:r w:rsidRPr="0065067C">
        <w:rPr>
          <w:rFonts w:ascii="Times New Roman" w:hAnsi="Times New Roman" w:cs="Times New Roman"/>
        </w:rPr>
        <w:t>от Исполнителя счета</w:t>
      </w:r>
      <w:r w:rsidR="00466D10" w:rsidRPr="0065067C">
        <w:rPr>
          <w:rFonts w:ascii="Times New Roman" w:hAnsi="Times New Roman" w:cs="Times New Roman"/>
        </w:rPr>
        <w:t>, счет-фактуры либо универсального передаточного акта</w:t>
      </w:r>
      <w:r w:rsidRPr="0065067C">
        <w:rPr>
          <w:rFonts w:ascii="Times New Roman" w:hAnsi="Times New Roman" w:cs="Times New Roman"/>
        </w:rPr>
        <w:t xml:space="preserve"> и акта сдачи-приемки оказанных услуг, в размерах и сроки, установленные настоящим Контрактом.</w:t>
      </w:r>
    </w:p>
    <w:p w:rsidR="002327C1" w:rsidRPr="0065067C" w:rsidRDefault="002327C1"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2.2</w:t>
      </w:r>
      <w:r w:rsidR="00A45878" w:rsidRPr="0065067C">
        <w:rPr>
          <w:rFonts w:ascii="Times New Roman" w:hAnsi="Times New Roman" w:cs="Times New Roman"/>
        </w:rPr>
        <w:t>.11</w:t>
      </w:r>
      <w:r w:rsidRPr="0065067C">
        <w:rPr>
          <w:rFonts w:ascii="Times New Roman" w:hAnsi="Times New Roman" w:cs="Times New Roman"/>
        </w:rPr>
        <w:t xml:space="preserve">. По окончании оказания услуг Исполнителем участвовать в приемке результата </w:t>
      </w:r>
      <w:r w:rsidR="00810AF2" w:rsidRPr="0065067C">
        <w:rPr>
          <w:rFonts w:ascii="Times New Roman" w:hAnsi="Times New Roman" w:cs="Times New Roman"/>
        </w:rPr>
        <w:br/>
      </w:r>
      <w:r w:rsidRPr="0065067C">
        <w:rPr>
          <w:rFonts w:ascii="Times New Roman" w:hAnsi="Times New Roman" w:cs="Times New Roman"/>
        </w:rPr>
        <w:t>и принять услуги.</w:t>
      </w:r>
    </w:p>
    <w:p w:rsidR="002327C1" w:rsidRPr="0065067C" w:rsidRDefault="00A45878"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2.1.12</w:t>
      </w:r>
      <w:r w:rsidR="002327C1" w:rsidRPr="0065067C">
        <w:rPr>
          <w:rFonts w:ascii="Times New Roman" w:hAnsi="Times New Roman" w:cs="Times New Roman"/>
        </w:rPr>
        <w:t>. Выполнять в полном объеме все свои обязательства, предусмотренные действующим законодательством Российской Федерации и Контрактом.</w:t>
      </w:r>
    </w:p>
    <w:p w:rsidR="00E206A9" w:rsidRPr="0065067C" w:rsidRDefault="00715A4A" w:rsidP="00AD4CFC">
      <w:pPr>
        <w:suppressAutoHyphens/>
        <w:spacing w:after="0" w:line="240" w:lineRule="auto"/>
        <w:ind w:right="-5"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t>2</w:t>
      </w:r>
      <w:r w:rsidR="00E206A9" w:rsidRPr="0065067C">
        <w:rPr>
          <w:rFonts w:ascii="Times New Roman" w:eastAsia="Times New Roman" w:hAnsi="Times New Roman" w:cs="Times New Roman"/>
          <w:lang w:eastAsia="ar-SA"/>
        </w:rPr>
        <w:t>.</w:t>
      </w:r>
      <w:r w:rsidRPr="0065067C">
        <w:rPr>
          <w:rFonts w:ascii="Times New Roman" w:eastAsia="Times New Roman" w:hAnsi="Times New Roman" w:cs="Times New Roman"/>
          <w:lang w:eastAsia="ar-SA"/>
        </w:rPr>
        <w:t>3</w:t>
      </w:r>
      <w:r w:rsidR="00E206A9" w:rsidRPr="0065067C">
        <w:rPr>
          <w:rFonts w:ascii="Times New Roman" w:eastAsia="Times New Roman" w:hAnsi="Times New Roman" w:cs="Times New Roman"/>
          <w:lang w:eastAsia="ar-SA"/>
        </w:rPr>
        <w:t>. Исполнитель вправе:</w:t>
      </w:r>
    </w:p>
    <w:p w:rsidR="00E206A9" w:rsidRPr="0065067C" w:rsidRDefault="00715A4A" w:rsidP="00AD4CFC">
      <w:pPr>
        <w:suppressAutoHyphens/>
        <w:spacing w:after="0" w:line="240" w:lineRule="auto"/>
        <w:ind w:right="-5"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t>2.3</w:t>
      </w:r>
      <w:r w:rsidR="00E206A9" w:rsidRPr="0065067C">
        <w:rPr>
          <w:rFonts w:ascii="Times New Roman" w:eastAsia="Times New Roman" w:hAnsi="Times New Roman" w:cs="Times New Roman"/>
          <w:lang w:eastAsia="ar-SA"/>
        </w:rPr>
        <w:t xml:space="preserve">.1.Требовать от Государственного заказчика своевременной оплаты оказанных </w:t>
      </w:r>
      <w:r w:rsidR="002327C1" w:rsidRPr="0065067C">
        <w:rPr>
          <w:rFonts w:ascii="Times New Roman" w:eastAsia="Times New Roman" w:hAnsi="Times New Roman" w:cs="Times New Roman"/>
          <w:lang w:eastAsia="ar-SA"/>
        </w:rPr>
        <w:t>у</w:t>
      </w:r>
      <w:r w:rsidR="00E206A9" w:rsidRPr="0065067C">
        <w:rPr>
          <w:rFonts w:ascii="Times New Roman" w:eastAsia="Times New Roman" w:hAnsi="Times New Roman" w:cs="Times New Roman"/>
          <w:lang w:eastAsia="ar-SA"/>
        </w:rPr>
        <w:t xml:space="preserve">слуг, </w:t>
      </w:r>
      <w:r w:rsidR="00810AF2" w:rsidRPr="0065067C">
        <w:rPr>
          <w:rFonts w:ascii="Times New Roman" w:eastAsia="Times New Roman" w:hAnsi="Times New Roman" w:cs="Times New Roman"/>
          <w:lang w:eastAsia="ar-SA"/>
        </w:rPr>
        <w:br/>
      </w:r>
      <w:r w:rsidR="00E206A9" w:rsidRPr="0065067C">
        <w:rPr>
          <w:rFonts w:ascii="Times New Roman" w:eastAsia="Times New Roman" w:hAnsi="Times New Roman" w:cs="Times New Roman"/>
          <w:lang w:eastAsia="ar-SA"/>
        </w:rPr>
        <w:t>в соответствии с условиями Контракта.</w:t>
      </w:r>
    </w:p>
    <w:p w:rsidR="00542498" w:rsidRPr="0065067C" w:rsidRDefault="00542498"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snapToGrid w:val="0"/>
        </w:rPr>
        <w:t>2.3.2. Запрашивать и получать у Государственного заказчика информацию, необходимую для выполнения условий Контракта.</w:t>
      </w:r>
    </w:p>
    <w:p w:rsidR="00AA2FAF" w:rsidRPr="0065067C" w:rsidRDefault="00AA2FAF"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snapToGrid w:val="0"/>
        </w:rPr>
        <w:t>2.3.3. Осуществлять иные права, предусмотренные действующим законодательством Российской Федерации и Контрактом.</w:t>
      </w:r>
    </w:p>
    <w:p w:rsidR="00E206A9" w:rsidRPr="0065067C" w:rsidRDefault="00715A4A" w:rsidP="00AD4CFC">
      <w:pPr>
        <w:spacing w:after="0" w:line="240" w:lineRule="auto"/>
        <w:ind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t>2.4.</w:t>
      </w:r>
      <w:r w:rsidR="00E206A9" w:rsidRPr="0065067C">
        <w:rPr>
          <w:rFonts w:ascii="Times New Roman" w:eastAsia="Times New Roman" w:hAnsi="Times New Roman" w:cs="Times New Roman"/>
          <w:lang w:eastAsia="ar-SA"/>
        </w:rPr>
        <w:t xml:space="preserve"> Государственный заказчик вправе:</w:t>
      </w:r>
    </w:p>
    <w:p w:rsidR="00E206A9" w:rsidRPr="0065067C" w:rsidRDefault="00715A4A" w:rsidP="00AD4CF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t>2.4</w:t>
      </w:r>
      <w:r w:rsidR="00E206A9" w:rsidRPr="0065067C">
        <w:rPr>
          <w:rFonts w:ascii="Times New Roman" w:eastAsia="Times New Roman" w:hAnsi="Times New Roman" w:cs="Times New Roman"/>
          <w:lang w:eastAsia="ar-SA"/>
        </w:rPr>
        <w:t xml:space="preserve">.1. Требовать от Исполнителя надлежащего исполнения обязательствв соответствии </w:t>
      </w:r>
      <w:r w:rsidR="00810AF2" w:rsidRPr="0065067C">
        <w:rPr>
          <w:rFonts w:ascii="Times New Roman" w:eastAsia="Times New Roman" w:hAnsi="Times New Roman" w:cs="Times New Roman"/>
          <w:lang w:eastAsia="ar-SA"/>
        </w:rPr>
        <w:br/>
      </w:r>
      <w:r w:rsidR="00E206A9" w:rsidRPr="0065067C">
        <w:rPr>
          <w:rFonts w:ascii="Times New Roman" w:eastAsia="Times New Roman" w:hAnsi="Times New Roman" w:cs="Times New Roman"/>
          <w:lang w:eastAsia="ar-SA"/>
        </w:rPr>
        <w:t>с Контрактом, а также требовать своевременного устранения выявленных недостатков.</w:t>
      </w:r>
    </w:p>
    <w:p w:rsidR="002327C1" w:rsidRPr="0065067C" w:rsidRDefault="00715A4A" w:rsidP="00AD4CF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t>2.4</w:t>
      </w:r>
      <w:r w:rsidR="006E36A3" w:rsidRPr="0065067C">
        <w:rPr>
          <w:rFonts w:ascii="Times New Roman" w:eastAsia="Times New Roman" w:hAnsi="Times New Roman" w:cs="Times New Roman"/>
          <w:lang w:eastAsia="ar-SA"/>
        </w:rPr>
        <w:t>.2.</w:t>
      </w:r>
      <w:r w:rsidR="002327C1" w:rsidRPr="0065067C">
        <w:rPr>
          <w:rFonts w:ascii="Times New Roman" w:eastAsia="Times New Roman" w:hAnsi="Times New Roman" w:cs="Times New Roman"/>
          <w:lang w:eastAsia="ar-SA"/>
        </w:rPr>
        <w:t xml:space="preserve">Запрашивать у Исполнителя информацию о ходе исполнения обязательств </w:t>
      </w:r>
      <w:r w:rsidR="00810AF2" w:rsidRPr="0065067C">
        <w:rPr>
          <w:rFonts w:ascii="Times New Roman" w:eastAsia="Times New Roman" w:hAnsi="Times New Roman" w:cs="Times New Roman"/>
          <w:lang w:eastAsia="ar-SA"/>
        </w:rPr>
        <w:br/>
      </w:r>
      <w:r w:rsidR="002327C1" w:rsidRPr="0065067C">
        <w:rPr>
          <w:rFonts w:ascii="Times New Roman" w:eastAsia="Times New Roman" w:hAnsi="Times New Roman" w:cs="Times New Roman"/>
          <w:lang w:eastAsia="ar-SA"/>
        </w:rPr>
        <w:t>по Контракту.</w:t>
      </w:r>
    </w:p>
    <w:p w:rsidR="00E206A9" w:rsidRPr="0065067C" w:rsidRDefault="00715A4A" w:rsidP="00AD4CF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lastRenderedPageBreak/>
        <w:t>2.4</w:t>
      </w:r>
      <w:r w:rsidR="006E36A3" w:rsidRPr="0065067C">
        <w:rPr>
          <w:rFonts w:ascii="Times New Roman" w:eastAsia="Times New Roman" w:hAnsi="Times New Roman" w:cs="Times New Roman"/>
          <w:lang w:eastAsia="ar-SA"/>
        </w:rPr>
        <w:t>.3.</w:t>
      </w:r>
      <w:r w:rsidR="002327C1" w:rsidRPr="0065067C">
        <w:rPr>
          <w:rFonts w:ascii="Times New Roman" w:eastAsia="Times New Roman" w:hAnsi="Times New Roman" w:cs="Times New Roman"/>
          <w:lang w:eastAsia="ar-SA"/>
        </w:rPr>
        <w:t xml:space="preserve">Отказаться (полностью или частично) от оплаты оказанных </w:t>
      </w:r>
      <w:r w:rsidR="00466D10" w:rsidRPr="0065067C">
        <w:rPr>
          <w:rFonts w:ascii="Times New Roman" w:eastAsia="Times New Roman" w:hAnsi="Times New Roman" w:cs="Times New Roman"/>
          <w:lang w:eastAsia="ar-SA"/>
        </w:rPr>
        <w:t>у</w:t>
      </w:r>
      <w:r w:rsidR="002327C1" w:rsidRPr="0065067C">
        <w:rPr>
          <w:rFonts w:ascii="Times New Roman" w:eastAsia="Times New Roman" w:hAnsi="Times New Roman" w:cs="Times New Roman"/>
          <w:lang w:eastAsia="ar-SA"/>
        </w:rPr>
        <w:t>слуг,</w:t>
      </w:r>
      <w:r w:rsidR="00810AF2" w:rsidRPr="0065067C">
        <w:rPr>
          <w:rFonts w:ascii="Times New Roman" w:eastAsia="Times New Roman" w:hAnsi="Times New Roman" w:cs="Times New Roman"/>
          <w:lang w:eastAsia="ar-SA"/>
        </w:rPr>
        <w:br/>
      </w:r>
      <w:r w:rsidR="002327C1" w:rsidRPr="0065067C">
        <w:rPr>
          <w:rFonts w:ascii="Times New Roman" w:eastAsia="Times New Roman" w:hAnsi="Times New Roman" w:cs="Times New Roman"/>
          <w:lang w:eastAsia="ar-SA"/>
        </w:rPr>
        <w:t>не соответствующих требованиям настоящего Контракта.</w:t>
      </w:r>
    </w:p>
    <w:p w:rsidR="00E206A9" w:rsidRPr="0065067C" w:rsidRDefault="00715A4A" w:rsidP="00AD4CF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t>2.4</w:t>
      </w:r>
      <w:r w:rsidR="00E206A9" w:rsidRPr="0065067C">
        <w:rPr>
          <w:rFonts w:ascii="Times New Roman" w:eastAsia="Times New Roman" w:hAnsi="Times New Roman" w:cs="Times New Roman"/>
          <w:lang w:eastAsia="ar-SA"/>
        </w:rPr>
        <w:t>.4.</w:t>
      </w:r>
      <w:r w:rsidR="002327C1" w:rsidRPr="0065067C">
        <w:rPr>
          <w:rFonts w:ascii="Times New Roman" w:eastAsia="Times New Roman" w:hAnsi="Times New Roman" w:cs="Times New Roman"/>
          <w:lang w:eastAsia="ar-SA"/>
        </w:rPr>
        <w:t xml:space="preserve"> Проверять ход и качество услуг, оказываемых Исполнителем, не вмешиваясь</w:t>
      </w:r>
      <w:r w:rsidR="00810AF2" w:rsidRPr="0065067C">
        <w:rPr>
          <w:rFonts w:ascii="Times New Roman" w:eastAsia="Times New Roman" w:hAnsi="Times New Roman" w:cs="Times New Roman"/>
          <w:lang w:eastAsia="ar-SA"/>
        </w:rPr>
        <w:br/>
      </w:r>
      <w:r w:rsidR="002327C1" w:rsidRPr="0065067C">
        <w:rPr>
          <w:rFonts w:ascii="Times New Roman" w:eastAsia="Times New Roman" w:hAnsi="Times New Roman" w:cs="Times New Roman"/>
          <w:lang w:eastAsia="ar-SA"/>
        </w:rPr>
        <w:t>в его деятельность.</w:t>
      </w:r>
    </w:p>
    <w:p w:rsidR="00AA2FAF" w:rsidRPr="0065067C" w:rsidRDefault="00AA2FAF" w:rsidP="00AD4CFC">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65067C">
        <w:rPr>
          <w:rFonts w:ascii="Times New Roman" w:eastAsia="Times New Roman" w:hAnsi="Times New Roman" w:cs="Times New Roman"/>
          <w:lang w:eastAsia="ar-SA"/>
        </w:rPr>
        <w:t xml:space="preserve">2.4.5. </w:t>
      </w:r>
      <w:r w:rsidRPr="0065067C">
        <w:rPr>
          <w:rFonts w:ascii="Times New Roman" w:hAnsi="Times New Roman" w:cs="Times New Roman"/>
          <w:snapToGrid w:val="0"/>
        </w:rPr>
        <w:t>Осуществлять иные права, предусмотренные действующим законодательством Российской Федерации и Контрактом.</w:t>
      </w:r>
    </w:p>
    <w:p w:rsidR="00E206A9" w:rsidRPr="0065067C" w:rsidRDefault="00E206A9" w:rsidP="00AD4CFC">
      <w:pPr>
        <w:spacing w:after="0" w:line="240" w:lineRule="auto"/>
        <w:ind w:firstLine="709"/>
        <w:contextualSpacing/>
        <w:jc w:val="both"/>
        <w:rPr>
          <w:rFonts w:ascii="Times New Roman" w:hAnsi="Times New Roman" w:cs="Times New Roman"/>
        </w:rPr>
      </w:pPr>
    </w:p>
    <w:p w:rsidR="00372E5F" w:rsidRPr="0065067C" w:rsidRDefault="00595A3F" w:rsidP="00AD4CFC">
      <w:pPr>
        <w:pStyle w:val="a3"/>
        <w:ind w:firstLine="709"/>
        <w:contextualSpacing/>
        <w:rPr>
          <w:sz w:val="22"/>
          <w:szCs w:val="22"/>
        </w:rPr>
      </w:pPr>
      <w:r w:rsidRPr="0065067C">
        <w:rPr>
          <w:sz w:val="22"/>
          <w:szCs w:val="22"/>
        </w:rPr>
        <w:t>3</w:t>
      </w:r>
      <w:r w:rsidR="0034100F" w:rsidRPr="0065067C">
        <w:rPr>
          <w:sz w:val="22"/>
          <w:szCs w:val="22"/>
        </w:rPr>
        <w:t xml:space="preserve">. </w:t>
      </w:r>
      <w:r w:rsidR="00466D10" w:rsidRPr="0065067C">
        <w:rPr>
          <w:sz w:val="22"/>
          <w:szCs w:val="22"/>
        </w:rPr>
        <w:t>Цена Контракта и порядок расчетов</w:t>
      </w:r>
    </w:p>
    <w:p w:rsidR="00F93436" w:rsidRDefault="00595A3F" w:rsidP="00F93436">
      <w:pPr>
        <w:pStyle w:val="a3"/>
        <w:tabs>
          <w:tab w:val="left" w:pos="426"/>
          <w:tab w:val="left" w:pos="567"/>
        </w:tabs>
        <w:ind w:firstLine="709"/>
        <w:contextualSpacing/>
        <w:jc w:val="both"/>
        <w:rPr>
          <w:b w:val="0"/>
          <w:sz w:val="22"/>
          <w:szCs w:val="22"/>
        </w:rPr>
      </w:pPr>
      <w:r w:rsidRPr="0065067C">
        <w:rPr>
          <w:b w:val="0"/>
          <w:sz w:val="22"/>
          <w:szCs w:val="22"/>
        </w:rPr>
        <w:t>3.</w:t>
      </w:r>
      <w:r w:rsidR="00715A4A" w:rsidRPr="0065067C">
        <w:rPr>
          <w:b w:val="0"/>
          <w:sz w:val="22"/>
          <w:szCs w:val="22"/>
        </w:rPr>
        <w:t>1</w:t>
      </w:r>
      <w:r w:rsidR="002A7E73" w:rsidRPr="0065067C">
        <w:rPr>
          <w:b w:val="0"/>
          <w:sz w:val="22"/>
          <w:szCs w:val="22"/>
        </w:rPr>
        <w:t xml:space="preserve">. </w:t>
      </w:r>
      <w:r w:rsidR="006E36A3" w:rsidRPr="0065067C">
        <w:rPr>
          <w:b w:val="0"/>
          <w:sz w:val="22"/>
          <w:szCs w:val="22"/>
        </w:rPr>
        <w:t xml:space="preserve">Цена </w:t>
      </w:r>
      <w:r w:rsidR="002A7E73" w:rsidRPr="0065067C">
        <w:rPr>
          <w:b w:val="0"/>
          <w:sz w:val="22"/>
          <w:szCs w:val="22"/>
        </w:rPr>
        <w:t>К</w:t>
      </w:r>
      <w:r w:rsidR="00862099" w:rsidRPr="0065067C">
        <w:rPr>
          <w:b w:val="0"/>
          <w:sz w:val="22"/>
          <w:szCs w:val="22"/>
        </w:rPr>
        <w:t>онтракта</w:t>
      </w:r>
      <w:r w:rsidR="002A7E73" w:rsidRPr="0065067C">
        <w:rPr>
          <w:b w:val="0"/>
          <w:sz w:val="22"/>
          <w:szCs w:val="22"/>
        </w:rPr>
        <w:t xml:space="preserve"> составляет</w:t>
      </w:r>
      <w:r w:rsidR="0065067C" w:rsidRPr="0065067C">
        <w:rPr>
          <w:sz w:val="22"/>
          <w:szCs w:val="22"/>
        </w:rPr>
        <w:t>_________</w:t>
      </w:r>
      <w:r w:rsidR="004B4DC2" w:rsidRPr="0065067C">
        <w:rPr>
          <w:sz w:val="22"/>
          <w:szCs w:val="22"/>
        </w:rPr>
        <w:t xml:space="preserve"> (</w:t>
      </w:r>
      <w:r w:rsidR="0065067C" w:rsidRPr="0065067C">
        <w:rPr>
          <w:sz w:val="22"/>
          <w:szCs w:val="22"/>
        </w:rPr>
        <w:t>_______</w:t>
      </w:r>
      <w:r w:rsidR="004B4DC2" w:rsidRPr="0065067C">
        <w:rPr>
          <w:sz w:val="22"/>
          <w:szCs w:val="22"/>
        </w:rPr>
        <w:t>) рублей</w:t>
      </w:r>
      <w:r w:rsidR="0065067C" w:rsidRPr="0065067C">
        <w:rPr>
          <w:sz w:val="22"/>
          <w:szCs w:val="22"/>
        </w:rPr>
        <w:t>______</w:t>
      </w:r>
      <w:r w:rsidR="00810AF2" w:rsidRPr="0065067C">
        <w:rPr>
          <w:sz w:val="22"/>
          <w:szCs w:val="22"/>
        </w:rPr>
        <w:t xml:space="preserve"> копеек</w:t>
      </w:r>
      <w:r w:rsidR="00C62A89">
        <w:rPr>
          <w:sz w:val="22"/>
          <w:szCs w:val="22"/>
        </w:rPr>
        <w:t>,</w:t>
      </w:r>
      <w:r w:rsidR="00475F8E">
        <w:rPr>
          <w:sz w:val="22"/>
          <w:szCs w:val="22"/>
        </w:rPr>
        <w:t xml:space="preserve"> в том числе НДС/НДС не облагается</w:t>
      </w:r>
      <w:r w:rsidR="00862099" w:rsidRPr="0065067C">
        <w:rPr>
          <w:sz w:val="22"/>
          <w:szCs w:val="22"/>
        </w:rPr>
        <w:t>,</w:t>
      </w:r>
      <w:r w:rsidR="00542498" w:rsidRPr="0065067C">
        <w:rPr>
          <w:b w:val="0"/>
          <w:sz w:val="22"/>
          <w:szCs w:val="22"/>
        </w:rPr>
        <w:t xml:space="preserve"> а также все расходы</w:t>
      </w:r>
      <w:r w:rsidR="00F93436">
        <w:rPr>
          <w:b w:val="0"/>
          <w:sz w:val="22"/>
          <w:szCs w:val="22"/>
        </w:rPr>
        <w:t xml:space="preserve">, </w:t>
      </w:r>
      <w:r w:rsidR="00F93436" w:rsidRPr="00CC46F8">
        <w:rPr>
          <w:b w:val="0"/>
          <w:sz w:val="22"/>
          <w:szCs w:val="22"/>
        </w:rPr>
        <w:t>необходимые для осуществления обязательств по Контракту в полном объеме и надлежащего качества,</w:t>
      </w:r>
      <w:r w:rsidR="00F93436">
        <w:rPr>
          <w:b w:val="0"/>
          <w:sz w:val="22"/>
          <w:szCs w:val="22"/>
        </w:rPr>
        <w:t xml:space="preserve">и </w:t>
      </w:r>
      <w:r w:rsidR="00542498" w:rsidRPr="0065067C">
        <w:rPr>
          <w:b w:val="0"/>
          <w:sz w:val="22"/>
          <w:szCs w:val="22"/>
        </w:rPr>
        <w:t>иные затраты, связанные с оказанием услуг,</w:t>
      </w:r>
      <w:r w:rsidR="00F93436">
        <w:rPr>
          <w:b w:val="0"/>
          <w:sz w:val="22"/>
          <w:szCs w:val="22"/>
        </w:rPr>
        <w:t xml:space="preserve"> в том числе страхование, уплата налогов, сборов и других обязательных платежей</w:t>
      </w:r>
      <w:r w:rsidR="00CC46F8">
        <w:rPr>
          <w:b w:val="0"/>
          <w:sz w:val="22"/>
          <w:szCs w:val="22"/>
        </w:rPr>
        <w:t>, связанных с исполнением Контракта.</w:t>
      </w:r>
    </w:p>
    <w:p w:rsidR="0065067C" w:rsidRPr="0065067C" w:rsidRDefault="0065067C" w:rsidP="00AD4CFC">
      <w:pPr>
        <w:pStyle w:val="a3"/>
        <w:tabs>
          <w:tab w:val="left" w:pos="426"/>
          <w:tab w:val="left" w:pos="567"/>
        </w:tabs>
        <w:ind w:firstLine="709"/>
        <w:contextualSpacing/>
        <w:jc w:val="both"/>
        <w:rPr>
          <w:b w:val="0"/>
          <w:sz w:val="22"/>
          <w:szCs w:val="22"/>
        </w:rPr>
      </w:pPr>
      <w:r w:rsidRPr="0065067C">
        <w:rPr>
          <w:b w:val="0"/>
          <w:sz w:val="22"/>
          <w:szCs w:val="22"/>
        </w:rPr>
        <w:t>Сумма оказания услуг определяетс</w:t>
      </w:r>
      <w:r w:rsidR="00475F8E">
        <w:rPr>
          <w:b w:val="0"/>
          <w:sz w:val="22"/>
          <w:szCs w:val="22"/>
        </w:rPr>
        <w:t xml:space="preserve">я в Спецификации </w:t>
      </w:r>
      <w:r w:rsidR="002E669A">
        <w:rPr>
          <w:b w:val="0"/>
          <w:sz w:val="22"/>
          <w:szCs w:val="22"/>
        </w:rPr>
        <w:t>(приложение № 3</w:t>
      </w:r>
      <w:r w:rsidRPr="00793362">
        <w:rPr>
          <w:b w:val="0"/>
          <w:sz w:val="22"/>
          <w:szCs w:val="22"/>
        </w:rPr>
        <w:t xml:space="preserve"> к Контракту).</w:t>
      </w:r>
    </w:p>
    <w:p w:rsidR="00542498" w:rsidRPr="0065067C" w:rsidRDefault="00542498" w:rsidP="00AD4CFC">
      <w:pPr>
        <w:tabs>
          <w:tab w:val="left" w:pos="1134"/>
        </w:tabs>
        <w:spacing w:after="0" w:line="240" w:lineRule="auto"/>
        <w:ind w:firstLine="709"/>
        <w:contextualSpacing/>
        <w:jc w:val="both"/>
        <w:rPr>
          <w:rFonts w:ascii="Times New Roman" w:hAnsi="Times New Roman" w:cs="Times New Roman"/>
          <w:bCs/>
          <w:iCs/>
        </w:rPr>
      </w:pPr>
      <w:r w:rsidRPr="0065067C">
        <w:rPr>
          <w:rFonts w:ascii="Times New Roman" w:hAnsi="Times New Roman" w:cs="Times New Roman"/>
          <w:bCs/>
          <w:iCs/>
        </w:rPr>
        <w:t xml:space="preserve">3.2. Цена Контракта является твердой и не может изменяться в ходе его исполнения, </w:t>
      </w:r>
      <w:r w:rsidR="00810AF2" w:rsidRPr="0065067C">
        <w:rPr>
          <w:rFonts w:ascii="Times New Roman" w:hAnsi="Times New Roman" w:cs="Times New Roman"/>
          <w:bCs/>
          <w:iCs/>
        </w:rPr>
        <w:br/>
      </w:r>
      <w:r w:rsidRPr="0065067C">
        <w:rPr>
          <w:rFonts w:ascii="Times New Roman" w:hAnsi="Times New Roman" w:cs="Times New Roman"/>
          <w:bCs/>
          <w:iCs/>
        </w:rPr>
        <w:t xml:space="preserve">за исключением случаев, предусмотренных в ст. </w:t>
      </w:r>
      <w:r w:rsidR="00A57E04" w:rsidRPr="0065067C">
        <w:rPr>
          <w:rFonts w:ascii="Times New Roman" w:hAnsi="Times New Roman" w:cs="Times New Roman"/>
          <w:bCs/>
          <w:iCs/>
        </w:rPr>
        <w:t xml:space="preserve">34 и ст. </w:t>
      </w:r>
      <w:r w:rsidRPr="0065067C">
        <w:rPr>
          <w:rFonts w:ascii="Times New Roman" w:hAnsi="Times New Roman" w:cs="Times New Roman"/>
          <w:bCs/>
          <w:iCs/>
        </w:rPr>
        <w:t xml:space="preserve">95 Федеральным закономот 05.04.2013 </w:t>
      </w:r>
      <w:r w:rsidR="00A57E04" w:rsidRPr="0065067C">
        <w:rPr>
          <w:rFonts w:ascii="Times New Roman" w:hAnsi="Times New Roman" w:cs="Times New Roman"/>
          <w:bCs/>
          <w:iCs/>
        </w:rPr>
        <w:br/>
      </w:r>
      <w:r w:rsidRPr="0065067C">
        <w:rPr>
          <w:rFonts w:ascii="Times New Roman" w:hAnsi="Times New Roman" w:cs="Times New Roman"/>
          <w:bCs/>
          <w:iCs/>
        </w:rPr>
        <w:t>№44-ФЗ.</w:t>
      </w:r>
    </w:p>
    <w:p w:rsidR="00466D10" w:rsidRPr="0065067C" w:rsidRDefault="00542498" w:rsidP="00AD4CFC">
      <w:pPr>
        <w:tabs>
          <w:tab w:val="left" w:pos="1134"/>
          <w:tab w:val="num" w:pos="1211"/>
        </w:tabs>
        <w:spacing w:after="0" w:line="240" w:lineRule="auto"/>
        <w:ind w:firstLine="709"/>
        <w:contextualSpacing/>
        <w:jc w:val="both"/>
        <w:rPr>
          <w:rFonts w:ascii="Times New Roman" w:hAnsi="Times New Roman" w:cs="Times New Roman"/>
          <w:bCs/>
          <w:iCs/>
        </w:rPr>
      </w:pPr>
      <w:r w:rsidRPr="0065067C">
        <w:rPr>
          <w:rFonts w:ascii="Times New Roman" w:hAnsi="Times New Roman" w:cs="Times New Roman"/>
          <w:bCs/>
          <w:iCs/>
        </w:rPr>
        <w:t xml:space="preserve">3.3. </w:t>
      </w:r>
      <w:r w:rsidR="00466D10" w:rsidRPr="0065067C">
        <w:rPr>
          <w:rFonts w:ascii="Times New Roman" w:eastAsia="Calibri" w:hAnsi="Times New Roman" w:cs="Times New Roman"/>
          <w:lang w:eastAsia="en-US"/>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810AF2" w:rsidRPr="0065067C" w:rsidRDefault="00466D10" w:rsidP="00810AF2">
      <w:pPr>
        <w:tabs>
          <w:tab w:val="left" w:pos="1134"/>
          <w:tab w:val="num" w:pos="1211"/>
        </w:tabs>
        <w:spacing w:after="0" w:line="240" w:lineRule="auto"/>
        <w:ind w:firstLine="709"/>
        <w:contextualSpacing/>
        <w:jc w:val="both"/>
        <w:rPr>
          <w:rFonts w:ascii="Times New Roman" w:hAnsi="Times New Roman" w:cs="Times New Roman"/>
          <w:bCs/>
          <w:iCs/>
        </w:rPr>
      </w:pPr>
      <w:r w:rsidRPr="0065067C">
        <w:rPr>
          <w:rFonts w:ascii="Times New Roman" w:hAnsi="Times New Roman" w:cs="Times New Roman"/>
          <w:bCs/>
          <w:iCs/>
        </w:rPr>
        <w:t xml:space="preserve">3.4. </w:t>
      </w:r>
      <w:r w:rsidR="00810AF2" w:rsidRPr="0065067C">
        <w:rPr>
          <w:rFonts w:ascii="Times New Roman" w:hAnsi="Times New Roman" w:cs="Times New Roman"/>
          <w:bCs/>
          <w:iCs/>
        </w:rPr>
        <w:t xml:space="preserve">Расчеты за оказанные услуги производятся Государственным заказчиком </w:t>
      </w:r>
      <w:r w:rsidR="00810AF2" w:rsidRPr="0065067C">
        <w:rPr>
          <w:rFonts w:ascii="Times New Roman" w:hAnsi="Times New Roman" w:cs="Times New Roman"/>
          <w:bCs/>
          <w:iCs/>
        </w:rPr>
        <w:br/>
        <w:t xml:space="preserve">в форме безналичного расчета денежными средствами, выделяемыми из средств федерального бюджета, в течение </w:t>
      </w:r>
      <w:r w:rsidR="00A57E04" w:rsidRPr="0065067C">
        <w:rPr>
          <w:rFonts w:ascii="Times New Roman" w:hAnsi="Times New Roman" w:cs="Times New Roman"/>
          <w:bCs/>
          <w:iCs/>
        </w:rPr>
        <w:t>7</w:t>
      </w:r>
      <w:r w:rsidR="00810AF2" w:rsidRPr="0065067C">
        <w:rPr>
          <w:rFonts w:ascii="Times New Roman" w:hAnsi="Times New Roman" w:cs="Times New Roman"/>
          <w:bCs/>
          <w:iCs/>
        </w:rPr>
        <w:t xml:space="preserve"> (</w:t>
      </w:r>
      <w:r w:rsidR="00A57E04" w:rsidRPr="0065067C">
        <w:rPr>
          <w:rFonts w:ascii="Times New Roman" w:hAnsi="Times New Roman" w:cs="Times New Roman"/>
          <w:bCs/>
          <w:iCs/>
        </w:rPr>
        <w:t>семи</w:t>
      </w:r>
      <w:r w:rsidR="00810AF2" w:rsidRPr="0065067C">
        <w:rPr>
          <w:rFonts w:ascii="Times New Roman" w:hAnsi="Times New Roman" w:cs="Times New Roman"/>
          <w:bCs/>
          <w:iCs/>
        </w:rPr>
        <w:t>) рабочих дней с момента подписания Акта сдачи-приемки оказанных услуг. Оплата по Контракту осуществляется в рублях Российской Федерации.</w:t>
      </w:r>
    </w:p>
    <w:p w:rsidR="00A57E04" w:rsidRPr="0065067C" w:rsidRDefault="00A57E04" w:rsidP="00A57E04">
      <w:pPr>
        <w:tabs>
          <w:tab w:val="left" w:pos="1134"/>
          <w:tab w:val="num" w:pos="1211"/>
        </w:tabs>
        <w:spacing w:after="0" w:line="240" w:lineRule="auto"/>
        <w:ind w:firstLine="709"/>
        <w:contextualSpacing/>
        <w:jc w:val="both"/>
        <w:rPr>
          <w:rFonts w:ascii="Times New Roman" w:hAnsi="Times New Roman" w:cs="Times New Roman"/>
          <w:bCs/>
          <w:iCs/>
        </w:rPr>
      </w:pPr>
      <w:r w:rsidRPr="0065067C">
        <w:rPr>
          <w:rFonts w:ascii="Times New Roman" w:hAnsi="Times New Roman" w:cs="Times New Roman"/>
          <w:bCs/>
          <w:iCs/>
        </w:rPr>
        <w:t>Финансирование исполнения Контракта осуществляется за счет средств федерального бюджета, в пределах утвержденных и доведенных лимито</w:t>
      </w:r>
      <w:r w:rsidR="00007A22">
        <w:rPr>
          <w:rFonts w:ascii="Times New Roman" w:hAnsi="Times New Roman" w:cs="Times New Roman"/>
          <w:bCs/>
          <w:iCs/>
        </w:rPr>
        <w:t>в бюджетных обязательств на 202</w:t>
      </w:r>
      <w:r w:rsidR="00D359A5">
        <w:rPr>
          <w:rFonts w:ascii="Times New Roman" w:hAnsi="Times New Roman" w:cs="Times New Roman"/>
          <w:bCs/>
          <w:iCs/>
        </w:rPr>
        <w:t>6</w:t>
      </w:r>
      <w:r w:rsidRPr="0065067C">
        <w:rPr>
          <w:rFonts w:ascii="Times New Roman" w:hAnsi="Times New Roman" w:cs="Times New Roman"/>
          <w:bCs/>
          <w:iCs/>
        </w:rPr>
        <w:t xml:space="preserve"> год.</w:t>
      </w:r>
    </w:p>
    <w:p w:rsidR="00542498" w:rsidRPr="0065067C" w:rsidRDefault="00542498" w:rsidP="00AD4CFC">
      <w:pPr>
        <w:tabs>
          <w:tab w:val="left" w:pos="1134"/>
          <w:tab w:val="num" w:pos="1211"/>
        </w:tabs>
        <w:spacing w:after="0" w:line="240" w:lineRule="auto"/>
        <w:ind w:firstLine="709"/>
        <w:contextualSpacing/>
        <w:jc w:val="both"/>
        <w:rPr>
          <w:rFonts w:ascii="Times New Roman" w:hAnsi="Times New Roman" w:cs="Times New Roman"/>
          <w:bCs/>
          <w:iCs/>
        </w:rPr>
      </w:pPr>
      <w:r w:rsidRPr="0065067C">
        <w:rPr>
          <w:rFonts w:ascii="Times New Roman" w:hAnsi="Times New Roman" w:cs="Times New Roman"/>
          <w:bCs/>
          <w:iCs/>
        </w:rPr>
        <w:t>3.</w:t>
      </w:r>
      <w:r w:rsidR="00466D10" w:rsidRPr="0065067C">
        <w:rPr>
          <w:rFonts w:ascii="Times New Roman" w:hAnsi="Times New Roman" w:cs="Times New Roman"/>
          <w:bCs/>
          <w:iCs/>
        </w:rPr>
        <w:t>5</w:t>
      </w:r>
      <w:r w:rsidRPr="0065067C">
        <w:rPr>
          <w:rFonts w:ascii="Times New Roman" w:hAnsi="Times New Roman" w:cs="Times New Roman"/>
          <w:bCs/>
          <w:iCs/>
        </w:rPr>
        <w:t>. Обязательства Государственного заказчика по оплате оказанных услуг считаются выполненными в день списания денежных средств со счетов Государственного заказчика.</w:t>
      </w:r>
    </w:p>
    <w:p w:rsidR="00542498" w:rsidRPr="0065067C" w:rsidRDefault="00542498" w:rsidP="00AD4CFC">
      <w:pPr>
        <w:tabs>
          <w:tab w:val="left" w:pos="1134"/>
          <w:tab w:val="num" w:pos="1211"/>
        </w:tabs>
        <w:spacing w:after="0" w:line="240" w:lineRule="auto"/>
        <w:ind w:firstLine="709"/>
        <w:contextualSpacing/>
        <w:jc w:val="both"/>
        <w:rPr>
          <w:rFonts w:ascii="Times New Roman" w:hAnsi="Times New Roman" w:cs="Times New Roman"/>
          <w:bCs/>
          <w:iCs/>
        </w:rPr>
      </w:pPr>
      <w:r w:rsidRPr="0065067C">
        <w:rPr>
          <w:rFonts w:ascii="Times New Roman" w:hAnsi="Times New Roman" w:cs="Times New Roman"/>
          <w:bCs/>
          <w:iCs/>
        </w:rPr>
        <w:t>3.</w:t>
      </w:r>
      <w:r w:rsidR="00466D10" w:rsidRPr="0065067C">
        <w:rPr>
          <w:rFonts w:ascii="Times New Roman" w:hAnsi="Times New Roman" w:cs="Times New Roman"/>
          <w:bCs/>
          <w:iCs/>
        </w:rPr>
        <w:t>6</w:t>
      </w:r>
      <w:r w:rsidRPr="0065067C">
        <w:rPr>
          <w:rFonts w:ascii="Times New Roman" w:hAnsi="Times New Roman" w:cs="Times New Roman"/>
          <w:bCs/>
          <w:iCs/>
        </w:rPr>
        <w:t>. К платежным документам Исполнитель обязан приложить акты сдачи-прием</w:t>
      </w:r>
      <w:r w:rsidR="00466D10" w:rsidRPr="0065067C">
        <w:rPr>
          <w:rFonts w:ascii="Times New Roman" w:hAnsi="Times New Roman" w:cs="Times New Roman"/>
          <w:bCs/>
          <w:iCs/>
        </w:rPr>
        <w:t>ки оказанных услуг, счет, счет-фактуру либо универсальный передаточный документ</w:t>
      </w:r>
      <w:r w:rsidRPr="0065067C">
        <w:rPr>
          <w:rFonts w:ascii="Times New Roman" w:hAnsi="Times New Roman" w:cs="Times New Roman"/>
          <w:bCs/>
          <w:iCs/>
        </w:rPr>
        <w:t>с оригинальной подписью и печатью.</w:t>
      </w:r>
    </w:p>
    <w:p w:rsidR="00542498" w:rsidRPr="0065067C" w:rsidRDefault="00542498" w:rsidP="00AD4CFC">
      <w:pPr>
        <w:tabs>
          <w:tab w:val="left" w:pos="1134"/>
          <w:tab w:val="num" w:pos="1211"/>
        </w:tabs>
        <w:spacing w:after="0" w:line="240" w:lineRule="auto"/>
        <w:ind w:firstLine="709"/>
        <w:contextualSpacing/>
        <w:jc w:val="both"/>
        <w:rPr>
          <w:rFonts w:ascii="Times New Roman" w:hAnsi="Times New Roman" w:cs="Times New Roman"/>
          <w:bCs/>
          <w:iCs/>
        </w:rPr>
      </w:pPr>
      <w:r w:rsidRPr="0065067C">
        <w:rPr>
          <w:rFonts w:ascii="Times New Roman" w:hAnsi="Times New Roman" w:cs="Times New Roman"/>
          <w:bCs/>
          <w:iCs/>
        </w:rPr>
        <w:t>3.</w:t>
      </w:r>
      <w:r w:rsidR="00466D10" w:rsidRPr="0065067C">
        <w:rPr>
          <w:rFonts w:ascii="Times New Roman" w:hAnsi="Times New Roman" w:cs="Times New Roman"/>
          <w:bCs/>
          <w:iCs/>
        </w:rPr>
        <w:t>7</w:t>
      </w:r>
      <w:r w:rsidRPr="0065067C">
        <w:rPr>
          <w:rFonts w:ascii="Times New Roman" w:hAnsi="Times New Roman" w:cs="Times New Roman"/>
          <w:bCs/>
          <w:iCs/>
        </w:rPr>
        <w:t xml:space="preserve">. Государственный заказчик имеет право произвести полный или частичный отказ </w:t>
      </w:r>
      <w:r w:rsidR="00810AF2" w:rsidRPr="0065067C">
        <w:rPr>
          <w:rFonts w:ascii="Times New Roman" w:hAnsi="Times New Roman" w:cs="Times New Roman"/>
          <w:bCs/>
          <w:iCs/>
        </w:rPr>
        <w:br/>
      </w:r>
      <w:r w:rsidRPr="0065067C">
        <w:rPr>
          <w:rFonts w:ascii="Times New Roman" w:hAnsi="Times New Roman" w:cs="Times New Roman"/>
          <w:bCs/>
          <w:iCs/>
        </w:rPr>
        <w:t>от оплаты расходов, не предусмотренных в настоящем Контракте.</w:t>
      </w:r>
    </w:p>
    <w:p w:rsidR="00542498" w:rsidRPr="0065067C" w:rsidRDefault="00542498" w:rsidP="00AD4CFC">
      <w:pPr>
        <w:tabs>
          <w:tab w:val="left" w:pos="1134"/>
          <w:tab w:val="num" w:pos="1211"/>
        </w:tabs>
        <w:spacing w:after="0" w:line="240" w:lineRule="auto"/>
        <w:ind w:firstLine="709"/>
        <w:contextualSpacing/>
        <w:jc w:val="both"/>
        <w:rPr>
          <w:rFonts w:ascii="Times New Roman" w:hAnsi="Times New Roman" w:cs="Times New Roman"/>
        </w:rPr>
      </w:pPr>
      <w:r w:rsidRPr="0065067C">
        <w:rPr>
          <w:rFonts w:ascii="Times New Roman" w:hAnsi="Times New Roman" w:cs="Times New Roman"/>
          <w:bCs/>
          <w:iCs/>
        </w:rPr>
        <w:t>3.</w:t>
      </w:r>
      <w:r w:rsidR="00466D10" w:rsidRPr="0065067C">
        <w:rPr>
          <w:rFonts w:ascii="Times New Roman" w:hAnsi="Times New Roman" w:cs="Times New Roman"/>
          <w:bCs/>
          <w:iCs/>
        </w:rPr>
        <w:t>8</w:t>
      </w:r>
      <w:r w:rsidRPr="0065067C">
        <w:rPr>
          <w:rFonts w:ascii="Times New Roman" w:hAnsi="Times New Roman" w:cs="Times New Roman"/>
          <w:bCs/>
          <w:iCs/>
        </w:rPr>
        <w:t xml:space="preserve">. </w:t>
      </w:r>
      <w:r w:rsidRPr="0065067C">
        <w:rPr>
          <w:rFonts w:ascii="Times New Roman" w:hAnsi="Times New Roman" w:cs="Times New Roman"/>
        </w:rPr>
        <w:t xml:space="preserve">В случае изменения банковских реквизитов Исполнитель обязан в течение </w:t>
      </w:r>
      <w:r w:rsidR="00810AF2" w:rsidRPr="0065067C">
        <w:rPr>
          <w:rFonts w:ascii="Times New Roman" w:hAnsi="Times New Roman" w:cs="Times New Roman"/>
        </w:rPr>
        <w:br/>
      </w:r>
      <w:r w:rsidRPr="0065067C">
        <w:rPr>
          <w:rFonts w:ascii="Times New Roman" w:hAnsi="Times New Roman" w:cs="Times New Roman"/>
        </w:rPr>
        <w:t xml:space="preserve">1 (одного) рабочего дня в письменной форме сообщить об этом Государственному заказчику </w:t>
      </w:r>
      <w:r w:rsidR="00810AF2" w:rsidRPr="0065067C">
        <w:rPr>
          <w:rFonts w:ascii="Times New Roman" w:hAnsi="Times New Roman" w:cs="Times New Roman"/>
        </w:rPr>
        <w:br/>
      </w:r>
      <w:r w:rsidRPr="0065067C">
        <w:rPr>
          <w:rFonts w:ascii="Times New Roman" w:hAnsi="Times New Roman" w:cs="Times New Roman"/>
        </w:rPr>
        <w:t xml:space="preserve">с указанием новых банковских реквизитов. Изменение банковских реквизитов действительно, </w:t>
      </w:r>
      <w:r w:rsidR="00810AF2" w:rsidRPr="0065067C">
        <w:rPr>
          <w:rFonts w:ascii="Times New Roman" w:hAnsi="Times New Roman" w:cs="Times New Roman"/>
        </w:rPr>
        <w:br/>
      </w:r>
      <w:r w:rsidRPr="0065067C">
        <w:rPr>
          <w:rFonts w:ascii="Times New Roman" w:hAnsi="Times New Roman" w:cs="Times New Roman"/>
        </w:rPr>
        <w:t xml:space="preserve">если оно оформлено в виде дополнительного соглашения к Контракту и подписано Сторонами. </w:t>
      </w:r>
      <w:r w:rsidR="00810AF2" w:rsidRPr="0065067C">
        <w:rPr>
          <w:rFonts w:ascii="Times New Roman" w:hAnsi="Times New Roman" w:cs="Times New Roman"/>
        </w:rPr>
        <w:br/>
      </w:r>
      <w:r w:rsidRPr="0065067C">
        <w:rPr>
          <w:rFonts w:ascii="Times New Roman" w:hAnsi="Times New Roman" w:cs="Times New Roman"/>
        </w:rPr>
        <w:t>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466D10" w:rsidRPr="0065067C" w:rsidRDefault="00466D10" w:rsidP="00AD4CFC">
      <w:pPr>
        <w:tabs>
          <w:tab w:val="left" w:pos="1134"/>
          <w:tab w:val="num" w:pos="1211"/>
        </w:tabs>
        <w:spacing w:after="0" w:line="240" w:lineRule="auto"/>
        <w:ind w:firstLine="709"/>
        <w:contextualSpacing/>
        <w:jc w:val="both"/>
        <w:rPr>
          <w:rFonts w:ascii="Times New Roman" w:eastAsia="Calibri" w:hAnsi="Times New Roman" w:cs="Times New Roman"/>
          <w:lang w:eastAsia="en-US"/>
        </w:rPr>
      </w:pPr>
      <w:r w:rsidRPr="0065067C">
        <w:rPr>
          <w:rFonts w:ascii="Times New Roman" w:hAnsi="Times New Roman" w:cs="Times New Roman"/>
        </w:rPr>
        <w:t xml:space="preserve">3.9. </w:t>
      </w:r>
      <w:r w:rsidRPr="0065067C">
        <w:rPr>
          <w:rFonts w:ascii="Times New Roman" w:eastAsia="Calibri" w:hAnsi="Times New Roman" w:cs="Times New Roman"/>
          <w:lang w:eastAsia="en-US"/>
        </w:rPr>
        <w:t xml:space="preserve">Сумма, подлежащая уплате Государственным заказчиком Исполнителю, уменьшается </w:t>
      </w:r>
      <w:r w:rsidR="00810AF2" w:rsidRPr="0065067C">
        <w:rPr>
          <w:rFonts w:ascii="Times New Roman" w:eastAsia="Calibri" w:hAnsi="Times New Roman" w:cs="Times New Roman"/>
          <w:lang w:eastAsia="en-US"/>
        </w:rPr>
        <w:br/>
      </w:r>
      <w:r w:rsidRPr="0065067C">
        <w:rPr>
          <w:rFonts w:ascii="Times New Roman" w:eastAsia="Calibri" w:hAnsi="Times New Roman" w:cs="Times New Roman"/>
          <w:lang w:eastAsia="en-US"/>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57E04" w:rsidRPr="0065067C" w:rsidRDefault="00A57E04" w:rsidP="00AD4CFC">
      <w:pPr>
        <w:tabs>
          <w:tab w:val="left" w:pos="1134"/>
          <w:tab w:val="num" w:pos="1211"/>
        </w:tabs>
        <w:spacing w:after="0" w:line="240" w:lineRule="auto"/>
        <w:ind w:firstLine="709"/>
        <w:contextualSpacing/>
        <w:jc w:val="both"/>
        <w:rPr>
          <w:rFonts w:ascii="Times New Roman" w:hAnsi="Times New Roman" w:cs="Times New Roman"/>
          <w:bCs/>
          <w:iCs/>
        </w:rPr>
      </w:pPr>
      <w:r w:rsidRPr="0065067C">
        <w:rPr>
          <w:rFonts w:ascii="Times New Roman" w:hAnsi="Times New Roman" w:cs="Times New Roman"/>
          <w:bCs/>
          <w:iCs/>
        </w:rPr>
        <w:t xml:space="preserve">3.10. Государственный заказчик вправе удержать суммы неисполненных Исполнителем требований об уплате неустоек (штрафов, пеней), предъявленных Государственным заказчиком </w:t>
      </w:r>
      <w:r w:rsidRPr="0065067C">
        <w:rPr>
          <w:rFonts w:ascii="Times New Roman" w:hAnsi="Times New Roman" w:cs="Times New Roman"/>
          <w:bCs/>
          <w:iCs/>
        </w:rPr>
        <w:br/>
        <w:t>в соответствии с настоящим Контрактом и Федеральным законом от 05.04.2013 № 44-ФЗ, из суммы, подлежащей оплате Исполнителю.</w:t>
      </w:r>
    </w:p>
    <w:p w:rsidR="00715A4A" w:rsidRPr="0065067C" w:rsidRDefault="00715A4A" w:rsidP="00AD4CFC">
      <w:pPr>
        <w:spacing w:after="0" w:line="240" w:lineRule="auto"/>
        <w:ind w:firstLine="709"/>
        <w:contextualSpacing/>
        <w:jc w:val="both"/>
        <w:rPr>
          <w:rFonts w:ascii="Times New Roman" w:eastAsia="Times New Roman" w:hAnsi="Times New Roman" w:cs="Times New Roman"/>
          <w:lang w:eastAsia="ar-SA"/>
        </w:rPr>
      </w:pPr>
    </w:p>
    <w:p w:rsidR="0034100F" w:rsidRPr="0065067C" w:rsidRDefault="006E36A3" w:rsidP="00AD4CFC">
      <w:pPr>
        <w:pStyle w:val="a3"/>
        <w:contextualSpacing/>
        <w:rPr>
          <w:sz w:val="22"/>
          <w:szCs w:val="22"/>
        </w:rPr>
      </w:pPr>
      <w:r w:rsidRPr="0065067C">
        <w:rPr>
          <w:sz w:val="22"/>
          <w:szCs w:val="22"/>
        </w:rPr>
        <w:t xml:space="preserve">4. Порядок </w:t>
      </w:r>
      <w:r w:rsidR="0065067C" w:rsidRPr="0065067C">
        <w:rPr>
          <w:sz w:val="22"/>
          <w:szCs w:val="22"/>
        </w:rPr>
        <w:t>оказания услуг, их качество</w:t>
      </w:r>
    </w:p>
    <w:p w:rsidR="00CB2887" w:rsidRPr="0065067C" w:rsidRDefault="00520449" w:rsidP="00AD4CFC">
      <w:pPr>
        <w:pStyle w:val="a4"/>
        <w:suppressAutoHyphens/>
        <w:ind w:right="175" w:firstLine="709"/>
        <w:contextualSpacing/>
        <w:jc w:val="both"/>
        <w:rPr>
          <w:sz w:val="22"/>
          <w:szCs w:val="22"/>
          <w:lang w:val="ru-RU"/>
        </w:rPr>
      </w:pPr>
      <w:r w:rsidRPr="0065067C">
        <w:rPr>
          <w:sz w:val="22"/>
          <w:szCs w:val="22"/>
          <w:lang w:val="ru-RU"/>
        </w:rPr>
        <w:t>4</w:t>
      </w:r>
      <w:r w:rsidR="00CB2887" w:rsidRPr="0065067C">
        <w:rPr>
          <w:sz w:val="22"/>
          <w:szCs w:val="22"/>
          <w:lang w:val="ru-RU"/>
        </w:rPr>
        <w:t>.1. Услуги оказываются по месту нахождения Государственного заказчика</w:t>
      </w:r>
      <w:r w:rsidR="00CB2887" w:rsidRPr="0065067C">
        <w:rPr>
          <w:sz w:val="22"/>
          <w:szCs w:val="22"/>
          <w:lang w:val="ru-RU"/>
        </w:rPr>
        <w:br/>
        <w:t xml:space="preserve">по адресу: </w:t>
      </w:r>
      <w:r w:rsidR="00793362" w:rsidRPr="00793362">
        <w:rPr>
          <w:sz w:val="22"/>
          <w:szCs w:val="22"/>
          <w:lang w:val="ru-RU"/>
        </w:rPr>
        <w:t>1600</w:t>
      </w:r>
      <w:r w:rsidR="00793362">
        <w:rPr>
          <w:sz w:val="22"/>
          <w:szCs w:val="22"/>
          <w:lang w:val="ru-RU"/>
        </w:rPr>
        <w:t>19</w:t>
      </w:r>
      <w:r w:rsidR="00466D10" w:rsidRPr="0065067C">
        <w:rPr>
          <w:sz w:val="22"/>
          <w:szCs w:val="22"/>
          <w:lang w:val="ru-RU"/>
        </w:rPr>
        <w:t xml:space="preserve">, </w:t>
      </w:r>
      <w:r w:rsidR="00557BA7" w:rsidRPr="00522396">
        <w:rPr>
          <w:rFonts w:eastAsia="Arial Unicode MS"/>
          <w:sz w:val="22"/>
          <w:szCs w:val="22"/>
          <w:lang w:val="ru-RU"/>
        </w:rPr>
        <w:t>по адресу: Вологодская обл., г. Вологда, ул. Трудовая, д. 2</w:t>
      </w:r>
      <w:r w:rsidR="00557BA7">
        <w:rPr>
          <w:rFonts w:eastAsia="Arial Unicode MS"/>
          <w:sz w:val="22"/>
          <w:szCs w:val="22"/>
          <w:lang w:val="ru-RU"/>
        </w:rPr>
        <w:t>.</w:t>
      </w:r>
    </w:p>
    <w:p w:rsidR="00CB2887" w:rsidRPr="0065067C" w:rsidRDefault="00CB2887" w:rsidP="00AD4CFC">
      <w:pPr>
        <w:pStyle w:val="a3"/>
        <w:tabs>
          <w:tab w:val="left" w:pos="567"/>
        </w:tabs>
        <w:ind w:firstLine="709"/>
        <w:contextualSpacing/>
        <w:jc w:val="both"/>
        <w:rPr>
          <w:b w:val="0"/>
          <w:sz w:val="22"/>
          <w:szCs w:val="22"/>
        </w:rPr>
      </w:pPr>
      <w:r w:rsidRPr="0065067C">
        <w:rPr>
          <w:b w:val="0"/>
          <w:sz w:val="22"/>
          <w:szCs w:val="22"/>
        </w:rPr>
        <w:t xml:space="preserve">4.2. </w:t>
      </w:r>
      <w:r w:rsidR="00466D10" w:rsidRPr="0065067C">
        <w:rPr>
          <w:b w:val="0"/>
          <w:sz w:val="22"/>
          <w:szCs w:val="22"/>
        </w:rPr>
        <w:t>Срок</w:t>
      </w:r>
      <w:r w:rsidRPr="0065067C">
        <w:rPr>
          <w:b w:val="0"/>
          <w:sz w:val="22"/>
          <w:szCs w:val="22"/>
        </w:rPr>
        <w:t xml:space="preserve"> оказания услуг: с момента подписания Контракта </w:t>
      </w:r>
      <w:r w:rsidR="00557BA7" w:rsidRPr="00793362">
        <w:rPr>
          <w:b w:val="0"/>
          <w:sz w:val="22"/>
          <w:szCs w:val="22"/>
        </w:rPr>
        <w:t xml:space="preserve">в течении </w:t>
      </w:r>
      <w:r w:rsidR="00D359A5">
        <w:rPr>
          <w:b w:val="0"/>
          <w:sz w:val="22"/>
          <w:szCs w:val="22"/>
        </w:rPr>
        <w:t>5</w:t>
      </w:r>
      <w:r w:rsidR="00557BA7" w:rsidRPr="00793362">
        <w:rPr>
          <w:b w:val="0"/>
          <w:sz w:val="22"/>
          <w:szCs w:val="22"/>
        </w:rPr>
        <w:t xml:space="preserve"> (</w:t>
      </w:r>
      <w:r w:rsidR="00D359A5">
        <w:rPr>
          <w:b w:val="0"/>
          <w:sz w:val="22"/>
          <w:szCs w:val="22"/>
        </w:rPr>
        <w:t>пяти</w:t>
      </w:r>
      <w:r w:rsidR="00557BA7" w:rsidRPr="00793362">
        <w:rPr>
          <w:b w:val="0"/>
          <w:sz w:val="22"/>
          <w:szCs w:val="22"/>
        </w:rPr>
        <w:t>) рабочих дней</w:t>
      </w:r>
      <w:r w:rsidR="00A57E04" w:rsidRPr="00793362">
        <w:rPr>
          <w:b w:val="0"/>
          <w:sz w:val="22"/>
          <w:szCs w:val="22"/>
        </w:rPr>
        <w:t>.</w:t>
      </w:r>
    </w:p>
    <w:p w:rsidR="00CB2887" w:rsidRPr="00E046BF" w:rsidRDefault="00CB2887" w:rsidP="00E046BF">
      <w:pPr>
        <w:pStyle w:val="a6"/>
        <w:ind w:firstLine="709"/>
        <w:jc w:val="both"/>
        <w:rPr>
          <w:rFonts w:ascii="Times New Roman" w:hAnsi="Times New Roman"/>
        </w:rPr>
      </w:pPr>
      <w:r w:rsidRPr="00E046BF">
        <w:rPr>
          <w:rFonts w:ascii="Times New Roman" w:hAnsi="Times New Roman"/>
          <w:bCs/>
          <w:lang w:eastAsia="ar-SA"/>
        </w:rPr>
        <w:t xml:space="preserve">4.3. </w:t>
      </w:r>
      <w:r w:rsidR="00E046BF">
        <w:rPr>
          <w:rFonts w:ascii="Times New Roman" w:hAnsi="Times New Roman"/>
        </w:rPr>
        <w:t>Исполнитель</w:t>
      </w:r>
      <w:r w:rsidR="00E046BF" w:rsidRPr="00E046BF">
        <w:rPr>
          <w:rFonts w:ascii="Times New Roman" w:hAnsi="Times New Roman"/>
        </w:rPr>
        <w:t xml:space="preserve"> гарантирует оказание услуг с надлежащим качеством в соответствии с заданием Государственного заказчика и условиями Контракта, в том числе с соблюдением требований технических регламентов, с соблюдением правил, установленных стандартами, сводами </w:t>
      </w:r>
      <w:r w:rsidR="00E046BF" w:rsidRPr="00E046BF">
        <w:rPr>
          <w:rFonts w:ascii="Times New Roman" w:hAnsi="Times New Roman"/>
        </w:rPr>
        <w:lastRenderedPageBreak/>
        <w:t>правил, устранение недостатков (дефектов), выявленных при передаче дефектных ведомостей и сметной документации.</w:t>
      </w:r>
    </w:p>
    <w:p w:rsidR="0065067C" w:rsidRPr="0065067C" w:rsidRDefault="00CB2887" w:rsidP="0065067C">
      <w:pPr>
        <w:pStyle w:val="a3"/>
        <w:ind w:firstLine="709"/>
        <w:contextualSpacing/>
        <w:jc w:val="both"/>
        <w:rPr>
          <w:b w:val="0"/>
          <w:sz w:val="22"/>
          <w:szCs w:val="22"/>
        </w:rPr>
      </w:pPr>
      <w:r w:rsidRPr="0065067C">
        <w:rPr>
          <w:b w:val="0"/>
          <w:sz w:val="22"/>
          <w:szCs w:val="22"/>
        </w:rPr>
        <w:t xml:space="preserve">4.4. </w:t>
      </w:r>
      <w:r w:rsidR="0065067C" w:rsidRPr="0065067C">
        <w:rPr>
          <w:b w:val="0"/>
          <w:sz w:val="22"/>
          <w:szCs w:val="22"/>
        </w:rPr>
        <w:t xml:space="preserve">При исполнении обязательств по настоящему Государственному контракту Исполнитель обязуется не нарушать имущественные и неимущественные права Государственного заказчика и других лиц. </w:t>
      </w:r>
    </w:p>
    <w:p w:rsidR="00C349B7" w:rsidRPr="006C1385" w:rsidRDefault="0065067C" w:rsidP="00AD4CFC">
      <w:pPr>
        <w:pStyle w:val="a3"/>
        <w:ind w:firstLine="709"/>
        <w:contextualSpacing/>
        <w:jc w:val="both"/>
        <w:rPr>
          <w:b w:val="0"/>
          <w:sz w:val="22"/>
          <w:szCs w:val="22"/>
        </w:rPr>
      </w:pPr>
      <w:r w:rsidRPr="0065067C">
        <w:rPr>
          <w:b w:val="0"/>
          <w:sz w:val="22"/>
          <w:szCs w:val="22"/>
        </w:rPr>
        <w:t xml:space="preserve">4.5. Услуги должны отвечать требованиям качества, безопасности жизни и здоровья, </w:t>
      </w:r>
      <w:r w:rsidRPr="006C1385">
        <w:rPr>
          <w:b w:val="0"/>
          <w:sz w:val="22"/>
          <w:szCs w:val="22"/>
        </w:rPr>
        <w:t>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или настоящим Контрактом.</w:t>
      </w:r>
    </w:p>
    <w:p w:rsidR="006C1385" w:rsidRPr="00DA0066" w:rsidRDefault="006C1385" w:rsidP="006C1385">
      <w:pPr>
        <w:pStyle w:val="a3"/>
        <w:ind w:firstLine="709"/>
        <w:contextualSpacing/>
        <w:jc w:val="both"/>
        <w:rPr>
          <w:b w:val="0"/>
          <w:sz w:val="22"/>
          <w:szCs w:val="22"/>
        </w:rPr>
      </w:pPr>
      <w:r w:rsidRPr="00DA0066">
        <w:rPr>
          <w:b w:val="0"/>
          <w:sz w:val="22"/>
          <w:szCs w:val="22"/>
        </w:rPr>
        <w:t xml:space="preserve">4.6. Гарантийный срок на </w:t>
      </w:r>
      <w:r w:rsidR="00DA0066" w:rsidRPr="00DA0066">
        <w:rPr>
          <w:b w:val="0"/>
          <w:sz w:val="22"/>
          <w:szCs w:val="22"/>
        </w:rPr>
        <w:t>результаты оказанных услуг</w:t>
      </w:r>
      <w:r w:rsidRPr="00DA0066">
        <w:rPr>
          <w:b w:val="0"/>
          <w:sz w:val="22"/>
          <w:szCs w:val="22"/>
        </w:rPr>
        <w:t xml:space="preserve"> составляет 12 месяцев с момента подписания акта сдачи-приемки оказанных услуг.</w:t>
      </w:r>
    </w:p>
    <w:p w:rsidR="006C1385" w:rsidRPr="006C1385" w:rsidRDefault="006C1385" w:rsidP="006C1385">
      <w:pPr>
        <w:pStyle w:val="a3"/>
        <w:ind w:firstLine="709"/>
        <w:contextualSpacing/>
        <w:jc w:val="both"/>
        <w:rPr>
          <w:b w:val="0"/>
          <w:sz w:val="22"/>
          <w:szCs w:val="22"/>
        </w:rPr>
      </w:pPr>
      <w:r w:rsidRPr="00DA0066">
        <w:rPr>
          <w:b w:val="0"/>
          <w:sz w:val="22"/>
          <w:szCs w:val="22"/>
        </w:rPr>
        <w:t>4.7. В случае выявления в течение гарантийного срока каких-либо недостатков оказанных услуг, Исполнитель обязуется за свой счет устранить все обнаруженные дефекты.</w:t>
      </w:r>
    </w:p>
    <w:p w:rsidR="006C1385" w:rsidRPr="006C1385" w:rsidRDefault="006C1385" w:rsidP="006C1385">
      <w:pPr>
        <w:pStyle w:val="a3"/>
        <w:ind w:firstLine="709"/>
        <w:contextualSpacing/>
        <w:jc w:val="both"/>
        <w:rPr>
          <w:b w:val="0"/>
          <w:sz w:val="22"/>
          <w:szCs w:val="22"/>
        </w:rPr>
      </w:pPr>
      <w:r w:rsidRPr="00DA0066">
        <w:rPr>
          <w:b w:val="0"/>
          <w:sz w:val="22"/>
          <w:szCs w:val="22"/>
        </w:rPr>
        <w:t xml:space="preserve">4.8. Срок устранения неполадок и неисправностей, возникших в гарантийный период – </w:t>
      </w:r>
      <w:r w:rsidRPr="00DA0066">
        <w:rPr>
          <w:b w:val="0"/>
          <w:sz w:val="22"/>
          <w:szCs w:val="22"/>
        </w:rPr>
        <w:br/>
        <w:t>не более 7 дней.</w:t>
      </w:r>
    </w:p>
    <w:p w:rsidR="006C1385" w:rsidRPr="0065067C" w:rsidRDefault="006C1385" w:rsidP="00AD4CFC">
      <w:pPr>
        <w:pStyle w:val="a3"/>
        <w:ind w:firstLine="709"/>
        <w:contextualSpacing/>
        <w:jc w:val="both"/>
        <w:rPr>
          <w:b w:val="0"/>
          <w:sz w:val="22"/>
          <w:szCs w:val="22"/>
        </w:rPr>
      </w:pPr>
    </w:p>
    <w:p w:rsidR="00C349B7" w:rsidRPr="0065067C" w:rsidRDefault="00C349B7" w:rsidP="00AD4CFC">
      <w:pPr>
        <w:pStyle w:val="a9"/>
        <w:numPr>
          <w:ilvl w:val="0"/>
          <w:numId w:val="15"/>
        </w:numPr>
        <w:shd w:val="clear" w:color="auto" w:fill="FFFFFF"/>
        <w:tabs>
          <w:tab w:val="left" w:pos="284"/>
        </w:tabs>
        <w:spacing w:after="0" w:line="240" w:lineRule="auto"/>
        <w:ind w:left="0" w:firstLine="0"/>
        <w:jc w:val="center"/>
        <w:rPr>
          <w:rFonts w:ascii="Times New Roman" w:hAnsi="Times New Roman" w:cs="Times New Roman"/>
          <w:b/>
          <w:bCs/>
        </w:rPr>
      </w:pPr>
      <w:r w:rsidRPr="0065067C">
        <w:rPr>
          <w:rFonts w:ascii="Times New Roman" w:hAnsi="Times New Roman" w:cs="Times New Roman"/>
          <w:b/>
          <w:bCs/>
        </w:rPr>
        <w:t>Порядок сдачи-приемки услуг</w:t>
      </w:r>
    </w:p>
    <w:p w:rsidR="00C349B7" w:rsidRPr="0065067C" w:rsidRDefault="00C349B7"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snapToGrid w:val="0"/>
        </w:rPr>
        <w:t>5.1.</w:t>
      </w:r>
      <w:r w:rsidRPr="0065067C">
        <w:rPr>
          <w:rFonts w:ascii="Times New Roman" w:hAnsi="Times New Roman" w:cs="Times New Roman"/>
        </w:rPr>
        <w:t xml:space="preserve"> Оказанные услуги принимаются Государственным заказчиком по акту сдачи-приемки оказанных услуг. Экземпляры документов для Государственного заказчика передаются </w:t>
      </w:r>
      <w:r w:rsidR="00810AF2" w:rsidRPr="0065067C">
        <w:rPr>
          <w:rFonts w:ascii="Times New Roman" w:hAnsi="Times New Roman" w:cs="Times New Roman"/>
        </w:rPr>
        <w:br/>
      </w:r>
      <w:r w:rsidRPr="0065067C">
        <w:rPr>
          <w:rFonts w:ascii="Times New Roman" w:hAnsi="Times New Roman" w:cs="Times New Roman"/>
        </w:rPr>
        <w:t>ему Исполнителем.</w:t>
      </w:r>
    </w:p>
    <w:p w:rsidR="00C349B7" w:rsidRPr="0065067C" w:rsidRDefault="00C349B7"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snapToGrid w:val="0"/>
        </w:rPr>
        <w:t>5.2. Исполнитель направляет в адрес Государственного заказчика акт сдачи-приемки оказанных услуг и счет (счет-фактуру, универсальный передаточный документ).</w:t>
      </w:r>
    </w:p>
    <w:p w:rsidR="00C349B7" w:rsidRPr="0065067C" w:rsidRDefault="00C349B7"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snapToGrid w:val="0"/>
        </w:rPr>
        <w:t xml:space="preserve">5.3. Государственный заказчик подписывает акт сдачи-приемки оказанных услуг </w:t>
      </w:r>
      <w:r w:rsidRPr="0065067C">
        <w:rPr>
          <w:rFonts w:ascii="Times New Roman" w:hAnsi="Times New Roman" w:cs="Times New Roman"/>
          <w:snapToGrid w:val="0"/>
        </w:rPr>
        <w:br/>
        <w:t>в течение 3 (трех) рабочих дней со дня его получения.</w:t>
      </w:r>
    </w:p>
    <w:p w:rsidR="00C349B7" w:rsidRPr="0065067C" w:rsidRDefault="00C349B7"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snapToGrid w:val="0"/>
        </w:rPr>
        <w:t xml:space="preserve">5.4. </w:t>
      </w:r>
      <w:r w:rsidRPr="0065067C">
        <w:rPr>
          <w:rFonts w:ascii="Times New Roman" w:hAnsi="Times New Roman" w:cs="Times New Roman"/>
        </w:rPr>
        <w:t>На Актах сдачи-приемки оказанных услуг Государственного заказчика ставится гербовая печать.</w:t>
      </w:r>
    </w:p>
    <w:p w:rsidR="00C349B7" w:rsidRPr="0065067C" w:rsidRDefault="00C349B7"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rPr>
        <w:t>5.5. Услуги, не соответствующие требованиям, предусмотренным Контрактом, сдаче-приемке не подлежат и считаются не оказанными. В этом случае Государственный заказчик направляет Исполнителю мотивированный отказ от приемки оказанных услуг и подписания Акта сдачи-приемки оказанных услуг с указанием недостатков и сроков их устранения, который направляет Исполнителю в течение 1 (одного) рабочего дня с момента выявления несоответствия оказанных услуг требованиям действующего законодательства Российской Федерации и условиям Контракта.</w:t>
      </w:r>
    </w:p>
    <w:p w:rsidR="00C349B7" w:rsidRPr="0065067C" w:rsidRDefault="00C349B7" w:rsidP="00AD4CFC">
      <w:pPr>
        <w:spacing w:after="0" w:line="240" w:lineRule="auto"/>
        <w:ind w:firstLine="709"/>
        <w:contextualSpacing/>
        <w:jc w:val="both"/>
        <w:rPr>
          <w:rFonts w:ascii="Times New Roman" w:hAnsi="Times New Roman" w:cs="Times New Roman"/>
          <w:snapToGrid w:val="0"/>
        </w:rPr>
      </w:pPr>
      <w:r w:rsidRPr="0065067C">
        <w:rPr>
          <w:rFonts w:ascii="Times New Roman" w:hAnsi="Times New Roman" w:cs="Times New Roman"/>
          <w:snapToGrid w:val="0"/>
        </w:rPr>
        <w:t>5.5. Исполнитель в установленный в уведомлении срок обязан устранить все допущенные нарушения.</w:t>
      </w:r>
    </w:p>
    <w:p w:rsidR="00C349B7" w:rsidRPr="0065067C" w:rsidRDefault="00C349B7" w:rsidP="00AD4CFC">
      <w:pPr>
        <w:spacing w:after="0" w:line="240" w:lineRule="auto"/>
        <w:ind w:firstLine="709"/>
        <w:contextualSpacing/>
        <w:jc w:val="both"/>
        <w:rPr>
          <w:rFonts w:ascii="Times New Roman" w:hAnsi="Times New Roman" w:cs="Times New Roman"/>
        </w:rPr>
      </w:pPr>
    </w:p>
    <w:p w:rsidR="00C349B7" w:rsidRPr="0065067C" w:rsidRDefault="00C349B7" w:rsidP="00AD4CFC">
      <w:pPr>
        <w:pStyle w:val="a9"/>
        <w:numPr>
          <w:ilvl w:val="0"/>
          <w:numId w:val="15"/>
        </w:numPr>
        <w:suppressAutoHyphens/>
        <w:spacing w:after="0" w:line="240" w:lineRule="auto"/>
        <w:ind w:left="0" w:firstLine="0"/>
        <w:jc w:val="center"/>
        <w:rPr>
          <w:rFonts w:ascii="Times New Roman" w:hAnsi="Times New Roman" w:cs="Times New Roman"/>
          <w:b/>
          <w:bCs/>
        </w:rPr>
      </w:pPr>
      <w:r w:rsidRPr="0065067C">
        <w:rPr>
          <w:rFonts w:ascii="Times New Roman" w:hAnsi="Times New Roman" w:cs="Times New Roman"/>
          <w:b/>
          <w:bCs/>
        </w:rPr>
        <w:t>Экспертиза услуги</w:t>
      </w:r>
    </w:p>
    <w:p w:rsidR="00C349B7" w:rsidRPr="00793362" w:rsidRDefault="00C349B7" w:rsidP="00AD4CFC">
      <w:pPr>
        <w:suppressAutoHyphens/>
        <w:spacing w:after="0" w:line="240" w:lineRule="auto"/>
        <w:ind w:firstLine="709"/>
        <w:contextualSpacing/>
        <w:jc w:val="both"/>
        <w:rPr>
          <w:rFonts w:ascii="Times New Roman" w:hAnsi="Times New Roman" w:cs="Times New Roman"/>
          <w:bCs/>
          <w:lang w:eastAsia="ar-SA"/>
        </w:rPr>
      </w:pPr>
      <w:r w:rsidRPr="00793362">
        <w:rPr>
          <w:rFonts w:ascii="Times New Roman" w:hAnsi="Times New Roman" w:cs="Times New Roman"/>
          <w:bCs/>
          <w:lang w:eastAsia="ar-SA"/>
        </w:rPr>
        <w:t xml:space="preserve">6.1. </w:t>
      </w:r>
      <w:r w:rsidRPr="00793362">
        <w:rPr>
          <w:rFonts w:ascii="Times New Roman" w:hAnsi="Times New Roman" w:cs="Times New Roman"/>
          <w:spacing w:val="-1"/>
        </w:rPr>
        <w:t xml:space="preserve">В целях проверки (оценки) соответствия качества и безопасности оказываемых услуг </w:t>
      </w:r>
      <w:r w:rsidRPr="00793362">
        <w:rPr>
          <w:rFonts w:ascii="Times New Roman" w:hAnsi="Times New Roman" w:cs="Times New Roman"/>
        </w:rPr>
        <w:t xml:space="preserve">Исполнителем требованиям законодательства Российской Федерации и условиям Контракта, проводится экспертиза оказанных услуг. </w:t>
      </w:r>
      <w:r w:rsidRPr="00793362">
        <w:rPr>
          <w:rFonts w:ascii="Times New Roman" w:hAnsi="Times New Roman" w:cs="Times New Roman"/>
          <w:bCs/>
        </w:rPr>
        <w:t xml:space="preserve">Экспертиза проводится Государственным заказчиком </w:t>
      </w:r>
      <w:r w:rsidR="00810AF2" w:rsidRPr="00793362">
        <w:rPr>
          <w:rFonts w:ascii="Times New Roman" w:hAnsi="Times New Roman" w:cs="Times New Roman"/>
          <w:bCs/>
        </w:rPr>
        <w:br/>
      </w:r>
      <w:r w:rsidRPr="00793362">
        <w:rPr>
          <w:rFonts w:ascii="Times New Roman" w:hAnsi="Times New Roman" w:cs="Times New Roman"/>
          <w:bCs/>
        </w:rPr>
        <w:t>в соответствии с действующим законодательством.</w:t>
      </w:r>
    </w:p>
    <w:p w:rsidR="00C349B7" w:rsidRPr="00793362" w:rsidRDefault="00C349B7" w:rsidP="00AD4CFC">
      <w:pPr>
        <w:tabs>
          <w:tab w:val="num" w:pos="1789"/>
        </w:tabs>
        <w:suppressAutoHyphens/>
        <w:autoSpaceDE w:val="0"/>
        <w:autoSpaceDN w:val="0"/>
        <w:adjustRightInd w:val="0"/>
        <w:spacing w:after="0" w:line="240" w:lineRule="auto"/>
        <w:ind w:firstLine="709"/>
        <w:contextualSpacing/>
        <w:jc w:val="both"/>
        <w:outlineLvl w:val="0"/>
        <w:rPr>
          <w:rFonts w:ascii="Times New Roman" w:hAnsi="Times New Roman" w:cs="Times New Roman"/>
          <w:bCs/>
        </w:rPr>
      </w:pPr>
      <w:r w:rsidRPr="00793362">
        <w:rPr>
          <w:rFonts w:ascii="Times New Roman" w:hAnsi="Times New Roman" w:cs="Times New Roman"/>
          <w:lang w:eastAsia="ar-SA"/>
        </w:rPr>
        <w:t xml:space="preserve">6.2. </w:t>
      </w:r>
      <w:r w:rsidRPr="00793362">
        <w:rPr>
          <w:rFonts w:ascii="Times New Roman" w:hAnsi="Times New Roman" w:cs="Times New Roman"/>
          <w:spacing w:val="-1"/>
        </w:rPr>
        <w:t>Экспертиза оказанных услуг не является окончательной приемкой. Результаты экспертизы</w:t>
      </w:r>
      <w:r w:rsidRPr="00793362">
        <w:rPr>
          <w:rFonts w:ascii="Times New Roman" w:hAnsi="Times New Roman" w:cs="Times New Roman"/>
        </w:rPr>
        <w:t xml:space="preserve"> оформляются в виде Заключения о приемке по количеству и качеству </w:t>
      </w:r>
      <w:r w:rsidRPr="00793362">
        <w:rPr>
          <w:rFonts w:ascii="Times New Roman" w:hAnsi="Times New Roman" w:cs="Times New Roman"/>
          <w:spacing w:val="-1"/>
        </w:rPr>
        <w:t>оказанных услуг</w:t>
      </w:r>
      <w:r w:rsidRPr="00793362">
        <w:rPr>
          <w:rFonts w:ascii="Times New Roman" w:hAnsi="Times New Roman" w:cs="Times New Roman"/>
        </w:rPr>
        <w:t>. Заключение о приемке по количеству и качеству оказанных услуг составляется, по одному экземпляру для Государственного заказчика и Исполнителя.</w:t>
      </w:r>
    </w:p>
    <w:p w:rsidR="00C349B7" w:rsidRPr="00793362" w:rsidRDefault="00C349B7" w:rsidP="00AD4CFC">
      <w:pPr>
        <w:widowControl w:val="0"/>
        <w:shd w:val="clear" w:color="auto" w:fill="FFFFFF"/>
        <w:tabs>
          <w:tab w:val="left" w:pos="1188"/>
        </w:tabs>
        <w:autoSpaceDE w:val="0"/>
        <w:autoSpaceDN w:val="0"/>
        <w:adjustRightInd w:val="0"/>
        <w:spacing w:after="0" w:line="240" w:lineRule="auto"/>
        <w:ind w:firstLine="709"/>
        <w:contextualSpacing/>
        <w:jc w:val="both"/>
        <w:rPr>
          <w:rFonts w:ascii="Times New Roman" w:hAnsi="Times New Roman" w:cs="Times New Roman"/>
          <w:spacing w:val="-5"/>
        </w:rPr>
      </w:pPr>
      <w:r w:rsidRPr="00793362">
        <w:rPr>
          <w:rFonts w:ascii="Times New Roman" w:eastAsia="Calibri" w:hAnsi="Times New Roman" w:cs="Times New Roman"/>
          <w:lang w:eastAsia="en-US"/>
        </w:rPr>
        <w:t xml:space="preserve">6.3. </w:t>
      </w:r>
      <w:r w:rsidRPr="00793362">
        <w:rPr>
          <w:rFonts w:ascii="Times New Roman" w:hAnsi="Times New Roman" w:cs="Times New Roman"/>
        </w:rPr>
        <w:t xml:space="preserve">При установлении по результатам экспертизы соответствия </w:t>
      </w:r>
      <w:r w:rsidRPr="00793362">
        <w:rPr>
          <w:rFonts w:ascii="Times New Roman" w:hAnsi="Times New Roman" w:cs="Times New Roman"/>
          <w:spacing w:val="-1"/>
        </w:rPr>
        <w:t>оказанных услуг</w:t>
      </w:r>
      <w:r w:rsidRPr="00793362">
        <w:rPr>
          <w:rFonts w:ascii="Times New Roman" w:hAnsi="Times New Roman" w:cs="Times New Roman"/>
        </w:rPr>
        <w:t xml:space="preserve"> требованиям законодательства Российской Федерации и условиям Контракта уполномоченные представители Исполнителя и Государственного заказчика приступают к их последующей сдаче-приемке в соответствии с условиями раздела </w:t>
      </w:r>
      <w:r w:rsidR="0017484B" w:rsidRPr="00793362">
        <w:rPr>
          <w:rFonts w:ascii="Times New Roman" w:hAnsi="Times New Roman" w:cs="Times New Roman"/>
        </w:rPr>
        <w:t>5</w:t>
      </w:r>
      <w:r w:rsidRPr="00793362">
        <w:rPr>
          <w:rFonts w:ascii="Times New Roman" w:hAnsi="Times New Roman" w:cs="Times New Roman"/>
        </w:rPr>
        <w:t xml:space="preserve"> Контракта.</w:t>
      </w:r>
    </w:p>
    <w:p w:rsidR="00C349B7" w:rsidRPr="00793362" w:rsidRDefault="00C349B7" w:rsidP="00AD4CFC">
      <w:pPr>
        <w:suppressAutoHyphens/>
        <w:spacing w:after="0" w:line="240" w:lineRule="auto"/>
        <w:ind w:firstLine="709"/>
        <w:contextualSpacing/>
        <w:jc w:val="both"/>
        <w:rPr>
          <w:rFonts w:ascii="Times New Roman" w:hAnsi="Times New Roman" w:cs="Times New Roman"/>
          <w:lang w:eastAsia="ar-SA"/>
        </w:rPr>
      </w:pPr>
      <w:r w:rsidRPr="00793362">
        <w:rPr>
          <w:rFonts w:ascii="Times New Roman" w:hAnsi="Times New Roman" w:cs="Times New Roman"/>
          <w:lang w:eastAsia="ar-SA"/>
        </w:rPr>
        <w:t xml:space="preserve">6.4. В случае выявления несоответствия оказанной услуги требованиям Контракта, Государственный заказчик вправе не отказывать в приемке результатов оказанной услуги, </w:t>
      </w:r>
      <w:r w:rsidR="00A57E04" w:rsidRPr="00793362">
        <w:rPr>
          <w:rFonts w:ascii="Times New Roman" w:hAnsi="Times New Roman" w:cs="Times New Roman"/>
          <w:lang w:eastAsia="ar-SA"/>
        </w:rPr>
        <w:br/>
      </w:r>
      <w:r w:rsidRPr="00793362">
        <w:rPr>
          <w:rFonts w:ascii="Times New Roman" w:hAnsi="Times New Roman" w:cs="Times New Roman"/>
          <w:lang w:eastAsia="ar-SA"/>
        </w:rPr>
        <w:t>если выявленное несоответствие не препятствует ее приемке и устранено Исполнителем.</w:t>
      </w:r>
    </w:p>
    <w:p w:rsidR="00C349B7" w:rsidRPr="0065067C" w:rsidRDefault="00C349B7" w:rsidP="00AD4CFC">
      <w:pPr>
        <w:spacing w:after="0" w:line="240" w:lineRule="auto"/>
        <w:ind w:firstLine="709"/>
        <w:contextualSpacing/>
        <w:jc w:val="both"/>
        <w:rPr>
          <w:rFonts w:ascii="Times New Roman" w:eastAsia="Calibri" w:hAnsi="Times New Roman" w:cs="Times New Roman"/>
          <w:lang w:eastAsia="en-US"/>
        </w:rPr>
      </w:pPr>
      <w:r w:rsidRPr="00793362">
        <w:rPr>
          <w:rFonts w:ascii="Times New Roman" w:eastAsia="Calibri" w:hAnsi="Times New Roman" w:cs="Times New Roman"/>
          <w:lang w:eastAsia="en-US"/>
        </w:rPr>
        <w:t>6.5. Экспертиза оказанной услуги на соответствие требованиям, установленным Контрактом и предусмотренной им нормативной и технической документации, проводится в течение 1 (одного) рабочего дня со дня оказания услуги.</w:t>
      </w:r>
    </w:p>
    <w:p w:rsidR="00C349B7" w:rsidRDefault="00C349B7" w:rsidP="00AD4CFC">
      <w:pPr>
        <w:spacing w:after="0" w:line="240" w:lineRule="auto"/>
        <w:ind w:firstLine="709"/>
        <w:contextualSpacing/>
        <w:jc w:val="both"/>
        <w:rPr>
          <w:rFonts w:ascii="Times New Roman" w:eastAsia="Calibri" w:hAnsi="Times New Roman" w:cs="Times New Roman"/>
          <w:lang w:eastAsia="en-US"/>
        </w:rPr>
      </w:pPr>
    </w:p>
    <w:p w:rsidR="00793362" w:rsidRDefault="00793362" w:rsidP="00AD4CFC">
      <w:pPr>
        <w:spacing w:after="0" w:line="240" w:lineRule="auto"/>
        <w:ind w:firstLine="709"/>
        <w:contextualSpacing/>
        <w:jc w:val="both"/>
        <w:rPr>
          <w:rFonts w:ascii="Times New Roman" w:eastAsia="Calibri" w:hAnsi="Times New Roman" w:cs="Times New Roman"/>
          <w:lang w:eastAsia="en-US"/>
        </w:rPr>
      </w:pPr>
    </w:p>
    <w:p w:rsidR="00D666AB" w:rsidRPr="0065067C" w:rsidRDefault="00D666AB" w:rsidP="00AD4CFC">
      <w:pPr>
        <w:spacing w:after="0" w:line="240" w:lineRule="auto"/>
        <w:ind w:firstLine="709"/>
        <w:contextualSpacing/>
        <w:jc w:val="both"/>
        <w:rPr>
          <w:rFonts w:ascii="Times New Roman" w:eastAsia="Calibri" w:hAnsi="Times New Roman" w:cs="Times New Roman"/>
          <w:lang w:eastAsia="en-US"/>
        </w:rPr>
      </w:pPr>
    </w:p>
    <w:p w:rsidR="00C349B7" w:rsidRPr="0065067C" w:rsidRDefault="00C349B7" w:rsidP="00AD4CFC">
      <w:pPr>
        <w:pStyle w:val="a9"/>
        <w:numPr>
          <w:ilvl w:val="0"/>
          <w:numId w:val="15"/>
        </w:numPr>
        <w:tabs>
          <w:tab w:val="left" w:pos="1134"/>
        </w:tabs>
        <w:spacing w:after="0" w:line="240" w:lineRule="auto"/>
        <w:ind w:left="0" w:firstLine="0"/>
        <w:jc w:val="center"/>
        <w:rPr>
          <w:rFonts w:ascii="Times New Roman" w:hAnsi="Times New Roman" w:cs="Times New Roman"/>
          <w:b/>
          <w:bCs/>
          <w:iCs/>
        </w:rPr>
      </w:pPr>
      <w:r w:rsidRPr="0065067C">
        <w:rPr>
          <w:rFonts w:ascii="Times New Roman" w:hAnsi="Times New Roman" w:cs="Times New Roman"/>
          <w:b/>
          <w:bCs/>
          <w:iCs/>
        </w:rPr>
        <w:t>Ответственность Сторон</w:t>
      </w:r>
    </w:p>
    <w:p w:rsidR="0017484B" w:rsidRPr="0065067C" w:rsidRDefault="0017484B" w:rsidP="00AD4CFC">
      <w:pPr>
        <w:shd w:val="clear" w:color="auto" w:fill="FFFFFF"/>
        <w:tabs>
          <w:tab w:val="left" w:pos="1346"/>
        </w:tabs>
        <w:suppressAutoHyphens/>
        <w:spacing w:after="0" w:line="240" w:lineRule="auto"/>
        <w:ind w:firstLine="709"/>
        <w:contextualSpacing/>
        <w:jc w:val="both"/>
        <w:rPr>
          <w:rFonts w:ascii="Times New Roman" w:eastAsia="Times New Roman" w:hAnsi="Times New Roman" w:cs="Times New Roman"/>
          <w:lang w:eastAsia="zh-CN"/>
        </w:rPr>
      </w:pPr>
      <w:r w:rsidRPr="0065067C">
        <w:rPr>
          <w:rFonts w:ascii="Times New Roman" w:eastAsia="Times New Roman" w:hAnsi="Times New Roman" w:cs="Times New Roman"/>
          <w:lang w:eastAsia="zh-CN"/>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7484B" w:rsidRPr="0065067C" w:rsidRDefault="0017484B" w:rsidP="00AD4CFC">
      <w:pPr>
        <w:widowControl w:val="0"/>
        <w:shd w:val="clear" w:color="auto" w:fill="FFFFFF"/>
        <w:suppressAutoHyphens/>
        <w:autoSpaceDE w:val="0"/>
        <w:spacing w:after="0" w:line="240" w:lineRule="auto"/>
        <w:ind w:firstLine="709"/>
        <w:contextualSpacing/>
        <w:jc w:val="both"/>
        <w:rPr>
          <w:rFonts w:ascii="Times New Roman" w:eastAsia="Arial" w:hAnsi="Times New Roman" w:cs="Times New Roman"/>
          <w:lang w:eastAsia="zh-CN"/>
        </w:rPr>
      </w:pPr>
      <w:r w:rsidRPr="0065067C">
        <w:rPr>
          <w:rFonts w:ascii="Times New Roman" w:eastAsia="Arial" w:hAnsi="Times New Roman" w:cs="Times New Roman"/>
          <w:spacing w:val="-8"/>
          <w:lang w:eastAsia="zh-CN"/>
        </w:rPr>
        <w:t xml:space="preserve">7.2. </w:t>
      </w:r>
      <w:r w:rsidRPr="0065067C">
        <w:rPr>
          <w:rFonts w:ascii="Times New Roman" w:eastAsia="Arial" w:hAnsi="Times New Roman" w:cs="Times New Roman"/>
          <w:lang w:eastAsia="zh-CN"/>
        </w:rPr>
        <w:t xml:space="preserve">Размер штрафа устанавливается Контрактом в порядке, установленном </w:t>
      </w:r>
      <w:hyperlink r:id="rId8" w:history="1">
        <w:r w:rsidRPr="0065067C">
          <w:rPr>
            <w:rFonts w:ascii="Times New Roman" w:eastAsia="Arial" w:hAnsi="Times New Roman" w:cs="Times New Roman"/>
            <w:lang w:eastAsia="zh-CN"/>
          </w:rPr>
          <w:t>Правилами</w:t>
        </w:r>
      </w:hyperlink>
      <w:r w:rsidRPr="0065067C">
        <w:rPr>
          <w:rFonts w:ascii="Times New Roman" w:eastAsia="Arial" w:hAnsi="Times New Roman" w:cs="Times New Roman"/>
          <w:lang w:eastAsia="zh-CN"/>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30.08.2017 № 1042 (далее - Правила определения размера штрафа). </w:t>
      </w:r>
    </w:p>
    <w:p w:rsidR="0017484B" w:rsidRPr="0065067C" w:rsidRDefault="0017484B" w:rsidP="00AD4CFC">
      <w:pPr>
        <w:widowControl w:val="0"/>
        <w:shd w:val="clear" w:color="auto" w:fill="FFFFFF"/>
        <w:suppressAutoHyphens/>
        <w:autoSpaceDE w:val="0"/>
        <w:spacing w:after="0" w:line="240" w:lineRule="auto"/>
        <w:ind w:firstLine="709"/>
        <w:contextualSpacing/>
        <w:jc w:val="both"/>
        <w:rPr>
          <w:rFonts w:ascii="Times New Roman" w:eastAsia="Arial" w:hAnsi="Times New Roman" w:cs="Times New Roman"/>
        </w:rPr>
      </w:pPr>
      <w:r w:rsidRPr="0065067C">
        <w:rPr>
          <w:rFonts w:ascii="Times New Roman" w:eastAsia="Arial" w:hAnsi="Times New Roman" w:cs="Times New Roman"/>
        </w:rPr>
        <w:t xml:space="preserve">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Pr="0065067C">
        <w:rPr>
          <w:rFonts w:ascii="Times New Roman" w:eastAsia="Arial" w:hAnsi="Times New Roman" w:cs="Times New Roman"/>
          <w:lang w:eastAsia="zh-CN"/>
        </w:rPr>
        <w:t>Исполнитель</w:t>
      </w:r>
      <w:r w:rsidRPr="0065067C">
        <w:rPr>
          <w:rFonts w:ascii="Times New Roman" w:eastAsia="Arial" w:hAnsi="Times New Roman" w:cs="Times New Roman"/>
        </w:rPr>
        <w:t xml:space="preserve"> вправе потребовать уплаты неустоек (штрафов, пеней). </w:t>
      </w:r>
    </w:p>
    <w:p w:rsidR="0017484B" w:rsidRPr="0065067C" w:rsidRDefault="0017484B" w:rsidP="00AD4CFC">
      <w:pPr>
        <w:widowControl w:val="0"/>
        <w:shd w:val="clear" w:color="auto" w:fill="FFFFFF"/>
        <w:suppressAutoHyphens/>
        <w:autoSpaceDE w:val="0"/>
        <w:spacing w:after="0" w:line="240" w:lineRule="auto"/>
        <w:ind w:firstLine="709"/>
        <w:contextualSpacing/>
        <w:jc w:val="both"/>
        <w:rPr>
          <w:rFonts w:ascii="Times New Roman" w:eastAsia="Arial" w:hAnsi="Times New Roman" w:cs="Times New Roman"/>
        </w:rPr>
      </w:pPr>
      <w:r w:rsidRPr="0065067C">
        <w:rPr>
          <w:rFonts w:ascii="Times New Roman" w:eastAsia="Arial" w:hAnsi="Times New Roman" w:cs="Times New Roman"/>
        </w:rPr>
        <w:t xml:space="preserve">7.4.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484B" w:rsidRPr="0065067C" w:rsidRDefault="0017484B" w:rsidP="00AD4CFC">
      <w:pPr>
        <w:widowControl w:val="0"/>
        <w:shd w:val="clear" w:color="auto" w:fill="FFFFFF"/>
        <w:suppressAutoHyphens/>
        <w:autoSpaceDE w:val="0"/>
        <w:spacing w:after="0" w:line="240" w:lineRule="auto"/>
        <w:ind w:firstLine="709"/>
        <w:contextualSpacing/>
        <w:jc w:val="both"/>
        <w:rPr>
          <w:rFonts w:ascii="Times New Roman" w:eastAsia="Arial" w:hAnsi="Times New Roman" w:cs="Times New Roman"/>
          <w:bCs/>
        </w:rPr>
      </w:pPr>
      <w:r w:rsidRPr="0065067C">
        <w:rPr>
          <w:rFonts w:ascii="Times New Roman" w:eastAsia="Arial" w:hAnsi="Times New Roman" w:cs="Times New Roman"/>
        </w:rPr>
        <w:t xml:space="preserve">7.5. </w:t>
      </w:r>
      <w:r w:rsidRPr="0065067C">
        <w:rPr>
          <w:rFonts w:ascii="Times New Roman" w:eastAsia="Arial" w:hAnsi="Times New Roman" w:cs="Times New Roman"/>
          <w:bCs/>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65067C">
        <w:rPr>
          <w:rFonts w:ascii="Times New Roman" w:eastAsia="Arial" w:hAnsi="Times New Roman" w:cs="Times New Roman"/>
        </w:rPr>
        <w:t>1000 (одна тысяча) рублей</w:t>
      </w:r>
      <w:r w:rsidRPr="0065067C">
        <w:rPr>
          <w:rFonts w:ascii="Times New Roman" w:eastAsia="Arial" w:hAnsi="Times New Roman" w:cs="Times New Roman"/>
          <w:bCs/>
        </w:rPr>
        <w:t>.</w:t>
      </w:r>
    </w:p>
    <w:p w:rsidR="0017484B" w:rsidRPr="0065067C" w:rsidRDefault="0017484B" w:rsidP="00AD4CFC">
      <w:pPr>
        <w:widowControl w:val="0"/>
        <w:shd w:val="clear" w:color="auto" w:fill="FFFFFF"/>
        <w:suppressAutoHyphens/>
        <w:autoSpaceDE w:val="0"/>
        <w:spacing w:after="0" w:line="240" w:lineRule="auto"/>
        <w:ind w:firstLine="709"/>
        <w:contextualSpacing/>
        <w:jc w:val="both"/>
        <w:rPr>
          <w:rFonts w:ascii="Times New Roman" w:eastAsia="Arial" w:hAnsi="Times New Roman" w:cs="Times New Roman"/>
        </w:rPr>
      </w:pPr>
      <w:r w:rsidRPr="0065067C">
        <w:rPr>
          <w:rFonts w:ascii="Times New Roman" w:eastAsia="Arial" w:hAnsi="Times New Roman" w:cs="Times New Roman"/>
          <w:spacing w:val="-7"/>
          <w:lang w:eastAsia="zh-CN"/>
        </w:rPr>
        <w:t>7.6.</w:t>
      </w:r>
      <w:r w:rsidR="00A57E04" w:rsidRPr="0065067C">
        <w:rPr>
          <w:rFonts w:ascii="Times New Roman" w:eastAsia="Arial" w:hAnsi="Times New Roman" w:cs="Times New Roman"/>
        </w:rPr>
        <w:t xml:space="preserve">Общая сумма начисленных штрафов за ненадлежащее исполнение </w:t>
      </w:r>
      <w:r w:rsidR="00A57E04" w:rsidRPr="0065067C">
        <w:rPr>
          <w:rFonts w:ascii="Times New Roman" w:eastAsia="Arial" w:hAnsi="Times New Roman" w:cs="Times New Roman"/>
          <w:bCs/>
        </w:rPr>
        <w:t>Государственным</w:t>
      </w:r>
      <w:r w:rsidR="00A57E04" w:rsidRPr="0065067C">
        <w:rPr>
          <w:rFonts w:ascii="Times New Roman" w:eastAsia="Arial" w:hAnsi="Times New Roman" w:cs="Times New Roman"/>
        </w:rPr>
        <w:t xml:space="preserve"> заказчиком обязательств, предусмотренных Контрактом, не может превышать цену Контракта</w:t>
      </w:r>
      <w:r w:rsidRPr="0065067C">
        <w:rPr>
          <w:rFonts w:ascii="Times New Roman" w:eastAsia="Arial" w:hAnsi="Times New Roman" w:cs="Times New Roman"/>
        </w:rPr>
        <w:t>.</w:t>
      </w:r>
    </w:p>
    <w:p w:rsidR="0017484B" w:rsidRPr="0065067C" w:rsidRDefault="0017484B" w:rsidP="00AD4CFC">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65067C">
        <w:rPr>
          <w:rFonts w:ascii="Times New Roman" w:eastAsia="Times New Roman" w:hAnsi="Times New Roman" w:cs="Times New Roman"/>
          <w:lang w:eastAsia="zh-CN"/>
        </w:rPr>
        <w:t xml:space="preserve">7.7. В случае просрочки исполнения </w:t>
      </w:r>
      <w:r w:rsidRPr="0065067C">
        <w:rPr>
          <w:rFonts w:ascii="Times New Roman" w:eastAsia="Arial" w:hAnsi="Times New Roman" w:cs="Times New Roman"/>
          <w:lang w:eastAsia="zh-CN"/>
        </w:rPr>
        <w:t>Исполнителем</w:t>
      </w:r>
      <w:r w:rsidRPr="0065067C">
        <w:rPr>
          <w:rFonts w:ascii="Times New Roman" w:eastAsia="Times New Roman" w:hAnsi="Times New Roman" w:cs="Times New Roman"/>
          <w:lang w:eastAsia="zh-CN"/>
        </w:rPr>
        <w:t xml:space="preserve">обязательств (в том числе гарантийных обязательств), предусмотренных Контрактом, а также в иных случаях неисполнения </w:t>
      </w:r>
      <w:r w:rsidR="00810AF2" w:rsidRPr="0065067C">
        <w:rPr>
          <w:rFonts w:ascii="Times New Roman" w:eastAsia="Times New Roman" w:hAnsi="Times New Roman" w:cs="Times New Roman"/>
          <w:lang w:eastAsia="zh-CN"/>
        </w:rPr>
        <w:br/>
      </w:r>
      <w:r w:rsidRPr="0065067C">
        <w:rPr>
          <w:rFonts w:ascii="Times New Roman" w:eastAsia="Times New Roman" w:hAnsi="Times New Roman" w:cs="Times New Roman"/>
          <w:lang w:eastAsia="zh-CN"/>
        </w:rPr>
        <w:t xml:space="preserve">или ненадлежащего исполнения </w:t>
      </w:r>
      <w:r w:rsidRPr="0065067C">
        <w:rPr>
          <w:rFonts w:ascii="Times New Roman" w:eastAsia="Arial" w:hAnsi="Times New Roman" w:cs="Times New Roman"/>
          <w:lang w:eastAsia="zh-CN"/>
        </w:rPr>
        <w:t>Исполнителем</w:t>
      </w:r>
      <w:r w:rsidRPr="0065067C">
        <w:rPr>
          <w:rFonts w:ascii="Times New Roman" w:eastAsia="Times New Roman" w:hAnsi="Times New Roman" w:cs="Times New Roman"/>
          <w:lang w:eastAsia="zh-CN"/>
        </w:rPr>
        <w:t xml:space="preserve">обязательств, предусмотренных Контрактом, Государственный заказчик направляет </w:t>
      </w:r>
      <w:r w:rsidRPr="0065067C">
        <w:rPr>
          <w:rFonts w:ascii="Times New Roman" w:eastAsia="Arial" w:hAnsi="Times New Roman" w:cs="Times New Roman"/>
          <w:lang w:eastAsia="zh-CN"/>
        </w:rPr>
        <w:t>Исполнителю</w:t>
      </w:r>
      <w:r w:rsidRPr="0065067C">
        <w:rPr>
          <w:rFonts w:ascii="Times New Roman" w:eastAsia="Times New Roman" w:hAnsi="Times New Roman" w:cs="Times New Roman"/>
          <w:lang w:eastAsia="zh-CN"/>
        </w:rPr>
        <w:t>требование об уплате неустоек (штрафов).</w:t>
      </w:r>
    </w:p>
    <w:p w:rsidR="0017484B" w:rsidRPr="0065067C" w:rsidRDefault="0017484B" w:rsidP="00793362">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65067C">
        <w:rPr>
          <w:rFonts w:ascii="Times New Roman" w:eastAsia="Times New Roman" w:hAnsi="Times New Roman" w:cs="Times New Roman"/>
          <w:lang w:eastAsia="zh-CN"/>
        </w:rPr>
        <w:t xml:space="preserve">7.8. В случае просрочки исполнения </w:t>
      </w:r>
      <w:r w:rsidRPr="0065067C">
        <w:rPr>
          <w:rFonts w:ascii="Times New Roman" w:eastAsia="Arial" w:hAnsi="Times New Roman" w:cs="Times New Roman"/>
          <w:lang w:eastAsia="zh-CN"/>
        </w:rPr>
        <w:t>Исполнителем</w:t>
      </w:r>
      <w:r w:rsidRPr="0065067C">
        <w:rPr>
          <w:rFonts w:ascii="Times New Roman" w:eastAsia="Times New Roman" w:hAnsi="Times New Roman" w:cs="Times New Roman"/>
          <w:lang w:eastAsia="zh-CN"/>
        </w:rPr>
        <w:t xml:space="preserve">обязательств (в том числе </w:t>
      </w:r>
      <w:r w:rsidRPr="0065067C">
        <w:rPr>
          <w:rFonts w:ascii="Times New Roman" w:eastAsia="Times New Roman" w:hAnsi="Times New Roman" w:cs="Times New Roman"/>
          <w:spacing w:val="-1"/>
          <w:lang w:eastAsia="zh-CN"/>
        </w:rPr>
        <w:t xml:space="preserve">нарушения срока оказания услуг, просрочки гарантийных обязательств, нарушения срока </w:t>
      </w:r>
      <w:r w:rsidRPr="0065067C">
        <w:rPr>
          <w:rFonts w:ascii="Times New Roman" w:eastAsia="Times New Roman" w:hAnsi="Times New Roman" w:cs="Times New Roman"/>
          <w:lang w:eastAsia="zh-CN"/>
        </w:rPr>
        <w:t xml:space="preserve">устранения недостатков, просрочки исполнения иных обязательств), предусмотренных Контрактом, </w:t>
      </w:r>
      <w:r w:rsidRPr="0065067C">
        <w:rPr>
          <w:rFonts w:ascii="Times New Roman" w:eastAsia="Arial" w:hAnsi="Times New Roman" w:cs="Times New Roman"/>
          <w:lang w:eastAsia="zh-CN"/>
        </w:rPr>
        <w:t>Исполнитель</w:t>
      </w:r>
      <w:r w:rsidR="00967690">
        <w:rPr>
          <w:rFonts w:ascii="Times New Roman" w:eastAsia="Arial" w:hAnsi="Times New Roman" w:cs="Times New Roman"/>
          <w:lang w:eastAsia="zh-CN"/>
        </w:rPr>
        <w:t xml:space="preserve"> </w:t>
      </w:r>
      <w:r w:rsidRPr="0065067C">
        <w:rPr>
          <w:rFonts w:ascii="Times New Roman" w:eastAsia="Times New Roman" w:hAnsi="Times New Roman" w:cs="Times New Roman"/>
          <w:lang w:eastAsia="zh-CN"/>
        </w:rPr>
        <w:t xml:space="preserve">уплачивает Государственному заказчику пени. </w:t>
      </w:r>
      <w:r w:rsidRPr="0065067C">
        <w:rPr>
          <w:rFonts w:ascii="Times New Roman" w:eastAsia="Times New Roman" w:hAnsi="Times New Roman" w:cs="Times New Roman"/>
        </w:rPr>
        <w:t xml:space="preserve">Пеня начисляется за каждый день просрочки исполнения </w:t>
      </w:r>
      <w:r w:rsidRPr="0065067C">
        <w:rPr>
          <w:rFonts w:ascii="Times New Roman" w:eastAsia="Arial" w:hAnsi="Times New Roman" w:cs="Times New Roman"/>
          <w:lang w:eastAsia="zh-CN"/>
        </w:rPr>
        <w:t>Исполнителем</w:t>
      </w:r>
      <w:r w:rsidR="00967690">
        <w:rPr>
          <w:rFonts w:ascii="Times New Roman" w:eastAsia="Arial" w:hAnsi="Times New Roman" w:cs="Times New Roman"/>
          <w:lang w:eastAsia="zh-CN"/>
        </w:rPr>
        <w:t xml:space="preserve"> </w:t>
      </w:r>
      <w:r w:rsidRPr="0065067C">
        <w:rPr>
          <w:rFonts w:ascii="Times New Roman" w:eastAsia="Times New Roman" w:hAnsi="Times New Roman" w:cs="Times New Roman"/>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proofErr w:type="gramStart"/>
      <w:r w:rsidRPr="0065067C">
        <w:rPr>
          <w:rFonts w:ascii="Times New Roman" w:eastAsia="Arial" w:hAnsi="Times New Roman" w:cs="Times New Roman"/>
          <w:lang w:eastAsia="zh-CN"/>
        </w:rPr>
        <w:t>Исполнителем</w:t>
      </w:r>
      <w:r w:rsidRPr="0065067C">
        <w:rPr>
          <w:rFonts w:ascii="Times New Roman" w:eastAsia="Times New Roman" w:hAnsi="Times New Roman" w:cs="Times New Roman"/>
          <w:lang w:eastAsia="zh-CN"/>
        </w:rPr>
        <w:t>,</w:t>
      </w:r>
      <w:r w:rsidR="00810AF2" w:rsidRPr="0065067C">
        <w:rPr>
          <w:rFonts w:ascii="Times New Roman" w:eastAsia="Times New Roman" w:hAnsi="Times New Roman" w:cs="Times New Roman"/>
        </w:rPr>
        <w:br/>
      </w:r>
      <w:r w:rsidRPr="0065067C">
        <w:rPr>
          <w:rFonts w:ascii="Times New Roman" w:eastAsia="Times New Roman" w:hAnsi="Times New Roman" w:cs="Times New Roman"/>
        </w:rPr>
        <w:t>за</w:t>
      </w:r>
      <w:proofErr w:type="gramEnd"/>
      <w:r w:rsidRPr="0065067C">
        <w:rPr>
          <w:rFonts w:ascii="Times New Roman" w:eastAsia="Times New Roman" w:hAnsi="Times New Roman" w:cs="Times New Roman"/>
        </w:rPr>
        <w:t xml:space="preserve"> исключением случаев, если законодательством Российской Федерации установлен иной порядок начисления пени.</w:t>
      </w:r>
    </w:p>
    <w:p w:rsidR="0017484B" w:rsidRPr="0065067C" w:rsidRDefault="0017484B" w:rsidP="00AD4CFC">
      <w:pPr>
        <w:widowControl w:val="0"/>
        <w:suppressAutoHyphens/>
        <w:autoSpaceDE w:val="0"/>
        <w:spacing w:after="0" w:line="240" w:lineRule="auto"/>
        <w:ind w:firstLine="709"/>
        <w:contextualSpacing/>
        <w:jc w:val="both"/>
        <w:rPr>
          <w:rFonts w:ascii="Times New Roman" w:eastAsia="Arial" w:hAnsi="Times New Roman" w:cs="Times New Roman"/>
          <w:lang w:eastAsia="zh-CN"/>
        </w:rPr>
      </w:pPr>
      <w:r w:rsidRPr="0065067C">
        <w:rPr>
          <w:rFonts w:ascii="Times New Roman" w:eastAsia="Arial" w:hAnsi="Times New Roman" w:cs="Times New Roman"/>
          <w:lang w:eastAsia="zh-CN"/>
        </w:rPr>
        <w:t>7.9. За каждый факт неисполнения или ненадлежащего исполнения Исполнителем</w:t>
      </w:r>
      <w:r w:rsidR="00967690">
        <w:rPr>
          <w:rFonts w:ascii="Times New Roman" w:eastAsia="Arial" w:hAnsi="Times New Roman" w:cs="Times New Roman"/>
          <w:lang w:eastAsia="zh-CN"/>
        </w:rPr>
        <w:t xml:space="preserve"> </w:t>
      </w:r>
      <w:r w:rsidRPr="0065067C">
        <w:rPr>
          <w:rFonts w:ascii="Times New Roman" w:eastAsia="Arial" w:hAnsi="Times New Roman" w:cs="Times New Roman"/>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w:t>
      </w:r>
      <w:r w:rsidR="00810AF2" w:rsidRPr="0065067C">
        <w:rPr>
          <w:rFonts w:ascii="Times New Roman" w:eastAsia="Arial" w:hAnsi="Times New Roman" w:cs="Times New Roman"/>
          <w:lang w:eastAsia="zh-CN"/>
        </w:rPr>
        <w:t>(десять) % цены Контракта</w:t>
      </w:r>
      <w:r w:rsidR="00FA43DC" w:rsidRPr="0065067C">
        <w:rPr>
          <w:rFonts w:ascii="Times New Roman" w:eastAsia="Arial" w:hAnsi="Times New Roman" w:cs="Times New Roman"/>
          <w:lang w:eastAsia="zh-CN"/>
        </w:rPr>
        <w:t>.</w:t>
      </w:r>
    </w:p>
    <w:p w:rsidR="0017484B" w:rsidRPr="0065067C" w:rsidRDefault="0017484B" w:rsidP="00AD4CFC">
      <w:pPr>
        <w:widowControl w:val="0"/>
        <w:suppressAutoHyphens/>
        <w:autoSpaceDE w:val="0"/>
        <w:spacing w:after="0" w:line="240" w:lineRule="auto"/>
        <w:ind w:firstLine="709"/>
        <w:contextualSpacing/>
        <w:jc w:val="both"/>
        <w:rPr>
          <w:rFonts w:ascii="Times New Roman" w:eastAsia="Times New Roman" w:hAnsi="Times New Roman" w:cs="Times New Roman"/>
        </w:rPr>
      </w:pPr>
      <w:r w:rsidRPr="0065067C">
        <w:rPr>
          <w:rFonts w:ascii="Times New Roman" w:eastAsia="Times New Roman" w:hAnsi="Times New Roman" w:cs="Times New Roman"/>
        </w:rPr>
        <w:t xml:space="preserve">7.10. За каждый факт неисполнения или ненадлежащего исполнения </w:t>
      </w:r>
      <w:r w:rsidRPr="0065067C">
        <w:rPr>
          <w:rFonts w:ascii="Times New Roman" w:eastAsia="Arial" w:hAnsi="Times New Roman" w:cs="Times New Roman"/>
          <w:lang w:eastAsia="zh-CN"/>
        </w:rPr>
        <w:t>Исполнителем</w:t>
      </w:r>
      <w:r w:rsidR="00967690">
        <w:rPr>
          <w:rFonts w:ascii="Times New Roman" w:eastAsia="Arial" w:hAnsi="Times New Roman" w:cs="Times New Roman"/>
          <w:lang w:eastAsia="zh-CN"/>
        </w:rPr>
        <w:t xml:space="preserve"> </w:t>
      </w:r>
      <w:r w:rsidRPr="0065067C">
        <w:rPr>
          <w:rFonts w:ascii="Times New Roman" w:eastAsia="Times New Roman" w:hAnsi="Times New Roman" w:cs="Times New Roman"/>
        </w:rPr>
        <w:t>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17484B" w:rsidRPr="0065067C" w:rsidRDefault="0017484B" w:rsidP="00AD4CFC">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65067C">
        <w:rPr>
          <w:rFonts w:ascii="Times New Roman" w:eastAsia="Times New Roman" w:hAnsi="Times New Roman" w:cs="Times New Roman"/>
          <w:lang w:eastAsia="zh-CN"/>
        </w:rPr>
        <w:t xml:space="preserve">7.11. </w:t>
      </w:r>
      <w:r w:rsidR="00A57E04" w:rsidRPr="0065067C">
        <w:rPr>
          <w:rFonts w:ascii="Times New Roman" w:eastAsia="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Pr="0065067C">
        <w:rPr>
          <w:rFonts w:ascii="Times New Roman" w:eastAsia="Times New Roman" w:hAnsi="Times New Roman" w:cs="Times New Roman"/>
        </w:rPr>
        <w:t>.</w:t>
      </w:r>
    </w:p>
    <w:p w:rsidR="0017484B" w:rsidRPr="0065067C" w:rsidRDefault="0017484B" w:rsidP="00AD4CFC">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65067C">
        <w:rPr>
          <w:rFonts w:ascii="Times New Roman" w:eastAsia="Times New Roman" w:hAnsi="Times New Roman" w:cs="Times New Roman"/>
          <w:spacing w:val="-5"/>
          <w:lang w:eastAsia="zh-CN"/>
        </w:rPr>
        <w:t xml:space="preserve">7.12. </w:t>
      </w:r>
      <w:r w:rsidRPr="0065067C">
        <w:rPr>
          <w:rFonts w:ascii="Times New Roman" w:eastAsia="Times New Roman" w:hAnsi="Times New Roman" w:cs="Times New Roman"/>
          <w:lang w:eastAsia="zh-CN"/>
        </w:rPr>
        <w:t xml:space="preserve">Сторона освобождается от уплаты неустойки (штрафа), если докажет, </w:t>
      </w:r>
      <w:r w:rsidR="00810AF2" w:rsidRPr="0065067C">
        <w:rPr>
          <w:rFonts w:ascii="Times New Roman" w:eastAsia="Times New Roman" w:hAnsi="Times New Roman" w:cs="Times New Roman"/>
          <w:lang w:eastAsia="zh-CN"/>
        </w:rPr>
        <w:br/>
      </w:r>
      <w:r w:rsidRPr="0065067C">
        <w:rPr>
          <w:rFonts w:ascii="Times New Roman" w:eastAsia="Times New Roman" w:hAnsi="Times New Roman" w:cs="Times New Roman"/>
          <w:lang w:eastAsia="zh-CN"/>
        </w:rPr>
        <w:t xml:space="preserve">что неисполнение или ненадлежащее исполнение обязательства, предусмотренного </w:t>
      </w:r>
      <w:r w:rsidRPr="0065067C">
        <w:rPr>
          <w:rFonts w:ascii="Times New Roman" w:eastAsia="Times New Roman" w:hAnsi="Times New Roman" w:cs="Times New Roman"/>
          <w:spacing w:val="-1"/>
          <w:lang w:eastAsia="zh-CN"/>
        </w:rPr>
        <w:t>Контрактом, произошло вследствие непреодолимой силы или по вине другой Стороны.</w:t>
      </w:r>
    </w:p>
    <w:p w:rsidR="0017484B" w:rsidRPr="0065067C" w:rsidRDefault="0017484B" w:rsidP="00AD4CFC">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65067C">
        <w:rPr>
          <w:rFonts w:ascii="Times New Roman" w:eastAsia="Times New Roman" w:hAnsi="Times New Roman" w:cs="Times New Roman"/>
          <w:spacing w:val="-8"/>
          <w:lang w:eastAsia="zh-CN"/>
        </w:rPr>
        <w:t>7.13.</w:t>
      </w:r>
      <w:r w:rsidRPr="0065067C">
        <w:rPr>
          <w:rFonts w:ascii="Times New Roman" w:eastAsia="Times New Roman" w:hAnsi="Times New Roman" w:cs="Times New Roman"/>
          <w:lang w:eastAsia="zh-CN"/>
        </w:rPr>
        <w:t xml:space="preserve"> Уплата неустойки (штрафа) не освобождает Стороны от исполнения обязательств </w:t>
      </w:r>
      <w:r w:rsidR="00810AF2" w:rsidRPr="0065067C">
        <w:rPr>
          <w:rFonts w:ascii="Times New Roman" w:eastAsia="Times New Roman" w:hAnsi="Times New Roman" w:cs="Times New Roman"/>
          <w:lang w:eastAsia="zh-CN"/>
        </w:rPr>
        <w:br/>
      </w:r>
      <w:r w:rsidRPr="0065067C">
        <w:rPr>
          <w:rFonts w:ascii="Times New Roman" w:eastAsia="Times New Roman" w:hAnsi="Times New Roman" w:cs="Times New Roman"/>
          <w:lang w:eastAsia="zh-CN"/>
        </w:rPr>
        <w:t>по Контракту.</w:t>
      </w:r>
    </w:p>
    <w:p w:rsidR="0017484B" w:rsidRPr="0065067C" w:rsidRDefault="0017484B" w:rsidP="00AD4CFC">
      <w:pPr>
        <w:autoSpaceDE w:val="0"/>
        <w:autoSpaceDN w:val="0"/>
        <w:adjustRightInd w:val="0"/>
        <w:spacing w:after="0" w:line="240" w:lineRule="auto"/>
        <w:ind w:firstLine="709"/>
        <w:contextualSpacing/>
        <w:jc w:val="both"/>
        <w:rPr>
          <w:rFonts w:ascii="Times New Roman" w:eastAsia="Times New Roman" w:hAnsi="Times New Roman" w:cs="Times New Roman"/>
          <w:lang w:eastAsia="zh-CN"/>
        </w:rPr>
      </w:pPr>
      <w:r w:rsidRPr="0065067C">
        <w:rPr>
          <w:rFonts w:ascii="Times New Roman" w:eastAsia="Times New Roman" w:hAnsi="Times New Roman" w:cs="Times New Roman"/>
          <w:spacing w:val="-8"/>
          <w:lang w:eastAsia="zh-CN"/>
        </w:rPr>
        <w:lastRenderedPageBreak/>
        <w:t>7.14.</w:t>
      </w:r>
      <w:r w:rsidRPr="0065067C">
        <w:rPr>
          <w:rFonts w:ascii="Times New Roman" w:eastAsia="Times New Roman" w:hAnsi="Times New Roman" w:cs="Times New Roman"/>
          <w:lang w:eastAsia="zh-CN"/>
        </w:rPr>
        <w:t xml:space="preserve"> Вред, причиненный третьим лицам по вине </w:t>
      </w:r>
      <w:r w:rsidRPr="0065067C">
        <w:rPr>
          <w:rFonts w:ascii="Times New Roman" w:eastAsia="Arial" w:hAnsi="Times New Roman" w:cs="Times New Roman"/>
          <w:lang w:eastAsia="zh-CN"/>
        </w:rPr>
        <w:t>Исполнителя</w:t>
      </w:r>
      <w:r w:rsidR="00967690">
        <w:rPr>
          <w:rFonts w:ascii="Times New Roman" w:eastAsia="Arial" w:hAnsi="Times New Roman" w:cs="Times New Roman"/>
          <w:lang w:eastAsia="zh-CN"/>
        </w:rPr>
        <w:t xml:space="preserve"> </w:t>
      </w:r>
      <w:r w:rsidRPr="0065067C">
        <w:rPr>
          <w:rFonts w:ascii="Times New Roman" w:eastAsia="Times New Roman" w:hAnsi="Times New Roman" w:cs="Times New Roman"/>
          <w:lang w:eastAsia="zh-CN"/>
        </w:rPr>
        <w:t>при исполнении обязательств по Контракту, возмещается за его счет.</w:t>
      </w:r>
    </w:p>
    <w:p w:rsidR="00C349B7" w:rsidRPr="0065067C" w:rsidRDefault="00C349B7" w:rsidP="00AD4CFC">
      <w:pPr>
        <w:pStyle w:val="a9"/>
        <w:shd w:val="clear" w:color="auto" w:fill="FFFFFF"/>
        <w:tabs>
          <w:tab w:val="left" w:pos="284"/>
        </w:tabs>
        <w:spacing w:after="0" w:line="240" w:lineRule="auto"/>
        <w:ind w:left="0" w:firstLine="709"/>
        <w:jc w:val="both"/>
        <w:rPr>
          <w:rFonts w:ascii="Times New Roman" w:hAnsi="Times New Roman" w:cs="Times New Roman"/>
          <w:b/>
          <w:bCs/>
        </w:rPr>
      </w:pPr>
    </w:p>
    <w:p w:rsidR="00C349B7" w:rsidRPr="0065067C" w:rsidRDefault="00C349B7" w:rsidP="00AD4CFC">
      <w:pPr>
        <w:pStyle w:val="a9"/>
        <w:numPr>
          <w:ilvl w:val="0"/>
          <w:numId w:val="12"/>
        </w:numPr>
        <w:spacing w:after="0" w:line="240" w:lineRule="auto"/>
        <w:ind w:left="0" w:firstLine="0"/>
        <w:jc w:val="center"/>
        <w:rPr>
          <w:rFonts w:ascii="Times New Roman" w:hAnsi="Times New Roman" w:cs="Times New Roman"/>
          <w:b/>
          <w:bCs/>
        </w:rPr>
      </w:pPr>
      <w:r w:rsidRPr="0065067C">
        <w:rPr>
          <w:rFonts w:ascii="Times New Roman" w:hAnsi="Times New Roman" w:cs="Times New Roman"/>
          <w:b/>
          <w:bCs/>
        </w:rPr>
        <w:t>Форс-мажорные обстоятельства</w:t>
      </w:r>
    </w:p>
    <w:p w:rsidR="0017484B" w:rsidRPr="0065067C" w:rsidRDefault="00C349B7" w:rsidP="00AD4CFC">
      <w:pPr>
        <w:numPr>
          <w:ilvl w:val="12"/>
          <w:numId w:val="0"/>
        </w:numPr>
        <w:suppressAutoHyphens/>
        <w:spacing w:after="0" w:line="240" w:lineRule="auto"/>
        <w:ind w:firstLine="709"/>
        <w:contextualSpacing/>
        <w:jc w:val="both"/>
        <w:rPr>
          <w:rFonts w:ascii="Times New Roman" w:hAnsi="Times New Roman" w:cs="Times New Roman"/>
          <w:lang w:eastAsia="ar-SA"/>
        </w:rPr>
      </w:pPr>
      <w:r w:rsidRPr="0065067C">
        <w:rPr>
          <w:rFonts w:ascii="Times New Roman" w:hAnsi="Times New Roman" w:cs="Times New Roman"/>
          <w:lang w:eastAsia="ar-SA"/>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rsidR="00810AF2" w:rsidRPr="0065067C">
        <w:rPr>
          <w:rFonts w:ascii="Times New Roman" w:hAnsi="Times New Roman" w:cs="Times New Roman"/>
          <w:lang w:eastAsia="ar-SA"/>
        </w:rPr>
        <w:br/>
      </w:r>
      <w:r w:rsidRPr="0065067C">
        <w:rPr>
          <w:rFonts w:ascii="Times New Roman" w:hAnsi="Times New Roman" w:cs="Times New Roman"/>
          <w:lang w:eastAsia="ar-SA"/>
        </w:rPr>
        <w:t xml:space="preserve">и действия органов государственной власти и управления и другие обстоятельства, не зависящие </w:t>
      </w:r>
      <w:r w:rsidR="00810AF2" w:rsidRPr="0065067C">
        <w:rPr>
          <w:rFonts w:ascii="Times New Roman" w:hAnsi="Times New Roman" w:cs="Times New Roman"/>
          <w:lang w:eastAsia="ar-SA"/>
        </w:rPr>
        <w:br/>
      </w:r>
      <w:r w:rsidRPr="0065067C">
        <w:rPr>
          <w:rFonts w:ascii="Times New Roman" w:hAnsi="Times New Roman" w:cs="Times New Roman"/>
          <w:lang w:eastAsia="ar-SA"/>
        </w:rPr>
        <w:t xml:space="preserve">от воли Сторон. </w:t>
      </w:r>
    </w:p>
    <w:p w:rsidR="00C349B7" w:rsidRPr="0065067C" w:rsidRDefault="00C349B7" w:rsidP="00AD4CFC">
      <w:pPr>
        <w:numPr>
          <w:ilvl w:val="12"/>
          <w:numId w:val="0"/>
        </w:numPr>
        <w:suppressAutoHyphens/>
        <w:spacing w:after="0" w:line="240" w:lineRule="auto"/>
        <w:ind w:firstLine="709"/>
        <w:contextualSpacing/>
        <w:jc w:val="both"/>
        <w:rPr>
          <w:rFonts w:ascii="Times New Roman" w:hAnsi="Times New Roman" w:cs="Times New Roman"/>
          <w:b/>
          <w:lang w:eastAsia="ar-SA"/>
        </w:rPr>
      </w:pPr>
      <w:r w:rsidRPr="0065067C">
        <w:rPr>
          <w:rFonts w:ascii="Times New Roman" w:hAnsi="Times New Roman" w:cs="Times New Roman"/>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349B7" w:rsidRPr="0065067C" w:rsidRDefault="00C349B7" w:rsidP="00AD4CFC">
      <w:pPr>
        <w:suppressAutoHyphens/>
        <w:spacing w:after="0" w:line="240" w:lineRule="auto"/>
        <w:ind w:firstLine="709"/>
        <w:contextualSpacing/>
        <w:jc w:val="both"/>
        <w:rPr>
          <w:rFonts w:ascii="Times New Roman" w:hAnsi="Times New Roman" w:cs="Times New Roman"/>
          <w:lang w:eastAsia="ar-SA"/>
        </w:rPr>
      </w:pPr>
      <w:r w:rsidRPr="0065067C">
        <w:rPr>
          <w:rFonts w:ascii="Times New Roman" w:hAnsi="Times New Roman" w:cs="Times New Roman"/>
          <w:lang w:eastAsia="ar-SA"/>
        </w:rPr>
        <w:t xml:space="preserve">8.2. При наступлении обстоятельств непреодолимой силы Сторона должнабез промедления известить о них другую Сторону в любой форме (предпочтительнов письменной). В извещении должны быть сообщены данные о характере обстоятельств,а также оценка их влияния </w:t>
      </w:r>
      <w:r w:rsidR="00810AF2" w:rsidRPr="0065067C">
        <w:rPr>
          <w:rFonts w:ascii="Times New Roman" w:hAnsi="Times New Roman" w:cs="Times New Roman"/>
          <w:lang w:eastAsia="ar-SA"/>
        </w:rPr>
        <w:br/>
      </w:r>
      <w:r w:rsidRPr="0065067C">
        <w:rPr>
          <w:rFonts w:ascii="Times New Roman" w:hAnsi="Times New Roman" w:cs="Times New Roman"/>
          <w:lang w:eastAsia="ar-SA"/>
        </w:rPr>
        <w:t>на возможность исполнения обязательств по Контракту и срок исполнения обязательств.</w:t>
      </w:r>
    </w:p>
    <w:p w:rsidR="00C349B7" w:rsidRPr="0065067C" w:rsidRDefault="00C349B7" w:rsidP="00AD4CFC">
      <w:pPr>
        <w:suppressAutoHyphens/>
        <w:spacing w:after="0" w:line="240" w:lineRule="auto"/>
        <w:ind w:firstLine="709"/>
        <w:contextualSpacing/>
        <w:jc w:val="both"/>
        <w:rPr>
          <w:rFonts w:ascii="Times New Roman" w:hAnsi="Times New Roman" w:cs="Times New Roman"/>
          <w:lang w:eastAsia="ar-SA"/>
        </w:rPr>
      </w:pPr>
      <w:r w:rsidRPr="0065067C">
        <w:rPr>
          <w:rFonts w:ascii="Times New Roman" w:hAnsi="Times New Roman" w:cs="Times New Roman"/>
          <w:lang w:eastAsia="ar-SA"/>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срок,в который предполагается исполнить обязательство по настоящему Контракту.Если Сторона не направит </w:t>
      </w:r>
      <w:r w:rsidR="00810AF2" w:rsidRPr="0065067C">
        <w:rPr>
          <w:rFonts w:ascii="Times New Roman" w:hAnsi="Times New Roman" w:cs="Times New Roman"/>
          <w:lang w:eastAsia="ar-SA"/>
        </w:rPr>
        <w:br/>
      </w:r>
      <w:r w:rsidRPr="0065067C">
        <w:rPr>
          <w:rFonts w:ascii="Times New Roman" w:hAnsi="Times New Roman" w:cs="Times New Roman"/>
          <w:lang w:eastAsia="ar-SA"/>
        </w:rPr>
        <w:t>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349B7" w:rsidRPr="0065067C" w:rsidRDefault="00C349B7" w:rsidP="00AD4CFC">
      <w:pPr>
        <w:suppressAutoHyphens/>
        <w:spacing w:after="0" w:line="240" w:lineRule="auto"/>
        <w:ind w:firstLine="709"/>
        <w:contextualSpacing/>
        <w:jc w:val="both"/>
        <w:rPr>
          <w:rFonts w:ascii="Times New Roman" w:hAnsi="Times New Roman" w:cs="Times New Roman"/>
          <w:lang w:eastAsia="ar-SA"/>
        </w:rPr>
      </w:pPr>
      <w:r w:rsidRPr="0065067C">
        <w:rPr>
          <w:rFonts w:ascii="Times New Roman" w:hAnsi="Times New Roman" w:cs="Times New Roman"/>
          <w:lang w:eastAsia="ar-SA"/>
        </w:rPr>
        <w:t>8.4. 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rsidR="00C349B7" w:rsidRPr="0065067C" w:rsidRDefault="00C349B7" w:rsidP="00AD4CFC">
      <w:pPr>
        <w:suppressAutoHyphens/>
        <w:spacing w:after="0" w:line="240" w:lineRule="auto"/>
        <w:ind w:firstLine="709"/>
        <w:contextualSpacing/>
        <w:jc w:val="both"/>
        <w:rPr>
          <w:rFonts w:ascii="Times New Roman" w:hAnsi="Times New Roman" w:cs="Times New Roman"/>
          <w:lang w:eastAsia="ar-SA"/>
        </w:rPr>
      </w:pPr>
      <w:r w:rsidRPr="0065067C">
        <w:rPr>
          <w:rFonts w:ascii="Times New Roman" w:hAnsi="Times New Roman" w:cs="Times New Roman"/>
          <w:lang w:eastAsia="ar-SA"/>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времени,в течение которого действовали такие обстоятельства и их последствия.</w:t>
      </w:r>
    </w:p>
    <w:p w:rsidR="00C349B7" w:rsidRPr="0065067C" w:rsidRDefault="00C349B7" w:rsidP="00AD4CFC">
      <w:pPr>
        <w:suppressAutoHyphens/>
        <w:spacing w:after="0" w:line="240" w:lineRule="auto"/>
        <w:ind w:firstLine="709"/>
        <w:contextualSpacing/>
        <w:jc w:val="both"/>
        <w:rPr>
          <w:rFonts w:ascii="Times New Roman" w:hAnsi="Times New Roman" w:cs="Times New Roman"/>
          <w:lang w:eastAsia="ar-SA"/>
        </w:rPr>
      </w:pPr>
      <w:r w:rsidRPr="0065067C">
        <w:rPr>
          <w:rFonts w:ascii="Times New Roman" w:hAnsi="Times New Roman" w:cs="Times New Roman"/>
          <w:lang w:eastAsia="ar-SA"/>
        </w:rPr>
        <w:t xml:space="preserve">8.6. Если форс-мажорные обстоятельства и их последствия продолжают действовать более </w:t>
      </w:r>
      <w:r w:rsidR="00810AF2" w:rsidRPr="0065067C">
        <w:rPr>
          <w:rFonts w:ascii="Times New Roman" w:hAnsi="Times New Roman" w:cs="Times New Roman"/>
          <w:lang w:eastAsia="ar-SA"/>
        </w:rPr>
        <w:br/>
      </w:r>
      <w:r w:rsidRPr="0065067C">
        <w:rPr>
          <w:rFonts w:ascii="Times New Roman" w:hAnsi="Times New Roman" w:cs="Times New Roman"/>
          <w:lang w:eastAsia="ar-SA"/>
        </w:rPr>
        <w:t xml:space="preserve">1 (одного) месяца или они или их последствия будут действовать более этого срока, Стороны </w:t>
      </w:r>
      <w:r w:rsidR="00810AF2" w:rsidRPr="0065067C">
        <w:rPr>
          <w:rFonts w:ascii="Times New Roman" w:hAnsi="Times New Roman" w:cs="Times New Roman"/>
          <w:lang w:eastAsia="ar-SA"/>
        </w:rPr>
        <w:br/>
      </w:r>
      <w:r w:rsidRPr="0065067C">
        <w:rPr>
          <w:rFonts w:ascii="Times New Roman" w:hAnsi="Times New Roman" w:cs="Times New Roman"/>
          <w:lang w:eastAsia="ar-SA"/>
        </w:rPr>
        <w:t>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349B7" w:rsidRPr="0065067C" w:rsidRDefault="00C349B7" w:rsidP="00AD4CFC">
      <w:pPr>
        <w:suppressAutoHyphens/>
        <w:spacing w:after="0" w:line="240" w:lineRule="auto"/>
        <w:ind w:firstLine="709"/>
        <w:contextualSpacing/>
        <w:jc w:val="both"/>
        <w:rPr>
          <w:rFonts w:ascii="Times New Roman" w:hAnsi="Times New Roman" w:cs="Times New Roman"/>
          <w:b/>
          <w:lang w:eastAsia="ar-SA"/>
        </w:rPr>
      </w:pPr>
    </w:p>
    <w:p w:rsidR="00C349B7" w:rsidRPr="0065067C" w:rsidRDefault="00C349B7" w:rsidP="00AD4CFC">
      <w:pPr>
        <w:pStyle w:val="a9"/>
        <w:numPr>
          <w:ilvl w:val="0"/>
          <w:numId w:val="12"/>
        </w:numPr>
        <w:spacing w:after="0" w:line="240" w:lineRule="auto"/>
        <w:ind w:left="0" w:firstLine="0"/>
        <w:jc w:val="center"/>
        <w:rPr>
          <w:rFonts w:ascii="Times New Roman" w:hAnsi="Times New Roman" w:cs="Times New Roman"/>
          <w:b/>
          <w:bCs/>
          <w:iCs/>
        </w:rPr>
      </w:pPr>
      <w:r w:rsidRPr="0065067C">
        <w:rPr>
          <w:rFonts w:ascii="Times New Roman" w:hAnsi="Times New Roman" w:cs="Times New Roman"/>
          <w:b/>
          <w:bCs/>
          <w:iCs/>
        </w:rPr>
        <w:t>Порядок урегулирования споров</w:t>
      </w:r>
    </w:p>
    <w:p w:rsidR="00C349B7" w:rsidRPr="0065067C" w:rsidRDefault="00F90E12"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9</w:t>
      </w:r>
      <w:r w:rsidR="00C349B7" w:rsidRPr="0065067C">
        <w:rPr>
          <w:rFonts w:ascii="Times New Roman" w:hAnsi="Times New Roman" w:cs="Times New Roman"/>
        </w:rPr>
        <w:t>.1. 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C349B7" w:rsidRPr="0065067C" w:rsidRDefault="00F90E12"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9</w:t>
      </w:r>
      <w:r w:rsidR="00C349B7" w:rsidRPr="0065067C">
        <w:rPr>
          <w:rFonts w:ascii="Times New Roman" w:hAnsi="Times New Roman" w:cs="Times New Roman"/>
        </w:rPr>
        <w:t>.2. Досудебный порядок урегулирования споров, предусматривающий направление претензии контрагенту, является обязательным.</w:t>
      </w:r>
    </w:p>
    <w:p w:rsidR="00C349B7" w:rsidRPr="0065067C" w:rsidRDefault="00F90E12" w:rsidP="00AD4CFC">
      <w:pPr>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9</w:t>
      </w:r>
      <w:r w:rsidR="00C349B7" w:rsidRPr="0065067C">
        <w:rPr>
          <w:rFonts w:ascii="Times New Roman" w:hAnsi="Times New Roman" w:cs="Times New Roman"/>
        </w:rPr>
        <w:t xml:space="preserve">.3. 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w:t>
      </w:r>
      <w:r w:rsidR="00D359A5">
        <w:rPr>
          <w:rFonts w:ascii="Times New Roman" w:hAnsi="Times New Roman" w:cs="Times New Roman"/>
        </w:rPr>
        <w:t xml:space="preserve">30 (тридцати) </w:t>
      </w:r>
      <w:r w:rsidR="00C349B7" w:rsidRPr="0065067C">
        <w:rPr>
          <w:rFonts w:ascii="Times New Roman" w:hAnsi="Times New Roman" w:cs="Times New Roman"/>
        </w:rPr>
        <w:t>дней с момента получения. Срок подачи претензии – в соответствии с действующим законодательством Российской Федерации.</w:t>
      </w:r>
    </w:p>
    <w:p w:rsidR="00C349B7" w:rsidRPr="0065067C" w:rsidRDefault="00C349B7" w:rsidP="00AD4CFC">
      <w:pPr>
        <w:autoSpaceDE w:val="0"/>
        <w:autoSpaceDN w:val="0"/>
        <w:adjustRightInd w:val="0"/>
        <w:spacing w:after="0" w:line="240" w:lineRule="auto"/>
        <w:ind w:firstLine="709"/>
        <w:contextualSpacing/>
        <w:jc w:val="both"/>
        <w:rPr>
          <w:rFonts w:ascii="Times New Roman" w:hAnsi="Times New Roman" w:cs="Times New Roman"/>
        </w:rPr>
      </w:pPr>
    </w:p>
    <w:p w:rsidR="00C349B7" w:rsidRPr="0065067C" w:rsidRDefault="00C349B7" w:rsidP="00AD4CFC">
      <w:pPr>
        <w:numPr>
          <w:ilvl w:val="0"/>
          <w:numId w:val="12"/>
        </w:numPr>
        <w:tabs>
          <w:tab w:val="left" w:pos="0"/>
          <w:tab w:val="left" w:pos="1134"/>
        </w:tabs>
        <w:suppressAutoHyphens/>
        <w:autoSpaceDE w:val="0"/>
        <w:autoSpaceDN w:val="0"/>
        <w:adjustRightInd w:val="0"/>
        <w:spacing w:after="0" w:line="240" w:lineRule="auto"/>
        <w:ind w:left="0" w:firstLine="0"/>
        <w:contextualSpacing/>
        <w:jc w:val="center"/>
        <w:rPr>
          <w:rFonts w:ascii="Times New Roman" w:hAnsi="Times New Roman" w:cs="Times New Roman"/>
          <w:b/>
        </w:rPr>
      </w:pPr>
      <w:r w:rsidRPr="0065067C">
        <w:rPr>
          <w:rFonts w:ascii="Times New Roman" w:hAnsi="Times New Roman" w:cs="Times New Roman"/>
          <w:b/>
        </w:rPr>
        <w:t>Изменение и расторжение Контракта</w:t>
      </w:r>
    </w:p>
    <w:p w:rsidR="00C349B7" w:rsidRPr="0065067C" w:rsidRDefault="00C349B7" w:rsidP="00AD4CFC">
      <w:pPr>
        <w:widowControl w:val="0"/>
        <w:numPr>
          <w:ilvl w:val="1"/>
          <w:numId w:val="13"/>
        </w:numPr>
        <w:shd w:val="clear" w:color="auto" w:fill="FFFFFF"/>
        <w:tabs>
          <w:tab w:val="left" w:pos="1519"/>
        </w:tabs>
        <w:autoSpaceDE w:val="0"/>
        <w:autoSpaceDN w:val="0"/>
        <w:adjustRightInd w:val="0"/>
        <w:spacing w:after="0" w:line="240" w:lineRule="auto"/>
        <w:ind w:left="0" w:firstLine="709"/>
        <w:contextualSpacing/>
        <w:jc w:val="both"/>
        <w:rPr>
          <w:rFonts w:ascii="Times New Roman" w:hAnsi="Times New Roman" w:cs="Times New Roman"/>
          <w:spacing w:val="-9"/>
        </w:rPr>
      </w:pPr>
      <w:r w:rsidRPr="0065067C">
        <w:rPr>
          <w:rFonts w:ascii="Times New Roman" w:hAnsi="Times New Roman" w:cs="Times New Roman"/>
        </w:rPr>
        <w:t xml:space="preserve">Контракт может быть изменен по соглашению Сторон в случаях предусмотренных, Федеральным законом от 05.04.2013 № 44-ФЗ «О контрактной системе </w:t>
      </w:r>
      <w:r w:rsidRPr="0065067C">
        <w:rPr>
          <w:rFonts w:ascii="Times New Roman" w:hAnsi="Times New Roman" w:cs="Times New Roman"/>
          <w:spacing w:val="-1"/>
        </w:rPr>
        <w:t xml:space="preserve">в сфере закупок товаров, работ, услуг для обеспечения государственных и муниципальных </w:t>
      </w:r>
      <w:r w:rsidRPr="0065067C">
        <w:rPr>
          <w:rFonts w:ascii="Times New Roman" w:hAnsi="Times New Roman" w:cs="Times New Roman"/>
        </w:rPr>
        <w:t>нужд» и Гражданским кодексом Российской Федерации.</w:t>
      </w:r>
    </w:p>
    <w:p w:rsidR="00C349B7" w:rsidRPr="0065067C" w:rsidRDefault="00C349B7" w:rsidP="00AD4CFC">
      <w:pPr>
        <w:widowControl w:val="0"/>
        <w:numPr>
          <w:ilvl w:val="1"/>
          <w:numId w:val="14"/>
        </w:numPr>
        <w:shd w:val="clear" w:color="auto" w:fill="FFFFFF"/>
        <w:tabs>
          <w:tab w:val="left" w:pos="1519"/>
        </w:tabs>
        <w:autoSpaceDE w:val="0"/>
        <w:autoSpaceDN w:val="0"/>
        <w:adjustRightInd w:val="0"/>
        <w:spacing w:after="0" w:line="240" w:lineRule="auto"/>
        <w:ind w:left="0" w:firstLine="709"/>
        <w:contextualSpacing/>
        <w:jc w:val="both"/>
        <w:rPr>
          <w:rFonts w:ascii="Times New Roman" w:hAnsi="Times New Roman" w:cs="Times New Roman"/>
          <w:spacing w:val="-9"/>
        </w:rPr>
      </w:pPr>
      <w:r w:rsidRPr="0065067C">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349B7" w:rsidRPr="0065067C" w:rsidRDefault="00C349B7" w:rsidP="00AD4CFC">
      <w:pPr>
        <w:shd w:val="clear" w:color="auto" w:fill="FFFFFF"/>
        <w:tabs>
          <w:tab w:val="left" w:pos="1087"/>
        </w:tabs>
        <w:spacing w:after="0" w:line="240" w:lineRule="auto"/>
        <w:ind w:firstLine="709"/>
        <w:contextualSpacing/>
        <w:jc w:val="both"/>
        <w:rPr>
          <w:rFonts w:ascii="Times New Roman" w:hAnsi="Times New Roman" w:cs="Times New Roman"/>
        </w:rPr>
      </w:pPr>
      <w:r w:rsidRPr="0065067C">
        <w:rPr>
          <w:rFonts w:ascii="Times New Roman" w:hAnsi="Times New Roman" w:cs="Times New Roman"/>
          <w:spacing w:val="-8"/>
        </w:rPr>
        <w:t>а)</w:t>
      </w:r>
      <w:r w:rsidRPr="0065067C">
        <w:rPr>
          <w:rFonts w:ascii="Times New Roman" w:hAnsi="Times New Roman" w:cs="Times New Roman"/>
        </w:rPr>
        <w:t xml:space="preserve"> при снижении цены Контракта без изменения, предусмотренного Контрактом </w:t>
      </w:r>
      <w:r w:rsidRPr="0065067C">
        <w:rPr>
          <w:rFonts w:ascii="Times New Roman" w:hAnsi="Times New Roman" w:cs="Times New Roman"/>
          <w:spacing w:val="-1"/>
        </w:rPr>
        <w:t>объема оказываемых услуг, качества оказываемых услуг и иных условий Контракта;</w:t>
      </w:r>
    </w:p>
    <w:p w:rsidR="00C349B7" w:rsidRPr="0065067C" w:rsidRDefault="00C349B7" w:rsidP="00AD4CFC">
      <w:pPr>
        <w:shd w:val="clear" w:color="auto" w:fill="FFFFFF"/>
        <w:tabs>
          <w:tab w:val="left" w:pos="1332"/>
        </w:tabs>
        <w:spacing w:after="0" w:line="240" w:lineRule="auto"/>
        <w:ind w:firstLine="709"/>
        <w:contextualSpacing/>
        <w:jc w:val="both"/>
        <w:rPr>
          <w:rFonts w:ascii="Times New Roman" w:hAnsi="Times New Roman" w:cs="Times New Roman"/>
        </w:rPr>
      </w:pPr>
      <w:r w:rsidRPr="0065067C">
        <w:rPr>
          <w:rFonts w:ascii="Times New Roman" w:hAnsi="Times New Roman" w:cs="Times New Roman"/>
          <w:spacing w:val="-7"/>
        </w:rPr>
        <w:t>б)</w:t>
      </w:r>
      <w:r w:rsidRPr="0065067C">
        <w:rPr>
          <w:rFonts w:ascii="Times New Roman" w:hAnsi="Times New Roman" w:cs="Times New Roman"/>
        </w:rPr>
        <w:t xml:space="preserve"> если по предложению Государственного заказчика увеличивается предусмотренный Контрактом объём оказываемых услуг не более чем на десять процентов или </w:t>
      </w:r>
      <w:r w:rsidRPr="0065067C">
        <w:rPr>
          <w:rFonts w:ascii="Times New Roman" w:hAnsi="Times New Roman" w:cs="Times New Roman"/>
          <w:spacing w:val="-2"/>
        </w:rPr>
        <w:t>уменьшается предусмотренный Контрактом объём оказываемых услуг не более чем на</w:t>
      </w:r>
      <w:r w:rsidRPr="0065067C">
        <w:rPr>
          <w:rFonts w:ascii="Times New Roman" w:hAnsi="Times New Roman" w:cs="Times New Roman"/>
        </w:rPr>
        <w:t xml:space="preserve">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за услугу, но не более </w:t>
      </w:r>
      <w:r w:rsidR="00810AF2" w:rsidRPr="0065067C">
        <w:rPr>
          <w:rFonts w:ascii="Times New Roman" w:hAnsi="Times New Roman" w:cs="Times New Roman"/>
        </w:rPr>
        <w:br/>
      </w:r>
      <w:r w:rsidRPr="0065067C">
        <w:rPr>
          <w:rFonts w:ascii="Times New Roman" w:hAnsi="Times New Roman" w:cs="Times New Roman"/>
        </w:rPr>
        <w:lastRenderedPageBreak/>
        <w:t xml:space="preserve">чем на десять процентов цены Контракта. При уменьшении предусмотренного Контрактом объёма оказываемых услуг Стороны Контракта обязаны уменьшить цену Контракта исходя из цены единицы за услугу. Цена единицы дополнительных услуг или цена единицы услуг при уменьшении, </w:t>
      </w:r>
      <w:r w:rsidRPr="0065067C">
        <w:rPr>
          <w:rFonts w:ascii="Times New Roman" w:hAnsi="Times New Roman" w:cs="Times New Roman"/>
          <w:spacing w:val="-2"/>
        </w:rPr>
        <w:t xml:space="preserve">предусмотренного Контрактом объёма оказываемых услуг, должна определяться как </w:t>
      </w:r>
      <w:r w:rsidRPr="0065067C">
        <w:rPr>
          <w:rFonts w:ascii="Times New Roman" w:hAnsi="Times New Roman" w:cs="Times New Roman"/>
        </w:rPr>
        <w:t xml:space="preserve">частное </w:t>
      </w:r>
      <w:r w:rsidR="00810AF2" w:rsidRPr="0065067C">
        <w:rPr>
          <w:rFonts w:ascii="Times New Roman" w:hAnsi="Times New Roman" w:cs="Times New Roman"/>
        </w:rPr>
        <w:br/>
      </w:r>
      <w:r w:rsidRPr="0065067C">
        <w:rPr>
          <w:rFonts w:ascii="Times New Roman" w:hAnsi="Times New Roman" w:cs="Times New Roman"/>
        </w:rPr>
        <w:t>от деления первоначальной цены Контракта на предусмотренный в Контракте объём таких услуг;</w:t>
      </w:r>
    </w:p>
    <w:p w:rsidR="00C349B7" w:rsidRPr="0065067C" w:rsidRDefault="00C349B7" w:rsidP="00AD4CFC">
      <w:pPr>
        <w:shd w:val="clear" w:color="auto" w:fill="FFFFFF"/>
        <w:tabs>
          <w:tab w:val="left" w:pos="1166"/>
        </w:tabs>
        <w:spacing w:after="0" w:line="240" w:lineRule="auto"/>
        <w:ind w:firstLine="709"/>
        <w:contextualSpacing/>
        <w:jc w:val="both"/>
        <w:rPr>
          <w:rFonts w:ascii="Times New Roman" w:hAnsi="Times New Roman" w:cs="Times New Roman"/>
        </w:rPr>
      </w:pPr>
      <w:r w:rsidRPr="0065067C">
        <w:rPr>
          <w:rFonts w:ascii="Times New Roman" w:hAnsi="Times New Roman" w:cs="Times New Roman"/>
          <w:spacing w:val="-12"/>
        </w:rPr>
        <w:t>в)</w:t>
      </w:r>
      <w:r w:rsidRPr="0065067C">
        <w:rPr>
          <w:rFonts w:ascii="Times New Roman" w:hAnsi="Times New Roman" w:cs="Times New Roman"/>
        </w:rPr>
        <w:tab/>
        <w:t xml:space="preserve">в случаях, предусмотренных пунктом 6 статьи 161 Бюджетного кодекса Российской Федерации, при уменьшении ранее доведенных до Государственного </w:t>
      </w:r>
      <w:r w:rsidRPr="0065067C">
        <w:rPr>
          <w:rFonts w:ascii="Times New Roman" w:hAnsi="Times New Roman" w:cs="Times New Roman"/>
          <w:spacing w:val="-1"/>
        </w:rPr>
        <w:t xml:space="preserve">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w:t>
      </w:r>
      <w:r w:rsidRPr="0065067C">
        <w:rPr>
          <w:rFonts w:ascii="Times New Roman" w:hAnsi="Times New Roman" w:cs="Times New Roman"/>
        </w:rPr>
        <w:t xml:space="preserve">условий Контракта, в том числе цены </w:t>
      </w:r>
      <w:r w:rsidR="00810AF2" w:rsidRPr="0065067C">
        <w:rPr>
          <w:rFonts w:ascii="Times New Roman" w:hAnsi="Times New Roman" w:cs="Times New Roman"/>
        </w:rPr>
        <w:br/>
      </w:r>
      <w:r w:rsidRPr="0065067C">
        <w:rPr>
          <w:rFonts w:ascii="Times New Roman" w:hAnsi="Times New Roman" w:cs="Times New Roman"/>
        </w:rPr>
        <w:t xml:space="preserve">и (или) сроков исполнения Контракта и (или) объёма оказываемых услуг, предусмотренных Контрактом. Сокращение объёма оказываемых услуг при </w:t>
      </w:r>
      <w:r w:rsidRPr="0065067C">
        <w:rPr>
          <w:rFonts w:ascii="Times New Roman" w:hAnsi="Times New Roman" w:cs="Times New Roman"/>
          <w:spacing w:val="-1"/>
        </w:rPr>
        <w:t>уменьшении цены Контракта в данном случае осуществляется в соответствии с методикой, утвержденной постановлением Правительства Российской от 28.11.2013</w:t>
      </w:r>
      <w:r w:rsidRPr="0065067C">
        <w:rPr>
          <w:rFonts w:ascii="Times New Roman" w:hAnsi="Times New Roman" w:cs="Times New Roman"/>
        </w:rPr>
        <w:t xml:space="preserve">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w:t>
      </w:r>
      <w:r w:rsidRPr="0065067C">
        <w:rPr>
          <w:rFonts w:ascii="Times New Roman" w:hAnsi="Times New Roman" w:cs="Times New Roman"/>
          <w:spacing w:val="-1"/>
        </w:rPr>
        <w:t>осуществляется исходя из соразмерности изменения цены Контракта и количества услуг.</w:t>
      </w:r>
    </w:p>
    <w:p w:rsidR="00C349B7" w:rsidRPr="0065067C" w:rsidRDefault="00C349B7" w:rsidP="00AD4CFC">
      <w:pPr>
        <w:shd w:val="clear" w:color="auto" w:fill="FFFFFF"/>
        <w:tabs>
          <w:tab w:val="left" w:pos="1519"/>
        </w:tabs>
        <w:spacing w:after="0" w:line="240" w:lineRule="auto"/>
        <w:ind w:firstLine="709"/>
        <w:contextualSpacing/>
        <w:jc w:val="both"/>
        <w:rPr>
          <w:rFonts w:ascii="Times New Roman" w:hAnsi="Times New Roman" w:cs="Times New Roman"/>
        </w:rPr>
      </w:pPr>
      <w:r w:rsidRPr="0065067C">
        <w:rPr>
          <w:rFonts w:ascii="Times New Roman" w:hAnsi="Times New Roman" w:cs="Times New Roman"/>
          <w:spacing w:val="-10"/>
        </w:rPr>
        <w:t xml:space="preserve">10.3. </w:t>
      </w:r>
      <w:r w:rsidRPr="0065067C">
        <w:rPr>
          <w:rFonts w:ascii="Times New Roman" w:hAnsi="Times New Roman" w:cs="Times New Roman"/>
        </w:rPr>
        <w:t xml:space="preserve">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Pr="0065067C">
        <w:rPr>
          <w:rFonts w:ascii="Times New Roman" w:hAnsi="Times New Roman" w:cs="Times New Roman"/>
        </w:rPr>
        <w:br/>
        <w:t>на то представителями Сторон. Все соглашения являются неотъемлемой частью Контракта.</w:t>
      </w:r>
    </w:p>
    <w:p w:rsidR="00C349B7" w:rsidRPr="0065067C" w:rsidRDefault="00C349B7" w:rsidP="00AD4CFC">
      <w:pPr>
        <w:shd w:val="clear" w:color="auto" w:fill="FFFFFF"/>
        <w:tabs>
          <w:tab w:val="left" w:pos="1332"/>
        </w:tabs>
        <w:spacing w:after="0" w:line="240" w:lineRule="auto"/>
        <w:ind w:firstLine="709"/>
        <w:contextualSpacing/>
        <w:jc w:val="both"/>
        <w:rPr>
          <w:rFonts w:ascii="Times New Roman" w:hAnsi="Times New Roman" w:cs="Times New Roman"/>
          <w:spacing w:val="-10"/>
        </w:rPr>
      </w:pPr>
      <w:r w:rsidRPr="0065067C">
        <w:rPr>
          <w:rFonts w:ascii="Times New Roman" w:hAnsi="Times New Roman" w:cs="Times New Roman"/>
        </w:rPr>
        <w:t>10.4. Контракт может быть расторгнут по соглашению Сторон или по решению суда.</w:t>
      </w:r>
    </w:p>
    <w:p w:rsidR="00C349B7" w:rsidRPr="0065067C" w:rsidRDefault="00C349B7" w:rsidP="00AD4CFC">
      <w:pPr>
        <w:shd w:val="clear" w:color="auto" w:fill="FFFFFF"/>
        <w:tabs>
          <w:tab w:val="left" w:pos="1418"/>
        </w:tabs>
        <w:spacing w:after="0" w:line="240" w:lineRule="auto"/>
        <w:ind w:firstLine="709"/>
        <w:contextualSpacing/>
        <w:jc w:val="both"/>
        <w:rPr>
          <w:rFonts w:ascii="Times New Roman" w:hAnsi="Times New Roman" w:cs="Times New Roman"/>
        </w:rPr>
      </w:pPr>
      <w:r w:rsidRPr="0065067C">
        <w:rPr>
          <w:rFonts w:ascii="Times New Roman" w:hAnsi="Times New Roman" w:cs="Times New Roman"/>
          <w:spacing w:val="-9"/>
        </w:rPr>
        <w:t>10.5.</w:t>
      </w:r>
      <w:r w:rsidRPr="0065067C">
        <w:rPr>
          <w:rFonts w:ascii="Times New Roman" w:hAnsi="Times New Roman" w:cs="Times New Roman"/>
        </w:rPr>
        <w:t xml:space="preserve"> В случае расторжения Контракта по любым основаниям Государственный заказчик обязан оплатить Исполнителю стоимость фактически </w:t>
      </w:r>
      <w:r w:rsidRPr="0065067C">
        <w:rPr>
          <w:rFonts w:ascii="Times New Roman" w:hAnsi="Times New Roman" w:cs="Times New Roman"/>
          <w:spacing w:val="-1"/>
        </w:rPr>
        <w:t>оказанных услуг</w:t>
      </w:r>
      <w:r w:rsidRPr="0065067C">
        <w:rPr>
          <w:rFonts w:ascii="Times New Roman" w:hAnsi="Times New Roman" w:cs="Times New Roman"/>
        </w:rPr>
        <w:t xml:space="preserve"> надлежащего качества </w:t>
      </w:r>
      <w:r w:rsidR="00810AF2" w:rsidRPr="0065067C">
        <w:rPr>
          <w:rFonts w:ascii="Times New Roman" w:hAnsi="Times New Roman" w:cs="Times New Roman"/>
        </w:rPr>
        <w:br/>
      </w:r>
      <w:r w:rsidRPr="0065067C">
        <w:rPr>
          <w:rFonts w:ascii="Times New Roman" w:hAnsi="Times New Roman" w:cs="Times New Roman"/>
        </w:rPr>
        <w:t>и соответствующего требованиям Государственного заказчика, на момент расторжения Контракта.</w:t>
      </w:r>
    </w:p>
    <w:p w:rsidR="00C349B7" w:rsidRPr="0065067C" w:rsidRDefault="00C349B7" w:rsidP="00AD4CFC">
      <w:pPr>
        <w:shd w:val="clear" w:color="auto" w:fill="FFFFFF"/>
        <w:tabs>
          <w:tab w:val="left" w:pos="1526"/>
        </w:tabs>
        <w:spacing w:after="0" w:line="240" w:lineRule="auto"/>
        <w:ind w:firstLine="709"/>
        <w:contextualSpacing/>
        <w:jc w:val="both"/>
        <w:rPr>
          <w:rFonts w:ascii="Times New Roman" w:hAnsi="Times New Roman" w:cs="Times New Roman"/>
        </w:rPr>
      </w:pPr>
      <w:r w:rsidRPr="0065067C">
        <w:rPr>
          <w:rFonts w:ascii="Times New Roman" w:hAnsi="Times New Roman" w:cs="Times New Roman"/>
          <w:spacing w:val="-7"/>
        </w:rPr>
        <w:t>10.</w:t>
      </w:r>
      <w:r w:rsidR="00810AF2" w:rsidRPr="0065067C">
        <w:rPr>
          <w:rFonts w:ascii="Times New Roman" w:hAnsi="Times New Roman" w:cs="Times New Roman"/>
          <w:spacing w:val="-7"/>
        </w:rPr>
        <w:t>6</w:t>
      </w:r>
      <w:r w:rsidRPr="0065067C">
        <w:rPr>
          <w:rFonts w:ascii="Times New Roman" w:hAnsi="Times New Roman" w:cs="Times New Roman"/>
          <w:spacing w:val="-7"/>
        </w:rPr>
        <w:t>.</w:t>
      </w:r>
      <w:r w:rsidRPr="0065067C">
        <w:rPr>
          <w:rFonts w:ascii="Times New Roman" w:hAnsi="Times New Roman" w:cs="Times New Roman"/>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w:t>
      </w:r>
      <w:r w:rsidRPr="0065067C">
        <w:rPr>
          <w:rFonts w:ascii="Times New Roman" w:hAnsi="Times New Roman" w:cs="Times New Roman"/>
          <w:spacing w:val="-1"/>
        </w:rPr>
        <w:t xml:space="preserve">становится невозможным полностью или частично, обязательство прекращается полностью </w:t>
      </w:r>
      <w:r w:rsidR="00810AF2" w:rsidRPr="0065067C">
        <w:rPr>
          <w:rFonts w:ascii="Times New Roman" w:hAnsi="Times New Roman" w:cs="Times New Roman"/>
          <w:spacing w:val="-1"/>
        </w:rPr>
        <w:br/>
      </w:r>
      <w:r w:rsidRPr="0065067C">
        <w:rPr>
          <w:rFonts w:ascii="Times New Roman" w:hAnsi="Times New Roman" w:cs="Times New Roman"/>
          <w:spacing w:val="-1"/>
        </w:rPr>
        <w:t>или</w:t>
      </w:r>
      <w:r w:rsidRPr="0065067C">
        <w:rPr>
          <w:rFonts w:ascii="Times New Roman" w:hAnsi="Times New Roman" w:cs="Times New Roman"/>
        </w:rPr>
        <w:t xml:space="preserve"> в соответствующей части.</w:t>
      </w:r>
    </w:p>
    <w:p w:rsidR="00C349B7" w:rsidRPr="0065067C" w:rsidRDefault="00C349B7" w:rsidP="00AD4CFC">
      <w:pPr>
        <w:autoSpaceDE w:val="0"/>
        <w:autoSpaceDN w:val="0"/>
        <w:adjustRightInd w:val="0"/>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10.</w:t>
      </w:r>
      <w:r w:rsidR="00810AF2" w:rsidRPr="0065067C">
        <w:rPr>
          <w:rFonts w:ascii="Times New Roman" w:hAnsi="Times New Roman" w:cs="Times New Roman"/>
        </w:rPr>
        <w:t>7</w:t>
      </w:r>
      <w:r w:rsidRPr="0065067C">
        <w:rPr>
          <w:rFonts w:ascii="Times New Roman" w:hAnsi="Times New Roman" w:cs="Times New Roman"/>
        </w:rPr>
        <w:t xml:space="preserve">. При исполнении Контракта по согласованию Государственного заказчика </w:t>
      </w:r>
      <w:r w:rsidRPr="0065067C">
        <w:rPr>
          <w:rFonts w:ascii="Times New Roman" w:hAnsi="Times New Roman" w:cs="Times New Roman"/>
        </w:rPr>
        <w:br/>
        <w:t xml:space="preserve">с Исполнителем допускается оказание услуг качества, технические и функциональные характеристики (потребительские свойства) которых являются улучшенными по сравнению </w:t>
      </w:r>
      <w:r w:rsidR="00810AF2" w:rsidRPr="0065067C">
        <w:rPr>
          <w:rFonts w:ascii="Times New Roman" w:hAnsi="Times New Roman" w:cs="Times New Roman"/>
        </w:rPr>
        <w:br/>
      </w:r>
      <w:r w:rsidRPr="0065067C">
        <w:rPr>
          <w:rFonts w:ascii="Times New Roman" w:hAnsi="Times New Roman" w:cs="Times New Roman"/>
        </w:rPr>
        <w:t xml:space="preserve">с качеством и соответствующими техническими и функциональными характеристиками, указанными в Контракте. </w:t>
      </w:r>
    </w:p>
    <w:p w:rsidR="00C349B7" w:rsidRPr="0065067C" w:rsidRDefault="00C349B7" w:rsidP="00AD4CFC">
      <w:pPr>
        <w:spacing w:after="0" w:line="240" w:lineRule="auto"/>
        <w:ind w:firstLine="709"/>
        <w:contextualSpacing/>
        <w:jc w:val="both"/>
        <w:rPr>
          <w:rFonts w:ascii="Times New Roman" w:hAnsi="Times New Roman" w:cs="Times New Roman"/>
        </w:rPr>
      </w:pPr>
    </w:p>
    <w:p w:rsidR="00C349B7" w:rsidRPr="0065067C" w:rsidRDefault="00C349B7" w:rsidP="00AD4CFC">
      <w:pPr>
        <w:pStyle w:val="a3"/>
        <w:numPr>
          <w:ilvl w:val="0"/>
          <w:numId w:val="12"/>
        </w:numPr>
        <w:tabs>
          <w:tab w:val="left" w:pos="0"/>
        </w:tabs>
        <w:ind w:left="0" w:firstLine="0"/>
        <w:contextualSpacing/>
        <w:rPr>
          <w:b w:val="0"/>
          <w:sz w:val="22"/>
          <w:szCs w:val="22"/>
        </w:rPr>
      </w:pPr>
      <w:r w:rsidRPr="0065067C">
        <w:rPr>
          <w:sz w:val="22"/>
          <w:szCs w:val="22"/>
        </w:rPr>
        <w:t>Срок действия Контракта</w:t>
      </w:r>
    </w:p>
    <w:p w:rsidR="00C349B7" w:rsidRPr="0065067C" w:rsidRDefault="00C349B7" w:rsidP="00AD4CFC">
      <w:pPr>
        <w:pStyle w:val="a4"/>
        <w:ind w:firstLine="709"/>
        <w:contextualSpacing/>
        <w:jc w:val="both"/>
        <w:rPr>
          <w:sz w:val="22"/>
          <w:szCs w:val="22"/>
          <w:lang w:val="ru-RU"/>
        </w:rPr>
      </w:pPr>
      <w:r w:rsidRPr="0065067C">
        <w:rPr>
          <w:sz w:val="22"/>
          <w:szCs w:val="22"/>
          <w:lang w:val="ru-RU"/>
        </w:rPr>
        <w:t xml:space="preserve">11.1. Настоящий Контракт вступает в силу с момента подписания обеими Сторонами </w:t>
      </w:r>
      <w:r w:rsidR="00810AF2" w:rsidRPr="0065067C">
        <w:rPr>
          <w:sz w:val="22"/>
          <w:szCs w:val="22"/>
          <w:lang w:val="ru-RU"/>
        </w:rPr>
        <w:br/>
      </w:r>
      <w:r w:rsidRPr="0065067C">
        <w:rPr>
          <w:sz w:val="22"/>
          <w:szCs w:val="22"/>
          <w:lang w:val="ru-RU"/>
        </w:rPr>
        <w:t xml:space="preserve">и действует </w:t>
      </w:r>
      <w:r w:rsidR="001F579D" w:rsidRPr="00F913D8">
        <w:rPr>
          <w:sz w:val="22"/>
          <w:szCs w:val="22"/>
          <w:lang w:val="ru-RU"/>
        </w:rPr>
        <w:t xml:space="preserve">по </w:t>
      </w:r>
      <w:r w:rsidR="00475F8E" w:rsidRPr="00793362">
        <w:rPr>
          <w:sz w:val="22"/>
          <w:szCs w:val="22"/>
          <w:lang w:val="ru-RU"/>
        </w:rPr>
        <w:t>31.12</w:t>
      </w:r>
      <w:r w:rsidR="00632B74" w:rsidRPr="00793362">
        <w:rPr>
          <w:sz w:val="22"/>
          <w:szCs w:val="22"/>
          <w:lang w:val="ru-RU"/>
        </w:rPr>
        <w:t>.</w:t>
      </w:r>
      <w:r w:rsidR="006971E5" w:rsidRPr="00793362">
        <w:rPr>
          <w:sz w:val="22"/>
          <w:szCs w:val="22"/>
          <w:lang w:val="ru-RU"/>
        </w:rPr>
        <w:t>202</w:t>
      </w:r>
      <w:r w:rsidR="00D359A5">
        <w:rPr>
          <w:sz w:val="22"/>
          <w:szCs w:val="22"/>
          <w:lang w:val="ru-RU"/>
        </w:rPr>
        <w:t>6</w:t>
      </w:r>
      <w:r w:rsidRPr="0065067C">
        <w:rPr>
          <w:sz w:val="22"/>
          <w:szCs w:val="22"/>
          <w:lang w:val="ru-RU"/>
        </w:rPr>
        <w:t xml:space="preserve"> включительно, а в части расчетов</w:t>
      </w:r>
      <w:r w:rsidR="0017484B" w:rsidRPr="0065067C">
        <w:rPr>
          <w:sz w:val="22"/>
          <w:szCs w:val="22"/>
          <w:lang w:val="ru-RU"/>
        </w:rPr>
        <w:t xml:space="preserve"> и гарантийных обязательств</w:t>
      </w:r>
      <w:r w:rsidR="0017484B" w:rsidRPr="0065067C">
        <w:rPr>
          <w:sz w:val="22"/>
          <w:szCs w:val="22"/>
          <w:lang w:val="ru-RU"/>
        </w:rPr>
        <w:br/>
      </w:r>
      <w:r w:rsidRPr="0065067C">
        <w:rPr>
          <w:sz w:val="22"/>
          <w:szCs w:val="22"/>
          <w:lang w:val="ru-RU"/>
        </w:rPr>
        <w:t>до их полного исполнения.</w:t>
      </w:r>
    </w:p>
    <w:p w:rsidR="00C349B7" w:rsidRPr="0065067C" w:rsidRDefault="00C349B7" w:rsidP="00AD4CFC">
      <w:pPr>
        <w:tabs>
          <w:tab w:val="left" w:pos="1276"/>
        </w:tabs>
        <w:autoSpaceDE w:val="0"/>
        <w:autoSpaceDN w:val="0"/>
        <w:adjustRightInd w:val="0"/>
        <w:spacing w:after="0" w:line="240" w:lineRule="auto"/>
        <w:ind w:firstLine="709"/>
        <w:contextualSpacing/>
        <w:jc w:val="both"/>
        <w:rPr>
          <w:rFonts w:ascii="Times New Roman" w:hAnsi="Times New Roman" w:cs="Times New Roman"/>
        </w:rPr>
      </w:pPr>
      <w:r w:rsidRPr="0065067C">
        <w:rPr>
          <w:rFonts w:ascii="Times New Roman" w:hAnsi="Times New Roman" w:cs="Times New Roman"/>
        </w:rPr>
        <w:t xml:space="preserve">11.2. Контракт считается исполненным после выполнения взаимных обязательств </w:t>
      </w:r>
      <w:r w:rsidRPr="0065067C">
        <w:rPr>
          <w:rFonts w:ascii="Times New Roman" w:hAnsi="Times New Roman" w:cs="Times New Roman"/>
        </w:rPr>
        <w:br/>
        <w:t>и урегулирования всех расчетов между Сторонами настоящего Контракта.</w:t>
      </w:r>
    </w:p>
    <w:p w:rsidR="0017484B" w:rsidRPr="0065067C" w:rsidRDefault="0017484B" w:rsidP="00AD4CFC">
      <w:pPr>
        <w:tabs>
          <w:tab w:val="left" w:pos="1276"/>
        </w:tabs>
        <w:autoSpaceDE w:val="0"/>
        <w:autoSpaceDN w:val="0"/>
        <w:adjustRightInd w:val="0"/>
        <w:spacing w:after="0" w:line="240" w:lineRule="auto"/>
        <w:ind w:firstLine="709"/>
        <w:contextualSpacing/>
        <w:jc w:val="both"/>
        <w:rPr>
          <w:rFonts w:ascii="Times New Roman" w:hAnsi="Times New Roman" w:cs="Times New Roman"/>
        </w:rPr>
      </w:pPr>
    </w:p>
    <w:p w:rsidR="00C349B7" w:rsidRPr="0065067C" w:rsidRDefault="00C349B7" w:rsidP="00AD4CFC">
      <w:pPr>
        <w:pStyle w:val="a9"/>
        <w:numPr>
          <w:ilvl w:val="0"/>
          <w:numId w:val="12"/>
        </w:numPr>
        <w:shd w:val="clear" w:color="auto" w:fill="FFFFFF"/>
        <w:spacing w:after="0" w:line="240" w:lineRule="auto"/>
        <w:ind w:left="0" w:firstLine="0"/>
        <w:jc w:val="center"/>
        <w:rPr>
          <w:rFonts w:ascii="Times New Roman" w:hAnsi="Times New Roman" w:cs="Times New Roman"/>
          <w:b/>
          <w:bCs/>
        </w:rPr>
      </w:pPr>
      <w:r w:rsidRPr="0065067C">
        <w:rPr>
          <w:rFonts w:ascii="Times New Roman" w:hAnsi="Times New Roman" w:cs="Times New Roman"/>
          <w:b/>
          <w:bCs/>
        </w:rPr>
        <w:t>Заключительные положения</w:t>
      </w:r>
    </w:p>
    <w:p w:rsidR="00A57E04" w:rsidRPr="0065067C" w:rsidRDefault="00A57E04"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 xml:space="preserve">12.1. Стороны договорились, что при заключении Контракта, дополнительных соглашений </w:t>
      </w:r>
      <w:r w:rsidRPr="0065067C">
        <w:rPr>
          <w:rFonts w:eastAsiaTheme="minorEastAsia"/>
          <w:b w:val="0"/>
          <w:sz w:val="22"/>
          <w:szCs w:val="22"/>
          <w:lang w:eastAsia="ar-SA"/>
        </w:rPr>
        <w:br/>
        <w:t>к нему, оформлении документов о приемке может быть использована усиленная электронная подпись.</w:t>
      </w:r>
    </w:p>
    <w:p w:rsidR="00A57E04" w:rsidRPr="0065067C" w:rsidRDefault="00A57E04"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12.2. Стороны Контракта обязуются не совершать прямо или косвенно действий, нарушающих действующее антикоррупционное законодательство Российской Федерации.</w:t>
      </w:r>
    </w:p>
    <w:p w:rsidR="00A57E04" w:rsidRPr="0065067C" w:rsidRDefault="00A57E04"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 xml:space="preserve">12.3. Стороны обязуются обеспечить конфиденциальность сведений, относящихся </w:t>
      </w:r>
      <w:r w:rsidRPr="0065067C">
        <w:rPr>
          <w:rFonts w:eastAsiaTheme="minorEastAsia"/>
          <w:b w:val="0"/>
          <w:sz w:val="22"/>
          <w:szCs w:val="22"/>
          <w:lang w:eastAsia="ar-SA"/>
        </w:rPr>
        <w:br/>
        <w:t xml:space="preserve">к предмету настоящего Контракта и ставших им известными в ходе исполнения настоящего Контракта. </w:t>
      </w:r>
    </w:p>
    <w:p w:rsidR="00A57E04" w:rsidRPr="0065067C" w:rsidRDefault="0094743D"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12</w:t>
      </w:r>
      <w:r w:rsidR="00A57E04" w:rsidRPr="0065067C">
        <w:rPr>
          <w:rFonts w:eastAsiaTheme="minorEastAsia"/>
          <w:b w:val="0"/>
          <w:sz w:val="22"/>
          <w:szCs w:val="22"/>
          <w:lang w:eastAsia="ar-SA"/>
        </w:rPr>
        <w:t xml:space="preserve">.4. При исполнении Контракта не допускается перемена </w:t>
      </w:r>
      <w:r w:rsidRPr="0065067C">
        <w:rPr>
          <w:rFonts w:eastAsiaTheme="minorEastAsia"/>
          <w:b w:val="0"/>
          <w:sz w:val="22"/>
          <w:szCs w:val="22"/>
          <w:lang w:eastAsia="ar-SA"/>
        </w:rPr>
        <w:t>Исполнителя</w:t>
      </w:r>
      <w:r w:rsidR="00A57E04" w:rsidRPr="0065067C">
        <w:rPr>
          <w:rFonts w:eastAsiaTheme="minorEastAsia"/>
          <w:b w:val="0"/>
          <w:sz w:val="22"/>
          <w:szCs w:val="22"/>
          <w:lang w:eastAsia="ar-SA"/>
        </w:rPr>
        <w:t xml:space="preserve">, за исключением случаев, когда новый </w:t>
      </w:r>
      <w:r w:rsidRPr="0065067C">
        <w:rPr>
          <w:rFonts w:eastAsiaTheme="minorEastAsia"/>
          <w:b w:val="0"/>
          <w:sz w:val="22"/>
          <w:szCs w:val="22"/>
          <w:lang w:eastAsia="ar-SA"/>
        </w:rPr>
        <w:t>Исполнитель</w:t>
      </w:r>
      <w:r w:rsidR="00A57E04" w:rsidRPr="0065067C">
        <w:rPr>
          <w:rFonts w:eastAsiaTheme="minorEastAsia"/>
          <w:b w:val="0"/>
          <w:sz w:val="22"/>
          <w:szCs w:val="22"/>
          <w:lang w:eastAsia="ar-SA"/>
        </w:rPr>
        <w:t xml:space="preserve"> является правопреемником </w:t>
      </w:r>
      <w:r w:rsidRPr="0065067C">
        <w:rPr>
          <w:rFonts w:eastAsiaTheme="minorEastAsia"/>
          <w:b w:val="0"/>
          <w:sz w:val="22"/>
          <w:szCs w:val="22"/>
          <w:lang w:eastAsia="ar-SA"/>
        </w:rPr>
        <w:t>Исполнителя</w:t>
      </w:r>
      <w:r w:rsidR="00A57E04" w:rsidRPr="0065067C">
        <w:rPr>
          <w:rFonts w:eastAsiaTheme="minorEastAsia"/>
          <w:b w:val="0"/>
          <w:sz w:val="22"/>
          <w:szCs w:val="22"/>
          <w:lang w:eastAsia="ar-SA"/>
        </w:rPr>
        <w:t xml:space="preserve"> по такому Контракту вследствие реорганизации юридического лица в форме преобразования, слияния </w:t>
      </w:r>
      <w:r w:rsidRPr="0065067C">
        <w:rPr>
          <w:rFonts w:eastAsiaTheme="minorEastAsia"/>
          <w:b w:val="0"/>
          <w:sz w:val="22"/>
          <w:szCs w:val="22"/>
          <w:lang w:eastAsia="ar-SA"/>
        </w:rPr>
        <w:br/>
      </w:r>
      <w:r w:rsidR="00A57E04" w:rsidRPr="0065067C">
        <w:rPr>
          <w:rFonts w:eastAsiaTheme="minorEastAsia"/>
          <w:b w:val="0"/>
          <w:sz w:val="22"/>
          <w:szCs w:val="22"/>
          <w:lang w:eastAsia="ar-SA"/>
        </w:rPr>
        <w:t xml:space="preserve">или присоединения. </w:t>
      </w:r>
    </w:p>
    <w:p w:rsidR="00A57E04" w:rsidRPr="0065067C" w:rsidRDefault="00A57E04"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A57E04" w:rsidRPr="0065067C" w:rsidRDefault="0094743D"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lastRenderedPageBreak/>
        <w:t>12</w:t>
      </w:r>
      <w:r w:rsidR="00A57E04" w:rsidRPr="0065067C">
        <w:rPr>
          <w:rFonts w:eastAsiaTheme="minorEastAsia"/>
          <w:b w:val="0"/>
          <w:sz w:val="22"/>
          <w:szCs w:val="22"/>
          <w:lang w:eastAsia="ar-SA"/>
        </w:rPr>
        <w:t>.5.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A57E04" w:rsidRPr="0065067C" w:rsidRDefault="0094743D"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12</w:t>
      </w:r>
      <w:r w:rsidR="00A57E04" w:rsidRPr="0065067C">
        <w:rPr>
          <w:rFonts w:eastAsiaTheme="minorEastAsia"/>
          <w:b w:val="0"/>
          <w:sz w:val="22"/>
          <w:szCs w:val="22"/>
          <w:lang w:eastAsia="ar-SA"/>
        </w:rPr>
        <w:t>.6. Любая из Сторон обязана незамедлительно (но не позднее 3 (трех) рабочих дней) информировать другую Сторону об изменении места нахождения, юридического либо почтового адреса, учредительных документов, о ликвидации либо реорганизации, иной значимой информации с представлением надлежаще оформленных документов, подтверждающих факт изменений. Сторона</w:t>
      </w:r>
      <w:r w:rsidR="00E046BF">
        <w:rPr>
          <w:rFonts w:eastAsiaTheme="minorEastAsia"/>
          <w:b w:val="0"/>
          <w:sz w:val="22"/>
          <w:szCs w:val="22"/>
          <w:lang w:eastAsia="ar-SA"/>
        </w:rPr>
        <w:t>,</w:t>
      </w:r>
      <w:r w:rsidR="00A57E04" w:rsidRPr="0065067C">
        <w:rPr>
          <w:rFonts w:eastAsiaTheme="minorEastAsia"/>
          <w:b w:val="0"/>
          <w:sz w:val="22"/>
          <w:szCs w:val="22"/>
          <w:lang w:eastAsia="ar-SA"/>
        </w:rPr>
        <w:t xml:space="preserve"> не уведомившая либо ненадлежащим образом уведомившая другую Сторону </w:t>
      </w:r>
      <w:r w:rsidRPr="0065067C">
        <w:rPr>
          <w:rFonts w:eastAsiaTheme="minorEastAsia"/>
          <w:b w:val="0"/>
          <w:sz w:val="22"/>
          <w:szCs w:val="22"/>
          <w:lang w:eastAsia="ar-SA"/>
        </w:rPr>
        <w:br/>
      </w:r>
      <w:r w:rsidR="00A57E04" w:rsidRPr="0065067C">
        <w:rPr>
          <w:rFonts w:eastAsiaTheme="minorEastAsia"/>
          <w:b w:val="0"/>
          <w:sz w:val="22"/>
          <w:szCs w:val="22"/>
          <w:lang w:eastAsia="ar-SA"/>
        </w:rPr>
        <w:t>об изменениях</w:t>
      </w:r>
      <w:r w:rsidR="00E046BF">
        <w:rPr>
          <w:rFonts w:eastAsiaTheme="minorEastAsia"/>
          <w:b w:val="0"/>
          <w:sz w:val="22"/>
          <w:szCs w:val="22"/>
          <w:lang w:eastAsia="ar-SA"/>
        </w:rPr>
        <w:t>,</w:t>
      </w:r>
      <w:r w:rsidR="00A57E04" w:rsidRPr="0065067C">
        <w:rPr>
          <w:rFonts w:eastAsiaTheme="minorEastAsia"/>
          <w:b w:val="0"/>
          <w:sz w:val="22"/>
          <w:szCs w:val="22"/>
          <w:lang w:eastAsia="ar-SA"/>
        </w:rPr>
        <w:t xml:space="preserve"> несет все неблагоприятные последствия, которые могут возникнуть в результате </w:t>
      </w:r>
      <w:r w:rsidRPr="0065067C">
        <w:rPr>
          <w:rFonts w:eastAsiaTheme="minorEastAsia"/>
          <w:b w:val="0"/>
          <w:sz w:val="22"/>
          <w:szCs w:val="22"/>
          <w:lang w:eastAsia="ar-SA"/>
        </w:rPr>
        <w:br/>
      </w:r>
      <w:r w:rsidR="00A57E04" w:rsidRPr="0065067C">
        <w:rPr>
          <w:rFonts w:eastAsiaTheme="minorEastAsia"/>
          <w:b w:val="0"/>
          <w:sz w:val="22"/>
          <w:szCs w:val="22"/>
          <w:lang w:eastAsia="ar-SA"/>
        </w:rPr>
        <w:t>не уведомления либо ненадлежащего уведомления другой Стороны.</w:t>
      </w:r>
    </w:p>
    <w:p w:rsidR="00A57E04" w:rsidRPr="0065067C" w:rsidRDefault="0094743D"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12</w:t>
      </w:r>
      <w:r w:rsidR="00A57E04" w:rsidRPr="0065067C">
        <w:rPr>
          <w:rFonts w:eastAsiaTheme="minorEastAsia"/>
          <w:b w:val="0"/>
          <w:sz w:val="22"/>
          <w:szCs w:val="22"/>
          <w:lang w:eastAsia="ar-SA"/>
        </w:rPr>
        <w:t xml:space="preserve">.7. Настоящий Контракт, включая приложениями, дополнительные соглашения к нему </w:t>
      </w:r>
      <w:r w:rsidRPr="0065067C">
        <w:rPr>
          <w:rFonts w:eastAsiaTheme="minorEastAsia"/>
          <w:b w:val="0"/>
          <w:sz w:val="22"/>
          <w:szCs w:val="22"/>
          <w:lang w:eastAsia="ar-SA"/>
        </w:rPr>
        <w:br/>
      </w:r>
      <w:r w:rsidR="00A57E04" w:rsidRPr="0065067C">
        <w:rPr>
          <w:rFonts w:eastAsiaTheme="minorEastAsia"/>
          <w:b w:val="0"/>
          <w:sz w:val="22"/>
          <w:szCs w:val="22"/>
          <w:lang w:eastAsia="ar-SA"/>
        </w:rPr>
        <w:t xml:space="preserve">и иные сопутствующие документы, переданные посредством электронной связи, </w:t>
      </w:r>
      <w:r w:rsidRPr="0065067C">
        <w:rPr>
          <w:rFonts w:eastAsiaTheme="minorEastAsia"/>
          <w:b w:val="0"/>
          <w:sz w:val="22"/>
          <w:szCs w:val="22"/>
          <w:lang w:eastAsia="ar-SA"/>
        </w:rPr>
        <w:br/>
      </w:r>
      <w:r w:rsidR="00A57E04" w:rsidRPr="0065067C">
        <w:rPr>
          <w:rFonts w:eastAsiaTheme="minorEastAsia"/>
          <w:b w:val="0"/>
          <w:sz w:val="22"/>
          <w:szCs w:val="22"/>
          <w:lang w:eastAsia="ar-SA"/>
        </w:rPr>
        <w:t xml:space="preserve">а также ксерокопии таких документов имеют юридическую силу и принимаются Сторонами, </w:t>
      </w:r>
      <w:r w:rsidRPr="0065067C">
        <w:rPr>
          <w:rFonts w:eastAsiaTheme="minorEastAsia"/>
          <w:b w:val="0"/>
          <w:sz w:val="22"/>
          <w:szCs w:val="22"/>
          <w:lang w:eastAsia="ar-SA"/>
        </w:rPr>
        <w:br/>
      </w:r>
      <w:r w:rsidR="00A57E04" w:rsidRPr="0065067C">
        <w:rPr>
          <w:rFonts w:eastAsiaTheme="minorEastAsia"/>
          <w:b w:val="0"/>
          <w:sz w:val="22"/>
          <w:szCs w:val="22"/>
          <w:lang w:eastAsia="ar-SA"/>
        </w:rPr>
        <w:t>при этом Стороны обязаны направлять друг другу оригиналы таких документов.</w:t>
      </w:r>
    </w:p>
    <w:p w:rsidR="00A57E04" w:rsidRPr="0065067C" w:rsidRDefault="0094743D"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12</w:t>
      </w:r>
      <w:r w:rsidR="00A57E04" w:rsidRPr="0065067C">
        <w:rPr>
          <w:rFonts w:eastAsiaTheme="minorEastAsia"/>
          <w:b w:val="0"/>
          <w:sz w:val="22"/>
          <w:szCs w:val="22"/>
          <w:lang w:eastAsia="ar-SA"/>
        </w:rPr>
        <w:t xml:space="preserve">.8. Настоящий Контракт подписан в двух </w:t>
      </w:r>
      <w:r w:rsidRPr="0065067C">
        <w:rPr>
          <w:rFonts w:eastAsiaTheme="minorEastAsia"/>
          <w:b w:val="0"/>
          <w:sz w:val="22"/>
          <w:szCs w:val="22"/>
          <w:lang w:eastAsia="ar-SA"/>
        </w:rPr>
        <w:t>подлинных экземплярах,</w:t>
      </w:r>
      <w:r w:rsidR="00A57E04" w:rsidRPr="0065067C">
        <w:rPr>
          <w:rFonts w:eastAsiaTheme="minorEastAsia"/>
          <w:b w:val="0"/>
          <w:sz w:val="22"/>
          <w:szCs w:val="22"/>
          <w:lang w:eastAsia="ar-SA"/>
        </w:rPr>
        <w:t xml:space="preserve"> имеющих </w:t>
      </w:r>
      <w:r w:rsidRPr="0065067C">
        <w:rPr>
          <w:rFonts w:eastAsiaTheme="minorEastAsia"/>
          <w:b w:val="0"/>
          <w:sz w:val="22"/>
          <w:szCs w:val="22"/>
          <w:lang w:eastAsia="ar-SA"/>
        </w:rPr>
        <w:t>равную</w:t>
      </w:r>
      <w:r w:rsidR="00A57E04" w:rsidRPr="0065067C">
        <w:rPr>
          <w:rFonts w:eastAsiaTheme="minorEastAsia"/>
          <w:b w:val="0"/>
          <w:sz w:val="22"/>
          <w:szCs w:val="22"/>
          <w:lang w:eastAsia="ar-SA"/>
        </w:rPr>
        <w:t xml:space="preserve"> юридическую силу, по одному экземпляру для каждой из Сторон.</w:t>
      </w:r>
    </w:p>
    <w:p w:rsidR="00F90E12" w:rsidRPr="0065067C" w:rsidRDefault="0094743D" w:rsidP="00A57E04">
      <w:pPr>
        <w:pStyle w:val="a3"/>
        <w:ind w:firstLine="709"/>
        <w:contextualSpacing/>
        <w:jc w:val="both"/>
        <w:rPr>
          <w:rFonts w:eastAsiaTheme="minorEastAsia"/>
          <w:b w:val="0"/>
          <w:sz w:val="22"/>
          <w:szCs w:val="22"/>
          <w:lang w:eastAsia="ar-SA"/>
        </w:rPr>
      </w:pPr>
      <w:r w:rsidRPr="0065067C">
        <w:rPr>
          <w:rFonts w:eastAsiaTheme="minorEastAsia"/>
          <w:b w:val="0"/>
          <w:sz w:val="22"/>
          <w:szCs w:val="22"/>
          <w:lang w:eastAsia="ar-SA"/>
        </w:rPr>
        <w:t>12</w:t>
      </w:r>
      <w:r w:rsidR="00A57E04" w:rsidRPr="0065067C">
        <w:rPr>
          <w:rFonts w:eastAsiaTheme="minorEastAsia"/>
          <w:b w:val="0"/>
          <w:sz w:val="22"/>
          <w:szCs w:val="22"/>
          <w:lang w:eastAsia="ar-SA"/>
        </w:rPr>
        <w:t>.9. Во всем остальном, что не предусмотрено в Контракте, Стороны руководствуются действующим законодательством Российской Федерации.</w:t>
      </w:r>
    </w:p>
    <w:p w:rsidR="0065067C" w:rsidRPr="004924BA" w:rsidRDefault="0065067C" w:rsidP="0065067C">
      <w:pPr>
        <w:pStyle w:val="a3"/>
        <w:ind w:firstLine="709"/>
        <w:contextualSpacing/>
        <w:jc w:val="both"/>
        <w:rPr>
          <w:rFonts w:eastAsiaTheme="minorEastAsia"/>
          <w:b w:val="0"/>
          <w:sz w:val="22"/>
          <w:szCs w:val="22"/>
          <w:lang w:eastAsia="ar-SA"/>
        </w:rPr>
      </w:pPr>
      <w:r w:rsidRPr="004924BA">
        <w:rPr>
          <w:rFonts w:eastAsiaTheme="minorEastAsia"/>
          <w:b w:val="0"/>
          <w:sz w:val="22"/>
          <w:szCs w:val="22"/>
          <w:lang w:eastAsia="ar-SA"/>
        </w:rPr>
        <w:t>12.10. Приложения, являющиеся неотъемлемой частью Контракта:</w:t>
      </w:r>
    </w:p>
    <w:p w:rsidR="0065067C" w:rsidRPr="00475C0F" w:rsidRDefault="0065067C" w:rsidP="0065067C">
      <w:pPr>
        <w:pStyle w:val="a3"/>
        <w:ind w:firstLine="709"/>
        <w:contextualSpacing/>
        <w:jc w:val="both"/>
        <w:rPr>
          <w:rFonts w:eastAsiaTheme="minorEastAsia"/>
          <w:b w:val="0"/>
          <w:sz w:val="22"/>
          <w:szCs w:val="22"/>
          <w:lang w:eastAsia="ar-SA"/>
        </w:rPr>
      </w:pPr>
      <w:r w:rsidRPr="00475C0F">
        <w:rPr>
          <w:rFonts w:eastAsiaTheme="minorEastAsia"/>
          <w:b w:val="0"/>
          <w:sz w:val="22"/>
          <w:szCs w:val="22"/>
          <w:lang w:eastAsia="ar-SA"/>
        </w:rPr>
        <w:t>Приложение № 1 – Техническое задание;</w:t>
      </w:r>
    </w:p>
    <w:p w:rsidR="00A57E04" w:rsidRPr="00475C0F" w:rsidRDefault="00EB3B58" w:rsidP="00337973">
      <w:pPr>
        <w:jc w:val="both"/>
        <w:rPr>
          <w:rFonts w:ascii="Times New Roman" w:hAnsi="Times New Roman" w:cs="Times New Roman"/>
          <w:lang w:eastAsia="ar-SA"/>
        </w:rPr>
      </w:pPr>
      <w:r w:rsidRPr="00475C0F">
        <w:rPr>
          <w:rFonts w:ascii="Times New Roman" w:hAnsi="Times New Roman" w:cs="Times New Roman"/>
          <w:lang w:eastAsia="ar-SA"/>
        </w:rPr>
        <w:t xml:space="preserve">              Приложение №</w:t>
      </w:r>
      <w:r w:rsidR="00177FBD">
        <w:rPr>
          <w:rFonts w:ascii="Times New Roman" w:hAnsi="Times New Roman" w:cs="Times New Roman"/>
          <w:bCs/>
          <w:lang w:eastAsia="ar-SA"/>
        </w:rPr>
        <w:t>2</w:t>
      </w:r>
      <w:r w:rsidRPr="00475C0F">
        <w:rPr>
          <w:rFonts w:ascii="Times New Roman" w:hAnsi="Times New Roman" w:cs="Times New Roman"/>
          <w:lang w:eastAsia="ar-SA"/>
        </w:rPr>
        <w:t xml:space="preserve"> - </w:t>
      </w:r>
      <w:r w:rsidR="00985D8D" w:rsidRPr="00475C0F">
        <w:rPr>
          <w:rFonts w:ascii="Times New Roman" w:hAnsi="Times New Roman" w:cs="Times New Roman"/>
          <w:lang w:eastAsia="ar-SA"/>
        </w:rPr>
        <w:t>Спецификация.</w:t>
      </w:r>
    </w:p>
    <w:p w:rsidR="006576F5" w:rsidRPr="0065067C" w:rsidRDefault="00F90E12" w:rsidP="00337973">
      <w:pPr>
        <w:pStyle w:val="a3"/>
        <w:contextualSpacing/>
        <w:rPr>
          <w:sz w:val="22"/>
          <w:szCs w:val="22"/>
        </w:rPr>
      </w:pPr>
      <w:r w:rsidRPr="0065067C">
        <w:rPr>
          <w:sz w:val="22"/>
          <w:szCs w:val="22"/>
        </w:rPr>
        <w:t>13</w:t>
      </w:r>
      <w:r w:rsidR="00715A4A" w:rsidRPr="0065067C">
        <w:rPr>
          <w:sz w:val="22"/>
          <w:szCs w:val="22"/>
        </w:rPr>
        <w:t xml:space="preserve">. </w:t>
      </w:r>
      <w:r w:rsidR="0034100F" w:rsidRPr="0065067C">
        <w:rPr>
          <w:sz w:val="22"/>
          <w:szCs w:val="22"/>
        </w:rPr>
        <w:t xml:space="preserve">Адреса и банковские реквизиты </w:t>
      </w:r>
      <w:r w:rsidR="0017484B" w:rsidRPr="0065067C">
        <w:rPr>
          <w:sz w:val="22"/>
          <w:szCs w:val="22"/>
        </w:rPr>
        <w:t>С</w:t>
      </w:r>
      <w:r w:rsidR="0034100F" w:rsidRPr="0065067C">
        <w:rPr>
          <w:sz w:val="22"/>
          <w:szCs w:val="22"/>
        </w:rPr>
        <w:t>торон</w:t>
      </w:r>
    </w:p>
    <w:p w:rsidR="00557BA7" w:rsidRPr="00E90721" w:rsidRDefault="00557BA7" w:rsidP="00557BA7">
      <w:pPr>
        <w:pStyle w:val="ConsPlusNormal"/>
        <w:jc w:val="both"/>
      </w:pPr>
    </w:p>
    <w:tbl>
      <w:tblPr>
        <w:tblW w:w="9270" w:type="dxa"/>
        <w:tblInd w:w="-34" w:type="dxa"/>
        <w:tblLayout w:type="fixed"/>
        <w:tblLook w:val="0000" w:firstRow="0" w:lastRow="0" w:firstColumn="0" w:lastColumn="0" w:noHBand="0" w:noVBand="0"/>
      </w:tblPr>
      <w:tblGrid>
        <w:gridCol w:w="1892"/>
        <w:gridCol w:w="2693"/>
        <w:gridCol w:w="236"/>
        <w:gridCol w:w="2179"/>
        <w:gridCol w:w="2270"/>
      </w:tblGrid>
      <w:tr w:rsidR="00557BA7" w:rsidRPr="00C914E2" w:rsidTr="00337973">
        <w:trPr>
          <w:trHeight w:val="247"/>
        </w:trPr>
        <w:tc>
          <w:tcPr>
            <w:tcW w:w="4586" w:type="dxa"/>
            <w:gridSpan w:val="2"/>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b/>
                <w:bCs/>
                <w:color w:val="000000"/>
              </w:rPr>
            </w:pPr>
            <w:r w:rsidRPr="00C914E2">
              <w:rPr>
                <w:rFonts w:ascii="Times New Roman" w:hAnsi="Times New Roman" w:cs="Times New Roman"/>
                <w:b/>
                <w:bCs/>
                <w:color w:val="000000"/>
              </w:rPr>
              <w:t>Государственный заказчик</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b/>
                <w:bCs/>
                <w:color w:val="000000"/>
              </w:rPr>
            </w:pPr>
          </w:p>
        </w:tc>
        <w:tc>
          <w:tcPr>
            <w:tcW w:w="4451" w:type="dxa"/>
            <w:gridSpan w:val="2"/>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b/>
                <w:bCs/>
              </w:rPr>
            </w:pPr>
            <w:r w:rsidRPr="00C914E2">
              <w:rPr>
                <w:rFonts w:ascii="Times New Roman" w:hAnsi="Times New Roman" w:cs="Times New Roman"/>
                <w:b/>
              </w:rPr>
              <w:t>Подрядчик</w:t>
            </w:r>
          </w:p>
        </w:tc>
      </w:tr>
      <w:tr w:rsidR="00557BA7" w:rsidRPr="00C914E2" w:rsidTr="00337973">
        <w:tblPrEx>
          <w:tblCellSpacing w:w="-5" w:type="nil"/>
        </w:tblPrEx>
        <w:trPr>
          <w:trHeight w:val="492"/>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b/>
                <w:bCs/>
                <w:color w:val="000000"/>
              </w:rPr>
            </w:pPr>
            <w:r w:rsidRPr="00C914E2">
              <w:rPr>
                <w:rFonts w:ascii="Times New Roman" w:hAnsi="Times New Roman" w:cs="Times New Roman"/>
                <w:b/>
                <w:bCs/>
                <w:color w:val="000000"/>
              </w:rPr>
              <w:t>ФКУ СИЗО-2 УФСИН России по Вологодской области</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b/>
                <w:bCs/>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b/>
              </w:rPr>
            </w:pPr>
          </w:p>
        </w:tc>
      </w:tr>
      <w:tr w:rsidR="00557BA7" w:rsidRPr="00C914E2" w:rsidTr="00337973">
        <w:tblPrEx>
          <w:tblCellSpacing w:w="-5" w:type="nil"/>
        </w:tblPrEx>
        <w:trPr>
          <w:trHeight w:val="345"/>
          <w:tblCellSpacing w:w="-5" w:type="nil"/>
        </w:trPr>
        <w:tc>
          <w:tcPr>
            <w:tcW w:w="4586" w:type="dxa"/>
            <w:gridSpan w:val="2"/>
            <w:tcBorders>
              <w:top w:val="nil"/>
              <w:left w:val="nil"/>
              <w:bottom w:val="single" w:sz="4" w:space="0" w:color="auto"/>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r w:rsidRPr="00C914E2">
              <w:rPr>
                <w:rFonts w:ascii="Times New Roman" w:hAnsi="Times New Roman" w:cs="Times New Roman"/>
                <w:color w:val="000000"/>
              </w:rPr>
              <w:t xml:space="preserve">Адрес юридический: </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nil"/>
              <w:left w:val="nil"/>
              <w:bottom w:val="single" w:sz="4" w:space="0" w:color="auto"/>
              <w:right w:val="nil"/>
            </w:tcBorders>
            <w:vAlign w:val="center"/>
          </w:tcPr>
          <w:p w:rsidR="00557BA7" w:rsidRPr="00C914E2" w:rsidRDefault="00557BA7" w:rsidP="00793362">
            <w:pPr>
              <w:spacing w:after="0" w:line="240" w:lineRule="auto"/>
              <w:rPr>
                <w:rFonts w:ascii="Times New Roman" w:hAnsi="Times New Roman" w:cs="Times New Roman"/>
              </w:rPr>
            </w:pPr>
            <w:r w:rsidRPr="00C914E2">
              <w:rPr>
                <w:rFonts w:ascii="Times New Roman" w:hAnsi="Times New Roman" w:cs="Times New Roman"/>
              </w:rPr>
              <w:t xml:space="preserve">Адрес юридический: </w:t>
            </w:r>
          </w:p>
        </w:tc>
      </w:tr>
      <w:tr w:rsidR="00557BA7" w:rsidRPr="00C914E2" w:rsidTr="00337973">
        <w:tblPrEx>
          <w:tblCellSpacing w:w="-5" w:type="nil"/>
        </w:tblPrEx>
        <w:trPr>
          <w:trHeight w:val="230"/>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rPr>
            </w:pPr>
            <w:r w:rsidRPr="00C914E2">
              <w:rPr>
                <w:rFonts w:ascii="Times New Roman" w:hAnsi="Times New Roman" w:cs="Times New Roman"/>
              </w:rPr>
              <w:t xml:space="preserve">160019, г. Вологда, ул. </w:t>
            </w:r>
            <w:proofErr w:type="gramStart"/>
            <w:r w:rsidRPr="00C914E2">
              <w:rPr>
                <w:rFonts w:ascii="Times New Roman" w:hAnsi="Times New Roman" w:cs="Times New Roman"/>
              </w:rPr>
              <w:t>Трудовая ,</w:t>
            </w:r>
            <w:proofErr w:type="gramEnd"/>
            <w:r w:rsidRPr="00C914E2">
              <w:rPr>
                <w:rFonts w:ascii="Times New Roman" w:hAnsi="Times New Roman" w:cs="Times New Roman"/>
              </w:rPr>
              <w:t xml:space="preserve"> д. 2</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rPr>
                <w:rFonts w:ascii="Times New Roman" w:hAnsi="Times New Roman" w:cs="Times New Roman"/>
              </w:rPr>
            </w:pPr>
          </w:p>
        </w:tc>
      </w:tr>
      <w:tr w:rsidR="00557BA7" w:rsidRPr="00C914E2" w:rsidTr="00337973">
        <w:tblPrEx>
          <w:tblCellSpacing w:w="-5" w:type="nil"/>
        </w:tblPrEx>
        <w:trPr>
          <w:trHeight w:val="361"/>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r w:rsidRPr="00C914E2">
              <w:rPr>
                <w:rFonts w:ascii="Times New Roman" w:hAnsi="Times New Roman" w:cs="Times New Roman"/>
                <w:color w:val="000000"/>
              </w:rPr>
              <w:t>Адрес почтовый:</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rPr>
            </w:pPr>
            <w:r w:rsidRPr="00C914E2">
              <w:rPr>
                <w:rFonts w:ascii="Times New Roman" w:hAnsi="Times New Roman" w:cs="Times New Roman"/>
              </w:rPr>
              <w:t xml:space="preserve">Адрес </w:t>
            </w:r>
            <w:proofErr w:type="gramStart"/>
            <w:r w:rsidRPr="00C914E2">
              <w:rPr>
                <w:rFonts w:ascii="Times New Roman" w:hAnsi="Times New Roman" w:cs="Times New Roman"/>
              </w:rPr>
              <w:t>почтовый :</w:t>
            </w:r>
            <w:proofErr w:type="gramEnd"/>
          </w:p>
        </w:tc>
      </w:tr>
      <w:tr w:rsidR="00557BA7" w:rsidRPr="00C914E2" w:rsidTr="00337973">
        <w:tblPrEx>
          <w:tblCellSpacing w:w="-5" w:type="nil"/>
        </w:tblPrEx>
        <w:trPr>
          <w:trHeight w:val="345"/>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rPr>
            </w:pPr>
            <w:r w:rsidRPr="00C914E2">
              <w:rPr>
                <w:rFonts w:ascii="Times New Roman" w:hAnsi="Times New Roman" w:cs="Times New Roman"/>
              </w:rPr>
              <w:t xml:space="preserve">160019, г. Вологда, ул. </w:t>
            </w:r>
            <w:proofErr w:type="gramStart"/>
            <w:r w:rsidRPr="00C914E2">
              <w:rPr>
                <w:rFonts w:ascii="Times New Roman" w:hAnsi="Times New Roman" w:cs="Times New Roman"/>
              </w:rPr>
              <w:t>Трудовая ,</w:t>
            </w:r>
            <w:proofErr w:type="gramEnd"/>
            <w:r w:rsidRPr="00C914E2">
              <w:rPr>
                <w:rFonts w:ascii="Times New Roman" w:hAnsi="Times New Roman" w:cs="Times New Roman"/>
              </w:rPr>
              <w:t xml:space="preserve"> д. 2</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rPr>
            </w:pPr>
          </w:p>
        </w:tc>
      </w:tr>
      <w:tr w:rsidR="00557BA7" w:rsidRPr="00C914E2" w:rsidTr="00337973">
        <w:tblPrEx>
          <w:tblCellSpacing w:w="-5" w:type="nil"/>
        </w:tblPrEx>
        <w:trPr>
          <w:trHeight w:val="345"/>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rPr>
            </w:pPr>
            <w:r w:rsidRPr="00C914E2">
              <w:rPr>
                <w:rFonts w:ascii="Times New Roman" w:hAnsi="Times New Roman" w:cs="Times New Roman"/>
                <w:color w:val="000000"/>
              </w:rPr>
              <w:t xml:space="preserve">тел.: </w:t>
            </w:r>
            <w:r w:rsidRPr="00C914E2">
              <w:rPr>
                <w:rFonts w:ascii="Times New Roman" w:hAnsi="Times New Roman" w:cs="Times New Roman"/>
              </w:rPr>
              <w:t>(8172) 540-840, 540-884, 89815022393</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rPr>
            </w:pPr>
            <w:r w:rsidRPr="00C914E2">
              <w:rPr>
                <w:rFonts w:ascii="Times New Roman" w:hAnsi="Times New Roman" w:cs="Times New Roman"/>
              </w:rPr>
              <w:t>тел:</w:t>
            </w:r>
          </w:p>
        </w:tc>
      </w:tr>
      <w:tr w:rsidR="00557BA7" w:rsidRPr="00C914E2" w:rsidTr="00337973">
        <w:tblPrEx>
          <w:tblCellSpacing w:w="-5" w:type="nil"/>
        </w:tblPrEx>
        <w:trPr>
          <w:trHeight w:val="345"/>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177FBD">
            <w:pPr>
              <w:spacing w:after="0" w:line="240" w:lineRule="auto"/>
              <w:jc w:val="both"/>
              <w:rPr>
                <w:rFonts w:ascii="Times New Roman" w:hAnsi="Times New Roman" w:cs="Times New Roman"/>
                <w:color w:val="000000"/>
              </w:rPr>
            </w:pPr>
            <w:r w:rsidRPr="00C914E2">
              <w:rPr>
                <w:rFonts w:ascii="Times New Roman" w:hAnsi="Times New Roman" w:cs="Times New Roman"/>
                <w:color w:val="000000"/>
              </w:rPr>
              <w:t xml:space="preserve">Электронная почта: </w:t>
            </w:r>
            <w:r w:rsidR="00177FBD" w:rsidRPr="00177FBD">
              <w:rPr>
                <w:rFonts w:ascii="Times New Roman" w:hAnsi="Times New Roman" w:cs="Times New Roman"/>
                <w:color w:val="000000"/>
              </w:rPr>
              <w:t>vologda_sizo-2@mail.ru</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color w:val="000000"/>
              </w:rPr>
            </w:pPr>
            <w:r w:rsidRPr="00C914E2">
              <w:rPr>
                <w:rFonts w:ascii="Times New Roman" w:hAnsi="Times New Roman" w:cs="Times New Roman"/>
                <w:color w:val="000000"/>
              </w:rPr>
              <w:t>Электронная почта:</w:t>
            </w:r>
          </w:p>
        </w:tc>
      </w:tr>
      <w:tr w:rsidR="00557BA7" w:rsidRPr="00C914E2" w:rsidTr="00337973">
        <w:tblPrEx>
          <w:tblCellSpacing w:w="-5" w:type="nil"/>
        </w:tblPrEx>
        <w:trPr>
          <w:trHeight w:val="345"/>
          <w:tblCellSpacing w:w="-5" w:type="nil"/>
        </w:trPr>
        <w:tc>
          <w:tcPr>
            <w:tcW w:w="4586" w:type="dxa"/>
            <w:gridSpan w:val="2"/>
            <w:tcBorders>
              <w:top w:val="single" w:sz="4" w:space="0" w:color="000000"/>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r w:rsidRPr="00C914E2">
              <w:rPr>
                <w:rFonts w:ascii="Times New Roman" w:hAnsi="Times New Roman" w:cs="Times New Roman"/>
                <w:color w:val="000000"/>
              </w:rPr>
              <w:t>Банковские реквизиты:</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nil"/>
              <w:right w:val="nil"/>
            </w:tcBorders>
            <w:vAlign w:val="center"/>
          </w:tcPr>
          <w:p w:rsidR="00557BA7" w:rsidRPr="00C914E2" w:rsidRDefault="00557BA7" w:rsidP="00793362">
            <w:pPr>
              <w:spacing w:after="0" w:line="240" w:lineRule="auto"/>
              <w:rPr>
                <w:rFonts w:ascii="Times New Roman" w:hAnsi="Times New Roman" w:cs="Times New Roman"/>
                <w:color w:val="000000"/>
              </w:rPr>
            </w:pPr>
            <w:r w:rsidRPr="00C914E2">
              <w:rPr>
                <w:rFonts w:ascii="Times New Roman" w:hAnsi="Times New Roman" w:cs="Times New Roman"/>
                <w:color w:val="000000"/>
              </w:rPr>
              <w:t>Банковские реквизиты:</w:t>
            </w:r>
          </w:p>
        </w:tc>
      </w:tr>
      <w:tr w:rsidR="00557BA7" w:rsidRPr="00C914E2" w:rsidTr="00337973">
        <w:tblPrEx>
          <w:tblCellSpacing w:w="-5" w:type="nil"/>
        </w:tblPrEx>
        <w:trPr>
          <w:trHeight w:val="1005"/>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DD6D6B" w:rsidP="00793362">
            <w:pPr>
              <w:spacing w:after="0" w:line="240" w:lineRule="auto"/>
              <w:jc w:val="both"/>
              <w:rPr>
                <w:rFonts w:ascii="Times New Roman" w:hAnsi="Times New Roman" w:cs="Times New Roman"/>
                <w:color w:val="000000"/>
              </w:rPr>
            </w:pPr>
            <w:r w:rsidRPr="00C914E2">
              <w:rPr>
                <w:rFonts w:ascii="Times New Roman" w:hAnsi="Times New Roman" w:cs="Times New Roman"/>
                <w:color w:val="000000"/>
              </w:rPr>
              <w:t>ОКЦ №1 ВВГУ</w:t>
            </w:r>
            <w:r w:rsidR="00557BA7" w:rsidRPr="00C914E2">
              <w:rPr>
                <w:rFonts w:ascii="Times New Roman" w:hAnsi="Times New Roman" w:cs="Times New Roman"/>
                <w:color w:val="000000"/>
              </w:rPr>
              <w:t xml:space="preserve">//УФК ПО </w:t>
            </w:r>
            <w:r w:rsidRPr="00C914E2">
              <w:rPr>
                <w:rFonts w:ascii="Times New Roman" w:hAnsi="Times New Roman" w:cs="Times New Roman"/>
                <w:color w:val="000000"/>
              </w:rPr>
              <w:t>Нижегородскойобласти</w:t>
            </w:r>
            <w:r w:rsidR="00557BA7" w:rsidRPr="00C914E2">
              <w:rPr>
                <w:rFonts w:ascii="Times New Roman" w:hAnsi="Times New Roman" w:cs="Times New Roman"/>
                <w:color w:val="000000"/>
              </w:rPr>
              <w:t xml:space="preserve"> г. </w:t>
            </w:r>
            <w:r w:rsidRPr="00C914E2">
              <w:rPr>
                <w:rFonts w:ascii="Times New Roman" w:hAnsi="Times New Roman" w:cs="Times New Roman"/>
                <w:color w:val="000000"/>
              </w:rPr>
              <w:t>Нижний Новгород</w:t>
            </w:r>
            <w:r w:rsidR="00557BA7" w:rsidRPr="00C914E2">
              <w:rPr>
                <w:rFonts w:ascii="Times New Roman" w:hAnsi="Times New Roman" w:cs="Times New Roman"/>
                <w:color w:val="000000"/>
              </w:rPr>
              <w:t>(ФКУ СИЗО-2 УФСИН</w:t>
            </w:r>
            <w:r w:rsidR="00475C0F">
              <w:rPr>
                <w:rFonts w:ascii="Times New Roman" w:hAnsi="Times New Roman" w:cs="Times New Roman"/>
                <w:color w:val="000000"/>
              </w:rPr>
              <w:t xml:space="preserve"> России по Вологодской области </w:t>
            </w:r>
            <w:r w:rsidR="00557BA7" w:rsidRPr="00C914E2">
              <w:rPr>
                <w:rFonts w:ascii="Times New Roman" w:hAnsi="Times New Roman" w:cs="Times New Roman"/>
                <w:color w:val="000000"/>
              </w:rPr>
              <w:t>л/с 03301774070)</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rPr>
            </w:pPr>
          </w:p>
        </w:tc>
      </w:tr>
      <w:tr w:rsidR="00557BA7" w:rsidRPr="00C914E2" w:rsidTr="00337973">
        <w:tblPrEx>
          <w:tblCellSpacing w:w="-5" w:type="nil"/>
        </w:tblPrEx>
        <w:trPr>
          <w:trHeight w:val="533"/>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r w:rsidRPr="00C914E2">
              <w:rPr>
                <w:rFonts w:ascii="Times New Roman" w:hAnsi="Times New Roman" w:cs="Times New Roman"/>
                <w:color w:val="000000"/>
              </w:rPr>
              <w:t>р/счет 03211643000000013</w:t>
            </w:r>
            <w:r w:rsidR="00337973" w:rsidRPr="00C914E2">
              <w:rPr>
                <w:rFonts w:ascii="Times New Roman" w:hAnsi="Times New Roman" w:cs="Times New Roman"/>
                <w:color w:val="000000"/>
              </w:rPr>
              <w:t>208</w:t>
            </w:r>
          </w:p>
          <w:p w:rsidR="00557BA7" w:rsidRPr="00C914E2" w:rsidRDefault="00337973" w:rsidP="00337973">
            <w:pPr>
              <w:spacing w:after="0" w:line="240" w:lineRule="auto"/>
              <w:jc w:val="both"/>
              <w:rPr>
                <w:rFonts w:ascii="Times New Roman" w:hAnsi="Times New Roman" w:cs="Times New Roman"/>
              </w:rPr>
            </w:pPr>
            <w:r w:rsidRPr="00C914E2">
              <w:rPr>
                <w:rFonts w:ascii="Times New Roman" w:hAnsi="Times New Roman" w:cs="Times New Roman"/>
                <w:color w:val="000000"/>
              </w:rPr>
              <w:t>к/сч 401028107</w:t>
            </w:r>
            <w:r w:rsidR="00557BA7" w:rsidRPr="00C914E2">
              <w:rPr>
                <w:rFonts w:ascii="Times New Roman" w:hAnsi="Times New Roman" w:cs="Times New Roman"/>
                <w:color w:val="000000"/>
              </w:rPr>
              <w:t>453700000</w:t>
            </w:r>
            <w:r w:rsidRPr="00C914E2">
              <w:rPr>
                <w:rFonts w:ascii="Times New Roman" w:hAnsi="Times New Roman" w:cs="Times New Roman"/>
                <w:color w:val="000000"/>
              </w:rPr>
              <w:t>24</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rPr>
            </w:pPr>
            <w:r w:rsidRPr="00C914E2">
              <w:rPr>
                <w:rFonts w:ascii="Times New Roman" w:hAnsi="Times New Roman" w:cs="Times New Roman"/>
              </w:rPr>
              <w:t xml:space="preserve">р/с </w:t>
            </w:r>
          </w:p>
          <w:p w:rsidR="00557BA7" w:rsidRPr="00C914E2" w:rsidRDefault="00557BA7" w:rsidP="00793362">
            <w:pPr>
              <w:spacing w:after="0" w:line="240" w:lineRule="auto"/>
              <w:rPr>
                <w:rFonts w:ascii="Times New Roman" w:hAnsi="Times New Roman" w:cs="Times New Roman"/>
              </w:rPr>
            </w:pPr>
            <w:r w:rsidRPr="00C914E2">
              <w:rPr>
                <w:rFonts w:ascii="Times New Roman" w:hAnsi="Times New Roman" w:cs="Times New Roman"/>
              </w:rPr>
              <w:t>к/сч</w:t>
            </w:r>
          </w:p>
        </w:tc>
      </w:tr>
      <w:tr w:rsidR="00557BA7" w:rsidRPr="00C914E2" w:rsidTr="00337973">
        <w:tblPrEx>
          <w:tblCellSpacing w:w="-5" w:type="nil"/>
        </w:tblPrEx>
        <w:trPr>
          <w:trHeight w:val="345"/>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337973">
            <w:pPr>
              <w:spacing w:after="0" w:line="240" w:lineRule="auto"/>
              <w:jc w:val="both"/>
              <w:rPr>
                <w:rFonts w:ascii="Times New Roman" w:hAnsi="Times New Roman" w:cs="Times New Roman"/>
                <w:bCs/>
                <w:color w:val="000000"/>
              </w:rPr>
            </w:pPr>
            <w:r w:rsidRPr="00C914E2">
              <w:rPr>
                <w:rFonts w:ascii="Times New Roman" w:hAnsi="Times New Roman" w:cs="Times New Roman"/>
                <w:color w:val="000000"/>
              </w:rPr>
              <w:t>БИК</w:t>
            </w:r>
            <w:r w:rsidR="00337973" w:rsidRPr="00C914E2">
              <w:rPr>
                <w:rFonts w:ascii="Times New Roman" w:hAnsi="Times New Roman" w:cs="Times New Roman"/>
              </w:rPr>
              <w:t>012202102</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rPr>
            </w:pPr>
            <w:r w:rsidRPr="00C914E2">
              <w:rPr>
                <w:rFonts w:ascii="Times New Roman" w:hAnsi="Times New Roman" w:cs="Times New Roman"/>
              </w:rPr>
              <w:t xml:space="preserve">БИК  </w:t>
            </w:r>
            <w:r w:rsidRPr="00C914E2">
              <w:rPr>
                <w:rFonts w:ascii="Times New Roman" w:hAnsi="Times New Roman" w:cs="Times New Roman"/>
                <w:bCs/>
                <w:color w:val="000000"/>
              </w:rPr>
              <w:t>ОКПО</w:t>
            </w:r>
          </w:p>
        </w:tc>
      </w:tr>
      <w:tr w:rsidR="00557BA7" w:rsidRPr="00C914E2" w:rsidTr="00337973">
        <w:tblPrEx>
          <w:tblCellSpacing w:w="-5" w:type="nil"/>
        </w:tblPrEx>
        <w:trPr>
          <w:trHeight w:val="345"/>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bCs/>
                <w:color w:val="000000"/>
              </w:rPr>
            </w:pPr>
            <w:r w:rsidRPr="00C914E2">
              <w:rPr>
                <w:rFonts w:ascii="Times New Roman" w:hAnsi="Times New Roman" w:cs="Times New Roman"/>
                <w:color w:val="000000"/>
              </w:rPr>
              <w:t xml:space="preserve">ИНН 3525135701 </w:t>
            </w:r>
            <w:r w:rsidRPr="00C914E2">
              <w:rPr>
                <w:rFonts w:ascii="Times New Roman" w:hAnsi="Times New Roman" w:cs="Times New Roman"/>
              </w:rPr>
              <w:t>КПП 352501001</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rPr>
            </w:pPr>
            <w:r w:rsidRPr="00C914E2">
              <w:rPr>
                <w:rFonts w:ascii="Times New Roman" w:hAnsi="Times New Roman" w:cs="Times New Roman"/>
              </w:rPr>
              <w:t xml:space="preserve">ИНН </w:t>
            </w:r>
          </w:p>
        </w:tc>
      </w:tr>
      <w:tr w:rsidR="00557BA7" w:rsidRPr="00C914E2" w:rsidTr="00337973">
        <w:tblPrEx>
          <w:tblCellSpacing w:w="-5" w:type="nil"/>
        </w:tblPrEx>
        <w:trPr>
          <w:trHeight w:val="361"/>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bCs/>
                <w:color w:val="000000"/>
              </w:rPr>
            </w:pPr>
            <w:r w:rsidRPr="00C914E2">
              <w:rPr>
                <w:rFonts w:ascii="Times New Roman" w:hAnsi="Times New Roman" w:cs="Times New Roman"/>
                <w:color w:val="000000"/>
              </w:rPr>
              <w:t xml:space="preserve">ОКПО </w:t>
            </w:r>
            <w:r w:rsidRPr="00C914E2">
              <w:rPr>
                <w:rFonts w:ascii="Times New Roman" w:hAnsi="Times New Roman" w:cs="Times New Roman"/>
              </w:rPr>
              <w:t>8826981</w:t>
            </w:r>
            <w:r w:rsidRPr="00C914E2">
              <w:rPr>
                <w:rFonts w:ascii="Times New Roman" w:hAnsi="Times New Roman" w:cs="Times New Roman"/>
                <w:color w:val="000000"/>
              </w:rPr>
              <w:t xml:space="preserve">    ОКТМО </w:t>
            </w:r>
            <w:r w:rsidRPr="00C914E2">
              <w:rPr>
                <w:rFonts w:ascii="Times New Roman" w:hAnsi="Times New Roman" w:cs="Times New Roman"/>
              </w:rPr>
              <w:t>19701000</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bCs/>
                <w:color w:val="000000"/>
              </w:rPr>
            </w:pPr>
            <w:r w:rsidRPr="00C914E2">
              <w:rPr>
                <w:rFonts w:ascii="Times New Roman" w:hAnsi="Times New Roman" w:cs="Times New Roman"/>
                <w:bCs/>
                <w:color w:val="000000"/>
              </w:rPr>
              <w:t xml:space="preserve">ОГРН   ОКТМО </w:t>
            </w:r>
          </w:p>
        </w:tc>
      </w:tr>
      <w:tr w:rsidR="00557BA7" w:rsidRPr="00C914E2" w:rsidTr="00337973">
        <w:tblPrEx>
          <w:tblCellSpacing w:w="-5" w:type="nil"/>
        </w:tblPrEx>
        <w:trPr>
          <w:trHeight w:val="824"/>
          <w:tblCellSpacing w:w="-5" w:type="nil"/>
        </w:trPr>
        <w:tc>
          <w:tcPr>
            <w:tcW w:w="4586" w:type="dxa"/>
            <w:gridSpan w:val="2"/>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b/>
                <w:bCs/>
                <w:color w:val="000000"/>
              </w:rPr>
            </w:pPr>
          </w:p>
          <w:p w:rsidR="00557BA7" w:rsidRPr="00C914E2" w:rsidRDefault="00557BA7" w:rsidP="00793362">
            <w:pPr>
              <w:spacing w:after="0" w:line="240" w:lineRule="auto"/>
              <w:jc w:val="both"/>
              <w:rPr>
                <w:rFonts w:ascii="Times New Roman" w:hAnsi="Times New Roman" w:cs="Times New Roman"/>
                <w:b/>
                <w:bCs/>
                <w:color w:val="000000"/>
              </w:rPr>
            </w:pPr>
            <w:r w:rsidRPr="00C914E2">
              <w:rPr>
                <w:rFonts w:ascii="Times New Roman" w:hAnsi="Times New Roman" w:cs="Times New Roman"/>
                <w:b/>
                <w:bCs/>
                <w:color w:val="000000"/>
              </w:rPr>
              <w:t>Государственный заказчик</w:t>
            </w: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b/>
                <w:bCs/>
                <w:color w:val="000000"/>
              </w:rPr>
            </w:pPr>
          </w:p>
        </w:tc>
        <w:tc>
          <w:tcPr>
            <w:tcW w:w="4451" w:type="dxa"/>
            <w:gridSpan w:val="2"/>
            <w:tcBorders>
              <w:top w:val="nil"/>
              <w:left w:val="nil"/>
              <w:bottom w:val="nil"/>
              <w:right w:val="nil"/>
            </w:tcBorders>
            <w:vAlign w:val="center"/>
          </w:tcPr>
          <w:p w:rsidR="00557BA7" w:rsidRPr="00C914E2" w:rsidRDefault="00557BA7" w:rsidP="00793362">
            <w:pPr>
              <w:spacing w:after="0" w:line="240" w:lineRule="auto"/>
              <w:rPr>
                <w:rFonts w:ascii="Times New Roman" w:hAnsi="Times New Roman" w:cs="Times New Roman"/>
                <w:b/>
                <w:bCs/>
              </w:rPr>
            </w:pPr>
          </w:p>
          <w:p w:rsidR="00557BA7" w:rsidRPr="00C914E2" w:rsidRDefault="00557BA7" w:rsidP="00793362">
            <w:pPr>
              <w:spacing w:after="0" w:line="240" w:lineRule="auto"/>
              <w:rPr>
                <w:rFonts w:ascii="Times New Roman" w:hAnsi="Times New Roman" w:cs="Times New Roman"/>
                <w:b/>
                <w:bCs/>
              </w:rPr>
            </w:pPr>
            <w:r w:rsidRPr="00C914E2">
              <w:rPr>
                <w:rFonts w:ascii="Times New Roman" w:hAnsi="Times New Roman" w:cs="Times New Roman"/>
                <w:b/>
              </w:rPr>
              <w:t>Подрядчик</w:t>
            </w:r>
          </w:p>
        </w:tc>
      </w:tr>
      <w:tr w:rsidR="00557BA7" w:rsidRPr="00C914E2" w:rsidTr="00337973">
        <w:tblPrEx>
          <w:tblCellSpacing w:w="-5" w:type="nil"/>
        </w:tblPrEx>
        <w:trPr>
          <w:trHeight w:val="345"/>
          <w:tblCellSpacing w:w="-5" w:type="nil"/>
        </w:trPr>
        <w:tc>
          <w:tcPr>
            <w:tcW w:w="4586" w:type="dxa"/>
            <w:gridSpan w:val="2"/>
            <w:tcBorders>
              <w:top w:val="nil"/>
              <w:left w:val="nil"/>
              <w:bottom w:val="single" w:sz="4" w:space="0" w:color="auto"/>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nil"/>
              <w:left w:val="nil"/>
              <w:bottom w:val="single" w:sz="4" w:space="0" w:color="auto"/>
              <w:right w:val="nil"/>
            </w:tcBorders>
            <w:vAlign w:val="center"/>
          </w:tcPr>
          <w:p w:rsidR="00557BA7" w:rsidRPr="00C914E2" w:rsidRDefault="00557BA7" w:rsidP="00793362">
            <w:pPr>
              <w:spacing w:after="0" w:line="240" w:lineRule="auto"/>
              <w:rPr>
                <w:rFonts w:ascii="Times New Roman" w:hAnsi="Times New Roman" w:cs="Times New Roman"/>
              </w:rPr>
            </w:pPr>
          </w:p>
        </w:tc>
      </w:tr>
      <w:tr w:rsidR="00557BA7" w:rsidRPr="00C914E2" w:rsidTr="00337973">
        <w:tblPrEx>
          <w:tblCellSpacing w:w="-5" w:type="nil"/>
        </w:tblPrEx>
        <w:trPr>
          <w:trHeight w:val="345"/>
          <w:tblCellSpacing w:w="-5" w:type="nil"/>
        </w:trPr>
        <w:tc>
          <w:tcPr>
            <w:tcW w:w="4586"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4451" w:type="dxa"/>
            <w:gridSpan w:val="2"/>
            <w:tcBorders>
              <w:top w:val="single" w:sz="4" w:space="0" w:color="000000"/>
              <w:left w:val="nil"/>
              <w:bottom w:val="single" w:sz="4" w:space="0" w:color="000000"/>
              <w:right w:val="nil"/>
            </w:tcBorders>
            <w:vAlign w:val="center"/>
          </w:tcPr>
          <w:p w:rsidR="00557BA7" w:rsidRPr="00C914E2" w:rsidRDefault="00557BA7" w:rsidP="00793362">
            <w:pPr>
              <w:spacing w:after="0" w:line="240" w:lineRule="auto"/>
              <w:rPr>
                <w:rFonts w:ascii="Times New Roman" w:hAnsi="Times New Roman" w:cs="Times New Roman"/>
              </w:rPr>
            </w:pPr>
          </w:p>
        </w:tc>
      </w:tr>
      <w:tr w:rsidR="00557BA7" w:rsidRPr="00C914E2" w:rsidTr="00337973">
        <w:tblPrEx>
          <w:tblCellSpacing w:w="-5" w:type="nil"/>
        </w:tblPrEx>
        <w:trPr>
          <w:trHeight w:val="478"/>
          <w:tblCellSpacing w:w="-5" w:type="nil"/>
        </w:trPr>
        <w:tc>
          <w:tcPr>
            <w:tcW w:w="1892" w:type="dxa"/>
            <w:tcBorders>
              <w:top w:val="nil"/>
              <w:left w:val="nil"/>
              <w:bottom w:val="single" w:sz="4" w:space="0" w:color="auto"/>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269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233" w:type="dxa"/>
            <w:tcBorders>
              <w:top w:val="nil"/>
              <w:left w:val="nil"/>
              <w:bottom w:val="nil"/>
              <w:right w:val="nil"/>
            </w:tcBorders>
            <w:vAlign w:val="center"/>
          </w:tcPr>
          <w:p w:rsidR="00557BA7" w:rsidRPr="00C914E2" w:rsidRDefault="00557BA7" w:rsidP="00793362">
            <w:pPr>
              <w:spacing w:after="0" w:line="240" w:lineRule="auto"/>
              <w:jc w:val="both"/>
              <w:rPr>
                <w:rFonts w:ascii="Times New Roman" w:hAnsi="Times New Roman" w:cs="Times New Roman"/>
                <w:color w:val="000000"/>
              </w:rPr>
            </w:pPr>
          </w:p>
        </w:tc>
        <w:tc>
          <w:tcPr>
            <w:tcW w:w="2180" w:type="dxa"/>
            <w:tcBorders>
              <w:top w:val="nil"/>
              <w:left w:val="nil"/>
              <w:bottom w:val="nil"/>
              <w:right w:val="nil"/>
            </w:tcBorders>
            <w:vAlign w:val="center"/>
          </w:tcPr>
          <w:p w:rsidR="00557BA7" w:rsidRPr="00C914E2" w:rsidRDefault="00557BA7" w:rsidP="00793362">
            <w:pPr>
              <w:tabs>
                <w:tab w:val="left" w:pos="3151"/>
              </w:tabs>
              <w:spacing w:after="0" w:line="240" w:lineRule="auto"/>
              <w:ind w:right="-1583"/>
              <w:rPr>
                <w:rFonts w:ascii="Times New Roman" w:hAnsi="Times New Roman" w:cs="Times New Roman"/>
                <w:color w:val="000000"/>
              </w:rPr>
            </w:pPr>
          </w:p>
        </w:tc>
        <w:tc>
          <w:tcPr>
            <w:tcW w:w="2270" w:type="dxa"/>
            <w:tcBorders>
              <w:top w:val="nil"/>
              <w:left w:val="nil"/>
              <w:bottom w:val="nil"/>
              <w:right w:val="nil"/>
            </w:tcBorders>
          </w:tcPr>
          <w:p w:rsidR="00557BA7" w:rsidRPr="00C914E2" w:rsidRDefault="00557BA7" w:rsidP="00793362">
            <w:pPr>
              <w:spacing w:after="0" w:line="240" w:lineRule="auto"/>
              <w:rPr>
                <w:rFonts w:ascii="Times New Roman" w:hAnsi="Times New Roman" w:cs="Times New Roman"/>
              </w:rPr>
            </w:pPr>
          </w:p>
        </w:tc>
      </w:tr>
    </w:tbl>
    <w:p w:rsidR="00177FBD" w:rsidRDefault="00177FBD" w:rsidP="00177FBD">
      <w:pPr>
        <w:rPr>
          <w:rFonts w:ascii="Times New Roman" w:hAnsi="Times New Roman" w:cs="Times New Roman"/>
          <w:b/>
        </w:rPr>
      </w:pPr>
    </w:p>
    <w:p w:rsidR="00177FBD" w:rsidRDefault="00177FBD" w:rsidP="00177FBD">
      <w:pPr>
        <w:rPr>
          <w:rFonts w:ascii="Times New Roman" w:hAnsi="Times New Roman" w:cs="Times New Roman"/>
          <w:b/>
        </w:rPr>
      </w:pPr>
    </w:p>
    <w:p w:rsidR="0065067C" w:rsidRPr="0065067C" w:rsidRDefault="0065067C" w:rsidP="00177FBD">
      <w:pPr>
        <w:spacing w:after="0"/>
        <w:jc w:val="right"/>
        <w:rPr>
          <w:rFonts w:ascii="Times New Roman" w:eastAsia="Times New Roman" w:hAnsi="Times New Roman" w:cs="Times New Roman"/>
        </w:rPr>
      </w:pPr>
      <w:r w:rsidRPr="0065067C">
        <w:rPr>
          <w:rFonts w:ascii="Times New Roman" w:eastAsia="Times New Roman" w:hAnsi="Times New Roman" w:cs="Times New Roman"/>
        </w:rPr>
        <w:t xml:space="preserve">Приложение </w:t>
      </w:r>
      <w:r>
        <w:rPr>
          <w:rFonts w:ascii="Times New Roman" w:eastAsia="Times New Roman" w:hAnsi="Times New Roman" w:cs="Times New Roman"/>
        </w:rPr>
        <w:t>№ 1</w:t>
      </w:r>
    </w:p>
    <w:p w:rsidR="0065067C" w:rsidRPr="0065067C" w:rsidRDefault="0065067C" w:rsidP="00177FBD">
      <w:pPr>
        <w:spacing w:after="0" w:line="240" w:lineRule="auto"/>
        <w:ind w:left="6521"/>
        <w:jc w:val="both"/>
        <w:rPr>
          <w:rFonts w:ascii="Times New Roman" w:eastAsia="Times New Roman" w:hAnsi="Times New Roman" w:cs="Times New Roman"/>
        </w:rPr>
      </w:pPr>
      <w:r>
        <w:rPr>
          <w:rFonts w:ascii="Times New Roman" w:eastAsia="Times New Roman" w:hAnsi="Times New Roman" w:cs="Times New Roman"/>
        </w:rPr>
        <w:t>к Г</w:t>
      </w:r>
      <w:r w:rsidRPr="0065067C">
        <w:rPr>
          <w:rFonts w:ascii="Times New Roman" w:eastAsia="Times New Roman" w:hAnsi="Times New Roman" w:cs="Times New Roman"/>
        </w:rPr>
        <w:t xml:space="preserve">осударственному контракту </w:t>
      </w:r>
    </w:p>
    <w:p w:rsidR="0027699F" w:rsidRPr="0065067C" w:rsidRDefault="0065067C" w:rsidP="00177FBD">
      <w:pPr>
        <w:spacing w:after="0" w:line="240" w:lineRule="auto"/>
        <w:ind w:left="6521"/>
        <w:jc w:val="both"/>
        <w:rPr>
          <w:rFonts w:ascii="Times New Roman" w:eastAsia="Times New Roman" w:hAnsi="Times New Roman" w:cs="Times New Roman"/>
        </w:rPr>
      </w:pPr>
      <w:r w:rsidRPr="0065067C">
        <w:rPr>
          <w:rFonts w:ascii="Times New Roman" w:eastAsia="Times New Roman" w:hAnsi="Times New Roman" w:cs="Times New Roman"/>
        </w:rPr>
        <w:t>от ______________</w:t>
      </w:r>
      <w:r>
        <w:rPr>
          <w:rFonts w:ascii="Times New Roman" w:eastAsia="Times New Roman" w:hAnsi="Times New Roman" w:cs="Times New Roman"/>
        </w:rPr>
        <w:t>__</w:t>
      </w:r>
      <w:r w:rsidRPr="0065067C">
        <w:rPr>
          <w:rFonts w:ascii="Times New Roman" w:eastAsia="Times New Roman" w:hAnsi="Times New Roman" w:cs="Times New Roman"/>
        </w:rPr>
        <w:t xml:space="preserve">г. </w:t>
      </w:r>
      <w:r>
        <w:rPr>
          <w:rFonts w:ascii="Times New Roman" w:eastAsia="Times New Roman" w:hAnsi="Times New Roman" w:cs="Times New Roman"/>
        </w:rPr>
        <w:t>№ ___</w:t>
      </w:r>
    </w:p>
    <w:p w:rsidR="0027699F" w:rsidRPr="0065067C" w:rsidRDefault="0027699F" w:rsidP="0027699F">
      <w:pPr>
        <w:spacing w:after="0" w:line="240" w:lineRule="auto"/>
        <w:jc w:val="right"/>
        <w:rPr>
          <w:rFonts w:ascii="Times New Roman" w:eastAsia="Times New Roman" w:hAnsi="Times New Roman" w:cs="Times New Roman"/>
        </w:rPr>
      </w:pPr>
    </w:p>
    <w:p w:rsidR="0027699F" w:rsidRPr="0065067C" w:rsidRDefault="0027699F" w:rsidP="0027699F">
      <w:pPr>
        <w:tabs>
          <w:tab w:val="left" w:pos="426"/>
        </w:tabs>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Техническое задание</w:t>
      </w:r>
    </w:p>
    <w:p w:rsidR="0027699F" w:rsidRDefault="005C6450" w:rsidP="0027699F">
      <w:pPr>
        <w:pStyle w:val="a3"/>
        <w:contextualSpacing/>
        <w:outlineLvl w:val="0"/>
        <w:rPr>
          <w:sz w:val="22"/>
          <w:szCs w:val="22"/>
        </w:rPr>
      </w:pPr>
      <w:r w:rsidRPr="005C6450">
        <w:rPr>
          <w:sz w:val="22"/>
          <w:szCs w:val="22"/>
        </w:rPr>
        <w:t>Выполнение работ по разработке локально-сметный расчет на ремонт кровли здания отряда хозяйственного обслуживания в рамках капитального ремонта в соответствии с техническим заданием</w:t>
      </w:r>
    </w:p>
    <w:tbl>
      <w:tblPr>
        <w:tblpPr w:leftFromText="180" w:rightFromText="180" w:vertAnchor="text" w:horzAnchor="margin" w:tblpXSpec="center" w:tblpY="1280"/>
        <w:tblOverlap w:val="never"/>
        <w:tblW w:w="9532" w:type="dxa"/>
        <w:tblLayout w:type="fixed"/>
        <w:tblLook w:val="00A0" w:firstRow="1" w:lastRow="0" w:firstColumn="1" w:lastColumn="0" w:noHBand="0" w:noVBand="0"/>
      </w:tblPr>
      <w:tblGrid>
        <w:gridCol w:w="507"/>
        <w:gridCol w:w="3300"/>
        <w:gridCol w:w="2004"/>
        <w:gridCol w:w="1558"/>
        <w:gridCol w:w="2163"/>
      </w:tblGrid>
      <w:tr w:rsidR="00177FBD" w:rsidRPr="00177FBD" w:rsidTr="00177FBD">
        <w:trPr>
          <w:trHeight w:val="486"/>
        </w:trPr>
        <w:tc>
          <w:tcPr>
            <w:tcW w:w="507" w:type="dxa"/>
            <w:tcBorders>
              <w:top w:val="single" w:sz="4" w:space="0" w:color="auto"/>
              <w:left w:val="single" w:sz="4" w:space="0" w:color="auto"/>
              <w:bottom w:val="single" w:sz="4" w:space="0" w:color="auto"/>
              <w:right w:val="single" w:sz="4" w:space="0" w:color="auto"/>
            </w:tcBorders>
            <w:vAlign w:val="center"/>
          </w:tcPr>
          <w:p w:rsidR="00177FBD" w:rsidRPr="00177FBD" w:rsidRDefault="00177FBD" w:rsidP="00177FBD">
            <w:pPr>
              <w:suppressAutoHyphens/>
              <w:spacing w:after="0" w:line="240" w:lineRule="auto"/>
              <w:jc w:val="center"/>
              <w:rPr>
                <w:rFonts w:ascii="Times New Roman" w:eastAsia="Times New Roman" w:hAnsi="Times New Roman" w:cs="Times New Roman"/>
                <w:b/>
                <w:lang w:eastAsia="ar-SA"/>
              </w:rPr>
            </w:pPr>
            <w:r w:rsidRPr="00177FBD">
              <w:rPr>
                <w:rFonts w:ascii="Times New Roman" w:eastAsia="Times New Roman" w:hAnsi="Times New Roman" w:cs="Times New Roman"/>
                <w:b/>
                <w:lang w:eastAsia="ar-SA"/>
              </w:rPr>
              <w:t>№ п/п</w:t>
            </w:r>
          </w:p>
        </w:tc>
        <w:tc>
          <w:tcPr>
            <w:tcW w:w="3300" w:type="dxa"/>
            <w:tcBorders>
              <w:top w:val="single" w:sz="4" w:space="0" w:color="auto"/>
              <w:left w:val="nil"/>
              <w:bottom w:val="single" w:sz="4" w:space="0" w:color="auto"/>
              <w:right w:val="single" w:sz="4" w:space="0" w:color="auto"/>
            </w:tcBorders>
            <w:vAlign w:val="center"/>
          </w:tcPr>
          <w:p w:rsidR="00177FBD" w:rsidRPr="00177FBD" w:rsidRDefault="00177FBD" w:rsidP="00177FBD">
            <w:pPr>
              <w:suppressAutoHyphens/>
              <w:spacing w:after="0" w:line="240" w:lineRule="auto"/>
              <w:jc w:val="center"/>
              <w:rPr>
                <w:rFonts w:ascii="Times New Roman" w:eastAsia="Times New Roman" w:hAnsi="Times New Roman" w:cs="Times New Roman"/>
                <w:b/>
                <w:lang w:eastAsia="ar-SA"/>
              </w:rPr>
            </w:pPr>
            <w:r w:rsidRPr="00177FBD">
              <w:rPr>
                <w:rFonts w:ascii="Times New Roman" w:eastAsia="Times New Roman" w:hAnsi="Times New Roman" w:cs="Times New Roman"/>
                <w:b/>
                <w:lang w:eastAsia="ar-SA"/>
              </w:rPr>
              <w:t>Наименование</w:t>
            </w:r>
          </w:p>
        </w:tc>
        <w:tc>
          <w:tcPr>
            <w:tcW w:w="2004" w:type="dxa"/>
            <w:tcBorders>
              <w:top w:val="single" w:sz="4" w:space="0" w:color="auto"/>
              <w:left w:val="nil"/>
              <w:bottom w:val="single" w:sz="4" w:space="0" w:color="auto"/>
              <w:right w:val="single" w:sz="4" w:space="0" w:color="auto"/>
            </w:tcBorders>
            <w:vAlign w:val="center"/>
          </w:tcPr>
          <w:p w:rsidR="00177FBD" w:rsidRPr="00177FBD" w:rsidRDefault="00177FBD" w:rsidP="00177FBD">
            <w:pPr>
              <w:suppressAutoHyphens/>
              <w:spacing w:after="0" w:line="240" w:lineRule="auto"/>
              <w:jc w:val="center"/>
              <w:rPr>
                <w:rFonts w:ascii="Times New Roman" w:eastAsia="Times New Roman" w:hAnsi="Times New Roman" w:cs="Times New Roman"/>
                <w:b/>
                <w:lang w:eastAsia="ar-SA"/>
              </w:rPr>
            </w:pPr>
            <w:r w:rsidRPr="00177FBD">
              <w:rPr>
                <w:rFonts w:ascii="Times New Roman" w:eastAsia="Times New Roman" w:hAnsi="Times New Roman" w:cs="Times New Roman"/>
                <w:b/>
                <w:lang w:eastAsia="ar-SA"/>
              </w:rPr>
              <w:t>Объем</w:t>
            </w:r>
          </w:p>
        </w:tc>
        <w:tc>
          <w:tcPr>
            <w:tcW w:w="1558" w:type="dxa"/>
            <w:tcBorders>
              <w:top w:val="single" w:sz="4" w:space="0" w:color="auto"/>
              <w:left w:val="nil"/>
              <w:bottom w:val="single" w:sz="4" w:space="0" w:color="auto"/>
              <w:right w:val="single" w:sz="4" w:space="0" w:color="auto"/>
            </w:tcBorders>
            <w:vAlign w:val="center"/>
          </w:tcPr>
          <w:p w:rsidR="00177FBD" w:rsidRPr="00177FBD" w:rsidRDefault="00177FBD" w:rsidP="00177FBD">
            <w:pPr>
              <w:suppressAutoHyphens/>
              <w:spacing w:after="0" w:line="240" w:lineRule="auto"/>
              <w:jc w:val="center"/>
              <w:rPr>
                <w:rFonts w:ascii="Times New Roman" w:eastAsia="Times New Roman" w:hAnsi="Times New Roman" w:cs="Times New Roman"/>
                <w:b/>
                <w:lang w:eastAsia="ar-SA"/>
              </w:rPr>
            </w:pPr>
            <w:r w:rsidRPr="00177FBD">
              <w:rPr>
                <w:rFonts w:ascii="Times New Roman" w:eastAsia="Times New Roman" w:hAnsi="Times New Roman" w:cs="Times New Roman"/>
                <w:b/>
                <w:lang w:eastAsia="ar-SA"/>
              </w:rPr>
              <w:t>Ед.</w:t>
            </w:r>
          </w:p>
          <w:p w:rsidR="00177FBD" w:rsidRPr="00177FBD" w:rsidRDefault="00177FBD" w:rsidP="00177FBD">
            <w:pPr>
              <w:suppressAutoHyphens/>
              <w:spacing w:after="0" w:line="240" w:lineRule="auto"/>
              <w:jc w:val="center"/>
              <w:rPr>
                <w:rFonts w:ascii="Times New Roman" w:eastAsia="Times New Roman" w:hAnsi="Times New Roman" w:cs="Times New Roman"/>
                <w:b/>
                <w:lang w:eastAsia="ar-SA"/>
              </w:rPr>
            </w:pPr>
            <w:r w:rsidRPr="00177FBD">
              <w:rPr>
                <w:rFonts w:ascii="Times New Roman" w:eastAsia="Times New Roman" w:hAnsi="Times New Roman" w:cs="Times New Roman"/>
                <w:b/>
                <w:lang w:eastAsia="ar-SA"/>
              </w:rPr>
              <w:t>изм.</w:t>
            </w:r>
          </w:p>
        </w:tc>
        <w:tc>
          <w:tcPr>
            <w:tcW w:w="2163" w:type="dxa"/>
            <w:tcBorders>
              <w:top w:val="single" w:sz="4" w:space="0" w:color="auto"/>
              <w:left w:val="nil"/>
              <w:bottom w:val="single" w:sz="4" w:space="0" w:color="auto"/>
              <w:right w:val="single" w:sz="4" w:space="0" w:color="auto"/>
            </w:tcBorders>
          </w:tcPr>
          <w:p w:rsidR="00177FBD" w:rsidRPr="00177FBD" w:rsidRDefault="00177FBD" w:rsidP="00177FBD">
            <w:pPr>
              <w:suppressAutoHyphens/>
              <w:spacing w:after="0" w:line="240" w:lineRule="auto"/>
              <w:rPr>
                <w:rFonts w:ascii="Times New Roman" w:eastAsia="Times New Roman" w:hAnsi="Times New Roman" w:cs="Times New Roman"/>
                <w:b/>
                <w:lang w:eastAsia="ar-SA"/>
              </w:rPr>
            </w:pPr>
          </w:p>
        </w:tc>
      </w:tr>
      <w:tr w:rsidR="00177FBD" w:rsidRPr="00177FBD" w:rsidTr="009D0202">
        <w:trPr>
          <w:trHeight w:val="327"/>
        </w:trPr>
        <w:tc>
          <w:tcPr>
            <w:tcW w:w="9532" w:type="dxa"/>
            <w:gridSpan w:val="5"/>
            <w:tcBorders>
              <w:top w:val="single" w:sz="4" w:space="0" w:color="auto"/>
              <w:left w:val="single" w:sz="4" w:space="0" w:color="auto"/>
              <w:bottom w:val="single" w:sz="4" w:space="0" w:color="auto"/>
              <w:right w:val="single" w:sz="4" w:space="0" w:color="auto"/>
            </w:tcBorders>
            <w:noWrap/>
            <w:vAlign w:val="center"/>
          </w:tcPr>
          <w:p w:rsidR="00177FBD" w:rsidRPr="00177FBD" w:rsidRDefault="00177FBD" w:rsidP="00177FBD">
            <w:pPr>
              <w:suppressAutoHyphens/>
              <w:spacing w:after="0" w:line="240" w:lineRule="auto"/>
              <w:jc w:val="center"/>
              <w:rPr>
                <w:rFonts w:ascii="Times New Roman" w:eastAsia="Times New Roman" w:hAnsi="Times New Roman" w:cs="Times New Roman"/>
                <w:b/>
                <w:lang w:eastAsia="ar-SA"/>
              </w:rPr>
            </w:pPr>
            <w:r w:rsidRPr="00177FBD">
              <w:rPr>
                <w:rFonts w:ascii="Times New Roman" w:eastAsia="Times New Roman" w:hAnsi="Times New Roman" w:cs="Times New Roman"/>
                <w:b/>
                <w:lang w:eastAsia="ar-SA"/>
              </w:rPr>
              <w:t>Техническое задание</w:t>
            </w: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color w:val="000000"/>
              </w:rPr>
            </w:pPr>
            <w:r w:rsidRPr="00177FBD">
              <w:rPr>
                <w:rFonts w:ascii="Times New Roman" w:eastAsia="Times New Roman" w:hAnsi="Times New Roman" w:cs="Times New Roman"/>
                <w:color w:val="000000"/>
              </w:rPr>
              <w:t xml:space="preserve">Разборка покрытий кровель: </w:t>
            </w:r>
            <w:proofErr w:type="gramStart"/>
            <w:r w:rsidRPr="00177FBD">
              <w:rPr>
                <w:rFonts w:ascii="Times New Roman" w:eastAsia="Times New Roman" w:hAnsi="Times New Roman" w:cs="Times New Roman"/>
                <w:color w:val="000000"/>
              </w:rPr>
              <w:t>из шифер</w:t>
            </w:r>
            <w:proofErr w:type="gramEnd"/>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591</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м2</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lang w:eastAsia="ar-SA"/>
              </w:rPr>
            </w:pPr>
            <w:r w:rsidRPr="00177FBD">
              <w:rPr>
                <w:rFonts w:ascii="Times New Roman" w:eastAsia="Times New Roman" w:hAnsi="Times New Roman" w:cs="Times New Roman"/>
                <w:lang w:eastAsia="ar-SA"/>
              </w:rPr>
              <w:t>Разборка деревянных элементов конструкций крыш: обрешетки из досок</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160" w:line="256" w:lineRule="auto"/>
              <w:rPr>
                <w:rFonts w:ascii="Times New Roman" w:eastAsia="Times New Roman" w:hAnsi="Times New Roman" w:cs="Times New Roman"/>
                <w:bCs/>
                <w:color w:val="000000"/>
              </w:rPr>
            </w:pPr>
          </w:p>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553,5</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м2</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lang w:eastAsia="ar-SA"/>
              </w:rPr>
            </w:pPr>
            <w:r w:rsidRPr="00177FBD">
              <w:rPr>
                <w:rFonts w:ascii="Times New Roman" w:eastAsia="Times New Roman" w:hAnsi="Times New Roman" w:cs="Times New Roman"/>
                <w:lang w:eastAsia="ar-SA"/>
              </w:rPr>
              <w:t xml:space="preserve">Демонтаж металлического ограждения по периметру кровли </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160" w:line="256" w:lineRule="auto"/>
              <w:jc w:val="center"/>
              <w:rPr>
                <w:rFonts w:ascii="Times New Roman" w:eastAsia="Times New Roman" w:hAnsi="Times New Roman" w:cs="Times New Roman"/>
                <w:bCs/>
                <w:color w:val="000000"/>
              </w:rPr>
            </w:pPr>
            <w:r w:rsidRPr="00177FBD">
              <w:rPr>
                <w:rFonts w:ascii="Times New Roman" w:eastAsia="Times New Roman" w:hAnsi="Times New Roman" w:cs="Times New Roman"/>
                <w:bCs/>
                <w:color w:val="000000"/>
              </w:rPr>
              <w:t>50</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п/м</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lang w:eastAsia="ar-SA"/>
              </w:rPr>
            </w:pPr>
            <w:r w:rsidRPr="00177FBD">
              <w:rPr>
                <w:rFonts w:ascii="Times New Roman" w:eastAsia="Times New Roman" w:hAnsi="Times New Roman" w:cs="Times New Roman"/>
                <w:lang w:eastAsia="ar-SA"/>
              </w:rPr>
              <w:t>Временное освещение с установкой 3 лампочек, 1 выключатель</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160" w:line="256" w:lineRule="auto"/>
              <w:jc w:val="center"/>
              <w:rPr>
                <w:rFonts w:ascii="Times New Roman" w:eastAsia="Times New Roman" w:hAnsi="Times New Roman" w:cs="Times New Roman"/>
                <w:bCs/>
                <w:color w:val="000000"/>
              </w:rPr>
            </w:pPr>
            <w:r w:rsidRPr="00177FBD">
              <w:rPr>
                <w:rFonts w:ascii="Times New Roman" w:eastAsia="Times New Roman" w:hAnsi="Times New Roman" w:cs="Times New Roman"/>
                <w:bCs/>
                <w:color w:val="000000"/>
              </w:rPr>
              <w:t>30</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п/м</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 xml:space="preserve">Монтаж слухового окна: </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2</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м2</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Монтаж  оконного блока (слухового окна)</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2</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шт</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proofErr w:type="spellStart"/>
            <w:r w:rsidRPr="00177FBD">
              <w:rPr>
                <w:rFonts w:ascii="Times New Roman" w:eastAsia="Times New Roman" w:hAnsi="Times New Roman" w:cs="Times New Roman"/>
              </w:rPr>
              <w:t>Востановление</w:t>
            </w:r>
            <w:proofErr w:type="spellEnd"/>
            <w:r w:rsidRPr="00177FBD">
              <w:rPr>
                <w:rFonts w:ascii="Times New Roman" w:eastAsia="Times New Roman" w:hAnsi="Times New Roman" w:cs="Times New Roman"/>
              </w:rPr>
              <w:t xml:space="preserve"> кирпичной кладки</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2,5</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м3</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 xml:space="preserve">Установка </w:t>
            </w:r>
            <w:proofErr w:type="spellStart"/>
            <w:r w:rsidRPr="00177FBD">
              <w:rPr>
                <w:rFonts w:ascii="Times New Roman" w:eastAsia="Times New Roman" w:hAnsi="Times New Roman" w:cs="Times New Roman"/>
              </w:rPr>
              <w:t>снегоудержателей</w:t>
            </w:r>
            <w:proofErr w:type="spellEnd"/>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120</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п/м</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Усиление стропильных частей из обрезной доски 50*150</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2</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м3</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Ремонт конькового бруса из обрезной доски 50*150</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1</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м3</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Монтаж обрешетки из обрезной доски 25*150</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8</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м3</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Обработка деревянных частей кровли противопожарным раствором</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12</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м3</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 xml:space="preserve">Монтаж </w:t>
            </w:r>
            <w:proofErr w:type="spellStart"/>
            <w:r w:rsidRPr="00177FBD">
              <w:rPr>
                <w:rFonts w:ascii="Times New Roman" w:eastAsia="Times New Roman" w:hAnsi="Times New Roman" w:cs="Times New Roman"/>
              </w:rPr>
              <w:t>пароизоляции</w:t>
            </w:r>
            <w:proofErr w:type="spellEnd"/>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553,5</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м2</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 xml:space="preserve">Монтаж </w:t>
            </w:r>
            <w:proofErr w:type="spellStart"/>
            <w:r w:rsidRPr="00177FBD">
              <w:rPr>
                <w:rFonts w:ascii="Times New Roman" w:eastAsia="Times New Roman" w:hAnsi="Times New Roman" w:cs="Times New Roman"/>
              </w:rPr>
              <w:t>профнастила</w:t>
            </w:r>
            <w:proofErr w:type="spellEnd"/>
            <w:r w:rsidRPr="00177FBD">
              <w:rPr>
                <w:rFonts w:ascii="Times New Roman" w:eastAsia="Times New Roman" w:hAnsi="Times New Roman" w:cs="Times New Roman"/>
              </w:rPr>
              <w:t xml:space="preserve"> Н-60, кровельными </w:t>
            </w:r>
            <w:proofErr w:type="spellStart"/>
            <w:r w:rsidRPr="00177FBD">
              <w:rPr>
                <w:rFonts w:ascii="Times New Roman" w:eastAsia="Times New Roman" w:hAnsi="Times New Roman" w:cs="Times New Roman"/>
              </w:rPr>
              <w:t>саморезами</w:t>
            </w:r>
            <w:proofErr w:type="spellEnd"/>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553,5</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м2</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Утепление чердачного перекрытия</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highlight w:val="yellow"/>
              </w:rPr>
            </w:pPr>
            <w:r w:rsidRPr="00177FBD">
              <w:rPr>
                <w:rFonts w:ascii="Times New Roman" w:eastAsia="Times New Roman" w:hAnsi="Times New Roman" w:cs="Times New Roman"/>
                <w:color w:val="000000"/>
              </w:rPr>
              <w:t>403</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м2</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D51067" w:rsidP="00177FBD">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Монтаж настилов (</w:t>
            </w:r>
            <w:bookmarkStart w:id="1" w:name="_GoBack"/>
            <w:bookmarkEnd w:id="1"/>
            <w:r w:rsidR="00177FBD" w:rsidRPr="00177FBD">
              <w:rPr>
                <w:rFonts w:ascii="Times New Roman" w:eastAsia="Times New Roman" w:hAnsi="Times New Roman" w:cs="Times New Roman"/>
              </w:rPr>
              <w:t>ходовые мостики)</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highlight w:val="yellow"/>
              </w:rPr>
            </w:pPr>
            <w:r w:rsidRPr="00177FBD">
              <w:rPr>
                <w:rFonts w:ascii="Times New Roman" w:eastAsia="Times New Roman" w:hAnsi="Times New Roman" w:cs="Times New Roman"/>
                <w:color w:val="000000"/>
              </w:rPr>
              <w:t>3</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м3</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lang w:eastAsia="ar-SA"/>
              </w:rPr>
            </w:pPr>
            <w:r w:rsidRPr="00177FBD">
              <w:rPr>
                <w:rFonts w:ascii="Times New Roman" w:eastAsia="Times New Roman" w:hAnsi="Times New Roman" w:cs="Times New Roman"/>
                <w:lang w:eastAsia="ar-SA"/>
              </w:rPr>
              <w:t>Погрузка в автотранспортное средство: мусор строительный с погрузкой вручную</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50</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т</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r w:rsidR="00177FBD" w:rsidRPr="00177FBD" w:rsidTr="00177FBD">
        <w:trPr>
          <w:trHeight w:val="254"/>
        </w:trPr>
        <w:tc>
          <w:tcPr>
            <w:tcW w:w="507" w:type="dxa"/>
            <w:tcBorders>
              <w:top w:val="nil"/>
              <w:left w:val="single" w:sz="4" w:space="0" w:color="auto"/>
              <w:bottom w:val="single" w:sz="4" w:space="0" w:color="auto"/>
              <w:right w:val="single" w:sz="4" w:space="0" w:color="auto"/>
            </w:tcBorders>
            <w:noWrap/>
            <w:vAlign w:val="center"/>
          </w:tcPr>
          <w:p w:rsidR="00177FBD" w:rsidRPr="00177FBD" w:rsidRDefault="00177FBD" w:rsidP="00177FBD">
            <w:pPr>
              <w:numPr>
                <w:ilvl w:val="0"/>
                <w:numId w:val="49"/>
              </w:num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300" w:type="dxa"/>
            <w:tcBorders>
              <w:top w:val="nil"/>
              <w:left w:val="nil"/>
              <w:bottom w:val="single" w:sz="4" w:space="0" w:color="auto"/>
              <w:right w:val="single" w:sz="4" w:space="0" w:color="auto"/>
            </w:tcBorders>
            <w:vAlign w:val="center"/>
          </w:tcPr>
          <w:p w:rsidR="00177FBD" w:rsidRPr="00177FBD" w:rsidRDefault="00177FBD" w:rsidP="00177FBD">
            <w:pPr>
              <w:suppressAutoHyphens/>
              <w:spacing w:after="0" w:line="240" w:lineRule="auto"/>
              <w:rPr>
                <w:rFonts w:ascii="Times New Roman" w:eastAsia="Times New Roman" w:hAnsi="Times New Roman" w:cs="Times New Roman"/>
                <w:lang w:eastAsia="ar-SA"/>
              </w:rPr>
            </w:pPr>
            <w:r w:rsidRPr="00177FBD">
              <w:rPr>
                <w:rFonts w:ascii="Times New Roman" w:eastAsia="Times New Roman" w:hAnsi="Times New Roman" w:cs="Times New Roman"/>
                <w:lang w:eastAsia="ar-SA"/>
              </w:rPr>
              <w:t>Вывоз мусора</w:t>
            </w:r>
          </w:p>
        </w:tc>
        <w:tc>
          <w:tcPr>
            <w:tcW w:w="2004" w:type="dxa"/>
            <w:tcBorders>
              <w:top w:val="nil"/>
              <w:left w:val="nil"/>
              <w:bottom w:val="single" w:sz="4" w:space="0" w:color="auto"/>
              <w:right w:val="single" w:sz="4" w:space="0" w:color="auto"/>
            </w:tcBorders>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50</w:t>
            </w:r>
          </w:p>
        </w:tc>
        <w:tc>
          <w:tcPr>
            <w:tcW w:w="1558" w:type="dxa"/>
            <w:tcBorders>
              <w:top w:val="nil"/>
              <w:left w:val="nil"/>
              <w:bottom w:val="single" w:sz="4" w:space="0" w:color="auto"/>
              <w:right w:val="single" w:sz="4" w:space="0" w:color="auto"/>
            </w:tcBorders>
            <w:shd w:val="clear" w:color="auto" w:fill="auto"/>
            <w:noWrap/>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r w:rsidRPr="00177FBD">
              <w:rPr>
                <w:rFonts w:ascii="Times New Roman" w:eastAsia="Times New Roman" w:hAnsi="Times New Roman" w:cs="Times New Roman"/>
                <w:color w:val="000000"/>
              </w:rPr>
              <w:t>т</w:t>
            </w:r>
          </w:p>
        </w:tc>
        <w:tc>
          <w:tcPr>
            <w:tcW w:w="2163" w:type="dxa"/>
            <w:tcBorders>
              <w:top w:val="nil"/>
              <w:left w:val="nil"/>
              <w:bottom w:val="single" w:sz="4" w:space="0" w:color="auto"/>
              <w:right w:val="single" w:sz="4" w:space="0" w:color="auto"/>
            </w:tcBorders>
            <w:shd w:val="clear" w:color="auto" w:fill="auto"/>
            <w:vAlign w:val="center"/>
          </w:tcPr>
          <w:p w:rsidR="00177FBD" w:rsidRPr="00177FBD" w:rsidRDefault="00177FBD" w:rsidP="00177FBD">
            <w:pPr>
              <w:autoSpaceDE w:val="0"/>
              <w:autoSpaceDN w:val="0"/>
              <w:adjustRightInd w:val="0"/>
              <w:spacing w:after="0" w:line="240" w:lineRule="auto"/>
              <w:jc w:val="center"/>
              <w:rPr>
                <w:rFonts w:ascii="Times New Roman" w:eastAsia="Times New Roman" w:hAnsi="Times New Roman" w:cs="Times New Roman"/>
                <w:color w:val="000000"/>
              </w:rPr>
            </w:pPr>
          </w:p>
        </w:tc>
      </w:tr>
    </w:tbl>
    <w:p w:rsidR="0027699F" w:rsidRPr="0065067C" w:rsidRDefault="0027699F" w:rsidP="0027699F">
      <w:pPr>
        <w:widowControl w:val="0"/>
        <w:spacing w:after="0" w:line="240" w:lineRule="auto"/>
        <w:jc w:val="both"/>
        <w:rPr>
          <w:rFonts w:ascii="Times New Roman" w:eastAsia="Times New Roman" w:hAnsi="Times New Roman" w:cs="Times New Roman"/>
        </w:rPr>
      </w:pPr>
    </w:p>
    <w:p w:rsidR="0065067C" w:rsidRDefault="0065067C"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Pr="00D51067" w:rsidRDefault="00D51067" w:rsidP="0027699F">
      <w:pPr>
        <w:tabs>
          <w:tab w:val="left" w:pos="210"/>
        </w:tabs>
        <w:spacing w:after="0" w:line="240" w:lineRule="auto"/>
        <w:rPr>
          <w:rFonts w:ascii="Times New Roman" w:eastAsia="Times New Roman" w:hAnsi="Times New Roman" w:cs="Times New Roman"/>
          <w:b/>
        </w:rPr>
      </w:pPr>
      <w:r w:rsidRPr="00D51067">
        <w:rPr>
          <w:rFonts w:ascii="Times New Roman" w:eastAsia="Times New Roman" w:hAnsi="Times New Roman" w:cs="Times New Roman"/>
          <w:b/>
        </w:rPr>
        <w:t>2. Обязательное условие контракта, Исполнитель обязан прибыть на объект и произвести все замеры.</w:t>
      </w:r>
    </w:p>
    <w:p w:rsidR="0027699F" w:rsidRDefault="0027699F" w:rsidP="0027699F">
      <w:pPr>
        <w:tabs>
          <w:tab w:val="left" w:pos="210"/>
        </w:tabs>
        <w:spacing w:after="0" w:line="240" w:lineRule="auto"/>
        <w:rPr>
          <w:rFonts w:ascii="Times New Roman" w:eastAsia="Times New Roman" w:hAnsi="Times New Roman" w:cs="Times New Roman"/>
        </w:rPr>
      </w:pPr>
    </w:p>
    <w:tbl>
      <w:tblPr>
        <w:tblW w:w="9614" w:type="dxa"/>
        <w:tblInd w:w="2" w:type="dxa"/>
        <w:tblLook w:val="01E0" w:firstRow="1" w:lastRow="1" w:firstColumn="1" w:lastColumn="1" w:noHBand="0" w:noVBand="0"/>
      </w:tblPr>
      <w:tblGrid>
        <w:gridCol w:w="4503"/>
        <w:gridCol w:w="401"/>
        <w:gridCol w:w="4710"/>
      </w:tblGrid>
      <w:tr w:rsidR="00177FBD" w:rsidRPr="00177FBD" w:rsidTr="009D0202">
        <w:trPr>
          <w:trHeight w:val="321"/>
        </w:trPr>
        <w:tc>
          <w:tcPr>
            <w:tcW w:w="4503" w:type="dxa"/>
            <w:vAlign w:val="center"/>
          </w:tcPr>
          <w:p w:rsidR="00177FBD" w:rsidRPr="00177FBD" w:rsidRDefault="00177FBD" w:rsidP="00177FBD">
            <w:pPr>
              <w:tabs>
                <w:tab w:val="left" w:pos="210"/>
              </w:tabs>
              <w:spacing w:after="0" w:line="240" w:lineRule="auto"/>
              <w:rPr>
                <w:rFonts w:ascii="Times New Roman" w:eastAsia="Times New Roman" w:hAnsi="Times New Roman" w:cs="Times New Roman"/>
                <w:b/>
                <w:bCs/>
              </w:rPr>
            </w:pPr>
            <w:r w:rsidRPr="00177FBD">
              <w:rPr>
                <w:rFonts w:ascii="Times New Roman" w:eastAsia="Times New Roman" w:hAnsi="Times New Roman" w:cs="Times New Roman"/>
                <w:b/>
                <w:bCs/>
              </w:rPr>
              <w:t>Государственный заказчик</w:t>
            </w:r>
          </w:p>
          <w:p w:rsidR="00177FBD" w:rsidRPr="00177FBD" w:rsidRDefault="00177FBD" w:rsidP="00177FBD">
            <w:pPr>
              <w:tabs>
                <w:tab w:val="left" w:pos="210"/>
              </w:tabs>
              <w:spacing w:after="0" w:line="240" w:lineRule="auto"/>
              <w:rPr>
                <w:rFonts w:ascii="Times New Roman" w:eastAsia="Times New Roman" w:hAnsi="Times New Roman" w:cs="Times New Roman"/>
              </w:rPr>
            </w:pPr>
          </w:p>
        </w:tc>
        <w:tc>
          <w:tcPr>
            <w:tcW w:w="401" w:type="dxa"/>
            <w:vAlign w:val="center"/>
          </w:tcPr>
          <w:p w:rsidR="00177FBD" w:rsidRPr="00177FBD" w:rsidRDefault="00177FBD" w:rsidP="00177FBD">
            <w:pPr>
              <w:tabs>
                <w:tab w:val="left" w:pos="210"/>
              </w:tabs>
              <w:spacing w:after="0" w:line="240" w:lineRule="auto"/>
              <w:rPr>
                <w:rFonts w:ascii="Times New Roman" w:eastAsia="Times New Roman" w:hAnsi="Times New Roman" w:cs="Times New Roman"/>
              </w:rPr>
            </w:pPr>
          </w:p>
        </w:tc>
        <w:tc>
          <w:tcPr>
            <w:tcW w:w="4710" w:type="dxa"/>
            <w:vAlign w:val="center"/>
          </w:tcPr>
          <w:p w:rsidR="00177FBD" w:rsidRPr="00177FBD" w:rsidRDefault="00177FBD" w:rsidP="00177FBD">
            <w:pPr>
              <w:tabs>
                <w:tab w:val="left" w:pos="210"/>
              </w:tabs>
              <w:spacing w:after="0" w:line="240" w:lineRule="auto"/>
              <w:rPr>
                <w:rFonts w:ascii="Times New Roman" w:eastAsia="Times New Roman" w:hAnsi="Times New Roman" w:cs="Times New Roman"/>
                <w:b/>
                <w:bCs/>
              </w:rPr>
            </w:pPr>
            <w:r w:rsidRPr="00177FBD">
              <w:rPr>
                <w:rFonts w:ascii="Times New Roman" w:eastAsia="Times New Roman" w:hAnsi="Times New Roman" w:cs="Times New Roman"/>
                <w:b/>
                <w:bCs/>
              </w:rPr>
              <w:t>Исполнитель</w:t>
            </w:r>
          </w:p>
          <w:p w:rsidR="00177FBD" w:rsidRPr="00177FBD" w:rsidRDefault="00177FBD" w:rsidP="00177FBD">
            <w:pPr>
              <w:tabs>
                <w:tab w:val="left" w:pos="210"/>
              </w:tabs>
              <w:spacing w:after="0" w:line="240" w:lineRule="auto"/>
              <w:rPr>
                <w:rFonts w:ascii="Times New Roman" w:eastAsia="Times New Roman" w:hAnsi="Times New Roman" w:cs="Times New Roman"/>
              </w:rPr>
            </w:pPr>
          </w:p>
        </w:tc>
      </w:tr>
      <w:tr w:rsidR="00177FBD" w:rsidRPr="00177FBD" w:rsidTr="009D0202">
        <w:trPr>
          <w:trHeight w:val="514"/>
        </w:trPr>
        <w:tc>
          <w:tcPr>
            <w:tcW w:w="4503" w:type="dxa"/>
            <w:vAlign w:val="center"/>
          </w:tcPr>
          <w:p w:rsidR="00177FBD" w:rsidRPr="00177FBD" w:rsidRDefault="00177FBD" w:rsidP="00177FBD">
            <w:pPr>
              <w:tabs>
                <w:tab w:val="left" w:pos="210"/>
              </w:tab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______________________ _____________</w:t>
            </w:r>
          </w:p>
          <w:p w:rsidR="00177FBD" w:rsidRPr="00177FBD" w:rsidRDefault="00177FBD" w:rsidP="00177FBD">
            <w:pPr>
              <w:tabs>
                <w:tab w:val="left" w:pos="210"/>
              </w:tab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«____» ______________________2026 г.</w:t>
            </w:r>
          </w:p>
          <w:p w:rsidR="00177FBD" w:rsidRPr="00177FBD" w:rsidRDefault="00177FBD" w:rsidP="00177FBD">
            <w:pPr>
              <w:tabs>
                <w:tab w:val="left" w:pos="210"/>
              </w:tab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МП</w:t>
            </w:r>
          </w:p>
        </w:tc>
        <w:tc>
          <w:tcPr>
            <w:tcW w:w="401" w:type="dxa"/>
            <w:vAlign w:val="center"/>
          </w:tcPr>
          <w:p w:rsidR="00177FBD" w:rsidRPr="00177FBD" w:rsidRDefault="00177FBD" w:rsidP="00177FBD">
            <w:pPr>
              <w:tabs>
                <w:tab w:val="left" w:pos="210"/>
              </w:tabs>
              <w:spacing w:after="0" w:line="240" w:lineRule="auto"/>
              <w:rPr>
                <w:rFonts w:ascii="Times New Roman" w:eastAsia="Times New Roman" w:hAnsi="Times New Roman" w:cs="Times New Roman"/>
                <w:b/>
                <w:bCs/>
              </w:rPr>
            </w:pPr>
          </w:p>
        </w:tc>
        <w:tc>
          <w:tcPr>
            <w:tcW w:w="4710" w:type="dxa"/>
            <w:vAlign w:val="center"/>
          </w:tcPr>
          <w:p w:rsidR="00177FBD" w:rsidRPr="00177FBD" w:rsidRDefault="00177FBD" w:rsidP="00177FBD">
            <w:pPr>
              <w:tabs>
                <w:tab w:val="left" w:pos="210"/>
              </w:tab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______________________ _____________</w:t>
            </w:r>
          </w:p>
          <w:p w:rsidR="00177FBD" w:rsidRPr="00177FBD" w:rsidRDefault="00177FBD" w:rsidP="00177FBD">
            <w:pPr>
              <w:tabs>
                <w:tab w:val="left" w:pos="210"/>
              </w:tabs>
              <w:spacing w:after="0" w:line="240" w:lineRule="auto"/>
              <w:rPr>
                <w:rFonts w:ascii="Times New Roman" w:eastAsia="Times New Roman" w:hAnsi="Times New Roman" w:cs="Times New Roman"/>
              </w:rPr>
            </w:pPr>
            <w:r w:rsidRPr="00177FBD">
              <w:rPr>
                <w:rFonts w:ascii="Times New Roman" w:eastAsia="Times New Roman" w:hAnsi="Times New Roman" w:cs="Times New Roman"/>
              </w:rPr>
              <w:t>«____» ______________________2026 г.</w:t>
            </w:r>
          </w:p>
          <w:p w:rsidR="00177FBD" w:rsidRPr="00177FBD" w:rsidRDefault="00177FBD" w:rsidP="00177FBD">
            <w:pPr>
              <w:tabs>
                <w:tab w:val="left" w:pos="210"/>
              </w:tabs>
              <w:spacing w:after="0" w:line="240" w:lineRule="auto"/>
              <w:rPr>
                <w:rFonts w:ascii="Times New Roman" w:eastAsia="Times New Roman" w:hAnsi="Times New Roman" w:cs="Times New Roman"/>
                <w:b/>
                <w:bCs/>
              </w:rPr>
            </w:pPr>
            <w:r w:rsidRPr="00177FBD">
              <w:rPr>
                <w:rFonts w:ascii="Times New Roman" w:eastAsia="Times New Roman" w:hAnsi="Times New Roman" w:cs="Times New Roman"/>
              </w:rPr>
              <w:t>МП</w:t>
            </w:r>
          </w:p>
        </w:tc>
      </w:tr>
    </w:tbl>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Default="0027699F" w:rsidP="0027699F">
      <w:pPr>
        <w:tabs>
          <w:tab w:val="left" w:pos="210"/>
        </w:tabs>
        <w:spacing w:after="0" w:line="240" w:lineRule="auto"/>
        <w:rPr>
          <w:rFonts w:ascii="Times New Roman" w:eastAsia="Times New Roman" w:hAnsi="Times New Roman" w:cs="Times New Roman"/>
        </w:rPr>
      </w:pPr>
    </w:p>
    <w:p w:rsidR="0027699F" w:rsidRPr="0065067C" w:rsidRDefault="0027699F" w:rsidP="0027699F">
      <w:pPr>
        <w:tabs>
          <w:tab w:val="left" w:pos="210"/>
        </w:tabs>
        <w:spacing w:after="0" w:line="240" w:lineRule="auto"/>
        <w:rPr>
          <w:rFonts w:ascii="Times New Roman" w:eastAsia="Times New Roman" w:hAnsi="Times New Roman" w:cs="Times New Roman"/>
        </w:rPr>
      </w:pPr>
    </w:p>
    <w:p w:rsidR="0065067C" w:rsidRPr="0065067C" w:rsidRDefault="0065067C" w:rsidP="0065067C">
      <w:pPr>
        <w:spacing w:after="0" w:line="240" w:lineRule="auto"/>
        <w:jc w:val="right"/>
        <w:rPr>
          <w:rFonts w:ascii="Times New Roman" w:eastAsia="Times New Roman" w:hAnsi="Times New Roman" w:cs="Times New Roman"/>
        </w:rPr>
      </w:pPr>
    </w:p>
    <w:p w:rsidR="0065067C" w:rsidRDefault="0065067C" w:rsidP="0065067C">
      <w:pPr>
        <w:spacing w:after="0" w:line="240" w:lineRule="auto"/>
        <w:jc w:val="right"/>
        <w:rPr>
          <w:rFonts w:ascii="Times New Roman" w:eastAsia="Times New Roman" w:hAnsi="Times New Roman" w:cs="Times New Roman"/>
        </w:rPr>
      </w:pPr>
    </w:p>
    <w:p w:rsidR="001226E2" w:rsidRPr="0065067C" w:rsidRDefault="001226E2" w:rsidP="0065067C">
      <w:pPr>
        <w:spacing w:after="0" w:line="240" w:lineRule="auto"/>
        <w:jc w:val="right"/>
        <w:rPr>
          <w:rFonts w:ascii="Times New Roman" w:eastAsia="Times New Roman" w:hAnsi="Times New Roman" w:cs="Times New Roman"/>
        </w:rPr>
      </w:pPr>
    </w:p>
    <w:p w:rsidR="00404D98" w:rsidRPr="00404D98" w:rsidRDefault="00177FBD" w:rsidP="00E90242">
      <w:pPr>
        <w:pageBreakBefore/>
        <w:spacing w:after="0" w:line="240" w:lineRule="auto"/>
        <w:ind w:left="6521"/>
        <w:jc w:val="center"/>
        <w:rPr>
          <w:rFonts w:ascii="Times New Roman" w:eastAsia="Times New Roman" w:hAnsi="Times New Roman" w:cs="Times New Roman"/>
        </w:rPr>
      </w:pPr>
      <w:r>
        <w:rPr>
          <w:rFonts w:ascii="Times New Roman" w:eastAsia="Times New Roman" w:hAnsi="Times New Roman" w:cs="Times New Roman"/>
        </w:rPr>
        <w:lastRenderedPageBreak/>
        <w:t>Приложение № 2</w:t>
      </w:r>
    </w:p>
    <w:p w:rsidR="00404D98" w:rsidRPr="00404D98" w:rsidRDefault="00404D98" w:rsidP="00404D98">
      <w:pPr>
        <w:spacing w:after="0" w:line="240" w:lineRule="auto"/>
        <w:ind w:left="6521"/>
        <w:rPr>
          <w:rFonts w:ascii="Times New Roman" w:eastAsia="Times New Roman" w:hAnsi="Times New Roman" w:cs="Times New Roman"/>
        </w:rPr>
      </w:pPr>
      <w:r w:rsidRPr="00404D98">
        <w:rPr>
          <w:rFonts w:ascii="Times New Roman" w:eastAsia="Times New Roman" w:hAnsi="Times New Roman" w:cs="Times New Roman"/>
        </w:rPr>
        <w:t xml:space="preserve">к Государственному контракту </w:t>
      </w:r>
    </w:p>
    <w:p w:rsidR="00404D98" w:rsidRPr="00404D98" w:rsidRDefault="00404D98" w:rsidP="00404D98">
      <w:pPr>
        <w:spacing w:after="0" w:line="240" w:lineRule="auto"/>
        <w:ind w:left="6521"/>
        <w:rPr>
          <w:rFonts w:ascii="Times New Roman" w:eastAsia="Times New Roman" w:hAnsi="Times New Roman" w:cs="Times New Roman"/>
        </w:rPr>
      </w:pPr>
      <w:r w:rsidRPr="00404D98">
        <w:rPr>
          <w:rFonts w:ascii="Times New Roman" w:eastAsia="Times New Roman" w:hAnsi="Times New Roman" w:cs="Times New Roman"/>
        </w:rPr>
        <w:t>от ________________ г. № ___</w:t>
      </w:r>
    </w:p>
    <w:p w:rsidR="00404D98" w:rsidRPr="00404D98" w:rsidRDefault="00404D98" w:rsidP="00404D98">
      <w:pPr>
        <w:spacing w:after="0" w:line="240" w:lineRule="auto"/>
        <w:jc w:val="center"/>
        <w:rPr>
          <w:rFonts w:ascii="Times New Roman" w:eastAsia="Times New Roman" w:hAnsi="Times New Roman" w:cs="Times New Roman"/>
        </w:rPr>
      </w:pPr>
    </w:p>
    <w:p w:rsidR="00404D98" w:rsidRPr="00404D98" w:rsidRDefault="00404D98" w:rsidP="00404D98">
      <w:pPr>
        <w:spacing w:after="0" w:line="240" w:lineRule="auto"/>
        <w:jc w:val="center"/>
        <w:rPr>
          <w:rFonts w:ascii="Times New Roman" w:eastAsia="Times New Roman" w:hAnsi="Times New Roman" w:cs="Times New Roman"/>
        </w:rPr>
      </w:pPr>
    </w:p>
    <w:p w:rsidR="0065067C" w:rsidRPr="0065067C" w:rsidRDefault="0065067C" w:rsidP="0065067C">
      <w:pPr>
        <w:spacing w:after="0" w:line="240" w:lineRule="auto"/>
        <w:jc w:val="center"/>
        <w:rPr>
          <w:rFonts w:ascii="Times New Roman" w:eastAsia="Calibri" w:hAnsi="Times New Roman" w:cs="Times New Roman"/>
          <w:b/>
          <w:lang w:eastAsia="en-US"/>
        </w:rPr>
      </w:pPr>
    </w:p>
    <w:p w:rsidR="004924BA" w:rsidRDefault="004924BA" w:rsidP="004924BA">
      <w:pPr>
        <w:tabs>
          <w:tab w:val="center" w:pos="4677"/>
          <w:tab w:val="left" w:pos="5940"/>
        </w:tabs>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СПЕЦИФИКАЦИЯ</w:t>
      </w:r>
    </w:p>
    <w:tbl>
      <w:tblPr>
        <w:tblpPr w:leftFromText="180" w:rightFromText="180" w:vertAnchor="text" w:horzAnchor="margin" w:tblpXSpec="center"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684"/>
        <w:gridCol w:w="1418"/>
        <w:gridCol w:w="711"/>
        <w:gridCol w:w="1269"/>
        <w:gridCol w:w="1557"/>
      </w:tblGrid>
      <w:tr w:rsidR="004924BA" w:rsidRPr="00E66C63" w:rsidTr="005C6450">
        <w:tc>
          <w:tcPr>
            <w:tcW w:w="847" w:type="dxa"/>
            <w:vAlign w:val="center"/>
          </w:tcPr>
          <w:p w:rsidR="004924BA" w:rsidRPr="009C01B1" w:rsidRDefault="004924BA" w:rsidP="00F913D8">
            <w:pPr>
              <w:widowControl w:val="0"/>
              <w:tabs>
                <w:tab w:val="left" w:pos="0"/>
              </w:tabs>
              <w:autoSpaceDE w:val="0"/>
              <w:autoSpaceDN w:val="0"/>
              <w:adjustRightInd w:val="0"/>
              <w:spacing w:after="0" w:line="240" w:lineRule="auto"/>
              <w:ind w:right="-29"/>
              <w:jc w:val="center"/>
              <w:rPr>
                <w:rFonts w:ascii="Times New Roman" w:eastAsia="Times New Roman" w:hAnsi="Times New Roman" w:cs="Times New Roman"/>
                <w:b/>
                <w:sz w:val="24"/>
                <w:szCs w:val="24"/>
              </w:rPr>
            </w:pPr>
            <w:r w:rsidRPr="009C01B1">
              <w:rPr>
                <w:rFonts w:ascii="Times New Roman" w:eastAsia="Times New Roman" w:hAnsi="Times New Roman" w:cs="Times New Roman"/>
                <w:b/>
                <w:sz w:val="24"/>
                <w:szCs w:val="24"/>
              </w:rPr>
              <w:t>№п/п</w:t>
            </w:r>
          </w:p>
        </w:tc>
        <w:tc>
          <w:tcPr>
            <w:tcW w:w="3684" w:type="dxa"/>
            <w:vAlign w:val="center"/>
          </w:tcPr>
          <w:p w:rsidR="004924BA" w:rsidRPr="00AD5B1F" w:rsidRDefault="004924BA" w:rsidP="00F913D8">
            <w:pPr>
              <w:widowControl w:val="0"/>
              <w:tabs>
                <w:tab w:val="left" w:pos="0"/>
              </w:tabs>
              <w:autoSpaceDE w:val="0"/>
              <w:autoSpaceDN w:val="0"/>
              <w:adjustRightInd w:val="0"/>
              <w:spacing w:after="0" w:line="240" w:lineRule="auto"/>
              <w:ind w:right="-29"/>
              <w:jc w:val="center"/>
              <w:rPr>
                <w:rFonts w:ascii="Times New Roman" w:eastAsia="Times New Roman" w:hAnsi="Times New Roman" w:cs="Times New Roman"/>
                <w:b/>
                <w:sz w:val="24"/>
                <w:szCs w:val="24"/>
              </w:rPr>
            </w:pPr>
            <w:r w:rsidRPr="00AD5B1F">
              <w:rPr>
                <w:rFonts w:ascii="Times New Roman" w:eastAsia="Times New Roman" w:hAnsi="Times New Roman" w:cs="Times New Roman"/>
                <w:b/>
                <w:sz w:val="24"/>
                <w:szCs w:val="24"/>
              </w:rPr>
              <w:t>Наименование услуги</w:t>
            </w:r>
          </w:p>
        </w:tc>
        <w:tc>
          <w:tcPr>
            <w:tcW w:w="1418" w:type="dxa"/>
            <w:vAlign w:val="center"/>
          </w:tcPr>
          <w:p w:rsidR="004924BA" w:rsidRPr="00AD5B1F" w:rsidRDefault="004924BA" w:rsidP="00F913D8">
            <w:pPr>
              <w:widowControl w:val="0"/>
              <w:tabs>
                <w:tab w:val="left" w:pos="0"/>
              </w:tabs>
              <w:autoSpaceDE w:val="0"/>
              <w:autoSpaceDN w:val="0"/>
              <w:adjustRightInd w:val="0"/>
              <w:spacing w:after="0" w:line="240" w:lineRule="auto"/>
              <w:ind w:right="-29"/>
              <w:jc w:val="center"/>
              <w:rPr>
                <w:rFonts w:ascii="Times New Roman" w:eastAsia="Times New Roman" w:hAnsi="Times New Roman" w:cs="Times New Roman"/>
                <w:b/>
                <w:sz w:val="24"/>
                <w:szCs w:val="24"/>
              </w:rPr>
            </w:pPr>
            <w:r w:rsidRPr="0032616C">
              <w:rPr>
                <w:rFonts w:ascii="Times New Roman" w:eastAsia="Times New Roman" w:hAnsi="Times New Roman" w:cs="Times New Roman"/>
                <w:b/>
                <w:sz w:val="24"/>
                <w:szCs w:val="24"/>
              </w:rPr>
              <w:t>Единица измерения</w:t>
            </w:r>
          </w:p>
        </w:tc>
        <w:tc>
          <w:tcPr>
            <w:tcW w:w="711" w:type="dxa"/>
            <w:vAlign w:val="center"/>
          </w:tcPr>
          <w:p w:rsidR="004924BA" w:rsidRPr="00AD5B1F" w:rsidRDefault="004924BA" w:rsidP="00F913D8">
            <w:pPr>
              <w:tabs>
                <w:tab w:val="center" w:pos="4677"/>
                <w:tab w:val="left" w:pos="5940"/>
              </w:tabs>
              <w:spacing w:after="0" w:line="240" w:lineRule="auto"/>
              <w:jc w:val="center"/>
              <w:rPr>
                <w:rFonts w:ascii="Times New Roman" w:eastAsia="Times New Roman" w:hAnsi="Times New Roman" w:cs="Times New Roman"/>
                <w:b/>
                <w:sz w:val="24"/>
                <w:szCs w:val="24"/>
              </w:rPr>
            </w:pPr>
            <w:r w:rsidRPr="0032616C">
              <w:rPr>
                <w:rFonts w:ascii="Times New Roman" w:eastAsia="MS Mincho" w:hAnsi="Times New Roman" w:cs="Times New Roman"/>
                <w:b/>
                <w:sz w:val="24"/>
                <w:szCs w:val="24"/>
                <w:lang w:eastAsia="ja-JP"/>
              </w:rPr>
              <w:t>Кол-во</w:t>
            </w:r>
          </w:p>
        </w:tc>
        <w:tc>
          <w:tcPr>
            <w:tcW w:w="1269" w:type="dxa"/>
            <w:vAlign w:val="center"/>
          </w:tcPr>
          <w:p w:rsidR="004924BA" w:rsidRPr="00AD5B1F" w:rsidRDefault="004924BA" w:rsidP="00F913D8">
            <w:pPr>
              <w:tabs>
                <w:tab w:val="center" w:pos="4677"/>
                <w:tab w:val="left" w:pos="5940"/>
              </w:tabs>
              <w:spacing w:after="0" w:line="240" w:lineRule="auto"/>
              <w:jc w:val="center"/>
              <w:rPr>
                <w:rFonts w:ascii="Times New Roman" w:eastAsia="Times New Roman" w:hAnsi="Times New Roman" w:cs="Times New Roman"/>
                <w:b/>
                <w:sz w:val="24"/>
                <w:szCs w:val="24"/>
              </w:rPr>
            </w:pPr>
            <w:r w:rsidRPr="0032616C">
              <w:rPr>
                <w:rFonts w:ascii="Times New Roman" w:eastAsia="MS Mincho" w:hAnsi="Times New Roman" w:cs="Times New Roman"/>
                <w:b/>
                <w:sz w:val="24"/>
                <w:szCs w:val="24"/>
                <w:lang w:eastAsia="ja-JP"/>
              </w:rPr>
              <w:t>Цена за ед.</w:t>
            </w:r>
            <w:r w:rsidRPr="0032616C">
              <w:rPr>
                <w:rFonts w:ascii="Times New Roman" w:eastAsia="Times New Roman" w:hAnsi="Times New Roman" w:cs="Times New Roman"/>
                <w:b/>
                <w:sz w:val="24"/>
                <w:szCs w:val="24"/>
              </w:rPr>
              <w:t>изм., руб.</w:t>
            </w:r>
          </w:p>
        </w:tc>
        <w:tc>
          <w:tcPr>
            <w:tcW w:w="1557" w:type="dxa"/>
            <w:vAlign w:val="center"/>
          </w:tcPr>
          <w:p w:rsidR="004924BA" w:rsidRPr="0032616C" w:rsidRDefault="004924BA" w:rsidP="00F913D8">
            <w:pPr>
              <w:spacing w:after="0" w:line="240" w:lineRule="auto"/>
              <w:jc w:val="center"/>
              <w:rPr>
                <w:rFonts w:ascii="Times New Roman" w:eastAsia="MS Mincho" w:hAnsi="Times New Roman" w:cs="Times New Roman"/>
                <w:b/>
                <w:sz w:val="24"/>
                <w:szCs w:val="24"/>
                <w:lang w:eastAsia="ja-JP"/>
              </w:rPr>
            </w:pPr>
            <w:r w:rsidRPr="0032616C">
              <w:rPr>
                <w:rFonts w:ascii="Times New Roman" w:eastAsia="MS Mincho" w:hAnsi="Times New Roman" w:cs="Times New Roman"/>
                <w:b/>
                <w:sz w:val="24"/>
                <w:szCs w:val="24"/>
                <w:lang w:eastAsia="ja-JP"/>
              </w:rPr>
              <w:t>Стоимость</w:t>
            </w:r>
          </w:p>
          <w:p w:rsidR="004924BA" w:rsidRPr="00AD5B1F" w:rsidRDefault="004924BA" w:rsidP="00F913D8">
            <w:pPr>
              <w:tabs>
                <w:tab w:val="center" w:pos="4677"/>
                <w:tab w:val="left" w:pos="5940"/>
              </w:tabs>
              <w:spacing w:after="0" w:line="240" w:lineRule="auto"/>
              <w:jc w:val="center"/>
              <w:rPr>
                <w:rFonts w:ascii="Times New Roman" w:eastAsia="Times New Roman" w:hAnsi="Times New Roman" w:cs="Times New Roman"/>
                <w:b/>
                <w:sz w:val="24"/>
                <w:szCs w:val="24"/>
              </w:rPr>
            </w:pPr>
            <w:r w:rsidRPr="0032616C">
              <w:rPr>
                <w:rFonts w:ascii="Times New Roman" w:eastAsia="MS Mincho" w:hAnsi="Times New Roman" w:cs="Times New Roman"/>
                <w:b/>
                <w:sz w:val="24"/>
                <w:szCs w:val="24"/>
                <w:lang w:eastAsia="ja-JP"/>
              </w:rPr>
              <w:t>руб.</w:t>
            </w:r>
          </w:p>
        </w:tc>
      </w:tr>
      <w:tr w:rsidR="004924BA" w:rsidRPr="00E66C63" w:rsidTr="005C6450">
        <w:trPr>
          <w:trHeight w:val="1994"/>
        </w:trPr>
        <w:tc>
          <w:tcPr>
            <w:tcW w:w="847" w:type="dxa"/>
            <w:vAlign w:val="center"/>
          </w:tcPr>
          <w:p w:rsidR="004924BA" w:rsidRPr="00E66C63" w:rsidRDefault="004924BA" w:rsidP="00F913D8">
            <w:pPr>
              <w:widowControl w:val="0"/>
              <w:tabs>
                <w:tab w:val="left" w:pos="0"/>
              </w:tabs>
              <w:autoSpaceDE w:val="0"/>
              <w:autoSpaceDN w:val="0"/>
              <w:adjustRightInd w:val="0"/>
              <w:spacing w:after="0" w:line="240" w:lineRule="auto"/>
              <w:ind w:right="-29"/>
              <w:jc w:val="center"/>
              <w:rPr>
                <w:rFonts w:ascii="Times New Roman" w:eastAsia="Times New Roman" w:hAnsi="Times New Roman" w:cs="Times New Roman"/>
                <w:sz w:val="24"/>
                <w:szCs w:val="24"/>
              </w:rPr>
            </w:pPr>
            <w:r w:rsidRPr="00E66C63">
              <w:rPr>
                <w:rFonts w:ascii="Times New Roman" w:eastAsia="Times New Roman" w:hAnsi="Times New Roman" w:cs="Times New Roman"/>
                <w:sz w:val="24"/>
                <w:szCs w:val="24"/>
              </w:rPr>
              <w:t>1</w:t>
            </w:r>
          </w:p>
        </w:tc>
        <w:tc>
          <w:tcPr>
            <w:tcW w:w="3684" w:type="dxa"/>
            <w:vAlign w:val="center"/>
          </w:tcPr>
          <w:p w:rsidR="004924BA" w:rsidRPr="004924BA" w:rsidRDefault="005C6450" w:rsidP="005C6450">
            <w:pPr>
              <w:widowControl w:val="0"/>
              <w:tabs>
                <w:tab w:val="left" w:pos="0"/>
              </w:tabs>
              <w:autoSpaceDE w:val="0"/>
              <w:autoSpaceDN w:val="0"/>
              <w:adjustRightInd w:val="0"/>
              <w:spacing w:after="0" w:line="240" w:lineRule="auto"/>
              <w:ind w:right="-29"/>
              <w:rPr>
                <w:rFonts w:ascii="Times New Roman" w:eastAsia="Times New Roman" w:hAnsi="Times New Roman" w:cs="Times New Roman"/>
                <w:sz w:val="24"/>
                <w:szCs w:val="24"/>
              </w:rPr>
            </w:pPr>
            <w:r w:rsidRPr="005C6450">
              <w:rPr>
                <w:rFonts w:ascii="Times New Roman" w:eastAsia="Times New Roman" w:hAnsi="Times New Roman" w:cs="Times New Roman"/>
                <w:sz w:val="24"/>
                <w:szCs w:val="24"/>
              </w:rPr>
              <w:t>Выполнение работ по разработке локально-сметный расчет</w:t>
            </w:r>
            <w:r>
              <w:rPr>
                <w:rFonts w:ascii="Times New Roman" w:eastAsia="Times New Roman" w:hAnsi="Times New Roman" w:cs="Times New Roman"/>
                <w:sz w:val="24"/>
                <w:szCs w:val="24"/>
              </w:rPr>
              <w:t xml:space="preserve"> на ремонт кровли здания отряда </w:t>
            </w:r>
            <w:r w:rsidRPr="005C6450">
              <w:rPr>
                <w:rFonts w:ascii="Times New Roman" w:eastAsia="Times New Roman" w:hAnsi="Times New Roman" w:cs="Times New Roman"/>
                <w:sz w:val="24"/>
                <w:szCs w:val="24"/>
              </w:rPr>
              <w:t>хозяйственного обслуживания в рамках капитального ремонта в соответствии с техническим заданием</w:t>
            </w:r>
            <w:r>
              <w:rPr>
                <w:rFonts w:ascii="Times New Roman" w:eastAsia="Times New Roman" w:hAnsi="Times New Roman" w:cs="Times New Roman"/>
                <w:sz w:val="24"/>
                <w:szCs w:val="24"/>
              </w:rPr>
              <w:t xml:space="preserve"> р</w:t>
            </w:r>
            <w:r w:rsidR="00E73286" w:rsidRPr="00E73286">
              <w:rPr>
                <w:rFonts w:ascii="Times New Roman" w:eastAsia="Times New Roman" w:hAnsi="Times New Roman" w:cs="Times New Roman"/>
                <w:sz w:val="24"/>
                <w:szCs w:val="24"/>
              </w:rPr>
              <w:t>асположенного по адресу: Вологодская обл., г. Вологда, ул. Трудовая, д. 2</w:t>
            </w:r>
          </w:p>
        </w:tc>
        <w:tc>
          <w:tcPr>
            <w:tcW w:w="1418" w:type="dxa"/>
            <w:vAlign w:val="center"/>
          </w:tcPr>
          <w:p w:rsidR="004924BA" w:rsidRPr="00E66C63" w:rsidRDefault="004924BA" w:rsidP="00F913D8">
            <w:pPr>
              <w:widowControl w:val="0"/>
              <w:tabs>
                <w:tab w:val="left" w:pos="0"/>
              </w:tabs>
              <w:autoSpaceDE w:val="0"/>
              <w:autoSpaceDN w:val="0"/>
              <w:adjustRightInd w:val="0"/>
              <w:spacing w:after="0" w:line="240" w:lineRule="auto"/>
              <w:ind w:righ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усл. ед.</w:t>
            </w:r>
          </w:p>
        </w:tc>
        <w:tc>
          <w:tcPr>
            <w:tcW w:w="711" w:type="dxa"/>
            <w:vAlign w:val="center"/>
          </w:tcPr>
          <w:p w:rsidR="004924BA" w:rsidRDefault="004924BA" w:rsidP="00F913D8">
            <w:pPr>
              <w:widowControl w:val="0"/>
              <w:tabs>
                <w:tab w:val="left" w:pos="0"/>
              </w:tabs>
              <w:autoSpaceDE w:val="0"/>
              <w:autoSpaceDN w:val="0"/>
              <w:adjustRightInd w:val="0"/>
              <w:spacing w:after="0" w:line="240" w:lineRule="auto"/>
              <w:ind w:righ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9" w:type="dxa"/>
            <w:vAlign w:val="center"/>
          </w:tcPr>
          <w:p w:rsidR="004924BA" w:rsidRDefault="004924BA" w:rsidP="00F913D8">
            <w:pPr>
              <w:widowControl w:val="0"/>
              <w:tabs>
                <w:tab w:val="left" w:pos="0"/>
              </w:tabs>
              <w:autoSpaceDE w:val="0"/>
              <w:autoSpaceDN w:val="0"/>
              <w:adjustRightInd w:val="0"/>
              <w:spacing w:after="0" w:line="240" w:lineRule="auto"/>
              <w:ind w:right="-29"/>
              <w:jc w:val="center"/>
              <w:rPr>
                <w:rFonts w:ascii="Times New Roman" w:eastAsia="Times New Roman" w:hAnsi="Times New Roman" w:cs="Times New Roman"/>
                <w:sz w:val="24"/>
                <w:szCs w:val="24"/>
              </w:rPr>
            </w:pPr>
          </w:p>
        </w:tc>
        <w:tc>
          <w:tcPr>
            <w:tcW w:w="1557" w:type="dxa"/>
            <w:vAlign w:val="center"/>
          </w:tcPr>
          <w:p w:rsidR="004924BA" w:rsidRDefault="004924BA" w:rsidP="00F913D8">
            <w:pPr>
              <w:widowControl w:val="0"/>
              <w:tabs>
                <w:tab w:val="left" w:pos="0"/>
              </w:tabs>
              <w:autoSpaceDE w:val="0"/>
              <w:autoSpaceDN w:val="0"/>
              <w:adjustRightInd w:val="0"/>
              <w:spacing w:after="0" w:line="240" w:lineRule="auto"/>
              <w:ind w:right="-29"/>
              <w:jc w:val="center"/>
              <w:rPr>
                <w:rFonts w:ascii="Times New Roman" w:eastAsia="Times New Roman" w:hAnsi="Times New Roman" w:cs="Times New Roman"/>
                <w:sz w:val="24"/>
                <w:szCs w:val="24"/>
              </w:rPr>
            </w:pPr>
          </w:p>
        </w:tc>
      </w:tr>
    </w:tbl>
    <w:p w:rsidR="0065067C" w:rsidRPr="0065067C" w:rsidRDefault="0065067C" w:rsidP="0065067C">
      <w:pPr>
        <w:spacing w:after="0" w:line="240" w:lineRule="auto"/>
        <w:ind w:firstLine="708"/>
        <w:rPr>
          <w:rFonts w:ascii="Times New Roman" w:eastAsia="Times New Roman" w:hAnsi="Times New Roman" w:cs="Times New Roman"/>
        </w:rPr>
      </w:pPr>
    </w:p>
    <w:p w:rsidR="0065067C" w:rsidRDefault="0065067C" w:rsidP="0065067C">
      <w:pPr>
        <w:spacing w:after="0" w:line="240" w:lineRule="auto"/>
        <w:ind w:firstLine="708"/>
        <w:rPr>
          <w:rFonts w:ascii="Times New Roman" w:eastAsia="Times New Roman" w:hAnsi="Times New Roman" w:cs="Times New Roman"/>
        </w:rPr>
      </w:pPr>
    </w:p>
    <w:tbl>
      <w:tblPr>
        <w:tblW w:w="9614" w:type="dxa"/>
        <w:tblInd w:w="2" w:type="dxa"/>
        <w:tblLook w:val="01E0" w:firstRow="1" w:lastRow="1" w:firstColumn="1" w:lastColumn="1" w:noHBand="0" w:noVBand="0"/>
      </w:tblPr>
      <w:tblGrid>
        <w:gridCol w:w="4503"/>
        <w:gridCol w:w="401"/>
        <w:gridCol w:w="4710"/>
      </w:tblGrid>
      <w:tr w:rsidR="00404D98" w:rsidRPr="0065067C" w:rsidTr="0049092A">
        <w:trPr>
          <w:trHeight w:val="321"/>
        </w:trPr>
        <w:tc>
          <w:tcPr>
            <w:tcW w:w="4503" w:type="dxa"/>
            <w:vAlign w:val="center"/>
          </w:tcPr>
          <w:p w:rsidR="00404D98" w:rsidRDefault="00404D98" w:rsidP="0049092A">
            <w:pPr>
              <w:spacing w:after="0" w:line="240" w:lineRule="auto"/>
              <w:rPr>
                <w:rFonts w:ascii="Times New Roman" w:eastAsia="Times New Roman" w:hAnsi="Times New Roman" w:cs="Times New Roman"/>
                <w:b/>
                <w:bCs/>
              </w:rPr>
            </w:pPr>
            <w:r w:rsidRPr="0065067C">
              <w:rPr>
                <w:rFonts w:ascii="Times New Roman" w:eastAsia="Times New Roman" w:hAnsi="Times New Roman" w:cs="Times New Roman"/>
                <w:b/>
                <w:bCs/>
              </w:rPr>
              <w:t>Государственный заказчик</w:t>
            </w:r>
          </w:p>
          <w:p w:rsidR="00404D98" w:rsidRPr="0065067C" w:rsidRDefault="00404D98" w:rsidP="0049092A">
            <w:pPr>
              <w:spacing w:after="0" w:line="240" w:lineRule="auto"/>
              <w:rPr>
                <w:rFonts w:ascii="Times New Roman" w:eastAsia="Times New Roman" w:hAnsi="Times New Roman" w:cs="Times New Roman"/>
              </w:rPr>
            </w:pPr>
          </w:p>
        </w:tc>
        <w:tc>
          <w:tcPr>
            <w:tcW w:w="401" w:type="dxa"/>
            <w:vAlign w:val="center"/>
          </w:tcPr>
          <w:p w:rsidR="00404D98" w:rsidRPr="0065067C" w:rsidRDefault="00404D98" w:rsidP="0049092A">
            <w:pPr>
              <w:spacing w:after="0" w:line="240" w:lineRule="auto"/>
              <w:jc w:val="both"/>
              <w:rPr>
                <w:rFonts w:ascii="Times New Roman" w:eastAsia="Times New Roman" w:hAnsi="Times New Roman" w:cs="Times New Roman"/>
              </w:rPr>
            </w:pPr>
          </w:p>
        </w:tc>
        <w:tc>
          <w:tcPr>
            <w:tcW w:w="4710" w:type="dxa"/>
            <w:vAlign w:val="center"/>
          </w:tcPr>
          <w:p w:rsidR="00404D98" w:rsidRDefault="00404D98" w:rsidP="0049092A">
            <w:pPr>
              <w:spacing w:after="0" w:line="240" w:lineRule="auto"/>
              <w:jc w:val="both"/>
              <w:rPr>
                <w:rFonts w:ascii="Times New Roman" w:eastAsia="Times New Roman" w:hAnsi="Times New Roman" w:cs="Times New Roman"/>
                <w:b/>
                <w:bCs/>
              </w:rPr>
            </w:pPr>
            <w:r w:rsidRPr="0065067C">
              <w:rPr>
                <w:rFonts w:ascii="Times New Roman" w:eastAsia="Times New Roman" w:hAnsi="Times New Roman" w:cs="Times New Roman"/>
                <w:b/>
                <w:bCs/>
              </w:rPr>
              <w:t>Исполнитель</w:t>
            </w:r>
          </w:p>
          <w:p w:rsidR="00404D98" w:rsidRPr="0065067C" w:rsidRDefault="00404D98" w:rsidP="0049092A">
            <w:pPr>
              <w:spacing w:after="0" w:line="240" w:lineRule="auto"/>
              <w:jc w:val="both"/>
              <w:rPr>
                <w:rFonts w:ascii="Times New Roman" w:eastAsia="Times New Roman" w:hAnsi="Times New Roman" w:cs="Times New Roman"/>
                <w:highlight w:val="yellow"/>
              </w:rPr>
            </w:pPr>
          </w:p>
        </w:tc>
      </w:tr>
      <w:tr w:rsidR="00404D98" w:rsidRPr="0065067C" w:rsidTr="0049092A">
        <w:trPr>
          <w:trHeight w:val="514"/>
        </w:trPr>
        <w:tc>
          <w:tcPr>
            <w:tcW w:w="4503" w:type="dxa"/>
            <w:vAlign w:val="center"/>
          </w:tcPr>
          <w:p w:rsidR="00404D98" w:rsidRPr="006C1385" w:rsidRDefault="00404D98" w:rsidP="0049092A">
            <w:pPr>
              <w:spacing w:after="0" w:line="240" w:lineRule="auto"/>
              <w:jc w:val="both"/>
              <w:rPr>
                <w:rFonts w:ascii="Times New Roman" w:eastAsia="Times New Roman" w:hAnsi="Times New Roman" w:cs="Times New Roman"/>
              </w:rPr>
            </w:pPr>
            <w:r w:rsidRPr="006C1385">
              <w:rPr>
                <w:rFonts w:ascii="Times New Roman" w:eastAsia="Times New Roman" w:hAnsi="Times New Roman" w:cs="Times New Roman"/>
              </w:rPr>
              <w:t>______________________ _____________</w:t>
            </w:r>
          </w:p>
          <w:p w:rsidR="00404D98" w:rsidRPr="006C1385" w:rsidRDefault="00404D98" w:rsidP="0049092A">
            <w:pPr>
              <w:spacing w:after="0" w:line="240" w:lineRule="auto"/>
              <w:jc w:val="both"/>
              <w:rPr>
                <w:rFonts w:ascii="Times New Roman" w:eastAsia="Times New Roman" w:hAnsi="Times New Roman" w:cs="Times New Roman"/>
              </w:rPr>
            </w:pPr>
            <w:r w:rsidRPr="006C1385">
              <w:rPr>
                <w:rFonts w:ascii="Times New Roman" w:eastAsia="Times New Roman" w:hAnsi="Times New Roman" w:cs="Times New Roman"/>
              </w:rPr>
              <w:t>«</w:t>
            </w:r>
            <w:r w:rsidR="004924BA">
              <w:rPr>
                <w:rFonts w:ascii="Times New Roman" w:eastAsia="Times New Roman" w:hAnsi="Times New Roman" w:cs="Times New Roman"/>
              </w:rPr>
              <w:t>____» ______________________202</w:t>
            </w:r>
            <w:r w:rsidR="00E73286">
              <w:rPr>
                <w:rFonts w:ascii="Times New Roman" w:eastAsia="Times New Roman" w:hAnsi="Times New Roman" w:cs="Times New Roman"/>
              </w:rPr>
              <w:t>6</w:t>
            </w:r>
            <w:r w:rsidRPr="006C1385">
              <w:rPr>
                <w:rFonts w:ascii="Times New Roman" w:eastAsia="Times New Roman" w:hAnsi="Times New Roman" w:cs="Times New Roman"/>
              </w:rPr>
              <w:t xml:space="preserve"> г.</w:t>
            </w:r>
          </w:p>
          <w:p w:rsidR="00404D98" w:rsidRPr="0065067C" w:rsidRDefault="00404D98" w:rsidP="0049092A">
            <w:pPr>
              <w:spacing w:after="0" w:line="240" w:lineRule="auto"/>
              <w:jc w:val="both"/>
              <w:rPr>
                <w:rFonts w:ascii="Times New Roman" w:eastAsia="Times New Roman" w:hAnsi="Times New Roman" w:cs="Times New Roman"/>
              </w:rPr>
            </w:pPr>
            <w:r w:rsidRPr="006C1385">
              <w:rPr>
                <w:rFonts w:ascii="Times New Roman" w:eastAsia="Times New Roman" w:hAnsi="Times New Roman" w:cs="Times New Roman"/>
              </w:rPr>
              <w:t>МП</w:t>
            </w:r>
          </w:p>
        </w:tc>
        <w:tc>
          <w:tcPr>
            <w:tcW w:w="401" w:type="dxa"/>
            <w:vAlign w:val="center"/>
          </w:tcPr>
          <w:p w:rsidR="00404D98" w:rsidRPr="0065067C" w:rsidRDefault="00404D98" w:rsidP="0049092A">
            <w:pPr>
              <w:spacing w:after="0" w:line="240" w:lineRule="auto"/>
              <w:jc w:val="both"/>
              <w:rPr>
                <w:rFonts w:ascii="Times New Roman" w:eastAsia="Times New Roman" w:hAnsi="Times New Roman" w:cs="Times New Roman"/>
                <w:b/>
                <w:bCs/>
              </w:rPr>
            </w:pPr>
          </w:p>
        </w:tc>
        <w:tc>
          <w:tcPr>
            <w:tcW w:w="4710" w:type="dxa"/>
            <w:vAlign w:val="center"/>
          </w:tcPr>
          <w:p w:rsidR="00404D98" w:rsidRPr="0065067C" w:rsidRDefault="00404D98" w:rsidP="0049092A">
            <w:pPr>
              <w:spacing w:after="0" w:line="240" w:lineRule="auto"/>
              <w:rPr>
                <w:rFonts w:ascii="Times New Roman" w:eastAsia="Times New Roman" w:hAnsi="Times New Roman" w:cs="Times New Roman"/>
              </w:rPr>
            </w:pPr>
            <w:r w:rsidRPr="0065067C">
              <w:rPr>
                <w:rFonts w:ascii="Times New Roman" w:eastAsia="Times New Roman" w:hAnsi="Times New Roman" w:cs="Times New Roman"/>
              </w:rPr>
              <w:t>______________________</w:t>
            </w:r>
            <w:r>
              <w:rPr>
                <w:rFonts w:ascii="Times New Roman" w:eastAsia="Times New Roman" w:hAnsi="Times New Roman" w:cs="Times New Roman"/>
              </w:rPr>
              <w:t xml:space="preserve"> _____________</w:t>
            </w:r>
          </w:p>
          <w:p w:rsidR="00404D98" w:rsidRPr="0065067C" w:rsidRDefault="00404D98" w:rsidP="0049092A">
            <w:pPr>
              <w:spacing w:after="0" w:line="240" w:lineRule="auto"/>
              <w:rPr>
                <w:rFonts w:ascii="Times New Roman" w:eastAsia="Times New Roman" w:hAnsi="Times New Roman" w:cs="Times New Roman"/>
              </w:rPr>
            </w:pPr>
            <w:r w:rsidRPr="0065067C">
              <w:rPr>
                <w:rFonts w:ascii="Times New Roman" w:eastAsia="Times New Roman" w:hAnsi="Times New Roman" w:cs="Times New Roman"/>
              </w:rPr>
              <w:t>«</w:t>
            </w:r>
            <w:r w:rsidR="004924BA">
              <w:rPr>
                <w:rFonts w:ascii="Times New Roman" w:eastAsia="Times New Roman" w:hAnsi="Times New Roman" w:cs="Times New Roman"/>
              </w:rPr>
              <w:t>____» ______________________202</w:t>
            </w:r>
            <w:r w:rsidR="00E73286">
              <w:rPr>
                <w:rFonts w:ascii="Times New Roman" w:eastAsia="Times New Roman" w:hAnsi="Times New Roman" w:cs="Times New Roman"/>
              </w:rPr>
              <w:t>6</w:t>
            </w:r>
            <w:r w:rsidRPr="0065067C">
              <w:rPr>
                <w:rFonts w:ascii="Times New Roman" w:eastAsia="Times New Roman" w:hAnsi="Times New Roman" w:cs="Times New Roman"/>
              </w:rPr>
              <w:t xml:space="preserve"> г.</w:t>
            </w:r>
          </w:p>
          <w:p w:rsidR="00404D98" w:rsidRPr="0065067C" w:rsidRDefault="00404D98" w:rsidP="0049092A">
            <w:pPr>
              <w:spacing w:after="0" w:line="240" w:lineRule="auto"/>
              <w:jc w:val="both"/>
              <w:rPr>
                <w:rFonts w:ascii="Times New Roman" w:eastAsia="Times New Roman" w:hAnsi="Times New Roman" w:cs="Times New Roman"/>
                <w:b/>
                <w:bCs/>
              </w:rPr>
            </w:pPr>
            <w:r w:rsidRPr="0065067C">
              <w:rPr>
                <w:rFonts w:ascii="Times New Roman" w:eastAsia="Times New Roman" w:hAnsi="Times New Roman" w:cs="Times New Roman"/>
              </w:rPr>
              <w:t>МП</w:t>
            </w:r>
          </w:p>
        </w:tc>
      </w:tr>
    </w:tbl>
    <w:p w:rsidR="00404D98" w:rsidRDefault="00404D98" w:rsidP="00967690">
      <w:pPr>
        <w:spacing w:after="0" w:line="240" w:lineRule="auto"/>
        <w:rPr>
          <w:rFonts w:ascii="Times New Roman" w:eastAsia="Times New Roman" w:hAnsi="Times New Roman" w:cs="Times New Roman"/>
        </w:rPr>
      </w:pPr>
    </w:p>
    <w:sectPr w:rsidR="00404D98" w:rsidSect="00AD4CFC">
      <w:headerReference w:type="default" r:id="rId9"/>
      <w:type w:val="continuous"/>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F1" w:rsidRDefault="006F03F1" w:rsidP="00812564">
      <w:pPr>
        <w:spacing w:after="0" w:line="240" w:lineRule="auto"/>
      </w:pPr>
      <w:r>
        <w:separator/>
      </w:r>
    </w:p>
  </w:endnote>
  <w:endnote w:type="continuationSeparator" w:id="0">
    <w:p w:rsidR="006F03F1" w:rsidRDefault="006F03F1" w:rsidP="0081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F1" w:rsidRDefault="006F03F1" w:rsidP="00812564">
      <w:pPr>
        <w:spacing w:after="0" w:line="240" w:lineRule="auto"/>
      </w:pPr>
      <w:r>
        <w:separator/>
      </w:r>
    </w:p>
  </w:footnote>
  <w:footnote w:type="continuationSeparator" w:id="0">
    <w:p w:rsidR="006F03F1" w:rsidRDefault="006F03F1" w:rsidP="00812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609792"/>
    </w:sdtPr>
    <w:sdtEndPr/>
    <w:sdtContent>
      <w:p w:rsidR="005C6450" w:rsidRDefault="00DD77EE">
        <w:pPr>
          <w:pStyle w:val="ae"/>
          <w:jc w:val="center"/>
        </w:pPr>
        <w:r>
          <w:fldChar w:fldCharType="begin"/>
        </w:r>
        <w:r w:rsidR="005C6450">
          <w:instrText>PAGE   \* MERGEFORMAT</w:instrText>
        </w:r>
        <w:r>
          <w:fldChar w:fldCharType="separate"/>
        </w:r>
        <w:r w:rsidR="00D51067">
          <w:rPr>
            <w:noProof/>
          </w:rPr>
          <w:t>10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15:restartNumberingAfterBreak="0">
    <w:nsid w:val="039772CC"/>
    <w:multiLevelType w:val="multilevel"/>
    <w:tmpl w:val="7DD25E40"/>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F0E93"/>
    <w:multiLevelType w:val="hybridMultilevel"/>
    <w:tmpl w:val="FC9210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825AEE"/>
    <w:multiLevelType w:val="multilevel"/>
    <w:tmpl w:val="2800D3E8"/>
    <w:lvl w:ilvl="0">
      <w:start w:val="1"/>
      <w:numFmt w:val="decimal"/>
      <w:lvlText w:val="%1."/>
      <w:lvlJc w:val="left"/>
      <w:pPr>
        <w:ind w:left="360" w:hanging="360"/>
      </w:pPr>
    </w:lvl>
    <w:lvl w:ilvl="1">
      <w:start w:val="4"/>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6642" w:hanging="1080"/>
      </w:pPr>
    </w:lvl>
    <w:lvl w:ilvl="7">
      <w:start w:val="1"/>
      <w:numFmt w:val="decimal"/>
      <w:lvlText w:val="%1.%2.%3.%4.%5.%6.%7.%8."/>
      <w:lvlJc w:val="left"/>
      <w:pPr>
        <w:ind w:left="7929" w:hanging="1440"/>
      </w:pPr>
    </w:lvl>
    <w:lvl w:ilvl="8">
      <w:start w:val="1"/>
      <w:numFmt w:val="decimal"/>
      <w:lvlText w:val="%1.%2.%3.%4.%5.%6.%7.%8.%9."/>
      <w:lvlJc w:val="left"/>
      <w:pPr>
        <w:ind w:left="8856" w:hanging="1440"/>
      </w:pPr>
    </w:lvl>
  </w:abstractNum>
  <w:abstractNum w:abstractNumId="4" w15:restartNumberingAfterBreak="0">
    <w:nsid w:val="07CA7B0A"/>
    <w:multiLevelType w:val="multilevel"/>
    <w:tmpl w:val="03DC4D28"/>
    <w:lvl w:ilvl="0">
      <w:start w:val="1"/>
      <w:numFmt w:val="decimal"/>
      <w:lvlText w:val="%1"/>
      <w:lvlJc w:val="left"/>
      <w:pPr>
        <w:ind w:left="360" w:hanging="360"/>
      </w:pPr>
      <w:rPr>
        <w:rFonts w:hint="default"/>
      </w:rPr>
    </w:lvl>
    <w:lvl w:ilvl="1">
      <w:start w:val="6"/>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0CE274D5"/>
    <w:multiLevelType w:val="hybridMultilevel"/>
    <w:tmpl w:val="675825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711FE1"/>
    <w:multiLevelType w:val="hybridMultilevel"/>
    <w:tmpl w:val="C59A24E4"/>
    <w:lvl w:ilvl="0" w:tplc="B8E22CB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3630023"/>
    <w:multiLevelType w:val="multilevel"/>
    <w:tmpl w:val="BFB4FD34"/>
    <w:lvl w:ilvl="0">
      <w:start w:val="1"/>
      <w:numFmt w:val="decimal"/>
      <w:lvlText w:val="%1"/>
      <w:lvlJc w:val="left"/>
      <w:pPr>
        <w:ind w:left="420" w:hanging="420"/>
      </w:pPr>
      <w:rPr>
        <w:rFonts w:hint="default"/>
      </w:rPr>
    </w:lvl>
    <w:lvl w:ilvl="1">
      <w:start w:val="10"/>
      <w:numFmt w:val="decimal"/>
      <w:lvlText w:val="%1.%2"/>
      <w:lvlJc w:val="left"/>
      <w:pPr>
        <w:ind w:left="2776" w:hanging="420"/>
      </w:pPr>
      <w:rPr>
        <w:rFonts w:hint="default"/>
      </w:rPr>
    </w:lvl>
    <w:lvl w:ilvl="2">
      <w:start w:val="1"/>
      <w:numFmt w:val="decimal"/>
      <w:lvlText w:val="%1.%2.%3"/>
      <w:lvlJc w:val="left"/>
      <w:pPr>
        <w:ind w:left="5432" w:hanging="720"/>
      </w:pPr>
      <w:rPr>
        <w:rFonts w:hint="default"/>
      </w:rPr>
    </w:lvl>
    <w:lvl w:ilvl="3">
      <w:start w:val="1"/>
      <w:numFmt w:val="decimal"/>
      <w:lvlText w:val="%1.%2.%3.%4"/>
      <w:lvlJc w:val="left"/>
      <w:pPr>
        <w:ind w:left="7788" w:hanging="720"/>
      </w:pPr>
      <w:rPr>
        <w:rFonts w:hint="default"/>
      </w:rPr>
    </w:lvl>
    <w:lvl w:ilvl="4">
      <w:start w:val="1"/>
      <w:numFmt w:val="decimal"/>
      <w:lvlText w:val="%1.%2.%3.%4.%5"/>
      <w:lvlJc w:val="left"/>
      <w:pPr>
        <w:ind w:left="10504" w:hanging="1080"/>
      </w:pPr>
      <w:rPr>
        <w:rFonts w:hint="default"/>
      </w:rPr>
    </w:lvl>
    <w:lvl w:ilvl="5">
      <w:start w:val="1"/>
      <w:numFmt w:val="decimal"/>
      <w:lvlText w:val="%1.%2.%3.%4.%5.%6"/>
      <w:lvlJc w:val="left"/>
      <w:pPr>
        <w:ind w:left="12860" w:hanging="1080"/>
      </w:pPr>
      <w:rPr>
        <w:rFonts w:hint="default"/>
      </w:rPr>
    </w:lvl>
    <w:lvl w:ilvl="6">
      <w:start w:val="1"/>
      <w:numFmt w:val="decimal"/>
      <w:lvlText w:val="%1.%2.%3.%4.%5.%6.%7"/>
      <w:lvlJc w:val="left"/>
      <w:pPr>
        <w:ind w:left="15576" w:hanging="1440"/>
      </w:pPr>
      <w:rPr>
        <w:rFonts w:hint="default"/>
      </w:rPr>
    </w:lvl>
    <w:lvl w:ilvl="7">
      <w:start w:val="1"/>
      <w:numFmt w:val="decimal"/>
      <w:lvlText w:val="%1.%2.%3.%4.%5.%6.%7.%8"/>
      <w:lvlJc w:val="left"/>
      <w:pPr>
        <w:ind w:left="17932" w:hanging="1440"/>
      </w:pPr>
      <w:rPr>
        <w:rFonts w:hint="default"/>
      </w:rPr>
    </w:lvl>
    <w:lvl w:ilvl="8">
      <w:start w:val="1"/>
      <w:numFmt w:val="decimal"/>
      <w:lvlText w:val="%1.%2.%3.%4.%5.%6.%7.%8.%9"/>
      <w:lvlJc w:val="left"/>
      <w:pPr>
        <w:ind w:left="20648" w:hanging="1800"/>
      </w:pPr>
      <w:rPr>
        <w:rFonts w:hint="default"/>
      </w:rPr>
    </w:lvl>
  </w:abstractNum>
  <w:abstractNum w:abstractNumId="8" w15:restartNumberingAfterBreak="0">
    <w:nsid w:val="14A65B2C"/>
    <w:multiLevelType w:val="multilevel"/>
    <w:tmpl w:val="EF36B1B4"/>
    <w:lvl w:ilvl="0">
      <w:start w:val="1"/>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6E053A9"/>
    <w:multiLevelType w:val="multilevel"/>
    <w:tmpl w:val="7DF0E816"/>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A3F0D76"/>
    <w:multiLevelType w:val="multilevel"/>
    <w:tmpl w:val="1D34D1FC"/>
    <w:lvl w:ilvl="0">
      <w:start w:val="1"/>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1B890101"/>
    <w:multiLevelType w:val="multilevel"/>
    <w:tmpl w:val="7B74A7EA"/>
    <w:lvl w:ilvl="0">
      <w:start w:val="1"/>
      <w:numFmt w:val="decimal"/>
      <w:lvlText w:val="%1"/>
      <w:lvlJc w:val="left"/>
      <w:pPr>
        <w:ind w:left="420" w:hanging="420"/>
      </w:pPr>
      <w:rPr>
        <w:rFonts w:hint="default"/>
      </w:rPr>
    </w:lvl>
    <w:lvl w:ilvl="1">
      <w:start w:val="14"/>
      <w:numFmt w:val="decimal"/>
      <w:lvlText w:val="%1.%2"/>
      <w:lvlJc w:val="left"/>
      <w:pPr>
        <w:ind w:left="3196" w:hanging="420"/>
      </w:pPr>
      <w:rPr>
        <w:rFonts w:hint="default"/>
      </w:rPr>
    </w:lvl>
    <w:lvl w:ilvl="2">
      <w:start w:val="1"/>
      <w:numFmt w:val="decimal"/>
      <w:lvlText w:val="%1.%2.%3"/>
      <w:lvlJc w:val="left"/>
      <w:pPr>
        <w:ind w:left="6272" w:hanging="720"/>
      </w:pPr>
      <w:rPr>
        <w:rFonts w:hint="default"/>
      </w:rPr>
    </w:lvl>
    <w:lvl w:ilvl="3">
      <w:start w:val="1"/>
      <w:numFmt w:val="decimal"/>
      <w:lvlText w:val="%1.%2.%3.%4"/>
      <w:lvlJc w:val="left"/>
      <w:pPr>
        <w:ind w:left="9048" w:hanging="720"/>
      </w:pPr>
      <w:rPr>
        <w:rFonts w:hint="default"/>
      </w:rPr>
    </w:lvl>
    <w:lvl w:ilvl="4">
      <w:start w:val="1"/>
      <w:numFmt w:val="decimal"/>
      <w:lvlText w:val="%1.%2.%3.%4.%5"/>
      <w:lvlJc w:val="left"/>
      <w:pPr>
        <w:ind w:left="12184" w:hanging="1080"/>
      </w:pPr>
      <w:rPr>
        <w:rFonts w:hint="default"/>
      </w:rPr>
    </w:lvl>
    <w:lvl w:ilvl="5">
      <w:start w:val="1"/>
      <w:numFmt w:val="decimal"/>
      <w:lvlText w:val="%1.%2.%3.%4.%5.%6"/>
      <w:lvlJc w:val="left"/>
      <w:pPr>
        <w:ind w:left="14960" w:hanging="1080"/>
      </w:pPr>
      <w:rPr>
        <w:rFonts w:hint="default"/>
      </w:rPr>
    </w:lvl>
    <w:lvl w:ilvl="6">
      <w:start w:val="1"/>
      <w:numFmt w:val="decimal"/>
      <w:lvlText w:val="%1.%2.%3.%4.%5.%6.%7"/>
      <w:lvlJc w:val="left"/>
      <w:pPr>
        <w:ind w:left="18096" w:hanging="1440"/>
      </w:pPr>
      <w:rPr>
        <w:rFonts w:hint="default"/>
      </w:rPr>
    </w:lvl>
    <w:lvl w:ilvl="7">
      <w:start w:val="1"/>
      <w:numFmt w:val="decimal"/>
      <w:lvlText w:val="%1.%2.%3.%4.%5.%6.%7.%8"/>
      <w:lvlJc w:val="left"/>
      <w:pPr>
        <w:ind w:left="20872" w:hanging="1440"/>
      </w:pPr>
      <w:rPr>
        <w:rFonts w:hint="default"/>
      </w:rPr>
    </w:lvl>
    <w:lvl w:ilvl="8">
      <w:start w:val="1"/>
      <w:numFmt w:val="decimal"/>
      <w:lvlText w:val="%1.%2.%3.%4.%5.%6.%7.%8.%9"/>
      <w:lvlJc w:val="left"/>
      <w:pPr>
        <w:ind w:left="24008" w:hanging="1800"/>
      </w:pPr>
      <w:rPr>
        <w:rFonts w:hint="default"/>
      </w:rPr>
    </w:lvl>
  </w:abstractNum>
  <w:abstractNum w:abstractNumId="12" w15:restartNumberingAfterBreak="0">
    <w:nsid w:val="1D493DD8"/>
    <w:multiLevelType w:val="hybridMultilevel"/>
    <w:tmpl w:val="40E8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74116A"/>
    <w:multiLevelType w:val="multilevel"/>
    <w:tmpl w:val="66DA103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1EF272EE"/>
    <w:multiLevelType w:val="multilevel"/>
    <w:tmpl w:val="F392CF96"/>
    <w:lvl w:ilvl="0">
      <w:start w:val="1"/>
      <w:numFmt w:val="decimal"/>
      <w:pStyle w:val="5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21EC1F6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3256821"/>
    <w:multiLevelType w:val="multilevel"/>
    <w:tmpl w:val="23D05FD0"/>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33B34BB"/>
    <w:multiLevelType w:val="multilevel"/>
    <w:tmpl w:val="38A8F846"/>
    <w:lvl w:ilvl="0">
      <w:start w:val="1"/>
      <w:numFmt w:val="decimal"/>
      <w:lvlText w:val="%1."/>
      <w:lvlJc w:val="left"/>
      <w:pPr>
        <w:ind w:left="360" w:hanging="360"/>
      </w:pPr>
      <w:rPr>
        <w:rFonts w:hint="default"/>
      </w:rPr>
    </w:lvl>
    <w:lvl w:ilvl="1">
      <w:start w:val="9"/>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42F61DC"/>
    <w:multiLevelType w:val="multilevel"/>
    <w:tmpl w:val="1D5A7FE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004"/>
        </w:tabs>
        <w:ind w:left="788"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7C97890"/>
    <w:multiLevelType w:val="hybridMultilevel"/>
    <w:tmpl w:val="CD1C5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3845FB"/>
    <w:multiLevelType w:val="multilevel"/>
    <w:tmpl w:val="15B4EAB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567"/>
        </w:tabs>
        <w:ind w:left="1567" w:hanging="432"/>
      </w:pPr>
      <w:rPr>
        <w:rFonts w:cs="Times New Roman" w:hint="default"/>
      </w:rPr>
    </w:lvl>
    <w:lvl w:ilvl="2">
      <w:start w:val="1"/>
      <w:numFmt w:val="decimal"/>
      <w:lvlText w:val="%1.%2.%3."/>
      <w:lvlJc w:val="left"/>
      <w:pPr>
        <w:tabs>
          <w:tab w:val="num" w:pos="1004"/>
        </w:tabs>
        <w:ind w:left="788"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3050E1B"/>
    <w:multiLevelType w:val="hybridMultilevel"/>
    <w:tmpl w:val="CD581DD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D967A4"/>
    <w:multiLevelType w:val="hybridMultilevel"/>
    <w:tmpl w:val="DB9EC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305A63"/>
    <w:multiLevelType w:val="multilevel"/>
    <w:tmpl w:val="B1C8D940"/>
    <w:lvl w:ilvl="0">
      <w:start w:val="5"/>
      <w:numFmt w:val="decimal"/>
      <w:lvlText w:val="%1."/>
      <w:lvlJc w:val="left"/>
      <w:pPr>
        <w:ind w:left="360" w:hanging="360"/>
      </w:pPr>
      <w:rPr>
        <w:rFonts w:hint="default"/>
        <w:color w:val="000000"/>
      </w:rPr>
    </w:lvl>
    <w:lvl w:ilvl="1">
      <w:start w:val="2"/>
      <w:numFmt w:val="decimal"/>
      <w:lvlText w:val="%1.%2."/>
      <w:lvlJc w:val="left"/>
      <w:pPr>
        <w:ind w:left="1789" w:hanging="360"/>
      </w:pPr>
      <w:rPr>
        <w:rFonts w:hint="default"/>
        <w:color w:val="000000"/>
      </w:rPr>
    </w:lvl>
    <w:lvl w:ilvl="2">
      <w:start w:val="1"/>
      <w:numFmt w:val="decimal"/>
      <w:lvlText w:val="%1.%2.%3."/>
      <w:lvlJc w:val="left"/>
      <w:pPr>
        <w:ind w:left="3578" w:hanging="720"/>
      </w:pPr>
      <w:rPr>
        <w:rFonts w:hint="default"/>
        <w:color w:val="000000"/>
      </w:rPr>
    </w:lvl>
    <w:lvl w:ilvl="3">
      <w:start w:val="1"/>
      <w:numFmt w:val="decimal"/>
      <w:lvlText w:val="%1.%2.%3.%4."/>
      <w:lvlJc w:val="left"/>
      <w:pPr>
        <w:ind w:left="5007" w:hanging="720"/>
      </w:pPr>
      <w:rPr>
        <w:rFonts w:hint="default"/>
        <w:color w:val="000000"/>
      </w:rPr>
    </w:lvl>
    <w:lvl w:ilvl="4">
      <w:start w:val="1"/>
      <w:numFmt w:val="decimal"/>
      <w:lvlText w:val="%1.%2.%3.%4.%5."/>
      <w:lvlJc w:val="left"/>
      <w:pPr>
        <w:ind w:left="6796" w:hanging="1080"/>
      </w:pPr>
      <w:rPr>
        <w:rFonts w:hint="default"/>
        <w:color w:val="000000"/>
      </w:rPr>
    </w:lvl>
    <w:lvl w:ilvl="5">
      <w:start w:val="1"/>
      <w:numFmt w:val="decimal"/>
      <w:lvlText w:val="%1.%2.%3.%4.%5.%6."/>
      <w:lvlJc w:val="left"/>
      <w:pPr>
        <w:ind w:left="8225" w:hanging="1080"/>
      </w:pPr>
      <w:rPr>
        <w:rFonts w:hint="default"/>
        <w:color w:val="000000"/>
      </w:rPr>
    </w:lvl>
    <w:lvl w:ilvl="6">
      <w:start w:val="1"/>
      <w:numFmt w:val="decimal"/>
      <w:lvlText w:val="%1.%2.%3.%4.%5.%6.%7."/>
      <w:lvlJc w:val="left"/>
      <w:pPr>
        <w:ind w:left="9654" w:hanging="1080"/>
      </w:pPr>
      <w:rPr>
        <w:rFonts w:hint="default"/>
        <w:color w:val="000000"/>
      </w:rPr>
    </w:lvl>
    <w:lvl w:ilvl="7">
      <w:start w:val="1"/>
      <w:numFmt w:val="decimal"/>
      <w:lvlText w:val="%1.%2.%3.%4.%5.%6.%7.%8."/>
      <w:lvlJc w:val="left"/>
      <w:pPr>
        <w:ind w:left="11443" w:hanging="1440"/>
      </w:pPr>
      <w:rPr>
        <w:rFonts w:hint="default"/>
        <w:color w:val="000000"/>
      </w:rPr>
    </w:lvl>
    <w:lvl w:ilvl="8">
      <w:start w:val="1"/>
      <w:numFmt w:val="decimal"/>
      <w:lvlText w:val="%1.%2.%3.%4.%5.%6.%7.%8.%9."/>
      <w:lvlJc w:val="left"/>
      <w:pPr>
        <w:ind w:left="12872" w:hanging="1440"/>
      </w:pPr>
      <w:rPr>
        <w:rFonts w:hint="default"/>
        <w:color w:val="000000"/>
      </w:rPr>
    </w:lvl>
  </w:abstractNum>
  <w:abstractNum w:abstractNumId="24" w15:restartNumberingAfterBreak="0">
    <w:nsid w:val="42A73E1C"/>
    <w:multiLevelType w:val="hybridMultilevel"/>
    <w:tmpl w:val="C46E6576"/>
    <w:lvl w:ilvl="0" w:tplc="B9CC539C">
      <w:start w:val="1"/>
      <w:numFmt w:val="decimal"/>
      <w:lvlText w:val="%1)"/>
      <w:lvlJc w:val="left"/>
      <w:pPr>
        <w:ind w:left="1595" w:hanging="885"/>
      </w:pPr>
      <w:rPr>
        <w:rFonts w:eastAsia="Calibri" w:hint="default"/>
        <w:i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434F6227"/>
    <w:multiLevelType w:val="hybridMultilevel"/>
    <w:tmpl w:val="41EC48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0B2A3B"/>
    <w:multiLevelType w:val="hybridMultilevel"/>
    <w:tmpl w:val="1F185AE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6026BDC"/>
    <w:multiLevelType w:val="hybridMultilevel"/>
    <w:tmpl w:val="74BE40EE"/>
    <w:lvl w:ilvl="0" w:tplc="461634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93D7B29"/>
    <w:multiLevelType w:val="multilevel"/>
    <w:tmpl w:val="3428465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A944272"/>
    <w:multiLevelType w:val="multilevel"/>
    <w:tmpl w:val="5406D9BA"/>
    <w:lvl w:ilvl="0">
      <w:start w:val="1"/>
      <w:numFmt w:val="decimal"/>
      <w:lvlText w:val="%1."/>
      <w:lvlJc w:val="left"/>
      <w:pPr>
        <w:ind w:left="360" w:hanging="360"/>
      </w:pPr>
      <w:rPr>
        <w:rFonts w:cs="Times New Roman"/>
        <w:b/>
      </w:rPr>
    </w:lvl>
    <w:lvl w:ilvl="1">
      <w:start w:val="6"/>
      <w:numFmt w:val="decimal"/>
      <w:lvlText w:val="%1.%2."/>
      <w:lvlJc w:val="left"/>
      <w:pPr>
        <w:ind w:left="1647" w:hanging="360"/>
      </w:pPr>
      <w:rPr>
        <w:rFonts w:cs="Times New Roman"/>
      </w:rPr>
    </w:lvl>
    <w:lvl w:ilvl="2">
      <w:start w:val="1"/>
      <w:numFmt w:val="decimal"/>
      <w:lvlText w:val="%1.%2.%3."/>
      <w:lvlJc w:val="left"/>
      <w:pPr>
        <w:ind w:left="3294" w:hanging="720"/>
      </w:pPr>
      <w:rPr>
        <w:rFonts w:cs="Times New Roman"/>
      </w:rPr>
    </w:lvl>
    <w:lvl w:ilvl="3">
      <w:start w:val="1"/>
      <w:numFmt w:val="decimal"/>
      <w:lvlText w:val="%1.%2.%3.%4."/>
      <w:lvlJc w:val="left"/>
      <w:pPr>
        <w:ind w:left="4581" w:hanging="720"/>
      </w:pPr>
      <w:rPr>
        <w:rFonts w:cs="Times New Roman"/>
      </w:rPr>
    </w:lvl>
    <w:lvl w:ilvl="4">
      <w:start w:val="1"/>
      <w:numFmt w:val="decimal"/>
      <w:lvlText w:val="%1.%2.%3.%4.%5."/>
      <w:lvlJc w:val="left"/>
      <w:pPr>
        <w:ind w:left="6228" w:hanging="1080"/>
      </w:pPr>
      <w:rPr>
        <w:rFonts w:cs="Times New Roman"/>
      </w:rPr>
    </w:lvl>
    <w:lvl w:ilvl="5">
      <w:start w:val="1"/>
      <w:numFmt w:val="decimal"/>
      <w:lvlText w:val="%1.%2.%3.%4.%5.%6."/>
      <w:lvlJc w:val="left"/>
      <w:pPr>
        <w:ind w:left="7515" w:hanging="1080"/>
      </w:pPr>
      <w:rPr>
        <w:rFonts w:cs="Times New Roman"/>
      </w:rPr>
    </w:lvl>
    <w:lvl w:ilvl="6">
      <w:start w:val="1"/>
      <w:numFmt w:val="decimal"/>
      <w:lvlText w:val="%1.%2.%3.%4.%5.%6.%7."/>
      <w:lvlJc w:val="left"/>
      <w:pPr>
        <w:ind w:left="8802" w:hanging="1080"/>
      </w:pPr>
      <w:rPr>
        <w:rFonts w:cs="Times New Roman"/>
      </w:rPr>
    </w:lvl>
    <w:lvl w:ilvl="7">
      <w:start w:val="1"/>
      <w:numFmt w:val="decimal"/>
      <w:lvlText w:val="%1.%2.%3.%4.%5.%6.%7.%8."/>
      <w:lvlJc w:val="left"/>
      <w:pPr>
        <w:ind w:left="10449" w:hanging="1440"/>
      </w:pPr>
      <w:rPr>
        <w:rFonts w:cs="Times New Roman"/>
      </w:rPr>
    </w:lvl>
    <w:lvl w:ilvl="8">
      <w:start w:val="1"/>
      <w:numFmt w:val="decimal"/>
      <w:lvlText w:val="%1.%2.%3.%4.%5.%6.%7.%8.%9."/>
      <w:lvlJc w:val="left"/>
      <w:pPr>
        <w:ind w:left="11736" w:hanging="1440"/>
      </w:pPr>
      <w:rPr>
        <w:rFonts w:cs="Times New Roman"/>
      </w:rPr>
    </w:lvl>
  </w:abstractNum>
  <w:abstractNum w:abstractNumId="30" w15:restartNumberingAfterBreak="0">
    <w:nsid w:val="4D5A2C21"/>
    <w:multiLevelType w:val="multilevel"/>
    <w:tmpl w:val="E2A690D4"/>
    <w:lvl w:ilvl="0">
      <w:start w:val="1"/>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1" w15:restartNumberingAfterBreak="0">
    <w:nsid w:val="4D9D520A"/>
    <w:multiLevelType w:val="hybridMultilevel"/>
    <w:tmpl w:val="0600699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15:restartNumberingAfterBreak="0">
    <w:nsid w:val="4ED62CF0"/>
    <w:multiLevelType w:val="multilevel"/>
    <w:tmpl w:val="EAEE36B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520306CE"/>
    <w:multiLevelType w:val="hybridMultilevel"/>
    <w:tmpl w:val="6B32DBA0"/>
    <w:lvl w:ilvl="0" w:tplc="9F4E0D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4" w15:restartNumberingAfterBreak="0">
    <w:nsid w:val="53580F37"/>
    <w:multiLevelType w:val="hybridMultilevel"/>
    <w:tmpl w:val="CD1C5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7F6C3F"/>
    <w:multiLevelType w:val="multilevel"/>
    <w:tmpl w:val="D5AE2D3E"/>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DD1466"/>
    <w:multiLevelType w:val="hybridMultilevel"/>
    <w:tmpl w:val="9552F8C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D545FE"/>
    <w:multiLevelType w:val="hybridMultilevel"/>
    <w:tmpl w:val="C890F7FE"/>
    <w:lvl w:ilvl="0" w:tplc="9F4E0DFC">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CA8504E"/>
    <w:multiLevelType w:val="hybridMultilevel"/>
    <w:tmpl w:val="272E9B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CD0726"/>
    <w:multiLevelType w:val="multilevel"/>
    <w:tmpl w:val="C0924CFE"/>
    <w:lvl w:ilvl="0">
      <w:start w:val="1"/>
      <w:numFmt w:val="decimal"/>
      <w:lvlText w:val="%1"/>
      <w:lvlJc w:val="left"/>
      <w:pPr>
        <w:ind w:left="360" w:hanging="360"/>
      </w:pPr>
      <w:rPr>
        <w:rFonts w:hint="default"/>
      </w:rPr>
    </w:lvl>
    <w:lvl w:ilvl="1">
      <w:start w:val="6"/>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40" w15:restartNumberingAfterBreak="0">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659A0C5A"/>
    <w:multiLevelType w:val="multilevel"/>
    <w:tmpl w:val="D5AE2D3E"/>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7D23FD3"/>
    <w:multiLevelType w:val="multilevel"/>
    <w:tmpl w:val="E79CEEE6"/>
    <w:lvl w:ilvl="0">
      <w:start w:val="1"/>
      <w:numFmt w:val="decimal"/>
      <w:lvlText w:val="%1."/>
      <w:lvlJc w:val="left"/>
      <w:pPr>
        <w:ind w:left="360" w:hanging="360"/>
      </w:pPr>
      <w:rPr>
        <w:rFonts w:hint="default"/>
        <w:b/>
        <w:bCs/>
        <w:color w:val="000000" w:themeColor="text1"/>
      </w:rPr>
    </w:lvl>
    <w:lvl w:ilvl="1">
      <w:start w:val="1"/>
      <w:numFmt w:val="decimal"/>
      <w:isLgl/>
      <w:lvlText w:val="%1.%2."/>
      <w:lvlJc w:val="left"/>
      <w:pPr>
        <w:ind w:left="1414" w:hanging="7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4" w15:restartNumberingAfterBreak="0">
    <w:nsid w:val="6D800800"/>
    <w:multiLevelType w:val="multilevel"/>
    <w:tmpl w:val="B44EBE14"/>
    <w:lvl w:ilvl="0">
      <w:start w:val="1"/>
      <w:numFmt w:val="decimal"/>
      <w:lvlText w:val="%1."/>
      <w:lvlJc w:val="left"/>
      <w:pPr>
        <w:tabs>
          <w:tab w:val="num" w:pos="1211"/>
        </w:tabs>
        <w:ind w:left="1211" w:hanging="360"/>
      </w:pPr>
    </w:lvl>
    <w:lvl w:ilvl="1">
      <w:start w:val="2"/>
      <w:numFmt w:val="decimal"/>
      <w:isLgl/>
      <w:lvlText w:val="%1.%2."/>
      <w:lvlJc w:val="left"/>
      <w:pPr>
        <w:tabs>
          <w:tab w:val="num" w:pos="1571"/>
        </w:tabs>
        <w:ind w:left="1571" w:hanging="720"/>
      </w:pPr>
    </w:lvl>
    <w:lvl w:ilvl="2">
      <w:start w:val="2"/>
      <w:numFmt w:val="decimal"/>
      <w:isLgl/>
      <w:lvlText w:val="%1.%2.%3."/>
      <w:lvlJc w:val="left"/>
      <w:pPr>
        <w:tabs>
          <w:tab w:val="num" w:pos="1571"/>
        </w:tabs>
        <w:ind w:left="1571" w:hanging="720"/>
      </w:pPr>
    </w:lvl>
    <w:lvl w:ilvl="3">
      <w:start w:val="1"/>
      <w:numFmt w:val="decimal"/>
      <w:isLgl/>
      <w:lvlText w:val="%1.%2.%3.%4."/>
      <w:lvlJc w:val="left"/>
      <w:pPr>
        <w:tabs>
          <w:tab w:val="num" w:pos="1931"/>
        </w:tabs>
        <w:ind w:left="1931" w:hanging="108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2291"/>
        </w:tabs>
        <w:ind w:left="2291" w:hanging="1440"/>
      </w:pPr>
    </w:lvl>
    <w:lvl w:ilvl="6">
      <w:start w:val="1"/>
      <w:numFmt w:val="decimal"/>
      <w:isLgl/>
      <w:lvlText w:val="%1.%2.%3.%4.%5.%6.%7."/>
      <w:lvlJc w:val="left"/>
      <w:pPr>
        <w:tabs>
          <w:tab w:val="num" w:pos="2651"/>
        </w:tabs>
        <w:ind w:left="2651" w:hanging="1800"/>
      </w:pPr>
    </w:lvl>
    <w:lvl w:ilvl="7">
      <w:start w:val="1"/>
      <w:numFmt w:val="decimal"/>
      <w:isLgl/>
      <w:lvlText w:val="%1.%2.%3.%4.%5.%6.%7.%8."/>
      <w:lvlJc w:val="left"/>
      <w:pPr>
        <w:tabs>
          <w:tab w:val="num" w:pos="2651"/>
        </w:tabs>
        <w:ind w:left="2651" w:hanging="1800"/>
      </w:pPr>
    </w:lvl>
    <w:lvl w:ilvl="8">
      <w:start w:val="1"/>
      <w:numFmt w:val="decimal"/>
      <w:isLgl/>
      <w:lvlText w:val="%1.%2.%3.%4.%5.%6.%7.%8.%9."/>
      <w:lvlJc w:val="left"/>
      <w:pPr>
        <w:tabs>
          <w:tab w:val="num" w:pos="3011"/>
        </w:tabs>
        <w:ind w:left="3011" w:hanging="2160"/>
      </w:pPr>
    </w:lvl>
  </w:abstractNum>
  <w:abstractNum w:abstractNumId="45" w15:restartNumberingAfterBreak="0">
    <w:nsid w:val="6FC34FAF"/>
    <w:multiLevelType w:val="multilevel"/>
    <w:tmpl w:val="5E404AEE"/>
    <w:lvl w:ilvl="0">
      <w:start w:val="1"/>
      <w:numFmt w:val="decimal"/>
      <w:lvlText w:val="%1"/>
      <w:lvlJc w:val="left"/>
      <w:pPr>
        <w:ind w:left="360" w:hanging="360"/>
      </w:pPr>
      <w:rPr>
        <w:rFonts w:hint="default"/>
      </w:rPr>
    </w:lvl>
    <w:lvl w:ilvl="1">
      <w:start w:val="6"/>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46" w15:restartNumberingAfterBreak="0">
    <w:nsid w:val="77246D8D"/>
    <w:multiLevelType w:val="hybridMultilevel"/>
    <w:tmpl w:val="94AAD48E"/>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97B2FA1"/>
    <w:multiLevelType w:val="multilevel"/>
    <w:tmpl w:val="5406D9BA"/>
    <w:lvl w:ilvl="0">
      <w:start w:val="1"/>
      <w:numFmt w:val="decimal"/>
      <w:lvlText w:val="%1."/>
      <w:lvlJc w:val="left"/>
      <w:pPr>
        <w:ind w:left="360" w:hanging="360"/>
      </w:pPr>
      <w:rPr>
        <w:b/>
      </w:rPr>
    </w:lvl>
    <w:lvl w:ilvl="1">
      <w:start w:val="6"/>
      <w:numFmt w:val="decimal"/>
      <w:lvlText w:val="%1.%2."/>
      <w:lvlJc w:val="left"/>
      <w:pPr>
        <w:ind w:left="1647" w:hanging="360"/>
      </w:pPr>
    </w:lvl>
    <w:lvl w:ilvl="2">
      <w:start w:val="1"/>
      <w:numFmt w:val="decimal"/>
      <w:lvlText w:val="%1.%2.%3."/>
      <w:lvlJc w:val="left"/>
      <w:pPr>
        <w:ind w:left="3294" w:hanging="720"/>
      </w:pPr>
    </w:lvl>
    <w:lvl w:ilvl="3">
      <w:start w:val="1"/>
      <w:numFmt w:val="decimal"/>
      <w:lvlText w:val="%1.%2.%3.%4."/>
      <w:lvlJc w:val="left"/>
      <w:pPr>
        <w:ind w:left="4581" w:hanging="720"/>
      </w:p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8802" w:hanging="1080"/>
      </w:pPr>
    </w:lvl>
    <w:lvl w:ilvl="7">
      <w:start w:val="1"/>
      <w:numFmt w:val="decimal"/>
      <w:lvlText w:val="%1.%2.%3.%4.%5.%6.%7.%8."/>
      <w:lvlJc w:val="left"/>
      <w:pPr>
        <w:ind w:left="10449" w:hanging="1440"/>
      </w:pPr>
    </w:lvl>
    <w:lvl w:ilvl="8">
      <w:start w:val="1"/>
      <w:numFmt w:val="decimal"/>
      <w:lvlText w:val="%1.%2.%3.%4.%5.%6.%7.%8.%9."/>
      <w:lvlJc w:val="left"/>
      <w:pPr>
        <w:ind w:left="11736" w:hanging="1440"/>
      </w:pPr>
    </w:lvl>
  </w:abstractNum>
  <w:abstractNum w:abstractNumId="48" w15:restartNumberingAfterBreak="0">
    <w:nsid w:val="7EFD79A7"/>
    <w:multiLevelType w:val="hybridMultilevel"/>
    <w:tmpl w:val="3522C366"/>
    <w:lvl w:ilvl="0" w:tplc="B7DE6612">
      <w:start w:val="1"/>
      <w:numFmt w:val="decimal"/>
      <w:lvlText w:val="%1)"/>
      <w:lvlJc w:val="left"/>
      <w:pPr>
        <w:ind w:left="1515" w:hanging="975"/>
      </w:pPr>
      <w:rPr>
        <w:rFonts w:hint="default"/>
      </w:rPr>
    </w:lvl>
    <w:lvl w:ilvl="1" w:tplc="B1D02446">
      <w:start w:val="1"/>
      <w:numFmt w:val="decimal"/>
      <w:lvlText w:val="%2."/>
      <w:lvlJc w:val="left"/>
      <w:pPr>
        <w:ind w:left="644"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3"/>
  </w:num>
  <w:num w:numId="4">
    <w:abstractNumId w:val="20"/>
  </w:num>
  <w:num w:numId="5">
    <w:abstractNumId w:val="1"/>
  </w:num>
  <w:num w:numId="6">
    <w:abstractNumId w:val="37"/>
  </w:num>
  <w:num w:numId="7">
    <w:abstractNumId w:val="6"/>
  </w:num>
  <w:num w:numId="8">
    <w:abstractNumId w:val="12"/>
  </w:num>
  <w:num w:numId="9">
    <w:abstractNumId w:val="27"/>
  </w:num>
  <w:num w:numId="10">
    <w:abstractNumId w:val="48"/>
  </w:num>
  <w:num w:numId="11">
    <w:abstractNumId w:val="38"/>
  </w:num>
  <w:num w:numId="12">
    <w:abstractNumId w:val="2"/>
  </w:num>
  <w:num w:numId="13">
    <w:abstractNumId w:val="40"/>
  </w:num>
  <w:num w:numId="14">
    <w:abstractNumId w:val="42"/>
  </w:num>
  <w:num w:numId="15">
    <w:abstractNumId w:val="25"/>
  </w:num>
  <w:num w:numId="16">
    <w:abstractNumId w:val="34"/>
  </w:num>
  <w:num w:numId="17">
    <w:abstractNumId w:val="19"/>
  </w:num>
  <w:num w:numId="18">
    <w:abstractNumId w:val="22"/>
  </w:num>
  <w:num w:numId="19">
    <w:abstractNumId w:val="43"/>
  </w:num>
  <w:num w:numId="20">
    <w:abstractNumId w:val="36"/>
  </w:num>
  <w:num w:numId="21">
    <w:abstractNumId w:val="46"/>
  </w:num>
  <w:num w:numId="22">
    <w:abstractNumId w:val="21"/>
  </w:num>
  <w:num w:numId="23">
    <w:abstractNumId w:val="5"/>
  </w:num>
  <w:num w:numId="24">
    <w:abstractNumId w:val="0"/>
  </w:num>
  <w:num w:numId="25">
    <w:abstractNumId w:val="24"/>
  </w:num>
  <w:num w:numId="26">
    <w:abstractNumId w:val="14"/>
    <w:lvlOverride w:ilvl="0">
      <w:startOverride w:val="2"/>
    </w:lvlOverride>
    <w:lvlOverride w:ilvl="1">
      <w:startOverride w:val="4"/>
    </w:lvlOverride>
  </w:num>
  <w:num w:numId="27">
    <w:abstractNumId w:val="23"/>
  </w:num>
  <w:num w:numId="28">
    <w:abstractNumId w:val="32"/>
  </w:num>
  <w:num w:numId="29">
    <w:abstractNumId w:val="4"/>
  </w:num>
  <w:num w:numId="30">
    <w:abstractNumId w:val="17"/>
  </w:num>
  <w:num w:numId="31">
    <w:abstractNumId w:val="7"/>
  </w:num>
  <w:num w:numId="32">
    <w:abstractNumId w:val="35"/>
  </w:num>
  <w:num w:numId="33">
    <w:abstractNumId w:val="41"/>
  </w:num>
  <w:num w:numId="34">
    <w:abstractNumId w:val="11"/>
  </w:num>
  <w:num w:numId="3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28"/>
  </w:num>
  <w:num w:numId="38">
    <w:abstractNumId w:val="16"/>
  </w:num>
  <w:num w:numId="39">
    <w:abstractNumId w:val="10"/>
  </w:num>
  <w:num w:numId="40">
    <w:abstractNumId w:val="45"/>
  </w:num>
  <w:num w:numId="41">
    <w:abstractNumId w:val="9"/>
  </w:num>
  <w:num w:numId="42">
    <w:abstractNumId w:val="30"/>
  </w:num>
  <w:num w:numId="43">
    <w:abstractNumId w:val="39"/>
  </w:num>
  <w:num w:numId="44">
    <w:abstractNumId w:val="31"/>
  </w:num>
  <w:num w:numId="45">
    <w:abstractNumId w:val="29"/>
  </w:num>
  <w:num w:numId="46">
    <w:abstractNumId w:val="15"/>
  </w:num>
  <w:num w:numId="47">
    <w:abstractNumId w:val="13"/>
  </w:num>
  <w:num w:numId="48">
    <w:abstractNumId w:val="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63EA"/>
    <w:rsid w:val="000016F6"/>
    <w:rsid w:val="00002801"/>
    <w:rsid w:val="00004F92"/>
    <w:rsid w:val="0000559F"/>
    <w:rsid w:val="00007A22"/>
    <w:rsid w:val="000129AE"/>
    <w:rsid w:val="0003093F"/>
    <w:rsid w:val="00042020"/>
    <w:rsid w:val="0005285C"/>
    <w:rsid w:val="0006042A"/>
    <w:rsid w:val="00071248"/>
    <w:rsid w:val="00080BB9"/>
    <w:rsid w:val="00080C6E"/>
    <w:rsid w:val="00092C72"/>
    <w:rsid w:val="000B36EE"/>
    <w:rsid w:val="000C77F6"/>
    <w:rsid w:val="000D1239"/>
    <w:rsid w:val="001226E2"/>
    <w:rsid w:val="00124C97"/>
    <w:rsid w:val="001612F7"/>
    <w:rsid w:val="00162E38"/>
    <w:rsid w:val="0017484B"/>
    <w:rsid w:val="00177FBD"/>
    <w:rsid w:val="00192582"/>
    <w:rsid w:val="001A2D34"/>
    <w:rsid w:val="001A5245"/>
    <w:rsid w:val="001B34F2"/>
    <w:rsid w:val="001B482B"/>
    <w:rsid w:val="001D4A92"/>
    <w:rsid w:val="001E64DB"/>
    <w:rsid w:val="001F579D"/>
    <w:rsid w:val="00201141"/>
    <w:rsid w:val="002014CD"/>
    <w:rsid w:val="00203B19"/>
    <w:rsid w:val="002147DB"/>
    <w:rsid w:val="0021535E"/>
    <w:rsid w:val="00216592"/>
    <w:rsid w:val="002327C1"/>
    <w:rsid w:val="002417F1"/>
    <w:rsid w:val="00270877"/>
    <w:rsid w:val="0027699F"/>
    <w:rsid w:val="00284250"/>
    <w:rsid w:val="00286861"/>
    <w:rsid w:val="0029081B"/>
    <w:rsid w:val="002A22C0"/>
    <w:rsid w:val="002A7E73"/>
    <w:rsid w:val="002B0122"/>
    <w:rsid w:val="002B46C4"/>
    <w:rsid w:val="002B5EF0"/>
    <w:rsid w:val="002D5F8B"/>
    <w:rsid w:val="002D79DC"/>
    <w:rsid w:val="002E1016"/>
    <w:rsid w:val="002E669A"/>
    <w:rsid w:val="0030294A"/>
    <w:rsid w:val="003146AE"/>
    <w:rsid w:val="003220CD"/>
    <w:rsid w:val="00322F9D"/>
    <w:rsid w:val="0032483A"/>
    <w:rsid w:val="00336151"/>
    <w:rsid w:val="00337973"/>
    <w:rsid w:val="0034100F"/>
    <w:rsid w:val="00341924"/>
    <w:rsid w:val="003579D5"/>
    <w:rsid w:val="00372E5F"/>
    <w:rsid w:val="00381AB9"/>
    <w:rsid w:val="00382B1E"/>
    <w:rsid w:val="0039036A"/>
    <w:rsid w:val="003916E2"/>
    <w:rsid w:val="003A5FDE"/>
    <w:rsid w:val="003B490D"/>
    <w:rsid w:val="003B56A1"/>
    <w:rsid w:val="003C284E"/>
    <w:rsid w:val="003E00D2"/>
    <w:rsid w:val="003F0561"/>
    <w:rsid w:val="003F7EFF"/>
    <w:rsid w:val="00403046"/>
    <w:rsid w:val="00404D98"/>
    <w:rsid w:val="00405307"/>
    <w:rsid w:val="00433740"/>
    <w:rsid w:val="004363EA"/>
    <w:rsid w:val="00462473"/>
    <w:rsid w:val="00466D10"/>
    <w:rsid w:val="004710D0"/>
    <w:rsid w:val="00474185"/>
    <w:rsid w:val="00475C0F"/>
    <w:rsid w:val="00475F8E"/>
    <w:rsid w:val="0049092A"/>
    <w:rsid w:val="004924BA"/>
    <w:rsid w:val="00492FC6"/>
    <w:rsid w:val="004959C7"/>
    <w:rsid w:val="004A581C"/>
    <w:rsid w:val="004B4DC2"/>
    <w:rsid w:val="004C19E7"/>
    <w:rsid w:val="004D5BA9"/>
    <w:rsid w:val="004F2F88"/>
    <w:rsid w:val="00520449"/>
    <w:rsid w:val="00522396"/>
    <w:rsid w:val="005349D1"/>
    <w:rsid w:val="00542498"/>
    <w:rsid w:val="005507EC"/>
    <w:rsid w:val="00551DE6"/>
    <w:rsid w:val="00557BA7"/>
    <w:rsid w:val="005773F7"/>
    <w:rsid w:val="00580FD6"/>
    <w:rsid w:val="00585B8E"/>
    <w:rsid w:val="00592D99"/>
    <w:rsid w:val="00595A3F"/>
    <w:rsid w:val="00595F88"/>
    <w:rsid w:val="00597498"/>
    <w:rsid w:val="005A1D83"/>
    <w:rsid w:val="005A4A53"/>
    <w:rsid w:val="005B31E8"/>
    <w:rsid w:val="005C29A5"/>
    <w:rsid w:val="005C6450"/>
    <w:rsid w:val="005D6285"/>
    <w:rsid w:val="005E2F54"/>
    <w:rsid w:val="005F1B9D"/>
    <w:rsid w:val="005F5863"/>
    <w:rsid w:val="0060135C"/>
    <w:rsid w:val="00620907"/>
    <w:rsid w:val="00623ABF"/>
    <w:rsid w:val="00631771"/>
    <w:rsid w:val="00632B74"/>
    <w:rsid w:val="0064377E"/>
    <w:rsid w:val="00645E58"/>
    <w:rsid w:val="0065067C"/>
    <w:rsid w:val="0065125F"/>
    <w:rsid w:val="00653251"/>
    <w:rsid w:val="00654C26"/>
    <w:rsid w:val="006576F5"/>
    <w:rsid w:val="006654D4"/>
    <w:rsid w:val="0067437C"/>
    <w:rsid w:val="006743E7"/>
    <w:rsid w:val="00676932"/>
    <w:rsid w:val="00680C87"/>
    <w:rsid w:val="00682AAB"/>
    <w:rsid w:val="00685F8D"/>
    <w:rsid w:val="006942D4"/>
    <w:rsid w:val="006971E5"/>
    <w:rsid w:val="006B1FD0"/>
    <w:rsid w:val="006B61F7"/>
    <w:rsid w:val="006C1385"/>
    <w:rsid w:val="006C494E"/>
    <w:rsid w:val="006E3079"/>
    <w:rsid w:val="006E36A3"/>
    <w:rsid w:val="006F03F1"/>
    <w:rsid w:val="006F05CA"/>
    <w:rsid w:val="006F55FD"/>
    <w:rsid w:val="00715A4A"/>
    <w:rsid w:val="007210F9"/>
    <w:rsid w:val="007254EA"/>
    <w:rsid w:val="00741F2B"/>
    <w:rsid w:val="00744B1C"/>
    <w:rsid w:val="00772562"/>
    <w:rsid w:val="00775E23"/>
    <w:rsid w:val="00793362"/>
    <w:rsid w:val="007B044E"/>
    <w:rsid w:val="007C08BC"/>
    <w:rsid w:val="007C3F72"/>
    <w:rsid w:val="007D5920"/>
    <w:rsid w:val="007F10FE"/>
    <w:rsid w:val="00810AF2"/>
    <w:rsid w:val="00812564"/>
    <w:rsid w:val="008125DF"/>
    <w:rsid w:val="008226D6"/>
    <w:rsid w:val="008268DC"/>
    <w:rsid w:val="00834685"/>
    <w:rsid w:val="00837B53"/>
    <w:rsid w:val="00844A8D"/>
    <w:rsid w:val="00845C18"/>
    <w:rsid w:val="0085134C"/>
    <w:rsid w:val="0085307D"/>
    <w:rsid w:val="00862099"/>
    <w:rsid w:val="0087338B"/>
    <w:rsid w:val="00875A41"/>
    <w:rsid w:val="00880B32"/>
    <w:rsid w:val="00890758"/>
    <w:rsid w:val="008A3ED9"/>
    <w:rsid w:val="008A6775"/>
    <w:rsid w:val="008C14B3"/>
    <w:rsid w:val="008E02C1"/>
    <w:rsid w:val="008E3541"/>
    <w:rsid w:val="00912C9A"/>
    <w:rsid w:val="00925172"/>
    <w:rsid w:val="0092730C"/>
    <w:rsid w:val="0093284A"/>
    <w:rsid w:val="00942E02"/>
    <w:rsid w:val="00945218"/>
    <w:rsid w:val="009472C8"/>
    <w:rsid w:val="00947381"/>
    <w:rsid w:val="0094743D"/>
    <w:rsid w:val="0095003E"/>
    <w:rsid w:val="009612FE"/>
    <w:rsid w:val="00962628"/>
    <w:rsid w:val="00967690"/>
    <w:rsid w:val="00985D8D"/>
    <w:rsid w:val="0099350C"/>
    <w:rsid w:val="009A4B02"/>
    <w:rsid w:val="009A646D"/>
    <w:rsid w:val="009B6C4B"/>
    <w:rsid w:val="009C0203"/>
    <w:rsid w:val="009C2867"/>
    <w:rsid w:val="009E29DE"/>
    <w:rsid w:val="009F0A57"/>
    <w:rsid w:val="00A33F19"/>
    <w:rsid w:val="00A40146"/>
    <w:rsid w:val="00A42DD0"/>
    <w:rsid w:val="00A43DF5"/>
    <w:rsid w:val="00A444A7"/>
    <w:rsid w:val="00A44782"/>
    <w:rsid w:val="00A45878"/>
    <w:rsid w:val="00A57E04"/>
    <w:rsid w:val="00A61625"/>
    <w:rsid w:val="00A6474F"/>
    <w:rsid w:val="00A91AE0"/>
    <w:rsid w:val="00A920A5"/>
    <w:rsid w:val="00A93EA4"/>
    <w:rsid w:val="00AA2FAF"/>
    <w:rsid w:val="00AA6961"/>
    <w:rsid w:val="00AA69FF"/>
    <w:rsid w:val="00AC0B1D"/>
    <w:rsid w:val="00AC0F58"/>
    <w:rsid w:val="00AC166A"/>
    <w:rsid w:val="00AD4CFC"/>
    <w:rsid w:val="00AD7D3A"/>
    <w:rsid w:val="00AE1870"/>
    <w:rsid w:val="00AE647B"/>
    <w:rsid w:val="00B12DD8"/>
    <w:rsid w:val="00B142AC"/>
    <w:rsid w:val="00B21E41"/>
    <w:rsid w:val="00B57528"/>
    <w:rsid w:val="00B64085"/>
    <w:rsid w:val="00B7017B"/>
    <w:rsid w:val="00B70DF0"/>
    <w:rsid w:val="00B845C3"/>
    <w:rsid w:val="00B935E1"/>
    <w:rsid w:val="00BA166C"/>
    <w:rsid w:val="00BB68B7"/>
    <w:rsid w:val="00BC65D2"/>
    <w:rsid w:val="00BE341B"/>
    <w:rsid w:val="00BF04BB"/>
    <w:rsid w:val="00C001BE"/>
    <w:rsid w:val="00C13C66"/>
    <w:rsid w:val="00C17E4D"/>
    <w:rsid w:val="00C21517"/>
    <w:rsid w:val="00C31F06"/>
    <w:rsid w:val="00C349B7"/>
    <w:rsid w:val="00C378BC"/>
    <w:rsid w:val="00C4089F"/>
    <w:rsid w:val="00C410C6"/>
    <w:rsid w:val="00C44372"/>
    <w:rsid w:val="00C506D0"/>
    <w:rsid w:val="00C62A89"/>
    <w:rsid w:val="00C914E2"/>
    <w:rsid w:val="00C93053"/>
    <w:rsid w:val="00C94810"/>
    <w:rsid w:val="00CA1156"/>
    <w:rsid w:val="00CB1DE6"/>
    <w:rsid w:val="00CB2887"/>
    <w:rsid w:val="00CB594E"/>
    <w:rsid w:val="00CC46F8"/>
    <w:rsid w:val="00D05628"/>
    <w:rsid w:val="00D11153"/>
    <w:rsid w:val="00D1306D"/>
    <w:rsid w:val="00D20670"/>
    <w:rsid w:val="00D2575A"/>
    <w:rsid w:val="00D26E2D"/>
    <w:rsid w:val="00D3548B"/>
    <w:rsid w:val="00D359A5"/>
    <w:rsid w:val="00D365B2"/>
    <w:rsid w:val="00D45ED5"/>
    <w:rsid w:val="00D51067"/>
    <w:rsid w:val="00D63916"/>
    <w:rsid w:val="00D666AB"/>
    <w:rsid w:val="00DA0066"/>
    <w:rsid w:val="00DA0692"/>
    <w:rsid w:val="00DA3C3A"/>
    <w:rsid w:val="00DA5451"/>
    <w:rsid w:val="00DA5C72"/>
    <w:rsid w:val="00DA7634"/>
    <w:rsid w:val="00DA76EC"/>
    <w:rsid w:val="00DB789A"/>
    <w:rsid w:val="00DD6D6B"/>
    <w:rsid w:val="00DD77EE"/>
    <w:rsid w:val="00DD7EDB"/>
    <w:rsid w:val="00DE471D"/>
    <w:rsid w:val="00DF0CD2"/>
    <w:rsid w:val="00DF1B8D"/>
    <w:rsid w:val="00E046BF"/>
    <w:rsid w:val="00E06BE3"/>
    <w:rsid w:val="00E1378A"/>
    <w:rsid w:val="00E206A9"/>
    <w:rsid w:val="00E2794F"/>
    <w:rsid w:val="00E6670B"/>
    <w:rsid w:val="00E73286"/>
    <w:rsid w:val="00E83A90"/>
    <w:rsid w:val="00E90242"/>
    <w:rsid w:val="00E92FD2"/>
    <w:rsid w:val="00EB0516"/>
    <w:rsid w:val="00EB3B58"/>
    <w:rsid w:val="00EC7B23"/>
    <w:rsid w:val="00EE4014"/>
    <w:rsid w:val="00EE4B98"/>
    <w:rsid w:val="00EF179B"/>
    <w:rsid w:val="00F11BC5"/>
    <w:rsid w:val="00F36701"/>
    <w:rsid w:val="00F50C11"/>
    <w:rsid w:val="00F50C85"/>
    <w:rsid w:val="00F545D9"/>
    <w:rsid w:val="00F556AE"/>
    <w:rsid w:val="00F83687"/>
    <w:rsid w:val="00F904D4"/>
    <w:rsid w:val="00F90E12"/>
    <w:rsid w:val="00F913D8"/>
    <w:rsid w:val="00F93436"/>
    <w:rsid w:val="00FA24FB"/>
    <w:rsid w:val="00FA43DC"/>
    <w:rsid w:val="00FB6740"/>
    <w:rsid w:val="00FB7161"/>
    <w:rsid w:val="00FB7A9E"/>
    <w:rsid w:val="00FC102A"/>
    <w:rsid w:val="00FD4A90"/>
    <w:rsid w:val="00FD58FF"/>
    <w:rsid w:val="00FE325C"/>
    <w:rsid w:val="00FF3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E631A-21C7-4E95-9E63-A11682A1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C72"/>
  </w:style>
  <w:style w:type="paragraph" w:styleId="1">
    <w:name w:val="heading 1"/>
    <w:basedOn w:val="a"/>
    <w:next w:val="a"/>
    <w:link w:val="10"/>
    <w:uiPriority w:val="9"/>
    <w:qFormat/>
    <w:rsid w:val="00557BA7"/>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iPriority w:val="9"/>
    <w:semiHidden/>
    <w:unhideWhenUsed/>
    <w:qFormat/>
    <w:rsid w:val="00557BA7"/>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557BA7"/>
    <w:pPr>
      <w:spacing w:before="240" w:after="60" w:line="240" w:lineRule="auto"/>
      <w:ind w:left="34"/>
      <w:outlineLvl w:val="2"/>
    </w:pPr>
    <w:rPr>
      <w:rFonts w:ascii="Arial" w:eastAsia="Times New Roman" w:hAnsi="Arial" w:cs="Times New Roman"/>
      <w:b/>
      <w:bCs/>
      <w:sz w:val="26"/>
      <w:szCs w:val="26"/>
    </w:rPr>
  </w:style>
  <w:style w:type="paragraph" w:styleId="4">
    <w:name w:val="heading 4"/>
    <w:basedOn w:val="a"/>
    <w:next w:val="a"/>
    <w:link w:val="40"/>
    <w:uiPriority w:val="9"/>
    <w:qFormat/>
    <w:rsid w:val="00557BA7"/>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6">
    <w:name w:val="heading 6"/>
    <w:basedOn w:val="a"/>
    <w:next w:val="a"/>
    <w:link w:val="60"/>
    <w:qFormat/>
    <w:rsid w:val="00D3548B"/>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8">
    <w:name w:val="heading 8"/>
    <w:basedOn w:val="a"/>
    <w:next w:val="a"/>
    <w:link w:val="80"/>
    <w:uiPriority w:val="9"/>
    <w:unhideWhenUsed/>
    <w:qFormat/>
    <w:rsid w:val="00E1378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uiPriority w:val="10"/>
    <w:qFormat/>
    <w:rsid w:val="004363EA"/>
    <w:pPr>
      <w:spacing w:after="0" w:line="240" w:lineRule="auto"/>
      <w:jc w:val="center"/>
    </w:pPr>
    <w:rPr>
      <w:rFonts w:ascii="Times New Roman" w:eastAsia="Times New Roman" w:hAnsi="Times New Roman" w:cs="Times New Roman"/>
      <w:b/>
      <w:sz w:val="24"/>
      <w:szCs w:val="20"/>
    </w:rPr>
  </w:style>
  <w:style w:type="character" w:customStyle="1" w:styleId="11">
    <w:name w:val="Название Знак1"/>
    <w:basedOn w:val="a0"/>
    <w:link w:val="a3"/>
    <w:uiPriority w:val="10"/>
    <w:rsid w:val="004363EA"/>
    <w:rPr>
      <w:rFonts w:ascii="Times New Roman" w:eastAsia="Times New Roman" w:hAnsi="Times New Roman" w:cs="Times New Roman"/>
      <w:b/>
      <w:sz w:val="24"/>
      <w:szCs w:val="20"/>
    </w:rPr>
  </w:style>
  <w:style w:type="paragraph" w:styleId="a4">
    <w:name w:val="Body Text"/>
    <w:basedOn w:val="a"/>
    <w:link w:val="a5"/>
    <w:uiPriority w:val="99"/>
    <w:unhideWhenUsed/>
    <w:rsid w:val="004363EA"/>
    <w:pPr>
      <w:spacing w:after="0" w:line="240" w:lineRule="auto"/>
    </w:pPr>
    <w:rPr>
      <w:rFonts w:ascii="Times New Roman" w:eastAsia="Times New Roman" w:hAnsi="Times New Roman" w:cs="Times New Roman"/>
      <w:sz w:val="24"/>
      <w:szCs w:val="20"/>
      <w:lang w:val="en-US"/>
    </w:rPr>
  </w:style>
  <w:style w:type="character" w:customStyle="1" w:styleId="a5">
    <w:name w:val="Основной текст Знак"/>
    <w:basedOn w:val="a0"/>
    <w:link w:val="a4"/>
    <w:uiPriority w:val="99"/>
    <w:rsid w:val="004363EA"/>
    <w:rPr>
      <w:rFonts w:ascii="Times New Roman" w:eastAsia="Times New Roman" w:hAnsi="Times New Roman" w:cs="Times New Roman"/>
      <w:sz w:val="24"/>
      <w:szCs w:val="20"/>
      <w:lang w:val="en-US"/>
    </w:rPr>
  </w:style>
  <w:style w:type="paragraph" w:customStyle="1" w:styleId="ConsPlusNonformat">
    <w:name w:val="ConsPlusNonformat"/>
    <w:rsid w:val="004363EA"/>
    <w:pPr>
      <w:autoSpaceDE w:val="0"/>
      <w:autoSpaceDN w:val="0"/>
      <w:adjustRightInd w:val="0"/>
      <w:spacing w:after="0" w:line="240" w:lineRule="auto"/>
    </w:pPr>
    <w:rPr>
      <w:rFonts w:ascii="Courier New" w:eastAsia="Times New Roman" w:hAnsi="Courier New" w:cs="Courier New"/>
      <w:sz w:val="20"/>
      <w:szCs w:val="20"/>
    </w:rPr>
  </w:style>
  <w:style w:type="paragraph" w:styleId="a6">
    <w:name w:val="No Spacing"/>
    <w:link w:val="a7"/>
    <w:qFormat/>
    <w:rsid w:val="0093284A"/>
    <w:pPr>
      <w:spacing w:after="0" w:line="240" w:lineRule="auto"/>
    </w:pPr>
    <w:rPr>
      <w:rFonts w:ascii="Calibri" w:eastAsia="Times New Roman" w:hAnsi="Calibri" w:cs="Times New Roman"/>
    </w:rPr>
  </w:style>
  <w:style w:type="character" w:styleId="a8">
    <w:name w:val="Emphasis"/>
    <w:qFormat/>
    <w:rsid w:val="00C17E4D"/>
    <w:rPr>
      <w:i/>
      <w:iCs/>
    </w:rPr>
  </w:style>
  <w:style w:type="paragraph" w:styleId="a9">
    <w:name w:val="List Paragraph"/>
    <w:aliases w:val="Bullet List,FooterText,numbered,Paragraphe de liste1,lp1,Цветной список - Акцент 11,1,UL,Абзац маркированнный,Table-Normal,RSHB_Table-Normal,Предусловия,List Paragraph,Подпись рисунка,Маркированный список_уровень1,SL_Абзац списка,ТЗ список"/>
    <w:basedOn w:val="a"/>
    <w:link w:val="aa"/>
    <w:uiPriority w:val="99"/>
    <w:qFormat/>
    <w:rsid w:val="001E64DB"/>
    <w:pPr>
      <w:ind w:left="720"/>
      <w:contextualSpacing/>
    </w:pPr>
  </w:style>
  <w:style w:type="table" w:styleId="ab">
    <w:name w:val="Table Grid"/>
    <w:basedOn w:val="a1"/>
    <w:uiPriority w:val="39"/>
    <w:rsid w:val="006576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semiHidden/>
    <w:unhideWhenUsed/>
    <w:rsid w:val="00595F88"/>
    <w:pPr>
      <w:spacing w:after="0" w:line="240" w:lineRule="auto"/>
    </w:pPr>
    <w:rPr>
      <w:rFonts w:ascii="Tahoma" w:hAnsi="Tahoma" w:cs="Tahoma"/>
      <w:sz w:val="16"/>
      <w:szCs w:val="16"/>
    </w:rPr>
  </w:style>
  <w:style w:type="character" w:customStyle="1" w:styleId="ad">
    <w:name w:val="Текст выноски Знак"/>
    <w:basedOn w:val="a0"/>
    <w:link w:val="ac"/>
    <w:semiHidden/>
    <w:rsid w:val="00595F88"/>
    <w:rPr>
      <w:rFonts w:ascii="Tahoma" w:hAnsi="Tahoma" w:cs="Tahoma"/>
      <w:sz w:val="16"/>
      <w:szCs w:val="16"/>
    </w:rPr>
  </w:style>
  <w:style w:type="paragraph" w:styleId="ae">
    <w:name w:val="header"/>
    <w:basedOn w:val="a"/>
    <w:link w:val="af"/>
    <w:uiPriority w:val="99"/>
    <w:unhideWhenUsed/>
    <w:rsid w:val="0081256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12564"/>
  </w:style>
  <w:style w:type="paragraph" w:styleId="af0">
    <w:name w:val="footer"/>
    <w:basedOn w:val="a"/>
    <w:link w:val="af1"/>
    <w:unhideWhenUsed/>
    <w:rsid w:val="00812564"/>
    <w:pPr>
      <w:tabs>
        <w:tab w:val="center" w:pos="4677"/>
        <w:tab w:val="right" w:pos="9355"/>
      </w:tabs>
      <w:spacing w:after="0" w:line="240" w:lineRule="auto"/>
    </w:pPr>
  </w:style>
  <w:style w:type="character" w:customStyle="1" w:styleId="af1">
    <w:name w:val="Нижний колонтитул Знак"/>
    <w:basedOn w:val="a0"/>
    <w:link w:val="af0"/>
    <w:rsid w:val="00812564"/>
  </w:style>
  <w:style w:type="paragraph" w:styleId="31">
    <w:name w:val="Body Text Indent 3"/>
    <w:basedOn w:val="a"/>
    <w:link w:val="32"/>
    <w:uiPriority w:val="99"/>
    <w:unhideWhenUsed/>
    <w:rsid w:val="00715A4A"/>
    <w:pPr>
      <w:spacing w:after="120"/>
      <w:ind w:left="283"/>
    </w:pPr>
    <w:rPr>
      <w:sz w:val="16"/>
      <w:szCs w:val="16"/>
    </w:rPr>
  </w:style>
  <w:style w:type="character" w:customStyle="1" w:styleId="32">
    <w:name w:val="Основной текст с отступом 3 Знак"/>
    <w:basedOn w:val="a0"/>
    <w:link w:val="31"/>
    <w:uiPriority w:val="99"/>
    <w:rsid w:val="00715A4A"/>
    <w:rPr>
      <w:sz w:val="16"/>
      <w:szCs w:val="16"/>
    </w:rPr>
  </w:style>
  <w:style w:type="paragraph" w:styleId="21">
    <w:name w:val="Body Text Indent 2"/>
    <w:basedOn w:val="a"/>
    <w:link w:val="22"/>
    <w:uiPriority w:val="99"/>
    <w:semiHidden/>
    <w:unhideWhenUsed/>
    <w:rsid w:val="002327C1"/>
    <w:pPr>
      <w:spacing w:after="120" w:line="480" w:lineRule="auto"/>
      <w:ind w:left="283"/>
    </w:pPr>
  </w:style>
  <w:style w:type="character" w:customStyle="1" w:styleId="22">
    <w:name w:val="Основной текст с отступом 2 Знак"/>
    <w:basedOn w:val="a0"/>
    <w:link w:val="21"/>
    <w:uiPriority w:val="99"/>
    <w:semiHidden/>
    <w:rsid w:val="002327C1"/>
  </w:style>
  <w:style w:type="paragraph" w:customStyle="1" w:styleId="ConsPlusNormal">
    <w:name w:val="ConsPlusNormal"/>
    <w:link w:val="ConsPlusNormal0"/>
    <w:qFormat/>
    <w:rsid w:val="00B12DD8"/>
    <w:pPr>
      <w:widowControl w:val="0"/>
      <w:autoSpaceDE w:val="0"/>
      <w:autoSpaceDN w:val="0"/>
      <w:spacing w:after="0" w:line="240" w:lineRule="auto"/>
    </w:pPr>
    <w:rPr>
      <w:rFonts w:ascii="Calibri" w:eastAsia="Times New Roman" w:hAnsi="Calibri" w:cs="Calibri"/>
      <w:szCs w:val="20"/>
    </w:rPr>
  </w:style>
  <w:style w:type="paragraph" w:styleId="af2">
    <w:name w:val="Normal (Web)"/>
    <w:basedOn w:val="a"/>
    <w:uiPriority w:val="99"/>
    <w:semiHidden/>
    <w:unhideWhenUsed/>
    <w:rsid w:val="004B4DC2"/>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Hyperlink"/>
    <w:basedOn w:val="a0"/>
    <w:unhideWhenUsed/>
    <w:rsid w:val="00AD4CFC"/>
    <w:rPr>
      <w:color w:val="0000FF" w:themeColor="hyperlink"/>
      <w:u w:val="single"/>
    </w:rPr>
  </w:style>
  <w:style w:type="character" w:customStyle="1" w:styleId="12">
    <w:name w:val="Заголовок Знак1"/>
    <w:basedOn w:val="a0"/>
    <w:uiPriority w:val="99"/>
    <w:rsid w:val="004F2F88"/>
    <w:rPr>
      <w:rFonts w:ascii="Times New Roman" w:eastAsia="Times New Roman" w:hAnsi="Times New Roman" w:cs="Times New Roman"/>
      <w:b/>
      <w:sz w:val="24"/>
      <w:szCs w:val="20"/>
    </w:rPr>
  </w:style>
  <w:style w:type="table" w:customStyle="1" w:styleId="13">
    <w:name w:val="Сетка таблицы1"/>
    <w:basedOn w:val="a1"/>
    <w:next w:val="ab"/>
    <w:uiPriority w:val="59"/>
    <w:rsid w:val="0065067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aliases w:val="Bullet List Знак,FooterText Знак,numbered Знак,Paragraphe de liste1 Знак,lp1 Знак,Цветной список - Акцент 11 Знак,1 Знак,UL Знак,Абзац маркированнный Знак,Table-Normal Знак,RSHB_Table-Normal Знак,Предусловия Знак,List Paragraph Знак"/>
    <w:link w:val="a9"/>
    <w:uiPriority w:val="99"/>
    <w:locked/>
    <w:rsid w:val="00C506D0"/>
  </w:style>
  <w:style w:type="character" w:customStyle="1" w:styleId="a7">
    <w:name w:val="Без интервала Знак"/>
    <w:link w:val="a6"/>
    <w:locked/>
    <w:rsid w:val="00C506D0"/>
    <w:rPr>
      <w:rFonts w:ascii="Calibri" w:eastAsia="Times New Roman" w:hAnsi="Calibri" w:cs="Times New Roman"/>
    </w:rPr>
  </w:style>
  <w:style w:type="character" w:customStyle="1" w:styleId="60">
    <w:name w:val="Заголовок 6 Знак"/>
    <w:basedOn w:val="a0"/>
    <w:link w:val="6"/>
    <w:rsid w:val="00D3548B"/>
    <w:rPr>
      <w:rFonts w:ascii="Times New Roman" w:eastAsia="Times New Roman" w:hAnsi="Times New Roman" w:cs="Times New Roman"/>
      <w:i/>
      <w:szCs w:val="20"/>
    </w:rPr>
  </w:style>
  <w:style w:type="character" w:customStyle="1" w:styleId="80">
    <w:name w:val="Заголовок 8 Знак"/>
    <w:basedOn w:val="a0"/>
    <w:link w:val="8"/>
    <w:uiPriority w:val="9"/>
    <w:rsid w:val="00E1378A"/>
    <w:rPr>
      <w:rFonts w:asciiTheme="majorHAnsi" w:eastAsiaTheme="majorEastAsia" w:hAnsiTheme="majorHAnsi" w:cstheme="majorBidi"/>
      <w:color w:val="404040" w:themeColor="text1" w:themeTint="BF"/>
      <w:sz w:val="20"/>
      <w:szCs w:val="20"/>
    </w:rPr>
  </w:style>
  <w:style w:type="character" w:customStyle="1" w:styleId="ConsPlusNormal0">
    <w:name w:val="ConsPlusNormal Знак"/>
    <w:link w:val="ConsPlusNormal"/>
    <w:qFormat/>
    <w:locked/>
    <w:rsid w:val="00557BA7"/>
    <w:rPr>
      <w:rFonts w:ascii="Calibri" w:eastAsia="Times New Roman" w:hAnsi="Calibri" w:cs="Calibri"/>
      <w:szCs w:val="20"/>
    </w:rPr>
  </w:style>
  <w:style w:type="character" w:customStyle="1" w:styleId="10">
    <w:name w:val="Заголовок 1 Знак"/>
    <w:basedOn w:val="a0"/>
    <w:link w:val="1"/>
    <w:uiPriority w:val="9"/>
    <w:rsid w:val="00557BA7"/>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semiHidden/>
    <w:rsid w:val="00557BA7"/>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557BA7"/>
    <w:rPr>
      <w:rFonts w:ascii="Arial" w:eastAsia="Times New Roman" w:hAnsi="Arial" w:cs="Times New Roman"/>
      <w:b/>
      <w:bCs/>
      <w:sz w:val="26"/>
      <w:szCs w:val="26"/>
    </w:rPr>
  </w:style>
  <w:style w:type="character" w:customStyle="1" w:styleId="40">
    <w:name w:val="Заголовок 4 Знак"/>
    <w:basedOn w:val="a0"/>
    <w:link w:val="4"/>
    <w:uiPriority w:val="9"/>
    <w:rsid w:val="00557BA7"/>
    <w:rPr>
      <w:rFonts w:ascii="Calibri" w:eastAsia="Times New Roman" w:hAnsi="Calibri" w:cs="Times New Roman"/>
      <w:b/>
      <w:bCs/>
      <w:sz w:val="28"/>
      <w:szCs w:val="28"/>
      <w:lang w:eastAsia="ar-SA"/>
    </w:rPr>
  </w:style>
  <w:style w:type="character" w:styleId="af4">
    <w:name w:val="page number"/>
    <w:basedOn w:val="a0"/>
    <w:rsid w:val="00557BA7"/>
  </w:style>
  <w:style w:type="paragraph" w:customStyle="1" w:styleId="Iacaaiea">
    <w:name w:val="Iacaaiea"/>
    <w:basedOn w:val="a"/>
    <w:rsid w:val="00557BA7"/>
    <w:pPr>
      <w:tabs>
        <w:tab w:val="left" w:pos="426"/>
      </w:tabs>
      <w:suppressAutoHyphens/>
      <w:spacing w:before="120" w:after="0" w:line="360" w:lineRule="atLeast"/>
      <w:jc w:val="center"/>
    </w:pPr>
    <w:rPr>
      <w:rFonts w:ascii="Times New Roman" w:eastAsia="Arial" w:hAnsi="Times New Roman" w:cs="Times New Roman"/>
      <w:b/>
      <w:bCs/>
      <w:lang w:eastAsia="ar-SA"/>
    </w:rPr>
  </w:style>
  <w:style w:type="paragraph" w:customStyle="1" w:styleId="14">
    <w:name w:val="Обычный1"/>
    <w:uiPriority w:val="99"/>
    <w:rsid w:val="00557BA7"/>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3">
    <w:name w:val="Обычный2"/>
    <w:rsid w:val="00557BA7"/>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24">
    <w:name w:val="Body Text 2"/>
    <w:basedOn w:val="a"/>
    <w:link w:val="25"/>
    <w:uiPriority w:val="99"/>
    <w:semiHidden/>
    <w:unhideWhenUsed/>
    <w:rsid w:val="00557BA7"/>
    <w:pPr>
      <w:suppressAutoHyphens/>
      <w:spacing w:after="120" w:line="480" w:lineRule="auto"/>
    </w:pPr>
    <w:rPr>
      <w:rFonts w:ascii="Times New Roman" w:eastAsia="Times New Roman" w:hAnsi="Times New Roman" w:cs="Times New Roman"/>
      <w:sz w:val="28"/>
      <w:szCs w:val="28"/>
      <w:lang w:eastAsia="ar-SA"/>
    </w:rPr>
  </w:style>
  <w:style w:type="character" w:customStyle="1" w:styleId="25">
    <w:name w:val="Основной текст 2 Знак"/>
    <w:basedOn w:val="a0"/>
    <w:link w:val="24"/>
    <w:uiPriority w:val="99"/>
    <w:semiHidden/>
    <w:rsid w:val="00557BA7"/>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557BA7"/>
    <w:pPr>
      <w:suppressAutoHyphens/>
      <w:spacing w:after="120" w:line="240" w:lineRule="auto"/>
    </w:pPr>
    <w:rPr>
      <w:rFonts w:ascii="Times New Roman" w:eastAsia="Times New Roman" w:hAnsi="Times New Roman" w:cs="Times New Roman"/>
      <w:sz w:val="16"/>
      <w:szCs w:val="16"/>
      <w:lang w:eastAsia="ar-SA"/>
    </w:rPr>
  </w:style>
  <w:style w:type="character" w:customStyle="1" w:styleId="34">
    <w:name w:val="Основной текст 3 Знак"/>
    <w:basedOn w:val="a0"/>
    <w:link w:val="33"/>
    <w:uiPriority w:val="99"/>
    <w:semiHidden/>
    <w:rsid w:val="00557BA7"/>
    <w:rPr>
      <w:rFonts w:ascii="Times New Roman" w:eastAsia="Times New Roman" w:hAnsi="Times New Roman" w:cs="Times New Roman"/>
      <w:sz w:val="16"/>
      <w:szCs w:val="16"/>
      <w:lang w:eastAsia="ar-SA"/>
    </w:rPr>
  </w:style>
  <w:style w:type="paragraph" w:styleId="af5">
    <w:name w:val="Body Text Indent"/>
    <w:basedOn w:val="a"/>
    <w:link w:val="af6"/>
    <w:rsid w:val="00557BA7"/>
    <w:pPr>
      <w:widowControl w:val="0"/>
      <w:shd w:val="clear" w:color="auto" w:fill="FFFFFF"/>
      <w:spacing w:after="120" w:line="240" w:lineRule="auto"/>
      <w:ind w:left="283" w:firstLine="709"/>
      <w:jc w:val="both"/>
    </w:pPr>
    <w:rPr>
      <w:rFonts w:ascii="Times New Roman" w:eastAsia="Times New Roman" w:hAnsi="Times New Roman" w:cs="Times New Roman"/>
    </w:rPr>
  </w:style>
  <w:style w:type="character" w:customStyle="1" w:styleId="af6">
    <w:name w:val="Основной текст с отступом Знак"/>
    <w:basedOn w:val="a0"/>
    <w:link w:val="af5"/>
    <w:rsid w:val="00557BA7"/>
    <w:rPr>
      <w:rFonts w:ascii="Times New Roman" w:eastAsia="Times New Roman" w:hAnsi="Times New Roman" w:cs="Times New Roman"/>
      <w:shd w:val="clear" w:color="auto" w:fill="FFFFFF"/>
    </w:rPr>
  </w:style>
  <w:style w:type="paragraph" w:styleId="af7">
    <w:name w:val="Block Text"/>
    <w:basedOn w:val="a"/>
    <w:uiPriority w:val="99"/>
    <w:rsid w:val="00557BA7"/>
    <w:pPr>
      <w:spacing w:after="120" w:line="240" w:lineRule="auto"/>
      <w:ind w:left="1440" w:right="1440"/>
    </w:pPr>
    <w:rPr>
      <w:rFonts w:ascii="Times New Roman" w:eastAsia="Times New Roman" w:hAnsi="Times New Roman" w:cs="Times New Roman"/>
      <w:sz w:val="24"/>
      <w:szCs w:val="24"/>
    </w:rPr>
  </w:style>
  <w:style w:type="paragraph" w:customStyle="1" w:styleId="7">
    <w:name w:val="Обычный7"/>
    <w:rsid w:val="00557BA7"/>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af8">
    <w:name w:val="Обычный + По ширине"/>
    <w:aliases w:val="Первая строка:  0,95 см,95 см + По ширине,Первая строка:  1,25...,25...."/>
    <w:basedOn w:val="a"/>
    <w:uiPriority w:val="99"/>
    <w:rsid w:val="00557BA7"/>
    <w:pPr>
      <w:spacing w:after="0" w:line="240" w:lineRule="auto"/>
    </w:pPr>
    <w:rPr>
      <w:rFonts w:ascii="Times New Roman" w:eastAsia="Times New Roman" w:hAnsi="Times New Roman" w:cs="Times New Roman"/>
      <w:sz w:val="24"/>
      <w:szCs w:val="24"/>
    </w:rPr>
  </w:style>
  <w:style w:type="character" w:customStyle="1" w:styleId="f">
    <w:name w:val="f"/>
    <w:basedOn w:val="a0"/>
    <w:rsid w:val="00557BA7"/>
  </w:style>
  <w:style w:type="paragraph" w:customStyle="1" w:styleId="af9">
    <w:name w:val="Знак Знак Знак Знак Знак Знак"/>
    <w:aliases w:val="Знак Знак Знак,Знак2,Знак Знак Знак Знак,Знак Знак Знак1, Знак Знак Знак Знак,Знак1,Знак1 Зна Знак,Знак1 Зна"/>
    <w:basedOn w:val="a"/>
    <w:next w:val="af2"/>
    <w:link w:val="afa"/>
    <w:rsid w:val="00557BA7"/>
    <w:pPr>
      <w:spacing w:before="100" w:beforeAutospacing="1" w:after="100" w:afterAutospacing="1" w:line="240" w:lineRule="auto"/>
    </w:pPr>
    <w:rPr>
      <w:rFonts w:ascii="Arial" w:eastAsia="Calibri" w:hAnsi="Arial" w:cs="Arial"/>
      <w:b/>
      <w:szCs w:val="20"/>
      <w:lang w:eastAsia="en-US"/>
    </w:rPr>
  </w:style>
  <w:style w:type="character" w:customStyle="1" w:styleId="afa">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 Знак Знак1 Знак, Знак Знак Знак Знак Знак,Знак1 Знак,Знак1 Зна Знак Знак,Знак1 Зна Знак1"/>
    <w:link w:val="af9"/>
    <w:rsid w:val="00557BA7"/>
    <w:rPr>
      <w:rFonts w:ascii="Arial" w:hAnsi="Arial" w:cs="Arial"/>
      <w:b/>
      <w:sz w:val="22"/>
      <w:lang w:eastAsia="en-US"/>
    </w:rPr>
  </w:style>
  <w:style w:type="paragraph" w:customStyle="1" w:styleId="ConsNonformat">
    <w:name w:val="ConsNonformat"/>
    <w:rsid w:val="00557BA7"/>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link w:val="ConsNormal0"/>
    <w:uiPriority w:val="99"/>
    <w:rsid w:val="00557BA7"/>
    <w:pPr>
      <w:widowControl w:val="0"/>
      <w:spacing w:after="0" w:line="240" w:lineRule="auto"/>
      <w:ind w:right="19772" w:firstLine="720"/>
    </w:pPr>
    <w:rPr>
      <w:rFonts w:ascii="Arial" w:eastAsia="Times New Roman" w:hAnsi="Arial" w:cs="Times New Roman"/>
      <w:snapToGrid w:val="0"/>
      <w:sz w:val="20"/>
      <w:szCs w:val="20"/>
    </w:rPr>
  </w:style>
  <w:style w:type="character" w:customStyle="1" w:styleId="ConsNormal0">
    <w:name w:val="ConsNormal Знак"/>
    <w:link w:val="ConsNormal"/>
    <w:uiPriority w:val="99"/>
    <w:rsid w:val="00557BA7"/>
    <w:rPr>
      <w:rFonts w:ascii="Arial" w:eastAsia="Times New Roman" w:hAnsi="Arial" w:cs="Times New Roman"/>
      <w:snapToGrid w:val="0"/>
      <w:sz w:val="20"/>
      <w:szCs w:val="20"/>
    </w:rPr>
  </w:style>
  <w:style w:type="character" w:customStyle="1" w:styleId="afb">
    <w:name w:val="Гипертекстовая ссылка"/>
    <w:uiPriority w:val="99"/>
    <w:rsid w:val="00557BA7"/>
    <w:rPr>
      <w:color w:val="106BBE"/>
    </w:rPr>
  </w:style>
  <w:style w:type="character" w:customStyle="1" w:styleId="26">
    <w:name w:val="Основной текст (2)_"/>
    <w:link w:val="27"/>
    <w:uiPriority w:val="99"/>
    <w:locked/>
    <w:rsid w:val="00557BA7"/>
    <w:rPr>
      <w:b/>
      <w:bCs/>
      <w:sz w:val="17"/>
      <w:szCs w:val="17"/>
      <w:shd w:val="clear" w:color="auto" w:fill="FFFFFF"/>
    </w:rPr>
  </w:style>
  <w:style w:type="paragraph" w:customStyle="1" w:styleId="27">
    <w:name w:val="Основной текст (2)"/>
    <w:basedOn w:val="a"/>
    <w:link w:val="26"/>
    <w:uiPriority w:val="99"/>
    <w:rsid w:val="00557BA7"/>
    <w:pPr>
      <w:widowControl w:val="0"/>
      <w:shd w:val="clear" w:color="auto" w:fill="FFFFFF"/>
      <w:spacing w:after="0" w:line="240" w:lineRule="atLeast"/>
      <w:ind w:hanging="340"/>
      <w:jc w:val="right"/>
    </w:pPr>
    <w:rPr>
      <w:b/>
      <w:bCs/>
      <w:sz w:val="17"/>
      <w:szCs w:val="17"/>
    </w:rPr>
  </w:style>
  <w:style w:type="paragraph" w:customStyle="1" w:styleId="normalcxspmiddle">
    <w:name w:val="normalcxspmiddle"/>
    <w:basedOn w:val="a"/>
    <w:rsid w:val="00557B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c">
    <w:name w:val="Основной текст_"/>
    <w:link w:val="15"/>
    <w:rsid w:val="00557BA7"/>
    <w:rPr>
      <w:sz w:val="21"/>
      <w:szCs w:val="21"/>
      <w:shd w:val="clear" w:color="auto" w:fill="FFFFFF"/>
    </w:rPr>
  </w:style>
  <w:style w:type="paragraph" w:customStyle="1" w:styleId="15">
    <w:name w:val="Основной текст1"/>
    <w:basedOn w:val="a"/>
    <w:link w:val="afc"/>
    <w:rsid w:val="00557BA7"/>
    <w:pPr>
      <w:shd w:val="clear" w:color="auto" w:fill="FFFFFF"/>
      <w:spacing w:before="120" w:after="0" w:line="242" w:lineRule="exact"/>
      <w:ind w:hanging="280"/>
      <w:jc w:val="both"/>
    </w:pPr>
    <w:rPr>
      <w:sz w:val="21"/>
      <w:szCs w:val="21"/>
    </w:rPr>
  </w:style>
  <w:style w:type="character" w:customStyle="1" w:styleId="afd">
    <w:name w:val="Основной текст + Полужирный;Курсив"/>
    <w:rsid w:val="00557BA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35">
    <w:name w:val="Основной текст (3)_"/>
    <w:link w:val="36"/>
    <w:rsid w:val="00557BA7"/>
    <w:rPr>
      <w:sz w:val="21"/>
      <w:szCs w:val="21"/>
      <w:shd w:val="clear" w:color="auto" w:fill="FFFFFF"/>
    </w:rPr>
  </w:style>
  <w:style w:type="character" w:customStyle="1" w:styleId="37">
    <w:name w:val="Основной текст (3) + Не полужирный;Не курсив"/>
    <w:rsid w:val="00557BA7"/>
    <w:rPr>
      <w:b/>
      <w:bCs/>
      <w:i/>
      <w:iCs/>
      <w:sz w:val="21"/>
      <w:szCs w:val="21"/>
      <w:shd w:val="clear" w:color="auto" w:fill="FFFFFF"/>
    </w:rPr>
  </w:style>
  <w:style w:type="paragraph" w:customStyle="1" w:styleId="36">
    <w:name w:val="Основной текст (3)"/>
    <w:basedOn w:val="a"/>
    <w:link w:val="35"/>
    <w:rsid w:val="00557BA7"/>
    <w:pPr>
      <w:shd w:val="clear" w:color="auto" w:fill="FFFFFF"/>
      <w:spacing w:after="0" w:line="242" w:lineRule="exact"/>
      <w:ind w:hanging="280"/>
      <w:jc w:val="both"/>
    </w:pPr>
    <w:rPr>
      <w:sz w:val="21"/>
      <w:szCs w:val="21"/>
    </w:rPr>
  </w:style>
  <w:style w:type="character" w:customStyle="1" w:styleId="apple-converted-space">
    <w:name w:val="apple-converted-space"/>
    <w:basedOn w:val="a0"/>
    <w:rsid w:val="00557BA7"/>
  </w:style>
  <w:style w:type="paragraph" w:customStyle="1" w:styleId="afe">
    <w:name w:val="Заголовок подпункта"/>
    <w:basedOn w:val="a"/>
    <w:rsid w:val="00557BA7"/>
    <w:pPr>
      <w:spacing w:before="60" w:after="60" w:line="240" w:lineRule="auto"/>
      <w:jc w:val="center"/>
    </w:pPr>
    <w:rPr>
      <w:rFonts w:ascii="Times New Roman" w:eastAsia="Batang" w:hAnsi="Times New Roman" w:cs="Times New Roman"/>
      <w:b/>
      <w:bCs/>
      <w:sz w:val="24"/>
      <w:szCs w:val="24"/>
    </w:rPr>
  </w:style>
  <w:style w:type="paragraph" w:customStyle="1" w:styleId="16">
    <w:name w:val="Без интервала1"/>
    <w:rsid w:val="00557BA7"/>
    <w:pPr>
      <w:suppressAutoHyphens/>
      <w:spacing w:after="0" w:line="240" w:lineRule="auto"/>
    </w:pPr>
    <w:rPr>
      <w:rFonts w:ascii="Times New Roman" w:eastAsia="Calibri" w:hAnsi="Times New Roman" w:cs="Times New Roman"/>
      <w:sz w:val="28"/>
      <w:szCs w:val="28"/>
      <w:lang w:eastAsia="ar-SA"/>
    </w:rPr>
  </w:style>
  <w:style w:type="character" w:customStyle="1" w:styleId="link">
    <w:name w:val="link"/>
    <w:rsid w:val="00557BA7"/>
    <w:rPr>
      <w:strike w:val="0"/>
      <w:dstrike w:val="0"/>
      <w:u w:val="none"/>
      <w:effect w:val="none"/>
    </w:rPr>
  </w:style>
  <w:style w:type="paragraph" w:styleId="aff">
    <w:name w:val="footnote text"/>
    <w:basedOn w:val="a"/>
    <w:link w:val="aff0"/>
    <w:uiPriority w:val="99"/>
    <w:semiHidden/>
    <w:unhideWhenUsed/>
    <w:rsid w:val="00557BA7"/>
    <w:pPr>
      <w:suppressAutoHyphens/>
      <w:spacing w:after="0" w:line="240" w:lineRule="auto"/>
    </w:pPr>
    <w:rPr>
      <w:rFonts w:ascii="Times New Roman" w:eastAsia="Times New Roman" w:hAnsi="Times New Roman" w:cs="Times New Roman"/>
      <w:sz w:val="20"/>
      <w:szCs w:val="20"/>
      <w:lang w:eastAsia="ar-SA"/>
    </w:rPr>
  </w:style>
  <w:style w:type="character" w:customStyle="1" w:styleId="aff0">
    <w:name w:val="Текст сноски Знак"/>
    <w:basedOn w:val="a0"/>
    <w:link w:val="aff"/>
    <w:uiPriority w:val="99"/>
    <w:semiHidden/>
    <w:rsid w:val="00557BA7"/>
    <w:rPr>
      <w:rFonts w:ascii="Times New Roman" w:eastAsia="Times New Roman" w:hAnsi="Times New Roman" w:cs="Times New Roman"/>
      <w:sz w:val="20"/>
      <w:szCs w:val="20"/>
      <w:lang w:eastAsia="ar-SA"/>
    </w:rPr>
  </w:style>
  <w:style w:type="character" w:styleId="aff1">
    <w:name w:val="footnote reference"/>
    <w:uiPriority w:val="99"/>
    <w:rsid w:val="00557BA7"/>
    <w:rPr>
      <w:rFonts w:cs="Times New Roman"/>
      <w:vertAlign w:val="superscript"/>
    </w:rPr>
  </w:style>
  <w:style w:type="paragraph" w:customStyle="1" w:styleId="51">
    <w:name w:val="Нумерованный список 51"/>
    <w:basedOn w:val="a"/>
    <w:rsid w:val="00557BA7"/>
    <w:pPr>
      <w:numPr>
        <w:numId w:val="26"/>
      </w:numPr>
      <w:tabs>
        <w:tab w:val="left" w:pos="1492"/>
      </w:tabs>
      <w:suppressAutoHyphens/>
      <w:spacing w:after="60" w:line="240" w:lineRule="auto"/>
      <w:ind w:left="1492"/>
      <w:jc w:val="both"/>
    </w:pPr>
    <w:rPr>
      <w:rFonts w:ascii="Times New Roman" w:eastAsia="Times New Roman" w:hAnsi="Times New Roman" w:cs="Times New Roman"/>
      <w:sz w:val="24"/>
      <w:szCs w:val="24"/>
      <w:lang w:eastAsia="ar-SA"/>
    </w:rPr>
  </w:style>
  <w:style w:type="paragraph" w:customStyle="1" w:styleId="s1">
    <w:name w:val="s_1"/>
    <w:basedOn w:val="a"/>
    <w:rsid w:val="00557B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uiPriority w:val="99"/>
    <w:rsid w:val="00557BA7"/>
    <w:rPr>
      <w:rFonts w:cs="Times New Roman"/>
    </w:rPr>
  </w:style>
  <w:style w:type="character" w:customStyle="1" w:styleId="variant-listinfo-title">
    <w:name w:val="variant-list__info-title"/>
    <w:uiPriority w:val="99"/>
    <w:rsid w:val="00557B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0555">
      <w:bodyDiv w:val="1"/>
      <w:marLeft w:val="0"/>
      <w:marRight w:val="0"/>
      <w:marTop w:val="0"/>
      <w:marBottom w:val="0"/>
      <w:divBdr>
        <w:top w:val="none" w:sz="0" w:space="0" w:color="auto"/>
        <w:left w:val="none" w:sz="0" w:space="0" w:color="auto"/>
        <w:bottom w:val="none" w:sz="0" w:space="0" w:color="auto"/>
        <w:right w:val="none" w:sz="0" w:space="0" w:color="auto"/>
      </w:divBdr>
    </w:div>
    <w:div w:id="16792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0E0AF58A8291BF6274E337DBC41B9452E324A4D5D36FB4BN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2355-3CCC-43CB-BE3E-88ABE965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4777</Words>
  <Characters>27231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Долинин</dc:creator>
  <cp:lastModifiedBy>ps</cp:lastModifiedBy>
  <cp:revision>8</cp:revision>
  <cp:lastPrinted>2021-03-09T11:50:00Z</cp:lastPrinted>
  <dcterms:created xsi:type="dcterms:W3CDTF">2026-02-20T06:27:00Z</dcterms:created>
  <dcterms:modified xsi:type="dcterms:W3CDTF">2026-06-01T06:22:00Z</dcterms:modified>
</cp:coreProperties>
</file>