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F63" w14:textId="00A852D5" w:rsidR="00070E79" w:rsidRPr="00F650C4" w:rsidRDefault="00AC3BE2" w:rsidP="00070E79">
      <w:pPr>
        <w:spacing w:after="100" w:line="240" w:lineRule="auto"/>
        <w:ind w:right="128"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14:paraId="6FC34179" w14:textId="77777777" w:rsidR="00070E79" w:rsidRPr="00C764FC" w:rsidRDefault="00070E79" w:rsidP="00070E79">
      <w:pPr>
        <w:spacing w:line="240" w:lineRule="auto"/>
        <w:ind w:right="128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B3B066" w14:textId="6ED16CC4" w:rsidR="00070E79" w:rsidRPr="00C764FC" w:rsidRDefault="00070E79" w:rsidP="00F1190F">
      <w:pPr>
        <w:spacing w:after="0" w:line="240" w:lineRule="auto"/>
        <w:ind w:left="-709" w:right="-144" w:firstLine="142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 xml:space="preserve"> на</w:t>
      </w:r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поставку </w:t>
      </w:r>
      <w:bookmarkStart w:id="0" w:name="_Hlk201835587"/>
      <w:r w:rsidR="00654CE2">
        <w:rPr>
          <w:rFonts w:ascii="Times New Roman" w:hAnsi="Times New Roman"/>
          <w:b/>
          <w:bCs/>
          <w:color w:val="000000"/>
          <w:sz w:val="24"/>
          <w:szCs w:val="24"/>
        </w:rPr>
        <w:t>спецобуви</w:t>
      </w:r>
      <w:r w:rsidR="00727F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нужд полевого отряда </w:t>
      </w:r>
      <w:r w:rsidRPr="00C764FC">
        <w:rPr>
          <w:rFonts w:ascii="Times New Roman" w:hAnsi="Times New Roman"/>
          <w:b/>
          <w:sz w:val="24"/>
          <w:szCs w:val="24"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spacing w:after="0" w:line="240" w:lineRule="auto"/>
        <w:ind w:left="-709" w:right="-144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47146" w14:textId="77777777" w:rsidR="00070E79" w:rsidRPr="00070E79" w:rsidRDefault="00070E79" w:rsidP="009A35DC">
      <w:pPr>
        <w:pStyle w:val="ac"/>
        <w:numPr>
          <w:ilvl w:val="0"/>
          <w:numId w:val="2"/>
        </w:numPr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</w:t>
      </w:r>
      <w:r w:rsidR="00D630C4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закупки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B97C63E" w14:textId="77777777" w:rsidR="00070E79" w:rsidRP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4087B" w14:textId="1541D21E" w:rsidR="00D630C4" w:rsidRDefault="00D630C4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654CE2">
        <w:rPr>
          <w:rFonts w:ascii="Times New Roman" w:hAnsi="Times New Roman"/>
          <w:color w:val="000000"/>
          <w:sz w:val="24"/>
          <w:szCs w:val="24"/>
        </w:rPr>
        <w:t>спецобуви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E79" w:rsidRP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</w:t>
      </w:r>
      <w:r w:rsidR="00070E79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>для нужд полевого отряда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ВНИГНИ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выполнения государственного задания.</w:t>
      </w:r>
    </w:p>
    <w:p w14:paraId="1FC1B239" w14:textId="77777777" w:rsid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D4F2" w14:textId="77777777" w:rsidR="00070E79" w:rsidRPr="000257F0" w:rsidRDefault="00070E79" w:rsidP="009A35DC">
      <w:pPr>
        <w:numPr>
          <w:ilvl w:val="0"/>
          <w:numId w:val="2"/>
        </w:numPr>
        <w:spacing w:after="200" w:line="240" w:lineRule="auto"/>
        <w:ind w:left="-709" w:right="-144" w:firstLine="142"/>
        <w:rPr>
          <w:rFonts w:ascii="Times New Roman" w:hAnsi="Times New Roman"/>
          <w:b/>
          <w:sz w:val="24"/>
          <w:szCs w:val="24"/>
        </w:rPr>
      </w:pPr>
      <w:r w:rsidRPr="006F648F">
        <w:rPr>
          <w:rFonts w:ascii="Times New Roman" w:hAnsi="Times New Roman"/>
          <w:b/>
          <w:sz w:val="24"/>
          <w:szCs w:val="24"/>
        </w:rPr>
        <w:t>Перечень характеристик и требуемый объём</w:t>
      </w:r>
      <w:r>
        <w:rPr>
          <w:rFonts w:ascii="Times New Roman" w:hAnsi="Times New Roman"/>
          <w:b/>
          <w:sz w:val="24"/>
          <w:szCs w:val="24"/>
        </w:rPr>
        <w:t>,</w:t>
      </w:r>
      <w:r w:rsidRPr="006F64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поставляемого Товара.</w:t>
      </w:r>
    </w:p>
    <w:p w14:paraId="7BD51277" w14:textId="3BAAFF3F" w:rsidR="00070E79" w:rsidRPr="00013A30" w:rsidRDefault="00070E79" w:rsidP="009A35DC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070E79">
        <w:rPr>
          <w:rFonts w:ascii="Times New Roman" w:hAnsi="Times New Roman"/>
          <w:sz w:val="24"/>
          <w:szCs w:val="24"/>
        </w:rPr>
        <w:t xml:space="preserve">Перечень, характеристики и планируемый объем </w:t>
      </w:r>
      <w:r w:rsidRPr="00070E79">
        <w:rPr>
          <w:rFonts w:ascii="Times New Roman" w:hAnsi="Times New Roman"/>
          <w:b/>
          <w:bCs/>
          <w:sz w:val="24"/>
          <w:szCs w:val="24"/>
        </w:rPr>
        <w:t>Товара</w:t>
      </w:r>
      <w:r w:rsidRPr="00070E79">
        <w:rPr>
          <w:rFonts w:ascii="Times New Roman" w:hAnsi="Times New Roman"/>
          <w:sz w:val="24"/>
          <w:szCs w:val="24"/>
        </w:rPr>
        <w:t xml:space="preserve"> – определены в Спецификации Приложения № 1 к настоящему Техническому заданию</w:t>
      </w:r>
      <w:r w:rsidRPr="00070E79">
        <w:rPr>
          <w:rFonts w:ascii="Times New Roman" w:hAnsi="Times New Roman"/>
          <w:bCs/>
          <w:sz w:val="24"/>
          <w:szCs w:val="24"/>
        </w:rPr>
        <w:t>.</w:t>
      </w:r>
    </w:p>
    <w:p w14:paraId="4E02E0D4" w14:textId="2A0EE33D" w:rsidR="00013A30" w:rsidRDefault="00013A30" w:rsidP="009A35DC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Поставляемый товар должен быть новым, не бывшим в употреблении, </w:t>
      </w:r>
      <w:r w:rsidRPr="005F2FE6">
        <w:rPr>
          <w:rFonts w:ascii="Times New Roman" w:hAnsi="Times New Roman"/>
          <w:sz w:val="24"/>
          <w:szCs w:val="24"/>
        </w:rPr>
        <w:t>не восстановленным, серийного производства.</w:t>
      </w:r>
    </w:p>
    <w:p w14:paraId="60C43F50" w14:textId="18BC0562" w:rsidR="00013A30" w:rsidRDefault="00013A30" w:rsidP="009A35DC">
      <w:pPr>
        <w:pStyle w:val="ac"/>
        <w:numPr>
          <w:ilvl w:val="2"/>
          <w:numId w:val="3"/>
        </w:numPr>
        <w:spacing w:before="240" w:after="0" w:line="240" w:lineRule="auto"/>
        <w:ind w:left="-709" w:right="-144" w:firstLine="425"/>
        <w:contextualSpacing w:val="0"/>
        <w:jc w:val="both"/>
        <w:rPr>
          <w:rStyle w:val="100"/>
          <w:rFonts w:eastAsia="Calibri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5F2FE6">
        <w:rPr>
          <w:rStyle w:val="100"/>
          <w:rFonts w:eastAsia="Calibri"/>
          <w:i w:val="0"/>
          <w:sz w:val="24"/>
          <w:szCs w:val="24"/>
        </w:rPr>
        <w:t xml:space="preserve">маркировки, наклейки и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5F2FE6">
        <w:rPr>
          <w:rStyle w:val="100"/>
          <w:rFonts w:eastAsia="Calibri"/>
          <w:iCs/>
          <w:color w:val="000000"/>
          <w:sz w:val="24"/>
          <w:szCs w:val="24"/>
        </w:rPr>
        <w:t>.</w:t>
      </w:r>
      <w:r w:rsidRPr="0001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Default="00013A30" w:rsidP="009A35DC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97146F" w:rsidRDefault="00013A30" w:rsidP="009A35DC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97146F">
        <w:rPr>
          <w:rFonts w:ascii="Times New Roman" w:hAnsi="Times New Roman"/>
          <w:sz w:val="24"/>
          <w:szCs w:val="24"/>
        </w:rPr>
        <w:t>Товар должен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 xml:space="preserve"> быть </w:t>
      </w:r>
      <w:r w:rsidRPr="0097146F">
        <w:rPr>
          <w:rStyle w:val="100"/>
          <w:rFonts w:eastAsia="Calibri"/>
          <w:i w:val="0"/>
          <w:sz w:val="24"/>
          <w:szCs w:val="24"/>
        </w:rPr>
        <w:t xml:space="preserve">поставлен в транспортной 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97146F">
        <w:rPr>
          <w:rFonts w:ascii="Times New Roman" w:hAnsi="Times New Roman"/>
          <w:sz w:val="24"/>
          <w:szCs w:val="24"/>
        </w:rPr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97146F">
        <w:rPr>
          <w:rFonts w:ascii="Times New Roman" w:hAnsi="Times New Roman"/>
          <w:sz w:val="24"/>
          <w:szCs w:val="24"/>
        </w:rPr>
        <w:t xml:space="preserve"> Упаковка Товара </w:t>
      </w:r>
      <w:r w:rsidR="0097146F" w:rsidRPr="009714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соответствовать принятым стандартам фирм-изготовителей, </w:t>
      </w:r>
      <w:r w:rsidR="0097146F" w:rsidRPr="0097146F">
        <w:rPr>
          <w:rStyle w:val="100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C764FC" w:rsidRDefault="0097146F" w:rsidP="009A35DC">
      <w:pPr>
        <w:pStyle w:val="ac"/>
        <w:numPr>
          <w:ilvl w:val="2"/>
          <w:numId w:val="3"/>
        </w:numPr>
        <w:shd w:val="clear" w:color="auto" w:fill="FFFFFF"/>
        <w:spacing w:before="240"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Style w:val="100"/>
          <w:rFonts w:eastAsia="Calibri"/>
          <w:i w:val="0"/>
          <w:color w:val="000000"/>
          <w:sz w:val="24"/>
          <w:szCs w:val="24"/>
        </w:rPr>
        <w:t>К</w:t>
      </w:r>
      <w:r w:rsidRPr="00692A17">
        <w:rPr>
          <w:rFonts w:ascii="Times New Roman" w:hAnsi="Times New Roman"/>
          <w:color w:val="000000"/>
          <w:sz w:val="24"/>
          <w:szCs w:val="24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>
        <w:rPr>
          <w:rFonts w:ascii="Times New Roman" w:hAnsi="Times New Roman"/>
          <w:color w:val="000000"/>
          <w:sz w:val="24"/>
          <w:szCs w:val="24"/>
        </w:rPr>
        <w:t>.</w:t>
      </w:r>
    </w:p>
    <w:p w14:paraId="57FE36E5" w14:textId="3F8875B9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1295A3" w14:textId="77777777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17">
        <w:rPr>
          <w:rFonts w:ascii="Times New Roman" w:hAnsi="Times New Roman"/>
          <w:sz w:val="24"/>
          <w:szCs w:val="24"/>
        </w:rPr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692A17" w:rsidRDefault="00692A17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Default="00A92AFA" w:rsidP="009A35DC">
      <w:pPr>
        <w:pStyle w:val="ac"/>
        <w:numPr>
          <w:ilvl w:val="2"/>
          <w:numId w:val="3"/>
        </w:numPr>
        <w:tabs>
          <w:tab w:val="left" w:pos="284"/>
        </w:tabs>
        <w:spacing w:after="0" w:line="240" w:lineRule="auto"/>
        <w:ind w:left="-709" w:right="12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При 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описании объекта закупки Заказчик руководствовался конкретными характеристиками </w:t>
      </w:r>
      <w:r>
        <w:rPr>
          <w:rFonts w:ascii="Times New Roman" w:hAnsi="Times New Roman"/>
          <w:color w:val="222222"/>
          <w:sz w:val="24"/>
          <w:szCs w:val="24"/>
        </w:rPr>
        <w:t>Товара</w:t>
      </w:r>
      <w:r w:rsidRPr="00E21FA4">
        <w:rPr>
          <w:rFonts w:ascii="Times New Roman" w:hAnsi="Times New Roman"/>
          <w:color w:val="222222"/>
          <w:sz w:val="24"/>
          <w:szCs w:val="24"/>
        </w:rPr>
        <w:t>, указанными в паспортах, информационных ресурсах, а также в ответах на запросы от производителей (поставщиков) на требуем</w:t>
      </w:r>
      <w:r>
        <w:rPr>
          <w:rFonts w:ascii="Times New Roman" w:hAnsi="Times New Roman"/>
          <w:color w:val="222222"/>
          <w:sz w:val="24"/>
          <w:szCs w:val="24"/>
        </w:rPr>
        <w:t>ый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Товар</w:t>
      </w:r>
      <w:r w:rsidRPr="00E21FA4">
        <w:rPr>
          <w:rFonts w:ascii="Times New Roman" w:hAnsi="Times New Roman"/>
          <w:color w:val="222222"/>
          <w:sz w:val="24"/>
          <w:szCs w:val="24"/>
        </w:rPr>
        <w:t>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013A30" w:rsidRPr="00013A30">
        <w:rPr>
          <w:rFonts w:ascii="Times New Roman" w:hAnsi="Times New Roman"/>
          <w:sz w:val="24"/>
          <w:szCs w:val="24"/>
        </w:rPr>
        <w:t xml:space="preserve"> </w:t>
      </w:r>
    </w:p>
    <w:p w14:paraId="28959278" w14:textId="3DE0B35C" w:rsidR="00A92AFA" w:rsidRPr="00A92AFA" w:rsidRDefault="00A92AFA" w:rsidP="009A35DC">
      <w:pPr>
        <w:pStyle w:val="ac"/>
        <w:numPr>
          <w:ilvl w:val="2"/>
          <w:numId w:val="3"/>
        </w:numPr>
        <w:spacing w:after="200" w:line="240" w:lineRule="auto"/>
        <w:ind w:left="-709" w:right="1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92AFA">
        <w:rPr>
          <w:rFonts w:ascii="Times New Roman" w:hAnsi="Times New Roman"/>
          <w:color w:val="000000"/>
          <w:sz w:val="24"/>
          <w:szCs w:val="24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1638B9" w:rsidRDefault="00A92AFA" w:rsidP="00F1190F">
      <w:pPr>
        <w:autoSpaceDE w:val="0"/>
        <w:autoSpaceDN w:val="0"/>
        <w:adjustRightInd w:val="0"/>
        <w:spacing w:after="0" w:line="240" w:lineRule="auto"/>
        <w:ind w:left="-709" w:right="13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38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Default="00A92AFA" w:rsidP="009A35D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DB1B17">
        <w:rPr>
          <w:rFonts w:ascii="Times New Roman" w:hAnsi="Times New Roman"/>
          <w:b/>
          <w:color w:val="000000"/>
          <w:sz w:val="24"/>
          <w:szCs w:val="24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F9C7D1" w14:textId="3B60E8E4" w:rsidR="00692A17" w:rsidRPr="00F24927" w:rsidRDefault="00692A17" w:rsidP="009A35DC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F24927" w:rsidRDefault="00692A17" w:rsidP="00F1190F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F24927" w:rsidRDefault="00692A17" w:rsidP="009A35DC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F24927" w:rsidRDefault="00F67D52" w:rsidP="00F119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F24927" w:rsidRDefault="00F67D52" w:rsidP="009A35D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F24927" w:rsidRDefault="00F67D52" w:rsidP="009A35D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 случае выявления некачественного товара (</w:t>
      </w: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течение 5 календарных дней </w:t>
      </w: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поступления заявки);</w:t>
      </w:r>
    </w:p>
    <w:p w14:paraId="1EE9ECB2" w14:textId="77777777" w:rsidR="00F67D52" w:rsidRPr="00F24927" w:rsidRDefault="00F67D52" w:rsidP="009A35D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услуги по замене некачественного товара осуществляются Поставщиком товара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7EA93" w14:textId="77777777" w:rsidR="00A92AFA" w:rsidRPr="00833037" w:rsidRDefault="00A92AFA" w:rsidP="009A35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hd w:val="clear" w:color="auto" w:fill="FFFFFF"/>
          <w:lang w:eastAsia="ru-RU"/>
        </w:rPr>
        <w:t>Место, условия, сроки поставки Товара.</w:t>
      </w:r>
    </w:p>
    <w:p w14:paraId="551028E4" w14:textId="0127EE46" w:rsidR="00744B47" w:rsidRPr="00744B47" w:rsidRDefault="00744B47" w:rsidP="009A35DC">
      <w:pPr>
        <w:pStyle w:val="ac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4B47">
        <w:rPr>
          <w:rFonts w:ascii="Times New Roman" w:hAnsi="Times New Roman"/>
          <w:color w:val="000000"/>
          <w:sz w:val="24"/>
          <w:szCs w:val="24"/>
        </w:rPr>
        <w:t>Сроки поставки товара: Поставка Товара осуществляется в течение 1</w:t>
      </w:r>
      <w:r w:rsidR="00F24927">
        <w:rPr>
          <w:rFonts w:ascii="Times New Roman" w:hAnsi="Times New Roman"/>
          <w:color w:val="000000"/>
          <w:sz w:val="24"/>
          <w:szCs w:val="24"/>
        </w:rPr>
        <w:t>5 (пятнадцати)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рабочих дней с момента заключения Контракта.</w:t>
      </w:r>
    </w:p>
    <w:p w14:paraId="6E623C01" w14:textId="77777777" w:rsidR="00F24927" w:rsidRDefault="00744B47" w:rsidP="009A35DC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 w:rsidRPr="00744B47">
        <w:rPr>
          <w:rStyle w:val="100"/>
          <w:rFonts w:eastAsia="Calibri"/>
          <w:i w:val="0"/>
          <w:sz w:val="24"/>
          <w:szCs w:val="24"/>
        </w:rPr>
        <w:t>Поставка Товара</w:t>
      </w:r>
      <w:r w:rsidR="00F24927"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24927" w:rsidRPr="00744B47">
        <w:rPr>
          <w:rStyle w:val="100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b/>
          <w:i w:val="0"/>
          <w:color w:val="000000"/>
          <w:sz w:val="24"/>
          <w:szCs w:val="24"/>
        </w:rPr>
      </w:pPr>
      <w:r w:rsidRPr="00F24927">
        <w:rPr>
          <w:rStyle w:val="100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связанные с исполнением обязательств Поставщика 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транспортные,</w:t>
      </w:r>
      <w:r w:rsidR="00744B47" w:rsidRPr="00F24927">
        <w:rPr>
          <w:rStyle w:val="100"/>
          <w:rFonts w:eastAsia="Calibri"/>
          <w:i w:val="0"/>
          <w:sz w:val="24"/>
          <w:szCs w:val="24"/>
        </w:rPr>
        <w:t xml:space="preserve"> </w:t>
      </w:r>
      <w:r w:rsidR="00744B47" w:rsidRPr="00F24927">
        <w:rPr>
          <w:rStyle w:val="100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>
        <w:rPr>
          <w:rStyle w:val="100"/>
          <w:rFonts w:eastAsia="Calibri"/>
          <w:i w:val="0"/>
          <w:color w:val="000000"/>
          <w:sz w:val="24"/>
          <w:szCs w:val="24"/>
        </w:rPr>
        <w:t>.</w:t>
      </w:r>
    </w:p>
    <w:p w14:paraId="05C80543" w14:textId="020B82F5" w:rsidR="00744B47" w:rsidRPr="001638B9" w:rsidRDefault="00744B47" w:rsidP="009A35DC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8B9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1638B9">
        <w:rPr>
          <w:rFonts w:ascii="Times New Roman" w:hAnsi="Times New Roman"/>
          <w:color w:val="000000"/>
          <w:sz w:val="24"/>
          <w:szCs w:val="24"/>
        </w:rPr>
        <w:t xml:space="preserve"> – с 10-00 до 15-00 по местному времени. Обеденный перерыв: с 12-00 до 13-00 по местному времени.</w:t>
      </w:r>
    </w:p>
    <w:p w14:paraId="1F80C8FD" w14:textId="77777777" w:rsidR="00AC3BE2" w:rsidRPr="00FD6524" w:rsidRDefault="00AC3BE2" w:rsidP="00AC3BE2">
      <w:pPr>
        <w:pStyle w:val="ac"/>
        <w:autoSpaceDE w:val="0"/>
        <w:autoSpaceDN w:val="0"/>
        <w:adjustRightInd w:val="0"/>
        <w:spacing w:before="240"/>
        <w:ind w:left="-851" w:right="128" w:firstLine="851"/>
        <w:jc w:val="both"/>
        <w:rPr>
          <w:rStyle w:val="fontstyle01"/>
          <w:rFonts w:ascii="Times New Roman" w:hAnsi="Times New Roman"/>
        </w:rPr>
      </w:pPr>
      <w:r w:rsidRPr="00FD6524">
        <w:rPr>
          <w:rStyle w:val="fontstyle01"/>
          <w:rFonts w:ascii="Times New Roman" w:hAnsi="Times New Roman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2AAB5785" w14:textId="77777777" w:rsidR="00AC3BE2" w:rsidRDefault="00AC3BE2" w:rsidP="00AC3BE2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42A4405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324479A8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475F9E8D" w14:textId="77777777" w:rsidR="00070E79" w:rsidRPr="00A92AFA" w:rsidRDefault="00070E79" w:rsidP="00A92A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3F96" w14:textId="7EDE756D" w:rsidR="00B92F03" w:rsidRDefault="00B92F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4BDDEB" w14:textId="156FBF92" w:rsidR="00D630C4" w:rsidRPr="00A32C9A" w:rsidRDefault="00B92F03" w:rsidP="00A32C9A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32C9A">
        <w:rPr>
          <w:rFonts w:ascii="Times New Roman" w:hAnsi="Times New Roman"/>
          <w:bCs/>
          <w:sz w:val="24"/>
          <w:szCs w:val="24"/>
        </w:rPr>
        <w:lastRenderedPageBreak/>
        <w:tab/>
        <w:t xml:space="preserve">Приложение № </w:t>
      </w:r>
      <w:r w:rsidR="00F6685E" w:rsidRPr="00A32C9A">
        <w:rPr>
          <w:rFonts w:ascii="Times New Roman" w:hAnsi="Times New Roman"/>
          <w:bCs/>
          <w:sz w:val="24"/>
          <w:szCs w:val="24"/>
        </w:rPr>
        <w:t>1</w:t>
      </w:r>
      <w:r w:rsidRPr="00A32C9A">
        <w:rPr>
          <w:rFonts w:ascii="Times New Roman" w:hAnsi="Times New Roman"/>
          <w:bCs/>
          <w:sz w:val="24"/>
          <w:szCs w:val="24"/>
        </w:rPr>
        <w:t xml:space="preserve"> </w:t>
      </w:r>
      <w:r w:rsidR="00A32C9A">
        <w:rPr>
          <w:rFonts w:ascii="Times New Roman" w:hAnsi="Times New Roman"/>
          <w:bCs/>
          <w:sz w:val="24"/>
          <w:szCs w:val="24"/>
        </w:rPr>
        <w:br/>
      </w:r>
      <w:r w:rsidRPr="00A32C9A">
        <w:rPr>
          <w:rFonts w:ascii="Times New Roman" w:hAnsi="Times New Roman"/>
          <w:bCs/>
          <w:sz w:val="24"/>
          <w:szCs w:val="24"/>
        </w:rPr>
        <w:t>к Техническому заданию</w:t>
      </w:r>
    </w:p>
    <w:p w14:paraId="73009261" w14:textId="77777777" w:rsid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4AAB" w14:textId="77FC8F17" w:rsidR="00B92F03" w:rsidRPr="00A32C9A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C9A">
        <w:rPr>
          <w:rFonts w:ascii="Times New Roman" w:hAnsi="Times New Roman"/>
          <w:b/>
          <w:sz w:val="24"/>
          <w:szCs w:val="24"/>
        </w:rPr>
        <w:t>СПЕЦИФИКАЦИЯ</w:t>
      </w:r>
    </w:p>
    <w:p w14:paraId="03A3316C" w14:textId="77777777" w:rsidR="000A69DA" w:rsidRPr="00A32C9A" w:rsidRDefault="000A69DA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C364AE" w14:textId="4FC7B243" w:rsidR="000A69DA" w:rsidRPr="00A32C9A" w:rsidRDefault="000A69DA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ОКПД2 15.20</w:t>
      </w:r>
    </w:p>
    <w:tbl>
      <w:tblPr>
        <w:tblW w:w="9770" w:type="dxa"/>
        <w:tblInd w:w="-436" w:type="dxa"/>
        <w:tblLook w:val="04A0" w:firstRow="1" w:lastRow="0" w:firstColumn="1" w:lastColumn="0" w:noHBand="0" w:noVBand="1"/>
      </w:tblPr>
      <w:tblGrid>
        <w:gridCol w:w="557"/>
        <w:gridCol w:w="2846"/>
        <w:gridCol w:w="4536"/>
        <w:gridCol w:w="1049"/>
        <w:gridCol w:w="782"/>
      </w:tblGrid>
      <w:tr w:rsidR="007848DC" w:rsidRPr="00F46CE8" w14:paraId="3F10780C" w14:textId="77777777" w:rsidTr="004E76D7">
        <w:trPr>
          <w:trHeight w:val="73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0AB0C" w14:textId="77777777" w:rsidR="00680B94" w:rsidRPr="00F46CE8" w:rsidRDefault="00680B94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EAB7F" w14:textId="77777777" w:rsidR="00680B94" w:rsidRPr="001A76CF" w:rsidRDefault="00680B94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EF28F6" w14:textId="62585893" w:rsidR="00680B94" w:rsidRPr="00F46CE8" w:rsidRDefault="00680B94" w:rsidP="00E2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6138F" w14:textId="2F4EA6C8" w:rsidR="00680B94" w:rsidRPr="00F46CE8" w:rsidRDefault="00680B94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r w:rsidR="007848DC"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79286C" w14:textId="77777777" w:rsidR="00680B94" w:rsidRPr="00F46CE8" w:rsidRDefault="00680B94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7848DC" w:rsidRPr="00A32C9A" w14:paraId="527D6180" w14:textId="77777777" w:rsidTr="004E76D7">
        <w:trPr>
          <w:trHeight w:val="11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93FB7" w14:textId="3659A494" w:rsidR="00680B94" w:rsidRPr="00F46CE8" w:rsidRDefault="00680B94" w:rsidP="002C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BDBB" w14:textId="77777777" w:rsidR="00D92DEA" w:rsidRPr="00D92DEA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рыбацкие ТЗРО 2с53-МТЗ</w:t>
            </w:r>
          </w:p>
          <w:p w14:paraId="4FBE2C04" w14:textId="0A560B42" w:rsidR="00680B94" w:rsidRPr="001A76CF" w:rsidRDefault="00680B94" w:rsidP="002C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р.25,5</w:t>
            </w:r>
            <w:r w:rsidR="00F458F1"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8B" w14:textId="619873FA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</w:t>
            </w:r>
            <w:r w:rsidR="00D92D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Защита ног от воды и общепроизводственных загрязнений, а также от нефти, растворов кислот (концентрация до 20%) и щелочей (концентрация до 20%).  </w:t>
            </w:r>
          </w:p>
          <w:p w14:paraId="14F36570" w14:textId="3A5FC356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защиты</w:t>
            </w:r>
            <w:r w:rsidR="00D92D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класс риска. </w:t>
            </w:r>
          </w:p>
          <w:p w14:paraId="58874597" w14:textId="0AC3EA55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</w:t>
            </w:r>
            <w:r w:rsidR="00DA25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Верх — гладкая чёрная нелакированная резина, внутренняя текстильная подкладка — из трикотажной хлопчатобумажной трубки ластичного переплетения. </w:t>
            </w:r>
          </w:p>
          <w:p w14:paraId="58858BC5" w14:textId="06D58BB1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Резинотканевая надставка.  </w:t>
            </w:r>
          </w:p>
          <w:p w14:paraId="164FDD36" w14:textId="585E3300" w:rsidR="007848DC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Ходовые поверхности подошвы и каблука</w:t>
            </w:r>
            <w:r w:rsidR="00D92D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рифлёный рисунок с высотой рифов 3,5 мм </w:t>
            </w:r>
          </w:p>
          <w:p w14:paraId="5494D702" w14:textId="44720E7D" w:rsidR="00D92DEA" w:rsidRDefault="00D92DEA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 черный </w:t>
            </w:r>
          </w:p>
          <w:p w14:paraId="287409BF" w14:textId="7420D9FA" w:rsidR="006E12A0" w:rsidRDefault="006E12A0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25.5 (40)</w:t>
            </w:r>
          </w:p>
          <w:p w14:paraId="10E60F87" w14:textId="37BEBA8B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Комплектация. Вкладыш с утепляющей стелькой.  </w:t>
            </w:r>
          </w:p>
          <w:p w14:paraId="64EE5647" w14:textId="20CF9ECD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Температурный диапазон эксплуатации. От 0 °C до −10 °C </w:t>
            </w:r>
          </w:p>
          <w:p w14:paraId="50F743B3" w14:textId="354B7A96" w:rsidR="007848DC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Высота сапога. 87,7 см.  </w:t>
            </w:r>
          </w:p>
          <w:p w14:paraId="2177D5A4" w14:textId="260D1464" w:rsidR="00680B94" w:rsidRPr="00E27407" w:rsidRDefault="007848DC" w:rsidP="00E274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Стандарты. Соответствует ГОСТ 5375-79 и ТР ТС 019/2011.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B7BCE" w14:textId="71032A3A" w:rsidR="00680B94" w:rsidRPr="00A70160" w:rsidRDefault="00680B94" w:rsidP="002C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6C52" w14:textId="77777777" w:rsidR="00680B94" w:rsidRPr="00A70160" w:rsidRDefault="00680B94" w:rsidP="002C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7848DC" w:rsidRPr="00A32C9A" w14:paraId="40152196" w14:textId="77777777" w:rsidTr="004E76D7">
        <w:trPr>
          <w:trHeight w:val="65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51EE" w14:textId="5E9CEF27" w:rsidR="007848DC" w:rsidRPr="00F46CE8" w:rsidRDefault="007848DC" w:rsidP="00784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3508" w14:textId="77777777" w:rsidR="00D92DEA" w:rsidRPr="00D92DEA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рыбацкие ТЗРО 2с53-МТЗ</w:t>
            </w:r>
          </w:p>
          <w:p w14:paraId="6CDDD68C" w14:textId="784C6EF0" w:rsidR="007848DC" w:rsidRPr="001A76CF" w:rsidRDefault="007848DC" w:rsidP="0078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р.27,0</w:t>
            </w:r>
            <w:r w:rsidR="00F458F1"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0A5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Защита ног от воды и общепроизводственных загрязнений, а также от нефти, растворов кислот (концентрация до 20%) и щелочей (концентрация до 20%).  </w:t>
            </w:r>
          </w:p>
          <w:p w14:paraId="15F36D14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класс риска. </w:t>
            </w:r>
          </w:p>
          <w:p w14:paraId="36AC6884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Материал. Верх — гладкая чёрная нелакированная резина, внутренняя текстильная подкладка — из трикотажной хлопчатобумажной трубки ластичного переплетения. </w:t>
            </w:r>
          </w:p>
          <w:p w14:paraId="0F32580A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Резинотканевая надставка.  </w:t>
            </w:r>
          </w:p>
          <w:p w14:paraId="19682112" w14:textId="77777777" w:rsidR="00D92DEA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Ходовые поверхности подошвы и каблука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рифлёный рисунок с высотой рифов 3,5 мм </w:t>
            </w:r>
          </w:p>
          <w:p w14:paraId="128F4DC7" w14:textId="334DA2FA" w:rsidR="00D92DEA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 черный </w:t>
            </w:r>
          </w:p>
          <w:p w14:paraId="4C437400" w14:textId="39B7748B" w:rsidR="006E12A0" w:rsidRPr="00E27407" w:rsidRDefault="006E12A0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 </w:t>
            </w: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р.27,0 (42)</w:t>
            </w:r>
          </w:p>
          <w:p w14:paraId="4AC9742C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Комплектация. Вкладыш с утепляющей стелькой.  </w:t>
            </w:r>
          </w:p>
          <w:p w14:paraId="2D7AA483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Температурный диапазон эксплуатации. От 0 °C до −10 °C </w:t>
            </w:r>
          </w:p>
          <w:p w14:paraId="6107091C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Высота сапога. 87,7 см.  </w:t>
            </w:r>
          </w:p>
          <w:p w14:paraId="2D101504" w14:textId="65F56876" w:rsidR="007848DC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Стандарты. Соответствует ГОСТ 5375-79 и ТР ТС 019/2011.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B6D1" w14:textId="0D4BB94A" w:rsidR="007848DC" w:rsidRPr="00A70160" w:rsidRDefault="007848DC" w:rsidP="0078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070" w14:textId="77777777" w:rsidR="007848DC" w:rsidRPr="00A70160" w:rsidRDefault="007848DC" w:rsidP="0078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D92DEA" w:rsidRPr="00A70160" w14:paraId="6185C82E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5CB9" w14:textId="32387DFF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6E4F" w14:textId="77777777" w:rsidR="00D92DEA" w:rsidRPr="00D92DEA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рыбацкие ТЗРО 2с53-МТЗ</w:t>
            </w:r>
          </w:p>
          <w:p w14:paraId="400FE7E5" w14:textId="56A7C242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р.28,5(44)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924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Защита ног от воды и общепроизводственных загрязнений, а также от нефти, растворов кислот (концентрация до 20%) и щелочей (концентрация до 20%).  </w:t>
            </w:r>
          </w:p>
          <w:p w14:paraId="0F0A1411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класс риска. </w:t>
            </w:r>
          </w:p>
          <w:p w14:paraId="10B07891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Материал. Верх — гладкая чёрная нелакированная резина, внутренняя текстильная подкладка — из трикотажной хлопчатобумажной трубки ластичного переплетения. </w:t>
            </w:r>
          </w:p>
          <w:p w14:paraId="5D0E027B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Резинотканевая надставка.  </w:t>
            </w:r>
          </w:p>
          <w:p w14:paraId="7D81FE2C" w14:textId="77777777" w:rsidR="00D92DEA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Ходовые поверхности подошвы и каблука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рифлёный рисунок с высотой рифов 3,5 мм </w:t>
            </w:r>
          </w:p>
          <w:p w14:paraId="7F00E7D9" w14:textId="5F023A02" w:rsidR="00D92DEA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 черный </w:t>
            </w:r>
          </w:p>
          <w:p w14:paraId="419BF8A6" w14:textId="794EC806" w:rsidR="006E12A0" w:rsidRPr="00E27407" w:rsidRDefault="006E12A0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Размер: </w:t>
            </w: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р.28,5(44)</w:t>
            </w:r>
          </w:p>
          <w:p w14:paraId="60CB786D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Комплектация. Вкладыш с утепляющей стелькой.  </w:t>
            </w:r>
          </w:p>
          <w:p w14:paraId="78D7CC87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Температурный диапазон эксплуатации. От 0 °C до −10 °C </w:t>
            </w:r>
          </w:p>
          <w:p w14:paraId="4CC1F487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Высота сапога. 87,7 см.  </w:t>
            </w:r>
          </w:p>
          <w:p w14:paraId="560C8282" w14:textId="47CEAE51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Стандарты. Соответствует ГОСТ 5375-79 и ТР ТС 019/2011.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08FE" w14:textId="5D02F8B8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914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E6E7C" w:rsidRPr="00A70160" w14:paraId="6E56EB84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D6679" w14:textId="766A1218" w:rsidR="00CE6E7C" w:rsidRPr="00F46CE8" w:rsidRDefault="00CE6E7C" w:rsidP="00C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B616" w14:textId="77777777" w:rsidR="00CE6E7C" w:rsidRPr="00D92DEA" w:rsidRDefault="00CE6E7C" w:rsidP="00C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рыбацкие ТЗРО 2с53-МТЗ</w:t>
            </w:r>
          </w:p>
          <w:p w14:paraId="6E312105" w14:textId="06EA5F6D" w:rsidR="00CE6E7C" w:rsidRPr="001A76CF" w:rsidRDefault="00CE6E7C" w:rsidP="00C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р.29,2(45)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Защита ног от воды и общепроизводственных загрязнений, а также от нефти, растворов кислот (концентрация до 20%) и щелочей (концентрация до 20%).  </w:t>
            </w:r>
          </w:p>
          <w:p w14:paraId="6A83A87E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класс риска. </w:t>
            </w:r>
          </w:p>
          <w:p w14:paraId="57E3EA0D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Материал. Верх — гладкая чёрная нелакированная резина, внутренняя текстильная подкладка — из трикотажной хлопчатобумажной трубки ластичного переплетения. </w:t>
            </w:r>
          </w:p>
          <w:p w14:paraId="5D96CD5D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Резинотканевая надставка.  </w:t>
            </w:r>
          </w:p>
          <w:p w14:paraId="7D513E0D" w14:textId="77777777" w:rsidR="00CE6E7C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Ходовые поверхности подошвы и каблука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рифлёный рисунок с высотой рифов 3,5 мм </w:t>
            </w:r>
          </w:p>
          <w:p w14:paraId="30C66DB0" w14:textId="1FBF4806" w:rsidR="00CE6E7C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 черный </w:t>
            </w:r>
          </w:p>
          <w:p w14:paraId="1CD8397E" w14:textId="733D69DC" w:rsidR="006E12A0" w:rsidRPr="00E27407" w:rsidRDefault="006E12A0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 </w:t>
            </w: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р.29,2(45)</w:t>
            </w:r>
          </w:p>
          <w:p w14:paraId="476AC13E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Комплектация. Вкладыш с утепляющей стелькой.  </w:t>
            </w:r>
          </w:p>
          <w:p w14:paraId="65844C3A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Температурный диапазон эксплуатации. От 0 °C до −10 °C </w:t>
            </w:r>
          </w:p>
          <w:p w14:paraId="3A32820A" w14:textId="77777777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Высота сапога. 87,7 см.  </w:t>
            </w:r>
          </w:p>
          <w:p w14:paraId="0F34EE73" w14:textId="3EB397D1" w:rsidR="00CE6E7C" w:rsidRPr="00E27407" w:rsidRDefault="00CE6E7C" w:rsidP="00CE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Стандарты. Соответствует ГОСТ 5375-79 и ТР ТС 019/2011.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CC0B0" w14:textId="38F7A2FF" w:rsidR="00CE6E7C" w:rsidRPr="00A70160" w:rsidRDefault="00CE6E7C" w:rsidP="00C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426" w14:textId="77777777" w:rsidR="00CE6E7C" w:rsidRPr="00A70160" w:rsidRDefault="00CE6E7C" w:rsidP="00C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2DEA" w:rsidRPr="00A70160" w14:paraId="0694F62E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0E82" w14:textId="1ADB6632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FF87" w14:textId="549CABEE" w:rsidR="007309D5" w:rsidRPr="001A76CF" w:rsidRDefault="007309D5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с высокими берцами Garsing G.R.O.M. FLEECE м00340 </w:t>
            </w:r>
          </w:p>
          <w:p w14:paraId="5D83334A" w14:textId="5AC6EDF2" w:rsidR="007309D5" w:rsidRPr="001A76CF" w:rsidRDefault="007309D5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р.40</w:t>
            </w:r>
          </w:p>
          <w:p w14:paraId="3FDF549A" w14:textId="77777777" w:rsidR="007309D5" w:rsidRPr="001A76CF" w:rsidRDefault="007309D5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745E6" w14:textId="75BD5C47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FB1" w14:textId="73D6B00D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Верх. Комбинированный: натуральная кожа хромового дубления, нейлоновая ткань, кожа «Matrix».</w:t>
            </w:r>
          </w:p>
          <w:p w14:paraId="4C337CBE" w14:textId="26C41AC9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Утеплитель. Флис (100% полиэстер).  </w:t>
            </w:r>
          </w:p>
          <w:p w14:paraId="6E455BA3" w14:textId="2E059985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Подошва. ТЭП (термоэластопласт).  </w:t>
            </w:r>
          </w:p>
          <w:p w14:paraId="75D97B84" w14:textId="2F7C27BC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крепления подошвы. Клеевой.  </w:t>
            </w:r>
          </w:p>
          <w:p w14:paraId="3364682C" w14:textId="26CA6449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Подносок. Усиленный из термопластического материала.  </w:t>
            </w:r>
          </w:p>
          <w:p w14:paraId="2DFD2525" w14:textId="7438C6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Задник. Жёсткий из термопластического материала.  </w:t>
            </w:r>
          </w:p>
          <w:p w14:paraId="6386C904" w14:textId="21EFB358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берца. 200 ± 3 мм.</w:t>
            </w:r>
          </w:p>
          <w:p w14:paraId="44DA90B8" w14:textId="25E57248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  <w:r w:rsidR="007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  <w:p w14:paraId="0FEEBCC3" w14:textId="2AAEAC78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Конструкция. Полуглухой клапан.  </w:t>
            </w:r>
          </w:p>
          <w:p w14:paraId="7F16A4DD" w14:textId="00214525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Цвет. Чёрный.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17CFD" w14:textId="7CAC7522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09A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2DEA" w:rsidRPr="00A70160" w14:paraId="2836F99C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4FB36" w14:textId="1B6C2717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AB86" w14:textId="77777777" w:rsidR="008E19AD" w:rsidRPr="001A76CF" w:rsidRDefault="008E19AD" w:rsidP="008E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с высокими берцами Garsing G.R.O.M. FLEECE м00340 </w:t>
            </w:r>
          </w:p>
          <w:p w14:paraId="0915F873" w14:textId="46F7CC5F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р.42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84C" w14:textId="388BF8FB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Верх. Комбинированный: натуральная кожа хромового дубления, нейлоновая ткань, кожа «Matrix».</w:t>
            </w:r>
          </w:p>
          <w:p w14:paraId="7C9E7C6B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Утеплитель. Флис (100% полиэстер).  </w:t>
            </w:r>
          </w:p>
          <w:p w14:paraId="671819A4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Подошва. ТЭП (термоэластопласт).  </w:t>
            </w:r>
          </w:p>
          <w:p w14:paraId="229CA3B0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крепления подошвы. Клеевой.  </w:t>
            </w:r>
          </w:p>
          <w:p w14:paraId="6E405B1F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Подносок. Усиленный из термопластического материала.  </w:t>
            </w:r>
          </w:p>
          <w:p w14:paraId="35F49957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Задник. Жёсткий из термопластического материала.  </w:t>
            </w:r>
          </w:p>
          <w:p w14:paraId="03AB79CC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берца. 200 ± 3 мм.</w:t>
            </w:r>
          </w:p>
          <w:p w14:paraId="646C3CC2" w14:textId="0367D4C2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Размеры. 42.</w:t>
            </w:r>
          </w:p>
          <w:p w14:paraId="431D69F2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Конструкция. Полуглухой клапан.  </w:t>
            </w:r>
          </w:p>
          <w:p w14:paraId="307128AC" w14:textId="4124FD7D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Цвет. Чёрный.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8FF3D" w14:textId="22BFBAE2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81F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D92DEA" w:rsidRPr="00A70160" w14:paraId="723D8DF7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A22C" w14:textId="4F604B80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417A" w14:textId="77777777" w:rsidR="008E19AD" w:rsidRPr="001A76CF" w:rsidRDefault="008E19AD" w:rsidP="008E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с высокими берцами Garsing G.R.O.M. FLEECE м00340 </w:t>
            </w:r>
          </w:p>
          <w:p w14:paraId="45E45D48" w14:textId="20F21904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р.44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29D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Верх. Комбинированный: натуральная кожа хромового дубления, нейлоновая ткань, кожа «Matrix».</w:t>
            </w:r>
          </w:p>
          <w:p w14:paraId="7C90F2A2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Утеплитель. Флис (100% полиэстер).  </w:t>
            </w:r>
          </w:p>
          <w:p w14:paraId="5FB93A7E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Подошва. ТЭП (термоэластопласт).  </w:t>
            </w:r>
          </w:p>
          <w:p w14:paraId="6005E789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крепления подошвы. Клеевой.  </w:t>
            </w:r>
          </w:p>
          <w:p w14:paraId="5D9064F5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Подносок. Усиленный из термопластического материала.  </w:t>
            </w:r>
          </w:p>
          <w:p w14:paraId="077E0451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Задник. Жёсткий из термопластического материала.  </w:t>
            </w:r>
          </w:p>
          <w:p w14:paraId="08784DD4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берца. 200 ± 3 мм.</w:t>
            </w:r>
          </w:p>
          <w:p w14:paraId="0A4E6C8D" w14:textId="7D41C076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Размеры. 44.</w:t>
            </w:r>
          </w:p>
          <w:p w14:paraId="691E04DD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Конструкция. Полуглухой клапан.  </w:t>
            </w:r>
          </w:p>
          <w:p w14:paraId="200DE0A5" w14:textId="2328A3BB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Цвет. Чёрный.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7130" w14:textId="00322DA6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D11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2DEA" w:rsidRPr="00A70160" w14:paraId="1880A305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1FF0" w14:textId="142BFA32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347B" w14:textId="77777777" w:rsidR="008E19AD" w:rsidRPr="001A76CF" w:rsidRDefault="008E19AD" w:rsidP="008E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с высокими берцами Garsing G.R.O.M. FLEECE м00340 </w:t>
            </w:r>
          </w:p>
          <w:p w14:paraId="3AE2008C" w14:textId="15D9865E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р.45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B8A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Верх. Комбинированный: натуральная кожа хромового дубления, нейлоновая ткань, кожа «Matrix».</w:t>
            </w:r>
          </w:p>
          <w:p w14:paraId="05092690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Утеплитель. Флис (100% полиэстер).  </w:t>
            </w:r>
          </w:p>
          <w:p w14:paraId="4B19054E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Подошва. ТЭП (термоэластопласт).  </w:t>
            </w:r>
          </w:p>
          <w:p w14:paraId="19ED5482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крепления подошвы. Клеевой.  </w:t>
            </w:r>
          </w:p>
          <w:p w14:paraId="40CFCA88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Подносок. Усиленный из термопластического материала.  </w:t>
            </w:r>
          </w:p>
          <w:p w14:paraId="7E998BEF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Задник. Жёсткий из термопластического материала.  </w:t>
            </w:r>
          </w:p>
          <w:p w14:paraId="639A496E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берца. 200 ± 3 мм.</w:t>
            </w:r>
          </w:p>
          <w:p w14:paraId="30FFF9AC" w14:textId="3807AA69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Размеры. 45.</w:t>
            </w:r>
          </w:p>
          <w:p w14:paraId="68DBD767" w14:textId="7777777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Конструкция. Полуглухой клапан.  </w:t>
            </w:r>
          </w:p>
          <w:p w14:paraId="113C2A02" w14:textId="5786C90D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Цвет. Чёрный.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BC3D8" w14:textId="4F6FDB48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5CD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2DEA" w:rsidRPr="00A70160" w14:paraId="645AF9D5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E8867" w14:textId="47E85913" w:rsidR="00D92DEA" w:rsidRPr="00C51CEB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C005" w14:textId="41A05CF4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Стелька ShoExpert Filc нат</w:t>
            </w:r>
            <w:r w:rsidR="004E76D7"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уральный </w:t>
            </w: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войлок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514" w14:textId="5378B0EC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Материал. Натуральный войлок.  </w:t>
            </w:r>
          </w:p>
          <w:p w14:paraId="1B26156C" w14:textId="6497A715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Цвет. Серый или чёрный.  </w:t>
            </w:r>
          </w:p>
          <w:p w14:paraId="5F895130" w14:textId="77777777" w:rsidR="004E76D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Размер. Универсальный (безразмерные). </w:t>
            </w:r>
          </w:p>
          <w:p w14:paraId="25FE3736" w14:textId="696FCE03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Сезон. Зима.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A492C" w14:textId="4C2441D4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028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D92DEA" w:rsidRPr="00A70160" w14:paraId="34A9C776" w14:textId="77777777" w:rsidTr="004E76D7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8194" w14:textId="0E09EBBD" w:rsidR="00D92DEA" w:rsidRPr="00F46CE8" w:rsidRDefault="00D92DEA" w:rsidP="00D9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B15" w14:textId="05AAA62F" w:rsidR="00D92DEA" w:rsidRPr="001A76CF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Шнурки кевлар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2D4" w14:textId="2000FB2D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сердечника. Кевлар или материал, полностью идентичный кевлару. </w:t>
            </w:r>
          </w:p>
          <w:p w14:paraId="524E2E4A" w14:textId="181A12E5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Оплётка</w:t>
            </w:r>
            <w:r w:rsidR="0089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полиэстер </w:t>
            </w:r>
          </w:p>
          <w:p w14:paraId="1C52AD78" w14:textId="7C5484DD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</w:t>
            </w:r>
            <w:r w:rsidR="0089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металлически</w:t>
            </w:r>
            <w:r w:rsidR="0089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89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термической оплавкой. </w:t>
            </w:r>
          </w:p>
          <w:p w14:paraId="2AD58D3E" w14:textId="2061E0FF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  <w:r w:rsidR="0089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мм или 3,5 мм. </w:t>
            </w:r>
          </w:p>
          <w:p w14:paraId="5C007B22" w14:textId="77777777" w:rsidR="00891939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Длина. 150 см. </w:t>
            </w:r>
          </w:p>
          <w:p w14:paraId="355A3777" w14:textId="0E3AECD7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Цвет. Бежевый. </w:t>
            </w:r>
          </w:p>
          <w:p w14:paraId="610E91F1" w14:textId="059CA530" w:rsidR="00D92DEA" w:rsidRPr="00E27407" w:rsidRDefault="00D92DEA" w:rsidP="00D92D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Форма. Круглые. </w:t>
            </w:r>
          </w:p>
          <w:p w14:paraId="16F9959B" w14:textId="1980C037" w:rsidR="00D92DEA" w:rsidRPr="00891939" w:rsidRDefault="00D92DEA" w:rsidP="008919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Ширина. 3 мм.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3930" w14:textId="2498DA40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0C6" w14:textId="77777777" w:rsidR="00D92DEA" w:rsidRPr="00A70160" w:rsidRDefault="00D92DEA" w:rsidP="00D9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</w:tbl>
    <w:p w14:paraId="15689F57" w14:textId="77777777" w:rsidR="00B22004" w:rsidRPr="00A70160" w:rsidRDefault="00B22004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9DBBB2" w14:textId="77777777" w:rsidR="00B22004" w:rsidRPr="00A70160" w:rsidRDefault="00B22004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22004" w:rsidRPr="00A70160" w:rsidSect="00F1190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32F8" w14:textId="77777777" w:rsidR="009A35DC" w:rsidRDefault="009A35DC" w:rsidP="004B223B">
      <w:pPr>
        <w:spacing w:after="0" w:line="240" w:lineRule="auto"/>
      </w:pPr>
      <w:r>
        <w:separator/>
      </w:r>
    </w:p>
  </w:endnote>
  <w:endnote w:type="continuationSeparator" w:id="0">
    <w:p w14:paraId="61996D87" w14:textId="77777777" w:rsidR="009A35DC" w:rsidRDefault="009A35DC" w:rsidP="004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E8DA" w14:textId="77777777" w:rsidR="009A35DC" w:rsidRDefault="009A35DC" w:rsidP="004B223B">
      <w:pPr>
        <w:spacing w:after="0" w:line="240" w:lineRule="auto"/>
      </w:pPr>
      <w:r>
        <w:separator/>
      </w:r>
    </w:p>
  </w:footnote>
  <w:footnote w:type="continuationSeparator" w:id="0">
    <w:p w14:paraId="30F2DAE4" w14:textId="77777777" w:rsidR="009A35DC" w:rsidRDefault="009A35DC" w:rsidP="004B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5353"/>
    <w:multiLevelType w:val="multilevel"/>
    <w:tmpl w:val="D41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93A54"/>
    <w:multiLevelType w:val="multilevel"/>
    <w:tmpl w:val="C3D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4D2E2E63"/>
    <w:multiLevelType w:val="multilevel"/>
    <w:tmpl w:val="7DE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0CC5996"/>
    <w:multiLevelType w:val="multilevel"/>
    <w:tmpl w:val="226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8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13A1B75"/>
    <w:multiLevelType w:val="hybridMultilevel"/>
    <w:tmpl w:val="1E90D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24381">
    <w:abstractNumId w:val="8"/>
  </w:num>
  <w:num w:numId="2" w16cid:durableId="316954672">
    <w:abstractNumId w:val="2"/>
  </w:num>
  <w:num w:numId="3" w16cid:durableId="702023551">
    <w:abstractNumId w:val="5"/>
  </w:num>
  <w:num w:numId="4" w16cid:durableId="1619679811">
    <w:abstractNumId w:val="3"/>
  </w:num>
  <w:num w:numId="5" w16cid:durableId="372926212">
    <w:abstractNumId w:val="7"/>
  </w:num>
  <w:num w:numId="6" w16cid:durableId="62022754">
    <w:abstractNumId w:val="6"/>
  </w:num>
  <w:num w:numId="7" w16cid:durableId="1114053557">
    <w:abstractNumId w:val="1"/>
  </w:num>
  <w:num w:numId="8" w16cid:durableId="1791050236">
    <w:abstractNumId w:val="0"/>
  </w:num>
  <w:num w:numId="9" w16cid:durableId="417144584">
    <w:abstractNumId w:val="4"/>
  </w:num>
  <w:num w:numId="10" w16cid:durableId="14560973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106DC"/>
    <w:rsid w:val="00013A30"/>
    <w:rsid w:val="00031E34"/>
    <w:rsid w:val="00032FE9"/>
    <w:rsid w:val="000330E5"/>
    <w:rsid w:val="000408F3"/>
    <w:rsid w:val="00042A31"/>
    <w:rsid w:val="00070E79"/>
    <w:rsid w:val="0008365D"/>
    <w:rsid w:val="00083DB0"/>
    <w:rsid w:val="00090A28"/>
    <w:rsid w:val="000945B4"/>
    <w:rsid w:val="000A3C91"/>
    <w:rsid w:val="000A3C98"/>
    <w:rsid w:val="000A452B"/>
    <w:rsid w:val="000A69DA"/>
    <w:rsid w:val="000B792C"/>
    <w:rsid w:val="000D6373"/>
    <w:rsid w:val="000E6628"/>
    <w:rsid w:val="000F6CFF"/>
    <w:rsid w:val="00121520"/>
    <w:rsid w:val="001311BF"/>
    <w:rsid w:val="00135E10"/>
    <w:rsid w:val="001501DB"/>
    <w:rsid w:val="00153B13"/>
    <w:rsid w:val="00160CC7"/>
    <w:rsid w:val="0016240D"/>
    <w:rsid w:val="001A1381"/>
    <w:rsid w:val="001A76CF"/>
    <w:rsid w:val="001B0DB2"/>
    <w:rsid w:val="001E095E"/>
    <w:rsid w:val="001E3D3E"/>
    <w:rsid w:val="001F420A"/>
    <w:rsid w:val="001F52AA"/>
    <w:rsid w:val="00203655"/>
    <w:rsid w:val="002151B1"/>
    <w:rsid w:val="00215D66"/>
    <w:rsid w:val="00234278"/>
    <w:rsid w:val="002379A0"/>
    <w:rsid w:val="002434A9"/>
    <w:rsid w:val="002468A6"/>
    <w:rsid w:val="00246AF6"/>
    <w:rsid w:val="00246CC3"/>
    <w:rsid w:val="00254AE0"/>
    <w:rsid w:val="00255627"/>
    <w:rsid w:val="00261BE8"/>
    <w:rsid w:val="00261C32"/>
    <w:rsid w:val="00281166"/>
    <w:rsid w:val="002A5D7B"/>
    <w:rsid w:val="002B3059"/>
    <w:rsid w:val="002C2C22"/>
    <w:rsid w:val="002D0C8B"/>
    <w:rsid w:val="002E718A"/>
    <w:rsid w:val="002F517F"/>
    <w:rsid w:val="002F7728"/>
    <w:rsid w:val="0032170D"/>
    <w:rsid w:val="0032705C"/>
    <w:rsid w:val="003321B8"/>
    <w:rsid w:val="003401F0"/>
    <w:rsid w:val="00343F60"/>
    <w:rsid w:val="003450FB"/>
    <w:rsid w:val="00347A62"/>
    <w:rsid w:val="0037604F"/>
    <w:rsid w:val="003768E9"/>
    <w:rsid w:val="00383F32"/>
    <w:rsid w:val="00385CF1"/>
    <w:rsid w:val="00393936"/>
    <w:rsid w:val="003D26A5"/>
    <w:rsid w:val="003E53C9"/>
    <w:rsid w:val="004050B1"/>
    <w:rsid w:val="0041553C"/>
    <w:rsid w:val="00416284"/>
    <w:rsid w:val="00434A76"/>
    <w:rsid w:val="00443221"/>
    <w:rsid w:val="004472A1"/>
    <w:rsid w:val="00455F88"/>
    <w:rsid w:val="0048115B"/>
    <w:rsid w:val="00481FAD"/>
    <w:rsid w:val="00491A04"/>
    <w:rsid w:val="004B223B"/>
    <w:rsid w:val="004D0403"/>
    <w:rsid w:val="004E065E"/>
    <w:rsid w:val="004E76D7"/>
    <w:rsid w:val="004F3DEE"/>
    <w:rsid w:val="004F7524"/>
    <w:rsid w:val="004F7C6B"/>
    <w:rsid w:val="00516428"/>
    <w:rsid w:val="00524152"/>
    <w:rsid w:val="00530CA2"/>
    <w:rsid w:val="00547571"/>
    <w:rsid w:val="00547780"/>
    <w:rsid w:val="0055341A"/>
    <w:rsid w:val="00555879"/>
    <w:rsid w:val="00562651"/>
    <w:rsid w:val="005769F3"/>
    <w:rsid w:val="0058127E"/>
    <w:rsid w:val="00591588"/>
    <w:rsid w:val="005A2C1C"/>
    <w:rsid w:val="005A7D47"/>
    <w:rsid w:val="005B601A"/>
    <w:rsid w:val="005C0E66"/>
    <w:rsid w:val="005C14E6"/>
    <w:rsid w:val="005E7183"/>
    <w:rsid w:val="005F0BB3"/>
    <w:rsid w:val="005F2337"/>
    <w:rsid w:val="006041C2"/>
    <w:rsid w:val="006452CA"/>
    <w:rsid w:val="00654CE2"/>
    <w:rsid w:val="006626FF"/>
    <w:rsid w:val="00674D76"/>
    <w:rsid w:val="0068029A"/>
    <w:rsid w:val="00680B94"/>
    <w:rsid w:val="00692A17"/>
    <w:rsid w:val="006A0674"/>
    <w:rsid w:val="006C7423"/>
    <w:rsid w:val="006D6997"/>
    <w:rsid w:val="006D7132"/>
    <w:rsid w:val="006E12A0"/>
    <w:rsid w:val="006F41C9"/>
    <w:rsid w:val="006F75EE"/>
    <w:rsid w:val="007074E4"/>
    <w:rsid w:val="007127D0"/>
    <w:rsid w:val="007161EF"/>
    <w:rsid w:val="00720F70"/>
    <w:rsid w:val="00723A98"/>
    <w:rsid w:val="00727D8B"/>
    <w:rsid w:val="00727FFD"/>
    <w:rsid w:val="007309D5"/>
    <w:rsid w:val="00737E31"/>
    <w:rsid w:val="00744B47"/>
    <w:rsid w:val="00761711"/>
    <w:rsid w:val="007848DC"/>
    <w:rsid w:val="00784B2B"/>
    <w:rsid w:val="007B5D87"/>
    <w:rsid w:val="007C11CE"/>
    <w:rsid w:val="007C668F"/>
    <w:rsid w:val="007D1F54"/>
    <w:rsid w:val="007E3918"/>
    <w:rsid w:val="00814EB4"/>
    <w:rsid w:val="00823A01"/>
    <w:rsid w:val="00842D2B"/>
    <w:rsid w:val="00852845"/>
    <w:rsid w:val="00872551"/>
    <w:rsid w:val="00891939"/>
    <w:rsid w:val="00893AFE"/>
    <w:rsid w:val="008D6A34"/>
    <w:rsid w:val="008E19AD"/>
    <w:rsid w:val="008F2741"/>
    <w:rsid w:val="00902874"/>
    <w:rsid w:val="00903F71"/>
    <w:rsid w:val="0091234A"/>
    <w:rsid w:val="00924AAA"/>
    <w:rsid w:val="00933951"/>
    <w:rsid w:val="00940606"/>
    <w:rsid w:val="00963B65"/>
    <w:rsid w:val="009672A9"/>
    <w:rsid w:val="0097146F"/>
    <w:rsid w:val="00990257"/>
    <w:rsid w:val="00990D78"/>
    <w:rsid w:val="009A2BC1"/>
    <w:rsid w:val="009A35DC"/>
    <w:rsid w:val="009A416A"/>
    <w:rsid w:val="009A6F3D"/>
    <w:rsid w:val="009A7C29"/>
    <w:rsid w:val="009B6974"/>
    <w:rsid w:val="009B791E"/>
    <w:rsid w:val="009C23D5"/>
    <w:rsid w:val="009C2CEB"/>
    <w:rsid w:val="009C7394"/>
    <w:rsid w:val="009D4457"/>
    <w:rsid w:val="009D6E41"/>
    <w:rsid w:val="009D7CFB"/>
    <w:rsid w:val="009E2F6F"/>
    <w:rsid w:val="00A02880"/>
    <w:rsid w:val="00A243F4"/>
    <w:rsid w:val="00A32C9A"/>
    <w:rsid w:val="00A345A9"/>
    <w:rsid w:val="00A346CF"/>
    <w:rsid w:val="00A3693D"/>
    <w:rsid w:val="00A464F9"/>
    <w:rsid w:val="00A65EA4"/>
    <w:rsid w:val="00A70160"/>
    <w:rsid w:val="00A70545"/>
    <w:rsid w:val="00A81CC1"/>
    <w:rsid w:val="00A91F2E"/>
    <w:rsid w:val="00A92AFA"/>
    <w:rsid w:val="00A9528B"/>
    <w:rsid w:val="00AB002D"/>
    <w:rsid w:val="00AC3BE2"/>
    <w:rsid w:val="00AD0CC2"/>
    <w:rsid w:val="00AE2D4F"/>
    <w:rsid w:val="00AE4E93"/>
    <w:rsid w:val="00AE570B"/>
    <w:rsid w:val="00AE6D47"/>
    <w:rsid w:val="00B04835"/>
    <w:rsid w:val="00B13DC6"/>
    <w:rsid w:val="00B22004"/>
    <w:rsid w:val="00B52AE0"/>
    <w:rsid w:val="00B64942"/>
    <w:rsid w:val="00B66875"/>
    <w:rsid w:val="00B82502"/>
    <w:rsid w:val="00B92F03"/>
    <w:rsid w:val="00BB0F7C"/>
    <w:rsid w:val="00BB5FF1"/>
    <w:rsid w:val="00BC3551"/>
    <w:rsid w:val="00BC7E1D"/>
    <w:rsid w:val="00BD39B9"/>
    <w:rsid w:val="00BE13DF"/>
    <w:rsid w:val="00BE629C"/>
    <w:rsid w:val="00BF1AA9"/>
    <w:rsid w:val="00BF747D"/>
    <w:rsid w:val="00C0094C"/>
    <w:rsid w:val="00C07EAF"/>
    <w:rsid w:val="00C14A7A"/>
    <w:rsid w:val="00C21983"/>
    <w:rsid w:val="00C24AA8"/>
    <w:rsid w:val="00C30D94"/>
    <w:rsid w:val="00C46C6C"/>
    <w:rsid w:val="00C51CEB"/>
    <w:rsid w:val="00C6635D"/>
    <w:rsid w:val="00C708C8"/>
    <w:rsid w:val="00C764FC"/>
    <w:rsid w:val="00C76E5A"/>
    <w:rsid w:val="00C82D27"/>
    <w:rsid w:val="00C837AC"/>
    <w:rsid w:val="00C87489"/>
    <w:rsid w:val="00C90852"/>
    <w:rsid w:val="00CC1617"/>
    <w:rsid w:val="00CE1C83"/>
    <w:rsid w:val="00CE3ACA"/>
    <w:rsid w:val="00CE403D"/>
    <w:rsid w:val="00CE5AF4"/>
    <w:rsid w:val="00CE5C79"/>
    <w:rsid w:val="00CE6E7C"/>
    <w:rsid w:val="00D0396A"/>
    <w:rsid w:val="00D063A2"/>
    <w:rsid w:val="00D11EFD"/>
    <w:rsid w:val="00D157FD"/>
    <w:rsid w:val="00D202F2"/>
    <w:rsid w:val="00D25720"/>
    <w:rsid w:val="00D2699E"/>
    <w:rsid w:val="00D43335"/>
    <w:rsid w:val="00D52D85"/>
    <w:rsid w:val="00D630C4"/>
    <w:rsid w:val="00D73D00"/>
    <w:rsid w:val="00D86377"/>
    <w:rsid w:val="00D86B94"/>
    <w:rsid w:val="00D92DEA"/>
    <w:rsid w:val="00DA257D"/>
    <w:rsid w:val="00DA3223"/>
    <w:rsid w:val="00DA54A7"/>
    <w:rsid w:val="00DC1EB7"/>
    <w:rsid w:val="00DC2260"/>
    <w:rsid w:val="00DC3414"/>
    <w:rsid w:val="00DD347A"/>
    <w:rsid w:val="00DF09D2"/>
    <w:rsid w:val="00E153CB"/>
    <w:rsid w:val="00E234D6"/>
    <w:rsid w:val="00E27407"/>
    <w:rsid w:val="00E32EF4"/>
    <w:rsid w:val="00E331B0"/>
    <w:rsid w:val="00E52FE4"/>
    <w:rsid w:val="00E53FE4"/>
    <w:rsid w:val="00E7322F"/>
    <w:rsid w:val="00E81B10"/>
    <w:rsid w:val="00E90B8F"/>
    <w:rsid w:val="00E94581"/>
    <w:rsid w:val="00EC7CC2"/>
    <w:rsid w:val="00EE5134"/>
    <w:rsid w:val="00EF0B66"/>
    <w:rsid w:val="00EF68AB"/>
    <w:rsid w:val="00EF7BCD"/>
    <w:rsid w:val="00F00327"/>
    <w:rsid w:val="00F1190F"/>
    <w:rsid w:val="00F16564"/>
    <w:rsid w:val="00F173C4"/>
    <w:rsid w:val="00F24927"/>
    <w:rsid w:val="00F458F1"/>
    <w:rsid w:val="00F46CE8"/>
    <w:rsid w:val="00F50549"/>
    <w:rsid w:val="00F63734"/>
    <w:rsid w:val="00F6685E"/>
    <w:rsid w:val="00F67D52"/>
    <w:rsid w:val="00F76974"/>
    <w:rsid w:val="00F825C3"/>
    <w:rsid w:val="00FC178B"/>
    <w:rsid w:val="00FC3035"/>
    <w:rsid w:val="00FC5599"/>
    <w:rsid w:val="00FD2CBD"/>
    <w:rsid w:val="00FD40B2"/>
    <w:rsid w:val="00FD4AF6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">
    <w:name w:val="Обычный + 10 пт"/>
    <w:aliases w:val="Черный"/>
    <w:basedOn w:val="a"/>
    <w:link w:val="100"/>
    <w:rsid w:val="00013A3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0">
    <w:name w:val="Обычный + 10 пт Знак"/>
    <w:aliases w:val="Черный Знак"/>
    <w:link w:val="1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59E07-7AD5-4B33-9E00-404C7095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36</cp:revision>
  <cp:lastPrinted>2024-06-21T07:45:00Z</cp:lastPrinted>
  <dcterms:created xsi:type="dcterms:W3CDTF">2026-06-02T14:39:00Z</dcterms:created>
  <dcterms:modified xsi:type="dcterms:W3CDTF">2026-06-02T15:33:00Z</dcterms:modified>
</cp:coreProperties>
</file>