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60AD1" w14:textId="0A4A2085" w:rsidR="00884DC9" w:rsidRPr="00811D10" w:rsidRDefault="00646C45" w:rsidP="00811D10">
      <w:pPr>
        <w:spacing w:after="0"/>
        <w:jc w:val="center"/>
        <w:rPr>
          <w:b/>
          <w:sz w:val="22"/>
          <w:szCs w:val="22"/>
        </w:rPr>
      </w:pPr>
      <w:r w:rsidRPr="00646C45">
        <w:rPr>
          <w:b/>
          <w:sz w:val="22"/>
          <w:szCs w:val="22"/>
        </w:rPr>
        <w:t>Контракт №</w:t>
      </w:r>
      <w:r w:rsidR="00884DC9" w:rsidRPr="00646C45">
        <w:rPr>
          <w:b/>
          <w:sz w:val="22"/>
          <w:szCs w:val="22"/>
        </w:rPr>
        <w:t xml:space="preserve"> </w:t>
      </w:r>
      <w:r w:rsidR="00884DC9" w:rsidRPr="00811D10">
        <w:rPr>
          <w:b/>
          <w:sz w:val="22"/>
          <w:szCs w:val="22"/>
        </w:rPr>
        <w:t xml:space="preserve">___ </w:t>
      </w:r>
    </w:p>
    <w:p w14:paraId="4D216C4E" w14:textId="221EDD7C" w:rsidR="007C627F" w:rsidRPr="002B3504" w:rsidRDefault="00F34CB0" w:rsidP="003A3609">
      <w:pPr>
        <w:spacing w:after="0"/>
        <w:jc w:val="center"/>
        <w:rPr>
          <w:b/>
          <w:bCs/>
          <w:sz w:val="22"/>
          <w:szCs w:val="22"/>
        </w:rPr>
      </w:pPr>
      <w:bookmarkStart w:id="0" w:name="_Hlk173239772"/>
      <w:r w:rsidRPr="00811D10">
        <w:rPr>
          <w:b/>
          <w:sz w:val="22"/>
          <w:szCs w:val="22"/>
        </w:rPr>
        <w:t xml:space="preserve">на </w:t>
      </w:r>
      <w:bookmarkEnd w:id="0"/>
      <w:r w:rsidR="002E6FA3" w:rsidRPr="00811D10">
        <w:rPr>
          <w:b/>
          <w:sz w:val="22"/>
          <w:szCs w:val="22"/>
        </w:rPr>
        <w:t xml:space="preserve">оказание </w:t>
      </w:r>
      <w:r w:rsidR="00DE52AD" w:rsidRPr="003A3609">
        <w:rPr>
          <w:b/>
          <w:sz w:val="22"/>
          <w:szCs w:val="22"/>
        </w:rPr>
        <w:t xml:space="preserve">услуг </w:t>
      </w:r>
      <w:r w:rsidR="00EC387F" w:rsidRPr="00EC387F">
        <w:rPr>
          <w:b/>
          <w:bCs/>
          <w:sz w:val="22"/>
          <w:szCs w:val="22"/>
        </w:rPr>
        <w:t xml:space="preserve">по </w:t>
      </w:r>
      <w:r w:rsidR="00331CC8" w:rsidRPr="00331CC8">
        <w:rPr>
          <w:b/>
          <w:bCs/>
          <w:sz w:val="22"/>
          <w:szCs w:val="22"/>
        </w:rPr>
        <w:t xml:space="preserve">ремонту электрокардиографа АКСИОН </w:t>
      </w:r>
      <w:r w:rsidR="00EC387F" w:rsidRPr="00EC387F">
        <w:rPr>
          <w:b/>
          <w:bCs/>
          <w:sz w:val="22"/>
          <w:szCs w:val="22"/>
        </w:rPr>
        <w:t>для нужд ФГБУ ФНКЦ ФМБА России</w:t>
      </w:r>
    </w:p>
    <w:p w14:paraId="480411EF" w14:textId="76708695" w:rsidR="00884DC9" w:rsidRPr="00646C45" w:rsidRDefault="00164E9F" w:rsidP="007C627F">
      <w:pPr>
        <w:pStyle w:val="ConsPlusNormal"/>
        <w:jc w:val="center"/>
        <w:rPr>
          <w:b/>
          <w:sz w:val="22"/>
          <w:szCs w:val="22"/>
        </w:rPr>
      </w:pPr>
      <w:r w:rsidRPr="00DD68F2">
        <w:rPr>
          <w:rFonts w:ascii="Times New Roman" w:hAnsi="Times New Roman" w:cs="Times New Roman"/>
          <w:b/>
          <w:sz w:val="22"/>
          <w:szCs w:val="22"/>
        </w:rPr>
        <w:t>ИКЗ:</w:t>
      </w:r>
      <w:r w:rsidR="00897CA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897CAF" w:rsidRPr="00897CAF">
        <w:rPr>
          <w:rFonts w:ascii="Times New Roman" w:hAnsi="Times New Roman" w:cs="Times New Roman"/>
          <w:b/>
          <w:sz w:val="22"/>
          <w:szCs w:val="22"/>
        </w:rPr>
        <w:t>261772404418977240100100050000000244</w:t>
      </w:r>
    </w:p>
    <w:p w14:paraId="5F30E320" w14:textId="77777777" w:rsidR="00884DC9" w:rsidRDefault="00884DC9" w:rsidP="00884DC9"/>
    <w:p w14:paraId="2F45F9E8" w14:textId="02B17A08" w:rsidR="00F34CB0" w:rsidRPr="00F34CB0" w:rsidRDefault="00F34CB0" w:rsidP="00F34CB0">
      <w:pPr>
        <w:suppressAutoHyphens/>
        <w:spacing w:after="0"/>
        <w:jc w:val="center"/>
        <w:rPr>
          <w:sz w:val="22"/>
          <w:szCs w:val="22"/>
        </w:rPr>
      </w:pPr>
      <w:r w:rsidRPr="00F34CB0">
        <w:rPr>
          <w:sz w:val="22"/>
          <w:szCs w:val="22"/>
        </w:rPr>
        <w:t>г. Москва</w:t>
      </w:r>
      <w:r w:rsidRPr="00F34CB0">
        <w:rPr>
          <w:sz w:val="22"/>
          <w:szCs w:val="22"/>
        </w:rPr>
        <w:tab/>
      </w:r>
      <w:r w:rsidRPr="00F34CB0">
        <w:rPr>
          <w:sz w:val="22"/>
          <w:szCs w:val="22"/>
        </w:rPr>
        <w:tab/>
      </w:r>
      <w:r w:rsidRPr="00F34CB0">
        <w:rPr>
          <w:sz w:val="22"/>
          <w:szCs w:val="22"/>
        </w:rPr>
        <w:tab/>
      </w:r>
      <w:r w:rsidRPr="00F34CB0">
        <w:rPr>
          <w:sz w:val="22"/>
          <w:szCs w:val="22"/>
        </w:rPr>
        <w:tab/>
      </w:r>
      <w:r>
        <w:rPr>
          <w:sz w:val="22"/>
          <w:szCs w:val="22"/>
        </w:rPr>
        <w:t xml:space="preserve">   </w:t>
      </w:r>
      <w:r w:rsidRPr="00F34CB0">
        <w:rPr>
          <w:sz w:val="22"/>
          <w:szCs w:val="22"/>
        </w:rPr>
        <w:tab/>
      </w:r>
      <w:r w:rsidRPr="00F34CB0">
        <w:rPr>
          <w:sz w:val="22"/>
          <w:szCs w:val="22"/>
        </w:rPr>
        <w:tab/>
        <w:t xml:space="preserve">                      </w:t>
      </w:r>
      <w:r w:rsidRPr="00F34CB0">
        <w:rPr>
          <w:sz w:val="22"/>
          <w:szCs w:val="22"/>
        </w:rPr>
        <w:tab/>
        <w:t>«____» _________ 202_ г.</w:t>
      </w:r>
    </w:p>
    <w:p w14:paraId="2A9115AC" w14:textId="77777777" w:rsidR="00F34CB0" w:rsidRPr="00F34CB0" w:rsidRDefault="00F34CB0" w:rsidP="00F34CB0">
      <w:pPr>
        <w:suppressAutoHyphens/>
        <w:autoSpaceDE w:val="0"/>
        <w:spacing w:after="0"/>
        <w:ind w:firstLine="720"/>
        <w:rPr>
          <w:sz w:val="22"/>
          <w:szCs w:val="22"/>
          <w:lang w:eastAsia="zh-CN"/>
        </w:rPr>
      </w:pPr>
    </w:p>
    <w:p w14:paraId="2E603DB0" w14:textId="7195889D" w:rsidR="00884DC9" w:rsidRPr="00F34CB0" w:rsidRDefault="00DD68F2" w:rsidP="00DD68F2">
      <w:pPr>
        <w:tabs>
          <w:tab w:val="left" w:pos="1659"/>
        </w:tabs>
        <w:suppressAutoHyphens/>
        <w:spacing w:after="0"/>
        <w:jc w:val="left"/>
        <w:rPr>
          <w:b/>
          <w:sz w:val="20"/>
          <w:szCs w:val="20"/>
          <w:lang w:eastAsia="ar-SA"/>
        </w:rPr>
      </w:pPr>
      <w:r>
        <w:rPr>
          <w:b/>
          <w:sz w:val="20"/>
          <w:szCs w:val="20"/>
          <w:lang w:eastAsia="ar-SA"/>
        </w:rPr>
        <w:tab/>
      </w:r>
    </w:p>
    <w:p w14:paraId="2A1894E1" w14:textId="777CCCD9" w:rsidR="00F34CB0" w:rsidRPr="00F34CB0" w:rsidRDefault="00F34CB0" w:rsidP="00F34CB0">
      <w:pPr>
        <w:suppressAutoHyphens/>
        <w:autoSpaceDE w:val="0"/>
        <w:spacing w:after="0"/>
        <w:ind w:firstLine="720"/>
        <w:rPr>
          <w:sz w:val="20"/>
          <w:szCs w:val="20"/>
          <w:lang w:eastAsia="zh-CN"/>
        </w:rPr>
      </w:pPr>
      <w:r w:rsidRPr="00F34CB0">
        <w:rPr>
          <w:sz w:val="22"/>
          <w:szCs w:val="22"/>
        </w:rPr>
        <w:t>Федеральное государственное бюджетное учреждение «Федеральный научно-клинический центр специализированных видов медицинской помощи и медицинских технологий Федерального медико-биологического агентства» (ФГБУ ФНКЦ ФМБА России), именуемое в дальнейшем Заказчик, в лице Главного врача Хабазова Роберта Иосифовича, действующего на основании доверенности от 1</w:t>
      </w:r>
      <w:r w:rsidR="00D200A2">
        <w:rPr>
          <w:sz w:val="22"/>
          <w:szCs w:val="22"/>
        </w:rPr>
        <w:t>3</w:t>
      </w:r>
      <w:r w:rsidRPr="00F34CB0">
        <w:rPr>
          <w:sz w:val="22"/>
          <w:szCs w:val="22"/>
        </w:rPr>
        <w:t>.01.202</w:t>
      </w:r>
      <w:r w:rsidR="00DA6B4A">
        <w:rPr>
          <w:sz w:val="22"/>
          <w:szCs w:val="22"/>
        </w:rPr>
        <w:t>6</w:t>
      </w:r>
      <w:r w:rsidRPr="00F34CB0">
        <w:rPr>
          <w:sz w:val="22"/>
          <w:szCs w:val="22"/>
        </w:rPr>
        <w:t xml:space="preserve"> г. № 1-2</w:t>
      </w:r>
      <w:r w:rsidR="00DA6B4A">
        <w:rPr>
          <w:sz w:val="22"/>
          <w:szCs w:val="22"/>
        </w:rPr>
        <w:t>6</w:t>
      </w:r>
      <w:r w:rsidRPr="00F34CB0">
        <w:rPr>
          <w:sz w:val="22"/>
          <w:szCs w:val="22"/>
        </w:rPr>
        <w:t>011</w:t>
      </w:r>
      <w:r w:rsidR="00D200A2">
        <w:rPr>
          <w:sz w:val="22"/>
          <w:szCs w:val="22"/>
        </w:rPr>
        <w:t>3</w:t>
      </w:r>
      <w:r w:rsidRPr="00F34CB0">
        <w:rPr>
          <w:sz w:val="22"/>
          <w:szCs w:val="22"/>
        </w:rPr>
        <w:t xml:space="preserve">, с одной стороны, и  __________________________, именуемое в дальнейшем </w:t>
      </w:r>
      <w:r w:rsidR="00AF36B1">
        <w:rPr>
          <w:sz w:val="22"/>
          <w:szCs w:val="22"/>
        </w:rPr>
        <w:t>Исполнитель</w:t>
      </w:r>
      <w:r w:rsidRPr="00F34CB0">
        <w:rPr>
          <w:sz w:val="22"/>
          <w:szCs w:val="22"/>
        </w:rPr>
        <w:t xml:space="preserve">, в  лице _______________________, действующего на основании _______________, с другой стороны, </w:t>
      </w:r>
      <w:r w:rsidR="0070460A" w:rsidRPr="00B17F81">
        <w:rPr>
          <w:sz w:val="22"/>
          <w:szCs w:val="22"/>
        </w:rPr>
        <w:t>в соответствии с пунктом 4 части 1 статьи 93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по тексту контракта – Федеральный закон №44-ФЗ), по итогам закупочной сессии (далее – сессия), объявленного Объявлением о закупке от «</w:t>
      </w:r>
      <w:r w:rsidR="0070460A">
        <w:rPr>
          <w:sz w:val="22"/>
          <w:szCs w:val="22"/>
        </w:rPr>
        <w:t>___</w:t>
      </w:r>
      <w:r w:rsidR="0070460A" w:rsidRPr="00B17F81">
        <w:rPr>
          <w:sz w:val="22"/>
          <w:szCs w:val="22"/>
        </w:rPr>
        <w:t xml:space="preserve">» </w:t>
      </w:r>
      <w:r w:rsidR="0070460A">
        <w:rPr>
          <w:sz w:val="22"/>
          <w:szCs w:val="22"/>
        </w:rPr>
        <w:t>________</w:t>
      </w:r>
      <w:r w:rsidR="0070460A" w:rsidRPr="00B17F81">
        <w:rPr>
          <w:sz w:val="22"/>
          <w:szCs w:val="22"/>
        </w:rPr>
        <w:t xml:space="preserve"> 2026 г. № </w:t>
      </w:r>
      <w:r w:rsidR="0070460A">
        <w:rPr>
          <w:sz w:val="22"/>
          <w:szCs w:val="22"/>
        </w:rPr>
        <w:t>_____________</w:t>
      </w:r>
      <w:r w:rsidR="0070460A" w:rsidRPr="00B17F81">
        <w:rPr>
          <w:sz w:val="22"/>
          <w:szCs w:val="22"/>
        </w:rPr>
        <w:t xml:space="preserve"> (идентификационный код закупки </w:t>
      </w:r>
      <w:r w:rsidR="0070460A">
        <w:rPr>
          <w:sz w:val="22"/>
          <w:szCs w:val="22"/>
        </w:rPr>
        <w:t>___________________________________</w:t>
      </w:r>
      <w:r w:rsidR="0070460A" w:rsidRPr="00B17F81">
        <w:rPr>
          <w:sz w:val="22"/>
          <w:szCs w:val="22"/>
        </w:rPr>
        <w:t xml:space="preserve">), на основании п Протокола закупочной сессии № </w:t>
      </w:r>
      <w:r w:rsidR="0070460A">
        <w:rPr>
          <w:sz w:val="22"/>
          <w:szCs w:val="22"/>
        </w:rPr>
        <w:t>________________</w:t>
      </w:r>
      <w:r w:rsidR="0070460A" w:rsidRPr="00B17F81">
        <w:rPr>
          <w:sz w:val="22"/>
          <w:szCs w:val="22"/>
        </w:rPr>
        <w:t xml:space="preserve"> размещённого на едином агрегаторе торговли https://agregatoreat.ru «</w:t>
      </w:r>
      <w:r w:rsidR="0070460A">
        <w:rPr>
          <w:sz w:val="22"/>
          <w:szCs w:val="22"/>
        </w:rPr>
        <w:t>___</w:t>
      </w:r>
      <w:r w:rsidR="0070460A" w:rsidRPr="00B17F81">
        <w:rPr>
          <w:sz w:val="22"/>
          <w:szCs w:val="22"/>
        </w:rPr>
        <w:t xml:space="preserve">» </w:t>
      </w:r>
      <w:r w:rsidR="0070460A">
        <w:rPr>
          <w:sz w:val="22"/>
          <w:szCs w:val="22"/>
        </w:rPr>
        <w:t>___________</w:t>
      </w:r>
      <w:r w:rsidR="0070460A" w:rsidRPr="00B17F81">
        <w:rPr>
          <w:sz w:val="22"/>
          <w:szCs w:val="22"/>
        </w:rPr>
        <w:t xml:space="preserve"> 2026 года, заключили настоящий Контракт (далее - Контракт) о нижеследующем</w:t>
      </w:r>
      <w:r w:rsidR="0070460A">
        <w:rPr>
          <w:sz w:val="22"/>
          <w:szCs w:val="22"/>
        </w:rPr>
        <w:t>:</w:t>
      </w:r>
    </w:p>
    <w:p w14:paraId="4023AFE3" w14:textId="77777777" w:rsidR="00884DC9" w:rsidRPr="00F34CB0" w:rsidRDefault="00884DC9" w:rsidP="00884DC9">
      <w:pPr>
        <w:spacing w:after="0"/>
        <w:ind w:firstLine="708"/>
        <w:rPr>
          <w:b/>
          <w:sz w:val="20"/>
          <w:szCs w:val="20"/>
        </w:rPr>
      </w:pPr>
      <w:r w:rsidRPr="00F34CB0">
        <w:rPr>
          <w:b/>
          <w:sz w:val="20"/>
          <w:szCs w:val="20"/>
        </w:rPr>
        <w:t xml:space="preserve">  </w:t>
      </w:r>
    </w:p>
    <w:p w14:paraId="341F5C53" w14:textId="77777777" w:rsidR="00884DC9" w:rsidRPr="007E58AC" w:rsidRDefault="00884DC9" w:rsidP="00884DC9">
      <w:pPr>
        <w:jc w:val="center"/>
        <w:outlineLvl w:val="1"/>
        <w:rPr>
          <w:sz w:val="22"/>
          <w:szCs w:val="22"/>
        </w:rPr>
      </w:pPr>
      <w:bookmarkStart w:id="1" w:name="P45"/>
      <w:bookmarkEnd w:id="1"/>
      <w:r w:rsidRPr="007E58AC">
        <w:rPr>
          <w:sz w:val="22"/>
          <w:szCs w:val="22"/>
        </w:rPr>
        <w:t>I. Предмет Контракта</w:t>
      </w:r>
    </w:p>
    <w:p w14:paraId="3225B338" w14:textId="77777777" w:rsidR="00884DC9" w:rsidRDefault="00884DC9" w:rsidP="00884DC9"/>
    <w:p w14:paraId="6B5947BA" w14:textId="238151DC" w:rsidR="00884DC9" w:rsidRPr="00AE7A5E" w:rsidRDefault="00884DC9" w:rsidP="00884DC9">
      <w:pPr>
        <w:spacing w:after="0"/>
        <w:ind w:firstLine="708"/>
        <w:rPr>
          <w:sz w:val="22"/>
          <w:szCs w:val="22"/>
        </w:rPr>
      </w:pPr>
      <w:r w:rsidRPr="00AE7A5E">
        <w:rPr>
          <w:sz w:val="22"/>
          <w:szCs w:val="22"/>
        </w:rPr>
        <w:t xml:space="preserve">1.1. Исполнитель по заданию Заказчика обязуется в установленный Контрактом срок оказать </w:t>
      </w:r>
      <w:r w:rsidR="00D200A2" w:rsidRPr="00D200A2">
        <w:rPr>
          <w:sz w:val="22"/>
          <w:szCs w:val="22"/>
        </w:rPr>
        <w:t>услуг</w:t>
      </w:r>
      <w:r w:rsidR="00316CF1">
        <w:rPr>
          <w:sz w:val="22"/>
          <w:szCs w:val="22"/>
        </w:rPr>
        <w:t>и</w:t>
      </w:r>
      <w:r w:rsidR="00D200A2" w:rsidRPr="00D200A2">
        <w:rPr>
          <w:sz w:val="22"/>
          <w:szCs w:val="22"/>
        </w:rPr>
        <w:t xml:space="preserve"> </w:t>
      </w:r>
      <w:r w:rsidR="00EC387F" w:rsidRPr="00EC387F">
        <w:rPr>
          <w:sz w:val="22"/>
          <w:szCs w:val="22"/>
        </w:rPr>
        <w:t xml:space="preserve">по </w:t>
      </w:r>
      <w:r w:rsidR="00331CC8" w:rsidRPr="00331CC8">
        <w:rPr>
          <w:sz w:val="22"/>
          <w:szCs w:val="22"/>
        </w:rPr>
        <w:t xml:space="preserve">ремонту электрокардиографа АКСИОН </w:t>
      </w:r>
      <w:r w:rsidR="00EC387F" w:rsidRPr="00EC387F">
        <w:rPr>
          <w:sz w:val="22"/>
          <w:szCs w:val="22"/>
        </w:rPr>
        <w:t xml:space="preserve">для нужд ФГБУ ФНКЦ ФМБА России </w:t>
      </w:r>
      <w:r w:rsidRPr="00AE7A5E">
        <w:rPr>
          <w:sz w:val="22"/>
          <w:szCs w:val="22"/>
        </w:rPr>
        <w:t>(далее - услуги), а Заказчик обязуется принять оказанные услуги</w:t>
      </w:r>
      <w:r w:rsidR="004F64FA">
        <w:rPr>
          <w:sz w:val="22"/>
          <w:szCs w:val="22"/>
        </w:rPr>
        <w:t xml:space="preserve"> и оплатить их</w:t>
      </w:r>
      <w:r w:rsidRPr="00AE7A5E">
        <w:rPr>
          <w:sz w:val="22"/>
          <w:szCs w:val="22"/>
        </w:rPr>
        <w:t>.</w:t>
      </w:r>
    </w:p>
    <w:p w14:paraId="5B21A959" w14:textId="77777777" w:rsidR="00884DC9" w:rsidRPr="00AE7A5E" w:rsidRDefault="00884DC9" w:rsidP="00884DC9">
      <w:pPr>
        <w:spacing w:after="0"/>
        <w:ind w:firstLine="708"/>
        <w:rPr>
          <w:sz w:val="22"/>
          <w:szCs w:val="22"/>
        </w:rPr>
      </w:pPr>
    </w:p>
    <w:p w14:paraId="356AA20F" w14:textId="77777777" w:rsidR="00884DC9" w:rsidRPr="007E58AC" w:rsidRDefault="00884DC9" w:rsidP="00884DC9">
      <w:pPr>
        <w:jc w:val="center"/>
        <w:outlineLvl w:val="1"/>
        <w:rPr>
          <w:sz w:val="22"/>
          <w:szCs w:val="22"/>
        </w:rPr>
      </w:pPr>
      <w:r w:rsidRPr="007E58AC">
        <w:rPr>
          <w:sz w:val="22"/>
          <w:szCs w:val="22"/>
        </w:rPr>
        <w:t>II. Условия оказания услуг</w:t>
      </w:r>
    </w:p>
    <w:p w14:paraId="56D7F469" w14:textId="77777777" w:rsidR="00884DC9" w:rsidRDefault="00884DC9" w:rsidP="00884DC9"/>
    <w:p w14:paraId="35C84D9E" w14:textId="21D07D35" w:rsidR="00884DC9" w:rsidRPr="00AE7A5E" w:rsidRDefault="00884DC9" w:rsidP="00884DC9">
      <w:pPr>
        <w:spacing w:after="0"/>
        <w:ind w:firstLine="708"/>
        <w:rPr>
          <w:sz w:val="22"/>
          <w:szCs w:val="22"/>
        </w:rPr>
      </w:pPr>
      <w:r w:rsidRPr="00AE7A5E">
        <w:rPr>
          <w:sz w:val="22"/>
          <w:szCs w:val="22"/>
        </w:rPr>
        <w:t xml:space="preserve">2.1. Услуги оказываются Исполнителем </w:t>
      </w:r>
      <w:r w:rsidR="00A3446F" w:rsidRPr="00AE7A5E">
        <w:rPr>
          <w:sz w:val="22"/>
          <w:szCs w:val="22"/>
        </w:rPr>
        <w:t>в соответствии с требованиями,</w:t>
      </w:r>
      <w:r w:rsidR="00DE52AD" w:rsidRPr="00AE7A5E">
        <w:rPr>
          <w:sz w:val="22"/>
          <w:szCs w:val="22"/>
        </w:rPr>
        <w:t xml:space="preserve"> </w:t>
      </w:r>
      <w:r w:rsidR="00DE52AD">
        <w:rPr>
          <w:sz w:val="22"/>
          <w:szCs w:val="22"/>
        </w:rPr>
        <w:t>установленными</w:t>
      </w:r>
      <w:r w:rsidR="00DD68F2">
        <w:rPr>
          <w:sz w:val="22"/>
          <w:szCs w:val="22"/>
        </w:rPr>
        <w:t xml:space="preserve"> в </w:t>
      </w:r>
      <w:r w:rsidR="00DD68F2" w:rsidRPr="00AF36B1">
        <w:rPr>
          <w:sz w:val="22"/>
          <w:szCs w:val="22"/>
        </w:rPr>
        <w:t>Описани</w:t>
      </w:r>
      <w:r w:rsidR="00DD68F2">
        <w:rPr>
          <w:sz w:val="22"/>
          <w:szCs w:val="22"/>
        </w:rPr>
        <w:t>и</w:t>
      </w:r>
      <w:r w:rsidR="00DD68F2" w:rsidRPr="00AF36B1">
        <w:rPr>
          <w:sz w:val="22"/>
          <w:szCs w:val="22"/>
        </w:rPr>
        <w:t xml:space="preserve"> </w:t>
      </w:r>
      <w:r w:rsidR="00FF68B9" w:rsidRPr="00AF36B1">
        <w:rPr>
          <w:sz w:val="22"/>
          <w:szCs w:val="22"/>
        </w:rPr>
        <w:t>объекта закупки</w:t>
      </w:r>
      <w:r w:rsidR="00DD68F2">
        <w:rPr>
          <w:sz w:val="22"/>
          <w:szCs w:val="22"/>
        </w:rPr>
        <w:t xml:space="preserve"> (</w:t>
      </w:r>
      <w:r w:rsidR="00DD68F2" w:rsidRPr="00AE7A5E">
        <w:rPr>
          <w:sz w:val="22"/>
          <w:szCs w:val="22"/>
        </w:rPr>
        <w:t xml:space="preserve">приложение </w:t>
      </w:r>
      <w:r w:rsidR="00DD68F2" w:rsidRPr="00AF36B1">
        <w:rPr>
          <w:sz w:val="22"/>
          <w:szCs w:val="22"/>
        </w:rPr>
        <w:t>№ 1</w:t>
      </w:r>
      <w:r w:rsidR="00DD68F2">
        <w:rPr>
          <w:sz w:val="22"/>
          <w:szCs w:val="22"/>
        </w:rPr>
        <w:t xml:space="preserve"> к Контракту) и </w:t>
      </w:r>
      <w:r w:rsidR="009650CE">
        <w:rPr>
          <w:sz w:val="22"/>
          <w:szCs w:val="22"/>
        </w:rPr>
        <w:t xml:space="preserve">в </w:t>
      </w:r>
      <w:r w:rsidR="00DD68F2">
        <w:rPr>
          <w:sz w:val="22"/>
          <w:szCs w:val="22"/>
        </w:rPr>
        <w:t>Спецификаци</w:t>
      </w:r>
      <w:r w:rsidR="00DE52AD">
        <w:rPr>
          <w:sz w:val="22"/>
          <w:szCs w:val="22"/>
        </w:rPr>
        <w:t>и</w:t>
      </w:r>
      <w:r w:rsidR="00DD68F2">
        <w:rPr>
          <w:sz w:val="22"/>
          <w:szCs w:val="22"/>
        </w:rPr>
        <w:t xml:space="preserve"> (</w:t>
      </w:r>
      <w:r w:rsidR="00DD68F2" w:rsidRPr="00AE7A5E">
        <w:rPr>
          <w:sz w:val="22"/>
          <w:szCs w:val="22"/>
        </w:rPr>
        <w:t xml:space="preserve">приложение </w:t>
      </w:r>
      <w:r w:rsidR="00DD68F2" w:rsidRPr="00AF36B1">
        <w:rPr>
          <w:sz w:val="22"/>
          <w:szCs w:val="22"/>
        </w:rPr>
        <w:t xml:space="preserve">№ </w:t>
      </w:r>
      <w:r w:rsidR="00DD68F2">
        <w:rPr>
          <w:sz w:val="22"/>
          <w:szCs w:val="22"/>
        </w:rPr>
        <w:t>2 к Контракту)</w:t>
      </w:r>
      <w:r w:rsidRPr="00AE7A5E">
        <w:rPr>
          <w:sz w:val="22"/>
          <w:szCs w:val="22"/>
        </w:rPr>
        <w:t>, являющ</w:t>
      </w:r>
      <w:r w:rsidR="001B18D2">
        <w:rPr>
          <w:sz w:val="22"/>
          <w:szCs w:val="22"/>
        </w:rPr>
        <w:t>имися</w:t>
      </w:r>
      <w:r w:rsidRPr="00AE7A5E">
        <w:rPr>
          <w:sz w:val="22"/>
          <w:szCs w:val="22"/>
        </w:rPr>
        <w:t xml:space="preserve"> неотъемлемой частью Контракта, а также техническими нормами, требованиями общепринятых стандартов качества, эксплуатационно-техническими и другими нормативными документами, регламентирующими порядок организации оказания услуг, действующими в Российской Федерации.</w:t>
      </w:r>
    </w:p>
    <w:p w14:paraId="60566855" w14:textId="77777777" w:rsidR="00884DC9" w:rsidRDefault="00884DC9" w:rsidP="00884DC9"/>
    <w:p w14:paraId="6DED7F16" w14:textId="77777777" w:rsidR="00884DC9" w:rsidRPr="007E58AC" w:rsidRDefault="00884DC9" w:rsidP="00884DC9">
      <w:pPr>
        <w:jc w:val="center"/>
        <w:outlineLvl w:val="1"/>
        <w:rPr>
          <w:sz w:val="22"/>
          <w:szCs w:val="22"/>
        </w:rPr>
      </w:pPr>
      <w:r w:rsidRPr="007E58AC">
        <w:rPr>
          <w:sz w:val="22"/>
          <w:szCs w:val="22"/>
        </w:rPr>
        <w:t>III. Взаимодействие Сторон</w:t>
      </w:r>
    </w:p>
    <w:p w14:paraId="4B3152A5" w14:textId="77777777" w:rsidR="00884DC9" w:rsidRDefault="00884DC9" w:rsidP="00884DC9"/>
    <w:p w14:paraId="3E3C7442" w14:textId="77777777" w:rsidR="00884DC9" w:rsidRPr="00CF6818" w:rsidRDefault="00884DC9" w:rsidP="00884DC9">
      <w:pPr>
        <w:spacing w:after="0"/>
        <w:ind w:firstLine="708"/>
        <w:rPr>
          <w:sz w:val="22"/>
          <w:szCs w:val="22"/>
        </w:rPr>
      </w:pPr>
      <w:r w:rsidRPr="00CF6818">
        <w:rPr>
          <w:sz w:val="22"/>
          <w:szCs w:val="22"/>
        </w:rPr>
        <w:t>3.1. Исполнитель вправе:</w:t>
      </w:r>
    </w:p>
    <w:p w14:paraId="3044EC88" w14:textId="77777777" w:rsidR="00884DC9" w:rsidRPr="00CF6818" w:rsidRDefault="00884DC9" w:rsidP="00884DC9">
      <w:pPr>
        <w:spacing w:after="0"/>
        <w:ind w:firstLine="708"/>
        <w:rPr>
          <w:sz w:val="22"/>
          <w:szCs w:val="22"/>
        </w:rPr>
      </w:pPr>
      <w:r w:rsidRPr="00CF6818">
        <w:rPr>
          <w:sz w:val="22"/>
          <w:szCs w:val="22"/>
        </w:rPr>
        <w:t>а) привлекать к выполнению Контракта соисполнителей.</w:t>
      </w:r>
    </w:p>
    <w:p w14:paraId="5F32EE1A" w14:textId="77777777" w:rsidR="00884DC9" w:rsidRPr="00CF6818" w:rsidRDefault="00884DC9" w:rsidP="00884DC9">
      <w:pPr>
        <w:spacing w:after="0"/>
        <w:ind w:firstLine="708"/>
        <w:rPr>
          <w:sz w:val="22"/>
          <w:szCs w:val="22"/>
        </w:rPr>
      </w:pPr>
      <w:r w:rsidRPr="00CF6818">
        <w:rPr>
          <w:sz w:val="22"/>
          <w:szCs w:val="22"/>
        </w:rPr>
        <w:t>В отношении соисполнителей Исполнитель выполняет функции заказчика. Исполнитель несет ответственность за неисполнение или ненадлежащее исполнение обязательств соисполнителями в рамках оказания соответствующих услуг в соответствии с гражданским законодательством.</w:t>
      </w:r>
    </w:p>
    <w:p w14:paraId="3FE54D56" w14:textId="77777777" w:rsidR="00884DC9" w:rsidRPr="00CF6818" w:rsidRDefault="00884DC9" w:rsidP="00884DC9">
      <w:pPr>
        <w:spacing w:after="0"/>
        <w:ind w:firstLine="708"/>
        <w:rPr>
          <w:sz w:val="22"/>
          <w:szCs w:val="22"/>
        </w:rPr>
      </w:pPr>
      <w:r w:rsidRPr="00CF6818">
        <w:rPr>
          <w:sz w:val="22"/>
          <w:szCs w:val="22"/>
        </w:rPr>
        <w:t xml:space="preserve">Невыполнение соисполнителем обязательств перед Исполнителем не освобождает Исполнителя от выполнения условий Контракта; </w:t>
      </w:r>
    </w:p>
    <w:p w14:paraId="5AD4B9AD" w14:textId="77777777" w:rsidR="00884DC9" w:rsidRPr="00CF6818" w:rsidRDefault="00884DC9" w:rsidP="00884DC9">
      <w:pPr>
        <w:spacing w:after="0"/>
        <w:ind w:firstLine="708"/>
        <w:rPr>
          <w:sz w:val="22"/>
          <w:szCs w:val="22"/>
        </w:rPr>
      </w:pPr>
      <w:r w:rsidRPr="00CF6818">
        <w:rPr>
          <w:sz w:val="22"/>
          <w:szCs w:val="22"/>
        </w:rPr>
        <w:t xml:space="preserve">б) требовать своевременной оплаты на условиях, установленных Контрактом, надлежащим образом оказанных и принятых Заказчиком услуг; </w:t>
      </w:r>
    </w:p>
    <w:p w14:paraId="2DE40F18" w14:textId="77777777" w:rsidR="00884DC9" w:rsidRPr="00CF6818" w:rsidRDefault="00884DC9" w:rsidP="00884DC9">
      <w:pPr>
        <w:spacing w:after="0"/>
        <w:ind w:firstLine="708"/>
        <w:rPr>
          <w:sz w:val="22"/>
          <w:szCs w:val="22"/>
        </w:rPr>
      </w:pPr>
      <w:bookmarkStart w:id="2" w:name="P91"/>
      <w:bookmarkEnd w:id="2"/>
      <w:r w:rsidRPr="00CF6818">
        <w:rPr>
          <w:sz w:val="22"/>
          <w:szCs w:val="22"/>
        </w:rPr>
        <w:t>в) принять решение об одностороннем отказе от исполнения Контракта в соответствии с гражданским законодательством;</w:t>
      </w:r>
    </w:p>
    <w:p w14:paraId="4759C795" w14:textId="6A44EC80" w:rsidR="00884DC9" w:rsidRPr="00CF6818" w:rsidRDefault="00884DC9" w:rsidP="00C82E9C">
      <w:pPr>
        <w:spacing w:after="0"/>
        <w:ind w:firstLine="708"/>
        <w:rPr>
          <w:sz w:val="22"/>
          <w:szCs w:val="22"/>
        </w:rPr>
      </w:pPr>
      <w:r w:rsidRPr="00CF6818">
        <w:rPr>
          <w:sz w:val="22"/>
          <w:szCs w:val="22"/>
        </w:rPr>
        <w:t xml:space="preserve">3.2. Исполнитель обязан: </w:t>
      </w:r>
    </w:p>
    <w:p w14:paraId="5A4A6E54" w14:textId="77777777" w:rsidR="00884DC9" w:rsidRPr="00CF6818" w:rsidRDefault="00884DC9" w:rsidP="00884DC9">
      <w:pPr>
        <w:spacing w:after="0"/>
        <w:ind w:firstLine="708"/>
        <w:rPr>
          <w:sz w:val="22"/>
          <w:szCs w:val="22"/>
        </w:rPr>
      </w:pPr>
      <w:r w:rsidRPr="00CF6818">
        <w:rPr>
          <w:sz w:val="22"/>
          <w:szCs w:val="22"/>
        </w:rPr>
        <w:lastRenderedPageBreak/>
        <w:t xml:space="preserve">а) оказать услуги в соответствии с техническим </w:t>
      </w:r>
      <w:hyperlink w:anchor="P681" w:history="1">
        <w:r w:rsidRPr="00CF6818">
          <w:rPr>
            <w:sz w:val="22"/>
            <w:szCs w:val="22"/>
          </w:rPr>
          <w:t>заданием</w:t>
        </w:r>
      </w:hyperlink>
      <w:r w:rsidRPr="00CF6818">
        <w:rPr>
          <w:sz w:val="22"/>
          <w:szCs w:val="22"/>
        </w:rPr>
        <w:t xml:space="preserve"> в предусмотренный Контрактом срок;</w:t>
      </w:r>
    </w:p>
    <w:p w14:paraId="74776621" w14:textId="77777777" w:rsidR="00884DC9" w:rsidRPr="00CF6818" w:rsidRDefault="00884DC9" w:rsidP="00884DC9">
      <w:pPr>
        <w:spacing w:after="0"/>
        <w:ind w:firstLine="708"/>
        <w:rPr>
          <w:sz w:val="22"/>
          <w:szCs w:val="22"/>
        </w:rPr>
      </w:pPr>
      <w:r w:rsidRPr="00CF6818">
        <w:rPr>
          <w:sz w:val="22"/>
          <w:szCs w:val="22"/>
        </w:rPr>
        <w:t>б) предоставлять Заказчику по его требованию документы, относящиеся к предмету Контракта,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Контракта;</w:t>
      </w:r>
    </w:p>
    <w:p w14:paraId="4836DBBA" w14:textId="1AE31AEB" w:rsidR="00884DC9" w:rsidRPr="00CF6818" w:rsidRDefault="00300095" w:rsidP="00884DC9">
      <w:pPr>
        <w:spacing w:after="0"/>
        <w:ind w:firstLine="708"/>
        <w:rPr>
          <w:sz w:val="22"/>
          <w:szCs w:val="22"/>
        </w:rPr>
      </w:pPr>
      <w:r>
        <w:rPr>
          <w:sz w:val="22"/>
          <w:szCs w:val="22"/>
        </w:rPr>
        <w:t>в</w:t>
      </w:r>
      <w:r w:rsidR="00884DC9" w:rsidRPr="00CF6818">
        <w:rPr>
          <w:sz w:val="22"/>
          <w:szCs w:val="22"/>
        </w:rPr>
        <w:t>) обеспечить соответствие результатов оказанных услуг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Контрактом;</w:t>
      </w:r>
    </w:p>
    <w:p w14:paraId="7B9842A3" w14:textId="4689D6C5" w:rsidR="00884DC9" w:rsidRPr="00CF6818" w:rsidRDefault="00300095" w:rsidP="00884DC9">
      <w:pPr>
        <w:spacing w:after="0"/>
        <w:ind w:firstLine="708"/>
        <w:rPr>
          <w:sz w:val="22"/>
          <w:szCs w:val="22"/>
        </w:rPr>
      </w:pPr>
      <w:r>
        <w:rPr>
          <w:sz w:val="22"/>
          <w:szCs w:val="22"/>
        </w:rPr>
        <w:t>г</w:t>
      </w:r>
      <w:r w:rsidR="00884DC9" w:rsidRPr="00CF6818">
        <w:rPr>
          <w:sz w:val="22"/>
          <w:szCs w:val="22"/>
        </w:rPr>
        <w:t>) обеспечить за свой счет устранение недостатков, выявленных при приемке Заказчиком оказанных услуг, а также в течение гарантийного периода;</w:t>
      </w:r>
    </w:p>
    <w:p w14:paraId="360412CF" w14:textId="77777777" w:rsidR="00884DC9" w:rsidRPr="00CF6818" w:rsidRDefault="00884DC9" w:rsidP="00884DC9">
      <w:pPr>
        <w:spacing w:after="0"/>
        <w:ind w:firstLine="708"/>
        <w:rPr>
          <w:sz w:val="22"/>
          <w:szCs w:val="22"/>
        </w:rPr>
      </w:pPr>
      <w:bookmarkStart w:id="3" w:name="P117"/>
      <w:bookmarkStart w:id="4" w:name="P121"/>
      <w:bookmarkStart w:id="5" w:name="P125"/>
      <w:bookmarkStart w:id="6" w:name="P135"/>
      <w:bookmarkEnd w:id="3"/>
      <w:bookmarkEnd w:id="4"/>
      <w:bookmarkEnd w:id="5"/>
      <w:bookmarkEnd w:id="6"/>
      <w:r w:rsidRPr="00CF6818">
        <w:rPr>
          <w:sz w:val="22"/>
          <w:szCs w:val="22"/>
        </w:rPr>
        <w:t>3.3. Заказчик вправе:</w:t>
      </w:r>
    </w:p>
    <w:p w14:paraId="55526DE8" w14:textId="77777777" w:rsidR="00884DC9" w:rsidRPr="00CF6818" w:rsidRDefault="00884DC9" w:rsidP="00884DC9">
      <w:pPr>
        <w:spacing w:after="0"/>
        <w:ind w:firstLine="708"/>
        <w:rPr>
          <w:sz w:val="22"/>
          <w:szCs w:val="22"/>
        </w:rPr>
      </w:pPr>
      <w:r w:rsidRPr="00CF6818">
        <w:rPr>
          <w:sz w:val="22"/>
          <w:szCs w:val="22"/>
        </w:rPr>
        <w:t>а) требовать от Исполнителя надлежащего исполнения обязательств, установленных Контрактом;</w:t>
      </w:r>
    </w:p>
    <w:p w14:paraId="564F4DE6" w14:textId="77777777" w:rsidR="00884DC9" w:rsidRPr="00CF6818" w:rsidRDefault="00884DC9" w:rsidP="00884DC9">
      <w:pPr>
        <w:spacing w:after="0"/>
        <w:ind w:firstLine="708"/>
        <w:rPr>
          <w:sz w:val="22"/>
          <w:szCs w:val="22"/>
        </w:rPr>
      </w:pPr>
      <w:r w:rsidRPr="00CF6818">
        <w:rPr>
          <w:sz w:val="22"/>
          <w:szCs w:val="22"/>
        </w:rPr>
        <w:t>б) требовать от Исполнителя своевременного устранения недостатков, выявленных как в ходе приемки, так и в течение гарантийного периода;</w:t>
      </w:r>
    </w:p>
    <w:p w14:paraId="3B6C4A9E" w14:textId="77777777" w:rsidR="00884DC9" w:rsidRPr="00CF6818" w:rsidRDefault="00884DC9" w:rsidP="00884DC9">
      <w:pPr>
        <w:spacing w:after="0"/>
        <w:ind w:firstLine="708"/>
        <w:rPr>
          <w:sz w:val="22"/>
          <w:szCs w:val="22"/>
        </w:rPr>
      </w:pPr>
      <w:r w:rsidRPr="00CF6818">
        <w:rPr>
          <w:sz w:val="22"/>
          <w:szCs w:val="22"/>
        </w:rPr>
        <w:t>в) проверять ход и качество выполнения Исполнителем условий Контракта без вмешательства в оперативно-хозяйственную деятельность Исполнителя;</w:t>
      </w:r>
    </w:p>
    <w:p w14:paraId="3846D6BD" w14:textId="6F7D2F94" w:rsidR="00055B2A" w:rsidRPr="00055B2A" w:rsidRDefault="00055B2A" w:rsidP="00055B2A">
      <w:pPr>
        <w:spacing w:after="0"/>
        <w:ind w:firstLine="708"/>
        <w:rPr>
          <w:sz w:val="22"/>
          <w:szCs w:val="22"/>
        </w:rPr>
      </w:pPr>
      <w:bookmarkStart w:id="7" w:name="P158"/>
      <w:bookmarkEnd w:id="7"/>
      <w:r w:rsidRPr="00055B2A">
        <w:rPr>
          <w:sz w:val="22"/>
          <w:szCs w:val="22"/>
        </w:rPr>
        <w:t xml:space="preserve">г) </w:t>
      </w:r>
      <w:r w:rsidR="00300095">
        <w:rPr>
          <w:sz w:val="22"/>
          <w:szCs w:val="22"/>
        </w:rPr>
        <w:t>в</w:t>
      </w:r>
      <w:r w:rsidR="00300095" w:rsidRPr="00300095">
        <w:rPr>
          <w:sz w:val="22"/>
          <w:szCs w:val="22"/>
        </w:rPr>
        <w:t xml:space="preserve"> одностороннем порядке отказаться от исполнения Контракта, письменно уведомив об этом Исполнителя, в случае существенного нарушения Исполнителем условий Контракта и Технического задания, а также в иных случаях, предусмотренных действующим законодательством РФ</w:t>
      </w:r>
      <w:r w:rsidR="00300095">
        <w:rPr>
          <w:sz w:val="22"/>
          <w:szCs w:val="22"/>
        </w:rPr>
        <w:t>.</w:t>
      </w:r>
    </w:p>
    <w:p w14:paraId="098F9C93" w14:textId="77777777" w:rsidR="00884DC9" w:rsidRPr="00CF6818" w:rsidRDefault="00884DC9" w:rsidP="00884DC9">
      <w:pPr>
        <w:spacing w:after="0"/>
        <w:ind w:firstLine="708"/>
        <w:rPr>
          <w:sz w:val="22"/>
          <w:szCs w:val="22"/>
        </w:rPr>
      </w:pPr>
      <w:r w:rsidRPr="00CF6818">
        <w:rPr>
          <w:sz w:val="22"/>
          <w:szCs w:val="22"/>
        </w:rPr>
        <w:t>3.4. Заказчик обязан:</w:t>
      </w:r>
    </w:p>
    <w:p w14:paraId="65767975" w14:textId="77777777" w:rsidR="00884DC9" w:rsidRPr="00CF6818" w:rsidRDefault="00884DC9" w:rsidP="00884DC9">
      <w:pPr>
        <w:spacing w:after="0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а) принять </w:t>
      </w:r>
      <w:r w:rsidRPr="00CF6818">
        <w:rPr>
          <w:sz w:val="22"/>
          <w:szCs w:val="22"/>
        </w:rPr>
        <w:t xml:space="preserve">оказанные услуги в соответствии с Контрактом; </w:t>
      </w:r>
    </w:p>
    <w:p w14:paraId="3C54D305" w14:textId="77777777" w:rsidR="00F078EF" w:rsidRDefault="00884DC9" w:rsidP="00F078EF">
      <w:pPr>
        <w:spacing w:after="0"/>
        <w:ind w:firstLine="708"/>
        <w:rPr>
          <w:sz w:val="22"/>
          <w:szCs w:val="22"/>
        </w:rPr>
      </w:pPr>
      <w:r w:rsidRPr="00CF6818">
        <w:rPr>
          <w:sz w:val="22"/>
          <w:szCs w:val="22"/>
        </w:rPr>
        <w:t>б</w:t>
      </w:r>
      <w:r w:rsidR="00F078EF">
        <w:rPr>
          <w:sz w:val="22"/>
          <w:szCs w:val="22"/>
        </w:rPr>
        <w:t xml:space="preserve">) </w:t>
      </w:r>
      <w:bookmarkStart w:id="8" w:name="P172"/>
      <w:bookmarkEnd w:id="8"/>
      <w:r w:rsidR="00F078EF">
        <w:rPr>
          <w:sz w:val="22"/>
          <w:szCs w:val="22"/>
        </w:rPr>
        <w:t>п</w:t>
      </w:r>
      <w:r w:rsidR="00F078EF" w:rsidRPr="00F078EF">
        <w:rPr>
          <w:sz w:val="22"/>
          <w:szCs w:val="22"/>
        </w:rPr>
        <w:t>роизвести оплату фактически оказанных Услуг в соответствии с условиями настоящего Контракта</w:t>
      </w:r>
      <w:r w:rsidR="00F078EF">
        <w:rPr>
          <w:sz w:val="22"/>
          <w:szCs w:val="22"/>
        </w:rPr>
        <w:t xml:space="preserve">; </w:t>
      </w:r>
    </w:p>
    <w:p w14:paraId="516576FC" w14:textId="7F38508D" w:rsidR="00F078EF" w:rsidRDefault="00F078EF" w:rsidP="00F078EF">
      <w:pPr>
        <w:spacing w:after="0"/>
        <w:ind w:firstLine="708"/>
        <w:rPr>
          <w:sz w:val="22"/>
          <w:szCs w:val="22"/>
        </w:rPr>
      </w:pPr>
      <w:r>
        <w:rPr>
          <w:sz w:val="22"/>
          <w:szCs w:val="22"/>
        </w:rPr>
        <w:t>в)</w:t>
      </w:r>
      <w:r w:rsidRPr="00F078EF">
        <w:rPr>
          <w:sz w:val="22"/>
          <w:szCs w:val="22"/>
        </w:rPr>
        <w:t xml:space="preserve"> </w:t>
      </w:r>
      <w:r>
        <w:rPr>
          <w:sz w:val="22"/>
          <w:szCs w:val="22"/>
        </w:rPr>
        <w:t>п</w:t>
      </w:r>
      <w:r w:rsidRPr="00F078EF">
        <w:rPr>
          <w:sz w:val="22"/>
          <w:szCs w:val="22"/>
        </w:rPr>
        <w:t xml:space="preserve">редоставить Исполнителю доступ к предмету оказания Услуг, а в случае необходимости передать предмет оказания Услуг Исполнителю в порядке, размере и сроки, предусмотренном пунктом </w:t>
      </w:r>
      <w:r>
        <w:rPr>
          <w:sz w:val="22"/>
          <w:szCs w:val="22"/>
        </w:rPr>
        <w:t>2.1.</w:t>
      </w:r>
      <w:r w:rsidRPr="00F078EF">
        <w:rPr>
          <w:sz w:val="22"/>
          <w:szCs w:val="22"/>
        </w:rPr>
        <w:t xml:space="preserve"> Контракта</w:t>
      </w:r>
      <w:r>
        <w:rPr>
          <w:sz w:val="22"/>
          <w:szCs w:val="22"/>
        </w:rPr>
        <w:t xml:space="preserve">; </w:t>
      </w:r>
    </w:p>
    <w:p w14:paraId="42F90A86" w14:textId="5E79C9C2" w:rsidR="00884DC9" w:rsidRPr="00F078EF" w:rsidRDefault="00F078EF" w:rsidP="00F078EF">
      <w:pPr>
        <w:spacing w:after="0"/>
        <w:ind w:firstLine="708"/>
        <w:rPr>
          <w:sz w:val="22"/>
          <w:szCs w:val="22"/>
        </w:rPr>
      </w:pPr>
      <w:r>
        <w:rPr>
          <w:sz w:val="22"/>
          <w:szCs w:val="22"/>
        </w:rPr>
        <w:t>г)</w:t>
      </w:r>
      <w:r w:rsidRPr="00F078EF">
        <w:rPr>
          <w:sz w:val="22"/>
          <w:szCs w:val="22"/>
        </w:rPr>
        <w:t xml:space="preserve"> </w:t>
      </w:r>
      <w:r>
        <w:rPr>
          <w:sz w:val="22"/>
          <w:szCs w:val="22"/>
        </w:rPr>
        <w:t>п</w:t>
      </w:r>
      <w:r w:rsidRPr="00F078EF">
        <w:rPr>
          <w:sz w:val="22"/>
          <w:szCs w:val="22"/>
        </w:rPr>
        <w:t>ередавать Исполнителю имеющуюся у Заказчика и необходимую для оказания Услуг информацию.</w:t>
      </w:r>
    </w:p>
    <w:p w14:paraId="57A3CCD1" w14:textId="77777777" w:rsidR="00F078EF" w:rsidRDefault="00F078EF" w:rsidP="00F078EF"/>
    <w:p w14:paraId="671591DE" w14:textId="77777777" w:rsidR="00884DC9" w:rsidRPr="007E58AC" w:rsidRDefault="00884DC9" w:rsidP="00884DC9">
      <w:pPr>
        <w:jc w:val="center"/>
        <w:outlineLvl w:val="1"/>
        <w:rPr>
          <w:sz w:val="22"/>
          <w:szCs w:val="22"/>
        </w:rPr>
      </w:pPr>
      <w:r w:rsidRPr="007E58AC">
        <w:rPr>
          <w:sz w:val="22"/>
          <w:szCs w:val="22"/>
        </w:rPr>
        <w:t>IV. Место и сроки оказания услуг</w:t>
      </w:r>
    </w:p>
    <w:p w14:paraId="4189CDA9" w14:textId="77777777" w:rsidR="00884DC9" w:rsidRDefault="00884DC9" w:rsidP="00884DC9">
      <w:bookmarkStart w:id="9" w:name="P185"/>
      <w:bookmarkEnd w:id="9"/>
    </w:p>
    <w:p w14:paraId="5EA3A854" w14:textId="77777777" w:rsidR="00884DC9" w:rsidRPr="00E6046C" w:rsidRDefault="00884DC9" w:rsidP="00884DC9">
      <w:pPr>
        <w:spacing w:after="0"/>
        <w:ind w:firstLine="708"/>
        <w:rPr>
          <w:sz w:val="22"/>
          <w:szCs w:val="22"/>
        </w:rPr>
      </w:pPr>
      <w:r w:rsidRPr="00E6046C">
        <w:rPr>
          <w:sz w:val="22"/>
          <w:szCs w:val="22"/>
        </w:rPr>
        <w:t>4.1. Услуги оказываются в сроки, указанные в Контракте.</w:t>
      </w:r>
    </w:p>
    <w:p w14:paraId="189746DF" w14:textId="130C8CB7" w:rsidR="001171A9" w:rsidRPr="00E6046C" w:rsidRDefault="001171A9" w:rsidP="001171A9">
      <w:pPr>
        <w:spacing w:after="0"/>
        <w:ind w:firstLine="708"/>
        <w:rPr>
          <w:sz w:val="22"/>
          <w:szCs w:val="22"/>
        </w:rPr>
      </w:pPr>
      <w:r w:rsidRPr="002B73B5">
        <w:rPr>
          <w:sz w:val="22"/>
          <w:szCs w:val="22"/>
        </w:rPr>
        <w:t>Срок оказания услуг по настоящему Контракту</w:t>
      </w:r>
      <w:r>
        <w:rPr>
          <w:sz w:val="22"/>
          <w:szCs w:val="22"/>
        </w:rPr>
        <w:t>:</w:t>
      </w:r>
      <w:r w:rsidRPr="002B73B5">
        <w:rPr>
          <w:sz w:val="22"/>
          <w:szCs w:val="22"/>
        </w:rPr>
        <w:t xml:space="preserve"> </w:t>
      </w:r>
      <w:r w:rsidR="00331CC8" w:rsidRPr="00331CC8">
        <w:rPr>
          <w:sz w:val="22"/>
          <w:szCs w:val="22"/>
        </w:rPr>
        <w:t xml:space="preserve">в течение 20 (двадцати) рабочих дней </w:t>
      </w:r>
      <w:r w:rsidR="00D8226D" w:rsidRPr="00D8226D">
        <w:rPr>
          <w:sz w:val="22"/>
          <w:szCs w:val="22"/>
        </w:rPr>
        <w:t>с даты подписания Контракта.</w:t>
      </w:r>
    </w:p>
    <w:p w14:paraId="390B2073" w14:textId="2F31B69D" w:rsidR="00884DC9" w:rsidRPr="00E6046C" w:rsidRDefault="00884DC9" w:rsidP="00884DC9">
      <w:pPr>
        <w:spacing w:after="0"/>
        <w:ind w:firstLine="708"/>
        <w:rPr>
          <w:sz w:val="22"/>
          <w:szCs w:val="22"/>
        </w:rPr>
      </w:pPr>
      <w:r w:rsidRPr="00E6046C">
        <w:rPr>
          <w:sz w:val="22"/>
          <w:szCs w:val="22"/>
        </w:rPr>
        <w:t xml:space="preserve">4.2. Датой исполнения Исполнителем обязательств по Контракту считается дата подписания Сторонами </w:t>
      </w:r>
      <w:r w:rsidR="009A6F63">
        <w:rPr>
          <w:sz w:val="22"/>
          <w:szCs w:val="22"/>
        </w:rPr>
        <w:t>документа о приемке</w:t>
      </w:r>
      <w:r w:rsidRPr="00E6046C">
        <w:rPr>
          <w:sz w:val="22"/>
          <w:szCs w:val="22"/>
        </w:rPr>
        <w:t>.</w:t>
      </w:r>
      <w:r w:rsidR="00C262A2">
        <w:rPr>
          <w:sz w:val="22"/>
          <w:szCs w:val="22"/>
        </w:rPr>
        <w:t xml:space="preserve"> </w:t>
      </w:r>
    </w:p>
    <w:p w14:paraId="7AE8B803" w14:textId="352B46A0" w:rsidR="00884DC9" w:rsidRDefault="00884DC9" w:rsidP="00884DC9">
      <w:pPr>
        <w:tabs>
          <w:tab w:val="left" w:pos="1134"/>
        </w:tabs>
        <w:ind w:firstLine="709"/>
      </w:pPr>
      <w:r w:rsidRPr="00E6046C">
        <w:rPr>
          <w:sz w:val="22"/>
          <w:szCs w:val="22"/>
        </w:rPr>
        <w:t xml:space="preserve">4.3. Место оказания услуг: </w:t>
      </w:r>
      <w:r w:rsidR="00DE745B" w:rsidRPr="00DE745B">
        <w:rPr>
          <w:sz w:val="22"/>
          <w:szCs w:val="22"/>
        </w:rPr>
        <w:t xml:space="preserve">Российская Федерация, </w:t>
      </w:r>
      <w:r w:rsidRPr="00705983">
        <w:rPr>
          <w:sz w:val="22"/>
          <w:szCs w:val="22"/>
        </w:rPr>
        <w:t>115682, г. Москва, Ореховый бульвар, дом 28, ФГБУ ФНКЦ ФМБА России</w:t>
      </w:r>
      <w:r w:rsidR="00DE745B">
        <w:t>.</w:t>
      </w:r>
    </w:p>
    <w:p w14:paraId="21BBD234" w14:textId="77777777" w:rsidR="00EC387F" w:rsidRPr="00477B9F" w:rsidRDefault="00EC387F" w:rsidP="00EC387F">
      <w:pPr>
        <w:ind w:firstLine="708"/>
        <w:rPr>
          <w:sz w:val="22"/>
          <w:szCs w:val="22"/>
        </w:rPr>
      </w:pPr>
      <w:r w:rsidRPr="003A5738">
        <w:rPr>
          <w:sz w:val="22"/>
          <w:szCs w:val="22"/>
        </w:rPr>
        <w:t>4.4. Исполнитель имеет право привлечь к исполнению своих обязательств по Контракту других лиц - соисполнителей, обладающих специальными знаниями, навыками, квалификацией, специальным оборудованием и т.п., по видам (содержанию) работ. При этом Исполнитель несет ответственность перед Заказчиком за неисполнение или ненадлежащее исполнение обязательств соисполнителями.</w:t>
      </w:r>
    </w:p>
    <w:p w14:paraId="4CE83BEE" w14:textId="77777777" w:rsidR="00884DC9" w:rsidRDefault="00884DC9" w:rsidP="00884DC9"/>
    <w:p w14:paraId="04500895" w14:textId="77777777" w:rsidR="00884DC9" w:rsidRPr="007E58AC" w:rsidRDefault="00884DC9" w:rsidP="00884DC9">
      <w:pPr>
        <w:jc w:val="center"/>
        <w:outlineLvl w:val="1"/>
        <w:rPr>
          <w:sz w:val="22"/>
          <w:szCs w:val="22"/>
        </w:rPr>
      </w:pPr>
      <w:r w:rsidRPr="007E58AC">
        <w:rPr>
          <w:sz w:val="22"/>
          <w:szCs w:val="22"/>
        </w:rPr>
        <w:t xml:space="preserve">V. Порядок сдачи и приемки оказанных услуг </w:t>
      </w:r>
    </w:p>
    <w:p w14:paraId="0D65FDEB" w14:textId="77777777" w:rsidR="00884DC9" w:rsidRPr="00EC029D" w:rsidRDefault="00884DC9" w:rsidP="00EC029D">
      <w:pPr>
        <w:tabs>
          <w:tab w:val="left" w:pos="1134"/>
        </w:tabs>
        <w:ind w:firstLine="709"/>
        <w:rPr>
          <w:sz w:val="22"/>
          <w:szCs w:val="22"/>
        </w:rPr>
      </w:pPr>
    </w:p>
    <w:p w14:paraId="1C5789FF" w14:textId="1617204B" w:rsidR="00F078EF" w:rsidRDefault="00F078EF" w:rsidP="00F078EF">
      <w:pPr>
        <w:spacing w:after="0"/>
        <w:ind w:firstLine="708"/>
        <w:rPr>
          <w:color w:val="00B050"/>
          <w:sz w:val="22"/>
          <w:szCs w:val="22"/>
        </w:rPr>
      </w:pPr>
      <w:bookmarkStart w:id="10" w:name="P215"/>
      <w:bookmarkEnd w:id="10"/>
      <w:r>
        <w:rPr>
          <w:sz w:val="22"/>
          <w:szCs w:val="22"/>
        </w:rPr>
        <w:t>5.1. По завершении оказания Услуг Исполнитель обязуется предоставить Заказчику результат вместе с подписанным со своей стороны</w:t>
      </w:r>
      <w:r w:rsidR="00311F6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316088" w:rsidRPr="00316088">
        <w:rPr>
          <w:sz w:val="22"/>
          <w:szCs w:val="22"/>
        </w:rPr>
        <w:t>Акта приемки товаров, работ, услуг</w:t>
      </w:r>
      <w:r w:rsidR="0026231A">
        <w:rPr>
          <w:sz w:val="22"/>
          <w:szCs w:val="22"/>
        </w:rPr>
        <w:t xml:space="preserve"> (Приложение № 3)</w:t>
      </w:r>
      <w:r w:rsidR="009A3AC2">
        <w:rPr>
          <w:sz w:val="22"/>
          <w:szCs w:val="22"/>
        </w:rPr>
        <w:t xml:space="preserve">, а так же </w:t>
      </w:r>
      <w:r w:rsidR="009A3AC2" w:rsidRPr="009A3AC2">
        <w:rPr>
          <w:sz w:val="22"/>
          <w:szCs w:val="22"/>
        </w:rPr>
        <w:t>Акт</w:t>
      </w:r>
      <w:r w:rsidR="009A3AC2">
        <w:rPr>
          <w:sz w:val="22"/>
          <w:szCs w:val="22"/>
        </w:rPr>
        <w:t>а</w:t>
      </w:r>
      <w:r w:rsidR="009A3AC2" w:rsidRPr="009A3AC2">
        <w:rPr>
          <w:sz w:val="22"/>
          <w:szCs w:val="22"/>
        </w:rPr>
        <w:t xml:space="preserve"> об оказании услуг, Счет-фактур</w:t>
      </w:r>
      <w:r w:rsidR="0026231A">
        <w:rPr>
          <w:sz w:val="22"/>
          <w:szCs w:val="22"/>
        </w:rPr>
        <w:t>у</w:t>
      </w:r>
      <w:r w:rsidR="009A3AC2" w:rsidRPr="009A3AC2">
        <w:rPr>
          <w:sz w:val="22"/>
          <w:szCs w:val="22"/>
        </w:rPr>
        <w:t xml:space="preserve"> или УПД (статус -1)</w:t>
      </w:r>
      <w:r w:rsidR="009A3AC2">
        <w:rPr>
          <w:sz w:val="22"/>
          <w:szCs w:val="22"/>
        </w:rPr>
        <w:t>.</w:t>
      </w:r>
    </w:p>
    <w:p w14:paraId="6555B495" w14:textId="6C47C884" w:rsidR="00F078EF" w:rsidRDefault="00F078EF" w:rsidP="00F078EF">
      <w:pPr>
        <w:spacing w:after="0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5.2. Исполнитель обязуется перед предоставлением </w:t>
      </w:r>
      <w:r w:rsidR="00316088" w:rsidRPr="00316088">
        <w:rPr>
          <w:sz w:val="22"/>
          <w:szCs w:val="22"/>
        </w:rPr>
        <w:t xml:space="preserve">Акта приемки товаров, работ, услуг </w:t>
      </w:r>
      <w:r>
        <w:rPr>
          <w:sz w:val="22"/>
          <w:szCs w:val="22"/>
        </w:rPr>
        <w:t xml:space="preserve">передать Заказчику предмет оказания Услуг. </w:t>
      </w:r>
    </w:p>
    <w:p w14:paraId="23FD93C5" w14:textId="623C8E8E" w:rsidR="00F078EF" w:rsidRDefault="00F078EF" w:rsidP="00F078EF">
      <w:pPr>
        <w:spacing w:after="0"/>
        <w:ind w:firstLine="708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5.3. В течение </w:t>
      </w:r>
      <w:r w:rsidRPr="00B27C9B">
        <w:rPr>
          <w:sz w:val="22"/>
          <w:szCs w:val="22"/>
        </w:rPr>
        <w:t xml:space="preserve">2 (двух) </w:t>
      </w:r>
      <w:r>
        <w:rPr>
          <w:sz w:val="22"/>
          <w:szCs w:val="22"/>
        </w:rPr>
        <w:t>рабочих дней с даты получения указанного в п. 5.1. Акта Заказчик по своему усмотрению:</w:t>
      </w:r>
    </w:p>
    <w:p w14:paraId="521AA5A9" w14:textId="55CFA9D2" w:rsidR="00F078EF" w:rsidRDefault="00F078EF" w:rsidP="00F078EF">
      <w:pPr>
        <w:spacing w:after="0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5.3.1. Подписывает и направляет Исполнителю </w:t>
      </w:r>
      <w:r w:rsidR="00316088" w:rsidRPr="00316088">
        <w:rPr>
          <w:sz w:val="22"/>
          <w:szCs w:val="22"/>
        </w:rPr>
        <w:t>Акта приемки товаров, работ, услуг</w:t>
      </w:r>
      <w:r>
        <w:rPr>
          <w:sz w:val="22"/>
          <w:szCs w:val="22"/>
        </w:rPr>
        <w:t>.</w:t>
      </w:r>
    </w:p>
    <w:p w14:paraId="63522DF7" w14:textId="70DFD6C8" w:rsidR="00F078EF" w:rsidRDefault="00F078EF" w:rsidP="00F078EF">
      <w:pPr>
        <w:spacing w:after="0"/>
        <w:ind w:firstLine="708"/>
        <w:rPr>
          <w:sz w:val="22"/>
          <w:szCs w:val="22"/>
        </w:rPr>
      </w:pPr>
      <w:r>
        <w:rPr>
          <w:sz w:val="22"/>
          <w:szCs w:val="22"/>
        </w:rPr>
        <w:t>5.3.2. В случае невыполнения или ненадлежащего выполнения Исполнителем своих обязательств направляет Исполнителю мотивированное требование об устранении недостатков с указанием срока их устранения.</w:t>
      </w:r>
    </w:p>
    <w:p w14:paraId="62BA5A4F" w14:textId="4FD06203" w:rsidR="00F078EF" w:rsidRDefault="00F078EF" w:rsidP="00F078EF">
      <w:pPr>
        <w:spacing w:after="0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5.4. В случае, если в соответствии с п. 5.3.2. в указанный Заказчиком срок Исполнителем не устранены недостатки, Заказчик вправе в одностороннем порядке отказаться от исполнения Контракта. </w:t>
      </w:r>
    </w:p>
    <w:p w14:paraId="22277306" w14:textId="5DB4AC9C" w:rsidR="00F078EF" w:rsidRDefault="00F078EF" w:rsidP="00F078EF">
      <w:pPr>
        <w:spacing w:after="0"/>
        <w:ind w:firstLine="708"/>
        <w:rPr>
          <w:sz w:val="22"/>
          <w:szCs w:val="22"/>
        </w:rPr>
      </w:pPr>
      <w:r>
        <w:rPr>
          <w:sz w:val="22"/>
          <w:szCs w:val="22"/>
        </w:rPr>
        <w:t>5.5. Для проверки соответствия качества оказанных Услуг требованиям, установленным Контрактом, Заказчик вправе провести экспертизу своими силами, либо с привлечением сторонних экспертов.</w:t>
      </w:r>
    </w:p>
    <w:p w14:paraId="5E747D5A" w14:textId="2519D26F" w:rsidR="00F078EF" w:rsidRDefault="00F078EF" w:rsidP="00F078EF">
      <w:pPr>
        <w:spacing w:after="0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5.6. Датой надлежащего выполнения Исполнителем своих обязательств по Контракту считается дата подписания Заказчиком </w:t>
      </w:r>
      <w:r w:rsidR="00316088" w:rsidRPr="00316088">
        <w:rPr>
          <w:sz w:val="22"/>
          <w:szCs w:val="22"/>
        </w:rPr>
        <w:t>Акта приемки товаров, работ, услуг</w:t>
      </w:r>
      <w:r>
        <w:rPr>
          <w:sz w:val="22"/>
          <w:szCs w:val="22"/>
        </w:rPr>
        <w:t>.</w:t>
      </w:r>
    </w:p>
    <w:p w14:paraId="45785CDB" w14:textId="77777777" w:rsidR="005F6F97" w:rsidRPr="007E58AC" w:rsidRDefault="005F6F97" w:rsidP="001319C2">
      <w:pPr>
        <w:rPr>
          <w:sz w:val="22"/>
          <w:szCs w:val="22"/>
        </w:rPr>
      </w:pPr>
    </w:p>
    <w:p w14:paraId="60D71146" w14:textId="77777777" w:rsidR="00884DC9" w:rsidRPr="007E58AC" w:rsidRDefault="00884DC9" w:rsidP="00884DC9">
      <w:pPr>
        <w:jc w:val="center"/>
        <w:outlineLvl w:val="1"/>
        <w:rPr>
          <w:sz w:val="22"/>
          <w:szCs w:val="22"/>
        </w:rPr>
      </w:pPr>
      <w:r w:rsidRPr="007E58AC">
        <w:rPr>
          <w:sz w:val="22"/>
          <w:szCs w:val="22"/>
        </w:rPr>
        <w:t>VI. Цена Контракта и порядок расчетов</w:t>
      </w:r>
    </w:p>
    <w:p w14:paraId="35BE98E0" w14:textId="77777777" w:rsidR="00884DC9" w:rsidRDefault="00884DC9" w:rsidP="00884DC9"/>
    <w:p w14:paraId="6BFB992C" w14:textId="0BFAF85A" w:rsidR="00884DC9" w:rsidRDefault="00884DC9" w:rsidP="00884DC9">
      <w:pPr>
        <w:ind w:firstLine="426"/>
        <w:rPr>
          <w:sz w:val="22"/>
          <w:szCs w:val="22"/>
        </w:rPr>
      </w:pPr>
      <w:bookmarkStart w:id="11" w:name="P252"/>
      <w:bookmarkEnd w:id="11"/>
      <w:r w:rsidRPr="00E6202D">
        <w:rPr>
          <w:sz w:val="22"/>
          <w:szCs w:val="22"/>
        </w:rPr>
        <w:t xml:space="preserve">    6.1</w:t>
      </w:r>
      <w:r w:rsidRPr="0092672E">
        <w:rPr>
          <w:sz w:val="22"/>
          <w:szCs w:val="22"/>
          <w:highlight w:val="yellow"/>
        </w:rPr>
        <w:t xml:space="preserve">.  </w:t>
      </w:r>
      <w:r w:rsidR="00842372" w:rsidRPr="0092672E">
        <w:rPr>
          <w:sz w:val="22"/>
          <w:szCs w:val="22"/>
          <w:highlight w:val="yellow"/>
        </w:rPr>
        <w:t>Цена Контракта составляет</w:t>
      </w:r>
      <w:r w:rsidRPr="0092672E">
        <w:rPr>
          <w:sz w:val="22"/>
          <w:szCs w:val="22"/>
          <w:highlight w:val="yellow"/>
        </w:rPr>
        <w:t xml:space="preserve"> _________ (__________________) </w:t>
      </w:r>
      <w:r w:rsidR="00842372" w:rsidRPr="0092672E">
        <w:rPr>
          <w:sz w:val="22"/>
          <w:szCs w:val="22"/>
          <w:highlight w:val="yellow"/>
        </w:rPr>
        <w:t>рублей _</w:t>
      </w:r>
      <w:r w:rsidRPr="0092672E">
        <w:rPr>
          <w:sz w:val="22"/>
          <w:szCs w:val="22"/>
          <w:highlight w:val="yellow"/>
        </w:rPr>
        <w:t>_ копеек, в том числе НДС ___________ (____) рублей __ копеек /НДС не облагается).</w:t>
      </w:r>
    </w:p>
    <w:p w14:paraId="11D57AE6" w14:textId="77777777" w:rsidR="00EC387F" w:rsidRPr="006A6956" w:rsidRDefault="00EC387F" w:rsidP="00EC387F">
      <w:pPr>
        <w:pStyle w:val="ConsPlusNonformat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75B7D">
        <w:rPr>
          <w:rFonts w:ascii="Times New Roman" w:hAnsi="Times New Roman" w:cs="Times New Roman"/>
          <w:sz w:val="22"/>
          <w:szCs w:val="22"/>
          <w:highlight w:val="yellow"/>
        </w:rPr>
        <w:t>Цена единиц услуг указывается в приложении к Контракту  № 2 «Спецификация</w:t>
      </w:r>
      <w:r>
        <w:rPr>
          <w:rFonts w:ascii="Times New Roman" w:hAnsi="Times New Roman" w:cs="Times New Roman"/>
          <w:sz w:val="22"/>
          <w:szCs w:val="22"/>
          <w:highlight w:val="yellow"/>
        </w:rPr>
        <w:t xml:space="preserve">» </w:t>
      </w:r>
      <w:r w:rsidRPr="00A75B7D">
        <w:rPr>
          <w:rFonts w:ascii="Times New Roman" w:hAnsi="Times New Roman" w:cs="Times New Roman"/>
          <w:sz w:val="22"/>
          <w:szCs w:val="22"/>
          <w:highlight w:val="yellow"/>
        </w:rPr>
        <w:t>(далее – Спецификация).</w:t>
      </w:r>
    </w:p>
    <w:p w14:paraId="0614E0B6" w14:textId="77777777" w:rsidR="00884DC9" w:rsidRPr="007E58AC" w:rsidRDefault="00884DC9" w:rsidP="00884DC9">
      <w:pPr>
        <w:ind w:firstLine="540"/>
        <w:rPr>
          <w:sz w:val="22"/>
          <w:szCs w:val="22"/>
        </w:rPr>
      </w:pPr>
      <w:bookmarkStart w:id="12" w:name="P266"/>
      <w:bookmarkStart w:id="13" w:name="P286"/>
      <w:bookmarkEnd w:id="12"/>
      <w:bookmarkEnd w:id="13"/>
      <w:r w:rsidRPr="007E58AC">
        <w:rPr>
          <w:sz w:val="22"/>
          <w:szCs w:val="22"/>
        </w:rPr>
        <w:t>6.2. Сумма, подлежащая уплате Заказчиком Исполнителю,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69FD6880" w14:textId="77777777" w:rsidR="00884DC9" w:rsidRPr="007E58AC" w:rsidRDefault="00884DC9" w:rsidP="00884DC9">
      <w:pPr>
        <w:ind w:firstLine="540"/>
        <w:rPr>
          <w:sz w:val="22"/>
          <w:szCs w:val="22"/>
        </w:rPr>
      </w:pPr>
      <w:r w:rsidRPr="007E58AC">
        <w:rPr>
          <w:sz w:val="22"/>
          <w:szCs w:val="22"/>
        </w:rPr>
        <w:t>6.3. Цена Контракта</w:t>
      </w:r>
      <w:r>
        <w:rPr>
          <w:sz w:val="22"/>
          <w:szCs w:val="22"/>
        </w:rPr>
        <w:t xml:space="preserve"> и</w:t>
      </w:r>
      <w:r w:rsidRPr="007E58AC">
        <w:rPr>
          <w:sz w:val="22"/>
          <w:szCs w:val="22"/>
        </w:rPr>
        <w:t xml:space="preserve"> </w:t>
      </w:r>
      <w:r w:rsidRPr="002C6D38">
        <w:rPr>
          <w:sz w:val="22"/>
          <w:szCs w:val="22"/>
        </w:rPr>
        <w:t>Цена единицы услуги</w:t>
      </w:r>
      <w:r w:rsidRPr="007E58AC">
        <w:rPr>
          <w:sz w:val="22"/>
          <w:szCs w:val="22"/>
        </w:rPr>
        <w:t xml:space="preserve"> включает в себя все расходы, связанные с выполнением Исполнителем обязательств по Контракту, в том числе налоги, сборы и другие обязательные платежи, которые Исполнитель должен выплатить в связи с выполнением обязательств по Контракту в соответствии с законодательством Российской Федерации. </w:t>
      </w:r>
    </w:p>
    <w:p w14:paraId="22096D76" w14:textId="13AD56BB" w:rsidR="00884DC9" w:rsidRDefault="00884DC9" w:rsidP="00F078EF">
      <w:pPr>
        <w:ind w:firstLine="540"/>
        <w:rPr>
          <w:sz w:val="22"/>
          <w:szCs w:val="22"/>
        </w:rPr>
      </w:pPr>
      <w:r w:rsidRPr="007E58AC">
        <w:rPr>
          <w:sz w:val="22"/>
          <w:szCs w:val="22"/>
        </w:rPr>
        <w:t xml:space="preserve">6.4. </w:t>
      </w:r>
      <w:r w:rsidR="00F078EF">
        <w:rPr>
          <w:sz w:val="22"/>
          <w:szCs w:val="22"/>
          <w:lang w:eastAsia="ar-SA"/>
        </w:rPr>
        <w:t>Цена Контракта является твердой, определяется на весь срок исполнения Контракта и не изменяется в ходе исполнения Контракта, (в том числе и при изменении рыночных цен на аналогичные услуги) за исключением случаев, установленных Контрактом и (или) предусмотренных законодательством Российской Федерации.</w:t>
      </w:r>
      <w:r w:rsidRPr="007E58AC">
        <w:rPr>
          <w:sz w:val="22"/>
          <w:szCs w:val="22"/>
        </w:rPr>
        <w:t xml:space="preserve"> </w:t>
      </w:r>
    </w:p>
    <w:p w14:paraId="55E61173" w14:textId="0A1F1FC8" w:rsidR="005F68D0" w:rsidRDefault="00884DC9" w:rsidP="00884DC9">
      <w:pPr>
        <w:ind w:firstLine="540"/>
        <w:rPr>
          <w:sz w:val="22"/>
          <w:szCs w:val="22"/>
        </w:rPr>
      </w:pPr>
      <w:r w:rsidRPr="007E58AC">
        <w:rPr>
          <w:sz w:val="22"/>
          <w:szCs w:val="22"/>
        </w:rPr>
        <w:t xml:space="preserve">6.5. Источник финансирования </w:t>
      </w:r>
      <w:r w:rsidRPr="00E06F44">
        <w:rPr>
          <w:sz w:val="22"/>
          <w:szCs w:val="22"/>
        </w:rPr>
        <w:t xml:space="preserve">Контракта - </w:t>
      </w:r>
      <w:r w:rsidR="005F68D0" w:rsidRPr="00F000FE">
        <w:rPr>
          <w:b/>
          <w:bCs/>
          <w:i/>
          <w:iCs/>
          <w:sz w:val="22"/>
          <w:szCs w:val="22"/>
        </w:rPr>
        <w:t xml:space="preserve">за счет средств бюджетного </w:t>
      </w:r>
      <w:r w:rsidR="00F000FE" w:rsidRPr="00F000FE">
        <w:rPr>
          <w:b/>
          <w:bCs/>
          <w:i/>
          <w:iCs/>
          <w:sz w:val="22"/>
          <w:szCs w:val="22"/>
        </w:rPr>
        <w:t>учреждения</w:t>
      </w:r>
      <w:r w:rsidR="00F000FE" w:rsidRPr="00F000FE">
        <w:rPr>
          <w:sz w:val="22"/>
          <w:szCs w:val="22"/>
        </w:rPr>
        <w:t>.</w:t>
      </w:r>
    </w:p>
    <w:p w14:paraId="7D3E0638" w14:textId="58EB4C97" w:rsidR="00884DC9" w:rsidRPr="007E58AC" w:rsidRDefault="00884DC9" w:rsidP="00884DC9">
      <w:pPr>
        <w:ind w:firstLine="540"/>
        <w:rPr>
          <w:sz w:val="22"/>
          <w:szCs w:val="22"/>
        </w:rPr>
      </w:pPr>
      <w:r w:rsidRPr="007E58AC">
        <w:rPr>
          <w:sz w:val="22"/>
          <w:szCs w:val="22"/>
        </w:rPr>
        <w:t xml:space="preserve">6.6. Расчеты между Заказчиком и Исполнителем за оказанные услуги производятся не позднее </w:t>
      </w:r>
      <w:r w:rsidR="000C2FB2">
        <w:rPr>
          <w:sz w:val="22"/>
          <w:szCs w:val="22"/>
        </w:rPr>
        <w:t>7</w:t>
      </w:r>
      <w:r w:rsidRPr="007E58AC">
        <w:rPr>
          <w:sz w:val="22"/>
          <w:szCs w:val="22"/>
        </w:rPr>
        <w:t xml:space="preserve"> рабочих дней с даты подписания Заказчиком </w:t>
      </w:r>
      <w:r w:rsidR="00CB5C15">
        <w:rPr>
          <w:sz w:val="22"/>
          <w:szCs w:val="22"/>
        </w:rPr>
        <w:t>документа о приемке</w:t>
      </w:r>
      <w:r w:rsidRPr="007E58AC">
        <w:rPr>
          <w:sz w:val="22"/>
          <w:szCs w:val="22"/>
        </w:rPr>
        <w:t>.</w:t>
      </w:r>
    </w:p>
    <w:p w14:paraId="1D46EC14" w14:textId="77777777" w:rsidR="00F000FE" w:rsidRPr="00C12CFC" w:rsidRDefault="006532DE" w:rsidP="00F000F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000FE">
        <w:rPr>
          <w:rFonts w:ascii="Times New Roman" w:hAnsi="Times New Roman" w:cs="Times New Roman"/>
          <w:sz w:val="22"/>
          <w:szCs w:val="22"/>
        </w:rPr>
        <w:t xml:space="preserve">6.7. </w:t>
      </w:r>
      <w:bookmarkStart w:id="14" w:name="P309"/>
      <w:bookmarkStart w:id="15" w:name="P346"/>
      <w:bookmarkEnd w:id="14"/>
      <w:bookmarkEnd w:id="15"/>
      <w:r w:rsidRPr="00F000FE">
        <w:rPr>
          <w:rFonts w:ascii="Times New Roman" w:hAnsi="Times New Roman" w:cs="Times New Roman"/>
          <w:sz w:val="22"/>
          <w:szCs w:val="22"/>
        </w:rPr>
        <w:t xml:space="preserve">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Исполнителя, указанный в Контракте, на основании счета Исполнителя. </w:t>
      </w:r>
      <w:r w:rsidR="00F000FE" w:rsidRPr="00C12CFC">
        <w:rPr>
          <w:rFonts w:ascii="Times New Roman" w:hAnsi="Times New Roman" w:cs="Times New Roman"/>
          <w:sz w:val="22"/>
          <w:szCs w:val="22"/>
        </w:rPr>
        <w:t>Датой оплаты считается дата списания денежных средств со счета Заказчика.</w:t>
      </w:r>
    </w:p>
    <w:p w14:paraId="0C87FD5E" w14:textId="3793A6E7" w:rsidR="006532DE" w:rsidRPr="006532DE" w:rsidRDefault="006532DE" w:rsidP="00F000FE">
      <w:pPr>
        <w:ind w:firstLine="709"/>
        <w:outlineLvl w:val="1"/>
        <w:rPr>
          <w:sz w:val="22"/>
          <w:szCs w:val="22"/>
        </w:rPr>
      </w:pPr>
      <w:r w:rsidRPr="006532DE">
        <w:rPr>
          <w:sz w:val="22"/>
          <w:szCs w:val="22"/>
        </w:rPr>
        <w:t>В случае изменения расчетного счета Исполнитель обязан в течение трех рабочих дней с даты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Контракте счет Исполнителя, несет Исполнитель.</w:t>
      </w:r>
    </w:p>
    <w:p w14:paraId="3775A6E7" w14:textId="77777777" w:rsidR="00884DC9" w:rsidRPr="007E58AC" w:rsidRDefault="00884DC9" w:rsidP="00884DC9">
      <w:pPr>
        <w:jc w:val="center"/>
        <w:outlineLvl w:val="1"/>
        <w:rPr>
          <w:sz w:val="22"/>
          <w:szCs w:val="22"/>
        </w:rPr>
      </w:pPr>
    </w:p>
    <w:p w14:paraId="2B235522" w14:textId="2B0A16B6" w:rsidR="00884DC9" w:rsidRPr="007E58AC" w:rsidRDefault="00884DC9" w:rsidP="00884DC9">
      <w:pPr>
        <w:jc w:val="center"/>
        <w:outlineLvl w:val="1"/>
        <w:rPr>
          <w:sz w:val="22"/>
          <w:szCs w:val="22"/>
        </w:rPr>
      </w:pPr>
      <w:r w:rsidRPr="007E58AC">
        <w:rPr>
          <w:sz w:val="22"/>
          <w:szCs w:val="22"/>
        </w:rPr>
        <w:t xml:space="preserve">VII. Гарантийные обязательства </w:t>
      </w:r>
    </w:p>
    <w:p w14:paraId="0585CBED" w14:textId="42992ADB" w:rsidR="00884DC9" w:rsidRPr="00D65921" w:rsidRDefault="00C64BC9" w:rsidP="00884DC9">
      <w:pPr>
        <w:ind w:firstLine="540"/>
        <w:rPr>
          <w:sz w:val="22"/>
          <w:szCs w:val="22"/>
        </w:rPr>
      </w:pPr>
      <w:r w:rsidRPr="00C64BC9">
        <w:rPr>
          <w:sz w:val="22"/>
          <w:szCs w:val="22"/>
        </w:rPr>
        <w:t>7</w:t>
      </w:r>
      <w:r w:rsidR="00884DC9" w:rsidRPr="007E58AC">
        <w:rPr>
          <w:sz w:val="22"/>
          <w:szCs w:val="22"/>
        </w:rPr>
        <w:t xml:space="preserve">.1. </w:t>
      </w:r>
      <w:r w:rsidR="00884DC9" w:rsidRPr="00D65921">
        <w:rPr>
          <w:sz w:val="22"/>
          <w:szCs w:val="22"/>
        </w:rPr>
        <w:t>Исполнитель гарантирует Заказчику качество оказания услуг в соответствии с требованиями, предусмотренными Контрактом.</w:t>
      </w:r>
    </w:p>
    <w:p w14:paraId="06CA4644" w14:textId="76C66ECF" w:rsidR="009F35F8" w:rsidRPr="00D65921" w:rsidRDefault="00C64BC9" w:rsidP="00D65921">
      <w:pPr>
        <w:ind w:firstLine="540"/>
        <w:rPr>
          <w:sz w:val="22"/>
          <w:szCs w:val="22"/>
        </w:rPr>
      </w:pPr>
      <w:r w:rsidRPr="00331CC8">
        <w:rPr>
          <w:sz w:val="22"/>
          <w:szCs w:val="22"/>
        </w:rPr>
        <w:t>7</w:t>
      </w:r>
      <w:r w:rsidR="00D65921" w:rsidRPr="00D65921">
        <w:rPr>
          <w:sz w:val="22"/>
          <w:szCs w:val="22"/>
        </w:rPr>
        <w:t>.1.</w:t>
      </w:r>
      <w:r w:rsidR="003B245F">
        <w:rPr>
          <w:sz w:val="22"/>
          <w:szCs w:val="22"/>
        </w:rPr>
        <w:t>1</w:t>
      </w:r>
      <w:r w:rsidR="00D65921" w:rsidRPr="00D65921">
        <w:rPr>
          <w:sz w:val="22"/>
          <w:szCs w:val="22"/>
        </w:rPr>
        <w:t>. В</w:t>
      </w:r>
      <w:r w:rsidR="009F35F8" w:rsidRPr="00D65921">
        <w:rPr>
          <w:sz w:val="22"/>
          <w:szCs w:val="22"/>
        </w:rPr>
        <w:t>ыполнение ремонта согласно действующей технической и эксплуатационной документации изготовителя (производителя)</w:t>
      </w:r>
      <w:r w:rsidR="00D65921">
        <w:rPr>
          <w:sz w:val="22"/>
          <w:szCs w:val="22"/>
        </w:rPr>
        <w:t>.</w:t>
      </w:r>
    </w:p>
    <w:p w14:paraId="18F6466B" w14:textId="5550765F" w:rsidR="009F35F8" w:rsidRPr="00D65921" w:rsidRDefault="00C64BC9" w:rsidP="00D65921">
      <w:pPr>
        <w:ind w:firstLine="540"/>
        <w:rPr>
          <w:sz w:val="22"/>
          <w:szCs w:val="22"/>
        </w:rPr>
      </w:pPr>
      <w:r w:rsidRPr="00331CC8">
        <w:rPr>
          <w:sz w:val="22"/>
          <w:szCs w:val="22"/>
        </w:rPr>
        <w:t>7</w:t>
      </w:r>
      <w:r w:rsidR="00D65921" w:rsidRPr="00D65921">
        <w:rPr>
          <w:sz w:val="22"/>
          <w:szCs w:val="22"/>
        </w:rPr>
        <w:t>.1.</w:t>
      </w:r>
      <w:r w:rsidR="003B245F">
        <w:rPr>
          <w:sz w:val="22"/>
          <w:szCs w:val="22"/>
        </w:rPr>
        <w:t>2</w:t>
      </w:r>
      <w:r w:rsidR="00D65921" w:rsidRPr="00D65921">
        <w:rPr>
          <w:sz w:val="22"/>
          <w:szCs w:val="22"/>
        </w:rPr>
        <w:t>.</w:t>
      </w:r>
      <w:r w:rsidR="009F35F8" w:rsidRPr="00D65921">
        <w:rPr>
          <w:sz w:val="22"/>
          <w:szCs w:val="22"/>
        </w:rPr>
        <w:t xml:space="preserve"> </w:t>
      </w:r>
      <w:r w:rsidR="00D65921" w:rsidRPr="00D65921">
        <w:rPr>
          <w:sz w:val="22"/>
          <w:szCs w:val="22"/>
        </w:rPr>
        <w:t>Д</w:t>
      </w:r>
      <w:r w:rsidR="009F35F8" w:rsidRPr="00D65921">
        <w:rPr>
          <w:sz w:val="22"/>
          <w:szCs w:val="22"/>
        </w:rPr>
        <w:t>опускается применение запасных частей, в том числе расходных материалов, предусмотренных действующей технической и эксплуатационной документацией изготовителя (производителя)</w:t>
      </w:r>
      <w:r w:rsidR="00545B53">
        <w:rPr>
          <w:sz w:val="22"/>
          <w:szCs w:val="22"/>
        </w:rPr>
        <w:t xml:space="preserve"> оборудования, либо </w:t>
      </w:r>
      <w:r w:rsidR="00545B53" w:rsidRPr="00545B53">
        <w:rPr>
          <w:sz w:val="22"/>
          <w:szCs w:val="22"/>
        </w:rPr>
        <w:t>эквивалентных запасных частей</w:t>
      </w:r>
      <w:r w:rsidR="00545B53">
        <w:rPr>
          <w:sz w:val="22"/>
          <w:szCs w:val="22"/>
        </w:rPr>
        <w:t>,</w:t>
      </w:r>
      <w:r w:rsidR="00545B53" w:rsidRPr="00545B53">
        <w:rPr>
          <w:sz w:val="22"/>
          <w:szCs w:val="22"/>
        </w:rPr>
        <w:t xml:space="preserve"> совместимых с </w:t>
      </w:r>
      <w:r w:rsidR="00545B53">
        <w:rPr>
          <w:sz w:val="22"/>
          <w:szCs w:val="22"/>
        </w:rPr>
        <w:lastRenderedPageBreak/>
        <w:t>оборудованием,</w:t>
      </w:r>
      <w:r w:rsidR="00545B53" w:rsidRPr="00545B53">
        <w:rPr>
          <w:sz w:val="22"/>
          <w:szCs w:val="22"/>
        </w:rPr>
        <w:t xml:space="preserve"> при условии, что совместимость подтверждена согласно законодательству Российской Федерации.</w:t>
      </w:r>
    </w:p>
    <w:p w14:paraId="5F0A1828" w14:textId="48F6716E" w:rsidR="009F35F8" w:rsidRDefault="00C64BC9" w:rsidP="00D65921">
      <w:pPr>
        <w:ind w:firstLine="540"/>
        <w:rPr>
          <w:sz w:val="22"/>
          <w:szCs w:val="22"/>
        </w:rPr>
      </w:pPr>
      <w:r w:rsidRPr="00331CC8">
        <w:rPr>
          <w:sz w:val="22"/>
          <w:szCs w:val="22"/>
        </w:rPr>
        <w:t>7</w:t>
      </w:r>
      <w:r w:rsidR="00D65921" w:rsidRPr="00D65921">
        <w:rPr>
          <w:sz w:val="22"/>
          <w:szCs w:val="22"/>
        </w:rPr>
        <w:t>.1.</w:t>
      </w:r>
      <w:r w:rsidR="003B245F">
        <w:rPr>
          <w:sz w:val="22"/>
          <w:szCs w:val="22"/>
        </w:rPr>
        <w:t>3</w:t>
      </w:r>
      <w:r w:rsidR="00D65921" w:rsidRPr="00D65921">
        <w:rPr>
          <w:sz w:val="22"/>
          <w:szCs w:val="22"/>
        </w:rPr>
        <w:t xml:space="preserve">. </w:t>
      </w:r>
      <w:r w:rsidR="00EC387F" w:rsidRPr="00EC387F">
        <w:rPr>
          <w:sz w:val="22"/>
          <w:szCs w:val="22"/>
        </w:rPr>
        <w:t xml:space="preserve">Гарантия на оказание услуг составляет не менее </w:t>
      </w:r>
      <w:r w:rsidR="00331CC8">
        <w:rPr>
          <w:sz w:val="22"/>
          <w:szCs w:val="22"/>
        </w:rPr>
        <w:t>2</w:t>
      </w:r>
      <w:r w:rsidR="00331CC8" w:rsidRPr="00EC387F">
        <w:rPr>
          <w:sz w:val="22"/>
          <w:szCs w:val="22"/>
        </w:rPr>
        <w:t xml:space="preserve"> (</w:t>
      </w:r>
      <w:r w:rsidR="00331CC8">
        <w:rPr>
          <w:sz w:val="22"/>
          <w:szCs w:val="22"/>
        </w:rPr>
        <w:t>двух</w:t>
      </w:r>
      <w:r w:rsidR="00331CC8" w:rsidRPr="00EC387F">
        <w:rPr>
          <w:sz w:val="22"/>
          <w:szCs w:val="22"/>
        </w:rPr>
        <w:t xml:space="preserve">) </w:t>
      </w:r>
      <w:r w:rsidR="00EC387F" w:rsidRPr="00EC387F">
        <w:rPr>
          <w:sz w:val="22"/>
          <w:szCs w:val="22"/>
        </w:rPr>
        <w:t>месяцев с даты подписания Заказчиком документа о приемке.</w:t>
      </w:r>
    </w:p>
    <w:p w14:paraId="1D894DCF" w14:textId="030E91AA" w:rsidR="00DA6B4A" w:rsidRPr="00D65921" w:rsidRDefault="00EC387F" w:rsidP="00D65921">
      <w:pPr>
        <w:ind w:firstLine="540"/>
        <w:rPr>
          <w:sz w:val="22"/>
          <w:szCs w:val="22"/>
        </w:rPr>
      </w:pPr>
      <w:r w:rsidRPr="00EC387F">
        <w:rPr>
          <w:sz w:val="22"/>
          <w:szCs w:val="22"/>
        </w:rPr>
        <w:t xml:space="preserve">Гарантийный срок на запасные части, используемые при оказании услуг, определяется гарантийными обязательствами, установленными заводом-изготовителем (фирмой-производителем), но не менее </w:t>
      </w:r>
      <w:r w:rsidR="00331CC8">
        <w:rPr>
          <w:sz w:val="22"/>
          <w:szCs w:val="22"/>
        </w:rPr>
        <w:t>2</w:t>
      </w:r>
      <w:r w:rsidRPr="00EC387F">
        <w:rPr>
          <w:sz w:val="22"/>
          <w:szCs w:val="22"/>
        </w:rPr>
        <w:t xml:space="preserve"> месяцев с даты подписания Заказчиком документа о приемке.</w:t>
      </w:r>
    </w:p>
    <w:p w14:paraId="214D96AB" w14:textId="184BA339" w:rsidR="009F35F8" w:rsidRPr="00D65921" w:rsidRDefault="00C64BC9" w:rsidP="00D65921">
      <w:pPr>
        <w:ind w:firstLine="540"/>
        <w:rPr>
          <w:sz w:val="22"/>
          <w:szCs w:val="22"/>
        </w:rPr>
      </w:pPr>
      <w:r w:rsidRPr="00C64BC9">
        <w:rPr>
          <w:sz w:val="22"/>
          <w:szCs w:val="22"/>
        </w:rPr>
        <w:t>7</w:t>
      </w:r>
      <w:r w:rsidR="00D65921" w:rsidRPr="00D65921">
        <w:rPr>
          <w:sz w:val="22"/>
          <w:szCs w:val="22"/>
        </w:rPr>
        <w:t>.2.</w:t>
      </w:r>
      <w:r w:rsidR="009F35F8" w:rsidRPr="00D65921">
        <w:rPr>
          <w:sz w:val="22"/>
          <w:szCs w:val="22"/>
        </w:rPr>
        <w:t xml:space="preserve"> </w:t>
      </w:r>
      <w:r w:rsidR="00D65921" w:rsidRPr="00D65921">
        <w:rPr>
          <w:sz w:val="22"/>
          <w:szCs w:val="22"/>
        </w:rPr>
        <w:t>В</w:t>
      </w:r>
      <w:r w:rsidR="009F35F8" w:rsidRPr="00D65921">
        <w:rPr>
          <w:sz w:val="22"/>
          <w:szCs w:val="22"/>
        </w:rPr>
        <w:t xml:space="preserve"> случае обнаружения неисправности медицинского изделия в течение гарантийного срока, Заказчик уведомляет об этом Исполнителя в письменной форме. Все расходы по устранению неисправности медицинского изделия, включая, но, не ограничиваясь транспортными расходами, расходами на транспортировку медицинского изделия в место диагностики, ремонт медицинского изделия, иные расходы, несет Исполнитель. Исполнитель обязан устранить неисправность в течение </w:t>
      </w:r>
      <w:r w:rsidR="00DA6B4A">
        <w:rPr>
          <w:sz w:val="22"/>
          <w:szCs w:val="22"/>
        </w:rPr>
        <w:t>1</w:t>
      </w:r>
      <w:r w:rsidR="009F35F8" w:rsidRPr="00D65921">
        <w:rPr>
          <w:sz w:val="22"/>
          <w:szCs w:val="22"/>
        </w:rPr>
        <w:t>5 (пя</w:t>
      </w:r>
      <w:r w:rsidR="00DA6B4A">
        <w:rPr>
          <w:sz w:val="22"/>
          <w:szCs w:val="22"/>
        </w:rPr>
        <w:t>тнадцати</w:t>
      </w:r>
      <w:r w:rsidR="009F35F8" w:rsidRPr="00D65921">
        <w:rPr>
          <w:sz w:val="22"/>
          <w:szCs w:val="22"/>
        </w:rPr>
        <w:t xml:space="preserve">) рабочих дней (без учета времени доставки запасных частей) </w:t>
      </w:r>
      <w:r w:rsidR="001F60C5" w:rsidRPr="001F60C5">
        <w:rPr>
          <w:sz w:val="22"/>
          <w:szCs w:val="22"/>
        </w:rPr>
        <w:t>со дня получения Исполнителем соответствующего извещения Заказчика.</w:t>
      </w:r>
    </w:p>
    <w:p w14:paraId="36B36BF4" w14:textId="690D7F24" w:rsidR="00884DC9" w:rsidRPr="00D65921" w:rsidRDefault="00884DC9" w:rsidP="00884DC9">
      <w:pPr>
        <w:ind w:firstLine="540"/>
        <w:rPr>
          <w:sz w:val="22"/>
          <w:szCs w:val="22"/>
        </w:rPr>
      </w:pPr>
      <w:r w:rsidRPr="00D65921">
        <w:rPr>
          <w:sz w:val="22"/>
          <w:szCs w:val="22"/>
        </w:rPr>
        <w:t xml:space="preserve">Гарантийный срок в этом случае соответственно продлевается на период устранения недостатков и/или дефектов (скрытых недостатков и/или дефектов). </w:t>
      </w:r>
    </w:p>
    <w:p w14:paraId="1C413FE4" w14:textId="77777777" w:rsidR="00884DC9" w:rsidRPr="007E58AC" w:rsidRDefault="00884DC9" w:rsidP="00884DC9">
      <w:pPr>
        <w:rPr>
          <w:sz w:val="22"/>
          <w:szCs w:val="22"/>
        </w:rPr>
      </w:pPr>
    </w:p>
    <w:p w14:paraId="63D1FEB3" w14:textId="30EFBF2D" w:rsidR="00884DC9" w:rsidRPr="00E01153" w:rsidRDefault="00C64BC9" w:rsidP="00335E3D">
      <w:pPr>
        <w:jc w:val="center"/>
        <w:outlineLvl w:val="1"/>
        <w:rPr>
          <w:sz w:val="22"/>
          <w:szCs w:val="22"/>
        </w:rPr>
      </w:pPr>
      <w:bookmarkStart w:id="16" w:name="P398"/>
      <w:bookmarkStart w:id="17" w:name="P449"/>
      <w:bookmarkEnd w:id="16"/>
      <w:bookmarkEnd w:id="17"/>
      <w:r w:rsidRPr="007E58AC">
        <w:rPr>
          <w:sz w:val="22"/>
          <w:szCs w:val="22"/>
        </w:rPr>
        <w:t>VII</w:t>
      </w:r>
      <w:r>
        <w:rPr>
          <w:sz w:val="22"/>
          <w:szCs w:val="22"/>
          <w:lang w:val="en-US"/>
        </w:rPr>
        <w:t>I</w:t>
      </w:r>
      <w:r w:rsidRPr="007E58AC">
        <w:rPr>
          <w:sz w:val="22"/>
          <w:szCs w:val="22"/>
        </w:rPr>
        <w:t>.</w:t>
      </w:r>
      <w:r w:rsidR="00884DC9" w:rsidRPr="00E01153">
        <w:rPr>
          <w:sz w:val="22"/>
          <w:szCs w:val="22"/>
        </w:rPr>
        <w:t xml:space="preserve"> Ответственность Сторон</w:t>
      </w:r>
    </w:p>
    <w:p w14:paraId="15432F0A" w14:textId="77777777" w:rsidR="00335E3D" w:rsidRPr="00335E3D" w:rsidRDefault="00335E3D" w:rsidP="00335E3D">
      <w:pPr>
        <w:ind w:firstLine="720"/>
        <w:jc w:val="center"/>
        <w:outlineLvl w:val="1"/>
      </w:pPr>
    </w:p>
    <w:p w14:paraId="2276E9B4" w14:textId="225D0905" w:rsidR="00C64BC9" w:rsidRPr="007432E6" w:rsidRDefault="00C64BC9" w:rsidP="00C64BC9">
      <w:pPr>
        <w:spacing w:after="0"/>
        <w:ind w:firstLine="708"/>
        <w:rPr>
          <w:sz w:val="22"/>
          <w:szCs w:val="22"/>
        </w:rPr>
      </w:pPr>
      <w:r w:rsidRPr="00C64BC9">
        <w:rPr>
          <w:sz w:val="22"/>
          <w:szCs w:val="22"/>
        </w:rPr>
        <w:t>8</w:t>
      </w:r>
      <w:r w:rsidRPr="007432E6">
        <w:rPr>
          <w:sz w:val="22"/>
          <w:szCs w:val="22"/>
        </w:rPr>
        <w:t xml:space="preserve">.1. За неисполнение или ненадлежащее исполнение условий </w:t>
      </w:r>
      <w:r>
        <w:rPr>
          <w:sz w:val="22"/>
          <w:szCs w:val="22"/>
        </w:rPr>
        <w:t>Контракт</w:t>
      </w:r>
      <w:r w:rsidRPr="007432E6">
        <w:rPr>
          <w:sz w:val="22"/>
          <w:szCs w:val="22"/>
        </w:rPr>
        <w:t>а Стороны несут ответственность в соответствии с законодательством Российской Федерации.</w:t>
      </w:r>
    </w:p>
    <w:p w14:paraId="46F05ED4" w14:textId="52A9454B" w:rsidR="00C64BC9" w:rsidRPr="00C67EEB" w:rsidRDefault="00C64BC9" w:rsidP="00C64BC9">
      <w:pPr>
        <w:spacing w:after="0"/>
        <w:ind w:firstLine="708"/>
        <w:rPr>
          <w:sz w:val="22"/>
          <w:szCs w:val="22"/>
        </w:rPr>
      </w:pPr>
      <w:bookmarkStart w:id="18" w:name="Par5"/>
      <w:bookmarkEnd w:id="18"/>
      <w:r w:rsidRPr="00C64BC9">
        <w:rPr>
          <w:sz w:val="22"/>
          <w:szCs w:val="22"/>
        </w:rPr>
        <w:t>8</w:t>
      </w:r>
      <w:r>
        <w:rPr>
          <w:sz w:val="22"/>
          <w:szCs w:val="22"/>
        </w:rPr>
        <w:t>.2</w:t>
      </w:r>
      <w:r w:rsidRPr="00C67EEB">
        <w:rPr>
          <w:sz w:val="22"/>
          <w:szCs w:val="22"/>
        </w:rPr>
        <w:t xml:space="preserve">. В случае просрочки исполнения Заказчиком обязательств, предусмотренных настоящим </w:t>
      </w:r>
      <w:r>
        <w:rPr>
          <w:sz w:val="22"/>
          <w:szCs w:val="22"/>
        </w:rPr>
        <w:t>Контракт</w:t>
      </w:r>
      <w:r w:rsidRPr="00C67EEB">
        <w:rPr>
          <w:sz w:val="22"/>
          <w:szCs w:val="22"/>
        </w:rPr>
        <w:t xml:space="preserve">ом, а также в иных случаях неисполнения или ненадлежащего исполнения Заказчиком обязательств, предусмотренных настоящим </w:t>
      </w:r>
      <w:r>
        <w:rPr>
          <w:sz w:val="22"/>
          <w:szCs w:val="22"/>
        </w:rPr>
        <w:t>Контракт</w:t>
      </w:r>
      <w:r w:rsidRPr="00C67EEB">
        <w:rPr>
          <w:sz w:val="22"/>
          <w:szCs w:val="22"/>
        </w:rPr>
        <w:t>ом, Исполнитель вправе потребовать уплаты неустоек (штрафов, пеней).</w:t>
      </w:r>
    </w:p>
    <w:p w14:paraId="0E72CCF3" w14:textId="6068E1C8" w:rsidR="00C64BC9" w:rsidRPr="00C67EEB" w:rsidRDefault="00C64BC9" w:rsidP="00C64BC9">
      <w:pPr>
        <w:spacing w:after="0"/>
        <w:ind w:firstLine="708"/>
        <w:rPr>
          <w:sz w:val="22"/>
          <w:szCs w:val="22"/>
        </w:rPr>
      </w:pPr>
      <w:r w:rsidRPr="00C64BC9">
        <w:rPr>
          <w:sz w:val="22"/>
          <w:szCs w:val="22"/>
        </w:rPr>
        <w:t>8</w:t>
      </w:r>
      <w:r>
        <w:rPr>
          <w:sz w:val="22"/>
          <w:szCs w:val="22"/>
        </w:rPr>
        <w:t>.3</w:t>
      </w:r>
      <w:r w:rsidRPr="00C67EEB">
        <w:rPr>
          <w:sz w:val="22"/>
          <w:szCs w:val="22"/>
        </w:rPr>
        <w:t>. Пеня начисляется за каждый день просрочки исполнения Заказчиком обязательства, предусмотренного настоящим</w:t>
      </w:r>
      <w:r>
        <w:rPr>
          <w:sz w:val="22"/>
          <w:szCs w:val="22"/>
        </w:rPr>
        <w:t xml:space="preserve"> Контрактом, </w:t>
      </w:r>
      <w:r w:rsidRPr="00C67EEB">
        <w:rPr>
          <w:sz w:val="22"/>
          <w:szCs w:val="22"/>
        </w:rPr>
        <w:t xml:space="preserve">начиная со дня, следующего после дня истечения установленного </w:t>
      </w:r>
      <w:r>
        <w:rPr>
          <w:sz w:val="22"/>
          <w:szCs w:val="22"/>
        </w:rPr>
        <w:t>Контракт</w:t>
      </w:r>
      <w:r w:rsidRPr="00C67EEB">
        <w:rPr>
          <w:sz w:val="22"/>
          <w:szCs w:val="22"/>
        </w:rPr>
        <w:t>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652D4943" w14:textId="58B69A1D" w:rsidR="00C64BC9" w:rsidRPr="00C67EEB" w:rsidRDefault="00C64BC9" w:rsidP="00C64BC9">
      <w:pPr>
        <w:spacing w:after="0"/>
        <w:ind w:firstLine="708"/>
        <w:rPr>
          <w:sz w:val="22"/>
          <w:szCs w:val="22"/>
        </w:rPr>
      </w:pPr>
      <w:r w:rsidRPr="00C64BC9">
        <w:rPr>
          <w:sz w:val="22"/>
          <w:szCs w:val="22"/>
        </w:rPr>
        <w:t>8</w:t>
      </w:r>
      <w:r>
        <w:rPr>
          <w:sz w:val="22"/>
          <w:szCs w:val="22"/>
        </w:rPr>
        <w:t>.4.</w:t>
      </w:r>
      <w:r w:rsidRPr="00C67EEB">
        <w:rPr>
          <w:sz w:val="22"/>
          <w:szCs w:val="22"/>
        </w:rPr>
        <w:t xml:space="preserve"> За каждый факт неисполнения Заказчиком обязательств, предусмотренных настоящим </w:t>
      </w:r>
      <w:r>
        <w:rPr>
          <w:sz w:val="22"/>
          <w:szCs w:val="22"/>
        </w:rPr>
        <w:t>Контракт</w:t>
      </w:r>
      <w:r w:rsidRPr="00C67EEB">
        <w:rPr>
          <w:sz w:val="22"/>
          <w:szCs w:val="22"/>
        </w:rPr>
        <w:t xml:space="preserve">ом, за исключением просрочки исполнения обязательств, предусмотренных </w:t>
      </w:r>
      <w:r>
        <w:rPr>
          <w:sz w:val="22"/>
          <w:szCs w:val="22"/>
        </w:rPr>
        <w:t>Контракт</w:t>
      </w:r>
      <w:r w:rsidRPr="00C67EEB">
        <w:rPr>
          <w:sz w:val="22"/>
          <w:szCs w:val="22"/>
        </w:rPr>
        <w:t>ом, Исполнитель вправе взыскать с Заказчика штраф.</w:t>
      </w:r>
    </w:p>
    <w:p w14:paraId="15607805" w14:textId="77777777" w:rsidR="00C64BC9" w:rsidRPr="00C67EEB" w:rsidRDefault="00C64BC9" w:rsidP="00C64BC9">
      <w:pPr>
        <w:spacing w:after="0"/>
        <w:rPr>
          <w:sz w:val="22"/>
          <w:szCs w:val="22"/>
        </w:rPr>
      </w:pPr>
      <w:r w:rsidRPr="00C67EEB">
        <w:rPr>
          <w:sz w:val="22"/>
          <w:szCs w:val="22"/>
        </w:rPr>
        <w:t>Размер штрафа определяется в следующем порядке:</w:t>
      </w:r>
    </w:p>
    <w:p w14:paraId="30E901C7" w14:textId="77777777" w:rsidR="00C64BC9" w:rsidRPr="00C67EEB" w:rsidRDefault="00C64BC9" w:rsidP="00C64BC9">
      <w:pPr>
        <w:spacing w:after="0"/>
        <w:rPr>
          <w:sz w:val="22"/>
          <w:szCs w:val="22"/>
        </w:rPr>
      </w:pPr>
      <w:r w:rsidRPr="00C67EEB">
        <w:rPr>
          <w:sz w:val="22"/>
          <w:szCs w:val="22"/>
        </w:rPr>
        <w:t xml:space="preserve">а) 1000 рублей, если цена </w:t>
      </w:r>
      <w:r>
        <w:rPr>
          <w:sz w:val="22"/>
          <w:szCs w:val="22"/>
        </w:rPr>
        <w:t>Контракт</w:t>
      </w:r>
      <w:r w:rsidRPr="00C67EEB">
        <w:rPr>
          <w:sz w:val="22"/>
          <w:szCs w:val="22"/>
        </w:rPr>
        <w:t>а не превышает 3 млн. рублей;</w:t>
      </w:r>
    </w:p>
    <w:p w14:paraId="75F5FE57" w14:textId="77777777" w:rsidR="00C64BC9" w:rsidRPr="00C67EEB" w:rsidRDefault="00C64BC9" w:rsidP="00C64BC9">
      <w:pPr>
        <w:spacing w:after="0"/>
        <w:rPr>
          <w:sz w:val="22"/>
          <w:szCs w:val="22"/>
        </w:rPr>
      </w:pPr>
      <w:r w:rsidRPr="00C67EEB">
        <w:rPr>
          <w:sz w:val="22"/>
          <w:szCs w:val="22"/>
        </w:rPr>
        <w:t xml:space="preserve">б) 5000 рублей, если цена </w:t>
      </w:r>
      <w:r>
        <w:rPr>
          <w:sz w:val="22"/>
          <w:szCs w:val="22"/>
        </w:rPr>
        <w:t>Контракт</w:t>
      </w:r>
      <w:r w:rsidRPr="00C67EEB">
        <w:rPr>
          <w:sz w:val="22"/>
          <w:szCs w:val="22"/>
        </w:rPr>
        <w:t>а составляет от 3 млн. рублей до 50 млн. рублей (включительно);</w:t>
      </w:r>
    </w:p>
    <w:p w14:paraId="792B41A5" w14:textId="77777777" w:rsidR="00C64BC9" w:rsidRPr="00C67EEB" w:rsidRDefault="00C64BC9" w:rsidP="00C64BC9">
      <w:pPr>
        <w:spacing w:after="0"/>
        <w:rPr>
          <w:sz w:val="22"/>
          <w:szCs w:val="22"/>
        </w:rPr>
      </w:pPr>
      <w:r w:rsidRPr="00C67EEB">
        <w:rPr>
          <w:sz w:val="22"/>
          <w:szCs w:val="22"/>
        </w:rPr>
        <w:t xml:space="preserve">в) 10000 рублей, если цена </w:t>
      </w:r>
      <w:r>
        <w:rPr>
          <w:sz w:val="22"/>
          <w:szCs w:val="22"/>
        </w:rPr>
        <w:t>Контракт</w:t>
      </w:r>
      <w:r w:rsidRPr="00C67EEB">
        <w:rPr>
          <w:sz w:val="22"/>
          <w:szCs w:val="22"/>
        </w:rPr>
        <w:t>а составляет от 50 млн. рублей до 100 млн. рублей (включительно);</w:t>
      </w:r>
    </w:p>
    <w:p w14:paraId="0B824278" w14:textId="77777777" w:rsidR="00C64BC9" w:rsidRPr="00C67EEB" w:rsidRDefault="00C64BC9" w:rsidP="00C64BC9">
      <w:pPr>
        <w:spacing w:after="0"/>
        <w:rPr>
          <w:sz w:val="22"/>
          <w:szCs w:val="22"/>
        </w:rPr>
      </w:pPr>
      <w:r w:rsidRPr="00C67EEB">
        <w:rPr>
          <w:sz w:val="22"/>
          <w:szCs w:val="22"/>
        </w:rPr>
        <w:t xml:space="preserve">г) 100000 рублей, если цена </w:t>
      </w:r>
      <w:r>
        <w:rPr>
          <w:sz w:val="22"/>
          <w:szCs w:val="22"/>
        </w:rPr>
        <w:t>Контракт</w:t>
      </w:r>
      <w:r w:rsidRPr="00C67EEB">
        <w:rPr>
          <w:sz w:val="22"/>
          <w:szCs w:val="22"/>
        </w:rPr>
        <w:t>а превышает 100 млн. рублей.</w:t>
      </w:r>
    </w:p>
    <w:p w14:paraId="1F3C9BE2" w14:textId="5A251090" w:rsidR="00C64BC9" w:rsidRPr="00C67EEB" w:rsidRDefault="00C64BC9" w:rsidP="00C64BC9">
      <w:pPr>
        <w:spacing w:after="0"/>
        <w:ind w:firstLine="708"/>
        <w:rPr>
          <w:sz w:val="22"/>
          <w:szCs w:val="22"/>
        </w:rPr>
      </w:pPr>
      <w:r w:rsidRPr="00C64BC9">
        <w:rPr>
          <w:sz w:val="22"/>
          <w:szCs w:val="22"/>
        </w:rPr>
        <w:t>8</w:t>
      </w:r>
      <w:r>
        <w:rPr>
          <w:sz w:val="22"/>
          <w:szCs w:val="22"/>
        </w:rPr>
        <w:t>.5.</w:t>
      </w:r>
      <w:r w:rsidRPr="00C67EEB">
        <w:rPr>
          <w:sz w:val="22"/>
          <w:szCs w:val="22"/>
        </w:rPr>
        <w:t xml:space="preserve"> Общая сумма начисленных штрафов за ненадлежащее исполнение Заказчиком обязательств, предусмотренных настоящим </w:t>
      </w:r>
      <w:r>
        <w:rPr>
          <w:sz w:val="22"/>
          <w:szCs w:val="22"/>
        </w:rPr>
        <w:t>Контракт</w:t>
      </w:r>
      <w:r w:rsidRPr="00C67EEB">
        <w:rPr>
          <w:sz w:val="22"/>
          <w:szCs w:val="22"/>
        </w:rPr>
        <w:t xml:space="preserve">ом, не может превышать цену </w:t>
      </w:r>
      <w:r>
        <w:rPr>
          <w:sz w:val="22"/>
          <w:szCs w:val="22"/>
        </w:rPr>
        <w:t>Контракт</w:t>
      </w:r>
      <w:r w:rsidRPr="00C67EEB">
        <w:rPr>
          <w:sz w:val="22"/>
          <w:szCs w:val="22"/>
        </w:rPr>
        <w:t>а, указанную в п.2.1.</w:t>
      </w:r>
    </w:p>
    <w:p w14:paraId="7334FFF8" w14:textId="2A8C84E8" w:rsidR="00C64BC9" w:rsidRPr="00C67EEB" w:rsidRDefault="00C64BC9" w:rsidP="00C64BC9">
      <w:pPr>
        <w:spacing w:after="0"/>
        <w:ind w:firstLine="708"/>
        <w:rPr>
          <w:sz w:val="22"/>
          <w:szCs w:val="22"/>
        </w:rPr>
      </w:pPr>
      <w:r w:rsidRPr="00C64BC9">
        <w:rPr>
          <w:sz w:val="22"/>
          <w:szCs w:val="22"/>
        </w:rPr>
        <w:t>8</w:t>
      </w:r>
      <w:r>
        <w:rPr>
          <w:sz w:val="22"/>
          <w:szCs w:val="22"/>
        </w:rPr>
        <w:t>.6.</w:t>
      </w:r>
      <w:r w:rsidRPr="00C67EEB">
        <w:rPr>
          <w:sz w:val="22"/>
          <w:szCs w:val="22"/>
        </w:rPr>
        <w:t xml:space="preserve"> В случае просрочки исполнения Исполнителем обязательств, предусмотренных </w:t>
      </w:r>
      <w:r>
        <w:rPr>
          <w:sz w:val="22"/>
          <w:szCs w:val="22"/>
        </w:rPr>
        <w:t>Контракт</w:t>
      </w:r>
      <w:r w:rsidRPr="00C67EEB">
        <w:rPr>
          <w:sz w:val="22"/>
          <w:szCs w:val="22"/>
        </w:rPr>
        <w:t xml:space="preserve">ом, а также в иных случаях неисполнения или ненадлежащего исполнения Исполнителем обязательств, предусмотренных </w:t>
      </w:r>
      <w:r>
        <w:rPr>
          <w:sz w:val="22"/>
          <w:szCs w:val="22"/>
        </w:rPr>
        <w:t>Контракт</w:t>
      </w:r>
      <w:r w:rsidRPr="00C67EEB">
        <w:rPr>
          <w:sz w:val="22"/>
          <w:szCs w:val="22"/>
        </w:rPr>
        <w:t>ом, Заказчик направляет Исполнителю требование об уплате неустоек (штрафов, пеней).</w:t>
      </w:r>
    </w:p>
    <w:p w14:paraId="534CC940" w14:textId="2AB6EDAF" w:rsidR="00C64BC9" w:rsidRPr="00C67EEB" w:rsidRDefault="00C64BC9" w:rsidP="00C64BC9">
      <w:pPr>
        <w:spacing w:after="0"/>
        <w:ind w:firstLine="708"/>
        <w:rPr>
          <w:sz w:val="22"/>
          <w:szCs w:val="22"/>
        </w:rPr>
      </w:pPr>
      <w:r w:rsidRPr="00C64BC9">
        <w:rPr>
          <w:sz w:val="22"/>
          <w:szCs w:val="22"/>
        </w:rPr>
        <w:t>8</w:t>
      </w:r>
      <w:r>
        <w:rPr>
          <w:sz w:val="22"/>
          <w:szCs w:val="22"/>
        </w:rPr>
        <w:t>.7.</w:t>
      </w:r>
      <w:r w:rsidRPr="00C67EEB">
        <w:rPr>
          <w:sz w:val="22"/>
          <w:szCs w:val="22"/>
        </w:rPr>
        <w:t xml:space="preserve"> Пеня начисляется за каждый день просрочки исполнения Исполнителем обязательства, предусмотренного </w:t>
      </w:r>
      <w:r>
        <w:rPr>
          <w:sz w:val="22"/>
          <w:szCs w:val="22"/>
        </w:rPr>
        <w:t>Контракт</w:t>
      </w:r>
      <w:r w:rsidRPr="00C67EEB">
        <w:rPr>
          <w:sz w:val="22"/>
          <w:szCs w:val="22"/>
        </w:rPr>
        <w:t xml:space="preserve">ом, начиная со дня, следующего после дня истечения установленного </w:t>
      </w:r>
      <w:r>
        <w:rPr>
          <w:sz w:val="22"/>
          <w:szCs w:val="22"/>
        </w:rPr>
        <w:t>Контракт</w:t>
      </w:r>
      <w:r w:rsidRPr="00C67EEB">
        <w:rPr>
          <w:sz w:val="22"/>
          <w:szCs w:val="22"/>
        </w:rPr>
        <w:t xml:space="preserve">ом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</w:t>
      </w:r>
      <w:r>
        <w:rPr>
          <w:sz w:val="22"/>
          <w:szCs w:val="22"/>
        </w:rPr>
        <w:t>Контракт</w:t>
      </w:r>
      <w:r w:rsidRPr="00C67EEB">
        <w:rPr>
          <w:sz w:val="22"/>
          <w:szCs w:val="22"/>
        </w:rPr>
        <w:t xml:space="preserve">а, уменьшенной на сумму, пропорциональную объему обязательств, предусмотренных настоящим </w:t>
      </w:r>
      <w:r>
        <w:rPr>
          <w:sz w:val="22"/>
          <w:szCs w:val="22"/>
        </w:rPr>
        <w:t>Контракт</w:t>
      </w:r>
      <w:r w:rsidRPr="00C67EEB">
        <w:rPr>
          <w:sz w:val="22"/>
          <w:szCs w:val="22"/>
        </w:rPr>
        <w:t>ом и фактически исполненных Исполнителем.</w:t>
      </w:r>
    </w:p>
    <w:p w14:paraId="43D17557" w14:textId="29DFE80D" w:rsidR="00C64BC9" w:rsidRPr="00C67EEB" w:rsidRDefault="00C64BC9" w:rsidP="00C64BC9">
      <w:pPr>
        <w:spacing w:after="0"/>
        <w:ind w:firstLine="708"/>
        <w:rPr>
          <w:sz w:val="22"/>
          <w:szCs w:val="22"/>
        </w:rPr>
      </w:pPr>
      <w:r w:rsidRPr="00C64BC9">
        <w:rPr>
          <w:sz w:val="22"/>
          <w:szCs w:val="22"/>
        </w:rPr>
        <w:t>8</w:t>
      </w:r>
      <w:r>
        <w:rPr>
          <w:sz w:val="22"/>
          <w:szCs w:val="22"/>
        </w:rPr>
        <w:t>.8.</w:t>
      </w:r>
      <w:r w:rsidRPr="00C67EEB">
        <w:rPr>
          <w:sz w:val="22"/>
          <w:szCs w:val="22"/>
        </w:rPr>
        <w:t xml:space="preserve"> За каждый факт неисполнения или ненадлежащего исполнения Исполнителем обязательств, предусмотренных настоящим </w:t>
      </w:r>
      <w:r>
        <w:rPr>
          <w:sz w:val="22"/>
          <w:szCs w:val="22"/>
        </w:rPr>
        <w:t>Контракт</w:t>
      </w:r>
      <w:r w:rsidRPr="00C67EEB">
        <w:rPr>
          <w:sz w:val="22"/>
          <w:szCs w:val="22"/>
        </w:rPr>
        <w:t xml:space="preserve">ом, за исключением просрочки исполнения </w:t>
      </w:r>
      <w:r w:rsidRPr="00C67EEB">
        <w:rPr>
          <w:sz w:val="22"/>
          <w:szCs w:val="22"/>
        </w:rPr>
        <w:lastRenderedPageBreak/>
        <w:t xml:space="preserve">обязательств (в том числе гарантийного обязательства), предусмотренных </w:t>
      </w:r>
      <w:r>
        <w:rPr>
          <w:sz w:val="22"/>
          <w:szCs w:val="22"/>
        </w:rPr>
        <w:t>Контракт</w:t>
      </w:r>
      <w:r w:rsidRPr="00C67EEB">
        <w:rPr>
          <w:sz w:val="22"/>
          <w:szCs w:val="22"/>
        </w:rPr>
        <w:t xml:space="preserve">ом, </w:t>
      </w:r>
      <w:bookmarkStart w:id="19" w:name="_Hlk96350374"/>
      <w:r w:rsidRPr="00C67EEB">
        <w:rPr>
          <w:sz w:val="22"/>
          <w:szCs w:val="22"/>
        </w:rPr>
        <w:t>Исполнитель выплачивает Заказчику штраф</w:t>
      </w:r>
      <w:bookmarkEnd w:id="19"/>
      <w:r w:rsidRPr="00C67EEB">
        <w:rPr>
          <w:sz w:val="22"/>
          <w:szCs w:val="22"/>
        </w:rPr>
        <w:t>.</w:t>
      </w:r>
    </w:p>
    <w:p w14:paraId="558F6352" w14:textId="77777777" w:rsidR="00C64BC9" w:rsidRPr="00C67EEB" w:rsidRDefault="00C64BC9" w:rsidP="00C64BC9">
      <w:pPr>
        <w:spacing w:after="0"/>
        <w:rPr>
          <w:sz w:val="22"/>
          <w:szCs w:val="22"/>
        </w:rPr>
      </w:pPr>
      <w:r w:rsidRPr="00C67EEB">
        <w:rPr>
          <w:sz w:val="22"/>
          <w:szCs w:val="22"/>
        </w:rPr>
        <w:t>Размер штрафа определяется в следующем порядке:</w:t>
      </w:r>
    </w:p>
    <w:p w14:paraId="78E21D06" w14:textId="77777777" w:rsidR="00C64BC9" w:rsidRPr="00C67EEB" w:rsidRDefault="00C64BC9" w:rsidP="00C64BC9">
      <w:pPr>
        <w:spacing w:after="0"/>
        <w:rPr>
          <w:sz w:val="22"/>
          <w:szCs w:val="22"/>
        </w:rPr>
      </w:pPr>
      <w:bookmarkStart w:id="20" w:name="_Hlk96009792"/>
      <w:bookmarkStart w:id="21" w:name="_Hlk96350513"/>
      <w:r w:rsidRPr="00C67EEB">
        <w:rPr>
          <w:sz w:val="22"/>
          <w:szCs w:val="22"/>
        </w:rPr>
        <w:t xml:space="preserve">а) 10 процентов цены </w:t>
      </w:r>
      <w:r>
        <w:rPr>
          <w:sz w:val="22"/>
          <w:szCs w:val="22"/>
        </w:rPr>
        <w:t>Контракт</w:t>
      </w:r>
      <w:r w:rsidRPr="00C67EEB">
        <w:rPr>
          <w:sz w:val="22"/>
          <w:szCs w:val="22"/>
        </w:rPr>
        <w:t xml:space="preserve">а (этапа) в случае, если цена </w:t>
      </w:r>
      <w:r>
        <w:rPr>
          <w:sz w:val="22"/>
          <w:szCs w:val="22"/>
        </w:rPr>
        <w:t>Контракт</w:t>
      </w:r>
      <w:r w:rsidRPr="00C67EEB">
        <w:rPr>
          <w:sz w:val="22"/>
          <w:szCs w:val="22"/>
        </w:rPr>
        <w:t>а (этапа) не превышает 3 млн. рублей;</w:t>
      </w:r>
    </w:p>
    <w:p w14:paraId="15806006" w14:textId="77777777" w:rsidR="00C64BC9" w:rsidRPr="00C67EEB" w:rsidRDefault="00C64BC9" w:rsidP="00C64BC9">
      <w:pPr>
        <w:spacing w:after="0"/>
        <w:rPr>
          <w:sz w:val="22"/>
          <w:szCs w:val="22"/>
        </w:rPr>
      </w:pPr>
      <w:r w:rsidRPr="00C67EEB">
        <w:rPr>
          <w:sz w:val="22"/>
          <w:szCs w:val="22"/>
        </w:rPr>
        <w:t xml:space="preserve">б) 5 процентов цены </w:t>
      </w:r>
      <w:r>
        <w:rPr>
          <w:sz w:val="22"/>
          <w:szCs w:val="22"/>
        </w:rPr>
        <w:t>Контракт</w:t>
      </w:r>
      <w:r w:rsidRPr="00C67EEB">
        <w:rPr>
          <w:sz w:val="22"/>
          <w:szCs w:val="22"/>
        </w:rPr>
        <w:t xml:space="preserve">а (этапа) в случае, если цена </w:t>
      </w:r>
      <w:r>
        <w:rPr>
          <w:sz w:val="22"/>
          <w:szCs w:val="22"/>
        </w:rPr>
        <w:t>Контракт</w:t>
      </w:r>
      <w:r w:rsidRPr="00C67EEB">
        <w:rPr>
          <w:sz w:val="22"/>
          <w:szCs w:val="22"/>
        </w:rPr>
        <w:t>а (этапа) составляет от 3 млн. рублей до 50 млн. рублей (включительно);</w:t>
      </w:r>
    </w:p>
    <w:p w14:paraId="78F08EEF" w14:textId="77777777" w:rsidR="00C64BC9" w:rsidRPr="00C67EEB" w:rsidRDefault="00C64BC9" w:rsidP="00C64BC9">
      <w:pPr>
        <w:spacing w:after="0"/>
        <w:rPr>
          <w:sz w:val="22"/>
          <w:szCs w:val="22"/>
        </w:rPr>
      </w:pPr>
      <w:r w:rsidRPr="00C67EEB">
        <w:rPr>
          <w:sz w:val="22"/>
          <w:szCs w:val="22"/>
        </w:rPr>
        <w:t xml:space="preserve">в) 1 процент цены </w:t>
      </w:r>
      <w:r>
        <w:rPr>
          <w:sz w:val="22"/>
          <w:szCs w:val="22"/>
        </w:rPr>
        <w:t>Контракт</w:t>
      </w:r>
      <w:r w:rsidRPr="00C67EEB">
        <w:rPr>
          <w:sz w:val="22"/>
          <w:szCs w:val="22"/>
        </w:rPr>
        <w:t xml:space="preserve">а (этапа) в случае, если цена </w:t>
      </w:r>
      <w:r>
        <w:rPr>
          <w:sz w:val="22"/>
          <w:szCs w:val="22"/>
        </w:rPr>
        <w:t>Контракт</w:t>
      </w:r>
      <w:r w:rsidRPr="00C67EEB">
        <w:rPr>
          <w:sz w:val="22"/>
          <w:szCs w:val="22"/>
        </w:rPr>
        <w:t>а (этапа) составляет от 50 млн. рублей до 100 млн. рублей (включительно);</w:t>
      </w:r>
      <w:bookmarkEnd w:id="20"/>
    </w:p>
    <w:bookmarkEnd w:id="21"/>
    <w:p w14:paraId="3FA84EFA" w14:textId="65649213" w:rsidR="00C64BC9" w:rsidRPr="00C67EEB" w:rsidRDefault="00C64BC9" w:rsidP="00C64BC9">
      <w:pPr>
        <w:spacing w:after="0"/>
        <w:ind w:firstLine="708"/>
        <w:rPr>
          <w:sz w:val="22"/>
          <w:szCs w:val="22"/>
        </w:rPr>
      </w:pPr>
      <w:r w:rsidRPr="00C64BC9">
        <w:rPr>
          <w:sz w:val="22"/>
          <w:szCs w:val="22"/>
        </w:rPr>
        <w:t>8</w:t>
      </w:r>
      <w:r>
        <w:rPr>
          <w:sz w:val="22"/>
          <w:szCs w:val="22"/>
        </w:rPr>
        <w:t>.9.</w:t>
      </w:r>
      <w:r w:rsidRPr="00C67EEB">
        <w:rPr>
          <w:sz w:val="22"/>
          <w:szCs w:val="22"/>
        </w:rPr>
        <w:t xml:space="preserve"> За каждый факт неисполнения или ненадлежащего исполнения Исполнителем обязательства, предусмотренного </w:t>
      </w:r>
      <w:r>
        <w:rPr>
          <w:sz w:val="22"/>
          <w:szCs w:val="22"/>
        </w:rPr>
        <w:t>Контракт</w:t>
      </w:r>
      <w:r w:rsidRPr="00C67EEB">
        <w:rPr>
          <w:sz w:val="22"/>
          <w:szCs w:val="22"/>
        </w:rPr>
        <w:t xml:space="preserve">ом, которое не имеет стоимостного выражения, </w:t>
      </w:r>
      <w:bookmarkStart w:id="22" w:name="_Hlk96350439"/>
      <w:r w:rsidRPr="00C67EEB">
        <w:rPr>
          <w:sz w:val="22"/>
          <w:szCs w:val="22"/>
        </w:rPr>
        <w:t>Исполнитель выплачивает Заказчику штраф</w:t>
      </w:r>
      <w:bookmarkEnd w:id="22"/>
      <w:r w:rsidRPr="00C67EEB">
        <w:rPr>
          <w:sz w:val="22"/>
          <w:szCs w:val="22"/>
        </w:rPr>
        <w:t>.</w:t>
      </w:r>
    </w:p>
    <w:p w14:paraId="36EA92E1" w14:textId="77777777" w:rsidR="00C64BC9" w:rsidRPr="00C67EEB" w:rsidRDefault="00C64BC9" w:rsidP="00C64BC9">
      <w:pPr>
        <w:spacing w:after="0"/>
        <w:rPr>
          <w:sz w:val="22"/>
          <w:szCs w:val="22"/>
        </w:rPr>
      </w:pPr>
      <w:r w:rsidRPr="00C67EEB">
        <w:rPr>
          <w:sz w:val="22"/>
          <w:szCs w:val="22"/>
        </w:rPr>
        <w:t>Размер штрафа устанавливается в следующем порядке:</w:t>
      </w:r>
    </w:p>
    <w:p w14:paraId="60119535" w14:textId="77777777" w:rsidR="00C64BC9" w:rsidRPr="00C67EEB" w:rsidRDefault="00C64BC9" w:rsidP="00C64BC9">
      <w:pPr>
        <w:spacing w:after="0"/>
        <w:rPr>
          <w:sz w:val="22"/>
          <w:szCs w:val="22"/>
        </w:rPr>
      </w:pPr>
      <w:r w:rsidRPr="00C67EEB">
        <w:rPr>
          <w:sz w:val="22"/>
          <w:szCs w:val="22"/>
        </w:rPr>
        <w:t xml:space="preserve">а) 1000 рублей, если цена </w:t>
      </w:r>
      <w:r>
        <w:rPr>
          <w:sz w:val="22"/>
          <w:szCs w:val="22"/>
        </w:rPr>
        <w:t>Контракт</w:t>
      </w:r>
      <w:r w:rsidRPr="00C67EEB">
        <w:rPr>
          <w:sz w:val="22"/>
          <w:szCs w:val="22"/>
        </w:rPr>
        <w:t>а не превышает 3 млн. рублей;</w:t>
      </w:r>
    </w:p>
    <w:p w14:paraId="1D95F96F" w14:textId="77777777" w:rsidR="00C64BC9" w:rsidRPr="00C67EEB" w:rsidRDefault="00C64BC9" w:rsidP="00C64BC9">
      <w:pPr>
        <w:spacing w:after="0"/>
        <w:rPr>
          <w:sz w:val="22"/>
          <w:szCs w:val="22"/>
        </w:rPr>
      </w:pPr>
      <w:r w:rsidRPr="00C67EEB">
        <w:rPr>
          <w:sz w:val="22"/>
          <w:szCs w:val="22"/>
        </w:rPr>
        <w:t xml:space="preserve">б) 5000 рублей, если цена </w:t>
      </w:r>
      <w:r>
        <w:rPr>
          <w:sz w:val="22"/>
          <w:szCs w:val="22"/>
        </w:rPr>
        <w:t>Контракт</w:t>
      </w:r>
      <w:r w:rsidRPr="00C67EEB">
        <w:rPr>
          <w:sz w:val="22"/>
          <w:szCs w:val="22"/>
        </w:rPr>
        <w:t>а составляет от 3 млн. рублей до 50 млн. рублей (включительно);</w:t>
      </w:r>
    </w:p>
    <w:p w14:paraId="1D8ECF5F" w14:textId="77777777" w:rsidR="00C64BC9" w:rsidRPr="00C67EEB" w:rsidRDefault="00C64BC9" w:rsidP="00C64BC9">
      <w:pPr>
        <w:spacing w:after="0"/>
        <w:rPr>
          <w:sz w:val="22"/>
          <w:szCs w:val="22"/>
        </w:rPr>
      </w:pPr>
      <w:r w:rsidRPr="00C67EEB">
        <w:rPr>
          <w:sz w:val="22"/>
          <w:szCs w:val="22"/>
        </w:rPr>
        <w:t xml:space="preserve">в) 10000 рублей, если цена </w:t>
      </w:r>
      <w:r>
        <w:rPr>
          <w:sz w:val="22"/>
          <w:szCs w:val="22"/>
        </w:rPr>
        <w:t>Контракт</w:t>
      </w:r>
      <w:r w:rsidRPr="00C67EEB">
        <w:rPr>
          <w:sz w:val="22"/>
          <w:szCs w:val="22"/>
        </w:rPr>
        <w:t>а составляет от 50 млн. рублей до 100 млн. рублей (включительно);</w:t>
      </w:r>
    </w:p>
    <w:p w14:paraId="0AB64442" w14:textId="77777777" w:rsidR="00C64BC9" w:rsidRPr="004C3FB4" w:rsidRDefault="00C64BC9" w:rsidP="00C64BC9">
      <w:pPr>
        <w:spacing w:after="0"/>
        <w:rPr>
          <w:sz w:val="22"/>
          <w:szCs w:val="22"/>
        </w:rPr>
      </w:pPr>
      <w:r w:rsidRPr="00C67EEB">
        <w:rPr>
          <w:sz w:val="22"/>
          <w:szCs w:val="22"/>
        </w:rPr>
        <w:t xml:space="preserve">г) 100000 рублей, если цена </w:t>
      </w:r>
      <w:r>
        <w:rPr>
          <w:sz w:val="22"/>
          <w:szCs w:val="22"/>
        </w:rPr>
        <w:t>Контракт</w:t>
      </w:r>
      <w:r w:rsidRPr="00C67EEB">
        <w:rPr>
          <w:sz w:val="22"/>
          <w:szCs w:val="22"/>
        </w:rPr>
        <w:t>а превышает 100 млн. рублей.</w:t>
      </w:r>
      <w:bookmarkStart w:id="23" w:name="Par24"/>
      <w:bookmarkEnd w:id="23"/>
    </w:p>
    <w:p w14:paraId="0D655C2A" w14:textId="0FB3038F" w:rsidR="00C64BC9" w:rsidRDefault="00C64BC9" w:rsidP="00C64BC9">
      <w:pPr>
        <w:spacing w:after="0"/>
        <w:ind w:firstLine="708"/>
        <w:rPr>
          <w:sz w:val="22"/>
          <w:szCs w:val="22"/>
        </w:rPr>
      </w:pPr>
      <w:bookmarkStart w:id="24" w:name="Par54"/>
      <w:bookmarkEnd w:id="24"/>
      <w:r w:rsidRPr="00331CC8">
        <w:rPr>
          <w:sz w:val="22"/>
          <w:szCs w:val="22"/>
        </w:rPr>
        <w:t>8</w:t>
      </w:r>
      <w:r>
        <w:rPr>
          <w:sz w:val="22"/>
          <w:szCs w:val="22"/>
        </w:rPr>
        <w:t>.10.</w:t>
      </w:r>
      <w:r w:rsidRPr="007432E6">
        <w:rPr>
          <w:sz w:val="22"/>
          <w:szCs w:val="22"/>
        </w:rPr>
        <w:t xml:space="preserve"> </w:t>
      </w:r>
      <w:r w:rsidRPr="00C67EEB">
        <w:rPr>
          <w:sz w:val="22"/>
          <w:szCs w:val="22"/>
        </w:rPr>
        <w:t xml:space="preserve">Общая сумма начисленных штрафов за ненадлежащее исполнение </w:t>
      </w:r>
      <w:r>
        <w:rPr>
          <w:sz w:val="22"/>
          <w:szCs w:val="22"/>
        </w:rPr>
        <w:t>Исполнителем</w:t>
      </w:r>
      <w:r w:rsidRPr="00C67EEB">
        <w:rPr>
          <w:sz w:val="22"/>
          <w:szCs w:val="22"/>
        </w:rPr>
        <w:t xml:space="preserve"> обязательств, предусмотренных настоящим </w:t>
      </w:r>
      <w:r>
        <w:rPr>
          <w:sz w:val="22"/>
          <w:szCs w:val="22"/>
        </w:rPr>
        <w:t>Контракт</w:t>
      </w:r>
      <w:r w:rsidRPr="00C67EEB">
        <w:rPr>
          <w:sz w:val="22"/>
          <w:szCs w:val="22"/>
        </w:rPr>
        <w:t xml:space="preserve">ом, не может превышать цену </w:t>
      </w:r>
      <w:r>
        <w:rPr>
          <w:sz w:val="22"/>
          <w:szCs w:val="22"/>
        </w:rPr>
        <w:t>Контракт</w:t>
      </w:r>
      <w:r w:rsidRPr="00C67EEB">
        <w:rPr>
          <w:sz w:val="22"/>
          <w:szCs w:val="22"/>
        </w:rPr>
        <w:t>а, указанную в п.2.1.</w:t>
      </w:r>
    </w:p>
    <w:p w14:paraId="048D75FA" w14:textId="41B1B952" w:rsidR="00C64BC9" w:rsidRDefault="00C64BC9" w:rsidP="00C64BC9">
      <w:pPr>
        <w:spacing w:after="0"/>
        <w:ind w:firstLine="708"/>
        <w:rPr>
          <w:sz w:val="22"/>
          <w:szCs w:val="22"/>
        </w:rPr>
      </w:pPr>
      <w:r w:rsidRPr="00331CC8">
        <w:rPr>
          <w:sz w:val="22"/>
          <w:szCs w:val="22"/>
        </w:rPr>
        <w:t>8</w:t>
      </w:r>
      <w:r>
        <w:rPr>
          <w:sz w:val="22"/>
          <w:szCs w:val="22"/>
        </w:rPr>
        <w:t>.11. Уплата неустойки (штрафа, пени) не освобождает Стороны от исполнения своих обязательств по Контракту.</w:t>
      </w:r>
    </w:p>
    <w:p w14:paraId="41F3AC92" w14:textId="7FDCE70D" w:rsidR="00C64BC9" w:rsidRDefault="00C64BC9" w:rsidP="00C64BC9">
      <w:pPr>
        <w:spacing w:after="0"/>
        <w:ind w:firstLine="709"/>
        <w:rPr>
          <w:sz w:val="22"/>
          <w:szCs w:val="22"/>
        </w:rPr>
      </w:pPr>
      <w:r w:rsidRPr="00331CC8">
        <w:rPr>
          <w:sz w:val="22"/>
          <w:szCs w:val="22"/>
        </w:rPr>
        <w:t>8</w:t>
      </w:r>
      <w:r>
        <w:rPr>
          <w:sz w:val="22"/>
          <w:szCs w:val="22"/>
        </w:rPr>
        <w:t>.12. Заказчик вправе при оплате оказанных услуг удержать сумму неустойки (штрафа, пени) за просрочку исполнения, неисполнение или ненадлежащее исполнение Исполнителем обязательств, предусмотренных Контрактом.</w:t>
      </w:r>
    </w:p>
    <w:p w14:paraId="33276364" w14:textId="77777777" w:rsidR="00335E3D" w:rsidRDefault="00335E3D" w:rsidP="00335E3D">
      <w:pPr>
        <w:rPr>
          <w:sz w:val="22"/>
          <w:szCs w:val="22"/>
        </w:rPr>
      </w:pPr>
    </w:p>
    <w:p w14:paraId="66CABFC9" w14:textId="3F874DF0" w:rsidR="00884DC9" w:rsidRPr="00EA1400" w:rsidRDefault="00C64BC9" w:rsidP="008E17E4">
      <w:pPr>
        <w:tabs>
          <w:tab w:val="left" w:pos="3041"/>
          <w:tab w:val="left" w:pos="5448"/>
        </w:tabs>
        <w:jc w:val="center"/>
        <w:rPr>
          <w:sz w:val="22"/>
          <w:szCs w:val="22"/>
        </w:rPr>
      </w:pPr>
      <w:r w:rsidRPr="00DA2593">
        <w:rPr>
          <w:sz w:val="22"/>
          <w:szCs w:val="22"/>
          <w:lang w:val="en-US"/>
        </w:rPr>
        <w:t>I</w:t>
      </w:r>
      <w:r w:rsidR="00884DC9" w:rsidRPr="00DA2593">
        <w:rPr>
          <w:sz w:val="22"/>
          <w:szCs w:val="22"/>
        </w:rPr>
        <w:t>X. Обстоятельства непреодолимой силы</w:t>
      </w:r>
    </w:p>
    <w:p w14:paraId="0B2C7F01" w14:textId="77777777" w:rsidR="00884DC9" w:rsidRPr="00EA1400" w:rsidRDefault="00884DC9" w:rsidP="00884DC9">
      <w:pPr>
        <w:rPr>
          <w:sz w:val="22"/>
          <w:szCs w:val="22"/>
        </w:rPr>
      </w:pPr>
    </w:p>
    <w:p w14:paraId="4510FBF1" w14:textId="6DCBDB81" w:rsidR="00884DC9" w:rsidRPr="007E58AC" w:rsidRDefault="000C4DEE" w:rsidP="00884DC9">
      <w:pPr>
        <w:ind w:firstLine="540"/>
        <w:rPr>
          <w:sz w:val="22"/>
          <w:szCs w:val="22"/>
        </w:rPr>
      </w:pPr>
      <w:r w:rsidRPr="000C4DEE">
        <w:rPr>
          <w:sz w:val="22"/>
          <w:szCs w:val="22"/>
        </w:rPr>
        <w:t>9</w:t>
      </w:r>
      <w:r w:rsidR="00884DC9" w:rsidRPr="00EA1400">
        <w:rPr>
          <w:sz w:val="22"/>
          <w:szCs w:val="22"/>
        </w:rPr>
        <w:t>.1. Стороны не несут ответственность за полное или частичное неисполнение предусмотренных Контрактом обязательств, если такое неисполнение связано</w:t>
      </w:r>
      <w:r w:rsidR="00884DC9" w:rsidRPr="007E58AC">
        <w:rPr>
          <w:sz w:val="22"/>
          <w:szCs w:val="22"/>
        </w:rPr>
        <w:t xml:space="preserve"> с обстоятельствами непреодолимой силы.</w:t>
      </w:r>
    </w:p>
    <w:p w14:paraId="379E1754" w14:textId="77FBB756" w:rsidR="00884DC9" w:rsidRPr="007E58AC" w:rsidRDefault="000C4DEE" w:rsidP="00884DC9">
      <w:pPr>
        <w:ind w:firstLine="540"/>
        <w:rPr>
          <w:sz w:val="22"/>
          <w:szCs w:val="22"/>
        </w:rPr>
      </w:pPr>
      <w:r w:rsidRPr="000C4DEE">
        <w:rPr>
          <w:sz w:val="22"/>
          <w:szCs w:val="22"/>
        </w:rPr>
        <w:t>9</w:t>
      </w:r>
      <w:r w:rsidR="00884DC9" w:rsidRPr="007E58AC">
        <w:rPr>
          <w:sz w:val="22"/>
          <w:szCs w:val="22"/>
        </w:rPr>
        <w:t>.2.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силы, такая Сторона не позднее 5 дней с даты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14:paraId="46F1D5FF" w14:textId="57100676" w:rsidR="00884DC9" w:rsidRPr="007E58AC" w:rsidRDefault="000C4DEE" w:rsidP="00884DC9">
      <w:pPr>
        <w:ind w:firstLine="540"/>
        <w:rPr>
          <w:sz w:val="22"/>
          <w:szCs w:val="22"/>
        </w:rPr>
      </w:pPr>
      <w:r w:rsidRPr="000C4DEE">
        <w:rPr>
          <w:sz w:val="22"/>
          <w:szCs w:val="22"/>
        </w:rPr>
        <w:t>9</w:t>
      </w:r>
      <w:r w:rsidR="00884DC9" w:rsidRPr="007E58AC">
        <w:rPr>
          <w:sz w:val="22"/>
          <w:szCs w:val="22"/>
        </w:rPr>
        <w:t>.3. В случае возникновения обстоятельств непреодолимой силы Стороны вправе расторгнуть Контракт, и в этом случае ни одна из Сторон не вправе требовать возмещения убытков.</w:t>
      </w:r>
    </w:p>
    <w:p w14:paraId="46AB615E" w14:textId="5FAD860D" w:rsidR="00884DC9" w:rsidRPr="007E58AC" w:rsidRDefault="000C4DEE" w:rsidP="00884DC9">
      <w:pPr>
        <w:ind w:firstLine="540"/>
        <w:rPr>
          <w:sz w:val="22"/>
          <w:szCs w:val="22"/>
        </w:rPr>
      </w:pPr>
      <w:r w:rsidRPr="000C4DEE">
        <w:rPr>
          <w:sz w:val="22"/>
          <w:szCs w:val="22"/>
        </w:rPr>
        <w:t>9</w:t>
      </w:r>
      <w:r w:rsidR="00884DC9" w:rsidRPr="007E58AC">
        <w:rPr>
          <w:sz w:val="22"/>
          <w:szCs w:val="22"/>
        </w:rPr>
        <w:t>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14:paraId="37C322CC" w14:textId="77777777" w:rsidR="00884DC9" w:rsidRPr="007E58AC" w:rsidRDefault="00884DC9" w:rsidP="00884DC9">
      <w:pPr>
        <w:ind w:firstLine="540"/>
        <w:rPr>
          <w:sz w:val="22"/>
          <w:szCs w:val="22"/>
        </w:rPr>
      </w:pPr>
    </w:p>
    <w:p w14:paraId="541AC92B" w14:textId="1FE249BE" w:rsidR="00884DC9" w:rsidRPr="007E58AC" w:rsidRDefault="00884DC9" w:rsidP="00884DC9">
      <w:pPr>
        <w:jc w:val="center"/>
        <w:outlineLvl w:val="1"/>
        <w:rPr>
          <w:sz w:val="22"/>
          <w:szCs w:val="22"/>
        </w:rPr>
      </w:pPr>
      <w:r w:rsidRPr="007E58AC">
        <w:rPr>
          <w:sz w:val="22"/>
          <w:szCs w:val="22"/>
        </w:rPr>
        <w:t>X. Рассмотрение и разрешение споров</w:t>
      </w:r>
    </w:p>
    <w:p w14:paraId="22A46764" w14:textId="77777777" w:rsidR="00884DC9" w:rsidRPr="007E58AC" w:rsidRDefault="00884DC9" w:rsidP="00884DC9">
      <w:pPr>
        <w:rPr>
          <w:sz w:val="22"/>
          <w:szCs w:val="22"/>
        </w:rPr>
      </w:pPr>
    </w:p>
    <w:p w14:paraId="181F28F8" w14:textId="573E94C0" w:rsidR="00884DC9" w:rsidRPr="00BA0B2C" w:rsidRDefault="00884DC9" w:rsidP="00884DC9">
      <w:pPr>
        <w:ind w:firstLine="540"/>
        <w:rPr>
          <w:rFonts w:eastAsiaTheme="minorHAnsi"/>
          <w:sz w:val="22"/>
          <w:szCs w:val="22"/>
          <w:lang w:eastAsia="en-US"/>
        </w:rPr>
      </w:pPr>
      <w:r w:rsidRPr="00BA0B2C">
        <w:rPr>
          <w:rFonts w:eastAsiaTheme="minorHAnsi"/>
          <w:sz w:val="22"/>
          <w:szCs w:val="22"/>
          <w:lang w:eastAsia="en-US"/>
        </w:rPr>
        <w:t>1</w:t>
      </w:r>
      <w:r w:rsidR="000C4DEE" w:rsidRPr="000C4DEE">
        <w:rPr>
          <w:rFonts w:eastAsiaTheme="minorHAnsi"/>
          <w:sz w:val="22"/>
          <w:szCs w:val="22"/>
          <w:lang w:eastAsia="en-US"/>
        </w:rPr>
        <w:t>0</w:t>
      </w:r>
      <w:r w:rsidRPr="00BA0B2C">
        <w:rPr>
          <w:rFonts w:eastAsiaTheme="minorHAnsi"/>
          <w:sz w:val="22"/>
          <w:szCs w:val="22"/>
          <w:lang w:eastAsia="en-US"/>
        </w:rPr>
        <w:t>.1. Все споры и разногласия, которые могут возникнуть из Контракта между Сторонами, будут разрешаться путем переговоров, в том числе в претензионном порядке.</w:t>
      </w:r>
    </w:p>
    <w:p w14:paraId="68952D24" w14:textId="47FFF57B" w:rsidR="00EA1400" w:rsidRPr="00BA0B2C" w:rsidRDefault="00EA1400" w:rsidP="008D38A4">
      <w:pPr>
        <w:ind w:firstLine="540"/>
        <w:rPr>
          <w:rFonts w:eastAsiaTheme="minorHAnsi"/>
          <w:sz w:val="22"/>
          <w:szCs w:val="22"/>
          <w:lang w:eastAsia="en-US"/>
        </w:rPr>
      </w:pPr>
      <w:r w:rsidRPr="00BA0B2C">
        <w:rPr>
          <w:rFonts w:eastAsiaTheme="minorHAnsi"/>
          <w:sz w:val="22"/>
          <w:szCs w:val="22"/>
          <w:lang w:eastAsia="en-US"/>
        </w:rPr>
        <w:t>1</w:t>
      </w:r>
      <w:r w:rsidR="000C4DEE" w:rsidRPr="00311F64">
        <w:rPr>
          <w:rFonts w:eastAsiaTheme="minorHAnsi"/>
          <w:sz w:val="22"/>
          <w:szCs w:val="22"/>
          <w:lang w:eastAsia="en-US"/>
        </w:rPr>
        <w:t>0</w:t>
      </w:r>
      <w:r w:rsidRPr="00BA0B2C">
        <w:rPr>
          <w:rFonts w:eastAsiaTheme="minorHAnsi"/>
          <w:sz w:val="22"/>
          <w:szCs w:val="22"/>
          <w:lang w:eastAsia="en-US"/>
        </w:rPr>
        <w:t xml:space="preserve">.2. </w:t>
      </w:r>
      <w:r w:rsidR="00E14552" w:rsidRPr="00E14552">
        <w:rPr>
          <w:rFonts w:eastAsiaTheme="minorHAnsi"/>
          <w:sz w:val="22"/>
          <w:szCs w:val="22"/>
          <w:lang w:eastAsia="en-US"/>
        </w:rPr>
        <w:t>Изменения, дополнения и уточнения условий Контракта (в том числе приложений Контракта), не противоречащие законодательству Российской Федерации, приобретают юридическую силу, если они составлены в письменной форме в виде дополнительных соглашений к Контракту, подписаны уполномоченными лицами каждой из Сторон и скреплены печатями (при их наличии).</w:t>
      </w:r>
    </w:p>
    <w:p w14:paraId="3DF1B344" w14:textId="66F7B4FA" w:rsidR="00EA1400" w:rsidRPr="00BA0B2C" w:rsidRDefault="00EA1400" w:rsidP="008D38A4">
      <w:pPr>
        <w:ind w:firstLine="540"/>
        <w:rPr>
          <w:rFonts w:eastAsiaTheme="minorHAnsi"/>
          <w:sz w:val="22"/>
          <w:szCs w:val="22"/>
          <w:lang w:eastAsia="en-US"/>
        </w:rPr>
      </w:pPr>
      <w:r w:rsidRPr="00BA0B2C">
        <w:rPr>
          <w:rFonts w:eastAsiaTheme="minorHAnsi"/>
          <w:sz w:val="22"/>
          <w:szCs w:val="22"/>
          <w:lang w:eastAsia="en-US"/>
        </w:rPr>
        <w:t>1</w:t>
      </w:r>
      <w:r w:rsidR="000C4DEE" w:rsidRPr="00311F64">
        <w:rPr>
          <w:rFonts w:eastAsiaTheme="minorHAnsi"/>
          <w:sz w:val="22"/>
          <w:szCs w:val="22"/>
          <w:lang w:eastAsia="en-US"/>
        </w:rPr>
        <w:t>0</w:t>
      </w:r>
      <w:r w:rsidRPr="00BA0B2C">
        <w:rPr>
          <w:rFonts w:eastAsiaTheme="minorHAnsi"/>
          <w:sz w:val="22"/>
          <w:szCs w:val="22"/>
          <w:lang w:eastAsia="en-US"/>
        </w:rPr>
        <w:t>.3. При неурегулировании Сторонами спора в досудебном порядке спор разрешается в судебном порядке в Арбитражном суд города Москвы.</w:t>
      </w:r>
    </w:p>
    <w:p w14:paraId="4B06D35C" w14:textId="47E6C42B" w:rsidR="00884DC9" w:rsidRDefault="00884DC9" w:rsidP="00884DC9">
      <w:pPr>
        <w:rPr>
          <w:sz w:val="22"/>
          <w:szCs w:val="22"/>
        </w:rPr>
      </w:pPr>
    </w:p>
    <w:p w14:paraId="7B008E4B" w14:textId="77777777" w:rsidR="000C4DEE" w:rsidRPr="007E58AC" w:rsidRDefault="000C4DEE" w:rsidP="00884DC9">
      <w:pPr>
        <w:rPr>
          <w:sz w:val="22"/>
          <w:szCs w:val="22"/>
        </w:rPr>
      </w:pPr>
    </w:p>
    <w:p w14:paraId="5FE746D0" w14:textId="4733D337" w:rsidR="00884DC9" w:rsidRPr="007E58AC" w:rsidRDefault="00884DC9" w:rsidP="00884DC9">
      <w:pPr>
        <w:jc w:val="center"/>
        <w:outlineLvl w:val="1"/>
        <w:rPr>
          <w:sz w:val="22"/>
          <w:szCs w:val="22"/>
        </w:rPr>
      </w:pPr>
      <w:r w:rsidRPr="007E58AC">
        <w:rPr>
          <w:sz w:val="22"/>
          <w:szCs w:val="22"/>
        </w:rPr>
        <w:lastRenderedPageBreak/>
        <w:t>XI. Срок действия Контракта</w:t>
      </w:r>
    </w:p>
    <w:p w14:paraId="469483F6" w14:textId="77777777" w:rsidR="00884DC9" w:rsidRPr="007E58AC" w:rsidRDefault="00884DC9" w:rsidP="00884DC9">
      <w:pPr>
        <w:rPr>
          <w:sz w:val="22"/>
          <w:szCs w:val="22"/>
        </w:rPr>
      </w:pPr>
    </w:p>
    <w:p w14:paraId="4A974B82" w14:textId="78D2A4DF" w:rsidR="00884DC9" w:rsidRPr="007E58AC" w:rsidRDefault="00884DC9" w:rsidP="00884DC9">
      <w:pPr>
        <w:ind w:firstLine="540"/>
        <w:rPr>
          <w:sz w:val="22"/>
          <w:szCs w:val="22"/>
        </w:rPr>
      </w:pPr>
      <w:r w:rsidRPr="007E58AC">
        <w:rPr>
          <w:sz w:val="22"/>
          <w:szCs w:val="22"/>
        </w:rPr>
        <w:t>1</w:t>
      </w:r>
      <w:r w:rsidR="000C4DEE" w:rsidRPr="00311F64">
        <w:rPr>
          <w:sz w:val="22"/>
          <w:szCs w:val="22"/>
        </w:rPr>
        <w:t>1</w:t>
      </w:r>
      <w:r w:rsidRPr="007E58AC">
        <w:rPr>
          <w:sz w:val="22"/>
          <w:szCs w:val="22"/>
        </w:rPr>
        <w:t xml:space="preserve">.1. Контракт вступает в силу с даты его подписания обеими Сторонами и действует </w:t>
      </w:r>
      <w:r w:rsidRPr="00FF28E7">
        <w:rPr>
          <w:sz w:val="22"/>
          <w:szCs w:val="22"/>
          <w:highlight w:val="yellow"/>
        </w:rPr>
        <w:t xml:space="preserve">по </w:t>
      </w:r>
      <w:r w:rsidR="00AF2A84">
        <w:rPr>
          <w:b/>
          <w:bCs/>
          <w:sz w:val="22"/>
          <w:szCs w:val="22"/>
          <w:highlight w:val="yellow"/>
        </w:rPr>
        <w:t>3</w:t>
      </w:r>
      <w:r w:rsidR="000F3421">
        <w:rPr>
          <w:b/>
          <w:bCs/>
          <w:sz w:val="22"/>
          <w:szCs w:val="22"/>
          <w:highlight w:val="yellow"/>
        </w:rPr>
        <w:t>1</w:t>
      </w:r>
      <w:r w:rsidRPr="00EA1400">
        <w:rPr>
          <w:b/>
          <w:bCs/>
          <w:sz w:val="22"/>
          <w:szCs w:val="22"/>
          <w:highlight w:val="yellow"/>
        </w:rPr>
        <w:t xml:space="preserve"> </w:t>
      </w:r>
      <w:r w:rsidR="000F3421">
        <w:rPr>
          <w:b/>
          <w:bCs/>
          <w:sz w:val="22"/>
          <w:szCs w:val="22"/>
          <w:highlight w:val="yellow"/>
        </w:rPr>
        <w:t>августа</w:t>
      </w:r>
      <w:r w:rsidR="003A3609" w:rsidRPr="00EA1400">
        <w:rPr>
          <w:b/>
          <w:bCs/>
          <w:sz w:val="22"/>
          <w:szCs w:val="22"/>
          <w:highlight w:val="yellow"/>
        </w:rPr>
        <w:t xml:space="preserve"> </w:t>
      </w:r>
      <w:r w:rsidRPr="00EA1400">
        <w:rPr>
          <w:b/>
          <w:bCs/>
          <w:sz w:val="22"/>
          <w:szCs w:val="22"/>
          <w:highlight w:val="yellow"/>
        </w:rPr>
        <w:t>202</w:t>
      </w:r>
      <w:r w:rsidR="004B1E6F">
        <w:rPr>
          <w:b/>
          <w:bCs/>
          <w:sz w:val="22"/>
          <w:szCs w:val="22"/>
          <w:highlight w:val="yellow"/>
        </w:rPr>
        <w:t>6</w:t>
      </w:r>
      <w:r w:rsidRPr="00EA1400">
        <w:rPr>
          <w:b/>
          <w:bCs/>
          <w:sz w:val="22"/>
          <w:szCs w:val="22"/>
          <w:highlight w:val="yellow"/>
        </w:rPr>
        <w:t xml:space="preserve"> г.</w:t>
      </w:r>
      <w:r w:rsidRPr="007E58AC">
        <w:rPr>
          <w:sz w:val="22"/>
          <w:szCs w:val="22"/>
        </w:rPr>
        <w:t xml:space="preserve"> Окончание срока действия Контракта не влечет прекращения неисполненных </w:t>
      </w:r>
      <w:r>
        <w:rPr>
          <w:sz w:val="22"/>
          <w:szCs w:val="22"/>
        </w:rPr>
        <w:t xml:space="preserve">финансовых </w:t>
      </w:r>
      <w:r w:rsidRPr="007E58AC">
        <w:rPr>
          <w:sz w:val="22"/>
          <w:szCs w:val="22"/>
        </w:rPr>
        <w:t>о</w:t>
      </w:r>
      <w:r>
        <w:rPr>
          <w:sz w:val="22"/>
          <w:szCs w:val="22"/>
        </w:rPr>
        <w:t>бязательств Сторон по Контракту</w:t>
      </w:r>
      <w:r w:rsidRPr="007E58AC">
        <w:rPr>
          <w:sz w:val="22"/>
          <w:szCs w:val="22"/>
        </w:rPr>
        <w:t>.</w:t>
      </w:r>
    </w:p>
    <w:p w14:paraId="29389D95" w14:textId="77777777" w:rsidR="00884DC9" w:rsidRPr="007E58AC" w:rsidRDefault="00884DC9" w:rsidP="00884DC9">
      <w:pPr>
        <w:jc w:val="center"/>
        <w:outlineLvl w:val="1"/>
        <w:rPr>
          <w:sz w:val="22"/>
          <w:szCs w:val="22"/>
        </w:rPr>
      </w:pPr>
    </w:p>
    <w:p w14:paraId="7C02316B" w14:textId="5682344D" w:rsidR="00884DC9" w:rsidRPr="007E58AC" w:rsidRDefault="00884DC9" w:rsidP="00884DC9">
      <w:pPr>
        <w:jc w:val="center"/>
        <w:outlineLvl w:val="1"/>
        <w:rPr>
          <w:sz w:val="22"/>
          <w:szCs w:val="22"/>
        </w:rPr>
      </w:pPr>
      <w:r w:rsidRPr="007E58AC">
        <w:rPr>
          <w:sz w:val="22"/>
          <w:szCs w:val="22"/>
        </w:rPr>
        <w:t>X</w:t>
      </w:r>
      <w:r w:rsidR="000C4DEE">
        <w:rPr>
          <w:sz w:val="22"/>
          <w:szCs w:val="22"/>
          <w:lang w:val="en-US"/>
        </w:rPr>
        <w:t>II</w:t>
      </w:r>
      <w:r w:rsidRPr="007E58AC">
        <w:rPr>
          <w:sz w:val="22"/>
          <w:szCs w:val="22"/>
        </w:rPr>
        <w:t>. Иные положения</w:t>
      </w:r>
    </w:p>
    <w:p w14:paraId="7B2EE355" w14:textId="77777777" w:rsidR="00884DC9" w:rsidRPr="007E58AC" w:rsidRDefault="00884DC9" w:rsidP="00884DC9">
      <w:pPr>
        <w:ind w:firstLine="540"/>
        <w:rPr>
          <w:sz w:val="22"/>
          <w:szCs w:val="22"/>
        </w:rPr>
      </w:pPr>
    </w:p>
    <w:p w14:paraId="50D431AF" w14:textId="192B6B3F" w:rsidR="00884DC9" w:rsidRPr="007E58AC" w:rsidRDefault="00884DC9" w:rsidP="00884DC9">
      <w:pPr>
        <w:ind w:firstLine="540"/>
        <w:rPr>
          <w:sz w:val="22"/>
          <w:szCs w:val="22"/>
        </w:rPr>
      </w:pPr>
      <w:bookmarkStart w:id="25" w:name="P525"/>
      <w:bookmarkEnd w:id="25"/>
      <w:r w:rsidRPr="007E58AC">
        <w:rPr>
          <w:sz w:val="22"/>
          <w:szCs w:val="22"/>
        </w:rPr>
        <w:t>1</w:t>
      </w:r>
      <w:r w:rsidR="000C4DEE" w:rsidRPr="00311F64">
        <w:rPr>
          <w:sz w:val="22"/>
          <w:szCs w:val="22"/>
        </w:rPr>
        <w:t>2</w:t>
      </w:r>
      <w:r w:rsidRPr="007E58AC">
        <w:rPr>
          <w:sz w:val="22"/>
          <w:szCs w:val="22"/>
        </w:rPr>
        <w:t>.1. Контракт составлен в форме электронного документа, подписанного усиленными электронными подписями Сторон.</w:t>
      </w:r>
    </w:p>
    <w:p w14:paraId="7782DF83" w14:textId="6556CD22" w:rsidR="00884DC9" w:rsidRPr="007E58AC" w:rsidRDefault="00884DC9" w:rsidP="00884DC9">
      <w:pPr>
        <w:ind w:firstLine="540"/>
        <w:rPr>
          <w:sz w:val="22"/>
          <w:szCs w:val="22"/>
        </w:rPr>
      </w:pPr>
      <w:r w:rsidRPr="007E58AC">
        <w:rPr>
          <w:sz w:val="22"/>
          <w:szCs w:val="22"/>
        </w:rPr>
        <w:t>1</w:t>
      </w:r>
      <w:r w:rsidR="000C4DEE" w:rsidRPr="00311F64">
        <w:rPr>
          <w:sz w:val="22"/>
          <w:szCs w:val="22"/>
        </w:rPr>
        <w:t>2</w:t>
      </w:r>
      <w:r w:rsidRPr="007E58AC">
        <w:rPr>
          <w:sz w:val="22"/>
          <w:szCs w:val="22"/>
        </w:rPr>
        <w:t>.2. В случае изменения у какой-либо из Сторон адреса, наименования,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Сторону.</w:t>
      </w:r>
    </w:p>
    <w:p w14:paraId="72C595BB" w14:textId="3407E858" w:rsidR="00884DC9" w:rsidRPr="007E58AC" w:rsidRDefault="00884DC9" w:rsidP="00884DC9">
      <w:pPr>
        <w:ind w:firstLine="540"/>
        <w:rPr>
          <w:sz w:val="22"/>
          <w:szCs w:val="22"/>
        </w:rPr>
      </w:pPr>
      <w:r w:rsidRPr="007E58AC">
        <w:rPr>
          <w:sz w:val="22"/>
          <w:szCs w:val="22"/>
        </w:rPr>
        <w:t>1</w:t>
      </w:r>
      <w:r w:rsidR="000C4DEE" w:rsidRPr="00311F64">
        <w:rPr>
          <w:sz w:val="22"/>
          <w:szCs w:val="22"/>
        </w:rPr>
        <w:t>2</w:t>
      </w:r>
      <w:r w:rsidRPr="007E58AC">
        <w:rPr>
          <w:sz w:val="22"/>
          <w:szCs w:val="22"/>
        </w:rPr>
        <w:t>.3. Любые изменения, дополнения и приложения к Контракту, выполненные в письменной форме и подписанные каждой из Сторон, являются его неотъемлемой частью.</w:t>
      </w:r>
    </w:p>
    <w:p w14:paraId="210E0B91" w14:textId="18C4EBC3" w:rsidR="00884DC9" w:rsidRPr="007E58AC" w:rsidRDefault="00884DC9" w:rsidP="00884DC9">
      <w:pPr>
        <w:ind w:firstLine="540"/>
        <w:rPr>
          <w:sz w:val="22"/>
          <w:szCs w:val="22"/>
        </w:rPr>
      </w:pPr>
      <w:r w:rsidRPr="007E58AC">
        <w:rPr>
          <w:sz w:val="22"/>
          <w:szCs w:val="22"/>
        </w:rPr>
        <w:t>1</w:t>
      </w:r>
      <w:r w:rsidR="000C4DEE" w:rsidRPr="00311F64">
        <w:rPr>
          <w:sz w:val="22"/>
          <w:szCs w:val="22"/>
        </w:rPr>
        <w:t>2</w:t>
      </w:r>
      <w:r w:rsidRPr="007E58AC">
        <w:rPr>
          <w:sz w:val="22"/>
          <w:szCs w:val="22"/>
        </w:rPr>
        <w:t xml:space="preserve">.4. Изменение условий Контракта при его исполнении не допускается за исключением случаев, предусмотренных </w:t>
      </w:r>
      <w:hyperlink r:id="rId8" w:history="1">
        <w:r w:rsidRPr="007E58AC">
          <w:rPr>
            <w:sz w:val="22"/>
            <w:szCs w:val="22"/>
          </w:rPr>
          <w:t>статьей 95</w:t>
        </w:r>
      </w:hyperlink>
      <w:r w:rsidRPr="007E58AC">
        <w:rPr>
          <w:sz w:val="22"/>
          <w:szCs w:val="22"/>
        </w:rPr>
        <w:t xml:space="preserve"> Федерального закона </w:t>
      </w:r>
      <w:r w:rsidR="0021731B">
        <w:rPr>
          <w:sz w:val="22"/>
          <w:szCs w:val="22"/>
        </w:rPr>
        <w:t>№</w:t>
      </w:r>
      <w:r w:rsidRPr="007E58AC">
        <w:rPr>
          <w:sz w:val="22"/>
          <w:szCs w:val="22"/>
        </w:rPr>
        <w:t xml:space="preserve"> 44-ФЗ.</w:t>
      </w:r>
    </w:p>
    <w:p w14:paraId="32DE6B0E" w14:textId="5E937046" w:rsidR="00884DC9" w:rsidRPr="007E58AC" w:rsidRDefault="00884DC9" w:rsidP="00884DC9">
      <w:pPr>
        <w:ind w:firstLine="540"/>
        <w:rPr>
          <w:sz w:val="22"/>
          <w:szCs w:val="22"/>
        </w:rPr>
      </w:pPr>
      <w:r w:rsidRPr="007E58AC">
        <w:rPr>
          <w:sz w:val="22"/>
          <w:szCs w:val="22"/>
        </w:rPr>
        <w:t>1</w:t>
      </w:r>
      <w:r w:rsidR="000C4DEE" w:rsidRPr="00311F64">
        <w:rPr>
          <w:sz w:val="22"/>
          <w:szCs w:val="22"/>
        </w:rPr>
        <w:t>2</w:t>
      </w:r>
      <w:r w:rsidRPr="007E58AC">
        <w:rPr>
          <w:sz w:val="22"/>
          <w:szCs w:val="22"/>
        </w:rPr>
        <w:t>.5. При исполнении Контракта не допускается перемена Исполнителя, за исключением случая, если новый исполнитель является правопреемником Исполнителя вследствие реорганизации юридического лица в форме преобразования, слияния или присоединения.</w:t>
      </w:r>
    </w:p>
    <w:p w14:paraId="19BDC677" w14:textId="77777777" w:rsidR="00884DC9" w:rsidRPr="007E58AC" w:rsidRDefault="00884DC9" w:rsidP="00884DC9">
      <w:pPr>
        <w:ind w:firstLine="540"/>
        <w:rPr>
          <w:sz w:val="22"/>
          <w:szCs w:val="22"/>
        </w:rPr>
      </w:pPr>
      <w:r w:rsidRPr="007E58AC">
        <w:rPr>
          <w:sz w:val="22"/>
          <w:szCs w:val="22"/>
        </w:rPr>
        <w:t>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Контракту.</w:t>
      </w:r>
    </w:p>
    <w:p w14:paraId="2073768F" w14:textId="1644C45A" w:rsidR="00884DC9" w:rsidRPr="007E58AC" w:rsidRDefault="00884DC9" w:rsidP="00884DC9">
      <w:pPr>
        <w:ind w:firstLine="540"/>
        <w:rPr>
          <w:sz w:val="22"/>
          <w:szCs w:val="22"/>
        </w:rPr>
      </w:pPr>
      <w:r w:rsidRPr="007E58AC">
        <w:rPr>
          <w:sz w:val="22"/>
          <w:szCs w:val="22"/>
        </w:rPr>
        <w:t>1</w:t>
      </w:r>
      <w:r w:rsidR="000C4DEE" w:rsidRPr="00311F64">
        <w:rPr>
          <w:sz w:val="22"/>
          <w:szCs w:val="22"/>
        </w:rPr>
        <w:t>2</w:t>
      </w:r>
      <w:r w:rsidRPr="007E58AC">
        <w:rPr>
          <w:sz w:val="22"/>
          <w:szCs w:val="22"/>
        </w:rPr>
        <w:t>.6.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Сторонами.</w:t>
      </w:r>
    </w:p>
    <w:p w14:paraId="08980FB0" w14:textId="54969013" w:rsidR="00884DC9" w:rsidRPr="007E58AC" w:rsidRDefault="00884DC9" w:rsidP="00884DC9">
      <w:pPr>
        <w:ind w:firstLine="540"/>
        <w:rPr>
          <w:sz w:val="22"/>
          <w:szCs w:val="22"/>
        </w:rPr>
      </w:pPr>
      <w:r w:rsidRPr="007E58AC">
        <w:rPr>
          <w:sz w:val="22"/>
          <w:szCs w:val="22"/>
        </w:rPr>
        <w:t>1</w:t>
      </w:r>
      <w:r w:rsidR="000C4DEE" w:rsidRPr="00311F64">
        <w:rPr>
          <w:sz w:val="22"/>
          <w:szCs w:val="22"/>
        </w:rPr>
        <w:t>2</w:t>
      </w:r>
      <w:r w:rsidRPr="007E58AC">
        <w:rPr>
          <w:sz w:val="22"/>
          <w:szCs w:val="22"/>
        </w:rPr>
        <w:t xml:space="preserve">.7. Контракт может быть расторгнут по взаимному соглашению Сторон, по решению суда или в случае одностороннего отказа Стороны от исполнения Контракта в соответствии с гражданским законодательством Российской Федерации в порядке, предусмотренном </w:t>
      </w:r>
      <w:hyperlink r:id="rId9" w:history="1">
        <w:r w:rsidRPr="007E58AC">
          <w:rPr>
            <w:sz w:val="22"/>
            <w:szCs w:val="22"/>
          </w:rPr>
          <w:t>частями 9</w:t>
        </w:r>
      </w:hyperlink>
      <w:r w:rsidRPr="007E58AC">
        <w:rPr>
          <w:sz w:val="22"/>
          <w:szCs w:val="22"/>
        </w:rPr>
        <w:t xml:space="preserve"> - </w:t>
      </w:r>
      <w:hyperlink r:id="rId10" w:history="1">
        <w:r w:rsidRPr="007E58AC">
          <w:rPr>
            <w:sz w:val="22"/>
            <w:szCs w:val="22"/>
          </w:rPr>
          <w:t>23 статьи 95</w:t>
        </w:r>
      </w:hyperlink>
      <w:r w:rsidRPr="007E58AC">
        <w:rPr>
          <w:sz w:val="22"/>
          <w:szCs w:val="22"/>
        </w:rPr>
        <w:t xml:space="preserve"> Федерального закона </w:t>
      </w:r>
      <w:r w:rsidR="0021731B">
        <w:rPr>
          <w:sz w:val="22"/>
          <w:szCs w:val="22"/>
        </w:rPr>
        <w:t>№</w:t>
      </w:r>
      <w:r w:rsidRPr="007E58AC">
        <w:rPr>
          <w:sz w:val="22"/>
          <w:szCs w:val="22"/>
        </w:rPr>
        <w:t xml:space="preserve"> 44-ФЗ.</w:t>
      </w:r>
    </w:p>
    <w:p w14:paraId="4C9E8E35" w14:textId="4AE375C0" w:rsidR="00884DC9" w:rsidRPr="007E58AC" w:rsidRDefault="00884DC9" w:rsidP="00884DC9">
      <w:pPr>
        <w:ind w:firstLine="540"/>
        <w:rPr>
          <w:sz w:val="22"/>
          <w:szCs w:val="22"/>
        </w:rPr>
      </w:pPr>
      <w:r w:rsidRPr="007E58AC">
        <w:rPr>
          <w:sz w:val="22"/>
          <w:szCs w:val="22"/>
        </w:rPr>
        <w:t>1</w:t>
      </w:r>
      <w:r w:rsidR="000C4DEE" w:rsidRPr="00311F64">
        <w:rPr>
          <w:sz w:val="22"/>
          <w:szCs w:val="22"/>
        </w:rPr>
        <w:t>2</w:t>
      </w:r>
      <w:r w:rsidRPr="007E58AC">
        <w:rPr>
          <w:sz w:val="22"/>
          <w:szCs w:val="22"/>
        </w:rPr>
        <w:t>.8. Во всем, что не оговорено в Контракте, Стороны руководствуются действующим законодательством Российской Федерации.</w:t>
      </w:r>
    </w:p>
    <w:p w14:paraId="79C254BA" w14:textId="77777777" w:rsidR="00884DC9" w:rsidRPr="007E58AC" w:rsidRDefault="00884DC9" w:rsidP="00884DC9">
      <w:pPr>
        <w:ind w:firstLine="540"/>
        <w:rPr>
          <w:sz w:val="22"/>
          <w:szCs w:val="22"/>
        </w:rPr>
      </w:pPr>
    </w:p>
    <w:p w14:paraId="2F395CBB" w14:textId="390D6FFE" w:rsidR="00884DC9" w:rsidRPr="007E58AC" w:rsidRDefault="00884DC9" w:rsidP="00884DC9">
      <w:pPr>
        <w:jc w:val="center"/>
        <w:outlineLvl w:val="1"/>
        <w:rPr>
          <w:sz w:val="22"/>
          <w:szCs w:val="22"/>
        </w:rPr>
      </w:pPr>
      <w:r w:rsidRPr="007E58AC">
        <w:rPr>
          <w:sz w:val="22"/>
          <w:szCs w:val="22"/>
        </w:rPr>
        <w:t>X</w:t>
      </w:r>
      <w:r w:rsidR="000C4DEE">
        <w:rPr>
          <w:sz w:val="22"/>
          <w:szCs w:val="22"/>
          <w:lang w:val="en-US"/>
        </w:rPr>
        <w:t>III</w:t>
      </w:r>
      <w:r w:rsidRPr="007E58AC">
        <w:rPr>
          <w:sz w:val="22"/>
          <w:szCs w:val="22"/>
        </w:rPr>
        <w:t>. Перечень приложений</w:t>
      </w:r>
    </w:p>
    <w:p w14:paraId="46A740D5" w14:textId="77777777" w:rsidR="00884DC9" w:rsidRPr="007E58AC" w:rsidRDefault="00884DC9" w:rsidP="00884DC9">
      <w:pPr>
        <w:rPr>
          <w:sz w:val="22"/>
          <w:szCs w:val="22"/>
        </w:rPr>
      </w:pPr>
    </w:p>
    <w:p w14:paraId="196F0F7C" w14:textId="2BCB72EB" w:rsidR="00884DC9" w:rsidRPr="007E58AC" w:rsidRDefault="00884DC9" w:rsidP="00884DC9">
      <w:pPr>
        <w:ind w:firstLine="540"/>
        <w:rPr>
          <w:sz w:val="22"/>
          <w:szCs w:val="22"/>
        </w:rPr>
      </w:pPr>
      <w:r w:rsidRPr="007E58AC">
        <w:rPr>
          <w:sz w:val="22"/>
          <w:szCs w:val="22"/>
        </w:rPr>
        <w:t>1</w:t>
      </w:r>
      <w:r w:rsidR="000C4DEE" w:rsidRPr="00311F64">
        <w:rPr>
          <w:sz w:val="22"/>
          <w:szCs w:val="22"/>
        </w:rPr>
        <w:t>3</w:t>
      </w:r>
      <w:r w:rsidRPr="007E58AC">
        <w:rPr>
          <w:sz w:val="22"/>
          <w:szCs w:val="22"/>
        </w:rPr>
        <w:t>.1. Неотъемлемой частью Контракта является следующее приложение:</w:t>
      </w:r>
    </w:p>
    <w:p w14:paraId="41919000" w14:textId="53DB3205" w:rsidR="00056FFC" w:rsidRDefault="00056FFC" w:rsidP="00056FF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26" w:name="P545"/>
      <w:bookmarkStart w:id="27" w:name="P551"/>
      <w:bookmarkEnd w:id="26"/>
      <w:bookmarkEnd w:id="27"/>
      <w:r>
        <w:rPr>
          <w:rFonts w:ascii="Times New Roman" w:hAnsi="Times New Roman" w:cs="Times New Roman"/>
          <w:sz w:val="22"/>
          <w:szCs w:val="22"/>
        </w:rPr>
        <w:t>Описание объекта закупки</w:t>
      </w:r>
      <w:r w:rsidRPr="007E58AC">
        <w:rPr>
          <w:rFonts w:ascii="Times New Roman" w:hAnsi="Times New Roman" w:cs="Times New Roman"/>
          <w:sz w:val="22"/>
          <w:szCs w:val="22"/>
        </w:rPr>
        <w:t xml:space="preserve"> </w:t>
      </w:r>
      <w:hyperlink w:anchor="P681" w:history="1">
        <w:r w:rsidRPr="00C55927">
          <w:rPr>
            <w:rFonts w:ascii="Times New Roman" w:hAnsi="Times New Roman" w:cs="Times New Roman"/>
            <w:sz w:val="22"/>
            <w:szCs w:val="22"/>
          </w:rPr>
          <w:t>(приложение N 1)</w:t>
        </w:r>
      </w:hyperlink>
      <w:r w:rsidRPr="007E58AC">
        <w:rPr>
          <w:rFonts w:ascii="Times New Roman" w:hAnsi="Times New Roman" w:cs="Times New Roman"/>
          <w:sz w:val="22"/>
          <w:szCs w:val="22"/>
        </w:rPr>
        <w:t>;</w:t>
      </w:r>
    </w:p>
    <w:p w14:paraId="084E2AA1" w14:textId="77777777" w:rsidR="00056FFC" w:rsidRPr="007E58AC" w:rsidRDefault="00056FFC" w:rsidP="00056FF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062E1">
        <w:rPr>
          <w:rFonts w:ascii="Times New Roman" w:hAnsi="Times New Roman" w:cs="Times New Roman"/>
          <w:sz w:val="22"/>
          <w:szCs w:val="22"/>
        </w:rPr>
        <w:t xml:space="preserve">Перечень цен единиц услуг (спецификация) </w:t>
      </w:r>
      <w:hyperlink w:anchor="P681" w:history="1">
        <w:r w:rsidRPr="00C55927">
          <w:rPr>
            <w:rFonts w:ascii="Times New Roman" w:hAnsi="Times New Roman" w:cs="Times New Roman"/>
            <w:sz w:val="22"/>
            <w:szCs w:val="22"/>
          </w:rPr>
          <w:t xml:space="preserve">(приложение N </w:t>
        </w:r>
        <w:r>
          <w:rPr>
            <w:rFonts w:ascii="Times New Roman" w:hAnsi="Times New Roman" w:cs="Times New Roman"/>
            <w:sz w:val="22"/>
            <w:szCs w:val="22"/>
          </w:rPr>
          <w:t>2</w:t>
        </w:r>
        <w:r w:rsidRPr="00C55927">
          <w:rPr>
            <w:rFonts w:ascii="Times New Roman" w:hAnsi="Times New Roman" w:cs="Times New Roman"/>
            <w:sz w:val="22"/>
            <w:szCs w:val="22"/>
          </w:rPr>
          <w:t>)</w:t>
        </w:r>
      </w:hyperlink>
      <w:r w:rsidRPr="007E58AC">
        <w:rPr>
          <w:rFonts w:ascii="Times New Roman" w:hAnsi="Times New Roman" w:cs="Times New Roman"/>
          <w:sz w:val="22"/>
          <w:szCs w:val="22"/>
        </w:rPr>
        <w:t>;</w:t>
      </w:r>
    </w:p>
    <w:p w14:paraId="23915529" w14:textId="1AA21AC0" w:rsidR="00056FFC" w:rsidRDefault="00056FFC" w:rsidP="00056FFC">
      <w:pPr>
        <w:ind w:firstLine="540"/>
        <w:rPr>
          <w:sz w:val="22"/>
          <w:szCs w:val="22"/>
        </w:rPr>
      </w:pPr>
      <w:r w:rsidRPr="00EC6017">
        <w:rPr>
          <w:sz w:val="22"/>
          <w:szCs w:val="22"/>
        </w:rPr>
        <w:t>АКТ</w:t>
      </w:r>
      <w:r>
        <w:rPr>
          <w:sz w:val="22"/>
          <w:szCs w:val="22"/>
        </w:rPr>
        <w:t xml:space="preserve"> </w:t>
      </w:r>
      <w:r w:rsidR="00316088" w:rsidRPr="00316088">
        <w:rPr>
          <w:sz w:val="22"/>
          <w:szCs w:val="22"/>
        </w:rPr>
        <w:t xml:space="preserve">приемки товаров, работ, услуг </w:t>
      </w:r>
      <w:hyperlink w:anchor="P764" w:history="1">
        <w:r w:rsidRPr="00C55927">
          <w:rPr>
            <w:sz w:val="22"/>
            <w:szCs w:val="22"/>
          </w:rPr>
          <w:t xml:space="preserve">(приложение N </w:t>
        </w:r>
        <w:r>
          <w:rPr>
            <w:sz w:val="22"/>
            <w:szCs w:val="22"/>
          </w:rPr>
          <w:t>3</w:t>
        </w:r>
        <w:r w:rsidRPr="00C55927">
          <w:rPr>
            <w:sz w:val="22"/>
            <w:szCs w:val="22"/>
          </w:rPr>
          <w:t>)</w:t>
        </w:r>
      </w:hyperlink>
    </w:p>
    <w:p w14:paraId="619DFAA5" w14:textId="77777777" w:rsidR="00056FFC" w:rsidRDefault="00056FFC" w:rsidP="00056FFC">
      <w:pPr>
        <w:ind w:firstLine="540"/>
        <w:rPr>
          <w:sz w:val="22"/>
          <w:szCs w:val="22"/>
        </w:rPr>
      </w:pPr>
    </w:p>
    <w:p w14:paraId="1E245AF9" w14:textId="1E179329" w:rsidR="00884DC9" w:rsidRDefault="000C4DEE" w:rsidP="000C4DEE">
      <w:pPr>
        <w:ind w:firstLine="540"/>
        <w:jc w:val="center"/>
        <w:rPr>
          <w:sz w:val="22"/>
          <w:szCs w:val="22"/>
        </w:rPr>
      </w:pPr>
      <w:r>
        <w:rPr>
          <w:sz w:val="22"/>
          <w:szCs w:val="22"/>
          <w:lang w:val="en-US"/>
        </w:rPr>
        <w:t>XIV</w:t>
      </w:r>
      <w:r w:rsidR="00884DC9" w:rsidRPr="007E58AC">
        <w:rPr>
          <w:sz w:val="22"/>
          <w:szCs w:val="22"/>
        </w:rPr>
        <w:t>. Адреса и банковские реквизиты Сторон</w:t>
      </w:r>
    </w:p>
    <w:p w14:paraId="3E00E5F1" w14:textId="77777777" w:rsidR="000C4DEE" w:rsidRPr="007E58AC" w:rsidRDefault="000C4DEE" w:rsidP="000C4DEE">
      <w:pPr>
        <w:ind w:firstLine="540"/>
        <w:jc w:val="center"/>
        <w:rPr>
          <w:sz w:val="22"/>
          <w:szCs w:val="22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7"/>
        <w:gridCol w:w="4252"/>
      </w:tblGrid>
      <w:tr w:rsidR="00884DC9" w:rsidRPr="00C55927" w14:paraId="3B7906B0" w14:textId="77777777" w:rsidTr="00995209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01ADFE1" w14:textId="77777777" w:rsidR="00884DC9" w:rsidRPr="00C55927" w:rsidRDefault="00884DC9" w:rsidP="002D7001">
            <w:pPr>
              <w:jc w:val="center"/>
              <w:rPr>
                <w:b/>
                <w:sz w:val="22"/>
                <w:szCs w:val="22"/>
              </w:rPr>
            </w:pPr>
            <w:r w:rsidRPr="00C55927">
              <w:rPr>
                <w:b/>
                <w:sz w:val="22"/>
                <w:szCs w:val="22"/>
              </w:rPr>
              <w:t>ЗАКАЗЧИК: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720B6D9D" w14:textId="77777777" w:rsidR="00884DC9" w:rsidRPr="00C55927" w:rsidRDefault="00884DC9" w:rsidP="002D7001">
            <w:pPr>
              <w:jc w:val="center"/>
              <w:rPr>
                <w:b/>
                <w:sz w:val="22"/>
                <w:szCs w:val="22"/>
              </w:rPr>
            </w:pPr>
            <w:r w:rsidRPr="00C55927">
              <w:rPr>
                <w:b/>
                <w:sz w:val="22"/>
                <w:szCs w:val="22"/>
              </w:rPr>
              <w:t>ИСПОЛНИТЕЛЬ:</w:t>
            </w:r>
          </w:p>
        </w:tc>
      </w:tr>
      <w:tr w:rsidR="00884DC9" w:rsidRPr="00C55927" w14:paraId="4754635B" w14:textId="77777777" w:rsidTr="00995209">
        <w:tc>
          <w:tcPr>
            <w:tcW w:w="5387" w:type="dxa"/>
            <w:tcBorders>
              <w:top w:val="nil"/>
              <w:left w:val="nil"/>
              <w:right w:val="nil"/>
            </w:tcBorders>
          </w:tcPr>
          <w:p w14:paraId="2D026215" w14:textId="77777777" w:rsidR="00884DC9" w:rsidRPr="00E06F44" w:rsidRDefault="00884DC9" w:rsidP="002D7001">
            <w:pPr>
              <w:jc w:val="center"/>
              <w:rPr>
                <w:b/>
                <w:sz w:val="22"/>
                <w:szCs w:val="22"/>
              </w:rPr>
            </w:pPr>
            <w:r w:rsidRPr="00E06F44">
              <w:rPr>
                <w:b/>
                <w:sz w:val="22"/>
                <w:szCs w:val="22"/>
              </w:rPr>
              <w:t>Федеральное государственное бюджетное учреждение «Федеральный научно-клинический центр специализированных видов медицинской помощи и медицинских технологий Федерального медико-биологического агентства»</w:t>
            </w:r>
          </w:p>
          <w:p w14:paraId="49ED035B" w14:textId="77777777" w:rsidR="004B1E6F" w:rsidRPr="006A6956" w:rsidRDefault="004B1E6F" w:rsidP="004B1E6F">
            <w:pPr>
              <w:spacing w:after="0"/>
              <w:jc w:val="left"/>
              <w:rPr>
                <w:sz w:val="22"/>
                <w:szCs w:val="22"/>
              </w:rPr>
            </w:pPr>
            <w:r w:rsidRPr="006A6956">
              <w:rPr>
                <w:sz w:val="22"/>
                <w:szCs w:val="22"/>
              </w:rPr>
              <w:t>ФГБУ ФНКЦ ФМБА России</w:t>
            </w:r>
          </w:p>
          <w:p w14:paraId="24A68A4F" w14:textId="77777777" w:rsidR="004B1E6F" w:rsidRPr="006A6956" w:rsidRDefault="004B1E6F" w:rsidP="004B1E6F">
            <w:pPr>
              <w:spacing w:after="0"/>
              <w:jc w:val="left"/>
              <w:rPr>
                <w:sz w:val="22"/>
                <w:szCs w:val="22"/>
              </w:rPr>
            </w:pPr>
            <w:r w:rsidRPr="006A6956">
              <w:rPr>
                <w:sz w:val="22"/>
                <w:szCs w:val="22"/>
              </w:rPr>
              <w:t xml:space="preserve">115682, г. Москва, Ореховый бульвар, </w:t>
            </w:r>
          </w:p>
          <w:p w14:paraId="2414C0C8" w14:textId="77777777" w:rsidR="004B1E6F" w:rsidRPr="006A6956" w:rsidRDefault="004B1E6F" w:rsidP="004B1E6F">
            <w:pPr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</w:t>
            </w:r>
            <w:r w:rsidRPr="006A6956">
              <w:rPr>
                <w:sz w:val="22"/>
                <w:szCs w:val="22"/>
              </w:rPr>
              <w:t xml:space="preserve"> 28</w:t>
            </w:r>
          </w:p>
          <w:p w14:paraId="4B348874" w14:textId="77777777" w:rsidR="004B1E6F" w:rsidRPr="006A6956" w:rsidRDefault="004B1E6F" w:rsidP="004B1E6F">
            <w:pPr>
              <w:spacing w:after="0"/>
              <w:jc w:val="left"/>
              <w:rPr>
                <w:sz w:val="22"/>
                <w:szCs w:val="22"/>
              </w:rPr>
            </w:pPr>
            <w:r w:rsidRPr="006A6956">
              <w:rPr>
                <w:sz w:val="22"/>
                <w:szCs w:val="22"/>
              </w:rPr>
              <w:lastRenderedPageBreak/>
              <w:t>ИНН 7724044189</w:t>
            </w:r>
          </w:p>
          <w:p w14:paraId="3963B524" w14:textId="77777777" w:rsidR="004B1E6F" w:rsidRPr="006A6956" w:rsidRDefault="004B1E6F" w:rsidP="004B1E6F">
            <w:pPr>
              <w:spacing w:after="0"/>
              <w:jc w:val="left"/>
              <w:rPr>
                <w:sz w:val="22"/>
                <w:szCs w:val="22"/>
              </w:rPr>
            </w:pPr>
            <w:r w:rsidRPr="006A6956">
              <w:rPr>
                <w:sz w:val="22"/>
                <w:szCs w:val="22"/>
              </w:rPr>
              <w:t>КПП 772401001</w:t>
            </w:r>
          </w:p>
          <w:p w14:paraId="4128E83D" w14:textId="77777777" w:rsidR="004B1E6F" w:rsidRPr="006A6956" w:rsidRDefault="004B1E6F" w:rsidP="004B1E6F">
            <w:pPr>
              <w:spacing w:after="0"/>
              <w:jc w:val="left"/>
              <w:rPr>
                <w:sz w:val="22"/>
                <w:szCs w:val="22"/>
              </w:rPr>
            </w:pPr>
            <w:r w:rsidRPr="006A6956">
              <w:rPr>
                <w:sz w:val="22"/>
                <w:szCs w:val="22"/>
              </w:rPr>
              <w:t>ОКАТО 45296565000</w:t>
            </w:r>
          </w:p>
          <w:p w14:paraId="596254E9" w14:textId="77777777" w:rsidR="004B1E6F" w:rsidRPr="006A6956" w:rsidRDefault="004B1E6F" w:rsidP="004B1E6F">
            <w:pPr>
              <w:spacing w:after="0"/>
              <w:jc w:val="left"/>
              <w:rPr>
                <w:sz w:val="22"/>
                <w:szCs w:val="22"/>
              </w:rPr>
            </w:pPr>
            <w:r w:rsidRPr="006A6956">
              <w:rPr>
                <w:sz w:val="22"/>
                <w:szCs w:val="22"/>
              </w:rPr>
              <w:t>ОКПО 08623002</w:t>
            </w:r>
          </w:p>
          <w:p w14:paraId="2C6045F0" w14:textId="77777777" w:rsidR="004B1E6F" w:rsidRPr="006A6956" w:rsidRDefault="004B1E6F" w:rsidP="004B1E6F">
            <w:pPr>
              <w:spacing w:after="0"/>
              <w:jc w:val="left"/>
              <w:rPr>
                <w:sz w:val="22"/>
                <w:szCs w:val="22"/>
              </w:rPr>
            </w:pPr>
            <w:r w:rsidRPr="006A6956">
              <w:rPr>
                <w:sz w:val="22"/>
                <w:szCs w:val="22"/>
              </w:rPr>
              <w:t>ОКВЭД 86.10</w:t>
            </w:r>
          </w:p>
          <w:p w14:paraId="0467D31F" w14:textId="77777777" w:rsidR="004B1E6F" w:rsidRPr="006A6956" w:rsidRDefault="004B1E6F" w:rsidP="004B1E6F">
            <w:pPr>
              <w:spacing w:after="0"/>
              <w:jc w:val="left"/>
              <w:rPr>
                <w:sz w:val="22"/>
                <w:szCs w:val="22"/>
              </w:rPr>
            </w:pPr>
            <w:r w:rsidRPr="006A6956">
              <w:rPr>
                <w:sz w:val="22"/>
                <w:szCs w:val="22"/>
              </w:rPr>
              <w:t>ОГРН 1027700089757</w:t>
            </w:r>
          </w:p>
          <w:p w14:paraId="1E1AF1F4" w14:textId="77777777" w:rsidR="004B1E6F" w:rsidRPr="006A6956" w:rsidRDefault="004B1E6F" w:rsidP="004B1E6F">
            <w:pPr>
              <w:spacing w:after="0"/>
              <w:jc w:val="left"/>
              <w:rPr>
                <w:sz w:val="22"/>
                <w:szCs w:val="22"/>
              </w:rPr>
            </w:pPr>
            <w:r w:rsidRPr="006A6956">
              <w:rPr>
                <w:sz w:val="22"/>
                <w:szCs w:val="22"/>
              </w:rPr>
              <w:t>ОКТМО 45916000000</w:t>
            </w:r>
          </w:p>
          <w:p w14:paraId="0AC0DF22" w14:textId="77777777" w:rsidR="004B1E6F" w:rsidRPr="006A6956" w:rsidRDefault="004B1E6F" w:rsidP="004B1E6F">
            <w:pPr>
              <w:ind w:left="28"/>
            </w:pPr>
            <w:r w:rsidRPr="006A6956">
              <w:t>ОКОПФ 75103</w:t>
            </w:r>
          </w:p>
          <w:p w14:paraId="243CC563" w14:textId="77777777" w:rsidR="004B1E6F" w:rsidRPr="006A6956" w:rsidRDefault="004B1E6F" w:rsidP="004B1E6F">
            <w:pPr>
              <w:spacing w:after="0"/>
              <w:jc w:val="left"/>
              <w:rPr>
                <w:sz w:val="22"/>
                <w:szCs w:val="22"/>
              </w:rPr>
            </w:pPr>
            <w:r w:rsidRPr="006A6956">
              <w:rPr>
                <w:sz w:val="22"/>
                <w:szCs w:val="22"/>
              </w:rPr>
              <w:t xml:space="preserve">Банковские реквизиты: </w:t>
            </w:r>
          </w:p>
          <w:p w14:paraId="4A6D3CFB" w14:textId="77777777" w:rsidR="004B1E6F" w:rsidRPr="006A6956" w:rsidRDefault="004B1E6F" w:rsidP="004B1E6F">
            <w:pPr>
              <w:spacing w:after="0"/>
              <w:jc w:val="left"/>
              <w:rPr>
                <w:sz w:val="22"/>
                <w:szCs w:val="22"/>
              </w:rPr>
            </w:pPr>
            <w:r w:rsidRPr="006A6956">
              <w:rPr>
                <w:sz w:val="22"/>
                <w:szCs w:val="22"/>
              </w:rPr>
              <w:t>УФК по г. Москве</w:t>
            </w:r>
          </w:p>
          <w:p w14:paraId="5BC9571A" w14:textId="77777777" w:rsidR="004B1E6F" w:rsidRPr="006A6956" w:rsidRDefault="004B1E6F" w:rsidP="004B1E6F">
            <w:pPr>
              <w:spacing w:after="0"/>
              <w:jc w:val="left"/>
              <w:rPr>
                <w:sz w:val="22"/>
                <w:szCs w:val="22"/>
              </w:rPr>
            </w:pPr>
            <w:r w:rsidRPr="006A6956">
              <w:rPr>
                <w:sz w:val="22"/>
                <w:szCs w:val="22"/>
              </w:rPr>
              <w:t xml:space="preserve">л/с 20736Х42840 </w:t>
            </w:r>
          </w:p>
          <w:p w14:paraId="561F6C31" w14:textId="77777777" w:rsidR="004B1E6F" w:rsidRPr="006A6956" w:rsidRDefault="004B1E6F" w:rsidP="004B1E6F">
            <w:pPr>
              <w:spacing w:after="0"/>
              <w:jc w:val="left"/>
              <w:rPr>
                <w:sz w:val="22"/>
                <w:szCs w:val="22"/>
              </w:rPr>
            </w:pPr>
            <w:r w:rsidRPr="006A6956">
              <w:rPr>
                <w:sz w:val="22"/>
                <w:szCs w:val="22"/>
              </w:rPr>
              <w:t xml:space="preserve">л/с 21736Х42840 </w:t>
            </w:r>
          </w:p>
          <w:p w14:paraId="0E867549" w14:textId="77777777" w:rsidR="004B1E6F" w:rsidRPr="006A6956" w:rsidRDefault="004B1E6F" w:rsidP="004B1E6F">
            <w:pPr>
              <w:spacing w:after="0"/>
              <w:jc w:val="left"/>
              <w:rPr>
                <w:sz w:val="22"/>
                <w:szCs w:val="22"/>
              </w:rPr>
            </w:pPr>
            <w:r w:rsidRPr="006A6956">
              <w:rPr>
                <w:sz w:val="22"/>
                <w:szCs w:val="22"/>
              </w:rPr>
              <w:t xml:space="preserve">л/с 22736Х42840 </w:t>
            </w:r>
          </w:p>
          <w:p w14:paraId="574E310F" w14:textId="77777777" w:rsidR="004B1E6F" w:rsidRPr="006A6956" w:rsidRDefault="004B1E6F" w:rsidP="004B1E6F">
            <w:pPr>
              <w:spacing w:after="0"/>
              <w:rPr>
                <w:sz w:val="22"/>
                <w:szCs w:val="22"/>
              </w:rPr>
            </w:pPr>
            <w:r w:rsidRPr="006A6956">
              <w:rPr>
                <w:sz w:val="22"/>
                <w:szCs w:val="22"/>
              </w:rPr>
              <w:t xml:space="preserve">Казначейский счет </w:t>
            </w:r>
          </w:p>
          <w:p w14:paraId="6DBCE77C" w14:textId="77777777" w:rsidR="004B1E6F" w:rsidRPr="006A6956" w:rsidRDefault="004B1E6F" w:rsidP="004B1E6F">
            <w:pPr>
              <w:spacing w:after="0"/>
              <w:rPr>
                <w:sz w:val="22"/>
                <w:szCs w:val="22"/>
              </w:rPr>
            </w:pPr>
            <w:r w:rsidRPr="006A6956">
              <w:rPr>
                <w:sz w:val="22"/>
                <w:szCs w:val="22"/>
              </w:rPr>
              <w:t>03214643000000017300</w:t>
            </w:r>
          </w:p>
          <w:p w14:paraId="0309747D" w14:textId="77777777" w:rsidR="004B1E6F" w:rsidRPr="006A6956" w:rsidRDefault="004B1E6F" w:rsidP="004B1E6F">
            <w:pPr>
              <w:spacing w:after="0"/>
              <w:rPr>
                <w:sz w:val="22"/>
                <w:szCs w:val="22"/>
              </w:rPr>
            </w:pPr>
            <w:r w:rsidRPr="006A6956">
              <w:rPr>
                <w:sz w:val="22"/>
                <w:szCs w:val="22"/>
              </w:rPr>
              <w:t xml:space="preserve">Единый казначейский счет (ЕКС) </w:t>
            </w:r>
          </w:p>
          <w:p w14:paraId="1CC69D61" w14:textId="77777777" w:rsidR="004B1E6F" w:rsidRPr="006A6956" w:rsidRDefault="004B1E6F" w:rsidP="004B1E6F">
            <w:pPr>
              <w:spacing w:after="0"/>
              <w:rPr>
                <w:sz w:val="22"/>
                <w:szCs w:val="22"/>
              </w:rPr>
            </w:pPr>
            <w:r w:rsidRPr="006A6956">
              <w:rPr>
                <w:sz w:val="22"/>
                <w:szCs w:val="22"/>
              </w:rPr>
              <w:t>40102810545370000003</w:t>
            </w:r>
          </w:p>
          <w:p w14:paraId="0A904E09" w14:textId="77777777" w:rsidR="004B1E6F" w:rsidRPr="006A6956" w:rsidRDefault="004B1E6F" w:rsidP="004B1E6F">
            <w:pPr>
              <w:spacing w:after="0"/>
              <w:jc w:val="left"/>
              <w:rPr>
                <w:sz w:val="22"/>
                <w:szCs w:val="22"/>
              </w:rPr>
            </w:pPr>
            <w:r w:rsidRPr="006A6956">
              <w:rPr>
                <w:sz w:val="22"/>
                <w:szCs w:val="22"/>
              </w:rPr>
              <w:t>БИК 004525988</w:t>
            </w:r>
          </w:p>
          <w:p w14:paraId="29C474EC" w14:textId="77777777" w:rsidR="006A256B" w:rsidRPr="00291943" w:rsidRDefault="006A256B" w:rsidP="006A256B">
            <w:pPr>
              <w:pStyle w:val="mcntmsonormal"/>
              <w:shd w:val="clear" w:color="auto" w:fill="FFFFFF"/>
              <w:spacing w:before="24" w:beforeAutospacing="0" w:after="24" w:afterAutospacing="0"/>
              <w:ind w:right="175"/>
              <w:rPr>
                <w:color w:val="222222"/>
                <w:sz w:val="22"/>
                <w:szCs w:val="22"/>
              </w:rPr>
            </w:pPr>
            <w:r w:rsidRPr="00291943">
              <w:rPr>
                <w:color w:val="222222"/>
                <w:sz w:val="22"/>
                <w:szCs w:val="22"/>
              </w:rPr>
              <w:t>Наименование банка: ОКЦ № 1 ГУ БАНКА РОССИИ ПО ЦФО//УФК ПО Г. МОСКВЕ  г. Москва</w:t>
            </w:r>
          </w:p>
          <w:p w14:paraId="77D2531D" w14:textId="77777777" w:rsidR="004B1E6F" w:rsidRPr="008A52DC" w:rsidRDefault="004B1E6F" w:rsidP="004B1E6F">
            <w:pPr>
              <w:tabs>
                <w:tab w:val="left" w:pos="0"/>
              </w:tabs>
              <w:ind w:right="175"/>
              <w:rPr>
                <w:bCs/>
                <w:sz w:val="22"/>
                <w:szCs w:val="22"/>
              </w:rPr>
            </w:pPr>
            <w:r w:rsidRPr="006A6956">
              <w:rPr>
                <w:bCs/>
                <w:sz w:val="22"/>
                <w:szCs w:val="22"/>
                <w:lang w:val="en-US"/>
              </w:rPr>
              <w:t>E</w:t>
            </w:r>
            <w:r w:rsidRPr="008A52DC">
              <w:rPr>
                <w:bCs/>
                <w:sz w:val="22"/>
                <w:szCs w:val="22"/>
              </w:rPr>
              <w:t>-</w:t>
            </w:r>
            <w:r w:rsidRPr="006A6956">
              <w:rPr>
                <w:bCs/>
                <w:sz w:val="22"/>
                <w:szCs w:val="22"/>
                <w:lang w:val="en-US"/>
              </w:rPr>
              <w:t>mail</w:t>
            </w:r>
            <w:r w:rsidRPr="008A52DC">
              <w:rPr>
                <w:bCs/>
                <w:sz w:val="22"/>
                <w:szCs w:val="22"/>
              </w:rPr>
              <w:t xml:space="preserve">: </w:t>
            </w:r>
            <w:hyperlink r:id="rId11" w:history="1">
              <w:r w:rsidRPr="006A6956">
                <w:rPr>
                  <w:rStyle w:val="a9"/>
                  <w:bCs/>
                  <w:sz w:val="22"/>
                  <w:szCs w:val="22"/>
                  <w:lang w:val="en-US"/>
                </w:rPr>
                <w:t>kb</w:t>
              </w:r>
              <w:r w:rsidRPr="008A52DC">
                <w:rPr>
                  <w:rStyle w:val="a9"/>
                  <w:bCs/>
                  <w:sz w:val="22"/>
                  <w:szCs w:val="22"/>
                </w:rPr>
                <w:t>83</w:t>
              </w:r>
              <w:r w:rsidRPr="006A6956">
                <w:rPr>
                  <w:rStyle w:val="a9"/>
                  <w:bCs/>
                  <w:sz w:val="22"/>
                  <w:szCs w:val="22"/>
                  <w:lang w:val="en-US"/>
                </w:rPr>
                <w:t>konkurs</w:t>
              </w:r>
              <w:r w:rsidRPr="008A52DC">
                <w:rPr>
                  <w:rStyle w:val="a9"/>
                  <w:bCs/>
                  <w:sz w:val="22"/>
                  <w:szCs w:val="22"/>
                </w:rPr>
                <w:t>@</w:t>
              </w:r>
              <w:r w:rsidRPr="006A6956">
                <w:rPr>
                  <w:rStyle w:val="a9"/>
                  <w:bCs/>
                  <w:sz w:val="22"/>
                  <w:szCs w:val="22"/>
                  <w:lang w:val="en-US"/>
                </w:rPr>
                <w:t>mail</w:t>
              </w:r>
              <w:r w:rsidRPr="008A52DC">
                <w:rPr>
                  <w:rStyle w:val="a9"/>
                  <w:bCs/>
                  <w:sz w:val="22"/>
                  <w:szCs w:val="22"/>
                </w:rPr>
                <w:t>.</w:t>
              </w:r>
              <w:r w:rsidRPr="006A6956">
                <w:rPr>
                  <w:rStyle w:val="a9"/>
                  <w:bCs/>
                  <w:sz w:val="22"/>
                  <w:szCs w:val="22"/>
                  <w:lang w:val="en-US"/>
                </w:rPr>
                <w:t>ru</w:t>
              </w:r>
            </w:hyperlink>
            <w:r w:rsidRPr="008A52DC">
              <w:rPr>
                <w:bCs/>
                <w:sz w:val="22"/>
                <w:szCs w:val="22"/>
              </w:rPr>
              <w:t xml:space="preserve"> - вопросы, касающиеся процедуры осуществления закупки, </w:t>
            </w:r>
          </w:p>
          <w:p w14:paraId="5ACB6A4F" w14:textId="77777777" w:rsidR="004B1E6F" w:rsidRPr="008A52DC" w:rsidRDefault="004B1E6F" w:rsidP="004B1E6F">
            <w:pPr>
              <w:tabs>
                <w:tab w:val="left" w:pos="0"/>
              </w:tabs>
              <w:ind w:right="175"/>
              <w:rPr>
                <w:bCs/>
                <w:sz w:val="22"/>
                <w:szCs w:val="22"/>
              </w:rPr>
            </w:pPr>
            <w:r w:rsidRPr="008A52DC">
              <w:rPr>
                <w:bCs/>
                <w:sz w:val="22"/>
                <w:szCs w:val="22"/>
              </w:rPr>
              <w:t>info@fnkc-fmba.ru – для официальный писем</w:t>
            </w:r>
          </w:p>
          <w:p w14:paraId="6E9EA9DD" w14:textId="7019DD26" w:rsidR="00884DC9" w:rsidRPr="004B1E6F" w:rsidRDefault="00884DC9" w:rsidP="003A3609">
            <w:pPr>
              <w:tabs>
                <w:tab w:val="left" w:pos="0"/>
              </w:tabs>
              <w:ind w:right="175"/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right w:val="nil"/>
            </w:tcBorders>
          </w:tcPr>
          <w:p w14:paraId="57E7818A" w14:textId="77777777" w:rsidR="00884DC9" w:rsidRPr="00E06F44" w:rsidRDefault="00884DC9" w:rsidP="002D7001">
            <w:pPr>
              <w:jc w:val="center"/>
              <w:rPr>
                <w:sz w:val="22"/>
                <w:szCs w:val="22"/>
              </w:rPr>
            </w:pPr>
            <w:r w:rsidRPr="00E06F44">
              <w:rPr>
                <w:sz w:val="22"/>
                <w:szCs w:val="22"/>
              </w:rPr>
              <w:lastRenderedPageBreak/>
              <w:t>полное наименование организации - исполнителя (с указанием ее организационно-правовой формы) или фамилия, имя и отчество (при наличии) исполнителя - физического лица, в том числе зарегистрированного в качестве индивидуального предпринимателя</w:t>
            </w:r>
          </w:p>
          <w:p w14:paraId="67616784" w14:textId="77777777" w:rsidR="00995209" w:rsidRPr="00E06F44" w:rsidRDefault="00995209" w:rsidP="002D7001">
            <w:pPr>
              <w:jc w:val="center"/>
              <w:rPr>
                <w:sz w:val="22"/>
                <w:szCs w:val="22"/>
              </w:rPr>
            </w:pPr>
          </w:p>
          <w:p w14:paraId="1ECD31BC" w14:textId="77777777" w:rsidR="00995209" w:rsidRPr="00E06F44" w:rsidRDefault="00995209" w:rsidP="00995209">
            <w:pPr>
              <w:ind w:left="28"/>
            </w:pPr>
            <w:r w:rsidRPr="00E06F44">
              <w:t xml:space="preserve">ОКОПФ </w:t>
            </w:r>
          </w:p>
          <w:p w14:paraId="40F9B9A9" w14:textId="77777777" w:rsidR="00995209" w:rsidRPr="00E06F44" w:rsidRDefault="00995209" w:rsidP="002D7001">
            <w:pPr>
              <w:jc w:val="center"/>
              <w:rPr>
                <w:sz w:val="22"/>
                <w:szCs w:val="22"/>
              </w:rPr>
            </w:pPr>
          </w:p>
        </w:tc>
      </w:tr>
      <w:tr w:rsidR="00884DC9" w:rsidRPr="00C55927" w14:paraId="207EB9D1" w14:textId="77777777" w:rsidTr="00995209">
        <w:tc>
          <w:tcPr>
            <w:tcW w:w="5387" w:type="dxa"/>
          </w:tcPr>
          <w:p w14:paraId="0B748788" w14:textId="77777777" w:rsidR="00884DC9" w:rsidRPr="00C55927" w:rsidRDefault="00884DC9" w:rsidP="00E30237">
            <w:pPr>
              <w:jc w:val="center"/>
              <w:rPr>
                <w:b/>
                <w:sz w:val="22"/>
                <w:szCs w:val="22"/>
              </w:rPr>
            </w:pPr>
            <w:r w:rsidRPr="00C55927">
              <w:rPr>
                <w:b/>
                <w:sz w:val="22"/>
                <w:szCs w:val="22"/>
              </w:rPr>
              <w:lastRenderedPageBreak/>
              <w:t>ЗАКАЗЧИК:</w:t>
            </w:r>
          </w:p>
        </w:tc>
        <w:tc>
          <w:tcPr>
            <w:tcW w:w="4252" w:type="dxa"/>
          </w:tcPr>
          <w:p w14:paraId="10802E59" w14:textId="77777777" w:rsidR="00884DC9" w:rsidRPr="00C55927" w:rsidRDefault="00884DC9" w:rsidP="00E30237">
            <w:pPr>
              <w:jc w:val="center"/>
              <w:rPr>
                <w:b/>
                <w:sz w:val="22"/>
                <w:szCs w:val="22"/>
              </w:rPr>
            </w:pPr>
            <w:r w:rsidRPr="00C55927">
              <w:rPr>
                <w:b/>
                <w:sz w:val="22"/>
                <w:szCs w:val="22"/>
              </w:rPr>
              <w:t>ИСПОЛНИТЕЛЬ:</w:t>
            </w:r>
          </w:p>
        </w:tc>
      </w:tr>
      <w:tr w:rsidR="00884DC9" w:rsidRPr="00C55927" w14:paraId="4959FEB8" w14:textId="77777777" w:rsidTr="00995209">
        <w:tc>
          <w:tcPr>
            <w:tcW w:w="5387" w:type="dxa"/>
          </w:tcPr>
          <w:p w14:paraId="38AB4438" w14:textId="7E29B6AC" w:rsidR="00884DC9" w:rsidRPr="00813928" w:rsidRDefault="002B4FB6" w:rsidP="00E30237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3928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884DC9" w:rsidRPr="00813928">
              <w:rPr>
                <w:rFonts w:ascii="Times New Roman" w:hAnsi="Times New Roman" w:cs="Times New Roman"/>
                <w:sz w:val="22"/>
                <w:szCs w:val="22"/>
              </w:rPr>
              <w:t xml:space="preserve">лавный врач </w:t>
            </w:r>
          </w:p>
          <w:p w14:paraId="1D64E227" w14:textId="77777777" w:rsidR="00884DC9" w:rsidRPr="00813928" w:rsidRDefault="00884DC9" w:rsidP="00E30237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17E22C" w14:textId="70554140" w:rsidR="00884DC9" w:rsidRPr="00A03AE9" w:rsidRDefault="00884DC9" w:rsidP="00E30237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3928">
              <w:rPr>
                <w:rFonts w:ascii="Times New Roman" w:hAnsi="Times New Roman" w:cs="Times New Roman"/>
                <w:sz w:val="22"/>
                <w:szCs w:val="22"/>
              </w:rPr>
              <w:t>____________________Р.И. Хабазов</w:t>
            </w:r>
          </w:p>
        </w:tc>
        <w:tc>
          <w:tcPr>
            <w:tcW w:w="4252" w:type="dxa"/>
          </w:tcPr>
          <w:p w14:paraId="554CA320" w14:textId="77777777" w:rsidR="00884DC9" w:rsidRPr="00C55927" w:rsidRDefault="00884DC9" w:rsidP="00E30237">
            <w:pPr>
              <w:jc w:val="center"/>
              <w:rPr>
                <w:sz w:val="22"/>
                <w:szCs w:val="22"/>
              </w:rPr>
            </w:pPr>
            <w:r w:rsidRPr="00C55927">
              <w:rPr>
                <w:sz w:val="22"/>
                <w:szCs w:val="22"/>
              </w:rPr>
              <w:t>_________________________________</w:t>
            </w:r>
          </w:p>
          <w:p w14:paraId="781AE71A" w14:textId="77777777" w:rsidR="00884DC9" w:rsidRPr="00C55927" w:rsidRDefault="00884DC9" w:rsidP="00E30237">
            <w:pPr>
              <w:jc w:val="center"/>
              <w:rPr>
                <w:sz w:val="22"/>
                <w:szCs w:val="22"/>
              </w:rPr>
            </w:pPr>
            <w:r w:rsidRPr="00C55927">
              <w:rPr>
                <w:sz w:val="22"/>
                <w:szCs w:val="22"/>
              </w:rPr>
              <w:t>(должность) __________________________________</w:t>
            </w:r>
          </w:p>
          <w:p w14:paraId="72873DC7" w14:textId="2F9CD9CD" w:rsidR="00884DC9" w:rsidRPr="00C55927" w:rsidRDefault="00884DC9" w:rsidP="00E30237">
            <w:pPr>
              <w:rPr>
                <w:sz w:val="22"/>
                <w:szCs w:val="22"/>
              </w:rPr>
            </w:pPr>
          </w:p>
        </w:tc>
      </w:tr>
    </w:tbl>
    <w:p w14:paraId="03493E59" w14:textId="77777777" w:rsidR="00B2401A" w:rsidRPr="00575D58" w:rsidRDefault="00884DC9" w:rsidP="00B2401A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7E58AC">
        <w:rPr>
          <w:sz w:val="22"/>
          <w:szCs w:val="22"/>
        </w:rPr>
        <w:br w:type="page"/>
      </w:r>
      <w:r w:rsidR="00B2401A" w:rsidRPr="00C55927">
        <w:rPr>
          <w:rFonts w:ascii="Times New Roman" w:hAnsi="Times New Roman" w:cs="Times New Roman"/>
        </w:rPr>
        <w:lastRenderedPageBreak/>
        <w:t xml:space="preserve">Приложение </w:t>
      </w:r>
      <w:r w:rsidR="00B2401A">
        <w:rPr>
          <w:rFonts w:ascii="Times New Roman" w:hAnsi="Times New Roman" w:cs="Times New Roman"/>
        </w:rPr>
        <w:t>№</w:t>
      </w:r>
      <w:r w:rsidR="00B2401A" w:rsidRPr="00C55927">
        <w:rPr>
          <w:rFonts w:ascii="Times New Roman" w:hAnsi="Times New Roman" w:cs="Times New Roman"/>
        </w:rPr>
        <w:t xml:space="preserve"> </w:t>
      </w:r>
      <w:r w:rsidR="00B2401A">
        <w:rPr>
          <w:rFonts w:ascii="Times New Roman" w:hAnsi="Times New Roman" w:cs="Times New Roman"/>
        </w:rPr>
        <w:t>1</w:t>
      </w:r>
      <w:r w:rsidR="00B2401A" w:rsidRPr="00F669F2">
        <w:rPr>
          <w:rFonts w:ascii="Times New Roman" w:hAnsi="Times New Roman" w:cs="Times New Roman"/>
        </w:rPr>
        <w:t xml:space="preserve"> </w:t>
      </w:r>
      <w:r w:rsidR="00B2401A">
        <w:rPr>
          <w:rFonts w:ascii="Times New Roman" w:hAnsi="Times New Roman" w:cs="Times New Roman"/>
        </w:rPr>
        <w:t>к Контракту</w:t>
      </w:r>
    </w:p>
    <w:p w14:paraId="2BE98D43" w14:textId="77777777" w:rsidR="00B2401A" w:rsidRPr="00C55927" w:rsidRDefault="00B2401A" w:rsidP="00B2401A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№____________________ </w:t>
      </w:r>
      <w:r w:rsidRPr="00C55927">
        <w:rPr>
          <w:rFonts w:ascii="Times New Roman" w:hAnsi="Times New Roman" w:cs="Times New Roman"/>
        </w:rPr>
        <w:t>от _________ 20__ г.</w:t>
      </w:r>
    </w:p>
    <w:p w14:paraId="39DD0E45" w14:textId="77777777" w:rsidR="00B2401A" w:rsidRPr="0090496C" w:rsidRDefault="00B2401A" w:rsidP="00B2401A">
      <w:pPr>
        <w:spacing w:after="0"/>
        <w:jc w:val="right"/>
        <w:rPr>
          <w:sz w:val="20"/>
          <w:szCs w:val="20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B2401A" w:rsidRPr="008C2A86" w14:paraId="14B4EF8D" w14:textId="77777777" w:rsidTr="007161CD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7079501E" w14:textId="77777777" w:rsidR="00B2401A" w:rsidRPr="008C2A86" w:rsidRDefault="00B2401A" w:rsidP="002222F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903940B" w14:textId="77777777" w:rsidR="00B2401A" w:rsidRPr="008C2A86" w:rsidRDefault="00B2401A" w:rsidP="002222F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D6F4E40" w14:textId="08C1D4B1" w:rsidR="00B2401A" w:rsidRPr="008C2A86" w:rsidRDefault="00B2401A" w:rsidP="002222F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C2A8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Описание объекта закупки  </w:t>
            </w:r>
            <w:bookmarkStart w:id="28" w:name="_GoBack"/>
            <w:bookmarkEnd w:id="28"/>
          </w:p>
          <w:p w14:paraId="4B9D70B2" w14:textId="77777777" w:rsidR="007161CD" w:rsidRDefault="007161CD" w:rsidP="007161CD">
            <w:pPr>
              <w:pStyle w:val="ConsPlusNormal"/>
              <w:jc w:val="center"/>
              <w:rPr>
                <w:rFonts w:ascii="Times New Roman" w:hAnsi="Times New Roman"/>
                <w:b/>
              </w:rPr>
            </w:pPr>
            <w:r w:rsidRPr="00B93414">
              <w:rPr>
                <w:rFonts w:ascii="Times New Roman" w:hAnsi="Times New Roman"/>
                <w:b/>
              </w:rPr>
              <w:t>на оказание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924168">
              <w:rPr>
                <w:rFonts w:ascii="Times New Roman" w:hAnsi="Times New Roman"/>
                <w:b/>
              </w:rPr>
              <w:t xml:space="preserve">услуг </w:t>
            </w:r>
            <w:r w:rsidRPr="002B29E6">
              <w:rPr>
                <w:rFonts w:ascii="Times New Roman" w:hAnsi="Times New Roman"/>
                <w:b/>
              </w:rPr>
              <w:t xml:space="preserve">по ремонту </w:t>
            </w:r>
            <w:r>
              <w:rPr>
                <w:rFonts w:ascii="Times New Roman" w:hAnsi="Times New Roman"/>
                <w:b/>
              </w:rPr>
              <w:t>э</w:t>
            </w:r>
            <w:r w:rsidRPr="004F37A1">
              <w:rPr>
                <w:rFonts w:ascii="Times New Roman" w:hAnsi="Times New Roman"/>
                <w:b/>
              </w:rPr>
              <w:t>лектрокардиограф</w:t>
            </w:r>
            <w:r>
              <w:rPr>
                <w:rFonts w:ascii="Times New Roman" w:hAnsi="Times New Roman"/>
                <w:b/>
              </w:rPr>
              <w:t xml:space="preserve">а </w:t>
            </w:r>
            <w:r w:rsidRPr="004F37A1">
              <w:rPr>
                <w:rFonts w:ascii="Times New Roman" w:hAnsi="Times New Roman"/>
                <w:b/>
              </w:rPr>
              <w:t xml:space="preserve">АКСИОН </w:t>
            </w:r>
            <w:r w:rsidRPr="00924168">
              <w:rPr>
                <w:rFonts w:ascii="Times New Roman" w:hAnsi="Times New Roman"/>
                <w:b/>
              </w:rPr>
              <w:t>для нужд ФГБУ ФНКЦ</w:t>
            </w:r>
            <w:r w:rsidRPr="005221F4">
              <w:rPr>
                <w:rFonts w:ascii="Times New Roman" w:hAnsi="Times New Roman"/>
                <w:b/>
              </w:rPr>
              <w:t xml:space="preserve"> ФМБА России</w:t>
            </w:r>
          </w:p>
          <w:p w14:paraId="71F9359A" w14:textId="77777777" w:rsidR="007161CD" w:rsidRDefault="007161CD" w:rsidP="007161CD">
            <w:pPr>
              <w:pStyle w:val="ConsPlusNormal"/>
              <w:jc w:val="center"/>
              <w:rPr>
                <w:rFonts w:ascii="Times New Roman" w:hAnsi="Times New Roman"/>
                <w:b/>
              </w:rPr>
            </w:pPr>
          </w:p>
          <w:p w14:paraId="008A4617" w14:textId="77777777" w:rsidR="007161CD" w:rsidRDefault="007161CD" w:rsidP="007161CD">
            <w:pPr>
              <w:pStyle w:val="ConsPlusNormal"/>
              <w:jc w:val="center"/>
              <w:rPr>
                <w:rFonts w:ascii="Times New Roman" w:hAnsi="Times New Roman"/>
                <w:b/>
              </w:rPr>
            </w:pPr>
          </w:p>
          <w:p w14:paraId="53AF9E9F" w14:textId="77777777" w:rsidR="007161CD" w:rsidRPr="007E5C72" w:rsidRDefault="007161CD" w:rsidP="007161CD">
            <w:pPr>
              <w:spacing w:after="0"/>
            </w:pPr>
            <w:r w:rsidRPr="007E5C72">
              <w:rPr>
                <w:b/>
                <w:bCs/>
              </w:rPr>
              <w:t xml:space="preserve">Тип объекта закупки: </w:t>
            </w:r>
            <w:r w:rsidRPr="007E5C72">
              <w:t>услуги.</w:t>
            </w:r>
          </w:p>
          <w:p w14:paraId="1365116F" w14:textId="77777777" w:rsidR="007161CD" w:rsidRPr="007E5C72" w:rsidRDefault="007161CD" w:rsidP="007161CD">
            <w:pPr>
              <w:spacing w:after="0"/>
            </w:pPr>
            <w:r w:rsidRPr="007E5C72">
              <w:rPr>
                <w:b/>
                <w:bCs/>
              </w:rPr>
              <w:t xml:space="preserve">Код ОКПД2: </w:t>
            </w:r>
            <w:r w:rsidRPr="007E5C72">
              <w:t>33.13.12.000.</w:t>
            </w:r>
          </w:p>
          <w:p w14:paraId="275A7BD5" w14:textId="77777777" w:rsidR="007161CD" w:rsidRDefault="007161CD" w:rsidP="007161CD">
            <w:pPr>
              <w:autoSpaceDE w:val="0"/>
              <w:autoSpaceDN w:val="0"/>
              <w:adjustRightInd w:val="0"/>
              <w:spacing w:after="0"/>
              <w:rPr>
                <w:rFonts w:eastAsiaTheme="minorHAnsi"/>
              </w:rPr>
            </w:pPr>
            <w:r w:rsidRPr="007E5C72">
              <w:rPr>
                <w:b/>
                <w:bCs/>
              </w:rPr>
              <w:t xml:space="preserve">Наименование ОКПД2: </w:t>
            </w:r>
            <w:r w:rsidRPr="007E5C72">
              <w:t>«</w:t>
            </w:r>
            <w:r w:rsidRPr="007E5C72">
              <w:rPr>
                <w:rFonts w:eastAsiaTheme="minorHAnsi"/>
              </w:rPr>
              <w:t>Услуги по ремонту и техническому обслуживанию облучающего, электрического диагностического и электрического терапевтического оборудования, применяемого в медицинских целях».</w:t>
            </w:r>
          </w:p>
          <w:p w14:paraId="554D702C" w14:textId="77777777" w:rsidR="007161CD" w:rsidRDefault="007161CD" w:rsidP="007161CD">
            <w:pPr>
              <w:pStyle w:val="ConsPlusNormal"/>
              <w:rPr>
                <w:rFonts w:ascii="Times New Roman" w:hAnsi="Times New Roman"/>
              </w:rPr>
            </w:pPr>
            <w:r w:rsidRPr="002A0932">
              <w:rPr>
                <w:rFonts w:ascii="Times New Roman" w:hAnsi="Times New Roman"/>
                <w:b/>
                <w:bCs/>
              </w:rPr>
              <w:t>Единица измерения</w:t>
            </w:r>
            <w:r>
              <w:rPr>
                <w:rFonts w:ascii="Times New Roman" w:hAnsi="Times New Roman"/>
                <w:b/>
                <w:bCs/>
              </w:rPr>
              <w:t xml:space="preserve">: </w:t>
            </w:r>
            <w:r>
              <w:rPr>
                <w:rFonts w:ascii="Times New Roman" w:hAnsi="Times New Roman"/>
              </w:rPr>
              <w:t>у</w:t>
            </w:r>
            <w:r w:rsidRPr="002A0932">
              <w:rPr>
                <w:rFonts w:ascii="Times New Roman" w:hAnsi="Times New Roman"/>
              </w:rPr>
              <w:t>словная единица</w:t>
            </w:r>
            <w:r>
              <w:rPr>
                <w:rFonts w:ascii="Times New Roman" w:hAnsi="Times New Roman"/>
              </w:rPr>
              <w:t>.</w:t>
            </w:r>
          </w:p>
          <w:p w14:paraId="16D52101" w14:textId="77777777" w:rsidR="007161CD" w:rsidRDefault="007161CD" w:rsidP="007161CD">
            <w:pPr>
              <w:pStyle w:val="ConsPlusNormal"/>
              <w:rPr>
                <w:rFonts w:ascii="Times New Roman" w:hAnsi="Times New Roman"/>
              </w:rPr>
            </w:pPr>
          </w:p>
          <w:p w14:paraId="095FCEC0" w14:textId="77777777" w:rsidR="007161CD" w:rsidRDefault="007161CD" w:rsidP="007161CD">
            <w:pPr>
              <w:pStyle w:val="ConsPlusNormal"/>
              <w:jc w:val="center"/>
              <w:rPr>
                <w:rFonts w:ascii="Times New Roman" w:hAnsi="Times New Roman"/>
                <w:b/>
                <w:bCs/>
              </w:rPr>
            </w:pPr>
            <w:r w:rsidRPr="00016232">
              <w:rPr>
                <w:rFonts w:ascii="Times New Roman" w:hAnsi="Times New Roman"/>
                <w:b/>
                <w:bCs/>
              </w:rPr>
              <w:t>Техническое задание</w:t>
            </w:r>
          </w:p>
          <w:p w14:paraId="3B8B55BF" w14:textId="77777777" w:rsidR="007161CD" w:rsidRDefault="007161CD" w:rsidP="007161CD">
            <w:pPr>
              <w:pStyle w:val="ConsPlusNormal"/>
              <w:rPr>
                <w:rFonts w:ascii="Times New Roman" w:hAnsi="Times New Roman"/>
              </w:rPr>
            </w:pPr>
          </w:p>
          <w:p w14:paraId="6B654A7D" w14:textId="77777777" w:rsidR="007161CD" w:rsidRPr="00BB09F7" w:rsidRDefault="007161CD" w:rsidP="007161CD">
            <w:pPr>
              <w:pStyle w:val="ConsPlusNormal"/>
              <w:numPr>
                <w:ilvl w:val="0"/>
                <w:numId w:val="4"/>
              </w:numPr>
              <w:tabs>
                <w:tab w:val="left" w:pos="993"/>
              </w:tabs>
              <w:ind w:left="0" w:firstLine="567"/>
              <w:jc w:val="both"/>
              <w:rPr>
                <w:rFonts w:ascii="Times New Roman" w:eastAsia="Calibri" w:hAnsi="Times New Roman"/>
                <w:b/>
              </w:rPr>
            </w:pPr>
            <w:r w:rsidRPr="00BB09F7">
              <w:rPr>
                <w:rFonts w:ascii="Times New Roman" w:hAnsi="Times New Roman" w:cs="Times New Roman"/>
                <w:b/>
              </w:rPr>
              <w:t xml:space="preserve">Наименование объекта закупки: </w:t>
            </w:r>
            <w:r w:rsidRPr="00924168">
              <w:rPr>
                <w:rFonts w:ascii="Times New Roman" w:hAnsi="Times New Roman" w:cs="Times New Roman"/>
                <w:bCs/>
              </w:rPr>
              <w:t xml:space="preserve">Оказание услуг </w:t>
            </w:r>
            <w:r w:rsidRPr="004F37A1">
              <w:rPr>
                <w:rFonts w:ascii="Times New Roman" w:hAnsi="Times New Roman" w:cs="Times New Roman"/>
                <w:bCs/>
              </w:rPr>
              <w:t>по ремонту электрокардиографа АКСИОН</w:t>
            </w:r>
            <w:r w:rsidRPr="0098629F">
              <w:rPr>
                <w:rFonts w:ascii="Times New Roman" w:hAnsi="Times New Roman" w:cs="Times New Roman"/>
                <w:bCs/>
              </w:rPr>
              <w:t xml:space="preserve"> </w:t>
            </w:r>
            <w:r w:rsidRPr="00A708A6">
              <w:rPr>
                <w:rFonts w:ascii="Times New Roman" w:hAnsi="Times New Roman" w:cs="Times New Roman"/>
                <w:bCs/>
              </w:rPr>
              <w:t>для нужд ФГБУ ФНКЦ ФМБА России</w:t>
            </w:r>
            <w:r w:rsidRPr="00BB09F7">
              <w:rPr>
                <w:rFonts w:ascii="Times New Roman" w:hAnsi="Times New Roman" w:cs="Times New Roman"/>
                <w:bCs/>
              </w:rPr>
              <w:t xml:space="preserve">. </w:t>
            </w:r>
          </w:p>
          <w:p w14:paraId="27E78FE7" w14:textId="77777777" w:rsidR="007161CD" w:rsidRPr="00BB09F7" w:rsidRDefault="007161CD" w:rsidP="007161CD">
            <w:pPr>
              <w:pStyle w:val="ConsPlusNormal"/>
              <w:numPr>
                <w:ilvl w:val="0"/>
                <w:numId w:val="4"/>
              </w:numPr>
              <w:tabs>
                <w:tab w:val="left" w:pos="993"/>
              </w:tabs>
              <w:spacing w:before="120"/>
              <w:ind w:left="0" w:firstLine="567"/>
              <w:jc w:val="both"/>
              <w:rPr>
                <w:rFonts w:ascii="Times New Roman" w:eastAsia="Calibri" w:hAnsi="Times New Roman"/>
                <w:b/>
              </w:rPr>
            </w:pPr>
            <w:r w:rsidRPr="00BB09F7">
              <w:rPr>
                <w:rFonts w:ascii="Times New Roman" w:eastAsia="Calibri" w:hAnsi="Times New Roman"/>
                <w:b/>
              </w:rPr>
              <w:t xml:space="preserve">Место оказания услуг: </w:t>
            </w:r>
            <w:r w:rsidRPr="00BB09F7">
              <w:rPr>
                <w:rFonts w:ascii="Times New Roman" w:eastAsia="Calibri" w:hAnsi="Times New Roman"/>
              </w:rPr>
              <w:t xml:space="preserve">ФГБУ ФНКЦ ФМБА России, </w:t>
            </w:r>
            <w:r w:rsidRPr="00BB09F7">
              <w:rPr>
                <w:rFonts w:ascii="Times New Roman" w:eastAsia="Calibri" w:hAnsi="Times New Roman"/>
                <w:bCs/>
              </w:rPr>
              <w:t>115682, г. Москва, Ореховый бульвар, дом 28</w:t>
            </w:r>
            <w:r>
              <w:rPr>
                <w:rFonts w:ascii="Times New Roman" w:eastAsia="Calibri" w:hAnsi="Times New Roman"/>
                <w:bCs/>
              </w:rPr>
              <w:t>.</w:t>
            </w:r>
          </w:p>
          <w:p w14:paraId="7988595F" w14:textId="77777777" w:rsidR="007161CD" w:rsidRPr="00D26DAF" w:rsidRDefault="007161CD" w:rsidP="007161CD">
            <w:pPr>
              <w:pStyle w:val="a5"/>
              <w:widowControl w:val="0"/>
              <w:numPr>
                <w:ilvl w:val="0"/>
                <w:numId w:val="4"/>
              </w:numPr>
              <w:tabs>
                <w:tab w:val="left" w:pos="993"/>
              </w:tabs>
              <w:autoSpaceDE w:val="0"/>
              <w:autoSpaceDN w:val="0"/>
              <w:adjustRightInd w:val="0"/>
              <w:spacing w:before="120" w:after="0" w:line="240" w:lineRule="auto"/>
              <w:ind w:left="0" w:firstLine="567"/>
              <w:jc w:val="both"/>
              <w:rPr>
                <w:rFonts w:ascii="Times New Roman" w:hAnsi="Times New Roman"/>
                <w:bCs/>
              </w:rPr>
            </w:pPr>
            <w:r w:rsidRPr="001E2C0C">
              <w:rPr>
                <w:rFonts w:ascii="Times New Roman" w:hAnsi="Times New Roman"/>
                <w:b/>
                <w:bCs/>
              </w:rPr>
              <w:t xml:space="preserve">Сроки </w:t>
            </w:r>
            <w:r w:rsidRPr="001E2C0C">
              <w:rPr>
                <w:rFonts w:ascii="Times New Roman" w:hAnsi="Times New Roman"/>
                <w:b/>
              </w:rPr>
              <w:t>оказания услуг</w:t>
            </w:r>
            <w:r w:rsidRPr="00D26DAF">
              <w:rPr>
                <w:rFonts w:ascii="Times New Roman" w:hAnsi="Times New Roman"/>
                <w:b/>
              </w:rPr>
              <w:t xml:space="preserve">: </w:t>
            </w:r>
            <w:r w:rsidRPr="00D26DAF">
              <w:rPr>
                <w:rFonts w:ascii="Times New Roman" w:hAnsi="Times New Roman"/>
                <w:bCs/>
              </w:rPr>
              <w:t>в течение 20 (двадцати) рабочих дней с даты подписания Договора.</w:t>
            </w:r>
          </w:p>
          <w:p w14:paraId="7ED98426" w14:textId="77777777" w:rsidR="007161CD" w:rsidRPr="002F4C77" w:rsidRDefault="007161CD" w:rsidP="007161CD">
            <w:pPr>
              <w:numPr>
                <w:ilvl w:val="0"/>
                <w:numId w:val="5"/>
              </w:numPr>
              <w:tabs>
                <w:tab w:val="left" w:pos="709"/>
              </w:tabs>
              <w:spacing w:before="240" w:after="0"/>
              <w:ind w:left="992" w:hanging="357"/>
              <w:contextualSpacing/>
              <w:rPr>
                <w:b/>
                <w:szCs w:val="22"/>
              </w:rPr>
            </w:pPr>
            <w:r w:rsidRPr="00D26DAF">
              <w:rPr>
                <w:b/>
                <w:szCs w:val="22"/>
              </w:rPr>
              <w:t>Требования к организации</w:t>
            </w:r>
            <w:r w:rsidRPr="00E53D32">
              <w:rPr>
                <w:b/>
                <w:szCs w:val="22"/>
              </w:rPr>
              <w:t xml:space="preserve"> и порядку оказания услуг</w:t>
            </w:r>
          </w:p>
          <w:p w14:paraId="79AFA2B5" w14:textId="77777777" w:rsidR="007161CD" w:rsidRDefault="007161CD" w:rsidP="007161C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firstLine="567"/>
            </w:pPr>
            <w:r>
              <w:t xml:space="preserve">4.1. </w:t>
            </w:r>
            <w:r w:rsidRPr="001E2C0C">
              <w:t>Услуги оказываются в согласованные с Заказчиком дни</w:t>
            </w:r>
            <w:r>
              <w:t>, а также в соответствии с</w:t>
            </w:r>
            <w:r w:rsidRPr="001E2C0C">
              <w:t xml:space="preserve"> правила</w:t>
            </w:r>
            <w:r>
              <w:t>ми</w:t>
            </w:r>
            <w:r w:rsidRPr="001E2C0C">
              <w:t xml:space="preserve"> внутреннего трудового распорядка, установленные у Заказчика,</w:t>
            </w:r>
            <w:r>
              <w:t xml:space="preserve"> </w:t>
            </w:r>
            <w:r w:rsidRPr="001E2C0C">
              <w:t>санитарно-эпидемиологически</w:t>
            </w:r>
            <w:r>
              <w:t>м</w:t>
            </w:r>
            <w:r w:rsidRPr="001E2C0C">
              <w:t xml:space="preserve"> режим</w:t>
            </w:r>
            <w:r>
              <w:t>ом</w:t>
            </w:r>
            <w:r w:rsidRPr="001E2C0C">
              <w:t xml:space="preserve"> и пропускн</w:t>
            </w:r>
            <w:r>
              <w:t>ым</w:t>
            </w:r>
            <w:r w:rsidRPr="001E2C0C">
              <w:t xml:space="preserve"> режим</w:t>
            </w:r>
            <w:r>
              <w:t>ом</w:t>
            </w:r>
            <w:r w:rsidRPr="001E2C0C">
              <w:t xml:space="preserve"> Заказчика</w:t>
            </w:r>
            <w:r>
              <w:t>.</w:t>
            </w:r>
          </w:p>
          <w:p w14:paraId="6201F229" w14:textId="77777777" w:rsidR="007161CD" w:rsidRDefault="007161CD" w:rsidP="007161C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ind w:firstLine="567"/>
              <w:rPr>
                <w:iCs/>
              </w:rPr>
            </w:pPr>
            <w:r w:rsidRPr="00E53D32">
              <w:t>4.2. Передача медицинских изделий, их составных частей в ремонт/из ремонта, производится в присутствии сотрудника Заказчика</w:t>
            </w:r>
            <w:r w:rsidRPr="00E53D32">
              <w:rPr>
                <w:i/>
              </w:rPr>
              <w:t xml:space="preserve"> – инженера/техника отдела технического обслуживания и эксплуатации медицинской техники ФГБУ ФНКЦ ФМБА России </w:t>
            </w:r>
            <w:r w:rsidRPr="00E53D32">
              <w:rPr>
                <w:iCs/>
              </w:rPr>
              <w:t>по акту приема-передачи, с оформлением материального пропуска на вывоз (в случаях вывоза медицинского изделия, его составных частей за пределы территории ФГБУ ФНКЦ ФМБА России) и записью в журнале технического обслуживания медицинских изделий.</w:t>
            </w:r>
          </w:p>
          <w:p w14:paraId="7FB40B32" w14:textId="77777777" w:rsidR="007161CD" w:rsidRPr="00E53D32" w:rsidRDefault="007161CD" w:rsidP="007161C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120"/>
              <w:ind w:firstLine="567"/>
            </w:pPr>
            <w:r>
              <w:rPr>
                <w:iCs/>
              </w:rPr>
              <w:t xml:space="preserve">4.3. </w:t>
            </w:r>
            <w:r w:rsidRPr="001115C8">
              <w:rPr>
                <w:iCs/>
              </w:rPr>
              <w:t>Доставка медицинских изделий (его частей, блоков и т.д.), погрузка, разгрузка, подача к месту производства ремонтных работ, демонтаж, монтаж производятся за счет Исполнителя.</w:t>
            </w:r>
          </w:p>
          <w:p w14:paraId="391E8A7B" w14:textId="77777777" w:rsidR="007161CD" w:rsidRDefault="007161CD" w:rsidP="007161CD">
            <w:pPr>
              <w:numPr>
                <w:ilvl w:val="0"/>
                <w:numId w:val="5"/>
              </w:numPr>
              <w:tabs>
                <w:tab w:val="left" w:pos="709"/>
              </w:tabs>
              <w:spacing w:before="240" w:after="0"/>
              <w:ind w:left="992" w:hanging="357"/>
              <w:contextualSpacing/>
              <w:rPr>
                <w:b/>
                <w:szCs w:val="22"/>
              </w:rPr>
            </w:pPr>
            <w:r w:rsidRPr="002F4C77">
              <w:rPr>
                <w:b/>
                <w:szCs w:val="22"/>
              </w:rPr>
              <w:t>Общие требования</w:t>
            </w:r>
          </w:p>
          <w:p w14:paraId="63B35A56" w14:textId="77777777" w:rsidR="007161CD" w:rsidRPr="00E33158" w:rsidRDefault="007161CD" w:rsidP="007161CD">
            <w:pPr>
              <w:pStyle w:val="-0"/>
              <w:numPr>
                <w:ilvl w:val="1"/>
                <w:numId w:val="9"/>
              </w:numPr>
              <w:tabs>
                <w:tab w:val="left" w:pos="0"/>
                <w:tab w:val="left" w:pos="142"/>
                <w:tab w:val="left" w:pos="567"/>
                <w:tab w:val="left" w:pos="851"/>
                <w:tab w:val="left" w:pos="1134"/>
              </w:tabs>
              <w:ind w:left="0" w:firstLine="567"/>
            </w:pPr>
            <w:r w:rsidRPr="00E33158">
              <w:t>Услуги должны оказываться в соответствии с техническими нормами, требованиями общепринятых стандартов качества, эксплуатационно-техническими и другими нормативными документами, регламентирующими порядок организации оказания услуг, действующими в Российской Федерации.</w:t>
            </w:r>
          </w:p>
          <w:p w14:paraId="729D8448" w14:textId="77777777" w:rsidR="007161CD" w:rsidRPr="00E33158" w:rsidRDefault="007161CD" w:rsidP="007161CD">
            <w:pPr>
              <w:pStyle w:val="-0"/>
              <w:numPr>
                <w:ilvl w:val="1"/>
                <w:numId w:val="9"/>
              </w:numPr>
              <w:tabs>
                <w:tab w:val="left" w:pos="0"/>
                <w:tab w:val="left" w:pos="142"/>
                <w:tab w:val="left" w:pos="567"/>
                <w:tab w:val="left" w:pos="851"/>
                <w:tab w:val="left" w:pos="1134"/>
              </w:tabs>
              <w:ind w:left="0" w:firstLine="567"/>
            </w:pPr>
            <w:r w:rsidRPr="00E33158">
              <w:t>При оказании услуг Исполнитель должен обеспечить соблюдение норм пожарной безопасности, техники безопасности и других требований, действующих в отношении оказываемых услуг, а также соблюдать правила действующего внутреннего распорядка Заказчика, контрольно-пропускного режима, внутренних положений и инструкций, требований администрации Заказчика.</w:t>
            </w:r>
          </w:p>
          <w:p w14:paraId="1FE8C5B4" w14:textId="77777777" w:rsidR="007161CD" w:rsidRPr="00D26DAF" w:rsidRDefault="007161CD" w:rsidP="007161CD">
            <w:pPr>
              <w:pStyle w:val="-0"/>
              <w:numPr>
                <w:ilvl w:val="1"/>
                <w:numId w:val="9"/>
              </w:numPr>
              <w:tabs>
                <w:tab w:val="left" w:pos="0"/>
                <w:tab w:val="left" w:pos="142"/>
                <w:tab w:val="left" w:pos="567"/>
                <w:tab w:val="left" w:pos="851"/>
                <w:tab w:val="left" w:pos="1134"/>
              </w:tabs>
              <w:ind w:left="0" w:firstLine="567"/>
            </w:pPr>
            <w:r w:rsidRPr="00D26DAF">
              <w:t xml:space="preserve">Наличие Лицензии на осуществление деятельности по производству и техническому обслуживанию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предпринимателя) медицинской техники, выданной Федеральной службой </w:t>
            </w:r>
            <w:r w:rsidRPr="00D26DAF">
              <w:lastRenderedPageBreak/>
              <w:t>по надзору в сфере здравоохранения в соответствии с п. 17 ч. 1 ст. 12 Федерального закона от 04.05.2011 № 99-ФЗ «О лицензировании отдельных видов деятельности», в соответствии с постановлением Правительства РФ от 30.11.2021 № 2129 «Об утверждении Положения о лицензировании деятельности по техническому обслуживанию медицинских изделий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предпринимателя, а также случая технического обслуживания медицинских изделий с низкой степенью потенциального риска их применения) внесении изменений в постановление Правительства Российской Федерации от 15 сентября 2020 г. № 1445 и признании утратившими силу отдельных актов Правительства Российской Федерации», техническое обслуживание групп медицинских изделий (кроме программного обеспечения, являющегося медицинским изделием) класса 2б потенциального риска применения: Сердечно-сосудистые медицинские изделия.</w:t>
            </w:r>
          </w:p>
          <w:p w14:paraId="3FF5547F" w14:textId="77777777" w:rsidR="007161CD" w:rsidRPr="00D26DAF" w:rsidRDefault="007161CD" w:rsidP="007161CD">
            <w:pPr>
              <w:pStyle w:val="-0"/>
              <w:tabs>
                <w:tab w:val="left" w:pos="0"/>
                <w:tab w:val="left" w:pos="142"/>
                <w:tab w:val="left" w:pos="567"/>
                <w:tab w:val="left" w:pos="851"/>
                <w:tab w:val="left" w:pos="1134"/>
              </w:tabs>
              <w:ind w:left="567" w:firstLine="0"/>
            </w:pPr>
            <w:r w:rsidRPr="00D26DAF">
              <w:t xml:space="preserve">Для подтверждения соответствия требованиям необходимо представить: </w:t>
            </w:r>
          </w:p>
          <w:p w14:paraId="41B75844" w14:textId="77777777" w:rsidR="007161CD" w:rsidRPr="000708E8" w:rsidRDefault="007161CD" w:rsidP="007161CD">
            <w:pPr>
              <w:pStyle w:val="-0"/>
              <w:tabs>
                <w:tab w:val="left" w:pos="0"/>
                <w:tab w:val="left" w:pos="142"/>
                <w:tab w:val="left" w:pos="851"/>
                <w:tab w:val="left" w:pos="1134"/>
              </w:tabs>
              <w:ind w:left="0" w:firstLine="709"/>
              <w:rPr>
                <w:i/>
              </w:rPr>
            </w:pPr>
            <w:r w:rsidRPr="00D26DAF">
              <w:rPr>
                <w:i/>
              </w:rPr>
              <w:t>-выписку из реестра лицензий;</w:t>
            </w:r>
            <w:r w:rsidRPr="000708E8">
              <w:rPr>
                <w:i/>
              </w:rPr>
              <w:t xml:space="preserve"> </w:t>
            </w:r>
          </w:p>
          <w:p w14:paraId="31C1F129" w14:textId="77777777" w:rsidR="007161CD" w:rsidRPr="000708E8" w:rsidRDefault="007161CD" w:rsidP="007161CD">
            <w:pPr>
              <w:pStyle w:val="-0"/>
              <w:tabs>
                <w:tab w:val="left" w:pos="0"/>
                <w:tab w:val="left" w:pos="142"/>
                <w:tab w:val="left" w:pos="851"/>
                <w:tab w:val="left" w:pos="1134"/>
              </w:tabs>
              <w:ind w:left="0" w:firstLine="709"/>
              <w:rPr>
                <w:i/>
              </w:rPr>
            </w:pPr>
            <w:r w:rsidRPr="000708E8">
              <w:rPr>
                <w:i/>
              </w:rPr>
              <w:t>или</w:t>
            </w:r>
          </w:p>
          <w:p w14:paraId="784D7E2B" w14:textId="77777777" w:rsidR="007161CD" w:rsidRPr="000708E8" w:rsidRDefault="007161CD" w:rsidP="007161CD">
            <w:pPr>
              <w:pStyle w:val="-0"/>
              <w:tabs>
                <w:tab w:val="left" w:pos="0"/>
                <w:tab w:val="left" w:pos="142"/>
                <w:tab w:val="left" w:pos="851"/>
                <w:tab w:val="left" w:pos="1134"/>
              </w:tabs>
              <w:ind w:left="0" w:firstLine="709"/>
              <w:rPr>
                <w:i/>
              </w:rPr>
            </w:pPr>
            <w:r w:rsidRPr="000708E8">
              <w:rPr>
                <w:i/>
              </w:rPr>
              <w:t>- копию акта лицензирующего органа о принятии решения;</w:t>
            </w:r>
          </w:p>
          <w:p w14:paraId="4FEE3460" w14:textId="77777777" w:rsidR="007161CD" w:rsidRPr="000708E8" w:rsidRDefault="007161CD" w:rsidP="007161CD">
            <w:pPr>
              <w:pStyle w:val="-0"/>
              <w:tabs>
                <w:tab w:val="left" w:pos="0"/>
                <w:tab w:val="left" w:pos="142"/>
                <w:tab w:val="left" w:pos="851"/>
                <w:tab w:val="left" w:pos="1134"/>
              </w:tabs>
              <w:ind w:left="0" w:firstLine="709"/>
              <w:rPr>
                <w:i/>
              </w:rPr>
            </w:pPr>
            <w:r w:rsidRPr="000708E8">
              <w:rPr>
                <w:i/>
              </w:rPr>
              <w:t>или</w:t>
            </w:r>
          </w:p>
          <w:p w14:paraId="005C315A" w14:textId="77777777" w:rsidR="007161CD" w:rsidRPr="000708E8" w:rsidRDefault="007161CD" w:rsidP="007161CD">
            <w:pPr>
              <w:pStyle w:val="-0"/>
              <w:tabs>
                <w:tab w:val="left" w:pos="0"/>
                <w:tab w:val="left" w:pos="142"/>
                <w:tab w:val="left" w:pos="851"/>
                <w:tab w:val="left" w:pos="1134"/>
              </w:tabs>
              <w:ind w:left="0" w:firstLine="709"/>
              <w:rPr>
                <w:i/>
              </w:rPr>
            </w:pPr>
            <w:r w:rsidRPr="000708E8">
              <w:rPr>
                <w:i/>
              </w:rPr>
              <w:t>- указание в составе заявки реквизитов лицензии (номер, дата, орган, выдавший лицензию);</w:t>
            </w:r>
          </w:p>
          <w:p w14:paraId="6BDE0171" w14:textId="77777777" w:rsidR="007161CD" w:rsidRPr="000708E8" w:rsidRDefault="007161CD" w:rsidP="007161CD">
            <w:pPr>
              <w:pStyle w:val="-0"/>
              <w:tabs>
                <w:tab w:val="left" w:pos="0"/>
                <w:tab w:val="left" w:pos="142"/>
                <w:tab w:val="left" w:pos="851"/>
                <w:tab w:val="left" w:pos="1134"/>
              </w:tabs>
              <w:ind w:left="0" w:firstLine="709"/>
              <w:rPr>
                <w:i/>
              </w:rPr>
            </w:pPr>
            <w:r w:rsidRPr="000708E8">
              <w:rPr>
                <w:i/>
              </w:rPr>
              <w:t>или</w:t>
            </w:r>
          </w:p>
          <w:p w14:paraId="3EEA2B49" w14:textId="77777777" w:rsidR="007161CD" w:rsidRPr="000708E8" w:rsidRDefault="007161CD" w:rsidP="007161CD">
            <w:pPr>
              <w:pStyle w:val="-0"/>
              <w:tabs>
                <w:tab w:val="left" w:pos="0"/>
                <w:tab w:val="left" w:pos="142"/>
                <w:tab w:val="left" w:pos="851"/>
                <w:tab w:val="left" w:pos="1134"/>
              </w:tabs>
              <w:ind w:left="0" w:firstLine="709"/>
              <w:rPr>
                <w:bCs/>
                <w:i/>
                <w:sz w:val="22"/>
                <w:szCs w:val="22"/>
              </w:rPr>
            </w:pPr>
            <w:r w:rsidRPr="000708E8">
              <w:rPr>
                <w:bCs/>
                <w:i/>
                <w:sz w:val="22"/>
                <w:szCs w:val="22"/>
              </w:rPr>
              <w:t>- справку об отсутствии запрашиваемых сведений (выдается в случае отсутствия в реестре лицензий сведений о лицензиях или при невозможности определения конкретного лицензиата);</w:t>
            </w:r>
          </w:p>
          <w:p w14:paraId="388B72A7" w14:textId="77777777" w:rsidR="007161CD" w:rsidRPr="000708E8" w:rsidRDefault="007161CD" w:rsidP="007161CD">
            <w:pPr>
              <w:pStyle w:val="-0"/>
              <w:tabs>
                <w:tab w:val="left" w:pos="0"/>
                <w:tab w:val="left" w:pos="142"/>
                <w:tab w:val="left" w:pos="851"/>
                <w:tab w:val="left" w:pos="1134"/>
              </w:tabs>
              <w:ind w:left="0" w:firstLine="709"/>
              <w:rPr>
                <w:bCs/>
                <w:i/>
                <w:sz w:val="22"/>
                <w:szCs w:val="22"/>
              </w:rPr>
            </w:pPr>
            <w:r w:rsidRPr="000708E8">
              <w:rPr>
                <w:bCs/>
                <w:i/>
                <w:sz w:val="22"/>
                <w:szCs w:val="22"/>
              </w:rPr>
              <w:t>или</w:t>
            </w:r>
          </w:p>
          <w:p w14:paraId="58BA300E" w14:textId="77777777" w:rsidR="007161CD" w:rsidRPr="000708E8" w:rsidRDefault="007161CD" w:rsidP="007161CD">
            <w:pPr>
              <w:pStyle w:val="-0"/>
              <w:tabs>
                <w:tab w:val="left" w:pos="0"/>
                <w:tab w:val="left" w:pos="142"/>
                <w:tab w:val="left" w:pos="851"/>
                <w:tab w:val="left" w:pos="1134"/>
              </w:tabs>
              <w:ind w:left="0" w:firstLine="709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 включенную</w:t>
            </w:r>
            <w:r w:rsidRPr="000708E8">
              <w:rPr>
                <w:bCs/>
                <w:i/>
                <w:sz w:val="22"/>
                <w:szCs w:val="22"/>
              </w:rPr>
              <w:t xml:space="preserve"> в заявку, согласно пп. о п. 1 ч. 1</w:t>
            </w:r>
            <w:r>
              <w:rPr>
                <w:bCs/>
                <w:i/>
                <w:sz w:val="22"/>
                <w:szCs w:val="22"/>
              </w:rPr>
              <w:t xml:space="preserve"> ст. 43 Закона 44-ФЗ, декларацию</w:t>
            </w:r>
            <w:r w:rsidRPr="000708E8">
              <w:rPr>
                <w:bCs/>
                <w:i/>
                <w:sz w:val="22"/>
                <w:szCs w:val="22"/>
              </w:rPr>
              <w:t xml:space="preserve"> о соответствии участника закупки требованиям, установленным п.1 ч.1 ст. 31 Закона 44-ФЗ.</w:t>
            </w:r>
          </w:p>
          <w:p w14:paraId="79D27C8C" w14:textId="77777777" w:rsidR="007161CD" w:rsidRPr="00E33158" w:rsidRDefault="007161CD" w:rsidP="007161CD">
            <w:pPr>
              <w:pStyle w:val="-0"/>
              <w:tabs>
                <w:tab w:val="left" w:pos="0"/>
                <w:tab w:val="left" w:pos="142"/>
                <w:tab w:val="left" w:pos="567"/>
                <w:tab w:val="left" w:pos="851"/>
                <w:tab w:val="left" w:pos="1134"/>
              </w:tabs>
              <w:ind w:left="567" w:firstLine="0"/>
            </w:pPr>
          </w:p>
          <w:p w14:paraId="1B01038B" w14:textId="77777777" w:rsidR="007161CD" w:rsidRPr="00E33158" w:rsidRDefault="007161CD" w:rsidP="007161CD">
            <w:pPr>
              <w:pStyle w:val="-0"/>
              <w:numPr>
                <w:ilvl w:val="1"/>
                <w:numId w:val="9"/>
              </w:numPr>
              <w:tabs>
                <w:tab w:val="left" w:pos="0"/>
                <w:tab w:val="left" w:pos="142"/>
                <w:tab w:val="left" w:pos="567"/>
                <w:tab w:val="left" w:pos="851"/>
                <w:tab w:val="left" w:pos="1134"/>
              </w:tabs>
              <w:ind w:left="0" w:firstLine="567"/>
            </w:pPr>
            <w:r w:rsidRPr="00E33158">
              <w:t>В случае привлечения Исполнителем к оказанию услуг иностранных граждан, Исполнитель несет полную ответственность за соблюдение требований миграционного законодательства Российской Федерации, а также за соблюдение всеми работниками Исполнителя требований пропускного и внутри объектового режимов Заказчика, наличие у работников Исполнителя всех необходимых разрешений (допусков, удостоверений и пр.) на работу.</w:t>
            </w:r>
          </w:p>
          <w:p w14:paraId="10F1A891" w14:textId="77777777" w:rsidR="007161CD" w:rsidRPr="00E33158" w:rsidRDefault="007161CD" w:rsidP="007161CD">
            <w:pPr>
              <w:pStyle w:val="-0"/>
              <w:numPr>
                <w:ilvl w:val="1"/>
                <w:numId w:val="9"/>
              </w:numPr>
              <w:tabs>
                <w:tab w:val="left" w:pos="0"/>
                <w:tab w:val="left" w:pos="142"/>
                <w:tab w:val="left" w:pos="567"/>
                <w:tab w:val="left" w:pos="851"/>
                <w:tab w:val="left" w:pos="1134"/>
              </w:tabs>
              <w:ind w:left="0" w:firstLine="567"/>
            </w:pPr>
            <w:r w:rsidRPr="00E33158">
              <w:t>Ремонт должен проводиться квалифицированным персоналом, прошедшим обучение на предприятиях-производителях соответствующих видов (наименований) оборудования или в организациях и учреждениях, имеющих право осуществлять соответствующие виды образовательной деятельности (обучение, профессиональную подготовку, повышение квалификации по техническому обслуживанию соответствующих видов оборудования), с получением документа установленного образца.</w:t>
            </w:r>
          </w:p>
          <w:p w14:paraId="21DC7794" w14:textId="77777777" w:rsidR="007161CD" w:rsidRPr="00E33158" w:rsidRDefault="007161CD" w:rsidP="007161CD">
            <w:pPr>
              <w:pStyle w:val="-0"/>
              <w:numPr>
                <w:ilvl w:val="1"/>
                <w:numId w:val="9"/>
              </w:numPr>
              <w:tabs>
                <w:tab w:val="left" w:pos="0"/>
                <w:tab w:val="left" w:pos="142"/>
                <w:tab w:val="left" w:pos="567"/>
                <w:tab w:val="left" w:pos="851"/>
                <w:tab w:val="left" w:pos="1134"/>
              </w:tabs>
              <w:ind w:left="0" w:firstLine="567"/>
            </w:pPr>
            <w:r w:rsidRPr="00E33158">
              <w:t>Ремонт выполняется инструментами, механизмами, запасными частями и расходными материалами Исполнителя.</w:t>
            </w:r>
          </w:p>
          <w:p w14:paraId="21E42563" w14:textId="77777777" w:rsidR="007161CD" w:rsidRPr="00E33158" w:rsidRDefault="007161CD" w:rsidP="007161CD">
            <w:pPr>
              <w:pStyle w:val="-0"/>
              <w:numPr>
                <w:ilvl w:val="1"/>
                <w:numId w:val="9"/>
              </w:numPr>
              <w:tabs>
                <w:tab w:val="left" w:pos="0"/>
                <w:tab w:val="left" w:pos="142"/>
                <w:tab w:val="left" w:pos="567"/>
                <w:tab w:val="left" w:pos="851"/>
                <w:tab w:val="left" w:pos="993"/>
              </w:tabs>
              <w:ind w:left="0" w:firstLine="567"/>
            </w:pPr>
            <w:r w:rsidRPr="00E33158">
              <w:t>Используемые запасные части и расходные материалы должны быть новыми, ранее не использовавшимися, не прошедшими восстановление и модернизацию, полностью совместимыми с оборудованием Заказчика, согласно технической и эксплуатационной документации изготовителя.</w:t>
            </w:r>
          </w:p>
          <w:p w14:paraId="487AF86B" w14:textId="77777777" w:rsidR="007161CD" w:rsidRPr="002F4C77" w:rsidRDefault="007161CD" w:rsidP="007161CD">
            <w:pPr>
              <w:tabs>
                <w:tab w:val="left" w:pos="0"/>
                <w:tab w:val="left" w:pos="142"/>
                <w:tab w:val="left" w:pos="851"/>
                <w:tab w:val="left" w:pos="1134"/>
              </w:tabs>
              <w:spacing w:after="0"/>
              <w:ind w:left="284"/>
              <w:rPr>
                <w:szCs w:val="22"/>
              </w:rPr>
            </w:pPr>
          </w:p>
          <w:p w14:paraId="3098F637" w14:textId="77777777" w:rsidR="007161CD" w:rsidRPr="002F4C77" w:rsidRDefault="007161CD" w:rsidP="007161CD">
            <w:pPr>
              <w:numPr>
                <w:ilvl w:val="0"/>
                <w:numId w:val="8"/>
              </w:numPr>
              <w:tabs>
                <w:tab w:val="left" w:pos="284"/>
                <w:tab w:val="left" w:pos="426"/>
                <w:tab w:val="left" w:pos="709"/>
                <w:tab w:val="left" w:pos="993"/>
              </w:tabs>
              <w:spacing w:after="0"/>
              <w:ind w:firstLine="499"/>
              <w:contextualSpacing/>
              <w:rPr>
                <w:b/>
                <w:szCs w:val="22"/>
              </w:rPr>
            </w:pPr>
            <w:r w:rsidRPr="002F4C77">
              <w:rPr>
                <w:b/>
                <w:szCs w:val="22"/>
              </w:rPr>
              <w:t>Требования к качеству оказываемых услуг и безопасности их результатов</w:t>
            </w:r>
          </w:p>
          <w:p w14:paraId="772A718C" w14:textId="77777777" w:rsidR="007161CD" w:rsidRPr="00A00427" w:rsidRDefault="007161CD" w:rsidP="007161CD">
            <w:pPr>
              <w:numPr>
                <w:ilvl w:val="1"/>
                <w:numId w:val="6"/>
              </w:numPr>
              <w:tabs>
                <w:tab w:val="left" w:pos="993"/>
              </w:tabs>
              <w:spacing w:after="0"/>
              <w:ind w:left="0" w:firstLine="709"/>
              <w:contextualSpacing/>
            </w:pPr>
            <w:r w:rsidRPr="00A00427">
              <w:t>Исполнитель обязан обеспечить соответствие результатов оказанных услуг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Федерации.</w:t>
            </w:r>
          </w:p>
          <w:p w14:paraId="3252F255" w14:textId="77777777" w:rsidR="007161CD" w:rsidRPr="002F4C77" w:rsidRDefault="007161CD" w:rsidP="007161CD">
            <w:pPr>
              <w:numPr>
                <w:ilvl w:val="1"/>
                <w:numId w:val="6"/>
              </w:numPr>
              <w:tabs>
                <w:tab w:val="left" w:pos="851"/>
                <w:tab w:val="left" w:pos="993"/>
              </w:tabs>
              <w:spacing w:after="0"/>
              <w:ind w:left="0" w:firstLine="709"/>
              <w:contextualSpacing/>
              <w:rPr>
                <w:szCs w:val="22"/>
              </w:rPr>
            </w:pPr>
            <w:r w:rsidRPr="002F4C77">
              <w:rPr>
                <w:szCs w:val="22"/>
              </w:rPr>
              <w:lastRenderedPageBreak/>
              <w:t>Показатель качества оказания услуг: работоспособность медицинского оборудования</w:t>
            </w:r>
            <w:hyperlink r:id="rId12" w:history="1">
              <w:r w:rsidRPr="002F4C77">
                <w:rPr>
                  <w:szCs w:val="22"/>
                </w:rPr>
                <w:t xml:space="preserve">, указанного в настоящем Техническом задании, в полном объеме. </w:t>
              </w:r>
            </w:hyperlink>
          </w:p>
          <w:p w14:paraId="33278511" w14:textId="77777777" w:rsidR="007161CD" w:rsidRPr="002F4C77" w:rsidRDefault="007161CD" w:rsidP="007161CD">
            <w:pPr>
              <w:numPr>
                <w:ilvl w:val="1"/>
                <w:numId w:val="6"/>
              </w:numPr>
              <w:tabs>
                <w:tab w:val="left" w:pos="851"/>
                <w:tab w:val="left" w:pos="993"/>
              </w:tabs>
              <w:spacing w:after="0"/>
              <w:ind w:left="0" w:firstLine="709"/>
              <w:contextualSpacing/>
              <w:rPr>
                <w:szCs w:val="22"/>
              </w:rPr>
            </w:pPr>
            <w:r w:rsidRPr="002F4C77">
              <w:rPr>
                <w:szCs w:val="22"/>
              </w:rPr>
              <w:t>Вся полнота ответственности за безопасность оказываемых услуг и их результатов возлагается на Исполнителя. Организация и оказание услуг должны осуществляться в соответствии с требованиями действующих нормативных правовых актов Российской Федерации по технике безопасности (в том числе пожарной безопасности, электробезопасности), экологической безопасности, санитарно-эпидемиологической безопасности, по охране труда, безопасной эксплуатации материально-технических ресурсов, используемых при оказании услуг, санитарным правилам и нормам. Ответственность за безопасность в Месте оказания в полном объеме возлагается на Исполнителя.</w:t>
            </w:r>
          </w:p>
          <w:p w14:paraId="0E289D05" w14:textId="77777777" w:rsidR="007161CD" w:rsidRPr="002F4C77" w:rsidRDefault="007161CD" w:rsidP="007161CD">
            <w:pPr>
              <w:numPr>
                <w:ilvl w:val="1"/>
                <w:numId w:val="6"/>
              </w:numPr>
              <w:tabs>
                <w:tab w:val="left" w:pos="851"/>
                <w:tab w:val="left" w:pos="993"/>
              </w:tabs>
              <w:spacing w:after="0"/>
              <w:ind w:left="0" w:firstLine="709"/>
              <w:contextualSpacing/>
              <w:rPr>
                <w:szCs w:val="22"/>
              </w:rPr>
            </w:pPr>
            <w:r w:rsidRPr="002F4C77">
              <w:rPr>
                <w:szCs w:val="22"/>
              </w:rPr>
              <w:t xml:space="preserve">Гарантия на оказание услуг составляет не менее </w:t>
            </w:r>
            <w:r>
              <w:rPr>
                <w:szCs w:val="22"/>
              </w:rPr>
              <w:t>2</w:t>
            </w:r>
            <w:r w:rsidRPr="002F4C77">
              <w:rPr>
                <w:szCs w:val="22"/>
              </w:rPr>
              <w:t xml:space="preserve"> (</w:t>
            </w:r>
            <w:r>
              <w:rPr>
                <w:szCs w:val="22"/>
              </w:rPr>
              <w:t>двух</w:t>
            </w:r>
            <w:r w:rsidRPr="002F4C77">
              <w:rPr>
                <w:szCs w:val="22"/>
              </w:rPr>
              <w:t>) месяцев с даты подписания Заказчиком документа о приемке.</w:t>
            </w:r>
          </w:p>
          <w:p w14:paraId="471C7300" w14:textId="77777777" w:rsidR="007161CD" w:rsidRDefault="007161CD" w:rsidP="007161CD">
            <w:pPr>
              <w:numPr>
                <w:ilvl w:val="1"/>
                <w:numId w:val="6"/>
              </w:numPr>
              <w:tabs>
                <w:tab w:val="left" w:pos="851"/>
                <w:tab w:val="left" w:pos="993"/>
              </w:tabs>
              <w:spacing w:after="0"/>
              <w:ind w:left="0" w:firstLine="709"/>
              <w:contextualSpacing/>
              <w:rPr>
                <w:szCs w:val="22"/>
              </w:rPr>
            </w:pPr>
            <w:r w:rsidRPr="002F4C77">
              <w:rPr>
                <w:szCs w:val="22"/>
              </w:rPr>
              <w:t xml:space="preserve">Гарантийный срок на запасные части, используемые при оказании услуг, определяется гарантийными обязательствами, установленными заводом-изготовителем (фирмой-производителем), но не менее </w:t>
            </w:r>
            <w:r>
              <w:rPr>
                <w:szCs w:val="22"/>
              </w:rPr>
              <w:t>2</w:t>
            </w:r>
            <w:r w:rsidRPr="002F4C77">
              <w:rPr>
                <w:szCs w:val="22"/>
              </w:rPr>
              <w:t xml:space="preserve"> месяцев с даты подписания Заказчиком документа о приемке. </w:t>
            </w:r>
          </w:p>
          <w:p w14:paraId="2974AAF5" w14:textId="77777777" w:rsidR="007161CD" w:rsidRPr="002F4C77" w:rsidRDefault="007161CD" w:rsidP="007161CD">
            <w:pPr>
              <w:numPr>
                <w:ilvl w:val="1"/>
                <w:numId w:val="6"/>
              </w:numPr>
              <w:tabs>
                <w:tab w:val="left" w:pos="851"/>
                <w:tab w:val="left" w:pos="993"/>
              </w:tabs>
              <w:spacing w:after="0"/>
              <w:ind w:left="0" w:firstLine="709"/>
              <w:contextualSpacing/>
              <w:rPr>
                <w:szCs w:val="22"/>
              </w:rPr>
            </w:pPr>
            <w:r w:rsidRPr="00DF3F91">
              <w:rPr>
                <w:szCs w:val="22"/>
              </w:rPr>
              <w:t>Срок устранения неисправностей в пределах гарантийного срока составляет не более 15 (пятнадцати) рабочих дней с момента соответствующего обращения Заказчика об обнаружении дефектов.</w:t>
            </w:r>
          </w:p>
          <w:p w14:paraId="7BCF3851" w14:textId="77777777" w:rsidR="007161CD" w:rsidRPr="002F4C77" w:rsidRDefault="007161CD" w:rsidP="007161CD">
            <w:pPr>
              <w:tabs>
                <w:tab w:val="left" w:pos="851"/>
                <w:tab w:val="left" w:pos="993"/>
              </w:tabs>
              <w:spacing w:after="0"/>
              <w:ind w:firstLine="709"/>
              <w:contextualSpacing/>
              <w:rPr>
                <w:i/>
                <w:szCs w:val="22"/>
              </w:rPr>
            </w:pPr>
          </w:p>
          <w:p w14:paraId="57B067EC" w14:textId="77777777" w:rsidR="007161CD" w:rsidRPr="002F4C77" w:rsidRDefault="007161CD" w:rsidP="007161CD">
            <w:pPr>
              <w:pStyle w:val="a5"/>
              <w:numPr>
                <w:ilvl w:val="0"/>
                <w:numId w:val="8"/>
              </w:numPr>
              <w:tabs>
                <w:tab w:val="left" w:pos="426"/>
                <w:tab w:val="left" w:pos="851"/>
                <w:tab w:val="left" w:pos="993"/>
              </w:tabs>
              <w:spacing w:after="120" w:line="240" w:lineRule="auto"/>
              <w:ind w:left="0" w:firstLine="709"/>
              <w:jc w:val="both"/>
              <w:rPr>
                <w:rFonts w:ascii="Times New Roman" w:hAnsi="Times New Roman"/>
                <w:b/>
              </w:rPr>
            </w:pPr>
            <w:r w:rsidRPr="002F4C77">
              <w:rPr>
                <w:rFonts w:ascii="Times New Roman" w:hAnsi="Times New Roman"/>
                <w:b/>
              </w:rPr>
              <w:t xml:space="preserve">Перечень оборудования, подлежащего </w:t>
            </w:r>
            <w:r>
              <w:rPr>
                <w:rFonts w:ascii="Times New Roman" w:hAnsi="Times New Roman"/>
                <w:b/>
              </w:rPr>
              <w:t>ремонту:</w:t>
            </w:r>
          </w:p>
          <w:tbl>
            <w:tblPr>
              <w:tblW w:w="9433" w:type="dxa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2698"/>
              <w:gridCol w:w="2007"/>
              <w:gridCol w:w="1164"/>
              <w:gridCol w:w="1306"/>
              <w:gridCol w:w="932"/>
              <w:gridCol w:w="851"/>
            </w:tblGrid>
            <w:tr w:rsidR="007161CD" w:rsidRPr="002F4C77" w14:paraId="538E3941" w14:textId="77777777" w:rsidTr="007161CD">
              <w:trPr>
                <w:trHeight w:val="495"/>
              </w:trPr>
              <w:tc>
                <w:tcPr>
                  <w:tcW w:w="2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58FA32D" w14:textId="77777777" w:rsidR="007161CD" w:rsidRPr="002F4C77" w:rsidRDefault="007161CD" w:rsidP="007161CD">
                  <w:pPr>
                    <w:jc w:val="center"/>
                    <w:rPr>
                      <w:b/>
                    </w:rPr>
                  </w:pPr>
                  <w:r w:rsidRPr="002F4C77">
                    <w:rPr>
                      <w:b/>
                    </w:rPr>
                    <w:t>№</w:t>
                  </w:r>
                </w:p>
                <w:p w14:paraId="1273B20B" w14:textId="77777777" w:rsidR="007161CD" w:rsidRPr="002F4C77" w:rsidRDefault="007161CD" w:rsidP="007161CD">
                  <w:pPr>
                    <w:jc w:val="center"/>
                    <w:rPr>
                      <w:b/>
                    </w:rPr>
                  </w:pPr>
                  <w:r w:rsidRPr="002F4C77">
                    <w:rPr>
                      <w:b/>
                    </w:rPr>
                    <w:t>п/п</w:t>
                  </w:r>
                </w:p>
              </w:tc>
              <w:tc>
                <w:tcPr>
                  <w:tcW w:w="1430" w:type="pc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B82086A" w14:textId="77777777" w:rsidR="007161CD" w:rsidRPr="002F4C77" w:rsidRDefault="007161CD" w:rsidP="007161CD">
                  <w:pPr>
                    <w:jc w:val="center"/>
                    <w:rPr>
                      <w:b/>
                    </w:rPr>
                  </w:pPr>
                  <w:r w:rsidRPr="002F4C77">
                    <w:rPr>
                      <w:b/>
                    </w:rPr>
                    <w:t>Наименование</w:t>
                  </w:r>
                </w:p>
              </w:tc>
              <w:tc>
                <w:tcPr>
                  <w:tcW w:w="1064" w:type="pc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689C218" w14:textId="77777777" w:rsidR="007161CD" w:rsidRPr="002F4C77" w:rsidRDefault="007161CD" w:rsidP="007161CD">
                  <w:pPr>
                    <w:jc w:val="center"/>
                    <w:rPr>
                      <w:b/>
                    </w:rPr>
                  </w:pPr>
                  <w:r w:rsidRPr="002F4C77">
                    <w:rPr>
                      <w:b/>
                    </w:rPr>
                    <w:t>Производитель, год выпуска</w:t>
                  </w:r>
                </w:p>
              </w:tc>
              <w:tc>
                <w:tcPr>
                  <w:tcW w:w="617" w:type="pc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DE7E8AA" w14:textId="77777777" w:rsidR="007161CD" w:rsidRPr="002F4C77" w:rsidRDefault="007161CD" w:rsidP="007161CD">
                  <w:pPr>
                    <w:jc w:val="center"/>
                    <w:rPr>
                      <w:b/>
                    </w:rPr>
                  </w:pPr>
                  <w:r w:rsidRPr="002F4C77">
                    <w:rPr>
                      <w:b/>
                    </w:rPr>
                    <w:t>Серийный номер</w:t>
                  </w:r>
                </w:p>
              </w:tc>
              <w:tc>
                <w:tcPr>
                  <w:tcW w:w="692" w:type="pc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34D58259" w14:textId="77777777" w:rsidR="007161CD" w:rsidRPr="002F4C77" w:rsidRDefault="007161CD" w:rsidP="007161C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Инвентарный номер</w:t>
                  </w:r>
                </w:p>
              </w:tc>
              <w:tc>
                <w:tcPr>
                  <w:tcW w:w="494" w:type="pc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DF659D5" w14:textId="77777777" w:rsidR="007161CD" w:rsidRPr="002F4C77" w:rsidRDefault="007161CD" w:rsidP="007161C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РУ</w:t>
                  </w:r>
                </w:p>
              </w:tc>
              <w:tc>
                <w:tcPr>
                  <w:tcW w:w="451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6EE147D9" w14:textId="77777777" w:rsidR="007161CD" w:rsidRPr="002F4C77" w:rsidRDefault="007161CD" w:rsidP="007161CD">
                  <w:pPr>
                    <w:jc w:val="center"/>
                    <w:rPr>
                      <w:b/>
                    </w:rPr>
                  </w:pPr>
                  <w:r w:rsidRPr="002F4C77">
                    <w:rPr>
                      <w:b/>
                      <w:bCs/>
                    </w:rPr>
                    <w:t>Кол-во</w:t>
                  </w:r>
                </w:p>
              </w:tc>
            </w:tr>
            <w:tr w:rsidR="007161CD" w:rsidRPr="0093705E" w14:paraId="5B9633B5" w14:textId="77777777" w:rsidTr="007161CD">
              <w:trPr>
                <w:trHeight w:val="980"/>
              </w:trPr>
              <w:tc>
                <w:tcPr>
                  <w:tcW w:w="2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2376256" w14:textId="77777777" w:rsidR="007161CD" w:rsidRPr="002F4C77" w:rsidRDefault="007161CD" w:rsidP="007161CD">
                  <w:r w:rsidRPr="002F4C77">
                    <w:t>1</w:t>
                  </w:r>
                </w:p>
              </w:tc>
              <w:tc>
                <w:tcPr>
                  <w:tcW w:w="1430" w:type="pc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1C42A0C" w14:textId="77777777" w:rsidR="007161CD" w:rsidRPr="00D63333" w:rsidRDefault="007161CD" w:rsidP="007161CD">
                  <w:pPr>
                    <w:spacing w:after="0"/>
                  </w:pPr>
                  <w:r w:rsidRPr="00AB58E3">
                    <w:t>Электрокардиограф 3-6 канальный ЭК3ТЦ-3/6-04 АКСИОН с микропроцессорным управлением и автоматической обработкой ЭКГ</w:t>
                  </w:r>
                </w:p>
              </w:tc>
              <w:tc>
                <w:tcPr>
                  <w:tcW w:w="1064" w:type="pc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D8E0007" w14:textId="77777777" w:rsidR="007161CD" w:rsidRPr="00AB58E3" w:rsidRDefault="007161CD" w:rsidP="007161CD">
                  <w:pPr>
                    <w:jc w:val="center"/>
                  </w:pPr>
                  <w:r w:rsidRPr="00AB58E3">
                    <w:t xml:space="preserve">ООО КОНЦЕРН "АКСИОН", </w:t>
                  </w:r>
                  <w:r>
                    <w:t>Удмуртская Республика</w:t>
                  </w:r>
                  <w:r w:rsidRPr="00AB58E3">
                    <w:t>, 20</w:t>
                  </w:r>
                  <w:r>
                    <w:t>21</w:t>
                  </w:r>
                  <w:r w:rsidRPr="00AB58E3">
                    <w:t xml:space="preserve"> </w:t>
                  </w:r>
                  <w:r w:rsidRPr="002F4C77">
                    <w:t>г</w:t>
                  </w:r>
                  <w:r w:rsidRPr="00AB58E3">
                    <w:t>.</w:t>
                  </w:r>
                  <w:r w:rsidRPr="002F4C77">
                    <w:t>в</w:t>
                  </w:r>
                  <w:r w:rsidRPr="00AB58E3">
                    <w:t>.</w:t>
                  </w:r>
                </w:p>
              </w:tc>
              <w:tc>
                <w:tcPr>
                  <w:tcW w:w="617" w:type="pc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BA3D527" w14:textId="77777777" w:rsidR="007161CD" w:rsidRPr="002F4C77" w:rsidRDefault="007161CD" w:rsidP="007161CD">
                  <w:pPr>
                    <w:jc w:val="center"/>
                  </w:pPr>
                  <w:r w:rsidRPr="00AB58E3">
                    <w:t>C1721D0806</w:t>
                  </w:r>
                </w:p>
              </w:tc>
              <w:tc>
                <w:tcPr>
                  <w:tcW w:w="692" w:type="pc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734ED04" w14:textId="77777777" w:rsidR="007161CD" w:rsidRPr="00D63333" w:rsidRDefault="007161CD" w:rsidP="007161CD">
                  <w:pPr>
                    <w:jc w:val="center"/>
                    <w:rPr>
                      <w:lang w:val="en-US"/>
                    </w:rPr>
                  </w:pPr>
                  <w:r w:rsidRPr="00AB58E3">
                    <w:rPr>
                      <w:lang w:val="en-US"/>
                    </w:rPr>
                    <w:t>10134043500</w:t>
                  </w:r>
                </w:p>
              </w:tc>
              <w:tc>
                <w:tcPr>
                  <w:tcW w:w="494" w:type="pc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475A6F7" w14:textId="77777777" w:rsidR="007161CD" w:rsidRPr="002F4C77" w:rsidRDefault="007161CD" w:rsidP="007161CD">
                  <w:pPr>
                    <w:jc w:val="center"/>
                  </w:pPr>
                  <w:r w:rsidRPr="00BF4F19">
                    <w:t>ФСР 2008/01874</w:t>
                  </w:r>
                  <w:r w:rsidRPr="0098629F">
                    <w:t xml:space="preserve"> </w:t>
                  </w:r>
                </w:p>
              </w:tc>
              <w:tc>
                <w:tcPr>
                  <w:tcW w:w="451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0933CF3" w14:textId="77777777" w:rsidR="007161CD" w:rsidRPr="002F4C77" w:rsidRDefault="007161CD" w:rsidP="007161CD">
                  <w:pPr>
                    <w:jc w:val="center"/>
                  </w:pPr>
                  <w:r w:rsidRPr="002F4C77">
                    <w:t>1</w:t>
                  </w:r>
                </w:p>
              </w:tc>
            </w:tr>
          </w:tbl>
          <w:p w14:paraId="2C4A834B" w14:textId="77777777" w:rsidR="007161CD" w:rsidRPr="002F4C77" w:rsidRDefault="007161CD" w:rsidP="007161CD">
            <w:pPr>
              <w:tabs>
                <w:tab w:val="left" w:pos="426"/>
              </w:tabs>
              <w:spacing w:after="0"/>
              <w:rPr>
                <w:b/>
                <w:szCs w:val="22"/>
              </w:rPr>
            </w:pPr>
          </w:p>
          <w:p w14:paraId="419B943C" w14:textId="77777777" w:rsidR="007161CD" w:rsidRPr="002F4C77" w:rsidRDefault="007161CD" w:rsidP="007161CD">
            <w:pPr>
              <w:numPr>
                <w:ilvl w:val="0"/>
                <w:numId w:val="8"/>
              </w:numPr>
              <w:tabs>
                <w:tab w:val="left" w:pos="284"/>
                <w:tab w:val="left" w:pos="426"/>
                <w:tab w:val="left" w:pos="709"/>
                <w:tab w:val="left" w:pos="993"/>
                <w:tab w:val="left" w:pos="1418"/>
              </w:tabs>
              <w:spacing w:after="0"/>
              <w:ind w:left="0" w:firstLine="709"/>
              <w:contextualSpacing/>
              <w:rPr>
                <w:b/>
                <w:szCs w:val="22"/>
              </w:rPr>
            </w:pPr>
            <w:r w:rsidRPr="002F4C77">
              <w:rPr>
                <w:b/>
                <w:szCs w:val="22"/>
              </w:rPr>
              <w:t>Технические требования</w:t>
            </w:r>
          </w:p>
          <w:p w14:paraId="0892A049" w14:textId="77777777" w:rsidR="007161CD" w:rsidRPr="002F4C77" w:rsidRDefault="007161CD" w:rsidP="007161CD">
            <w:pPr>
              <w:spacing w:after="0"/>
              <w:ind w:firstLine="709"/>
              <w:rPr>
                <w:color w:val="00000A"/>
                <w:szCs w:val="22"/>
              </w:rPr>
            </w:pPr>
            <w:r>
              <w:rPr>
                <w:color w:val="00000A"/>
                <w:szCs w:val="22"/>
              </w:rPr>
              <w:t>8</w:t>
            </w:r>
            <w:r w:rsidRPr="002F4C77">
              <w:rPr>
                <w:color w:val="00000A"/>
                <w:szCs w:val="22"/>
              </w:rPr>
              <w:t>.1. Перечень регламентных работ</w:t>
            </w:r>
            <w:r>
              <w:rPr>
                <w:color w:val="00000A"/>
                <w:szCs w:val="22"/>
              </w:rPr>
              <w:t xml:space="preserve"> по ремонту</w:t>
            </w:r>
            <w:r w:rsidRPr="002F4C77">
              <w:rPr>
                <w:color w:val="00000A"/>
                <w:szCs w:val="22"/>
              </w:rPr>
              <w:t>:</w:t>
            </w:r>
          </w:p>
          <w:p w14:paraId="7C1BC5DD" w14:textId="77777777" w:rsidR="007161CD" w:rsidRPr="002F4C77" w:rsidRDefault="007161CD" w:rsidP="007161CD">
            <w:pPr>
              <w:spacing w:after="0"/>
              <w:rPr>
                <w:color w:val="00000A"/>
                <w:szCs w:val="22"/>
              </w:rPr>
            </w:pPr>
          </w:p>
          <w:tbl>
            <w:tblPr>
              <w:tblStyle w:val="a7"/>
              <w:tblW w:w="8866" w:type="dxa"/>
              <w:tblLayout w:type="fixed"/>
              <w:tblLook w:val="04A0" w:firstRow="1" w:lastRow="0" w:firstColumn="1" w:lastColumn="0" w:noHBand="0" w:noVBand="1"/>
            </w:tblPr>
            <w:tblGrid>
              <w:gridCol w:w="651"/>
              <w:gridCol w:w="2463"/>
              <w:gridCol w:w="1461"/>
              <w:gridCol w:w="4291"/>
            </w:tblGrid>
            <w:tr w:rsidR="007161CD" w:rsidRPr="00165D5D" w14:paraId="329A84F2" w14:textId="77777777" w:rsidTr="007161CD">
              <w:trPr>
                <w:trHeight w:val="807"/>
              </w:trPr>
              <w:tc>
                <w:tcPr>
                  <w:tcW w:w="651" w:type="dxa"/>
                </w:tcPr>
                <w:p w14:paraId="5082BC13" w14:textId="77777777" w:rsidR="007161CD" w:rsidRPr="00165D5D" w:rsidRDefault="007161CD" w:rsidP="007161CD">
                  <w:pPr>
                    <w:ind w:right="91"/>
                    <w:rPr>
                      <w:color w:val="121212"/>
                    </w:rPr>
                  </w:pPr>
                  <w:r w:rsidRPr="00165D5D">
                    <w:rPr>
                      <w:b/>
                    </w:rPr>
                    <w:t>№ п/п</w:t>
                  </w:r>
                </w:p>
              </w:tc>
              <w:tc>
                <w:tcPr>
                  <w:tcW w:w="2463" w:type="dxa"/>
                </w:tcPr>
                <w:p w14:paraId="42760A6E" w14:textId="77777777" w:rsidR="007161CD" w:rsidRPr="00265129" w:rsidRDefault="007161CD" w:rsidP="007161CD">
                  <w:pPr>
                    <w:ind w:right="91"/>
                    <w:jc w:val="center"/>
                    <w:rPr>
                      <w:color w:val="121212"/>
                    </w:rPr>
                  </w:pPr>
                  <w:r w:rsidRPr="00165D5D">
                    <w:rPr>
                      <w:b/>
                    </w:rPr>
                    <w:t xml:space="preserve">Наименование </w:t>
                  </w:r>
                  <w:r>
                    <w:rPr>
                      <w:b/>
                    </w:rPr>
                    <w:t>работ</w:t>
                  </w:r>
                  <w:r>
                    <w:rPr>
                      <w:b/>
                      <w:lang w:val="en-US"/>
                    </w:rPr>
                    <w:t>/</w:t>
                  </w:r>
                  <w:r>
                    <w:rPr>
                      <w:b/>
                    </w:rPr>
                    <w:t>услуг</w:t>
                  </w:r>
                </w:p>
              </w:tc>
              <w:tc>
                <w:tcPr>
                  <w:tcW w:w="1461" w:type="dxa"/>
                </w:tcPr>
                <w:p w14:paraId="457AFC85" w14:textId="77777777" w:rsidR="007161CD" w:rsidRPr="00165D5D" w:rsidRDefault="007161CD" w:rsidP="007161CD">
                  <w:pPr>
                    <w:ind w:right="91"/>
                    <w:jc w:val="center"/>
                    <w:rPr>
                      <w:color w:val="121212"/>
                    </w:rPr>
                  </w:pPr>
                  <w:r w:rsidRPr="00165D5D">
                    <w:rPr>
                      <w:b/>
                    </w:rPr>
                    <w:t>Серийный номер</w:t>
                  </w:r>
                </w:p>
              </w:tc>
              <w:tc>
                <w:tcPr>
                  <w:tcW w:w="4291" w:type="dxa"/>
                </w:tcPr>
                <w:p w14:paraId="1A365D00" w14:textId="77777777" w:rsidR="007161CD" w:rsidRPr="00165D5D" w:rsidRDefault="007161CD" w:rsidP="007161CD">
                  <w:pPr>
                    <w:ind w:right="91"/>
                    <w:rPr>
                      <w:color w:val="121212"/>
                    </w:rPr>
                  </w:pPr>
                  <w:r w:rsidRPr="00165D5D">
                    <w:rPr>
                      <w:b/>
                    </w:rPr>
                    <w:t>Комплекс необходимых ремонтных работ</w:t>
                  </w:r>
                </w:p>
              </w:tc>
            </w:tr>
            <w:tr w:rsidR="007161CD" w:rsidRPr="00165D5D" w14:paraId="0D94B51B" w14:textId="77777777" w:rsidTr="007161CD">
              <w:trPr>
                <w:trHeight w:val="1848"/>
              </w:trPr>
              <w:tc>
                <w:tcPr>
                  <w:tcW w:w="651" w:type="dxa"/>
                </w:tcPr>
                <w:p w14:paraId="6CEAF760" w14:textId="77777777" w:rsidR="007161CD" w:rsidRPr="00165D5D" w:rsidRDefault="007161CD" w:rsidP="007161CD">
                  <w:pPr>
                    <w:ind w:right="91"/>
                    <w:rPr>
                      <w:color w:val="121212"/>
                    </w:rPr>
                  </w:pPr>
                  <w:r w:rsidRPr="00165D5D">
                    <w:rPr>
                      <w:color w:val="121212"/>
                    </w:rPr>
                    <w:t>1</w:t>
                  </w:r>
                </w:p>
              </w:tc>
              <w:tc>
                <w:tcPr>
                  <w:tcW w:w="2463" w:type="dxa"/>
                </w:tcPr>
                <w:p w14:paraId="0D211850" w14:textId="77777777" w:rsidR="007161CD" w:rsidRPr="00165D5D" w:rsidRDefault="007161CD" w:rsidP="007161CD">
                  <w:pPr>
                    <w:ind w:right="91"/>
                    <w:rPr>
                      <w:color w:val="121212"/>
                    </w:rPr>
                  </w:pPr>
                  <w:r>
                    <w:t>Услуга по ремонту э</w:t>
                  </w:r>
                  <w:r w:rsidRPr="00BF4F19">
                    <w:t>лектрокардиограф</w:t>
                  </w:r>
                  <w:r>
                    <w:t>а</w:t>
                  </w:r>
                  <w:r w:rsidRPr="00BF4F19">
                    <w:t xml:space="preserve"> 3-6 канальн</w:t>
                  </w:r>
                  <w:r>
                    <w:t>ого</w:t>
                  </w:r>
                  <w:r w:rsidRPr="00BF4F19">
                    <w:t xml:space="preserve"> ЭК3ТЦ-3/6-04 АКСИОН с микропроцессорным управлением и автоматической обработкой ЭКГ</w:t>
                  </w:r>
                </w:p>
              </w:tc>
              <w:tc>
                <w:tcPr>
                  <w:tcW w:w="1461" w:type="dxa"/>
                </w:tcPr>
                <w:p w14:paraId="49AE610C" w14:textId="77777777" w:rsidR="007161CD" w:rsidRPr="00165D5D" w:rsidRDefault="007161CD" w:rsidP="007161CD">
                  <w:pPr>
                    <w:ind w:right="91"/>
                    <w:jc w:val="center"/>
                    <w:rPr>
                      <w:color w:val="121212"/>
                    </w:rPr>
                  </w:pPr>
                  <w:r w:rsidRPr="00AB58E3">
                    <w:t>C1721D0806</w:t>
                  </w:r>
                </w:p>
              </w:tc>
              <w:tc>
                <w:tcPr>
                  <w:tcW w:w="4291" w:type="dxa"/>
                </w:tcPr>
                <w:p w14:paraId="41CDD4BD" w14:textId="77777777" w:rsidR="007161CD" w:rsidRPr="000B3946" w:rsidRDefault="007161CD" w:rsidP="007161CD">
                  <w:pPr>
                    <w:spacing w:after="0"/>
                    <w:ind w:right="92"/>
                    <w:rPr>
                      <w:color w:val="121212"/>
                    </w:rPr>
                  </w:pPr>
                  <w:r w:rsidRPr="000B3946">
                    <w:rPr>
                      <w:color w:val="121212"/>
                    </w:rPr>
                    <w:t xml:space="preserve">Перечень работ по восстановлению работоспособности </w:t>
                  </w:r>
                  <w:r w:rsidRPr="00BF4F19">
                    <w:rPr>
                      <w:color w:val="121212"/>
                    </w:rPr>
                    <w:t>электрокардиографа 3-6 канального ЭК3ТЦ-3/6-04 АКСИОН</w:t>
                  </w:r>
                  <w:r>
                    <w:rPr>
                      <w:color w:val="121212"/>
                    </w:rPr>
                    <w:t>:</w:t>
                  </w:r>
                </w:p>
                <w:p w14:paraId="1067262A" w14:textId="77777777" w:rsidR="007161CD" w:rsidRPr="00BF4F19" w:rsidRDefault="007161CD" w:rsidP="007161CD">
                  <w:pPr>
                    <w:spacing w:after="0"/>
                    <w:ind w:right="91"/>
                    <w:rPr>
                      <w:color w:val="121212"/>
                    </w:rPr>
                  </w:pPr>
                  <w:r>
                    <w:rPr>
                      <w:color w:val="121212"/>
                    </w:rPr>
                    <w:t xml:space="preserve">1. </w:t>
                  </w:r>
                  <w:r w:rsidRPr="00BF4F19">
                    <w:rPr>
                      <w:color w:val="121212"/>
                    </w:rPr>
                    <w:t>Демонтаж вышедших из строя электролитических и танталовых конденсаторов, потерявших емкость или имеющих высокое эквивалентное последовательное сопротивление (ESR).</w:t>
                  </w:r>
                </w:p>
                <w:p w14:paraId="602FC204" w14:textId="77777777" w:rsidR="007161CD" w:rsidRPr="00BF4F19" w:rsidRDefault="007161CD" w:rsidP="007161CD">
                  <w:pPr>
                    <w:spacing w:after="0"/>
                    <w:ind w:right="91"/>
                    <w:rPr>
                      <w:color w:val="121212"/>
                    </w:rPr>
                  </w:pPr>
                  <w:r>
                    <w:rPr>
                      <w:color w:val="121212"/>
                    </w:rPr>
                    <w:lastRenderedPageBreak/>
                    <w:t xml:space="preserve">2. </w:t>
                  </w:r>
                  <w:r w:rsidRPr="00BF4F19">
                    <w:rPr>
                      <w:color w:val="121212"/>
                    </w:rPr>
                    <w:t>Проверка и замена пробитых диодов Шоттки и выпрямительных элементов в цепи преобразователя.</w:t>
                  </w:r>
                </w:p>
                <w:p w14:paraId="23330C77" w14:textId="77777777" w:rsidR="007161CD" w:rsidRPr="00BF4F19" w:rsidRDefault="007161CD" w:rsidP="007161CD">
                  <w:pPr>
                    <w:spacing w:after="0"/>
                    <w:ind w:right="91"/>
                    <w:rPr>
                      <w:color w:val="121212"/>
                    </w:rPr>
                  </w:pPr>
                  <w:r>
                    <w:rPr>
                      <w:color w:val="121212"/>
                    </w:rPr>
                    <w:t xml:space="preserve">3. </w:t>
                  </w:r>
                  <w:r w:rsidRPr="00BF4F19">
                    <w:rPr>
                      <w:color w:val="121212"/>
                    </w:rPr>
                    <w:t>Тестирование линейных стабилизаторов напряжения и импульсных регуляторов, обеспечивающих питание +3.3В, +5В и двухполярное питание аналоговой части.</w:t>
                  </w:r>
                </w:p>
                <w:p w14:paraId="7871F21E" w14:textId="77777777" w:rsidR="007161CD" w:rsidRPr="00BF4F19" w:rsidRDefault="007161CD" w:rsidP="007161CD">
                  <w:pPr>
                    <w:spacing w:after="0"/>
                    <w:ind w:right="91"/>
                    <w:rPr>
                      <w:color w:val="121212"/>
                    </w:rPr>
                  </w:pPr>
                  <w:r>
                    <w:rPr>
                      <w:color w:val="121212"/>
                    </w:rPr>
                    <w:t xml:space="preserve">4. </w:t>
                  </w:r>
                  <w:r w:rsidRPr="00BF4F19">
                    <w:rPr>
                      <w:color w:val="121212"/>
                    </w:rPr>
                    <w:t>Проверка целостности изолирующего барьера (трансформаторов развязки), чтобы исключить риск поражения пациента электротоком.</w:t>
                  </w:r>
                </w:p>
                <w:p w14:paraId="46624E47" w14:textId="77777777" w:rsidR="007161CD" w:rsidRPr="00BF4F19" w:rsidRDefault="007161CD" w:rsidP="007161CD">
                  <w:pPr>
                    <w:spacing w:after="0"/>
                    <w:ind w:right="91"/>
                    <w:rPr>
                      <w:color w:val="121212"/>
                    </w:rPr>
                  </w:pPr>
                  <w:r>
                    <w:rPr>
                      <w:color w:val="121212"/>
                    </w:rPr>
                    <w:t xml:space="preserve">5. </w:t>
                  </w:r>
                  <w:r w:rsidRPr="00BF4F19">
                    <w:rPr>
                      <w:color w:val="121212"/>
                    </w:rPr>
                    <w:t>Локализация неисправных микросхем логики, отвечающих за обработку сигналов и связь с периферией (АЦП, буферы, дешифраторы).</w:t>
                  </w:r>
                </w:p>
                <w:p w14:paraId="4461CA7E" w14:textId="77777777" w:rsidR="007161CD" w:rsidRPr="00BF4F19" w:rsidRDefault="007161CD" w:rsidP="007161CD">
                  <w:pPr>
                    <w:spacing w:after="0"/>
                    <w:ind w:right="91"/>
                    <w:rPr>
                      <w:color w:val="121212"/>
                    </w:rPr>
                  </w:pPr>
                  <w:r>
                    <w:rPr>
                      <w:color w:val="121212"/>
                    </w:rPr>
                    <w:t xml:space="preserve">6. </w:t>
                  </w:r>
                  <w:r w:rsidRPr="00BF4F19">
                    <w:rPr>
                      <w:color w:val="121212"/>
                    </w:rPr>
                    <w:t>Замена поврежденных микросхем с использованием паяльной станции с контролируемой температурой во избежание перегрева печатных проводников.</w:t>
                  </w:r>
                </w:p>
                <w:p w14:paraId="76A20F4C" w14:textId="77777777" w:rsidR="007161CD" w:rsidRPr="00BF4F19" w:rsidRDefault="007161CD" w:rsidP="007161CD">
                  <w:pPr>
                    <w:spacing w:after="0"/>
                    <w:ind w:right="376"/>
                    <w:rPr>
                      <w:color w:val="121212"/>
                    </w:rPr>
                  </w:pPr>
                  <w:r>
                    <w:rPr>
                      <w:color w:val="121212"/>
                    </w:rPr>
                    <w:t xml:space="preserve">7. </w:t>
                  </w:r>
                  <w:r w:rsidRPr="00BF4F19">
                    <w:rPr>
                      <w:color w:val="121212"/>
                    </w:rPr>
                    <w:t>Проверка тактовых генераторов (кварцевых резонаторов) на наличие генерации.</w:t>
                  </w:r>
                </w:p>
                <w:p w14:paraId="4231DA69" w14:textId="77777777" w:rsidR="007161CD" w:rsidRPr="00165D5D" w:rsidRDefault="007161CD" w:rsidP="007161CD">
                  <w:pPr>
                    <w:spacing w:after="0"/>
                    <w:ind w:right="91"/>
                    <w:rPr>
                      <w:color w:val="121212"/>
                    </w:rPr>
                  </w:pPr>
                  <w:r>
                    <w:rPr>
                      <w:color w:val="121212"/>
                    </w:rPr>
                    <w:t xml:space="preserve">8. </w:t>
                  </w:r>
                  <w:r w:rsidRPr="00BF4F19">
                    <w:rPr>
                      <w:color w:val="121212"/>
                    </w:rPr>
                    <w:t>Обновление или восстановление микрокода (прошивки), в случае возникновения программного сбоя в памяти контроллера.</w:t>
                  </w:r>
                </w:p>
              </w:tc>
            </w:tr>
          </w:tbl>
          <w:p w14:paraId="1CF480D0" w14:textId="77777777" w:rsidR="007161CD" w:rsidRDefault="007161CD" w:rsidP="007161CD">
            <w:pPr>
              <w:pStyle w:val="ConsPlusNormal"/>
              <w:jc w:val="both"/>
              <w:rPr>
                <w:rFonts w:ascii="Times New Roman" w:hAnsi="Times New Roman"/>
                <w:b/>
              </w:rPr>
            </w:pPr>
          </w:p>
          <w:p w14:paraId="6AFE6149" w14:textId="77777777" w:rsidR="007161CD" w:rsidRDefault="007161CD" w:rsidP="007161CD">
            <w:pPr>
              <w:pStyle w:val="ConsPlusNormal"/>
              <w:ind w:firstLine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Сервисные наборы и расходные материалы, необходимые для проведения </w:t>
            </w:r>
            <w:r w:rsidRPr="00FD256A">
              <w:rPr>
                <w:rFonts w:ascii="Times New Roman" w:hAnsi="Times New Roman" w:cs="Times New Roman"/>
              </w:rPr>
              <w:t>диагностик</w:t>
            </w:r>
            <w:r>
              <w:rPr>
                <w:rFonts w:ascii="Times New Roman" w:hAnsi="Times New Roman" w:cs="Times New Roman"/>
              </w:rPr>
              <w:t>и</w:t>
            </w:r>
            <w:r w:rsidRPr="00FD256A">
              <w:rPr>
                <w:rFonts w:ascii="Times New Roman" w:hAnsi="Times New Roman" w:cs="Times New Roman"/>
              </w:rPr>
              <w:t xml:space="preserve"> и восстановлени</w:t>
            </w:r>
            <w:r>
              <w:rPr>
                <w:rFonts w:ascii="Times New Roman" w:hAnsi="Times New Roman" w:cs="Times New Roman"/>
              </w:rPr>
              <w:t>я</w:t>
            </w:r>
            <w:r w:rsidRPr="00FD256A">
              <w:rPr>
                <w:rFonts w:ascii="Times New Roman" w:hAnsi="Times New Roman" w:cs="Times New Roman"/>
              </w:rPr>
              <w:t xml:space="preserve"> работоспособности</w:t>
            </w:r>
            <w:r>
              <w:rPr>
                <w:rFonts w:ascii="Times New Roman" w:hAnsi="Times New Roman" w:cs="Times New Roman"/>
              </w:rPr>
              <w:t>,</w:t>
            </w:r>
            <w:r w:rsidRPr="00FD256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соответствие с регламентом производителя, предоставляются Исполнителем и входят в цену договора.</w:t>
            </w:r>
          </w:p>
          <w:p w14:paraId="3BE7106D" w14:textId="77777777" w:rsidR="007161CD" w:rsidRDefault="007161CD" w:rsidP="007161CD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</w:rPr>
            </w:pPr>
          </w:p>
          <w:p w14:paraId="6219D95F" w14:textId="5EE94B4D" w:rsidR="00B2401A" w:rsidRPr="008C2A86" w:rsidRDefault="00B2401A" w:rsidP="002222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C56A61F" w14:textId="77777777" w:rsidR="00B2401A" w:rsidRPr="008C2A86" w:rsidRDefault="00B2401A" w:rsidP="00B2401A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14:paraId="232FF26B" w14:textId="77777777" w:rsidR="00B2401A" w:rsidRPr="008C2A86" w:rsidRDefault="00B2401A" w:rsidP="00B2401A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14:paraId="0173AFCB" w14:textId="77777777" w:rsidR="00B2401A" w:rsidRPr="008C2A86" w:rsidRDefault="00B2401A" w:rsidP="00B2401A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B2401A" w:rsidRPr="008C2A86" w14:paraId="10638A6D" w14:textId="77777777" w:rsidTr="002222F6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4E2BA5B5" w14:textId="77777777" w:rsidR="00B2401A" w:rsidRPr="008C2A86" w:rsidRDefault="00B2401A" w:rsidP="002222F6">
            <w:pPr>
              <w:spacing w:line="254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14:paraId="7B80FBF9" w14:textId="77777777" w:rsidR="00B2401A" w:rsidRPr="008C2A86" w:rsidRDefault="00B2401A" w:rsidP="002222F6">
            <w:pPr>
              <w:spacing w:line="254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8C2A86">
              <w:rPr>
                <w:b/>
                <w:bCs/>
                <w:sz w:val="22"/>
                <w:szCs w:val="22"/>
                <w:lang w:eastAsia="en-US"/>
              </w:rPr>
              <w:t>Заказчик:</w:t>
            </w:r>
          </w:p>
          <w:p w14:paraId="1E4F885A" w14:textId="77777777" w:rsidR="00B2401A" w:rsidRDefault="00B2401A" w:rsidP="002222F6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8C2A86">
              <w:rPr>
                <w:bCs/>
                <w:sz w:val="22"/>
                <w:szCs w:val="22"/>
                <w:lang w:eastAsia="en-US"/>
              </w:rPr>
              <w:t>Главный врач</w:t>
            </w:r>
            <w:r w:rsidRPr="008C2A86">
              <w:rPr>
                <w:sz w:val="22"/>
                <w:szCs w:val="22"/>
                <w:lang w:eastAsia="en-US"/>
              </w:rPr>
              <w:t xml:space="preserve"> </w:t>
            </w:r>
          </w:p>
          <w:p w14:paraId="6C2EB923" w14:textId="77777777" w:rsidR="00B2401A" w:rsidRPr="008C2A86" w:rsidRDefault="00B2401A" w:rsidP="002222F6">
            <w:pPr>
              <w:spacing w:line="254" w:lineRule="auto"/>
              <w:rPr>
                <w:sz w:val="22"/>
                <w:szCs w:val="22"/>
                <w:lang w:eastAsia="en-US"/>
              </w:rPr>
            </w:pPr>
          </w:p>
          <w:p w14:paraId="578168C0" w14:textId="77777777" w:rsidR="00B2401A" w:rsidRPr="008C2A86" w:rsidRDefault="00B2401A" w:rsidP="002222F6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8C2A86">
              <w:rPr>
                <w:sz w:val="22"/>
                <w:szCs w:val="22"/>
                <w:lang w:eastAsia="en-US"/>
              </w:rPr>
              <w:t>_____________ Р.И. Хабазов</w:t>
            </w:r>
          </w:p>
          <w:p w14:paraId="1A9C8377" w14:textId="77777777" w:rsidR="00B2401A" w:rsidRPr="008C2A86" w:rsidRDefault="00B2401A" w:rsidP="002222F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C2A86">
              <w:rPr>
                <w:sz w:val="22"/>
                <w:szCs w:val="22"/>
                <w:lang w:eastAsia="en-US"/>
              </w:rPr>
              <w:t>М.П.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16C2D6C" w14:textId="77777777" w:rsidR="00B2401A" w:rsidRPr="008C2A86" w:rsidRDefault="00B2401A" w:rsidP="002222F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2E173CC3" w14:textId="77777777" w:rsidR="00B2401A" w:rsidRPr="008C2A86" w:rsidRDefault="00B2401A" w:rsidP="002222F6">
            <w:pPr>
              <w:spacing w:line="254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14:paraId="4C82C4FB" w14:textId="77777777" w:rsidR="00B2401A" w:rsidRPr="008C2A86" w:rsidRDefault="00B2401A" w:rsidP="002222F6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8C2A86">
              <w:rPr>
                <w:b/>
                <w:bCs/>
                <w:sz w:val="22"/>
                <w:szCs w:val="22"/>
                <w:lang w:eastAsia="en-US"/>
              </w:rPr>
              <w:t>Исполнитель:</w:t>
            </w:r>
          </w:p>
          <w:p w14:paraId="4FCBA2BE" w14:textId="77777777" w:rsidR="00B2401A" w:rsidRDefault="00B2401A" w:rsidP="002222F6">
            <w:pPr>
              <w:spacing w:line="254" w:lineRule="auto"/>
              <w:rPr>
                <w:sz w:val="22"/>
                <w:szCs w:val="22"/>
                <w:lang w:eastAsia="en-US"/>
              </w:rPr>
            </w:pPr>
          </w:p>
          <w:p w14:paraId="522F352E" w14:textId="77777777" w:rsidR="00B2401A" w:rsidRPr="008C2A86" w:rsidRDefault="00B2401A" w:rsidP="002222F6">
            <w:pPr>
              <w:spacing w:line="254" w:lineRule="auto"/>
              <w:rPr>
                <w:sz w:val="22"/>
                <w:szCs w:val="22"/>
                <w:lang w:eastAsia="en-US"/>
              </w:rPr>
            </w:pPr>
          </w:p>
          <w:p w14:paraId="7817FD99" w14:textId="77777777" w:rsidR="00B2401A" w:rsidRPr="008C2A86" w:rsidRDefault="00B2401A" w:rsidP="002222F6">
            <w:pPr>
              <w:spacing w:line="254" w:lineRule="auto"/>
              <w:rPr>
                <w:sz w:val="22"/>
                <w:szCs w:val="22"/>
                <w:u w:val="single"/>
                <w:lang w:eastAsia="en-US"/>
              </w:rPr>
            </w:pPr>
            <w:r w:rsidRPr="008C2A86">
              <w:rPr>
                <w:sz w:val="22"/>
                <w:szCs w:val="22"/>
                <w:lang w:eastAsia="en-US"/>
              </w:rPr>
              <w:t>_____________________</w:t>
            </w:r>
          </w:p>
          <w:p w14:paraId="4B68D942" w14:textId="77777777" w:rsidR="00B2401A" w:rsidRPr="008C2A86" w:rsidRDefault="00B2401A" w:rsidP="002222F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C2A86">
              <w:rPr>
                <w:sz w:val="22"/>
                <w:szCs w:val="22"/>
                <w:lang w:eastAsia="en-US"/>
              </w:rPr>
              <w:t>М.П.</w:t>
            </w:r>
          </w:p>
        </w:tc>
      </w:tr>
    </w:tbl>
    <w:p w14:paraId="55C23C15" w14:textId="77777777" w:rsidR="00B2401A" w:rsidRPr="008C2A86" w:rsidRDefault="00B2401A" w:rsidP="00B2401A">
      <w:pPr>
        <w:pStyle w:val="ConsPlusNormal"/>
        <w:ind w:firstLine="0"/>
        <w:jc w:val="both"/>
        <w:rPr>
          <w:sz w:val="22"/>
          <w:szCs w:val="22"/>
        </w:rPr>
      </w:pPr>
    </w:p>
    <w:p w14:paraId="1787CC38" w14:textId="77777777" w:rsidR="00B2401A" w:rsidRPr="008C2A86" w:rsidRDefault="00B2401A" w:rsidP="00B2401A">
      <w:pPr>
        <w:pStyle w:val="ConsPlusNormal"/>
        <w:jc w:val="both"/>
        <w:rPr>
          <w:sz w:val="22"/>
          <w:szCs w:val="22"/>
        </w:rPr>
      </w:pPr>
    </w:p>
    <w:p w14:paraId="4FB24AF9" w14:textId="77777777" w:rsidR="00B2401A" w:rsidRDefault="00B2401A" w:rsidP="00B2401A">
      <w:pPr>
        <w:spacing w:after="160" w:line="259" w:lineRule="auto"/>
        <w:jc w:val="left"/>
      </w:pPr>
    </w:p>
    <w:p w14:paraId="645EBC18" w14:textId="77777777" w:rsidR="001E1C45" w:rsidRDefault="001E1C45" w:rsidP="00B2401A">
      <w:pPr>
        <w:spacing w:after="0"/>
        <w:jc w:val="right"/>
        <w:sectPr w:rsidR="001E1C45" w:rsidSect="00A03AE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29" w:name="P681"/>
      <w:bookmarkStart w:id="30" w:name="P709"/>
      <w:bookmarkEnd w:id="29"/>
      <w:bookmarkEnd w:id="30"/>
    </w:p>
    <w:p w14:paraId="70EFDA99" w14:textId="77777777" w:rsidR="007B1151" w:rsidRPr="00575D58" w:rsidRDefault="007B1151" w:rsidP="007B1151">
      <w:pPr>
        <w:pStyle w:val="ConsPlusNormal"/>
        <w:jc w:val="right"/>
        <w:outlineLvl w:val="1"/>
        <w:rPr>
          <w:rFonts w:ascii="Times New Roman" w:hAnsi="Times New Roman" w:cs="Times New Roman"/>
        </w:rPr>
      </w:pPr>
      <w:bookmarkStart w:id="31" w:name="P656"/>
      <w:bookmarkEnd w:id="31"/>
      <w:r w:rsidRPr="00C55927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№</w:t>
      </w:r>
      <w:r w:rsidRPr="00C55927">
        <w:rPr>
          <w:rFonts w:ascii="Times New Roman" w:hAnsi="Times New Roman" w:cs="Times New Roman"/>
        </w:rPr>
        <w:t xml:space="preserve"> 2</w:t>
      </w:r>
      <w:r w:rsidRPr="00F669F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 Контракту</w:t>
      </w:r>
    </w:p>
    <w:p w14:paraId="3CA20A48" w14:textId="77777777" w:rsidR="007B1151" w:rsidRPr="00C55927" w:rsidRDefault="007B1151" w:rsidP="007B1151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№____________________ </w:t>
      </w:r>
      <w:r w:rsidRPr="00C55927">
        <w:rPr>
          <w:rFonts w:ascii="Times New Roman" w:hAnsi="Times New Roman" w:cs="Times New Roman"/>
        </w:rPr>
        <w:t>от _________ 20__ г.</w:t>
      </w:r>
    </w:p>
    <w:tbl>
      <w:tblPr>
        <w:tblW w:w="146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601"/>
      </w:tblGrid>
      <w:tr w:rsidR="007B1151" w:rsidRPr="00894B74" w14:paraId="07C3FBF1" w14:textId="77777777" w:rsidTr="00222965">
        <w:tc>
          <w:tcPr>
            <w:tcW w:w="14601" w:type="dxa"/>
            <w:tcBorders>
              <w:top w:val="nil"/>
              <w:left w:val="nil"/>
              <w:bottom w:val="nil"/>
              <w:right w:val="nil"/>
            </w:tcBorders>
          </w:tcPr>
          <w:p w14:paraId="2F7138CF" w14:textId="77777777" w:rsidR="007B1151" w:rsidRDefault="007B1151" w:rsidP="002229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59D3012" w14:textId="77777777" w:rsidR="007B1151" w:rsidRPr="00087C5E" w:rsidRDefault="007B1151" w:rsidP="00222965">
            <w:pPr>
              <w:autoSpaceDE w:val="0"/>
              <w:autoSpaceDN w:val="0"/>
              <w:adjustRightInd w:val="0"/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1A49F856" w14:textId="77777777" w:rsidR="007B1151" w:rsidRPr="008C2A86" w:rsidRDefault="007B1151" w:rsidP="002229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</w:t>
            </w:r>
            <w:r w:rsidRPr="008C2A8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пецификация</w:t>
            </w:r>
          </w:p>
          <w:p w14:paraId="22C8ADE5" w14:textId="77777777" w:rsidR="007B1151" w:rsidRPr="00F451F6" w:rsidRDefault="007B1151" w:rsidP="002229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4A5068D" w14:textId="77777777" w:rsidR="007B1151" w:rsidRDefault="007B1151" w:rsidP="007B1151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tbl>
      <w:tblPr>
        <w:tblStyle w:val="a7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40"/>
        <w:gridCol w:w="6831"/>
        <w:gridCol w:w="1842"/>
        <w:gridCol w:w="1135"/>
        <w:gridCol w:w="1843"/>
        <w:gridCol w:w="1134"/>
        <w:gridCol w:w="17"/>
        <w:gridCol w:w="1542"/>
      </w:tblGrid>
      <w:tr w:rsidR="007B1151" w:rsidRPr="00D20399" w14:paraId="4292B6C2" w14:textId="77777777" w:rsidTr="00222965">
        <w:tc>
          <w:tcPr>
            <w:tcW w:w="540" w:type="dxa"/>
            <w:vAlign w:val="center"/>
          </w:tcPr>
          <w:p w14:paraId="49F8F2F7" w14:textId="77777777" w:rsidR="007B1151" w:rsidRPr="00D20399" w:rsidRDefault="007B1151" w:rsidP="00222965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 w:rsidRPr="00D20399">
              <w:rPr>
                <w:rFonts w:ascii="Times New Roman" w:hAnsi="Times New Roman"/>
              </w:rPr>
              <w:t>№ п/п</w:t>
            </w:r>
          </w:p>
        </w:tc>
        <w:tc>
          <w:tcPr>
            <w:tcW w:w="6831" w:type="dxa"/>
            <w:vAlign w:val="center"/>
          </w:tcPr>
          <w:p w14:paraId="6E8DB9DB" w14:textId="77777777" w:rsidR="007B1151" w:rsidRPr="00D20399" w:rsidRDefault="007B1151" w:rsidP="00222965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 w:rsidRPr="00D20399">
              <w:rPr>
                <w:rFonts w:ascii="Times New Roman" w:hAnsi="Times New Roman"/>
              </w:rPr>
              <w:t>Наименование услуг</w:t>
            </w:r>
          </w:p>
        </w:tc>
        <w:tc>
          <w:tcPr>
            <w:tcW w:w="1842" w:type="dxa"/>
            <w:vAlign w:val="center"/>
          </w:tcPr>
          <w:p w14:paraId="4E1FF561" w14:textId="77777777" w:rsidR="007B1151" w:rsidRPr="00D20399" w:rsidRDefault="007B1151" w:rsidP="00222965">
            <w:pPr>
              <w:pStyle w:val="a5"/>
              <w:ind w:left="-107" w:firstLine="107"/>
              <w:jc w:val="center"/>
              <w:rPr>
                <w:rFonts w:ascii="Times New Roman" w:hAnsi="Times New Roman"/>
              </w:rPr>
            </w:pPr>
            <w:r w:rsidRPr="00D20399">
              <w:rPr>
                <w:rFonts w:ascii="Times New Roman" w:hAnsi="Times New Roman"/>
              </w:rPr>
              <w:t>Код</w:t>
            </w:r>
          </w:p>
          <w:p w14:paraId="3B155697" w14:textId="77777777" w:rsidR="007B1151" w:rsidRPr="00D20399" w:rsidRDefault="007B1151" w:rsidP="00222965">
            <w:pPr>
              <w:pStyle w:val="a5"/>
              <w:ind w:left="-107" w:firstLine="107"/>
              <w:jc w:val="center"/>
              <w:rPr>
                <w:rFonts w:ascii="Times New Roman" w:hAnsi="Times New Roman"/>
              </w:rPr>
            </w:pPr>
            <w:r w:rsidRPr="00D20399">
              <w:rPr>
                <w:rFonts w:ascii="Times New Roman" w:hAnsi="Times New Roman"/>
              </w:rPr>
              <w:t>ОКПД 2</w:t>
            </w:r>
          </w:p>
        </w:tc>
        <w:tc>
          <w:tcPr>
            <w:tcW w:w="1135" w:type="dxa"/>
            <w:vAlign w:val="center"/>
          </w:tcPr>
          <w:p w14:paraId="3CA7BC37" w14:textId="77777777" w:rsidR="007B1151" w:rsidRPr="00D20399" w:rsidRDefault="007B1151" w:rsidP="00222965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 w:rsidRPr="00D20399">
              <w:rPr>
                <w:rFonts w:ascii="Times New Roman" w:hAnsi="Times New Roman"/>
              </w:rPr>
              <w:t>Ед.</w:t>
            </w:r>
            <w:r>
              <w:rPr>
                <w:rFonts w:ascii="Times New Roman" w:hAnsi="Times New Roman"/>
              </w:rPr>
              <w:t xml:space="preserve"> </w:t>
            </w:r>
            <w:r w:rsidRPr="00D20399">
              <w:rPr>
                <w:rFonts w:ascii="Times New Roman" w:hAnsi="Times New Roman"/>
              </w:rPr>
              <w:t>изм.</w:t>
            </w:r>
          </w:p>
        </w:tc>
        <w:tc>
          <w:tcPr>
            <w:tcW w:w="1843" w:type="dxa"/>
            <w:vAlign w:val="center"/>
          </w:tcPr>
          <w:p w14:paraId="09EC7043" w14:textId="77777777" w:rsidR="007B1151" w:rsidRPr="00D20399" w:rsidRDefault="007B1151" w:rsidP="00222965">
            <w:pPr>
              <w:ind w:right="34" w:firstLine="2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Сумма</w:t>
            </w:r>
            <w:r w:rsidRPr="00D20399">
              <w:rPr>
                <w:sz w:val="22"/>
                <w:szCs w:val="22"/>
                <w:lang w:eastAsia="en-US"/>
              </w:rPr>
              <w:t xml:space="preserve"> за единицу</w:t>
            </w:r>
          </w:p>
          <w:p w14:paraId="4E9B6B7E" w14:textId="77777777" w:rsidR="007B1151" w:rsidRPr="00D20399" w:rsidRDefault="007B1151" w:rsidP="00222965">
            <w:pPr>
              <w:ind w:right="34" w:firstLine="26"/>
              <w:jc w:val="center"/>
              <w:rPr>
                <w:sz w:val="22"/>
                <w:szCs w:val="22"/>
                <w:lang w:eastAsia="en-US"/>
              </w:rPr>
            </w:pPr>
            <w:r w:rsidRPr="00D20399">
              <w:rPr>
                <w:sz w:val="22"/>
                <w:szCs w:val="22"/>
                <w:lang w:eastAsia="en-US"/>
              </w:rPr>
              <w:t>(</w:t>
            </w:r>
            <w:r>
              <w:rPr>
                <w:sz w:val="22"/>
                <w:szCs w:val="22"/>
                <w:lang w:val="en-US" w:eastAsia="en-US"/>
              </w:rPr>
              <w:t>c</w:t>
            </w:r>
            <w:r w:rsidRPr="00C579FA">
              <w:rPr>
                <w:sz w:val="22"/>
                <w:szCs w:val="22"/>
                <w:lang w:eastAsia="en-US"/>
              </w:rPr>
              <w:t>/</w:t>
            </w:r>
            <w:r>
              <w:rPr>
                <w:sz w:val="22"/>
                <w:szCs w:val="22"/>
                <w:lang w:eastAsia="en-US"/>
              </w:rPr>
              <w:t xml:space="preserve">без </w:t>
            </w:r>
            <w:r w:rsidRPr="00D20399">
              <w:rPr>
                <w:sz w:val="22"/>
                <w:szCs w:val="22"/>
                <w:lang w:eastAsia="en-US"/>
              </w:rPr>
              <w:t>НДС),</w:t>
            </w:r>
          </w:p>
          <w:p w14:paraId="3B77A09B" w14:textId="77777777" w:rsidR="007B1151" w:rsidRPr="00D20399" w:rsidRDefault="007B1151" w:rsidP="00222965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 w:rsidRPr="00D20399">
              <w:rPr>
                <w:rFonts w:ascii="Times New Roman" w:hAnsi="Times New Roman"/>
              </w:rPr>
              <w:t>Руб.</w:t>
            </w:r>
          </w:p>
        </w:tc>
        <w:tc>
          <w:tcPr>
            <w:tcW w:w="1134" w:type="dxa"/>
            <w:vAlign w:val="center"/>
          </w:tcPr>
          <w:p w14:paraId="7759405C" w14:textId="77777777" w:rsidR="007B1151" w:rsidRPr="00D20399" w:rsidRDefault="007B1151" w:rsidP="00222965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 w:rsidRPr="00D20399">
              <w:rPr>
                <w:rFonts w:ascii="Times New Roman" w:hAnsi="Times New Roman"/>
              </w:rPr>
              <w:t>Кол-во</w:t>
            </w:r>
          </w:p>
        </w:tc>
        <w:tc>
          <w:tcPr>
            <w:tcW w:w="1558" w:type="dxa"/>
            <w:gridSpan w:val="2"/>
            <w:vAlign w:val="center"/>
          </w:tcPr>
          <w:p w14:paraId="3606F266" w14:textId="77777777" w:rsidR="007B1151" w:rsidRPr="00D20399" w:rsidRDefault="007B1151" w:rsidP="00222965">
            <w:pPr>
              <w:ind w:right="-9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Стоимость</w:t>
            </w:r>
          </w:p>
          <w:p w14:paraId="438DF8F7" w14:textId="77777777" w:rsidR="007B1151" w:rsidRPr="00D20399" w:rsidRDefault="007B1151" w:rsidP="00222965">
            <w:pPr>
              <w:ind w:right="-97"/>
              <w:jc w:val="center"/>
              <w:rPr>
                <w:sz w:val="22"/>
                <w:szCs w:val="22"/>
                <w:lang w:eastAsia="en-US"/>
              </w:rPr>
            </w:pPr>
            <w:r w:rsidRPr="00D20399">
              <w:rPr>
                <w:sz w:val="22"/>
                <w:szCs w:val="22"/>
                <w:lang w:eastAsia="en-US"/>
              </w:rPr>
              <w:t>(</w:t>
            </w:r>
            <w:r>
              <w:rPr>
                <w:sz w:val="22"/>
                <w:szCs w:val="22"/>
                <w:lang w:val="en-US" w:eastAsia="en-US"/>
              </w:rPr>
              <w:t>c</w:t>
            </w:r>
            <w:r w:rsidRPr="00D20399">
              <w:rPr>
                <w:sz w:val="22"/>
                <w:szCs w:val="22"/>
                <w:lang w:eastAsia="en-US"/>
              </w:rPr>
              <w:t>/</w:t>
            </w:r>
            <w:r>
              <w:rPr>
                <w:sz w:val="22"/>
                <w:szCs w:val="22"/>
                <w:lang w:eastAsia="en-US"/>
              </w:rPr>
              <w:t xml:space="preserve">без </w:t>
            </w:r>
            <w:r w:rsidRPr="00D20399">
              <w:rPr>
                <w:sz w:val="22"/>
                <w:szCs w:val="22"/>
                <w:lang w:eastAsia="en-US"/>
              </w:rPr>
              <w:t>НДС),</w:t>
            </w:r>
          </w:p>
          <w:p w14:paraId="3894E144" w14:textId="77777777" w:rsidR="007B1151" w:rsidRPr="00D20399" w:rsidRDefault="007B1151" w:rsidP="00222965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 w:rsidRPr="00D20399">
              <w:rPr>
                <w:rFonts w:ascii="Times New Roman" w:hAnsi="Times New Roman"/>
              </w:rPr>
              <w:t>руб.</w:t>
            </w:r>
          </w:p>
        </w:tc>
      </w:tr>
      <w:tr w:rsidR="007B1151" w:rsidRPr="00D20399" w14:paraId="644E4BE8" w14:textId="77777777" w:rsidTr="00222965">
        <w:trPr>
          <w:trHeight w:val="790"/>
        </w:trPr>
        <w:tc>
          <w:tcPr>
            <w:tcW w:w="540" w:type="dxa"/>
            <w:vAlign w:val="center"/>
          </w:tcPr>
          <w:p w14:paraId="117A0E24" w14:textId="77777777" w:rsidR="007B1151" w:rsidRPr="00D20399" w:rsidRDefault="007B1151" w:rsidP="00222965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  <w:r w:rsidRPr="00D20399">
              <w:rPr>
                <w:rFonts w:ascii="Times New Roman" w:hAnsi="Times New Roman"/>
              </w:rPr>
              <w:t>1</w:t>
            </w:r>
          </w:p>
        </w:tc>
        <w:tc>
          <w:tcPr>
            <w:tcW w:w="6831" w:type="dxa"/>
            <w:vAlign w:val="center"/>
          </w:tcPr>
          <w:p w14:paraId="127D3081" w14:textId="7B7A49AC" w:rsidR="007B1151" w:rsidRPr="00D20399" w:rsidRDefault="007B1151" w:rsidP="00222965">
            <w:pPr>
              <w:pStyle w:val="a5"/>
              <w:ind w:left="0"/>
              <w:jc w:val="both"/>
              <w:rPr>
                <w:rFonts w:ascii="Times New Roman" w:hAnsi="Times New Roman"/>
                <w:b/>
              </w:rPr>
            </w:pPr>
            <w:r w:rsidRPr="00D20399">
              <w:rPr>
                <w:rFonts w:ascii="Times New Roman" w:hAnsi="Times New Roman"/>
              </w:rPr>
              <w:t>Оказание</w:t>
            </w:r>
            <w:r>
              <w:rPr>
                <w:rFonts w:ascii="Times New Roman" w:hAnsi="Times New Roman"/>
              </w:rPr>
              <w:t xml:space="preserve"> услуг</w:t>
            </w:r>
            <w:r w:rsidRPr="00D20399">
              <w:rPr>
                <w:rFonts w:ascii="Times New Roman" w:hAnsi="Times New Roman"/>
              </w:rPr>
              <w:t xml:space="preserve"> </w:t>
            </w:r>
            <w:r w:rsidRPr="007B1151">
              <w:rPr>
                <w:rFonts w:ascii="Times New Roman" w:hAnsi="Times New Roman"/>
              </w:rPr>
              <w:t>по ремонту электрокардиографа АКСИОН</w:t>
            </w:r>
          </w:p>
        </w:tc>
        <w:tc>
          <w:tcPr>
            <w:tcW w:w="1842" w:type="dxa"/>
            <w:vAlign w:val="center"/>
          </w:tcPr>
          <w:p w14:paraId="67BA8BE5" w14:textId="77777777" w:rsidR="007B1151" w:rsidRPr="00D20399" w:rsidRDefault="007B1151" w:rsidP="00222965">
            <w:pPr>
              <w:pStyle w:val="a5"/>
              <w:ind w:left="0"/>
              <w:jc w:val="center"/>
              <w:rPr>
                <w:rFonts w:ascii="Times New Roman" w:hAnsi="Times New Roman"/>
                <w:lang w:val="en-US"/>
              </w:rPr>
            </w:pPr>
            <w:r w:rsidRPr="00D20399">
              <w:rPr>
                <w:rFonts w:ascii="Times New Roman" w:hAnsi="Times New Roman"/>
              </w:rPr>
              <w:t>33.13.12.000</w:t>
            </w:r>
          </w:p>
        </w:tc>
        <w:tc>
          <w:tcPr>
            <w:tcW w:w="1135" w:type="dxa"/>
            <w:vAlign w:val="center"/>
          </w:tcPr>
          <w:p w14:paraId="7A95B185" w14:textId="77777777" w:rsidR="007B1151" w:rsidRPr="00D20399" w:rsidRDefault="007B1151" w:rsidP="00222965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 w:rsidRPr="00D20399">
              <w:rPr>
                <w:rFonts w:ascii="Times New Roman" w:hAnsi="Times New Roman"/>
              </w:rPr>
              <w:t>усл. ед.</w:t>
            </w:r>
          </w:p>
        </w:tc>
        <w:tc>
          <w:tcPr>
            <w:tcW w:w="1843" w:type="dxa"/>
            <w:vAlign w:val="center"/>
          </w:tcPr>
          <w:p w14:paraId="5BC839A5" w14:textId="77777777" w:rsidR="007B1151" w:rsidRPr="00D20399" w:rsidRDefault="007B1151" w:rsidP="00222965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14:paraId="2B58525F" w14:textId="77777777" w:rsidR="007B1151" w:rsidRPr="004032FB" w:rsidRDefault="007B1151" w:rsidP="00222965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 w:rsidRPr="004032FB">
              <w:rPr>
                <w:rFonts w:ascii="Times New Roman" w:hAnsi="Times New Roman"/>
              </w:rPr>
              <w:t>1</w:t>
            </w:r>
          </w:p>
        </w:tc>
        <w:tc>
          <w:tcPr>
            <w:tcW w:w="1558" w:type="dxa"/>
            <w:gridSpan w:val="2"/>
            <w:vAlign w:val="center"/>
          </w:tcPr>
          <w:p w14:paraId="765CE1C5" w14:textId="77777777" w:rsidR="007B1151" w:rsidRPr="00D20399" w:rsidRDefault="007B1151" w:rsidP="00222965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7B1151" w:rsidRPr="00D20399" w14:paraId="602907C0" w14:textId="77777777" w:rsidTr="00222965">
        <w:tc>
          <w:tcPr>
            <w:tcW w:w="540" w:type="dxa"/>
          </w:tcPr>
          <w:p w14:paraId="2AC30189" w14:textId="77777777" w:rsidR="007B1151" w:rsidRPr="00D20399" w:rsidRDefault="007B1151" w:rsidP="00222965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802" w:type="dxa"/>
            <w:gridSpan w:val="6"/>
          </w:tcPr>
          <w:p w14:paraId="161EC116" w14:textId="77777777" w:rsidR="007B1151" w:rsidRPr="00D20399" w:rsidRDefault="007B1151" w:rsidP="00222965">
            <w:pPr>
              <w:pStyle w:val="a5"/>
              <w:ind w:left="0"/>
              <w:jc w:val="right"/>
              <w:rPr>
                <w:rFonts w:ascii="Times New Roman" w:hAnsi="Times New Roman"/>
                <w:b/>
                <w:bCs/>
              </w:rPr>
            </w:pPr>
            <w:r w:rsidRPr="00D20399">
              <w:rPr>
                <w:rFonts w:ascii="Times New Roman" w:hAnsi="Times New Roman"/>
                <w:b/>
                <w:bCs/>
              </w:rPr>
              <w:t>ИТОГО:</w:t>
            </w:r>
          </w:p>
        </w:tc>
        <w:tc>
          <w:tcPr>
            <w:tcW w:w="1542" w:type="dxa"/>
          </w:tcPr>
          <w:p w14:paraId="34E21414" w14:textId="77777777" w:rsidR="007B1151" w:rsidRPr="00D20399" w:rsidRDefault="007B1151" w:rsidP="00222965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14:paraId="211B2B57" w14:textId="77777777" w:rsidR="007B1151" w:rsidRDefault="007B1151" w:rsidP="007B1151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14:paraId="2A5A733C" w14:textId="77777777" w:rsidR="007B1151" w:rsidRPr="00894B74" w:rsidRDefault="007B1151" w:rsidP="007B1151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tbl>
      <w:tblPr>
        <w:tblW w:w="13563" w:type="dxa"/>
        <w:tblInd w:w="1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0"/>
        <w:gridCol w:w="3543"/>
        <w:gridCol w:w="4350"/>
      </w:tblGrid>
      <w:tr w:rsidR="007B1151" w:rsidRPr="00894B74" w14:paraId="7BA78A10" w14:textId="77777777" w:rsidTr="00222965">
        <w:trPr>
          <w:trHeight w:val="223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6B039B56" w14:textId="77777777" w:rsidR="007B1151" w:rsidRPr="00B2401A" w:rsidRDefault="007B1151" w:rsidP="00222965">
            <w:pPr>
              <w:spacing w:line="254" w:lineRule="auto"/>
            </w:pPr>
          </w:p>
          <w:p w14:paraId="046B2A95" w14:textId="77777777" w:rsidR="007B1151" w:rsidRPr="00863B3A" w:rsidRDefault="007B1151" w:rsidP="00222965">
            <w:pPr>
              <w:spacing w:line="254" w:lineRule="auto"/>
              <w:ind w:left="-622" w:firstLine="622"/>
              <w:rPr>
                <w:b/>
                <w:bCs/>
              </w:rPr>
            </w:pPr>
            <w:r w:rsidRPr="00863B3A">
              <w:rPr>
                <w:b/>
                <w:bCs/>
              </w:rPr>
              <w:t>Заказчик:</w:t>
            </w:r>
          </w:p>
          <w:p w14:paraId="1E4D3ED1" w14:textId="77777777" w:rsidR="007B1151" w:rsidRPr="00B2401A" w:rsidRDefault="007B1151" w:rsidP="00222965">
            <w:pPr>
              <w:spacing w:line="254" w:lineRule="auto"/>
            </w:pPr>
            <w:r w:rsidRPr="00B2401A">
              <w:t xml:space="preserve">Главный врач </w:t>
            </w:r>
          </w:p>
          <w:p w14:paraId="146FA39B" w14:textId="77777777" w:rsidR="007B1151" w:rsidRPr="00B2401A" w:rsidRDefault="007B1151" w:rsidP="00222965">
            <w:pPr>
              <w:spacing w:line="254" w:lineRule="auto"/>
            </w:pPr>
          </w:p>
          <w:p w14:paraId="19E43652" w14:textId="77777777" w:rsidR="007B1151" w:rsidRPr="00B2401A" w:rsidRDefault="007B1151" w:rsidP="00222965">
            <w:pPr>
              <w:spacing w:line="254" w:lineRule="auto"/>
            </w:pPr>
            <w:r w:rsidRPr="00B2401A">
              <w:t>_____________ Р.И. Хабазов</w:t>
            </w:r>
          </w:p>
          <w:p w14:paraId="6304A66D" w14:textId="77777777" w:rsidR="007B1151" w:rsidRPr="00B2401A" w:rsidRDefault="007B1151" w:rsidP="00222965">
            <w:pPr>
              <w:spacing w:line="254" w:lineRule="auto"/>
            </w:pPr>
            <w:r w:rsidRPr="00B2401A">
              <w:t>М.П.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14:paraId="44719E1B" w14:textId="77777777" w:rsidR="007B1151" w:rsidRPr="00B2401A" w:rsidRDefault="007B1151" w:rsidP="00222965">
            <w:pPr>
              <w:spacing w:line="254" w:lineRule="auto"/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14:paraId="55CB4AF9" w14:textId="77777777" w:rsidR="007B1151" w:rsidRPr="00B2401A" w:rsidRDefault="007B1151" w:rsidP="00222965">
            <w:pPr>
              <w:spacing w:line="254" w:lineRule="auto"/>
            </w:pPr>
          </w:p>
          <w:p w14:paraId="73081223" w14:textId="77777777" w:rsidR="007B1151" w:rsidRPr="00863B3A" w:rsidRDefault="007B1151" w:rsidP="00222965">
            <w:pPr>
              <w:spacing w:line="254" w:lineRule="auto"/>
              <w:rPr>
                <w:b/>
                <w:bCs/>
              </w:rPr>
            </w:pPr>
            <w:r w:rsidRPr="00863B3A">
              <w:rPr>
                <w:b/>
                <w:bCs/>
              </w:rPr>
              <w:t>Исполнитель:</w:t>
            </w:r>
          </w:p>
          <w:p w14:paraId="17ACC732" w14:textId="77777777" w:rsidR="007B1151" w:rsidRPr="00B2401A" w:rsidRDefault="007B1151" w:rsidP="00222965">
            <w:pPr>
              <w:spacing w:line="254" w:lineRule="auto"/>
            </w:pPr>
          </w:p>
          <w:p w14:paraId="5A629404" w14:textId="77777777" w:rsidR="007B1151" w:rsidRPr="00B2401A" w:rsidRDefault="007B1151" w:rsidP="00222965">
            <w:pPr>
              <w:spacing w:line="254" w:lineRule="auto"/>
            </w:pPr>
          </w:p>
          <w:p w14:paraId="12D548E7" w14:textId="77777777" w:rsidR="007B1151" w:rsidRPr="00B2401A" w:rsidRDefault="007B1151" w:rsidP="00222965">
            <w:pPr>
              <w:spacing w:line="254" w:lineRule="auto"/>
            </w:pPr>
            <w:r w:rsidRPr="00B2401A">
              <w:t>_____________________</w:t>
            </w:r>
          </w:p>
          <w:p w14:paraId="1B5A8B87" w14:textId="77777777" w:rsidR="007B1151" w:rsidRPr="00B2401A" w:rsidRDefault="007B1151" w:rsidP="00222965">
            <w:pPr>
              <w:spacing w:line="254" w:lineRule="auto"/>
            </w:pPr>
            <w:r w:rsidRPr="00B2401A">
              <w:t>М.П.</w:t>
            </w:r>
          </w:p>
        </w:tc>
      </w:tr>
    </w:tbl>
    <w:p w14:paraId="656887B7" w14:textId="77777777" w:rsidR="007B1151" w:rsidRDefault="007B1151" w:rsidP="007B1151">
      <w:pPr>
        <w:spacing w:after="160" w:line="259" w:lineRule="auto"/>
        <w:jc w:val="left"/>
        <w:sectPr w:rsidR="007B1151" w:rsidSect="001E1C45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762B53B7" w14:textId="77777777" w:rsidR="007B1151" w:rsidRPr="0090496C" w:rsidRDefault="007B1151" w:rsidP="007B1151">
      <w:pPr>
        <w:spacing w:after="0"/>
        <w:jc w:val="right"/>
        <w:rPr>
          <w:sz w:val="20"/>
          <w:szCs w:val="20"/>
        </w:rPr>
      </w:pPr>
      <w:r w:rsidRPr="0090496C">
        <w:rPr>
          <w:sz w:val="20"/>
          <w:szCs w:val="20"/>
        </w:rPr>
        <w:lastRenderedPageBreak/>
        <w:t xml:space="preserve">Приложение № </w:t>
      </w:r>
      <w:r>
        <w:rPr>
          <w:sz w:val="20"/>
          <w:szCs w:val="20"/>
        </w:rPr>
        <w:t>3</w:t>
      </w:r>
      <w:r w:rsidRPr="0090496C">
        <w:rPr>
          <w:sz w:val="20"/>
          <w:szCs w:val="20"/>
        </w:rPr>
        <w:t xml:space="preserve"> к контракту</w:t>
      </w:r>
    </w:p>
    <w:p w14:paraId="77378452" w14:textId="77777777" w:rsidR="007B1151" w:rsidRPr="0090496C" w:rsidRDefault="007B1151" w:rsidP="007B1151">
      <w:pPr>
        <w:spacing w:after="0"/>
        <w:jc w:val="right"/>
        <w:rPr>
          <w:sz w:val="20"/>
          <w:szCs w:val="20"/>
        </w:rPr>
      </w:pPr>
      <w:r w:rsidRPr="008B4B96">
        <w:rPr>
          <w:sz w:val="20"/>
          <w:szCs w:val="20"/>
        </w:rPr>
        <w:t>№ ____________________</w:t>
      </w:r>
      <w:r>
        <w:rPr>
          <w:sz w:val="20"/>
          <w:szCs w:val="20"/>
        </w:rPr>
        <w:t xml:space="preserve"> </w:t>
      </w:r>
      <w:r w:rsidRPr="008B4B96">
        <w:rPr>
          <w:sz w:val="20"/>
          <w:szCs w:val="20"/>
        </w:rPr>
        <w:t>от _________ 20</w:t>
      </w:r>
      <w:r w:rsidRPr="00C55927">
        <w:t>__</w:t>
      </w:r>
      <w:r w:rsidRPr="008B4B96">
        <w:rPr>
          <w:sz w:val="20"/>
          <w:szCs w:val="20"/>
        </w:rPr>
        <w:t xml:space="preserve"> г.</w:t>
      </w:r>
    </w:p>
    <w:p w14:paraId="27DC2CE9" w14:textId="77777777" w:rsidR="007B1151" w:rsidRPr="008C2A86" w:rsidRDefault="007B1151" w:rsidP="007B115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14:paraId="44B3A882" w14:textId="77777777" w:rsidR="007B1151" w:rsidRPr="00A26303" w:rsidRDefault="007B1151" w:rsidP="007B1151">
      <w:pPr>
        <w:pStyle w:val="ConsPlusNormal"/>
        <w:jc w:val="both"/>
        <w:rPr>
          <w:rFonts w:ascii="Times New Roman" w:hAnsi="Times New Roman" w:cs="Times New Roman"/>
        </w:rPr>
      </w:pPr>
    </w:p>
    <w:p w14:paraId="3B54501B" w14:textId="77777777" w:rsidR="007B1151" w:rsidRPr="00A26303" w:rsidRDefault="007B1151" w:rsidP="007B1151">
      <w:pPr>
        <w:spacing w:after="0"/>
        <w:jc w:val="center"/>
        <w:rPr>
          <w:b/>
          <w:sz w:val="20"/>
          <w:szCs w:val="20"/>
        </w:rPr>
      </w:pPr>
      <w:r w:rsidRPr="00A26303">
        <w:rPr>
          <w:b/>
          <w:sz w:val="20"/>
          <w:szCs w:val="20"/>
        </w:rPr>
        <w:t>Форма АКТА приемки товаров, работ, услуг</w:t>
      </w:r>
    </w:p>
    <w:p w14:paraId="2C91DD39" w14:textId="77777777" w:rsidR="007B1151" w:rsidRPr="00A26303" w:rsidRDefault="007B1151" w:rsidP="007B1151">
      <w:pPr>
        <w:spacing w:after="0"/>
        <w:jc w:val="center"/>
        <w:rPr>
          <w:b/>
          <w:sz w:val="20"/>
          <w:szCs w:val="20"/>
        </w:rPr>
      </w:pPr>
    </w:p>
    <w:p w14:paraId="72E09D22" w14:textId="77777777" w:rsidR="007B1151" w:rsidRPr="00A26303" w:rsidRDefault="007B1151" w:rsidP="007B1151">
      <w:pPr>
        <w:spacing w:after="0"/>
        <w:contextualSpacing/>
        <w:jc w:val="center"/>
        <w:rPr>
          <w:b/>
          <w:sz w:val="20"/>
          <w:szCs w:val="20"/>
        </w:rPr>
      </w:pPr>
    </w:p>
    <w:p w14:paraId="2DF921DB" w14:textId="77777777" w:rsidR="007B1151" w:rsidRPr="00A26303" w:rsidRDefault="007B1151" w:rsidP="007B1151">
      <w:pPr>
        <w:spacing w:after="0"/>
        <w:contextualSpacing/>
        <w:jc w:val="center"/>
        <w:rPr>
          <w:b/>
          <w:sz w:val="20"/>
          <w:szCs w:val="20"/>
        </w:rPr>
      </w:pPr>
    </w:p>
    <w:tbl>
      <w:tblPr>
        <w:tblW w:w="14493" w:type="dxa"/>
        <w:tblLook w:val="04A0" w:firstRow="1" w:lastRow="0" w:firstColumn="1" w:lastColumn="0" w:noHBand="0" w:noVBand="1"/>
      </w:tblPr>
      <w:tblGrid>
        <w:gridCol w:w="6804"/>
        <w:gridCol w:w="7689"/>
      </w:tblGrid>
      <w:tr w:rsidR="007B1151" w:rsidRPr="00A26303" w14:paraId="66623075" w14:textId="77777777" w:rsidTr="00222965">
        <w:tc>
          <w:tcPr>
            <w:tcW w:w="6804" w:type="dxa"/>
            <w:shd w:val="clear" w:color="auto" w:fill="auto"/>
          </w:tcPr>
          <w:p w14:paraId="499495D1" w14:textId="77777777" w:rsidR="007B1151" w:rsidRPr="00A26303" w:rsidRDefault="007B1151" w:rsidP="00222965">
            <w:pPr>
              <w:spacing w:after="0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26303">
              <w:rPr>
                <w:bCs/>
                <w:iCs/>
                <w:sz w:val="20"/>
                <w:szCs w:val="20"/>
              </w:rPr>
              <w:t xml:space="preserve">Дата составления и подписания </w:t>
            </w:r>
          </w:p>
          <w:p w14:paraId="644442CC" w14:textId="77777777" w:rsidR="007B1151" w:rsidRPr="00A26303" w:rsidRDefault="007B1151" w:rsidP="00222965">
            <w:pPr>
              <w:spacing w:after="0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26303">
              <w:rPr>
                <w:bCs/>
                <w:iCs/>
                <w:sz w:val="20"/>
                <w:szCs w:val="20"/>
              </w:rPr>
              <w:t>Акта Исполнителем</w:t>
            </w:r>
          </w:p>
        </w:tc>
        <w:tc>
          <w:tcPr>
            <w:tcW w:w="7689" w:type="dxa"/>
            <w:shd w:val="clear" w:color="auto" w:fill="auto"/>
          </w:tcPr>
          <w:p w14:paraId="29C37E14" w14:textId="77777777" w:rsidR="007B1151" w:rsidRPr="00A26303" w:rsidRDefault="007B1151" w:rsidP="00222965">
            <w:pPr>
              <w:spacing w:after="0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26303">
              <w:rPr>
                <w:bCs/>
                <w:iCs/>
                <w:sz w:val="20"/>
                <w:szCs w:val="20"/>
              </w:rPr>
              <w:t xml:space="preserve">Дата подписания Акта </w:t>
            </w:r>
          </w:p>
          <w:p w14:paraId="4BC8834E" w14:textId="77777777" w:rsidR="007B1151" w:rsidRPr="00A26303" w:rsidRDefault="007B1151" w:rsidP="00222965">
            <w:pPr>
              <w:spacing w:after="0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A26303">
              <w:rPr>
                <w:bCs/>
                <w:iCs/>
                <w:sz w:val="20"/>
                <w:szCs w:val="20"/>
              </w:rPr>
              <w:t>Заказчиком</w:t>
            </w:r>
          </w:p>
        </w:tc>
      </w:tr>
      <w:tr w:rsidR="007B1151" w:rsidRPr="00A26303" w14:paraId="14E9F2D9" w14:textId="77777777" w:rsidTr="00222965">
        <w:tc>
          <w:tcPr>
            <w:tcW w:w="6804" w:type="dxa"/>
            <w:shd w:val="clear" w:color="auto" w:fill="auto"/>
          </w:tcPr>
          <w:p w14:paraId="5FE9F2A3" w14:textId="77777777" w:rsidR="007B1151" w:rsidRPr="00A26303" w:rsidRDefault="007B1151" w:rsidP="00222965">
            <w:p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  <w:r w:rsidRPr="00A26303">
              <w:rPr>
                <w:bCs/>
                <w:sz w:val="20"/>
                <w:szCs w:val="20"/>
              </w:rPr>
              <w:t>«__» __________20___г., Москва</w:t>
            </w:r>
          </w:p>
        </w:tc>
        <w:tc>
          <w:tcPr>
            <w:tcW w:w="7689" w:type="dxa"/>
            <w:shd w:val="clear" w:color="auto" w:fill="auto"/>
          </w:tcPr>
          <w:p w14:paraId="2D0E33E7" w14:textId="77777777" w:rsidR="007B1151" w:rsidRPr="00A26303" w:rsidRDefault="007B1151" w:rsidP="00222965">
            <w:p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  <w:r w:rsidRPr="00A26303">
              <w:rPr>
                <w:bCs/>
                <w:sz w:val="20"/>
                <w:szCs w:val="20"/>
              </w:rPr>
              <w:t>«__» __________20___г., Москва</w:t>
            </w:r>
          </w:p>
        </w:tc>
      </w:tr>
    </w:tbl>
    <w:p w14:paraId="6E161EB5" w14:textId="77777777" w:rsidR="007B1151" w:rsidRPr="00A26303" w:rsidRDefault="007B1151" w:rsidP="007B1151">
      <w:pPr>
        <w:spacing w:after="0"/>
        <w:contextualSpacing/>
        <w:jc w:val="center"/>
        <w:rPr>
          <w:bCs/>
          <w:sz w:val="20"/>
          <w:szCs w:val="20"/>
          <w:lang w:val="en-US"/>
        </w:rPr>
      </w:pPr>
    </w:p>
    <w:tbl>
      <w:tblPr>
        <w:tblW w:w="146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6"/>
        <w:gridCol w:w="339"/>
        <w:gridCol w:w="2041"/>
        <w:gridCol w:w="339"/>
        <w:gridCol w:w="340"/>
        <w:gridCol w:w="171"/>
        <w:gridCol w:w="1530"/>
        <w:gridCol w:w="340"/>
        <w:gridCol w:w="3800"/>
        <w:gridCol w:w="909"/>
        <w:gridCol w:w="340"/>
        <w:gridCol w:w="452"/>
        <w:gridCol w:w="739"/>
        <w:gridCol w:w="340"/>
        <w:gridCol w:w="485"/>
        <w:gridCol w:w="859"/>
      </w:tblGrid>
      <w:tr w:rsidR="007B1151" w:rsidRPr="00A26303" w14:paraId="243D5527" w14:textId="77777777" w:rsidTr="00222965">
        <w:tc>
          <w:tcPr>
            <w:tcW w:w="6349" w:type="dxa"/>
            <w:gridSpan w:val="7"/>
          </w:tcPr>
          <w:p w14:paraId="61A50894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ind w:firstLine="720"/>
              <w:outlineLvl w:val="0"/>
              <w:rPr>
                <w:bCs/>
                <w:sz w:val="20"/>
                <w:szCs w:val="20"/>
              </w:rPr>
            </w:pPr>
            <w:r w:rsidRPr="00A26303">
              <w:rPr>
                <w:bCs/>
                <w:sz w:val="20"/>
                <w:szCs w:val="20"/>
              </w:rPr>
              <w:t>ПРИНЯТО ДЕНЕЖНОЕ ОБЯЗАТЕЛЬСТВО</w:t>
            </w:r>
          </w:p>
        </w:tc>
        <w:tc>
          <w:tcPr>
            <w:tcW w:w="8261" w:type="dxa"/>
            <w:gridSpan w:val="9"/>
          </w:tcPr>
          <w:p w14:paraId="1346F54D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bCs/>
                <w:sz w:val="20"/>
                <w:szCs w:val="20"/>
              </w:rPr>
            </w:pPr>
            <w:r w:rsidRPr="00A26303">
              <w:rPr>
                <w:bCs/>
                <w:sz w:val="20"/>
                <w:szCs w:val="20"/>
              </w:rPr>
              <w:t>УТВЕРЖДАЮ</w:t>
            </w:r>
          </w:p>
        </w:tc>
      </w:tr>
      <w:tr w:rsidR="007B1151" w:rsidRPr="00A26303" w14:paraId="02B37865" w14:textId="77777777" w:rsidTr="00222965">
        <w:tc>
          <w:tcPr>
            <w:tcW w:w="1587" w:type="dxa"/>
          </w:tcPr>
          <w:p w14:paraId="5FF88C43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на сумму</w:t>
            </w:r>
          </w:p>
        </w:tc>
        <w:tc>
          <w:tcPr>
            <w:tcW w:w="4762" w:type="dxa"/>
            <w:gridSpan w:val="6"/>
            <w:tcBorders>
              <w:bottom w:val="single" w:sz="4" w:space="0" w:color="auto"/>
            </w:tcBorders>
          </w:tcPr>
          <w:p w14:paraId="5D29D109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8261" w:type="dxa"/>
            <w:gridSpan w:val="9"/>
          </w:tcPr>
          <w:p w14:paraId="28453949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ind w:firstLine="720"/>
              <w:rPr>
                <w:sz w:val="20"/>
                <w:szCs w:val="20"/>
              </w:rPr>
            </w:pPr>
          </w:p>
        </w:tc>
      </w:tr>
      <w:tr w:rsidR="007B1151" w:rsidRPr="00A26303" w14:paraId="7F9B981C" w14:textId="77777777" w:rsidTr="00222965">
        <w:tc>
          <w:tcPr>
            <w:tcW w:w="6349" w:type="dxa"/>
            <w:gridSpan w:val="7"/>
          </w:tcPr>
          <w:p w14:paraId="3A1E6A1F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Руководитель заказчика</w:t>
            </w:r>
          </w:p>
          <w:p w14:paraId="3BDA0048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(уполномоченное лицо)</w:t>
            </w:r>
          </w:p>
        </w:tc>
        <w:tc>
          <w:tcPr>
            <w:tcW w:w="340" w:type="dxa"/>
          </w:tcPr>
          <w:p w14:paraId="35498C8B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921" w:type="dxa"/>
            <w:gridSpan w:val="8"/>
          </w:tcPr>
          <w:p w14:paraId="61A187C9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Руководитель</w:t>
            </w:r>
          </w:p>
          <w:p w14:paraId="0CE31B51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(уполномоченное лицо)</w:t>
            </w:r>
          </w:p>
        </w:tc>
      </w:tr>
      <w:tr w:rsidR="007B1151" w:rsidRPr="00A26303" w14:paraId="3572475E" w14:textId="77777777" w:rsidTr="00222965">
        <w:tc>
          <w:tcPr>
            <w:tcW w:w="1587" w:type="dxa"/>
            <w:tcBorders>
              <w:bottom w:val="single" w:sz="4" w:space="0" w:color="auto"/>
            </w:tcBorders>
          </w:tcPr>
          <w:p w14:paraId="0F277864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ind w:firstLine="720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14:paraId="78423E82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ind w:firstLine="720"/>
              <w:rPr>
                <w:sz w:val="20"/>
                <w:szCs w:val="20"/>
              </w:rPr>
            </w:pPr>
          </w:p>
        </w:tc>
        <w:tc>
          <w:tcPr>
            <w:tcW w:w="2381" w:type="dxa"/>
            <w:gridSpan w:val="2"/>
            <w:tcBorders>
              <w:bottom w:val="single" w:sz="4" w:space="0" w:color="auto"/>
            </w:tcBorders>
          </w:tcPr>
          <w:p w14:paraId="20650B8C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ind w:firstLine="720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14:paraId="5F78B952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ind w:firstLine="72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356A7939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ind w:firstLine="720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14:paraId="50B951E7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ind w:firstLine="720"/>
              <w:rPr>
                <w:sz w:val="20"/>
                <w:szCs w:val="20"/>
              </w:rPr>
            </w:pPr>
          </w:p>
        </w:tc>
        <w:tc>
          <w:tcPr>
            <w:tcW w:w="4710" w:type="dxa"/>
            <w:gridSpan w:val="2"/>
            <w:tcBorders>
              <w:bottom w:val="single" w:sz="4" w:space="0" w:color="auto"/>
            </w:tcBorders>
          </w:tcPr>
          <w:p w14:paraId="7087EEB8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ind w:firstLine="720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14:paraId="29DE06F3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ind w:firstLine="720"/>
              <w:rPr>
                <w:sz w:val="20"/>
                <w:szCs w:val="20"/>
              </w:rPr>
            </w:pPr>
          </w:p>
        </w:tc>
        <w:tc>
          <w:tcPr>
            <w:tcW w:w="1191" w:type="dxa"/>
            <w:gridSpan w:val="2"/>
            <w:tcBorders>
              <w:bottom w:val="single" w:sz="4" w:space="0" w:color="auto"/>
            </w:tcBorders>
          </w:tcPr>
          <w:p w14:paraId="45BD66BA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ind w:firstLine="720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14:paraId="0E1ACE3B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ind w:firstLine="720"/>
              <w:rPr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bottom w:val="single" w:sz="4" w:space="0" w:color="auto"/>
            </w:tcBorders>
          </w:tcPr>
          <w:p w14:paraId="35666D0C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ind w:firstLine="720"/>
              <w:rPr>
                <w:sz w:val="20"/>
                <w:szCs w:val="20"/>
              </w:rPr>
            </w:pPr>
          </w:p>
        </w:tc>
      </w:tr>
      <w:tr w:rsidR="007B1151" w:rsidRPr="00A26303" w14:paraId="1DB412AF" w14:textId="77777777" w:rsidTr="00222965">
        <w:tc>
          <w:tcPr>
            <w:tcW w:w="1587" w:type="dxa"/>
            <w:tcBorders>
              <w:top w:val="single" w:sz="4" w:space="0" w:color="auto"/>
            </w:tcBorders>
          </w:tcPr>
          <w:p w14:paraId="7C28AB19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(должность)</w:t>
            </w:r>
          </w:p>
        </w:tc>
        <w:tc>
          <w:tcPr>
            <w:tcW w:w="340" w:type="dxa"/>
          </w:tcPr>
          <w:p w14:paraId="3F38E900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ind w:firstLine="720"/>
              <w:rPr>
                <w:sz w:val="20"/>
                <w:szCs w:val="20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</w:tcBorders>
          </w:tcPr>
          <w:p w14:paraId="054F75DA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(подпись)</w:t>
            </w:r>
          </w:p>
        </w:tc>
        <w:tc>
          <w:tcPr>
            <w:tcW w:w="340" w:type="dxa"/>
          </w:tcPr>
          <w:p w14:paraId="5468DF4C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14:paraId="564B3BCD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(расшифровка подписи)</w:t>
            </w:r>
          </w:p>
        </w:tc>
        <w:tc>
          <w:tcPr>
            <w:tcW w:w="340" w:type="dxa"/>
          </w:tcPr>
          <w:p w14:paraId="1F421578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4710" w:type="dxa"/>
            <w:gridSpan w:val="2"/>
            <w:tcBorders>
              <w:top w:val="single" w:sz="4" w:space="0" w:color="auto"/>
            </w:tcBorders>
          </w:tcPr>
          <w:p w14:paraId="453E68F2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(должность)</w:t>
            </w:r>
          </w:p>
        </w:tc>
        <w:tc>
          <w:tcPr>
            <w:tcW w:w="340" w:type="dxa"/>
          </w:tcPr>
          <w:p w14:paraId="064CE947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</w:tcBorders>
          </w:tcPr>
          <w:p w14:paraId="4F9E08B5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(подпись)</w:t>
            </w:r>
          </w:p>
        </w:tc>
        <w:tc>
          <w:tcPr>
            <w:tcW w:w="340" w:type="dxa"/>
          </w:tcPr>
          <w:p w14:paraId="7CC0DF44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</w:tcBorders>
          </w:tcPr>
          <w:p w14:paraId="0E4239E7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(расшифровка подписи)</w:t>
            </w:r>
          </w:p>
        </w:tc>
      </w:tr>
      <w:tr w:rsidR="007B1151" w:rsidRPr="00A26303" w14:paraId="050A22AD" w14:textId="77777777" w:rsidTr="00222965">
        <w:tc>
          <w:tcPr>
            <w:tcW w:w="6349" w:type="dxa"/>
            <w:gridSpan w:val="7"/>
          </w:tcPr>
          <w:p w14:paraId="203D8D28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ind w:firstLine="720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"__" __________ 20__ г.</w:t>
            </w:r>
          </w:p>
        </w:tc>
        <w:tc>
          <w:tcPr>
            <w:tcW w:w="340" w:type="dxa"/>
          </w:tcPr>
          <w:p w14:paraId="745CF93E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ind w:firstLine="720"/>
              <w:rPr>
                <w:sz w:val="20"/>
                <w:szCs w:val="20"/>
              </w:rPr>
            </w:pPr>
          </w:p>
        </w:tc>
        <w:tc>
          <w:tcPr>
            <w:tcW w:w="7921" w:type="dxa"/>
            <w:gridSpan w:val="8"/>
          </w:tcPr>
          <w:p w14:paraId="2DD2A4D4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ind w:firstLine="720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"__" __________ 20__ г.</w:t>
            </w:r>
          </w:p>
        </w:tc>
      </w:tr>
      <w:tr w:rsidR="007B1151" w:rsidRPr="00A26303" w14:paraId="4D38A628" w14:textId="77777777" w:rsidTr="00222965">
        <w:trPr>
          <w:gridAfter w:val="1"/>
          <w:wAfter w:w="855" w:type="dxa"/>
        </w:trPr>
        <w:tc>
          <w:tcPr>
            <w:tcW w:w="13755" w:type="dxa"/>
            <w:gridSpan w:val="15"/>
          </w:tcPr>
          <w:p w14:paraId="70E0E92A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АКТ N ____</w:t>
            </w:r>
          </w:p>
          <w:p w14:paraId="7F5DD170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приемки товаров, работ, услуг</w:t>
            </w:r>
          </w:p>
        </w:tc>
      </w:tr>
      <w:tr w:rsidR="007B1151" w:rsidRPr="00A26303" w14:paraId="2825BE40" w14:textId="77777777" w:rsidTr="00222965">
        <w:trPr>
          <w:gridAfter w:val="1"/>
          <w:wAfter w:w="859" w:type="dxa"/>
        </w:trPr>
        <w:tc>
          <w:tcPr>
            <w:tcW w:w="3969" w:type="dxa"/>
            <w:gridSpan w:val="3"/>
            <w:vAlign w:val="bottom"/>
          </w:tcPr>
          <w:p w14:paraId="114B18BD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521" w:type="dxa"/>
            <w:gridSpan w:val="6"/>
            <w:vAlign w:val="bottom"/>
          </w:tcPr>
          <w:p w14:paraId="0900B3B9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</w:tcPr>
          <w:p w14:paraId="7AFB885C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AB2E8E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КОДЫ</w:t>
            </w:r>
          </w:p>
        </w:tc>
      </w:tr>
      <w:tr w:rsidR="007B1151" w:rsidRPr="00A26303" w14:paraId="6576A059" w14:textId="77777777" w:rsidTr="00222965">
        <w:trPr>
          <w:gridAfter w:val="1"/>
          <w:wAfter w:w="859" w:type="dxa"/>
        </w:trPr>
        <w:tc>
          <w:tcPr>
            <w:tcW w:w="3969" w:type="dxa"/>
            <w:gridSpan w:val="3"/>
            <w:vAlign w:val="bottom"/>
          </w:tcPr>
          <w:p w14:paraId="4B006DB9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521" w:type="dxa"/>
            <w:gridSpan w:val="6"/>
          </w:tcPr>
          <w:p w14:paraId="6A7E2F31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bottom"/>
          </w:tcPr>
          <w:p w14:paraId="05E5549A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 xml:space="preserve">Форма по </w:t>
            </w:r>
            <w:hyperlink r:id="rId13" w:history="1">
              <w:r w:rsidRPr="00A26303">
                <w:rPr>
                  <w:sz w:val="20"/>
                  <w:szCs w:val="20"/>
                </w:rPr>
                <w:t>ОКУД</w:t>
              </w:r>
            </w:hyperlink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EB5DB4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0510452</w:t>
            </w:r>
          </w:p>
        </w:tc>
      </w:tr>
      <w:tr w:rsidR="007B1151" w:rsidRPr="00A26303" w14:paraId="1FFB2B5A" w14:textId="77777777" w:rsidTr="00222965">
        <w:trPr>
          <w:gridAfter w:val="1"/>
          <w:wAfter w:w="859" w:type="dxa"/>
        </w:trPr>
        <w:tc>
          <w:tcPr>
            <w:tcW w:w="3969" w:type="dxa"/>
            <w:gridSpan w:val="3"/>
            <w:vAlign w:val="bottom"/>
          </w:tcPr>
          <w:p w14:paraId="12F26DFF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521" w:type="dxa"/>
            <w:gridSpan w:val="6"/>
            <w:vAlign w:val="bottom"/>
          </w:tcPr>
          <w:p w14:paraId="7972862E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от "__" __________ 20__ г.</w:t>
            </w: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bottom"/>
          </w:tcPr>
          <w:p w14:paraId="39929BE8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Дата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DD3C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B1151" w:rsidRPr="00A26303" w14:paraId="6B2CB7D3" w14:textId="77777777" w:rsidTr="00222965">
        <w:trPr>
          <w:gridAfter w:val="1"/>
          <w:wAfter w:w="859" w:type="dxa"/>
        </w:trPr>
        <w:tc>
          <w:tcPr>
            <w:tcW w:w="3969" w:type="dxa"/>
            <w:gridSpan w:val="3"/>
            <w:vAlign w:val="bottom"/>
          </w:tcPr>
          <w:p w14:paraId="01BAEC66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Учреждение (получатель)</w:t>
            </w:r>
          </w:p>
        </w:tc>
        <w:tc>
          <w:tcPr>
            <w:tcW w:w="6521" w:type="dxa"/>
            <w:gridSpan w:val="6"/>
            <w:tcBorders>
              <w:bottom w:val="single" w:sz="4" w:space="0" w:color="auto"/>
            </w:tcBorders>
          </w:tcPr>
          <w:p w14:paraId="7B0BAA37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</w:tcPr>
          <w:p w14:paraId="098E03C9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по Сводному реестру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ED8B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B1151" w:rsidRPr="00A26303" w14:paraId="4343DE31" w14:textId="77777777" w:rsidTr="00222965">
        <w:trPr>
          <w:gridAfter w:val="1"/>
          <w:wAfter w:w="859" w:type="dxa"/>
        </w:trPr>
        <w:tc>
          <w:tcPr>
            <w:tcW w:w="3969" w:type="dxa"/>
            <w:gridSpan w:val="3"/>
            <w:vAlign w:val="bottom"/>
          </w:tcPr>
          <w:p w14:paraId="2D94FAB0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Обособленное подразделение</w:t>
            </w:r>
          </w:p>
        </w:tc>
        <w:tc>
          <w:tcPr>
            <w:tcW w:w="652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761EE1B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bottom"/>
          </w:tcPr>
          <w:p w14:paraId="12F8562E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по Сводному реестру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EA6A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B1151" w:rsidRPr="00A26303" w14:paraId="0E227C83" w14:textId="77777777" w:rsidTr="00222965">
        <w:trPr>
          <w:gridAfter w:val="1"/>
          <w:wAfter w:w="859" w:type="dxa"/>
        </w:trPr>
        <w:tc>
          <w:tcPr>
            <w:tcW w:w="3969" w:type="dxa"/>
            <w:gridSpan w:val="3"/>
            <w:vAlign w:val="bottom"/>
          </w:tcPr>
          <w:p w14:paraId="1DAFD70B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Структурное подразделение</w:t>
            </w:r>
          </w:p>
        </w:tc>
        <w:tc>
          <w:tcPr>
            <w:tcW w:w="652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DD98148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</w:tcPr>
          <w:p w14:paraId="1C41A184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1042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B1151" w:rsidRPr="00A26303" w14:paraId="74465C1A" w14:textId="77777777" w:rsidTr="00222965">
        <w:trPr>
          <w:gridAfter w:val="1"/>
          <w:wAfter w:w="859" w:type="dxa"/>
        </w:trPr>
        <w:tc>
          <w:tcPr>
            <w:tcW w:w="3969" w:type="dxa"/>
            <w:gridSpan w:val="3"/>
            <w:vAlign w:val="bottom"/>
          </w:tcPr>
          <w:p w14:paraId="5C0F5A78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lastRenderedPageBreak/>
              <w:t>Главный администратор бюджетных средств (Учредитель)</w:t>
            </w:r>
          </w:p>
        </w:tc>
        <w:tc>
          <w:tcPr>
            <w:tcW w:w="652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40EA63A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bottom"/>
          </w:tcPr>
          <w:p w14:paraId="510BE9D8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Глава по БК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D717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B1151" w:rsidRPr="00A26303" w14:paraId="37C8288C" w14:textId="77777777" w:rsidTr="00222965">
        <w:trPr>
          <w:gridAfter w:val="1"/>
          <w:wAfter w:w="859" w:type="dxa"/>
        </w:trPr>
        <w:tc>
          <w:tcPr>
            <w:tcW w:w="3969" w:type="dxa"/>
            <w:gridSpan w:val="3"/>
            <w:vAlign w:val="bottom"/>
          </w:tcPr>
          <w:p w14:paraId="4A484DFA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Наименование бюджета</w:t>
            </w:r>
          </w:p>
        </w:tc>
        <w:tc>
          <w:tcPr>
            <w:tcW w:w="652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2E44576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bottom"/>
          </w:tcPr>
          <w:p w14:paraId="1A49B150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 xml:space="preserve">по </w:t>
            </w:r>
            <w:hyperlink r:id="rId14" w:history="1">
              <w:r w:rsidRPr="00A26303">
                <w:rPr>
                  <w:sz w:val="20"/>
                  <w:szCs w:val="20"/>
                </w:rPr>
                <w:t>ОКТМО</w:t>
              </w:r>
            </w:hyperlink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FDB1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B1151" w:rsidRPr="00A26303" w14:paraId="6C326B07" w14:textId="77777777" w:rsidTr="00222965">
        <w:trPr>
          <w:gridAfter w:val="1"/>
          <w:wAfter w:w="859" w:type="dxa"/>
        </w:trPr>
        <w:tc>
          <w:tcPr>
            <w:tcW w:w="3969" w:type="dxa"/>
            <w:gridSpan w:val="3"/>
            <w:vAlign w:val="bottom"/>
          </w:tcPr>
          <w:p w14:paraId="14C85402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Валюта (наименование)</w:t>
            </w:r>
          </w:p>
        </w:tc>
        <w:tc>
          <w:tcPr>
            <w:tcW w:w="652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44B9FB3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bottom"/>
          </w:tcPr>
          <w:p w14:paraId="443A811A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 xml:space="preserve">по </w:t>
            </w:r>
            <w:hyperlink r:id="rId15" w:history="1">
              <w:r w:rsidRPr="00A26303">
                <w:rPr>
                  <w:sz w:val="20"/>
                  <w:szCs w:val="20"/>
                </w:rPr>
                <w:t>ОКЕИ</w:t>
              </w:r>
            </w:hyperlink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B94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B1151" w:rsidRPr="00A26303" w14:paraId="6EEED955" w14:textId="77777777" w:rsidTr="00222965">
        <w:trPr>
          <w:gridAfter w:val="1"/>
          <w:wAfter w:w="859" w:type="dxa"/>
        </w:trPr>
        <w:tc>
          <w:tcPr>
            <w:tcW w:w="3969" w:type="dxa"/>
            <w:gridSpan w:val="3"/>
            <w:vAlign w:val="bottom"/>
          </w:tcPr>
          <w:p w14:paraId="6540E992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Адрес грузополучателя</w:t>
            </w:r>
          </w:p>
        </w:tc>
        <w:tc>
          <w:tcPr>
            <w:tcW w:w="652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64D73F6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Align w:val="bottom"/>
          </w:tcPr>
          <w:p w14:paraId="646669C0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7F3CC3B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B1151" w:rsidRPr="00A26303" w14:paraId="465FCAF3" w14:textId="77777777" w:rsidTr="00222965">
        <w:trPr>
          <w:gridAfter w:val="1"/>
          <w:wAfter w:w="859" w:type="dxa"/>
        </w:trPr>
        <w:tc>
          <w:tcPr>
            <w:tcW w:w="3969" w:type="dxa"/>
            <w:gridSpan w:val="3"/>
          </w:tcPr>
          <w:p w14:paraId="5C149347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Платежно-расчетный документ</w:t>
            </w:r>
          </w:p>
        </w:tc>
        <w:tc>
          <w:tcPr>
            <w:tcW w:w="652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C62FF4F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bottom"/>
          </w:tcPr>
          <w:p w14:paraId="1CE93E7C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Номер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EB25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B1151" w:rsidRPr="00A26303" w14:paraId="34A9AE35" w14:textId="77777777" w:rsidTr="00222965">
        <w:trPr>
          <w:gridAfter w:val="1"/>
          <w:wAfter w:w="859" w:type="dxa"/>
        </w:trPr>
        <w:tc>
          <w:tcPr>
            <w:tcW w:w="3969" w:type="dxa"/>
            <w:gridSpan w:val="3"/>
          </w:tcPr>
          <w:p w14:paraId="63F9A451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52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B21A1AC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</w:tcPr>
          <w:p w14:paraId="5444330D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Дата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6565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B1151" w:rsidRPr="00A26303" w14:paraId="1C7989CC" w14:textId="77777777" w:rsidTr="00222965">
        <w:trPr>
          <w:gridAfter w:val="1"/>
          <w:wAfter w:w="859" w:type="dxa"/>
        </w:trPr>
        <w:tc>
          <w:tcPr>
            <w:tcW w:w="3969" w:type="dxa"/>
            <w:gridSpan w:val="3"/>
            <w:vAlign w:val="bottom"/>
          </w:tcPr>
          <w:p w14:paraId="6C8CEAE9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Заказчик</w:t>
            </w:r>
          </w:p>
        </w:tc>
        <w:tc>
          <w:tcPr>
            <w:tcW w:w="652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51CEDAB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</w:tcPr>
          <w:p w14:paraId="71D6B13A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ОГРН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04DE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B1151" w:rsidRPr="00A26303" w14:paraId="6F627778" w14:textId="77777777" w:rsidTr="00222965">
        <w:trPr>
          <w:gridAfter w:val="1"/>
          <w:wAfter w:w="859" w:type="dxa"/>
        </w:trPr>
        <w:tc>
          <w:tcPr>
            <w:tcW w:w="3969" w:type="dxa"/>
            <w:gridSpan w:val="3"/>
          </w:tcPr>
          <w:p w14:paraId="7DA82615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521" w:type="dxa"/>
            <w:gridSpan w:val="6"/>
            <w:tcBorders>
              <w:top w:val="single" w:sz="4" w:space="0" w:color="auto"/>
            </w:tcBorders>
          </w:tcPr>
          <w:p w14:paraId="36C9DEB4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ИНН </w:t>
            </w:r>
            <w:r w:rsidRPr="00A26303">
              <w:rPr>
                <w:noProof/>
                <w:sz w:val="20"/>
                <w:szCs w:val="20"/>
              </w:rPr>
              <w:drawing>
                <wp:inline distT="0" distB="0" distL="0" distR="0" wp14:anchorId="04004013" wp14:editId="18A6C8EF">
                  <wp:extent cx="962025" cy="238760"/>
                  <wp:effectExtent l="0" t="0" r="9525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bottom"/>
          </w:tcPr>
          <w:p w14:paraId="79716898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КПП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7AD2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B1151" w:rsidRPr="00A26303" w14:paraId="542EBF76" w14:textId="77777777" w:rsidTr="00222965">
        <w:trPr>
          <w:gridAfter w:val="1"/>
          <w:wAfter w:w="859" w:type="dxa"/>
        </w:trPr>
        <w:tc>
          <w:tcPr>
            <w:tcW w:w="3969" w:type="dxa"/>
            <w:gridSpan w:val="3"/>
          </w:tcPr>
          <w:p w14:paraId="2F8E24BD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521" w:type="dxa"/>
            <w:gridSpan w:val="6"/>
          </w:tcPr>
          <w:p w14:paraId="7B244118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bottom"/>
          </w:tcPr>
          <w:p w14:paraId="38E23F23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Лицевой счет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00A6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B1151" w:rsidRPr="00A26303" w14:paraId="1BD4039E" w14:textId="77777777" w:rsidTr="00222965">
        <w:trPr>
          <w:gridAfter w:val="1"/>
          <w:wAfter w:w="859" w:type="dxa"/>
        </w:trPr>
        <w:tc>
          <w:tcPr>
            <w:tcW w:w="3969" w:type="dxa"/>
            <w:gridSpan w:val="3"/>
          </w:tcPr>
          <w:p w14:paraId="207405EF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521" w:type="dxa"/>
            <w:gridSpan w:val="6"/>
          </w:tcPr>
          <w:p w14:paraId="1E14632A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bottom"/>
          </w:tcPr>
          <w:p w14:paraId="0F2D04B9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Раздел на лицевом счете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E51A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B1151" w:rsidRPr="00A26303" w14:paraId="16BA3231" w14:textId="77777777" w:rsidTr="00222965">
        <w:trPr>
          <w:gridAfter w:val="1"/>
          <w:wAfter w:w="859" w:type="dxa"/>
        </w:trPr>
        <w:tc>
          <w:tcPr>
            <w:tcW w:w="3969" w:type="dxa"/>
            <w:gridSpan w:val="3"/>
            <w:vAlign w:val="bottom"/>
          </w:tcPr>
          <w:p w14:paraId="2F9B90D4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Адрес заказчика</w:t>
            </w:r>
          </w:p>
        </w:tc>
        <w:tc>
          <w:tcPr>
            <w:tcW w:w="6521" w:type="dxa"/>
            <w:gridSpan w:val="6"/>
            <w:tcBorders>
              <w:bottom w:val="single" w:sz="4" w:space="0" w:color="auto"/>
            </w:tcBorders>
          </w:tcPr>
          <w:p w14:paraId="7E0FD2FA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Align w:val="bottom"/>
          </w:tcPr>
          <w:p w14:paraId="401DC957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</w:tcPr>
          <w:p w14:paraId="51C1E6A5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B1151" w:rsidRPr="00A26303" w14:paraId="480EE2D4" w14:textId="77777777" w:rsidTr="00222965">
        <w:trPr>
          <w:gridAfter w:val="1"/>
          <w:wAfter w:w="859" w:type="dxa"/>
        </w:trPr>
        <w:tc>
          <w:tcPr>
            <w:tcW w:w="3969" w:type="dxa"/>
            <w:gridSpan w:val="3"/>
            <w:vAlign w:val="bottom"/>
          </w:tcPr>
          <w:p w14:paraId="00244B03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Место поставки товара, выполнения работы, оказания услуги</w:t>
            </w:r>
          </w:p>
        </w:tc>
        <w:tc>
          <w:tcPr>
            <w:tcW w:w="652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B5E50F7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Align w:val="bottom"/>
          </w:tcPr>
          <w:p w14:paraId="3C54C0EA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</w:tcPr>
          <w:p w14:paraId="1A79A72B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B1151" w:rsidRPr="00A26303" w14:paraId="6006B8A6" w14:textId="77777777" w:rsidTr="00222965">
        <w:trPr>
          <w:gridAfter w:val="1"/>
          <w:wAfter w:w="859" w:type="dxa"/>
        </w:trPr>
        <w:tc>
          <w:tcPr>
            <w:tcW w:w="3969" w:type="dxa"/>
            <w:gridSpan w:val="3"/>
            <w:vAlign w:val="bottom"/>
          </w:tcPr>
          <w:p w14:paraId="7E20C06B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Документ-основание о создании приемочной комиссии</w:t>
            </w:r>
          </w:p>
        </w:tc>
        <w:tc>
          <w:tcPr>
            <w:tcW w:w="652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982CE2B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bottom"/>
          </w:tcPr>
          <w:p w14:paraId="3A2C26DB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Номер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B743A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B1151" w:rsidRPr="00A26303" w14:paraId="69916270" w14:textId="77777777" w:rsidTr="00222965">
        <w:trPr>
          <w:gridAfter w:val="1"/>
          <w:wAfter w:w="859" w:type="dxa"/>
        </w:trPr>
        <w:tc>
          <w:tcPr>
            <w:tcW w:w="3969" w:type="dxa"/>
            <w:gridSpan w:val="3"/>
          </w:tcPr>
          <w:p w14:paraId="7CE6A180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521" w:type="dxa"/>
            <w:gridSpan w:val="6"/>
            <w:tcBorders>
              <w:top w:val="single" w:sz="4" w:space="0" w:color="auto"/>
            </w:tcBorders>
          </w:tcPr>
          <w:p w14:paraId="36CEAC9A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bottom"/>
          </w:tcPr>
          <w:p w14:paraId="31C06896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Дата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17C3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B1151" w:rsidRPr="00A26303" w14:paraId="33E31320" w14:textId="77777777" w:rsidTr="00222965">
        <w:trPr>
          <w:gridAfter w:val="1"/>
          <w:wAfter w:w="859" w:type="dxa"/>
        </w:trPr>
        <w:tc>
          <w:tcPr>
            <w:tcW w:w="3969" w:type="dxa"/>
            <w:gridSpan w:val="3"/>
            <w:vAlign w:val="bottom"/>
          </w:tcPr>
          <w:p w14:paraId="097A5149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Основание приемки товаров, работ, услуг</w:t>
            </w:r>
          </w:p>
        </w:tc>
        <w:tc>
          <w:tcPr>
            <w:tcW w:w="6521" w:type="dxa"/>
            <w:gridSpan w:val="6"/>
            <w:tcBorders>
              <w:bottom w:val="single" w:sz="4" w:space="0" w:color="auto"/>
            </w:tcBorders>
          </w:tcPr>
          <w:p w14:paraId="348D14E4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bottom"/>
          </w:tcPr>
          <w:p w14:paraId="23675196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Номер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AA67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B1151" w:rsidRPr="00A26303" w14:paraId="22F191E9" w14:textId="77777777" w:rsidTr="00222965">
        <w:trPr>
          <w:gridAfter w:val="1"/>
          <w:wAfter w:w="859" w:type="dxa"/>
        </w:trPr>
        <w:tc>
          <w:tcPr>
            <w:tcW w:w="3969" w:type="dxa"/>
            <w:gridSpan w:val="3"/>
            <w:vAlign w:val="bottom"/>
          </w:tcPr>
          <w:p w14:paraId="29618712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</w:tcPr>
          <w:p w14:paraId="1D878C37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41AE92D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bottom"/>
          </w:tcPr>
          <w:p w14:paraId="47706353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Дата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4A48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B1151" w:rsidRPr="00A26303" w14:paraId="15A6A6B6" w14:textId="77777777" w:rsidTr="00222965">
        <w:trPr>
          <w:gridAfter w:val="1"/>
          <w:wAfter w:w="859" w:type="dxa"/>
        </w:trPr>
        <w:tc>
          <w:tcPr>
            <w:tcW w:w="3969" w:type="dxa"/>
            <w:gridSpan w:val="3"/>
          </w:tcPr>
          <w:p w14:paraId="287764BF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14:paraId="0760C9B5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71" w:type="dxa"/>
            <w:gridSpan w:val="3"/>
            <w:tcBorders>
              <w:top w:val="single" w:sz="4" w:space="0" w:color="auto"/>
            </w:tcBorders>
          </w:tcPr>
          <w:p w14:paraId="2726E1D3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(идентификатор государственного контракта, договора)</w:t>
            </w:r>
          </w:p>
        </w:tc>
        <w:tc>
          <w:tcPr>
            <w:tcW w:w="1701" w:type="dxa"/>
            <w:gridSpan w:val="3"/>
          </w:tcPr>
          <w:p w14:paraId="19B2108E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F31D434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B1151" w:rsidRPr="00A26303" w14:paraId="53E06FA7" w14:textId="77777777" w:rsidTr="00222965">
        <w:trPr>
          <w:gridAfter w:val="1"/>
          <w:wAfter w:w="859" w:type="dxa"/>
        </w:trPr>
        <w:tc>
          <w:tcPr>
            <w:tcW w:w="3969" w:type="dxa"/>
            <w:gridSpan w:val="3"/>
            <w:vAlign w:val="bottom"/>
          </w:tcPr>
          <w:p w14:paraId="35564319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Документ об отгрузке</w:t>
            </w:r>
          </w:p>
        </w:tc>
        <w:tc>
          <w:tcPr>
            <w:tcW w:w="6521" w:type="dxa"/>
            <w:gridSpan w:val="6"/>
            <w:tcBorders>
              <w:bottom w:val="single" w:sz="4" w:space="0" w:color="auto"/>
            </w:tcBorders>
          </w:tcPr>
          <w:p w14:paraId="4958EBA6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bottom"/>
          </w:tcPr>
          <w:p w14:paraId="735529C6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Номер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9568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B1151" w:rsidRPr="00A26303" w14:paraId="29C59D5F" w14:textId="77777777" w:rsidTr="00222965">
        <w:trPr>
          <w:gridAfter w:val="1"/>
          <w:wAfter w:w="859" w:type="dxa"/>
        </w:trPr>
        <w:tc>
          <w:tcPr>
            <w:tcW w:w="3969" w:type="dxa"/>
            <w:gridSpan w:val="3"/>
            <w:vAlign w:val="bottom"/>
          </w:tcPr>
          <w:p w14:paraId="64282E56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521" w:type="dxa"/>
            <w:gridSpan w:val="6"/>
            <w:tcBorders>
              <w:top w:val="single" w:sz="4" w:space="0" w:color="auto"/>
            </w:tcBorders>
          </w:tcPr>
          <w:p w14:paraId="74867CD2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bottom"/>
          </w:tcPr>
          <w:p w14:paraId="666F6D7D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Дата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2F26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B1151" w:rsidRPr="00A26303" w14:paraId="142C8E5A" w14:textId="77777777" w:rsidTr="00222965">
        <w:trPr>
          <w:gridAfter w:val="1"/>
          <w:wAfter w:w="859" w:type="dxa"/>
        </w:trPr>
        <w:tc>
          <w:tcPr>
            <w:tcW w:w="3969" w:type="dxa"/>
            <w:gridSpan w:val="3"/>
            <w:vAlign w:val="bottom"/>
          </w:tcPr>
          <w:p w14:paraId="1D3313D0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521" w:type="dxa"/>
            <w:gridSpan w:val="6"/>
          </w:tcPr>
          <w:p w14:paraId="4B8BE548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bottom"/>
          </w:tcPr>
          <w:p w14:paraId="50E7E960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Номер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E921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B1151" w:rsidRPr="00A26303" w14:paraId="2577E9C7" w14:textId="77777777" w:rsidTr="00222965">
        <w:trPr>
          <w:gridAfter w:val="1"/>
          <w:wAfter w:w="859" w:type="dxa"/>
        </w:trPr>
        <w:tc>
          <w:tcPr>
            <w:tcW w:w="3969" w:type="dxa"/>
            <w:gridSpan w:val="3"/>
            <w:vAlign w:val="bottom"/>
          </w:tcPr>
          <w:p w14:paraId="0C5DD3D0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521" w:type="dxa"/>
            <w:gridSpan w:val="6"/>
          </w:tcPr>
          <w:p w14:paraId="0693801F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</w:tcPr>
          <w:p w14:paraId="63A6E985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Дата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7F5E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14:paraId="04504CB7" w14:textId="77777777" w:rsidR="007B1151" w:rsidRPr="00A26303" w:rsidRDefault="007B1151" w:rsidP="007B1151">
      <w:pPr>
        <w:autoSpaceDE w:val="0"/>
        <w:autoSpaceDN w:val="0"/>
        <w:adjustRightInd w:val="0"/>
        <w:spacing w:after="0"/>
        <w:jc w:val="center"/>
        <w:rPr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7B1151" w:rsidRPr="00A26303" w14:paraId="4CEDF305" w14:textId="77777777" w:rsidTr="00222965">
        <w:tc>
          <w:tcPr>
            <w:tcW w:w="9071" w:type="dxa"/>
          </w:tcPr>
          <w:p w14:paraId="179BBEA8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1. Сведения о поставщике (подрядчике), грузоотправителе, страхователе</w:t>
            </w:r>
          </w:p>
        </w:tc>
      </w:tr>
    </w:tbl>
    <w:p w14:paraId="5F90E54D" w14:textId="77777777" w:rsidR="007B1151" w:rsidRPr="00A26303" w:rsidRDefault="007B1151" w:rsidP="007B1151">
      <w:pPr>
        <w:autoSpaceDE w:val="0"/>
        <w:autoSpaceDN w:val="0"/>
        <w:adjustRightInd w:val="0"/>
        <w:spacing w:after="0"/>
        <w:jc w:val="center"/>
        <w:rPr>
          <w:sz w:val="20"/>
          <w:szCs w:val="20"/>
        </w:rPr>
      </w:pPr>
    </w:p>
    <w:tbl>
      <w:tblPr>
        <w:tblW w:w="140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9072"/>
        <w:gridCol w:w="1644"/>
        <w:gridCol w:w="1361"/>
        <w:gridCol w:w="1366"/>
      </w:tblGrid>
      <w:tr w:rsidR="007B1151" w:rsidRPr="00A26303" w14:paraId="7A5CD602" w14:textId="77777777" w:rsidTr="00222965">
        <w:tc>
          <w:tcPr>
            <w:tcW w:w="567" w:type="dxa"/>
          </w:tcPr>
          <w:p w14:paraId="54B996AF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Код строки</w:t>
            </w:r>
          </w:p>
        </w:tc>
        <w:tc>
          <w:tcPr>
            <w:tcW w:w="9072" w:type="dxa"/>
          </w:tcPr>
          <w:p w14:paraId="6ED69E00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Наименование реквизитов юридического лица, физического лица, в том числе индивидуального предпринимателя</w:t>
            </w:r>
          </w:p>
        </w:tc>
        <w:tc>
          <w:tcPr>
            <w:tcW w:w="1644" w:type="dxa"/>
          </w:tcPr>
          <w:p w14:paraId="3A784B74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Сведения о поставщике (подрядчике)</w:t>
            </w:r>
          </w:p>
        </w:tc>
        <w:tc>
          <w:tcPr>
            <w:tcW w:w="1361" w:type="dxa"/>
          </w:tcPr>
          <w:p w14:paraId="33F378E2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Сведения о грузоотправителе</w:t>
            </w:r>
          </w:p>
        </w:tc>
        <w:tc>
          <w:tcPr>
            <w:tcW w:w="1366" w:type="dxa"/>
          </w:tcPr>
          <w:p w14:paraId="1E71447B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Сведения о страхователе</w:t>
            </w:r>
          </w:p>
        </w:tc>
      </w:tr>
      <w:tr w:rsidR="007B1151" w:rsidRPr="00A26303" w14:paraId="0608C1F2" w14:textId="77777777" w:rsidTr="00222965">
        <w:tc>
          <w:tcPr>
            <w:tcW w:w="567" w:type="dxa"/>
          </w:tcPr>
          <w:p w14:paraId="568AF4D3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1</w:t>
            </w:r>
          </w:p>
        </w:tc>
        <w:tc>
          <w:tcPr>
            <w:tcW w:w="9072" w:type="dxa"/>
          </w:tcPr>
          <w:p w14:paraId="2BDF2449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2</w:t>
            </w:r>
          </w:p>
        </w:tc>
        <w:tc>
          <w:tcPr>
            <w:tcW w:w="1644" w:type="dxa"/>
          </w:tcPr>
          <w:p w14:paraId="2A7FD1FF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3</w:t>
            </w:r>
          </w:p>
        </w:tc>
        <w:tc>
          <w:tcPr>
            <w:tcW w:w="1361" w:type="dxa"/>
          </w:tcPr>
          <w:p w14:paraId="04A7F670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4</w:t>
            </w:r>
          </w:p>
        </w:tc>
        <w:tc>
          <w:tcPr>
            <w:tcW w:w="1366" w:type="dxa"/>
          </w:tcPr>
          <w:p w14:paraId="3AA5CF26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5</w:t>
            </w:r>
          </w:p>
        </w:tc>
      </w:tr>
      <w:tr w:rsidR="007B1151" w:rsidRPr="00A26303" w14:paraId="0CDDBD29" w14:textId="77777777" w:rsidTr="00222965">
        <w:tc>
          <w:tcPr>
            <w:tcW w:w="567" w:type="dxa"/>
          </w:tcPr>
          <w:p w14:paraId="19050BED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1</w:t>
            </w:r>
          </w:p>
        </w:tc>
        <w:tc>
          <w:tcPr>
            <w:tcW w:w="9072" w:type="dxa"/>
          </w:tcPr>
          <w:p w14:paraId="71A7409C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Полное наименование юридического лица, фамилия, имя, отчество (при наличии) физического лица, в том числе индивидуального предпринимателя</w:t>
            </w:r>
          </w:p>
        </w:tc>
        <w:tc>
          <w:tcPr>
            <w:tcW w:w="1644" w:type="dxa"/>
          </w:tcPr>
          <w:p w14:paraId="3866A5BF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ind w:firstLine="720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14:paraId="54F15AA4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ind w:firstLine="720"/>
              <w:rPr>
                <w:sz w:val="20"/>
                <w:szCs w:val="20"/>
              </w:rPr>
            </w:pPr>
          </w:p>
        </w:tc>
        <w:tc>
          <w:tcPr>
            <w:tcW w:w="1366" w:type="dxa"/>
          </w:tcPr>
          <w:p w14:paraId="4A2F1FA4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ind w:firstLine="720"/>
              <w:rPr>
                <w:sz w:val="20"/>
                <w:szCs w:val="20"/>
              </w:rPr>
            </w:pPr>
          </w:p>
        </w:tc>
      </w:tr>
      <w:tr w:rsidR="007B1151" w:rsidRPr="00A26303" w14:paraId="342ECCF4" w14:textId="77777777" w:rsidTr="00222965">
        <w:tc>
          <w:tcPr>
            <w:tcW w:w="567" w:type="dxa"/>
          </w:tcPr>
          <w:p w14:paraId="31AE748F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2</w:t>
            </w:r>
          </w:p>
        </w:tc>
        <w:tc>
          <w:tcPr>
            <w:tcW w:w="9072" w:type="dxa"/>
          </w:tcPr>
          <w:p w14:paraId="0CBA614D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Сокращенное наименование юридического лица (при наличии)</w:t>
            </w:r>
          </w:p>
        </w:tc>
        <w:tc>
          <w:tcPr>
            <w:tcW w:w="1644" w:type="dxa"/>
          </w:tcPr>
          <w:p w14:paraId="65338829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14:paraId="04FB67C9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366" w:type="dxa"/>
          </w:tcPr>
          <w:p w14:paraId="3BC94A29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7B1151" w:rsidRPr="00A26303" w14:paraId="2FEE1CF9" w14:textId="77777777" w:rsidTr="00222965">
        <w:tc>
          <w:tcPr>
            <w:tcW w:w="567" w:type="dxa"/>
          </w:tcPr>
          <w:p w14:paraId="0279801D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3</w:t>
            </w:r>
          </w:p>
        </w:tc>
        <w:tc>
          <w:tcPr>
            <w:tcW w:w="9072" w:type="dxa"/>
          </w:tcPr>
          <w:p w14:paraId="0A34995A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Адрес юридического лица в пределах места нахождения юридического лица, адрес регистрации по месту жительства (месту пребывания) физического лица, в том числе индивидуального предпринимателя</w:t>
            </w:r>
          </w:p>
        </w:tc>
        <w:tc>
          <w:tcPr>
            <w:tcW w:w="1644" w:type="dxa"/>
          </w:tcPr>
          <w:p w14:paraId="1EEBC9BF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14:paraId="56A769C3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366" w:type="dxa"/>
          </w:tcPr>
          <w:p w14:paraId="6F913012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7B1151" w:rsidRPr="00A26303" w14:paraId="569386B8" w14:textId="77777777" w:rsidTr="00222965">
        <w:tc>
          <w:tcPr>
            <w:tcW w:w="567" w:type="dxa"/>
          </w:tcPr>
          <w:p w14:paraId="5CDA4ECD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4</w:t>
            </w:r>
          </w:p>
        </w:tc>
        <w:tc>
          <w:tcPr>
            <w:tcW w:w="9072" w:type="dxa"/>
          </w:tcPr>
          <w:p w14:paraId="3E0E0037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ОГРН (ОГРНИП) юридического лица, индивидуального предпринимателя</w:t>
            </w:r>
          </w:p>
        </w:tc>
        <w:tc>
          <w:tcPr>
            <w:tcW w:w="1644" w:type="dxa"/>
          </w:tcPr>
          <w:p w14:paraId="3A2B0D7B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14:paraId="20B0F6CF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366" w:type="dxa"/>
          </w:tcPr>
          <w:p w14:paraId="3FF935D8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7B1151" w:rsidRPr="00A26303" w14:paraId="7C576C9B" w14:textId="77777777" w:rsidTr="00222965">
        <w:tc>
          <w:tcPr>
            <w:tcW w:w="567" w:type="dxa"/>
          </w:tcPr>
          <w:p w14:paraId="74A42638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5</w:t>
            </w:r>
          </w:p>
        </w:tc>
        <w:tc>
          <w:tcPr>
            <w:tcW w:w="9072" w:type="dxa"/>
          </w:tcPr>
          <w:p w14:paraId="585B2954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ИНН юридического лица, физического лица, индивидуального предпринимателя</w:t>
            </w:r>
          </w:p>
        </w:tc>
        <w:tc>
          <w:tcPr>
            <w:tcW w:w="1644" w:type="dxa"/>
          </w:tcPr>
          <w:p w14:paraId="3C4D6670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14:paraId="005FB840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366" w:type="dxa"/>
          </w:tcPr>
          <w:p w14:paraId="732C0F64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7B1151" w:rsidRPr="00A26303" w14:paraId="3FCD2BE9" w14:textId="77777777" w:rsidTr="00222965">
        <w:tc>
          <w:tcPr>
            <w:tcW w:w="567" w:type="dxa"/>
          </w:tcPr>
          <w:p w14:paraId="40EE7982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6</w:t>
            </w:r>
          </w:p>
        </w:tc>
        <w:tc>
          <w:tcPr>
            <w:tcW w:w="9072" w:type="dxa"/>
          </w:tcPr>
          <w:p w14:paraId="17B84C2B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КПП юридического лица</w:t>
            </w:r>
          </w:p>
        </w:tc>
        <w:tc>
          <w:tcPr>
            <w:tcW w:w="1644" w:type="dxa"/>
          </w:tcPr>
          <w:p w14:paraId="144EBC3B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14:paraId="2B97D629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366" w:type="dxa"/>
          </w:tcPr>
          <w:p w14:paraId="7AFFBB9B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7B1151" w:rsidRPr="00A26303" w14:paraId="38A3CDE3" w14:textId="77777777" w:rsidTr="00222965">
        <w:tc>
          <w:tcPr>
            <w:tcW w:w="567" w:type="dxa"/>
          </w:tcPr>
          <w:p w14:paraId="3D1A5433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7</w:t>
            </w:r>
          </w:p>
        </w:tc>
        <w:tc>
          <w:tcPr>
            <w:tcW w:w="9072" w:type="dxa"/>
          </w:tcPr>
          <w:p w14:paraId="361CF81A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Лицевой счет юридического лица, физического лица, индивидуального предпринимателя (при наличии)</w:t>
            </w:r>
          </w:p>
        </w:tc>
        <w:tc>
          <w:tcPr>
            <w:tcW w:w="1644" w:type="dxa"/>
          </w:tcPr>
          <w:p w14:paraId="1066D38B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14:paraId="53CE23A8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366" w:type="dxa"/>
          </w:tcPr>
          <w:p w14:paraId="263ACBA9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  <w:tr w:rsidR="007B1151" w:rsidRPr="00A26303" w14:paraId="371DDB8D" w14:textId="77777777" w:rsidTr="00222965">
        <w:tc>
          <w:tcPr>
            <w:tcW w:w="567" w:type="dxa"/>
          </w:tcPr>
          <w:p w14:paraId="7F1E5FD8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8</w:t>
            </w:r>
          </w:p>
        </w:tc>
        <w:tc>
          <w:tcPr>
            <w:tcW w:w="9072" w:type="dxa"/>
          </w:tcPr>
          <w:p w14:paraId="4B4FCE44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Раздел на лицевом счете юридического лица, физического лица, индивидуального предпринимателя (при наличии)</w:t>
            </w:r>
          </w:p>
        </w:tc>
        <w:tc>
          <w:tcPr>
            <w:tcW w:w="1644" w:type="dxa"/>
          </w:tcPr>
          <w:p w14:paraId="4FA8D6A7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14:paraId="1B3F973E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366" w:type="dxa"/>
          </w:tcPr>
          <w:p w14:paraId="7199DF71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</w:tr>
    </w:tbl>
    <w:p w14:paraId="0F7C8079" w14:textId="77777777" w:rsidR="007B1151" w:rsidRPr="00A26303" w:rsidRDefault="007B1151" w:rsidP="007B1151">
      <w:pPr>
        <w:autoSpaceDE w:val="0"/>
        <w:autoSpaceDN w:val="0"/>
        <w:adjustRightInd w:val="0"/>
        <w:ind w:firstLine="720"/>
        <w:jc w:val="right"/>
        <w:rPr>
          <w:sz w:val="20"/>
          <w:szCs w:val="20"/>
        </w:rPr>
        <w:sectPr w:rsidR="007B1151" w:rsidRPr="00A26303" w:rsidSect="00040B07">
          <w:pgSz w:w="16838" w:h="11906" w:orient="landscape"/>
          <w:pgMar w:top="1133" w:right="1440" w:bottom="566" w:left="1440" w:header="0" w:footer="0" w:gutter="0"/>
          <w:cols w:space="720"/>
          <w:noEndnote/>
          <w:docGrid w:linePitch="272"/>
        </w:sectPr>
      </w:pPr>
    </w:p>
    <w:tbl>
      <w:tblPr>
        <w:tblW w:w="147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850"/>
        <w:gridCol w:w="1106"/>
        <w:gridCol w:w="10"/>
        <w:gridCol w:w="868"/>
        <w:gridCol w:w="1134"/>
        <w:gridCol w:w="879"/>
        <w:gridCol w:w="974"/>
        <w:gridCol w:w="18"/>
        <w:gridCol w:w="879"/>
        <w:gridCol w:w="1080"/>
        <w:gridCol w:w="879"/>
        <w:gridCol w:w="113"/>
        <w:gridCol w:w="964"/>
        <w:gridCol w:w="709"/>
        <w:gridCol w:w="1134"/>
        <w:gridCol w:w="403"/>
        <w:gridCol w:w="1600"/>
        <w:gridCol w:w="9"/>
      </w:tblGrid>
      <w:tr w:rsidR="007B1151" w:rsidRPr="00A26303" w14:paraId="1F45D16F" w14:textId="77777777" w:rsidTr="00222965">
        <w:trPr>
          <w:gridAfter w:val="6"/>
          <w:wAfter w:w="4819" w:type="dxa"/>
        </w:trPr>
        <w:tc>
          <w:tcPr>
            <w:tcW w:w="9923" w:type="dxa"/>
            <w:gridSpan w:val="13"/>
          </w:tcPr>
          <w:p w14:paraId="36596A0A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lastRenderedPageBreak/>
              <w:t>Форма 0510452 с. 2</w:t>
            </w:r>
          </w:p>
        </w:tc>
      </w:tr>
      <w:tr w:rsidR="007B1151" w:rsidRPr="00A26303" w14:paraId="5A21C687" w14:textId="77777777" w:rsidTr="00222965">
        <w:trPr>
          <w:gridAfter w:val="2"/>
          <w:wAfter w:w="1609" w:type="dxa"/>
        </w:trPr>
        <w:tc>
          <w:tcPr>
            <w:tcW w:w="13133" w:type="dxa"/>
            <w:gridSpan w:val="17"/>
          </w:tcPr>
          <w:p w14:paraId="548053F5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ind w:firstLine="720"/>
              <w:outlineLvl w:val="1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2. Сведения о транспортировке и приемке груза</w:t>
            </w:r>
          </w:p>
        </w:tc>
      </w:tr>
      <w:tr w:rsidR="007B1151" w:rsidRPr="00A26303" w14:paraId="4CB101A3" w14:textId="77777777" w:rsidTr="002229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</w:trPr>
        <w:tc>
          <w:tcPr>
            <w:tcW w:w="1133" w:type="dxa"/>
            <w:vMerge w:val="restart"/>
          </w:tcPr>
          <w:p w14:paraId="5CCA11CB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Код строки</w:t>
            </w:r>
          </w:p>
        </w:tc>
        <w:tc>
          <w:tcPr>
            <w:tcW w:w="9754" w:type="dxa"/>
            <w:gridSpan w:val="13"/>
          </w:tcPr>
          <w:p w14:paraId="4F197009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Информация о транспортировке груза</w:t>
            </w:r>
          </w:p>
        </w:tc>
        <w:tc>
          <w:tcPr>
            <w:tcW w:w="1843" w:type="dxa"/>
            <w:gridSpan w:val="2"/>
          </w:tcPr>
          <w:p w14:paraId="1DEBFA90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Время приемки (час. мин.)</w:t>
            </w:r>
          </w:p>
        </w:tc>
        <w:tc>
          <w:tcPr>
            <w:tcW w:w="2003" w:type="dxa"/>
            <w:gridSpan w:val="2"/>
          </w:tcPr>
          <w:p w14:paraId="00F8325E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Место составления Акта приемки товаров, работ, услуг (ф. 0510452)</w:t>
            </w:r>
          </w:p>
        </w:tc>
      </w:tr>
      <w:tr w:rsidR="007B1151" w:rsidRPr="00A26303" w14:paraId="1591A059" w14:textId="77777777" w:rsidTr="002229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</w:trPr>
        <w:tc>
          <w:tcPr>
            <w:tcW w:w="1133" w:type="dxa"/>
            <w:vMerge/>
          </w:tcPr>
          <w:p w14:paraId="3D989A9D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66" w:type="dxa"/>
            <w:gridSpan w:val="3"/>
          </w:tcPr>
          <w:p w14:paraId="22705A85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отправка груза со станции (пристани, порта)</w:t>
            </w:r>
          </w:p>
        </w:tc>
        <w:tc>
          <w:tcPr>
            <w:tcW w:w="2002" w:type="dxa"/>
            <w:gridSpan w:val="2"/>
          </w:tcPr>
          <w:p w14:paraId="4B4D5FDB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прибытие на место назначения (станция, пристань)</w:t>
            </w:r>
          </w:p>
        </w:tc>
        <w:tc>
          <w:tcPr>
            <w:tcW w:w="1853" w:type="dxa"/>
            <w:gridSpan w:val="2"/>
          </w:tcPr>
          <w:p w14:paraId="72632F98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выдача груза транспортной организацией</w:t>
            </w:r>
          </w:p>
        </w:tc>
        <w:tc>
          <w:tcPr>
            <w:tcW w:w="1977" w:type="dxa"/>
            <w:gridSpan w:val="3"/>
          </w:tcPr>
          <w:p w14:paraId="6225CEA8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вскрытие вагона (других транспортных средств)</w:t>
            </w:r>
          </w:p>
        </w:tc>
        <w:tc>
          <w:tcPr>
            <w:tcW w:w="1956" w:type="dxa"/>
            <w:gridSpan w:val="3"/>
          </w:tcPr>
          <w:p w14:paraId="5F75E75C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доставка на склад получателя</w:t>
            </w:r>
          </w:p>
        </w:tc>
        <w:tc>
          <w:tcPr>
            <w:tcW w:w="1843" w:type="dxa"/>
            <w:gridSpan w:val="2"/>
          </w:tcPr>
          <w:p w14:paraId="49399694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gridSpan w:val="2"/>
          </w:tcPr>
          <w:p w14:paraId="415283A8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B1151" w:rsidRPr="00A26303" w14:paraId="00C35D4C" w14:textId="77777777" w:rsidTr="002229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3" w:type="dxa"/>
            <w:vMerge/>
          </w:tcPr>
          <w:p w14:paraId="0EC1216B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22BCA5C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дата</w:t>
            </w:r>
          </w:p>
        </w:tc>
        <w:tc>
          <w:tcPr>
            <w:tcW w:w="1106" w:type="dxa"/>
          </w:tcPr>
          <w:p w14:paraId="04FEDFA7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время</w:t>
            </w:r>
          </w:p>
        </w:tc>
        <w:tc>
          <w:tcPr>
            <w:tcW w:w="878" w:type="dxa"/>
            <w:gridSpan w:val="2"/>
          </w:tcPr>
          <w:p w14:paraId="40D6ADEF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дата</w:t>
            </w:r>
          </w:p>
        </w:tc>
        <w:tc>
          <w:tcPr>
            <w:tcW w:w="1134" w:type="dxa"/>
          </w:tcPr>
          <w:p w14:paraId="06DB805F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время</w:t>
            </w:r>
          </w:p>
        </w:tc>
        <w:tc>
          <w:tcPr>
            <w:tcW w:w="879" w:type="dxa"/>
          </w:tcPr>
          <w:p w14:paraId="2DD8681F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дата</w:t>
            </w:r>
          </w:p>
        </w:tc>
        <w:tc>
          <w:tcPr>
            <w:tcW w:w="992" w:type="dxa"/>
            <w:gridSpan w:val="2"/>
          </w:tcPr>
          <w:p w14:paraId="621F3C29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время</w:t>
            </w:r>
          </w:p>
        </w:tc>
        <w:tc>
          <w:tcPr>
            <w:tcW w:w="879" w:type="dxa"/>
          </w:tcPr>
          <w:p w14:paraId="6353D4FF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дата</w:t>
            </w:r>
          </w:p>
        </w:tc>
        <w:tc>
          <w:tcPr>
            <w:tcW w:w="1080" w:type="dxa"/>
          </w:tcPr>
          <w:p w14:paraId="221F2E41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время</w:t>
            </w:r>
          </w:p>
        </w:tc>
        <w:tc>
          <w:tcPr>
            <w:tcW w:w="879" w:type="dxa"/>
          </w:tcPr>
          <w:p w14:paraId="213E3182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дата</w:t>
            </w:r>
          </w:p>
        </w:tc>
        <w:tc>
          <w:tcPr>
            <w:tcW w:w="1077" w:type="dxa"/>
            <w:gridSpan w:val="2"/>
          </w:tcPr>
          <w:p w14:paraId="69FDFD0C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время</w:t>
            </w:r>
          </w:p>
        </w:tc>
        <w:tc>
          <w:tcPr>
            <w:tcW w:w="709" w:type="dxa"/>
          </w:tcPr>
          <w:p w14:paraId="4FE1B7BC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начало</w:t>
            </w:r>
          </w:p>
        </w:tc>
        <w:tc>
          <w:tcPr>
            <w:tcW w:w="1134" w:type="dxa"/>
          </w:tcPr>
          <w:p w14:paraId="2152833C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окончание</w:t>
            </w:r>
          </w:p>
        </w:tc>
        <w:tc>
          <w:tcPr>
            <w:tcW w:w="2012" w:type="dxa"/>
            <w:gridSpan w:val="3"/>
          </w:tcPr>
          <w:p w14:paraId="758169C3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B1151" w:rsidRPr="00A26303" w14:paraId="6A12DF87" w14:textId="77777777" w:rsidTr="002229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3" w:type="dxa"/>
          </w:tcPr>
          <w:p w14:paraId="61DEDF09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3E1F3F7A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2</w:t>
            </w:r>
          </w:p>
        </w:tc>
        <w:tc>
          <w:tcPr>
            <w:tcW w:w="1106" w:type="dxa"/>
          </w:tcPr>
          <w:p w14:paraId="4FD2FD24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3</w:t>
            </w:r>
          </w:p>
        </w:tc>
        <w:tc>
          <w:tcPr>
            <w:tcW w:w="878" w:type="dxa"/>
            <w:gridSpan w:val="2"/>
          </w:tcPr>
          <w:p w14:paraId="6C463567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C7B9CC3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5</w:t>
            </w:r>
          </w:p>
        </w:tc>
        <w:tc>
          <w:tcPr>
            <w:tcW w:w="879" w:type="dxa"/>
          </w:tcPr>
          <w:p w14:paraId="0D39D7DC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2"/>
          </w:tcPr>
          <w:p w14:paraId="7F1ABF6D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7</w:t>
            </w:r>
          </w:p>
        </w:tc>
        <w:tc>
          <w:tcPr>
            <w:tcW w:w="879" w:type="dxa"/>
          </w:tcPr>
          <w:p w14:paraId="402EB4C1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8</w:t>
            </w:r>
          </w:p>
        </w:tc>
        <w:tc>
          <w:tcPr>
            <w:tcW w:w="1080" w:type="dxa"/>
          </w:tcPr>
          <w:p w14:paraId="5AD92934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9</w:t>
            </w:r>
          </w:p>
        </w:tc>
        <w:tc>
          <w:tcPr>
            <w:tcW w:w="879" w:type="dxa"/>
          </w:tcPr>
          <w:p w14:paraId="580E889B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10</w:t>
            </w:r>
          </w:p>
        </w:tc>
        <w:tc>
          <w:tcPr>
            <w:tcW w:w="1077" w:type="dxa"/>
            <w:gridSpan w:val="2"/>
          </w:tcPr>
          <w:p w14:paraId="409B7E8C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14:paraId="28528B57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14:paraId="01B85137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13</w:t>
            </w:r>
          </w:p>
        </w:tc>
        <w:tc>
          <w:tcPr>
            <w:tcW w:w="2012" w:type="dxa"/>
            <w:gridSpan w:val="3"/>
          </w:tcPr>
          <w:p w14:paraId="17105ED5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14</w:t>
            </w:r>
          </w:p>
        </w:tc>
      </w:tr>
      <w:tr w:rsidR="007B1151" w:rsidRPr="00A26303" w14:paraId="2A3280CD" w14:textId="77777777" w:rsidTr="002229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3" w:type="dxa"/>
          </w:tcPr>
          <w:p w14:paraId="71164031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DA98531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6B67B07E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3EAD02E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24138AB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7B27EEA8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45FB8A82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5DFD7138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EED62EF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14:paraId="53F952C0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2"/>
          </w:tcPr>
          <w:p w14:paraId="1EE8671E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4C8BBCB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3D9490B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  <w:gridSpan w:val="3"/>
          </w:tcPr>
          <w:p w14:paraId="31D3ECDC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14:paraId="6E83F9E2" w14:textId="77777777" w:rsidR="007B1151" w:rsidRPr="00A26303" w:rsidRDefault="007B1151" w:rsidP="007B1151">
      <w:pPr>
        <w:autoSpaceDE w:val="0"/>
        <w:autoSpaceDN w:val="0"/>
        <w:adjustRightInd w:val="0"/>
        <w:ind w:firstLine="720"/>
        <w:rPr>
          <w:sz w:val="20"/>
          <w:szCs w:val="20"/>
        </w:rPr>
        <w:sectPr w:rsidR="007B1151" w:rsidRPr="00A26303" w:rsidSect="00A3767C">
          <w:pgSz w:w="16838" w:h="11906" w:orient="landscape"/>
          <w:pgMar w:top="1133" w:right="1440" w:bottom="566" w:left="1440" w:header="0" w:footer="0" w:gutter="0"/>
          <w:cols w:space="720"/>
          <w:noEndnote/>
          <w:docGrid w:linePitch="299"/>
        </w:sectPr>
      </w:pPr>
    </w:p>
    <w:p w14:paraId="581642E5" w14:textId="77777777" w:rsidR="007B1151" w:rsidRPr="00A26303" w:rsidRDefault="007B1151" w:rsidP="007B1151">
      <w:pPr>
        <w:autoSpaceDE w:val="0"/>
        <w:autoSpaceDN w:val="0"/>
        <w:adjustRightInd w:val="0"/>
        <w:ind w:firstLine="720"/>
        <w:rPr>
          <w:sz w:val="20"/>
          <w:szCs w:val="20"/>
        </w:rPr>
      </w:pPr>
    </w:p>
    <w:tbl>
      <w:tblPr>
        <w:tblW w:w="14884" w:type="dxa"/>
        <w:tblInd w:w="70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276"/>
        <w:gridCol w:w="1134"/>
        <w:gridCol w:w="1276"/>
        <w:gridCol w:w="794"/>
        <w:gridCol w:w="739"/>
        <w:gridCol w:w="1585"/>
        <w:gridCol w:w="993"/>
        <w:gridCol w:w="1134"/>
        <w:gridCol w:w="1208"/>
        <w:gridCol w:w="360"/>
        <w:gridCol w:w="1692"/>
        <w:gridCol w:w="2126"/>
      </w:tblGrid>
      <w:tr w:rsidR="007B1151" w:rsidRPr="00A26303" w14:paraId="51D1F50F" w14:textId="77777777" w:rsidTr="00222965">
        <w:trPr>
          <w:gridAfter w:val="2"/>
          <w:wAfter w:w="3818" w:type="dxa"/>
        </w:trPr>
        <w:tc>
          <w:tcPr>
            <w:tcW w:w="11066" w:type="dxa"/>
            <w:gridSpan w:val="11"/>
          </w:tcPr>
          <w:p w14:paraId="69112554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ind w:firstLine="720"/>
              <w:outlineLvl w:val="1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3. Сведения о целостности пломб, упаковки, количестве мест и массе груза</w:t>
            </w:r>
          </w:p>
        </w:tc>
      </w:tr>
      <w:tr w:rsidR="007B1151" w:rsidRPr="00A26303" w14:paraId="235AC0F2" w14:textId="77777777" w:rsidTr="002229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vMerge w:val="restart"/>
          </w:tcPr>
          <w:p w14:paraId="7EB32FB7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Код строки</w:t>
            </w:r>
          </w:p>
        </w:tc>
        <w:tc>
          <w:tcPr>
            <w:tcW w:w="1276" w:type="dxa"/>
            <w:vMerge w:val="restart"/>
          </w:tcPr>
          <w:p w14:paraId="3B3A7591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Целостность опломбирования</w:t>
            </w:r>
          </w:p>
        </w:tc>
        <w:tc>
          <w:tcPr>
            <w:tcW w:w="1134" w:type="dxa"/>
            <w:vMerge w:val="restart"/>
          </w:tcPr>
          <w:p w14:paraId="4CBD1FB4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Вид упаковки или тары</w:t>
            </w:r>
          </w:p>
        </w:tc>
        <w:tc>
          <w:tcPr>
            <w:tcW w:w="1276" w:type="dxa"/>
            <w:vMerge w:val="restart"/>
          </w:tcPr>
          <w:p w14:paraId="0E76290A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Состояние упаковки или тары при приемке</w:t>
            </w:r>
          </w:p>
        </w:tc>
        <w:tc>
          <w:tcPr>
            <w:tcW w:w="1533" w:type="dxa"/>
            <w:gridSpan w:val="2"/>
          </w:tcPr>
          <w:p w14:paraId="661126A5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585" w:type="dxa"/>
            <w:vMerge w:val="restart"/>
          </w:tcPr>
          <w:p w14:paraId="3B0462C1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Способ измерения (взвешивание, счет мест, обмер т.п.)</w:t>
            </w:r>
          </w:p>
        </w:tc>
        <w:tc>
          <w:tcPr>
            <w:tcW w:w="993" w:type="dxa"/>
            <w:vMerge w:val="restart"/>
          </w:tcPr>
          <w:p w14:paraId="324D65A6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Количество мест груза</w:t>
            </w:r>
          </w:p>
        </w:tc>
        <w:tc>
          <w:tcPr>
            <w:tcW w:w="2342" w:type="dxa"/>
            <w:gridSpan w:val="2"/>
          </w:tcPr>
          <w:p w14:paraId="5E415B7B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Масса груза, т</w:t>
            </w:r>
          </w:p>
        </w:tc>
        <w:tc>
          <w:tcPr>
            <w:tcW w:w="2052" w:type="dxa"/>
            <w:gridSpan w:val="2"/>
          </w:tcPr>
          <w:p w14:paraId="0C5F7725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Товары, содержащиеся в упаковке (таре), по маркировке</w:t>
            </w:r>
          </w:p>
        </w:tc>
        <w:tc>
          <w:tcPr>
            <w:tcW w:w="2126" w:type="dxa"/>
          </w:tcPr>
          <w:p w14:paraId="456A8AC7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Условия хранения товара на складе получателя</w:t>
            </w:r>
          </w:p>
        </w:tc>
      </w:tr>
      <w:tr w:rsidR="007B1151" w:rsidRPr="00A26303" w14:paraId="53D8B9C2" w14:textId="77777777" w:rsidTr="002229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vMerge/>
          </w:tcPr>
          <w:p w14:paraId="6BA8D6C8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744B2D0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18CAEA7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D151561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2CE22CD7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739" w:type="dxa"/>
          </w:tcPr>
          <w:p w14:paraId="7BDEFEA8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 xml:space="preserve">код по </w:t>
            </w:r>
            <w:hyperlink r:id="rId17" w:history="1">
              <w:r w:rsidRPr="00A26303">
                <w:rPr>
                  <w:sz w:val="20"/>
                  <w:szCs w:val="20"/>
                </w:rPr>
                <w:t>ОКЕИ</w:t>
              </w:r>
            </w:hyperlink>
          </w:p>
        </w:tc>
        <w:tc>
          <w:tcPr>
            <w:tcW w:w="1585" w:type="dxa"/>
            <w:vMerge/>
          </w:tcPr>
          <w:p w14:paraId="34DC68F8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06B3C857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A1967B4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в пункте отправления</w:t>
            </w:r>
          </w:p>
        </w:tc>
        <w:tc>
          <w:tcPr>
            <w:tcW w:w="1208" w:type="dxa"/>
          </w:tcPr>
          <w:p w14:paraId="7BAC43C5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в пункте прибытия</w:t>
            </w:r>
          </w:p>
        </w:tc>
        <w:tc>
          <w:tcPr>
            <w:tcW w:w="2052" w:type="dxa"/>
            <w:gridSpan w:val="2"/>
          </w:tcPr>
          <w:p w14:paraId="1AB0E58A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F62941C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B1151" w:rsidRPr="00A26303" w14:paraId="06796ED6" w14:textId="77777777" w:rsidTr="002229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</w:tcPr>
          <w:p w14:paraId="3C5B1B2C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0E2E3CB5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1EDB9771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694D798E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4</w:t>
            </w:r>
          </w:p>
        </w:tc>
        <w:tc>
          <w:tcPr>
            <w:tcW w:w="794" w:type="dxa"/>
          </w:tcPr>
          <w:p w14:paraId="5C3D1C91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5</w:t>
            </w:r>
          </w:p>
        </w:tc>
        <w:tc>
          <w:tcPr>
            <w:tcW w:w="739" w:type="dxa"/>
          </w:tcPr>
          <w:p w14:paraId="2F7DDAAB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6</w:t>
            </w:r>
          </w:p>
        </w:tc>
        <w:tc>
          <w:tcPr>
            <w:tcW w:w="1585" w:type="dxa"/>
          </w:tcPr>
          <w:p w14:paraId="0A3A8C7E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14:paraId="032C845C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5DDE74F1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9</w:t>
            </w:r>
          </w:p>
        </w:tc>
        <w:tc>
          <w:tcPr>
            <w:tcW w:w="1208" w:type="dxa"/>
          </w:tcPr>
          <w:p w14:paraId="3A39323F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10</w:t>
            </w:r>
          </w:p>
        </w:tc>
        <w:tc>
          <w:tcPr>
            <w:tcW w:w="2052" w:type="dxa"/>
            <w:gridSpan w:val="2"/>
          </w:tcPr>
          <w:p w14:paraId="3F496C8F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</w:tcPr>
          <w:p w14:paraId="7ED68356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12</w:t>
            </w:r>
          </w:p>
        </w:tc>
      </w:tr>
      <w:tr w:rsidR="007B1151" w:rsidRPr="00A26303" w14:paraId="51AB3CA7" w14:textId="77777777" w:rsidTr="002229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</w:tcPr>
          <w:p w14:paraId="7B9DAD21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B07BD54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2F7208D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DA87D63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14:paraId="43DF39B3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</w:tcPr>
          <w:p w14:paraId="65B54FE2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</w:tcPr>
          <w:p w14:paraId="77C6725B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31E046C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19C645A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</w:tcPr>
          <w:p w14:paraId="67C27E40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052" w:type="dxa"/>
            <w:gridSpan w:val="2"/>
          </w:tcPr>
          <w:p w14:paraId="2B7247E0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5A3C2D85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14:paraId="3142BDBE" w14:textId="77777777" w:rsidR="007B1151" w:rsidRPr="00A26303" w:rsidRDefault="007B1151" w:rsidP="007B1151">
      <w:pPr>
        <w:autoSpaceDE w:val="0"/>
        <w:autoSpaceDN w:val="0"/>
        <w:adjustRightInd w:val="0"/>
        <w:ind w:firstLine="720"/>
        <w:rPr>
          <w:sz w:val="20"/>
          <w:szCs w:val="20"/>
        </w:rPr>
      </w:pPr>
    </w:p>
    <w:tbl>
      <w:tblPr>
        <w:tblW w:w="0" w:type="auto"/>
        <w:tblInd w:w="1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11"/>
        <w:gridCol w:w="1757"/>
        <w:gridCol w:w="340"/>
        <w:gridCol w:w="1502"/>
        <w:gridCol w:w="340"/>
        <w:gridCol w:w="1928"/>
      </w:tblGrid>
      <w:tr w:rsidR="007B1151" w:rsidRPr="00A26303" w14:paraId="7AB9CE61" w14:textId="77777777" w:rsidTr="00222965">
        <w:tc>
          <w:tcPr>
            <w:tcW w:w="4111" w:type="dxa"/>
            <w:vMerge w:val="restart"/>
          </w:tcPr>
          <w:p w14:paraId="6875EB27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Представитель поставщика (подрядчика) или заинтересованной организации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14:paraId="0ECB1BCD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14:paraId="20F638C7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  <w:tcBorders>
              <w:bottom w:val="single" w:sz="4" w:space="0" w:color="auto"/>
            </w:tcBorders>
          </w:tcPr>
          <w:p w14:paraId="20ECF1B4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14:paraId="3D013DD7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14:paraId="73AE2477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B1151" w:rsidRPr="00A26303" w14:paraId="2E2E7E7D" w14:textId="77777777" w:rsidTr="00222965">
        <w:tc>
          <w:tcPr>
            <w:tcW w:w="4111" w:type="dxa"/>
            <w:vMerge/>
          </w:tcPr>
          <w:p w14:paraId="452F67D5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14:paraId="46AF3550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(должность)</w:t>
            </w:r>
          </w:p>
        </w:tc>
        <w:tc>
          <w:tcPr>
            <w:tcW w:w="340" w:type="dxa"/>
          </w:tcPr>
          <w:p w14:paraId="4A9D1D39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</w:tcBorders>
          </w:tcPr>
          <w:p w14:paraId="0876E169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(подпись)</w:t>
            </w:r>
          </w:p>
        </w:tc>
        <w:tc>
          <w:tcPr>
            <w:tcW w:w="340" w:type="dxa"/>
          </w:tcPr>
          <w:p w14:paraId="53B23A7B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</w:tcBorders>
          </w:tcPr>
          <w:p w14:paraId="777A6981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(расшифровка подписи)</w:t>
            </w:r>
          </w:p>
        </w:tc>
      </w:tr>
      <w:tr w:rsidR="007B1151" w:rsidRPr="00A26303" w14:paraId="7FB4AA71" w14:textId="77777777" w:rsidTr="00222965">
        <w:tc>
          <w:tcPr>
            <w:tcW w:w="4111" w:type="dxa"/>
            <w:vAlign w:val="center"/>
          </w:tcPr>
          <w:p w14:paraId="48B7485E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"__" _________ 20__ г.</w:t>
            </w:r>
          </w:p>
        </w:tc>
        <w:tc>
          <w:tcPr>
            <w:tcW w:w="1757" w:type="dxa"/>
          </w:tcPr>
          <w:p w14:paraId="3A601883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14:paraId="139935AE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14:paraId="77AD10C0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14:paraId="45688CF6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</w:tcPr>
          <w:p w14:paraId="56F492E8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B1151" w:rsidRPr="00A26303" w14:paraId="796FBC78" w14:textId="77777777" w:rsidTr="00222965">
        <w:tc>
          <w:tcPr>
            <w:tcW w:w="4111" w:type="dxa"/>
            <w:vAlign w:val="bottom"/>
          </w:tcPr>
          <w:p w14:paraId="50FB9AEC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Товары, работы, услуги приняты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14:paraId="5F7342E6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14:paraId="63DA525C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  <w:tcBorders>
              <w:bottom w:val="single" w:sz="4" w:space="0" w:color="auto"/>
            </w:tcBorders>
          </w:tcPr>
          <w:p w14:paraId="49968756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14:paraId="2ED2C802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14:paraId="674FBF6E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B1151" w:rsidRPr="00A26303" w14:paraId="2C07F55D" w14:textId="77777777" w:rsidTr="00222965">
        <w:tc>
          <w:tcPr>
            <w:tcW w:w="4111" w:type="dxa"/>
          </w:tcPr>
          <w:p w14:paraId="4E9E3BCF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14:paraId="2769438D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(должность)</w:t>
            </w:r>
          </w:p>
        </w:tc>
        <w:tc>
          <w:tcPr>
            <w:tcW w:w="340" w:type="dxa"/>
          </w:tcPr>
          <w:p w14:paraId="0C51396A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</w:tcBorders>
          </w:tcPr>
          <w:p w14:paraId="23144C09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(подпись)</w:t>
            </w:r>
          </w:p>
        </w:tc>
        <w:tc>
          <w:tcPr>
            <w:tcW w:w="340" w:type="dxa"/>
          </w:tcPr>
          <w:p w14:paraId="5CB5B568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</w:tcBorders>
          </w:tcPr>
          <w:p w14:paraId="41FD4334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(расшифровка подписи)</w:t>
            </w:r>
          </w:p>
        </w:tc>
      </w:tr>
      <w:tr w:rsidR="007B1151" w:rsidRPr="00A26303" w14:paraId="5194FE27" w14:textId="77777777" w:rsidTr="00222965">
        <w:tc>
          <w:tcPr>
            <w:tcW w:w="4111" w:type="dxa"/>
            <w:vAlign w:val="center"/>
          </w:tcPr>
          <w:p w14:paraId="485CB199" w14:textId="77777777" w:rsidR="007B1151" w:rsidRPr="00A26303" w:rsidRDefault="007B1151" w:rsidP="00222965">
            <w:pPr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"__" _________ 20__ г.</w:t>
            </w:r>
          </w:p>
        </w:tc>
        <w:tc>
          <w:tcPr>
            <w:tcW w:w="1757" w:type="dxa"/>
          </w:tcPr>
          <w:p w14:paraId="271618FE" w14:textId="77777777" w:rsidR="007B1151" w:rsidRPr="00A26303" w:rsidRDefault="007B1151" w:rsidP="00222965">
            <w:pPr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14:paraId="15C99D05" w14:textId="77777777" w:rsidR="007B1151" w:rsidRPr="00A26303" w:rsidRDefault="007B1151" w:rsidP="00222965">
            <w:pPr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14:paraId="72998D00" w14:textId="77777777" w:rsidR="007B1151" w:rsidRPr="00A26303" w:rsidRDefault="007B1151" w:rsidP="00222965">
            <w:pPr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14:paraId="07C31E15" w14:textId="77777777" w:rsidR="007B1151" w:rsidRPr="00A26303" w:rsidRDefault="007B1151" w:rsidP="00222965">
            <w:pPr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</w:tc>
        <w:tc>
          <w:tcPr>
            <w:tcW w:w="1928" w:type="dxa"/>
          </w:tcPr>
          <w:p w14:paraId="6365C074" w14:textId="77777777" w:rsidR="007B1151" w:rsidRPr="00A26303" w:rsidRDefault="007B1151" w:rsidP="00222965">
            <w:pPr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</w:tc>
      </w:tr>
    </w:tbl>
    <w:p w14:paraId="5BE6FA1B" w14:textId="77777777" w:rsidR="007B1151" w:rsidRPr="00A26303" w:rsidRDefault="007B1151" w:rsidP="007B1151">
      <w:pPr>
        <w:autoSpaceDE w:val="0"/>
        <w:autoSpaceDN w:val="0"/>
        <w:adjustRightInd w:val="0"/>
        <w:ind w:firstLine="720"/>
        <w:rPr>
          <w:sz w:val="20"/>
          <w:szCs w:val="20"/>
        </w:rPr>
      </w:pPr>
    </w:p>
    <w:p w14:paraId="4715B2C7" w14:textId="77777777" w:rsidR="007B1151" w:rsidRPr="00A26303" w:rsidRDefault="007B1151" w:rsidP="007B1151">
      <w:pPr>
        <w:autoSpaceDE w:val="0"/>
        <w:autoSpaceDN w:val="0"/>
        <w:adjustRightInd w:val="0"/>
        <w:ind w:firstLine="720"/>
        <w:rPr>
          <w:sz w:val="20"/>
          <w:szCs w:val="20"/>
        </w:rPr>
      </w:pPr>
    </w:p>
    <w:p w14:paraId="26785562" w14:textId="77777777" w:rsidR="007B1151" w:rsidRPr="00A26303" w:rsidRDefault="007B1151" w:rsidP="007B1151">
      <w:pPr>
        <w:autoSpaceDE w:val="0"/>
        <w:autoSpaceDN w:val="0"/>
        <w:adjustRightInd w:val="0"/>
        <w:ind w:firstLine="720"/>
        <w:rPr>
          <w:sz w:val="20"/>
          <w:szCs w:val="20"/>
        </w:rPr>
        <w:sectPr w:rsidR="007B1151" w:rsidRPr="00A26303" w:rsidSect="00A3767C">
          <w:pgSz w:w="16838" w:h="11906" w:orient="landscape"/>
          <w:pgMar w:top="1133" w:right="397" w:bottom="566" w:left="397" w:header="0" w:footer="0" w:gutter="0"/>
          <w:cols w:space="720"/>
          <w:noEndnote/>
        </w:sectPr>
      </w:pPr>
    </w:p>
    <w:p w14:paraId="71706950" w14:textId="77777777" w:rsidR="007B1151" w:rsidRPr="00A26303" w:rsidRDefault="007B1151" w:rsidP="007B1151">
      <w:pPr>
        <w:autoSpaceDE w:val="0"/>
        <w:autoSpaceDN w:val="0"/>
        <w:adjustRightInd w:val="0"/>
        <w:ind w:firstLine="720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4"/>
        <w:gridCol w:w="971"/>
        <w:gridCol w:w="1050"/>
        <w:gridCol w:w="751"/>
        <w:gridCol w:w="1023"/>
        <w:gridCol w:w="528"/>
        <w:gridCol w:w="1107"/>
        <w:gridCol w:w="839"/>
        <w:gridCol w:w="789"/>
        <w:gridCol w:w="775"/>
        <w:gridCol w:w="529"/>
        <w:gridCol w:w="155"/>
        <w:gridCol w:w="915"/>
        <w:gridCol w:w="775"/>
        <w:gridCol w:w="1735"/>
        <w:gridCol w:w="952"/>
        <w:gridCol w:w="461"/>
        <w:gridCol w:w="1249"/>
        <w:gridCol w:w="886"/>
      </w:tblGrid>
      <w:tr w:rsidR="007B1151" w:rsidRPr="00A26303" w14:paraId="0EDC5851" w14:textId="77777777" w:rsidTr="00222965">
        <w:trPr>
          <w:gridAfter w:val="7"/>
          <w:wAfter w:w="6973" w:type="dxa"/>
        </w:trPr>
        <w:tc>
          <w:tcPr>
            <w:tcW w:w="907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08524AB" w14:textId="77777777" w:rsidR="007B1151" w:rsidRPr="00A26303" w:rsidRDefault="007B1151" w:rsidP="00222965">
            <w:pPr>
              <w:autoSpaceDE w:val="0"/>
              <w:autoSpaceDN w:val="0"/>
              <w:adjustRightInd w:val="0"/>
              <w:ind w:firstLine="720"/>
              <w:outlineLvl w:val="1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4. Сведения о приемке товаров, работ, услуг</w:t>
            </w:r>
          </w:p>
        </w:tc>
      </w:tr>
      <w:tr w:rsidR="007B1151" w:rsidRPr="00A26303" w14:paraId="5EA1C07C" w14:textId="77777777" w:rsidTr="00222965">
        <w:tc>
          <w:tcPr>
            <w:tcW w:w="13448" w:type="dxa"/>
            <w:gridSpan w:val="16"/>
          </w:tcPr>
          <w:p w14:paraId="3634C4A3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По документам поставщика (подрядчика)</w:t>
            </w:r>
          </w:p>
        </w:tc>
        <w:tc>
          <w:tcPr>
            <w:tcW w:w="1710" w:type="dxa"/>
            <w:gridSpan w:val="2"/>
          </w:tcPr>
          <w:p w14:paraId="216882D0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Фактически принято</w:t>
            </w:r>
          </w:p>
        </w:tc>
        <w:tc>
          <w:tcPr>
            <w:tcW w:w="886" w:type="dxa"/>
            <w:vMerge w:val="restart"/>
          </w:tcPr>
          <w:p w14:paraId="416F1C69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Отклонение по количеству (объему)</w:t>
            </w:r>
          </w:p>
        </w:tc>
      </w:tr>
      <w:tr w:rsidR="007B1151" w:rsidRPr="00A26303" w14:paraId="1F6F98B5" w14:textId="77777777" w:rsidTr="00222965">
        <w:tc>
          <w:tcPr>
            <w:tcW w:w="554" w:type="dxa"/>
            <w:vMerge w:val="restart"/>
          </w:tcPr>
          <w:p w14:paraId="7E6234CD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Код строки</w:t>
            </w:r>
          </w:p>
        </w:tc>
        <w:tc>
          <w:tcPr>
            <w:tcW w:w="971" w:type="dxa"/>
            <w:vMerge w:val="restart"/>
          </w:tcPr>
          <w:p w14:paraId="1890A1EC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Код товара/работ, услуг</w:t>
            </w:r>
          </w:p>
        </w:tc>
        <w:tc>
          <w:tcPr>
            <w:tcW w:w="1050" w:type="dxa"/>
            <w:vMerge w:val="restart"/>
          </w:tcPr>
          <w:p w14:paraId="7FA0A18A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774" w:type="dxa"/>
            <w:gridSpan w:val="2"/>
          </w:tcPr>
          <w:p w14:paraId="50621DEC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Страна происхождения товара</w:t>
            </w:r>
          </w:p>
        </w:tc>
        <w:tc>
          <w:tcPr>
            <w:tcW w:w="1635" w:type="dxa"/>
            <w:gridSpan w:val="2"/>
          </w:tcPr>
          <w:p w14:paraId="5F22CB10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839" w:type="dxa"/>
            <w:vMerge w:val="restart"/>
          </w:tcPr>
          <w:p w14:paraId="54D506F8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количество (объем)</w:t>
            </w:r>
          </w:p>
        </w:tc>
        <w:tc>
          <w:tcPr>
            <w:tcW w:w="789" w:type="dxa"/>
            <w:vMerge w:val="restart"/>
          </w:tcPr>
          <w:p w14:paraId="0B792FFD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цена (тариф) за единицу измерения</w:t>
            </w:r>
          </w:p>
        </w:tc>
        <w:tc>
          <w:tcPr>
            <w:tcW w:w="775" w:type="dxa"/>
            <w:vMerge w:val="restart"/>
          </w:tcPr>
          <w:p w14:paraId="4332B2DC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стоимость товаров (работ, услуг), без НДС</w:t>
            </w:r>
          </w:p>
        </w:tc>
        <w:tc>
          <w:tcPr>
            <w:tcW w:w="529" w:type="dxa"/>
            <w:vMerge w:val="restart"/>
          </w:tcPr>
          <w:p w14:paraId="0B04735F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ставка НДС</w:t>
            </w:r>
          </w:p>
        </w:tc>
        <w:tc>
          <w:tcPr>
            <w:tcW w:w="1070" w:type="dxa"/>
            <w:gridSpan w:val="2"/>
            <w:vMerge w:val="restart"/>
          </w:tcPr>
          <w:p w14:paraId="44CAC7FF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сумма НДС, предъявляемая покупателю</w:t>
            </w:r>
          </w:p>
        </w:tc>
        <w:tc>
          <w:tcPr>
            <w:tcW w:w="775" w:type="dxa"/>
            <w:vMerge w:val="restart"/>
          </w:tcPr>
          <w:p w14:paraId="32675C3A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стоимость товаров (работ, услуг), с НДС</w:t>
            </w:r>
          </w:p>
        </w:tc>
        <w:tc>
          <w:tcPr>
            <w:tcW w:w="1735" w:type="dxa"/>
            <w:vMerge w:val="restart"/>
          </w:tcPr>
          <w:p w14:paraId="4249E7B3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регистрационный номер декларации на товары/регистрационный номер партии товара, подлежащего прослеживаемостн</w:t>
            </w:r>
          </w:p>
        </w:tc>
        <w:tc>
          <w:tcPr>
            <w:tcW w:w="952" w:type="dxa"/>
            <w:vMerge w:val="restart"/>
          </w:tcPr>
          <w:p w14:paraId="284A9492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номер сертификата соответствия товара</w:t>
            </w:r>
          </w:p>
        </w:tc>
        <w:tc>
          <w:tcPr>
            <w:tcW w:w="461" w:type="dxa"/>
            <w:vMerge w:val="restart"/>
          </w:tcPr>
          <w:p w14:paraId="50327703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всего</w:t>
            </w:r>
          </w:p>
        </w:tc>
        <w:tc>
          <w:tcPr>
            <w:tcW w:w="1249" w:type="dxa"/>
            <w:vMerge w:val="restart"/>
          </w:tcPr>
          <w:p w14:paraId="3B0C7CFD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в том числе количество (объем) фактически принятого товара, работы, услуги, не соответствующие качеству</w:t>
            </w:r>
          </w:p>
        </w:tc>
        <w:tc>
          <w:tcPr>
            <w:tcW w:w="886" w:type="dxa"/>
            <w:vMerge/>
          </w:tcPr>
          <w:p w14:paraId="6923DA03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B1151" w:rsidRPr="00A26303" w14:paraId="3CC70761" w14:textId="77777777" w:rsidTr="00222965">
        <w:tc>
          <w:tcPr>
            <w:tcW w:w="554" w:type="dxa"/>
            <w:vMerge/>
          </w:tcPr>
          <w:p w14:paraId="174215A6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  <w:vMerge/>
          </w:tcPr>
          <w:p w14:paraId="5D453621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Merge/>
          </w:tcPr>
          <w:p w14:paraId="433A6C00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51" w:type="dxa"/>
          </w:tcPr>
          <w:p w14:paraId="334E17F0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цифровой код</w:t>
            </w:r>
          </w:p>
        </w:tc>
        <w:tc>
          <w:tcPr>
            <w:tcW w:w="1023" w:type="dxa"/>
          </w:tcPr>
          <w:p w14:paraId="55F92728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краткое наименование</w:t>
            </w:r>
          </w:p>
        </w:tc>
        <w:tc>
          <w:tcPr>
            <w:tcW w:w="528" w:type="dxa"/>
          </w:tcPr>
          <w:p w14:paraId="5260029F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 xml:space="preserve">код по </w:t>
            </w:r>
            <w:hyperlink r:id="rId18" w:history="1">
              <w:r w:rsidRPr="00A26303">
                <w:rPr>
                  <w:sz w:val="20"/>
                  <w:szCs w:val="20"/>
                </w:rPr>
                <w:t>ОКЕИ</w:t>
              </w:r>
            </w:hyperlink>
          </w:p>
        </w:tc>
        <w:tc>
          <w:tcPr>
            <w:tcW w:w="1107" w:type="dxa"/>
          </w:tcPr>
          <w:p w14:paraId="4851667A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условное обозначение (национальное)</w:t>
            </w:r>
          </w:p>
        </w:tc>
        <w:tc>
          <w:tcPr>
            <w:tcW w:w="839" w:type="dxa"/>
            <w:vMerge/>
          </w:tcPr>
          <w:p w14:paraId="75D5328E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dxa"/>
            <w:vMerge/>
          </w:tcPr>
          <w:p w14:paraId="0F01626E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vMerge/>
          </w:tcPr>
          <w:p w14:paraId="4329DEB7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vMerge/>
          </w:tcPr>
          <w:p w14:paraId="3851FAA2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gridSpan w:val="2"/>
            <w:vMerge/>
          </w:tcPr>
          <w:p w14:paraId="3C08DEC3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vMerge/>
          </w:tcPr>
          <w:p w14:paraId="3B56A460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14:paraId="05ECBFEF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14:paraId="668BEB1F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</w:tcPr>
          <w:p w14:paraId="20C7E00D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</w:tcPr>
          <w:p w14:paraId="2EEB19C2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vMerge/>
          </w:tcPr>
          <w:p w14:paraId="0C47E273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B1151" w:rsidRPr="00A26303" w14:paraId="3FED11BD" w14:textId="77777777" w:rsidTr="00222965">
        <w:tc>
          <w:tcPr>
            <w:tcW w:w="554" w:type="dxa"/>
          </w:tcPr>
          <w:p w14:paraId="3A72F785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1</w:t>
            </w:r>
          </w:p>
        </w:tc>
        <w:tc>
          <w:tcPr>
            <w:tcW w:w="971" w:type="dxa"/>
          </w:tcPr>
          <w:p w14:paraId="678E76A4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2</w:t>
            </w:r>
          </w:p>
        </w:tc>
        <w:tc>
          <w:tcPr>
            <w:tcW w:w="1050" w:type="dxa"/>
          </w:tcPr>
          <w:p w14:paraId="5F6A5CCD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3</w:t>
            </w:r>
          </w:p>
        </w:tc>
        <w:tc>
          <w:tcPr>
            <w:tcW w:w="751" w:type="dxa"/>
          </w:tcPr>
          <w:p w14:paraId="0E76FB8B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4</w:t>
            </w:r>
          </w:p>
        </w:tc>
        <w:tc>
          <w:tcPr>
            <w:tcW w:w="1023" w:type="dxa"/>
          </w:tcPr>
          <w:p w14:paraId="059CB986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5</w:t>
            </w:r>
          </w:p>
        </w:tc>
        <w:tc>
          <w:tcPr>
            <w:tcW w:w="528" w:type="dxa"/>
          </w:tcPr>
          <w:p w14:paraId="6885FBBB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6</w:t>
            </w:r>
          </w:p>
        </w:tc>
        <w:tc>
          <w:tcPr>
            <w:tcW w:w="1107" w:type="dxa"/>
          </w:tcPr>
          <w:p w14:paraId="77171BA8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7</w:t>
            </w:r>
          </w:p>
        </w:tc>
        <w:tc>
          <w:tcPr>
            <w:tcW w:w="839" w:type="dxa"/>
          </w:tcPr>
          <w:p w14:paraId="4C8CFD5B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8</w:t>
            </w:r>
          </w:p>
        </w:tc>
        <w:tc>
          <w:tcPr>
            <w:tcW w:w="789" w:type="dxa"/>
          </w:tcPr>
          <w:p w14:paraId="57E079AD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9</w:t>
            </w:r>
          </w:p>
        </w:tc>
        <w:tc>
          <w:tcPr>
            <w:tcW w:w="775" w:type="dxa"/>
          </w:tcPr>
          <w:p w14:paraId="59A8D815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10</w:t>
            </w:r>
          </w:p>
        </w:tc>
        <w:tc>
          <w:tcPr>
            <w:tcW w:w="529" w:type="dxa"/>
          </w:tcPr>
          <w:p w14:paraId="3D768F98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11</w:t>
            </w:r>
          </w:p>
        </w:tc>
        <w:tc>
          <w:tcPr>
            <w:tcW w:w="1070" w:type="dxa"/>
            <w:gridSpan w:val="2"/>
          </w:tcPr>
          <w:p w14:paraId="086F9EA0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12</w:t>
            </w:r>
          </w:p>
        </w:tc>
        <w:tc>
          <w:tcPr>
            <w:tcW w:w="775" w:type="dxa"/>
          </w:tcPr>
          <w:p w14:paraId="3D2522E3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13</w:t>
            </w:r>
          </w:p>
        </w:tc>
        <w:tc>
          <w:tcPr>
            <w:tcW w:w="1735" w:type="dxa"/>
          </w:tcPr>
          <w:p w14:paraId="54B8323C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14</w:t>
            </w:r>
          </w:p>
        </w:tc>
        <w:tc>
          <w:tcPr>
            <w:tcW w:w="952" w:type="dxa"/>
          </w:tcPr>
          <w:p w14:paraId="396C047C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15</w:t>
            </w:r>
          </w:p>
        </w:tc>
        <w:tc>
          <w:tcPr>
            <w:tcW w:w="461" w:type="dxa"/>
          </w:tcPr>
          <w:p w14:paraId="7FF4D6F8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16</w:t>
            </w:r>
          </w:p>
        </w:tc>
        <w:tc>
          <w:tcPr>
            <w:tcW w:w="1249" w:type="dxa"/>
          </w:tcPr>
          <w:p w14:paraId="6EE7E4B2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17</w:t>
            </w:r>
          </w:p>
        </w:tc>
        <w:tc>
          <w:tcPr>
            <w:tcW w:w="886" w:type="dxa"/>
          </w:tcPr>
          <w:p w14:paraId="513D8390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18</w:t>
            </w:r>
          </w:p>
        </w:tc>
      </w:tr>
      <w:tr w:rsidR="007B1151" w:rsidRPr="00A26303" w14:paraId="442E128F" w14:textId="77777777" w:rsidTr="00222965">
        <w:tc>
          <w:tcPr>
            <w:tcW w:w="554" w:type="dxa"/>
          </w:tcPr>
          <w:p w14:paraId="04CE651E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</w:tcPr>
          <w:p w14:paraId="7D09E11F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7F0E6F6C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51" w:type="dxa"/>
          </w:tcPr>
          <w:p w14:paraId="67D58A87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14:paraId="06304679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dxa"/>
          </w:tcPr>
          <w:p w14:paraId="050C32E1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14:paraId="40088794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14:paraId="22460831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dxa"/>
          </w:tcPr>
          <w:p w14:paraId="73B507F4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</w:tcPr>
          <w:p w14:paraId="02FF18C6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</w:tcPr>
          <w:p w14:paraId="0F662499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gridSpan w:val="2"/>
          </w:tcPr>
          <w:p w14:paraId="5C96ABB1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</w:tcPr>
          <w:p w14:paraId="1B45994B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14:paraId="58168C9D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14:paraId="741D4FFA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14:paraId="23922E12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</w:tcPr>
          <w:p w14:paraId="39FE32F2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</w:tcPr>
          <w:p w14:paraId="67F52F8D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B1151" w:rsidRPr="00A26303" w14:paraId="5905C7B4" w14:textId="77777777" w:rsidTr="00222965">
        <w:tc>
          <w:tcPr>
            <w:tcW w:w="554" w:type="dxa"/>
          </w:tcPr>
          <w:p w14:paraId="368AC5BA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</w:tcPr>
          <w:p w14:paraId="04D038E1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4322CE14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51" w:type="dxa"/>
          </w:tcPr>
          <w:p w14:paraId="2948B3E7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14:paraId="652A6834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dxa"/>
          </w:tcPr>
          <w:p w14:paraId="26EC7114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14:paraId="57BACC1A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14:paraId="3434F85C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dxa"/>
          </w:tcPr>
          <w:p w14:paraId="6F289F03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</w:tcPr>
          <w:p w14:paraId="04691BC6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</w:tcPr>
          <w:p w14:paraId="4F5B1AC6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gridSpan w:val="2"/>
          </w:tcPr>
          <w:p w14:paraId="751EFF55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</w:tcPr>
          <w:p w14:paraId="4136652D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14:paraId="5ED44E94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14:paraId="11D77ECD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14:paraId="13283BB1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</w:tcPr>
          <w:p w14:paraId="0986B824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</w:tcPr>
          <w:p w14:paraId="1052F175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B1151" w:rsidRPr="00A26303" w14:paraId="561C1358" w14:textId="77777777" w:rsidTr="00222965">
        <w:tc>
          <w:tcPr>
            <w:tcW w:w="9986" w:type="dxa"/>
            <w:gridSpan w:val="13"/>
          </w:tcPr>
          <w:p w14:paraId="4DCB390E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Итого</w:t>
            </w:r>
          </w:p>
        </w:tc>
        <w:tc>
          <w:tcPr>
            <w:tcW w:w="775" w:type="dxa"/>
          </w:tcPr>
          <w:p w14:paraId="0858A0CF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283" w:type="dxa"/>
            <w:gridSpan w:val="5"/>
          </w:tcPr>
          <w:p w14:paraId="4B1DED0E" w14:textId="77777777" w:rsidR="007B1151" w:rsidRPr="00A26303" w:rsidRDefault="007B1151" w:rsidP="002229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0E1EE7F8" w14:textId="77777777" w:rsidR="007B1151" w:rsidRPr="00A26303" w:rsidRDefault="007B1151" w:rsidP="007B1151">
      <w:pPr>
        <w:autoSpaceDE w:val="0"/>
        <w:autoSpaceDN w:val="0"/>
        <w:adjustRightInd w:val="0"/>
        <w:ind w:firstLine="720"/>
        <w:rPr>
          <w:sz w:val="20"/>
          <w:szCs w:val="20"/>
        </w:rPr>
        <w:sectPr w:rsidR="007B1151" w:rsidRPr="00A26303" w:rsidSect="00A3767C">
          <w:pgSz w:w="16838" w:h="11906" w:orient="landscape"/>
          <w:pgMar w:top="1133" w:right="397" w:bottom="566" w:left="397" w:header="0" w:footer="0" w:gutter="0"/>
          <w:cols w:space="720"/>
          <w:noEndnote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6"/>
        <w:gridCol w:w="973"/>
        <w:gridCol w:w="308"/>
        <w:gridCol w:w="157"/>
        <w:gridCol w:w="675"/>
        <w:gridCol w:w="840"/>
        <w:gridCol w:w="776"/>
        <w:gridCol w:w="840"/>
        <w:gridCol w:w="732"/>
        <w:gridCol w:w="76"/>
        <w:gridCol w:w="840"/>
        <w:gridCol w:w="776"/>
        <w:gridCol w:w="365"/>
        <w:gridCol w:w="380"/>
        <w:gridCol w:w="127"/>
        <w:gridCol w:w="776"/>
        <w:gridCol w:w="753"/>
        <w:gridCol w:w="43"/>
        <w:gridCol w:w="1038"/>
        <w:gridCol w:w="1038"/>
        <w:gridCol w:w="701"/>
        <w:gridCol w:w="1241"/>
        <w:gridCol w:w="559"/>
      </w:tblGrid>
      <w:tr w:rsidR="007B1151" w:rsidRPr="00A26303" w14:paraId="24E4A34E" w14:textId="77777777" w:rsidTr="00222965">
        <w:trPr>
          <w:gridAfter w:val="9"/>
          <w:wAfter w:w="2167" w:type="pct"/>
        </w:trPr>
        <w:tc>
          <w:tcPr>
            <w:tcW w:w="2833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2B5D621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ind w:firstLine="720"/>
              <w:outlineLvl w:val="1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lastRenderedPageBreak/>
              <w:t>5. Сведения о количественном и качественном расхождении при приемке товаров, работ, услуг</w:t>
            </w:r>
          </w:p>
        </w:tc>
      </w:tr>
      <w:tr w:rsidR="007B1151" w:rsidRPr="00A26303" w14:paraId="7FF6B94B" w14:textId="77777777" w:rsidTr="00222965">
        <w:tc>
          <w:tcPr>
            <w:tcW w:w="194" w:type="pct"/>
            <w:vMerge w:val="restart"/>
          </w:tcPr>
          <w:p w14:paraId="7259AFB7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Код строки</w:t>
            </w:r>
          </w:p>
        </w:tc>
        <w:tc>
          <w:tcPr>
            <w:tcW w:w="339" w:type="pct"/>
            <w:vMerge w:val="restart"/>
          </w:tcPr>
          <w:p w14:paraId="75B6EB26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Код товара/работ, услуг</w:t>
            </w:r>
          </w:p>
        </w:tc>
        <w:tc>
          <w:tcPr>
            <w:tcW w:w="367" w:type="pct"/>
            <w:gridSpan w:val="3"/>
            <w:vMerge w:val="restart"/>
          </w:tcPr>
          <w:p w14:paraId="056811C3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562" w:type="pct"/>
            <w:gridSpan w:val="2"/>
            <w:vMerge w:val="restart"/>
          </w:tcPr>
          <w:p w14:paraId="047E0A2F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Всего отклонений по количеству и качеству</w:t>
            </w:r>
          </w:p>
        </w:tc>
        <w:tc>
          <w:tcPr>
            <w:tcW w:w="1125" w:type="pct"/>
            <w:gridSpan w:val="5"/>
          </w:tcPr>
          <w:p w14:paraId="72596438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В том числе отклонения по количеству</w:t>
            </w:r>
          </w:p>
        </w:tc>
        <w:tc>
          <w:tcPr>
            <w:tcW w:w="2414" w:type="pct"/>
            <w:gridSpan w:val="11"/>
          </w:tcPr>
          <w:p w14:paraId="6A66AC8E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В том числе отклонения по качеству</w:t>
            </w:r>
          </w:p>
        </w:tc>
      </w:tr>
      <w:tr w:rsidR="007B1151" w:rsidRPr="00A26303" w14:paraId="1E6D4A32" w14:textId="77777777" w:rsidTr="00222965">
        <w:tc>
          <w:tcPr>
            <w:tcW w:w="194" w:type="pct"/>
            <w:vMerge/>
          </w:tcPr>
          <w:p w14:paraId="372F8029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pct"/>
            <w:vMerge/>
          </w:tcPr>
          <w:p w14:paraId="34547FEF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gridSpan w:val="3"/>
            <w:vMerge/>
          </w:tcPr>
          <w:p w14:paraId="28BCC1E7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pct"/>
            <w:gridSpan w:val="2"/>
            <w:vMerge/>
          </w:tcPr>
          <w:p w14:paraId="6C6778BB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pct"/>
            <w:gridSpan w:val="3"/>
          </w:tcPr>
          <w:p w14:paraId="588F9884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недостача</w:t>
            </w:r>
          </w:p>
        </w:tc>
        <w:tc>
          <w:tcPr>
            <w:tcW w:w="562" w:type="pct"/>
            <w:gridSpan w:val="2"/>
          </w:tcPr>
          <w:p w14:paraId="17DAE017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излишки</w:t>
            </w:r>
          </w:p>
        </w:tc>
        <w:tc>
          <w:tcPr>
            <w:tcW w:w="562" w:type="pct"/>
            <w:gridSpan w:val="4"/>
          </w:tcPr>
          <w:p w14:paraId="42D3878E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брак и бой</w:t>
            </w:r>
          </w:p>
        </w:tc>
        <w:tc>
          <w:tcPr>
            <w:tcW w:w="619" w:type="pct"/>
            <w:gridSpan w:val="3"/>
          </w:tcPr>
          <w:p w14:paraId="48042B13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несоответствие страны происхождения товара</w:t>
            </w:r>
          </w:p>
        </w:tc>
        <w:tc>
          <w:tcPr>
            <w:tcW w:w="606" w:type="pct"/>
            <w:gridSpan w:val="2"/>
            <w:vMerge w:val="restart"/>
          </w:tcPr>
          <w:p w14:paraId="62F56598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регистрационный номер декларации на товары/регистрационный номер партии товара, подлежащего прослеживаемости, не соответствующий номеру, заявленному в перевозочных документах</w:t>
            </w:r>
          </w:p>
        </w:tc>
        <w:tc>
          <w:tcPr>
            <w:tcW w:w="432" w:type="pct"/>
            <w:vMerge w:val="restart"/>
          </w:tcPr>
          <w:p w14:paraId="7B47756C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несоответствие требованиям, функциональным и техническим характеристикам</w:t>
            </w:r>
          </w:p>
        </w:tc>
        <w:tc>
          <w:tcPr>
            <w:tcW w:w="195" w:type="pct"/>
            <w:vMerge w:val="restart"/>
          </w:tcPr>
          <w:p w14:paraId="7F709E13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прочее</w:t>
            </w:r>
          </w:p>
        </w:tc>
      </w:tr>
      <w:tr w:rsidR="007B1151" w:rsidRPr="00A26303" w14:paraId="37370FF4" w14:textId="77777777" w:rsidTr="00222965">
        <w:tc>
          <w:tcPr>
            <w:tcW w:w="194" w:type="pct"/>
            <w:vMerge/>
          </w:tcPr>
          <w:p w14:paraId="61C42D6A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pct"/>
            <w:vMerge/>
          </w:tcPr>
          <w:p w14:paraId="3E0F1FC3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gridSpan w:val="3"/>
            <w:vMerge/>
          </w:tcPr>
          <w:p w14:paraId="65425707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pct"/>
          </w:tcPr>
          <w:p w14:paraId="3D11838E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количество (объем)</w:t>
            </w:r>
          </w:p>
        </w:tc>
        <w:tc>
          <w:tcPr>
            <w:tcW w:w="270" w:type="pct"/>
          </w:tcPr>
          <w:p w14:paraId="63F0BA85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стоимость товаров (работ, услуг), с НДС</w:t>
            </w:r>
          </w:p>
        </w:tc>
        <w:tc>
          <w:tcPr>
            <w:tcW w:w="292" w:type="pct"/>
          </w:tcPr>
          <w:p w14:paraId="25307BA6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количество</w:t>
            </w:r>
          </w:p>
        </w:tc>
        <w:tc>
          <w:tcPr>
            <w:tcW w:w="270" w:type="pct"/>
            <w:gridSpan w:val="2"/>
          </w:tcPr>
          <w:p w14:paraId="50046865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стоимость товаров, с НДС</w:t>
            </w:r>
          </w:p>
        </w:tc>
        <w:tc>
          <w:tcPr>
            <w:tcW w:w="292" w:type="pct"/>
          </w:tcPr>
          <w:p w14:paraId="5425C368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количество</w:t>
            </w:r>
          </w:p>
        </w:tc>
        <w:tc>
          <w:tcPr>
            <w:tcW w:w="270" w:type="pct"/>
          </w:tcPr>
          <w:p w14:paraId="47C64905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стоимость товаров, с НДС</w:t>
            </w:r>
          </w:p>
        </w:tc>
        <w:tc>
          <w:tcPr>
            <w:tcW w:w="292" w:type="pct"/>
            <w:gridSpan w:val="3"/>
          </w:tcPr>
          <w:p w14:paraId="1CEC0F4C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количество (объем)</w:t>
            </w:r>
          </w:p>
        </w:tc>
        <w:tc>
          <w:tcPr>
            <w:tcW w:w="270" w:type="pct"/>
          </w:tcPr>
          <w:p w14:paraId="27139F37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стоимость товаров (работ, услуг), с НДС</w:t>
            </w:r>
          </w:p>
        </w:tc>
        <w:tc>
          <w:tcPr>
            <w:tcW w:w="262" w:type="pct"/>
          </w:tcPr>
          <w:p w14:paraId="36CFDB32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цифровой код</w:t>
            </w:r>
          </w:p>
        </w:tc>
        <w:tc>
          <w:tcPr>
            <w:tcW w:w="357" w:type="pct"/>
            <w:gridSpan w:val="2"/>
          </w:tcPr>
          <w:p w14:paraId="5F18DB50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краткое наименование</w:t>
            </w:r>
          </w:p>
        </w:tc>
        <w:tc>
          <w:tcPr>
            <w:tcW w:w="606" w:type="pct"/>
            <w:gridSpan w:val="2"/>
            <w:vMerge/>
          </w:tcPr>
          <w:p w14:paraId="57A27735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</w:tcPr>
          <w:p w14:paraId="0EC422B8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5" w:type="pct"/>
            <w:vMerge/>
          </w:tcPr>
          <w:p w14:paraId="1574A6FE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B1151" w:rsidRPr="00A26303" w14:paraId="07B2859D" w14:textId="77777777" w:rsidTr="00222965">
        <w:tc>
          <w:tcPr>
            <w:tcW w:w="194" w:type="pct"/>
          </w:tcPr>
          <w:p w14:paraId="566BC786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1</w:t>
            </w:r>
          </w:p>
        </w:tc>
        <w:tc>
          <w:tcPr>
            <w:tcW w:w="339" w:type="pct"/>
          </w:tcPr>
          <w:p w14:paraId="7FD24F3F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2</w:t>
            </w:r>
          </w:p>
        </w:tc>
        <w:tc>
          <w:tcPr>
            <w:tcW w:w="367" w:type="pct"/>
            <w:gridSpan w:val="3"/>
          </w:tcPr>
          <w:p w14:paraId="42370F7C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3</w:t>
            </w:r>
          </w:p>
        </w:tc>
        <w:tc>
          <w:tcPr>
            <w:tcW w:w="292" w:type="pct"/>
          </w:tcPr>
          <w:p w14:paraId="5559DB97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4</w:t>
            </w:r>
          </w:p>
        </w:tc>
        <w:tc>
          <w:tcPr>
            <w:tcW w:w="270" w:type="pct"/>
          </w:tcPr>
          <w:p w14:paraId="734A1DFF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5</w:t>
            </w:r>
          </w:p>
        </w:tc>
        <w:tc>
          <w:tcPr>
            <w:tcW w:w="292" w:type="pct"/>
          </w:tcPr>
          <w:p w14:paraId="7D6DC049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6</w:t>
            </w:r>
          </w:p>
        </w:tc>
        <w:tc>
          <w:tcPr>
            <w:tcW w:w="270" w:type="pct"/>
            <w:gridSpan w:val="2"/>
          </w:tcPr>
          <w:p w14:paraId="7676AC13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7</w:t>
            </w:r>
          </w:p>
        </w:tc>
        <w:tc>
          <w:tcPr>
            <w:tcW w:w="292" w:type="pct"/>
          </w:tcPr>
          <w:p w14:paraId="41B442F9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8</w:t>
            </w:r>
          </w:p>
        </w:tc>
        <w:tc>
          <w:tcPr>
            <w:tcW w:w="270" w:type="pct"/>
          </w:tcPr>
          <w:p w14:paraId="3B7A1DDA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9</w:t>
            </w:r>
          </w:p>
        </w:tc>
        <w:tc>
          <w:tcPr>
            <w:tcW w:w="292" w:type="pct"/>
            <w:gridSpan w:val="3"/>
          </w:tcPr>
          <w:p w14:paraId="56D81467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10</w:t>
            </w:r>
          </w:p>
        </w:tc>
        <w:tc>
          <w:tcPr>
            <w:tcW w:w="270" w:type="pct"/>
          </w:tcPr>
          <w:p w14:paraId="3A9395F3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11</w:t>
            </w:r>
          </w:p>
        </w:tc>
        <w:tc>
          <w:tcPr>
            <w:tcW w:w="262" w:type="pct"/>
          </w:tcPr>
          <w:p w14:paraId="4AEC5FA5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12</w:t>
            </w:r>
          </w:p>
        </w:tc>
        <w:tc>
          <w:tcPr>
            <w:tcW w:w="357" w:type="pct"/>
            <w:gridSpan w:val="2"/>
          </w:tcPr>
          <w:p w14:paraId="691E2B02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13</w:t>
            </w:r>
          </w:p>
        </w:tc>
        <w:tc>
          <w:tcPr>
            <w:tcW w:w="606" w:type="pct"/>
            <w:gridSpan w:val="2"/>
          </w:tcPr>
          <w:p w14:paraId="4564E569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14</w:t>
            </w:r>
          </w:p>
        </w:tc>
        <w:tc>
          <w:tcPr>
            <w:tcW w:w="432" w:type="pct"/>
          </w:tcPr>
          <w:p w14:paraId="4AC1C662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15</w:t>
            </w:r>
          </w:p>
        </w:tc>
        <w:tc>
          <w:tcPr>
            <w:tcW w:w="195" w:type="pct"/>
          </w:tcPr>
          <w:p w14:paraId="06E48442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16</w:t>
            </w:r>
          </w:p>
        </w:tc>
      </w:tr>
      <w:tr w:rsidR="007B1151" w:rsidRPr="00A26303" w14:paraId="637DFDC6" w14:textId="77777777" w:rsidTr="00222965">
        <w:tc>
          <w:tcPr>
            <w:tcW w:w="194" w:type="pct"/>
          </w:tcPr>
          <w:p w14:paraId="66BC7CE6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pct"/>
          </w:tcPr>
          <w:p w14:paraId="68106B7A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gridSpan w:val="3"/>
          </w:tcPr>
          <w:p w14:paraId="58F8250C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pct"/>
          </w:tcPr>
          <w:p w14:paraId="42B2359F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</w:tcPr>
          <w:p w14:paraId="49BFDCB1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pct"/>
          </w:tcPr>
          <w:p w14:paraId="60825A86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gridSpan w:val="2"/>
          </w:tcPr>
          <w:p w14:paraId="03D7B9EC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pct"/>
          </w:tcPr>
          <w:p w14:paraId="06045427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</w:tcPr>
          <w:p w14:paraId="6F1CFF3B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3"/>
          </w:tcPr>
          <w:p w14:paraId="46787AF0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</w:tcPr>
          <w:p w14:paraId="17111072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</w:tcPr>
          <w:p w14:paraId="04B0B54B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gridSpan w:val="2"/>
          </w:tcPr>
          <w:p w14:paraId="0A27A37D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pct"/>
            <w:gridSpan w:val="2"/>
          </w:tcPr>
          <w:p w14:paraId="2DB7B074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</w:tcPr>
          <w:p w14:paraId="7AF914E6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5" w:type="pct"/>
          </w:tcPr>
          <w:p w14:paraId="40A3B5B0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B1151" w:rsidRPr="00A26303" w14:paraId="0EAC22B0" w14:textId="77777777" w:rsidTr="00222965">
        <w:trPr>
          <w:trHeight w:val="57"/>
        </w:trPr>
        <w:tc>
          <w:tcPr>
            <w:tcW w:w="194" w:type="pct"/>
          </w:tcPr>
          <w:p w14:paraId="737D70CA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pct"/>
          </w:tcPr>
          <w:p w14:paraId="2E5CE9BF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gridSpan w:val="3"/>
          </w:tcPr>
          <w:p w14:paraId="3D8021AC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pct"/>
          </w:tcPr>
          <w:p w14:paraId="7798A2CA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</w:tcPr>
          <w:p w14:paraId="35AA2162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pct"/>
          </w:tcPr>
          <w:p w14:paraId="5ACF8C22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gridSpan w:val="2"/>
          </w:tcPr>
          <w:p w14:paraId="673FE4E4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pct"/>
          </w:tcPr>
          <w:p w14:paraId="193CF84A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</w:tcPr>
          <w:p w14:paraId="530DF337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3"/>
          </w:tcPr>
          <w:p w14:paraId="593877FF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</w:tcPr>
          <w:p w14:paraId="66604481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</w:tcPr>
          <w:p w14:paraId="16310506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gridSpan w:val="2"/>
          </w:tcPr>
          <w:p w14:paraId="719A69D4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pct"/>
            <w:gridSpan w:val="2"/>
          </w:tcPr>
          <w:p w14:paraId="4BDAE220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</w:tcPr>
          <w:p w14:paraId="2721C60F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5" w:type="pct"/>
          </w:tcPr>
          <w:p w14:paraId="55B7FE85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B1151" w:rsidRPr="00A26303" w14:paraId="44657997" w14:textId="77777777" w:rsidTr="00222965">
        <w:tc>
          <w:tcPr>
            <w:tcW w:w="194" w:type="pct"/>
          </w:tcPr>
          <w:p w14:paraId="7CBB82C4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pct"/>
            <w:gridSpan w:val="5"/>
          </w:tcPr>
          <w:p w14:paraId="40948852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Итого</w:t>
            </w:r>
          </w:p>
        </w:tc>
        <w:tc>
          <w:tcPr>
            <w:tcW w:w="270" w:type="pct"/>
          </w:tcPr>
          <w:p w14:paraId="1D3E9A04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pct"/>
          </w:tcPr>
          <w:p w14:paraId="05A75855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Итого</w:t>
            </w:r>
          </w:p>
        </w:tc>
        <w:tc>
          <w:tcPr>
            <w:tcW w:w="270" w:type="pct"/>
            <w:gridSpan w:val="2"/>
          </w:tcPr>
          <w:p w14:paraId="7FF4764A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pct"/>
          </w:tcPr>
          <w:p w14:paraId="606AE4AD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Итого</w:t>
            </w:r>
          </w:p>
        </w:tc>
        <w:tc>
          <w:tcPr>
            <w:tcW w:w="270" w:type="pct"/>
          </w:tcPr>
          <w:p w14:paraId="7FD39AFC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pct"/>
            <w:gridSpan w:val="3"/>
          </w:tcPr>
          <w:p w14:paraId="73EDA317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A26303">
              <w:rPr>
                <w:sz w:val="20"/>
                <w:szCs w:val="20"/>
              </w:rPr>
              <w:t>Итого</w:t>
            </w:r>
          </w:p>
        </w:tc>
        <w:tc>
          <w:tcPr>
            <w:tcW w:w="270" w:type="pct"/>
          </w:tcPr>
          <w:p w14:paraId="7E9698C5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51" w:type="pct"/>
            <w:gridSpan w:val="7"/>
          </w:tcPr>
          <w:p w14:paraId="726FC1AA" w14:textId="77777777" w:rsidR="007B1151" w:rsidRPr="00A26303" w:rsidRDefault="007B1151" w:rsidP="0022296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B1151" w:rsidRPr="00A26303" w14:paraId="2AD4ACA1" w14:textId="77777777" w:rsidTr="002229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4"/>
          <w:wBefore w:w="677" w:type="pct"/>
        </w:trPr>
        <w:tc>
          <w:tcPr>
            <w:tcW w:w="2738" w:type="pct"/>
            <w:gridSpan w:val="14"/>
            <w:shd w:val="clear" w:color="auto" w:fill="auto"/>
          </w:tcPr>
          <w:p w14:paraId="03F65FD0" w14:textId="77777777" w:rsidR="007B1151" w:rsidRPr="00A26303" w:rsidRDefault="007B1151" w:rsidP="00222965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85" w:type="pct"/>
            <w:gridSpan w:val="5"/>
            <w:shd w:val="clear" w:color="auto" w:fill="auto"/>
          </w:tcPr>
          <w:p w14:paraId="1DC66CC1" w14:textId="77777777" w:rsidR="007B1151" w:rsidRPr="00A26303" w:rsidRDefault="007B1151" w:rsidP="00222965">
            <w:pPr>
              <w:rPr>
                <w:color w:val="000000"/>
                <w:sz w:val="20"/>
                <w:szCs w:val="20"/>
              </w:rPr>
            </w:pPr>
            <w:r w:rsidRPr="00A26303">
              <w:rPr>
                <w:color w:val="000000"/>
                <w:sz w:val="20"/>
                <w:szCs w:val="20"/>
              </w:rPr>
              <w:t xml:space="preserve"> </w:t>
            </w:r>
          </w:p>
          <w:p w14:paraId="6046F8CF" w14:textId="77777777" w:rsidR="007B1151" w:rsidRPr="00A26303" w:rsidRDefault="007B1151" w:rsidP="00222965">
            <w:pPr>
              <w:rPr>
                <w:color w:val="000000"/>
                <w:sz w:val="20"/>
                <w:szCs w:val="20"/>
              </w:rPr>
            </w:pPr>
            <w:r w:rsidRPr="00A26303">
              <w:rPr>
                <w:color w:val="000000"/>
                <w:sz w:val="20"/>
                <w:szCs w:val="20"/>
              </w:rPr>
              <w:t>«___» ______________ 202_ г.</w:t>
            </w:r>
          </w:p>
          <w:p w14:paraId="1DC40F18" w14:textId="77777777" w:rsidR="007B1151" w:rsidRPr="00A26303" w:rsidRDefault="007B1151" w:rsidP="00222965">
            <w:pPr>
              <w:rPr>
                <w:b/>
                <w:color w:val="000000"/>
                <w:sz w:val="20"/>
                <w:szCs w:val="20"/>
              </w:rPr>
            </w:pPr>
          </w:p>
          <w:p w14:paraId="0583C2CC" w14:textId="77777777" w:rsidR="007B1151" w:rsidRPr="00A26303" w:rsidRDefault="007B1151" w:rsidP="00222965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7B1151" w:rsidRPr="00A26303" w14:paraId="1515BA7E" w14:textId="77777777" w:rsidTr="002229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gridAfter w:val="3"/>
          <w:wBefore w:w="632" w:type="pct"/>
          <w:wAfter w:w="875" w:type="pct"/>
        </w:trPr>
        <w:tc>
          <w:tcPr>
            <w:tcW w:w="1376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BEF6FE2" w14:textId="77777777" w:rsidR="007B1151" w:rsidRPr="00A26303" w:rsidRDefault="007B1151" w:rsidP="00222965">
            <w:pPr>
              <w:spacing w:line="254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14:paraId="6BA4114F" w14:textId="77777777" w:rsidR="007B1151" w:rsidRPr="00A26303" w:rsidRDefault="007B1151" w:rsidP="00222965">
            <w:pPr>
              <w:spacing w:line="254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A26303">
              <w:rPr>
                <w:b/>
                <w:bCs/>
                <w:sz w:val="20"/>
                <w:szCs w:val="20"/>
                <w:lang w:eastAsia="en-US"/>
              </w:rPr>
              <w:t>Заказчик:</w:t>
            </w:r>
          </w:p>
          <w:p w14:paraId="1038E63C" w14:textId="77777777" w:rsidR="007B1151" w:rsidRPr="00A26303" w:rsidRDefault="007B1151" w:rsidP="00222965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6303">
              <w:rPr>
                <w:bCs/>
                <w:sz w:val="20"/>
                <w:szCs w:val="20"/>
                <w:lang w:eastAsia="en-US"/>
              </w:rPr>
              <w:t>Главный врач</w:t>
            </w:r>
            <w:r w:rsidRPr="00A26303">
              <w:rPr>
                <w:sz w:val="20"/>
                <w:szCs w:val="20"/>
                <w:lang w:eastAsia="en-US"/>
              </w:rPr>
              <w:t xml:space="preserve"> </w:t>
            </w:r>
          </w:p>
          <w:p w14:paraId="71E539E0" w14:textId="77777777" w:rsidR="007B1151" w:rsidRPr="00A26303" w:rsidRDefault="007B1151" w:rsidP="00222965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  <w:p w14:paraId="01EA3B6B" w14:textId="77777777" w:rsidR="007B1151" w:rsidRPr="00A26303" w:rsidRDefault="007B1151" w:rsidP="00222965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6303">
              <w:rPr>
                <w:sz w:val="20"/>
                <w:szCs w:val="20"/>
                <w:lang w:eastAsia="en-US"/>
              </w:rPr>
              <w:t>_____________ Р.И. Хабазов</w:t>
            </w:r>
          </w:p>
          <w:p w14:paraId="11F620DC" w14:textId="77777777" w:rsidR="007B1151" w:rsidRPr="00A26303" w:rsidRDefault="007B1151" w:rsidP="0022296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6303">
              <w:rPr>
                <w:rFonts w:ascii="Times New Roman" w:hAnsi="Times New Roman" w:cs="Times New Roman"/>
                <w:lang w:eastAsia="en-US"/>
              </w:rPr>
              <w:t>М.П.</w:t>
            </w:r>
          </w:p>
        </w:tc>
        <w:tc>
          <w:tcPr>
            <w:tcW w:w="69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57591D" w14:textId="77777777" w:rsidR="007B1151" w:rsidRPr="00A26303" w:rsidRDefault="007B1151" w:rsidP="00222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402790F" w14:textId="77777777" w:rsidR="007B1151" w:rsidRPr="00A26303" w:rsidRDefault="007B1151" w:rsidP="00222965">
            <w:pPr>
              <w:spacing w:line="254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14:paraId="1DEB3840" w14:textId="77777777" w:rsidR="007B1151" w:rsidRPr="00A26303" w:rsidRDefault="007B1151" w:rsidP="00222965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A26303">
              <w:rPr>
                <w:b/>
                <w:bCs/>
                <w:sz w:val="20"/>
                <w:szCs w:val="20"/>
                <w:lang w:eastAsia="en-US"/>
              </w:rPr>
              <w:t>Исполнитель:</w:t>
            </w:r>
          </w:p>
          <w:p w14:paraId="63D9B635" w14:textId="77777777" w:rsidR="007B1151" w:rsidRPr="00A26303" w:rsidRDefault="007B1151" w:rsidP="00222965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  <w:p w14:paraId="322FE99E" w14:textId="77777777" w:rsidR="007B1151" w:rsidRPr="00A26303" w:rsidRDefault="007B1151" w:rsidP="00222965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  <w:p w14:paraId="73222E7C" w14:textId="77777777" w:rsidR="007B1151" w:rsidRPr="00A26303" w:rsidRDefault="007B1151" w:rsidP="00222965">
            <w:pPr>
              <w:spacing w:line="254" w:lineRule="auto"/>
              <w:rPr>
                <w:sz w:val="20"/>
                <w:szCs w:val="20"/>
                <w:u w:val="single"/>
                <w:lang w:eastAsia="en-US"/>
              </w:rPr>
            </w:pPr>
            <w:r w:rsidRPr="00A26303">
              <w:rPr>
                <w:sz w:val="20"/>
                <w:szCs w:val="20"/>
                <w:lang w:eastAsia="en-US"/>
              </w:rPr>
              <w:t>_______________________</w:t>
            </w:r>
          </w:p>
          <w:p w14:paraId="015E2DF5" w14:textId="77777777" w:rsidR="007B1151" w:rsidRPr="00A26303" w:rsidRDefault="007B1151" w:rsidP="0022296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6303">
              <w:rPr>
                <w:rFonts w:ascii="Times New Roman" w:hAnsi="Times New Roman" w:cs="Times New Roman"/>
                <w:lang w:eastAsia="en-US"/>
              </w:rPr>
              <w:t>М.П.</w:t>
            </w:r>
          </w:p>
        </w:tc>
      </w:tr>
    </w:tbl>
    <w:p w14:paraId="7DA026DF" w14:textId="77777777" w:rsidR="007B1151" w:rsidRDefault="007B1151" w:rsidP="007B1151">
      <w:pPr>
        <w:spacing w:after="0"/>
      </w:pPr>
    </w:p>
    <w:p w14:paraId="6267A835" w14:textId="77777777" w:rsidR="005950C2" w:rsidRDefault="005950C2" w:rsidP="00B2401A">
      <w:pPr>
        <w:spacing w:after="0"/>
        <w:jc w:val="right"/>
      </w:pPr>
    </w:p>
    <w:sectPr w:rsidR="005950C2" w:rsidSect="007B1151">
      <w:pgSz w:w="16838" w:h="11906" w:orient="landscape"/>
      <w:pgMar w:top="1135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780B57" w14:textId="77777777" w:rsidR="002059C2" w:rsidRDefault="002059C2" w:rsidP="0091001F">
      <w:pPr>
        <w:spacing w:after="0"/>
      </w:pPr>
      <w:r>
        <w:separator/>
      </w:r>
    </w:p>
  </w:endnote>
  <w:endnote w:type="continuationSeparator" w:id="0">
    <w:p w14:paraId="5527942B" w14:textId="77777777" w:rsidR="002059C2" w:rsidRDefault="002059C2" w:rsidP="009100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08A317" w14:textId="77777777" w:rsidR="002059C2" w:rsidRDefault="002059C2" w:rsidP="0091001F">
      <w:pPr>
        <w:spacing w:after="0"/>
      </w:pPr>
      <w:r>
        <w:separator/>
      </w:r>
    </w:p>
  </w:footnote>
  <w:footnote w:type="continuationSeparator" w:id="0">
    <w:p w14:paraId="469DDB66" w14:textId="77777777" w:rsidR="002059C2" w:rsidRDefault="002059C2" w:rsidP="0091001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C1D6A"/>
    <w:multiLevelType w:val="multilevel"/>
    <w:tmpl w:val="AAF2A3B4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0972001C"/>
    <w:multiLevelType w:val="multilevel"/>
    <w:tmpl w:val="4C68C1DE"/>
    <w:lvl w:ilvl="0">
      <w:start w:val="4"/>
      <w:numFmt w:val="decimal"/>
      <w:lvlText w:val="%1."/>
      <w:lvlJc w:val="left"/>
      <w:pPr>
        <w:ind w:left="210" w:hanging="360"/>
      </w:pPr>
      <w:rPr>
        <w:rFonts w:ascii="Times New Roman" w:hAnsi="Times New Roman" w:hint="default"/>
        <w:b/>
        <w:color w:val="000000"/>
        <w:sz w:val="24"/>
      </w:rPr>
    </w:lvl>
    <w:lvl w:ilvl="1">
      <w:start w:val="1"/>
      <w:numFmt w:val="lowerLetter"/>
      <w:lvlText w:val="%2."/>
      <w:lvlJc w:val="left"/>
      <w:pPr>
        <w:ind w:left="93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65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2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70" w:hanging="180"/>
      </w:pPr>
      <w:rPr>
        <w:rFonts w:hint="default"/>
      </w:rPr>
    </w:lvl>
  </w:abstractNum>
  <w:abstractNum w:abstractNumId="2" w15:restartNumberingAfterBreak="0">
    <w:nsid w:val="18A47F7B"/>
    <w:multiLevelType w:val="hybridMultilevel"/>
    <w:tmpl w:val="C498955A"/>
    <w:lvl w:ilvl="0" w:tplc="3AEA8578">
      <w:start w:val="1"/>
      <w:numFmt w:val="decimal"/>
      <w:lvlText w:val="%1."/>
      <w:lvlJc w:val="left"/>
      <w:pPr>
        <w:ind w:left="10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9" w:hanging="360"/>
      </w:pPr>
    </w:lvl>
    <w:lvl w:ilvl="2" w:tplc="0419001B" w:tentative="1">
      <w:start w:val="1"/>
      <w:numFmt w:val="lowerRoman"/>
      <w:lvlText w:val="%3."/>
      <w:lvlJc w:val="right"/>
      <w:pPr>
        <w:ind w:left="2449" w:hanging="180"/>
      </w:pPr>
    </w:lvl>
    <w:lvl w:ilvl="3" w:tplc="0419000F" w:tentative="1">
      <w:start w:val="1"/>
      <w:numFmt w:val="decimal"/>
      <w:lvlText w:val="%4."/>
      <w:lvlJc w:val="left"/>
      <w:pPr>
        <w:ind w:left="3169" w:hanging="360"/>
      </w:pPr>
    </w:lvl>
    <w:lvl w:ilvl="4" w:tplc="04190019" w:tentative="1">
      <w:start w:val="1"/>
      <w:numFmt w:val="lowerLetter"/>
      <w:lvlText w:val="%5."/>
      <w:lvlJc w:val="left"/>
      <w:pPr>
        <w:ind w:left="3889" w:hanging="360"/>
      </w:pPr>
    </w:lvl>
    <w:lvl w:ilvl="5" w:tplc="0419001B" w:tentative="1">
      <w:start w:val="1"/>
      <w:numFmt w:val="lowerRoman"/>
      <w:lvlText w:val="%6."/>
      <w:lvlJc w:val="right"/>
      <w:pPr>
        <w:ind w:left="4609" w:hanging="180"/>
      </w:pPr>
    </w:lvl>
    <w:lvl w:ilvl="6" w:tplc="0419000F" w:tentative="1">
      <w:start w:val="1"/>
      <w:numFmt w:val="decimal"/>
      <w:lvlText w:val="%7."/>
      <w:lvlJc w:val="left"/>
      <w:pPr>
        <w:ind w:left="5329" w:hanging="360"/>
      </w:pPr>
    </w:lvl>
    <w:lvl w:ilvl="7" w:tplc="04190019" w:tentative="1">
      <w:start w:val="1"/>
      <w:numFmt w:val="lowerLetter"/>
      <w:lvlText w:val="%8."/>
      <w:lvlJc w:val="left"/>
      <w:pPr>
        <w:ind w:left="6049" w:hanging="360"/>
      </w:pPr>
    </w:lvl>
    <w:lvl w:ilvl="8" w:tplc="0419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3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-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4" w15:restartNumberingAfterBreak="0">
    <w:nsid w:val="30B42B49"/>
    <w:multiLevelType w:val="multilevel"/>
    <w:tmpl w:val="9596157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E6C45BD"/>
    <w:multiLevelType w:val="multilevel"/>
    <w:tmpl w:val="BA38B02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BF16514"/>
    <w:multiLevelType w:val="multilevel"/>
    <w:tmpl w:val="9104DBA2"/>
    <w:lvl w:ilvl="0">
      <w:start w:val="6"/>
      <w:numFmt w:val="decimal"/>
      <w:lvlText w:val="%1."/>
      <w:lvlJc w:val="left"/>
      <w:pPr>
        <w:ind w:left="210" w:hanging="360"/>
      </w:pPr>
      <w:rPr>
        <w:rFonts w:ascii="Times New Roman" w:hAnsi="Times New Roman" w:hint="default"/>
        <w:b/>
        <w:color w:val="000000"/>
        <w:sz w:val="24"/>
      </w:rPr>
    </w:lvl>
    <w:lvl w:ilvl="1">
      <w:start w:val="4"/>
      <w:numFmt w:val="lowerLetter"/>
      <w:lvlText w:val="%2."/>
      <w:lvlJc w:val="left"/>
      <w:pPr>
        <w:ind w:left="93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65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2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70" w:hanging="18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DC9"/>
    <w:rsid w:val="00001B9E"/>
    <w:rsid w:val="00002092"/>
    <w:rsid w:val="00005351"/>
    <w:rsid w:val="000101ED"/>
    <w:rsid w:val="0001433C"/>
    <w:rsid w:val="00015FFA"/>
    <w:rsid w:val="000439B8"/>
    <w:rsid w:val="000464B9"/>
    <w:rsid w:val="00046635"/>
    <w:rsid w:val="00055B2A"/>
    <w:rsid w:val="00056FFC"/>
    <w:rsid w:val="00072645"/>
    <w:rsid w:val="00075688"/>
    <w:rsid w:val="00077EAA"/>
    <w:rsid w:val="00087C5E"/>
    <w:rsid w:val="0009055F"/>
    <w:rsid w:val="000A2A09"/>
    <w:rsid w:val="000C2FB2"/>
    <w:rsid w:val="000C4BFF"/>
    <w:rsid w:val="000C4DEE"/>
    <w:rsid w:val="000C6066"/>
    <w:rsid w:val="000D5797"/>
    <w:rsid w:val="000E2A37"/>
    <w:rsid w:val="000F3421"/>
    <w:rsid w:val="0011483E"/>
    <w:rsid w:val="001171A9"/>
    <w:rsid w:val="00123B3F"/>
    <w:rsid w:val="00125D7C"/>
    <w:rsid w:val="001319C2"/>
    <w:rsid w:val="001331B6"/>
    <w:rsid w:val="00135815"/>
    <w:rsid w:val="00164E9F"/>
    <w:rsid w:val="00176638"/>
    <w:rsid w:val="00176A80"/>
    <w:rsid w:val="00176C5C"/>
    <w:rsid w:val="00180104"/>
    <w:rsid w:val="0018613A"/>
    <w:rsid w:val="00193253"/>
    <w:rsid w:val="001A3938"/>
    <w:rsid w:val="001B18D2"/>
    <w:rsid w:val="001B3511"/>
    <w:rsid w:val="001C50E4"/>
    <w:rsid w:val="001D0A10"/>
    <w:rsid w:val="001E1C45"/>
    <w:rsid w:val="001E30BF"/>
    <w:rsid w:val="001F60C5"/>
    <w:rsid w:val="001F6361"/>
    <w:rsid w:val="00200263"/>
    <w:rsid w:val="002059C2"/>
    <w:rsid w:val="00214010"/>
    <w:rsid w:val="00216F3A"/>
    <w:rsid w:val="0021731B"/>
    <w:rsid w:val="00222982"/>
    <w:rsid w:val="002514DA"/>
    <w:rsid w:val="0025363E"/>
    <w:rsid w:val="0026231A"/>
    <w:rsid w:val="00264495"/>
    <w:rsid w:val="00275ECF"/>
    <w:rsid w:val="00286629"/>
    <w:rsid w:val="00297411"/>
    <w:rsid w:val="002B3504"/>
    <w:rsid w:val="002B4FB6"/>
    <w:rsid w:val="002B73B5"/>
    <w:rsid w:val="002D013E"/>
    <w:rsid w:val="002D4E42"/>
    <w:rsid w:val="002E6FA3"/>
    <w:rsid w:val="00300095"/>
    <w:rsid w:val="0030495F"/>
    <w:rsid w:val="00310C7D"/>
    <w:rsid w:val="00311F64"/>
    <w:rsid w:val="00316088"/>
    <w:rsid w:val="00316CF1"/>
    <w:rsid w:val="00317086"/>
    <w:rsid w:val="00324CEF"/>
    <w:rsid w:val="00326006"/>
    <w:rsid w:val="00331CC8"/>
    <w:rsid w:val="00332C76"/>
    <w:rsid w:val="00333EB5"/>
    <w:rsid w:val="0033448B"/>
    <w:rsid w:val="00335CB8"/>
    <w:rsid w:val="00335E3D"/>
    <w:rsid w:val="003517AC"/>
    <w:rsid w:val="003557AB"/>
    <w:rsid w:val="003614BA"/>
    <w:rsid w:val="00370578"/>
    <w:rsid w:val="00384831"/>
    <w:rsid w:val="00387231"/>
    <w:rsid w:val="003A2706"/>
    <w:rsid w:val="003A3609"/>
    <w:rsid w:val="003A734B"/>
    <w:rsid w:val="003B245F"/>
    <w:rsid w:val="003B4F57"/>
    <w:rsid w:val="003D1072"/>
    <w:rsid w:val="003F0501"/>
    <w:rsid w:val="003F7083"/>
    <w:rsid w:val="0040327D"/>
    <w:rsid w:val="00430AA4"/>
    <w:rsid w:val="00431ABA"/>
    <w:rsid w:val="00435FC3"/>
    <w:rsid w:val="0045216F"/>
    <w:rsid w:val="00460253"/>
    <w:rsid w:val="00475288"/>
    <w:rsid w:val="004B1E6F"/>
    <w:rsid w:val="004B4ECF"/>
    <w:rsid w:val="004C377B"/>
    <w:rsid w:val="004D2640"/>
    <w:rsid w:val="004F64FA"/>
    <w:rsid w:val="004F7549"/>
    <w:rsid w:val="00512D51"/>
    <w:rsid w:val="005268FF"/>
    <w:rsid w:val="0053786F"/>
    <w:rsid w:val="005401CD"/>
    <w:rsid w:val="00545B53"/>
    <w:rsid w:val="0057086E"/>
    <w:rsid w:val="005950C2"/>
    <w:rsid w:val="00596529"/>
    <w:rsid w:val="005B183A"/>
    <w:rsid w:val="005C1F50"/>
    <w:rsid w:val="005F4C1A"/>
    <w:rsid w:val="005F68D0"/>
    <w:rsid w:val="005F6F97"/>
    <w:rsid w:val="00603DC1"/>
    <w:rsid w:val="00622E1F"/>
    <w:rsid w:val="00643161"/>
    <w:rsid w:val="00646900"/>
    <w:rsid w:val="00646C45"/>
    <w:rsid w:val="006532DE"/>
    <w:rsid w:val="006601ED"/>
    <w:rsid w:val="0066394B"/>
    <w:rsid w:val="00686618"/>
    <w:rsid w:val="006A2342"/>
    <w:rsid w:val="006A256B"/>
    <w:rsid w:val="006A322A"/>
    <w:rsid w:val="006D2351"/>
    <w:rsid w:val="006D52A0"/>
    <w:rsid w:val="006D62E7"/>
    <w:rsid w:val="0070460A"/>
    <w:rsid w:val="00705A87"/>
    <w:rsid w:val="007161CD"/>
    <w:rsid w:val="00743B72"/>
    <w:rsid w:val="00752A21"/>
    <w:rsid w:val="00760DE6"/>
    <w:rsid w:val="007714CD"/>
    <w:rsid w:val="00781023"/>
    <w:rsid w:val="007B043E"/>
    <w:rsid w:val="007B1151"/>
    <w:rsid w:val="007C0B62"/>
    <w:rsid w:val="007C466B"/>
    <w:rsid w:val="007C627F"/>
    <w:rsid w:val="00811D10"/>
    <w:rsid w:val="00813928"/>
    <w:rsid w:val="00815D7C"/>
    <w:rsid w:val="00817BF1"/>
    <w:rsid w:val="00821718"/>
    <w:rsid w:val="0084214A"/>
    <w:rsid w:val="00842372"/>
    <w:rsid w:val="00845118"/>
    <w:rsid w:val="008458CD"/>
    <w:rsid w:val="00863B3A"/>
    <w:rsid w:val="00873CC7"/>
    <w:rsid w:val="0087418C"/>
    <w:rsid w:val="00884DC9"/>
    <w:rsid w:val="008875E6"/>
    <w:rsid w:val="00892CF8"/>
    <w:rsid w:val="00897CAF"/>
    <w:rsid w:val="008C2AC0"/>
    <w:rsid w:val="008D38A4"/>
    <w:rsid w:val="008E17E4"/>
    <w:rsid w:val="008E5DD7"/>
    <w:rsid w:val="00900FA1"/>
    <w:rsid w:val="00907DF8"/>
    <w:rsid w:val="0091001F"/>
    <w:rsid w:val="009131D6"/>
    <w:rsid w:val="00920D16"/>
    <w:rsid w:val="00927D85"/>
    <w:rsid w:val="009552A1"/>
    <w:rsid w:val="009650CE"/>
    <w:rsid w:val="00977FA5"/>
    <w:rsid w:val="0099054B"/>
    <w:rsid w:val="0099290B"/>
    <w:rsid w:val="00993F50"/>
    <w:rsid w:val="00995209"/>
    <w:rsid w:val="00997CB3"/>
    <w:rsid w:val="009A3AC2"/>
    <w:rsid w:val="009A6F63"/>
    <w:rsid w:val="009B7167"/>
    <w:rsid w:val="009C005D"/>
    <w:rsid w:val="009C34DB"/>
    <w:rsid w:val="009E59F4"/>
    <w:rsid w:val="009F35F8"/>
    <w:rsid w:val="00A020BE"/>
    <w:rsid w:val="00A03AE9"/>
    <w:rsid w:val="00A16BCE"/>
    <w:rsid w:val="00A2229E"/>
    <w:rsid w:val="00A3446F"/>
    <w:rsid w:val="00A46BBE"/>
    <w:rsid w:val="00A536CC"/>
    <w:rsid w:val="00A5554E"/>
    <w:rsid w:val="00A81B94"/>
    <w:rsid w:val="00A839F9"/>
    <w:rsid w:val="00A91A41"/>
    <w:rsid w:val="00A974C5"/>
    <w:rsid w:val="00AC433C"/>
    <w:rsid w:val="00AC4450"/>
    <w:rsid w:val="00AC70FC"/>
    <w:rsid w:val="00AD365B"/>
    <w:rsid w:val="00AF2A84"/>
    <w:rsid w:val="00AF36B1"/>
    <w:rsid w:val="00B03381"/>
    <w:rsid w:val="00B2401A"/>
    <w:rsid w:val="00B27691"/>
    <w:rsid w:val="00B345FF"/>
    <w:rsid w:val="00B52E5E"/>
    <w:rsid w:val="00B711C4"/>
    <w:rsid w:val="00B71373"/>
    <w:rsid w:val="00B73557"/>
    <w:rsid w:val="00B809A3"/>
    <w:rsid w:val="00BA0B2C"/>
    <w:rsid w:val="00BA262A"/>
    <w:rsid w:val="00BA460A"/>
    <w:rsid w:val="00BA74EA"/>
    <w:rsid w:val="00BC6AA2"/>
    <w:rsid w:val="00BD7E41"/>
    <w:rsid w:val="00BD7FE8"/>
    <w:rsid w:val="00C262A2"/>
    <w:rsid w:val="00C41F42"/>
    <w:rsid w:val="00C44202"/>
    <w:rsid w:val="00C54FC1"/>
    <w:rsid w:val="00C60F09"/>
    <w:rsid w:val="00C64BC9"/>
    <w:rsid w:val="00C66E39"/>
    <w:rsid w:val="00C7130F"/>
    <w:rsid w:val="00C825CC"/>
    <w:rsid w:val="00C82E9C"/>
    <w:rsid w:val="00C871EB"/>
    <w:rsid w:val="00C96399"/>
    <w:rsid w:val="00CB0736"/>
    <w:rsid w:val="00CB19E5"/>
    <w:rsid w:val="00CB3608"/>
    <w:rsid w:val="00CB43E7"/>
    <w:rsid w:val="00CB5C15"/>
    <w:rsid w:val="00CB5FF8"/>
    <w:rsid w:val="00CE50BA"/>
    <w:rsid w:val="00D14F26"/>
    <w:rsid w:val="00D200A2"/>
    <w:rsid w:val="00D35D3E"/>
    <w:rsid w:val="00D37AAF"/>
    <w:rsid w:val="00D4028F"/>
    <w:rsid w:val="00D420DB"/>
    <w:rsid w:val="00D43E4D"/>
    <w:rsid w:val="00D47C3A"/>
    <w:rsid w:val="00D47E39"/>
    <w:rsid w:val="00D636B0"/>
    <w:rsid w:val="00D65921"/>
    <w:rsid w:val="00D805BA"/>
    <w:rsid w:val="00D8226D"/>
    <w:rsid w:val="00DA2593"/>
    <w:rsid w:val="00DA6B4A"/>
    <w:rsid w:val="00DC149E"/>
    <w:rsid w:val="00DC67D5"/>
    <w:rsid w:val="00DD14DD"/>
    <w:rsid w:val="00DD25E6"/>
    <w:rsid w:val="00DD464E"/>
    <w:rsid w:val="00DD6070"/>
    <w:rsid w:val="00DD68F2"/>
    <w:rsid w:val="00DE52AD"/>
    <w:rsid w:val="00DE745B"/>
    <w:rsid w:val="00E01153"/>
    <w:rsid w:val="00E03F1B"/>
    <w:rsid w:val="00E06F44"/>
    <w:rsid w:val="00E14552"/>
    <w:rsid w:val="00E174A1"/>
    <w:rsid w:val="00E17548"/>
    <w:rsid w:val="00E17816"/>
    <w:rsid w:val="00E30237"/>
    <w:rsid w:val="00E348CC"/>
    <w:rsid w:val="00E40AE8"/>
    <w:rsid w:val="00E515B4"/>
    <w:rsid w:val="00E623C4"/>
    <w:rsid w:val="00E70BF2"/>
    <w:rsid w:val="00E72A1F"/>
    <w:rsid w:val="00EA1400"/>
    <w:rsid w:val="00EA57FC"/>
    <w:rsid w:val="00EC029D"/>
    <w:rsid w:val="00EC2D2F"/>
    <w:rsid w:val="00EC387F"/>
    <w:rsid w:val="00EC6017"/>
    <w:rsid w:val="00EE26AF"/>
    <w:rsid w:val="00EE5A8E"/>
    <w:rsid w:val="00EF01D9"/>
    <w:rsid w:val="00EF6E1A"/>
    <w:rsid w:val="00EF782A"/>
    <w:rsid w:val="00F000FE"/>
    <w:rsid w:val="00F078EF"/>
    <w:rsid w:val="00F34CB0"/>
    <w:rsid w:val="00F74214"/>
    <w:rsid w:val="00FB24C3"/>
    <w:rsid w:val="00FB3CA1"/>
    <w:rsid w:val="00FC5343"/>
    <w:rsid w:val="00FE0870"/>
    <w:rsid w:val="00FE70A3"/>
    <w:rsid w:val="00FF08C7"/>
    <w:rsid w:val="00FF28E7"/>
    <w:rsid w:val="00FF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8AB44"/>
  <w15:chartTrackingRefBased/>
  <w15:docId w15:val="{62562486-7C92-4DDE-8E94-3C42B8961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F50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C6017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0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link w:val="ConsPlusNormal0"/>
    <w:qFormat/>
    <w:rsid w:val="00884D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84DC9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884DC9"/>
    <w:pPr>
      <w:suppressAutoHyphens/>
      <w:spacing w:after="0"/>
      <w:ind w:right="-261"/>
    </w:pPr>
    <w:rPr>
      <w:lang w:eastAsia="ar-SA"/>
    </w:rPr>
  </w:style>
  <w:style w:type="character" w:customStyle="1" w:styleId="a4">
    <w:name w:val="Основной текст Знак"/>
    <w:basedOn w:val="a0"/>
    <w:link w:val="a3"/>
    <w:rsid w:val="00884D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rsid w:val="00884DC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-">
    <w:name w:val="Контракт-раздел"/>
    <w:basedOn w:val="a"/>
    <w:next w:val="-0"/>
    <w:rsid w:val="00884DC9"/>
    <w:pPr>
      <w:keepNext/>
      <w:numPr>
        <w:numId w:val="1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0">
    <w:name w:val="Контракт-пункт"/>
    <w:basedOn w:val="a"/>
    <w:link w:val="-1"/>
    <w:uiPriority w:val="99"/>
    <w:rsid w:val="00884DC9"/>
    <w:pPr>
      <w:tabs>
        <w:tab w:val="num" w:pos="851"/>
      </w:tabs>
      <w:spacing w:after="0"/>
      <w:ind w:left="851" w:hanging="851"/>
    </w:pPr>
  </w:style>
  <w:style w:type="paragraph" w:customStyle="1" w:styleId="-2">
    <w:name w:val="Контракт-подпункт"/>
    <w:basedOn w:val="a"/>
    <w:uiPriority w:val="99"/>
    <w:rsid w:val="00884DC9"/>
    <w:pPr>
      <w:tabs>
        <w:tab w:val="num" w:pos="851"/>
      </w:tabs>
      <w:spacing w:after="0"/>
      <w:ind w:left="851" w:hanging="851"/>
    </w:pPr>
  </w:style>
  <w:style w:type="paragraph" w:customStyle="1" w:styleId="-3">
    <w:name w:val="Контракт-подподпункт"/>
    <w:basedOn w:val="a"/>
    <w:uiPriority w:val="99"/>
    <w:rsid w:val="00884DC9"/>
    <w:pPr>
      <w:tabs>
        <w:tab w:val="num" w:pos="1418"/>
      </w:tabs>
      <w:spacing w:after="0"/>
      <w:ind w:left="1418" w:hanging="567"/>
    </w:pPr>
  </w:style>
  <w:style w:type="paragraph" w:styleId="a5">
    <w:name w:val="List Paragraph"/>
    <w:aliases w:val="Bullet List,FooterText,numbered,Абзац основного текста,Table-Normal,RSHB_Table-Normal,ТЗ список,Абзац списка литеральный,Bullet 1,Use Case List Paragraph,Paragraphe de liste1,lp1,Маркер,Num Bullet 1,SL_Абзац списка,название,List Paragraph"/>
    <w:basedOn w:val="a"/>
    <w:link w:val="a6"/>
    <w:uiPriority w:val="34"/>
    <w:qFormat/>
    <w:rsid w:val="00FF28E7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aliases w:val="Bullet List Знак,FooterText Знак,numbered Знак,Абзац основного текста Знак,Table-Normal Знак,RSHB_Table-Normal Знак,ТЗ список Знак,Абзац списка литеральный Знак,Bullet 1 Знак,Use Case List Paragraph Знак,Paragraphe de liste1 Знак"/>
    <w:basedOn w:val="a0"/>
    <w:link w:val="a5"/>
    <w:uiPriority w:val="34"/>
    <w:qFormat/>
    <w:locked/>
    <w:rsid w:val="00FF28E7"/>
    <w:rPr>
      <w:rFonts w:ascii="Calibri" w:eastAsia="Calibri" w:hAnsi="Calibri" w:cs="Times New Roman"/>
    </w:rPr>
  </w:style>
  <w:style w:type="table" w:styleId="a7">
    <w:name w:val="Table Grid"/>
    <w:basedOn w:val="a1"/>
    <w:uiPriority w:val="59"/>
    <w:qFormat/>
    <w:rsid w:val="00FF2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ubtle Emphasis"/>
    <w:basedOn w:val="a0"/>
    <w:uiPriority w:val="19"/>
    <w:qFormat/>
    <w:rsid w:val="00977FA5"/>
    <w:rPr>
      <w:i/>
      <w:iCs/>
      <w:color w:val="404040" w:themeColor="text1" w:themeTint="BF"/>
    </w:rPr>
  </w:style>
  <w:style w:type="paragraph" w:customStyle="1" w:styleId="Default">
    <w:name w:val="Default"/>
    <w:rsid w:val="00335E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Hyperlink"/>
    <w:basedOn w:val="a0"/>
    <w:uiPriority w:val="99"/>
    <w:unhideWhenUsed/>
    <w:rsid w:val="00055B2A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55B2A"/>
    <w:rPr>
      <w:color w:val="605E5C"/>
      <w:shd w:val="clear" w:color="auto" w:fill="E1DFDD"/>
    </w:rPr>
  </w:style>
  <w:style w:type="paragraph" w:customStyle="1" w:styleId="mcntmsonormal">
    <w:name w:val="mcntmsonormal"/>
    <w:basedOn w:val="a"/>
    <w:rsid w:val="001E1C45"/>
    <w:pPr>
      <w:spacing w:before="100" w:beforeAutospacing="1" w:after="100" w:afterAutospacing="1"/>
      <w:jc w:val="left"/>
    </w:pPr>
  </w:style>
  <w:style w:type="paragraph" w:styleId="aa">
    <w:name w:val="header"/>
    <w:basedOn w:val="a"/>
    <w:link w:val="ab"/>
    <w:uiPriority w:val="99"/>
    <w:unhideWhenUsed/>
    <w:rsid w:val="0091001F"/>
    <w:pPr>
      <w:tabs>
        <w:tab w:val="center" w:pos="4677"/>
        <w:tab w:val="right" w:pos="9355"/>
      </w:tabs>
      <w:spacing w:after="0"/>
    </w:pPr>
  </w:style>
  <w:style w:type="character" w:customStyle="1" w:styleId="ab">
    <w:name w:val="Верхний колонтитул Знак"/>
    <w:basedOn w:val="a0"/>
    <w:link w:val="aa"/>
    <w:uiPriority w:val="99"/>
    <w:rsid w:val="009100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1001F"/>
    <w:pPr>
      <w:tabs>
        <w:tab w:val="center" w:pos="4677"/>
        <w:tab w:val="right" w:pos="9355"/>
      </w:tabs>
      <w:spacing w:after="0"/>
    </w:pPr>
  </w:style>
  <w:style w:type="character" w:customStyle="1" w:styleId="ad">
    <w:name w:val="Нижний колонтитул Знак"/>
    <w:basedOn w:val="a0"/>
    <w:link w:val="ac"/>
    <w:uiPriority w:val="99"/>
    <w:rsid w:val="009100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Revision"/>
    <w:hidden/>
    <w:uiPriority w:val="99"/>
    <w:semiHidden/>
    <w:rsid w:val="004F75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Другое_"/>
    <w:basedOn w:val="a0"/>
    <w:link w:val="af0"/>
    <w:rsid w:val="00B2401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0">
    <w:name w:val="Другое"/>
    <w:basedOn w:val="a"/>
    <w:link w:val="af"/>
    <w:rsid w:val="00B2401A"/>
    <w:pPr>
      <w:widowControl w:val="0"/>
      <w:shd w:val="clear" w:color="auto" w:fill="FFFFFF"/>
      <w:spacing w:after="200"/>
      <w:jc w:val="left"/>
    </w:pPr>
    <w:rPr>
      <w:sz w:val="28"/>
      <w:szCs w:val="28"/>
      <w:lang w:eastAsia="en-US"/>
    </w:rPr>
  </w:style>
  <w:style w:type="character" w:customStyle="1" w:styleId="-1">
    <w:name w:val="Контракт-пункт Знак"/>
    <w:link w:val="-0"/>
    <w:uiPriority w:val="99"/>
    <w:locked/>
    <w:rsid w:val="007161C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31F573D1CD9F53EEEF38295171AA358A2264EE349897AE580DCC87178C2B5B5694E8D06B36351B92D875AD7AD85318203279152329A9AD6w8h9I" TargetMode="External"/><Relationship Id="rId13" Type="http://schemas.openxmlformats.org/officeDocument/2006/relationships/hyperlink" Target="https://login.consultant.ru/link/?req=doc&amp;base=LAW&amp;n=498992" TargetMode="External"/><Relationship Id="rId18" Type="http://schemas.openxmlformats.org/officeDocument/2006/relationships/hyperlink" Target="https://login.consultant.ru/link/?req=doc&amp;base=LAW&amp;n=49593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himadzu.ru/" TargetMode="External"/><Relationship Id="rId17" Type="http://schemas.openxmlformats.org/officeDocument/2006/relationships/hyperlink" Target="https://login.consultant.ru/link/?req=doc&amp;base=LAW&amp;n=495935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.w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b83konkurs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5935" TargetMode="External"/><Relationship Id="rId10" Type="http://schemas.openxmlformats.org/officeDocument/2006/relationships/hyperlink" Target="consultantplus://offline/ref=531F573D1CD9F53EEEF38295171AA358A2264EE349897AE580DCC87178C2B5B5694E8D06B36351BD24875AD7AD85318203279152329A9AD6w8h9I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31F573D1CD9F53EEEF38295171AA358A2264EE349897AE580DCC87178C2B5B5694E8D06B36355B020875AD7AD85318203279152329A9AD6w8h9I" TargetMode="External"/><Relationship Id="rId14" Type="http://schemas.openxmlformats.org/officeDocument/2006/relationships/hyperlink" Target="https://login.consultant.ru/link/?req=doc&amp;base=LAW&amp;n=1499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D5E1A-6CA1-459E-B982-0DB2D0554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19</Pages>
  <Words>5502</Words>
  <Characters>31363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Игорь Анатольевич</dc:creator>
  <cp:keywords/>
  <dc:description/>
  <cp:lastModifiedBy>Кузнецов Игорь Анатольевич</cp:lastModifiedBy>
  <cp:revision>72</cp:revision>
  <cp:lastPrinted>2026-05-14T07:07:00Z</cp:lastPrinted>
  <dcterms:created xsi:type="dcterms:W3CDTF">2025-06-03T09:57:00Z</dcterms:created>
  <dcterms:modified xsi:type="dcterms:W3CDTF">2026-06-04T11:33:00Z</dcterms:modified>
</cp:coreProperties>
</file>