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D0DF92" w14:textId="77777777" w:rsidR="004E799E" w:rsidRDefault="004E799E" w:rsidP="009E42EF"/>
    <w:p w14:paraId="2A0A0C3C" w14:textId="77777777" w:rsidR="004E799E" w:rsidRPr="00BA3FE9" w:rsidRDefault="004E799E" w:rsidP="004E799E">
      <w:pPr>
        <w:rPr>
          <w:b/>
          <w:color w:val="FF0000"/>
          <w:sz w:val="28"/>
        </w:rPr>
      </w:pPr>
    </w:p>
    <w:p w14:paraId="5E841C8E" w14:textId="77777777" w:rsidR="004E799E" w:rsidRDefault="004E799E" w:rsidP="009E42EF"/>
    <w:p w14:paraId="0D486DB9" w14:textId="77777777" w:rsidR="006A6F32" w:rsidRDefault="006A6F32" w:rsidP="006A6F32">
      <w:pPr>
        <w:jc w:val="center"/>
        <w:rPr>
          <w:b/>
          <w:color w:val="000000"/>
        </w:rPr>
      </w:pPr>
      <w:r>
        <w:rPr>
          <w:b/>
          <w:color w:val="000000"/>
          <w:sz w:val="28"/>
        </w:rPr>
        <w:t>ТЕХНИЧЕСКОЕ ЗАДАНИЕ</w:t>
      </w:r>
    </w:p>
    <w:p w14:paraId="05922DE0" w14:textId="68B21A3B" w:rsidR="00F5443F" w:rsidRPr="00F5443F" w:rsidRDefault="006A6F32" w:rsidP="00F5443F">
      <w:pPr>
        <w:spacing w:after="0" w:line="240" w:lineRule="auto"/>
        <w:jc w:val="center"/>
        <w:rPr>
          <w:b/>
        </w:rPr>
      </w:pPr>
      <w:r w:rsidRPr="00F715C4">
        <w:rPr>
          <w:b/>
        </w:rPr>
        <w:t xml:space="preserve">на </w:t>
      </w:r>
      <w:r w:rsidR="00DF2DED">
        <w:rPr>
          <w:b/>
        </w:rPr>
        <w:t>выполнение работ по разработке</w:t>
      </w:r>
      <w:r w:rsidR="00F5443F" w:rsidRPr="00F715C4">
        <w:rPr>
          <w:b/>
        </w:rPr>
        <w:t xml:space="preserve"> проектно-сметной документации </w:t>
      </w:r>
      <w:r w:rsidR="00F5443F" w:rsidRPr="00F5443F">
        <w:rPr>
          <w:b/>
        </w:rPr>
        <w:t xml:space="preserve">на </w:t>
      </w:r>
    </w:p>
    <w:p w14:paraId="53F699A7" w14:textId="467D3D4D" w:rsidR="00F5443F" w:rsidRDefault="00F5443F" w:rsidP="00F5443F">
      <w:pPr>
        <w:spacing w:after="0" w:line="240" w:lineRule="auto"/>
        <w:jc w:val="center"/>
        <w:rPr>
          <w:b/>
        </w:rPr>
      </w:pPr>
      <w:r w:rsidRPr="00F5443F">
        <w:rPr>
          <w:b/>
        </w:rPr>
        <w:t xml:space="preserve">систему оповещения и управления эвакуации людей при пожаре (СОУЭ) </w:t>
      </w:r>
    </w:p>
    <w:p w14:paraId="4DA58F23" w14:textId="77777777" w:rsidR="00A83EBF" w:rsidRPr="00F5443F" w:rsidRDefault="00A83EBF" w:rsidP="00F5443F">
      <w:pPr>
        <w:spacing w:after="0" w:line="240" w:lineRule="auto"/>
        <w:jc w:val="center"/>
        <w:rPr>
          <w:b/>
        </w:rPr>
      </w:pPr>
    </w:p>
    <w:tbl>
      <w:tblPr>
        <w:tblW w:w="9870" w:type="dxa"/>
        <w:tblInd w:w="-85" w:type="dxa"/>
        <w:tblLayout w:type="fixed"/>
        <w:tblLook w:val="04A0" w:firstRow="1" w:lastRow="0" w:firstColumn="1" w:lastColumn="0" w:noHBand="0" w:noVBand="1"/>
      </w:tblPr>
      <w:tblGrid>
        <w:gridCol w:w="1109"/>
        <w:gridCol w:w="2557"/>
        <w:gridCol w:w="6204"/>
      </w:tblGrid>
      <w:tr w:rsidR="006731C0" w14:paraId="045BAA77" w14:textId="77777777" w:rsidTr="000C1BF3">
        <w:tc>
          <w:tcPr>
            <w:tcW w:w="1109" w:type="dxa"/>
            <w:tcBorders>
              <w:top w:val="single" w:sz="4" w:space="0" w:color="000000"/>
              <w:left w:val="single" w:sz="4" w:space="0" w:color="000000"/>
              <w:bottom w:val="single" w:sz="4" w:space="0" w:color="000000"/>
              <w:right w:val="nil"/>
            </w:tcBorders>
            <w:vAlign w:val="center"/>
            <w:hideMark/>
          </w:tcPr>
          <w:p w14:paraId="0F65EE20" w14:textId="77777777" w:rsidR="006731C0" w:rsidRDefault="006731C0" w:rsidP="000C1BF3">
            <w:pPr>
              <w:shd w:val="clear" w:color="auto" w:fill="FFFFFF"/>
              <w:tabs>
                <w:tab w:val="left" w:pos="405"/>
              </w:tabs>
              <w:suppressAutoHyphens/>
              <w:snapToGrid w:val="0"/>
              <w:spacing w:line="274" w:lineRule="exact"/>
              <w:ind w:right="106"/>
              <w:jc w:val="center"/>
              <w:rPr>
                <w:b/>
                <w:color w:val="000000"/>
                <w:lang w:eastAsia="ar-SA"/>
              </w:rPr>
            </w:pPr>
            <w:r>
              <w:rPr>
                <w:b/>
                <w:color w:val="000000"/>
              </w:rPr>
              <w:t>№ п/п</w:t>
            </w:r>
          </w:p>
        </w:tc>
        <w:tc>
          <w:tcPr>
            <w:tcW w:w="2557" w:type="dxa"/>
            <w:tcBorders>
              <w:top w:val="single" w:sz="4" w:space="0" w:color="000000"/>
              <w:left w:val="single" w:sz="4" w:space="0" w:color="000000"/>
              <w:bottom w:val="single" w:sz="4" w:space="0" w:color="000000"/>
              <w:right w:val="nil"/>
            </w:tcBorders>
            <w:vAlign w:val="center"/>
            <w:hideMark/>
          </w:tcPr>
          <w:p w14:paraId="546CF7B9" w14:textId="77777777" w:rsidR="006731C0" w:rsidRDefault="006731C0" w:rsidP="000C1BF3">
            <w:pPr>
              <w:shd w:val="clear" w:color="auto" w:fill="FFFFFF"/>
              <w:suppressAutoHyphens/>
              <w:snapToGrid w:val="0"/>
              <w:ind w:left="72"/>
              <w:jc w:val="center"/>
              <w:rPr>
                <w:b/>
                <w:color w:val="000000"/>
                <w:spacing w:val="-2"/>
                <w:lang w:eastAsia="ar-SA"/>
              </w:rPr>
            </w:pPr>
            <w:r>
              <w:rPr>
                <w:b/>
                <w:color w:val="000000"/>
                <w:spacing w:val="-2"/>
              </w:rPr>
              <w:t>Перечень основных данных и требований</w:t>
            </w:r>
          </w:p>
        </w:tc>
        <w:tc>
          <w:tcPr>
            <w:tcW w:w="6204" w:type="dxa"/>
            <w:tcBorders>
              <w:top w:val="single" w:sz="4" w:space="0" w:color="000000"/>
              <w:left w:val="single" w:sz="4" w:space="0" w:color="000000"/>
              <w:bottom w:val="single" w:sz="4" w:space="0" w:color="000000"/>
              <w:right w:val="single" w:sz="4" w:space="0" w:color="000000"/>
            </w:tcBorders>
            <w:vAlign w:val="center"/>
            <w:hideMark/>
          </w:tcPr>
          <w:p w14:paraId="73685397" w14:textId="77777777" w:rsidR="006731C0" w:rsidRDefault="006731C0" w:rsidP="000C1BF3">
            <w:pPr>
              <w:keepLines/>
              <w:suppressLineNumbers/>
              <w:shd w:val="clear" w:color="auto" w:fill="FFFFFF"/>
              <w:suppressAutoHyphens/>
              <w:snapToGrid w:val="0"/>
              <w:ind w:left="-108"/>
              <w:jc w:val="center"/>
              <w:rPr>
                <w:b/>
                <w:color w:val="000000"/>
                <w:lang w:eastAsia="ar-SA"/>
              </w:rPr>
            </w:pPr>
            <w:r>
              <w:rPr>
                <w:b/>
                <w:color w:val="000000"/>
              </w:rPr>
              <w:t>Основные данные и требования</w:t>
            </w:r>
          </w:p>
        </w:tc>
      </w:tr>
      <w:tr w:rsidR="006731C0" w14:paraId="53F45D44" w14:textId="77777777" w:rsidTr="000C1BF3">
        <w:trPr>
          <w:trHeight w:val="449"/>
        </w:trPr>
        <w:tc>
          <w:tcPr>
            <w:tcW w:w="1109" w:type="dxa"/>
            <w:tcBorders>
              <w:top w:val="single" w:sz="4" w:space="0" w:color="000000"/>
              <w:left w:val="single" w:sz="4" w:space="0" w:color="000000"/>
              <w:bottom w:val="single" w:sz="4" w:space="0" w:color="000000"/>
              <w:right w:val="nil"/>
            </w:tcBorders>
            <w:vAlign w:val="center"/>
            <w:hideMark/>
          </w:tcPr>
          <w:p w14:paraId="4BA74C34" w14:textId="0210B760" w:rsidR="006731C0" w:rsidRDefault="006731C0" w:rsidP="000C1BF3">
            <w:pPr>
              <w:shd w:val="clear" w:color="auto" w:fill="FFFFFF"/>
              <w:tabs>
                <w:tab w:val="left" w:pos="405"/>
              </w:tabs>
              <w:suppressAutoHyphens/>
              <w:snapToGrid w:val="0"/>
              <w:jc w:val="center"/>
              <w:rPr>
                <w:color w:val="000000"/>
                <w:lang w:eastAsia="ar-SA"/>
              </w:rPr>
            </w:pPr>
            <w:r>
              <w:rPr>
                <w:color w:val="000000"/>
              </w:rPr>
              <w:t>1</w:t>
            </w:r>
            <w:r w:rsidR="00A83EBF">
              <w:rPr>
                <w:color w:val="000000"/>
              </w:rPr>
              <w:t>.</w:t>
            </w:r>
          </w:p>
        </w:tc>
        <w:tc>
          <w:tcPr>
            <w:tcW w:w="2557" w:type="dxa"/>
            <w:tcBorders>
              <w:top w:val="single" w:sz="4" w:space="0" w:color="000000"/>
              <w:left w:val="single" w:sz="4" w:space="0" w:color="000000"/>
              <w:bottom w:val="single" w:sz="4" w:space="0" w:color="000000"/>
              <w:right w:val="nil"/>
            </w:tcBorders>
            <w:vAlign w:val="center"/>
            <w:hideMark/>
          </w:tcPr>
          <w:p w14:paraId="6C2350D6" w14:textId="4830F5B7" w:rsidR="006731C0" w:rsidRDefault="00F5443F" w:rsidP="00B4338F">
            <w:pPr>
              <w:shd w:val="clear" w:color="auto" w:fill="FFFFFF"/>
              <w:suppressAutoHyphens/>
              <w:snapToGrid w:val="0"/>
              <w:jc w:val="center"/>
              <w:rPr>
                <w:color w:val="000000"/>
                <w:lang w:eastAsia="ar-SA"/>
              </w:rPr>
            </w:pPr>
            <w:r>
              <w:rPr>
                <w:color w:val="000000"/>
              </w:rPr>
              <w:t>З</w:t>
            </w:r>
            <w:r w:rsidR="006731C0">
              <w:rPr>
                <w:color w:val="000000"/>
              </w:rPr>
              <w:t>аказчик</w:t>
            </w:r>
          </w:p>
        </w:tc>
        <w:tc>
          <w:tcPr>
            <w:tcW w:w="6204" w:type="dxa"/>
            <w:tcBorders>
              <w:top w:val="single" w:sz="4" w:space="0" w:color="000000"/>
              <w:left w:val="single" w:sz="4" w:space="0" w:color="000000"/>
              <w:bottom w:val="single" w:sz="4" w:space="0" w:color="000000"/>
              <w:right w:val="single" w:sz="4" w:space="0" w:color="000000"/>
            </w:tcBorders>
            <w:vAlign w:val="center"/>
            <w:hideMark/>
          </w:tcPr>
          <w:p w14:paraId="21E11BCD" w14:textId="0A97472E" w:rsidR="006731C0" w:rsidRPr="00F5443F" w:rsidRDefault="002B4000" w:rsidP="00757052">
            <w:pPr>
              <w:keepLines/>
              <w:suppressLineNumbers/>
              <w:shd w:val="clear" w:color="auto" w:fill="FFFFFF"/>
              <w:suppressAutoHyphens/>
              <w:snapToGrid w:val="0"/>
              <w:spacing w:after="0"/>
              <w:jc w:val="both"/>
              <w:rPr>
                <w:bCs/>
                <w:color w:val="000000"/>
              </w:rPr>
            </w:pPr>
            <w:r w:rsidRPr="002B4000">
              <w:rPr>
                <w:bCs/>
                <w:color w:val="000000"/>
              </w:rPr>
              <w:t>Федеральное государственное бюджетное образовательное учреждение высшего образования «Рязанский государственный агротехнологический университет имени П.А. Костычева» (ФГБОУ ВО РГАТУ)</w:t>
            </w:r>
          </w:p>
        </w:tc>
      </w:tr>
      <w:tr w:rsidR="006731C0" w14:paraId="6A118315" w14:textId="77777777" w:rsidTr="000C1BF3">
        <w:trPr>
          <w:trHeight w:val="555"/>
        </w:trPr>
        <w:tc>
          <w:tcPr>
            <w:tcW w:w="1109" w:type="dxa"/>
            <w:tcBorders>
              <w:top w:val="nil"/>
              <w:left w:val="single" w:sz="4" w:space="0" w:color="000000"/>
              <w:bottom w:val="single" w:sz="4" w:space="0" w:color="000000"/>
              <w:right w:val="nil"/>
            </w:tcBorders>
            <w:vAlign w:val="center"/>
            <w:hideMark/>
          </w:tcPr>
          <w:p w14:paraId="60AAD2B7" w14:textId="3B405233" w:rsidR="006731C0" w:rsidRDefault="006731C0" w:rsidP="002B4000">
            <w:pPr>
              <w:shd w:val="clear" w:color="auto" w:fill="FFFFFF"/>
              <w:tabs>
                <w:tab w:val="left" w:pos="405"/>
              </w:tabs>
              <w:suppressAutoHyphens/>
              <w:snapToGrid w:val="0"/>
              <w:spacing w:after="0"/>
              <w:jc w:val="center"/>
              <w:rPr>
                <w:color w:val="000000"/>
                <w:lang w:eastAsia="ar-SA"/>
              </w:rPr>
            </w:pPr>
            <w:r>
              <w:rPr>
                <w:color w:val="000000"/>
              </w:rPr>
              <w:t>2</w:t>
            </w:r>
            <w:r w:rsidR="00A83EBF">
              <w:rPr>
                <w:color w:val="000000"/>
              </w:rPr>
              <w:t>.</w:t>
            </w:r>
          </w:p>
        </w:tc>
        <w:tc>
          <w:tcPr>
            <w:tcW w:w="2557" w:type="dxa"/>
            <w:tcBorders>
              <w:top w:val="nil"/>
              <w:left w:val="single" w:sz="4" w:space="0" w:color="000000"/>
              <w:bottom w:val="single" w:sz="4" w:space="0" w:color="000000"/>
              <w:right w:val="nil"/>
            </w:tcBorders>
            <w:vAlign w:val="center"/>
            <w:hideMark/>
          </w:tcPr>
          <w:p w14:paraId="1462AE98" w14:textId="77777777" w:rsidR="006731C0" w:rsidRDefault="006731C0" w:rsidP="002B4000">
            <w:pPr>
              <w:suppressAutoHyphens/>
              <w:snapToGrid w:val="0"/>
              <w:spacing w:after="0"/>
              <w:jc w:val="center"/>
              <w:rPr>
                <w:color w:val="000000"/>
                <w:lang w:eastAsia="ar-SA"/>
              </w:rPr>
            </w:pPr>
            <w:r>
              <w:rPr>
                <w:color w:val="000000"/>
              </w:rPr>
              <w:t>Сведения о месте нахождения объекта</w:t>
            </w:r>
          </w:p>
        </w:tc>
        <w:tc>
          <w:tcPr>
            <w:tcW w:w="6204" w:type="dxa"/>
            <w:tcBorders>
              <w:top w:val="nil"/>
              <w:left w:val="single" w:sz="4" w:space="0" w:color="000000"/>
              <w:bottom w:val="single" w:sz="4" w:space="0" w:color="000000"/>
              <w:right w:val="single" w:sz="4" w:space="0" w:color="000000"/>
            </w:tcBorders>
            <w:vAlign w:val="center"/>
            <w:hideMark/>
          </w:tcPr>
          <w:p w14:paraId="17F24CC7" w14:textId="1300E231" w:rsidR="00FF4125" w:rsidRPr="00DF2DED" w:rsidRDefault="0040157F" w:rsidP="00FF4125">
            <w:pPr>
              <w:keepLines/>
              <w:suppressLineNumbers/>
              <w:suppressAutoHyphens/>
              <w:snapToGrid w:val="0"/>
              <w:spacing w:after="0"/>
              <w:rPr>
                <w:bCs/>
              </w:rPr>
            </w:pPr>
            <w:r w:rsidRPr="0040157F">
              <w:rPr>
                <w:bCs/>
              </w:rPr>
              <w:t xml:space="preserve">г. Рязань, ул. </w:t>
            </w:r>
            <w:r w:rsidR="00FF4125">
              <w:rPr>
                <w:bCs/>
              </w:rPr>
              <w:t>Мусоргского, д. 68</w:t>
            </w:r>
            <w:bookmarkStart w:id="0" w:name="_GoBack"/>
            <w:bookmarkEnd w:id="0"/>
            <w:r w:rsidR="00A83EBF">
              <w:rPr>
                <w:bCs/>
              </w:rPr>
              <w:t xml:space="preserve"> студенческое общежитие </w:t>
            </w:r>
            <w:r w:rsidR="00FF4125">
              <w:rPr>
                <w:bCs/>
              </w:rPr>
              <w:t>№ 5</w:t>
            </w:r>
          </w:p>
          <w:p w14:paraId="28D0B737" w14:textId="33CC8373" w:rsidR="00DF2DED" w:rsidRPr="00DF2DED" w:rsidRDefault="00DF2DED" w:rsidP="002B4000">
            <w:pPr>
              <w:keepLines/>
              <w:suppressLineNumbers/>
              <w:suppressAutoHyphens/>
              <w:snapToGrid w:val="0"/>
              <w:spacing w:after="0"/>
              <w:rPr>
                <w:bCs/>
              </w:rPr>
            </w:pPr>
          </w:p>
        </w:tc>
      </w:tr>
      <w:tr w:rsidR="006731C0" w14:paraId="73C6C919" w14:textId="77777777" w:rsidTr="000C1BF3">
        <w:trPr>
          <w:trHeight w:val="553"/>
        </w:trPr>
        <w:tc>
          <w:tcPr>
            <w:tcW w:w="1109" w:type="dxa"/>
            <w:tcBorders>
              <w:top w:val="nil"/>
              <w:left w:val="single" w:sz="4" w:space="0" w:color="000000"/>
              <w:bottom w:val="single" w:sz="4" w:space="0" w:color="000000"/>
              <w:right w:val="nil"/>
            </w:tcBorders>
            <w:vAlign w:val="center"/>
            <w:hideMark/>
          </w:tcPr>
          <w:p w14:paraId="304C3711" w14:textId="02A47DC5" w:rsidR="006731C0" w:rsidRDefault="00A83EBF" w:rsidP="000C1BF3">
            <w:pPr>
              <w:shd w:val="clear" w:color="auto" w:fill="FFFFFF"/>
              <w:tabs>
                <w:tab w:val="left" w:pos="405"/>
              </w:tabs>
              <w:suppressAutoHyphens/>
              <w:snapToGrid w:val="0"/>
              <w:jc w:val="center"/>
              <w:rPr>
                <w:color w:val="000000"/>
                <w:lang w:eastAsia="ar-SA"/>
              </w:rPr>
            </w:pPr>
            <w:r>
              <w:rPr>
                <w:color w:val="000000"/>
              </w:rPr>
              <w:t>3.</w:t>
            </w:r>
          </w:p>
        </w:tc>
        <w:tc>
          <w:tcPr>
            <w:tcW w:w="2557" w:type="dxa"/>
            <w:tcBorders>
              <w:top w:val="nil"/>
              <w:left w:val="single" w:sz="4" w:space="0" w:color="000000"/>
              <w:bottom w:val="single" w:sz="4" w:space="0" w:color="000000"/>
              <w:right w:val="nil"/>
            </w:tcBorders>
            <w:vAlign w:val="center"/>
            <w:hideMark/>
          </w:tcPr>
          <w:p w14:paraId="76E95E50" w14:textId="77777777" w:rsidR="006731C0" w:rsidRDefault="006731C0" w:rsidP="000C1BF3">
            <w:pPr>
              <w:shd w:val="clear" w:color="auto" w:fill="FFFFFF"/>
              <w:suppressAutoHyphens/>
              <w:snapToGrid w:val="0"/>
              <w:jc w:val="center"/>
              <w:rPr>
                <w:color w:val="000000"/>
                <w:lang w:eastAsia="ar-SA"/>
              </w:rPr>
            </w:pPr>
            <w:r>
              <w:rPr>
                <w:color w:val="000000"/>
              </w:rPr>
              <w:t>Вид работ</w:t>
            </w:r>
          </w:p>
        </w:tc>
        <w:tc>
          <w:tcPr>
            <w:tcW w:w="6204" w:type="dxa"/>
            <w:tcBorders>
              <w:top w:val="nil"/>
              <w:left w:val="single" w:sz="4" w:space="0" w:color="000000"/>
              <w:bottom w:val="single" w:sz="4" w:space="0" w:color="000000"/>
              <w:right w:val="single" w:sz="4" w:space="0" w:color="000000"/>
            </w:tcBorders>
            <w:vAlign w:val="center"/>
          </w:tcPr>
          <w:p w14:paraId="71D42CC7" w14:textId="3C868E25" w:rsidR="006731C0" w:rsidRPr="00C35563" w:rsidRDefault="00611A17" w:rsidP="006F66A5">
            <w:pPr>
              <w:keepLines/>
              <w:suppressLineNumbers/>
              <w:shd w:val="clear" w:color="auto" w:fill="FFFFFF"/>
              <w:suppressAutoHyphens/>
              <w:snapToGrid w:val="0"/>
              <w:spacing w:after="0"/>
              <w:rPr>
                <w:color w:val="000000"/>
              </w:rPr>
            </w:pPr>
            <w:r>
              <w:rPr>
                <w:color w:val="000000"/>
              </w:rPr>
              <w:t xml:space="preserve"> </w:t>
            </w:r>
            <w:r w:rsidR="0040157F">
              <w:rPr>
                <w:color w:val="000000"/>
              </w:rPr>
              <w:t xml:space="preserve">Проектно-сметная документация на систему оповещения и управления эвакуации людей при пожаре (СОУЭ) </w:t>
            </w:r>
          </w:p>
        </w:tc>
      </w:tr>
      <w:tr w:rsidR="009F7186" w14:paraId="708AAF6B" w14:textId="77777777" w:rsidTr="006F66A5">
        <w:trPr>
          <w:trHeight w:val="1527"/>
        </w:trPr>
        <w:tc>
          <w:tcPr>
            <w:tcW w:w="1109" w:type="dxa"/>
            <w:tcBorders>
              <w:top w:val="nil"/>
              <w:left w:val="single" w:sz="4" w:space="0" w:color="000000"/>
              <w:bottom w:val="single" w:sz="4" w:space="0" w:color="000000"/>
              <w:right w:val="nil"/>
            </w:tcBorders>
            <w:vAlign w:val="center"/>
            <w:hideMark/>
          </w:tcPr>
          <w:p w14:paraId="2C1DB932" w14:textId="7BCFD6D3" w:rsidR="009F7186" w:rsidRDefault="00A83EBF" w:rsidP="000C1BF3">
            <w:pPr>
              <w:shd w:val="clear" w:color="auto" w:fill="FFFFFF"/>
              <w:tabs>
                <w:tab w:val="left" w:pos="405"/>
              </w:tabs>
              <w:suppressAutoHyphens/>
              <w:snapToGrid w:val="0"/>
              <w:jc w:val="center"/>
              <w:rPr>
                <w:color w:val="000000"/>
              </w:rPr>
            </w:pPr>
            <w:r>
              <w:rPr>
                <w:color w:val="000000"/>
              </w:rPr>
              <w:t>4.</w:t>
            </w:r>
          </w:p>
        </w:tc>
        <w:tc>
          <w:tcPr>
            <w:tcW w:w="2557" w:type="dxa"/>
            <w:tcBorders>
              <w:top w:val="nil"/>
              <w:left w:val="single" w:sz="4" w:space="0" w:color="000000"/>
              <w:bottom w:val="single" w:sz="4" w:space="0" w:color="000000"/>
              <w:right w:val="nil"/>
            </w:tcBorders>
            <w:vAlign w:val="center"/>
            <w:hideMark/>
          </w:tcPr>
          <w:p w14:paraId="0B568969" w14:textId="77777777" w:rsidR="009F7186" w:rsidRDefault="009F7186" w:rsidP="009F7186">
            <w:pPr>
              <w:shd w:val="clear" w:color="auto" w:fill="FFFFFF"/>
              <w:suppressAutoHyphens/>
              <w:snapToGrid w:val="0"/>
              <w:jc w:val="center"/>
              <w:rPr>
                <w:color w:val="000000"/>
                <w:spacing w:val="-2"/>
              </w:rPr>
            </w:pPr>
            <w:r>
              <w:rPr>
                <w:color w:val="000000"/>
                <w:spacing w:val="-2"/>
              </w:rPr>
              <w:t>Назначение проектирумых систем</w:t>
            </w:r>
          </w:p>
        </w:tc>
        <w:tc>
          <w:tcPr>
            <w:tcW w:w="6204" w:type="dxa"/>
            <w:tcBorders>
              <w:top w:val="nil"/>
              <w:left w:val="single" w:sz="4" w:space="0" w:color="000000"/>
              <w:bottom w:val="single" w:sz="4" w:space="0" w:color="000000"/>
              <w:right w:val="single" w:sz="4" w:space="0" w:color="000000"/>
            </w:tcBorders>
            <w:vAlign w:val="center"/>
          </w:tcPr>
          <w:p w14:paraId="2F3071CE" w14:textId="324F83B0" w:rsidR="00DB4115" w:rsidRPr="006F66A5" w:rsidRDefault="00505A4C" w:rsidP="006F66A5">
            <w:pPr>
              <w:keepLines/>
              <w:suppressLineNumbers/>
              <w:shd w:val="clear" w:color="auto" w:fill="FFFFFF"/>
              <w:snapToGrid w:val="0"/>
              <w:spacing w:after="0"/>
              <w:ind w:firstLine="388"/>
            </w:pPr>
            <w:r w:rsidRPr="000A6C69">
              <w:t>Система оповещения и управления эвакуацией людей при пожаре</w:t>
            </w:r>
            <w:r w:rsidR="000B6D26" w:rsidRPr="000A6C69">
              <w:t xml:space="preserve"> </w:t>
            </w:r>
            <w:r w:rsidR="009F7186" w:rsidRPr="000A6C69">
              <w:t>предназначена для своевременного оповещение людей о пожаре, а также информирование о путях безопасной и максимально оперативной эвакуации с целью предотвращения ущерба их жизни и здоровью</w:t>
            </w:r>
            <w:r w:rsidRPr="000A6C69">
              <w:t>.</w:t>
            </w:r>
          </w:p>
        </w:tc>
      </w:tr>
      <w:tr w:rsidR="006731C0" w14:paraId="346BCFA3" w14:textId="77777777" w:rsidTr="007B1338">
        <w:trPr>
          <w:trHeight w:val="576"/>
        </w:trPr>
        <w:tc>
          <w:tcPr>
            <w:tcW w:w="1109" w:type="dxa"/>
            <w:tcBorders>
              <w:top w:val="nil"/>
              <w:left w:val="single" w:sz="4" w:space="0" w:color="000000"/>
              <w:bottom w:val="single" w:sz="4" w:space="0" w:color="000000"/>
              <w:right w:val="nil"/>
            </w:tcBorders>
            <w:vAlign w:val="center"/>
            <w:hideMark/>
          </w:tcPr>
          <w:p w14:paraId="137895EF" w14:textId="49CD9A25" w:rsidR="006731C0" w:rsidRDefault="00A83EBF" w:rsidP="002B4000">
            <w:pPr>
              <w:shd w:val="clear" w:color="auto" w:fill="FFFFFF"/>
              <w:tabs>
                <w:tab w:val="left" w:pos="405"/>
              </w:tabs>
              <w:suppressAutoHyphens/>
              <w:snapToGrid w:val="0"/>
              <w:spacing w:after="0"/>
              <w:jc w:val="center"/>
              <w:rPr>
                <w:color w:val="000000"/>
                <w:lang w:eastAsia="ar-SA"/>
              </w:rPr>
            </w:pPr>
            <w:r>
              <w:rPr>
                <w:color w:val="000000"/>
              </w:rPr>
              <w:t>5.</w:t>
            </w:r>
          </w:p>
        </w:tc>
        <w:tc>
          <w:tcPr>
            <w:tcW w:w="2557" w:type="dxa"/>
            <w:tcBorders>
              <w:top w:val="nil"/>
              <w:left w:val="single" w:sz="4" w:space="0" w:color="000000"/>
              <w:bottom w:val="single" w:sz="4" w:space="0" w:color="000000"/>
              <w:right w:val="nil"/>
            </w:tcBorders>
            <w:vAlign w:val="center"/>
            <w:hideMark/>
          </w:tcPr>
          <w:p w14:paraId="141CA142" w14:textId="77777777" w:rsidR="006731C0" w:rsidRDefault="006731C0" w:rsidP="002B4000">
            <w:pPr>
              <w:shd w:val="clear" w:color="auto" w:fill="FFFFFF"/>
              <w:suppressAutoHyphens/>
              <w:snapToGrid w:val="0"/>
              <w:spacing w:after="0"/>
              <w:jc w:val="center"/>
              <w:rPr>
                <w:color w:val="000000"/>
                <w:spacing w:val="-2"/>
                <w:lang w:eastAsia="ar-SA"/>
              </w:rPr>
            </w:pPr>
            <w:r>
              <w:rPr>
                <w:color w:val="000000"/>
                <w:spacing w:val="-2"/>
              </w:rPr>
              <w:t>Стадия проектирования</w:t>
            </w:r>
          </w:p>
        </w:tc>
        <w:tc>
          <w:tcPr>
            <w:tcW w:w="6204" w:type="dxa"/>
            <w:tcBorders>
              <w:top w:val="nil"/>
              <w:left w:val="single" w:sz="4" w:space="0" w:color="000000"/>
              <w:bottom w:val="single" w:sz="4" w:space="0" w:color="000000"/>
              <w:right w:val="single" w:sz="4" w:space="0" w:color="000000"/>
            </w:tcBorders>
            <w:vAlign w:val="center"/>
          </w:tcPr>
          <w:p w14:paraId="443EB328" w14:textId="6A3EA705" w:rsidR="006731C0" w:rsidRDefault="00DB4115" w:rsidP="002B4000">
            <w:pPr>
              <w:keepLines/>
              <w:suppressLineNumbers/>
              <w:shd w:val="clear" w:color="auto" w:fill="FFFFFF"/>
              <w:snapToGrid w:val="0"/>
              <w:spacing w:after="0"/>
              <w:jc w:val="center"/>
              <w:rPr>
                <w:color w:val="000000"/>
              </w:rPr>
            </w:pPr>
            <w:r>
              <w:rPr>
                <w:color w:val="000000"/>
              </w:rPr>
              <w:t xml:space="preserve">Рабочая </w:t>
            </w:r>
            <w:r w:rsidR="006731C0" w:rsidRPr="005E1620">
              <w:rPr>
                <w:color w:val="000000"/>
              </w:rPr>
              <w:t xml:space="preserve">документация </w:t>
            </w:r>
            <w:r w:rsidR="005E1620" w:rsidRPr="005E1620">
              <w:rPr>
                <w:color w:val="000000"/>
              </w:rPr>
              <w:t xml:space="preserve"> </w:t>
            </w:r>
            <w:r w:rsidR="006731C0" w:rsidRPr="005E1620">
              <w:rPr>
                <w:color w:val="000000"/>
              </w:rPr>
              <w:t>(</w:t>
            </w:r>
            <w:r w:rsidR="005E1620" w:rsidRPr="005E1620">
              <w:rPr>
                <w:color w:val="000000"/>
              </w:rPr>
              <w:t>Р</w:t>
            </w:r>
            <w:r w:rsidR="006731C0" w:rsidRPr="005E1620">
              <w:rPr>
                <w:color w:val="000000"/>
              </w:rPr>
              <w:t>Д)</w:t>
            </w:r>
            <w:r w:rsidR="00490AF3" w:rsidRPr="005E1620">
              <w:rPr>
                <w:color w:val="000000"/>
              </w:rPr>
              <w:t xml:space="preserve"> </w:t>
            </w:r>
          </w:p>
        </w:tc>
      </w:tr>
      <w:tr w:rsidR="006731C0" w14:paraId="6B98556A" w14:textId="77777777" w:rsidTr="00DA7603">
        <w:trPr>
          <w:trHeight w:val="764"/>
        </w:trPr>
        <w:tc>
          <w:tcPr>
            <w:tcW w:w="1109" w:type="dxa"/>
            <w:tcBorders>
              <w:top w:val="nil"/>
              <w:left w:val="single" w:sz="4" w:space="0" w:color="000000"/>
              <w:bottom w:val="single" w:sz="4" w:space="0" w:color="000000"/>
              <w:right w:val="nil"/>
            </w:tcBorders>
            <w:vAlign w:val="center"/>
            <w:hideMark/>
          </w:tcPr>
          <w:p w14:paraId="32A2613D" w14:textId="58B7BE97" w:rsidR="006731C0" w:rsidRDefault="00A83EBF" w:rsidP="002B4000">
            <w:pPr>
              <w:shd w:val="clear" w:color="auto" w:fill="FFFFFF"/>
              <w:tabs>
                <w:tab w:val="left" w:pos="405"/>
              </w:tabs>
              <w:suppressAutoHyphens/>
              <w:snapToGrid w:val="0"/>
              <w:spacing w:after="0"/>
              <w:jc w:val="center"/>
              <w:rPr>
                <w:color w:val="000000"/>
                <w:lang w:eastAsia="ar-SA"/>
              </w:rPr>
            </w:pPr>
            <w:r>
              <w:rPr>
                <w:color w:val="000000"/>
              </w:rPr>
              <w:t>6.</w:t>
            </w:r>
          </w:p>
        </w:tc>
        <w:tc>
          <w:tcPr>
            <w:tcW w:w="2557" w:type="dxa"/>
            <w:tcBorders>
              <w:top w:val="nil"/>
              <w:left w:val="single" w:sz="4" w:space="0" w:color="000000"/>
              <w:bottom w:val="single" w:sz="4" w:space="0" w:color="000000"/>
              <w:right w:val="nil"/>
            </w:tcBorders>
            <w:vAlign w:val="center"/>
            <w:hideMark/>
          </w:tcPr>
          <w:p w14:paraId="1A7935D5" w14:textId="77777777" w:rsidR="006731C0" w:rsidRDefault="006731C0" w:rsidP="002B4000">
            <w:pPr>
              <w:suppressAutoHyphens/>
              <w:snapToGrid w:val="0"/>
              <w:spacing w:after="0"/>
              <w:ind w:firstLine="15"/>
              <w:jc w:val="center"/>
              <w:rPr>
                <w:color w:val="000000"/>
                <w:lang w:eastAsia="ar-SA"/>
              </w:rPr>
            </w:pPr>
            <w:r>
              <w:rPr>
                <w:color w:val="000000"/>
              </w:rPr>
              <w:t>Сроки выполнения работ</w:t>
            </w:r>
          </w:p>
        </w:tc>
        <w:tc>
          <w:tcPr>
            <w:tcW w:w="6204" w:type="dxa"/>
            <w:tcBorders>
              <w:top w:val="nil"/>
              <w:left w:val="single" w:sz="4" w:space="0" w:color="000000"/>
              <w:bottom w:val="single" w:sz="4" w:space="0" w:color="000000"/>
              <w:right w:val="single" w:sz="4" w:space="0" w:color="000000"/>
            </w:tcBorders>
            <w:vAlign w:val="center"/>
            <w:hideMark/>
          </w:tcPr>
          <w:p w14:paraId="3712E999" w14:textId="69866F45" w:rsidR="006731C0" w:rsidRDefault="00A83EBF" w:rsidP="002B4000">
            <w:pPr>
              <w:keepLines/>
              <w:suppressLineNumbers/>
              <w:snapToGrid w:val="0"/>
              <w:spacing w:after="0"/>
              <w:rPr>
                <w:color w:val="000000"/>
              </w:rPr>
            </w:pPr>
            <w:r>
              <w:rPr>
                <w:color w:val="000000"/>
              </w:rPr>
              <w:t>До 30 июня 2026г.</w:t>
            </w:r>
            <w:r w:rsidR="006731C0">
              <w:rPr>
                <w:color w:val="000000"/>
              </w:rPr>
              <w:t xml:space="preserve"> </w:t>
            </w:r>
          </w:p>
        </w:tc>
      </w:tr>
      <w:tr w:rsidR="006731C0" w14:paraId="6BC6B3AB" w14:textId="77777777" w:rsidTr="000C1BF3">
        <w:trPr>
          <w:trHeight w:val="569"/>
        </w:trPr>
        <w:tc>
          <w:tcPr>
            <w:tcW w:w="1109" w:type="dxa"/>
            <w:tcBorders>
              <w:top w:val="nil"/>
              <w:left w:val="single" w:sz="4" w:space="0" w:color="000000"/>
              <w:bottom w:val="single" w:sz="4" w:space="0" w:color="000000"/>
              <w:right w:val="nil"/>
            </w:tcBorders>
            <w:vAlign w:val="center"/>
            <w:hideMark/>
          </w:tcPr>
          <w:p w14:paraId="4E11C49C" w14:textId="73A49C33" w:rsidR="006731C0" w:rsidRDefault="00A83EBF" w:rsidP="002B4000">
            <w:pPr>
              <w:shd w:val="clear" w:color="auto" w:fill="FFFFFF"/>
              <w:tabs>
                <w:tab w:val="left" w:pos="405"/>
              </w:tabs>
              <w:suppressAutoHyphens/>
              <w:snapToGrid w:val="0"/>
              <w:spacing w:after="0"/>
              <w:jc w:val="center"/>
              <w:rPr>
                <w:color w:val="000000"/>
              </w:rPr>
            </w:pPr>
            <w:r>
              <w:rPr>
                <w:color w:val="000000"/>
              </w:rPr>
              <w:t>7.</w:t>
            </w:r>
          </w:p>
        </w:tc>
        <w:tc>
          <w:tcPr>
            <w:tcW w:w="2557" w:type="dxa"/>
            <w:tcBorders>
              <w:top w:val="nil"/>
              <w:left w:val="single" w:sz="4" w:space="0" w:color="000000"/>
              <w:bottom w:val="single" w:sz="4" w:space="0" w:color="000000"/>
              <w:right w:val="nil"/>
            </w:tcBorders>
            <w:vAlign w:val="center"/>
            <w:hideMark/>
          </w:tcPr>
          <w:p w14:paraId="1AB06D51" w14:textId="77777777" w:rsidR="006731C0" w:rsidRDefault="006731C0" w:rsidP="002B4000">
            <w:pPr>
              <w:suppressAutoHyphens/>
              <w:snapToGrid w:val="0"/>
              <w:spacing w:after="0"/>
              <w:ind w:firstLine="15"/>
              <w:jc w:val="center"/>
              <w:rPr>
                <w:color w:val="000000"/>
              </w:rPr>
            </w:pPr>
            <w:r>
              <w:t>Исходные данные</w:t>
            </w:r>
          </w:p>
        </w:tc>
        <w:tc>
          <w:tcPr>
            <w:tcW w:w="6204" w:type="dxa"/>
            <w:tcBorders>
              <w:top w:val="nil"/>
              <w:left w:val="single" w:sz="4" w:space="0" w:color="000000"/>
              <w:bottom w:val="single" w:sz="4" w:space="0" w:color="000000"/>
              <w:right w:val="single" w:sz="4" w:space="0" w:color="000000"/>
            </w:tcBorders>
            <w:hideMark/>
          </w:tcPr>
          <w:p w14:paraId="7D5E6B54" w14:textId="689F601B" w:rsidR="006731C0" w:rsidRDefault="006731C0" w:rsidP="002B4000">
            <w:pPr>
              <w:pStyle w:val="affffa"/>
              <w:numPr>
                <w:ilvl w:val="0"/>
                <w:numId w:val="35"/>
              </w:numPr>
              <w:spacing w:after="0"/>
            </w:pPr>
            <w:r w:rsidRPr="00DB4115">
              <w:t>Технический паспорт БТИ</w:t>
            </w:r>
            <w:r w:rsidR="000C1BF3" w:rsidRPr="00DB4115">
              <w:t>.</w:t>
            </w:r>
          </w:p>
          <w:p w14:paraId="56AAA69D" w14:textId="0C31B6CE" w:rsidR="0028018D" w:rsidRPr="002B4000" w:rsidRDefault="002B4000" w:rsidP="002B4000">
            <w:pPr>
              <w:pStyle w:val="affffa"/>
              <w:numPr>
                <w:ilvl w:val="0"/>
                <w:numId w:val="35"/>
              </w:numPr>
              <w:spacing w:after="0"/>
            </w:pPr>
            <w:r>
              <w:t>Проект АПС.</w:t>
            </w:r>
          </w:p>
        </w:tc>
      </w:tr>
      <w:tr w:rsidR="006731C0" w14:paraId="6AE79588" w14:textId="77777777" w:rsidTr="007B1338">
        <w:trPr>
          <w:trHeight w:val="147"/>
        </w:trPr>
        <w:tc>
          <w:tcPr>
            <w:tcW w:w="1109" w:type="dxa"/>
            <w:tcBorders>
              <w:top w:val="nil"/>
              <w:left w:val="single" w:sz="4" w:space="0" w:color="000000"/>
              <w:bottom w:val="single" w:sz="4" w:space="0" w:color="000000"/>
              <w:right w:val="nil"/>
            </w:tcBorders>
            <w:vAlign w:val="center"/>
          </w:tcPr>
          <w:p w14:paraId="40E790C5" w14:textId="77777777" w:rsidR="006731C0" w:rsidRDefault="006731C0" w:rsidP="00BA3FE9">
            <w:pPr>
              <w:shd w:val="clear" w:color="auto" w:fill="FFFFFF"/>
              <w:tabs>
                <w:tab w:val="left" w:pos="405"/>
              </w:tabs>
              <w:suppressAutoHyphens/>
              <w:snapToGrid w:val="0"/>
              <w:spacing w:after="0"/>
              <w:jc w:val="center"/>
              <w:rPr>
                <w:color w:val="000000"/>
              </w:rPr>
            </w:pPr>
          </w:p>
          <w:p w14:paraId="0EA9B3E8" w14:textId="518A9CD4" w:rsidR="006731C0" w:rsidRDefault="00A83EBF" w:rsidP="00BA3FE9">
            <w:pPr>
              <w:shd w:val="clear" w:color="auto" w:fill="FFFFFF"/>
              <w:tabs>
                <w:tab w:val="left" w:pos="405"/>
              </w:tabs>
              <w:suppressAutoHyphens/>
              <w:snapToGrid w:val="0"/>
              <w:spacing w:after="0"/>
              <w:jc w:val="center"/>
              <w:rPr>
                <w:color w:val="000000"/>
              </w:rPr>
            </w:pPr>
            <w:r>
              <w:rPr>
                <w:color w:val="000000"/>
              </w:rPr>
              <w:t>8.</w:t>
            </w:r>
          </w:p>
        </w:tc>
        <w:tc>
          <w:tcPr>
            <w:tcW w:w="2557" w:type="dxa"/>
            <w:tcBorders>
              <w:top w:val="nil"/>
              <w:left w:val="single" w:sz="4" w:space="0" w:color="000000"/>
              <w:bottom w:val="single" w:sz="4" w:space="0" w:color="000000"/>
              <w:right w:val="nil"/>
            </w:tcBorders>
            <w:vAlign w:val="center"/>
            <w:hideMark/>
          </w:tcPr>
          <w:p w14:paraId="1F6772B2" w14:textId="77777777" w:rsidR="006731C0" w:rsidRDefault="006731C0" w:rsidP="00BA3FE9">
            <w:pPr>
              <w:suppressAutoHyphens/>
              <w:snapToGrid w:val="0"/>
              <w:spacing w:after="0"/>
              <w:ind w:firstLine="15"/>
              <w:jc w:val="center"/>
            </w:pPr>
            <w:r>
              <w:t>Краткая характеристика объекта</w:t>
            </w:r>
          </w:p>
        </w:tc>
        <w:tc>
          <w:tcPr>
            <w:tcW w:w="6204" w:type="dxa"/>
            <w:tcBorders>
              <w:top w:val="nil"/>
              <w:left w:val="single" w:sz="4" w:space="0" w:color="000000"/>
              <w:bottom w:val="single" w:sz="4" w:space="0" w:color="000000"/>
              <w:right w:val="single" w:sz="4" w:space="0" w:color="000000"/>
            </w:tcBorders>
            <w:hideMark/>
          </w:tcPr>
          <w:p w14:paraId="20D0CAAC" w14:textId="161EC238" w:rsidR="0040157F" w:rsidRPr="0040157F" w:rsidRDefault="0040157F" w:rsidP="0040157F">
            <w:pPr>
              <w:spacing w:after="0"/>
            </w:pPr>
            <w:r w:rsidRPr="0040157F">
              <w:t>Объект</w:t>
            </w:r>
            <w:r w:rsidR="00A83EBF">
              <w:t>ы</w:t>
            </w:r>
            <w:r w:rsidRPr="0040157F">
              <w:t xml:space="preserve"> </w:t>
            </w:r>
            <w:r w:rsidR="00A83EBF">
              <w:t>представляю</w:t>
            </w:r>
            <w:r w:rsidR="002B4000">
              <w:t>т</w:t>
            </w:r>
            <w:r w:rsidR="00A83EBF">
              <w:t xml:space="preserve"> многоэтажны</w:t>
            </w:r>
            <w:r w:rsidR="002B4000">
              <w:t>е</w:t>
            </w:r>
            <w:r w:rsidRPr="0040157F">
              <w:t xml:space="preserve"> здани</w:t>
            </w:r>
            <w:r w:rsidR="00A83EBF">
              <w:t>я</w:t>
            </w:r>
            <w:r w:rsidRPr="0040157F">
              <w:t xml:space="preserve">, помещения которого на </w:t>
            </w:r>
            <w:r w:rsidR="00A83EBF">
              <w:t>этажах</w:t>
            </w:r>
            <w:r w:rsidRPr="0040157F">
              <w:t xml:space="preserve"> имеют выход в общий коридор.</w:t>
            </w:r>
          </w:p>
          <w:p w14:paraId="04FBE8DA" w14:textId="17F2493E" w:rsidR="002B4000" w:rsidRPr="0040157F" w:rsidRDefault="0040157F" w:rsidP="002B4000">
            <w:pPr>
              <w:spacing w:after="0"/>
            </w:pPr>
            <w:r w:rsidRPr="0040157F">
              <w:t xml:space="preserve">Материалы потолков помещений: подвесной потолок типа «Армстронг», бетонные плиты. </w:t>
            </w:r>
          </w:p>
          <w:p w14:paraId="32D20438" w14:textId="77777777" w:rsidR="0040157F" w:rsidRPr="0040157F" w:rsidRDefault="0040157F" w:rsidP="0040157F">
            <w:pPr>
              <w:spacing w:after="0"/>
            </w:pPr>
            <w:r w:rsidRPr="0040157F">
              <w:t>Все помещения отапливаемые.</w:t>
            </w:r>
          </w:p>
          <w:p w14:paraId="3DF89A48" w14:textId="77777777" w:rsidR="0040157F" w:rsidRPr="0040157F" w:rsidRDefault="0040157F" w:rsidP="0040157F">
            <w:pPr>
              <w:spacing w:after="0"/>
            </w:pPr>
            <w:r w:rsidRPr="0040157F">
              <w:t>Система вентиляции естественная.</w:t>
            </w:r>
          </w:p>
          <w:p w14:paraId="4EE60F58" w14:textId="12C49F64" w:rsidR="00C00867" w:rsidRPr="002B4000" w:rsidRDefault="0040157F" w:rsidP="002B4000">
            <w:pPr>
              <w:spacing w:after="0"/>
            </w:pPr>
            <w:r w:rsidRPr="0040157F">
              <w:t>В здании отсутствуют помещения категории А или Б по взрывопожарной и</w:t>
            </w:r>
            <w:r w:rsidR="002B4000">
              <w:t xml:space="preserve"> </w:t>
            </w:r>
            <w:r w:rsidRPr="0040157F">
              <w:t>пожарной опасности по СП 12.13130.2009, в здании отсутствуют взрывоопасные зоны по ПУЭ.</w:t>
            </w:r>
          </w:p>
        </w:tc>
      </w:tr>
      <w:tr w:rsidR="00C5794D" w14:paraId="5921C8B3" w14:textId="77777777" w:rsidTr="000C1BF3">
        <w:trPr>
          <w:trHeight w:val="1453"/>
        </w:trPr>
        <w:tc>
          <w:tcPr>
            <w:tcW w:w="1109" w:type="dxa"/>
            <w:tcBorders>
              <w:top w:val="nil"/>
              <w:left w:val="single" w:sz="4" w:space="0" w:color="000000"/>
              <w:bottom w:val="single" w:sz="4" w:space="0" w:color="000000"/>
              <w:right w:val="nil"/>
            </w:tcBorders>
            <w:vAlign w:val="center"/>
          </w:tcPr>
          <w:p w14:paraId="063E30E2" w14:textId="77777777" w:rsidR="00D65E4F" w:rsidRDefault="00D65E4F" w:rsidP="00BA3FE9">
            <w:pPr>
              <w:shd w:val="clear" w:color="auto" w:fill="FFFFFF"/>
              <w:tabs>
                <w:tab w:val="left" w:pos="405"/>
              </w:tabs>
              <w:suppressAutoHyphens/>
              <w:snapToGrid w:val="0"/>
              <w:spacing w:after="0"/>
              <w:jc w:val="center"/>
              <w:rPr>
                <w:color w:val="000000"/>
              </w:rPr>
            </w:pPr>
          </w:p>
          <w:p w14:paraId="02DA9355" w14:textId="77777777" w:rsidR="00D65E4F" w:rsidRDefault="00D65E4F" w:rsidP="00BA3FE9">
            <w:pPr>
              <w:shd w:val="clear" w:color="auto" w:fill="FFFFFF"/>
              <w:tabs>
                <w:tab w:val="left" w:pos="405"/>
              </w:tabs>
              <w:suppressAutoHyphens/>
              <w:snapToGrid w:val="0"/>
              <w:spacing w:after="0"/>
              <w:jc w:val="center"/>
              <w:rPr>
                <w:color w:val="000000"/>
              </w:rPr>
            </w:pPr>
          </w:p>
          <w:p w14:paraId="031F6F9C" w14:textId="77777777" w:rsidR="00D65E4F" w:rsidRDefault="00D65E4F" w:rsidP="00BA3FE9">
            <w:pPr>
              <w:shd w:val="clear" w:color="auto" w:fill="FFFFFF"/>
              <w:tabs>
                <w:tab w:val="left" w:pos="405"/>
              </w:tabs>
              <w:suppressAutoHyphens/>
              <w:snapToGrid w:val="0"/>
              <w:spacing w:after="0"/>
              <w:jc w:val="center"/>
              <w:rPr>
                <w:color w:val="000000"/>
              </w:rPr>
            </w:pPr>
          </w:p>
          <w:p w14:paraId="48CA50E1" w14:textId="77777777" w:rsidR="00D65E4F" w:rsidRDefault="00D65E4F" w:rsidP="00BA3FE9">
            <w:pPr>
              <w:shd w:val="clear" w:color="auto" w:fill="FFFFFF"/>
              <w:tabs>
                <w:tab w:val="left" w:pos="405"/>
              </w:tabs>
              <w:suppressAutoHyphens/>
              <w:snapToGrid w:val="0"/>
              <w:spacing w:after="0"/>
              <w:jc w:val="center"/>
              <w:rPr>
                <w:color w:val="000000"/>
              </w:rPr>
            </w:pPr>
          </w:p>
          <w:p w14:paraId="196B11B5" w14:textId="77777777" w:rsidR="00D65E4F" w:rsidRDefault="00D65E4F" w:rsidP="00BA3FE9">
            <w:pPr>
              <w:shd w:val="clear" w:color="auto" w:fill="FFFFFF"/>
              <w:tabs>
                <w:tab w:val="left" w:pos="405"/>
              </w:tabs>
              <w:suppressAutoHyphens/>
              <w:snapToGrid w:val="0"/>
              <w:spacing w:after="0"/>
              <w:jc w:val="center"/>
              <w:rPr>
                <w:color w:val="000000"/>
              </w:rPr>
            </w:pPr>
          </w:p>
          <w:p w14:paraId="11E70453" w14:textId="77777777" w:rsidR="00D65E4F" w:rsidRDefault="00D65E4F" w:rsidP="00BA3FE9">
            <w:pPr>
              <w:shd w:val="clear" w:color="auto" w:fill="FFFFFF"/>
              <w:tabs>
                <w:tab w:val="left" w:pos="405"/>
              </w:tabs>
              <w:suppressAutoHyphens/>
              <w:snapToGrid w:val="0"/>
              <w:spacing w:after="0"/>
              <w:jc w:val="center"/>
              <w:rPr>
                <w:color w:val="000000"/>
              </w:rPr>
            </w:pPr>
          </w:p>
          <w:p w14:paraId="46E2EC41" w14:textId="77777777" w:rsidR="00D65E4F" w:rsidRDefault="00D65E4F" w:rsidP="00BA3FE9">
            <w:pPr>
              <w:shd w:val="clear" w:color="auto" w:fill="FFFFFF"/>
              <w:tabs>
                <w:tab w:val="left" w:pos="405"/>
              </w:tabs>
              <w:suppressAutoHyphens/>
              <w:snapToGrid w:val="0"/>
              <w:spacing w:after="0"/>
              <w:jc w:val="center"/>
              <w:rPr>
                <w:color w:val="000000"/>
              </w:rPr>
            </w:pPr>
          </w:p>
          <w:p w14:paraId="51607831" w14:textId="49E0F40F" w:rsidR="00C5794D" w:rsidRDefault="00A83EBF" w:rsidP="00BA3FE9">
            <w:pPr>
              <w:shd w:val="clear" w:color="auto" w:fill="FFFFFF"/>
              <w:tabs>
                <w:tab w:val="left" w:pos="405"/>
              </w:tabs>
              <w:suppressAutoHyphens/>
              <w:snapToGrid w:val="0"/>
              <w:spacing w:after="0"/>
              <w:jc w:val="center"/>
              <w:rPr>
                <w:color w:val="000000"/>
              </w:rPr>
            </w:pPr>
            <w:r>
              <w:rPr>
                <w:color w:val="000000"/>
              </w:rPr>
              <w:t>9.</w:t>
            </w:r>
          </w:p>
        </w:tc>
        <w:tc>
          <w:tcPr>
            <w:tcW w:w="2557" w:type="dxa"/>
            <w:tcBorders>
              <w:top w:val="nil"/>
              <w:left w:val="single" w:sz="4" w:space="0" w:color="000000"/>
              <w:bottom w:val="single" w:sz="4" w:space="0" w:color="000000"/>
              <w:right w:val="nil"/>
            </w:tcBorders>
            <w:vAlign w:val="center"/>
            <w:hideMark/>
          </w:tcPr>
          <w:p w14:paraId="62BF1264" w14:textId="77777777" w:rsidR="00D65E4F" w:rsidRDefault="00D65E4F" w:rsidP="00BA3FE9">
            <w:pPr>
              <w:suppressAutoHyphens/>
              <w:snapToGrid w:val="0"/>
              <w:spacing w:after="0"/>
              <w:ind w:firstLine="15"/>
              <w:jc w:val="center"/>
            </w:pPr>
          </w:p>
          <w:p w14:paraId="1E488C04" w14:textId="77777777" w:rsidR="00D65E4F" w:rsidRDefault="00D65E4F" w:rsidP="00BA3FE9">
            <w:pPr>
              <w:suppressAutoHyphens/>
              <w:snapToGrid w:val="0"/>
              <w:spacing w:after="0"/>
              <w:ind w:firstLine="15"/>
              <w:jc w:val="center"/>
            </w:pPr>
          </w:p>
          <w:p w14:paraId="365F18F0" w14:textId="77777777" w:rsidR="00D65E4F" w:rsidRDefault="00D65E4F" w:rsidP="00BA3FE9">
            <w:pPr>
              <w:suppressAutoHyphens/>
              <w:snapToGrid w:val="0"/>
              <w:spacing w:after="0"/>
              <w:ind w:firstLine="15"/>
              <w:jc w:val="center"/>
            </w:pPr>
          </w:p>
          <w:p w14:paraId="08D29BFA" w14:textId="77777777" w:rsidR="00D65E4F" w:rsidRDefault="00D65E4F" w:rsidP="00BA3FE9">
            <w:pPr>
              <w:suppressAutoHyphens/>
              <w:snapToGrid w:val="0"/>
              <w:spacing w:after="0"/>
              <w:ind w:firstLine="15"/>
              <w:jc w:val="center"/>
            </w:pPr>
          </w:p>
          <w:p w14:paraId="7D35ABD4" w14:textId="77777777" w:rsidR="00D65E4F" w:rsidRDefault="00D65E4F" w:rsidP="00BA3FE9">
            <w:pPr>
              <w:suppressAutoHyphens/>
              <w:snapToGrid w:val="0"/>
              <w:spacing w:after="0"/>
              <w:ind w:firstLine="15"/>
              <w:jc w:val="center"/>
            </w:pPr>
          </w:p>
          <w:p w14:paraId="249137BA" w14:textId="77777777" w:rsidR="00D65E4F" w:rsidRDefault="00D65E4F" w:rsidP="00BA3FE9">
            <w:pPr>
              <w:suppressAutoHyphens/>
              <w:snapToGrid w:val="0"/>
              <w:spacing w:after="0"/>
              <w:ind w:firstLine="15"/>
              <w:jc w:val="center"/>
            </w:pPr>
          </w:p>
          <w:p w14:paraId="78815760" w14:textId="77777777" w:rsidR="00D65E4F" w:rsidRDefault="00D65E4F" w:rsidP="00BA3FE9">
            <w:pPr>
              <w:suppressAutoHyphens/>
              <w:snapToGrid w:val="0"/>
              <w:spacing w:after="0"/>
              <w:ind w:firstLine="15"/>
              <w:jc w:val="center"/>
            </w:pPr>
          </w:p>
          <w:p w14:paraId="7CEFDE51" w14:textId="7213B12F" w:rsidR="00C5794D" w:rsidRDefault="00C5794D" w:rsidP="00BA3FE9">
            <w:pPr>
              <w:suppressAutoHyphens/>
              <w:snapToGrid w:val="0"/>
              <w:spacing w:after="0"/>
              <w:ind w:firstLine="15"/>
              <w:jc w:val="center"/>
            </w:pPr>
            <w:r>
              <w:t>Основные требования к предпроектным работам</w:t>
            </w:r>
          </w:p>
        </w:tc>
        <w:tc>
          <w:tcPr>
            <w:tcW w:w="6204" w:type="dxa"/>
            <w:tcBorders>
              <w:top w:val="nil"/>
              <w:left w:val="single" w:sz="4" w:space="0" w:color="000000"/>
              <w:bottom w:val="single" w:sz="4" w:space="0" w:color="000000"/>
              <w:right w:val="single" w:sz="4" w:space="0" w:color="000000"/>
            </w:tcBorders>
            <w:hideMark/>
          </w:tcPr>
          <w:p w14:paraId="1930C68F" w14:textId="77777777" w:rsidR="00097BD6" w:rsidRDefault="008B0A4A" w:rsidP="00BA3FE9">
            <w:pPr>
              <w:widowControl w:val="0"/>
              <w:tabs>
                <w:tab w:val="left" w:pos="288"/>
                <w:tab w:val="left" w:pos="317"/>
                <w:tab w:val="left" w:pos="476"/>
                <w:tab w:val="left" w:pos="672"/>
              </w:tabs>
              <w:spacing w:after="0"/>
              <w:ind w:firstLine="247"/>
              <w:contextualSpacing/>
            </w:pPr>
            <w:r>
              <w:t>1</w:t>
            </w:r>
            <w:r w:rsidRPr="00FB1DD8">
              <w:t>.</w:t>
            </w:r>
            <w:r w:rsidRPr="00FB1DD8">
              <w:tab/>
              <w:t xml:space="preserve">Произвести </w:t>
            </w:r>
            <w:r w:rsidR="00097BD6">
              <w:t xml:space="preserve">техническое обследование и </w:t>
            </w:r>
            <w:r w:rsidRPr="00FB1DD8">
              <w:t>сбор дополнительных исходных данных, необходимых для выполнения проектных работ, не вошедших в состав исходных данных, предоставляемых Заказчиком</w:t>
            </w:r>
            <w:r w:rsidR="00097BD6">
              <w:t xml:space="preserve"> в соответствии со следующей нормативной документацией</w:t>
            </w:r>
          </w:p>
          <w:p w14:paraId="7F3E1C9C" w14:textId="77777777" w:rsidR="00097BD6" w:rsidRPr="00831BC5" w:rsidRDefault="00097BD6" w:rsidP="00BA3FE9">
            <w:pPr>
              <w:keepNext/>
              <w:keepLines/>
              <w:widowControl w:val="0"/>
              <w:tabs>
                <w:tab w:val="left" w:pos="288"/>
                <w:tab w:val="left" w:pos="476"/>
                <w:tab w:val="left" w:pos="672"/>
              </w:tabs>
              <w:spacing w:after="0"/>
              <w:ind w:firstLine="247"/>
              <w:rPr>
                <w:spacing w:val="-3"/>
              </w:rPr>
            </w:pPr>
            <w:r w:rsidRPr="00831BC5">
              <w:t>–</w:t>
            </w:r>
            <w:r w:rsidRPr="00831BC5">
              <w:tab/>
            </w:r>
            <w:r w:rsidRPr="008C0927">
              <w:t xml:space="preserve">СП </w:t>
            </w:r>
            <w:r w:rsidRPr="008C0927">
              <w:rPr>
                <w:color w:val="000000"/>
              </w:rPr>
              <w:t>47.13330.201</w:t>
            </w:r>
            <w:r w:rsidR="007B1338">
              <w:rPr>
                <w:color w:val="000000"/>
              </w:rPr>
              <w:t>6</w:t>
            </w:r>
            <w:r w:rsidRPr="008C0927">
              <w:rPr>
                <w:color w:val="000000"/>
              </w:rPr>
              <w:t xml:space="preserve"> «</w:t>
            </w:r>
            <w:r w:rsidRPr="008C0927">
              <w:rPr>
                <w:bCs/>
                <w:color w:val="000000"/>
                <w:shd w:val="clear" w:color="auto" w:fill="FFFFFF"/>
              </w:rPr>
              <w:t>Инженерные изыскания для строительства. Основные положения»</w:t>
            </w:r>
            <w:r w:rsidRPr="00831BC5">
              <w:rPr>
                <w:spacing w:val="-3"/>
              </w:rPr>
              <w:t>;</w:t>
            </w:r>
          </w:p>
          <w:p w14:paraId="0CDC8383" w14:textId="77777777" w:rsidR="00097BD6" w:rsidRDefault="00097BD6" w:rsidP="00BA3FE9">
            <w:pPr>
              <w:tabs>
                <w:tab w:val="left" w:pos="288"/>
                <w:tab w:val="left" w:pos="476"/>
                <w:tab w:val="left" w:pos="672"/>
              </w:tabs>
              <w:spacing w:after="0"/>
              <w:ind w:firstLine="247"/>
            </w:pPr>
            <w:r w:rsidRPr="00AA3530">
              <w:t>–</w:t>
            </w:r>
            <w:r w:rsidRPr="00AA3530">
              <w:tab/>
              <w:t>СП 70.13330.2012 «Несущие и ограждающие конструкции. Актуализированная редакция СНиП 31-01-2003»;</w:t>
            </w:r>
          </w:p>
          <w:p w14:paraId="02ADEF5E" w14:textId="77777777" w:rsidR="00097BD6" w:rsidRDefault="00097BD6" w:rsidP="00BA3FE9">
            <w:pPr>
              <w:tabs>
                <w:tab w:val="left" w:pos="288"/>
                <w:tab w:val="left" w:pos="476"/>
                <w:tab w:val="left" w:pos="672"/>
              </w:tabs>
              <w:spacing w:after="0"/>
              <w:ind w:firstLine="247"/>
              <w:rPr>
                <w:bCs/>
                <w:color w:val="000000"/>
                <w:shd w:val="clear" w:color="auto" w:fill="FFFFFF"/>
              </w:rPr>
            </w:pPr>
            <w:r>
              <w:rPr>
                <w:color w:val="000000"/>
              </w:rPr>
              <w:t>–</w:t>
            </w:r>
            <w:r>
              <w:rPr>
                <w:color w:val="000000"/>
              </w:rPr>
              <w:tab/>
            </w:r>
            <w:r w:rsidRPr="00D824FB">
              <w:rPr>
                <w:bCs/>
                <w:color w:val="000000"/>
                <w:shd w:val="clear" w:color="auto" w:fill="FFFFFF"/>
              </w:rPr>
              <w:t xml:space="preserve">СП 11-105-97 </w:t>
            </w:r>
            <w:r>
              <w:rPr>
                <w:bCs/>
                <w:color w:val="000000"/>
                <w:shd w:val="clear" w:color="auto" w:fill="FFFFFF"/>
              </w:rPr>
              <w:t>«</w:t>
            </w:r>
            <w:r w:rsidRPr="00D824FB">
              <w:rPr>
                <w:bCs/>
                <w:color w:val="000000"/>
                <w:shd w:val="clear" w:color="auto" w:fill="FFFFFF"/>
              </w:rPr>
              <w:t>Инженерно-геологические изыскания для строительства. Часть I. Общие правила производства работ</w:t>
            </w:r>
            <w:r>
              <w:rPr>
                <w:bCs/>
                <w:color w:val="000000"/>
                <w:shd w:val="clear" w:color="auto" w:fill="FFFFFF"/>
              </w:rPr>
              <w:t>»;</w:t>
            </w:r>
          </w:p>
          <w:p w14:paraId="65C49428" w14:textId="77777777" w:rsidR="00097BD6" w:rsidRDefault="00097BD6" w:rsidP="00BA3FE9">
            <w:pPr>
              <w:tabs>
                <w:tab w:val="left" w:pos="288"/>
                <w:tab w:val="left" w:pos="476"/>
                <w:tab w:val="left" w:pos="672"/>
              </w:tabs>
              <w:spacing w:after="0"/>
              <w:ind w:firstLine="247"/>
              <w:rPr>
                <w:bCs/>
                <w:color w:val="000000"/>
                <w:shd w:val="clear" w:color="auto" w:fill="FFFFFF"/>
              </w:rPr>
            </w:pPr>
            <w:r>
              <w:rPr>
                <w:color w:val="000000"/>
              </w:rPr>
              <w:lastRenderedPageBreak/>
              <w:t>–</w:t>
            </w:r>
            <w:r>
              <w:rPr>
                <w:color w:val="000000"/>
              </w:rPr>
              <w:tab/>
            </w:r>
            <w:r w:rsidRPr="00834CF0">
              <w:rPr>
                <w:bCs/>
                <w:color w:val="000000"/>
                <w:shd w:val="clear" w:color="auto" w:fill="FFFFFF"/>
              </w:rPr>
              <w:t>СП 13-102-2003 «Правила обследования несущих строительных конструкций зданий и сооружений»;</w:t>
            </w:r>
          </w:p>
          <w:p w14:paraId="4174A66A" w14:textId="77777777" w:rsidR="00097BD6" w:rsidRPr="009D15A2" w:rsidRDefault="00097BD6" w:rsidP="00BA3FE9">
            <w:pPr>
              <w:tabs>
                <w:tab w:val="left" w:pos="288"/>
                <w:tab w:val="left" w:pos="476"/>
                <w:tab w:val="left" w:pos="672"/>
              </w:tabs>
              <w:spacing w:after="0"/>
              <w:ind w:firstLine="247"/>
              <w:rPr>
                <w:spacing w:val="-3"/>
              </w:rPr>
            </w:pPr>
            <w:r w:rsidRPr="00831BC5">
              <w:t>–</w:t>
            </w:r>
            <w:r w:rsidRPr="00831BC5">
              <w:tab/>
            </w:r>
            <w:r w:rsidRPr="009D15A2">
              <w:rPr>
                <w:bCs/>
                <w:color w:val="000000"/>
                <w:shd w:val="clear" w:color="auto" w:fill="FFFFFF"/>
              </w:rPr>
              <w:t xml:space="preserve">ГОСТ </w:t>
            </w:r>
            <w:r w:rsidRPr="009D15A2">
              <w:rPr>
                <w:bCs/>
                <w:color w:val="000000"/>
              </w:rPr>
              <w:t xml:space="preserve">31937-2011 </w:t>
            </w:r>
            <w:r>
              <w:rPr>
                <w:bCs/>
                <w:color w:val="000000"/>
              </w:rPr>
              <w:t>«</w:t>
            </w:r>
            <w:r w:rsidRPr="009D15A2">
              <w:rPr>
                <w:bCs/>
                <w:color w:val="000000"/>
              </w:rPr>
              <w:t>Здания и сооружения. Правила обследования и мониторинга технического состояния</w:t>
            </w:r>
            <w:r>
              <w:rPr>
                <w:bCs/>
                <w:color w:val="000000"/>
              </w:rPr>
              <w:t>»</w:t>
            </w:r>
            <w:r w:rsidRPr="009D15A2">
              <w:rPr>
                <w:spacing w:val="-3"/>
              </w:rPr>
              <w:t>;</w:t>
            </w:r>
          </w:p>
          <w:p w14:paraId="3320FFDC" w14:textId="77777777" w:rsidR="00097BD6" w:rsidRDefault="00097BD6" w:rsidP="00BA3FE9">
            <w:pPr>
              <w:keepNext/>
              <w:keepLines/>
              <w:widowControl w:val="0"/>
              <w:tabs>
                <w:tab w:val="left" w:pos="288"/>
                <w:tab w:val="left" w:pos="476"/>
                <w:tab w:val="left" w:pos="672"/>
              </w:tabs>
              <w:spacing w:after="0"/>
              <w:ind w:firstLine="247"/>
              <w:rPr>
                <w:bCs/>
                <w:color w:val="000000"/>
                <w:shd w:val="clear" w:color="auto" w:fill="FFFFFF"/>
              </w:rPr>
            </w:pPr>
            <w:r>
              <w:rPr>
                <w:bCs/>
                <w:color w:val="000000"/>
                <w:shd w:val="clear" w:color="auto" w:fill="FFFFFF"/>
              </w:rPr>
              <w:t>–</w:t>
            </w:r>
            <w:r>
              <w:rPr>
                <w:bCs/>
                <w:color w:val="000000"/>
                <w:shd w:val="clear" w:color="auto" w:fill="FFFFFF"/>
              </w:rPr>
              <w:tab/>
              <w:t>ВСН 48-86(р) «</w:t>
            </w:r>
            <w:r w:rsidRPr="00F508CC">
              <w:rPr>
                <w:bCs/>
                <w:color w:val="000000"/>
                <w:shd w:val="clear" w:color="auto" w:fill="FFFFFF"/>
              </w:rPr>
              <w:t>Правила безопасности при проведении обследований жилых зданий для проектирования капитального ремонта</w:t>
            </w:r>
            <w:r>
              <w:rPr>
                <w:bCs/>
                <w:color w:val="000000"/>
                <w:shd w:val="clear" w:color="auto" w:fill="FFFFFF"/>
              </w:rPr>
              <w:t>»;</w:t>
            </w:r>
          </w:p>
          <w:p w14:paraId="14045C1D" w14:textId="77777777" w:rsidR="00097BD6" w:rsidRDefault="00097BD6" w:rsidP="00BA3FE9">
            <w:pPr>
              <w:keepNext/>
              <w:keepLines/>
              <w:widowControl w:val="0"/>
              <w:tabs>
                <w:tab w:val="left" w:pos="288"/>
                <w:tab w:val="left" w:pos="476"/>
                <w:tab w:val="left" w:pos="672"/>
              </w:tabs>
              <w:spacing w:after="0"/>
              <w:ind w:firstLine="247"/>
              <w:rPr>
                <w:color w:val="000000"/>
              </w:rPr>
            </w:pPr>
            <w:r w:rsidRPr="00831BC5">
              <w:t>–</w:t>
            </w:r>
            <w:r w:rsidRPr="00831BC5">
              <w:tab/>
            </w:r>
            <w:r w:rsidRPr="00EA2F15">
              <w:rPr>
                <w:bCs/>
                <w:color w:val="000000"/>
                <w:shd w:val="clear" w:color="auto" w:fill="FFFFFF"/>
              </w:rPr>
              <w:t xml:space="preserve">ВСН 57-88(р) </w:t>
            </w:r>
            <w:r>
              <w:rPr>
                <w:bCs/>
                <w:color w:val="000000"/>
                <w:shd w:val="clear" w:color="auto" w:fill="FFFFFF"/>
              </w:rPr>
              <w:t>«</w:t>
            </w:r>
            <w:r w:rsidRPr="00EA2F15">
              <w:rPr>
                <w:bCs/>
                <w:color w:val="000000"/>
                <w:shd w:val="clear" w:color="auto" w:fill="FFFFFF"/>
              </w:rPr>
              <w:t>Положение по техническому обследованию жилых зданий</w:t>
            </w:r>
            <w:r>
              <w:rPr>
                <w:bCs/>
                <w:color w:val="000000"/>
                <w:shd w:val="clear" w:color="auto" w:fill="FFFFFF"/>
              </w:rPr>
              <w:t>»</w:t>
            </w:r>
            <w:r w:rsidRPr="00831BC5">
              <w:rPr>
                <w:color w:val="000000"/>
              </w:rPr>
              <w:t>;</w:t>
            </w:r>
          </w:p>
          <w:p w14:paraId="064E7910" w14:textId="77777777" w:rsidR="008B0A4A" w:rsidRPr="00FB1DD8" w:rsidRDefault="00097BD6" w:rsidP="00BA3FE9">
            <w:pPr>
              <w:widowControl w:val="0"/>
              <w:tabs>
                <w:tab w:val="left" w:pos="288"/>
                <w:tab w:val="left" w:pos="317"/>
                <w:tab w:val="left" w:pos="476"/>
                <w:tab w:val="left" w:pos="672"/>
              </w:tabs>
              <w:spacing w:after="0"/>
              <w:ind w:firstLine="247"/>
              <w:contextualSpacing/>
            </w:pPr>
            <w:r>
              <w:rPr>
                <w:color w:val="000000"/>
              </w:rPr>
              <w:t>–</w:t>
            </w:r>
            <w:r>
              <w:rPr>
                <w:color w:val="000000"/>
              </w:rPr>
              <w:tab/>
            </w:r>
            <w:r w:rsidRPr="00EA2F15">
              <w:rPr>
                <w:bCs/>
                <w:color w:val="000000"/>
                <w:shd w:val="clear" w:color="auto" w:fill="FFFFFF"/>
              </w:rPr>
              <w:t xml:space="preserve">ВСН 53-86(р) </w:t>
            </w:r>
            <w:r>
              <w:rPr>
                <w:bCs/>
                <w:color w:val="000000"/>
                <w:shd w:val="clear" w:color="auto" w:fill="FFFFFF"/>
              </w:rPr>
              <w:t>«</w:t>
            </w:r>
            <w:r w:rsidRPr="00EA2F15">
              <w:rPr>
                <w:bCs/>
                <w:color w:val="000000"/>
                <w:shd w:val="clear" w:color="auto" w:fill="FFFFFF"/>
              </w:rPr>
              <w:t>Правила оценки физического износа жилых зданий</w:t>
            </w:r>
            <w:r>
              <w:rPr>
                <w:bCs/>
                <w:color w:val="000000"/>
                <w:shd w:val="clear" w:color="auto" w:fill="FFFFFF"/>
              </w:rPr>
              <w:t>».</w:t>
            </w:r>
          </w:p>
          <w:p w14:paraId="0B871AF4" w14:textId="77777777" w:rsidR="00097BD6" w:rsidRDefault="008B0A4A" w:rsidP="00BA3FE9">
            <w:pPr>
              <w:tabs>
                <w:tab w:val="left" w:pos="288"/>
                <w:tab w:val="left" w:pos="476"/>
                <w:tab w:val="left" w:pos="672"/>
              </w:tabs>
              <w:spacing w:after="0"/>
              <w:ind w:firstLine="247"/>
            </w:pPr>
            <w:r>
              <w:t>2</w:t>
            </w:r>
            <w:r w:rsidR="0031661F">
              <w:t xml:space="preserve">. </w:t>
            </w:r>
            <w:r>
              <w:t>В</w:t>
            </w:r>
            <w:r w:rsidRPr="00AA3530">
              <w:t>ыполнение обмерных работ</w:t>
            </w:r>
            <w:r>
              <w:t>.</w:t>
            </w:r>
          </w:p>
        </w:tc>
      </w:tr>
      <w:tr w:rsidR="006731C0" w14:paraId="59205543" w14:textId="77777777" w:rsidTr="00597CBB">
        <w:trPr>
          <w:trHeight w:val="431"/>
        </w:trPr>
        <w:tc>
          <w:tcPr>
            <w:tcW w:w="1109" w:type="dxa"/>
            <w:tcBorders>
              <w:top w:val="nil"/>
              <w:left w:val="single" w:sz="4" w:space="0" w:color="000000"/>
              <w:bottom w:val="single" w:sz="4" w:space="0" w:color="000000"/>
              <w:right w:val="nil"/>
            </w:tcBorders>
            <w:vAlign w:val="center"/>
          </w:tcPr>
          <w:p w14:paraId="001D4E80" w14:textId="0D11C22F" w:rsidR="006731C0" w:rsidRDefault="006731C0" w:rsidP="00D8786C">
            <w:pPr>
              <w:shd w:val="clear" w:color="auto" w:fill="FFFFFF"/>
              <w:tabs>
                <w:tab w:val="left" w:pos="405"/>
              </w:tabs>
              <w:suppressAutoHyphens/>
              <w:snapToGrid w:val="0"/>
              <w:jc w:val="center"/>
              <w:rPr>
                <w:color w:val="000000"/>
              </w:rPr>
            </w:pPr>
            <w:r>
              <w:rPr>
                <w:color w:val="000000"/>
              </w:rPr>
              <w:lastRenderedPageBreak/>
              <w:t>1</w:t>
            </w:r>
            <w:r w:rsidR="00A83EBF">
              <w:rPr>
                <w:color w:val="000000"/>
              </w:rPr>
              <w:t>0.</w:t>
            </w:r>
          </w:p>
        </w:tc>
        <w:tc>
          <w:tcPr>
            <w:tcW w:w="2557" w:type="dxa"/>
            <w:tcBorders>
              <w:top w:val="nil"/>
              <w:left w:val="single" w:sz="4" w:space="0" w:color="000000"/>
              <w:bottom w:val="single" w:sz="4" w:space="0" w:color="000000"/>
              <w:right w:val="nil"/>
            </w:tcBorders>
            <w:vAlign w:val="center"/>
          </w:tcPr>
          <w:p w14:paraId="7F59454F" w14:textId="77777777" w:rsidR="006731C0" w:rsidRPr="009D1716" w:rsidRDefault="006731C0" w:rsidP="006556C0">
            <w:pPr>
              <w:ind w:left="-97" w:right="-110"/>
              <w:jc w:val="center"/>
              <w:textAlignment w:val="baseline"/>
            </w:pPr>
            <w:r w:rsidRPr="009D1716">
              <w:t>Объем выполняемых работ</w:t>
            </w:r>
            <w:r w:rsidR="006556C0" w:rsidRPr="009D1716">
              <w:t xml:space="preserve"> и состав проектно-сметной документации</w:t>
            </w:r>
          </w:p>
        </w:tc>
        <w:tc>
          <w:tcPr>
            <w:tcW w:w="6204" w:type="dxa"/>
            <w:tcBorders>
              <w:top w:val="nil"/>
              <w:left w:val="single" w:sz="4" w:space="0" w:color="000000"/>
              <w:bottom w:val="single" w:sz="4" w:space="0" w:color="000000"/>
              <w:right w:val="single" w:sz="4" w:space="0" w:color="000000"/>
            </w:tcBorders>
          </w:tcPr>
          <w:p w14:paraId="6405B152" w14:textId="33B3635B" w:rsidR="00A009A3" w:rsidRDefault="00900E45" w:rsidP="00A009A3">
            <w:pPr>
              <w:pStyle w:val="affffa"/>
              <w:tabs>
                <w:tab w:val="left" w:pos="288"/>
                <w:tab w:val="left" w:pos="476"/>
                <w:tab w:val="left" w:pos="672"/>
              </w:tabs>
              <w:ind w:left="-37" w:firstLine="247"/>
              <w:textAlignment w:val="baseline"/>
              <w:rPr>
                <w:color w:val="000000"/>
                <w:shd w:val="clear" w:color="auto" w:fill="FFFFFF"/>
              </w:rPr>
            </w:pPr>
            <w:r>
              <w:rPr>
                <w:color w:val="000000"/>
                <w:shd w:val="clear" w:color="auto" w:fill="FFFFFF"/>
              </w:rPr>
              <w:t xml:space="preserve">1. </w:t>
            </w:r>
            <w:r w:rsidR="00A009A3">
              <w:rPr>
                <w:color w:val="000000"/>
                <w:shd w:val="clear" w:color="auto" w:fill="FFFFFF"/>
              </w:rPr>
              <w:t>В проектно-сметной документации должны быть учтены:</w:t>
            </w:r>
          </w:p>
          <w:p w14:paraId="4346E20B" w14:textId="3BFEF065" w:rsidR="00D251D2" w:rsidRPr="00D251D2" w:rsidRDefault="009E6812" w:rsidP="002B4000">
            <w:pPr>
              <w:pStyle w:val="affffa"/>
              <w:tabs>
                <w:tab w:val="left" w:pos="288"/>
                <w:tab w:val="left" w:pos="476"/>
                <w:tab w:val="left" w:pos="672"/>
              </w:tabs>
              <w:ind w:left="-37" w:firstLine="247"/>
              <w:textAlignment w:val="baseline"/>
              <w:rPr>
                <w:color w:val="000000"/>
                <w:shd w:val="clear" w:color="auto" w:fill="FFFFFF"/>
              </w:rPr>
            </w:pPr>
            <w:r>
              <w:rPr>
                <w:color w:val="000000"/>
                <w:shd w:val="clear" w:color="auto" w:fill="FFFFFF"/>
              </w:rPr>
              <w:t xml:space="preserve">- </w:t>
            </w:r>
            <w:r w:rsidR="00B048D5">
              <w:rPr>
                <w:color w:val="000000"/>
                <w:shd w:val="clear" w:color="auto" w:fill="FFFFFF"/>
              </w:rPr>
              <w:t>монтаж кабельных линий в гофрированной ПВХ трубе</w:t>
            </w:r>
            <w:r w:rsidR="00AC2111">
              <w:rPr>
                <w:color w:val="000000"/>
                <w:shd w:val="clear" w:color="auto" w:fill="FFFFFF"/>
              </w:rPr>
              <w:t xml:space="preserve"> (за подвесным потолком)</w:t>
            </w:r>
            <w:r w:rsidR="00B048D5">
              <w:rPr>
                <w:color w:val="000000"/>
                <w:shd w:val="clear" w:color="auto" w:fill="FFFFFF"/>
              </w:rPr>
              <w:t>,</w:t>
            </w:r>
            <w:r w:rsidR="002B4000">
              <w:rPr>
                <w:color w:val="000000"/>
                <w:shd w:val="clear" w:color="auto" w:fill="FFFFFF"/>
              </w:rPr>
              <w:t xml:space="preserve"> либо в кабель-канале</w:t>
            </w:r>
            <w:r w:rsidR="00B048D5">
              <w:rPr>
                <w:color w:val="000000"/>
                <w:shd w:val="clear" w:color="auto" w:fill="FFFFFF"/>
              </w:rPr>
              <w:t xml:space="preserve"> </w:t>
            </w:r>
            <w:r w:rsidR="002B4000">
              <w:rPr>
                <w:color w:val="000000"/>
                <w:shd w:val="clear" w:color="auto" w:fill="FFFFFF"/>
              </w:rPr>
              <w:t>;</w:t>
            </w:r>
          </w:p>
          <w:p w14:paraId="1C8D71E6" w14:textId="77777777" w:rsidR="00A009A3" w:rsidRPr="00A009A3" w:rsidRDefault="00A009A3" w:rsidP="00A009A3">
            <w:pPr>
              <w:pStyle w:val="affffa"/>
              <w:tabs>
                <w:tab w:val="left" w:pos="288"/>
                <w:tab w:val="left" w:pos="476"/>
                <w:tab w:val="left" w:pos="672"/>
              </w:tabs>
              <w:ind w:left="-37" w:firstLine="247"/>
              <w:textAlignment w:val="baseline"/>
              <w:rPr>
                <w:color w:val="000000"/>
                <w:shd w:val="clear" w:color="auto" w:fill="FFFFFF"/>
              </w:rPr>
            </w:pPr>
            <w:r w:rsidRPr="00A009A3">
              <w:rPr>
                <w:color w:val="000000"/>
                <w:shd w:val="clear" w:color="auto" w:fill="FFFFFF"/>
              </w:rPr>
              <w:t xml:space="preserve">2. Проектно-сметная документация должна содержать следующие разделы: </w:t>
            </w:r>
          </w:p>
          <w:p w14:paraId="3A95C27D" w14:textId="510B29B4" w:rsidR="00CD1175" w:rsidRDefault="00B048D5" w:rsidP="00DD64EA">
            <w:pPr>
              <w:pStyle w:val="affffa"/>
              <w:shd w:val="clear" w:color="auto" w:fill="FFFFFF"/>
              <w:tabs>
                <w:tab w:val="left" w:pos="288"/>
                <w:tab w:val="left" w:pos="476"/>
                <w:tab w:val="left" w:pos="672"/>
              </w:tabs>
              <w:spacing w:after="0"/>
              <w:ind w:left="210"/>
              <w:jc w:val="both"/>
              <w:textAlignment w:val="baseline"/>
              <w:rPr>
                <w:color w:val="000000"/>
                <w:shd w:val="clear" w:color="auto" w:fill="FFFFFF"/>
              </w:rPr>
            </w:pPr>
            <w:r>
              <w:rPr>
                <w:color w:val="000000"/>
                <w:shd w:val="clear" w:color="auto" w:fill="FFFFFF"/>
              </w:rPr>
              <w:t>Пояснительная записка</w:t>
            </w:r>
          </w:p>
          <w:p w14:paraId="344BC831" w14:textId="201D2449" w:rsidR="00B048D5" w:rsidRDefault="00B048D5" w:rsidP="00DD64EA">
            <w:pPr>
              <w:pStyle w:val="affffa"/>
              <w:shd w:val="clear" w:color="auto" w:fill="FFFFFF"/>
              <w:tabs>
                <w:tab w:val="left" w:pos="288"/>
                <w:tab w:val="left" w:pos="476"/>
                <w:tab w:val="left" w:pos="672"/>
              </w:tabs>
              <w:spacing w:after="0"/>
              <w:ind w:left="210"/>
              <w:jc w:val="both"/>
              <w:textAlignment w:val="baseline"/>
              <w:rPr>
                <w:color w:val="000000"/>
                <w:shd w:val="clear" w:color="auto" w:fill="FFFFFF"/>
              </w:rPr>
            </w:pPr>
            <w:r>
              <w:rPr>
                <w:color w:val="000000"/>
                <w:shd w:val="clear" w:color="auto" w:fill="FFFFFF"/>
              </w:rPr>
              <w:t>Рабочие чертежи</w:t>
            </w:r>
          </w:p>
          <w:p w14:paraId="1905D72B" w14:textId="4CA86585" w:rsidR="00B048D5" w:rsidRDefault="00B048D5" w:rsidP="00DD64EA">
            <w:pPr>
              <w:pStyle w:val="affffa"/>
              <w:shd w:val="clear" w:color="auto" w:fill="FFFFFF"/>
              <w:tabs>
                <w:tab w:val="left" w:pos="288"/>
                <w:tab w:val="left" w:pos="476"/>
                <w:tab w:val="left" w:pos="672"/>
              </w:tabs>
              <w:spacing w:after="0"/>
              <w:ind w:left="210"/>
              <w:jc w:val="both"/>
              <w:textAlignment w:val="baseline"/>
              <w:rPr>
                <w:color w:val="000000"/>
                <w:shd w:val="clear" w:color="auto" w:fill="FFFFFF"/>
              </w:rPr>
            </w:pPr>
            <w:r>
              <w:rPr>
                <w:color w:val="000000"/>
                <w:shd w:val="clear" w:color="auto" w:fill="FFFFFF"/>
              </w:rPr>
              <w:t>Кабельный журнал</w:t>
            </w:r>
          </w:p>
          <w:p w14:paraId="734B7A0D" w14:textId="5161E49E" w:rsidR="00B048D5" w:rsidRPr="002F572B" w:rsidRDefault="00B048D5" w:rsidP="00DD64EA">
            <w:pPr>
              <w:pStyle w:val="affffa"/>
              <w:shd w:val="clear" w:color="auto" w:fill="FFFFFF"/>
              <w:tabs>
                <w:tab w:val="left" w:pos="288"/>
                <w:tab w:val="left" w:pos="476"/>
                <w:tab w:val="left" w:pos="672"/>
              </w:tabs>
              <w:spacing w:after="0"/>
              <w:ind w:left="210"/>
              <w:jc w:val="both"/>
              <w:textAlignment w:val="baseline"/>
            </w:pPr>
            <w:r>
              <w:rPr>
                <w:color w:val="000000"/>
                <w:shd w:val="clear" w:color="auto" w:fill="FFFFFF"/>
              </w:rPr>
              <w:t>Спецификация оборудования и материалов</w:t>
            </w:r>
          </w:p>
          <w:p w14:paraId="72F5C1FF" w14:textId="7CE61C65" w:rsidR="00F06A74" w:rsidRPr="002F572B" w:rsidRDefault="006731C0" w:rsidP="00B9335F">
            <w:pPr>
              <w:shd w:val="clear" w:color="auto" w:fill="FFFFFF"/>
              <w:tabs>
                <w:tab w:val="left" w:pos="288"/>
                <w:tab w:val="left" w:pos="476"/>
                <w:tab w:val="left" w:pos="672"/>
              </w:tabs>
              <w:ind w:left="-37" w:firstLine="247"/>
              <w:contextualSpacing/>
              <w:textAlignment w:val="baseline"/>
            </w:pPr>
            <w:r w:rsidRPr="002F572B">
              <w:t>Сметная документация</w:t>
            </w:r>
          </w:p>
        </w:tc>
      </w:tr>
      <w:tr w:rsidR="006556C0" w14:paraId="1F610441" w14:textId="77777777" w:rsidTr="000C1BF3">
        <w:trPr>
          <w:trHeight w:val="1453"/>
        </w:trPr>
        <w:tc>
          <w:tcPr>
            <w:tcW w:w="1109" w:type="dxa"/>
            <w:tcBorders>
              <w:top w:val="nil"/>
              <w:left w:val="single" w:sz="4" w:space="0" w:color="000000"/>
              <w:bottom w:val="single" w:sz="4" w:space="0" w:color="000000"/>
              <w:right w:val="nil"/>
            </w:tcBorders>
            <w:vAlign w:val="center"/>
          </w:tcPr>
          <w:p w14:paraId="4873CE78" w14:textId="17A91E93" w:rsidR="006556C0" w:rsidRDefault="006556C0" w:rsidP="00D8786C">
            <w:pPr>
              <w:shd w:val="clear" w:color="auto" w:fill="FFFFFF"/>
              <w:tabs>
                <w:tab w:val="left" w:pos="405"/>
              </w:tabs>
              <w:suppressAutoHyphens/>
              <w:snapToGrid w:val="0"/>
              <w:jc w:val="center"/>
              <w:rPr>
                <w:color w:val="000000"/>
              </w:rPr>
            </w:pPr>
            <w:r>
              <w:rPr>
                <w:color w:val="000000"/>
              </w:rPr>
              <w:t>1</w:t>
            </w:r>
            <w:r w:rsidR="00A83EBF">
              <w:rPr>
                <w:color w:val="000000"/>
              </w:rPr>
              <w:t>1.</w:t>
            </w:r>
          </w:p>
        </w:tc>
        <w:tc>
          <w:tcPr>
            <w:tcW w:w="2557" w:type="dxa"/>
            <w:tcBorders>
              <w:top w:val="nil"/>
              <w:left w:val="single" w:sz="4" w:space="0" w:color="000000"/>
              <w:bottom w:val="single" w:sz="4" w:space="0" w:color="000000"/>
              <w:right w:val="nil"/>
            </w:tcBorders>
            <w:vAlign w:val="center"/>
          </w:tcPr>
          <w:p w14:paraId="1DC4B759" w14:textId="77777777" w:rsidR="006556C0" w:rsidRPr="00283E87" w:rsidRDefault="001860A3" w:rsidP="001860A3">
            <w:pPr>
              <w:ind w:left="-97" w:right="-110"/>
              <w:jc w:val="center"/>
              <w:textAlignment w:val="baseline"/>
            </w:pPr>
            <w:r>
              <w:t xml:space="preserve">Основные </w:t>
            </w:r>
            <w:r w:rsidR="00B92B59">
              <w:t xml:space="preserve">нормативные </w:t>
            </w:r>
            <w:r>
              <w:t xml:space="preserve">требования к разработке проектно-сметной документации </w:t>
            </w:r>
          </w:p>
        </w:tc>
        <w:tc>
          <w:tcPr>
            <w:tcW w:w="6204" w:type="dxa"/>
            <w:tcBorders>
              <w:top w:val="nil"/>
              <w:left w:val="single" w:sz="4" w:space="0" w:color="000000"/>
              <w:bottom w:val="single" w:sz="4" w:space="0" w:color="000000"/>
              <w:right w:val="single" w:sz="4" w:space="0" w:color="000000"/>
            </w:tcBorders>
          </w:tcPr>
          <w:p w14:paraId="1EBA9E70" w14:textId="77777777" w:rsidR="0030778B" w:rsidRPr="002F572B" w:rsidRDefault="004457ED" w:rsidP="00BA3FE9">
            <w:pPr>
              <w:tabs>
                <w:tab w:val="left" w:pos="288"/>
                <w:tab w:val="left" w:pos="476"/>
                <w:tab w:val="left" w:pos="672"/>
              </w:tabs>
              <w:spacing w:after="0"/>
              <w:ind w:firstLine="247"/>
              <w:textAlignment w:val="baseline"/>
            </w:pPr>
            <w:r w:rsidRPr="002F572B">
              <w:rPr>
                <w:kern w:val="1"/>
                <w:lang w:eastAsia="ar-SA"/>
              </w:rPr>
              <w:t xml:space="preserve">Разработанная </w:t>
            </w:r>
            <w:r w:rsidRPr="002F572B">
              <w:rPr>
                <w:bCs/>
              </w:rPr>
              <w:t>Проектно-сметная документация должна</w:t>
            </w:r>
            <w:r w:rsidR="00C730F2" w:rsidRPr="002F572B">
              <w:rPr>
                <w:bCs/>
              </w:rPr>
              <w:t xml:space="preserve"> </w:t>
            </w:r>
            <w:r w:rsidRPr="002F572B">
              <w:rPr>
                <w:kern w:val="1"/>
                <w:lang w:eastAsia="ar-SA"/>
              </w:rPr>
              <w:t xml:space="preserve">соответствовать всем предписаниям и нормативным актам, действующим на территории Российской Федерации и в соответствии </w:t>
            </w:r>
            <w:r w:rsidR="001860A3" w:rsidRPr="002F572B">
              <w:rPr>
                <w:bCs/>
              </w:rPr>
              <w:t>с требованиями следующих нормативных документов</w:t>
            </w:r>
            <w:r w:rsidR="006556C0" w:rsidRPr="002F572B">
              <w:t>:</w:t>
            </w:r>
          </w:p>
          <w:p w14:paraId="785CDEA3" w14:textId="77777777" w:rsidR="006556C0" w:rsidRPr="002F572B" w:rsidRDefault="001860A3" w:rsidP="00BA3FE9">
            <w:pPr>
              <w:tabs>
                <w:tab w:val="left" w:pos="288"/>
                <w:tab w:val="left" w:pos="476"/>
                <w:tab w:val="left" w:pos="672"/>
              </w:tabs>
              <w:spacing w:after="0"/>
              <w:ind w:firstLine="247"/>
              <w:textAlignment w:val="baseline"/>
            </w:pPr>
            <w:r w:rsidRPr="002F572B">
              <w:t xml:space="preserve">– </w:t>
            </w:r>
            <w:r w:rsidR="006556C0" w:rsidRPr="002F572B">
              <w:t>ГОСТ Р 21.101-2020 «Система проектной документации для строительства. Основные требования к проектной и рабочей документации».</w:t>
            </w:r>
          </w:p>
          <w:p w14:paraId="1DD61D03" w14:textId="77777777" w:rsidR="006556C0" w:rsidRPr="002F572B" w:rsidRDefault="001860A3" w:rsidP="00BA3FE9">
            <w:pPr>
              <w:tabs>
                <w:tab w:val="left" w:pos="288"/>
                <w:tab w:val="left" w:pos="476"/>
                <w:tab w:val="left" w:pos="672"/>
              </w:tabs>
              <w:spacing w:after="0"/>
              <w:ind w:firstLine="247"/>
              <w:textAlignment w:val="baseline"/>
            </w:pPr>
            <w:r w:rsidRPr="002F572B">
              <w:t xml:space="preserve">– </w:t>
            </w:r>
            <w:r w:rsidR="006556C0" w:rsidRPr="002F572B">
              <w:t>Постановление Правительства Российской Федерации от 16 февраля 2008 года № 87 «О составе разделов проектной документации и требованиях к их содержанию».</w:t>
            </w:r>
          </w:p>
          <w:p w14:paraId="3A23B111" w14:textId="77777777" w:rsidR="001860A3" w:rsidRPr="002F572B" w:rsidRDefault="001860A3" w:rsidP="00BA3FE9">
            <w:pPr>
              <w:tabs>
                <w:tab w:val="left" w:pos="288"/>
                <w:tab w:val="left" w:pos="476"/>
                <w:tab w:val="left" w:pos="672"/>
              </w:tabs>
              <w:spacing w:after="0"/>
              <w:ind w:firstLine="247"/>
              <w:contextualSpacing/>
              <w:outlineLvl w:val="1"/>
            </w:pPr>
            <w:r w:rsidRPr="002F572B">
              <w:rPr>
                <w:bCs/>
              </w:rPr>
              <w:t>–</w:t>
            </w:r>
            <w:r w:rsidRPr="002F572B">
              <w:rPr>
                <w:bCs/>
              </w:rPr>
              <w:tab/>
            </w:r>
            <w:r w:rsidRPr="002F572B">
              <w:t>Методические рекомендации по формированию состава работ по капитальному ремонту многоквартирных домов;</w:t>
            </w:r>
          </w:p>
          <w:p w14:paraId="064C9CC4" w14:textId="77777777" w:rsidR="001860A3" w:rsidRPr="002F572B" w:rsidRDefault="001860A3" w:rsidP="00BA3FE9">
            <w:pPr>
              <w:keepNext/>
              <w:keepLines/>
              <w:widowControl w:val="0"/>
              <w:tabs>
                <w:tab w:val="left" w:pos="288"/>
                <w:tab w:val="left" w:pos="476"/>
                <w:tab w:val="left" w:pos="672"/>
              </w:tabs>
              <w:spacing w:after="0"/>
              <w:ind w:firstLine="247"/>
              <w:rPr>
                <w:spacing w:val="-3"/>
              </w:rPr>
            </w:pPr>
            <w:r w:rsidRPr="002F572B">
              <w:t>–</w:t>
            </w:r>
            <w:r w:rsidRPr="002F572B">
              <w:tab/>
            </w:r>
            <w:r w:rsidRPr="002F572B">
              <w:rPr>
                <w:spacing w:val="-3"/>
              </w:rPr>
              <w:t>Федерального закона Российской Федерации №123-ФЗ «Технический регламент о требованиях пожарной безопасности» от 22.07.2008 г.;</w:t>
            </w:r>
          </w:p>
          <w:p w14:paraId="4426B889" w14:textId="77777777" w:rsidR="001860A3" w:rsidRPr="002F572B" w:rsidRDefault="001860A3" w:rsidP="00BA3FE9">
            <w:pPr>
              <w:tabs>
                <w:tab w:val="left" w:pos="288"/>
                <w:tab w:val="left" w:pos="476"/>
                <w:tab w:val="left" w:pos="672"/>
              </w:tabs>
              <w:spacing w:after="0"/>
              <w:ind w:firstLine="247"/>
            </w:pPr>
            <w:r w:rsidRPr="002F572B">
              <w:t>–</w:t>
            </w:r>
            <w:r w:rsidRPr="002F572B">
              <w:tab/>
            </w:r>
            <w:r w:rsidRPr="002F572B">
              <w:rPr>
                <w:spacing w:val="-3"/>
              </w:rPr>
              <w:t xml:space="preserve">Федеральный закон </w:t>
            </w:r>
            <w:r w:rsidRPr="002F572B">
              <w:t>РФ</w:t>
            </w:r>
            <w:r w:rsidRPr="002F572B">
              <w:rPr>
                <w:color w:val="000000"/>
              </w:rPr>
              <w:t xml:space="preserve"> №190-ФЗ «О теплоснабжении» от 27.07.2010 г.</w:t>
            </w:r>
            <w:r w:rsidRPr="002F572B">
              <w:t>;</w:t>
            </w:r>
          </w:p>
          <w:p w14:paraId="1C82357D" w14:textId="77777777" w:rsidR="001860A3" w:rsidRPr="002F572B" w:rsidRDefault="001860A3" w:rsidP="00BA3FE9">
            <w:pPr>
              <w:tabs>
                <w:tab w:val="left" w:pos="288"/>
                <w:tab w:val="left" w:pos="476"/>
                <w:tab w:val="left" w:pos="672"/>
              </w:tabs>
              <w:spacing w:after="0"/>
              <w:ind w:firstLine="247"/>
            </w:pPr>
            <w:r w:rsidRPr="002F572B">
              <w:t>–</w:t>
            </w:r>
            <w:r w:rsidRPr="002F572B">
              <w:tab/>
            </w:r>
            <w:r w:rsidRPr="002F572B">
              <w:rPr>
                <w:spacing w:val="-3"/>
              </w:rPr>
              <w:t xml:space="preserve">Федеральный закон </w:t>
            </w:r>
            <w:r w:rsidRPr="002F572B">
              <w:t>РФ</w:t>
            </w:r>
            <w:r w:rsidRPr="002F572B">
              <w:rPr>
                <w:spacing w:val="-3"/>
              </w:rPr>
              <w:t xml:space="preserve"> №261-ФЗ «Об энергосбережении и о повышении энергетической эффективности, и о внесении изменений в отдельные законодательные акты Российской Федерации» от 23.11.2009 г.</w:t>
            </w:r>
            <w:r w:rsidRPr="002F572B">
              <w:t>;</w:t>
            </w:r>
          </w:p>
          <w:p w14:paraId="4A4ACE75" w14:textId="77777777" w:rsidR="001860A3" w:rsidRPr="002F572B" w:rsidRDefault="001860A3" w:rsidP="00BA3FE9">
            <w:pPr>
              <w:tabs>
                <w:tab w:val="left" w:pos="288"/>
                <w:tab w:val="left" w:pos="476"/>
                <w:tab w:val="left" w:pos="672"/>
              </w:tabs>
              <w:spacing w:after="0"/>
              <w:ind w:firstLine="247"/>
            </w:pPr>
            <w:r w:rsidRPr="002F572B">
              <w:t>–</w:t>
            </w:r>
            <w:r w:rsidRPr="002F572B">
              <w:tab/>
              <w:t>Федерального закона Российской Федерации №384-ФЗ «Технический регламент о безопасности зданий и сооружений» от 30.12.2009 г.;</w:t>
            </w:r>
          </w:p>
          <w:p w14:paraId="32DF345F" w14:textId="77777777" w:rsidR="001860A3" w:rsidRPr="002F572B" w:rsidRDefault="001860A3" w:rsidP="00BA3FE9">
            <w:pPr>
              <w:tabs>
                <w:tab w:val="left" w:pos="288"/>
                <w:tab w:val="left" w:pos="476"/>
                <w:tab w:val="left" w:pos="672"/>
              </w:tabs>
              <w:spacing w:after="0"/>
              <w:ind w:firstLine="247"/>
            </w:pPr>
            <w:r w:rsidRPr="002F572B">
              <w:t>–</w:t>
            </w:r>
            <w:r w:rsidRPr="002F572B">
              <w:tab/>
              <w:t>Постановление Правительства РФ от №1034 «О коммерческом учёте тепловой энергии, теплоносителя» от 18.11.2013 г.;</w:t>
            </w:r>
          </w:p>
          <w:p w14:paraId="37E9007F" w14:textId="77777777" w:rsidR="001860A3" w:rsidRPr="002F572B" w:rsidRDefault="001860A3" w:rsidP="00BA3FE9">
            <w:pPr>
              <w:keepNext/>
              <w:keepLines/>
              <w:widowControl w:val="0"/>
              <w:tabs>
                <w:tab w:val="left" w:pos="288"/>
                <w:tab w:val="left" w:pos="476"/>
                <w:tab w:val="left" w:pos="672"/>
              </w:tabs>
              <w:spacing w:after="0"/>
              <w:ind w:firstLine="247"/>
              <w:rPr>
                <w:shd w:val="clear" w:color="auto" w:fill="F9FAFB"/>
              </w:rPr>
            </w:pPr>
            <w:r w:rsidRPr="002F572B">
              <w:rPr>
                <w:bCs/>
                <w:shd w:val="clear" w:color="auto" w:fill="FFFFFF"/>
              </w:rPr>
              <w:lastRenderedPageBreak/>
              <w:t>–</w:t>
            </w:r>
            <w:r w:rsidRPr="002F572B">
              <w:rPr>
                <w:bCs/>
                <w:shd w:val="clear" w:color="auto" w:fill="FFFFFF"/>
              </w:rPr>
              <w:tab/>
              <w:t>СП 23-101-2004 «Проектирование тепловой защиты зданий»;</w:t>
            </w:r>
          </w:p>
          <w:p w14:paraId="00C4D5C4" w14:textId="77777777" w:rsidR="001860A3" w:rsidRPr="002F572B" w:rsidRDefault="001860A3" w:rsidP="00BA3FE9">
            <w:pPr>
              <w:tabs>
                <w:tab w:val="left" w:pos="288"/>
                <w:tab w:val="left" w:pos="476"/>
                <w:tab w:val="left" w:pos="672"/>
              </w:tabs>
              <w:spacing w:after="0"/>
              <w:ind w:firstLine="247"/>
            </w:pPr>
            <w:r w:rsidRPr="002F572B">
              <w:rPr>
                <w:bCs/>
                <w:shd w:val="clear" w:color="auto" w:fill="FFFFFF"/>
              </w:rPr>
              <w:t>–</w:t>
            </w:r>
            <w:r w:rsidRPr="002F572B">
              <w:rPr>
                <w:bCs/>
                <w:shd w:val="clear" w:color="auto" w:fill="FFFFFF"/>
              </w:rPr>
              <w:tab/>
            </w:r>
            <w:r w:rsidRPr="002F572B">
              <w:t>СП 40-102-2000 «Проектирование и монтаж трубопроводов систем водоснабжения и канализации из полимерных материалов</w:t>
            </w:r>
            <w:r w:rsidRPr="002F572B">
              <w:rPr>
                <w:bCs/>
                <w:color w:val="000000"/>
                <w:shd w:val="clear" w:color="auto" w:fill="FFFFFF"/>
              </w:rPr>
              <w:t>. Общие требования</w:t>
            </w:r>
            <w:r w:rsidRPr="002F572B">
              <w:t>»;</w:t>
            </w:r>
          </w:p>
          <w:p w14:paraId="1A497A93" w14:textId="77777777" w:rsidR="001860A3" w:rsidRPr="002F572B" w:rsidRDefault="001860A3" w:rsidP="00BA3FE9">
            <w:pPr>
              <w:tabs>
                <w:tab w:val="left" w:pos="176"/>
                <w:tab w:val="left" w:pos="288"/>
                <w:tab w:val="left" w:pos="476"/>
                <w:tab w:val="left" w:pos="672"/>
              </w:tabs>
              <w:spacing w:after="0"/>
              <w:ind w:left="-57" w:right="-57" w:firstLine="247"/>
              <w:rPr>
                <w:bCs/>
                <w:color w:val="000000"/>
              </w:rPr>
            </w:pPr>
            <w:r w:rsidRPr="002F572B">
              <w:t>–</w:t>
            </w:r>
            <w:r w:rsidRPr="002F572B">
              <w:tab/>
              <w:t>СП 40-107-2003 «Проектирование, монтаж и эксплуатация систем внутренней канализации из полипропиленовых труб»;</w:t>
            </w:r>
          </w:p>
          <w:p w14:paraId="0FF01FFD" w14:textId="77777777" w:rsidR="001860A3" w:rsidRPr="002F572B" w:rsidRDefault="001860A3" w:rsidP="00BA3FE9">
            <w:pPr>
              <w:tabs>
                <w:tab w:val="left" w:pos="288"/>
                <w:tab w:val="left" w:pos="476"/>
                <w:tab w:val="left" w:pos="672"/>
              </w:tabs>
              <w:spacing w:after="0"/>
              <w:ind w:firstLine="247"/>
            </w:pPr>
            <w:r w:rsidRPr="002F572B">
              <w:t>–</w:t>
            </w:r>
            <w:r w:rsidRPr="002F572B">
              <w:tab/>
              <w:t>СП 50.13330.2012 «Тепловая защита зданий. Актуализированная редакция СНиП 23-02-2003»;</w:t>
            </w:r>
          </w:p>
          <w:p w14:paraId="0A07EFF0" w14:textId="77777777" w:rsidR="001860A3" w:rsidRPr="002F572B" w:rsidRDefault="001860A3" w:rsidP="00BA3FE9">
            <w:pPr>
              <w:keepNext/>
              <w:widowControl w:val="0"/>
              <w:tabs>
                <w:tab w:val="left" w:pos="288"/>
                <w:tab w:val="left" w:pos="476"/>
                <w:tab w:val="left" w:pos="672"/>
              </w:tabs>
              <w:spacing w:after="0"/>
              <w:ind w:firstLine="247"/>
            </w:pPr>
            <w:r w:rsidRPr="002F572B">
              <w:t>–</w:t>
            </w:r>
            <w:r w:rsidRPr="002F572B">
              <w:tab/>
            </w:r>
            <w:r w:rsidRPr="002F572B">
              <w:rPr>
                <w:bCs/>
                <w:color w:val="000000"/>
                <w:shd w:val="clear" w:color="auto" w:fill="FFFFFF"/>
              </w:rPr>
              <w:t>СП 61.13330.2012 «Тепловая изоляция оборудования и трубопроводов. Актуализированная редакция СНиП 41-03-2003»</w:t>
            </w:r>
            <w:r w:rsidRPr="002F572B">
              <w:t>;</w:t>
            </w:r>
          </w:p>
          <w:p w14:paraId="6D8C7CCD" w14:textId="77777777" w:rsidR="001860A3" w:rsidRPr="002F572B" w:rsidRDefault="001860A3" w:rsidP="00BA3FE9">
            <w:pPr>
              <w:tabs>
                <w:tab w:val="left" w:pos="288"/>
                <w:tab w:val="left" w:pos="476"/>
                <w:tab w:val="left" w:pos="672"/>
              </w:tabs>
              <w:spacing w:after="0"/>
              <w:ind w:firstLine="247"/>
            </w:pPr>
            <w:r w:rsidRPr="002F572B">
              <w:t>–</w:t>
            </w:r>
            <w:r w:rsidRPr="002F572B">
              <w:tab/>
            </w:r>
            <w:r w:rsidRPr="002F572B">
              <w:rPr>
                <w:bCs/>
                <w:color w:val="000000"/>
                <w:shd w:val="clear" w:color="auto" w:fill="FFFFFF"/>
              </w:rPr>
              <w:t>СП 124.13330.2012 «Тепловые сети. Актуализированная редакция СНиП 41-02-2003</w:t>
            </w:r>
            <w:r w:rsidRPr="002F572B">
              <w:t>»;</w:t>
            </w:r>
          </w:p>
          <w:p w14:paraId="419CA5EB" w14:textId="77777777" w:rsidR="001860A3" w:rsidRPr="002F572B" w:rsidRDefault="001860A3" w:rsidP="00BA3FE9">
            <w:pPr>
              <w:tabs>
                <w:tab w:val="left" w:pos="288"/>
                <w:tab w:val="left" w:pos="476"/>
                <w:tab w:val="left" w:pos="672"/>
              </w:tabs>
              <w:spacing w:after="0"/>
              <w:ind w:firstLine="247"/>
            </w:pPr>
            <w:r w:rsidRPr="002F572B">
              <w:t>–</w:t>
            </w:r>
            <w:r w:rsidRPr="002F572B">
              <w:tab/>
            </w:r>
            <w:r w:rsidRPr="002F572B">
              <w:rPr>
                <w:spacing w:val="2"/>
              </w:rPr>
              <w:t>ГОСТ 31937-2011 «Здания и сооружения. Правила обследования и мониторинга технического состояния</w:t>
            </w:r>
            <w:r w:rsidRPr="002F572B">
              <w:t>»;</w:t>
            </w:r>
          </w:p>
          <w:p w14:paraId="3195F7B9" w14:textId="77777777" w:rsidR="001860A3" w:rsidRPr="002F572B" w:rsidRDefault="001860A3" w:rsidP="00BA3FE9">
            <w:pPr>
              <w:tabs>
                <w:tab w:val="left" w:pos="288"/>
                <w:tab w:val="left" w:pos="476"/>
                <w:tab w:val="left" w:pos="672"/>
              </w:tabs>
              <w:spacing w:after="0"/>
              <w:ind w:firstLine="247"/>
            </w:pPr>
            <w:r w:rsidRPr="002F572B">
              <w:rPr>
                <w:bCs/>
                <w:color w:val="000000"/>
                <w:shd w:val="clear" w:color="auto" w:fill="FFFFFF"/>
              </w:rPr>
              <w:t>–</w:t>
            </w:r>
            <w:r w:rsidRPr="002F572B">
              <w:rPr>
                <w:bCs/>
                <w:color w:val="000000"/>
                <w:shd w:val="clear" w:color="auto" w:fill="FFFFFF"/>
              </w:rPr>
              <w:tab/>
              <w:t>СТО НОСТРОЙ 2.15.3-2011 «Инженерные сети зданий и сооружений внутренние. Устройство систем отопления, горячего и холодного водоснабжения. Общие технические требования»;</w:t>
            </w:r>
          </w:p>
          <w:p w14:paraId="614D3565" w14:textId="77777777" w:rsidR="001860A3" w:rsidRPr="002F572B" w:rsidRDefault="001860A3" w:rsidP="00BA3FE9">
            <w:pPr>
              <w:keepNext/>
              <w:widowControl w:val="0"/>
              <w:tabs>
                <w:tab w:val="left" w:pos="288"/>
                <w:tab w:val="left" w:pos="476"/>
                <w:tab w:val="left" w:pos="672"/>
              </w:tabs>
              <w:spacing w:after="0"/>
              <w:ind w:firstLine="247"/>
            </w:pPr>
            <w:r w:rsidRPr="002F572B">
              <w:t>–</w:t>
            </w:r>
            <w:r w:rsidRPr="002F572B">
              <w:tab/>
              <w:t>ВСН 58-88(р) «Положение об организации и проведении реконструкции, ремонта и технического обслуживания зданий, объектов коммунального и социально- культурного назначения. Нормы проектирования»;</w:t>
            </w:r>
          </w:p>
          <w:p w14:paraId="6A063E94" w14:textId="77777777" w:rsidR="001860A3" w:rsidRPr="002F572B" w:rsidRDefault="001860A3" w:rsidP="00BA3FE9">
            <w:pPr>
              <w:keepNext/>
              <w:widowControl w:val="0"/>
              <w:tabs>
                <w:tab w:val="left" w:pos="288"/>
                <w:tab w:val="left" w:pos="476"/>
                <w:tab w:val="left" w:pos="672"/>
              </w:tabs>
              <w:spacing w:after="0"/>
              <w:ind w:firstLine="247"/>
            </w:pPr>
            <w:r w:rsidRPr="002F572B">
              <w:t>–</w:t>
            </w:r>
            <w:r w:rsidRPr="002F572B">
              <w:tab/>
            </w:r>
            <w:r w:rsidRPr="002F572B">
              <w:rPr>
                <w:bCs/>
                <w:shd w:val="clear" w:color="auto" w:fill="FFFFFF"/>
              </w:rPr>
              <w:t>ВСН 61-89(р) «Реконструкция и капитальный ремонт жилых домов. Нормы проектирования»;</w:t>
            </w:r>
          </w:p>
          <w:p w14:paraId="0C9B9A45" w14:textId="77777777" w:rsidR="001860A3" w:rsidRPr="002F572B" w:rsidRDefault="001860A3" w:rsidP="00B9335F">
            <w:pPr>
              <w:tabs>
                <w:tab w:val="left" w:pos="288"/>
                <w:tab w:val="left" w:pos="476"/>
                <w:tab w:val="left" w:pos="672"/>
              </w:tabs>
              <w:ind w:firstLine="247"/>
              <w:contextualSpacing/>
              <w:outlineLvl w:val="1"/>
            </w:pPr>
            <w:r w:rsidRPr="002F572B">
              <w:t>–</w:t>
            </w:r>
            <w:r w:rsidRPr="002F572B">
              <w:tab/>
              <w:t>МДС 13-1.99 «Инструкция о составе, порядке разработки, согласования и утверждения проектно-сметной документации на капитальный ремонт жилых зданий»;</w:t>
            </w:r>
          </w:p>
          <w:p w14:paraId="487A0F20" w14:textId="77777777" w:rsidR="001860A3" w:rsidRPr="002F572B" w:rsidRDefault="001860A3" w:rsidP="00BA3FE9">
            <w:pPr>
              <w:tabs>
                <w:tab w:val="left" w:pos="288"/>
                <w:tab w:val="left" w:pos="476"/>
                <w:tab w:val="left" w:pos="672"/>
              </w:tabs>
              <w:spacing w:after="0"/>
              <w:ind w:firstLine="247"/>
              <w:textAlignment w:val="baseline"/>
            </w:pPr>
            <w:r w:rsidRPr="002F572B">
              <w:t>–</w:t>
            </w:r>
            <w:r w:rsidRPr="002F572B">
              <w:tab/>
              <w:t xml:space="preserve">МДС 13-20.2004 «Комплексная методика по обследованию и энергоаудиту реконструируемых зданий. </w:t>
            </w:r>
            <w:r w:rsidRPr="002F572B">
              <w:rPr>
                <w:bCs/>
                <w:shd w:val="clear" w:color="auto" w:fill="FFFFFF"/>
              </w:rPr>
              <w:t>Пособие по проектированию</w:t>
            </w:r>
            <w:r w:rsidRPr="002F572B">
              <w:t>»</w:t>
            </w:r>
            <w:r w:rsidR="00084448" w:rsidRPr="002F572B">
              <w:t>;</w:t>
            </w:r>
          </w:p>
          <w:p w14:paraId="0DA31219" w14:textId="77777777" w:rsidR="00084448" w:rsidRPr="002F572B" w:rsidRDefault="00084448" w:rsidP="00EB0868">
            <w:pPr>
              <w:spacing w:after="160" w:line="259" w:lineRule="auto"/>
              <w:ind w:firstLine="247"/>
              <w:contextualSpacing/>
            </w:pPr>
            <w:r w:rsidRPr="002F572B">
              <w:t>– Федеральный закон № 123-ФЗ от 22.07.2008г. «Технический регламент о требованиях пожарной безопасности»;</w:t>
            </w:r>
          </w:p>
          <w:p w14:paraId="43FA09E5" w14:textId="77777777" w:rsidR="00084448" w:rsidRDefault="00084448" w:rsidP="00EB0868">
            <w:pPr>
              <w:spacing w:after="160" w:line="259" w:lineRule="auto"/>
              <w:ind w:firstLine="247"/>
              <w:contextualSpacing/>
            </w:pPr>
            <w:r w:rsidRPr="002F572B">
              <w:t>– Постановление правительства Российской Федерации от 16.09.2020 г. № 1479 «Об утверждении Правил противопожарного режима в Российской Федерации»;</w:t>
            </w:r>
          </w:p>
          <w:p w14:paraId="1AB4079D" w14:textId="5170FF47" w:rsidR="00A4682F" w:rsidRPr="002F572B" w:rsidRDefault="00A4682F" w:rsidP="00EB0868">
            <w:pPr>
              <w:spacing w:after="160" w:line="259" w:lineRule="auto"/>
              <w:ind w:firstLine="247"/>
              <w:contextualSpacing/>
            </w:pPr>
            <w:r>
              <w:t xml:space="preserve">– </w:t>
            </w:r>
            <w:r w:rsidRPr="00A4682F">
              <w:t>СП 3.13130.2026 «Системы противопожарной защиты. Система оповещения и управлен</w:t>
            </w:r>
            <w:r>
              <w:t>ия эвакуацией людей при пожаре»;</w:t>
            </w:r>
          </w:p>
          <w:p w14:paraId="6A5A7499" w14:textId="77777777" w:rsidR="00084448" w:rsidRPr="002F572B" w:rsidRDefault="00084448" w:rsidP="00EB0868">
            <w:pPr>
              <w:spacing w:after="160" w:line="259" w:lineRule="auto"/>
              <w:ind w:firstLine="247"/>
              <w:contextualSpacing/>
            </w:pPr>
            <w:r w:rsidRPr="002F572B">
              <w:t>– СП 1.13130.2020 Свод правил «Системы противопожарной защиты. Эвакуационные пути и выходы»;</w:t>
            </w:r>
          </w:p>
          <w:p w14:paraId="2B380CB1" w14:textId="77777777" w:rsidR="00084448" w:rsidRDefault="00084448" w:rsidP="00EB0868">
            <w:pPr>
              <w:spacing w:after="160" w:line="259" w:lineRule="auto"/>
              <w:ind w:firstLine="247"/>
              <w:contextualSpacing/>
            </w:pPr>
            <w:r w:rsidRPr="002F572B">
              <w:t>– СП 3.13130.2009 Системы противопожарной защиты. Система оповещения и управления эвакуацией людей при пожаре. Требования пожарной безопасности.;</w:t>
            </w:r>
          </w:p>
          <w:p w14:paraId="7D45E61B" w14:textId="1C8393E1" w:rsidR="009215D7" w:rsidRPr="002F572B" w:rsidRDefault="009215D7" w:rsidP="00EB0868">
            <w:pPr>
              <w:spacing w:after="160" w:line="259" w:lineRule="auto"/>
              <w:ind w:firstLine="247"/>
              <w:contextualSpacing/>
            </w:pPr>
            <w:r>
              <w:t xml:space="preserve">– </w:t>
            </w:r>
            <w:r w:rsidRPr="009215D7">
              <w:t>СП 6.13130</w:t>
            </w:r>
            <w:r>
              <w:t>.2025</w:t>
            </w:r>
            <w:r w:rsidRPr="009215D7">
              <w:t xml:space="preserve"> «Систем</w:t>
            </w:r>
            <w:r>
              <w:t>ы</w:t>
            </w:r>
            <w:r w:rsidRPr="009215D7">
              <w:t xml:space="preserve"> обеспечения пожарной безопасности объекта защиты. Электроустановки низковольтные. Требования пожарной безопасности»</w:t>
            </w:r>
            <w:r>
              <w:t>;</w:t>
            </w:r>
          </w:p>
          <w:p w14:paraId="204BA67D" w14:textId="77777777" w:rsidR="00084448" w:rsidRPr="002F572B" w:rsidRDefault="00084448" w:rsidP="00EB0868">
            <w:pPr>
              <w:spacing w:after="160" w:line="259" w:lineRule="auto"/>
              <w:ind w:firstLine="247"/>
              <w:contextualSpacing/>
            </w:pPr>
            <w:r w:rsidRPr="002F572B">
              <w:t xml:space="preserve">– СП 484.1311500.2020 "Системы противопожарной защиты. Системы пожарной сигнализации и автоматизация систем </w:t>
            </w:r>
            <w:r w:rsidRPr="002F572B">
              <w:lastRenderedPageBreak/>
              <w:t>противопожарной защиты. Нормы и правила проектирования";</w:t>
            </w:r>
          </w:p>
          <w:p w14:paraId="113EC821" w14:textId="77777777" w:rsidR="00084448" w:rsidRPr="002F572B" w:rsidRDefault="00084448" w:rsidP="00EB0868">
            <w:pPr>
              <w:spacing w:after="160" w:line="259" w:lineRule="auto"/>
              <w:ind w:firstLine="247"/>
              <w:contextualSpacing/>
            </w:pPr>
            <w:r w:rsidRPr="002F572B">
              <w:t>– СП 486.1311500.2020 СП 484.1311500.2020 "Системы противопожарной защиты. Системы пожарной сигнализации и автоматизация систем противопожарной защиты. Нормы и правила проектирования";</w:t>
            </w:r>
          </w:p>
          <w:p w14:paraId="30904EBD" w14:textId="77777777" w:rsidR="00084448" w:rsidRPr="002F572B" w:rsidRDefault="00084448" w:rsidP="00EB0868">
            <w:pPr>
              <w:spacing w:after="160" w:line="259" w:lineRule="auto"/>
              <w:ind w:firstLine="247"/>
              <w:contextualSpacing/>
            </w:pPr>
            <w:r w:rsidRPr="002F572B">
              <w:t>– СП 7.13130.2013 Свод правил «Отопление, вентиляция и кондиционирование. Требования пожарной безопасности»;</w:t>
            </w:r>
          </w:p>
          <w:p w14:paraId="2B297DB5" w14:textId="77777777" w:rsidR="00084448" w:rsidRPr="002F572B" w:rsidRDefault="00084448" w:rsidP="00EB0868">
            <w:pPr>
              <w:spacing w:after="160" w:line="259" w:lineRule="auto"/>
              <w:ind w:firstLine="247"/>
              <w:contextualSpacing/>
            </w:pPr>
            <w:r w:rsidRPr="002F572B">
              <w:t>– СП 12.13130.2009 Свод правил «Определение категорий помещений, зданий и наружных установок по взрывопожарной и пожарной опасности»;</w:t>
            </w:r>
          </w:p>
          <w:p w14:paraId="71C84272" w14:textId="77777777" w:rsidR="00084448" w:rsidRPr="002F572B" w:rsidRDefault="00084448" w:rsidP="00EB0868">
            <w:pPr>
              <w:spacing w:after="160" w:line="259" w:lineRule="auto"/>
              <w:ind w:firstLine="247"/>
              <w:contextualSpacing/>
            </w:pPr>
            <w:r w:rsidRPr="002F572B">
              <w:t>– СП 76.13330.2016 «Электротехнические устройства»;</w:t>
            </w:r>
          </w:p>
          <w:p w14:paraId="2AAA0A5F" w14:textId="77777777" w:rsidR="00084448" w:rsidRPr="002F572B" w:rsidRDefault="00EB0868" w:rsidP="00EB0868">
            <w:pPr>
              <w:spacing w:after="160" w:line="259" w:lineRule="auto"/>
              <w:ind w:firstLine="247"/>
              <w:contextualSpacing/>
            </w:pPr>
            <w:r w:rsidRPr="002F572B">
              <w:t xml:space="preserve">– </w:t>
            </w:r>
            <w:r w:rsidR="00084448" w:rsidRPr="002F572B">
              <w:t>СП 51.13330.2011 "Защита от шума";</w:t>
            </w:r>
          </w:p>
          <w:p w14:paraId="585CBB32" w14:textId="77777777" w:rsidR="00084448" w:rsidRPr="002F572B" w:rsidRDefault="00EB0868" w:rsidP="00EB0868">
            <w:pPr>
              <w:spacing w:after="160" w:line="259" w:lineRule="auto"/>
              <w:ind w:firstLine="247"/>
              <w:contextualSpacing/>
            </w:pPr>
            <w:r w:rsidRPr="002F572B">
              <w:t xml:space="preserve">– </w:t>
            </w:r>
            <w:r w:rsidR="00084448" w:rsidRPr="002F572B">
              <w:t>ГОСТ 31565-2012 «Кабельные изделия. Требования пожарной безопасности»;</w:t>
            </w:r>
          </w:p>
          <w:p w14:paraId="78866173" w14:textId="77777777" w:rsidR="00084448" w:rsidRPr="002F572B" w:rsidRDefault="00EB0868" w:rsidP="00EB0868">
            <w:pPr>
              <w:spacing w:after="160" w:line="259" w:lineRule="auto"/>
              <w:ind w:firstLine="247"/>
              <w:contextualSpacing/>
            </w:pPr>
            <w:r w:rsidRPr="002F572B">
              <w:t xml:space="preserve">– </w:t>
            </w:r>
            <w:r w:rsidR="00084448" w:rsidRPr="002F572B">
              <w:t>ГОСТ Р 53325-2012 «Техника пожарная. Технические средства пожарной автоматики. Общие технические требования и методы испытаний»;</w:t>
            </w:r>
          </w:p>
          <w:p w14:paraId="56557562" w14:textId="77777777" w:rsidR="00084448" w:rsidRPr="002F572B" w:rsidRDefault="00EB0868" w:rsidP="00EB0868">
            <w:pPr>
              <w:spacing w:after="160" w:line="259" w:lineRule="auto"/>
              <w:ind w:firstLine="247"/>
              <w:contextualSpacing/>
            </w:pPr>
            <w:r w:rsidRPr="002F572B">
              <w:t xml:space="preserve">– </w:t>
            </w:r>
            <w:r w:rsidR="00084448" w:rsidRPr="002F572B">
              <w:t>ГОСТ 28130-89 «Пожарная техника. Огнетушители, установки пожаротушения и пожарной</w:t>
            </w:r>
          </w:p>
          <w:p w14:paraId="27850D24" w14:textId="77777777" w:rsidR="00084448" w:rsidRPr="002F572B" w:rsidRDefault="00EB0868" w:rsidP="00EB0868">
            <w:pPr>
              <w:spacing w:after="160" w:line="259" w:lineRule="auto"/>
              <w:ind w:firstLine="247"/>
              <w:contextualSpacing/>
            </w:pPr>
            <w:r w:rsidRPr="002F572B">
              <w:t xml:space="preserve">– </w:t>
            </w:r>
            <w:r w:rsidR="00084448" w:rsidRPr="002F572B">
              <w:t>сигнализации. Обозначения условные графические»;</w:t>
            </w:r>
          </w:p>
          <w:p w14:paraId="3655DE11" w14:textId="77777777" w:rsidR="00084448" w:rsidRPr="002F572B" w:rsidRDefault="00EB0868" w:rsidP="00EB0868">
            <w:pPr>
              <w:spacing w:after="160" w:line="259" w:lineRule="auto"/>
              <w:ind w:firstLine="247"/>
              <w:contextualSpacing/>
            </w:pPr>
            <w:r w:rsidRPr="002F572B">
              <w:t xml:space="preserve">– </w:t>
            </w:r>
            <w:r w:rsidR="00084448" w:rsidRPr="002F572B">
              <w:t>ПУЭ изд.7 "Правила устройства электроустановок";</w:t>
            </w:r>
          </w:p>
          <w:p w14:paraId="173510AA" w14:textId="77777777" w:rsidR="00084448" w:rsidRDefault="00EB0868" w:rsidP="00870FC6">
            <w:pPr>
              <w:spacing w:after="160" w:line="259" w:lineRule="auto"/>
              <w:ind w:firstLine="247"/>
              <w:contextualSpacing/>
            </w:pPr>
            <w:r w:rsidRPr="002F572B">
              <w:t xml:space="preserve">– </w:t>
            </w:r>
            <w:r w:rsidR="00084448" w:rsidRPr="002F572B">
              <w:t xml:space="preserve">ГОСТ 12.1030-81 "Система стандартов безопасности труда (ССБТ). Электробезопасность. Защитное заземление. Зануление (с Изменением </w:t>
            </w:r>
            <w:r w:rsidR="00E71CBE">
              <w:t>№ 1)";</w:t>
            </w:r>
          </w:p>
          <w:p w14:paraId="69CCFF1B" w14:textId="77777777" w:rsidR="00E71CBE" w:rsidRPr="00E71CBE" w:rsidRDefault="00E71CBE" w:rsidP="00E71CBE">
            <w:pPr>
              <w:autoSpaceDE w:val="0"/>
              <w:autoSpaceDN w:val="0"/>
              <w:adjustRightInd w:val="0"/>
              <w:ind w:firstLine="247"/>
              <w:rPr>
                <w:bCs/>
              </w:rPr>
            </w:pPr>
            <w:r w:rsidRPr="00E71CBE">
              <w:t>–</w:t>
            </w:r>
            <w:r w:rsidRPr="00E71CBE">
              <w:rPr>
                <w:bCs/>
              </w:rPr>
              <w:t xml:space="preserve"> СП 30.13330.2020. Свод правил. Внутренний водопровод и канализация зданий. СНиП 2.04.01-85*</w:t>
            </w:r>
            <w:r>
              <w:rPr>
                <w:bCs/>
              </w:rPr>
              <w:t>.</w:t>
            </w:r>
          </w:p>
          <w:p w14:paraId="7863953C" w14:textId="77777777" w:rsidR="00E71CBE" w:rsidRPr="002F572B" w:rsidRDefault="00E71CBE" w:rsidP="00870FC6">
            <w:pPr>
              <w:spacing w:after="160" w:line="259" w:lineRule="auto"/>
              <w:ind w:firstLine="247"/>
              <w:contextualSpacing/>
            </w:pPr>
          </w:p>
        </w:tc>
      </w:tr>
      <w:tr w:rsidR="00B138F0" w14:paraId="7F1F6F37" w14:textId="77777777" w:rsidTr="00721170">
        <w:trPr>
          <w:trHeight w:val="856"/>
        </w:trPr>
        <w:tc>
          <w:tcPr>
            <w:tcW w:w="1109" w:type="dxa"/>
            <w:tcBorders>
              <w:top w:val="nil"/>
              <w:left w:val="single" w:sz="4" w:space="0" w:color="000000"/>
              <w:bottom w:val="single" w:sz="4" w:space="0" w:color="000000"/>
              <w:right w:val="nil"/>
            </w:tcBorders>
            <w:vAlign w:val="center"/>
          </w:tcPr>
          <w:p w14:paraId="67ECE2FD" w14:textId="6331A4C8" w:rsidR="00B138F0" w:rsidRDefault="00F06A74" w:rsidP="00D8786C">
            <w:pPr>
              <w:shd w:val="clear" w:color="auto" w:fill="FFFFFF"/>
              <w:tabs>
                <w:tab w:val="left" w:pos="405"/>
              </w:tabs>
              <w:suppressAutoHyphens/>
              <w:snapToGrid w:val="0"/>
              <w:jc w:val="center"/>
              <w:rPr>
                <w:color w:val="000000"/>
              </w:rPr>
            </w:pPr>
            <w:r>
              <w:rPr>
                <w:color w:val="000000"/>
              </w:rPr>
              <w:lastRenderedPageBreak/>
              <w:t>1</w:t>
            </w:r>
            <w:r w:rsidR="00A83EBF">
              <w:rPr>
                <w:color w:val="000000"/>
              </w:rPr>
              <w:t>2.</w:t>
            </w:r>
          </w:p>
        </w:tc>
        <w:tc>
          <w:tcPr>
            <w:tcW w:w="2557" w:type="dxa"/>
            <w:tcBorders>
              <w:top w:val="nil"/>
              <w:left w:val="single" w:sz="4" w:space="0" w:color="000000"/>
              <w:bottom w:val="single" w:sz="4" w:space="0" w:color="000000"/>
              <w:right w:val="nil"/>
            </w:tcBorders>
            <w:vAlign w:val="center"/>
          </w:tcPr>
          <w:p w14:paraId="05CCF8A7" w14:textId="77777777" w:rsidR="00B138F0" w:rsidRDefault="001860A3" w:rsidP="000C1BF3">
            <w:pPr>
              <w:suppressAutoHyphens/>
              <w:snapToGrid w:val="0"/>
              <w:ind w:firstLine="15"/>
              <w:jc w:val="center"/>
            </w:pPr>
            <w:r>
              <w:t xml:space="preserve">Требования </w:t>
            </w:r>
            <w:r w:rsidRPr="00283E87">
              <w:t xml:space="preserve">к </w:t>
            </w:r>
            <w:r w:rsidR="00826672">
              <w:t xml:space="preserve">разработке проектно-сметной документации, </w:t>
            </w:r>
            <w:r>
              <w:t>проектным решениям</w:t>
            </w:r>
            <w:r w:rsidR="00F06A74">
              <w:t>, конструктивным решениям и материалам несущих и ограждающих конструкций</w:t>
            </w:r>
          </w:p>
        </w:tc>
        <w:tc>
          <w:tcPr>
            <w:tcW w:w="6204" w:type="dxa"/>
            <w:tcBorders>
              <w:top w:val="nil"/>
              <w:left w:val="single" w:sz="4" w:space="0" w:color="000000"/>
              <w:bottom w:val="single" w:sz="4" w:space="0" w:color="000000"/>
              <w:right w:val="single" w:sz="4" w:space="0" w:color="000000"/>
            </w:tcBorders>
          </w:tcPr>
          <w:p w14:paraId="236BD1FF" w14:textId="77777777" w:rsidR="00B138F0" w:rsidRPr="002F572B" w:rsidRDefault="00870FC6" w:rsidP="00BA3FE9">
            <w:pPr>
              <w:tabs>
                <w:tab w:val="left" w:pos="0"/>
                <w:tab w:val="left" w:pos="551"/>
                <w:tab w:val="left" w:pos="814"/>
              </w:tabs>
              <w:spacing w:after="0"/>
              <w:ind w:firstLine="388"/>
            </w:pPr>
            <w:r w:rsidRPr="002F572B">
              <w:t xml:space="preserve">1. </w:t>
            </w:r>
            <w:r w:rsidR="002E68E0" w:rsidRPr="002F572B">
              <w:t>На основании результатов технического обследования выполнить разработку проектно-сметной документации в объёме, необходимом для проведения работ по капитальному ремонту</w:t>
            </w:r>
            <w:r w:rsidR="00C20D51" w:rsidRPr="002F572B">
              <w:t>.</w:t>
            </w:r>
          </w:p>
          <w:p w14:paraId="7A63E75E" w14:textId="77777777" w:rsidR="00C20D51" w:rsidRPr="002F572B" w:rsidRDefault="00C20D51" w:rsidP="008B44AC">
            <w:pPr>
              <w:tabs>
                <w:tab w:val="left" w:pos="0"/>
                <w:tab w:val="left" w:pos="551"/>
              </w:tabs>
              <w:spacing w:after="0"/>
              <w:ind w:firstLine="388"/>
            </w:pPr>
            <w:r w:rsidRPr="002F572B">
              <w:t>2.</w:t>
            </w:r>
            <w:r w:rsidRPr="002F572B">
              <w:tab/>
              <w:t>В проектно-сметной документации предусмотреть:</w:t>
            </w:r>
          </w:p>
          <w:p w14:paraId="2D5B9DFE" w14:textId="60100784" w:rsidR="00C20D51" w:rsidRPr="002F572B" w:rsidRDefault="00C20D51" w:rsidP="008B44AC">
            <w:pPr>
              <w:widowControl w:val="0"/>
              <w:tabs>
                <w:tab w:val="left" w:pos="0"/>
                <w:tab w:val="left" w:pos="288"/>
                <w:tab w:val="left" w:pos="551"/>
              </w:tabs>
              <w:ind w:firstLine="388"/>
              <w:contextualSpacing/>
            </w:pPr>
            <w:r w:rsidRPr="002F572B">
              <w:t>–</w:t>
            </w:r>
            <w:r w:rsidRPr="002F572B">
              <w:tab/>
              <w:t xml:space="preserve">планы расположения элементов системы </w:t>
            </w:r>
            <w:r w:rsidR="00306A9B">
              <w:t>электроснабжения</w:t>
            </w:r>
            <w:r w:rsidRPr="002F572B">
              <w:t>;</w:t>
            </w:r>
          </w:p>
          <w:p w14:paraId="2EC8F30A" w14:textId="77777777" w:rsidR="00D10463" w:rsidRPr="002F572B" w:rsidRDefault="00D10463" w:rsidP="00B9335F">
            <w:pPr>
              <w:tabs>
                <w:tab w:val="left" w:pos="0"/>
                <w:tab w:val="left" w:pos="551"/>
              </w:tabs>
              <w:ind w:firstLine="388"/>
              <w:contextualSpacing/>
              <w:textAlignment w:val="baseline"/>
            </w:pPr>
            <w:r w:rsidRPr="002F572B">
              <w:t>– для учета объёма работ по демонтажу в проектной документации отразить подлежащие демонтажу конструкции и др. элементы;</w:t>
            </w:r>
          </w:p>
          <w:p w14:paraId="6E209155" w14:textId="77777777" w:rsidR="00C20D51" w:rsidRPr="002F572B" w:rsidRDefault="00D10463" w:rsidP="008B44AC">
            <w:pPr>
              <w:tabs>
                <w:tab w:val="left" w:pos="0"/>
                <w:tab w:val="left" w:pos="551"/>
              </w:tabs>
              <w:spacing w:after="0"/>
              <w:ind w:firstLine="388"/>
            </w:pPr>
            <w:r w:rsidRPr="002F572B">
              <w:t xml:space="preserve">– </w:t>
            </w:r>
            <w:r w:rsidR="00B81C0B" w:rsidRPr="002F572B">
              <w:t>в</w:t>
            </w:r>
            <w:r w:rsidRPr="002F572B">
              <w:t xml:space="preserve"> проекте применить современные материалы, отвечающие требованиям СанПиН, СП, ГОСТ и других нормативных актов, действующим на территории РФ;</w:t>
            </w:r>
          </w:p>
          <w:p w14:paraId="72746DC0" w14:textId="15D721E8" w:rsidR="00C20D51" w:rsidRPr="002F572B" w:rsidRDefault="004A1AA9" w:rsidP="008B44AC">
            <w:pPr>
              <w:tabs>
                <w:tab w:val="left" w:pos="0"/>
                <w:tab w:val="left" w:pos="364"/>
                <w:tab w:val="left" w:pos="551"/>
              </w:tabs>
              <w:spacing w:after="0"/>
              <w:ind w:firstLine="388"/>
              <w:contextualSpacing/>
            </w:pPr>
            <w:r w:rsidRPr="002F572B">
              <w:t>3.</w:t>
            </w:r>
            <w:r w:rsidR="0030778B" w:rsidRPr="002F572B">
              <w:t xml:space="preserve"> </w:t>
            </w:r>
            <w:r w:rsidR="00C20D51" w:rsidRPr="002F572B">
              <w:t>Требования к функциям, параметрам и характеристикам проектируемых систем</w:t>
            </w:r>
            <w:r w:rsidR="005A6AE8" w:rsidRPr="002F572B">
              <w:t xml:space="preserve"> </w:t>
            </w:r>
            <w:r w:rsidR="002B4000">
              <w:t xml:space="preserve"> </w:t>
            </w:r>
            <w:r w:rsidR="005A6AE8" w:rsidRPr="008B44AC">
              <w:t>СОУЭ</w:t>
            </w:r>
            <w:r w:rsidR="00C20D51" w:rsidRPr="002F572B">
              <w:t>:</w:t>
            </w:r>
          </w:p>
          <w:p w14:paraId="1240EFE5" w14:textId="77777777" w:rsidR="00C20D51" w:rsidRPr="00AD37E6" w:rsidRDefault="002559C5" w:rsidP="008B44AC">
            <w:pPr>
              <w:pStyle w:val="affffa"/>
              <w:tabs>
                <w:tab w:val="left" w:pos="0"/>
                <w:tab w:val="left" w:pos="551"/>
              </w:tabs>
              <w:spacing w:after="0"/>
              <w:ind w:left="0" w:firstLine="388"/>
            </w:pPr>
            <w:r w:rsidRPr="00AD37E6">
              <w:t xml:space="preserve">– </w:t>
            </w:r>
            <w:r w:rsidR="00C20D51" w:rsidRPr="00AD37E6">
              <w:t>отображение состояния элементов прибора на собственных индикаторах, а также звуковую сигнализацию режимов работы.</w:t>
            </w:r>
          </w:p>
          <w:p w14:paraId="603FDFAF" w14:textId="77777777" w:rsidR="00C20D51" w:rsidRPr="002F572B" w:rsidRDefault="00C20D51" w:rsidP="008B44AC">
            <w:pPr>
              <w:tabs>
                <w:tab w:val="left" w:pos="0"/>
                <w:tab w:val="left" w:pos="551"/>
              </w:tabs>
              <w:spacing w:after="0"/>
              <w:ind w:firstLine="388"/>
              <w:contextualSpacing/>
            </w:pPr>
            <w:r w:rsidRPr="002F572B">
              <w:t>Требования к архитектуре и топологии системы:</w:t>
            </w:r>
          </w:p>
          <w:p w14:paraId="6131636F" w14:textId="12A75AE3" w:rsidR="00C20D51" w:rsidRPr="002F572B" w:rsidRDefault="002559C5" w:rsidP="002559C5">
            <w:pPr>
              <w:pStyle w:val="affffa"/>
              <w:tabs>
                <w:tab w:val="left" w:pos="0"/>
                <w:tab w:val="left" w:pos="551"/>
              </w:tabs>
              <w:ind w:left="0" w:firstLine="388"/>
              <w:jc w:val="both"/>
            </w:pPr>
            <w:r w:rsidRPr="002F572B">
              <w:t xml:space="preserve">– </w:t>
            </w:r>
            <w:r w:rsidR="00C20D51" w:rsidRPr="00AD37E6">
              <w:t>СОУЭ</w:t>
            </w:r>
            <w:r w:rsidR="00AD37E6" w:rsidRPr="00AD37E6">
              <w:t xml:space="preserve"> – тип подтвердить проектным решением</w:t>
            </w:r>
            <w:r w:rsidR="00C20D51" w:rsidRPr="00AD37E6">
              <w:t>.</w:t>
            </w:r>
          </w:p>
          <w:p w14:paraId="3EC08FA3" w14:textId="77777777" w:rsidR="00C20D51" w:rsidRPr="002F572B" w:rsidRDefault="00C20D51" w:rsidP="008B44AC">
            <w:pPr>
              <w:tabs>
                <w:tab w:val="left" w:pos="0"/>
                <w:tab w:val="left" w:pos="551"/>
              </w:tabs>
              <w:spacing w:after="0"/>
              <w:ind w:firstLine="388"/>
              <w:contextualSpacing/>
            </w:pPr>
            <w:r w:rsidRPr="002F572B">
              <w:t>Требования к системе по сопряжению с другими системами и оборудованием:</w:t>
            </w:r>
          </w:p>
          <w:p w14:paraId="7C5332C8" w14:textId="4249F61C" w:rsidR="00C20D51" w:rsidRPr="002F572B" w:rsidRDefault="00FF4125" w:rsidP="002559C5">
            <w:pPr>
              <w:pStyle w:val="affffa"/>
              <w:tabs>
                <w:tab w:val="left" w:pos="0"/>
                <w:tab w:val="left" w:pos="551"/>
              </w:tabs>
              <w:ind w:left="0" w:firstLine="388"/>
              <w:jc w:val="both"/>
            </w:pPr>
            <w:sdt>
              <w:sdtPr>
                <w:alias w:val="Система автоматического пожаротушения на объекте не установлена;"/>
                <w:tag w:val="{&quot;struct&quot;:[],&quot;typeId&quot;:5,&quot;displayConditions&quot;:[{&quot;elementName&quot;:&quot;На объекте установлена система автоматического пожаротушения&quot;,&quot;value&quot;:&quot;Нет&quot;,&quot;operatorType&quot;:0}],&quot;parentName&quot;:null,&quot;docs&quot;:[],&quot;isHidden&quot;:true,&quot;case&quot;:0}"/>
                <w:id w:val="401953285"/>
              </w:sdtPr>
              <w:sdtEndPr/>
              <w:sdtContent>
                <w:r w:rsidR="002559C5" w:rsidRPr="002F572B">
                  <w:t xml:space="preserve">– </w:t>
                </w:r>
                <w:r w:rsidR="00C20D51" w:rsidRPr="002F572B">
                  <w:t>Система автоматическо</w:t>
                </w:r>
                <w:r w:rsidR="002B4000">
                  <w:t>й</w:t>
                </w:r>
                <w:r w:rsidR="00C20D51" w:rsidRPr="002F572B">
                  <w:t xml:space="preserve"> </w:t>
                </w:r>
                <w:r w:rsidR="002B4000">
                  <w:t xml:space="preserve">пожарной сигнализации на объекте </w:t>
                </w:r>
                <w:r w:rsidR="00C20D51" w:rsidRPr="002F572B">
                  <w:t>установлена;</w:t>
                </w:r>
              </w:sdtContent>
            </w:sdt>
            <w:r w:rsidR="00C20D51" w:rsidRPr="002F572B">
              <w:t xml:space="preserve"> </w:t>
            </w:r>
          </w:p>
          <w:p w14:paraId="27A97AD0" w14:textId="06739AC7" w:rsidR="002B4000" w:rsidRDefault="00FF4125" w:rsidP="002B4000">
            <w:pPr>
              <w:pStyle w:val="affffa"/>
              <w:tabs>
                <w:tab w:val="left" w:pos="0"/>
                <w:tab w:val="left" w:pos="551"/>
              </w:tabs>
              <w:ind w:left="0" w:firstLine="388"/>
              <w:jc w:val="both"/>
            </w:pPr>
            <w:sdt>
              <w:sdtPr>
                <w:alias w:val="Внутренний противопожарный водопровод на объекте отсутствует."/>
                <w:tag w:val="{&quot;struct&quot;:[],&quot;typeId&quot;:5,&quot;displayConditions&quot;:[{&quot;elementName&quot;:&quot;На объекте имеется внутренний противопожарный водопровод&quot;,&quot;value&quot;:&quot;Нет&quot;,&quot;operatorType&quot;:0}],&quot;parentName&quot;:null,&quot;docs&quot;:[],&quot;isHidden&quot;:true,&quot;case&quot;:0}"/>
                <w:id w:val="1716386032"/>
              </w:sdtPr>
              <w:sdtEndPr/>
              <w:sdtContent>
                <w:r w:rsidR="002559C5" w:rsidRPr="002F572B">
                  <w:t xml:space="preserve">– </w:t>
                </w:r>
                <w:r w:rsidR="00C20D51" w:rsidRPr="002F572B">
                  <w:t>Внутренний противопожарный водопровод на объекте</w:t>
                </w:r>
                <w:r w:rsidR="00306A9B">
                  <w:t xml:space="preserve"> </w:t>
                </w:r>
                <w:r w:rsidR="002B4000">
                  <w:t>при</w:t>
                </w:r>
                <w:r w:rsidR="00306A9B">
                  <w:t>сутствует</w:t>
                </w:r>
                <w:r w:rsidR="00C20D51" w:rsidRPr="002F572B">
                  <w:t>.</w:t>
                </w:r>
              </w:sdtContent>
            </w:sdt>
            <w:r w:rsidR="00C20D51" w:rsidRPr="002F572B">
              <w:t xml:space="preserve"> </w:t>
            </w:r>
          </w:p>
          <w:p w14:paraId="56D9DDD1" w14:textId="574E6354" w:rsidR="00826672" w:rsidRPr="002F572B" w:rsidRDefault="00886166" w:rsidP="002B4000">
            <w:pPr>
              <w:pStyle w:val="affffa"/>
              <w:tabs>
                <w:tab w:val="left" w:pos="0"/>
                <w:tab w:val="left" w:pos="551"/>
              </w:tabs>
              <w:ind w:left="0" w:firstLine="388"/>
              <w:jc w:val="both"/>
            </w:pPr>
            <w:r w:rsidRPr="002F572B">
              <w:t>4</w:t>
            </w:r>
            <w:r w:rsidR="00AA6763" w:rsidRPr="002F572B">
              <w:t>.</w:t>
            </w:r>
            <w:r w:rsidR="00AA6763" w:rsidRPr="002F572B">
              <w:tab/>
              <w:t xml:space="preserve">Проектные решения </w:t>
            </w:r>
            <w:r w:rsidR="00AC2111">
              <w:t xml:space="preserve">и используемое оборудование </w:t>
            </w:r>
            <w:r w:rsidR="00AA6763" w:rsidRPr="002F572B">
              <w:t>согласовать с Заказчиком.</w:t>
            </w:r>
          </w:p>
        </w:tc>
      </w:tr>
      <w:tr w:rsidR="00546E01" w14:paraId="19F27436" w14:textId="77777777" w:rsidTr="008B44AC">
        <w:trPr>
          <w:trHeight w:val="1453"/>
        </w:trPr>
        <w:tc>
          <w:tcPr>
            <w:tcW w:w="1109" w:type="dxa"/>
            <w:tcBorders>
              <w:top w:val="nil"/>
              <w:left w:val="single" w:sz="4" w:space="0" w:color="000000"/>
              <w:bottom w:val="single" w:sz="4" w:space="0" w:color="000000"/>
              <w:right w:val="nil"/>
            </w:tcBorders>
            <w:vAlign w:val="center"/>
          </w:tcPr>
          <w:p w14:paraId="73FA9E71" w14:textId="1F290971" w:rsidR="00546E01" w:rsidRDefault="0038789C" w:rsidP="00D8786C">
            <w:pPr>
              <w:shd w:val="clear" w:color="auto" w:fill="FFFFFF"/>
              <w:tabs>
                <w:tab w:val="left" w:pos="405"/>
              </w:tabs>
              <w:suppressAutoHyphens/>
              <w:snapToGrid w:val="0"/>
              <w:jc w:val="center"/>
              <w:rPr>
                <w:color w:val="000000"/>
              </w:rPr>
            </w:pPr>
            <w:r>
              <w:rPr>
                <w:color w:val="000000"/>
              </w:rPr>
              <w:lastRenderedPageBreak/>
              <w:t>1</w:t>
            </w:r>
            <w:r w:rsidR="00A83EBF">
              <w:rPr>
                <w:color w:val="000000"/>
              </w:rPr>
              <w:t>3.</w:t>
            </w:r>
          </w:p>
        </w:tc>
        <w:tc>
          <w:tcPr>
            <w:tcW w:w="2557" w:type="dxa"/>
            <w:tcBorders>
              <w:top w:val="nil"/>
              <w:left w:val="single" w:sz="4" w:space="0" w:color="000000"/>
              <w:bottom w:val="single" w:sz="4" w:space="0" w:color="000000"/>
              <w:right w:val="nil"/>
            </w:tcBorders>
            <w:vAlign w:val="center"/>
          </w:tcPr>
          <w:p w14:paraId="709D52DA" w14:textId="7792D6FB" w:rsidR="00546E01" w:rsidRDefault="0038789C" w:rsidP="00AC2111">
            <w:pPr>
              <w:jc w:val="center"/>
            </w:pPr>
            <w:r>
              <w:t xml:space="preserve">Требования к разделу </w:t>
            </w:r>
            <w:r w:rsidR="00AC2111">
              <w:t xml:space="preserve"> «</w:t>
            </w:r>
            <w:r>
              <w:t>Сметная документация</w:t>
            </w:r>
            <w:r w:rsidR="00AC2111">
              <w:t>»</w:t>
            </w:r>
            <w:r>
              <w:t>.</w:t>
            </w:r>
          </w:p>
        </w:tc>
        <w:tc>
          <w:tcPr>
            <w:tcW w:w="6204" w:type="dxa"/>
            <w:tcBorders>
              <w:top w:val="nil"/>
              <w:left w:val="single" w:sz="4" w:space="0" w:color="000000"/>
              <w:bottom w:val="single" w:sz="4" w:space="0" w:color="000000"/>
              <w:right w:val="single" w:sz="4" w:space="0" w:color="000000"/>
            </w:tcBorders>
          </w:tcPr>
          <w:p w14:paraId="026B9C65" w14:textId="59433664" w:rsidR="00F6162F" w:rsidRPr="00F6162F" w:rsidRDefault="00F6162F" w:rsidP="00F6162F">
            <w:pPr>
              <w:spacing w:after="0"/>
              <w:ind w:firstLine="388"/>
            </w:pPr>
            <w:r w:rsidRPr="00F6162F">
              <w:t xml:space="preserve">Сметную стоимость определить в текущем уровне цен по состоянию на момент </w:t>
            </w:r>
            <w:r w:rsidR="002B4000">
              <w:t>выполнения расчёта</w:t>
            </w:r>
            <w:r w:rsidRPr="00F6162F">
              <w:t xml:space="preserve"> с применением сплит-формы ФГИС ЦС (субъект- Рязанская область), индексов изменения сметной стоимости строительства, рекомендуемых к применению письмом Минстроя России от 23.05.2024 № 29044-ИФ/09. Локальные сметные расчеты на строительно-монтажные работы выполнить ресурсно-индексным методом с применением ФСНБ-2022 с дополнениями и изменениями 10 (приказ Минстроя России № 323/пр) в порядке разработки, соласования проектно-сметной документации на строительство предприятий, зданий и сооружений, в соотвествии с Методикой  №421/пр от 04.08.2020г. в редакции приказа 557/пр от 07.07.2022 г. </w:t>
            </w:r>
          </w:p>
          <w:p w14:paraId="755B872F" w14:textId="77777777" w:rsidR="00F6162F" w:rsidRPr="00F6162F" w:rsidRDefault="00F6162F" w:rsidP="00F6162F">
            <w:pPr>
              <w:spacing w:after="0"/>
              <w:ind w:firstLine="388"/>
            </w:pPr>
            <w:r w:rsidRPr="00F6162F">
              <w:t xml:space="preserve">Разделы смет должны соответствовать технологической последовательности производства работ. По каждому разделу указывать итог сметной стоимости. </w:t>
            </w:r>
          </w:p>
          <w:p w14:paraId="535E14A1" w14:textId="77777777" w:rsidR="00F6162F" w:rsidRPr="00F6162F" w:rsidRDefault="00F6162F" w:rsidP="00F6162F">
            <w:pPr>
              <w:spacing w:after="0"/>
              <w:ind w:firstLine="388"/>
            </w:pPr>
            <w:r w:rsidRPr="00F6162F">
              <w:t>При отсутствии какого-либо материала в сборниках ФССЦ допускается применение результатов конъюнктурного анализа текущих цен не менее 3 (трех) (при наличии) производителей и (или) поставщиков в соответствии с положениями пунктов 13 - 21 Методики</w:t>
            </w:r>
          </w:p>
          <w:p w14:paraId="5C2BDE0D" w14:textId="05F46B3E" w:rsidR="00546E01" w:rsidRPr="002F572B" w:rsidRDefault="00F6162F" w:rsidP="00F6162F">
            <w:pPr>
              <w:spacing w:after="0"/>
              <w:ind w:firstLine="388"/>
            </w:pPr>
            <w:r w:rsidRPr="00F6162F">
              <w:t>При определении стоимости объекта необходимо руководствоваться экономической целесообразностью применяемых решений.</w:t>
            </w:r>
          </w:p>
        </w:tc>
      </w:tr>
      <w:tr w:rsidR="008B44AC" w14:paraId="5ADC3327" w14:textId="77777777" w:rsidTr="008B44AC">
        <w:trPr>
          <w:trHeight w:val="1411"/>
        </w:trPr>
        <w:tc>
          <w:tcPr>
            <w:tcW w:w="1109" w:type="dxa"/>
            <w:tcBorders>
              <w:top w:val="nil"/>
              <w:left w:val="single" w:sz="4" w:space="0" w:color="000000"/>
              <w:bottom w:val="single" w:sz="4" w:space="0" w:color="000000"/>
              <w:right w:val="nil"/>
            </w:tcBorders>
            <w:vAlign w:val="center"/>
            <w:hideMark/>
          </w:tcPr>
          <w:p w14:paraId="397BBF47" w14:textId="0CC2967B" w:rsidR="008B44AC" w:rsidRDefault="008B44AC" w:rsidP="00D8786C">
            <w:pPr>
              <w:shd w:val="clear" w:color="auto" w:fill="FFFFFF"/>
              <w:tabs>
                <w:tab w:val="left" w:pos="405"/>
              </w:tabs>
              <w:suppressAutoHyphens/>
              <w:snapToGrid w:val="0"/>
              <w:jc w:val="center"/>
              <w:rPr>
                <w:color w:val="000000"/>
                <w:lang w:eastAsia="ar-SA"/>
              </w:rPr>
            </w:pPr>
            <w:r>
              <w:rPr>
                <w:color w:val="000000"/>
                <w:lang w:eastAsia="ar-SA"/>
              </w:rPr>
              <w:t>1</w:t>
            </w:r>
            <w:r w:rsidR="00A83EBF">
              <w:rPr>
                <w:color w:val="000000"/>
                <w:lang w:eastAsia="ar-SA"/>
              </w:rPr>
              <w:t>4.</w:t>
            </w:r>
          </w:p>
        </w:tc>
        <w:tc>
          <w:tcPr>
            <w:tcW w:w="2557" w:type="dxa"/>
            <w:tcBorders>
              <w:top w:val="nil"/>
              <w:left w:val="single" w:sz="4" w:space="0" w:color="000000"/>
              <w:bottom w:val="single" w:sz="4" w:space="0" w:color="000000"/>
              <w:right w:val="nil"/>
            </w:tcBorders>
            <w:vAlign w:val="center"/>
            <w:hideMark/>
          </w:tcPr>
          <w:p w14:paraId="5B65DD42" w14:textId="143AA693" w:rsidR="008B44AC" w:rsidRDefault="008B44AC" w:rsidP="00D1023E">
            <w:pPr>
              <w:suppressAutoHyphens/>
              <w:snapToGrid w:val="0"/>
              <w:jc w:val="center"/>
            </w:pPr>
            <w:r>
              <w:t>Дополнительные требования</w:t>
            </w:r>
          </w:p>
        </w:tc>
        <w:tc>
          <w:tcPr>
            <w:tcW w:w="6204" w:type="dxa"/>
            <w:tcBorders>
              <w:left w:val="single" w:sz="4" w:space="0" w:color="000000"/>
              <w:bottom w:val="single" w:sz="4" w:space="0" w:color="000000"/>
              <w:right w:val="single" w:sz="4" w:space="0" w:color="000000"/>
            </w:tcBorders>
            <w:hideMark/>
          </w:tcPr>
          <w:p w14:paraId="08CDD11E" w14:textId="7FC3FE62" w:rsidR="008B44AC" w:rsidRPr="002F572B" w:rsidRDefault="008B44AC" w:rsidP="00B9335F">
            <w:pPr>
              <w:tabs>
                <w:tab w:val="left" w:pos="288"/>
              </w:tabs>
              <w:ind w:firstLine="388"/>
            </w:pPr>
            <w:r>
              <w:t>За 10 дней до окончания выполнения работ по контракту передать заказчику полный комплект проектной документации в одном экземпляре для рассмотрения. В случае выявления недоработок, доработать проект по замечаниям.</w:t>
            </w:r>
          </w:p>
        </w:tc>
      </w:tr>
      <w:tr w:rsidR="008B44AC" w14:paraId="5087A57D" w14:textId="77777777" w:rsidTr="00CF23D5">
        <w:trPr>
          <w:trHeight w:val="1411"/>
        </w:trPr>
        <w:tc>
          <w:tcPr>
            <w:tcW w:w="1109" w:type="dxa"/>
            <w:tcBorders>
              <w:top w:val="nil"/>
              <w:left w:val="single" w:sz="4" w:space="0" w:color="000000"/>
              <w:bottom w:val="single" w:sz="4" w:space="0" w:color="000000"/>
              <w:right w:val="nil"/>
            </w:tcBorders>
            <w:vAlign w:val="center"/>
            <w:hideMark/>
          </w:tcPr>
          <w:p w14:paraId="4CA35568" w14:textId="3F133AC2" w:rsidR="008B44AC" w:rsidRDefault="008B44AC" w:rsidP="00D1023E">
            <w:pPr>
              <w:shd w:val="clear" w:color="auto" w:fill="FFFFFF"/>
              <w:tabs>
                <w:tab w:val="left" w:pos="405"/>
              </w:tabs>
              <w:suppressAutoHyphens/>
              <w:snapToGrid w:val="0"/>
              <w:jc w:val="center"/>
              <w:rPr>
                <w:color w:val="000000"/>
                <w:lang w:eastAsia="ar-SA"/>
              </w:rPr>
            </w:pPr>
            <w:r>
              <w:rPr>
                <w:color w:val="000000"/>
              </w:rPr>
              <w:t>1</w:t>
            </w:r>
            <w:r w:rsidR="00A83EBF">
              <w:rPr>
                <w:color w:val="000000"/>
              </w:rPr>
              <w:t>5.</w:t>
            </w:r>
          </w:p>
        </w:tc>
        <w:tc>
          <w:tcPr>
            <w:tcW w:w="2557" w:type="dxa"/>
            <w:tcBorders>
              <w:top w:val="nil"/>
              <w:left w:val="single" w:sz="4" w:space="0" w:color="000000"/>
              <w:bottom w:val="single" w:sz="4" w:space="0" w:color="000000"/>
              <w:right w:val="nil"/>
            </w:tcBorders>
            <w:vAlign w:val="center"/>
            <w:hideMark/>
          </w:tcPr>
          <w:p w14:paraId="31104263" w14:textId="7A2274C7" w:rsidR="008B44AC" w:rsidRDefault="008B44AC" w:rsidP="00CF23D5">
            <w:pPr>
              <w:suppressAutoHyphens/>
              <w:snapToGrid w:val="0"/>
              <w:jc w:val="center"/>
              <w:rPr>
                <w:color w:val="000000"/>
              </w:rPr>
            </w:pPr>
            <w:r>
              <w:rPr>
                <w:color w:val="000000"/>
                <w:lang w:eastAsia="ar-SA"/>
              </w:rPr>
              <w:t>Документация, передаваемая заказчику</w:t>
            </w:r>
          </w:p>
        </w:tc>
        <w:tc>
          <w:tcPr>
            <w:tcW w:w="6204" w:type="dxa"/>
            <w:tcBorders>
              <w:top w:val="nil"/>
              <w:left w:val="single" w:sz="4" w:space="0" w:color="000000"/>
              <w:bottom w:val="single" w:sz="4" w:space="0" w:color="000000"/>
              <w:right w:val="single" w:sz="4" w:space="0" w:color="000000"/>
            </w:tcBorders>
            <w:hideMark/>
          </w:tcPr>
          <w:p w14:paraId="3165B1B0" w14:textId="7D6A53C0" w:rsidR="008B44AC" w:rsidRPr="00D52099" w:rsidRDefault="008B44AC" w:rsidP="00D52099">
            <w:pPr>
              <w:tabs>
                <w:tab w:val="left" w:pos="288"/>
                <w:tab w:val="left" w:pos="351"/>
              </w:tabs>
              <w:rPr>
                <w:lang w:eastAsia="ar-SA"/>
              </w:rPr>
            </w:pPr>
            <w:r w:rsidRPr="00D52099">
              <w:t xml:space="preserve">По результатам проектирования, </w:t>
            </w:r>
            <w:r w:rsidRPr="00D52099">
              <w:rPr>
                <w:kern w:val="2"/>
                <w:lang w:eastAsia="ar-SA"/>
              </w:rPr>
              <w:t xml:space="preserve">в срок не позднее, чем за 2 дня до предусмотренного </w:t>
            </w:r>
            <w:r w:rsidR="00990B94">
              <w:rPr>
                <w:kern w:val="2"/>
                <w:lang w:eastAsia="ar-SA"/>
              </w:rPr>
              <w:t>контрактом</w:t>
            </w:r>
            <w:r w:rsidRPr="00D52099">
              <w:rPr>
                <w:kern w:val="2"/>
                <w:lang w:eastAsia="ar-SA"/>
              </w:rPr>
              <w:t xml:space="preserve"> срока окончания выполнения работ по разработке проектно-сметной документации, </w:t>
            </w:r>
            <w:r w:rsidRPr="00D52099">
              <w:t>Подрядчик обязан  передать</w:t>
            </w:r>
            <w:r w:rsidRPr="00D52099">
              <w:rPr>
                <w:lang w:eastAsia="ar-SA"/>
              </w:rPr>
              <w:t xml:space="preserve"> </w:t>
            </w:r>
            <w:r w:rsidR="00990B94">
              <w:rPr>
                <w:lang w:eastAsia="ar-SA"/>
              </w:rPr>
              <w:t>З</w:t>
            </w:r>
            <w:r w:rsidRPr="00D52099">
              <w:rPr>
                <w:lang w:eastAsia="ar-SA"/>
              </w:rPr>
              <w:t>аказчику следующую</w:t>
            </w:r>
            <w:r w:rsidRPr="00D52099">
              <w:t xml:space="preserve"> </w:t>
            </w:r>
            <w:r w:rsidRPr="00D52099">
              <w:rPr>
                <w:kern w:val="2"/>
                <w:lang w:eastAsia="ar-SA"/>
              </w:rPr>
              <w:t>согласованную проектно-сметную документацию:</w:t>
            </w:r>
          </w:p>
          <w:p w14:paraId="255E8162" w14:textId="77777777" w:rsidR="008B44AC" w:rsidRPr="00867AAC" w:rsidRDefault="008B44AC" w:rsidP="00EC4298">
            <w:pPr>
              <w:pStyle w:val="affffa"/>
              <w:numPr>
                <w:ilvl w:val="0"/>
                <w:numId w:val="33"/>
              </w:numPr>
              <w:tabs>
                <w:tab w:val="left" w:pos="288"/>
                <w:tab w:val="left" w:pos="351"/>
              </w:tabs>
              <w:spacing w:after="160" w:line="259" w:lineRule="auto"/>
              <w:jc w:val="both"/>
            </w:pPr>
            <w:r w:rsidRPr="00867AAC">
              <w:t>3 экземпляра проектной документации на бумажном носителе</w:t>
            </w:r>
            <w:r w:rsidRPr="004068AE">
              <w:rPr>
                <w:lang w:eastAsia="ar-SA"/>
              </w:rPr>
              <w:t xml:space="preserve"> в распечатанном виде</w:t>
            </w:r>
            <w:r w:rsidRPr="00867AAC">
              <w:t>.</w:t>
            </w:r>
          </w:p>
          <w:p w14:paraId="35965B47" w14:textId="77777777" w:rsidR="008B44AC" w:rsidRPr="00867AAC" w:rsidRDefault="008B44AC" w:rsidP="00EC4298">
            <w:pPr>
              <w:pStyle w:val="affffa"/>
              <w:numPr>
                <w:ilvl w:val="0"/>
                <w:numId w:val="33"/>
              </w:numPr>
              <w:tabs>
                <w:tab w:val="left" w:pos="288"/>
                <w:tab w:val="left" w:pos="351"/>
              </w:tabs>
              <w:spacing w:after="160" w:line="259" w:lineRule="auto"/>
              <w:jc w:val="both"/>
            </w:pPr>
            <w:r w:rsidRPr="00867AAC">
              <w:t>1 экземпляр проектной документации на электронном носителе</w:t>
            </w:r>
            <w:r w:rsidRPr="004068AE">
              <w:rPr>
                <w:lang w:eastAsia="ar-SA"/>
              </w:rPr>
              <w:t xml:space="preserve"> в форматах – </w:t>
            </w:r>
            <w:r w:rsidRPr="004068AE">
              <w:rPr>
                <w:lang w:val="en-US" w:eastAsia="ar-SA"/>
              </w:rPr>
              <w:t>pdf</w:t>
            </w:r>
            <w:r w:rsidRPr="004068AE">
              <w:rPr>
                <w:lang w:eastAsia="ar-SA"/>
              </w:rPr>
              <w:t xml:space="preserve"> и </w:t>
            </w:r>
            <w:r w:rsidRPr="004068AE">
              <w:rPr>
                <w:lang w:val="en-US" w:eastAsia="ar-SA"/>
              </w:rPr>
              <w:t>xls</w:t>
            </w:r>
            <w:r>
              <w:rPr>
                <w:lang w:eastAsia="ar-SA"/>
              </w:rPr>
              <w:t>.</w:t>
            </w:r>
          </w:p>
          <w:p w14:paraId="643881FE" w14:textId="77777777" w:rsidR="008B44AC" w:rsidRPr="00867AAC" w:rsidRDefault="008B44AC" w:rsidP="00EC4298">
            <w:pPr>
              <w:pStyle w:val="affffa"/>
              <w:numPr>
                <w:ilvl w:val="0"/>
                <w:numId w:val="33"/>
              </w:numPr>
              <w:tabs>
                <w:tab w:val="left" w:pos="288"/>
                <w:tab w:val="left" w:pos="351"/>
              </w:tabs>
              <w:spacing w:line="259" w:lineRule="auto"/>
              <w:jc w:val="both"/>
            </w:pPr>
            <w:r w:rsidRPr="00867AAC">
              <w:t>Комплекты сметной документации в количестве 3 экземпляра на бумажном носителе</w:t>
            </w:r>
            <w:r>
              <w:t>.</w:t>
            </w:r>
          </w:p>
          <w:p w14:paraId="66DFC6E3" w14:textId="77777777" w:rsidR="008B44AC" w:rsidRDefault="008B44AC" w:rsidP="00EC4298">
            <w:pPr>
              <w:pStyle w:val="affffa"/>
              <w:numPr>
                <w:ilvl w:val="0"/>
                <w:numId w:val="33"/>
              </w:numPr>
              <w:tabs>
                <w:tab w:val="left" w:pos="288"/>
                <w:tab w:val="left" w:pos="351"/>
              </w:tabs>
              <w:spacing w:line="259" w:lineRule="auto"/>
              <w:jc w:val="both"/>
            </w:pPr>
            <w:r w:rsidRPr="00867AAC">
              <w:t>Комплекты сметной документации в количестве 1 экземпляра на электронном носителе</w:t>
            </w:r>
            <w:r w:rsidRPr="004068AE">
              <w:rPr>
                <w:lang w:eastAsia="ar-SA"/>
              </w:rPr>
              <w:t xml:space="preserve"> в форматах – </w:t>
            </w:r>
            <w:r w:rsidRPr="004068AE">
              <w:rPr>
                <w:lang w:val="en-US" w:eastAsia="ar-SA"/>
              </w:rPr>
              <w:t>pdf</w:t>
            </w:r>
            <w:r w:rsidRPr="004068AE">
              <w:rPr>
                <w:lang w:eastAsia="ar-SA"/>
              </w:rPr>
              <w:t xml:space="preserve"> </w:t>
            </w:r>
            <w:r w:rsidRPr="004068AE">
              <w:rPr>
                <w:lang w:eastAsia="ar-SA"/>
              </w:rPr>
              <w:lastRenderedPageBreak/>
              <w:t xml:space="preserve">и </w:t>
            </w:r>
            <w:r w:rsidRPr="004068AE">
              <w:rPr>
                <w:lang w:val="en-US" w:eastAsia="ar-SA"/>
              </w:rPr>
              <w:t>xls</w:t>
            </w:r>
            <w:r>
              <w:rPr>
                <w:lang w:eastAsia="ar-SA"/>
              </w:rPr>
              <w:t>.</w:t>
            </w:r>
          </w:p>
          <w:p w14:paraId="57CF8E01" w14:textId="26580DF9" w:rsidR="008B44AC" w:rsidRDefault="008B44AC" w:rsidP="00B2755E">
            <w:pPr>
              <w:keepLines/>
              <w:suppressLineNumbers/>
              <w:suppressAutoHyphens/>
              <w:snapToGrid w:val="0"/>
              <w:ind w:firstLine="388"/>
            </w:pPr>
            <w:r w:rsidRPr="006F622C">
              <w:t xml:space="preserve">Все предоставленные документы должны быть оформлены в соответствии с </w:t>
            </w:r>
            <w:bookmarkStart w:id="1" w:name="_Toc520614870"/>
            <w:r w:rsidRPr="006F622C">
              <w:t>ГОСТ Р 6.30-2003 «Унифицированная система организационно-распорядительной документации. Требования к оформлению документов» иметь печать и подпись должностного лица.</w:t>
            </w:r>
            <w:bookmarkEnd w:id="1"/>
          </w:p>
        </w:tc>
      </w:tr>
    </w:tbl>
    <w:p w14:paraId="43511A4B" w14:textId="77777777" w:rsidR="006A6F32" w:rsidRDefault="006A6F32" w:rsidP="006A6F32">
      <w:pPr>
        <w:rPr>
          <w:b/>
          <w:color w:val="000000"/>
        </w:rPr>
      </w:pPr>
    </w:p>
    <w:p w14:paraId="196A8C89" w14:textId="77777777" w:rsidR="00E62910" w:rsidRDefault="00E62910" w:rsidP="006A6F32">
      <w:pPr>
        <w:rPr>
          <w:b/>
          <w:color w:val="000000"/>
        </w:rPr>
      </w:pPr>
    </w:p>
    <w:tbl>
      <w:tblPr>
        <w:tblW w:w="97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810"/>
        <w:gridCol w:w="3970"/>
      </w:tblGrid>
      <w:tr w:rsidR="00E62910" w14:paraId="579E4AE1" w14:textId="77777777" w:rsidTr="00511194">
        <w:tc>
          <w:tcPr>
            <w:tcW w:w="5810" w:type="dxa"/>
            <w:tcBorders>
              <w:top w:val="nil"/>
              <w:left w:val="nil"/>
              <w:bottom w:val="nil"/>
              <w:right w:val="nil"/>
            </w:tcBorders>
          </w:tcPr>
          <w:p w14:paraId="5D20A365" w14:textId="17494842" w:rsidR="00E62910" w:rsidRDefault="00E62910"/>
        </w:tc>
        <w:tc>
          <w:tcPr>
            <w:tcW w:w="3970" w:type="dxa"/>
            <w:tcBorders>
              <w:top w:val="nil"/>
              <w:left w:val="nil"/>
              <w:bottom w:val="nil"/>
              <w:right w:val="nil"/>
            </w:tcBorders>
          </w:tcPr>
          <w:p w14:paraId="7D3439E7" w14:textId="028A8627" w:rsidR="00E62910" w:rsidRDefault="00E62910"/>
        </w:tc>
      </w:tr>
    </w:tbl>
    <w:p w14:paraId="6EAB6C3B" w14:textId="77777777" w:rsidR="006A6F32" w:rsidRPr="005069FC" w:rsidRDefault="006A6F32" w:rsidP="009E42EF"/>
    <w:sectPr w:rsidR="006A6F32" w:rsidRPr="005069FC" w:rsidSect="0028320B">
      <w:headerReference w:type="default" r:id="rId8"/>
      <w:type w:val="continuous"/>
      <w:pgSz w:w="11906" w:h="16838" w:code="9"/>
      <w:pgMar w:top="340" w:right="709" w:bottom="284" w:left="1276"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DDB4A7" w14:textId="77777777" w:rsidR="00500475" w:rsidRDefault="00500475">
      <w:r>
        <w:separator/>
      </w:r>
    </w:p>
  </w:endnote>
  <w:endnote w:type="continuationSeparator" w:id="0">
    <w:p w14:paraId="4B69FFCF" w14:textId="77777777" w:rsidR="00500475" w:rsidRDefault="00500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SchoolBookC">
    <w:panose1 w:val="00000000000000000000"/>
    <w:charset w:val="00"/>
    <w:family w:val="swiss"/>
    <w:notTrueType/>
    <w:pitch w:val="variable"/>
    <w:sig w:usb0="00000003" w:usb1="00000000" w:usb2="00000000" w:usb3="00000000" w:csb0="00000001"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AG_Souvenir">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4F5E24" w14:textId="77777777" w:rsidR="00500475" w:rsidRDefault="00500475">
      <w:r>
        <w:separator/>
      </w:r>
    </w:p>
  </w:footnote>
  <w:footnote w:type="continuationSeparator" w:id="0">
    <w:p w14:paraId="618AD642" w14:textId="77777777" w:rsidR="00500475" w:rsidRDefault="005004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AD5D59" w14:textId="312E4CF9" w:rsidR="000C1BF3" w:rsidRPr="00041045" w:rsidRDefault="00045AF9" w:rsidP="00CE494E">
    <w:pPr>
      <w:pStyle w:val="af4"/>
      <w:jc w:val="center"/>
      <w:rPr>
        <w:sz w:val="28"/>
        <w:szCs w:val="28"/>
      </w:rPr>
    </w:pPr>
    <w:r w:rsidRPr="00041045">
      <w:rPr>
        <w:sz w:val="28"/>
        <w:szCs w:val="28"/>
      </w:rPr>
      <w:fldChar w:fldCharType="begin"/>
    </w:r>
    <w:r w:rsidR="000C1BF3" w:rsidRPr="00041045">
      <w:rPr>
        <w:sz w:val="28"/>
        <w:szCs w:val="28"/>
      </w:rPr>
      <w:instrText xml:space="preserve"> PAGE   \* MERGEFORMAT </w:instrText>
    </w:r>
    <w:r w:rsidRPr="00041045">
      <w:rPr>
        <w:sz w:val="28"/>
        <w:szCs w:val="28"/>
      </w:rPr>
      <w:fldChar w:fldCharType="separate"/>
    </w:r>
    <w:r w:rsidR="00FF4125">
      <w:rPr>
        <w:noProof/>
        <w:sz w:val="28"/>
        <w:szCs w:val="28"/>
      </w:rPr>
      <w:t>2</w:t>
    </w:r>
    <w:r w:rsidRPr="00041045">
      <w:rPr>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1"/>
    <w:lvl w:ilvl="0">
      <w:start w:val="1"/>
      <w:numFmt w:val="decimal"/>
      <w:suff w:val="space"/>
      <w:lvlText w:val="%1."/>
      <w:lvlJc w:val="left"/>
      <w:pPr>
        <w:tabs>
          <w:tab w:val="num" w:pos="0"/>
        </w:tabs>
        <w:ind w:left="0" w:firstLine="0"/>
      </w:pPr>
    </w:lvl>
    <w:lvl w:ilvl="1">
      <w:start w:val="1"/>
      <w:numFmt w:val="decimal"/>
      <w:suff w:val="space"/>
      <w:lvlText w:val="%1.%2."/>
      <w:lvlJc w:val="left"/>
      <w:pPr>
        <w:tabs>
          <w:tab w:val="num" w:pos="0"/>
        </w:tabs>
        <w:ind w:left="0" w:firstLine="709"/>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 w15:restartNumberingAfterBreak="0">
    <w:nsid w:val="00000007"/>
    <w:multiLevelType w:val="multilevel"/>
    <w:tmpl w:val="BAFE57D4"/>
    <w:name w:val="WW8Num8"/>
    <w:lvl w:ilvl="0">
      <w:start w:val="2"/>
      <w:numFmt w:val="decimal"/>
      <w:lvlText w:val="%1."/>
      <w:lvlJc w:val="left"/>
      <w:pPr>
        <w:tabs>
          <w:tab w:val="num" w:pos="720"/>
        </w:tabs>
        <w:ind w:left="360" w:hanging="360"/>
      </w:pPr>
      <w:rPr>
        <w:color w:val="000000"/>
        <w:sz w:val="24"/>
        <w:szCs w:val="26"/>
      </w:rPr>
    </w:lvl>
    <w:lvl w:ilvl="1">
      <w:start w:val="1"/>
      <w:numFmt w:val="decimal"/>
      <w:lvlText w:val="%1.%2."/>
      <w:lvlJc w:val="left"/>
      <w:pPr>
        <w:tabs>
          <w:tab w:val="num" w:pos="786"/>
        </w:tabs>
        <w:ind w:left="786" w:hanging="360"/>
      </w:pPr>
      <w:rPr>
        <w:b w:val="0"/>
        <w:color w:val="000000"/>
        <w:sz w:val="24"/>
        <w:szCs w:val="26"/>
        <w:lang w:val="ru-RU" w:eastAsia="ru-RU"/>
      </w:rPr>
    </w:lvl>
    <w:lvl w:ilvl="2">
      <w:start w:val="1"/>
      <w:numFmt w:val="decimal"/>
      <w:lvlText w:val="%1.%2.%3."/>
      <w:lvlJc w:val="left"/>
      <w:pPr>
        <w:tabs>
          <w:tab w:val="num" w:pos="720"/>
        </w:tabs>
        <w:ind w:left="720" w:hanging="720"/>
      </w:pPr>
      <w:rPr>
        <w:b w:val="0"/>
        <w:color w:val="auto"/>
        <w:sz w:val="26"/>
        <w:szCs w:val="26"/>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54E3A25"/>
    <w:multiLevelType w:val="multilevel"/>
    <w:tmpl w:val="3F54DFB6"/>
    <w:name w:val="WW8Num11"/>
    <w:lvl w:ilvl="0">
      <w:start w:val="8"/>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rPr>
    </w:lvl>
    <w:lvl w:ilvl="2">
      <w:start w:val="1"/>
      <w:numFmt w:val="decimal"/>
      <w:isLgl/>
      <w:lvlText w:val="%1.%2.%3."/>
      <w:lvlJc w:val="left"/>
      <w:pPr>
        <w:ind w:left="2198" w:hanging="1140"/>
      </w:pPr>
      <w:rPr>
        <w:rFonts w:hint="default"/>
      </w:rPr>
    </w:lvl>
    <w:lvl w:ilvl="3">
      <w:start w:val="1"/>
      <w:numFmt w:val="decimal"/>
      <w:isLgl/>
      <w:lvlText w:val="%1.%2.%3.%4."/>
      <w:lvlJc w:val="left"/>
      <w:pPr>
        <w:ind w:left="2547" w:hanging="1140"/>
      </w:pPr>
      <w:rPr>
        <w:rFonts w:hint="default"/>
      </w:rPr>
    </w:lvl>
    <w:lvl w:ilvl="4">
      <w:start w:val="1"/>
      <w:numFmt w:val="decimal"/>
      <w:isLgl/>
      <w:lvlText w:val="%1.%2.%3.%4.%5."/>
      <w:lvlJc w:val="left"/>
      <w:pPr>
        <w:ind w:left="2896" w:hanging="1140"/>
      </w:pPr>
      <w:rPr>
        <w:rFonts w:hint="default"/>
      </w:rPr>
    </w:lvl>
    <w:lvl w:ilvl="5">
      <w:start w:val="1"/>
      <w:numFmt w:val="decimal"/>
      <w:isLgl/>
      <w:lvlText w:val="%1.%2.%3.%4.%5.%6."/>
      <w:lvlJc w:val="left"/>
      <w:pPr>
        <w:ind w:left="3245" w:hanging="11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 w15:restartNumberingAfterBreak="0">
    <w:nsid w:val="0672039F"/>
    <w:multiLevelType w:val="hybridMultilevel"/>
    <w:tmpl w:val="17C667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2D32F8"/>
    <w:multiLevelType w:val="hybridMultilevel"/>
    <w:tmpl w:val="AC7C9054"/>
    <w:lvl w:ilvl="0" w:tplc="6136B3B6">
      <w:start w:val="1"/>
      <w:numFmt w:val="bullet"/>
      <w:lvlText w:val=""/>
      <w:lvlJc w:val="left"/>
      <w:pPr>
        <w:ind w:left="680" w:hanging="360"/>
      </w:pPr>
      <w:rPr>
        <w:rFonts w:ascii="Symbol" w:hAnsi="Symbol" w:hint="default"/>
      </w:rPr>
    </w:lvl>
    <w:lvl w:ilvl="1" w:tplc="04190003" w:tentative="1">
      <w:start w:val="1"/>
      <w:numFmt w:val="bullet"/>
      <w:lvlText w:val="o"/>
      <w:lvlJc w:val="left"/>
      <w:pPr>
        <w:ind w:left="1400" w:hanging="360"/>
      </w:pPr>
      <w:rPr>
        <w:rFonts w:ascii="Courier New" w:hAnsi="Courier New" w:cs="Courier New" w:hint="default"/>
      </w:rPr>
    </w:lvl>
    <w:lvl w:ilvl="2" w:tplc="04190005" w:tentative="1">
      <w:start w:val="1"/>
      <w:numFmt w:val="bullet"/>
      <w:lvlText w:val=""/>
      <w:lvlJc w:val="left"/>
      <w:pPr>
        <w:ind w:left="2120" w:hanging="360"/>
      </w:pPr>
      <w:rPr>
        <w:rFonts w:ascii="Wingdings" w:hAnsi="Wingdings" w:hint="default"/>
      </w:rPr>
    </w:lvl>
    <w:lvl w:ilvl="3" w:tplc="04190001" w:tentative="1">
      <w:start w:val="1"/>
      <w:numFmt w:val="bullet"/>
      <w:lvlText w:val=""/>
      <w:lvlJc w:val="left"/>
      <w:pPr>
        <w:ind w:left="2840" w:hanging="360"/>
      </w:pPr>
      <w:rPr>
        <w:rFonts w:ascii="Symbol" w:hAnsi="Symbol" w:hint="default"/>
      </w:rPr>
    </w:lvl>
    <w:lvl w:ilvl="4" w:tplc="04190003" w:tentative="1">
      <w:start w:val="1"/>
      <w:numFmt w:val="bullet"/>
      <w:lvlText w:val="o"/>
      <w:lvlJc w:val="left"/>
      <w:pPr>
        <w:ind w:left="3560" w:hanging="360"/>
      </w:pPr>
      <w:rPr>
        <w:rFonts w:ascii="Courier New" w:hAnsi="Courier New" w:cs="Courier New" w:hint="default"/>
      </w:rPr>
    </w:lvl>
    <w:lvl w:ilvl="5" w:tplc="04190005" w:tentative="1">
      <w:start w:val="1"/>
      <w:numFmt w:val="bullet"/>
      <w:lvlText w:val=""/>
      <w:lvlJc w:val="left"/>
      <w:pPr>
        <w:ind w:left="4280" w:hanging="360"/>
      </w:pPr>
      <w:rPr>
        <w:rFonts w:ascii="Wingdings" w:hAnsi="Wingdings" w:hint="default"/>
      </w:rPr>
    </w:lvl>
    <w:lvl w:ilvl="6" w:tplc="04190001" w:tentative="1">
      <w:start w:val="1"/>
      <w:numFmt w:val="bullet"/>
      <w:lvlText w:val=""/>
      <w:lvlJc w:val="left"/>
      <w:pPr>
        <w:ind w:left="5000" w:hanging="360"/>
      </w:pPr>
      <w:rPr>
        <w:rFonts w:ascii="Symbol" w:hAnsi="Symbol" w:hint="default"/>
      </w:rPr>
    </w:lvl>
    <w:lvl w:ilvl="7" w:tplc="04190003" w:tentative="1">
      <w:start w:val="1"/>
      <w:numFmt w:val="bullet"/>
      <w:lvlText w:val="o"/>
      <w:lvlJc w:val="left"/>
      <w:pPr>
        <w:ind w:left="5720" w:hanging="360"/>
      </w:pPr>
      <w:rPr>
        <w:rFonts w:ascii="Courier New" w:hAnsi="Courier New" w:cs="Courier New" w:hint="default"/>
      </w:rPr>
    </w:lvl>
    <w:lvl w:ilvl="8" w:tplc="04190005" w:tentative="1">
      <w:start w:val="1"/>
      <w:numFmt w:val="bullet"/>
      <w:lvlText w:val=""/>
      <w:lvlJc w:val="left"/>
      <w:pPr>
        <w:ind w:left="6440" w:hanging="360"/>
      </w:pPr>
      <w:rPr>
        <w:rFonts w:ascii="Wingdings" w:hAnsi="Wingdings" w:hint="default"/>
      </w:rPr>
    </w:lvl>
  </w:abstractNum>
  <w:abstractNum w:abstractNumId="5" w15:restartNumberingAfterBreak="0">
    <w:nsid w:val="09745D12"/>
    <w:multiLevelType w:val="multilevel"/>
    <w:tmpl w:val="921CB6D2"/>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098F6DC5"/>
    <w:multiLevelType w:val="multilevel"/>
    <w:tmpl w:val="796494C4"/>
    <w:name w:val="WW8Num16"/>
    <w:lvl w:ilvl="0">
      <w:start w:val="1"/>
      <w:numFmt w:val="decimal"/>
      <w:pStyle w:val="1"/>
      <w:lvlText w:val="%1."/>
      <w:lvlJc w:val="left"/>
      <w:pPr>
        <w:ind w:left="1770" w:hanging="360"/>
      </w:pPr>
      <w:rPr>
        <w:rFonts w:hint="default"/>
      </w:rPr>
    </w:lvl>
    <w:lvl w:ilvl="1">
      <w:start w:val="1"/>
      <w:numFmt w:val="decimal"/>
      <w:pStyle w:val="2"/>
      <w:isLgl/>
      <w:lvlText w:val="%1.%2."/>
      <w:lvlJc w:val="left"/>
      <w:pPr>
        <w:ind w:left="1855" w:hanging="720"/>
      </w:pPr>
      <w:rPr>
        <w:rFonts w:hint="default"/>
      </w:rPr>
    </w:lvl>
    <w:lvl w:ilvl="2">
      <w:start w:val="1"/>
      <w:numFmt w:val="decimal"/>
      <w:pStyle w:val="3"/>
      <w:isLgl/>
      <w:lvlText w:val="%1.%2.%3."/>
      <w:lvlJc w:val="left"/>
      <w:pPr>
        <w:ind w:left="2422" w:hanging="720"/>
      </w:pPr>
      <w:rPr>
        <w:rFonts w:hint="default"/>
      </w:rPr>
    </w:lvl>
    <w:lvl w:ilvl="3">
      <w:start w:val="1"/>
      <w:numFmt w:val="decimal"/>
      <w:isLgl/>
      <w:lvlText w:val="%1.%2.%3.%4."/>
      <w:lvlJc w:val="left"/>
      <w:pPr>
        <w:ind w:left="2490" w:hanging="1080"/>
      </w:pPr>
      <w:rPr>
        <w:rFonts w:hint="default"/>
      </w:rPr>
    </w:lvl>
    <w:lvl w:ilvl="4">
      <w:start w:val="1"/>
      <w:numFmt w:val="decimal"/>
      <w:isLgl/>
      <w:lvlText w:val="%1.%2.%3.%4.%5."/>
      <w:lvlJc w:val="left"/>
      <w:pPr>
        <w:ind w:left="2490" w:hanging="1080"/>
      </w:pPr>
      <w:rPr>
        <w:rFonts w:hint="default"/>
      </w:rPr>
    </w:lvl>
    <w:lvl w:ilvl="5">
      <w:start w:val="1"/>
      <w:numFmt w:val="decimal"/>
      <w:isLgl/>
      <w:lvlText w:val="%1.%2.%3.%4.%5.%6."/>
      <w:lvlJc w:val="left"/>
      <w:pPr>
        <w:ind w:left="2850" w:hanging="1440"/>
      </w:pPr>
      <w:rPr>
        <w:rFonts w:hint="default"/>
      </w:rPr>
    </w:lvl>
    <w:lvl w:ilvl="6">
      <w:start w:val="1"/>
      <w:numFmt w:val="decimal"/>
      <w:isLgl/>
      <w:lvlText w:val="%1.%2.%3.%4.%5.%6.%7."/>
      <w:lvlJc w:val="left"/>
      <w:pPr>
        <w:ind w:left="3210" w:hanging="1800"/>
      </w:pPr>
      <w:rPr>
        <w:rFonts w:hint="default"/>
      </w:rPr>
    </w:lvl>
    <w:lvl w:ilvl="7">
      <w:start w:val="1"/>
      <w:numFmt w:val="decimal"/>
      <w:isLgl/>
      <w:lvlText w:val="%1.%2.%3.%4.%5.%6.%7.%8."/>
      <w:lvlJc w:val="left"/>
      <w:pPr>
        <w:ind w:left="3210" w:hanging="1800"/>
      </w:pPr>
      <w:rPr>
        <w:rFonts w:hint="default"/>
      </w:rPr>
    </w:lvl>
    <w:lvl w:ilvl="8">
      <w:start w:val="1"/>
      <w:numFmt w:val="decimal"/>
      <w:isLgl/>
      <w:lvlText w:val="%1.%2.%3.%4.%5.%6.%7.%8.%9."/>
      <w:lvlJc w:val="left"/>
      <w:pPr>
        <w:ind w:left="3570" w:hanging="2160"/>
      </w:pPr>
      <w:rPr>
        <w:rFonts w:hint="default"/>
      </w:rPr>
    </w:lvl>
  </w:abstractNum>
  <w:abstractNum w:abstractNumId="7" w15:restartNumberingAfterBreak="0">
    <w:nsid w:val="0B6C6427"/>
    <w:multiLevelType w:val="multilevel"/>
    <w:tmpl w:val="93721480"/>
    <w:lvl w:ilvl="0">
      <w:start w:val="8"/>
      <w:numFmt w:val="decimal"/>
      <w:lvlText w:val="%1."/>
      <w:lvlJc w:val="left"/>
      <w:pPr>
        <w:ind w:left="720" w:hanging="360"/>
      </w:pPr>
      <w:rPr>
        <w:rFonts w:hint="default"/>
        <w:b/>
      </w:rPr>
    </w:lvl>
    <w:lvl w:ilvl="1">
      <w:start w:val="1"/>
      <w:numFmt w:val="decimal"/>
      <w:isLgl/>
      <w:lvlText w:val="%1.%2."/>
      <w:lvlJc w:val="left"/>
      <w:pPr>
        <w:ind w:left="1920" w:hanging="360"/>
      </w:pPr>
      <w:rPr>
        <w:rFonts w:hint="default"/>
      </w:rPr>
    </w:lvl>
    <w:lvl w:ilvl="2">
      <w:start w:val="1"/>
      <w:numFmt w:val="decimal"/>
      <w:isLgl/>
      <w:lvlText w:val="%1.%2.%3."/>
      <w:lvlJc w:val="left"/>
      <w:pPr>
        <w:ind w:left="3480" w:hanging="720"/>
      </w:pPr>
      <w:rPr>
        <w:rFonts w:hint="default"/>
      </w:rPr>
    </w:lvl>
    <w:lvl w:ilvl="3">
      <w:start w:val="1"/>
      <w:numFmt w:val="decimal"/>
      <w:isLgl/>
      <w:lvlText w:val="%1.%2.%3.%4."/>
      <w:lvlJc w:val="left"/>
      <w:pPr>
        <w:ind w:left="4680" w:hanging="720"/>
      </w:pPr>
      <w:rPr>
        <w:rFonts w:hint="default"/>
      </w:rPr>
    </w:lvl>
    <w:lvl w:ilvl="4">
      <w:start w:val="1"/>
      <w:numFmt w:val="decimal"/>
      <w:isLgl/>
      <w:lvlText w:val="%1.%2.%3.%4.%5."/>
      <w:lvlJc w:val="left"/>
      <w:pPr>
        <w:ind w:left="6240" w:hanging="1080"/>
      </w:pPr>
      <w:rPr>
        <w:rFonts w:hint="default"/>
      </w:rPr>
    </w:lvl>
    <w:lvl w:ilvl="5">
      <w:start w:val="1"/>
      <w:numFmt w:val="decimal"/>
      <w:isLgl/>
      <w:lvlText w:val="%1.%2.%3.%4.%5.%6."/>
      <w:lvlJc w:val="left"/>
      <w:pPr>
        <w:ind w:left="7440" w:hanging="1080"/>
      </w:pPr>
      <w:rPr>
        <w:rFonts w:hint="default"/>
      </w:rPr>
    </w:lvl>
    <w:lvl w:ilvl="6">
      <w:start w:val="1"/>
      <w:numFmt w:val="decimal"/>
      <w:isLgl/>
      <w:lvlText w:val="%1.%2.%3.%4.%5.%6.%7."/>
      <w:lvlJc w:val="left"/>
      <w:pPr>
        <w:ind w:left="9000" w:hanging="1440"/>
      </w:pPr>
      <w:rPr>
        <w:rFonts w:hint="default"/>
      </w:rPr>
    </w:lvl>
    <w:lvl w:ilvl="7">
      <w:start w:val="1"/>
      <w:numFmt w:val="decimal"/>
      <w:isLgl/>
      <w:lvlText w:val="%1.%2.%3.%4.%5.%6.%7.%8."/>
      <w:lvlJc w:val="left"/>
      <w:pPr>
        <w:ind w:left="10200" w:hanging="1440"/>
      </w:pPr>
      <w:rPr>
        <w:rFonts w:hint="default"/>
      </w:rPr>
    </w:lvl>
    <w:lvl w:ilvl="8">
      <w:start w:val="1"/>
      <w:numFmt w:val="decimal"/>
      <w:isLgl/>
      <w:lvlText w:val="%1.%2.%3.%4.%5.%6.%7.%8.%9."/>
      <w:lvlJc w:val="left"/>
      <w:pPr>
        <w:ind w:left="11760" w:hanging="1800"/>
      </w:pPr>
      <w:rPr>
        <w:rFonts w:hint="default"/>
      </w:rPr>
    </w:lvl>
  </w:abstractNum>
  <w:abstractNum w:abstractNumId="8" w15:restartNumberingAfterBreak="0">
    <w:nsid w:val="13BD6A08"/>
    <w:multiLevelType w:val="multilevel"/>
    <w:tmpl w:val="B7E439D2"/>
    <w:lvl w:ilvl="0">
      <w:start w:val="7"/>
      <w:numFmt w:val="decimal"/>
      <w:lvlText w:val="%1."/>
      <w:lvlJc w:val="left"/>
      <w:pPr>
        <w:ind w:left="360" w:hanging="360"/>
      </w:pPr>
      <w:rPr>
        <w:rFonts w:hint="default"/>
        <w:b/>
      </w:rPr>
    </w:lvl>
    <w:lvl w:ilvl="1">
      <w:start w:val="2"/>
      <w:numFmt w:val="decimal"/>
      <w:lvlText w:val="%1.%2."/>
      <w:lvlJc w:val="left"/>
      <w:pPr>
        <w:ind w:left="1070" w:hanging="360"/>
      </w:pPr>
      <w:rPr>
        <w:rFonts w:hint="default"/>
        <w:b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18565220"/>
    <w:multiLevelType w:val="multilevel"/>
    <w:tmpl w:val="B2923984"/>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FB75DFF"/>
    <w:multiLevelType w:val="hybridMultilevel"/>
    <w:tmpl w:val="23C49E2C"/>
    <w:lvl w:ilvl="0" w:tplc="AD9CAA62">
      <w:start w:val="1"/>
      <w:numFmt w:val="decimal"/>
      <w:lvlText w:val="%1."/>
      <w:lvlJc w:val="left"/>
      <w:pPr>
        <w:ind w:left="502" w:hanging="360"/>
      </w:pPr>
      <w:rPr>
        <w:rFonts w:ascii="Times New Roman" w:eastAsia="Times New Roman" w:hAnsi="Times New Roman" w:cs="Times New Roman"/>
        <w:b/>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326174A"/>
    <w:multiLevelType w:val="multilevel"/>
    <w:tmpl w:val="69EAD478"/>
    <w:lvl w:ilvl="0">
      <w:start w:val="1"/>
      <w:numFmt w:val="bullet"/>
      <w:pStyle w:val="10"/>
      <w:lvlText w:val=""/>
      <w:lvlJc w:val="left"/>
      <w:pPr>
        <w:tabs>
          <w:tab w:val="num" w:pos="1122"/>
        </w:tabs>
        <w:ind w:left="1122" w:hanging="414"/>
      </w:pPr>
      <w:rPr>
        <w:rFonts w:ascii="Symbol" w:hAnsi="Symbol" w:hint="default"/>
      </w:rPr>
    </w:lvl>
    <w:lvl w:ilvl="1">
      <w:start w:val="1"/>
      <w:numFmt w:val="bullet"/>
      <w:lvlText w:val="o"/>
      <w:lvlJc w:val="left"/>
      <w:pPr>
        <w:tabs>
          <w:tab w:val="num" w:pos="1428"/>
        </w:tabs>
        <w:ind w:left="1428" w:hanging="360"/>
      </w:pPr>
      <w:rPr>
        <w:rFonts w:ascii="Courier New" w:hAnsi="Courier New" w:hint="default"/>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2" w15:restartNumberingAfterBreak="0">
    <w:nsid w:val="23A94D34"/>
    <w:multiLevelType w:val="multilevel"/>
    <w:tmpl w:val="A7D64D8A"/>
    <w:lvl w:ilvl="0">
      <w:start w:val="5"/>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2A1524BA"/>
    <w:multiLevelType w:val="multilevel"/>
    <w:tmpl w:val="74007FD4"/>
    <w:lvl w:ilvl="0">
      <w:start w:val="1"/>
      <w:numFmt w:val="decimal"/>
      <w:suff w:val="space"/>
      <w:lvlText w:val="%1."/>
      <w:lvlJc w:val="left"/>
      <w:pPr>
        <w:ind w:left="0"/>
      </w:pPr>
      <w:rPr>
        <w:rFonts w:cs="Times New Roman" w:hint="default"/>
        <w:b/>
      </w:rPr>
    </w:lvl>
    <w:lvl w:ilvl="1">
      <w:start w:val="1"/>
      <w:numFmt w:val="decimal"/>
      <w:suff w:val="space"/>
      <w:lvlText w:val="%1.%2."/>
      <w:lvlJc w:val="left"/>
      <w:pPr>
        <w:ind w:firstLine="709"/>
      </w:pPr>
      <w:rPr>
        <w:rFonts w:cs="Times New Roman" w:hint="default"/>
        <w:b w:val="0"/>
      </w:rPr>
    </w:lvl>
    <w:lvl w:ilvl="2">
      <w:start w:val="1"/>
      <w:numFmt w:val="decimal"/>
      <w:suff w:val="space"/>
      <w:lvlText w:val="%1.%2.%3."/>
      <w:lvlJc w:val="left"/>
      <w:pPr>
        <w:ind w:firstLine="709"/>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15:restartNumberingAfterBreak="0">
    <w:nsid w:val="2AFC402E"/>
    <w:multiLevelType w:val="multilevel"/>
    <w:tmpl w:val="E474D93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B133082"/>
    <w:multiLevelType w:val="hybridMultilevel"/>
    <w:tmpl w:val="5D90BC72"/>
    <w:lvl w:ilvl="0" w:tplc="55422DA4">
      <w:start w:val="1"/>
      <w:numFmt w:val="bullet"/>
      <w:lvlText w:val=""/>
      <w:lvlJc w:val="left"/>
      <w:pPr>
        <w:ind w:left="1258" w:hanging="360"/>
      </w:pPr>
      <w:rPr>
        <w:rFonts w:ascii="Wingdings" w:hAnsi="Wingdings" w:hint="default"/>
      </w:rPr>
    </w:lvl>
    <w:lvl w:ilvl="1" w:tplc="04190003" w:tentative="1">
      <w:start w:val="1"/>
      <w:numFmt w:val="bullet"/>
      <w:lvlText w:val="o"/>
      <w:lvlJc w:val="left"/>
      <w:pPr>
        <w:ind w:left="1978" w:hanging="360"/>
      </w:pPr>
      <w:rPr>
        <w:rFonts w:ascii="Courier New" w:hAnsi="Courier New" w:cs="Courier New" w:hint="default"/>
      </w:rPr>
    </w:lvl>
    <w:lvl w:ilvl="2" w:tplc="04190005" w:tentative="1">
      <w:start w:val="1"/>
      <w:numFmt w:val="bullet"/>
      <w:lvlText w:val=""/>
      <w:lvlJc w:val="left"/>
      <w:pPr>
        <w:ind w:left="2698" w:hanging="360"/>
      </w:pPr>
      <w:rPr>
        <w:rFonts w:ascii="Wingdings" w:hAnsi="Wingdings" w:hint="default"/>
      </w:rPr>
    </w:lvl>
    <w:lvl w:ilvl="3" w:tplc="04190001" w:tentative="1">
      <w:start w:val="1"/>
      <w:numFmt w:val="bullet"/>
      <w:lvlText w:val=""/>
      <w:lvlJc w:val="left"/>
      <w:pPr>
        <w:ind w:left="3418" w:hanging="360"/>
      </w:pPr>
      <w:rPr>
        <w:rFonts w:ascii="Symbol" w:hAnsi="Symbol" w:hint="default"/>
      </w:rPr>
    </w:lvl>
    <w:lvl w:ilvl="4" w:tplc="04190003" w:tentative="1">
      <w:start w:val="1"/>
      <w:numFmt w:val="bullet"/>
      <w:lvlText w:val="o"/>
      <w:lvlJc w:val="left"/>
      <w:pPr>
        <w:ind w:left="4138" w:hanging="360"/>
      </w:pPr>
      <w:rPr>
        <w:rFonts w:ascii="Courier New" w:hAnsi="Courier New" w:cs="Courier New" w:hint="default"/>
      </w:rPr>
    </w:lvl>
    <w:lvl w:ilvl="5" w:tplc="04190005" w:tentative="1">
      <w:start w:val="1"/>
      <w:numFmt w:val="bullet"/>
      <w:lvlText w:val=""/>
      <w:lvlJc w:val="left"/>
      <w:pPr>
        <w:ind w:left="4858" w:hanging="360"/>
      </w:pPr>
      <w:rPr>
        <w:rFonts w:ascii="Wingdings" w:hAnsi="Wingdings" w:hint="default"/>
      </w:rPr>
    </w:lvl>
    <w:lvl w:ilvl="6" w:tplc="04190001" w:tentative="1">
      <w:start w:val="1"/>
      <w:numFmt w:val="bullet"/>
      <w:lvlText w:val=""/>
      <w:lvlJc w:val="left"/>
      <w:pPr>
        <w:ind w:left="5578" w:hanging="360"/>
      </w:pPr>
      <w:rPr>
        <w:rFonts w:ascii="Symbol" w:hAnsi="Symbol" w:hint="default"/>
      </w:rPr>
    </w:lvl>
    <w:lvl w:ilvl="7" w:tplc="04190003" w:tentative="1">
      <w:start w:val="1"/>
      <w:numFmt w:val="bullet"/>
      <w:lvlText w:val="o"/>
      <w:lvlJc w:val="left"/>
      <w:pPr>
        <w:ind w:left="6298" w:hanging="360"/>
      </w:pPr>
      <w:rPr>
        <w:rFonts w:ascii="Courier New" w:hAnsi="Courier New" w:cs="Courier New" w:hint="default"/>
      </w:rPr>
    </w:lvl>
    <w:lvl w:ilvl="8" w:tplc="04190005" w:tentative="1">
      <w:start w:val="1"/>
      <w:numFmt w:val="bullet"/>
      <w:lvlText w:val=""/>
      <w:lvlJc w:val="left"/>
      <w:pPr>
        <w:ind w:left="7018" w:hanging="360"/>
      </w:pPr>
      <w:rPr>
        <w:rFonts w:ascii="Wingdings" w:hAnsi="Wingdings" w:hint="default"/>
      </w:rPr>
    </w:lvl>
  </w:abstractNum>
  <w:abstractNum w:abstractNumId="16" w15:restartNumberingAfterBreak="0">
    <w:nsid w:val="36EA67F4"/>
    <w:multiLevelType w:val="multilevel"/>
    <w:tmpl w:val="9F309E6A"/>
    <w:lvl w:ilvl="0">
      <w:start w:val="4"/>
      <w:numFmt w:val="decimal"/>
      <w:lvlText w:val="%1."/>
      <w:lvlJc w:val="left"/>
      <w:pPr>
        <w:ind w:left="540" w:hanging="540"/>
      </w:pPr>
      <w:rPr>
        <w:rFonts w:hint="default"/>
        <w:color w:val="auto"/>
      </w:rPr>
    </w:lvl>
    <w:lvl w:ilvl="1">
      <w:start w:val="2"/>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7" w15:restartNumberingAfterBreak="0">
    <w:nsid w:val="3CE738C8"/>
    <w:multiLevelType w:val="hybridMultilevel"/>
    <w:tmpl w:val="AF0A8A46"/>
    <w:lvl w:ilvl="0" w:tplc="58C0331C">
      <w:start w:val="1"/>
      <w:numFmt w:val="russianLower"/>
      <w:pStyle w:val="a"/>
      <w:lvlText w:val="%1)"/>
      <w:lvlJc w:val="left"/>
      <w:pPr>
        <w:ind w:left="1429" w:hanging="360"/>
      </w:pPr>
      <w:rPr>
        <w:rFonts w:cs="Times New Roman" w:hint="default"/>
      </w:rPr>
    </w:lvl>
    <w:lvl w:ilvl="1" w:tplc="09B81836" w:tentative="1">
      <w:start w:val="1"/>
      <w:numFmt w:val="lowerLetter"/>
      <w:lvlText w:val="%2."/>
      <w:lvlJc w:val="left"/>
      <w:pPr>
        <w:ind w:left="2149" w:hanging="360"/>
      </w:pPr>
      <w:rPr>
        <w:rFonts w:cs="Times New Roman"/>
      </w:rPr>
    </w:lvl>
    <w:lvl w:ilvl="2" w:tplc="53684BAA" w:tentative="1">
      <w:start w:val="1"/>
      <w:numFmt w:val="lowerRoman"/>
      <w:lvlText w:val="%3."/>
      <w:lvlJc w:val="right"/>
      <w:pPr>
        <w:ind w:left="2869" w:hanging="180"/>
      </w:pPr>
      <w:rPr>
        <w:rFonts w:cs="Times New Roman"/>
      </w:rPr>
    </w:lvl>
    <w:lvl w:ilvl="3" w:tplc="4A667B74" w:tentative="1">
      <w:start w:val="1"/>
      <w:numFmt w:val="decimal"/>
      <w:lvlText w:val="%4."/>
      <w:lvlJc w:val="left"/>
      <w:pPr>
        <w:ind w:left="3589" w:hanging="360"/>
      </w:pPr>
      <w:rPr>
        <w:rFonts w:cs="Times New Roman"/>
      </w:rPr>
    </w:lvl>
    <w:lvl w:ilvl="4" w:tplc="A02AD428" w:tentative="1">
      <w:start w:val="1"/>
      <w:numFmt w:val="lowerLetter"/>
      <w:lvlText w:val="%5."/>
      <w:lvlJc w:val="left"/>
      <w:pPr>
        <w:ind w:left="4309" w:hanging="360"/>
      </w:pPr>
      <w:rPr>
        <w:rFonts w:cs="Times New Roman"/>
      </w:rPr>
    </w:lvl>
    <w:lvl w:ilvl="5" w:tplc="B0CC0404" w:tentative="1">
      <w:start w:val="1"/>
      <w:numFmt w:val="lowerRoman"/>
      <w:lvlText w:val="%6."/>
      <w:lvlJc w:val="right"/>
      <w:pPr>
        <w:ind w:left="5029" w:hanging="180"/>
      </w:pPr>
      <w:rPr>
        <w:rFonts w:cs="Times New Roman"/>
      </w:rPr>
    </w:lvl>
    <w:lvl w:ilvl="6" w:tplc="69CE6D52" w:tentative="1">
      <w:start w:val="1"/>
      <w:numFmt w:val="decimal"/>
      <w:lvlText w:val="%7."/>
      <w:lvlJc w:val="left"/>
      <w:pPr>
        <w:ind w:left="5749" w:hanging="360"/>
      </w:pPr>
      <w:rPr>
        <w:rFonts w:cs="Times New Roman"/>
      </w:rPr>
    </w:lvl>
    <w:lvl w:ilvl="7" w:tplc="5AC6FB8C" w:tentative="1">
      <w:start w:val="1"/>
      <w:numFmt w:val="lowerLetter"/>
      <w:lvlText w:val="%8."/>
      <w:lvlJc w:val="left"/>
      <w:pPr>
        <w:ind w:left="6469" w:hanging="360"/>
      </w:pPr>
      <w:rPr>
        <w:rFonts w:cs="Times New Roman"/>
      </w:rPr>
    </w:lvl>
    <w:lvl w:ilvl="8" w:tplc="BD388C7A" w:tentative="1">
      <w:start w:val="1"/>
      <w:numFmt w:val="lowerRoman"/>
      <w:lvlText w:val="%9."/>
      <w:lvlJc w:val="right"/>
      <w:pPr>
        <w:ind w:left="7189" w:hanging="180"/>
      </w:pPr>
      <w:rPr>
        <w:rFonts w:cs="Times New Roman"/>
      </w:rPr>
    </w:lvl>
  </w:abstractNum>
  <w:abstractNum w:abstractNumId="18" w15:restartNumberingAfterBreak="0">
    <w:nsid w:val="3E296B63"/>
    <w:multiLevelType w:val="hybridMultilevel"/>
    <w:tmpl w:val="54CA61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ED53952"/>
    <w:multiLevelType w:val="multilevel"/>
    <w:tmpl w:val="C47C57A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cs="Times New Roman" w:hint="default"/>
        <w:b/>
      </w:rPr>
    </w:lvl>
    <w:lvl w:ilvl="2">
      <w:start w:val="1"/>
      <w:numFmt w:val="decimal"/>
      <w:lvlText w:val="%1.%2.%3."/>
      <w:lvlJc w:val="left"/>
      <w:pPr>
        <w:tabs>
          <w:tab w:val="num" w:pos="1440"/>
        </w:tabs>
        <w:ind w:left="1224" w:hanging="504"/>
      </w:pPr>
      <w:rPr>
        <w:rFonts w:cs="Times New Roman" w:hint="default"/>
      </w:rPr>
    </w:lvl>
    <w:lvl w:ilvl="3">
      <w:start w:val="1"/>
      <w:numFmt w:val="decimal"/>
      <w:pStyle w:val="4"/>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0" w15:restartNumberingAfterBreak="0">
    <w:nsid w:val="453303DA"/>
    <w:multiLevelType w:val="multilevel"/>
    <w:tmpl w:val="F1A6000A"/>
    <w:lvl w:ilvl="0">
      <w:start w:val="4"/>
      <w:numFmt w:val="decimal"/>
      <w:lvlText w:val="%1."/>
      <w:lvlJc w:val="left"/>
      <w:pPr>
        <w:ind w:left="540" w:hanging="540"/>
      </w:pPr>
      <w:rPr>
        <w:rFonts w:hint="default"/>
        <w:u w:val="none"/>
      </w:rPr>
    </w:lvl>
    <w:lvl w:ilvl="1">
      <w:start w:val="3"/>
      <w:numFmt w:val="decimal"/>
      <w:lvlText w:val="%1.%2."/>
      <w:lvlJc w:val="left"/>
      <w:pPr>
        <w:ind w:left="540" w:hanging="540"/>
      </w:pPr>
      <w:rPr>
        <w:rFonts w:hint="default"/>
        <w:u w:val="none"/>
      </w:rPr>
    </w:lvl>
    <w:lvl w:ilvl="2">
      <w:start w:val="2"/>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21" w15:restartNumberingAfterBreak="0">
    <w:nsid w:val="45366364"/>
    <w:multiLevelType w:val="hybridMultilevel"/>
    <w:tmpl w:val="927AEDDC"/>
    <w:lvl w:ilvl="0" w:tplc="42DEA446">
      <w:start w:val="1"/>
      <w:numFmt w:val="decimal"/>
      <w:lvlText w:val="%1."/>
      <w:lvlJc w:val="left"/>
      <w:pPr>
        <w:ind w:left="74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22" w15:restartNumberingAfterBreak="0">
    <w:nsid w:val="489552CA"/>
    <w:multiLevelType w:val="multilevel"/>
    <w:tmpl w:val="9D008630"/>
    <w:lvl w:ilvl="0">
      <w:start w:val="3"/>
      <w:numFmt w:val="decimal"/>
      <w:lvlText w:val="%1."/>
      <w:lvlJc w:val="left"/>
      <w:pPr>
        <w:ind w:left="360" w:hanging="360"/>
      </w:pPr>
      <w:rPr>
        <w:rFonts w:hint="default"/>
        <w:color w:val="000000"/>
      </w:rPr>
    </w:lvl>
    <w:lvl w:ilvl="1">
      <w:start w:val="1"/>
      <w:numFmt w:val="decimal"/>
      <w:lvlText w:val="%1.%2."/>
      <w:lvlJc w:val="left"/>
      <w:pPr>
        <w:ind w:left="107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4E611613"/>
    <w:multiLevelType w:val="hybridMultilevel"/>
    <w:tmpl w:val="06180A8C"/>
    <w:lvl w:ilvl="0" w:tplc="55422DA4">
      <w:start w:val="1"/>
      <w:numFmt w:val="bullet"/>
      <w:lvlText w:val=""/>
      <w:lvlJc w:val="left"/>
      <w:pPr>
        <w:ind w:left="1258" w:hanging="360"/>
      </w:pPr>
      <w:rPr>
        <w:rFonts w:ascii="Wingdings" w:hAnsi="Wingdings" w:hint="default"/>
      </w:rPr>
    </w:lvl>
    <w:lvl w:ilvl="1" w:tplc="04190003" w:tentative="1">
      <w:start w:val="1"/>
      <w:numFmt w:val="bullet"/>
      <w:lvlText w:val="o"/>
      <w:lvlJc w:val="left"/>
      <w:pPr>
        <w:ind w:left="1978" w:hanging="360"/>
      </w:pPr>
      <w:rPr>
        <w:rFonts w:ascii="Courier New" w:hAnsi="Courier New" w:cs="Courier New" w:hint="default"/>
      </w:rPr>
    </w:lvl>
    <w:lvl w:ilvl="2" w:tplc="04190005" w:tentative="1">
      <w:start w:val="1"/>
      <w:numFmt w:val="bullet"/>
      <w:lvlText w:val=""/>
      <w:lvlJc w:val="left"/>
      <w:pPr>
        <w:ind w:left="2698" w:hanging="360"/>
      </w:pPr>
      <w:rPr>
        <w:rFonts w:ascii="Wingdings" w:hAnsi="Wingdings" w:hint="default"/>
      </w:rPr>
    </w:lvl>
    <w:lvl w:ilvl="3" w:tplc="04190001" w:tentative="1">
      <w:start w:val="1"/>
      <w:numFmt w:val="bullet"/>
      <w:lvlText w:val=""/>
      <w:lvlJc w:val="left"/>
      <w:pPr>
        <w:ind w:left="3418" w:hanging="360"/>
      </w:pPr>
      <w:rPr>
        <w:rFonts w:ascii="Symbol" w:hAnsi="Symbol" w:hint="default"/>
      </w:rPr>
    </w:lvl>
    <w:lvl w:ilvl="4" w:tplc="04190003" w:tentative="1">
      <w:start w:val="1"/>
      <w:numFmt w:val="bullet"/>
      <w:lvlText w:val="o"/>
      <w:lvlJc w:val="left"/>
      <w:pPr>
        <w:ind w:left="4138" w:hanging="360"/>
      </w:pPr>
      <w:rPr>
        <w:rFonts w:ascii="Courier New" w:hAnsi="Courier New" w:cs="Courier New" w:hint="default"/>
      </w:rPr>
    </w:lvl>
    <w:lvl w:ilvl="5" w:tplc="04190005" w:tentative="1">
      <w:start w:val="1"/>
      <w:numFmt w:val="bullet"/>
      <w:lvlText w:val=""/>
      <w:lvlJc w:val="left"/>
      <w:pPr>
        <w:ind w:left="4858" w:hanging="360"/>
      </w:pPr>
      <w:rPr>
        <w:rFonts w:ascii="Wingdings" w:hAnsi="Wingdings" w:hint="default"/>
      </w:rPr>
    </w:lvl>
    <w:lvl w:ilvl="6" w:tplc="04190001" w:tentative="1">
      <w:start w:val="1"/>
      <w:numFmt w:val="bullet"/>
      <w:lvlText w:val=""/>
      <w:lvlJc w:val="left"/>
      <w:pPr>
        <w:ind w:left="5578" w:hanging="360"/>
      </w:pPr>
      <w:rPr>
        <w:rFonts w:ascii="Symbol" w:hAnsi="Symbol" w:hint="default"/>
      </w:rPr>
    </w:lvl>
    <w:lvl w:ilvl="7" w:tplc="04190003" w:tentative="1">
      <w:start w:val="1"/>
      <w:numFmt w:val="bullet"/>
      <w:lvlText w:val="o"/>
      <w:lvlJc w:val="left"/>
      <w:pPr>
        <w:ind w:left="6298" w:hanging="360"/>
      </w:pPr>
      <w:rPr>
        <w:rFonts w:ascii="Courier New" w:hAnsi="Courier New" w:cs="Courier New" w:hint="default"/>
      </w:rPr>
    </w:lvl>
    <w:lvl w:ilvl="8" w:tplc="04190005" w:tentative="1">
      <w:start w:val="1"/>
      <w:numFmt w:val="bullet"/>
      <w:lvlText w:val=""/>
      <w:lvlJc w:val="left"/>
      <w:pPr>
        <w:ind w:left="7018" w:hanging="360"/>
      </w:pPr>
      <w:rPr>
        <w:rFonts w:ascii="Wingdings" w:hAnsi="Wingdings" w:hint="default"/>
      </w:rPr>
    </w:lvl>
  </w:abstractNum>
  <w:abstractNum w:abstractNumId="24" w15:restartNumberingAfterBreak="0">
    <w:nsid w:val="4F3C6908"/>
    <w:multiLevelType w:val="multilevel"/>
    <w:tmpl w:val="4F3C69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2024C3A"/>
    <w:multiLevelType w:val="multilevel"/>
    <w:tmpl w:val="07D6F15E"/>
    <w:lvl w:ilvl="0">
      <w:start w:val="2"/>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520A0393"/>
    <w:multiLevelType w:val="multilevel"/>
    <w:tmpl w:val="520A0393"/>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7C60415"/>
    <w:multiLevelType w:val="multilevel"/>
    <w:tmpl w:val="57C60415"/>
    <w:lvl w:ilvl="0">
      <w:start w:val="1"/>
      <w:numFmt w:val="bullet"/>
      <w:lvlText w:val=""/>
      <w:lvlJc w:val="left"/>
      <w:pPr>
        <w:ind w:left="1077" w:hanging="360"/>
      </w:pPr>
      <w:rPr>
        <w:rFonts w:ascii="Symbol" w:hAnsi="Symbol" w:hint="default"/>
      </w:rPr>
    </w:lvl>
    <w:lvl w:ilvl="1">
      <w:start w:val="1"/>
      <w:numFmt w:val="bullet"/>
      <w:lvlText w:val="o"/>
      <w:lvlJc w:val="left"/>
      <w:pPr>
        <w:ind w:left="1797" w:hanging="360"/>
      </w:pPr>
      <w:rPr>
        <w:rFonts w:ascii="Courier New" w:hAnsi="Courier New" w:cs="Courier New" w:hint="default"/>
      </w:rPr>
    </w:lvl>
    <w:lvl w:ilvl="2">
      <w:start w:val="1"/>
      <w:numFmt w:val="bullet"/>
      <w:lvlText w:val=""/>
      <w:lvlJc w:val="left"/>
      <w:pPr>
        <w:ind w:left="2517" w:hanging="360"/>
      </w:pPr>
      <w:rPr>
        <w:rFonts w:ascii="Wingdings" w:hAnsi="Wingdings" w:hint="default"/>
      </w:rPr>
    </w:lvl>
    <w:lvl w:ilvl="3">
      <w:start w:val="1"/>
      <w:numFmt w:val="bullet"/>
      <w:lvlText w:val=""/>
      <w:lvlJc w:val="left"/>
      <w:pPr>
        <w:ind w:left="3237" w:hanging="360"/>
      </w:pPr>
      <w:rPr>
        <w:rFonts w:ascii="Symbol" w:hAnsi="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hint="default"/>
      </w:rPr>
    </w:lvl>
    <w:lvl w:ilvl="6">
      <w:start w:val="1"/>
      <w:numFmt w:val="bullet"/>
      <w:lvlText w:val=""/>
      <w:lvlJc w:val="left"/>
      <w:pPr>
        <w:ind w:left="5397" w:hanging="360"/>
      </w:pPr>
      <w:rPr>
        <w:rFonts w:ascii="Symbol" w:hAnsi="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hint="default"/>
      </w:rPr>
    </w:lvl>
  </w:abstractNum>
  <w:abstractNum w:abstractNumId="28" w15:restartNumberingAfterBreak="0">
    <w:nsid w:val="593F0C78"/>
    <w:multiLevelType w:val="multilevel"/>
    <w:tmpl w:val="117E4E98"/>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A7B70DB"/>
    <w:multiLevelType w:val="hybridMultilevel"/>
    <w:tmpl w:val="8D92A8BE"/>
    <w:lvl w:ilvl="0" w:tplc="04190001">
      <w:start w:val="1"/>
      <w:numFmt w:val="bullet"/>
      <w:lvlText w:val=""/>
      <w:lvlJc w:val="left"/>
      <w:pPr>
        <w:ind w:left="1038" w:hanging="360"/>
      </w:pPr>
      <w:rPr>
        <w:rFonts w:ascii="Symbol" w:hAnsi="Symbol" w:hint="default"/>
      </w:rPr>
    </w:lvl>
    <w:lvl w:ilvl="1" w:tplc="04190003" w:tentative="1">
      <w:start w:val="1"/>
      <w:numFmt w:val="bullet"/>
      <w:lvlText w:val="o"/>
      <w:lvlJc w:val="left"/>
      <w:pPr>
        <w:ind w:left="1758" w:hanging="360"/>
      </w:pPr>
      <w:rPr>
        <w:rFonts w:ascii="Courier New" w:hAnsi="Courier New" w:cs="Courier New" w:hint="default"/>
      </w:rPr>
    </w:lvl>
    <w:lvl w:ilvl="2" w:tplc="04190005" w:tentative="1">
      <w:start w:val="1"/>
      <w:numFmt w:val="bullet"/>
      <w:lvlText w:val=""/>
      <w:lvlJc w:val="left"/>
      <w:pPr>
        <w:ind w:left="2478" w:hanging="360"/>
      </w:pPr>
      <w:rPr>
        <w:rFonts w:ascii="Wingdings" w:hAnsi="Wingdings" w:hint="default"/>
      </w:rPr>
    </w:lvl>
    <w:lvl w:ilvl="3" w:tplc="04190001" w:tentative="1">
      <w:start w:val="1"/>
      <w:numFmt w:val="bullet"/>
      <w:lvlText w:val=""/>
      <w:lvlJc w:val="left"/>
      <w:pPr>
        <w:ind w:left="3198" w:hanging="360"/>
      </w:pPr>
      <w:rPr>
        <w:rFonts w:ascii="Symbol" w:hAnsi="Symbol" w:hint="default"/>
      </w:rPr>
    </w:lvl>
    <w:lvl w:ilvl="4" w:tplc="04190003" w:tentative="1">
      <w:start w:val="1"/>
      <w:numFmt w:val="bullet"/>
      <w:lvlText w:val="o"/>
      <w:lvlJc w:val="left"/>
      <w:pPr>
        <w:ind w:left="3918" w:hanging="360"/>
      </w:pPr>
      <w:rPr>
        <w:rFonts w:ascii="Courier New" w:hAnsi="Courier New" w:cs="Courier New" w:hint="default"/>
      </w:rPr>
    </w:lvl>
    <w:lvl w:ilvl="5" w:tplc="04190005" w:tentative="1">
      <w:start w:val="1"/>
      <w:numFmt w:val="bullet"/>
      <w:lvlText w:val=""/>
      <w:lvlJc w:val="left"/>
      <w:pPr>
        <w:ind w:left="4638" w:hanging="360"/>
      </w:pPr>
      <w:rPr>
        <w:rFonts w:ascii="Wingdings" w:hAnsi="Wingdings" w:hint="default"/>
      </w:rPr>
    </w:lvl>
    <w:lvl w:ilvl="6" w:tplc="04190001" w:tentative="1">
      <w:start w:val="1"/>
      <w:numFmt w:val="bullet"/>
      <w:lvlText w:val=""/>
      <w:lvlJc w:val="left"/>
      <w:pPr>
        <w:ind w:left="5358" w:hanging="360"/>
      </w:pPr>
      <w:rPr>
        <w:rFonts w:ascii="Symbol" w:hAnsi="Symbol" w:hint="default"/>
      </w:rPr>
    </w:lvl>
    <w:lvl w:ilvl="7" w:tplc="04190003" w:tentative="1">
      <w:start w:val="1"/>
      <w:numFmt w:val="bullet"/>
      <w:lvlText w:val="o"/>
      <w:lvlJc w:val="left"/>
      <w:pPr>
        <w:ind w:left="6078" w:hanging="360"/>
      </w:pPr>
      <w:rPr>
        <w:rFonts w:ascii="Courier New" w:hAnsi="Courier New" w:cs="Courier New" w:hint="default"/>
      </w:rPr>
    </w:lvl>
    <w:lvl w:ilvl="8" w:tplc="04190005" w:tentative="1">
      <w:start w:val="1"/>
      <w:numFmt w:val="bullet"/>
      <w:lvlText w:val=""/>
      <w:lvlJc w:val="left"/>
      <w:pPr>
        <w:ind w:left="6798" w:hanging="360"/>
      </w:pPr>
      <w:rPr>
        <w:rFonts w:ascii="Wingdings" w:hAnsi="Wingdings" w:hint="default"/>
      </w:rPr>
    </w:lvl>
  </w:abstractNum>
  <w:abstractNum w:abstractNumId="30" w15:restartNumberingAfterBreak="0">
    <w:nsid w:val="66EC4094"/>
    <w:multiLevelType w:val="singleLevel"/>
    <w:tmpl w:val="1A42A242"/>
    <w:lvl w:ilvl="0">
      <w:start w:val="1"/>
      <w:numFmt w:val="decimal"/>
      <w:pStyle w:val="a0"/>
      <w:lvlText w:val="%1)"/>
      <w:lvlJc w:val="left"/>
      <w:pPr>
        <w:tabs>
          <w:tab w:val="num" w:pos="360"/>
        </w:tabs>
        <w:ind w:left="360" w:hanging="360"/>
      </w:pPr>
      <w:rPr>
        <w:rFonts w:cs="Times New Roman"/>
      </w:rPr>
    </w:lvl>
  </w:abstractNum>
  <w:abstractNum w:abstractNumId="31" w15:restartNumberingAfterBreak="0">
    <w:nsid w:val="6CF70BC1"/>
    <w:multiLevelType w:val="multilevel"/>
    <w:tmpl w:val="BA1C539E"/>
    <w:lvl w:ilvl="0">
      <w:start w:val="1"/>
      <w:numFmt w:val="decimal"/>
      <w:pStyle w:val="11"/>
      <w:lvlText w:val="%1."/>
      <w:lvlJc w:val="left"/>
      <w:pPr>
        <w:tabs>
          <w:tab w:val="num" w:pos="432"/>
        </w:tabs>
        <w:ind w:left="432" w:hanging="432"/>
      </w:pPr>
      <w:rPr>
        <w:rFonts w:cs="Times New Roman" w:hint="default"/>
      </w:rPr>
    </w:lvl>
    <w:lvl w:ilvl="1">
      <w:start w:val="1"/>
      <w:numFmt w:val="decimal"/>
      <w:pStyle w:val="20"/>
      <w:lvlText w:val="%1.%2"/>
      <w:lvlJc w:val="left"/>
      <w:pPr>
        <w:tabs>
          <w:tab w:val="num" w:pos="1176"/>
        </w:tabs>
        <w:ind w:left="11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2" w15:restartNumberingAfterBreak="0">
    <w:nsid w:val="701A5B07"/>
    <w:multiLevelType w:val="hybridMultilevel"/>
    <w:tmpl w:val="82B499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D1B3656"/>
    <w:multiLevelType w:val="multilevel"/>
    <w:tmpl w:val="7D1B36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D2D0766"/>
    <w:multiLevelType w:val="multilevel"/>
    <w:tmpl w:val="7D2D07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DFC7A2D"/>
    <w:multiLevelType w:val="multilevel"/>
    <w:tmpl w:val="7DFC7A2D"/>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num w:numId="1">
    <w:abstractNumId w:val="31"/>
  </w:num>
  <w:num w:numId="2">
    <w:abstractNumId w:val="19"/>
  </w:num>
  <w:num w:numId="3">
    <w:abstractNumId w:val="17"/>
  </w:num>
  <w:num w:numId="4">
    <w:abstractNumId w:val="30"/>
  </w:num>
  <w:num w:numId="5">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6"/>
  </w:num>
  <w:num w:numId="8">
    <w:abstractNumId w:val="10"/>
  </w:num>
  <w:num w:numId="9">
    <w:abstractNumId w:val="29"/>
  </w:num>
  <w:num w:numId="10">
    <w:abstractNumId w:val="14"/>
  </w:num>
  <w:num w:numId="11">
    <w:abstractNumId w:val="25"/>
  </w:num>
  <w:num w:numId="12">
    <w:abstractNumId w:val="9"/>
  </w:num>
  <w:num w:numId="13">
    <w:abstractNumId w:val="16"/>
  </w:num>
  <w:num w:numId="14">
    <w:abstractNumId w:val="28"/>
  </w:num>
  <w:num w:numId="15">
    <w:abstractNumId w:val="20"/>
  </w:num>
  <w:num w:numId="16">
    <w:abstractNumId w:val="22"/>
  </w:num>
  <w:num w:numId="17">
    <w:abstractNumId w:val="12"/>
  </w:num>
  <w:num w:numId="18">
    <w:abstractNumId w:val="5"/>
  </w:num>
  <w:num w:numId="19">
    <w:abstractNumId w:val="8"/>
  </w:num>
  <w:num w:numId="20">
    <w:abstractNumId w:val="7"/>
  </w:num>
  <w:num w:numId="21">
    <w:abstractNumId w:val="1"/>
  </w:num>
  <w:num w:numId="22">
    <w:abstractNumId w:val="18"/>
  </w:num>
  <w:num w:numId="23">
    <w:abstractNumId w:val="4"/>
  </w:num>
  <w:num w:numId="24">
    <w:abstractNumId w:val="23"/>
  </w:num>
  <w:num w:numId="25">
    <w:abstractNumId w:val="4"/>
  </w:num>
  <w:num w:numId="26">
    <w:abstractNumId w:val="15"/>
  </w:num>
  <w:num w:numId="27">
    <w:abstractNumId w:val="32"/>
  </w:num>
  <w:num w:numId="28">
    <w:abstractNumId w:val="33"/>
  </w:num>
  <w:num w:numId="29">
    <w:abstractNumId w:val="35"/>
  </w:num>
  <w:num w:numId="30">
    <w:abstractNumId w:val="27"/>
  </w:num>
  <w:num w:numId="31">
    <w:abstractNumId w:val="24"/>
  </w:num>
  <w:num w:numId="32">
    <w:abstractNumId w:val="26"/>
  </w:num>
  <w:num w:numId="33">
    <w:abstractNumId w:val="3"/>
  </w:num>
  <w:num w:numId="34">
    <w:abstractNumId w:val="34"/>
  </w:num>
  <w:num w:numId="35">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4D4"/>
    <w:rsid w:val="0000056F"/>
    <w:rsid w:val="0000135F"/>
    <w:rsid w:val="00001D22"/>
    <w:rsid w:val="000022A4"/>
    <w:rsid w:val="00002612"/>
    <w:rsid w:val="000026B5"/>
    <w:rsid w:val="00003424"/>
    <w:rsid w:val="00003EC3"/>
    <w:rsid w:val="00004745"/>
    <w:rsid w:val="0000564B"/>
    <w:rsid w:val="00005E7D"/>
    <w:rsid w:val="00006404"/>
    <w:rsid w:val="0000644B"/>
    <w:rsid w:val="00006FFB"/>
    <w:rsid w:val="00011571"/>
    <w:rsid w:val="00011C86"/>
    <w:rsid w:val="00011F54"/>
    <w:rsid w:val="000123C3"/>
    <w:rsid w:val="00012778"/>
    <w:rsid w:val="00013493"/>
    <w:rsid w:val="00013781"/>
    <w:rsid w:val="00013C49"/>
    <w:rsid w:val="00014E2E"/>
    <w:rsid w:val="00016C88"/>
    <w:rsid w:val="00017540"/>
    <w:rsid w:val="00020003"/>
    <w:rsid w:val="0002053A"/>
    <w:rsid w:val="000205BE"/>
    <w:rsid w:val="00020788"/>
    <w:rsid w:val="000219E5"/>
    <w:rsid w:val="000226C0"/>
    <w:rsid w:val="00022761"/>
    <w:rsid w:val="000228A0"/>
    <w:rsid w:val="00023154"/>
    <w:rsid w:val="000232D6"/>
    <w:rsid w:val="0002375C"/>
    <w:rsid w:val="00023976"/>
    <w:rsid w:val="0002425D"/>
    <w:rsid w:val="00025771"/>
    <w:rsid w:val="00026633"/>
    <w:rsid w:val="00027774"/>
    <w:rsid w:val="0003139D"/>
    <w:rsid w:val="00031535"/>
    <w:rsid w:val="00031AC0"/>
    <w:rsid w:val="000323F6"/>
    <w:rsid w:val="00032FBA"/>
    <w:rsid w:val="00033060"/>
    <w:rsid w:val="000336DA"/>
    <w:rsid w:val="000340F3"/>
    <w:rsid w:val="00034B35"/>
    <w:rsid w:val="00034EC4"/>
    <w:rsid w:val="00035045"/>
    <w:rsid w:val="0003564D"/>
    <w:rsid w:val="000356A0"/>
    <w:rsid w:val="000357B7"/>
    <w:rsid w:val="00035BF8"/>
    <w:rsid w:val="000364A5"/>
    <w:rsid w:val="00037620"/>
    <w:rsid w:val="00040014"/>
    <w:rsid w:val="00040415"/>
    <w:rsid w:val="00040466"/>
    <w:rsid w:val="00040E44"/>
    <w:rsid w:val="00041045"/>
    <w:rsid w:val="000411DD"/>
    <w:rsid w:val="000411F9"/>
    <w:rsid w:val="00041C94"/>
    <w:rsid w:val="0004387D"/>
    <w:rsid w:val="00043B44"/>
    <w:rsid w:val="00044B48"/>
    <w:rsid w:val="00045AF9"/>
    <w:rsid w:val="00045BC6"/>
    <w:rsid w:val="00046BF0"/>
    <w:rsid w:val="00046DE2"/>
    <w:rsid w:val="0004738A"/>
    <w:rsid w:val="00047641"/>
    <w:rsid w:val="00047E67"/>
    <w:rsid w:val="00051AD6"/>
    <w:rsid w:val="00051B12"/>
    <w:rsid w:val="00051EFC"/>
    <w:rsid w:val="00052357"/>
    <w:rsid w:val="0005357E"/>
    <w:rsid w:val="00054495"/>
    <w:rsid w:val="00055065"/>
    <w:rsid w:val="0005541F"/>
    <w:rsid w:val="00055711"/>
    <w:rsid w:val="00056C2A"/>
    <w:rsid w:val="00057208"/>
    <w:rsid w:val="0005787B"/>
    <w:rsid w:val="000611EB"/>
    <w:rsid w:val="0006138E"/>
    <w:rsid w:val="000618E5"/>
    <w:rsid w:val="00061D62"/>
    <w:rsid w:val="00061E04"/>
    <w:rsid w:val="00061EDC"/>
    <w:rsid w:val="00063360"/>
    <w:rsid w:val="000633F6"/>
    <w:rsid w:val="00063801"/>
    <w:rsid w:val="00063FE7"/>
    <w:rsid w:val="00065056"/>
    <w:rsid w:val="00065F17"/>
    <w:rsid w:val="000667EE"/>
    <w:rsid w:val="00067221"/>
    <w:rsid w:val="00067FF7"/>
    <w:rsid w:val="000700E1"/>
    <w:rsid w:val="000708EA"/>
    <w:rsid w:val="00070CBA"/>
    <w:rsid w:val="00071C05"/>
    <w:rsid w:val="000732C4"/>
    <w:rsid w:val="000733F9"/>
    <w:rsid w:val="00073A04"/>
    <w:rsid w:val="00073D4E"/>
    <w:rsid w:val="00073F38"/>
    <w:rsid w:val="000759FD"/>
    <w:rsid w:val="00075B63"/>
    <w:rsid w:val="00076648"/>
    <w:rsid w:val="000766E4"/>
    <w:rsid w:val="000779B1"/>
    <w:rsid w:val="00080A40"/>
    <w:rsid w:val="00080A8B"/>
    <w:rsid w:val="00081BBF"/>
    <w:rsid w:val="000831C8"/>
    <w:rsid w:val="00083641"/>
    <w:rsid w:val="0008387C"/>
    <w:rsid w:val="000839FC"/>
    <w:rsid w:val="00083D12"/>
    <w:rsid w:val="00084088"/>
    <w:rsid w:val="0008438F"/>
    <w:rsid w:val="00084448"/>
    <w:rsid w:val="000845BB"/>
    <w:rsid w:val="00085E0F"/>
    <w:rsid w:val="000865BB"/>
    <w:rsid w:val="00086640"/>
    <w:rsid w:val="00086AE0"/>
    <w:rsid w:val="00086B0D"/>
    <w:rsid w:val="00086F30"/>
    <w:rsid w:val="000872D2"/>
    <w:rsid w:val="000873B8"/>
    <w:rsid w:val="00087439"/>
    <w:rsid w:val="000908CF"/>
    <w:rsid w:val="0009209D"/>
    <w:rsid w:val="000921A8"/>
    <w:rsid w:val="0009263E"/>
    <w:rsid w:val="00092806"/>
    <w:rsid w:val="000945D2"/>
    <w:rsid w:val="00094DC8"/>
    <w:rsid w:val="00095678"/>
    <w:rsid w:val="00095B4C"/>
    <w:rsid w:val="000960ED"/>
    <w:rsid w:val="000978B0"/>
    <w:rsid w:val="00097BD6"/>
    <w:rsid w:val="00097D1E"/>
    <w:rsid w:val="000A07F1"/>
    <w:rsid w:val="000A0F00"/>
    <w:rsid w:val="000A1292"/>
    <w:rsid w:val="000A228B"/>
    <w:rsid w:val="000A25BD"/>
    <w:rsid w:val="000A39F8"/>
    <w:rsid w:val="000A3C10"/>
    <w:rsid w:val="000A3EC3"/>
    <w:rsid w:val="000A45E2"/>
    <w:rsid w:val="000A47C6"/>
    <w:rsid w:val="000A58E6"/>
    <w:rsid w:val="000A5CF3"/>
    <w:rsid w:val="000A6C69"/>
    <w:rsid w:val="000A6EC4"/>
    <w:rsid w:val="000A6FEB"/>
    <w:rsid w:val="000A70FC"/>
    <w:rsid w:val="000A71CF"/>
    <w:rsid w:val="000B0616"/>
    <w:rsid w:val="000B10D4"/>
    <w:rsid w:val="000B2404"/>
    <w:rsid w:val="000B257F"/>
    <w:rsid w:val="000B2C78"/>
    <w:rsid w:val="000B3ED5"/>
    <w:rsid w:val="000B52BF"/>
    <w:rsid w:val="000B55D9"/>
    <w:rsid w:val="000B66EE"/>
    <w:rsid w:val="000B695F"/>
    <w:rsid w:val="000B6D26"/>
    <w:rsid w:val="000B7587"/>
    <w:rsid w:val="000B7600"/>
    <w:rsid w:val="000B7F91"/>
    <w:rsid w:val="000C01F2"/>
    <w:rsid w:val="000C11F8"/>
    <w:rsid w:val="000C1BF3"/>
    <w:rsid w:val="000C2038"/>
    <w:rsid w:val="000C20A9"/>
    <w:rsid w:val="000C2AEF"/>
    <w:rsid w:val="000C45D3"/>
    <w:rsid w:val="000C6631"/>
    <w:rsid w:val="000C7030"/>
    <w:rsid w:val="000C7442"/>
    <w:rsid w:val="000D11D0"/>
    <w:rsid w:val="000D1713"/>
    <w:rsid w:val="000D2924"/>
    <w:rsid w:val="000D29DD"/>
    <w:rsid w:val="000D2C9C"/>
    <w:rsid w:val="000D2DD6"/>
    <w:rsid w:val="000D2F5F"/>
    <w:rsid w:val="000D30C3"/>
    <w:rsid w:val="000D371D"/>
    <w:rsid w:val="000D3FE9"/>
    <w:rsid w:val="000D450F"/>
    <w:rsid w:val="000D4601"/>
    <w:rsid w:val="000D6403"/>
    <w:rsid w:val="000D67E8"/>
    <w:rsid w:val="000D6988"/>
    <w:rsid w:val="000D7807"/>
    <w:rsid w:val="000D782A"/>
    <w:rsid w:val="000D7BB1"/>
    <w:rsid w:val="000D7BD1"/>
    <w:rsid w:val="000D7E4D"/>
    <w:rsid w:val="000E02CF"/>
    <w:rsid w:val="000E0764"/>
    <w:rsid w:val="000E0777"/>
    <w:rsid w:val="000E204E"/>
    <w:rsid w:val="000E2364"/>
    <w:rsid w:val="000E29A6"/>
    <w:rsid w:val="000E326B"/>
    <w:rsid w:val="000E33BD"/>
    <w:rsid w:val="000E4D50"/>
    <w:rsid w:val="000E5EBB"/>
    <w:rsid w:val="000E6067"/>
    <w:rsid w:val="000E6E8B"/>
    <w:rsid w:val="000E7A66"/>
    <w:rsid w:val="000F002A"/>
    <w:rsid w:val="000F082D"/>
    <w:rsid w:val="000F1D48"/>
    <w:rsid w:val="000F2168"/>
    <w:rsid w:val="000F249E"/>
    <w:rsid w:val="000F2ABA"/>
    <w:rsid w:val="000F300E"/>
    <w:rsid w:val="000F3FB4"/>
    <w:rsid w:val="000F5E47"/>
    <w:rsid w:val="000F6241"/>
    <w:rsid w:val="000F6433"/>
    <w:rsid w:val="000F6944"/>
    <w:rsid w:val="000F6BCD"/>
    <w:rsid w:val="000F7634"/>
    <w:rsid w:val="000F77FD"/>
    <w:rsid w:val="000F7C1F"/>
    <w:rsid w:val="0010048B"/>
    <w:rsid w:val="00100848"/>
    <w:rsid w:val="001014C6"/>
    <w:rsid w:val="00101794"/>
    <w:rsid w:val="00102322"/>
    <w:rsid w:val="00102E49"/>
    <w:rsid w:val="00104737"/>
    <w:rsid w:val="00104B43"/>
    <w:rsid w:val="00106CE6"/>
    <w:rsid w:val="001070F3"/>
    <w:rsid w:val="00107194"/>
    <w:rsid w:val="001071AE"/>
    <w:rsid w:val="001103D1"/>
    <w:rsid w:val="00110740"/>
    <w:rsid w:val="00111166"/>
    <w:rsid w:val="0011123D"/>
    <w:rsid w:val="001113AC"/>
    <w:rsid w:val="001114A4"/>
    <w:rsid w:val="00112B89"/>
    <w:rsid w:val="00112F93"/>
    <w:rsid w:val="00113987"/>
    <w:rsid w:val="001159FE"/>
    <w:rsid w:val="0011652D"/>
    <w:rsid w:val="001166AA"/>
    <w:rsid w:val="00116A59"/>
    <w:rsid w:val="00117447"/>
    <w:rsid w:val="00121284"/>
    <w:rsid w:val="00121EE7"/>
    <w:rsid w:val="00122266"/>
    <w:rsid w:val="00122991"/>
    <w:rsid w:val="001233DD"/>
    <w:rsid w:val="00124020"/>
    <w:rsid w:val="0012427D"/>
    <w:rsid w:val="0012462C"/>
    <w:rsid w:val="00124C58"/>
    <w:rsid w:val="001253F0"/>
    <w:rsid w:val="00126210"/>
    <w:rsid w:val="00127AB2"/>
    <w:rsid w:val="00130C70"/>
    <w:rsid w:val="00131133"/>
    <w:rsid w:val="001315C7"/>
    <w:rsid w:val="00131975"/>
    <w:rsid w:val="00131BEF"/>
    <w:rsid w:val="0013222C"/>
    <w:rsid w:val="001326C2"/>
    <w:rsid w:val="00132B66"/>
    <w:rsid w:val="0013367E"/>
    <w:rsid w:val="00133B0D"/>
    <w:rsid w:val="00133BDB"/>
    <w:rsid w:val="00133ECA"/>
    <w:rsid w:val="001341C5"/>
    <w:rsid w:val="00134CE7"/>
    <w:rsid w:val="00134E81"/>
    <w:rsid w:val="001360E8"/>
    <w:rsid w:val="0013678F"/>
    <w:rsid w:val="001369C3"/>
    <w:rsid w:val="001371BE"/>
    <w:rsid w:val="001374FB"/>
    <w:rsid w:val="00137691"/>
    <w:rsid w:val="001376F9"/>
    <w:rsid w:val="001378EA"/>
    <w:rsid w:val="001411B5"/>
    <w:rsid w:val="00141454"/>
    <w:rsid w:val="00141794"/>
    <w:rsid w:val="00142226"/>
    <w:rsid w:val="00142384"/>
    <w:rsid w:val="001428FF"/>
    <w:rsid w:val="00143082"/>
    <w:rsid w:val="00143401"/>
    <w:rsid w:val="00144B42"/>
    <w:rsid w:val="0014572E"/>
    <w:rsid w:val="001465E2"/>
    <w:rsid w:val="00146D10"/>
    <w:rsid w:val="00146D97"/>
    <w:rsid w:val="0015098E"/>
    <w:rsid w:val="00151583"/>
    <w:rsid w:val="00152322"/>
    <w:rsid w:val="00152A0C"/>
    <w:rsid w:val="00153659"/>
    <w:rsid w:val="00153847"/>
    <w:rsid w:val="00154104"/>
    <w:rsid w:val="001547EB"/>
    <w:rsid w:val="00154BBD"/>
    <w:rsid w:val="00155340"/>
    <w:rsid w:val="00155B94"/>
    <w:rsid w:val="001560EA"/>
    <w:rsid w:val="001562FA"/>
    <w:rsid w:val="0015632D"/>
    <w:rsid w:val="00157244"/>
    <w:rsid w:val="0015728F"/>
    <w:rsid w:val="001574F0"/>
    <w:rsid w:val="001601C8"/>
    <w:rsid w:val="001604C3"/>
    <w:rsid w:val="001612B1"/>
    <w:rsid w:val="001614C8"/>
    <w:rsid w:val="00161696"/>
    <w:rsid w:val="0016169D"/>
    <w:rsid w:val="00161F6C"/>
    <w:rsid w:val="00161FD4"/>
    <w:rsid w:val="00162B49"/>
    <w:rsid w:val="0016377C"/>
    <w:rsid w:val="00163A35"/>
    <w:rsid w:val="00163F3B"/>
    <w:rsid w:val="00163F40"/>
    <w:rsid w:val="00164212"/>
    <w:rsid w:val="001655B5"/>
    <w:rsid w:val="00165877"/>
    <w:rsid w:val="00166B19"/>
    <w:rsid w:val="00166C23"/>
    <w:rsid w:val="00166DA5"/>
    <w:rsid w:val="00167978"/>
    <w:rsid w:val="00167F53"/>
    <w:rsid w:val="001707AC"/>
    <w:rsid w:val="0017113A"/>
    <w:rsid w:val="001733FD"/>
    <w:rsid w:val="00173840"/>
    <w:rsid w:val="00174295"/>
    <w:rsid w:val="001744C7"/>
    <w:rsid w:val="00174C4D"/>
    <w:rsid w:val="00174E6A"/>
    <w:rsid w:val="00174E7D"/>
    <w:rsid w:val="001751ED"/>
    <w:rsid w:val="001769A8"/>
    <w:rsid w:val="00177B1D"/>
    <w:rsid w:val="00177E92"/>
    <w:rsid w:val="00182B2A"/>
    <w:rsid w:val="00183039"/>
    <w:rsid w:val="001838C8"/>
    <w:rsid w:val="00183BE0"/>
    <w:rsid w:val="001846F9"/>
    <w:rsid w:val="00185E23"/>
    <w:rsid w:val="001860A3"/>
    <w:rsid w:val="00186D02"/>
    <w:rsid w:val="00187CCA"/>
    <w:rsid w:val="00190EFD"/>
    <w:rsid w:val="00190FA0"/>
    <w:rsid w:val="00191394"/>
    <w:rsid w:val="00191849"/>
    <w:rsid w:val="00192029"/>
    <w:rsid w:val="0019345A"/>
    <w:rsid w:val="00193C8D"/>
    <w:rsid w:val="00193FC6"/>
    <w:rsid w:val="001947EB"/>
    <w:rsid w:val="00194C7F"/>
    <w:rsid w:val="00195651"/>
    <w:rsid w:val="001963F4"/>
    <w:rsid w:val="0019649A"/>
    <w:rsid w:val="0019649C"/>
    <w:rsid w:val="00196BD6"/>
    <w:rsid w:val="00196D5B"/>
    <w:rsid w:val="0019729A"/>
    <w:rsid w:val="00197FC7"/>
    <w:rsid w:val="001A019E"/>
    <w:rsid w:val="001A03C8"/>
    <w:rsid w:val="001A0688"/>
    <w:rsid w:val="001A09FA"/>
    <w:rsid w:val="001A0C3C"/>
    <w:rsid w:val="001A1796"/>
    <w:rsid w:val="001A21D1"/>
    <w:rsid w:val="001A2282"/>
    <w:rsid w:val="001A2384"/>
    <w:rsid w:val="001A32B5"/>
    <w:rsid w:val="001A37E5"/>
    <w:rsid w:val="001A43CB"/>
    <w:rsid w:val="001A4CC6"/>
    <w:rsid w:val="001A6513"/>
    <w:rsid w:val="001A6E85"/>
    <w:rsid w:val="001A70D9"/>
    <w:rsid w:val="001A71AB"/>
    <w:rsid w:val="001A76A4"/>
    <w:rsid w:val="001A7926"/>
    <w:rsid w:val="001B0A48"/>
    <w:rsid w:val="001B0DC0"/>
    <w:rsid w:val="001B1A41"/>
    <w:rsid w:val="001B1E6C"/>
    <w:rsid w:val="001B2449"/>
    <w:rsid w:val="001B2631"/>
    <w:rsid w:val="001B43B9"/>
    <w:rsid w:val="001B460C"/>
    <w:rsid w:val="001B4637"/>
    <w:rsid w:val="001B48BC"/>
    <w:rsid w:val="001B74D6"/>
    <w:rsid w:val="001C025A"/>
    <w:rsid w:val="001C19BB"/>
    <w:rsid w:val="001C1B39"/>
    <w:rsid w:val="001C2487"/>
    <w:rsid w:val="001C24B0"/>
    <w:rsid w:val="001C33EA"/>
    <w:rsid w:val="001C356B"/>
    <w:rsid w:val="001C36EE"/>
    <w:rsid w:val="001C4E64"/>
    <w:rsid w:val="001C5B58"/>
    <w:rsid w:val="001C5D8C"/>
    <w:rsid w:val="001C6152"/>
    <w:rsid w:val="001C6FD3"/>
    <w:rsid w:val="001C77F4"/>
    <w:rsid w:val="001D016D"/>
    <w:rsid w:val="001D19DA"/>
    <w:rsid w:val="001D1A21"/>
    <w:rsid w:val="001D1FD2"/>
    <w:rsid w:val="001D29A1"/>
    <w:rsid w:val="001D4632"/>
    <w:rsid w:val="001D4723"/>
    <w:rsid w:val="001D50C5"/>
    <w:rsid w:val="001D58B2"/>
    <w:rsid w:val="001D60FB"/>
    <w:rsid w:val="001D64FB"/>
    <w:rsid w:val="001D738C"/>
    <w:rsid w:val="001E0CA8"/>
    <w:rsid w:val="001E1269"/>
    <w:rsid w:val="001E1E59"/>
    <w:rsid w:val="001E21B4"/>
    <w:rsid w:val="001E2CC8"/>
    <w:rsid w:val="001E497F"/>
    <w:rsid w:val="001E4A34"/>
    <w:rsid w:val="001E4BF9"/>
    <w:rsid w:val="001E6567"/>
    <w:rsid w:val="001E6DE4"/>
    <w:rsid w:val="001E74A7"/>
    <w:rsid w:val="001E788A"/>
    <w:rsid w:val="001F0085"/>
    <w:rsid w:val="001F06AE"/>
    <w:rsid w:val="001F0B37"/>
    <w:rsid w:val="001F0FBA"/>
    <w:rsid w:val="001F16BC"/>
    <w:rsid w:val="001F2628"/>
    <w:rsid w:val="001F2654"/>
    <w:rsid w:val="001F2901"/>
    <w:rsid w:val="001F32AE"/>
    <w:rsid w:val="001F333C"/>
    <w:rsid w:val="001F3395"/>
    <w:rsid w:val="001F38B2"/>
    <w:rsid w:val="001F38C3"/>
    <w:rsid w:val="001F439C"/>
    <w:rsid w:val="001F4C86"/>
    <w:rsid w:val="001F6045"/>
    <w:rsid w:val="001F63FE"/>
    <w:rsid w:val="001F6600"/>
    <w:rsid w:val="001F70A6"/>
    <w:rsid w:val="001F7B9E"/>
    <w:rsid w:val="00200625"/>
    <w:rsid w:val="00200B6F"/>
    <w:rsid w:val="00200E71"/>
    <w:rsid w:val="00201204"/>
    <w:rsid w:val="0020198F"/>
    <w:rsid w:val="002020E0"/>
    <w:rsid w:val="00202E9D"/>
    <w:rsid w:val="00203B8A"/>
    <w:rsid w:val="00203D10"/>
    <w:rsid w:val="00204895"/>
    <w:rsid w:val="002054F6"/>
    <w:rsid w:val="00205AC4"/>
    <w:rsid w:val="00205FBE"/>
    <w:rsid w:val="00206BB1"/>
    <w:rsid w:val="00207573"/>
    <w:rsid w:val="002075BD"/>
    <w:rsid w:val="00210046"/>
    <w:rsid w:val="002101D0"/>
    <w:rsid w:val="00211240"/>
    <w:rsid w:val="0021385C"/>
    <w:rsid w:val="00214E46"/>
    <w:rsid w:val="0021689C"/>
    <w:rsid w:val="002171C1"/>
    <w:rsid w:val="0021782B"/>
    <w:rsid w:val="002204F9"/>
    <w:rsid w:val="002206F1"/>
    <w:rsid w:val="00220D5C"/>
    <w:rsid w:val="002216C4"/>
    <w:rsid w:val="00221A54"/>
    <w:rsid w:val="002230AA"/>
    <w:rsid w:val="002234CD"/>
    <w:rsid w:val="002237B1"/>
    <w:rsid w:val="00224483"/>
    <w:rsid w:val="00225A4C"/>
    <w:rsid w:val="00226493"/>
    <w:rsid w:val="00226B39"/>
    <w:rsid w:val="00226E6F"/>
    <w:rsid w:val="00227175"/>
    <w:rsid w:val="00227834"/>
    <w:rsid w:val="00230362"/>
    <w:rsid w:val="00231006"/>
    <w:rsid w:val="00231038"/>
    <w:rsid w:val="00231974"/>
    <w:rsid w:val="00232AF5"/>
    <w:rsid w:val="00232FA1"/>
    <w:rsid w:val="0023440E"/>
    <w:rsid w:val="0023548B"/>
    <w:rsid w:val="00235876"/>
    <w:rsid w:val="00235AD9"/>
    <w:rsid w:val="00235F25"/>
    <w:rsid w:val="0023755F"/>
    <w:rsid w:val="002376B1"/>
    <w:rsid w:val="0023770B"/>
    <w:rsid w:val="002379E5"/>
    <w:rsid w:val="00237F4B"/>
    <w:rsid w:val="00240038"/>
    <w:rsid w:val="002403B9"/>
    <w:rsid w:val="00240418"/>
    <w:rsid w:val="002406C0"/>
    <w:rsid w:val="00240B29"/>
    <w:rsid w:val="002414CE"/>
    <w:rsid w:val="0024173A"/>
    <w:rsid w:val="0024214B"/>
    <w:rsid w:val="00242FE8"/>
    <w:rsid w:val="00243B8E"/>
    <w:rsid w:val="00244419"/>
    <w:rsid w:val="00244E3D"/>
    <w:rsid w:val="00245227"/>
    <w:rsid w:val="00245407"/>
    <w:rsid w:val="00245A15"/>
    <w:rsid w:val="00245FE7"/>
    <w:rsid w:val="00246A2B"/>
    <w:rsid w:val="00246FD8"/>
    <w:rsid w:val="00247652"/>
    <w:rsid w:val="00247EF2"/>
    <w:rsid w:val="002506FC"/>
    <w:rsid w:val="00251174"/>
    <w:rsid w:val="00251261"/>
    <w:rsid w:val="002524D6"/>
    <w:rsid w:val="00252ABD"/>
    <w:rsid w:val="00252B7E"/>
    <w:rsid w:val="00253F8D"/>
    <w:rsid w:val="00255589"/>
    <w:rsid w:val="00255861"/>
    <w:rsid w:val="002559C5"/>
    <w:rsid w:val="002571B6"/>
    <w:rsid w:val="00257804"/>
    <w:rsid w:val="00260564"/>
    <w:rsid w:val="002606DD"/>
    <w:rsid w:val="00260FC2"/>
    <w:rsid w:val="00261AA9"/>
    <w:rsid w:val="00262121"/>
    <w:rsid w:val="00262E12"/>
    <w:rsid w:val="00263507"/>
    <w:rsid w:val="00263B3F"/>
    <w:rsid w:val="00263DA3"/>
    <w:rsid w:val="00263EAE"/>
    <w:rsid w:val="002644C3"/>
    <w:rsid w:val="002651DA"/>
    <w:rsid w:val="0026537A"/>
    <w:rsid w:val="002653C3"/>
    <w:rsid w:val="00266762"/>
    <w:rsid w:val="00266DAD"/>
    <w:rsid w:val="0027026C"/>
    <w:rsid w:val="00270B85"/>
    <w:rsid w:val="00270C8B"/>
    <w:rsid w:val="00270FFC"/>
    <w:rsid w:val="00271B18"/>
    <w:rsid w:val="00271E8F"/>
    <w:rsid w:val="002724B9"/>
    <w:rsid w:val="002732F3"/>
    <w:rsid w:val="0027356E"/>
    <w:rsid w:val="0027450D"/>
    <w:rsid w:val="00275FC9"/>
    <w:rsid w:val="002772CC"/>
    <w:rsid w:val="0027736F"/>
    <w:rsid w:val="0028018D"/>
    <w:rsid w:val="0028094B"/>
    <w:rsid w:val="002821D8"/>
    <w:rsid w:val="00282924"/>
    <w:rsid w:val="0028320B"/>
    <w:rsid w:val="002838C8"/>
    <w:rsid w:val="00286968"/>
    <w:rsid w:val="00286D95"/>
    <w:rsid w:val="002870FC"/>
    <w:rsid w:val="0028727C"/>
    <w:rsid w:val="00287C93"/>
    <w:rsid w:val="00287DD8"/>
    <w:rsid w:val="002909F2"/>
    <w:rsid w:val="00290D9D"/>
    <w:rsid w:val="00291640"/>
    <w:rsid w:val="00291D69"/>
    <w:rsid w:val="002926D6"/>
    <w:rsid w:val="002932E4"/>
    <w:rsid w:val="0029483B"/>
    <w:rsid w:val="00296EEC"/>
    <w:rsid w:val="0029792B"/>
    <w:rsid w:val="002979CA"/>
    <w:rsid w:val="00297A31"/>
    <w:rsid w:val="00297C72"/>
    <w:rsid w:val="00297CBB"/>
    <w:rsid w:val="002A0090"/>
    <w:rsid w:val="002A12BB"/>
    <w:rsid w:val="002A15ED"/>
    <w:rsid w:val="002A1617"/>
    <w:rsid w:val="002A20C5"/>
    <w:rsid w:val="002A2EFA"/>
    <w:rsid w:val="002A3D84"/>
    <w:rsid w:val="002A4E49"/>
    <w:rsid w:val="002A4EE8"/>
    <w:rsid w:val="002A4EF3"/>
    <w:rsid w:val="002A55C7"/>
    <w:rsid w:val="002A57EC"/>
    <w:rsid w:val="002A68A2"/>
    <w:rsid w:val="002A69A3"/>
    <w:rsid w:val="002B0496"/>
    <w:rsid w:val="002B052A"/>
    <w:rsid w:val="002B08FF"/>
    <w:rsid w:val="002B0963"/>
    <w:rsid w:val="002B227C"/>
    <w:rsid w:val="002B2489"/>
    <w:rsid w:val="002B27D0"/>
    <w:rsid w:val="002B3531"/>
    <w:rsid w:val="002B3CE2"/>
    <w:rsid w:val="002B4000"/>
    <w:rsid w:val="002B4277"/>
    <w:rsid w:val="002B461F"/>
    <w:rsid w:val="002B5C4D"/>
    <w:rsid w:val="002B7021"/>
    <w:rsid w:val="002B77DE"/>
    <w:rsid w:val="002B789E"/>
    <w:rsid w:val="002C026B"/>
    <w:rsid w:val="002C0960"/>
    <w:rsid w:val="002C147A"/>
    <w:rsid w:val="002C1843"/>
    <w:rsid w:val="002C18CF"/>
    <w:rsid w:val="002C1BEF"/>
    <w:rsid w:val="002C2A46"/>
    <w:rsid w:val="002C4082"/>
    <w:rsid w:val="002C40AF"/>
    <w:rsid w:val="002C464F"/>
    <w:rsid w:val="002C4A49"/>
    <w:rsid w:val="002C4DEB"/>
    <w:rsid w:val="002C4E2B"/>
    <w:rsid w:val="002C5E8B"/>
    <w:rsid w:val="002C6388"/>
    <w:rsid w:val="002C6C93"/>
    <w:rsid w:val="002C778A"/>
    <w:rsid w:val="002C7916"/>
    <w:rsid w:val="002C79C3"/>
    <w:rsid w:val="002C7ECD"/>
    <w:rsid w:val="002D01D7"/>
    <w:rsid w:val="002D0C81"/>
    <w:rsid w:val="002D1326"/>
    <w:rsid w:val="002D170D"/>
    <w:rsid w:val="002D3034"/>
    <w:rsid w:val="002D3E73"/>
    <w:rsid w:val="002D426B"/>
    <w:rsid w:val="002D4AF6"/>
    <w:rsid w:val="002D4C95"/>
    <w:rsid w:val="002D4CCF"/>
    <w:rsid w:val="002D5E28"/>
    <w:rsid w:val="002D5E9E"/>
    <w:rsid w:val="002D7F3E"/>
    <w:rsid w:val="002E13D5"/>
    <w:rsid w:val="002E1FE4"/>
    <w:rsid w:val="002E2A7D"/>
    <w:rsid w:val="002E3C81"/>
    <w:rsid w:val="002E4989"/>
    <w:rsid w:val="002E4F11"/>
    <w:rsid w:val="002E5732"/>
    <w:rsid w:val="002E586D"/>
    <w:rsid w:val="002E6793"/>
    <w:rsid w:val="002E67A4"/>
    <w:rsid w:val="002E68E0"/>
    <w:rsid w:val="002E70F3"/>
    <w:rsid w:val="002E7243"/>
    <w:rsid w:val="002E7D2C"/>
    <w:rsid w:val="002F012C"/>
    <w:rsid w:val="002F0412"/>
    <w:rsid w:val="002F0B4E"/>
    <w:rsid w:val="002F15F8"/>
    <w:rsid w:val="002F16EC"/>
    <w:rsid w:val="002F1F08"/>
    <w:rsid w:val="002F2C1F"/>
    <w:rsid w:val="002F2E44"/>
    <w:rsid w:val="002F3AA6"/>
    <w:rsid w:val="002F4CBA"/>
    <w:rsid w:val="002F4D59"/>
    <w:rsid w:val="002F4ED0"/>
    <w:rsid w:val="002F572B"/>
    <w:rsid w:val="002F626F"/>
    <w:rsid w:val="002F6E8B"/>
    <w:rsid w:val="002F71E0"/>
    <w:rsid w:val="002F7232"/>
    <w:rsid w:val="002F7603"/>
    <w:rsid w:val="002F7E7A"/>
    <w:rsid w:val="00300E1C"/>
    <w:rsid w:val="00301323"/>
    <w:rsid w:val="0030225B"/>
    <w:rsid w:val="0030343F"/>
    <w:rsid w:val="00304782"/>
    <w:rsid w:val="00304E7B"/>
    <w:rsid w:val="0030582F"/>
    <w:rsid w:val="003058E6"/>
    <w:rsid w:val="00305C33"/>
    <w:rsid w:val="0030649E"/>
    <w:rsid w:val="00306A9B"/>
    <w:rsid w:val="00306BDD"/>
    <w:rsid w:val="00306CDA"/>
    <w:rsid w:val="0030778B"/>
    <w:rsid w:val="00310E30"/>
    <w:rsid w:val="00311639"/>
    <w:rsid w:val="00311ED5"/>
    <w:rsid w:val="0031218A"/>
    <w:rsid w:val="00312A3B"/>
    <w:rsid w:val="00312D62"/>
    <w:rsid w:val="00312DC0"/>
    <w:rsid w:val="0031306E"/>
    <w:rsid w:val="00313A8E"/>
    <w:rsid w:val="003143EC"/>
    <w:rsid w:val="003150D7"/>
    <w:rsid w:val="003152EE"/>
    <w:rsid w:val="00315F1F"/>
    <w:rsid w:val="0031661F"/>
    <w:rsid w:val="00316C93"/>
    <w:rsid w:val="00316E00"/>
    <w:rsid w:val="00316E2B"/>
    <w:rsid w:val="00317011"/>
    <w:rsid w:val="0031710E"/>
    <w:rsid w:val="00317739"/>
    <w:rsid w:val="00321A99"/>
    <w:rsid w:val="00322F2F"/>
    <w:rsid w:val="003230D9"/>
    <w:rsid w:val="0032343C"/>
    <w:rsid w:val="0032397D"/>
    <w:rsid w:val="00323F28"/>
    <w:rsid w:val="00324232"/>
    <w:rsid w:val="003245F8"/>
    <w:rsid w:val="00324DF1"/>
    <w:rsid w:val="0032554B"/>
    <w:rsid w:val="00325658"/>
    <w:rsid w:val="0032619A"/>
    <w:rsid w:val="003263A2"/>
    <w:rsid w:val="003264B9"/>
    <w:rsid w:val="00326A07"/>
    <w:rsid w:val="00326C54"/>
    <w:rsid w:val="0032755E"/>
    <w:rsid w:val="0032767F"/>
    <w:rsid w:val="00331B27"/>
    <w:rsid w:val="00332C09"/>
    <w:rsid w:val="00332D66"/>
    <w:rsid w:val="00333616"/>
    <w:rsid w:val="00333706"/>
    <w:rsid w:val="003337B3"/>
    <w:rsid w:val="00334125"/>
    <w:rsid w:val="00334E08"/>
    <w:rsid w:val="0033585F"/>
    <w:rsid w:val="00335B4D"/>
    <w:rsid w:val="00335C51"/>
    <w:rsid w:val="00335EAF"/>
    <w:rsid w:val="00335F98"/>
    <w:rsid w:val="00336C93"/>
    <w:rsid w:val="00337332"/>
    <w:rsid w:val="00337420"/>
    <w:rsid w:val="003375CD"/>
    <w:rsid w:val="00337841"/>
    <w:rsid w:val="00340BBF"/>
    <w:rsid w:val="003415EA"/>
    <w:rsid w:val="00342B40"/>
    <w:rsid w:val="003436DC"/>
    <w:rsid w:val="00343795"/>
    <w:rsid w:val="00343C19"/>
    <w:rsid w:val="00343EDF"/>
    <w:rsid w:val="003442D5"/>
    <w:rsid w:val="00344E62"/>
    <w:rsid w:val="00345D7C"/>
    <w:rsid w:val="003469B9"/>
    <w:rsid w:val="00346FCB"/>
    <w:rsid w:val="003479DA"/>
    <w:rsid w:val="00347FE9"/>
    <w:rsid w:val="00350C67"/>
    <w:rsid w:val="0035131A"/>
    <w:rsid w:val="00351C65"/>
    <w:rsid w:val="00352273"/>
    <w:rsid w:val="00352472"/>
    <w:rsid w:val="00353B5F"/>
    <w:rsid w:val="00353C71"/>
    <w:rsid w:val="00354B3E"/>
    <w:rsid w:val="00354B7E"/>
    <w:rsid w:val="00354BCD"/>
    <w:rsid w:val="00354FE7"/>
    <w:rsid w:val="0035536D"/>
    <w:rsid w:val="00355B3E"/>
    <w:rsid w:val="00360DD4"/>
    <w:rsid w:val="00362AC6"/>
    <w:rsid w:val="00363610"/>
    <w:rsid w:val="00363948"/>
    <w:rsid w:val="0036562B"/>
    <w:rsid w:val="00365DB5"/>
    <w:rsid w:val="00365DDE"/>
    <w:rsid w:val="0036634C"/>
    <w:rsid w:val="003665C5"/>
    <w:rsid w:val="0036693C"/>
    <w:rsid w:val="00366B2A"/>
    <w:rsid w:val="003724A2"/>
    <w:rsid w:val="00372B1F"/>
    <w:rsid w:val="00372D44"/>
    <w:rsid w:val="00372DB4"/>
    <w:rsid w:val="00375869"/>
    <w:rsid w:val="00375B50"/>
    <w:rsid w:val="0037647C"/>
    <w:rsid w:val="00377405"/>
    <w:rsid w:val="003775D4"/>
    <w:rsid w:val="00380227"/>
    <w:rsid w:val="003806CA"/>
    <w:rsid w:val="003818B4"/>
    <w:rsid w:val="003828E1"/>
    <w:rsid w:val="00382A3D"/>
    <w:rsid w:val="00383D56"/>
    <w:rsid w:val="0038406A"/>
    <w:rsid w:val="00385C40"/>
    <w:rsid w:val="00386E63"/>
    <w:rsid w:val="00387073"/>
    <w:rsid w:val="00387822"/>
    <w:rsid w:val="0038789C"/>
    <w:rsid w:val="00387AF8"/>
    <w:rsid w:val="0039062B"/>
    <w:rsid w:val="00391B67"/>
    <w:rsid w:val="00392FA1"/>
    <w:rsid w:val="00393B25"/>
    <w:rsid w:val="0039525A"/>
    <w:rsid w:val="00396095"/>
    <w:rsid w:val="003962F4"/>
    <w:rsid w:val="003971CE"/>
    <w:rsid w:val="003A0854"/>
    <w:rsid w:val="003A16C4"/>
    <w:rsid w:val="003A2941"/>
    <w:rsid w:val="003A2B61"/>
    <w:rsid w:val="003A3A65"/>
    <w:rsid w:val="003A4614"/>
    <w:rsid w:val="003A4981"/>
    <w:rsid w:val="003A4ADB"/>
    <w:rsid w:val="003A4E08"/>
    <w:rsid w:val="003A5A37"/>
    <w:rsid w:val="003A647A"/>
    <w:rsid w:val="003A686F"/>
    <w:rsid w:val="003A6A7C"/>
    <w:rsid w:val="003A6EE0"/>
    <w:rsid w:val="003A74BC"/>
    <w:rsid w:val="003B0E5D"/>
    <w:rsid w:val="003B174B"/>
    <w:rsid w:val="003B1813"/>
    <w:rsid w:val="003B2051"/>
    <w:rsid w:val="003B226D"/>
    <w:rsid w:val="003B25FA"/>
    <w:rsid w:val="003B2666"/>
    <w:rsid w:val="003B4686"/>
    <w:rsid w:val="003B4C42"/>
    <w:rsid w:val="003B4E00"/>
    <w:rsid w:val="003B5359"/>
    <w:rsid w:val="003B75AD"/>
    <w:rsid w:val="003B7C44"/>
    <w:rsid w:val="003C003D"/>
    <w:rsid w:val="003C01BE"/>
    <w:rsid w:val="003C04C0"/>
    <w:rsid w:val="003C1872"/>
    <w:rsid w:val="003C29AD"/>
    <w:rsid w:val="003C29EF"/>
    <w:rsid w:val="003C2F05"/>
    <w:rsid w:val="003C3795"/>
    <w:rsid w:val="003C3834"/>
    <w:rsid w:val="003C3F86"/>
    <w:rsid w:val="003C59D9"/>
    <w:rsid w:val="003C6357"/>
    <w:rsid w:val="003C65DE"/>
    <w:rsid w:val="003C693F"/>
    <w:rsid w:val="003C7042"/>
    <w:rsid w:val="003C7D55"/>
    <w:rsid w:val="003D0491"/>
    <w:rsid w:val="003D22BD"/>
    <w:rsid w:val="003D32DF"/>
    <w:rsid w:val="003D37DD"/>
    <w:rsid w:val="003D3970"/>
    <w:rsid w:val="003D3DA9"/>
    <w:rsid w:val="003D4D42"/>
    <w:rsid w:val="003D5580"/>
    <w:rsid w:val="003D7426"/>
    <w:rsid w:val="003D7741"/>
    <w:rsid w:val="003D780E"/>
    <w:rsid w:val="003D7F37"/>
    <w:rsid w:val="003E0587"/>
    <w:rsid w:val="003E0B8A"/>
    <w:rsid w:val="003E0FAF"/>
    <w:rsid w:val="003E11EB"/>
    <w:rsid w:val="003E1482"/>
    <w:rsid w:val="003E18C9"/>
    <w:rsid w:val="003E2E52"/>
    <w:rsid w:val="003E5266"/>
    <w:rsid w:val="003E5BE8"/>
    <w:rsid w:val="003E5D3A"/>
    <w:rsid w:val="003E5F30"/>
    <w:rsid w:val="003E6056"/>
    <w:rsid w:val="003E7330"/>
    <w:rsid w:val="003E73DE"/>
    <w:rsid w:val="003E7AE4"/>
    <w:rsid w:val="003F02C5"/>
    <w:rsid w:val="003F0954"/>
    <w:rsid w:val="003F1514"/>
    <w:rsid w:val="003F1B5A"/>
    <w:rsid w:val="003F224E"/>
    <w:rsid w:val="003F2E69"/>
    <w:rsid w:val="003F3E5D"/>
    <w:rsid w:val="003F48C3"/>
    <w:rsid w:val="003F50AD"/>
    <w:rsid w:val="003F53DD"/>
    <w:rsid w:val="003F60E9"/>
    <w:rsid w:val="003F6EAB"/>
    <w:rsid w:val="003F71BD"/>
    <w:rsid w:val="0040111B"/>
    <w:rsid w:val="0040157F"/>
    <w:rsid w:val="00402B6B"/>
    <w:rsid w:val="00402EEB"/>
    <w:rsid w:val="00402F2A"/>
    <w:rsid w:val="004030B2"/>
    <w:rsid w:val="00403EFA"/>
    <w:rsid w:val="00403F51"/>
    <w:rsid w:val="00404D6D"/>
    <w:rsid w:val="004057FC"/>
    <w:rsid w:val="0040615F"/>
    <w:rsid w:val="0040687F"/>
    <w:rsid w:val="004069D7"/>
    <w:rsid w:val="00407056"/>
    <w:rsid w:val="0040767C"/>
    <w:rsid w:val="004102C6"/>
    <w:rsid w:val="0041079B"/>
    <w:rsid w:val="00411FDB"/>
    <w:rsid w:val="00412EFC"/>
    <w:rsid w:val="0041381D"/>
    <w:rsid w:val="00413DC7"/>
    <w:rsid w:val="00413E56"/>
    <w:rsid w:val="00413F47"/>
    <w:rsid w:val="004143ED"/>
    <w:rsid w:val="00414504"/>
    <w:rsid w:val="00414616"/>
    <w:rsid w:val="0041474C"/>
    <w:rsid w:val="0041483E"/>
    <w:rsid w:val="00414BCE"/>
    <w:rsid w:val="00415121"/>
    <w:rsid w:val="00415B94"/>
    <w:rsid w:val="00416737"/>
    <w:rsid w:val="00416FFB"/>
    <w:rsid w:val="0041706B"/>
    <w:rsid w:val="00417553"/>
    <w:rsid w:val="00417FD5"/>
    <w:rsid w:val="0042035A"/>
    <w:rsid w:val="00420803"/>
    <w:rsid w:val="00421695"/>
    <w:rsid w:val="00421A6E"/>
    <w:rsid w:val="00422A33"/>
    <w:rsid w:val="0042314E"/>
    <w:rsid w:val="00425776"/>
    <w:rsid w:val="00426C8F"/>
    <w:rsid w:val="00426D6F"/>
    <w:rsid w:val="00427458"/>
    <w:rsid w:val="004302B2"/>
    <w:rsid w:val="00430C1D"/>
    <w:rsid w:val="00430EEE"/>
    <w:rsid w:val="004334C5"/>
    <w:rsid w:val="00433980"/>
    <w:rsid w:val="00434390"/>
    <w:rsid w:val="00434520"/>
    <w:rsid w:val="00435A57"/>
    <w:rsid w:val="004374CE"/>
    <w:rsid w:val="004376CA"/>
    <w:rsid w:val="004378DD"/>
    <w:rsid w:val="00437DA3"/>
    <w:rsid w:val="00441399"/>
    <w:rsid w:val="004414CF"/>
    <w:rsid w:val="0044174D"/>
    <w:rsid w:val="00441C40"/>
    <w:rsid w:val="00442159"/>
    <w:rsid w:val="0044251C"/>
    <w:rsid w:val="004437C9"/>
    <w:rsid w:val="00443C41"/>
    <w:rsid w:val="00443F92"/>
    <w:rsid w:val="004443BA"/>
    <w:rsid w:val="004457ED"/>
    <w:rsid w:val="004464D8"/>
    <w:rsid w:val="00446C9E"/>
    <w:rsid w:val="00446DFF"/>
    <w:rsid w:val="0044773D"/>
    <w:rsid w:val="004506BC"/>
    <w:rsid w:val="0045083E"/>
    <w:rsid w:val="0045099A"/>
    <w:rsid w:val="00450BBC"/>
    <w:rsid w:val="004515EB"/>
    <w:rsid w:val="00451633"/>
    <w:rsid w:val="00451C3D"/>
    <w:rsid w:val="00451C9E"/>
    <w:rsid w:val="00452DF0"/>
    <w:rsid w:val="004532A0"/>
    <w:rsid w:val="0045346E"/>
    <w:rsid w:val="00454EE0"/>
    <w:rsid w:val="0045657E"/>
    <w:rsid w:val="004565F6"/>
    <w:rsid w:val="0045698A"/>
    <w:rsid w:val="00457E69"/>
    <w:rsid w:val="00460283"/>
    <w:rsid w:val="00461D1F"/>
    <w:rsid w:val="00462130"/>
    <w:rsid w:val="004626C9"/>
    <w:rsid w:val="00462BC7"/>
    <w:rsid w:val="00465500"/>
    <w:rsid w:val="00465B71"/>
    <w:rsid w:val="00466094"/>
    <w:rsid w:val="0046632F"/>
    <w:rsid w:val="00466C8D"/>
    <w:rsid w:val="00466EAE"/>
    <w:rsid w:val="00467301"/>
    <w:rsid w:val="00467A7A"/>
    <w:rsid w:val="00467D0B"/>
    <w:rsid w:val="00470141"/>
    <w:rsid w:val="004705C4"/>
    <w:rsid w:val="00471088"/>
    <w:rsid w:val="004711C3"/>
    <w:rsid w:val="00472774"/>
    <w:rsid w:val="0047293E"/>
    <w:rsid w:val="00473982"/>
    <w:rsid w:val="00474F49"/>
    <w:rsid w:val="004752D1"/>
    <w:rsid w:val="00475C25"/>
    <w:rsid w:val="00476F11"/>
    <w:rsid w:val="0047711D"/>
    <w:rsid w:val="00480153"/>
    <w:rsid w:val="00480612"/>
    <w:rsid w:val="0048132F"/>
    <w:rsid w:val="00481FDD"/>
    <w:rsid w:val="00482974"/>
    <w:rsid w:val="00483C78"/>
    <w:rsid w:val="00483E73"/>
    <w:rsid w:val="00484369"/>
    <w:rsid w:val="004844AF"/>
    <w:rsid w:val="00485083"/>
    <w:rsid w:val="004851A7"/>
    <w:rsid w:val="0048544D"/>
    <w:rsid w:val="00485491"/>
    <w:rsid w:val="00486070"/>
    <w:rsid w:val="004862D9"/>
    <w:rsid w:val="00486493"/>
    <w:rsid w:val="00486752"/>
    <w:rsid w:val="004872C9"/>
    <w:rsid w:val="00487607"/>
    <w:rsid w:val="00487657"/>
    <w:rsid w:val="00487E8E"/>
    <w:rsid w:val="0049062D"/>
    <w:rsid w:val="0049065D"/>
    <w:rsid w:val="004908A2"/>
    <w:rsid w:val="00490AF3"/>
    <w:rsid w:val="00490DAC"/>
    <w:rsid w:val="00492C11"/>
    <w:rsid w:val="004944C4"/>
    <w:rsid w:val="00494703"/>
    <w:rsid w:val="0049477D"/>
    <w:rsid w:val="004947E8"/>
    <w:rsid w:val="00494F84"/>
    <w:rsid w:val="00495256"/>
    <w:rsid w:val="004958B4"/>
    <w:rsid w:val="0049685F"/>
    <w:rsid w:val="00496B08"/>
    <w:rsid w:val="00497072"/>
    <w:rsid w:val="004A0152"/>
    <w:rsid w:val="004A069E"/>
    <w:rsid w:val="004A0772"/>
    <w:rsid w:val="004A1AA9"/>
    <w:rsid w:val="004A3355"/>
    <w:rsid w:val="004A3B42"/>
    <w:rsid w:val="004A432A"/>
    <w:rsid w:val="004A4C20"/>
    <w:rsid w:val="004A50F6"/>
    <w:rsid w:val="004A5592"/>
    <w:rsid w:val="004A66A5"/>
    <w:rsid w:val="004A67D4"/>
    <w:rsid w:val="004A6F15"/>
    <w:rsid w:val="004A7418"/>
    <w:rsid w:val="004A78E8"/>
    <w:rsid w:val="004A7EB4"/>
    <w:rsid w:val="004B020E"/>
    <w:rsid w:val="004B067C"/>
    <w:rsid w:val="004B0AB2"/>
    <w:rsid w:val="004B0CF7"/>
    <w:rsid w:val="004B1A9C"/>
    <w:rsid w:val="004B1F9D"/>
    <w:rsid w:val="004B1FFC"/>
    <w:rsid w:val="004B226C"/>
    <w:rsid w:val="004B23C0"/>
    <w:rsid w:val="004B253F"/>
    <w:rsid w:val="004B2A6F"/>
    <w:rsid w:val="004B3995"/>
    <w:rsid w:val="004B3F4D"/>
    <w:rsid w:val="004B4F1D"/>
    <w:rsid w:val="004B5534"/>
    <w:rsid w:val="004B6631"/>
    <w:rsid w:val="004B6DB3"/>
    <w:rsid w:val="004B718E"/>
    <w:rsid w:val="004B7222"/>
    <w:rsid w:val="004B75CE"/>
    <w:rsid w:val="004C15E8"/>
    <w:rsid w:val="004C1645"/>
    <w:rsid w:val="004C1A4B"/>
    <w:rsid w:val="004C1C6D"/>
    <w:rsid w:val="004C3C19"/>
    <w:rsid w:val="004C40DA"/>
    <w:rsid w:val="004C43BF"/>
    <w:rsid w:val="004C48F7"/>
    <w:rsid w:val="004C4A75"/>
    <w:rsid w:val="004C4D5B"/>
    <w:rsid w:val="004C4EDA"/>
    <w:rsid w:val="004C5A65"/>
    <w:rsid w:val="004C6811"/>
    <w:rsid w:val="004C7A31"/>
    <w:rsid w:val="004C7F08"/>
    <w:rsid w:val="004D0869"/>
    <w:rsid w:val="004D0B0E"/>
    <w:rsid w:val="004D11C1"/>
    <w:rsid w:val="004D13A8"/>
    <w:rsid w:val="004D1797"/>
    <w:rsid w:val="004D25A0"/>
    <w:rsid w:val="004D26F6"/>
    <w:rsid w:val="004D2939"/>
    <w:rsid w:val="004D476E"/>
    <w:rsid w:val="004D4A49"/>
    <w:rsid w:val="004D4B1F"/>
    <w:rsid w:val="004D4B3A"/>
    <w:rsid w:val="004D5F0F"/>
    <w:rsid w:val="004D688F"/>
    <w:rsid w:val="004D7551"/>
    <w:rsid w:val="004D7736"/>
    <w:rsid w:val="004D77DE"/>
    <w:rsid w:val="004D78C8"/>
    <w:rsid w:val="004D7A18"/>
    <w:rsid w:val="004D7F5D"/>
    <w:rsid w:val="004E025A"/>
    <w:rsid w:val="004E047A"/>
    <w:rsid w:val="004E054F"/>
    <w:rsid w:val="004E05F9"/>
    <w:rsid w:val="004E0A06"/>
    <w:rsid w:val="004E0BA9"/>
    <w:rsid w:val="004E25CA"/>
    <w:rsid w:val="004E3AFB"/>
    <w:rsid w:val="004E43C1"/>
    <w:rsid w:val="004E476D"/>
    <w:rsid w:val="004E5CCA"/>
    <w:rsid w:val="004E799E"/>
    <w:rsid w:val="004E7A38"/>
    <w:rsid w:val="004F0482"/>
    <w:rsid w:val="004F0DE0"/>
    <w:rsid w:val="004F1A75"/>
    <w:rsid w:val="004F1CEE"/>
    <w:rsid w:val="004F270B"/>
    <w:rsid w:val="004F3532"/>
    <w:rsid w:val="004F3766"/>
    <w:rsid w:val="004F39BC"/>
    <w:rsid w:val="004F40DA"/>
    <w:rsid w:val="004F47B1"/>
    <w:rsid w:val="004F49A6"/>
    <w:rsid w:val="004F687B"/>
    <w:rsid w:val="004F70B2"/>
    <w:rsid w:val="00500475"/>
    <w:rsid w:val="005047A4"/>
    <w:rsid w:val="00505332"/>
    <w:rsid w:val="00505335"/>
    <w:rsid w:val="005055ED"/>
    <w:rsid w:val="00505A4C"/>
    <w:rsid w:val="00505CBA"/>
    <w:rsid w:val="0050607E"/>
    <w:rsid w:val="00506861"/>
    <w:rsid w:val="00506964"/>
    <w:rsid w:val="005069FC"/>
    <w:rsid w:val="00506BB4"/>
    <w:rsid w:val="00510405"/>
    <w:rsid w:val="00510C12"/>
    <w:rsid w:val="00511194"/>
    <w:rsid w:val="00512B32"/>
    <w:rsid w:val="00513993"/>
    <w:rsid w:val="0051433E"/>
    <w:rsid w:val="00514496"/>
    <w:rsid w:val="005159AB"/>
    <w:rsid w:val="00516C49"/>
    <w:rsid w:val="00516F04"/>
    <w:rsid w:val="00516FAC"/>
    <w:rsid w:val="005171ED"/>
    <w:rsid w:val="00517A7D"/>
    <w:rsid w:val="00520849"/>
    <w:rsid w:val="00520DF6"/>
    <w:rsid w:val="00521497"/>
    <w:rsid w:val="005214F8"/>
    <w:rsid w:val="00521C35"/>
    <w:rsid w:val="00521F4B"/>
    <w:rsid w:val="00522B69"/>
    <w:rsid w:val="00524496"/>
    <w:rsid w:val="00524ABE"/>
    <w:rsid w:val="00524DFB"/>
    <w:rsid w:val="00526475"/>
    <w:rsid w:val="00526C6F"/>
    <w:rsid w:val="005315C1"/>
    <w:rsid w:val="0053192D"/>
    <w:rsid w:val="00532C87"/>
    <w:rsid w:val="005341B5"/>
    <w:rsid w:val="005349A8"/>
    <w:rsid w:val="005357E0"/>
    <w:rsid w:val="00535A55"/>
    <w:rsid w:val="00535EBD"/>
    <w:rsid w:val="00536215"/>
    <w:rsid w:val="00536FB8"/>
    <w:rsid w:val="00537460"/>
    <w:rsid w:val="00537C17"/>
    <w:rsid w:val="005419A6"/>
    <w:rsid w:val="0054225C"/>
    <w:rsid w:val="00545E94"/>
    <w:rsid w:val="005462BE"/>
    <w:rsid w:val="00546C90"/>
    <w:rsid w:val="00546E01"/>
    <w:rsid w:val="00547097"/>
    <w:rsid w:val="00547CBD"/>
    <w:rsid w:val="00547E95"/>
    <w:rsid w:val="00547FEB"/>
    <w:rsid w:val="0055069D"/>
    <w:rsid w:val="00550C88"/>
    <w:rsid w:val="005510FA"/>
    <w:rsid w:val="00551A4E"/>
    <w:rsid w:val="00552603"/>
    <w:rsid w:val="00553B88"/>
    <w:rsid w:val="005556ED"/>
    <w:rsid w:val="00555EA5"/>
    <w:rsid w:val="00556397"/>
    <w:rsid w:val="0055678F"/>
    <w:rsid w:val="00556B15"/>
    <w:rsid w:val="00556FDB"/>
    <w:rsid w:val="00557785"/>
    <w:rsid w:val="005578E3"/>
    <w:rsid w:val="00557C03"/>
    <w:rsid w:val="00560641"/>
    <w:rsid w:val="00560887"/>
    <w:rsid w:val="00561CAB"/>
    <w:rsid w:val="005652A4"/>
    <w:rsid w:val="00565583"/>
    <w:rsid w:val="005670F9"/>
    <w:rsid w:val="00567158"/>
    <w:rsid w:val="00567C07"/>
    <w:rsid w:val="00567FF7"/>
    <w:rsid w:val="00570337"/>
    <w:rsid w:val="00570DF8"/>
    <w:rsid w:val="005722BC"/>
    <w:rsid w:val="005726E9"/>
    <w:rsid w:val="00573E33"/>
    <w:rsid w:val="005742B4"/>
    <w:rsid w:val="005742EE"/>
    <w:rsid w:val="00574FBB"/>
    <w:rsid w:val="005751DA"/>
    <w:rsid w:val="0058014B"/>
    <w:rsid w:val="0058091C"/>
    <w:rsid w:val="00580A97"/>
    <w:rsid w:val="00580E10"/>
    <w:rsid w:val="00580E33"/>
    <w:rsid w:val="0058127A"/>
    <w:rsid w:val="00581A11"/>
    <w:rsid w:val="00581AD8"/>
    <w:rsid w:val="00581CFB"/>
    <w:rsid w:val="005824A8"/>
    <w:rsid w:val="00582B5B"/>
    <w:rsid w:val="00584191"/>
    <w:rsid w:val="005847D1"/>
    <w:rsid w:val="0058496B"/>
    <w:rsid w:val="00585137"/>
    <w:rsid w:val="005852F0"/>
    <w:rsid w:val="0058532C"/>
    <w:rsid w:val="00586399"/>
    <w:rsid w:val="005863F6"/>
    <w:rsid w:val="00587278"/>
    <w:rsid w:val="00591215"/>
    <w:rsid w:val="005918F2"/>
    <w:rsid w:val="00591BAC"/>
    <w:rsid w:val="00591E93"/>
    <w:rsid w:val="005928BE"/>
    <w:rsid w:val="005929D2"/>
    <w:rsid w:val="00592DF9"/>
    <w:rsid w:val="00593261"/>
    <w:rsid w:val="00593424"/>
    <w:rsid w:val="00593BB0"/>
    <w:rsid w:val="00594385"/>
    <w:rsid w:val="0059469D"/>
    <w:rsid w:val="0059597E"/>
    <w:rsid w:val="00597CBB"/>
    <w:rsid w:val="005A08B7"/>
    <w:rsid w:val="005A09F6"/>
    <w:rsid w:val="005A0A7D"/>
    <w:rsid w:val="005A3035"/>
    <w:rsid w:val="005A4970"/>
    <w:rsid w:val="005A5E57"/>
    <w:rsid w:val="005A694E"/>
    <w:rsid w:val="005A6AE8"/>
    <w:rsid w:val="005A70B5"/>
    <w:rsid w:val="005A7648"/>
    <w:rsid w:val="005B0574"/>
    <w:rsid w:val="005B2400"/>
    <w:rsid w:val="005B24DD"/>
    <w:rsid w:val="005B2C4B"/>
    <w:rsid w:val="005B3D1B"/>
    <w:rsid w:val="005B3D3E"/>
    <w:rsid w:val="005B3D61"/>
    <w:rsid w:val="005B413B"/>
    <w:rsid w:val="005B4330"/>
    <w:rsid w:val="005B4E50"/>
    <w:rsid w:val="005B57AB"/>
    <w:rsid w:val="005B63F9"/>
    <w:rsid w:val="005B680F"/>
    <w:rsid w:val="005B7008"/>
    <w:rsid w:val="005B707B"/>
    <w:rsid w:val="005B7283"/>
    <w:rsid w:val="005B74E1"/>
    <w:rsid w:val="005C0F23"/>
    <w:rsid w:val="005C0F5C"/>
    <w:rsid w:val="005C198A"/>
    <w:rsid w:val="005C25B2"/>
    <w:rsid w:val="005C2951"/>
    <w:rsid w:val="005C2E29"/>
    <w:rsid w:val="005C4597"/>
    <w:rsid w:val="005C464F"/>
    <w:rsid w:val="005C50E7"/>
    <w:rsid w:val="005C612B"/>
    <w:rsid w:val="005C67FD"/>
    <w:rsid w:val="005C69AA"/>
    <w:rsid w:val="005C6CE0"/>
    <w:rsid w:val="005C7C21"/>
    <w:rsid w:val="005D0509"/>
    <w:rsid w:val="005D0C80"/>
    <w:rsid w:val="005D1821"/>
    <w:rsid w:val="005D1BEC"/>
    <w:rsid w:val="005D1BF4"/>
    <w:rsid w:val="005D20E2"/>
    <w:rsid w:val="005D260F"/>
    <w:rsid w:val="005D2ACC"/>
    <w:rsid w:val="005D2BEF"/>
    <w:rsid w:val="005D33C2"/>
    <w:rsid w:val="005D3C39"/>
    <w:rsid w:val="005D4A8F"/>
    <w:rsid w:val="005D5AEE"/>
    <w:rsid w:val="005D5BA2"/>
    <w:rsid w:val="005D6128"/>
    <w:rsid w:val="005D6D38"/>
    <w:rsid w:val="005D6E43"/>
    <w:rsid w:val="005D79E5"/>
    <w:rsid w:val="005D7AC3"/>
    <w:rsid w:val="005E0C1A"/>
    <w:rsid w:val="005E1620"/>
    <w:rsid w:val="005E1EBB"/>
    <w:rsid w:val="005E2F1B"/>
    <w:rsid w:val="005E323D"/>
    <w:rsid w:val="005E342D"/>
    <w:rsid w:val="005E679E"/>
    <w:rsid w:val="005E763C"/>
    <w:rsid w:val="005E7A15"/>
    <w:rsid w:val="005F055B"/>
    <w:rsid w:val="005F05C4"/>
    <w:rsid w:val="005F0ED0"/>
    <w:rsid w:val="005F1E99"/>
    <w:rsid w:val="005F25C3"/>
    <w:rsid w:val="005F2EEB"/>
    <w:rsid w:val="005F425C"/>
    <w:rsid w:val="005F4831"/>
    <w:rsid w:val="005F4DA2"/>
    <w:rsid w:val="005F553A"/>
    <w:rsid w:val="005F5ACD"/>
    <w:rsid w:val="005F61AB"/>
    <w:rsid w:val="005F67B2"/>
    <w:rsid w:val="005F72A8"/>
    <w:rsid w:val="005F7CF6"/>
    <w:rsid w:val="00600508"/>
    <w:rsid w:val="0060173D"/>
    <w:rsid w:val="00601B08"/>
    <w:rsid w:val="00602343"/>
    <w:rsid w:val="006029AD"/>
    <w:rsid w:val="00602C1E"/>
    <w:rsid w:val="00602E9D"/>
    <w:rsid w:val="00603329"/>
    <w:rsid w:val="00603B13"/>
    <w:rsid w:val="00604DA8"/>
    <w:rsid w:val="006061A0"/>
    <w:rsid w:val="0060718B"/>
    <w:rsid w:val="006076ED"/>
    <w:rsid w:val="00607CFD"/>
    <w:rsid w:val="00610E72"/>
    <w:rsid w:val="00611A17"/>
    <w:rsid w:val="00611F4A"/>
    <w:rsid w:val="0061204D"/>
    <w:rsid w:val="0061217C"/>
    <w:rsid w:val="00613194"/>
    <w:rsid w:val="006132AA"/>
    <w:rsid w:val="00613564"/>
    <w:rsid w:val="006169EE"/>
    <w:rsid w:val="00616DB4"/>
    <w:rsid w:val="00617CE5"/>
    <w:rsid w:val="00620B07"/>
    <w:rsid w:val="00620E25"/>
    <w:rsid w:val="0062104B"/>
    <w:rsid w:val="0062144F"/>
    <w:rsid w:val="00622617"/>
    <w:rsid w:val="00623480"/>
    <w:rsid w:val="00624843"/>
    <w:rsid w:val="00624912"/>
    <w:rsid w:val="006269D4"/>
    <w:rsid w:val="00626BAA"/>
    <w:rsid w:val="00626D47"/>
    <w:rsid w:val="00627529"/>
    <w:rsid w:val="00630CD1"/>
    <w:rsid w:val="00630E99"/>
    <w:rsid w:val="00631E9D"/>
    <w:rsid w:val="00632791"/>
    <w:rsid w:val="00633614"/>
    <w:rsid w:val="00634DC2"/>
    <w:rsid w:val="0063557A"/>
    <w:rsid w:val="00635969"/>
    <w:rsid w:val="00636DAF"/>
    <w:rsid w:val="00637347"/>
    <w:rsid w:val="00637AEE"/>
    <w:rsid w:val="00637F55"/>
    <w:rsid w:val="006401A5"/>
    <w:rsid w:val="00640323"/>
    <w:rsid w:val="006403DF"/>
    <w:rsid w:val="006413C2"/>
    <w:rsid w:val="006418BF"/>
    <w:rsid w:val="00642AA9"/>
    <w:rsid w:val="00643735"/>
    <w:rsid w:val="00644AB5"/>
    <w:rsid w:val="006453EB"/>
    <w:rsid w:val="00645905"/>
    <w:rsid w:val="006469A1"/>
    <w:rsid w:val="00646E05"/>
    <w:rsid w:val="00647634"/>
    <w:rsid w:val="00647734"/>
    <w:rsid w:val="006477EF"/>
    <w:rsid w:val="00647FB9"/>
    <w:rsid w:val="00650316"/>
    <w:rsid w:val="006520D2"/>
    <w:rsid w:val="0065291A"/>
    <w:rsid w:val="00652B55"/>
    <w:rsid w:val="00652DD9"/>
    <w:rsid w:val="0065361B"/>
    <w:rsid w:val="006537C0"/>
    <w:rsid w:val="00654A04"/>
    <w:rsid w:val="00654B80"/>
    <w:rsid w:val="0065535A"/>
    <w:rsid w:val="006555E1"/>
    <w:rsid w:val="006556C0"/>
    <w:rsid w:val="00656380"/>
    <w:rsid w:val="006568CB"/>
    <w:rsid w:val="00656A14"/>
    <w:rsid w:val="006571BF"/>
    <w:rsid w:val="00657788"/>
    <w:rsid w:val="00660029"/>
    <w:rsid w:val="00660987"/>
    <w:rsid w:val="006618C2"/>
    <w:rsid w:val="00661B70"/>
    <w:rsid w:val="006626D1"/>
    <w:rsid w:val="00663CF2"/>
    <w:rsid w:val="00664163"/>
    <w:rsid w:val="006647F0"/>
    <w:rsid w:val="006663B8"/>
    <w:rsid w:val="0066687E"/>
    <w:rsid w:val="006668C6"/>
    <w:rsid w:val="00666F83"/>
    <w:rsid w:val="0066747A"/>
    <w:rsid w:val="00670710"/>
    <w:rsid w:val="006714D8"/>
    <w:rsid w:val="006718A3"/>
    <w:rsid w:val="00671B47"/>
    <w:rsid w:val="0067283F"/>
    <w:rsid w:val="006729C0"/>
    <w:rsid w:val="00672D3C"/>
    <w:rsid w:val="00672DAB"/>
    <w:rsid w:val="006731C0"/>
    <w:rsid w:val="00673F35"/>
    <w:rsid w:val="0067492E"/>
    <w:rsid w:val="00674C32"/>
    <w:rsid w:val="00676642"/>
    <w:rsid w:val="006776B2"/>
    <w:rsid w:val="00677867"/>
    <w:rsid w:val="006809AF"/>
    <w:rsid w:val="006814F0"/>
    <w:rsid w:val="00681D91"/>
    <w:rsid w:val="00682412"/>
    <w:rsid w:val="00683967"/>
    <w:rsid w:val="00683E71"/>
    <w:rsid w:val="006841B6"/>
    <w:rsid w:val="006863FC"/>
    <w:rsid w:val="0068652C"/>
    <w:rsid w:val="00686A18"/>
    <w:rsid w:val="00686DED"/>
    <w:rsid w:val="00687261"/>
    <w:rsid w:val="00687F6A"/>
    <w:rsid w:val="006903F2"/>
    <w:rsid w:val="00690844"/>
    <w:rsid w:val="00690EF8"/>
    <w:rsid w:val="006911A0"/>
    <w:rsid w:val="006914B9"/>
    <w:rsid w:val="0069281E"/>
    <w:rsid w:val="00693703"/>
    <w:rsid w:val="00694376"/>
    <w:rsid w:val="00695633"/>
    <w:rsid w:val="006960E5"/>
    <w:rsid w:val="006962F6"/>
    <w:rsid w:val="00696327"/>
    <w:rsid w:val="00697370"/>
    <w:rsid w:val="006A011B"/>
    <w:rsid w:val="006A0225"/>
    <w:rsid w:val="006A08AC"/>
    <w:rsid w:val="006A13CC"/>
    <w:rsid w:val="006A1C85"/>
    <w:rsid w:val="006A2E97"/>
    <w:rsid w:val="006A4922"/>
    <w:rsid w:val="006A549C"/>
    <w:rsid w:val="006A5536"/>
    <w:rsid w:val="006A6B66"/>
    <w:rsid w:val="006A6F32"/>
    <w:rsid w:val="006A7A6A"/>
    <w:rsid w:val="006B0B47"/>
    <w:rsid w:val="006B0EB3"/>
    <w:rsid w:val="006B2A2F"/>
    <w:rsid w:val="006B304F"/>
    <w:rsid w:val="006B3A5F"/>
    <w:rsid w:val="006B415B"/>
    <w:rsid w:val="006B43FB"/>
    <w:rsid w:val="006B49E1"/>
    <w:rsid w:val="006B4BD7"/>
    <w:rsid w:val="006B59A8"/>
    <w:rsid w:val="006B6B14"/>
    <w:rsid w:val="006B6EC3"/>
    <w:rsid w:val="006B7247"/>
    <w:rsid w:val="006C0199"/>
    <w:rsid w:val="006C1433"/>
    <w:rsid w:val="006C1B22"/>
    <w:rsid w:val="006C1D80"/>
    <w:rsid w:val="006C47D3"/>
    <w:rsid w:val="006D0E40"/>
    <w:rsid w:val="006D1151"/>
    <w:rsid w:val="006D1991"/>
    <w:rsid w:val="006D1B60"/>
    <w:rsid w:val="006D1CB3"/>
    <w:rsid w:val="006D1DBE"/>
    <w:rsid w:val="006D2A06"/>
    <w:rsid w:val="006D3507"/>
    <w:rsid w:val="006D4166"/>
    <w:rsid w:val="006D44B0"/>
    <w:rsid w:val="006D4505"/>
    <w:rsid w:val="006D4B9F"/>
    <w:rsid w:val="006D4EF4"/>
    <w:rsid w:val="006D529E"/>
    <w:rsid w:val="006D60BE"/>
    <w:rsid w:val="006D63C9"/>
    <w:rsid w:val="006D7C63"/>
    <w:rsid w:val="006D7FBA"/>
    <w:rsid w:val="006E0B91"/>
    <w:rsid w:val="006E228F"/>
    <w:rsid w:val="006E2C64"/>
    <w:rsid w:val="006E2DCF"/>
    <w:rsid w:val="006E3027"/>
    <w:rsid w:val="006E3A89"/>
    <w:rsid w:val="006E4FFE"/>
    <w:rsid w:val="006E69EA"/>
    <w:rsid w:val="006E70A4"/>
    <w:rsid w:val="006F0176"/>
    <w:rsid w:val="006F0183"/>
    <w:rsid w:val="006F23B8"/>
    <w:rsid w:val="006F33C4"/>
    <w:rsid w:val="006F3ADC"/>
    <w:rsid w:val="006F440E"/>
    <w:rsid w:val="006F4D61"/>
    <w:rsid w:val="006F5B9E"/>
    <w:rsid w:val="006F5D62"/>
    <w:rsid w:val="006F622C"/>
    <w:rsid w:val="006F628C"/>
    <w:rsid w:val="006F66A5"/>
    <w:rsid w:val="006F6910"/>
    <w:rsid w:val="006F750A"/>
    <w:rsid w:val="006F7E9B"/>
    <w:rsid w:val="00700A11"/>
    <w:rsid w:val="00700C00"/>
    <w:rsid w:val="007010B7"/>
    <w:rsid w:val="00701A46"/>
    <w:rsid w:val="00702626"/>
    <w:rsid w:val="00702C23"/>
    <w:rsid w:val="0070353E"/>
    <w:rsid w:val="007039B9"/>
    <w:rsid w:val="00703FE0"/>
    <w:rsid w:val="00705288"/>
    <w:rsid w:val="00705533"/>
    <w:rsid w:val="00705F24"/>
    <w:rsid w:val="00705FE8"/>
    <w:rsid w:val="00706F61"/>
    <w:rsid w:val="00707623"/>
    <w:rsid w:val="00707917"/>
    <w:rsid w:val="00707ECF"/>
    <w:rsid w:val="007106A1"/>
    <w:rsid w:val="007106A9"/>
    <w:rsid w:val="007114AD"/>
    <w:rsid w:val="007142C2"/>
    <w:rsid w:val="00714922"/>
    <w:rsid w:val="00717979"/>
    <w:rsid w:val="007209A5"/>
    <w:rsid w:val="00720A33"/>
    <w:rsid w:val="00720F27"/>
    <w:rsid w:val="00721170"/>
    <w:rsid w:val="00721713"/>
    <w:rsid w:val="00722188"/>
    <w:rsid w:val="00722AE3"/>
    <w:rsid w:val="0072333A"/>
    <w:rsid w:val="0072336C"/>
    <w:rsid w:val="0072414C"/>
    <w:rsid w:val="007247CD"/>
    <w:rsid w:val="00724978"/>
    <w:rsid w:val="007252F6"/>
    <w:rsid w:val="00725867"/>
    <w:rsid w:val="007263A2"/>
    <w:rsid w:val="0072649E"/>
    <w:rsid w:val="007279F6"/>
    <w:rsid w:val="00727E98"/>
    <w:rsid w:val="00727F86"/>
    <w:rsid w:val="00730C64"/>
    <w:rsid w:val="007317CC"/>
    <w:rsid w:val="007333A5"/>
    <w:rsid w:val="00734BDA"/>
    <w:rsid w:val="007350F1"/>
    <w:rsid w:val="007355D1"/>
    <w:rsid w:val="00735B48"/>
    <w:rsid w:val="0073633C"/>
    <w:rsid w:val="00736713"/>
    <w:rsid w:val="00736899"/>
    <w:rsid w:val="007368BF"/>
    <w:rsid w:val="00736F98"/>
    <w:rsid w:val="007401C6"/>
    <w:rsid w:val="007402DE"/>
    <w:rsid w:val="007406D6"/>
    <w:rsid w:val="00740848"/>
    <w:rsid w:val="00740EB6"/>
    <w:rsid w:val="00741926"/>
    <w:rsid w:val="00741C41"/>
    <w:rsid w:val="0074209A"/>
    <w:rsid w:val="00742C04"/>
    <w:rsid w:val="0074343B"/>
    <w:rsid w:val="00743A42"/>
    <w:rsid w:val="007447B9"/>
    <w:rsid w:val="00744B74"/>
    <w:rsid w:val="00745F3C"/>
    <w:rsid w:val="00746767"/>
    <w:rsid w:val="0074689E"/>
    <w:rsid w:val="00746B96"/>
    <w:rsid w:val="0074761E"/>
    <w:rsid w:val="00750458"/>
    <w:rsid w:val="00750CD8"/>
    <w:rsid w:val="00751519"/>
    <w:rsid w:val="00751B79"/>
    <w:rsid w:val="00752410"/>
    <w:rsid w:val="0075336B"/>
    <w:rsid w:val="0075356D"/>
    <w:rsid w:val="00753810"/>
    <w:rsid w:val="00753A65"/>
    <w:rsid w:val="00753CA5"/>
    <w:rsid w:val="00753F11"/>
    <w:rsid w:val="007545B7"/>
    <w:rsid w:val="00754769"/>
    <w:rsid w:val="007548D6"/>
    <w:rsid w:val="00756DF1"/>
    <w:rsid w:val="00757052"/>
    <w:rsid w:val="0075735B"/>
    <w:rsid w:val="007574A5"/>
    <w:rsid w:val="007578BC"/>
    <w:rsid w:val="00757BD8"/>
    <w:rsid w:val="0076012E"/>
    <w:rsid w:val="007609B3"/>
    <w:rsid w:val="007610A3"/>
    <w:rsid w:val="00761995"/>
    <w:rsid w:val="00761C5E"/>
    <w:rsid w:val="007627D2"/>
    <w:rsid w:val="0076299D"/>
    <w:rsid w:val="00763C99"/>
    <w:rsid w:val="0076433F"/>
    <w:rsid w:val="00764C50"/>
    <w:rsid w:val="00764CDE"/>
    <w:rsid w:val="00764E0C"/>
    <w:rsid w:val="00764FD1"/>
    <w:rsid w:val="00765308"/>
    <w:rsid w:val="007659AC"/>
    <w:rsid w:val="00765C87"/>
    <w:rsid w:val="0076603F"/>
    <w:rsid w:val="00766B91"/>
    <w:rsid w:val="00766D20"/>
    <w:rsid w:val="00767AE7"/>
    <w:rsid w:val="00767EC6"/>
    <w:rsid w:val="00767EDD"/>
    <w:rsid w:val="00770E1B"/>
    <w:rsid w:val="007720C6"/>
    <w:rsid w:val="007734CF"/>
    <w:rsid w:val="007738E8"/>
    <w:rsid w:val="00773A98"/>
    <w:rsid w:val="00773CBA"/>
    <w:rsid w:val="00773E56"/>
    <w:rsid w:val="0077492A"/>
    <w:rsid w:val="00775064"/>
    <w:rsid w:val="0077540B"/>
    <w:rsid w:val="007754A6"/>
    <w:rsid w:val="007763C0"/>
    <w:rsid w:val="0077672E"/>
    <w:rsid w:val="007775C9"/>
    <w:rsid w:val="00777799"/>
    <w:rsid w:val="00777D24"/>
    <w:rsid w:val="00777D4F"/>
    <w:rsid w:val="00780337"/>
    <w:rsid w:val="00780C6B"/>
    <w:rsid w:val="007815AF"/>
    <w:rsid w:val="00781F32"/>
    <w:rsid w:val="007820D2"/>
    <w:rsid w:val="00782171"/>
    <w:rsid w:val="00782E57"/>
    <w:rsid w:val="007840D4"/>
    <w:rsid w:val="00784E27"/>
    <w:rsid w:val="00785DF0"/>
    <w:rsid w:val="007876AF"/>
    <w:rsid w:val="00787D2C"/>
    <w:rsid w:val="00787F13"/>
    <w:rsid w:val="007902EE"/>
    <w:rsid w:val="00790522"/>
    <w:rsid w:val="00790E5E"/>
    <w:rsid w:val="007913BE"/>
    <w:rsid w:val="0079279D"/>
    <w:rsid w:val="00792B16"/>
    <w:rsid w:val="00793A03"/>
    <w:rsid w:val="00793D09"/>
    <w:rsid w:val="00794A3B"/>
    <w:rsid w:val="00795F4C"/>
    <w:rsid w:val="00795F5D"/>
    <w:rsid w:val="007961C0"/>
    <w:rsid w:val="0079692C"/>
    <w:rsid w:val="00796B5A"/>
    <w:rsid w:val="00796DC7"/>
    <w:rsid w:val="0079754E"/>
    <w:rsid w:val="007A0C56"/>
    <w:rsid w:val="007A13AA"/>
    <w:rsid w:val="007A1E33"/>
    <w:rsid w:val="007A25D8"/>
    <w:rsid w:val="007A261C"/>
    <w:rsid w:val="007A37B0"/>
    <w:rsid w:val="007A3F72"/>
    <w:rsid w:val="007A43E7"/>
    <w:rsid w:val="007A5401"/>
    <w:rsid w:val="007A5C80"/>
    <w:rsid w:val="007A74E7"/>
    <w:rsid w:val="007A7F78"/>
    <w:rsid w:val="007B007A"/>
    <w:rsid w:val="007B04B2"/>
    <w:rsid w:val="007B09DD"/>
    <w:rsid w:val="007B1338"/>
    <w:rsid w:val="007B1AE6"/>
    <w:rsid w:val="007B25CE"/>
    <w:rsid w:val="007B39B2"/>
    <w:rsid w:val="007B3E41"/>
    <w:rsid w:val="007B445F"/>
    <w:rsid w:val="007B5240"/>
    <w:rsid w:val="007B6C71"/>
    <w:rsid w:val="007B6EFE"/>
    <w:rsid w:val="007B70FD"/>
    <w:rsid w:val="007B7754"/>
    <w:rsid w:val="007B79CD"/>
    <w:rsid w:val="007C09BF"/>
    <w:rsid w:val="007C0E25"/>
    <w:rsid w:val="007C1399"/>
    <w:rsid w:val="007C1598"/>
    <w:rsid w:val="007C1644"/>
    <w:rsid w:val="007C18C3"/>
    <w:rsid w:val="007C22C2"/>
    <w:rsid w:val="007C271C"/>
    <w:rsid w:val="007C2F2B"/>
    <w:rsid w:val="007C3328"/>
    <w:rsid w:val="007C438C"/>
    <w:rsid w:val="007C4C91"/>
    <w:rsid w:val="007C5677"/>
    <w:rsid w:val="007C5BE2"/>
    <w:rsid w:val="007C6C7C"/>
    <w:rsid w:val="007C726D"/>
    <w:rsid w:val="007C78ED"/>
    <w:rsid w:val="007C7C89"/>
    <w:rsid w:val="007D01B3"/>
    <w:rsid w:val="007D09FB"/>
    <w:rsid w:val="007D0FDB"/>
    <w:rsid w:val="007D104D"/>
    <w:rsid w:val="007D37FA"/>
    <w:rsid w:val="007D3811"/>
    <w:rsid w:val="007D3881"/>
    <w:rsid w:val="007D42A2"/>
    <w:rsid w:val="007D5EDE"/>
    <w:rsid w:val="007D63FA"/>
    <w:rsid w:val="007D6A0B"/>
    <w:rsid w:val="007D6F28"/>
    <w:rsid w:val="007D6F8B"/>
    <w:rsid w:val="007D70F0"/>
    <w:rsid w:val="007D7CFC"/>
    <w:rsid w:val="007D7DC4"/>
    <w:rsid w:val="007E10F0"/>
    <w:rsid w:val="007E117D"/>
    <w:rsid w:val="007E1B5F"/>
    <w:rsid w:val="007E1CEC"/>
    <w:rsid w:val="007E1DBC"/>
    <w:rsid w:val="007E2023"/>
    <w:rsid w:val="007E26BD"/>
    <w:rsid w:val="007E31DC"/>
    <w:rsid w:val="007E39AF"/>
    <w:rsid w:val="007E3EA1"/>
    <w:rsid w:val="007E4853"/>
    <w:rsid w:val="007E5444"/>
    <w:rsid w:val="007E54D8"/>
    <w:rsid w:val="007E5A8E"/>
    <w:rsid w:val="007E5E30"/>
    <w:rsid w:val="007E61A9"/>
    <w:rsid w:val="007E6BE8"/>
    <w:rsid w:val="007E6F55"/>
    <w:rsid w:val="007E77FF"/>
    <w:rsid w:val="007E7E39"/>
    <w:rsid w:val="007F0826"/>
    <w:rsid w:val="007F1553"/>
    <w:rsid w:val="007F2ED8"/>
    <w:rsid w:val="007F35FC"/>
    <w:rsid w:val="007F434B"/>
    <w:rsid w:val="007F46FF"/>
    <w:rsid w:val="007F50FD"/>
    <w:rsid w:val="007F597C"/>
    <w:rsid w:val="007F5C2E"/>
    <w:rsid w:val="007F61E0"/>
    <w:rsid w:val="007F6C4C"/>
    <w:rsid w:val="007F71B1"/>
    <w:rsid w:val="007F7523"/>
    <w:rsid w:val="00800250"/>
    <w:rsid w:val="008005BC"/>
    <w:rsid w:val="00800902"/>
    <w:rsid w:val="008012E4"/>
    <w:rsid w:val="008023BC"/>
    <w:rsid w:val="0080251E"/>
    <w:rsid w:val="008026DA"/>
    <w:rsid w:val="00803F53"/>
    <w:rsid w:val="008041B1"/>
    <w:rsid w:val="0080511C"/>
    <w:rsid w:val="0080587D"/>
    <w:rsid w:val="00807DF4"/>
    <w:rsid w:val="00811805"/>
    <w:rsid w:val="00811DE1"/>
    <w:rsid w:val="00812281"/>
    <w:rsid w:val="00812CC7"/>
    <w:rsid w:val="0081319C"/>
    <w:rsid w:val="0081354A"/>
    <w:rsid w:val="00813674"/>
    <w:rsid w:val="008137BB"/>
    <w:rsid w:val="008140E7"/>
    <w:rsid w:val="0081423C"/>
    <w:rsid w:val="008142EA"/>
    <w:rsid w:val="00814715"/>
    <w:rsid w:val="008149D1"/>
    <w:rsid w:val="008149F0"/>
    <w:rsid w:val="008152C2"/>
    <w:rsid w:val="00815652"/>
    <w:rsid w:val="0081691E"/>
    <w:rsid w:val="00816FCD"/>
    <w:rsid w:val="0081758C"/>
    <w:rsid w:val="00820B69"/>
    <w:rsid w:val="00820C94"/>
    <w:rsid w:val="0082269E"/>
    <w:rsid w:val="00823AB5"/>
    <w:rsid w:val="00823F05"/>
    <w:rsid w:val="00824322"/>
    <w:rsid w:val="0082511F"/>
    <w:rsid w:val="00825513"/>
    <w:rsid w:val="00825C8A"/>
    <w:rsid w:val="00825F15"/>
    <w:rsid w:val="00826603"/>
    <w:rsid w:val="00826633"/>
    <w:rsid w:val="00826672"/>
    <w:rsid w:val="00826951"/>
    <w:rsid w:val="00827088"/>
    <w:rsid w:val="00827B36"/>
    <w:rsid w:val="00827E1A"/>
    <w:rsid w:val="00831275"/>
    <w:rsid w:val="0083235C"/>
    <w:rsid w:val="008333AA"/>
    <w:rsid w:val="00833B5E"/>
    <w:rsid w:val="00833C56"/>
    <w:rsid w:val="00834B89"/>
    <w:rsid w:val="008355B5"/>
    <w:rsid w:val="0083608B"/>
    <w:rsid w:val="008362DB"/>
    <w:rsid w:val="008377B6"/>
    <w:rsid w:val="00837A82"/>
    <w:rsid w:val="00837AC6"/>
    <w:rsid w:val="00837E80"/>
    <w:rsid w:val="00837F4E"/>
    <w:rsid w:val="008404C3"/>
    <w:rsid w:val="008409C3"/>
    <w:rsid w:val="00841CCA"/>
    <w:rsid w:val="00842700"/>
    <w:rsid w:val="008432BD"/>
    <w:rsid w:val="00843458"/>
    <w:rsid w:val="008434F8"/>
    <w:rsid w:val="0084376E"/>
    <w:rsid w:val="008451EA"/>
    <w:rsid w:val="00845670"/>
    <w:rsid w:val="008457C5"/>
    <w:rsid w:val="00846A3E"/>
    <w:rsid w:val="00847ACA"/>
    <w:rsid w:val="00850C69"/>
    <w:rsid w:val="00851338"/>
    <w:rsid w:val="00852793"/>
    <w:rsid w:val="008529F3"/>
    <w:rsid w:val="00852FF6"/>
    <w:rsid w:val="0085301B"/>
    <w:rsid w:val="008534B1"/>
    <w:rsid w:val="00853A8D"/>
    <w:rsid w:val="00854335"/>
    <w:rsid w:val="00854461"/>
    <w:rsid w:val="00854EDE"/>
    <w:rsid w:val="008561EC"/>
    <w:rsid w:val="0085636B"/>
    <w:rsid w:val="00856FA3"/>
    <w:rsid w:val="00857437"/>
    <w:rsid w:val="008575B3"/>
    <w:rsid w:val="00857744"/>
    <w:rsid w:val="008577E5"/>
    <w:rsid w:val="008602B9"/>
    <w:rsid w:val="00860466"/>
    <w:rsid w:val="00860AC1"/>
    <w:rsid w:val="00861031"/>
    <w:rsid w:val="0086206C"/>
    <w:rsid w:val="00862D40"/>
    <w:rsid w:val="00863A22"/>
    <w:rsid w:val="00863FBC"/>
    <w:rsid w:val="00864210"/>
    <w:rsid w:val="00864464"/>
    <w:rsid w:val="008651AD"/>
    <w:rsid w:val="008653CF"/>
    <w:rsid w:val="00865EE9"/>
    <w:rsid w:val="008662E8"/>
    <w:rsid w:val="0086663E"/>
    <w:rsid w:val="00866B30"/>
    <w:rsid w:val="00866B73"/>
    <w:rsid w:val="00867AD8"/>
    <w:rsid w:val="00867F26"/>
    <w:rsid w:val="00870117"/>
    <w:rsid w:val="00870CEB"/>
    <w:rsid w:val="00870D35"/>
    <w:rsid w:val="00870FC6"/>
    <w:rsid w:val="008716B2"/>
    <w:rsid w:val="0087195B"/>
    <w:rsid w:val="00871CD1"/>
    <w:rsid w:val="00872214"/>
    <w:rsid w:val="00872709"/>
    <w:rsid w:val="008727AF"/>
    <w:rsid w:val="00872FBB"/>
    <w:rsid w:val="00873AB6"/>
    <w:rsid w:val="00874CCC"/>
    <w:rsid w:val="00875548"/>
    <w:rsid w:val="00875854"/>
    <w:rsid w:val="00876F1E"/>
    <w:rsid w:val="00877597"/>
    <w:rsid w:val="00880460"/>
    <w:rsid w:val="00880627"/>
    <w:rsid w:val="00880D34"/>
    <w:rsid w:val="00880F73"/>
    <w:rsid w:val="008818A6"/>
    <w:rsid w:val="008823F2"/>
    <w:rsid w:val="0088364E"/>
    <w:rsid w:val="008839BA"/>
    <w:rsid w:val="00883A8F"/>
    <w:rsid w:val="00883D32"/>
    <w:rsid w:val="00884A17"/>
    <w:rsid w:val="00884C0B"/>
    <w:rsid w:val="00884CF1"/>
    <w:rsid w:val="00885A46"/>
    <w:rsid w:val="00886166"/>
    <w:rsid w:val="008866FF"/>
    <w:rsid w:val="00887389"/>
    <w:rsid w:val="008875FA"/>
    <w:rsid w:val="00887EE8"/>
    <w:rsid w:val="00891048"/>
    <w:rsid w:val="00891D4B"/>
    <w:rsid w:val="0089208F"/>
    <w:rsid w:val="00892A85"/>
    <w:rsid w:val="00892BD4"/>
    <w:rsid w:val="008930F4"/>
    <w:rsid w:val="008931D8"/>
    <w:rsid w:val="00893ECD"/>
    <w:rsid w:val="00894E5D"/>
    <w:rsid w:val="0089555A"/>
    <w:rsid w:val="00895EF5"/>
    <w:rsid w:val="00896329"/>
    <w:rsid w:val="008966D3"/>
    <w:rsid w:val="00896711"/>
    <w:rsid w:val="008A0590"/>
    <w:rsid w:val="008A0A5E"/>
    <w:rsid w:val="008A1533"/>
    <w:rsid w:val="008A23A4"/>
    <w:rsid w:val="008A3132"/>
    <w:rsid w:val="008A42A0"/>
    <w:rsid w:val="008A4388"/>
    <w:rsid w:val="008A5677"/>
    <w:rsid w:val="008A6875"/>
    <w:rsid w:val="008A752F"/>
    <w:rsid w:val="008A75EC"/>
    <w:rsid w:val="008B083B"/>
    <w:rsid w:val="008B0A4A"/>
    <w:rsid w:val="008B0E4C"/>
    <w:rsid w:val="008B117B"/>
    <w:rsid w:val="008B1670"/>
    <w:rsid w:val="008B3CC6"/>
    <w:rsid w:val="008B3E4D"/>
    <w:rsid w:val="008B44AC"/>
    <w:rsid w:val="008B4675"/>
    <w:rsid w:val="008B52A8"/>
    <w:rsid w:val="008B61BE"/>
    <w:rsid w:val="008B6DA5"/>
    <w:rsid w:val="008B708D"/>
    <w:rsid w:val="008B7701"/>
    <w:rsid w:val="008B786F"/>
    <w:rsid w:val="008B7A3A"/>
    <w:rsid w:val="008C0875"/>
    <w:rsid w:val="008C0F09"/>
    <w:rsid w:val="008C1BB7"/>
    <w:rsid w:val="008C1F7A"/>
    <w:rsid w:val="008C2615"/>
    <w:rsid w:val="008C2A1D"/>
    <w:rsid w:val="008C368F"/>
    <w:rsid w:val="008C3785"/>
    <w:rsid w:val="008C3B45"/>
    <w:rsid w:val="008C4550"/>
    <w:rsid w:val="008C5AA4"/>
    <w:rsid w:val="008C7B05"/>
    <w:rsid w:val="008D066D"/>
    <w:rsid w:val="008D0676"/>
    <w:rsid w:val="008D08BB"/>
    <w:rsid w:val="008D0DBE"/>
    <w:rsid w:val="008D2582"/>
    <w:rsid w:val="008D2652"/>
    <w:rsid w:val="008D2F97"/>
    <w:rsid w:val="008D30BA"/>
    <w:rsid w:val="008D321B"/>
    <w:rsid w:val="008D39F6"/>
    <w:rsid w:val="008D4211"/>
    <w:rsid w:val="008D48AF"/>
    <w:rsid w:val="008D4A19"/>
    <w:rsid w:val="008D4F68"/>
    <w:rsid w:val="008D5544"/>
    <w:rsid w:val="008D61F3"/>
    <w:rsid w:val="008D62B4"/>
    <w:rsid w:val="008D6420"/>
    <w:rsid w:val="008D6DA1"/>
    <w:rsid w:val="008E0683"/>
    <w:rsid w:val="008E10B2"/>
    <w:rsid w:val="008E1DC0"/>
    <w:rsid w:val="008E268E"/>
    <w:rsid w:val="008E26BF"/>
    <w:rsid w:val="008E26D9"/>
    <w:rsid w:val="008E3146"/>
    <w:rsid w:val="008E32DB"/>
    <w:rsid w:val="008E3951"/>
    <w:rsid w:val="008E4278"/>
    <w:rsid w:val="008E4879"/>
    <w:rsid w:val="008E4916"/>
    <w:rsid w:val="008E4F53"/>
    <w:rsid w:val="008E5104"/>
    <w:rsid w:val="008E5251"/>
    <w:rsid w:val="008E59E4"/>
    <w:rsid w:val="008E5CEC"/>
    <w:rsid w:val="008E5E44"/>
    <w:rsid w:val="008E6049"/>
    <w:rsid w:val="008E6170"/>
    <w:rsid w:val="008F14DA"/>
    <w:rsid w:val="008F18B9"/>
    <w:rsid w:val="008F275E"/>
    <w:rsid w:val="008F2793"/>
    <w:rsid w:val="008F29A1"/>
    <w:rsid w:val="008F38EC"/>
    <w:rsid w:val="008F3BD6"/>
    <w:rsid w:val="008F5696"/>
    <w:rsid w:val="008F6272"/>
    <w:rsid w:val="008F73F2"/>
    <w:rsid w:val="008F78CE"/>
    <w:rsid w:val="008F7FE5"/>
    <w:rsid w:val="0090068D"/>
    <w:rsid w:val="0090073D"/>
    <w:rsid w:val="00900CDF"/>
    <w:rsid w:val="00900E45"/>
    <w:rsid w:val="00901A19"/>
    <w:rsid w:val="009029C1"/>
    <w:rsid w:val="009031D6"/>
    <w:rsid w:val="0090337E"/>
    <w:rsid w:val="00903C35"/>
    <w:rsid w:val="009041AE"/>
    <w:rsid w:val="009042E6"/>
    <w:rsid w:val="0090495E"/>
    <w:rsid w:val="00905914"/>
    <w:rsid w:val="00905EFB"/>
    <w:rsid w:val="00906624"/>
    <w:rsid w:val="00906DDA"/>
    <w:rsid w:val="00907703"/>
    <w:rsid w:val="00907829"/>
    <w:rsid w:val="00910065"/>
    <w:rsid w:val="00910D15"/>
    <w:rsid w:val="00911841"/>
    <w:rsid w:val="009125AE"/>
    <w:rsid w:val="009128A1"/>
    <w:rsid w:val="00912E25"/>
    <w:rsid w:val="009134C2"/>
    <w:rsid w:val="0091480D"/>
    <w:rsid w:val="00914E69"/>
    <w:rsid w:val="00915D53"/>
    <w:rsid w:val="0091743E"/>
    <w:rsid w:val="0092064B"/>
    <w:rsid w:val="00920A2F"/>
    <w:rsid w:val="0092112A"/>
    <w:rsid w:val="009215D7"/>
    <w:rsid w:val="00921CD7"/>
    <w:rsid w:val="00921E9E"/>
    <w:rsid w:val="00924824"/>
    <w:rsid w:val="00924C94"/>
    <w:rsid w:val="0092654E"/>
    <w:rsid w:val="0093087B"/>
    <w:rsid w:val="00930C0D"/>
    <w:rsid w:val="00931D9D"/>
    <w:rsid w:val="009320F8"/>
    <w:rsid w:val="00932348"/>
    <w:rsid w:val="00932D7A"/>
    <w:rsid w:val="00933025"/>
    <w:rsid w:val="00933067"/>
    <w:rsid w:val="00933122"/>
    <w:rsid w:val="00933226"/>
    <w:rsid w:val="009344AD"/>
    <w:rsid w:val="009345F1"/>
    <w:rsid w:val="009347AD"/>
    <w:rsid w:val="00934B75"/>
    <w:rsid w:val="0093500F"/>
    <w:rsid w:val="0093515E"/>
    <w:rsid w:val="00936F25"/>
    <w:rsid w:val="00940FDB"/>
    <w:rsid w:val="00941B3A"/>
    <w:rsid w:val="00941B5E"/>
    <w:rsid w:val="00942F58"/>
    <w:rsid w:val="0094427D"/>
    <w:rsid w:val="00944482"/>
    <w:rsid w:val="00944835"/>
    <w:rsid w:val="009449C2"/>
    <w:rsid w:val="009452A7"/>
    <w:rsid w:val="009461F2"/>
    <w:rsid w:val="009462A2"/>
    <w:rsid w:val="0094776E"/>
    <w:rsid w:val="00950EA5"/>
    <w:rsid w:val="009510E9"/>
    <w:rsid w:val="00951DC8"/>
    <w:rsid w:val="009524AE"/>
    <w:rsid w:val="00952AC0"/>
    <w:rsid w:val="00952B2E"/>
    <w:rsid w:val="009534A7"/>
    <w:rsid w:val="009543FB"/>
    <w:rsid w:val="00954A22"/>
    <w:rsid w:val="00954D48"/>
    <w:rsid w:val="00956375"/>
    <w:rsid w:val="009565A3"/>
    <w:rsid w:val="009566BC"/>
    <w:rsid w:val="009567B2"/>
    <w:rsid w:val="00957369"/>
    <w:rsid w:val="0096009B"/>
    <w:rsid w:val="009606E9"/>
    <w:rsid w:val="00960E36"/>
    <w:rsid w:val="00960E58"/>
    <w:rsid w:val="00961B13"/>
    <w:rsid w:val="00962217"/>
    <w:rsid w:val="009630DC"/>
    <w:rsid w:val="00963E02"/>
    <w:rsid w:val="009648DF"/>
    <w:rsid w:val="0096633F"/>
    <w:rsid w:val="00966566"/>
    <w:rsid w:val="00966A55"/>
    <w:rsid w:val="00966C4A"/>
    <w:rsid w:val="00967EC4"/>
    <w:rsid w:val="00970454"/>
    <w:rsid w:val="009707D2"/>
    <w:rsid w:val="0097096B"/>
    <w:rsid w:val="00971987"/>
    <w:rsid w:val="00972517"/>
    <w:rsid w:val="00972669"/>
    <w:rsid w:val="009727C3"/>
    <w:rsid w:val="0097336C"/>
    <w:rsid w:val="0097342B"/>
    <w:rsid w:val="00973DB0"/>
    <w:rsid w:val="00973FA1"/>
    <w:rsid w:val="00974FF3"/>
    <w:rsid w:val="00976496"/>
    <w:rsid w:val="00976A06"/>
    <w:rsid w:val="00977304"/>
    <w:rsid w:val="00977A8B"/>
    <w:rsid w:val="00977AD7"/>
    <w:rsid w:val="00980061"/>
    <w:rsid w:val="00982661"/>
    <w:rsid w:val="00982B06"/>
    <w:rsid w:val="00983D2A"/>
    <w:rsid w:val="00984042"/>
    <w:rsid w:val="009847AD"/>
    <w:rsid w:val="00985B5A"/>
    <w:rsid w:val="00985E7E"/>
    <w:rsid w:val="0098720D"/>
    <w:rsid w:val="00987407"/>
    <w:rsid w:val="00987A6F"/>
    <w:rsid w:val="009908B9"/>
    <w:rsid w:val="00990AB6"/>
    <w:rsid w:val="00990B94"/>
    <w:rsid w:val="009912D7"/>
    <w:rsid w:val="00991A7D"/>
    <w:rsid w:val="00992A7F"/>
    <w:rsid w:val="0099370E"/>
    <w:rsid w:val="0099467C"/>
    <w:rsid w:val="00994C18"/>
    <w:rsid w:val="0099606C"/>
    <w:rsid w:val="009971C7"/>
    <w:rsid w:val="00997A3F"/>
    <w:rsid w:val="009A036D"/>
    <w:rsid w:val="009A0CE6"/>
    <w:rsid w:val="009A1169"/>
    <w:rsid w:val="009A125A"/>
    <w:rsid w:val="009A1ADF"/>
    <w:rsid w:val="009A2299"/>
    <w:rsid w:val="009A64FF"/>
    <w:rsid w:val="009A734D"/>
    <w:rsid w:val="009B0BF3"/>
    <w:rsid w:val="009B1240"/>
    <w:rsid w:val="009B1BA6"/>
    <w:rsid w:val="009B1C2E"/>
    <w:rsid w:val="009B29CF"/>
    <w:rsid w:val="009B38BE"/>
    <w:rsid w:val="009B549A"/>
    <w:rsid w:val="009B579B"/>
    <w:rsid w:val="009B6FE2"/>
    <w:rsid w:val="009B7A7B"/>
    <w:rsid w:val="009C33D5"/>
    <w:rsid w:val="009C35FC"/>
    <w:rsid w:val="009C46B8"/>
    <w:rsid w:val="009C4AFE"/>
    <w:rsid w:val="009C5919"/>
    <w:rsid w:val="009C5DF0"/>
    <w:rsid w:val="009C5F1B"/>
    <w:rsid w:val="009C669B"/>
    <w:rsid w:val="009C69EA"/>
    <w:rsid w:val="009C6C40"/>
    <w:rsid w:val="009D00E0"/>
    <w:rsid w:val="009D1233"/>
    <w:rsid w:val="009D1716"/>
    <w:rsid w:val="009D1BC7"/>
    <w:rsid w:val="009D2027"/>
    <w:rsid w:val="009D24E0"/>
    <w:rsid w:val="009D2942"/>
    <w:rsid w:val="009D340E"/>
    <w:rsid w:val="009D3822"/>
    <w:rsid w:val="009D3DF8"/>
    <w:rsid w:val="009D3F7D"/>
    <w:rsid w:val="009D5DFC"/>
    <w:rsid w:val="009D637A"/>
    <w:rsid w:val="009D6AB1"/>
    <w:rsid w:val="009D6D55"/>
    <w:rsid w:val="009D7C50"/>
    <w:rsid w:val="009D7E8D"/>
    <w:rsid w:val="009D7FB9"/>
    <w:rsid w:val="009E0097"/>
    <w:rsid w:val="009E0F1E"/>
    <w:rsid w:val="009E246D"/>
    <w:rsid w:val="009E2E5C"/>
    <w:rsid w:val="009E31A0"/>
    <w:rsid w:val="009E3A6D"/>
    <w:rsid w:val="009E3ED1"/>
    <w:rsid w:val="009E42EF"/>
    <w:rsid w:val="009E63C5"/>
    <w:rsid w:val="009E6812"/>
    <w:rsid w:val="009E695F"/>
    <w:rsid w:val="009E69D9"/>
    <w:rsid w:val="009E7068"/>
    <w:rsid w:val="009E7100"/>
    <w:rsid w:val="009F01E7"/>
    <w:rsid w:val="009F2512"/>
    <w:rsid w:val="009F2D61"/>
    <w:rsid w:val="009F3344"/>
    <w:rsid w:val="009F4E4A"/>
    <w:rsid w:val="009F51BF"/>
    <w:rsid w:val="009F57D2"/>
    <w:rsid w:val="009F5D02"/>
    <w:rsid w:val="009F6C74"/>
    <w:rsid w:val="009F6DC2"/>
    <w:rsid w:val="009F7186"/>
    <w:rsid w:val="009F7A8A"/>
    <w:rsid w:val="00A00247"/>
    <w:rsid w:val="00A005CB"/>
    <w:rsid w:val="00A0096C"/>
    <w:rsid w:val="00A009A3"/>
    <w:rsid w:val="00A009CB"/>
    <w:rsid w:val="00A00B5B"/>
    <w:rsid w:val="00A01029"/>
    <w:rsid w:val="00A011EE"/>
    <w:rsid w:val="00A01EE0"/>
    <w:rsid w:val="00A0237F"/>
    <w:rsid w:val="00A029C8"/>
    <w:rsid w:val="00A02C75"/>
    <w:rsid w:val="00A0483E"/>
    <w:rsid w:val="00A05466"/>
    <w:rsid w:val="00A05A2E"/>
    <w:rsid w:val="00A05A94"/>
    <w:rsid w:val="00A05AE4"/>
    <w:rsid w:val="00A05E0D"/>
    <w:rsid w:val="00A06636"/>
    <w:rsid w:val="00A06DAF"/>
    <w:rsid w:val="00A074E7"/>
    <w:rsid w:val="00A07A80"/>
    <w:rsid w:val="00A07FB0"/>
    <w:rsid w:val="00A104F6"/>
    <w:rsid w:val="00A105E7"/>
    <w:rsid w:val="00A106E2"/>
    <w:rsid w:val="00A107AC"/>
    <w:rsid w:val="00A10C69"/>
    <w:rsid w:val="00A118C1"/>
    <w:rsid w:val="00A118F1"/>
    <w:rsid w:val="00A123AA"/>
    <w:rsid w:val="00A126FB"/>
    <w:rsid w:val="00A13317"/>
    <w:rsid w:val="00A133FA"/>
    <w:rsid w:val="00A15030"/>
    <w:rsid w:val="00A153EE"/>
    <w:rsid w:val="00A160FC"/>
    <w:rsid w:val="00A16798"/>
    <w:rsid w:val="00A16A1D"/>
    <w:rsid w:val="00A16A8B"/>
    <w:rsid w:val="00A16BC8"/>
    <w:rsid w:val="00A16E02"/>
    <w:rsid w:val="00A16F56"/>
    <w:rsid w:val="00A17C7A"/>
    <w:rsid w:val="00A2014A"/>
    <w:rsid w:val="00A20F05"/>
    <w:rsid w:val="00A21829"/>
    <w:rsid w:val="00A218DC"/>
    <w:rsid w:val="00A2192D"/>
    <w:rsid w:val="00A24DDB"/>
    <w:rsid w:val="00A24E57"/>
    <w:rsid w:val="00A25047"/>
    <w:rsid w:val="00A264E8"/>
    <w:rsid w:val="00A26D80"/>
    <w:rsid w:val="00A26EEC"/>
    <w:rsid w:val="00A2747B"/>
    <w:rsid w:val="00A274E6"/>
    <w:rsid w:val="00A27A70"/>
    <w:rsid w:val="00A27BD9"/>
    <w:rsid w:val="00A30084"/>
    <w:rsid w:val="00A308E2"/>
    <w:rsid w:val="00A310ED"/>
    <w:rsid w:val="00A31A20"/>
    <w:rsid w:val="00A31A61"/>
    <w:rsid w:val="00A31B84"/>
    <w:rsid w:val="00A32071"/>
    <w:rsid w:val="00A3223E"/>
    <w:rsid w:val="00A33EAC"/>
    <w:rsid w:val="00A33EFA"/>
    <w:rsid w:val="00A33F57"/>
    <w:rsid w:val="00A3433C"/>
    <w:rsid w:val="00A3630B"/>
    <w:rsid w:val="00A36A2D"/>
    <w:rsid w:val="00A37031"/>
    <w:rsid w:val="00A371DB"/>
    <w:rsid w:val="00A37EDA"/>
    <w:rsid w:val="00A406D8"/>
    <w:rsid w:val="00A40ADC"/>
    <w:rsid w:val="00A40BE8"/>
    <w:rsid w:val="00A40D19"/>
    <w:rsid w:val="00A40E8F"/>
    <w:rsid w:val="00A4134F"/>
    <w:rsid w:val="00A419E0"/>
    <w:rsid w:val="00A41C6F"/>
    <w:rsid w:val="00A42433"/>
    <w:rsid w:val="00A42E7E"/>
    <w:rsid w:val="00A433E4"/>
    <w:rsid w:val="00A443A2"/>
    <w:rsid w:val="00A448AF"/>
    <w:rsid w:val="00A448EC"/>
    <w:rsid w:val="00A44976"/>
    <w:rsid w:val="00A454D3"/>
    <w:rsid w:val="00A45B56"/>
    <w:rsid w:val="00A46621"/>
    <w:rsid w:val="00A4682F"/>
    <w:rsid w:val="00A46D5D"/>
    <w:rsid w:val="00A46F22"/>
    <w:rsid w:val="00A4737B"/>
    <w:rsid w:val="00A5036F"/>
    <w:rsid w:val="00A50C04"/>
    <w:rsid w:val="00A50FC6"/>
    <w:rsid w:val="00A51064"/>
    <w:rsid w:val="00A511B1"/>
    <w:rsid w:val="00A5126B"/>
    <w:rsid w:val="00A51BFD"/>
    <w:rsid w:val="00A51D3A"/>
    <w:rsid w:val="00A523B8"/>
    <w:rsid w:val="00A52536"/>
    <w:rsid w:val="00A526F0"/>
    <w:rsid w:val="00A52D55"/>
    <w:rsid w:val="00A53523"/>
    <w:rsid w:val="00A5467C"/>
    <w:rsid w:val="00A54C01"/>
    <w:rsid w:val="00A568E6"/>
    <w:rsid w:val="00A56CF2"/>
    <w:rsid w:val="00A604DA"/>
    <w:rsid w:val="00A60503"/>
    <w:rsid w:val="00A60D81"/>
    <w:rsid w:val="00A61051"/>
    <w:rsid w:val="00A61213"/>
    <w:rsid w:val="00A613EC"/>
    <w:rsid w:val="00A61A77"/>
    <w:rsid w:val="00A61E7D"/>
    <w:rsid w:val="00A61F47"/>
    <w:rsid w:val="00A62D26"/>
    <w:rsid w:val="00A6309E"/>
    <w:rsid w:val="00A63FB4"/>
    <w:rsid w:val="00A645A1"/>
    <w:rsid w:val="00A64C21"/>
    <w:rsid w:val="00A652A8"/>
    <w:rsid w:val="00A65623"/>
    <w:rsid w:val="00A65CCF"/>
    <w:rsid w:val="00A66695"/>
    <w:rsid w:val="00A679A3"/>
    <w:rsid w:val="00A70415"/>
    <w:rsid w:val="00A70D76"/>
    <w:rsid w:val="00A7152F"/>
    <w:rsid w:val="00A716C6"/>
    <w:rsid w:val="00A7211C"/>
    <w:rsid w:val="00A7212A"/>
    <w:rsid w:val="00A72629"/>
    <w:rsid w:val="00A72646"/>
    <w:rsid w:val="00A726D6"/>
    <w:rsid w:val="00A72ABE"/>
    <w:rsid w:val="00A735B5"/>
    <w:rsid w:val="00A7368F"/>
    <w:rsid w:val="00A73998"/>
    <w:rsid w:val="00A7417C"/>
    <w:rsid w:val="00A74706"/>
    <w:rsid w:val="00A74BBB"/>
    <w:rsid w:val="00A7509E"/>
    <w:rsid w:val="00A75A29"/>
    <w:rsid w:val="00A75D70"/>
    <w:rsid w:val="00A76EF5"/>
    <w:rsid w:val="00A76F46"/>
    <w:rsid w:val="00A772A4"/>
    <w:rsid w:val="00A779B4"/>
    <w:rsid w:val="00A779D6"/>
    <w:rsid w:val="00A77A5C"/>
    <w:rsid w:val="00A77CD8"/>
    <w:rsid w:val="00A8046E"/>
    <w:rsid w:val="00A80FE7"/>
    <w:rsid w:val="00A81707"/>
    <w:rsid w:val="00A82153"/>
    <w:rsid w:val="00A83BBE"/>
    <w:rsid w:val="00A83EBF"/>
    <w:rsid w:val="00A85298"/>
    <w:rsid w:val="00A85778"/>
    <w:rsid w:val="00A85D4A"/>
    <w:rsid w:val="00A86027"/>
    <w:rsid w:val="00A86DF9"/>
    <w:rsid w:val="00A87242"/>
    <w:rsid w:val="00A904C1"/>
    <w:rsid w:val="00A91B99"/>
    <w:rsid w:val="00A92268"/>
    <w:rsid w:val="00A93A7D"/>
    <w:rsid w:val="00A940A0"/>
    <w:rsid w:val="00A9471C"/>
    <w:rsid w:val="00A952F5"/>
    <w:rsid w:val="00A959AC"/>
    <w:rsid w:val="00A95C8A"/>
    <w:rsid w:val="00A9687C"/>
    <w:rsid w:val="00A974B3"/>
    <w:rsid w:val="00A97E79"/>
    <w:rsid w:val="00A97F1D"/>
    <w:rsid w:val="00AA0212"/>
    <w:rsid w:val="00AA05AF"/>
    <w:rsid w:val="00AA0F50"/>
    <w:rsid w:val="00AA1910"/>
    <w:rsid w:val="00AA25D0"/>
    <w:rsid w:val="00AA283D"/>
    <w:rsid w:val="00AA2BB1"/>
    <w:rsid w:val="00AA3AEF"/>
    <w:rsid w:val="00AA3C9B"/>
    <w:rsid w:val="00AA3DEB"/>
    <w:rsid w:val="00AA431B"/>
    <w:rsid w:val="00AA5103"/>
    <w:rsid w:val="00AA55C2"/>
    <w:rsid w:val="00AA5670"/>
    <w:rsid w:val="00AA5FCA"/>
    <w:rsid w:val="00AA621B"/>
    <w:rsid w:val="00AA6763"/>
    <w:rsid w:val="00AA6F0E"/>
    <w:rsid w:val="00AA75DA"/>
    <w:rsid w:val="00AA7FC9"/>
    <w:rsid w:val="00AB0243"/>
    <w:rsid w:val="00AB0443"/>
    <w:rsid w:val="00AB159A"/>
    <w:rsid w:val="00AB1B01"/>
    <w:rsid w:val="00AB258E"/>
    <w:rsid w:val="00AB279D"/>
    <w:rsid w:val="00AB2E64"/>
    <w:rsid w:val="00AB35FC"/>
    <w:rsid w:val="00AB4740"/>
    <w:rsid w:val="00AB4B36"/>
    <w:rsid w:val="00AB56EF"/>
    <w:rsid w:val="00AB65B2"/>
    <w:rsid w:val="00AC139B"/>
    <w:rsid w:val="00AC14FD"/>
    <w:rsid w:val="00AC1A61"/>
    <w:rsid w:val="00AC1A6F"/>
    <w:rsid w:val="00AC2111"/>
    <w:rsid w:val="00AC225B"/>
    <w:rsid w:val="00AC27DA"/>
    <w:rsid w:val="00AC28FE"/>
    <w:rsid w:val="00AC3608"/>
    <w:rsid w:val="00AC3B11"/>
    <w:rsid w:val="00AC3BDB"/>
    <w:rsid w:val="00AC3E76"/>
    <w:rsid w:val="00AC44B2"/>
    <w:rsid w:val="00AC4ADD"/>
    <w:rsid w:val="00AC4B34"/>
    <w:rsid w:val="00AC5B1B"/>
    <w:rsid w:val="00AC5E44"/>
    <w:rsid w:val="00AC5F64"/>
    <w:rsid w:val="00AC688E"/>
    <w:rsid w:val="00AC6B52"/>
    <w:rsid w:val="00AC76EB"/>
    <w:rsid w:val="00AC7A04"/>
    <w:rsid w:val="00AC7F2F"/>
    <w:rsid w:val="00AD0391"/>
    <w:rsid w:val="00AD1ADE"/>
    <w:rsid w:val="00AD31CE"/>
    <w:rsid w:val="00AD37E6"/>
    <w:rsid w:val="00AD436A"/>
    <w:rsid w:val="00AD4A39"/>
    <w:rsid w:val="00AD5C49"/>
    <w:rsid w:val="00AD5F9D"/>
    <w:rsid w:val="00AD6A31"/>
    <w:rsid w:val="00AD72B2"/>
    <w:rsid w:val="00AD7491"/>
    <w:rsid w:val="00AD749B"/>
    <w:rsid w:val="00AD75E3"/>
    <w:rsid w:val="00AD77DF"/>
    <w:rsid w:val="00AE006A"/>
    <w:rsid w:val="00AE07BE"/>
    <w:rsid w:val="00AE0AB7"/>
    <w:rsid w:val="00AE14DD"/>
    <w:rsid w:val="00AE1832"/>
    <w:rsid w:val="00AE1CFD"/>
    <w:rsid w:val="00AE2294"/>
    <w:rsid w:val="00AE2381"/>
    <w:rsid w:val="00AE373B"/>
    <w:rsid w:val="00AE4083"/>
    <w:rsid w:val="00AE4322"/>
    <w:rsid w:val="00AE4CCB"/>
    <w:rsid w:val="00AE4DA3"/>
    <w:rsid w:val="00AE5065"/>
    <w:rsid w:val="00AE565F"/>
    <w:rsid w:val="00AE566B"/>
    <w:rsid w:val="00AE5A9C"/>
    <w:rsid w:val="00AE5AD9"/>
    <w:rsid w:val="00AE5CDF"/>
    <w:rsid w:val="00AE6183"/>
    <w:rsid w:val="00AE626F"/>
    <w:rsid w:val="00AE736E"/>
    <w:rsid w:val="00AF0472"/>
    <w:rsid w:val="00AF0512"/>
    <w:rsid w:val="00AF0A95"/>
    <w:rsid w:val="00AF0EAA"/>
    <w:rsid w:val="00AF1602"/>
    <w:rsid w:val="00AF1D52"/>
    <w:rsid w:val="00AF20D8"/>
    <w:rsid w:val="00AF28D6"/>
    <w:rsid w:val="00AF2A59"/>
    <w:rsid w:val="00AF4116"/>
    <w:rsid w:val="00AF4641"/>
    <w:rsid w:val="00AF5677"/>
    <w:rsid w:val="00AF56BB"/>
    <w:rsid w:val="00AF5C9F"/>
    <w:rsid w:val="00AF7C24"/>
    <w:rsid w:val="00AF7D37"/>
    <w:rsid w:val="00B00455"/>
    <w:rsid w:val="00B0094F"/>
    <w:rsid w:val="00B00A5F"/>
    <w:rsid w:val="00B00AA7"/>
    <w:rsid w:val="00B00C9A"/>
    <w:rsid w:val="00B00EB3"/>
    <w:rsid w:val="00B010BB"/>
    <w:rsid w:val="00B01532"/>
    <w:rsid w:val="00B01C07"/>
    <w:rsid w:val="00B02267"/>
    <w:rsid w:val="00B02993"/>
    <w:rsid w:val="00B02CB4"/>
    <w:rsid w:val="00B02E12"/>
    <w:rsid w:val="00B030E7"/>
    <w:rsid w:val="00B03660"/>
    <w:rsid w:val="00B038D0"/>
    <w:rsid w:val="00B048D5"/>
    <w:rsid w:val="00B050AF"/>
    <w:rsid w:val="00B06E8E"/>
    <w:rsid w:val="00B07026"/>
    <w:rsid w:val="00B0723F"/>
    <w:rsid w:val="00B07EE6"/>
    <w:rsid w:val="00B10208"/>
    <w:rsid w:val="00B107DA"/>
    <w:rsid w:val="00B1115A"/>
    <w:rsid w:val="00B11D58"/>
    <w:rsid w:val="00B13057"/>
    <w:rsid w:val="00B138F0"/>
    <w:rsid w:val="00B1410E"/>
    <w:rsid w:val="00B14BB5"/>
    <w:rsid w:val="00B1545B"/>
    <w:rsid w:val="00B15924"/>
    <w:rsid w:val="00B165AE"/>
    <w:rsid w:val="00B166CA"/>
    <w:rsid w:val="00B178AF"/>
    <w:rsid w:val="00B2049F"/>
    <w:rsid w:val="00B21558"/>
    <w:rsid w:val="00B217E8"/>
    <w:rsid w:val="00B21D70"/>
    <w:rsid w:val="00B2242A"/>
    <w:rsid w:val="00B22E28"/>
    <w:rsid w:val="00B22EA6"/>
    <w:rsid w:val="00B2335A"/>
    <w:rsid w:val="00B23F97"/>
    <w:rsid w:val="00B246BD"/>
    <w:rsid w:val="00B24D17"/>
    <w:rsid w:val="00B24D3A"/>
    <w:rsid w:val="00B26A34"/>
    <w:rsid w:val="00B274AB"/>
    <w:rsid w:val="00B2755E"/>
    <w:rsid w:val="00B30002"/>
    <w:rsid w:val="00B3003D"/>
    <w:rsid w:val="00B30B28"/>
    <w:rsid w:val="00B30F67"/>
    <w:rsid w:val="00B31652"/>
    <w:rsid w:val="00B32E5E"/>
    <w:rsid w:val="00B337BC"/>
    <w:rsid w:val="00B343A0"/>
    <w:rsid w:val="00B35458"/>
    <w:rsid w:val="00B3567E"/>
    <w:rsid w:val="00B358AF"/>
    <w:rsid w:val="00B3640B"/>
    <w:rsid w:val="00B36BA1"/>
    <w:rsid w:val="00B36E29"/>
    <w:rsid w:val="00B3725F"/>
    <w:rsid w:val="00B37744"/>
    <w:rsid w:val="00B405A5"/>
    <w:rsid w:val="00B40722"/>
    <w:rsid w:val="00B41623"/>
    <w:rsid w:val="00B41F36"/>
    <w:rsid w:val="00B422AB"/>
    <w:rsid w:val="00B424A2"/>
    <w:rsid w:val="00B4338F"/>
    <w:rsid w:val="00B434AD"/>
    <w:rsid w:val="00B43926"/>
    <w:rsid w:val="00B44910"/>
    <w:rsid w:val="00B449F4"/>
    <w:rsid w:val="00B44ED6"/>
    <w:rsid w:val="00B450DA"/>
    <w:rsid w:val="00B45598"/>
    <w:rsid w:val="00B45C81"/>
    <w:rsid w:val="00B46660"/>
    <w:rsid w:val="00B473E1"/>
    <w:rsid w:val="00B500CD"/>
    <w:rsid w:val="00B5031F"/>
    <w:rsid w:val="00B50E5E"/>
    <w:rsid w:val="00B520FC"/>
    <w:rsid w:val="00B529F0"/>
    <w:rsid w:val="00B53358"/>
    <w:rsid w:val="00B5349A"/>
    <w:rsid w:val="00B53806"/>
    <w:rsid w:val="00B53904"/>
    <w:rsid w:val="00B545AF"/>
    <w:rsid w:val="00B54E12"/>
    <w:rsid w:val="00B55A2D"/>
    <w:rsid w:val="00B55C71"/>
    <w:rsid w:val="00B57459"/>
    <w:rsid w:val="00B57E47"/>
    <w:rsid w:val="00B60DEA"/>
    <w:rsid w:val="00B6110C"/>
    <w:rsid w:val="00B61C98"/>
    <w:rsid w:val="00B6263B"/>
    <w:rsid w:val="00B62648"/>
    <w:rsid w:val="00B63A99"/>
    <w:rsid w:val="00B63D3D"/>
    <w:rsid w:val="00B647F3"/>
    <w:rsid w:val="00B65ABA"/>
    <w:rsid w:val="00B66264"/>
    <w:rsid w:val="00B6685A"/>
    <w:rsid w:val="00B67F72"/>
    <w:rsid w:val="00B71088"/>
    <w:rsid w:val="00B72670"/>
    <w:rsid w:val="00B7269B"/>
    <w:rsid w:val="00B7275D"/>
    <w:rsid w:val="00B73C33"/>
    <w:rsid w:val="00B743AA"/>
    <w:rsid w:val="00B764DF"/>
    <w:rsid w:val="00B76611"/>
    <w:rsid w:val="00B77ADE"/>
    <w:rsid w:val="00B8041F"/>
    <w:rsid w:val="00B80F77"/>
    <w:rsid w:val="00B81C0B"/>
    <w:rsid w:val="00B81E09"/>
    <w:rsid w:val="00B83118"/>
    <w:rsid w:val="00B83158"/>
    <w:rsid w:val="00B834A3"/>
    <w:rsid w:val="00B83EF9"/>
    <w:rsid w:val="00B851EE"/>
    <w:rsid w:val="00B86B75"/>
    <w:rsid w:val="00B875F6"/>
    <w:rsid w:val="00B87A50"/>
    <w:rsid w:val="00B902E2"/>
    <w:rsid w:val="00B903D0"/>
    <w:rsid w:val="00B907B1"/>
    <w:rsid w:val="00B90CDC"/>
    <w:rsid w:val="00B91088"/>
    <w:rsid w:val="00B9149F"/>
    <w:rsid w:val="00B9184A"/>
    <w:rsid w:val="00B91BCB"/>
    <w:rsid w:val="00B92B59"/>
    <w:rsid w:val="00B931EE"/>
    <w:rsid w:val="00B9335F"/>
    <w:rsid w:val="00B9359B"/>
    <w:rsid w:val="00B93EDB"/>
    <w:rsid w:val="00B93FAC"/>
    <w:rsid w:val="00B945B7"/>
    <w:rsid w:val="00B946B6"/>
    <w:rsid w:val="00B94B8F"/>
    <w:rsid w:val="00B95E6F"/>
    <w:rsid w:val="00B96179"/>
    <w:rsid w:val="00B96DDA"/>
    <w:rsid w:val="00BA05CF"/>
    <w:rsid w:val="00BA1C19"/>
    <w:rsid w:val="00BA2589"/>
    <w:rsid w:val="00BA2C71"/>
    <w:rsid w:val="00BA3D69"/>
    <w:rsid w:val="00BA3FE9"/>
    <w:rsid w:val="00BA4058"/>
    <w:rsid w:val="00BA4FE7"/>
    <w:rsid w:val="00BA5ADD"/>
    <w:rsid w:val="00BB0313"/>
    <w:rsid w:val="00BB0437"/>
    <w:rsid w:val="00BB0A47"/>
    <w:rsid w:val="00BB102A"/>
    <w:rsid w:val="00BB2351"/>
    <w:rsid w:val="00BB24C7"/>
    <w:rsid w:val="00BB2BFF"/>
    <w:rsid w:val="00BB2D82"/>
    <w:rsid w:val="00BB3A14"/>
    <w:rsid w:val="00BB3A3D"/>
    <w:rsid w:val="00BB3D02"/>
    <w:rsid w:val="00BB4005"/>
    <w:rsid w:val="00BB4A97"/>
    <w:rsid w:val="00BB5C69"/>
    <w:rsid w:val="00BB61B4"/>
    <w:rsid w:val="00BB6F32"/>
    <w:rsid w:val="00BB7274"/>
    <w:rsid w:val="00BB76EC"/>
    <w:rsid w:val="00BB78D8"/>
    <w:rsid w:val="00BC08A5"/>
    <w:rsid w:val="00BC0B13"/>
    <w:rsid w:val="00BC2A9C"/>
    <w:rsid w:val="00BC2B68"/>
    <w:rsid w:val="00BC341F"/>
    <w:rsid w:val="00BC37A8"/>
    <w:rsid w:val="00BC526C"/>
    <w:rsid w:val="00BC5A76"/>
    <w:rsid w:val="00BC6019"/>
    <w:rsid w:val="00BC6200"/>
    <w:rsid w:val="00BC6EFB"/>
    <w:rsid w:val="00BC7072"/>
    <w:rsid w:val="00BD10EF"/>
    <w:rsid w:val="00BD15C5"/>
    <w:rsid w:val="00BD19E9"/>
    <w:rsid w:val="00BD1BE9"/>
    <w:rsid w:val="00BD26A4"/>
    <w:rsid w:val="00BD3409"/>
    <w:rsid w:val="00BD446C"/>
    <w:rsid w:val="00BD4ED4"/>
    <w:rsid w:val="00BD661F"/>
    <w:rsid w:val="00BD6C61"/>
    <w:rsid w:val="00BD73D5"/>
    <w:rsid w:val="00BD776A"/>
    <w:rsid w:val="00BD7A9B"/>
    <w:rsid w:val="00BE00B1"/>
    <w:rsid w:val="00BE0247"/>
    <w:rsid w:val="00BE1866"/>
    <w:rsid w:val="00BE226C"/>
    <w:rsid w:val="00BE2B29"/>
    <w:rsid w:val="00BE2CF4"/>
    <w:rsid w:val="00BE341E"/>
    <w:rsid w:val="00BE3983"/>
    <w:rsid w:val="00BE3A1E"/>
    <w:rsid w:val="00BE510D"/>
    <w:rsid w:val="00BE5E84"/>
    <w:rsid w:val="00BE6106"/>
    <w:rsid w:val="00BE6115"/>
    <w:rsid w:val="00BE65A7"/>
    <w:rsid w:val="00BE6703"/>
    <w:rsid w:val="00BE6F6C"/>
    <w:rsid w:val="00BE7591"/>
    <w:rsid w:val="00BE77E7"/>
    <w:rsid w:val="00BF001F"/>
    <w:rsid w:val="00BF0D8E"/>
    <w:rsid w:val="00BF171C"/>
    <w:rsid w:val="00BF1C63"/>
    <w:rsid w:val="00BF2F7C"/>
    <w:rsid w:val="00BF397D"/>
    <w:rsid w:val="00BF3C16"/>
    <w:rsid w:val="00BF4044"/>
    <w:rsid w:val="00BF44BC"/>
    <w:rsid w:val="00BF5489"/>
    <w:rsid w:val="00BF5A2E"/>
    <w:rsid w:val="00BF69BC"/>
    <w:rsid w:val="00BF723A"/>
    <w:rsid w:val="00BF778B"/>
    <w:rsid w:val="00BF78C8"/>
    <w:rsid w:val="00BF79F1"/>
    <w:rsid w:val="00C00225"/>
    <w:rsid w:val="00C00867"/>
    <w:rsid w:val="00C00A2F"/>
    <w:rsid w:val="00C01177"/>
    <w:rsid w:val="00C0147D"/>
    <w:rsid w:val="00C024D4"/>
    <w:rsid w:val="00C028B8"/>
    <w:rsid w:val="00C04738"/>
    <w:rsid w:val="00C05302"/>
    <w:rsid w:val="00C054E8"/>
    <w:rsid w:val="00C05721"/>
    <w:rsid w:val="00C059A3"/>
    <w:rsid w:val="00C05A97"/>
    <w:rsid w:val="00C06F8B"/>
    <w:rsid w:val="00C079A2"/>
    <w:rsid w:val="00C079A5"/>
    <w:rsid w:val="00C07D2D"/>
    <w:rsid w:val="00C101E8"/>
    <w:rsid w:val="00C10876"/>
    <w:rsid w:val="00C12FB9"/>
    <w:rsid w:val="00C13052"/>
    <w:rsid w:val="00C13F14"/>
    <w:rsid w:val="00C144EE"/>
    <w:rsid w:val="00C1494F"/>
    <w:rsid w:val="00C14C9E"/>
    <w:rsid w:val="00C1626B"/>
    <w:rsid w:val="00C16A33"/>
    <w:rsid w:val="00C17037"/>
    <w:rsid w:val="00C175FF"/>
    <w:rsid w:val="00C17DA2"/>
    <w:rsid w:val="00C2015B"/>
    <w:rsid w:val="00C205D0"/>
    <w:rsid w:val="00C20D51"/>
    <w:rsid w:val="00C20F54"/>
    <w:rsid w:val="00C21819"/>
    <w:rsid w:val="00C21DBE"/>
    <w:rsid w:val="00C21EF9"/>
    <w:rsid w:val="00C226A2"/>
    <w:rsid w:val="00C2274C"/>
    <w:rsid w:val="00C23194"/>
    <w:rsid w:val="00C2327F"/>
    <w:rsid w:val="00C23509"/>
    <w:rsid w:val="00C23EFC"/>
    <w:rsid w:val="00C240D3"/>
    <w:rsid w:val="00C25539"/>
    <w:rsid w:val="00C25DD0"/>
    <w:rsid w:val="00C2704F"/>
    <w:rsid w:val="00C27083"/>
    <w:rsid w:val="00C27F91"/>
    <w:rsid w:val="00C30411"/>
    <w:rsid w:val="00C30859"/>
    <w:rsid w:val="00C33A42"/>
    <w:rsid w:val="00C33E2A"/>
    <w:rsid w:val="00C340E5"/>
    <w:rsid w:val="00C35348"/>
    <w:rsid w:val="00C354E9"/>
    <w:rsid w:val="00C35563"/>
    <w:rsid w:val="00C3582F"/>
    <w:rsid w:val="00C361C9"/>
    <w:rsid w:val="00C3660F"/>
    <w:rsid w:val="00C376DB"/>
    <w:rsid w:val="00C37A5D"/>
    <w:rsid w:val="00C37ACC"/>
    <w:rsid w:val="00C401D2"/>
    <w:rsid w:val="00C40DE9"/>
    <w:rsid w:val="00C4105A"/>
    <w:rsid w:val="00C4167E"/>
    <w:rsid w:val="00C416AD"/>
    <w:rsid w:val="00C416F5"/>
    <w:rsid w:val="00C417B4"/>
    <w:rsid w:val="00C418E1"/>
    <w:rsid w:val="00C42A7C"/>
    <w:rsid w:val="00C42AFC"/>
    <w:rsid w:val="00C440F7"/>
    <w:rsid w:val="00C44252"/>
    <w:rsid w:val="00C4469D"/>
    <w:rsid w:val="00C4479B"/>
    <w:rsid w:val="00C45591"/>
    <w:rsid w:val="00C45864"/>
    <w:rsid w:val="00C45896"/>
    <w:rsid w:val="00C45A75"/>
    <w:rsid w:val="00C46A61"/>
    <w:rsid w:val="00C46D48"/>
    <w:rsid w:val="00C506BE"/>
    <w:rsid w:val="00C5087C"/>
    <w:rsid w:val="00C511F1"/>
    <w:rsid w:val="00C51900"/>
    <w:rsid w:val="00C51A2B"/>
    <w:rsid w:val="00C52EC5"/>
    <w:rsid w:val="00C530B1"/>
    <w:rsid w:val="00C53BA5"/>
    <w:rsid w:val="00C53C6C"/>
    <w:rsid w:val="00C53E08"/>
    <w:rsid w:val="00C5535D"/>
    <w:rsid w:val="00C559C3"/>
    <w:rsid w:val="00C55B03"/>
    <w:rsid w:val="00C5639A"/>
    <w:rsid w:val="00C56D6F"/>
    <w:rsid w:val="00C573DA"/>
    <w:rsid w:val="00C5794D"/>
    <w:rsid w:val="00C60669"/>
    <w:rsid w:val="00C621A9"/>
    <w:rsid w:val="00C621CB"/>
    <w:rsid w:val="00C627E0"/>
    <w:rsid w:val="00C631B1"/>
    <w:rsid w:val="00C63D9B"/>
    <w:rsid w:val="00C64A17"/>
    <w:rsid w:val="00C67E32"/>
    <w:rsid w:val="00C7054E"/>
    <w:rsid w:val="00C70E78"/>
    <w:rsid w:val="00C715AC"/>
    <w:rsid w:val="00C715DD"/>
    <w:rsid w:val="00C722EE"/>
    <w:rsid w:val="00C730F2"/>
    <w:rsid w:val="00C7345F"/>
    <w:rsid w:val="00C7425B"/>
    <w:rsid w:val="00C7503E"/>
    <w:rsid w:val="00C752F6"/>
    <w:rsid w:val="00C76FF6"/>
    <w:rsid w:val="00C77C2E"/>
    <w:rsid w:val="00C80177"/>
    <w:rsid w:val="00C804DF"/>
    <w:rsid w:val="00C805DB"/>
    <w:rsid w:val="00C816FB"/>
    <w:rsid w:val="00C81F3E"/>
    <w:rsid w:val="00C829B0"/>
    <w:rsid w:val="00C82FC9"/>
    <w:rsid w:val="00C838B7"/>
    <w:rsid w:val="00C8413A"/>
    <w:rsid w:val="00C842CE"/>
    <w:rsid w:val="00C848F0"/>
    <w:rsid w:val="00C857B4"/>
    <w:rsid w:val="00C85CA0"/>
    <w:rsid w:val="00C869E5"/>
    <w:rsid w:val="00C87929"/>
    <w:rsid w:val="00C879B2"/>
    <w:rsid w:val="00C9020C"/>
    <w:rsid w:val="00C904B2"/>
    <w:rsid w:val="00C90639"/>
    <w:rsid w:val="00C91689"/>
    <w:rsid w:val="00C91A8B"/>
    <w:rsid w:val="00C9357F"/>
    <w:rsid w:val="00C93E2C"/>
    <w:rsid w:val="00C95E40"/>
    <w:rsid w:val="00C95E46"/>
    <w:rsid w:val="00C963C9"/>
    <w:rsid w:val="00C96E7E"/>
    <w:rsid w:val="00C96F06"/>
    <w:rsid w:val="00C97A52"/>
    <w:rsid w:val="00C97C32"/>
    <w:rsid w:val="00CA0B56"/>
    <w:rsid w:val="00CA0E85"/>
    <w:rsid w:val="00CA1B60"/>
    <w:rsid w:val="00CA1D7F"/>
    <w:rsid w:val="00CA2622"/>
    <w:rsid w:val="00CA2F3B"/>
    <w:rsid w:val="00CA33C9"/>
    <w:rsid w:val="00CA3702"/>
    <w:rsid w:val="00CA41C9"/>
    <w:rsid w:val="00CA5B08"/>
    <w:rsid w:val="00CA73D7"/>
    <w:rsid w:val="00CB093A"/>
    <w:rsid w:val="00CB12B2"/>
    <w:rsid w:val="00CB1572"/>
    <w:rsid w:val="00CB1F1E"/>
    <w:rsid w:val="00CB5264"/>
    <w:rsid w:val="00CB55E0"/>
    <w:rsid w:val="00CB5C9C"/>
    <w:rsid w:val="00CB5E37"/>
    <w:rsid w:val="00CC018A"/>
    <w:rsid w:val="00CC1EDB"/>
    <w:rsid w:val="00CC339F"/>
    <w:rsid w:val="00CC3B7C"/>
    <w:rsid w:val="00CC417A"/>
    <w:rsid w:val="00CC4892"/>
    <w:rsid w:val="00CC51C7"/>
    <w:rsid w:val="00CC544E"/>
    <w:rsid w:val="00CC699B"/>
    <w:rsid w:val="00CC69EE"/>
    <w:rsid w:val="00CC6DE6"/>
    <w:rsid w:val="00CD056D"/>
    <w:rsid w:val="00CD10FA"/>
    <w:rsid w:val="00CD1175"/>
    <w:rsid w:val="00CD1BD9"/>
    <w:rsid w:val="00CD1F01"/>
    <w:rsid w:val="00CD1F6F"/>
    <w:rsid w:val="00CD3355"/>
    <w:rsid w:val="00CD3C3B"/>
    <w:rsid w:val="00CD3C96"/>
    <w:rsid w:val="00CD3E4F"/>
    <w:rsid w:val="00CD53ED"/>
    <w:rsid w:val="00CD6076"/>
    <w:rsid w:val="00CD66F0"/>
    <w:rsid w:val="00CD7DDC"/>
    <w:rsid w:val="00CD7E5B"/>
    <w:rsid w:val="00CE0626"/>
    <w:rsid w:val="00CE0A68"/>
    <w:rsid w:val="00CE0DD4"/>
    <w:rsid w:val="00CE26C1"/>
    <w:rsid w:val="00CE30EF"/>
    <w:rsid w:val="00CE3B90"/>
    <w:rsid w:val="00CE4712"/>
    <w:rsid w:val="00CE480E"/>
    <w:rsid w:val="00CE494E"/>
    <w:rsid w:val="00CE577F"/>
    <w:rsid w:val="00CE57EC"/>
    <w:rsid w:val="00CE59DF"/>
    <w:rsid w:val="00CE5A9C"/>
    <w:rsid w:val="00CE5ED0"/>
    <w:rsid w:val="00CE6E0D"/>
    <w:rsid w:val="00CE6F45"/>
    <w:rsid w:val="00CF007A"/>
    <w:rsid w:val="00CF14C6"/>
    <w:rsid w:val="00CF1F33"/>
    <w:rsid w:val="00CF23D5"/>
    <w:rsid w:val="00CF2FDE"/>
    <w:rsid w:val="00CF3D8D"/>
    <w:rsid w:val="00CF3EAA"/>
    <w:rsid w:val="00CF4380"/>
    <w:rsid w:val="00CF4916"/>
    <w:rsid w:val="00CF49A0"/>
    <w:rsid w:val="00CF54C3"/>
    <w:rsid w:val="00CF5E71"/>
    <w:rsid w:val="00CF71C5"/>
    <w:rsid w:val="00CF76FC"/>
    <w:rsid w:val="00CF7B9D"/>
    <w:rsid w:val="00D01436"/>
    <w:rsid w:val="00D01B6C"/>
    <w:rsid w:val="00D02FEB"/>
    <w:rsid w:val="00D0304C"/>
    <w:rsid w:val="00D03398"/>
    <w:rsid w:val="00D0360E"/>
    <w:rsid w:val="00D03EA0"/>
    <w:rsid w:val="00D044CF"/>
    <w:rsid w:val="00D05B0E"/>
    <w:rsid w:val="00D06833"/>
    <w:rsid w:val="00D06EB1"/>
    <w:rsid w:val="00D07053"/>
    <w:rsid w:val="00D073BA"/>
    <w:rsid w:val="00D1009B"/>
    <w:rsid w:val="00D1023E"/>
    <w:rsid w:val="00D10463"/>
    <w:rsid w:val="00D1148D"/>
    <w:rsid w:val="00D1200A"/>
    <w:rsid w:val="00D128A4"/>
    <w:rsid w:val="00D1314D"/>
    <w:rsid w:val="00D131F4"/>
    <w:rsid w:val="00D13440"/>
    <w:rsid w:val="00D135FC"/>
    <w:rsid w:val="00D136EC"/>
    <w:rsid w:val="00D13CB0"/>
    <w:rsid w:val="00D147E9"/>
    <w:rsid w:val="00D154BD"/>
    <w:rsid w:val="00D156A1"/>
    <w:rsid w:val="00D15836"/>
    <w:rsid w:val="00D165E4"/>
    <w:rsid w:val="00D17C0B"/>
    <w:rsid w:val="00D237C0"/>
    <w:rsid w:val="00D23B53"/>
    <w:rsid w:val="00D240B8"/>
    <w:rsid w:val="00D240FD"/>
    <w:rsid w:val="00D24CE1"/>
    <w:rsid w:val="00D251D2"/>
    <w:rsid w:val="00D25BF5"/>
    <w:rsid w:val="00D26077"/>
    <w:rsid w:val="00D26A99"/>
    <w:rsid w:val="00D26E7D"/>
    <w:rsid w:val="00D27EAF"/>
    <w:rsid w:val="00D27F66"/>
    <w:rsid w:val="00D311A9"/>
    <w:rsid w:val="00D331F9"/>
    <w:rsid w:val="00D334F2"/>
    <w:rsid w:val="00D33791"/>
    <w:rsid w:val="00D33872"/>
    <w:rsid w:val="00D338BF"/>
    <w:rsid w:val="00D33E9F"/>
    <w:rsid w:val="00D348CF"/>
    <w:rsid w:val="00D3523C"/>
    <w:rsid w:val="00D356D1"/>
    <w:rsid w:val="00D35D7D"/>
    <w:rsid w:val="00D36F1F"/>
    <w:rsid w:val="00D40089"/>
    <w:rsid w:val="00D402B4"/>
    <w:rsid w:val="00D40ACC"/>
    <w:rsid w:val="00D40B36"/>
    <w:rsid w:val="00D41F24"/>
    <w:rsid w:val="00D42C08"/>
    <w:rsid w:val="00D432EC"/>
    <w:rsid w:val="00D435F4"/>
    <w:rsid w:val="00D44E02"/>
    <w:rsid w:val="00D457F5"/>
    <w:rsid w:val="00D4680D"/>
    <w:rsid w:val="00D47154"/>
    <w:rsid w:val="00D503A8"/>
    <w:rsid w:val="00D5159B"/>
    <w:rsid w:val="00D52099"/>
    <w:rsid w:val="00D529EC"/>
    <w:rsid w:val="00D52AFA"/>
    <w:rsid w:val="00D5327B"/>
    <w:rsid w:val="00D53A53"/>
    <w:rsid w:val="00D542BA"/>
    <w:rsid w:val="00D54A90"/>
    <w:rsid w:val="00D5659A"/>
    <w:rsid w:val="00D56883"/>
    <w:rsid w:val="00D56959"/>
    <w:rsid w:val="00D5735E"/>
    <w:rsid w:val="00D573F6"/>
    <w:rsid w:val="00D57D88"/>
    <w:rsid w:val="00D60066"/>
    <w:rsid w:val="00D6110C"/>
    <w:rsid w:val="00D61D3B"/>
    <w:rsid w:val="00D623C8"/>
    <w:rsid w:val="00D6373A"/>
    <w:rsid w:val="00D637F4"/>
    <w:rsid w:val="00D6584F"/>
    <w:rsid w:val="00D65CC9"/>
    <w:rsid w:val="00D65E4F"/>
    <w:rsid w:val="00D65FD6"/>
    <w:rsid w:val="00D66914"/>
    <w:rsid w:val="00D6691E"/>
    <w:rsid w:val="00D669CD"/>
    <w:rsid w:val="00D66B2F"/>
    <w:rsid w:val="00D67706"/>
    <w:rsid w:val="00D70D20"/>
    <w:rsid w:val="00D7156F"/>
    <w:rsid w:val="00D71986"/>
    <w:rsid w:val="00D71A20"/>
    <w:rsid w:val="00D71B07"/>
    <w:rsid w:val="00D71CB3"/>
    <w:rsid w:val="00D71FA4"/>
    <w:rsid w:val="00D7249F"/>
    <w:rsid w:val="00D72656"/>
    <w:rsid w:val="00D72828"/>
    <w:rsid w:val="00D72856"/>
    <w:rsid w:val="00D728AB"/>
    <w:rsid w:val="00D729BB"/>
    <w:rsid w:val="00D7357B"/>
    <w:rsid w:val="00D73A09"/>
    <w:rsid w:val="00D743AC"/>
    <w:rsid w:val="00D752B1"/>
    <w:rsid w:val="00D75A3D"/>
    <w:rsid w:val="00D761D2"/>
    <w:rsid w:val="00D768DF"/>
    <w:rsid w:val="00D769CE"/>
    <w:rsid w:val="00D778E5"/>
    <w:rsid w:val="00D801C0"/>
    <w:rsid w:val="00D80302"/>
    <w:rsid w:val="00D80362"/>
    <w:rsid w:val="00D8106E"/>
    <w:rsid w:val="00D8134B"/>
    <w:rsid w:val="00D8311D"/>
    <w:rsid w:val="00D832D0"/>
    <w:rsid w:val="00D83A2B"/>
    <w:rsid w:val="00D83A5A"/>
    <w:rsid w:val="00D852C9"/>
    <w:rsid w:val="00D85BC7"/>
    <w:rsid w:val="00D85CBE"/>
    <w:rsid w:val="00D8760D"/>
    <w:rsid w:val="00D8786C"/>
    <w:rsid w:val="00D90731"/>
    <w:rsid w:val="00D9164A"/>
    <w:rsid w:val="00D91D73"/>
    <w:rsid w:val="00D93614"/>
    <w:rsid w:val="00D943CA"/>
    <w:rsid w:val="00D962FD"/>
    <w:rsid w:val="00D97A43"/>
    <w:rsid w:val="00D97F58"/>
    <w:rsid w:val="00DA047E"/>
    <w:rsid w:val="00DA1673"/>
    <w:rsid w:val="00DA1677"/>
    <w:rsid w:val="00DA2F91"/>
    <w:rsid w:val="00DA4476"/>
    <w:rsid w:val="00DA6677"/>
    <w:rsid w:val="00DA7040"/>
    <w:rsid w:val="00DA71BA"/>
    <w:rsid w:val="00DA7603"/>
    <w:rsid w:val="00DA78B0"/>
    <w:rsid w:val="00DA7F08"/>
    <w:rsid w:val="00DB0E97"/>
    <w:rsid w:val="00DB0FF6"/>
    <w:rsid w:val="00DB1F92"/>
    <w:rsid w:val="00DB213C"/>
    <w:rsid w:val="00DB249A"/>
    <w:rsid w:val="00DB3002"/>
    <w:rsid w:val="00DB3305"/>
    <w:rsid w:val="00DB4115"/>
    <w:rsid w:val="00DB445D"/>
    <w:rsid w:val="00DB471F"/>
    <w:rsid w:val="00DB4756"/>
    <w:rsid w:val="00DB47D5"/>
    <w:rsid w:val="00DB4BA3"/>
    <w:rsid w:val="00DB61F9"/>
    <w:rsid w:val="00DB660D"/>
    <w:rsid w:val="00DB6C88"/>
    <w:rsid w:val="00DB789A"/>
    <w:rsid w:val="00DC01E6"/>
    <w:rsid w:val="00DC2312"/>
    <w:rsid w:val="00DC27EF"/>
    <w:rsid w:val="00DC2DFA"/>
    <w:rsid w:val="00DC33FE"/>
    <w:rsid w:val="00DC377A"/>
    <w:rsid w:val="00DC5E11"/>
    <w:rsid w:val="00DC6499"/>
    <w:rsid w:val="00DC6793"/>
    <w:rsid w:val="00DC7060"/>
    <w:rsid w:val="00DD0AC8"/>
    <w:rsid w:val="00DD17C9"/>
    <w:rsid w:val="00DD20CB"/>
    <w:rsid w:val="00DD2C26"/>
    <w:rsid w:val="00DD3CFD"/>
    <w:rsid w:val="00DD3D1B"/>
    <w:rsid w:val="00DD3DAE"/>
    <w:rsid w:val="00DD4DAA"/>
    <w:rsid w:val="00DD54CF"/>
    <w:rsid w:val="00DD5979"/>
    <w:rsid w:val="00DD5D4D"/>
    <w:rsid w:val="00DD64EA"/>
    <w:rsid w:val="00DD6615"/>
    <w:rsid w:val="00DD7731"/>
    <w:rsid w:val="00DD7E54"/>
    <w:rsid w:val="00DD7F21"/>
    <w:rsid w:val="00DD7FE9"/>
    <w:rsid w:val="00DE0582"/>
    <w:rsid w:val="00DE0738"/>
    <w:rsid w:val="00DE076C"/>
    <w:rsid w:val="00DE0D68"/>
    <w:rsid w:val="00DE341A"/>
    <w:rsid w:val="00DE376E"/>
    <w:rsid w:val="00DE4847"/>
    <w:rsid w:val="00DE52C7"/>
    <w:rsid w:val="00DE559E"/>
    <w:rsid w:val="00DE5AA2"/>
    <w:rsid w:val="00DE7188"/>
    <w:rsid w:val="00DF0C50"/>
    <w:rsid w:val="00DF1633"/>
    <w:rsid w:val="00DF17D8"/>
    <w:rsid w:val="00DF1A92"/>
    <w:rsid w:val="00DF2826"/>
    <w:rsid w:val="00DF2DED"/>
    <w:rsid w:val="00DF2EAB"/>
    <w:rsid w:val="00DF391A"/>
    <w:rsid w:val="00DF405C"/>
    <w:rsid w:val="00DF4321"/>
    <w:rsid w:val="00DF49E0"/>
    <w:rsid w:val="00DF549A"/>
    <w:rsid w:val="00DF5F7E"/>
    <w:rsid w:val="00DF6B32"/>
    <w:rsid w:val="00DF7D39"/>
    <w:rsid w:val="00DF7E01"/>
    <w:rsid w:val="00E001D8"/>
    <w:rsid w:val="00E003AA"/>
    <w:rsid w:val="00E010F1"/>
    <w:rsid w:val="00E011B3"/>
    <w:rsid w:val="00E03C3B"/>
    <w:rsid w:val="00E03E61"/>
    <w:rsid w:val="00E0493E"/>
    <w:rsid w:val="00E04BEB"/>
    <w:rsid w:val="00E04C07"/>
    <w:rsid w:val="00E04EA5"/>
    <w:rsid w:val="00E05583"/>
    <w:rsid w:val="00E05E95"/>
    <w:rsid w:val="00E0657B"/>
    <w:rsid w:val="00E06787"/>
    <w:rsid w:val="00E06AEE"/>
    <w:rsid w:val="00E06F58"/>
    <w:rsid w:val="00E06FB4"/>
    <w:rsid w:val="00E072DB"/>
    <w:rsid w:val="00E10B98"/>
    <w:rsid w:val="00E11A02"/>
    <w:rsid w:val="00E13260"/>
    <w:rsid w:val="00E132E9"/>
    <w:rsid w:val="00E13475"/>
    <w:rsid w:val="00E13938"/>
    <w:rsid w:val="00E1625C"/>
    <w:rsid w:val="00E16CEA"/>
    <w:rsid w:val="00E17048"/>
    <w:rsid w:val="00E1721A"/>
    <w:rsid w:val="00E17AF3"/>
    <w:rsid w:val="00E229D1"/>
    <w:rsid w:val="00E23046"/>
    <w:rsid w:val="00E23BE5"/>
    <w:rsid w:val="00E24E1D"/>
    <w:rsid w:val="00E255D4"/>
    <w:rsid w:val="00E25A83"/>
    <w:rsid w:val="00E25CBF"/>
    <w:rsid w:val="00E26C2E"/>
    <w:rsid w:val="00E27612"/>
    <w:rsid w:val="00E27AE2"/>
    <w:rsid w:val="00E30DD0"/>
    <w:rsid w:val="00E32D74"/>
    <w:rsid w:val="00E33BB5"/>
    <w:rsid w:val="00E33E82"/>
    <w:rsid w:val="00E3518F"/>
    <w:rsid w:val="00E35F6A"/>
    <w:rsid w:val="00E36126"/>
    <w:rsid w:val="00E36750"/>
    <w:rsid w:val="00E369EA"/>
    <w:rsid w:val="00E374B2"/>
    <w:rsid w:val="00E37D15"/>
    <w:rsid w:val="00E40807"/>
    <w:rsid w:val="00E409F5"/>
    <w:rsid w:val="00E416C8"/>
    <w:rsid w:val="00E42C33"/>
    <w:rsid w:val="00E42C60"/>
    <w:rsid w:val="00E4317C"/>
    <w:rsid w:val="00E439A0"/>
    <w:rsid w:val="00E44749"/>
    <w:rsid w:val="00E46203"/>
    <w:rsid w:val="00E47575"/>
    <w:rsid w:val="00E500CA"/>
    <w:rsid w:val="00E5096E"/>
    <w:rsid w:val="00E51041"/>
    <w:rsid w:val="00E51F1E"/>
    <w:rsid w:val="00E521CA"/>
    <w:rsid w:val="00E529A9"/>
    <w:rsid w:val="00E52D67"/>
    <w:rsid w:val="00E52E32"/>
    <w:rsid w:val="00E5307D"/>
    <w:rsid w:val="00E53777"/>
    <w:rsid w:val="00E54ACB"/>
    <w:rsid w:val="00E555EA"/>
    <w:rsid w:val="00E55750"/>
    <w:rsid w:val="00E55C6F"/>
    <w:rsid w:val="00E5621F"/>
    <w:rsid w:val="00E56399"/>
    <w:rsid w:val="00E563F8"/>
    <w:rsid w:val="00E56C23"/>
    <w:rsid w:val="00E56DB2"/>
    <w:rsid w:val="00E576BE"/>
    <w:rsid w:val="00E57FD8"/>
    <w:rsid w:val="00E61C42"/>
    <w:rsid w:val="00E62910"/>
    <w:rsid w:val="00E63B9B"/>
    <w:rsid w:val="00E63E97"/>
    <w:rsid w:val="00E64536"/>
    <w:rsid w:val="00E6455A"/>
    <w:rsid w:val="00E64563"/>
    <w:rsid w:val="00E646DD"/>
    <w:rsid w:val="00E65861"/>
    <w:rsid w:val="00E664E5"/>
    <w:rsid w:val="00E66B8C"/>
    <w:rsid w:val="00E66D79"/>
    <w:rsid w:val="00E671C5"/>
    <w:rsid w:val="00E67BF5"/>
    <w:rsid w:val="00E7022F"/>
    <w:rsid w:val="00E7030B"/>
    <w:rsid w:val="00E7146D"/>
    <w:rsid w:val="00E7150C"/>
    <w:rsid w:val="00E7165F"/>
    <w:rsid w:val="00E71CBE"/>
    <w:rsid w:val="00E73107"/>
    <w:rsid w:val="00E731F2"/>
    <w:rsid w:val="00E73A79"/>
    <w:rsid w:val="00E741F6"/>
    <w:rsid w:val="00E745BB"/>
    <w:rsid w:val="00E7510A"/>
    <w:rsid w:val="00E75A7A"/>
    <w:rsid w:val="00E75B61"/>
    <w:rsid w:val="00E77269"/>
    <w:rsid w:val="00E77AFE"/>
    <w:rsid w:val="00E77FC1"/>
    <w:rsid w:val="00E80047"/>
    <w:rsid w:val="00E804BF"/>
    <w:rsid w:val="00E80E28"/>
    <w:rsid w:val="00E81985"/>
    <w:rsid w:val="00E823EF"/>
    <w:rsid w:val="00E82B42"/>
    <w:rsid w:val="00E82CDD"/>
    <w:rsid w:val="00E836B9"/>
    <w:rsid w:val="00E845A3"/>
    <w:rsid w:val="00E847AF"/>
    <w:rsid w:val="00E84986"/>
    <w:rsid w:val="00E84CED"/>
    <w:rsid w:val="00E87252"/>
    <w:rsid w:val="00E8795D"/>
    <w:rsid w:val="00E87EEC"/>
    <w:rsid w:val="00E915D3"/>
    <w:rsid w:val="00E9284B"/>
    <w:rsid w:val="00E929F1"/>
    <w:rsid w:val="00E92C5B"/>
    <w:rsid w:val="00E93204"/>
    <w:rsid w:val="00E93282"/>
    <w:rsid w:val="00E93DF8"/>
    <w:rsid w:val="00E949D3"/>
    <w:rsid w:val="00E95F4C"/>
    <w:rsid w:val="00E9614B"/>
    <w:rsid w:val="00E964D5"/>
    <w:rsid w:val="00E97090"/>
    <w:rsid w:val="00E97635"/>
    <w:rsid w:val="00E97925"/>
    <w:rsid w:val="00EA00B3"/>
    <w:rsid w:val="00EA0D1B"/>
    <w:rsid w:val="00EA100F"/>
    <w:rsid w:val="00EA1E78"/>
    <w:rsid w:val="00EA3559"/>
    <w:rsid w:val="00EA41A0"/>
    <w:rsid w:val="00EA4AF2"/>
    <w:rsid w:val="00EA52BA"/>
    <w:rsid w:val="00EA7305"/>
    <w:rsid w:val="00EA75A4"/>
    <w:rsid w:val="00EA764E"/>
    <w:rsid w:val="00EA7764"/>
    <w:rsid w:val="00EA7A2C"/>
    <w:rsid w:val="00EA7C53"/>
    <w:rsid w:val="00EA7E78"/>
    <w:rsid w:val="00EB0868"/>
    <w:rsid w:val="00EB0A6B"/>
    <w:rsid w:val="00EB13C7"/>
    <w:rsid w:val="00EB179D"/>
    <w:rsid w:val="00EB3247"/>
    <w:rsid w:val="00EB3CC4"/>
    <w:rsid w:val="00EB53A4"/>
    <w:rsid w:val="00EB5773"/>
    <w:rsid w:val="00EB5829"/>
    <w:rsid w:val="00EB58B4"/>
    <w:rsid w:val="00EB7D63"/>
    <w:rsid w:val="00EC0328"/>
    <w:rsid w:val="00EC0A45"/>
    <w:rsid w:val="00EC0B6A"/>
    <w:rsid w:val="00EC125B"/>
    <w:rsid w:val="00EC1716"/>
    <w:rsid w:val="00EC1A03"/>
    <w:rsid w:val="00EC1BC9"/>
    <w:rsid w:val="00EC1E00"/>
    <w:rsid w:val="00EC21BE"/>
    <w:rsid w:val="00EC4298"/>
    <w:rsid w:val="00EC4F58"/>
    <w:rsid w:val="00EC578E"/>
    <w:rsid w:val="00EC5E12"/>
    <w:rsid w:val="00EC6310"/>
    <w:rsid w:val="00EC6B3D"/>
    <w:rsid w:val="00EC6C41"/>
    <w:rsid w:val="00EC6EA7"/>
    <w:rsid w:val="00EC7A38"/>
    <w:rsid w:val="00EC7D11"/>
    <w:rsid w:val="00ED1265"/>
    <w:rsid w:val="00ED199B"/>
    <w:rsid w:val="00ED2426"/>
    <w:rsid w:val="00ED2926"/>
    <w:rsid w:val="00ED389D"/>
    <w:rsid w:val="00ED4411"/>
    <w:rsid w:val="00ED4716"/>
    <w:rsid w:val="00ED4857"/>
    <w:rsid w:val="00ED5786"/>
    <w:rsid w:val="00ED5958"/>
    <w:rsid w:val="00ED5D3F"/>
    <w:rsid w:val="00ED736A"/>
    <w:rsid w:val="00ED7485"/>
    <w:rsid w:val="00EE09F0"/>
    <w:rsid w:val="00EE0D6B"/>
    <w:rsid w:val="00EE16E8"/>
    <w:rsid w:val="00EE1D6A"/>
    <w:rsid w:val="00EE20DA"/>
    <w:rsid w:val="00EE4162"/>
    <w:rsid w:val="00EE4834"/>
    <w:rsid w:val="00EE50FF"/>
    <w:rsid w:val="00EE587C"/>
    <w:rsid w:val="00EE719B"/>
    <w:rsid w:val="00EE7802"/>
    <w:rsid w:val="00EF0F6C"/>
    <w:rsid w:val="00EF1EB0"/>
    <w:rsid w:val="00EF2BDA"/>
    <w:rsid w:val="00EF2C78"/>
    <w:rsid w:val="00EF3DA7"/>
    <w:rsid w:val="00EF4C2F"/>
    <w:rsid w:val="00EF4D47"/>
    <w:rsid w:val="00EF5034"/>
    <w:rsid w:val="00EF59D4"/>
    <w:rsid w:val="00EF60F8"/>
    <w:rsid w:val="00EF6426"/>
    <w:rsid w:val="00EF688C"/>
    <w:rsid w:val="00EF68AF"/>
    <w:rsid w:val="00EF6D08"/>
    <w:rsid w:val="00EF6E5D"/>
    <w:rsid w:val="00EF71DC"/>
    <w:rsid w:val="00EF7451"/>
    <w:rsid w:val="00F00326"/>
    <w:rsid w:val="00F003B1"/>
    <w:rsid w:val="00F00B83"/>
    <w:rsid w:val="00F0208D"/>
    <w:rsid w:val="00F02C2F"/>
    <w:rsid w:val="00F03773"/>
    <w:rsid w:val="00F03E98"/>
    <w:rsid w:val="00F04FEA"/>
    <w:rsid w:val="00F05105"/>
    <w:rsid w:val="00F0519E"/>
    <w:rsid w:val="00F06A74"/>
    <w:rsid w:val="00F06B3B"/>
    <w:rsid w:val="00F07595"/>
    <w:rsid w:val="00F07942"/>
    <w:rsid w:val="00F07A93"/>
    <w:rsid w:val="00F07D36"/>
    <w:rsid w:val="00F10447"/>
    <w:rsid w:val="00F10705"/>
    <w:rsid w:val="00F107AC"/>
    <w:rsid w:val="00F11047"/>
    <w:rsid w:val="00F114C6"/>
    <w:rsid w:val="00F122CE"/>
    <w:rsid w:val="00F1334F"/>
    <w:rsid w:val="00F13DED"/>
    <w:rsid w:val="00F13EEF"/>
    <w:rsid w:val="00F14251"/>
    <w:rsid w:val="00F143A1"/>
    <w:rsid w:val="00F14627"/>
    <w:rsid w:val="00F14B1A"/>
    <w:rsid w:val="00F14DC3"/>
    <w:rsid w:val="00F15AAD"/>
    <w:rsid w:val="00F15DDD"/>
    <w:rsid w:val="00F16B48"/>
    <w:rsid w:val="00F1749E"/>
    <w:rsid w:val="00F21868"/>
    <w:rsid w:val="00F22F76"/>
    <w:rsid w:val="00F2554A"/>
    <w:rsid w:val="00F255CB"/>
    <w:rsid w:val="00F26491"/>
    <w:rsid w:val="00F2676C"/>
    <w:rsid w:val="00F26D85"/>
    <w:rsid w:val="00F2701D"/>
    <w:rsid w:val="00F277B2"/>
    <w:rsid w:val="00F27B36"/>
    <w:rsid w:val="00F30EA7"/>
    <w:rsid w:val="00F31518"/>
    <w:rsid w:val="00F31B69"/>
    <w:rsid w:val="00F3216E"/>
    <w:rsid w:val="00F3225C"/>
    <w:rsid w:val="00F32D55"/>
    <w:rsid w:val="00F32DFA"/>
    <w:rsid w:val="00F3455A"/>
    <w:rsid w:val="00F34760"/>
    <w:rsid w:val="00F34916"/>
    <w:rsid w:val="00F34F0B"/>
    <w:rsid w:val="00F3500F"/>
    <w:rsid w:val="00F35341"/>
    <w:rsid w:val="00F360F4"/>
    <w:rsid w:val="00F3764F"/>
    <w:rsid w:val="00F37D04"/>
    <w:rsid w:val="00F40843"/>
    <w:rsid w:val="00F41A98"/>
    <w:rsid w:val="00F427FE"/>
    <w:rsid w:val="00F428FB"/>
    <w:rsid w:val="00F42FB4"/>
    <w:rsid w:val="00F43954"/>
    <w:rsid w:val="00F43AEA"/>
    <w:rsid w:val="00F43B3F"/>
    <w:rsid w:val="00F44180"/>
    <w:rsid w:val="00F458BE"/>
    <w:rsid w:val="00F46FFD"/>
    <w:rsid w:val="00F4722D"/>
    <w:rsid w:val="00F50ABF"/>
    <w:rsid w:val="00F5168B"/>
    <w:rsid w:val="00F51A83"/>
    <w:rsid w:val="00F52E8A"/>
    <w:rsid w:val="00F53010"/>
    <w:rsid w:val="00F53185"/>
    <w:rsid w:val="00F5399C"/>
    <w:rsid w:val="00F5443F"/>
    <w:rsid w:val="00F54BA9"/>
    <w:rsid w:val="00F55143"/>
    <w:rsid w:val="00F55C8C"/>
    <w:rsid w:val="00F56591"/>
    <w:rsid w:val="00F60A1B"/>
    <w:rsid w:val="00F611FF"/>
    <w:rsid w:val="00F6162F"/>
    <w:rsid w:val="00F636CE"/>
    <w:rsid w:val="00F637E5"/>
    <w:rsid w:val="00F64426"/>
    <w:rsid w:val="00F6446C"/>
    <w:rsid w:val="00F653FA"/>
    <w:rsid w:val="00F65B17"/>
    <w:rsid w:val="00F6697C"/>
    <w:rsid w:val="00F66CD8"/>
    <w:rsid w:val="00F67EB4"/>
    <w:rsid w:val="00F70B64"/>
    <w:rsid w:val="00F715C4"/>
    <w:rsid w:val="00F717AC"/>
    <w:rsid w:val="00F723E2"/>
    <w:rsid w:val="00F73489"/>
    <w:rsid w:val="00F734A9"/>
    <w:rsid w:val="00F7435A"/>
    <w:rsid w:val="00F743E2"/>
    <w:rsid w:val="00F7581D"/>
    <w:rsid w:val="00F764FC"/>
    <w:rsid w:val="00F767DD"/>
    <w:rsid w:val="00F8023F"/>
    <w:rsid w:val="00F8059B"/>
    <w:rsid w:val="00F807F9"/>
    <w:rsid w:val="00F80995"/>
    <w:rsid w:val="00F80CB8"/>
    <w:rsid w:val="00F80ED7"/>
    <w:rsid w:val="00F81709"/>
    <w:rsid w:val="00F8224F"/>
    <w:rsid w:val="00F822E3"/>
    <w:rsid w:val="00F82499"/>
    <w:rsid w:val="00F82850"/>
    <w:rsid w:val="00F830EB"/>
    <w:rsid w:val="00F83DA1"/>
    <w:rsid w:val="00F8656B"/>
    <w:rsid w:val="00F865AD"/>
    <w:rsid w:val="00F86ADC"/>
    <w:rsid w:val="00F86B28"/>
    <w:rsid w:val="00F877CF"/>
    <w:rsid w:val="00F87A67"/>
    <w:rsid w:val="00F90CAD"/>
    <w:rsid w:val="00F90DED"/>
    <w:rsid w:val="00F90F31"/>
    <w:rsid w:val="00F91564"/>
    <w:rsid w:val="00F915DA"/>
    <w:rsid w:val="00F92E4E"/>
    <w:rsid w:val="00F92F6B"/>
    <w:rsid w:val="00F93909"/>
    <w:rsid w:val="00F940C8"/>
    <w:rsid w:val="00F940E7"/>
    <w:rsid w:val="00F949AB"/>
    <w:rsid w:val="00F952A0"/>
    <w:rsid w:val="00F9600D"/>
    <w:rsid w:val="00F97039"/>
    <w:rsid w:val="00F97FE4"/>
    <w:rsid w:val="00FA01B9"/>
    <w:rsid w:val="00FA0E5B"/>
    <w:rsid w:val="00FA0FC9"/>
    <w:rsid w:val="00FA3516"/>
    <w:rsid w:val="00FA3A57"/>
    <w:rsid w:val="00FA4066"/>
    <w:rsid w:val="00FA515E"/>
    <w:rsid w:val="00FA527E"/>
    <w:rsid w:val="00FA5963"/>
    <w:rsid w:val="00FA5CA8"/>
    <w:rsid w:val="00FA5CD1"/>
    <w:rsid w:val="00FA5D9C"/>
    <w:rsid w:val="00FA5E36"/>
    <w:rsid w:val="00FA5FBF"/>
    <w:rsid w:val="00FA74EE"/>
    <w:rsid w:val="00FA7A07"/>
    <w:rsid w:val="00FA7C08"/>
    <w:rsid w:val="00FA7DDF"/>
    <w:rsid w:val="00FB0402"/>
    <w:rsid w:val="00FB0AA2"/>
    <w:rsid w:val="00FB0CBF"/>
    <w:rsid w:val="00FB0DDA"/>
    <w:rsid w:val="00FB183D"/>
    <w:rsid w:val="00FB24B8"/>
    <w:rsid w:val="00FB2C1B"/>
    <w:rsid w:val="00FB2D4E"/>
    <w:rsid w:val="00FB2DCF"/>
    <w:rsid w:val="00FB400C"/>
    <w:rsid w:val="00FB45E6"/>
    <w:rsid w:val="00FB575B"/>
    <w:rsid w:val="00FB6220"/>
    <w:rsid w:val="00FB68A3"/>
    <w:rsid w:val="00FB7483"/>
    <w:rsid w:val="00FB7C60"/>
    <w:rsid w:val="00FC0B78"/>
    <w:rsid w:val="00FC1573"/>
    <w:rsid w:val="00FC1582"/>
    <w:rsid w:val="00FC22C6"/>
    <w:rsid w:val="00FC290B"/>
    <w:rsid w:val="00FC2B92"/>
    <w:rsid w:val="00FC2FBF"/>
    <w:rsid w:val="00FC3BF2"/>
    <w:rsid w:val="00FC44EE"/>
    <w:rsid w:val="00FC45A9"/>
    <w:rsid w:val="00FC4B9A"/>
    <w:rsid w:val="00FC4E8E"/>
    <w:rsid w:val="00FC55D2"/>
    <w:rsid w:val="00FC616D"/>
    <w:rsid w:val="00FC7204"/>
    <w:rsid w:val="00FC7ABD"/>
    <w:rsid w:val="00FD0CC1"/>
    <w:rsid w:val="00FD0EEF"/>
    <w:rsid w:val="00FD1001"/>
    <w:rsid w:val="00FD1043"/>
    <w:rsid w:val="00FD2278"/>
    <w:rsid w:val="00FD2F11"/>
    <w:rsid w:val="00FD3C4F"/>
    <w:rsid w:val="00FD4915"/>
    <w:rsid w:val="00FD4992"/>
    <w:rsid w:val="00FD4D36"/>
    <w:rsid w:val="00FD53E3"/>
    <w:rsid w:val="00FD56F5"/>
    <w:rsid w:val="00FD5769"/>
    <w:rsid w:val="00FD5F7E"/>
    <w:rsid w:val="00FD6164"/>
    <w:rsid w:val="00FD6B5B"/>
    <w:rsid w:val="00FD718A"/>
    <w:rsid w:val="00FE020A"/>
    <w:rsid w:val="00FE05A8"/>
    <w:rsid w:val="00FE08E3"/>
    <w:rsid w:val="00FE0CFA"/>
    <w:rsid w:val="00FE17DA"/>
    <w:rsid w:val="00FE2122"/>
    <w:rsid w:val="00FE2F4E"/>
    <w:rsid w:val="00FE2F77"/>
    <w:rsid w:val="00FE364A"/>
    <w:rsid w:val="00FE47B5"/>
    <w:rsid w:val="00FE4A9D"/>
    <w:rsid w:val="00FE4ADF"/>
    <w:rsid w:val="00FE5C93"/>
    <w:rsid w:val="00FE7165"/>
    <w:rsid w:val="00FE724B"/>
    <w:rsid w:val="00FE7A96"/>
    <w:rsid w:val="00FF0063"/>
    <w:rsid w:val="00FF0329"/>
    <w:rsid w:val="00FF1D44"/>
    <w:rsid w:val="00FF2430"/>
    <w:rsid w:val="00FF33A0"/>
    <w:rsid w:val="00FF3AA3"/>
    <w:rsid w:val="00FF3FF3"/>
    <w:rsid w:val="00FF4125"/>
    <w:rsid w:val="00FF455E"/>
    <w:rsid w:val="00FF45B4"/>
    <w:rsid w:val="00FF554B"/>
    <w:rsid w:val="00FF5B07"/>
    <w:rsid w:val="00FF6416"/>
    <w:rsid w:val="00FF680E"/>
    <w:rsid w:val="00FF6C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23DBD78C"/>
  <w15:docId w15:val="{12E34925-3CDC-492A-84CE-7CFC319A1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locked="1" w:semiHidden="1" w:unhideWhenUsed="1"/>
    <w:lsdException w:name="footer" w:semiHidden="1" w:uiPriority="0"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locked="1" w:uiPriority="1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locked="1" w:uiPriority="22" w:qFormat="1"/>
    <w:lsdException w:name="Emphasis" w:locked="1" w:uiPriority="20" w:qFormat="1"/>
    <w:lsdException w:name="Document Map" w:semiHidden="1" w:unhideWhenUsed="1"/>
    <w:lsdException w:name="Plain Text" w:locked="1"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B44AC"/>
  </w:style>
  <w:style w:type="paragraph" w:styleId="12">
    <w:name w:val="heading 1"/>
    <w:aliases w:val="H1,h1,Глава 1"/>
    <w:basedOn w:val="a1"/>
    <w:next w:val="a1"/>
    <w:link w:val="13"/>
    <w:uiPriority w:val="9"/>
    <w:qFormat/>
    <w:rsid w:val="008B44A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aliases w:val="h2,Gliederung2,Gliederung,H2,Indented Heading,H21,H22,Indented Heading1,Indented Heading2,Indented Heading3,Indented Heading4,H23,H211,H221,Indented Heading5,Indented Heading6,Indented Heading7,H24,H212,H222,Indented Heading8,H25,H213,H223"/>
    <w:basedOn w:val="a1"/>
    <w:next w:val="a1"/>
    <w:link w:val="22"/>
    <w:uiPriority w:val="9"/>
    <w:unhideWhenUsed/>
    <w:qFormat/>
    <w:rsid w:val="008B44A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aliases w:val="h3,Gliederung3 Char,Gliederung3,H3,Çàãîëîâîê 3"/>
    <w:basedOn w:val="a1"/>
    <w:next w:val="a1"/>
    <w:link w:val="32"/>
    <w:uiPriority w:val="9"/>
    <w:unhideWhenUsed/>
    <w:qFormat/>
    <w:rsid w:val="008B44AC"/>
    <w:pPr>
      <w:keepNext/>
      <w:keepLines/>
      <w:spacing w:before="200" w:after="0"/>
      <w:outlineLvl w:val="2"/>
    </w:pPr>
    <w:rPr>
      <w:rFonts w:asciiTheme="majorHAnsi" w:eastAsiaTheme="majorEastAsia" w:hAnsiTheme="majorHAnsi" w:cstheme="majorBidi"/>
      <w:b/>
      <w:bCs/>
      <w:color w:val="4F81BD" w:themeColor="accent1"/>
    </w:rPr>
  </w:style>
  <w:style w:type="paragraph" w:styleId="40">
    <w:name w:val="heading 4"/>
    <w:basedOn w:val="a1"/>
    <w:next w:val="a1"/>
    <w:link w:val="41"/>
    <w:uiPriority w:val="9"/>
    <w:unhideWhenUsed/>
    <w:qFormat/>
    <w:rsid w:val="008B44AC"/>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unhideWhenUsed/>
    <w:qFormat/>
    <w:rsid w:val="008B44AC"/>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unhideWhenUsed/>
    <w:qFormat/>
    <w:rsid w:val="008B44A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unhideWhenUsed/>
    <w:qFormat/>
    <w:rsid w:val="008B44A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unhideWhenUsed/>
    <w:qFormat/>
    <w:rsid w:val="008B44AC"/>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unhideWhenUsed/>
    <w:qFormat/>
    <w:rsid w:val="008B44A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3">
    <w:name w:val="Заголовок 1 Знак"/>
    <w:aliases w:val="H1 Знак,h1 Знак,Глава 1 Знак"/>
    <w:basedOn w:val="a2"/>
    <w:link w:val="12"/>
    <w:uiPriority w:val="9"/>
    <w:locked/>
    <w:rsid w:val="008B44AC"/>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aliases w:val="h2 Знак,Gliederung2 Знак,Gliederung Знак,H2 Знак,Indented Heading Знак,H21 Знак,H22 Знак,Indented Heading1 Знак,Indented Heading2 Знак,Indented Heading3 Знак,Indented Heading4 Знак,H23 Знак,H211 Знак,H221 Знак,Indented Heading5 Знак"/>
    <w:basedOn w:val="a2"/>
    <w:link w:val="21"/>
    <w:uiPriority w:val="9"/>
    <w:locked/>
    <w:rsid w:val="008B44AC"/>
    <w:rPr>
      <w:rFonts w:asciiTheme="majorHAnsi" w:eastAsiaTheme="majorEastAsia" w:hAnsiTheme="majorHAnsi" w:cstheme="majorBidi"/>
      <w:b/>
      <w:bCs/>
      <w:color w:val="4F81BD" w:themeColor="accent1"/>
      <w:sz w:val="26"/>
      <w:szCs w:val="26"/>
    </w:rPr>
  </w:style>
  <w:style w:type="character" w:customStyle="1" w:styleId="310">
    <w:name w:val="Заголовок 3 Знак1"/>
    <w:aliases w:val="h3 Знак,Gliederung3 Char Знак,Gliederung3 Знак,H3 Знак,Çàãîëîâîê 3 Знак"/>
    <w:basedOn w:val="a2"/>
    <w:locked/>
    <w:rsid w:val="00C024D4"/>
    <w:rPr>
      <w:rFonts w:ascii="Arial" w:hAnsi="Arial" w:cs="Times New Roman"/>
      <w:b/>
      <w:sz w:val="24"/>
    </w:rPr>
  </w:style>
  <w:style w:type="character" w:customStyle="1" w:styleId="41">
    <w:name w:val="Заголовок 4 Знак"/>
    <w:basedOn w:val="a2"/>
    <w:link w:val="40"/>
    <w:uiPriority w:val="9"/>
    <w:locked/>
    <w:rsid w:val="008B44AC"/>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locked/>
    <w:rsid w:val="008B44AC"/>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locked/>
    <w:rsid w:val="008B44AC"/>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locked/>
    <w:rsid w:val="008B44AC"/>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locked/>
    <w:rsid w:val="008B44AC"/>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locked/>
    <w:rsid w:val="008B44AC"/>
    <w:rPr>
      <w:rFonts w:asciiTheme="majorHAnsi" w:eastAsiaTheme="majorEastAsia" w:hAnsiTheme="majorHAnsi" w:cstheme="majorBidi"/>
      <w:i/>
      <w:iCs/>
      <w:color w:val="404040" w:themeColor="text1" w:themeTint="BF"/>
      <w:sz w:val="20"/>
      <w:szCs w:val="20"/>
    </w:rPr>
  </w:style>
  <w:style w:type="paragraph" w:styleId="a5">
    <w:name w:val="Body Text Indent"/>
    <w:basedOn w:val="a1"/>
    <w:link w:val="a6"/>
    <w:rsid w:val="00C024D4"/>
    <w:pPr>
      <w:ind w:left="5760"/>
    </w:pPr>
  </w:style>
  <w:style w:type="character" w:customStyle="1" w:styleId="a6">
    <w:name w:val="Основной текст с отступом Знак"/>
    <w:basedOn w:val="a2"/>
    <w:link w:val="a5"/>
    <w:locked/>
    <w:rsid w:val="00C024D4"/>
    <w:rPr>
      <w:rFonts w:cs="Times New Roman"/>
      <w:sz w:val="24"/>
    </w:rPr>
  </w:style>
  <w:style w:type="paragraph" w:customStyle="1" w:styleId="11">
    <w:name w:val="Стиль1"/>
    <w:basedOn w:val="a1"/>
    <w:rsid w:val="00C024D4"/>
    <w:pPr>
      <w:keepNext/>
      <w:keepLines/>
      <w:widowControl w:val="0"/>
      <w:numPr>
        <w:numId w:val="1"/>
      </w:numPr>
      <w:suppressLineNumbers/>
      <w:suppressAutoHyphens/>
      <w:spacing w:after="60"/>
    </w:pPr>
    <w:rPr>
      <w:b/>
      <w:sz w:val="28"/>
    </w:rPr>
  </w:style>
  <w:style w:type="paragraph" w:customStyle="1" w:styleId="20">
    <w:name w:val="Стиль2"/>
    <w:basedOn w:val="23"/>
    <w:rsid w:val="00C024D4"/>
    <w:pPr>
      <w:keepNext/>
      <w:keepLines/>
      <w:widowControl w:val="0"/>
      <w:numPr>
        <w:ilvl w:val="1"/>
        <w:numId w:val="1"/>
      </w:numPr>
      <w:suppressLineNumbers/>
      <w:suppressAutoHyphens/>
      <w:spacing w:after="60"/>
    </w:pPr>
    <w:rPr>
      <w:b/>
      <w:szCs w:val="20"/>
    </w:rPr>
  </w:style>
  <w:style w:type="paragraph" w:styleId="23">
    <w:name w:val="List Number 2"/>
    <w:basedOn w:val="a1"/>
    <w:rsid w:val="00C024D4"/>
    <w:pPr>
      <w:tabs>
        <w:tab w:val="num" w:pos="643"/>
      </w:tabs>
      <w:ind w:left="643" w:hanging="360"/>
    </w:pPr>
  </w:style>
  <w:style w:type="paragraph" w:customStyle="1" w:styleId="30">
    <w:name w:val="Стиль3 Знак"/>
    <w:basedOn w:val="24"/>
    <w:link w:val="311"/>
    <w:rsid w:val="00C024D4"/>
    <w:pPr>
      <w:widowControl w:val="0"/>
      <w:numPr>
        <w:ilvl w:val="2"/>
        <w:numId w:val="1"/>
      </w:numPr>
      <w:adjustRightInd w:val="0"/>
      <w:spacing w:after="0" w:line="240" w:lineRule="auto"/>
      <w:ind w:left="0"/>
      <w:textAlignment w:val="baseline"/>
    </w:pPr>
    <w:rPr>
      <w:szCs w:val="20"/>
    </w:rPr>
  </w:style>
  <w:style w:type="paragraph" w:styleId="24">
    <w:name w:val="Body Text Indent 2"/>
    <w:basedOn w:val="a1"/>
    <w:link w:val="25"/>
    <w:rsid w:val="00C024D4"/>
    <w:pPr>
      <w:spacing w:after="120" w:line="480" w:lineRule="auto"/>
      <w:ind w:left="283"/>
    </w:pPr>
  </w:style>
  <w:style w:type="character" w:customStyle="1" w:styleId="25">
    <w:name w:val="Основной текст с отступом 2 Знак"/>
    <w:basedOn w:val="a2"/>
    <w:link w:val="24"/>
    <w:locked/>
    <w:rsid w:val="00C024D4"/>
    <w:rPr>
      <w:rFonts w:cs="Times New Roman"/>
      <w:sz w:val="24"/>
    </w:rPr>
  </w:style>
  <w:style w:type="paragraph" w:customStyle="1" w:styleId="ConsNormal">
    <w:name w:val="ConsNormal"/>
    <w:link w:val="ConsNormal0"/>
    <w:uiPriority w:val="99"/>
    <w:rsid w:val="00C024D4"/>
    <w:pPr>
      <w:widowControl w:val="0"/>
      <w:autoSpaceDE w:val="0"/>
      <w:autoSpaceDN w:val="0"/>
      <w:adjustRightInd w:val="0"/>
      <w:ind w:left="709" w:right="19772" w:firstLine="720"/>
      <w:jc w:val="both"/>
    </w:pPr>
    <w:rPr>
      <w:rFonts w:ascii="Arial" w:hAnsi="Arial" w:cs="Arial"/>
      <w:sz w:val="20"/>
      <w:szCs w:val="20"/>
    </w:rPr>
  </w:style>
  <w:style w:type="character" w:styleId="a7">
    <w:name w:val="Hyperlink"/>
    <w:basedOn w:val="a2"/>
    <w:uiPriority w:val="99"/>
    <w:rsid w:val="00C024D4"/>
    <w:rPr>
      <w:rFonts w:cs="Times New Roman"/>
      <w:color w:val="0000FF"/>
      <w:u w:val="single"/>
    </w:rPr>
  </w:style>
  <w:style w:type="paragraph" w:styleId="26">
    <w:name w:val="toc 2"/>
    <w:basedOn w:val="a1"/>
    <w:next w:val="a1"/>
    <w:autoRedefine/>
    <w:uiPriority w:val="39"/>
    <w:rsid w:val="00040415"/>
    <w:pPr>
      <w:tabs>
        <w:tab w:val="left" w:pos="720"/>
        <w:tab w:val="right" w:leader="dot" w:pos="9720"/>
      </w:tabs>
      <w:ind w:left="240"/>
    </w:pPr>
    <w:rPr>
      <w:smallCaps/>
      <w:noProof/>
      <w:sz w:val="20"/>
      <w:szCs w:val="20"/>
    </w:rPr>
  </w:style>
  <w:style w:type="paragraph" w:styleId="27">
    <w:name w:val="List Bullet 2"/>
    <w:basedOn w:val="a1"/>
    <w:autoRedefine/>
    <w:rsid w:val="00C024D4"/>
    <w:pPr>
      <w:tabs>
        <w:tab w:val="num" w:pos="643"/>
      </w:tabs>
      <w:spacing w:after="60"/>
      <w:ind w:left="643" w:hanging="360"/>
    </w:pPr>
    <w:rPr>
      <w:szCs w:val="20"/>
    </w:rPr>
  </w:style>
  <w:style w:type="paragraph" w:styleId="33">
    <w:name w:val="Body Text Indent 3"/>
    <w:basedOn w:val="a1"/>
    <w:link w:val="34"/>
    <w:rsid w:val="00C024D4"/>
    <w:pPr>
      <w:keepNext/>
      <w:keepLines/>
      <w:widowControl w:val="0"/>
      <w:suppressLineNumbers/>
      <w:tabs>
        <w:tab w:val="num" w:pos="252"/>
      </w:tabs>
      <w:suppressAutoHyphens/>
      <w:ind w:left="720"/>
    </w:pPr>
  </w:style>
  <w:style w:type="character" w:customStyle="1" w:styleId="34">
    <w:name w:val="Основной текст с отступом 3 Знак"/>
    <w:basedOn w:val="a2"/>
    <w:link w:val="33"/>
    <w:locked/>
    <w:rsid w:val="00C024D4"/>
    <w:rPr>
      <w:rFonts w:cs="Times New Roman"/>
      <w:sz w:val="24"/>
    </w:rPr>
  </w:style>
  <w:style w:type="paragraph" w:styleId="14">
    <w:name w:val="toc 1"/>
    <w:basedOn w:val="a1"/>
    <w:next w:val="a1"/>
    <w:autoRedefine/>
    <w:uiPriority w:val="39"/>
    <w:rsid w:val="00626BAA"/>
    <w:pPr>
      <w:keepNext/>
      <w:keepLines/>
      <w:widowControl w:val="0"/>
      <w:suppressLineNumbers/>
      <w:tabs>
        <w:tab w:val="right" w:leader="dot" w:pos="9720"/>
      </w:tabs>
      <w:suppressAutoHyphens/>
      <w:spacing w:before="120" w:after="120"/>
    </w:pPr>
    <w:rPr>
      <w:bCs/>
      <w:caps/>
    </w:rPr>
  </w:style>
  <w:style w:type="paragraph" w:styleId="35">
    <w:name w:val="toc 3"/>
    <w:basedOn w:val="a1"/>
    <w:next w:val="a1"/>
    <w:autoRedefine/>
    <w:rsid w:val="00A511B1"/>
    <w:pPr>
      <w:tabs>
        <w:tab w:val="left" w:pos="1200"/>
        <w:tab w:val="right" w:leader="dot" w:pos="9720"/>
      </w:tabs>
      <w:ind w:left="480"/>
    </w:pPr>
    <w:rPr>
      <w:i/>
      <w:iCs/>
      <w:sz w:val="20"/>
      <w:szCs w:val="20"/>
    </w:rPr>
  </w:style>
  <w:style w:type="paragraph" w:styleId="42">
    <w:name w:val="toc 4"/>
    <w:basedOn w:val="a1"/>
    <w:next w:val="a1"/>
    <w:autoRedefine/>
    <w:rsid w:val="00C024D4"/>
    <w:pPr>
      <w:ind w:left="720"/>
    </w:pPr>
    <w:rPr>
      <w:sz w:val="18"/>
      <w:szCs w:val="18"/>
    </w:rPr>
  </w:style>
  <w:style w:type="paragraph" w:styleId="51">
    <w:name w:val="toc 5"/>
    <w:basedOn w:val="a1"/>
    <w:next w:val="a1"/>
    <w:autoRedefine/>
    <w:rsid w:val="00C024D4"/>
    <w:pPr>
      <w:ind w:left="960"/>
    </w:pPr>
    <w:rPr>
      <w:sz w:val="18"/>
      <w:szCs w:val="18"/>
    </w:rPr>
  </w:style>
  <w:style w:type="paragraph" w:styleId="61">
    <w:name w:val="toc 6"/>
    <w:basedOn w:val="a1"/>
    <w:next w:val="a1"/>
    <w:autoRedefine/>
    <w:rsid w:val="00C024D4"/>
    <w:pPr>
      <w:ind w:left="1200"/>
    </w:pPr>
    <w:rPr>
      <w:sz w:val="18"/>
      <w:szCs w:val="18"/>
    </w:rPr>
  </w:style>
  <w:style w:type="paragraph" w:styleId="71">
    <w:name w:val="toc 7"/>
    <w:basedOn w:val="a1"/>
    <w:next w:val="a1"/>
    <w:autoRedefine/>
    <w:rsid w:val="00C024D4"/>
    <w:pPr>
      <w:ind w:left="1440"/>
    </w:pPr>
    <w:rPr>
      <w:sz w:val="18"/>
      <w:szCs w:val="18"/>
    </w:rPr>
  </w:style>
  <w:style w:type="paragraph" w:styleId="81">
    <w:name w:val="toc 8"/>
    <w:basedOn w:val="a1"/>
    <w:next w:val="a1"/>
    <w:autoRedefine/>
    <w:rsid w:val="00C024D4"/>
    <w:pPr>
      <w:ind w:left="1680"/>
    </w:pPr>
    <w:rPr>
      <w:sz w:val="18"/>
      <w:szCs w:val="18"/>
    </w:rPr>
  </w:style>
  <w:style w:type="paragraph" w:styleId="91">
    <w:name w:val="toc 9"/>
    <w:basedOn w:val="a1"/>
    <w:next w:val="a1"/>
    <w:autoRedefine/>
    <w:rsid w:val="00C024D4"/>
    <w:pPr>
      <w:ind w:left="1920"/>
    </w:pPr>
    <w:rPr>
      <w:sz w:val="18"/>
      <w:szCs w:val="18"/>
    </w:rPr>
  </w:style>
  <w:style w:type="paragraph" w:styleId="a8">
    <w:name w:val="Plain Text"/>
    <w:basedOn w:val="a1"/>
    <w:link w:val="a9"/>
    <w:uiPriority w:val="99"/>
    <w:rsid w:val="00C024D4"/>
    <w:rPr>
      <w:rFonts w:ascii="Courier New" w:hAnsi="Courier New"/>
      <w:sz w:val="20"/>
      <w:szCs w:val="20"/>
    </w:rPr>
  </w:style>
  <w:style w:type="character" w:customStyle="1" w:styleId="a9">
    <w:name w:val="Текст Знак"/>
    <w:basedOn w:val="a2"/>
    <w:link w:val="a8"/>
    <w:uiPriority w:val="99"/>
    <w:locked/>
    <w:rsid w:val="00C024D4"/>
    <w:rPr>
      <w:rFonts w:ascii="Courier New" w:hAnsi="Courier New" w:cs="Times New Roman"/>
    </w:rPr>
  </w:style>
  <w:style w:type="paragraph" w:styleId="28">
    <w:name w:val="Body Text 2"/>
    <w:basedOn w:val="a1"/>
    <w:link w:val="29"/>
    <w:rsid w:val="00C024D4"/>
    <w:pPr>
      <w:tabs>
        <w:tab w:val="num" w:pos="567"/>
      </w:tabs>
      <w:spacing w:after="60"/>
      <w:ind w:left="567" w:hanging="567"/>
    </w:pPr>
    <w:rPr>
      <w:szCs w:val="20"/>
    </w:rPr>
  </w:style>
  <w:style w:type="character" w:customStyle="1" w:styleId="29">
    <w:name w:val="Основной текст 2 Знак"/>
    <w:basedOn w:val="a2"/>
    <w:link w:val="28"/>
    <w:locked/>
    <w:rsid w:val="00C024D4"/>
    <w:rPr>
      <w:rFonts w:cs="Times New Roman"/>
      <w:sz w:val="24"/>
    </w:rPr>
  </w:style>
  <w:style w:type="paragraph" w:styleId="36">
    <w:name w:val="List Bullet 3"/>
    <w:basedOn w:val="a1"/>
    <w:autoRedefine/>
    <w:rsid w:val="00C024D4"/>
    <w:pPr>
      <w:tabs>
        <w:tab w:val="num" w:pos="926"/>
      </w:tabs>
      <w:spacing w:after="60"/>
      <w:ind w:left="926" w:hanging="360"/>
    </w:pPr>
    <w:rPr>
      <w:szCs w:val="20"/>
    </w:rPr>
  </w:style>
  <w:style w:type="paragraph" w:styleId="43">
    <w:name w:val="List Bullet 4"/>
    <w:basedOn w:val="a1"/>
    <w:autoRedefine/>
    <w:rsid w:val="00C024D4"/>
    <w:pPr>
      <w:tabs>
        <w:tab w:val="num" w:pos="1209"/>
      </w:tabs>
      <w:spacing w:after="60"/>
      <w:ind w:left="1209" w:hanging="360"/>
    </w:pPr>
    <w:rPr>
      <w:szCs w:val="20"/>
    </w:rPr>
  </w:style>
  <w:style w:type="paragraph" w:styleId="52">
    <w:name w:val="List Bullet 5"/>
    <w:basedOn w:val="a1"/>
    <w:autoRedefine/>
    <w:rsid w:val="00C024D4"/>
    <w:pPr>
      <w:tabs>
        <w:tab w:val="num" w:pos="1492"/>
      </w:tabs>
      <w:spacing w:after="60"/>
      <w:ind w:left="1492" w:hanging="360"/>
    </w:pPr>
    <w:rPr>
      <w:szCs w:val="20"/>
    </w:rPr>
  </w:style>
  <w:style w:type="paragraph" w:styleId="aa">
    <w:name w:val="List Number"/>
    <w:basedOn w:val="a1"/>
    <w:rsid w:val="00C024D4"/>
    <w:pPr>
      <w:tabs>
        <w:tab w:val="num" w:pos="360"/>
      </w:tabs>
      <w:spacing w:after="60"/>
      <w:ind w:left="360" w:hanging="360"/>
    </w:pPr>
    <w:rPr>
      <w:szCs w:val="20"/>
    </w:rPr>
  </w:style>
  <w:style w:type="paragraph" w:styleId="37">
    <w:name w:val="List Number 3"/>
    <w:basedOn w:val="a1"/>
    <w:rsid w:val="00C024D4"/>
    <w:pPr>
      <w:tabs>
        <w:tab w:val="num" w:pos="926"/>
      </w:tabs>
      <w:spacing w:after="60"/>
      <w:ind w:left="926" w:hanging="360"/>
    </w:pPr>
    <w:rPr>
      <w:szCs w:val="20"/>
    </w:rPr>
  </w:style>
  <w:style w:type="paragraph" w:styleId="44">
    <w:name w:val="List Number 4"/>
    <w:basedOn w:val="a1"/>
    <w:rsid w:val="00C024D4"/>
    <w:pPr>
      <w:tabs>
        <w:tab w:val="num" w:pos="1209"/>
      </w:tabs>
      <w:spacing w:after="60"/>
      <w:ind w:left="1209" w:hanging="360"/>
    </w:pPr>
    <w:rPr>
      <w:szCs w:val="20"/>
    </w:rPr>
  </w:style>
  <w:style w:type="paragraph" w:styleId="53">
    <w:name w:val="List Number 5"/>
    <w:basedOn w:val="a1"/>
    <w:rsid w:val="00C024D4"/>
    <w:pPr>
      <w:tabs>
        <w:tab w:val="num" w:pos="1492"/>
      </w:tabs>
      <w:spacing w:after="60"/>
      <w:ind w:left="1492" w:hanging="360"/>
    </w:pPr>
    <w:rPr>
      <w:szCs w:val="20"/>
    </w:rPr>
  </w:style>
  <w:style w:type="paragraph" w:customStyle="1" w:styleId="ab">
    <w:name w:val="Раздел"/>
    <w:basedOn w:val="a1"/>
    <w:semiHidden/>
    <w:rsid w:val="00C024D4"/>
    <w:pPr>
      <w:tabs>
        <w:tab w:val="num" w:pos="1440"/>
      </w:tabs>
      <w:spacing w:before="120" w:after="120"/>
      <w:ind w:left="720" w:hanging="720"/>
      <w:jc w:val="center"/>
    </w:pPr>
    <w:rPr>
      <w:rFonts w:ascii="Arial Narrow" w:hAnsi="Arial Narrow"/>
      <w:b/>
      <w:sz w:val="28"/>
      <w:szCs w:val="20"/>
    </w:rPr>
  </w:style>
  <w:style w:type="paragraph" w:customStyle="1" w:styleId="38">
    <w:name w:val="Раздел 3"/>
    <w:basedOn w:val="a1"/>
    <w:semiHidden/>
    <w:rsid w:val="00C024D4"/>
    <w:pPr>
      <w:tabs>
        <w:tab w:val="num" w:pos="360"/>
      </w:tabs>
      <w:spacing w:before="120" w:after="120"/>
      <w:ind w:left="360" w:hanging="360"/>
      <w:jc w:val="center"/>
    </w:pPr>
    <w:rPr>
      <w:b/>
      <w:szCs w:val="20"/>
    </w:rPr>
  </w:style>
  <w:style w:type="paragraph" w:customStyle="1" w:styleId="ac">
    <w:name w:val="Условия контракта"/>
    <w:basedOn w:val="a1"/>
    <w:semiHidden/>
    <w:rsid w:val="00C024D4"/>
    <w:pPr>
      <w:tabs>
        <w:tab w:val="num" w:pos="567"/>
      </w:tabs>
      <w:spacing w:before="240" w:after="120"/>
      <w:ind w:left="567" w:hanging="567"/>
    </w:pPr>
    <w:rPr>
      <w:b/>
      <w:szCs w:val="20"/>
    </w:rPr>
  </w:style>
  <w:style w:type="paragraph" w:customStyle="1" w:styleId="Instruction">
    <w:name w:val="Instruction"/>
    <w:basedOn w:val="28"/>
    <w:semiHidden/>
    <w:rsid w:val="00C024D4"/>
    <w:pPr>
      <w:tabs>
        <w:tab w:val="clear" w:pos="567"/>
        <w:tab w:val="num" w:pos="360"/>
      </w:tabs>
      <w:spacing w:before="180"/>
      <w:ind w:left="360" w:hanging="360"/>
    </w:pPr>
    <w:rPr>
      <w:b/>
    </w:rPr>
  </w:style>
  <w:style w:type="paragraph" w:styleId="ad">
    <w:name w:val="Normal (Web)"/>
    <w:basedOn w:val="a1"/>
    <w:link w:val="ae"/>
    <w:uiPriority w:val="99"/>
    <w:rsid w:val="00C024D4"/>
    <w:pPr>
      <w:spacing w:before="100" w:beforeAutospacing="1" w:after="100" w:afterAutospacing="1"/>
    </w:pPr>
    <w:rPr>
      <w:szCs w:val="20"/>
    </w:rPr>
  </w:style>
  <w:style w:type="character" w:styleId="af">
    <w:name w:val="page number"/>
    <w:basedOn w:val="a2"/>
    <w:uiPriority w:val="99"/>
    <w:rsid w:val="00C024D4"/>
    <w:rPr>
      <w:rFonts w:ascii="Times New Roman" w:hAnsi="Times New Roman" w:cs="Times New Roman"/>
    </w:rPr>
  </w:style>
  <w:style w:type="paragraph" w:customStyle="1" w:styleId="39">
    <w:name w:val="Стиль3"/>
    <w:basedOn w:val="24"/>
    <w:rsid w:val="00C024D4"/>
    <w:pPr>
      <w:widowControl w:val="0"/>
      <w:tabs>
        <w:tab w:val="num" w:pos="1307"/>
      </w:tabs>
      <w:adjustRightInd w:val="0"/>
      <w:spacing w:after="0" w:line="240" w:lineRule="auto"/>
      <w:ind w:left="1080"/>
      <w:textAlignment w:val="baseline"/>
    </w:pPr>
    <w:rPr>
      <w:szCs w:val="20"/>
    </w:rPr>
  </w:style>
  <w:style w:type="paragraph" w:customStyle="1" w:styleId="2-11">
    <w:name w:val="содержание2-11"/>
    <w:basedOn w:val="a1"/>
    <w:rsid w:val="00C024D4"/>
    <w:pPr>
      <w:spacing w:after="60"/>
    </w:pPr>
  </w:style>
  <w:style w:type="paragraph" w:styleId="af0">
    <w:name w:val="List Bullet"/>
    <w:basedOn w:val="a1"/>
    <w:autoRedefine/>
    <w:rsid w:val="00C024D4"/>
    <w:pPr>
      <w:widowControl w:val="0"/>
      <w:spacing w:after="60"/>
    </w:pPr>
  </w:style>
  <w:style w:type="paragraph" w:customStyle="1" w:styleId="af1">
    <w:name w:val="Тендерные данные"/>
    <w:basedOn w:val="a1"/>
    <w:rsid w:val="00C024D4"/>
    <w:pPr>
      <w:tabs>
        <w:tab w:val="left" w:pos="1985"/>
      </w:tabs>
      <w:spacing w:before="120" w:after="60"/>
    </w:pPr>
    <w:rPr>
      <w:b/>
      <w:szCs w:val="20"/>
    </w:rPr>
  </w:style>
  <w:style w:type="paragraph" w:customStyle="1" w:styleId="2a">
    <w:name w:val="Заголовок 2 со списком"/>
    <w:basedOn w:val="21"/>
    <w:next w:val="a1"/>
    <w:link w:val="2b"/>
    <w:rsid w:val="00C024D4"/>
    <w:pPr>
      <w:tabs>
        <w:tab w:val="num" w:pos="360"/>
      </w:tabs>
      <w:spacing w:line="360" w:lineRule="auto"/>
      <w:ind w:left="360" w:hanging="360"/>
    </w:pPr>
    <w:rPr>
      <w:bCs w:val="0"/>
      <w:szCs w:val="20"/>
    </w:rPr>
  </w:style>
  <w:style w:type="character" w:customStyle="1" w:styleId="2b">
    <w:name w:val="Заголовок 2 со списком Знак"/>
    <w:link w:val="2a"/>
    <w:locked/>
    <w:rsid w:val="00EF68AF"/>
    <w:rPr>
      <w:b/>
      <w:sz w:val="24"/>
    </w:rPr>
  </w:style>
  <w:style w:type="paragraph" w:customStyle="1" w:styleId="3a">
    <w:name w:val="Заголовок 3 со списком"/>
    <w:basedOn w:val="31"/>
    <w:link w:val="3b"/>
    <w:rsid w:val="00C024D4"/>
    <w:pPr>
      <w:tabs>
        <w:tab w:val="num" w:pos="972"/>
      </w:tabs>
      <w:ind w:left="972" w:hanging="432"/>
    </w:pPr>
  </w:style>
  <w:style w:type="character" w:customStyle="1" w:styleId="3b">
    <w:name w:val="Заголовок 3 со списком Знак"/>
    <w:link w:val="3a"/>
    <w:locked/>
    <w:rsid w:val="005D6D38"/>
    <w:rPr>
      <w:rFonts w:ascii="Arial" w:hAnsi="Arial"/>
      <w:b/>
      <w:sz w:val="24"/>
    </w:rPr>
  </w:style>
  <w:style w:type="paragraph" w:styleId="af2">
    <w:name w:val="footer"/>
    <w:basedOn w:val="a1"/>
    <w:link w:val="af3"/>
    <w:rsid w:val="00C024D4"/>
    <w:pPr>
      <w:tabs>
        <w:tab w:val="center" w:pos="4677"/>
        <w:tab w:val="right" w:pos="9355"/>
      </w:tabs>
    </w:pPr>
  </w:style>
  <w:style w:type="character" w:customStyle="1" w:styleId="af3">
    <w:name w:val="Нижний колонтитул Знак"/>
    <w:basedOn w:val="a2"/>
    <w:link w:val="af2"/>
    <w:locked/>
    <w:rsid w:val="00C024D4"/>
    <w:rPr>
      <w:rFonts w:cs="Times New Roman"/>
      <w:sz w:val="24"/>
    </w:rPr>
  </w:style>
  <w:style w:type="paragraph" w:styleId="af4">
    <w:name w:val="header"/>
    <w:aliases w:val="Linie,header"/>
    <w:basedOn w:val="a1"/>
    <w:link w:val="af5"/>
    <w:uiPriority w:val="99"/>
    <w:rsid w:val="00C024D4"/>
    <w:pPr>
      <w:tabs>
        <w:tab w:val="center" w:pos="4677"/>
        <w:tab w:val="right" w:pos="9355"/>
      </w:tabs>
    </w:pPr>
    <w:rPr>
      <w:szCs w:val="20"/>
    </w:rPr>
  </w:style>
  <w:style w:type="character" w:customStyle="1" w:styleId="HeaderChar">
    <w:name w:val="Header Char"/>
    <w:aliases w:val="Linie Char"/>
    <w:basedOn w:val="a2"/>
    <w:uiPriority w:val="99"/>
    <w:semiHidden/>
    <w:locked/>
    <w:rsid w:val="00C81F3E"/>
    <w:rPr>
      <w:rFonts w:cs="Times New Roman"/>
      <w:sz w:val="24"/>
      <w:szCs w:val="24"/>
    </w:rPr>
  </w:style>
  <w:style w:type="character" w:customStyle="1" w:styleId="af5">
    <w:name w:val="Верхний колонтитул Знак"/>
    <w:aliases w:val="Linie Знак,header Знак"/>
    <w:link w:val="af4"/>
    <w:uiPriority w:val="99"/>
    <w:locked/>
    <w:rsid w:val="00C024D4"/>
    <w:rPr>
      <w:sz w:val="24"/>
    </w:rPr>
  </w:style>
  <w:style w:type="paragraph" w:styleId="af6">
    <w:name w:val="Body Text"/>
    <w:aliases w:val="Основной текст Знак,Список 1,body text,NoticeText-List,Основной текст1"/>
    <w:basedOn w:val="a1"/>
    <w:link w:val="15"/>
    <w:rsid w:val="00C024D4"/>
    <w:pPr>
      <w:spacing w:after="120"/>
    </w:pPr>
  </w:style>
  <w:style w:type="character" w:customStyle="1" w:styleId="15">
    <w:name w:val="Основной текст Знак1"/>
    <w:aliases w:val="Основной текст Знак Знак,Список 1 Знак,body text Знак,NoticeText-List Знак,Основной текст1 Знак"/>
    <w:basedOn w:val="a2"/>
    <w:link w:val="af6"/>
    <w:locked/>
    <w:rsid w:val="00C024D4"/>
    <w:rPr>
      <w:rFonts w:cs="Times New Roman"/>
      <w:sz w:val="24"/>
    </w:rPr>
  </w:style>
  <w:style w:type="paragraph" w:styleId="3c">
    <w:name w:val="Body Text 3"/>
    <w:basedOn w:val="a1"/>
    <w:link w:val="3d"/>
    <w:rsid w:val="00C024D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rPr>
  </w:style>
  <w:style w:type="character" w:customStyle="1" w:styleId="3d">
    <w:name w:val="Основной текст 3 Знак"/>
    <w:basedOn w:val="a2"/>
    <w:link w:val="3c"/>
    <w:locked/>
    <w:rsid w:val="00C024D4"/>
    <w:rPr>
      <w:rFonts w:cs="Times New Roman"/>
      <w:b/>
      <w:i/>
      <w:sz w:val="24"/>
    </w:rPr>
  </w:style>
  <w:style w:type="character" w:customStyle="1" w:styleId="af7">
    <w:name w:val="Основной шрифт"/>
    <w:rsid w:val="00C024D4"/>
  </w:style>
  <w:style w:type="paragraph" w:customStyle="1" w:styleId="af8">
    <w:name w:val="текст таблицы"/>
    <w:basedOn w:val="a1"/>
    <w:rsid w:val="00C024D4"/>
    <w:pPr>
      <w:spacing w:before="120"/>
      <w:ind w:right="-102"/>
    </w:pPr>
  </w:style>
  <w:style w:type="character" w:styleId="af9">
    <w:name w:val="FollowedHyperlink"/>
    <w:basedOn w:val="a2"/>
    <w:rsid w:val="00C024D4"/>
    <w:rPr>
      <w:rFonts w:cs="Times New Roman"/>
      <w:color w:val="800080"/>
      <w:u w:val="single"/>
    </w:rPr>
  </w:style>
  <w:style w:type="paragraph" w:customStyle="1" w:styleId="afa">
    <w:name w:val="ТЛ_Заказчик"/>
    <w:basedOn w:val="a1"/>
    <w:link w:val="afb"/>
    <w:rsid w:val="00C024D4"/>
    <w:pPr>
      <w:jc w:val="center"/>
    </w:pPr>
    <w:rPr>
      <w:sz w:val="28"/>
      <w:szCs w:val="20"/>
    </w:rPr>
  </w:style>
  <w:style w:type="character" w:customStyle="1" w:styleId="afb">
    <w:name w:val="ТЛ_Заказчик Знак"/>
    <w:link w:val="afa"/>
    <w:locked/>
    <w:rsid w:val="00C024D4"/>
    <w:rPr>
      <w:sz w:val="28"/>
    </w:rPr>
  </w:style>
  <w:style w:type="paragraph" w:customStyle="1" w:styleId="afc">
    <w:name w:val="ТЛ_Утверждаю"/>
    <w:basedOn w:val="a1"/>
    <w:link w:val="afd"/>
    <w:rsid w:val="00C024D4"/>
    <w:pPr>
      <w:ind w:left="4860"/>
      <w:jc w:val="center"/>
    </w:pPr>
    <w:rPr>
      <w:sz w:val="28"/>
      <w:szCs w:val="20"/>
    </w:rPr>
  </w:style>
  <w:style w:type="character" w:customStyle="1" w:styleId="afd">
    <w:name w:val="ТЛ_Утверждаю Знак"/>
    <w:link w:val="afc"/>
    <w:locked/>
    <w:rsid w:val="00C024D4"/>
    <w:rPr>
      <w:sz w:val="28"/>
    </w:rPr>
  </w:style>
  <w:style w:type="paragraph" w:customStyle="1" w:styleId="afe">
    <w:name w:val="ТЛ_Название"/>
    <w:basedOn w:val="a1"/>
    <w:link w:val="aff"/>
    <w:rsid w:val="00C024D4"/>
    <w:pPr>
      <w:jc w:val="center"/>
    </w:pPr>
    <w:rPr>
      <w:b/>
      <w:sz w:val="28"/>
      <w:szCs w:val="20"/>
    </w:rPr>
  </w:style>
  <w:style w:type="character" w:customStyle="1" w:styleId="aff">
    <w:name w:val="ТЛ_Название Знак"/>
    <w:link w:val="afe"/>
    <w:locked/>
    <w:rsid w:val="00C024D4"/>
    <w:rPr>
      <w:b/>
      <w:sz w:val="28"/>
    </w:rPr>
  </w:style>
  <w:style w:type="paragraph" w:customStyle="1" w:styleId="aff0">
    <w:name w:val="ТЛ_Город и Дата"/>
    <w:basedOn w:val="a1"/>
    <w:link w:val="aff1"/>
    <w:rsid w:val="00C024D4"/>
    <w:pPr>
      <w:jc w:val="center"/>
    </w:pPr>
    <w:rPr>
      <w:sz w:val="28"/>
      <w:szCs w:val="20"/>
    </w:rPr>
  </w:style>
  <w:style w:type="character" w:customStyle="1" w:styleId="aff1">
    <w:name w:val="ТЛ_Город и Дата Знак"/>
    <w:link w:val="aff0"/>
    <w:locked/>
    <w:rsid w:val="00C024D4"/>
    <w:rPr>
      <w:sz w:val="28"/>
    </w:rPr>
  </w:style>
  <w:style w:type="paragraph" w:customStyle="1" w:styleId="aff2">
    <w:name w:val="АД_Наименование Разделов"/>
    <w:basedOn w:val="12"/>
    <w:link w:val="aff3"/>
    <w:rsid w:val="00C024D4"/>
  </w:style>
  <w:style w:type="character" w:customStyle="1" w:styleId="aff3">
    <w:name w:val="АД_Наименование Разделов Знак"/>
    <w:link w:val="aff2"/>
    <w:locked/>
    <w:rsid w:val="00C024D4"/>
    <w:rPr>
      <w:b/>
      <w:kern w:val="28"/>
      <w:sz w:val="28"/>
    </w:rPr>
  </w:style>
  <w:style w:type="paragraph" w:customStyle="1" w:styleId="aff4">
    <w:name w:val="АД_Наименование главы с нумерацией"/>
    <w:basedOn w:val="2a"/>
    <w:link w:val="aff5"/>
    <w:rsid w:val="00EF68AF"/>
    <w:rPr>
      <w:b w:val="0"/>
    </w:rPr>
  </w:style>
  <w:style w:type="paragraph" w:customStyle="1" w:styleId="aff6">
    <w:name w:val="АД_Наименование главы без нумерации"/>
    <w:basedOn w:val="21"/>
    <w:link w:val="aff7"/>
    <w:rsid w:val="005D6D38"/>
  </w:style>
  <w:style w:type="character" w:customStyle="1" w:styleId="aff7">
    <w:name w:val="АД_Наименование главы без нумерации Знак"/>
    <w:basedOn w:val="22"/>
    <w:link w:val="aff6"/>
    <w:locked/>
    <w:rsid w:val="005D6D38"/>
    <w:rPr>
      <w:rFonts w:asciiTheme="majorHAnsi" w:eastAsiaTheme="majorEastAsia" w:hAnsiTheme="majorHAnsi" w:cs="Times New Roman"/>
      <w:b/>
      <w:bCs w:val="0"/>
      <w:color w:val="4F81BD" w:themeColor="accent1"/>
      <w:sz w:val="24"/>
      <w:szCs w:val="24"/>
    </w:rPr>
  </w:style>
  <w:style w:type="character" w:customStyle="1" w:styleId="aff5">
    <w:name w:val="АД_Глава Знак"/>
    <w:basedOn w:val="2b"/>
    <w:link w:val="aff4"/>
    <w:locked/>
    <w:rsid w:val="00EF68AF"/>
    <w:rPr>
      <w:rFonts w:cs="Times New Roman"/>
      <w:b/>
      <w:bCs/>
      <w:sz w:val="24"/>
      <w:szCs w:val="24"/>
    </w:rPr>
  </w:style>
  <w:style w:type="paragraph" w:customStyle="1" w:styleId="aff8">
    <w:name w:val="АД_Нумерованный пункт"/>
    <w:basedOn w:val="3a"/>
    <w:link w:val="aff9"/>
    <w:rsid w:val="005D6D38"/>
    <w:pPr>
      <w:tabs>
        <w:tab w:val="clear" w:pos="972"/>
        <w:tab w:val="num" w:pos="720"/>
      </w:tabs>
      <w:ind w:left="720" w:hanging="720"/>
    </w:pPr>
    <w:rPr>
      <w:rFonts w:ascii="Times New Roman" w:hAnsi="Times New Roman"/>
    </w:rPr>
  </w:style>
  <w:style w:type="character" w:customStyle="1" w:styleId="aff9">
    <w:name w:val="АД_Нумерованный пункт Знак"/>
    <w:basedOn w:val="3b"/>
    <w:link w:val="aff8"/>
    <w:locked/>
    <w:rsid w:val="005D6D38"/>
    <w:rPr>
      <w:rFonts w:ascii="Arial" w:hAnsi="Arial" w:cs="Times New Roman"/>
      <w:b/>
      <w:sz w:val="24"/>
    </w:rPr>
  </w:style>
  <w:style w:type="paragraph" w:customStyle="1" w:styleId="affa">
    <w:name w:val="АД_Нумерованный подпункт"/>
    <w:basedOn w:val="a1"/>
    <w:link w:val="affb"/>
    <w:rsid w:val="00B93EDB"/>
    <w:pPr>
      <w:tabs>
        <w:tab w:val="left" w:pos="720"/>
      </w:tabs>
      <w:ind w:left="720" w:hanging="720"/>
    </w:pPr>
    <w:rPr>
      <w:szCs w:val="20"/>
    </w:rPr>
  </w:style>
  <w:style w:type="character" w:customStyle="1" w:styleId="affb">
    <w:name w:val="АД_Нумерованный подпункт Знак"/>
    <w:link w:val="affa"/>
    <w:locked/>
    <w:rsid w:val="00B93EDB"/>
    <w:rPr>
      <w:sz w:val="24"/>
    </w:rPr>
  </w:style>
  <w:style w:type="paragraph" w:customStyle="1" w:styleId="affc">
    <w:name w:val="АД_Основной текст"/>
    <w:basedOn w:val="a1"/>
    <w:link w:val="affd"/>
    <w:rsid w:val="00B907B1"/>
    <w:pPr>
      <w:ind w:firstLine="567"/>
    </w:pPr>
    <w:rPr>
      <w:szCs w:val="20"/>
    </w:rPr>
  </w:style>
  <w:style w:type="character" w:customStyle="1" w:styleId="affd">
    <w:name w:val="АД_Основной текст Знак"/>
    <w:link w:val="affc"/>
    <w:locked/>
    <w:rsid w:val="00B907B1"/>
    <w:rPr>
      <w:sz w:val="24"/>
    </w:rPr>
  </w:style>
  <w:style w:type="paragraph" w:customStyle="1" w:styleId="16">
    <w:name w:val="Стиль АД_Список 1"/>
    <w:aliases w:val="2,3 + полужирный курсив"/>
    <w:basedOn w:val="a1"/>
    <w:rsid w:val="00EF71DC"/>
    <w:pPr>
      <w:tabs>
        <w:tab w:val="left" w:pos="720"/>
        <w:tab w:val="num" w:pos="1440"/>
      </w:tabs>
      <w:ind w:left="1224" w:hanging="504"/>
    </w:pPr>
    <w:rPr>
      <w:b/>
      <w:bCs/>
      <w:i/>
      <w:iCs/>
    </w:rPr>
  </w:style>
  <w:style w:type="paragraph" w:customStyle="1" w:styleId="affe">
    <w:name w:val="АД_Заголовки таблиц"/>
    <w:basedOn w:val="a1"/>
    <w:rsid w:val="00FD53E3"/>
    <w:pPr>
      <w:jc w:val="center"/>
    </w:pPr>
    <w:rPr>
      <w:b/>
      <w:bCs/>
    </w:rPr>
  </w:style>
  <w:style w:type="paragraph" w:styleId="afff">
    <w:name w:val="TOC Heading"/>
    <w:basedOn w:val="12"/>
    <w:next w:val="a1"/>
    <w:uiPriority w:val="39"/>
    <w:unhideWhenUsed/>
    <w:qFormat/>
    <w:rsid w:val="008B44AC"/>
    <w:pPr>
      <w:outlineLvl w:val="9"/>
    </w:pPr>
  </w:style>
  <w:style w:type="paragraph" w:styleId="afff0">
    <w:name w:val="Balloon Text"/>
    <w:basedOn w:val="a1"/>
    <w:link w:val="afff1"/>
    <w:uiPriority w:val="99"/>
    <w:rsid w:val="005E7A15"/>
    <w:rPr>
      <w:rFonts w:ascii="Tahoma" w:hAnsi="Tahoma"/>
      <w:sz w:val="16"/>
      <w:szCs w:val="16"/>
    </w:rPr>
  </w:style>
  <w:style w:type="character" w:customStyle="1" w:styleId="afff1">
    <w:name w:val="Текст выноски Знак"/>
    <w:basedOn w:val="a2"/>
    <w:link w:val="afff0"/>
    <w:uiPriority w:val="99"/>
    <w:locked/>
    <w:rsid w:val="005E7A15"/>
    <w:rPr>
      <w:rFonts w:ascii="Tahoma" w:hAnsi="Tahoma" w:cs="Times New Roman"/>
      <w:sz w:val="16"/>
    </w:rPr>
  </w:style>
  <w:style w:type="paragraph" w:customStyle="1" w:styleId="afff2">
    <w:name w:val="АД_Основной текст по центру полужирный"/>
    <w:basedOn w:val="a1"/>
    <w:link w:val="afff3"/>
    <w:rsid w:val="00727F86"/>
    <w:pPr>
      <w:ind w:firstLine="567"/>
      <w:jc w:val="center"/>
    </w:pPr>
    <w:rPr>
      <w:b/>
      <w:szCs w:val="20"/>
    </w:rPr>
  </w:style>
  <w:style w:type="character" w:customStyle="1" w:styleId="afff3">
    <w:name w:val="АД_Основной текст по центру полужирный Знак"/>
    <w:link w:val="afff2"/>
    <w:locked/>
    <w:rsid w:val="00727F86"/>
    <w:rPr>
      <w:b/>
      <w:sz w:val="24"/>
    </w:rPr>
  </w:style>
  <w:style w:type="paragraph" w:customStyle="1" w:styleId="3e">
    <w:name w:val="АД_Текст отступ 3"/>
    <w:aliases w:val="25"/>
    <w:basedOn w:val="a1"/>
    <w:link w:val="3f"/>
    <w:rsid w:val="00EF71DC"/>
    <w:pPr>
      <w:ind w:left="1418"/>
    </w:pPr>
    <w:rPr>
      <w:szCs w:val="20"/>
    </w:rPr>
  </w:style>
  <w:style w:type="character" w:customStyle="1" w:styleId="3f">
    <w:name w:val="АД_Текст отступ 3 Знак"/>
    <w:aliases w:val="25 Знак"/>
    <w:link w:val="3e"/>
    <w:locked/>
    <w:rsid w:val="00EF71DC"/>
    <w:rPr>
      <w:sz w:val="24"/>
    </w:rPr>
  </w:style>
  <w:style w:type="paragraph" w:customStyle="1" w:styleId="4">
    <w:name w:val="АД_Нумерованный подпункт 4 уровня"/>
    <w:basedOn w:val="affa"/>
    <w:link w:val="45"/>
    <w:rsid w:val="00B93EDB"/>
    <w:pPr>
      <w:numPr>
        <w:ilvl w:val="3"/>
        <w:numId w:val="2"/>
      </w:numPr>
      <w:tabs>
        <w:tab w:val="clear" w:pos="720"/>
        <w:tab w:val="clear" w:pos="1800"/>
        <w:tab w:val="num" w:pos="993"/>
      </w:tabs>
      <w:ind w:left="993" w:hanging="993"/>
    </w:pPr>
  </w:style>
  <w:style w:type="character" w:customStyle="1" w:styleId="45">
    <w:name w:val="АД_Нумерованный подпункт 4 уровня Знак"/>
    <w:basedOn w:val="affb"/>
    <w:link w:val="4"/>
    <w:locked/>
    <w:rsid w:val="00B93EDB"/>
    <w:rPr>
      <w:sz w:val="24"/>
      <w:szCs w:val="20"/>
    </w:rPr>
  </w:style>
  <w:style w:type="paragraph" w:customStyle="1" w:styleId="a">
    <w:name w:val="АД_Список абв"/>
    <w:basedOn w:val="a1"/>
    <w:rsid w:val="00FA74EE"/>
    <w:pPr>
      <w:numPr>
        <w:numId w:val="3"/>
      </w:numPr>
    </w:pPr>
  </w:style>
  <w:style w:type="paragraph" w:customStyle="1" w:styleId="Normal1">
    <w:name w:val="Normal1"/>
    <w:rsid w:val="009320F8"/>
    <w:pPr>
      <w:widowControl w:val="0"/>
      <w:snapToGrid w:val="0"/>
      <w:spacing w:line="300" w:lineRule="auto"/>
      <w:ind w:firstLine="720"/>
      <w:jc w:val="both"/>
    </w:pPr>
    <w:rPr>
      <w:sz w:val="24"/>
      <w:szCs w:val="20"/>
    </w:rPr>
  </w:style>
  <w:style w:type="paragraph" w:styleId="afff4">
    <w:name w:val="Block Text"/>
    <w:basedOn w:val="a1"/>
    <w:rsid w:val="009320F8"/>
    <w:pPr>
      <w:spacing w:after="120"/>
      <w:ind w:left="1440" w:right="1440"/>
    </w:pPr>
    <w:rPr>
      <w:szCs w:val="20"/>
    </w:rPr>
  </w:style>
  <w:style w:type="table" w:styleId="afff5">
    <w:name w:val="Table Grid"/>
    <w:basedOn w:val="a3"/>
    <w:uiPriority w:val="59"/>
    <w:rsid w:val="009320F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9320F8"/>
    <w:rPr>
      <w:rFonts w:ascii="Arial" w:hAnsi="Arial"/>
      <w:b/>
      <w:szCs w:val="20"/>
    </w:rPr>
  </w:style>
  <w:style w:type="paragraph" w:customStyle="1" w:styleId="WW-2">
    <w:name w:val="WW-Основной текст с отступом 2"/>
    <w:basedOn w:val="a1"/>
    <w:rsid w:val="009320F8"/>
    <w:pPr>
      <w:suppressAutoHyphens/>
      <w:ind w:left="-540"/>
    </w:pPr>
    <w:rPr>
      <w:rFonts w:ascii="Arial" w:hAnsi="Arial" w:cs="Arial"/>
      <w:sz w:val="18"/>
      <w:lang w:eastAsia="ar-SA"/>
    </w:rPr>
  </w:style>
  <w:style w:type="paragraph" w:customStyle="1" w:styleId="WW-3">
    <w:name w:val="WW-Основной текст с отступом 3"/>
    <w:basedOn w:val="a1"/>
    <w:rsid w:val="009320F8"/>
    <w:pPr>
      <w:suppressAutoHyphens/>
      <w:ind w:left="-540"/>
    </w:pPr>
    <w:rPr>
      <w:rFonts w:ascii="Arial" w:hAnsi="Arial" w:cs="Arial"/>
      <w:sz w:val="17"/>
      <w:lang w:eastAsia="ar-SA"/>
    </w:rPr>
  </w:style>
  <w:style w:type="paragraph" w:customStyle="1" w:styleId="a0">
    <w:name w:val="Список нум."/>
    <w:basedOn w:val="a1"/>
    <w:rsid w:val="008575B3"/>
    <w:pPr>
      <w:keepNext/>
      <w:numPr>
        <w:numId w:val="4"/>
      </w:numPr>
      <w:tabs>
        <w:tab w:val="left" w:pos="1701"/>
      </w:tabs>
      <w:spacing w:before="120" w:after="120" w:line="360" w:lineRule="auto"/>
    </w:pPr>
    <w:rPr>
      <w:rFonts w:ascii="Arial" w:hAnsi="Arial"/>
      <w:szCs w:val="20"/>
    </w:rPr>
  </w:style>
  <w:style w:type="paragraph" w:customStyle="1" w:styleId="1VI">
    <w:name w:val="Заголовок 1 (раздел VI)"/>
    <w:basedOn w:val="12"/>
    <w:rsid w:val="008575B3"/>
    <w:pPr>
      <w:widowControl w:val="0"/>
      <w:tabs>
        <w:tab w:val="num" w:pos="643"/>
      </w:tabs>
      <w:suppressAutoHyphens/>
      <w:ind w:left="643" w:right="567" w:firstLine="709"/>
    </w:pPr>
    <w:rPr>
      <w:rFonts w:ascii="Arial" w:hAnsi="Arial" w:cs="Arial"/>
      <w:bCs w:val="0"/>
      <w:kern w:val="32"/>
      <w:szCs w:val="32"/>
    </w:rPr>
  </w:style>
  <w:style w:type="paragraph" w:customStyle="1" w:styleId="FR1">
    <w:name w:val="FR1"/>
    <w:rsid w:val="00D01B6C"/>
    <w:pPr>
      <w:widowControl w:val="0"/>
      <w:spacing w:before="200"/>
      <w:ind w:left="40" w:firstLine="680"/>
      <w:jc w:val="both"/>
    </w:pPr>
    <w:rPr>
      <w:rFonts w:ascii="Arial" w:hAnsi="Arial"/>
      <w:sz w:val="20"/>
      <w:szCs w:val="20"/>
    </w:rPr>
  </w:style>
  <w:style w:type="paragraph" w:customStyle="1" w:styleId="ConsPlusNormal">
    <w:name w:val="ConsPlusNormal"/>
    <w:link w:val="ConsPlusNormal0"/>
    <w:rsid w:val="00D01B6C"/>
    <w:pPr>
      <w:widowControl w:val="0"/>
      <w:autoSpaceDE w:val="0"/>
      <w:autoSpaceDN w:val="0"/>
      <w:adjustRightInd w:val="0"/>
      <w:ind w:firstLine="720"/>
    </w:pPr>
    <w:rPr>
      <w:rFonts w:ascii="Arial" w:hAnsi="Arial" w:cs="Arial"/>
      <w:sz w:val="20"/>
      <w:szCs w:val="20"/>
    </w:rPr>
  </w:style>
  <w:style w:type="paragraph" w:customStyle="1" w:styleId="FR2">
    <w:name w:val="FR2"/>
    <w:rsid w:val="00CF54C3"/>
    <w:pPr>
      <w:widowControl w:val="0"/>
      <w:spacing w:before="20"/>
      <w:jc w:val="center"/>
    </w:pPr>
    <w:rPr>
      <w:rFonts w:ascii="Arial" w:hAnsi="Arial"/>
      <w:sz w:val="24"/>
      <w:szCs w:val="20"/>
    </w:rPr>
  </w:style>
  <w:style w:type="paragraph" w:customStyle="1" w:styleId="afff6">
    <w:name w:val="Знак"/>
    <w:basedOn w:val="a1"/>
    <w:rsid w:val="009C5DF0"/>
    <w:pPr>
      <w:spacing w:after="160" w:line="240" w:lineRule="exact"/>
    </w:pPr>
    <w:rPr>
      <w:rFonts w:ascii="Verdana" w:hAnsi="Verdana"/>
      <w:szCs w:val="20"/>
      <w:lang w:val="en-US" w:eastAsia="en-US"/>
    </w:rPr>
  </w:style>
  <w:style w:type="paragraph" w:styleId="afff7">
    <w:name w:val="footnote text"/>
    <w:basedOn w:val="a1"/>
    <w:link w:val="afff8"/>
    <w:rsid w:val="007C78ED"/>
    <w:rPr>
      <w:sz w:val="20"/>
      <w:szCs w:val="20"/>
    </w:rPr>
  </w:style>
  <w:style w:type="character" w:customStyle="1" w:styleId="afff8">
    <w:name w:val="Текст сноски Знак"/>
    <w:basedOn w:val="a2"/>
    <w:link w:val="afff7"/>
    <w:locked/>
    <w:rsid w:val="00C81F3E"/>
    <w:rPr>
      <w:rFonts w:cs="Times New Roman"/>
      <w:sz w:val="20"/>
      <w:szCs w:val="20"/>
    </w:rPr>
  </w:style>
  <w:style w:type="paragraph" w:customStyle="1" w:styleId="3f0">
    <w:name w:val="Стиль3 Знак Знак"/>
    <w:basedOn w:val="24"/>
    <w:link w:val="3f1"/>
    <w:rsid w:val="007C78ED"/>
    <w:pPr>
      <w:widowControl w:val="0"/>
      <w:tabs>
        <w:tab w:val="num" w:pos="227"/>
      </w:tabs>
      <w:adjustRightInd w:val="0"/>
      <w:spacing w:after="0" w:line="240" w:lineRule="auto"/>
      <w:ind w:left="0"/>
      <w:textAlignment w:val="baseline"/>
    </w:pPr>
    <w:rPr>
      <w:szCs w:val="20"/>
    </w:rPr>
  </w:style>
  <w:style w:type="character" w:customStyle="1" w:styleId="32">
    <w:name w:val="Заголовок 3 Знак"/>
    <w:aliases w:val="h3 Знак1,Gliederung3 Char Знак1,Gliederung3 Знак1,H3 Знак1,Çàãîëîâîê 3 Знак1"/>
    <w:basedOn w:val="a2"/>
    <w:link w:val="31"/>
    <w:uiPriority w:val="9"/>
    <w:rsid w:val="008B44AC"/>
    <w:rPr>
      <w:rFonts w:asciiTheme="majorHAnsi" w:eastAsiaTheme="majorEastAsia" w:hAnsiTheme="majorHAnsi" w:cstheme="majorBidi"/>
      <w:b/>
      <w:bCs/>
      <w:color w:val="4F81BD" w:themeColor="accent1"/>
    </w:rPr>
  </w:style>
  <w:style w:type="paragraph" w:customStyle="1" w:styleId="03zagolovok2">
    <w:name w:val="03zagolovok2"/>
    <w:basedOn w:val="a1"/>
    <w:rsid w:val="007C78ED"/>
    <w:pPr>
      <w:keepNext/>
      <w:spacing w:before="360" w:after="120" w:line="360" w:lineRule="atLeast"/>
      <w:outlineLvl w:val="1"/>
    </w:pPr>
    <w:rPr>
      <w:rFonts w:ascii="GaramondC" w:hAnsi="GaramondC"/>
      <w:b/>
      <w:color w:val="000000"/>
      <w:sz w:val="28"/>
      <w:szCs w:val="28"/>
    </w:rPr>
  </w:style>
  <w:style w:type="paragraph" w:styleId="afff9">
    <w:name w:val="Title"/>
    <w:basedOn w:val="a1"/>
    <w:next w:val="a1"/>
    <w:link w:val="afffa"/>
    <w:uiPriority w:val="10"/>
    <w:qFormat/>
    <w:rsid w:val="008B44A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afffa">
    <w:name w:val="Заголовок Знак"/>
    <w:basedOn w:val="a2"/>
    <w:link w:val="afff9"/>
    <w:uiPriority w:val="10"/>
    <w:locked/>
    <w:rsid w:val="008B44AC"/>
    <w:rPr>
      <w:rFonts w:asciiTheme="majorHAnsi" w:eastAsiaTheme="majorEastAsia" w:hAnsiTheme="majorHAnsi" w:cstheme="majorBidi"/>
      <w:color w:val="17365D" w:themeColor="text2" w:themeShade="BF"/>
      <w:spacing w:val="5"/>
      <w:sz w:val="52"/>
      <w:szCs w:val="52"/>
    </w:rPr>
  </w:style>
  <w:style w:type="paragraph" w:customStyle="1" w:styleId="afffb">
    <w:name w:val="текст"/>
    <w:rsid w:val="007C78ED"/>
    <w:pPr>
      <w:autoSpaceDE w:val="0"/>
      <w:autoSpaceDN w:val="0"/>
      <w:adjustRightInd w:val="0"/>
      <w:jc w:val="both"/>
    </w:pPr>
    <w:rPr>
      <w:rFonts w:ascii="SchoolBookC" w:hAnsi="SchoolBookC"/>
      <w:color w:val="000000"/>
      <w:sz w:val="24"/>
      <w:szCs w:val="20"/>
    </w:rPr>
  </w:style>
  <w:style w:type="paragraph" w:customStyle="1" w:styleId="afffc">
    <w:name w:val="втяжка"/>
    <w:basedOn w:val="17"/>
    <w:next w:val="17"/>
    <w:rsid w:val="007C78ED"/>
    <w:pPr>
      <w:tabs>
        <w:tab w:val="left" w:pos="567"/>
      </w:tabs>
      <w:spacing w:before="57"/>
      <w:ind w:left="567" w:hanging="567"/>
    </w:pPr>
  </w:style>
  <w:style w:type="paragraph" w:customStyle="1" w:styleId="17">
    <w:name w:val="текст1"/>
    <w:rsid w:val="007C78ED"/>
    <w:pPr>
      <w:autoSpaceDE w:val="0"/>
      <w:autoSpaceDN w:val="0"/>
      <w:adjustRightInd w:val="0"/>
      <w:ind w:firstLine="397"/>
      <w:jc w:val="both"/>
    </w:pPr>
    <w:rPr>
      <w:rFonts w:ascii="SchoolBookC" w:hAnsi="SchoolBookC"/>
      <w:sz w:val="24"/>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7C78ED"/>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uiPriority w:val="99"/>
    <w:rsid w:val="007C78ED"/>
    <w:pPr>
      <w:spacing w:before="100" w:beforeAutospacing="1" w:after="100" w:afterAutospacing="1"/>
    </w:pPr>
    <w:rPr>
      <w:rFonts w:ascii="Tahoma" w:hAnsi="Tahoma"/>
      <w:sz w:val="20"/>
      <w:szCs w:val="20"/>
      <w:lang w:val="en-US" w:eastAsia="en-US"/>
    </w:rPr>
  </w:style>
  <w:style w:type="paragraph" w:customStyle="1" w:styleId="CharChar">
    <w:name w:val="Char Char"/>
    <w:basedOn w:val="a1"/>
    <w:rsid w:val="00C90639"/>
    <w:pPr>
      <w:spacing w:before="100" w:beforeAutospacing="1" w:after="100" w:afterAutospacing="1"/>
    </w:pPr>
    <w:rPr>
      <w:rFonts w:ascii="Tahoma" w:hAnsi="Tahoma"/>
      <w:sz w:val="20"/>
      <w:szCs w:val="20"/>
      <w:lang w:val="en-US" w:eastAsia="en-US"/>
    </w:rPr>
  </w:style>
  <w:style w:type="paragraph" w:customStyle="1" w:styleId="Document1">
    <w:name w:val="Document 1"/>
    <w:rsid w:val="00117447"/>
    <w:pPr>
      <w:keepNext/>
      <w:keepLines/>
      <w:tabs>
        <w:tab w:val="left" w:pos="-720"/>
      </w:tabs>
      <w:suppressAutoHyphens/>
      <w:overflowPunct w:val="0"/>
      <w:autoSpaceDE w:val="0"/>
      <w:autoSpaceDN w:val="0"/>
      <w:adjustRightInd w:val="0"/>
      <w:textAlignment w:val="baseline"/>
    </w:pPr>
    <w:rPr>
      <w:rFonts w:ascii="Gelvetsky 12pt" w:hAnsi="Gelvetsky 12pt"/>
      <w:sz w:val="24"/>
      <w:szCs w:val="20"/>
      <w:lang w:val="en-US"/>
    </w:rPr>
  </w:style>
  <w:style w:type="character" w:styleId="afffd">
    <w:name w:val="annotation reference"/>
    <w:basedOn w:val="a2"/>
    <w:rsid w:val="00CC4892"/>
    <w:rPr>
      <w:rFonts w:cs="Times New Roman"/>
      <w:sz w:val="16"/>
    </w:rPr>
  </w:style>
  <w:style w:type="paragraph" w:styleId="afffe">
    <w:name w:val="annotation text"/>
    <w:basedOn w:val="a1"/>
    <w:link w:val="affff"/>
    <w:rsid w:val="00CC4892"/>
    <w:rPr>
      <w:sz w:val="20"/>
      <w:szCs w:val="20"/>
    </w:rPr>
  </w:style>
  <w:style w:type="character" w:customStyle="1" w:styleId="affff">
    <w:name w:val="Текст примечания Знак"/>
    <w:basedOn w:val="a2"/>
    <w:link w:val="afffe"/>
    <w:locked/>
    <w:rsid w:val="00C81F3E"/>
    <w:rPr>
      <w:rFonts w:cs="Times New Roman"/>
      <w:sz w:val="20"/>
      <w:szCs w:val="20"/>
    </w:rPr>
  </w:style>
  <w:style w:type="paragraph" w:styleId="affff0">
    <w:name w:val="annotation subject"/>
    <w:basedOn w:val="afffe"/>
    <w:next w:val="afffe"/>
    <w:link w:val="affff1"/>
    <w:rsid w:val="00CC4892"/>
    <w:rPr>
      <w:b/>
      <w:bCs/>
    </w:rPr>
  </w:style>
  <w:style w:type="character" w:customStyle="1" w:styleId="affff1">
    <w:name w:val="Тема примечания Знак"/>
    <w:basedOn w:val="affff"/>
    <w:link w:val="affff0"/>
    <w:locked/>
    <w:rsid w:val="00C81F3E"/>
    <w:rPr>
      <w:rFonts w:cs="Times New Roman"/>
      <w:b/>
      <w:bCs/>
      <w:sz w:val="20"/>
      <w:szCs w:val="20"/>
    </w:rPr>
  </w:style>
  <w:style w:type="paragraph" w:customStyle="1" w:styleId="Normal11">
    <w:name w:val="Normal11"/>
    <w:uiPriority w:val="99"/>
    <w:rsid w:val="000D7E4D"/>
    <w:pPr>
      <w:spacing w:before="100" w:after="100"/>
    </w:pPr>
    <w:rPr>
      <w:sz w:val="24"/>
      <w:szCs w:val="20"/>
    </w:rPr>
  </w:style>
  <w:style w:type="character" w:customStyle="1" w:styleId="311">
    <w:name w:val="Стиль3 Знак Знак1"/>
    <w:link w:val="30"/>
    <w:locked/>
    <w:rsid w:val="00154BBD"/>
    <w:rPr>
      <w:sz w:val="24"/>
      <w:szCs w:val="20"/>
    </w:rPr>
  </w:style>
  <w:style w:type="paragraph" w:customStyle="1" w:styleId="18">
    <w:name w:val="Знак1"/>
    <w:basedOn w:val="a1"/>
    <w:uiPriority w:val="99"/>
    <w:rsid w:val="004F0DE0"/>
    <w:pPr>
      <w:spacing w:after="160" w:line="240" w:lineRule="exact"/>
    </w:pPr>
    <w:rPr>
      <w:rFonts w:ascii="Verdana" w:hAnsi="Verdana"/>
      <w:lang w:val="en-US" w:eastAsia="en-US"/>
    </w:rPr>
  </w:style>
  <w:style w:type="paragraph" w:customStyle="1" w:styleId="-">
    <w:name w:val="Контракт-пункт"/>
    <w:basedOn w:val="a1"/>
    <w:rsid w:val="006D4EF4"/>
    <w:pPr>
      <w:tabs>
        <w:tab w:val="num" w:pos="643"/>
        <w:tab w:val="left" w:pos="680"/>
      </w:tabs>
      <w:spacing w:after="60"/>
      <w:ind w:left="643" w:firstLine="567"/>
    </w:pPr>
  </w:style>
  <w:style w:type="paragraph" w:customStyle="1" w:styleId="Normalkeepwithnext">
    <w:name w:val="Normal (keep with next)"/>
    <w:basedOn w:val="a1"/>
    <w:rsid w:val="006D4EF4"/>
    <w:pPr>
      <w:keepNext/>
      <w:keepLines/>
    </w:pPr>
    <w:rPr>
      <w:rFonts w:ascii="Arial" w:eastAsia="SimSun" w:hAnsi="Arial"/>
      <w:lang w:val="en-GB" w:eastAsia="zh-CN"/>
    </w:rPr>
  </w:style>
  <w:style w:type="character" w:customStyle="1" w:styleId="3f1">
    <w:name w:val="Стиль3 Знак Знак Знак"/>
    <w:link w:val="3f0"/>
    <w:locked/>
    <w:rsid w:val="008C2615"/>
    <w:rPr>
      <w:sz w:val="24"/>
      <w:lang w:val="ru-RU" w:eastAsia="ru-RU"/>
    </w:rPr>
  </w:style>
  <w:style w:type="paragraph" w:customStyle="1" w:styleId="StyleFirstline127cm">
    <w:name w:val="Style First line:  127 cm"/>
    <w:basedOn w:val="a1"/>
    <w:rsid w:val="000873B8"/>
    <w:pPr>
      <w:spacing w:before="120"/>
      <w:ind w:firstLine="720"/>
    </w:pPr>
    <w:rPr>
      <w:rFonts w:ascii="Arial" w:hAnsi="Arial"/>
      <w:szCs w:val="20"/>
      <w:lang w:eastAsia="en-US"/>
    </w:rPr>
  </w:style>
  <w:style w:type="character" w:styleId="affff2">
    <w:name w:val="Strong"/>
    <w:basedOn w:val="a2"/>
    <w:uiPriority w:val="22"/>
    <w:qFormat/>
    <w:rsid w:val="008B44AC"/>
    <w:rPr>
      <w:b/>
      <w:bCs/>
    </w:rPr>
  </w:style>
  <w:style w:type="paragraph" w:customStyle="1" w:styleId="affff3">
    <w:name w:val="Знак Знак Знак Знак Знак Знак Знак"/>
    <w:basedOn w:val="a1"/>
    <w:rsid w:val="008149F0"/>
    <w:pPr>
      <w:spacing w:after="160" w:line="240" w:lineRule="exact"/>
    </w:pPr>
    <w:rPr>
      <w:rFonts w:ascii="Verdana" w:hAnsi="Verdana"/>
      <w:lang w:val="en-US" w:eastAsia="en-US"/>
    </w:rPr>
  </w:style>
  <w:style w:type="paragraph" w:customStyle="1" w:styleId="affff4">
    <w:name w:val="Кт пункт"/>
    <w:autoRedefine/>
    <w:rsid w:val="00167978"/>
    <w:pPr>
      <w:ind w:firstLine="709"/>
      <w:jc w:val="both"/>
      <w:outlineLvl w:val="2"/>
    </w:pPr>
    <w:rPr>
      <w:sz w:val="24"/>
      <w:szCs w:val="24"/>
    </w:rPr>
  </w:style>
  <w:style w:type="paragraph" w:customStyle="1" w:styleId="120">
    <w:name w:val="12"/>
    <w:basedOn w:val="a1"/>
    <w:rsid w:val="00167978"/>
    <w:pPr>
      <w:ind w:firstLine="708"/>
    </w:pPr>
  </w:style>
  <w:style w:type="paragraph" w:customStyle="1" w:styleId="ConsPlusNonformat">
    <w:name w:val="ConsPlusNonformat"/>
    <w:rsid w:val="00AB0443"/>
    <w:pPr>
      <w:autoSpaceDE w:val="0"/>
      <w:autoSpaceDN w:val="0"/>
      <w:adjustRightInd w:val="0"/>
    </w:pPr>
    <w:rPr>
      <w:rFonts w:ascii="Courier New" w:hAnsi="Courier New" w:cs="Courier New"/>
      <w:sz w:val="20"/>
      <w:szCs w:val="20"/>
    </w:rPr>
  </w:style>
  <w:style w:type="paragraph" w:customStyle="1" w:styleId="46">
    <w:name w:val="Заг 4"/>
    <w:basedOn w:val="40"/>
    <w:rsid w:val="00A37EDA"/>
    <w:pPr>
      <w:numPr>
        <w:ilvl w:val="3"/>
      </w:numPr>
      <w:tabs>
        <w:tab w:val="num" w:pos="1944"/>
      </w:tabs>
      <w:spacing w:before="60" w:line="312" w:lineRule="auto"/>
      <w:ind w:firstLine="720"/>
    </w:pPr>
    <w:rPr>
      <w:rFonts w:ascii="Times New Roman" w:hAnsi="Times New Roman"/>
      <w:b w:val="0"/>
      <w:bCs w:val="0"/>
      <w:noProof/>
      <w:szCs w:val="24"/>
    </w:rPr>
  </w:style>
  <w:style w:type="character" w:customStyle="1" w:styleId="FontStyle11">
    <w:name w:val="Font Style11"/>
    <w:rsid w:val="002F2E44"/>
    <w:rPr>
      <w:rFonts w:ascii="Arial Narrow" w:hAnsi="Arial Narrow"/>
      <w:sz w:val="20"/>
    </w:rPr>
  </w:style>
  <w:style w:type="paragraph" w:styleId="affff5">
    <w:name w:val="No Spacing"/>
    <w:link w:val="affff6"/>
    <w:uiPriority w:val="1"/>
    <w:qFormat/>
    <w:rsid w:val="008B44AC"/>
    <w:pPr>
      <w:spacing w:after="0" w:line="240" w:lineRule="auto"/>
    </w:pPr>
  </w:style>
  <w:style w:type="paragraph" w:customStyle="1" w:styleId="19">
    <w:name w:val="Знак Знак Знак Знак Знак Знак Знак1"/>
    <w:basedOn w:val="a1"/>
    <w:uiPriority w:val="99"/>
    <w:rsid w:val="00C23509"/>
    <w:pPr>
      <w:spacing w:after="160" w:line="240" w:lineRule="exact"/>
    </w:pPr>
    <w:rPr>
      <w:rFonts w:ascii="Verdana" w:hAnsi="Verdana"/>
      <w:lang w:val="en-US" w:eastAsia="en-US"/>
    </w:rPr>
  </w:style>
  <w:style w:type="character" w:customStyle="1" w:styleId="180">
    <w:name w:val="Знак Знак18"/>
    <w:uiPriority w:val="99"/>
    <w:rsid w:val="00E04EA5"/>
    <w:rPr>
      <w:b/>
      <w:kern w:val="28"/>
      <w:sz w:val="36"/>
    </w:rPr>
  </w:style>
  <w:style w:type="paragraph" w:customStyle="1" w:styleId="1a">
    <w:name w:val="???????1"/>
    <w:rsid w:val="00482974"/>
    <w:rPr>
      <w:sz w:val="20"/>
      <w:szCs w:val="20"/>
    </w:rPr>
  </w:style>
  <w:style w:type="paragraph" w:customStyle="1" w:styleId="Iauiue1">
    <w:name w:val="Iau?iue1"/>
    <w:rsid w:val="00026633"/>
    <w:pPr>
      <w:widowControl w:val="0"/>
      <w:overflowPunct w:val="0"/>
      <w:autoSpaceDE w:val="0"/>
      <w:autoSpaceDN w:val="0"/>
      <w:adjustRightInd w:val="0"/>
      <w:spacing w:before="120" w:after="120"/>
      <w:ind w:firstLine="567"/>
      <w:jc w:val="both"/>
    </w:pPr>
    <w:rPr>
      <w:sz w:val="28"/>
      <w:szCs w:val="20"/>
    </w:rPr>
  </w:style>
  <w:style w:type="paragraph" w:customStyle="1" w:styleId="02statia2">
    <w:name w:val="02statia2"/>
    <w:basedOn w:val="a1"/>
    <w:rsid w:val="001F4C86"/>
    <w:pPr>
      <w:spacing w:before="120" w:line="320" w:lineRule="atLeast"/>
      <w:ind w:left="2020" w:hanging="880"/>
    </w:pPr>
    <w:rPr>
      <w:rFonts w:ascii="GaramondNarrowC" w:hAnsi="GaramondNarrowC"/>
      <w:color w:val="000000"/>
      <w:sz w:val="21"/>
      <w:szCs w:val="21"/>
    </w:rPr>
  </w:style>
  <w:style w:type="paragraph" w:customStyle="1" w:styleId="02statia1">
    <w:name w:val="02statia1"/>
    <w:basedOn w:val="a1"/>
    <w:rsid w:val="001F4C86"/>
    <w:pPr>
      <w:keepNext/>
      <w:spacing w:before="280" w:line="320" w:lineRule="atLeast"/>
      <w:ind w:left="1134" w:right="851" w:hanging="578"/>
      <w:outlineLvl w:val="2"/>
    </w:pPr>
    <w:rPr>
      <w:rFonts w:ascii="GaramondNarrowC" w:hAnsi="GaramondNarrowC"/>
      <w:b/>
    </w:rPr>
  </w:style>
  <w:style w:type="paragraph" w:styleId="affff7">
    <w:name w:val="Date"/>
    <w:basedOn w:val="a1"/>
    <w:next w:val="a1"/>
    <w:link w:val="affff8"/>
    <w:rsid w:val="00BD446C"/>
    <w:pPr>
      <w:spacing w:after="60"/>
    </w:pPr>
    <w:rPr>
      <w:szCs w:val="20"/>
    </w:rPr>
  </w:style>
  <w:style w:type="character" w:customStyle="1" w:styleId="affff8">
    <w:name w:val="Дата Знак"/>
    <w:basedOn w:val="a2"/>
    <w:link w:val="affff7"/>
    <w:locked/>
    <w:rsid w:val="00C81F3E"/>
    <w:rPr>
      <w:rFonts w:cs="Times New Roman"/>
      <w:sz w:val="24"/>
      <w:szCs w:val="24"/>
    </w:rPr>
  </w:style>
  <w:style w:type="paragraph" w:customStyle="1" w:styleId="List2">
    <w:name w:val="List2"/>
    <w:basedOn w:val="a1"/>
    <w:rsid w:val="00BD446C"/>
    <w:pPr>
      <w:tabs>
        <w:tab w:val="left" w:pos="1701"/>
      </w:tabs>
      <w:spacing w:line="360" w:lineRule="auto"/>
    </w:pPr>
    <w:rPr>
      <w:szCs w:val="20"/>
    </w:rPr>
  </w:style>
  <w:style w:type="character" w:customStyle="1" w:styleId="affff9">
    <w:name w:val="Основной текст Знак Знак Знак"/>
    <w:rsid w:val="00C45591"/>
    <w:rPr>
      <w:sz w:val="24"/>
      <w:lang w:val="ru-RU" w:eastAsia="ru-RU"/>
    </w:rPr>
  </w:style>
  <w:style w:type="paragraph" w:styleId="affffa">
    <w:name w:val="List Paragraph"/>
    <w:basedOn w:val="a1"/>
    <w:link w:val="affffb"/>
    <w:uiPriority w:val="34"/>
    <w:qFormat/>
    <w:rsid w:val="00BB4005"/>
    <w:pPr>
      <w:ind w:left="720"/>
      <w:contextualSpacing/>
    </w:pPr>
  </w:style>
  <w:style w:type="character" w:customStyle="1" w:styleId="apple-style-span">
    <w:name w:val="apple-style-span"/>
    <w:rsid w:val="00BB4005"/>
  </w:style>
  <w:style w:type="character" w:customStyle="1" w:styleId="nowrap">
    <w:name w:val="nowrap"/>
    <w:rsid w:val="00BB4005"/>
  </w:style>
  <w:style w:type="character" w:customStyle="1" w:styleId="iceouttxt">
    <w:name w:val="iceouttxt"/>
    <w:rsid w:val="00153847"/>
  </w:style>
  <w:style w:type="paragraph" w:customStyle="1" w:styleId="1b">
    <w:name w:val="Обычный1"/>
    <w:link w:val="1c"/>
    <w:uiPriority w:val="99"/>
    <w:rsid w:val="00061E04"/>
    <w:rPr>
      <w:rFonts w:ascii="NTHelvetica/Cyrillic" w:hAnsi="NTHelvetica/Cyrillic"/>
      <w:color w:val="000080"/>
      <w:sz w:val="16"/>
      <w:szCs w:val="20"/>
    </w:rPr>
  </w:style>
  <w:style w:type="paragraph" w:customStyle="1" w:styleId="1d">
    <w:name w:val="1"/>
    <w:basedOn w:val="a1"/>
    <w:rsid w:val="00D67706"/>
    <w:pPr>
      <w:spacing w:before="100" w:beforeAutospacing="1" w:after="100" w:afterAutospacing="1"/>
    </w:pPr>
  </w:style>
  <w:style w:type="paragraph" w:customStyle="1" w:styleId="font5">
    <w:name w:val="font5"/>
    <w:basedOn w:val="a1"/>
    <w:rsid w:val="00316E00"/>
    <w:pPr>
      <w:spacing w:before="100" w:beforeAutospacing="1" w:after="100" w:afterAutospacing="1"/>
    </w:pPr>
    <w:rPr>
      <w:rFonts w:ascii="Arial CYR" w:hAnsi="Arial CYR" w:cs="Arial CYR"/>
      <w:sz w:val="18"/>
      <w:szCs w:val="18"/>
    </w:rPr>
  </w:style>
  <w:style w:type="paragraph" w:customStyle="1" w:styleId="xl65">
    <w:name w:val="xl65"/>
    <w:basedOn w:val="a1"/>
    <w:rsid w:val="00316E00"/>
    <w:pPr>
      <w:spacing w:before="100" w:beforeAutospacing="1" w:after="100" w:afterAutospacing="1"/>
    </w:pPr>
    <w:rPr>
      <w:rFonts w:ascii="Arial CYR" w:hAnsi="Arial CYR" w:cs="Arial CYR"/>
      <w:sz w:val="16"/>
      <w:szCs w:val="16"/>
    </w:rPr>
  </w:style>
  <w:style w:type="paragraph" w:customStyle="1" w:styleId="xl66">
    <w:name w:val="xl66"/>
    <w:basedOn w:val="a1"/>
    <w:rsid w:val="00316E00"/>
    <w:pPr>
      <w:spacing w:before="100" w:beforeAutospacing="1" w:after="100" w:afterAutospacing="1"/>
    </w:pPr>
    <w:rPr>
      <w:rFonts w:ascii="Arial CYR" w:hAnsi="Arial CYR" w:cs="Arial CYR"/>
      <w:sz w:val="16"/>
      <w:szCs w:val="16"/>
    </w:rPr>
  </w:style>
  <w:style w:type="paragraph" w:customStyle="1" w:styleId="xl67">
    <w:name w:val="xl67"/>
    <w:basedOn w:val="a1"/>
    <w:rsid w:val="00316E00"/>
    <w:pPr>
      <w:spacing w:before="100" w:beforeAutospacing="1" w:after="100" w:afterAutospacing="1"/>
      <w:jc w:val="center"/>
    </w:pPr>
    <w:rPr>
      <w:rFonts w:ascii="Arial CYR" w:hAnsi="Arial CYR" w:cs="Arial CYR"/>
      <w:sz w:val="16"/>
      <w:szCs w:val="16"/>
    </w:rPr>
  </w:style>
  <w:style w:type="paragraph" w:customStyle="1" w:styleId="xl68">
    <w:name w:val="xl68"/>
    <w:basedOn w:val="a1"/>
    <w:rsid w:val="00316E00"/>
    <w:pPr>
      <w:spacing w:before="100" w:beforeAutospacing="1" w:after="100" w:afterAutospacing="1"/>
      <w:jc w:val="right"/>
    </w:pPr>
    <w:rPr>
      <w:rFonts w:ascii="Arial CYR" w:hAnsi="Arial CYR" w:cs="Arial CYR"/>
      <w:sz w:val="18"/>
      <w:szCs w:val="18"/>
    </w:rPr>
  </w:style>
  <w:style w:type="paragraph" w:customStyle="1" w:styleId="xl69">
    <w:name w:val="xl69"/>
    <w:basedOn w:val="a1"/>
    <w:rsid w:val="00316E00"/>
    <w:pPr>
      <w:spacing w:before="100" w:beforeAutospacing="1" w:after="100" w:afterAutospacing="1"/>
    </w:pPr>
    <w:rPr>
      <w:rFonts w:ascii="Arial CYR" w:hAnsi="Arial CYR" w:cs="Arial CYR"/>
      <w:b/>
      <w:bCs/>
      <w:sz w:val="16"/>
      <w:szCs w:val="16"/>
    </w:rPr>
  </w:style>
  <w:style w:type="paragraph" w:customStyle="1" w:styleId="xl70">
    <w:name w:val="xl70"/>
    <w:basedOn w:val="a1"/>
    <w:rsid w:val="00316E00"/>
    <w:pPr>
      <w:spacing w:before="100" w:beforeAutospacing="1" w:after="100" w:afterAutospacing="1"/>
    </w:pPr>
    <w:rPr>
      <w:rFonts w:ascii="Arial CYR" w:hAnsi="Arial CYR" w:cs="Arial CYR"/>
      <w:sz w:val="18"/>
      <w:szCs w:val="18"/>
    </w:rPr>
  </w:style>
  <w:style w:type="paragraph" w:customStyle="1" w:styleId="xl71">
    <w:name w:val="xl71"/>
    <w:basedOn w:val="a1"/>
    <w:rsid w:val="00316E00"/>
    <w:pPr>
      <w:spacing w:before="100" w:beforeAutospacing="1" w:after="100" w:afterAutospacing="1"/>
      <w:jc w:val="center"/>
    </w:pPr>
    <w:rPr>
      <w:rFonts w:ascii="Arial CYR" w:hAnsi="Arial CYR" w:cs="Arial CYR"/>
      <w:sz w:val="18"/>
      <w:szCs w:val="18"/>
    </w:rPr>
  </w:style>
  <w:style w:type="paragraph" w:customStyle="1" w:styleId="xl72">
    <w:name w:val="xl72"/>
    <w:basedOn w:val="a1"/>
    <w:rsid w:val="00316E00"/>
    <w:pPr>
      <w:spacing w:before="100" w:beforeAutospacing="1" w:after="100" w:afterAutospacing="1"/>
    </w:pPr>
    <w:rPr>
      <w:rFonts w:ascii="Arial CYR" w:hAnsi="Arial CYR" w:cs="Arial CYR"/>
      <w:i/>
      <w:iCs/>
      <w:sz w:val="18"/>
      <w:szCs w:val="18"/>
    </w:rPr>
  </w:style>
  <w:style w:type="paragraph" w:customStyle="1" w:styleId="xl73">
    <w:name w:val="xl73"/>
    <w:basedOn w:val="a1"/>
    <w:rsid w:val="00316E00"/>
    <w:pPr>
      <w:spacing w:before="100" w:beforeAutospacing="1" w:after="100" w:afterAutospacing="1"/>
    </w:pPr>
    <w:rPr>
      <w:rFonts w:ascii="Arial CYR" w:hAnsi="Arial CYR" w:cs="Arial CYR"/>
      <w:b/>
      <w:bCs/>
      <w:sz w:val="18"/>
      <w:szCs w:val="18"/>
    </w:rPr>
  </w:style>
  <w:style w:type="paragraph" w:customStyle="1" w:styleId="xl74">
    <w:name w:val="xl74"/>
    <w:basedOn w:val="a1"/>
    <w:rsid w:val="00316E00"/>
    <w:pPr>
      <w:pBdr>
        <w:bottom w:val="single" w:sz="8" w:space="0" w:color="auto"/>
      </w:pBdr>
      <w:spacing w:before="100" w:beforeAutospacing="1" w:after="100" w:afterAutospacing="1"/>
    </w:pPr>
    <w:rPr>
      <w:rFonts w:ascii="Arial CYR" w:hAnsi="Arial CYR" w:cs="Arial CYR"/>
      <w:sz w:val="18"/>
      <w:szCs w:val="18"/>
    </w:rPr>
  </w:style>
  <w:style w:type="paragraph" w:customStyle="1" w:styleId="xl75">
    <w:name w:val="xl75"/>
    <w:basedOn w:val="a1"/>
    <w:rsid w:val="00316E00"/>
    <w:pPr>
      <w:spacing w:before="100" w:beforeAutospacing="1" w:after="100" w:afterAutospacing="1"/>
      <w:jc w:val="center"/>
    </w:pPr>
    <w:rPr>
      <w:rFonts w:ascii="Arial CYR" w:hAnsi="Arial CYR" w:cs="Arial CYR"/>
      <w:sz w:val="16"/>
      <w:szCs w:val="16"/>
    </w:rPr>
  </w:style>
  <w:style w:type="paragraph" w:customStyle="1" w:styleId="xl76">
    <w:name w:val="xl76"/>
    <w:basedOn w:val="a1"/>
    <w:rsid w:val="00316E00"/>
    <w:pPr>
      <w:spacing w:before="100" w:beforeAutospacing="1" w:after="100" w:afterAutospacing="1"/>
    </w:pPr>
    <w:rPr>
      <w:rFonts w:ascii="Arial CYR" w:hAnsi="Arial CYR" w:cs="Arial CYR"/>
      <w:sz w:val="18"/>
      <w:szCs w:val="18"/>
    </w:rPr>
  </w:style>
  <w:style w:type="paragraph" w:customStyle="1" w:styleId="xl77">
    <w:name w:val="xl77"/>
    <w:basedOn w:val="a1"/>
    <w:rsid w:val="00316E00"/>
    <w:pPr>
      <w:spacing w:before="100" w:beforeAutospacing="1" w:after="100" w:afterAutospacing="1"/>
      <w:jc w:val="right"/>
    </w:pPr>
    <w:rPr>
      <w:rFonts w:ascii="Arial CYR" w:hAnsi="Arial CYR" w:cs="Arial CYR"/>
      <w:sz w:val="18"/>
      <w:szCs w:val="18"/>
    </w:rPr>
  </w:style>
  <w:style w:type="paragraph" w:customStyle="1" w:styleId="xl78">
    <w:name w:val="xl78"/>
    <w:basedOn w:val="a1"/>
    <w:rsid w:val="00316E00"/>
    <w:pPr>
      <w:spacing w:before="100" w:beforeAutospacing="1" w:after="100" w:afterAutospacing="1"/>
    </w:pPr>
    <w:rPr>
      <w:rFonts w:ascii="Arial CYR" w:hAnsi="Arial CYR" w:cs="Arial CYR"/>
      <w:sz w:val="18"/>
      <w:szCs w:val="18"/>
    </w:rPr>
  </w:style>
  <w:style w:type="paragraph" w:customStyle="1" w:styleId="xl79">
    <w:name w:val="xl79"/>
    <w:basedOn w:val="a1"/>
    <w:rsid w:val="00316E00"/>
    <w:pPr>
      <w:pBdr>
        <w:bottom w:val="single" w:sz="8" w:space="0" w:color="auto"/>
        <w:right w:val="single" w:sz="8" w:space="0" w:color="auto"/>
      </w:pBdr>
      <w:spacing w:before="100" w:beforeAutospacing="1" w:after="100" w:afterAutospacing="1"/>
    </w:pPr>
    <w:rPr>
      <w:rFonts w:ascii="Arial CYR" w:hAnsi="Arial CYR" w:cs="Arial CYR"/>
      <w:sz w:val="18"/>
      <w:szCs w:val="18"/>
    </w:rPr>
  </w:style>
  <w:style w:type="paragraph" w:customStyle="1" w:styleId="xl80">
    <w:name w:val="xl80"/>
    <w:basedOn w:val="a1"/>
    <w:rsid w:val="00316E00"/>
    <w:pPr>
      <w:spacing w:before="100" w:beforeAutospacing="1" w:after="100" w:afterAutospacing="1"/>
      <w:jc w:val="right"/>
      <w:textAlignment w:val="center"/>
    </w:pPr>
    <w:rPr>
      <w:rFonts w:ascii="Arial CYR" w:hAnsi="Arial CYR" w:cs="Arial CYR"/>
      <w:sz w:val="16"/>
      <w:szCs w:val="16"/>
    </w:rPr>
  </w:style>
  <w:style w:type="paragraph" w:customStyle="1" w:styleId="xl81">
    <w:name w:val="xl81"/>
    <w:basedOn w:val="a1"/>
    <w:rsid w:val="00316E00"/>
    <w:pPr>
      <w:spacing w:before="100" w:beforeAutospacing="1" w:after="100" w:afterAutospacing="1"/>
      <w:jc w:val="right"/>
      <w:textAlignment w:val="center"/>
    </w:pPr>
    <w:rPr>
      <w:rFonts w:ascii="Arial CYR" w:hAnsi="Arial CYR" w:cs="Arial CYR"/>
      <w:sz w:val="16"/>
      <w:szCs w:val="16"/>
    </w:rPr>
  </w:style>
  <w:style w:type="paragraph" w:customStyle="1" w:styleId="xl82">
    <w:name w:val="xl82"/>
    <w:basedOn w:val="a1"/>
    <w:rsid w:val="00316E00"/>
    <w:pPr>
      <w:spacing w:before="100" w:beforeAutospacing="1" w:after="100" w:afterAutospacing="1"/>
      <w:jc w:val="right"/>
    </w:pPr>
    <w:rPr>
      <w:rFonts w:ascii="Arial CYR" w:hAnsi="Arial CYR" w:cs="Arial CYR"/>
      <w:sz w:val="16"/>
      <w:szCs w:val="16"/>
    </w:rPr>
  </w:style>
  <w:style w:type="paragraph" w:customStyle="1" w:styleId="xl83">
    <w:name w:val="xl83"/>
    <w:basedOn w:val="a1"/>
    <w:rsid w:val="00316E00"/>
    <w:pPr>
      <w:spacing w:before="100" w:beforeAutospacing="1" w:after="100" w:afterAutospacing="1"/>
      <w:jc w:val="right"/>
    </w:pPr>
    <w:rPr>
      <w:rFonts w:ascii="Arial CYR" w:hAnsi="Arial CYR" w:cs="Arial CYR"/>
      <w:sz w:val="16"/>
      <w:szCs w:val="16"/>
    </w:rPr>
  </w:style>
  <w:style w:type="paragraph" w:customStyle="1" w:styleId="xl84">
    <w:name w:val="xl84"/>
    <w:basedOn w:val="a1"/>
    <w:rsid w:val="00316E00"/>
    <w:pPr>
      <w:spacing w:before="100" w:beforeAutospacing="1" w:after="100" w:afterAutospacing="1"/>
    </w:pPr>
    <w:rPr>
      <w:rFonts w:ascii="Arial CYR" w:hAnsi="Arial CYR" w:cs="Arial CYR"/>
      <w:sz w:val="16"/>
      <w:szCs w:val="16"/>
    </w:rPr>
  </w:style>
  <w:style w:type="paragraph" w:customStyle="1" w:styleId="xl85">
    <w:name w:val="xl85"/>
    <w:basedOn w:val="a1"/>
    <w:rsid w:val="00316E00"/>
    <w:pPr>
      <w:spacing w:before="100" w:beforeAutospacing="1" w:after="100" w:afterAutospacing="1"/>
      <w:textAlignment w:val="top"/>
    </w:pPr>
    <w:rPr>
      <w:rFonts w:ascii="Arial CYR" w:hAnsi="Arial CYR" w:cs="Arial CYR"/>
      <w:sz w:val="16"/>
      <w:szCs w:val="16"/>
    </w:rPr>
  </w:style>
  <w:style w:type="paragraph" w:customStyle="1" w:styleId="xl86">
    <w:name w:val="xl86"/>
    <w:basedOn w:val="a1"/>
    <w:rsid w:val="00316E00"/>
    <w:pPr>
      <w:spacing w:before="100" w:beforeAutospacing="1" w:after="100" w:afterAutospacing="1"/>
      <w:jc w:val="right"/>
      <w:textAlignment w:val="top"/>
    </w:pPr>
    <w:rPr>
      <w:rFonts w:ascii="Arial CYR" w:hAnsi="Arial CYR" w:cs="Arial CYR"/>
      <w:sz w:val="16"/>
      <w:szCs w:val="16"/>
    </w:rPr>
  </w:style>
  <w:style w:type="paragraph" w:customStyle="1" w:styleId="xl87">
    <w:name w:val="xl87"/>
    <w:basedOn w:val="a1"/>
    <w:rsid w:val="00316E00"/>
    <w:pPr>
      <w:spacing w:before="100" w:beforeAutospacing="1" w:after="100" w:afterAutospacing="1"/>
      <w:jc w:val="center"/>
      <w:textAlignment w:val="top"/>
    </w:pPr>
    <w:rPr>
      <w:rFonts w:ascii="Arial CYR" w:hAnsi="Arial CYR" w:cs="Arial CYR"/>
      <w:sz w:val="16"/>
      <w:szCs w:val="16"/>
    </w:rPr>
  </w:style>
  <w:style w:type="paragraph" w:customStyle="1" w:styleId="xl88">
    <w:name w:val="xl88"/>
    <w:basedOn w:val="a1"/>
    <w:rsid w:val="00316E00"/>
    <w:pPr>
      <w:spacing w:before="100" w:beforeAutospacing="1" w:after="100" w:afterAutospacing="1"/>
    </w:pPr>
    <w:rPr>
      <w:rFonts w:ascii="Arial CYR" w:hAnsi="Arial CYR" w:cs="Arial CYR"/>
    </w:rPr>
  </w:style>
  <w:style w:type="paragraph" w:customStyle="1" w:styleId="xl89">
    <w:name w:val="xl89"/>
    <w:basedOn w:val="a1"/>
    <w:rsid w:val="00316E00"/>
    <w:pPr>
      <w:spacing w:before="100" w:beforeAutospacing="1" w:after="100" w:afterAutospacing="1"/>
    </w:pPr>
    <w:rPr>
      <w:rFonts w:ascii="Arial CYR" w:hAnsi="Arial CYR" w:cs="Arial CYR"/>
    </w:rPr>
  </w:style>
  <w:style w:type="paragraph" w:customStyle="1" w:styleId="xl90">
    <w:name w:val="xl90"/>
    <w:basedOn w:val="a1"/>
    <w:rsid w:val="00316E00"/>
    <w:pPr>
      <w:spacing w:before="100" w:beforeAutospacing="1" w:after="100" w:afterAutospacing="1"/>
      <w:jc w:val="right"/>
    </w:pPr>
    <w:rPr>
      <w:rFonts w:ascii="Arial CYR" w:hAnsi="Arial CYR" w:cs="Arial CYR"/>
    </w:rPr>
  </w:style>
  <w:style w:type="paragraph" w:customStyle="1" w:styleId="xl91">
    <w:name w:val="xl91"/>
    <w:basedOn w:val="a1"/>
    <w:rsid w:val="00316E00"/>
    <w:pPr>
      <w:spacing w:before="100" w:beforeAutospacing="1" w:after="100" w:afterAutospacing="1"/>
      <w:jc w:val="center"/>
    </w:pPr>
    <w:rPr>
      <w:rFonts w:ascii="Arial CYR" w:hAnsi="Arial CYR" w:cs="Arial CYR"/>
      <w:b/>
      <w:bCs/>
    </w:rPr>
  </w:style>
  <w:style w:type="paragraph" w:customStyle="1" w:styleId="xl92">
    <w:name w:val="xl92"/>
    <w:basedOn w:val="a1"/>
    <w:rsid w:val="00316E00"/>
    <w:pPr>
      <w:spacing w:before="100" w:beforeAutospacing="1" w:after="100" w:afterAutospacing="1"/>
    </w:pPr>
    <w:rPr>
      <w:rFonts w:ascii="Arial CYR" w:hAnsi="Arial CYR" w:cs="Arial CYR"/>
      <w:b/>
      <w:bCs/>
    </w:rPr>
  </w:style>
  <w:style w:type="paragraph" w:customStyle="1" w:styleId="xl93">
    <w:name w:val="xl93"/>
    <w:basedOn w:val="a1"/>
    <w:rsid w:val="00316E00"/>
    <w:pPr>
      <w:spacing w:before="100" w:beforeAutospacing="1" w:after="100" w:afterAutospacing="1"/>
      <w:jc w:val="right"/>
    </w:pPr>
    <w:rPr>
      <w:rFonts w:ascii="Arial CYR" w:hAnsi="Arial CYR" w:cs="Arial CYR"/>
      <w:b/>
      <w:bCs/>
    </w:rPr>
  </w:style>
  <w:style w:type="paragraph" w:customStyle="1" w:styleId="xl94">
    <w:name w:val="xl94"/>
    <w:basedOn w:val="a1"/>
    <w:rsid w:val="00316E00"/>
    <w:pPr>
      <w:spacing w:before="100" w:beforeAutospacing="1" w:after="100" w:afterAutospacing="1"/>
      <w:jc w:val="center"/>
    </w:pPr>
    <w:rPr>
      <w:rFonts w:ascii="Arial CYR" w:hAnsi="Arial CYR" w:cs="Arial CYR"/>
      <w:b/>
      <w:bCs/>
    </w:rPr>
  </w:style>
  <w:style w:type="paragraph" w:customStyle="1" w:styleId="xl95">
    <w:name w:val="xl95"/>
    <w:basedOn w:val="a1"/>
    <w:rsid w:val="00316E00"/>
    <w:pPr>
      <w:spacing w:before="100" w:beforeAutospacing="1" w:after="100" w:afterAutospacing="1"/>
    </w:pPr>
    <w:rPr>
      <w:rFonts w:ascii="Arial CYR" w:hAnsi="Arial CYR" w:cs="Arial CYR"/>
    </w:rPr>
  </w:style>
  <w:style w:type="paragraph" w:customStyle="1" w:styleId="xl96">
    <w:name w:val="xl96"/>
    <w:basedOn w:val="a1"/>
    <w:rsid w:val="00316E00"/>
    <w:pPr>
      <w:spacing w:before="100" w:beforeAutospacing="1" w:after="100" w:afterAutospacing="1"/>
      <w:jc w:val="right"/>
    </w:pPr>
    <w:rPr>
      <w:rFonts w:ascii="Arial CYR" w:hAnsi="Arial CYR" w:cs="Arial CYR"/>
    </w:rPr>
  </w:style>
  <w:style w:type="paragraph" w:customStyle="1" w:styleId="xl97">
    <w:name w:val="xl97"/>
    <w:basedOn w:val="a1"/>
    <w:rsid w:val="00316E00"/>
    <w:pPr>
      <w:spacing w:before="100" w:beforeAutospacing="1" w:after="100" w:afterAutospacing="1"/>
      <w:jc w:val="center"/>
    </w:pPr>
    <w:rPr>
      <w:rFonts w:ascii="Arial CYR" w:hAnsi="Arial CYR" w:cs="Arial CYR"/>
    </w:rPr>
  </w:style>
  <w:style w:type="paragraph" w:customStyle="1" w:styleId="xl98">
    <w:name w:val="xl98"/>
    <w:basedOn w:val="a1"/>
    <w:rsid w:val="00316E00"/>
    <w:pPr>
      <w:spacing w:before="100" w:beforeAutospacing="1" w:after="100" w:afterAutospacing="1"/>
    </w:pPr>
    <w:rPr>
      <w:rFonts w:ascii="Arial CYR" w:hAnsi="Arial CYR" w:cs="Arial CYR"/>
      <w:b/>
      <w:bCs/>
    </w:rPr>
  </w:style>
  <w:style w:type="paragraph" w:customStyle="1" w:styleId="xl99">
    <w:name w:val="xl99"/>
    <w:basedOn w:val="a1"/>
    <w:rsid w:val="00316E00"/>
    <w:pPr>
      <w:spacing w:before="100" w:beforeAutospacing="1" w:after="100" w:afterAutospacing="1"/>
    </w:pPr>
    <w:rPr>
      <w:rFonts w:ascii="Arial CYR" w:hAnsi="Arial CYR" w:cs="Arial CYR"/>
      <w:b/>
      <w:bCs/>
    </w:rPr>
  </w:style>
  <w:style w:type="paragraph" w:customStyle="1" w:styleId="xl100">
    <w:name w:val="xl100"/>
    <w:basedOn w:val="a1"/>
    <w:rsid w:val="00316E00"/>
    <w:pPr>
      <w:spacing w:before="100" w:beforeAutospacing="1" w:after="100" w:afterAutospacing="1"/>
      <w:jc w:val="right"/>
    </w:pPr>
    <w:rPr>
      <w:rFonts w:ascii="Arial CYR" w:hAnsi="Arial CYR" w:cs="Arial CYR"/>
      <w:b/>
      <w:bCs/>
    </w:rPr>
  </w:style>
  <w:style w:type="paragraph" w:customStyle="1" w:styleId="xl101">
    <w:name w:val="xl101"/>
    <w:basedOn w:val="a1"/>
    <w:rsid w:val="00316E00"/>
    <w:pPr>
      <w:pBdr>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102">
    <w:name w:val="xl102"/>
    <w:basedOn w:val="a1"/>
    <w:rsid w:val="00316E00"/>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03">
    <w:name w:val="xl103"/>
    <w:basedOn w:val="a1"/>
    <w:rsid w:val="00316E00"/>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04">
    <w:name w:val="xl104"/>
    <w:basedOn w:val="a1"/>
    <w:rsid w:val="00316E00"/>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05">
    <w:name w:val="xl105"/>
    <w:basedOn w:val="a1"/>
    <w:rsid w:val="00316E00"/>
    <w:pPr>
      <w:pBdr>
        <w:bottom w:val="single" w:sz="4" w:space="0" w:color="auto"/>
      </w:pBdr>
      <w:spacing w:before="100" w:beforeAutospacing="1" w:after="100" w:afterAutospacing="1"/>
    </w:pPr>
    <w:rPr>
      <w:rFonts w:ascii="Arial CYR" w:hAnsi="Arial CYR" w:cs="Arial CYR"/>
      <w:sz w:val="16"/>
      <w:szCs w:val="16"/>
    </w:rPr>
  </w:style>
  <w:style w:type="paragraph" w:customStyle="1" w:styleId="xl106">
    <w:name w:val="xl106"/>
    <w:basedOn w:val="a1"/>
    <w:rsid w:val="00316E00"/>
    <w:pPr>
      <w:spacing w:before="100" w:beforeAutospacing="1" w:after="100" w:afterAutospacing="1"/>
      <w:textAlignment w:val="center"/>
    </w:pPr>
    <w:rPr>
      <w:rFonts w:ascii="Arial CYR" w:hAnsi="Arial CYR" w:cs="Arial CYR"/>
      <w:sz w:val="16"/>
      <w:szCs w:val="16"/>
    </w:rPr>
  </w:style>
  <w:style w:type="paragraph" w:customStyle="1" w:styleId="xl107">
    <w:name w:val="xl107"/>
    <w:basedOn w:val="a1"/>
    <w:rsid w:val="00316E00"/>
    <w:pPr>
      <w:spacing w:before="100" w:beforeAutospacing="1" w:after="100" w:afterAutospacing="1"/>
    </w:pPr>
    <w:rPr>
      <w:b/>
      <w:bCs/>
      <w:sz w:val="18"/>
      <w:szCs w:val="18"/>
    </w:rPr>
  </w:style>
  <w:style w:type="paragraph" w:customStyle="1" w:styleId="xl108">
    <w:name w:val="xl108"/>
    <w:basedOn w:val="a1"/>
    <w:rsid w:val="00316E00"/>
    <w:pPr>
      <w:spacing w:before="100" w:beforeAutospacing="1" w:after="100" w:afterAutospacing="1"/>
    </w:pPr>
    <w:rPr>
      <w:b/>
      <w:bCs/>
    </w:rPr>
  </w:style>
  <w:style w:type="paragraph" w:customStyle="1" w:styleId="xl109">
    <w:name w:val="xl109"/>
    <w:basedOn w:val="a1"/>
    <w:rsid w:val="00316E00"/>
    <w:pPr>
      <w:pBdr>
        <w:top w:val="single" w:sz="8" w:space="0" w:color="auto"/>
      </w:pBdr>
      <w:spacing w:before="100" w:beforeAutospacing="1" w:after="100" w:afterAutospacing="1"/>
    </w:pPr>
    <w:rPr>
      <w:rFonts w:ascii="Arial CYR" w:hAnsi="Arial CYR" w:cs="Arial CYR"/>
      <w:sz w:val="18"/>
      <w:szCs w:val="18"/>
    </w:rPr>
  </w:style>
  <w:style w:type="paragraph" w:customStyle="1" w:styleId="xl110">
    <w:name w:val="xl110"/>
    <w:basedOn w:val="a1"/>
    <w:rsid w:val="00316E00"/>
    <w:pPr>
      <w:pBdr>
        <w:bottom w:val="single" w:sz="8" w:space="0" w:color="auto"/>
        <w:right w:val="single" w:sz="8" w:space="0" w:color="auto"/>
      </w:pBdr>
      <w:spacing w:before="100" w:beforeAutospacing="1" w:after="100" w:afterAutospacing="1"/>
      <w:jc w:val="center"/>
    </w:pPr>
    <w:rPr>
      <w:rFonts w:ascii="Arial CYR" w:hAnsi="Arial CYR" w:cs="Arial CYR"/>
      <w:sz w:val="18"/>
      <w:szCs w:val="18"/>
    </w:rPr>
  </w:style>
  <w:style w:type="paragraph" w:customStyle="1" w:styleId="xl111">
    <w:name w:val="xl111"/>
    <w:basedOn w:val="a1"/>
    <w:rsid w:val="00316E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12">
    <w:name w:val="xl112"/>
    <w:basedOn w:val="a1"/>
    <w:rsid w:val="00316E00"/>
    <w:pPr>
      <w:pBdr>
        <w:left w:val="single" w:sz="8" w:space="0" w:color="auto"/>
        <w:bottom w:val="single" w:sz="8" w:space="0" w:color="auto"/>
      </w:pBdr>
      <w:spacing w:before="100" w:beforeAutospacing="1" w:after="100" w:afterAutospacing="1"/>
      <w:jc w:val="center"/>
    </w:pPr>
    <w:rPr>
      <w:rFonts w:ascii="Arial CYR" w:hAnsi="Arial CYR" w:cs="Arial CYR"/>
      <w:sz w:val="18"/>
      <w:szCs w:val="18"/>
    </w:rPr>
  </w:style>
  <w:style w:type="paragraph" w:customStyle="1" w:styleId="xl113">
    <w:name w:val="xl113"/>
    <w:basedOn w:val="a1"/>
    <w:rsid w:val="00316E00"/>
    <w:pPr>
      <w:spacing w:before="100" w:beforeAutospacing="1" w:after="100" w:afterAutospacing="1"/>
      <w:jc w:val="center"/>
      <w:textAlignment w:val="center"/>
    </w:pPr>
    <w:rPr>
      <w:rFonts w:ascii="Arial CYR" w:hAnsi="Arial CYR" w:cs="Arial CYR"/>
      <w:sz w:val="16"/>
      <w:szCs w:val="16"/>
    </w:rPr>
  </w:style>
  <w:style w:type="paragraph" w:customStyle="1" w:styleId="xl114">
    <w:name w:val="xl114"/>
    <w:basedOn w:val="a1"/>
    <w:rsid w:val="00316E00"/>
    <w:pPr>
      <w:pBdr>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15">
    <w:name w:val="xl115"/>
    <w:basedOn w:val="a1"/>
    <w:rsid w:val="00316E00"/>
    <w:pPr>
      <w:pBdr>
        <w:right w:val="single" w:sz="4" w:space="0" w:color="auto"/>
      </w:pBdr>
      <w:spacing w:before="100" w:beforeAutospacing="1" w:after="100" w:afterAutospacing="1"/>
    </w:pPr>
    <w:rPr>
      <w:rFonts w:ascii="Arial CYR" w:hAnsi="Arial CYR" w:cs="Arial CYR"/>
      <w:sz w:val="18"/>
      <w:szCs w:val="18"/>
    </w:rPr>
  </w:style>
  <w:style w:type="paragraph" w:customStyle="1" w:styleId="xl116">
    <w:name w:val="xl116"/>
    <w:basedOn w:val="a1"/>
    <w:rsid w:val="00316E00"/>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17">
    <w:name w:val="xl117"/>
    <w:basedOn w:val="a1"/>
    <w:rsid w:val="00316E00"/>
    <w:pPr>
      <w:pBdr>
        <w:left w:val="single" w:sz="4" w:space="0" w:color="auto"/>
      </w:pBdr>
      <w:spacing w:before="100" w:beforeAutospacing="1" w:after="100" w:afterAutospacing="1"/>
    </w:pPr>
    <w:rPr>
      <w:rFonts w:ascii="Arial CYR" w:hAnsi="Arial CYR" w:cs="Arial CYR"/>
      <w:sz w:val="18"/>
      <w:szCs w:val="18"/>
    </w:rPr>
  </w:style>
  <w:style w:type="paragraph" w:customStyle="1" w:styleId="xl118">
    <w:name w:val="xl118"/>
    <w:basedOn w:val="a1"/>
    <w:rsid w:val="00316E00"/>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119">
    <w:name w:val="xl119"/>
    <w:basedOn w:val="a1"/>
    <w:rsid w:val="00316E00"/>
    <w:pPr>
      <w:spacing w:before="100" w:beforeAutospacing="1" w:after="100" w:afterAutospacing="1"/>
      <w:jc w:val="center"/>
      <w:textAlignment w:val="top"/>
    </w:pPr>
    <w:rPr>
      <w:rFonts w:ascii="Arial CYR" w:hAnsi="Arial CYR" w:cs="Arial CYR"/>
      <w:sz w:val="16"/>
      <w:szCs w:val="16"/>
    </w:rPr>
  </w:style>
  <w:style w:type="paragraph" w:customStyle="1" w:styleId="xl120">
    <w:name w:val="xl120"/>
    <w:basedOn w:val="a1"/>
    <w:rsid w:val="00316E00"/>
    <w:pPr>
      <w:pBdr>
        <w:left w:val="single" w:sz="4" w:space="0" w:color="auto"/>
      </w:pBdr>
      <w:spacing w:before="100" w:beforeAutospacing="1" w:after="100" w:afterAutospacing="1"/>
    </w:pPr>
    <w:rPr>
      <w:rFonts w:ascii="Arial CYR" w:hAnsi="Arial CYR" w:cs="Arial CYR"/>
      <w:sz w:val="16"/>
      <w:szCs w:val="16"/>
    </w:rPr>
  </w:style>
  <w:style w:type="paragraph" w:customStyle="1" w:styleId="xl121">
    <w:name w:val="xl121"/>
    <w:basedOn w:val="a1"/>
    <w:rsid w:val="00316E00"/>
    <w:pPr>
      <w:pBdr>
        <w:left w:val="single" w:sz="4" w:space="0" w:color="auto"/>
      </w:pBdr>
      <w:spacing w:before="100" w:beforeAutospacing="1" w:after="100" w:afterAutospacing="1"/>
    </w:pPr>
    <w:rPr>
      <w:rFonts w:ascii="Arial CYR" w:hAnsi="Arial CYR" w:cs="Arial CYR"/>
      <w:sz w:val="18"/>
      <w:szCs w:val="18"/>
    </w:rPr>
  </w:style>
  <w:style w:type="paragraph" w:customStyle="1" w:styleId="xl122">
    <w:name w:val="xl122"/>
    <w:basedOn w:val="a1"/>
    <w:rsid w:val="00316E00"/>
    <w:pPr>
      <w:pBdr>
        <w:left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23">
    <w:name w:val="xl123"/>
    <w:basedOn w:val="a1"/>
    <w:rsid w:val="00316E00"/>
    <w:pPr>
      <w:pBdr>
        <w:left w:val="single" w:sz="4" w:space="0" w:color="auto"/>
        <w:right w:val="single" w:sz="4" w:space="0" w:color="auto"/>
      </w:pBdr>
      <w:spacing w:before="100" w:beforeAutospacing="1" w:after="100" w:afterAutospacing="1"/>
    </w:pPr>
    <w:rPr>
      <w:b/>
      <w:bCs/>
      <w:sz w:val="18"/>
      <w:szCs w:val="18"/>
    </w:rPr>
  </w:style>
  <w:style w:type="paragraph" w:customStyle="1" w:styleId="xl124">
    <w:name w:val="xl124"/>
    <w:basedOn w:val="a1"/>
    <w:rsid w:val="00316E00"/>
    <w:pPr>
      <w:pBdr>
        <w:left w:val="single" w:sz="4" w:space="0" w:color="auto"/>
      </w:pBdr>
      <w:spacing w:before="100" w:beforeAutospacing="1" w:after="100" w:afterAutospacing="1"/>
      <w:jc w:val="center"/>
    </w:pPr>
    <w:rPr>
      <w:rFonts w:ascii="Arial CYR" w:hAnsi="Arial CYR" w:cs="Arial CYR"/>
      <w:sz w:val="18"/>
      <w:szCs w:val="18"/>
    </w:rPr>
  </w:style>
  <w:style w:type="paragraph" w:customStyle="1" w:styleId="xl125">
    <w:name w:val="xl125"/>
    <w:basedOn w:val="a1"/>
    <w:rsid w:val="00316E00"/>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126">
    <w:name w:val="xl126"/>
    <w:basedOn w:val="a1"/>
    <w:rsid w:val="00316E00"/>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27">
    <w:name w:val="xl127"/>
    <w:basedOn w:val="a1"/>
    <w:rsid w:val="00316E00"/>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28">
    <w:name w:val="xl128"/>
    <w:basedOn w:val="a1"/>
    <w:rsid w:val="00316E00"/>
    <w:pPr>
      <w:pBdr>
        <w:left w:val="single" w:sz="4" w:space="0" w:color="auto"/>
      </w:pBdr>
      <w:spacing w:before="100" w:beforeAutospacing="1" w:after="100" w:afterAutospacing="1"/>
    </w:pPr>
    <w:rPr>
      <w:rFonts w:ascii="Arial CYR" w:hAnsi="Arial CYR" w:cs="Arial CYR"/>
      <w:sz w:val="18"/>
      <w:szCs w:val="18"/>
    </w:rPr>
  </w:style>
  <w:style w:type="paragraph" w:customStyle="1" w:styleId="xl129">
    <w:name w:val="xl129"/>
    <w:basedOn w:val="a1"/>
    <w:rsid w:val="00316E00"/>
    <w:pPr>
      <w:pBdr>
        <w:left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30">
    <w:name w:val="xl130"/>
    <w:basedOn w:val="a1"/>
    <w:rsid w:val="00316E00"/>
    <w:pPr>
      <w:pBdr>
        <w:right w:val="single" w:sz="4" w:space="0" w:color="auto"/>
      </w:pBdr>
      <w:spacing w:before="100" w:beforeAutospacing="1" w:after="100" w:afterAutospacing="1"/>
      <w:jc w:val="right"/>
    </w:pPr>
    <w:rPr>
      <w:rFonts w:ascii="Arial CYR" w:hAnsi="Arial CYR" w:cs="Arial CYR"/>
      <w:sz w:val="18"/>
      <w:szCs w:val="18"/>
    </w:rPr>
  </w:style>
  <w:style w:type="paragraph" w:customStyle="1" w:styleId="xl131">
    <w:name w:val="xl131"/>
    <w:basedOn w:val="a1"/>
    <w:rsid w:val="00316E00"/>
    <w:pPr>
      <w:pBdr>
        <w:left w:val="single" w:sz="4" w:space="0" w:color="auto"/>
      </w:pBdr>
      <w:spacing w:before="100" w:beforeAutospacing="1" w:after="100" w:afterAutospacing="1"/>
    </w:pPr>
    <w:rPr>
      <w:rFonts w:ascii="Arial CYR" w:hAnsi="Arial CYR" w:cs="Arial CYR"/>
      <w:sz w:val="16"/>
      <w:szCs w:val="16"/>
    </w:rPr>
  </w:style>
  <w:style w:type="paragraph" w:customStyle="1" w:styleId="xl132">
    <w:name w:val="xl132"/>
    <w:basedOn w:val="a1"/>
    <w:rsid w:val="00316E00"/>
    <w:pPr>
      <w:pBdr>
        <w:left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133">
    <w:name w:val="xl133"/>
    <w:basedOn w:val="a1"/>
    <w:rsid w:val="00316E00"/>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4">
    <w:name w:val="xl134"/>
    <w:basedOn w:val="a1"/>
    <w:rsid w:val="00316E00"/>
    <w:pPr>
      <w:pBdr>
        <w:left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135">
    <w:name w:val="xl135"/>
    <w:basedOn w:val="a1"/>
    <w:rsid w:val="00316E00"/>
    <w:pPr>
      <w:pBdr>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6">
    <w:name w:val="xl136"/>
    <w:basedOn w:val="a1"/>
    <w:rsid w:val="00316E00"/>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137">
    <w:name w:val="xl137"/>
    <w:basedOn w:val="a1"/>
    <w:rsid w:val="00316E00"/>
    <w:pPr>
      <w:pBdr>
        <w:left w:val="single" w:sz="4" w:space="0" w:color="auto"/>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138">
    <w:name w:val="xl138"/>
    <w:basedOn w:val="a1"/>
    <w:rsid w:val="00316E00"/>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139">
    <w:name w:val="xl139"/>
    <w:basedOn w:val="a1"/>
    <w:rsid w:val="00316E00"/>
    <w:pPr>
      <w:pBdr>
        <w:right w:val="single" w:sz="4" w:space="0" w:color="auto"/>
      </w:pBdr>
      <w:spacing w:before="100" w:beforeAutospacing="1" w:after="100" w:afterAutospacing="1"/>
    </w:pPr>
    <w:rPr>
      <w:rFonts w:ascii="Arial CYR" w:hAnsi="Arial CYR" w:cs="Arial CYR"/>
      <w:sz w:val="18"/>
      <w:szCs w:val="18"/>
    </w:rPr>
  </w:style>
  <w:style w:type="paragraph" w:customStyle="1" w:styleId="xl140">
    <w:name w:val="xl140"/>
    <w:basedOn w:val="a1"/>
    <w:rsid w:val="00316E00"/>
    <w:pPr>
      <w:pBdr>
        <w:right w:val="single" w:sz="4" w:space="0" w:color="auto"/>
      </w:pBdr>
      <w:spacing w:before="100" w:beforeAutospacing="1" w:after="100" w:afterAutospacing="1"/>
    </w:pPr>
    <w:rPr>
      <w:rFonts w:ascii="Arial CYR" w:hAnsi="Arial CYR" w:cs="Arial CYR"/>
      <w:sz w:val="16"/>
      <w:szCs w:val="16"/>
    </w:rPr>
  </w:style>
  <w:style w:type="paragraph" w:customStyle="1" w:styleId="xl141">
    <w:name w:val="xl141"/>
    <w:basedOn w:val="a1"/>
    <w:rsid w:val="00316E00"/>
    <w:pPr>
      <w:pBdr>
        <w:left w:val="single" w:sz="4" w:space="0" w:color="auto"/>
        <w:right w:val="single" w:sz="4" w:space="0" w:color="auto"/>
      </w:pBdr>
      <w:spacing w:before="100" w:beforeAutospacing="1" w:after="100" w:afterAutospacing="1"/>
      <w:jc w:val="center"/>
    </w:pPr>
    <w:rPr>
      <w:sz w:val="16"/>
      <w:szCs w:val="16"/>
    </w:rPr>
  </w:style>
  <w:style w:type="paragraph" w:customStyle="1" w:styleId="xl142">
    <w:name w:val="xl142"/>
    <w:basedOn w:val="a1"/>
    <w:rsid w:val="00316E00"/>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43">
    <w:name w:val="xl143"/>
    <w:basedOn w:val="a1"/>
    <w:rsid w:val="00316E00"/>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44">
    <w:name w:val="xl144"/>
    <w:basedOn w:val="a1"/>
    <w:rsid w:val="00316E00"/>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145">
    <w:name w:val="xl145"/>
    <w:basedOn w:val="a1"/>
    <w:rsid w:val="00316E00"/>
    <w:pPr>
      <w:pBdr>
        <w:left w:val="single" w:sz="4" w:space="0" w:color="auto"/>
      </w:pBdr>
      <w:spacing w:before="100" w:beforeAutospacing="1" w:after="100" w:afterAutospacing="1"/>
      <w:jc w:val="right"/>
    </w:pPr>
    <w:rPr>
      <w:rFonts w:ascii="Arial CYR" w:hAnsi="Arial CYR" w:cs="Arial CYR"/>
      <w:sz w:val="18"/>
      <w:szCs w:val="18"/>
    </w:rPr>
  </w:style>
  <w:style w:type="paragraph" w:customStyle="1" w:styleId="xl146">
    <w:name w:val="xl146"/>
    <w:basedOn w:val="a1"/>
    <w:rsid w:val="00316E00"/>
    <w:pPr>
      <w:pBdr>
        <w:left w:val="single" w:sz="4" w:space="0" w:color="auto"/>
      </w:pBdr>
      <w:spacing w:before="100" w:beforeAutospacing="1" w:after="100" w:afterAutospacing="1"/>
      <w:jc w:val="right"/>
    </w:pPr>
    <w:rPr>
      <w:rFonts w:ascii="Arial CYR" w:hAnsi="Arial CYR" w:cs="Arial CYR"/>
      <w:sz w:val="18"/>
      <w:szCs w:val="18"/>
    </w:rPr>
  </w:style>
  <w:style w:type="paragraph" w:customStyle="1" w:styleId="xl147">
    <w:name w:val="xl147"/>
    <w:basedOn w:val="a1"/>
    <w:rsid w:val="00316E00"/>
    <w:pPr>
      <w:pBdr>
        <w:left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48">
    <w:name w:val="xl148"/>
    <w:basedOn w:val="a1"/>
    <w:rsid w:val="00316E00"/>
    <w:pPr>
      <w:pBdr>
        <w:left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149">
    <w:name w:val="xl149"/>
    <w:basedOn w:val="a1"/>
    <w:rsid w:val="00316E00"/>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50">
    <w:name w:val="xl150"/>
    <w:basedOn w:val="a1"/>
    <w:rsid w:val="00316E00"/>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51">
    <w:name w:val="xl151"/>
    <w:basedOn w:val="a1"/>
    <w:rsid w:val="00316E00"/>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52">
    <w:name w:val="xl152"/>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3">
    <w:name w:val="xl153"/>
    <w:basedOn w:val="a1"/>
    <w:rsid w:val="00316E00"/>
    <w:pPr>
      <w:pBdr>
        <w:left w:val="single" w:sz="4" w:space="0" w:color="auto"/>
        <w:right w:val="single" w:sz="4" w:space="0" w:color="auto"/>
      </w:pBdr>
      <w:spacing w:before="100" w:beforeAutospacing="1" w:after="100" w:afterAutospacing="1"/>
      <w:textAlignment w:val="top"/>
    </w:pPr>
    <w:rPr>
      <w:rFonts w:ascii="Arial CYR" w:hAnsi="Arial CYR" w:cs="Arial CYR"/>
      <w:sz w:val="16"/>
      <w:szCs w:val="16"/>
    </w:rPr>
  </w:style>
  <w:style w:type="paragraph" w:customStyle="1" w:styleId="xl154">
    <w:name w:val="xl154"/>
    <w:basedOn w:val="a1"/>
    <w:rsid w:val="00316E00"/>
    <w:pPr>
      <w:pBdr>
        <w:left w:val="single" w:sz="4" w:space="0" w:color="auto"/>
        <w:right w:val="single" w:sz="4" w:space="0" w:color="auto"/>
      </w:pBdr>
      <w:spacing w:before="100" w:beforeAutospacing="1" w:after="100" w:afterAutospacing="1"/>
      <w:textAlignment w:val="top"/>
    </w:pPr>
    <w:rPr>
      <w:rFonts w:ascii="Arial CYR" w:hAnsi="Arial CYR" w:cs="Arial CYR"/>
      <w:sz w:val="16"/>
      <w:szCs w:val="16"/>
    </w:rPr>
  </w:style>
  <w:style w:type="paragraph" w:customStyle="1" w:styleId="xl155">
    <w:name w:val="xl155"/>
    <w:basedOn w:val="a1"/>
    <w:rsid w:val="00316E00"/>
    <w:pPr>
      <w:pBdr>
        <w:top w:val="single" w:sz="4" w:space="0" w:color="auto"/>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156">
    <w:name w:val="xl156"/>
    <w:basedOn w:val="a1"/>
    <w:rsid w:val="00316E00"/>
    <w:pPr>
      <w:pBdr>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157">
    <w:name w:val="xl157"/>
    <w:basedOn w:val="a1"/>
    <w:rsid w:val="00316E00"/>
    <w:pPr>
      <w:pBdr>
        <w:right w:val="single" w:sz="4" w:space="0" w:color="auto"/>
      </w:pBdr>
      <w:spacing w:before="100" w:beforeAutospacing="1" w:after="100" w:afterAutospacing="1"/>
      <w:textAlignment w:val="top"/>
    </w:pPr>
    <w:rPr>
      <w:rFonts w:ascii="Arial CYR" w:hAnsi="Arial CYR" w:cs="Arial CYR"/>
      <w:sz w:val="16"/>
      <w:szCs w:val="16"/>
    </w:rPr>
  </w:style>
  <w:style w:type="paragraph" w:customStyle="1" w:styleId="xl158">
    <w:name w:val="xl158"/>
    <w:basedOn w:val="a1"/>
    <w:rsid w:val="00316E00"/>
    <w:pPr>
      <w:pBdr>
        <w:right w:val="single" w:sz="4" w:space="0" w:color="auto"/>
      </w:pBdr>
      <w:spacing w:before="100" w:beforeAutospacing="1" w:after="100" w:afterAutospacing="1"/>
    </w:pPr>
    <w:rPr>
      <w:sz w:val="16"/>
      <w:szCs w:val="16"/>
    </w:rPr>
  </w:style>
  <w:style w:type="paragraph" w:customStyle="1" w:styleId="xl159">
    <w:name w:val="xl159"/>
    <w:basedOn w:val="a1"/>
    <w:rsid w:val="00316E00"/>
    <w:pPr>
      <w:pBdr>
        <w:right w:val="single" w:sz="4" w:space="0" w:color="auto"/>
      </w:pBdr>
      <w:spacing w:before="100" w:beforeAutospacing="1" w:after="100" w:afterAutospacing="1"/>
    </w:pPr>
    <w:rPr>
      <w:rFonts w:ascii="Arial CYR" w:hAnsi="Arial CYR" w:cs="Arial CYR"/>
      <w:b/>
      <w:bCs/>
      <w:sz w:val="18"/>
      <w:szCs w:val="18"/>
    </w:rPr>
  </w:style>
  <w:style w:type="paragraph" w:customStyle="1" w:styleId="xl160">
    <w:name w:val="xl160"/>
    <w:basedOn w:val="a1"/>
    <w:rsid w:val="00316E00"/>
    <w:pPr>
      <w:pBdr>
        <w:right w:val="single" w:sz="4" w:space="0" w:color="auto"/>
      </w:pBdr>
      <w:spacing w:before="100" w:beforeAutospacing="1" w:after="100" w:afterAutospacing="1"/>
    </w:pPr>
    <w:rPr>
      <w:rFonts w:ascii="Arial CYR" w:hAnsi="Arial CYR" w:cs="Arial CYR"/>
      <w:sz w:val="18"/>
      <w:szCs w:val="18"/>
    </w:rPr>
  </w:style>
  <w:style w:type="paragraph" w:customStyle="1" w:styleId="xl161">
    <w:name w:val="xl161"/>
    <w:basedOn w:val="a1"/>
    <w:rsid w:val="00316E00"/>
    <w:pPr>
      <w:pBdr>
        <w:right w:val="single" w:sz="4" w:space="0" w:color="auto"/>
      </w:pBdr>
      <w:spacing w:before="100" w:beforeAutospacing="1" w:after="100" w:afterAutospacing="1"/>
    </w:pPr>
    <w:rPr>
      <w:rFonts w:ascii="Arial CYR" w:hAnsi="Arial CYR" w:cs="Arial CYR"/>
      <w:sz w:val="16"/>
      <w:szCs w:val="16"/>
    </w:rPr>
  </w:style>
  <w:style w:type="paragraph" w:customStyle="1" w:styleId="xl162">
    <w:name w:val="xl162"/>
    <w:basedOn w:val="a1"/>
    <w:rsid w:val="00316E00"/>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63">
    <w:name w:val="xl163"/>
    <w:basedOn w:val="a1"/>
    <w:rsid w:val="00316E00"/>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4">
    <w:name w:val="xl164"/>
    <w:basedOn w:val="a1"/>
    <w:rsid w:val="00316E00"/>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65">
    <w:name w:val="xl165"/>
    <w:basedOn w:val="a1"/>
    <w:rsid w:val="00316E00"/>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66">
    <w:name w:val="xl166"/>
    <w:basedOn w:val="a1"/>
    <w:rsid w:val="00316E00"/>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7">
    <w:name w:val="xl167"/>
    <w:basedOn w:val="a1"/>
    <w:rsid w:val="00316E00"/>
    <w:pPr>
      <w:pBdr>
        <w:top w:val="single" w:sz="4" w:space="0" w:color="auto"/>
        <w:lef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8">
    <w:name w:val="xl168"/>
    <w:basedOn w:val="a1"/>
    <w:rsid w:val="00316E00"/>
    <w:pPr>
      <w:pBdr>
        <w:lef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9">
    <w:name w:val="xl169"/>
    <w:basedOn w:val="a1"/>
    <w:rsid w:val="00316E00"/>
    <w:pPr>
      <w:pBdr>
        <w:lef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0">
    <w:name w:val="xl170"/>
    <w:basedOn w:val="a1"/>
    <w:rsid w:val="00316E00"/>
    <w:pPr>
      <w:pBdr>
        <w:right w:val="single" w:sz="4" w:space="0" w:color="auto"/>
      </w:pBdr>
      <w:spacing w:before="100" w:beforeAutospacing="1" w:after="100" w:afterAutospacing="1"/>
      <w:textAlignment w:val="top"/>
    </w:pPr>
    <w:rPr>
      <w:rFonts w:ascii="Arial CYR" w:hAnsi="Arial CYR" w:cs="Arial CYR"/>
      <w:sz w:val="16"/>
      <w:szCs w:val="16"/>
    </w:rPr>
  </w:style>
  <w:style w:type="paragraph" w:customStyle="1" w:styleId="xl171">
    <w:name w:val="xl171"/>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2">
    <w:name w:val="xl172"/>
    <w:basedOn w:val="a1"/>
    <w:rsid w:val="00316E00"/>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3">
    <w:name w:val="xl173"/>
    <w:basedOn w:val="a1"/>
    <w:rsid w:val="00316E00"/>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4">
    <w:name w:val="xl174"/>
    <w:basedOn w:val="a1"/>
    <w:rsid w:val="00316E00"/>
    <w:pPr>
      <w:pBdr>
        <w:left w:val="single" w:sz="4" w:space="0" w:color="auto"/>
        <w:right w:val="single" w:sz="4" w:space="0" w:color="auto"/>
      </w:pBdr>
      <w:spacing w:before="100" w:beforeAutospacing="1" w:after="100" w:afterAutospacing="1"/>
      <w:jc w:val="center"/>
    </w:pPr>
    <w:rPr>
      <w:sz w:val="16"/>
      <w:szCs w:val="16"/>
    </w:rPr>
  </w:style>
  <w:style w:type="paragraph" w:customStyle="1" w:styleId="xl175">
    <w:name w:val="xl175"/>
    <w:basedOn w:val="a1"/>
    <w:rsid w:val="00316E00"/>
    <w:pPr>
      <w:pBdr>
        <w:left w:val="single" w:sz="4" w:space="0" w:color="auto"/>
        <w:right w:val="single" w:sz="4" w:space="0" w:color="auto"/>
      </w:pBdr>
      <w:spacing w:before="100" w:beforeAutospacing="1" w:after="100" w:afterAutospacing="1"/>
    </w:pPr>
    <w:rPr>
      <w:rFonts w:ascii="Arial CYR" w:hAnsi="Arial CYR" w:cs="Arial CYR"/>
      <w:b/>
      <w:bCs/>
      <w:sz w:val="18"/>
      <w:szCs w:val="18"/>
    </w:rPr>
  </w:style>
  <w:style w:type="paragraph" w:customStyle="1" w:styleId="xl176">
    <w:name w:val="xl176"/>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7">
    <w:name w:val="xl177"/>
    <w:basedOn w:val="a1"/>
    <w:rsid w:val="00316E00"/>
    <w:pPr>
      <w:pBdr>
        <w:left w:val="single" w:sz="4" w:space="0" w:color="auto"/>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178">
    <w:name w:val="xl178"/>
    <w:basedOn w:val="a1"/>
    <w:rsid w:val="00316E00"/>
    <w:pPr>
      <w:pBdr>
        <w:left w:val="single" w:sz="4" w:space="0" w:color="auto"/>
        <w:right w:val="single" w:sz="4" w:space="0" w:color="auto"/>
      </w:pBdr>
      <w:spacing w:before="100" w:beforeAutospacing="1" w:after="100" w:afterAutospacing="1"/>
      <w:textAlignment w:val="top"/>
    </w:pPr>
    <w:rPr>
      <w:rFonts w:ascii="Arial CYR" w:hAnsi="Arial CYR" w:cs="Arial CYR"/>
      <w:sz w:val="16"/>
      <w:szCs w:val="16"/>
    </w:rPr>
  </w:style>
  <w:style w:type="paragraph" w:customStyle="1" w:styleId="xl179">
    <w:name w:val="xl179"/>
    <w:basedOn w:val="a1"/>
    <w:rsid w:val="00316E00"/>
    <w:pPr>
      <w:pBdr>
        <w:top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0">
    <w:name w:val="xl180"/>
    <w:basedOn w:val="a1"/>
    <w:rsid w:val="00316E00"/>
    <w:pPr>
      <w:pBdr>
        <w:right w:val="single" w:sz="4" w:space="0" w:color="auto"/>
      </w:pBdr>
      <w:spacing w:before="100" w:beforeAutospacing="1" w:after="100" w:afterAutospacing="1"/>
      <w:textAlignment w:val="top"/>
    </w:pPr>
    <w:rPr>
      <w:rFonts w:ascii="Arial CYR" w:hAnsi="Arial CYR" w:cs="Arial CYR"/>
      <w:sz w:val="16"/>
      <w:szCs w:val="16"/>
    </w:rPr>
  </w:style>
  <w:style w:type="paragraph" w:customStyle="1" w:styleId="xl181">
    <w:name w:val="xl181"/>
    <w:basedOn w:val="a1"/>
    <w:rsid w:val="00316E00"/>
    <w:pPr>
      <w:pBdr>
        <w:top w:val="single" w:sz="4" w:space="0" w:color="auto"/>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2">
    <w:name w:val="xl182"/>
    <w:basedOn w:val="a1"/>
    <w:rsid w:val="00316E00"/>
    <w:pPr>
      <w:pBdr>
        <w:top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3">
    <w:name w:val="xl183"/>
    <w:basedOn w:val="a1"/>
    <w:rsid w:val="00316E00"/>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4">
    <w:name w:val="xl184"/>
    <w:basedOn w:val="a1"/>
    <w:rsid w:val="00316E00"/>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5">
    <w:name w:val="xl185"/>
    <w:basedOn w:val="a1"/>
    <w:rsid w:val="00316E00"/>
    <w:pPr>
      <w:pBdr>
        <w:lef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86">
    <w:name w:val="xl186"/>
    <w:basedOn w:val="a1"/>
    <w:rsid w:val="00316E00"/>
    <w:pPr>
      <w:pBdr>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7">
    <w:name w:val="xl187"/>
    <w:basedOn w:val="a1"/>
    <w:rsid w:val="00316E00"/>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88">
    <w:name w:val="xl188"/>
    <w:basedOn w:val="a1"/>
    <w:rsid w:val="00316E00"/>
    <w:pPr>
      <w:pBdr>
        <w:left w:val="single" w:sz="4" w:space="0" w:color="auto"/>
        <w:right w:val="single" w:sz="4" w:space="0" w:color="auto"/>
      </w:pBdr>
      <w:spacing w:before="100" w:beforeAutospacing="1" w:after="100" w:afterAutospacing="1"/>
      <w:textAlignment w:val="top"/>
    </w:pPr>
    <w:rPr>
      <w:rFonts w:ascii="Arial CYR" w:hAnsi="Arial CYR" w:cs="Arial CYR"/>
      <w:sz w:val="16"/>
      <w:szCs w:val="16"/>
    </w:rPr>
  </w:style>
  <w:style w:type="paragraph" w:customStyle="1" w:styleId="xl189">
    <w:name w:val="xl189"/>
    <w:basedOn w:val="a1"/>
    <w:rsid w:val="00316E00"/>
    <w:pPr>
      <w:pBdr>
        <w:left w:val="single" w:sz="4" w:space="0" w:color="auto"/>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190">
    <w:name w:val="xl190"/>
    <w:basedOn w:val="a1"/>
    <w:rsid w:val="00316E00"/>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91">
    <w:name w:val="xl191"/>
    <w:basedOn w:val="a1"/>
    <w:rsid w:val="00316E00"/>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92">
    <w:name w:val="xl192"/>
    <w:basedOn w:val="a1"/>
    <w:rsid w:val="00316E00"/>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93">
    <w:name w:val="xl193"/>
    <w:basedOn w:val="a1"/>
    <w:rsid w:val="00316E00"/>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94">
    <w:name w:val="xl194"/>
    <w:basedOn w:val="a1"/>
    <w:rsid w:val="00316E00"/>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95">
    <w:name w:val="xl195"/>
    <w:basedOn w:val="a1"/>
    <w:rsid w:val="00316E00"/>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96">
    <w:name w:val="xl196"/>
    <w:basedOn w:val="a1"/>
    <w:rsid w:val="00316E00"/>
    <w:pPr>
      <w:pBdr>
        <w:left w:val="single" w:sz="4"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197">
    <w:name w:val="xl197"/>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98">
    <w:name w:val="xl198"/>
    <w:basedOn w:val="a1"/>
    <w:rsid w:val="00316E00"/>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99">
    <w:name w:val="xl199"/>
    <w:basedOn w:val="a1"/>
    <w:rsid w:val="00316E00"/>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00">
    <w:name w:val="xl200"/>
    <w:basedOn w:val="a1"/>
    <w:rsid w:val="00316E00"/>
    <w:pPr>
      <w:pBdr>
        <w:left w:val="single" w:sz="4" w:space="0" w:color="auto"/>
      </w:pBdr>
      <w:spacing w:before="100" w:beforeAutospacing="1" w:after="100" w:afterAutospacing="1"/>
    </w:pPr>
    <w:rPr>
      <w:rFonts w:ascii="Arial CYR" w:hAnsi="Arial CYR" w:cs="Arial CYR"/>
      <w:b/>
      <w:bCs/>
      <w:sz w:val="18"/>
      <w:szCs w:val="18"/>
    </w:rPr>
  </w:style>
  <w:style w:type="paragraph" w:customStyle="1" w:styleId="xl201">
    <w:name w:val="xl201"/>
    <w:basedOn w:val="a1"/>
    <w:rsid w:val="00316E00"/>
    <w:pPr>
      <w:pBdr>
        <w:left w:val="single" w:sz="4" w:space="0" w:color="auto"/>
      </w:pBdr>
      <w:spacing w:before="100" w:beforeAutospacing="1" w:after="100" w:afterAutospacing="1"/>
    </w:pPr>
    <w:rPr>
      <w:sz w:val="18"/>
      <w:szCs w:val="18"/>
    </w:rPr>
  </w:style>
  <w:style w:type="paragraph" w:customStyle="1" w:styleId="xl202">
    <w:name w:val="xl202"/>
    <w:basedOn w:val="a1"/>
    <w:rsid w:val="00316E00"/>
    <w:pPr>
      <w:pBdr>
        <w:left w:val="single" w:sz="4" w:space="0" w:color="auto"/>
      </w:pBdr>
      <w:spacing w:before="100" w:beforeAutospacing="1" w:after="100" w:afterAutospacing="1"/>
    </w:pPr>
    <w:rPr>
      <w:rFonts w:ascii="Arial CYR" w:hAnsi="Arial CYR" w:cs="Arial CYR"/>
      <w:sz w:val="18"/>
      <w:szCs w:val="18"/>
    </w:rPr>
  </w:style>
  <w:style w:type="paragraph" w:customStyle="1" w:styleId="xl203">
    <w:name w:val="xl203"/>
    <w:basedOn w:val="a1"/>
    <w:rsid w:val="00316E00"/>
    <w:pPr>
      <w:pBdr>
        <w:left w:val="single" w:sz="4" w:space="0" w:color="auto"/>
      </w:pBdr>
      <w:spacing w:before="100" w:beforeAutospacing="1" w:after="100" w:afterAutospacing="1"/>
      <w:jc w:val="center"/>
    </w:pPr>
    <w:rPr>
      <w:rFonts w:ascii="Arial CYR" w:hAnsi="Arial CYR" w:cs="Arial CYR"/>
      <w:sz w:val="18"/>
      <w:szCs w:val="18"/>
    </w:rPr>
  </w:style>
  <w:style w:type="paragraph" w:customStyle="1" w:styleId="xl204">
    <w:name w:val="xl204"/>
    <w:basedOn w:val="a1"/>
    <w:rsid w:val="00316E00"/>
    <w:pPr>
      <w:pBdr>
        <w:lef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205">
    <w:name w:val="xl205"/>
    <w:basedOn w:val="a1"/>
    <w:rsid w:val="00316E00"/>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06">
    <w:name w:val="xl206"/>
    <w:basedOn w:val="a1"/>
    <w:rsid w:val="00316E00"/>
    <w:pPr>
      <w:pBdr>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207">
    <w:name w:val="xl207"/>
    <w:basedOn w:val="a1"/>
    <w:rsid w:val="00316E00"/>
    <w:pPr>
      <w:pBdr>
        <w:right w:val="single" w:sz="4" w:space="0" w:color="auto"/>
      </w:pBdr>
      <w:spacing w:before="100" w:beforeAutospacing="1" w:after="100" w:afterAutospacing="1"/>
      <w:textAlignment w:val="top"/>
    </w:pPr>
    <w:rPr>
      <w:rFonts w:ascii="Arial CYR" w:hAnsi="Arial CYR" w:cs="Arial CYR"/>
      <w:sz w:val="16"/>
      <w:szCs w:val="16"/>
    </w:rPr>
  </w:style>
  <w:style w:type="paragraph" w:customStyle="1" w:styleId="xl208">
    <w:name w:val="xl208"/>
    <w:basedOn w:val="a1"/>
    <w:rsid w:val="00316E00"/>
    <w:pPr>
      <w:pBdr>
        <w:right w:val="single" w:sz="4" w:space="0" w:color="auto"/>
      </w:pBdr>
      <w:spacing w:before="100" w:beforeAutospacing="1" w:after="100" w:afterAutospacing="1"/>
    </w:pPr>
    <w:rPr>
      <w:sz w:val="16"/>
      <w:szCs w:val="16"/>
    </w:rPr>
  </w:style>
  <w:style w:type="paragraph" w:customStyle="1" w:styleId="xl209">
    <w:name w:val="xl209"/>
    <w:basedOn w:val="a1"/>
    <w:rsid w:val="00316E00"/>
    <w:pPr>
      <w:pBdr>
        <w:right w:val="single" w:sz="4" w:space="0" w:color="auto"/>
      </w:pBdr>
      <w:spacing w:before="100" w:beforeAutospacing="1" w:after="100" w:afterAutospacing="1"/>
    </w:pPr>
    <w:rPr>
      <w:rFonts w:ascii="Arial CYR" w:hAnsi="Arial CYR" w:cs="Arial CYR"/>
      <w:b/>
      <w:bCs/>
      <w:sz w:val="18"/>
      <w:szCs w:val="18"/>
    </w:rPr>
  </w:style>
  <w:style w:type="paragraph" w:customStyle="1" w:styleId="xl210">
    <w:name w:val="xl210"/>
    <w:basedOn w:val="a1"/>
    <w:rsid w:val="00316E00"/>
    <w:pPr>
      <w:pBdr>
        <w:right w:val="single" w:sz="4" w:space="0" w:color="auto"/>
      </w:pBdr>
      <w:spacing w:before="100" w:beforeAutospacing="1" w:after="100" w:afterAutospacing="1"/>
    </w:pPr>
    <w:rPr>
      <w:rFonts w:ascii="Arial CYR" w:hAnsi="Arial CYR" w:cs="Arial CYR"/>
      <w:sz w:val="18"/>
      <w:szCs w:val="18"/>
    </w:rPr>
  </w:style>
  <w:style w:type="paragraph" w:customStyle="1" w:styleId="xl211">
    <w:name w:val="xl211"/>
    <w:basedOn w:val="a1"/>
    <w:rsid w:val="00316E00"/>
    <w:pPr>
      <w:pBdr>
        <w:right w:val="single" w:sz="4" w:space="0" w:color="auto"/>
      </w:pBdr>
      <w:spacing w:before="100" w:beforeAutospacing="1" w:after="100" w:afterAutospacing="1"/>
    </w:pPr>
    <w:rPr>
      <w:rFonts w:ascii="Arial CYR" w:hAnsi="Arial CYR" w:cs="Arial CYR"/>
      <w:sz w:val="16"/>
      <w:szCs w:val="16"/>
    </w:rPr>
  </w:style>
  <w:style w:type="paragraph" w:customStyle="1" w:styleId="xl212">
    <w:name w:val="xl212"/>
    <w:basedOn w:val="a1"/>
    <w:rsid w:val="00316E00"/>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213">
    <w:name w:val="xl213"/>
    <w:basedOn w:val="a1"/>
    <w:rsid w:val="00316E00"/>
    <w:pPr>
      <w:spacing w:before="100" w:beforeAutospacing="1" w:after="100" w:afterAutospacing="1"/>
      <w:jc w:val="center"/>
    </w:pPr>
    <w:rPr>
      <w:rFonts w:ascii="Arial CYR" w:hAnsi="Arial CYR" w:cs="Arial CYR"/>
      <w:sz w:val="18"/>
      <w:szCs w:val="18"/>
    </w:rPr>
  </w:style>
  <w:style w:type="paragraph" w:customStyle="1" w:styleId="xl214">
    <w:name w:val="xl214"/>
    <w:basedOn w:val="a1"/>
    <w:rsid w:val="00316E00"/>
    <w:pPr>
      <w:pBdr>
        <w:left w:val="single" w:sz="4" w:space="0" w:color="auto"/>
      </w:pBdr>
      <w:spacing w:before="100" w:beforeAutospacing="1" w:after="100" w:afterAutospacing="1"/>
      <w:jc w:val="right"/>
    </w:pPr>
    <w:rPr>
      <w:rFonts w:ascii="Arial CYR" w:hAnsi="Arial CYR" w:cs="Arial CYR"/>
      <w:sz w:val="16"/>
      <w:szCs w:val="16"/>
    </w:rPr>
  </w:style>
  <w:style w:type="paragraph" w:customStyle="1" w:styleId="xl215">
    <w:name w:val="xl215"/>
    <w:basedOn w:val="a1"/>
    <w:rsid w:val="00316E00"/>
    <w:pPr>
      <w:pBdr>
        <w:right w:val="single" w:sz="4" w:space="0" w:color="auto"/>
      </w:pBdr>
      <w:spacing w:before="100" w:beforeAutospacing="1" w:after="100" w:afterAutospacing="1"/>
    </w:pPr>
    <w:rPr>
      <w:rFonts w:ascii="Arial CYR" w:hAnsi="Arial CYR" w:cs="Arial CYR"/>
      <w:sz w:val="18"/>
      <w:szCs w:val="18"/>
    </w:rPr>
  </w:style>
  <w:style w:type="paragraph" w:customStyle="1" w:styleId="xl216">
    <w:name w:val="xl216"/>
    <w:basedOn w:val="a1"/>
    <w:rsid w:val="00316E00"/>
    <w:pPr>
      <w:spacing w:before="100" w:beforeAutospacing="1" w:after="100" w:afterAutospacing="1"/>
      <w:textAlignment w:val="center"/>
    </w:pPr>
    <w:rPr>
      <w:rFonts w:ascii="Arial CYR" w:hAnsi="Arial CYR" w:cs="Arial CYR"/>
      <w:sz w:val="16"/>
      <w:szCs w:val="16"/>
    </w:rPr>
  </w:style>
  <w:style w:type="paragraph" w:customStyle="1" w:styleId="xl217">
    <w:name w:val="xl217"/>
    <w:basedOn w:val="a1"/>
    <w:rsid w:val="00316E00"/>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18">
    <w:name w:val="xl218"/>
    <w:basedOn w:val="a1"/>
    <w:rsid w:val="00316E00"/>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19">
    <w:name w:val="xl219"/>
    <w:basedOn w:val="a1"/>
    <w:rsid w:val="00316E00"/>
    <w:pPr>
      <w:spacing w:before="100" w:beforeAutospacing="1" w:after="100" w:afterAutospacing="1"/>
    </w:pPr>
    <w:rPr>
      <w:sz w:val="16"/>
      <w:szCs w:val="16"/>
    </w:rPr>
  </w:style>
  <w:style w:type="paragraph" w:customStyle="1" w:styleId="xl220">
    <w:name w:val="xl220"/>
    <w:basedOn w:val="a1"/>
    <w:rsid w:val="00316E00"/>
    <w:pPr>
      <w:pBdr>
        <w:left w:val="single" w:sz="4" w:space="0" w:color="auto"/>
      </w:pBdr>
      <w:spacing w:before="100" w:beforeAutospacing="1" w:after="100" w:afterAutospacing="1"/>
    </w:pPr>
    <w:rPr>
      <w:rFonts w:ascii="Arial CYR" w:hAnsi="Arial CYR" w:cs="Arial CYR"/>
      <w:sz w:val="16"/>
      <w:szCs w:val="16"/>
    </w:rPr>
  </w:style>
  <w:style w:type="paragraph" w:customStyle="1" w:styleId="xl221">
    <w:name w:val="xl221"/>
    <w:basedOn w:val="a1"/>
    <w:rsid w:val="00316E00"/>
    <w:pPr>
      <w:spacing w:before="100" w:beforeAutospacing="1" w:after="100" w:afterAutospacing="1"/>
      <w:jc w:val="center"/>
      <w:textAlignment w:val="center"/>
    </w:pPr>
    <w:rPr>
      <w:rFonts w:ascii="Arial CYR" w:hAnsi="Arial CYR" w:cs="Arial CYR"/>
      <w:sz w:val="16"/>
      <w:szCs w:val="16"/>
    </w:rPr>
  </w:style>
  <w:style w:type="paragraph" w:customStyle="1" w:styleId="xl222">
    <w:name w:val="xl222"/>
    <w:basedOn w:val="a1"/>
    <w:rsid w:val="00316E00"/>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223">
    <w:name w:val="xl223"/>
    <w:basedOn w:val="a1"/>
    <w:rsid w:val="00316E00"/>
    <w:pPr>
      <w:pBdr>
        <w:left w:val="single" w:sz="4" w:space="0" w:color="auto"/>
        <w:right w:val="single" w:sz="4" w:space="0" w:color="auto"/>
      </w:pBdr>
      <w:spacing w:before="100" w:beforeAutospacing="1" w:after="100" w:afterAutospacing="1"/>
    </w:pPr>
    <w:rPr>
      <w:b/>
      <w:bCs/>
      <w:sz w:val="18"/>
      <w:szCs w:val="18"/>
    </w:rPr>
  </w:style>
  <w:style w:type="paragraph" w:customStyle="1" w:styleId="xl224">
    <w:name w:val="xl224"/>
    <w:basedOn w:val="a1"/>
    <w:rsid w:val="00316E00"/>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225">
    <w:name w:val="xl225"/>
    <w:basedOn w:val="a1"/>
    <w:rsid w:val="00316E00"/>
    <w:pPr>
      <w:pBdr>
        <w:top w:val="single" w:sz="4" w:space="0" w:color="auto"/>
        <w:left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226">
    <w:name w:val="xl226"/>
    <w:basedOn w:val="a1"/>
    <w:rsid w:val="00316E00"/>
    <w:pPr>
      <w:pBdr>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227">
    <w:name w:val="xl227"/>
    <w:basedOn w:val="a1"/>
    <w:rsid w:val="00316E00"/>
    <w:pPr>
      <w:pBdr>
        <w:bottom w:val="single" w:sz="4" w:space="0" w:color="auto"/>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228">
    <w:name w:val="xl228"/>
    <w:basedOn w:val="a1"/>
    <w:rsid w:val="00316E0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29">
    <w:name w:val="xl229"/>
    <w:basedOn w:val="a1"/>
    <w:rsid w:val="00316E00"/>
    <w:pPr>
      <w:pBdr>
        <w:left w:val="single" w:sz="4" w:space="0" w:color="auto"/>
        <w:bottom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30">
    <w:name w:val="xl230"/>
    <w:basedOn w:val="a1"/>
    <w:rsid w:val="00316E0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31">
    <w:name w:val="xl231"/>
    <w:basedOn w:val="a1"/>
    <w:rsid w:val="00316E00"/>
    <w:pPr>
      <w:pBdr>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232">
    <w:name w:val="xl232"/>
    <w:basedOn w:val="a1"/>
    <w:rsid w:val="00316E00"/>
    <w:pPr>
      <w:pBdr>
        <w:bottom w:val="single" w:sz="4" w:space="0" w:color="auto"/>
      </w:pBdr>
      <w:spacing w:before="100" w:beforeAutospacing="1" w:after="100" w:afterAutospacing="1"/>
    </w:pPr>
    <w:rPr>
      <w:rFonts w:ascii="Arial CYR" w:hAnsi="Arial CYR" w:cs="Arial CYR"/>
      <w:sz w:val="16"/>
      <w:szCs w:val="16"/>
    </w:rPr>
  </w:style>
  <w:style w:type="paragraph" w:customStyle="1" w:styleId="xl233">
    <w:name w:val="xl233"/>
    <w:basedOn w:val="a1"/>
    <w:rsid w:val="00316E00"/>
    <w:pPr>
      <w:pBdr>
        <w:bottom w:val="single" w:sz="4" w:space="0" w:color="auto"/>
      </w:pBdr>
      <w:spacing w:before="100" w:beforeAutospacing="1" w:after="100" w:afterAutospacing="1"/>
      <w:jc w:val="right"/>
    </w:pPr>
    <w:rPr>
      <w:rFonts w:ascii="Arial CYR" w:hAnsi="Arial CYR" w:cs="Arial CYR"/>
      <w:sz w:val="16"/>
      <w:szCs w:val="16"/>
    </w:rPr>
  </w:style>
  <w:style w:type="paragraph" w:customStyle="1" w:styleId="xl234">
    <w:name w:val="xl234"/>
    <w:basedOn w:val="a1"/>
    <w:rsid w:val="00316E00"/>
    <w:pPr>
      <w:pBdr>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235">
    <w:name w:val="xl235"/>
    <w:basedOn w:val="a1"/>
    <w:rsid w:val="00316E00"/>
    <w:pPr>
      <w:pBdr>
        <w:left w:val="single" w:sz="4" w:space="0" w:color="auto"/>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36">
    <w:name w:val="xl236"/>
    <w:basedOn w:val="a1"/>
    <w:rsid w:val="00316E00"/>
    <w:pPr>
      <w:pBdr>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237">
    <w:name w:val="xl237"/>
    <w:basedOn w:val="a1"/>
    <w:rsid w:val="00316E00"/>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38">
    <w:name w:val="xl238"/>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39">
    <w:name w:val="xl239"/>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40">
    <w:name w:val="xl240"/>
    <w:basedOn w:val="a1"/>
    <w:rsid w:val="00316E00"/>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41">
    <w:name w:val="xl241"/>
    <w:basedOn w:val="a1"/>
    <w:rsid w:val="00316E00"/>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42">
    <w:name w:val="xl242"/>
    <w:basedOn w:val="a1"/>
    <w:rsid w:val="00316E00"/>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43">
    <w:name w:val="xl243"/>
    <w:basedOn w:val="a1"/>
    <w:rsid w:val="00316E00"/>
    <w:pPr>
      <w:pBdr>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244">
    <w:name w:val="xl244"/>
    <w:basedOn w:val="a1"/>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5">
    <w:name w:val="xl245"/>
    <w:basedOn w:val="a1"/>
    <w:rsid w:val="00316E00"/>
    <w:pPr>
      <w:pBdr>
        <w:left w:val="single" w:sz="4" w:space="0" w:color="auto"/>
        <w:bottom w:val="single" w:sz="4" w:space="0" w:color="auto"/>
      </w:pBdr>
      <w:spacing w:before="100" w:beforeAutospacing="1" w:after="100" w:afterAutospacing="1"/>
    </w:pPr>
    <w:rPr>
      <w:rFonts w:ascii="Arial CYR" w:hAnsi="Arial CYR" w:cs="Arial CYR"/>
      <w:sz w:val="16"/>
      <w:szCs w:val="16"/>
    </w:rPr>
  </w:style>
  <w:style w:type="paragraph" w:customStyle="1" w:styleId="xl246">
    <w:name w:val="xl246"/>
    <w:basedOn w:val="a1"/>
    <w:rsid w:val="00316E00"/>
    <w:pPr>
      <w:pBdr>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7">
    <w:name w:val="xl247"/>
    <w:basedOn w:val="a1"/>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8">
    <w:name w:val="xl248"/>
    <w:basedOn w:val="a1"/>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9">
    <w:name w:val="xl249"/>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50">
    <w:name w:val="xl250"/>
    <w:basedOn w:val="a1"/>
    <w:rsid w:val="00316E00"/>
    <w:pPr>
      <w:pBdr>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251">
    <w:name w:val="xl251"/>
    <w:basedOn w:val="a1"/>
    <w:rsid w:val="00316E00"/>
    <w:pPr>
      <w:pBdr>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252">
    <w:name w:val="xl252"/>
    <w:basedOn w:val="a1"/>
    <w:rsid w:val="00316E00"/>
    <w:pPr>
      <w:pBdr>
        <w:bottom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253">
    <w:name w:val="xl253"/>
    <w:basedOn w:val="a1"/>
    <w:rsid w:val="00316E00"/>
    <w:pPr>
      <w:pBdr>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54">
    <w:name w:val="xl254"/>
    <w:basedOn w:val="a1"/>
    <w:rsid w:val="00316E00"/>
    <w:pPr>
      <w:pBdr>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255">
    <w:name w:val="xl255"/>
    <w:basedOn w:val="a1"/>
    <w:rsid w:val="00316E00"/>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256">
    <w:name w:val="xl256"/>
    <w:basedOn w:val="a1"/>
    <w:rsid w:val="00316E00"/>
    <w:pPr>
      <w:pBdr>
        <w:bottom w:val="single" w:sz="4" w:space="0" w:color="auto"/>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257">
    <w:name w:val="xl257"/>
    <w:basedOn w:val="a1"/>
    <w:rsid w:val="00316E00"/>
    <w:pPr>
      <w:pBdr>
        <w:bottom w:val="single" w:sz="4" w:space="0" w:color="auto"/>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258">
    <w:name w:val="xl258"/>
    <w:basedOn w:val="a1"/>
    <w:rsid w:val="00316E00"/>
    <w:pPr>
      <w:pBdr>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59">
    <w:name w:val="xl259"/>
    <w:basedOn w:val="a1"/>
    <w:rsid w:val="00316E00"/>
    <w:pPr>
      <w:pBdr>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260">
    <w:name w:val="xl260"/>
    <w:basedOn w:val="a1"/>
    <w:rsid w:val="00316E00"/>
    <w:pPr>
      <w:pBdr>
        <w:bottom w:val="single" w:sz="4" w:space="0" w:color="auto"/>
        <w:right w:val="single" w:sz="4" w:space="0" w:color="auto"/>
      </w:pBdr>
      <w:spacing w:before="100" w:beforeAutospacing="1" w:after="100" w:afterAutospacing="1"/>
    </w:pPr>
    <w:rPr>
      <w:sz w:val="16"/>
      <w:szCs w:val="16"/>
    </w:rPr>
  </w:style>
  <w:style w:type="paragraph" w:customStyle="1" w:styleId="xl261">
    <w:name w:val="xl261"/>
    <w:basedOn w:val="a1"/>
    <w:rsid w:val="00316E00"/>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262">
    <w:name w:val="xl262"/>
    <w:basedOn w:val="a1"/>
    <w:rsid w:val="00316E00"/>
    <w:pPr>
      <w:pBdr>
        <w:bottom w:val="single" w:sz="4" w:space="0" w:color="auto"/>
      </w:pBdr>
      <w:spacing w:before="100" w:beforeAutospacing="1" w:after="100" w:afterAutospacing="1"/>
    </w:pPr>
    <w:rPr>
      <w:sz w:val="16"/>
      <w:szCs w:val="16"/>
    </w:rPr>
  </w:style>
  <w:style w:type="paragraph" w:customStyle="1" w:styleId="xl263">
    <w:name w:val="xl263"/>
    <w:basedOn w:val="a1"/>
    <w:rsid w:val="00316E00"/>
    <w:pPr>
      <w:pBdr>
        <w:left w:val="single" w:sz="4" w:space="0" w:color="auto"/>
        <w:bottom w:val="single" w:sz="4" w:space="0" w:color="auto"/>
      </w:pBdr>
      <w:spacing w:before="100" w:beforeAutospacing="1" w:after="100" w:afterAutospacing="1"/>
    </w:pPr>
    <w:rPr>
      <w:sz w:val="16"/>
      <w:szCs w:val="16"/>
    </w:rPr>
  </w:style>
  <w:style w:type="paragraph" w:customStyle="1" w:styleId="xl264">
    <w:name w:val="xl264"/>
    <w:basedOn w:val="a1"/>
    <w:rsid w:val="00316E00"/>
    <w:pPr>
      <w:pBdr>
        <w:bottom w:val="single" w:sz="4" w:space="0" w:color="auto"/>
        <w:right w:val="single" w:sz="4" w:space="0" w:color="auto"/>
      </w:pBdr>
      <w:spacing w:before="100" w:beforeAutospacing="1" w:after="100" w:afterAutospacing="1"/>
    </w:pPr>
    <w:rPr>
      <w:sz w:val="16"/>
      <w:szCs w:val="16"/>
    </w:rPr>
  </w:style>
  <w:style w:type="paragraph" w:customStyle="1" w:styleId="xl265">
    <w:name w:val="xl265"/>
    <w:basedOn w:val="a1"/>
    <w:rsid w:val="00316E00"/>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66">
    <w:name w:val="xl266"/>
    <w:basedOn w:val="a1"/>
    <w:rsid w:val="00316E00"/>
    <w:pPr>
      <w:pBdr>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267">
    <w:name w:val="xl267"/>
    <w:basedOn w:val="a1"/>
    <w:rsid w:val="00316E00"/>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68">
    <w:name w:val="xl268"/>
    <w:basedOn w:val="a1"/>
    <w:rsid w:val="00316E00"/>
    <w:pPr>
      <w:pBdr>
        <w:bottom w:val="single" w:sz="4" w:space="0" w:color="auto"/>
      </w:pBdr>
      <w:spacing w:before="100" w:beforeAutospacing="1" w:after="100" w:afterAutospacing="1"/>
    </w:pPr>
    <w:rPr>
      <w:rFonts w:ascii="Arial CYR" w:hAnsi="Arial CYR" w:cs="Arial CYR"/>
      <w:b/>
      <w:bCs/>
      <w:sz w:val="18"/>
      <w:szCs w:val="18"/>
    </w:rPr>
  </w:style>
  <w:style w:type="paragraph" w:customStyle="1" w:styleId="xl269">
    <w:name w:val="xl269"/>
    <w:basedOn w:val="a1"/>
    <w:rsid w:val="00316E00"/>
    <w:pPr>
      <w:pBdr>
        <w:left w:val="single" w:sz="4" w:space="0" w:color="auto"/>
        <w:bottom w:val="single" w:sz="4" w:space="0" w:color="auto"/>
      </w:pBdr>
      <w:spacing w:before="100" w:beforeAutospacing="1" w:after="100" w:afterAutospacing="1"/>
    </w:pPr>
    <w:rPr>
      <w:rFonts w:ascii="Arial CYR" w:hAnsi="Arial CYR" w:cs="Arial CYR"/>
      <w:b/>
      <w:bCs/>
      <w:sz w:val="18"/>
      <w:szCs w:val="18"/>
    </w:rPr>
  </w:style>
  <w:style w:type="paragraph" w:customStyle="1" w:styleId="xl270">
    <w:name w:val="xl270"/>
    <w:basedOn w:val="a1"/>
    <w:rsid w:val="00316E00"/>
    <w:pPr>
      <w:pBdr>
        <w:bottom w:val="single" w:sz="4" w:space="0" w:color="auto"/>
        <w:right w:val="single" w:sz="4" w:space="0" w:color="auto"/>
      </w:pBdr>
      <w:spacing w:before="100" w:beforeAutospacing="1" w:after="100" w:afterAutospacing="1"/>
    </w:pPr>
    <w:rPr>
      <w:rFonts w:ascii="Arial CYR" w:hAnsi="Arial CYR" w:cs="Arial CYR"/>
      <w:b/>
      <w:bCs/>
      <w:sz w:val="18"/>
      <w:szCs w:val="18"/>
    </w:rPr>
  </w:style>
  <w:style w:type="paragraph" w:customStyle="1" w:styleId="xl271">
    <w:name w:val="xl271"/>
    <w:basedOn w:val="a1"/>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272">
    <w:name w:val="xl272"/>
    <w:basedOn w:val="a1"/>
    <w:rsid w:val="00316E00"/>
    <w:pPr>
      <w:pBdr>
        <w:left w:val="single" w:sz="4" w:space="0" w:color="auto"/>
        <w:bottom w:val="single" w:sz="4" w:space="0" w:color="auto"/>
        <w:right w:val="single" w:sz="4" w:space="0" w:color="auto"/>
      </w:pBdr>
      <w:spacing w:before="100" w:beforeAutospacing="1" w:after="100" w:afterAutospacing="1"/>
    </w:pPr>
    <w:rPr>
      <w:rFonts w:ascii="Arial CYR" w:hAnsi="Arial CYR" w:cs="Arial CYR"/>
      <w:b/>
      <w:bCs/>
      <w:sz w:val="18"/>
      <w:szCs w:val="18"/>
    </w:rPr>
  </w:style>
  <w:style w:type="paragraph" w:customStyle="1" w:styleId="xl273">
    <w:name w:val="xl273"/>
    <w:basedOn w:val="a1"/>
    <w:rsid w:val="00316E00"/>
    <w:pPr>
      <w:pBdr>
        <w:left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274">
    <w:name w:val="xl274"/>
    <w:basedOn w:val="a1"/>
    <w:rsid w:val="00316E00"/>
    <w:pPr>
      <w:pBdr>
        <w:bottom w:val="single" w:sz="4" w:space="0" w:color="auto"/>
      </w:pBdr>
      <w:spacing w:before="100" w:beforeAutospacing="1" w:after="100" w:afterAutospacing="1"/>
    </w:pPr>
    <w:rPr>
      <w:rFonts w:ascii="Arial CYR" w:hAnsi="Arial CYR" w:cs="Arial CYR"/>
      <w:sz w:val="18"/>
      <w:szCs w:val="18"/>
    </w:rPr>
  </w:style>
  <w:style w:type="paragraph" w:customStyle="1" w:styleId="xl275">
    <w:name w:val="xl275"/>
    <w:basedOn w:val="a1"/>
    <w:rsid w:val="00316E00"/>
    <w:pPr>
      <w:pBdr>
        <w:left w:val="single" w:sz="4" w:space="0" w:color="auto"/>
        <w:bottom w:val="single" w:sz="4" w:space="0" w:color="auto"/>
      </w:pBdr>
      <w:spacing w:before="100" w:beforeAutospacing="1" w:after="100" w:afterAutospacing="1"/>
    </w:pPr>
    <w:rPr>
      <w:rFonts w:ascii="Arial CYR" w:hAnsi="Arial CYR" w:cs="Arial CYR"/>
      <w:sz w:val="18"/>
      <w:szCs w:val="18"/>
    </w:rPr>
  </w:style>
  <w:style w:type="paragraph" w:customStyle="1" w:styleId="xl276">
    <w:name w:val="xl276"/>
    <w:basedOn w:val="a1"/>
    <w:rsid w:val="00316E00"/>
    <w:pPr>
      <w:pBdr>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277">
    <w:name w:val="xl277"/>
    <w:basedOn w:val="a1"/>
    <w:rsid w:val="00316E00"/>
    <w:pPr>
      <w:pBdr>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278">
    <w:name w:val="xl278"/>
    <w:basedOn w:val="a1"/>
    <w:rsid w:val="00316E00"/>
    <w:pPr>
      <w:pBdr>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279">
    <w:name w:val="xl279"/>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80">
    <w:name w:val="xl280"/>
    <w:basedOn w:val="a1"/>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281">
    <w:name w:val="xl281"/>
    <w:basedOn w:val="a1"/>
    <w:rsid w:val="00316E00"/>
    <w:pPr>
      <w:pBdr>
        <w:left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282">
    <w:name w:val="xl282"/>
    <w:basedOn w:val="a1"/>
    <w:rsid w:val="00316E00"/>
    <w:pPr>
      <w:pBdr>
        <w:bottom w:val="single" w:sz="4" w:space="0" w:color="auto"/>
      </w:pBdr>
      <w:spacing w:before="100" w:beforeAutospacing="1" w:after="100" w:afterAutospacing="1"/>
    </w:pPr>
    <w:rPr>
      <w:rFonts w:ascii="Arial CYR" w:hAnsi="Arial CYR" w:cs="Arial CYR"/>
      <w:sz w:val="18"/>
      <w:szCs w:val="18"/>
    </w:rPr>
  </w:style>
  <w:style w:type="paragraph" w:customStyle="1" w:styleId="xl283">
    <w:name w:val="xl283"/>
    <w:basedOn w:val="a1"/>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284">
    <w:name w:val="xl284"/>
    <w:basedOn w:val="a1"/>
    <w:rsid w:val="00316E00"/>
    <w:pPr>
      <w:pBdr>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85">
    <w:name w:val="xl285"/>
    <w:basedOn w:val="a1"/>
    <w:rsid w:val="00316E00"/>
    <w:pPr>
      <w:pBdr>
        <w:bottom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286">
    <w:name w:val="xl286"/>
    <w:basedOn w:val="a1"/>
    <w:rsid w:val="00316E00"/>
    <w:pPr>
      <w:pBdr>
        <w:left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287">
    <w:name w:val="xl287"/>
    <w:basedOn w:val="a1"/>
    <w:rsid w:val="00316E00"/>
    <w:pPr>
      <w:pBdr>
        <w:bottom w:val="single" w:sz="4" w:space="0" w:color="auto"/>
      </w:pBdr>
      <w:spacing w:before="100" w:beforeAutospacing="1" w:after="100" w:afterAutospacing="1"/>
      <w:jc w:val="center"/>
    </w:pPr>
    <w:rPr>
      <w:rFonts w:ascii="Arial CYR" w:hAnsi="Arial CYR" w:cs="Arial CYR"/>
      <w:sz w:val="18"/>
      <w:szCs w:val="18"/>
    </w:rPr>
  </w:style>
  <w:style w:type="paragraph" w:customStyle="1" w:styleId="xl288">
    <w:name w:val="xl288"/>
    <w:basedOn w:val="a1"/>
    <w:rsid w:val="00316E00"/>
    <w:pPr>
      <w:pBdr>
        <w:left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289">
    <w:name w:val="xl289"/>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90">
    <w:name w:val="xl290"/>
    <w:basedOn w:val="a1"/>
    <w:rsid w:val="00316E00"/>
    <w:pPr>
      <w:pBdr>
        <w:bottom w:val="single" w:sz="4" w:space="0" w:color="auto"/>
      </w:pBdr>
      <w:spacing w:before="100" w:beforeAutospacing="1" w:after="100" w:afterAutospacing="1"/>
      <w:jc w:val="right"/>
    </w:pPr>
    <w:rPr>
      <w:rFonts w:ascii="Arial CYR" w:hAnsi="Arial CYR" w:cs="Arial CYR"/>
      <w:sz w:val="18"/>
      <w:szCs w:val="18"/>
    </w:rPr>
  </w:style>
  <w:style w:type="paragraph" w:customStyle="1" w:styleId="xl291">
    <w:name w:val="xl291"/>
    <w:basedOn w:val="a1"/>
    <w:rsid w:val="00316E00"/>
    <w:pPr>
      <w:pBdr>
        <w:bottom w:val="single" w:sz="4" w:space="0" w:color="auto"/>
      </w:pBdr>
      <w:spacing w:before="100" w:beforeAutospacing="1" w:after="100" w:afterAutospacing="1"/>
    </w:pPr>
    <w:rPr>
      <w:rFonts w:ascii="Arial CYR" w:hAnsi="Arial CYR" w:cs="Arial CYR"/>
      <w:sz w:val="18"/>
      <w:szCs w:val="18"/>
    </w:rPr>
  </w:style>
  <w:style w:type="paragraph" w:customStyle="1" w:styleId="xl292">
    <w:name w:val="xl292"/>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93">
    <w:name w:val="xl293"/>
    <w:basedOn w:val="a1"/>
    <w:rsid w:val="00316E00"/>
    <w:pPr>
      <w:pBdr>
        <w:left w:val="single" w:sz="4" w:space="0" w:color="auto"/>
        <w:bottom w:val="single" w:sz="4" w:space="0" w:color="auto"/>
      </w:pBdr>
      <w:spacing w:before="100" w:beforeAutospacing="1" w:after="100" w:afterAutospacing="1"/>
    </w:pPr>
    <w:rPr>
      <w:rFonts w:ascii="Arial CYR" w:hAnsi="Arial CYR" w:cs="Arial CYR"/>
      <w:sz w:val="18"/>
      <w:szCs w:val="18"/>
    </w:rPr>
  </w:style>
  <w:style w:type="paragraph" w:customStyle="1" w:styleId="xl294">
    <w:name w:val="xl294"/>
    <w:basedOn w:val="a1"/>
    <w:rsid w:val="00316E00"/>
    <w:pPr>
      <w:pBdr>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295">
    <w:name w:val="xl295"/>
    <w:basedOn w:val="a1"/>
    <w:rsid w:val="00316E00"/>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6">
    <w:name w:val="xl296"/>
    <w:basedOn w:val="a1"/>
    <w:rsid w:val="00316E00"/>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7">
    <w:name w:val="xl297"/>
    <w:basedOn w:val="a1"/>
    <w:rsid w:val="00316E00"/>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8">
    <w:name w:val="xl298"/>
    <w:basedOn w:val="a1"/>
    <w:rsid w:val="00316E00"/>
    <w:pPr>
      <w:pBdr>
        <w:left w:val="single" w:sz="4" w:space="0" w:color="auto"/>
        <w:bottom w:val="single" w:sz="4" w:space="0" w:color="auto"/>
      </w:pBdr>
      <w:spacing w:before="100" w:beforeAutospacing="1" w:after="100" w:afterAutospacing="1"/>
      <w:jc w:val="right"/>
    </w:pPr>
    <w:rPr>
      <w:rFonts w:ascii="Arial CYR" w:hAnsi="Arial CYR" w:cs="Arial CYR"/>
      <w:sz w:val="16"/>
      <w:szCs w:val="16"/>
    </w:rPr>
  </w:style>
  <w:style w:type="paragraph" w:customStyle="1" w:styleId="xl299">
    <w:name w:val="xl299"/>
    <w:basedOn w:val="a1"/>
    <w:rsid w:val="00316E00"/>
    <w:pPr>
      <w:pBdr>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300">
    <w:name w:val="xl300"/>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301">
    <w:name w:val="xl301"/>
    <w:basedOn w:val="a1"/>
    <w:rsid w:val="00316E00"/>
    <w:pPr>
      <w:pBdr>
        <w:left w:val="single" w:sz="4" w:space="0" w:color="auto"/>
        <w:bottom w:val="single" w:sz="4" w:space="0" w:color="auto"/>
      </w:pBdr>
      <w:spacing w:before="100" w:beforeAutospacing="1" w:after="100" w:afterAutospacing="1"/>
    </w:pPr>
    <w:rPr>
      <w:rFonts w:ascii="Arial CYR" w:hAnsi="Arial CYR" w:cs="Arial CYR"/>
      <w:sz w:val="16"/>
      <w:szCs w:val="16"/>
    </w:rPr>
  </w:style>
  <w:style w:type="paragraph" w:customStyle="1" w:styleId="xl302">
    <w:name w:val="xl302"/>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03">
    <w:name w:val="xl303"/>
    <w:basedOn w:val="a1"/>
    <w:rsid w:val="00316E00"/>
    <w:pPr>
      <w:pBdr>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304">
    <w:name w:val="xl304"/>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305">
    <w:name w:val="xl305"/>
    <w:basedOn w:val="a1"/>
    <w:rsid w:val="00316E00"/>
    <w:pPr>
      <w:pBdr>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06">
    <w:name w:val="xl306"/>
    <w:basedOn w:val="a1"/>
    <w:rsid w:val="00316E00"/>
    <w:pPr>
      <w:pBdr>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307">
    <w:name w:val="xl307"/>
    <w:basedOn w:val="a1"/>
    <w:rsid w:val="00316E00"/>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308">
    <w:name w:val="xl308"/>
    <w:basedOn w:val="a1"/>
    <w:rsid w:val="00316E00"/>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309">
    <w:name w:val="xl309"/>
    <w:basedOn w:val="a1"/>
    <w:rsid w:val="00316E00"/>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310">
    <w:name w:val="xl310"/>
    <w:basedOn w:val="a1"/>
    <w:rsid w:val="00316E00"/>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311">
    <w:name w:val="xl311"/>
    <w:basedOn w:val="a1"/>
    <w:rsid w:val="00316E00"/>
    <w:pPr>
      <w:pBdr>
        <w:bottom w:val="single" w:sz="4" w:space="0" w:color="auto"/>
        <w:right w:val="single" w:sz="4" w:space="0" w:color="auto"/>
      </w:pBdr>
      <w:spacing w:before="100" w:beforeAutospacing="1" w:after="100" w:afterAutospacing="1"/>
      <w:jc w:val="center"/>
    </w:pPr>
    <w:rPr>
      <w:sz w:val="16"/>
      <w:szCs w:val="16"/>
    </w:rPr>
  </w:style>
  <w:style w:type="paragraph" w:customStyle="1" w:styleId="xl312">
    <w:name w:val="xl312"/>
    <w:basedOn w:val="a1"/>
    <w:rsid w:val="00316E00"/>
    <w:pPr>
      <w:pBdr>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313">
    <w:name w:val="xl313"/>
    <w:basedOn w:val="a1"/>
    <w:rsid w:val="00316E00"/>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314">
    <w:name w:val="xl314"/>
    <w:basedOn w:val="a1"/>
    <w:rsid w:val="00316E00"/>
    <w:pPr>
      <w:pBdr>
        <w:left w:val="single" w:sz="4" w:space="0" w:color="auto"/>
        <w:bottom w:val="single" w:sz="4" w:space="0" w:color="auto"/>
      </w:pBdr>
      <w:spacing w:before="100" w:beforeAutospacing="1" w:after="100" w:afterAutospacing="1"/>
    </w:pPr>
    <w:rPr>
      <w:rFonts w:ascii="Arial CYR" w:hAnsi="Arial CYR" w:cs="Arial CYR"/>
      <w:sz w:val="18"/>
      <w:szCs w:val="18"/>
    </w:rPr>
  </w:style>
  <w:style w:type="paragraph" w:customStyle="1" w:styleId="xl315">
    <w:name w:val="xl315"/>
    <w:basedOn w:val="a1"/>
    <w:rsid w:val="00316E00"/>
    <w:pPr>
      <w:pBdr>
        <w:left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16">
    <w:name w:val="xl316"/>
    <w:basedOn w:val="a1"/>
    <w:rsid w:val="00316E00"/>
    <w:pPr>
      <w:pBdr>
        <w:top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17">
    <w:name w:val="xl317"/>
    <w:basedOn w:val="a1"/>
    <w:rsid w:val="00316E0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318">
    <w:name w:val="xl318"/>
    <w:basedOn w:val="a1"/>
    <w:rsid w:val="00316E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19">
    <w:name w:val="xl319"/>
    <w:basedOn w:val="a1"/>
    <w:rsid w:val="00316E00"/>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18"/>
      <w:szCs w:val="18"/>
    </w:rPr>
  </w:style>
  <w:style w:type="paragraph" w:customStyle="1" w:styleId="xl320">
    <w:name w:val="xl320"/>
    <w:basedOn w:val="a1"/>
    <w:rsid w:val="00316E0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321">
    <w:name w:val="xl321"/>
    <w:basedOn w:val="a1"/>
    <w:rsid w:val="00316E00"/>
    <w:pPr>
      <w:pBdr>
        <w:top w:val="single" w:sz="4" w:space="0" w:color="auto"/>
        <w:bottom w:val="single" w:sz="4" w:space="0" w:color="auto"/>
      </w:pBdr>
      <w:spacing w:before="100" w:beforeAutospacing="1" w:after="100" w:afterAutospacing="1"/>
    </w:pPr>
    <w:rPr>
      <w:rFonts w:ascii="Arial CYR" w:hAnsi="Arial CYR" w:cs="Arial CYR"/>
      <w:sz w:val="18"/>
      <w:szCs w:val="18"/>
    </w:rPr>
  </w:style>
  <w:style w:type="paragraph" w:customStyle="1" w:styleId="xl322">
    <w:name w:val="xl322"/>
    <w:basedOn w:val="a1"/>
    <w:rsid w:val="00316E00"/>
    <w:pPr>
      <w:pBdr>
        <w:top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323">
    <w:name w:val="xl323"/>
    <w:basedOn w:val="a1"/>
    <w:rsid w:val="00316E00"/>
    <w:pPr>
      <w:pBdr>
        <w:top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4">
    <w:name w:val="xl324"/>
    <w:basedOn w:val="a1"/>
    <w:rsid w:val="00316E0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325">
    <w:name w:val="xl325"/>
    <w:basedOn w:val="a1"/>
    <w:rsid w:val="00316E00"/>
    <w:pPr>
      <w:pBdr>
        <w:top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6">
    <w:name w:val="xl326"/>
    <w:basedOn w:val="a1"/>
    <w:rsid w:val="00316E00"/>
    <w:pPr>
      <w:pBdr>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7">
    <w:name w:val="xl327"/>
    <w:basedOn w:val="a1"/>
    <w:rsid w:val="00316E00"/>
    <w:pPr>
      <w:pBdr>
        <w:bottom w:val="single" w:sz="4" w:space="0" w:color="auto"/>
      </w:pBdr>
      <w:spacing w:before="100" w:beforeAutospacing="1" w:after="100" w:afterAutospacing="1"/>
    </w:pPr>
    <w:rPr>
      <w:rFonts w:ascii="Arial CYR" w:hAnsi="Arial CYR" w:cs="Arial CYR"/>
      <w:sz w:val="16"/>
      <w:szCs w:val="16"/>
    </w:rPr>
  </w:style>
  <w:style w:type="paragraph" w:customStyle="1" w:styleId="xl328">
    <w:name w:val="xl328"/>
    <w:basedOn w:val="a1"/>
    <w:rsid w:val="00316E00"/>
    <w:pPr>
      <w:pBdr>
        <w:bottom w:val="single" w:sz="4" w:space="0" w:color="auto"/>
      </w:pBdr>
      <w:spacing w:before="100" w:beforeAutospacing="1" w:after="100" w:afterAutospacing="1"/>
      <w:jc w:val="right"/>
    </w:pPr>
    <w:rPr>
      <w:rFonts w:ascii="Arial CYR" w:hAnsi="Arial CYR" w:cs="Arial CYR"/>
      <w:sz w:val="16"/>
      <w:szCs w:val="16"/>
    </w:rPr>
  </w:style>
  <w:style w:type="paragraph" w:customStyle="1" w:styleId="xl329">
    <w:name w:val="xl329"/>
    <w:basedOn w:val="a1"/>
    <w:rsid w:val="00316E00"/>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30">
    <w:name w:val="xl330"/>
    <w:basedOn w:val="a1"/>
    <w:rsid w:val="00316E00"/>
    <w:pPr>
      <w:pBdr>
        <w:top w:val="single" w:sz="4" w:space="0" w:color="auto"/>
        <w:left w:val="single" w:sz="4" w:space="0" w:color="auto"/>
      </w:pBdr>
      <w:spacing w:before="100" w:beforeAutospacing="1" w:after="100" w:afterAutospacing="1"/>
    </w:pPr>
    <w:rPr>
      <w:rFonts w:ascii="Arial CYR" w:hAnsi="Arial CYR" w:cs="Arial CYR"/>
      <w:sz w:val="18"/>
      <w:szCs w:val="18"/>
    </w:rPr>
  </w:style>
  <w:style w:type="paragraph" w:customStyle="1" w:styleId="xl331">
    <w:name w:val="xl331"/>
    <w:basedOn w:val="a1"/>
    <w:rsid w:val="00316E00"/>
    <w:pPr>
      <w:pBdr>
        <w:top w:val="single" w:sz="4" w:space="0" w:color="auto"/>
        <w:left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332">
    <w:name w:val="xl332"/>
    <w:basedOn w:val="a1"/>
    <w:rsid w:val="00316E00"/>
    <w:pPr>
      <w:pBdr>
        <w:top w:val="single" w:sz="4" w:space="0" w:color="auto"/>
      </w:pBdr>
      <w:spacing w:before="100" w:beforeAutospacing="1" w:after="100" w:afterAutospacing="1"/>
    </w:pPr>
    <w:rPr>
      <w:rFonts w:ascii="Arial CYR" w:hAnsi="Arial CYR" w:cs="Arial CYR"/>
      <w:sz w:val="18"/>
      <w:szCs w:val="18"/>
    </w:rPr>
  </w:style>
  <w:style w:type="paragraph" w:customStyle="1" w:styleId="xl333">
    <w:name w:val="xl333"/>
    <w:basedOn w:val="a1"/>
    <w:rsid w:val="00316E00"/>
    <w:pPr>
      <w:pBdr>
        <w:top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334">
    <w:name w:val="xl334"/>
    <w:basedOn w:val="a1"/>
    <w:rsid w:val="00316E00"/>
    <w:pPr>
      <w:pBdr>
        <w:top w:val="single" w:sz="4" w:space="0" w:color="auto"/>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35">
    <w:name w:val="xl335"/>
    <w:basedOn w:val="a1"/>
    <w:rsid w:val="00316E00"/>
    <w:pPr>
      <w:pBdr>
        <w:top w:val="single" w:sz="4" w:space="0" w:color="auto"/>
        <w:left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336">
    <w:name w:val="xl336"/>
    <w:basedOn w:val="a1"/>
    <w:rsid w:val="00316E00"/>
    <w:pPr>
      <w:pBdr>
        <w:left w:val="single" w:sz="4" w:space="0" w:color="auto"/>
        <w:bottom w:val="single" w:sz="4" w:space="0" w:color="auto"/>
        <w:right w:val="single" w:sz="4" w:space="0" w:color="auto"/>
      </w:pBdr>
      <w:spacing w:before="100" w:beforeAutospacing="1" w:after="100" w:afterAutospacing="1"/>
      <w:jc w:val="right"/>
    </w:pPr>
    <w:rPr>
      <w:b/>
      <w:bCs/>
      <w:sz w:val="18"/>
      <w:szCs w:val="18"/>
    </w:rPr>
  </w:style>
  <w:style w:type="paragraph" w:customStyle="1" w:styleId="xl337">
    <w:name w:val="xl337"/>
    <w:basedOn w:val="a1"/>
    <w:rsid w:val="00316E00"/>
    <w:pPr>
      <w:pBdr>
        <w:top w:val="single" w:sz="4" w:space="0" w:color="auto"/>
        <w:bottom w:val="single" w:sz="4" w:space="0" w:color="auto"/>
      </w:pBdr>
      <w:spacing w:before="100" w:beforeAutospacing="1" w:after="100" w:afterAutospacing="1"/>
    </w:pPr>
    <w:rPr>
      <w:rFonts w:ascii="Arial CYR" w:hAnsi="Arial CYR" w:cs="Arial CYR"/>
      <w:sz w:val="18"/>
      <w:szCs w:val="18"/>
    </w:rPr>
  </w:style>
  <w:style w:type="paragraph" w:customStyle="1" w:styleId="xl338">
    <w:name w:val="xl338"/>
    <w:basedOn w:val="a1"/>
    <w:rsid w:val="00316E00"/>
    <w:pPr>
      <w:pBdr>
        <w:top w:val="single" w:sz="4" w:space="0" w:color="auto"/>
        <w:bottom w:val="single" w:sz="4" w:space="0" w:color="auto"/>
      </w:pBdr>
      <w:spacing w:before="100" w:beforeAutospacing="1" w:after="100" w:afterAutospacing="1"/>
    </w:pPr>
    <w:rPr>
      <w:b/>
      <w:bCs/>
      <w:sz w:val="18"/>
      <w:szCs w:val="18"/>
    </w:rPr>
  </w:style>
  <w:style w:type="paragraph" w:customStyle="1" w:styleId="xl339">
    <w:name w:val="xl339"/>
    <w:basedOn w:val="a1"/>
    <w:rsid w:val="00316E00"/>
    <w:pPr>
      <w:pBdr>
        <w:top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40">
    <w:name w:val="xl340"/>
    <w:basedOn w:val="a1"/>
    <w:rsid w:val="00316E00"/>
    <w:pPr>
      <w:pBdr>
        <w:left w:val="single" w:sz="4" w:space="0" w:color="auto"/>
        <w:bottom w:val="single" w:sz="4" w:space="0" w:color="auto"/>
      </w:pBdr>
      <w:spacing w:before="100" w:beforeAutospacing="1" w:after="100" w:afterAutospacing="1"/>
    </w:pPr>
    <w:rPr>
      <w:rFonts w:ascii="Arial CYR" w:hAnsi="Arial CYR" w:cs="Arial CYR"/>
      <w:sz w:val="18"/>
      <w:szCs w:val="18"/>
    </w:rPr>
  </w:style>
  <w:style w:type="paragraph" w:customStyle="1" w:styleId="xl341">
    <w:name w:val="xl341"/>
    <w:basedOn w:val="a1"/>
    <w:rsid w:val="00316E00"/>
    <w:pPr>
      <w:pBdr>
        <w:left w:val="single" w:sz="4" w:space="0" w:color="auto"/>
      </w:pBdr>
      <w:spacing w:before="100" w:beforeAutospacing="1" w:after="100" w:afterAutospacing="1"/>
      <w:jc w:val="center"/>
    </w:pPr>
    <w:rPr>
      <w:sz w:val="18"/>
      <w:szCs w:val="18"/>
    </w:rPr>
  </w:style>
  <w:style w:type="paragraph" w:customStyle="1" w:styleId="xl342">
    <w:name w:val="xl342"/>
    <w:basedOn w:val="a1"/>
    <w:rsid w:val="00316E00"/>
    <w:pPr>
      <w:pBdr>
        <w:left w:val="single" w:sz="4" w:space="0" w:color="auto"/>
      </w:pBdr>
      <w:spacing w:before="100" w:beforeAutospacing="1" w:after="100" w:afterAutospacing="1"/>
      <w:jc w:val="center"/>
    </w:pPr>
    <w:rPr>
      <w:sz w:val="16"/>
      <w:szCs w:val="16"/>
    </w:rPr>
  </w:style>
  <w:style w:type="paragraph" w:customStyle="1" w:styleId="xl343">
    <w:name w:val="xl343"/>
    <w:basedOn w:val="a1"/>
    <w:rsid w:val="00316E00"/>
    <w:pPr>
      <w:pBdr>
        <w:left w:val="single" w:sz="4" w:space="0" w:color="auto"/>
        <w:bottom w:val="single" w:sz="4" w:space="0" w:color="auto"/>
      </w:pBdr>
      <w:spacing w:before="100" w:beforeAutospacing="1" w:after="100" w:afterAutospacing="1"/>
      <w:jc w:val="center"/>
    </w:pPr>
    <w:rPr>
      <w:sz w:val="16"/>
      <w:szCs w:val="16"/>
    </w:rPr>
  </w:style>
  <w:style w:type="paragraph" w:customStyle="1" w:styleId="xl344">
    <w:name w:val="xl344"/>
    <w:basedOn w:val="a1"/>
    <w:rsid w:val="00316E00"/>
    <w:pPr>
      <w:pBdr>
        <w:left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45">
    <w:name w:val="xl345"/>
    <w:basedOn w:val="a1"/>
    <w:rsid w:val="00316E00"/>
    <w:pPr>
      <w:pBdr>
        <w:top w:val="single" w:sz="4" w:space="0" w:color="auto"/>
        <w:left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46">
    <w:name w:val="xl346"/>
    <w:basedOn w:val="a1"/>
    <w:rsid w:val="00316E00"/>
    <w:pPr>
      <w:pBdr>
        <w:left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347">
    <w:name w:val="xl347"/>
    <w:basedOn w:val="a1"/>
    <w:rsid w:val="00316E00"/>
    <w:pPr>
      <w:pBdr>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348">
    <w:name w:val="xl348"/>
    <w:basedOn w:val="a1"/>
    <w:rsid w:val="00316E00"/>
    <w:pPr>
      <w:spacing w:before="100" w:beforeAutospacing="1" w:after="100" w:afterAutospacing="1"/>
      <w:jc w:val="center"/>
    </w:pPr>
    <w:rPr>
      <w:rFonts w:ascii="Arial" w:hAnsi="Arial" w:cs="Arial"/>
      <w:sz w:val="16"/>
      <w:szCs w:val="16"/>
    </w:rPr>
  </w:style>
  <w:style w:type="paragraph" w:customStyle="1" w:styleId="xl349">
    <w:name w:val="xl349"/>
    <w:basedOn w:val="a1"/>
    <w:rsid w:val="00316E00"/>
    <w:pPr>
      <w:pBdr>
        <w:bottom w:val="single" w:sz="4" w:space="0" w:color="auto"/>
      </w:pBdr>
      <w:spacing w:before="100" w:beforeAutospacing="1" w:after="100" w:afterAutospacing="1"/>
      <w:jc w:val="center"/>
    </w:pPr>
    <w:rPr>
      <w:rFonts w:ascii="Arial" w:hAnsi="Arial" w:cs="Arial"/>
      <w:sz w:val="16"/>
      <w:szCs w:val="16"/>
    </w:rPr>
  </w:style>
  <w:style w:type="paragraph" w:customStyle="1" w:styleId="xl350">
    <w:name w:val="xl350"/>
    <w:basedOn w:val="a1"/>
    <w:rsid w:val="00316E00"/>
    <w:pPr>
      <w:pBdr>
        <w:right w:val="single" w:sz="4" w:space="0" w:color="auto"/>
      </w:pBdr>
      <w:spacing w:before="100" w:beforeAutospacing="1" w:after="100" w:afterAutospacing="1"/>
    </w:pPr>
    <w:rPr>
      <w:rFonts w:ascii="Arial CYR" w:hAnsi="Arial CYR" w:cs="Arial CYR"/>
      <w:sz w:val="16"/>
      <w:szCs w:val="16"/>
    </w:rPr>
  </w:style>
  <w:style w:type="paragraph" w:customStyle="1" w:styleId="xl351">
    <w:name w:val="xl351"/>
    <w:basedOn w:val="a1"/>
    <w:rsid w:val="00316E00"/>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352">
    <w:name w:val="xl352"/>
    <w:basedOn w:val="a1"/>
    <w:rsid w:val="00316E00"/>
    <w:pPr>
      <w:pBdr>
        <w:left w:val="single" w:sz="4" w:space="0" w:color="auto"/>
        <w:bottom w:val="single" w:sz="4" w:space="0" w:color="auto"/>
      </w:pBdr>
      <w:spacing w:before="100" w:beforeAutospacing="1" w:after="100" w:afterAutospacing="1"/>
    </w:pPr>
    <w:rPr>
      <w:rFonts w:ascii="Arial CYR" w:hAnsi="Arial CYR" w:cs="Arial CYR"/>
      <w:sz w:val="16"/>
      <w:szCs w:val="16"/>
    </w:rPr>
  </w:style>
  <w:style w:type="paragraph" w:customStyle="1" w:styleId="xl353">
    <w:name w:val="xl353"/>
    <w:basedOn w:val="a1"/>
    <w:rsid w:val="00316E00"/>
    <w:pPr>
      <w:pBdr>
        <w:left w:val="single" w:sz="4" w:space="0" w:color="auto"/>
        <w:bottom w:val="single" w:sz="4" w:space="0" w:color="auto"/>
      </w:pBdr>
      <w:spacing w:before="100" w:beforeAutospacing="1" w:after="100" w:afterAutospacing="1"/>
      <w:jc w:val="right"/>
    </w:pPr>
    <w:rPr>
      <w:rFonts w:ascii="Arial CYR" w:hAnsi="Arial CYR" w:cs="Arial CYR"/>
      <w:sz w:val="16"/>
      <w:szCs w:val="16"/>
    </w:rPr>
  </w:style>
  <w:style w:type="paragraph" w:customStyle="1" w:styleId="xl354">
    <w:name w:val="xl354"/>
    <w:basedOn w:val="a1"/>
    <w:rsid w:val="00316E00"/>
    <w:pPr>
      <w:pBdr>
        <w:top w:val="single" w:sz="4" w:space="0" w:color="auto"/>
        <w:bottom w:val="single" w:sz="4" w:space="0" w:color="auto"/>
      </w:pBdr>
      <w:spacing w:before="100" w:beforeAutospacing="1" w:after="100" w:afterAutospacing="1"/>
      <w:jc w:val="center"/>
    </w:pPr>
    <w:rPr>
      <w:b/>
      <w:bCs/>
      <w:sz w:val="18"/>
      <w:szCs w:val="18"/>
    </w:rPr>
  </w:style>
  <w:style w:type="paragraph" w:customStyle="1" w:styleId="xl355">
    <w:name w:val="xl355"/>
    <w:basedOn w:val="a1"/>
    <w:rsid w:val="00316E00"/>
    <w:pPr>
      <w:pBdr>
        <w:top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356">
    <w:name w:val="xl356"/>
    <w:basedOn w:val="a1"/>
    <w:rsid w:val="00316E00"/>
    <w:pPr>
      <w:pBdr>
        <w:top w:val="single" w:sz="4" w:space="0" w:color="auto"/>
        <w:lef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7">
    <w:name w:val="xl357"/>
    <w:basedOn w:val="a1"/>
    <w:rsid w:val="00316E00"/>
    <w:pPr>
      <w:pBdr>
        <w:top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8">
    <w:name w:val="xl358"/>
    <w:basedOn w:val="a1"/>
    <w:rsid w:val="00316E00"/>
    <w:pPr>
      <w:pBdr>
        <w:top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9">
    <w:name w:val="xl359"/>
    <w:basedOn w:val="a1"/>
    <w:rsid w:val="00316E00"/>
    <w:pPr>
      <w:pBdr>
        <w:left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0">
    <w:name w:val="xl360"/>
    <w:basedOn w:val="a1"/>
    <w:rsid w:val="00316E00"/>
    <w:pPr>
      <w:pBdr>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1">
    <w:name w:val="xl361"/>
    <w:basedOn w:val="a1"/>
    <w:rsid w:val="00316E00"/>
    <w:pPr>
      <w:pBdr>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2">
    <w:name w:val="xl362"/>
    <w:basedOn w:val="a1"/>
    <w:rsid w:val="00316E0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3">
    <w:name w:val="xl363"/>
    <w:basedOn w:val="a1"/>
    <w:rsid w:val="00316E00"/>
    <w:pPr>
      <w:pBdr>
        <w:top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4">
    <w:name w:val="xl364"/>
    <w:basedOn w:val="a1"/>
    <w:rsid w:val="00316E0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5">
    <w:name w:val="xl365"/>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6">
    <w:name w:val="xl366"/>
    <w:basedOn w:val="a1"/>
    <w:rsid w:val="00316E00"/>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7">
    <w:name w:val="xl367"/>
    <w:basedOn w:val="a1"/>
    <w:rsid w:val="00316E0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8">
    <w:name w:val="xl368"/>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9">
    <w:name w:val="xl369"/>
    <w:basedOn w:val="a1"/>
    <w:rsid w:val="00316E00"/>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0">
    <w:name w:val="xl370"/>
    <w:basedOn w:val="a1"/>
    <w:rsid w:val="00316E0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1">
    <w:name w:val="xl371"/>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2">
    <w:name w:val="xl372"/>
    <w:basedOn w:val="a1"/>
    <w:rsid w:val="00316E00"/>
    <w:pPr>
      <w:pBdr>
        <w:left w:val="single" w:sz="4" w:space="0" w:color="auto"/>
        <w:righ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373">
    <w:name w:val="xl373"/>
    <w:basedOn w:val="a1"/>
    <w:rsid w:val="00316E00"/>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374">
    <w:name w:val="xl374"/>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5">
    <w:name w:val="xl375"/>
    <w:basedOn w:val="a1"/>
    <w:rsid w:val="00316E0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6">
    <w:name w:val="xl376"/>
    <w:basedOn w:val="a1"/>
    <w:rsid w:val="00316E00"/>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CYR" w:hAnsi="Arial CYR" w:cs="Arial CYR"/>
      <w:sz w:val="18"/>
      <w:szCs w:val="18"/>
    </w:rPr>
  </w:style>
  <w:style w:type="paragraph" w:customStyle="1" w:styleId="xl377">
    <w:name w:val="xl377"/>
    <w:basedOn w:val="a1"/>
    <w:rsid w:val="00316E00"/>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18"/>
      <w:szCs w:val="18"/>
    </w:rPr>
  </w:style>
  <w:style w:type="paragraph" w:customStyle="1" w:styleId="xl378">
    <w:name w:val="xl378"/>
    <w:basedOn w:val="a1"/>
    <w:rsid w:val="00316E00"/>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379">
    <w:name w:val="xl379"/>
    <w:basedOn w:val="a1"/>
    <w:rsid w:val="00316E00"/>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80">
    <w:name w:val="xl380"/>
    <w:basedOn w:val="a1"/>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81">
    <w:name w:val="xl381"/>
    <w:basedOn w:val="a1"/>
    <w:rsid w:val="00316E00"/>
    <w:pPr>
      <w:spacing w:before="100" w:beforeAutospacing="1" w:after="100" w:afterAutospacing="1"/>
      <w:jc w:val="center"/>
    </w:pPr>
    <w:rPr>
      <w:sz w:val="18"/>
      <w:szCs w:val="18"/>
    </w:rPr>
  </w:style>
  <w:style w:type="paragraph" w:customStyle="1" w:styleId="xl382">
    <w:name w:val="xl382"/>
    <w:basedOn w:val="a1"/>
    <w:rsid w:val="00316E00"/>
    <w:pPr>
      <w:spacing w:before="100" w:beforeAutospacing="1" w:after="100" w:afterAutospacing="1"/>
      <w:jc w:val="center"/>
      <w:textAlignment w:val="top"/>
    </w:pPr>
    <w:rPr>
      <w:sz w:val="14"/>
      <w:szCs w:val="14"/>
    </w:rPr>
  </w:style>
  <w:style w:type="paragraph" w:customStyle="1" w:styleId="xl383">
    <w:name w:val="xl383"/>
    <w:basedOn w:val="a1"/>
    <w:rsid w:val="00316E00"/>
    <w:pPr>
      <w:spacing w:before="100" w:beforeAutospacing="1" w:after="100" w:afterAutospacing="1"/>
      <w:jc w:val="center"/>
      <w:textAlignment w:val="top"/>
    </w:pPr>
    <w:rPr>
      <w:rFonts w:ascii="Arial CYR" w:hAnsi="Arial CYR" w:cs="Arial CYR"/>
      <w:b/>
      <w:bCs/>
      <w:sz w:val="16"/>
      <w:szCs w:val="16"/>
    </w:rPr>
  </w:style>
  <w:style w:type="character" w:customStyle="1" w:styleId="b-pricesnum">
    <w:name w:val="b-prices__num"/>
    <w:rsid w:val="002E4F11"/>
  </w:style>
  <w:style w:type="paragraph" w:customStyle="1" w:styleId="affffc">
    <w:name w:val="Базовый"/>
    <w:rsid w:val="00104737"/>
    <w:pPr>
      <w:ind w:firstLine="567"/>
      <w:jc w:val="both"/>
    </w:pPr>
    <w:rPr>
      <w:sz w:val="24"/>
      <w:szCs w:val="20"/>
    </w:rPr>
  </w:style>
  <w:style w:type="paragraph" w:customStyle="1" w:styleId="10">
    <w:name w:val="маркированный список 1"/>
    <w:basedOn w:val="a1"/>
    <w:rsid w:val="00104737"/>
    <w:pPr>
      <w:numPr>
        <w:numId w:val="5"/>
      </w:numPr>
      <w:spacing w:line="360" w:lineRule="auto"/>
    </w:pPr>
    <w:rPr>
      <w:szCs w:val="20"/>
    </w:rPr>
  </w:style>
  <w:style w:type="paragraph" w:customStyle="1" w:styleId="affffd">
    <w:name w:val="Обычный.Нормальный абзац"/>
    <w:link w:val="affffe"/>
    <w:rsid w:val="000D2924"/>
    <w:pPr>
      <w:widowControl w:val="0"/>
      <w:autoSpaceDE w:val="0"/>
      <w:autoSpaceDN w:val="0"/>
      <w:ind w:firstLine="709"/>
      <w:jc w:val="both"/>
    </w:pPr>
    <w:rPr>
      <w:sz w:val="24"/>
      <w:szCs w:val="24"/>
    </w:rPr>
  </w:style>
  <w:style w:type="character" w:customStyle="1" w:styleId="ConsNormal0">
    <w:name w:val="ConsNormal Знак"/>
    <w:basedOn w:val="a2"/>
    <w:link w:val="ConsNormal"/>
    <w:uiPriority w:val="99"/>
    <w:locked/>
    <w:rsid w:val="000D2924"/>
    <w:rPr>
      <w:rFonts w:ascii="Arial" w:hAnsi="Arial" w:cs="Arial"/>
      <w:lang w:val="ru-RU" w:eastAsia="ru-RU" w:bidi="ar-SA"/>
    </w:rPr>
  </w:style>
  <w:style w:type="paragraph" w:customStyle="1" w:styleId="ConsNonformat">
    <w:name w:val="ConsNonformat"/>
    <w:uiPriority w:val="99"/>
    <w:rsid w:val="000D2924"/>
    <w:pPr>
      <w:widowControl w:val="0"/>
      <w:autoSpaceDE w:val="0"/>
      <w:autoSpaceDN w:val="0"/>
      <w:adjustRightInd w:val="0"/>
      <w:ind w:right="19772"/>
    </w:pPr>
    <w:rPr>
      <w:rFonts w:ascii="Courier New" w:hAnsi="Courier New" w:cs="Courier New"/>
      <w:sz w:val="20"/>
      <w:szCs w:val="20"/>
    </w:rPr>
  </w:style>
  <w:style w:type="paragraph" w:customStyle="1" w:styleId="NoSpacing1">
    <w:name w:val="No Spacing1"/>
    <w:link w:val="NoSpacingChar"/>
    <w:uiPriority w:val="99"/>
    <w:rsid w:val="00EC4F58"/>
    <w:rPr>
      <w:rFonts w:ascii="Calibri" w:hAnsi="Calibri"/>
    </w:rPr>
  </w:style>
  <w:style w:type="paragraph" w:customStyle="1" w:styleId="Default">
    <w:name w:val="Default"/>
    <w:rsid w:val="00D752B1"/>
    <w:pPr>
      <w:autoSpaceDE w:val="0"/>
      <w:autoSpaceDN w:val="0"/>
      <w:adjustRightInd w:val="0"/>
    </w:pPr>
    <w:rPr>
      <w:color w:val="000000"/>
      <w:sz w:val="24"/>
      <w:szCs w:val="24"/>
    </w:rPr>
  </w:style>
  <w:style w:type="character" w:customStyle="1" w:styleId="st">
    <w:name w:val="st"/>
    <w:basedOn w:val="a2"/>
    <w:rsid w:val="00D752B1"/>
    <w:rPr>
      <w:rFonts w:cs="Times New Roman"/>
    </w:rPr>
  </w:style>
  <w:style w:type="paragraph" w:customStyle="1" w:styleId="ConsTitle">
    <w:name w:val="ConsTitle"/>
    <w:rsid w:val="00D752B1"/>
    <w:pPr>
      <w:widowControl w:val="0"/>
      <w:autoSpaceDE w:val="0"/>
      <w:autoSpaceDN w:val="0"/>
    </w:pPr>
    <w:rPr>
      <w:rFonts w:ascii="Arial" w:hAnsi="Arial" w:cs="Arial"/>
      <w:b/>
      <w:bCs/>
      <w:sz w:val="16"/>
      <w:szCs w:val="16"/>
    </w:rPr>
  </w:style>
  <w:style w:type="paragraph" w:customStyle="1" w:styleId="afffff">
    <w:name w:val="Îáû÷íûé.Íîðìàëüíûé àáçàö"/>
    <w:uiPriority w:val="99"/>
    <w:rsid w:val="00D752B1"/>
    <w:pPr>
      <w:widowControl w:val="0"/>
      <w:autoSpaceDE w:val="0"/>
      <w:autoSpaceDN w:val="0"/>
      <w:ind w:firstLine="709"/>
      <w:jc w:val="both"/>
    </w:pPr>
    <w:rPr>
      <w:sz w:val="24"/>
      <w:szCs w:val="24"/>
    </w:rPr>
  </w:style>
  <w:style w:type="paragraph" w:customStyle="1" w:styleId="TableHeading">
    <w:name w:val="Table Heading"/>
    <w:basedOn w:val="a1"/>
    <w:uiPriority w:val="99"/>
    <w:rsid w:val="00297CBB"/>
    <w:pPr>
      <w:tabs>
        <w:tab w:val="right" w:pos="10080"/>
      </w:tabs>
      <w:spacing w:before="144" w:line="240" w:lineRule="atLeast"/>
      <w:jc w:val="center"/>
    </w:pPr>
    <w:rPr>
      <w:rFonts w:ascii="Arial" w:hAnsi="Arial" w:cs="Arial"/>
      <w:b/>
      <w:bCs/>
      <w:kern w:val="16"/>
      <w:sz w:val="28"/>
      <w:szCs w:val="28"/>
      <w:lang w:val="en-US" w:eastAsia="en-US"/>
    </w:rPr>
  </w:style>
  <w:style w:type="paragraph" w:customStyle="1" w:styleId="TableText">
    <w:name w:val="Table Text"/>
    <w:basedOn w:val="a1"/>
    <w:uiPriority w:val="99"/>
    <w:rsid w:val="00297CBB"/>
    <w:pPr>
      <w:tabs>
        <w:tab w:val="left" w:pos="360"/>
      </w:tabs>
      <w:spacing w:before="60"/>
    </w:pPr>
    <w:rPr>
      <w:rFonts w:ascii="Arial" w:hAnsi="Arial" w:cs="Arial"/>
      <w:sz w:val="20"/>
      <w:szCs w:val="20"/>
      <w:lang w:val="en-US" w:eastAsia="en-US"/>
    </w:rPr>
  </w:style>
  <w:style w:type="paragraph" w:customStyle="1" w:styleId="1e">
    <w:name w:val="Без интервала1"/>
    <w:uiPriority w:val="1"/>
    <w:rsid w:val="00297CBB"/>
    <w:rPr>
      <w:rFonts w:ascii="Calibri" w:hAnsi="Calibri" w:cs="Calibri"/>
    </w:rPr>
  </w:style>
  <w:style w:type="paragraph" w:customStyle="1" w:styleId="1cxspmiddle">
    <w:name w:val="1cxspmiddle"/>
    <w:basedOn w:val="a1"/>
    <w:uiPriority w:val="99"/>
    <w:rsid w:val="00297CBB"/>
    <w:pPr>
      <w:spacing w:before="100" w:beforeAutospacing="1" w:after="100" w:afterAutospacing="1"/>
    </w:pPr>
  </w:style>
  <w:style w:type="paragraph" w:customStyle="1" w:styleId="1cxsplast">
    <w:name w:val="1cxsplast"/>
    <w:basedOn w:val="a1"/>
    <w:rsid w:val="00297CBB"/>
    <w:pPr>
      <w:spacing w:before="100" w:beforeAutospacing="1" w:after="100" w:afterAutospacing="1"/>
    </w:pPr>
  </w:style>
  <w:style w:type="paragraph" w:customStyle="1" w:styleId="xl24">
    <w:name w:val="xl24"/>
    <w:basedOn w:val="a1"/>
    <w:rsid w:val="00297CB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5">
    <w:name w:val="xl25"/>
    <w:basedOn w:val="a1"/>
    <w:rsid w:val="00297CB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6">
    <w:name w:val="xl26"/>
    <w:basedOn w:val="a1"/>
    <w:rsid w:val="00297CB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1"/>
    <w:rsid w:val="00297CB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8">
    <w:name w:val="xl28"/>
    <w:basedOn w:val="a1"/>
    <w:rsid w:val="00297CB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9">
    <w:name w:val="xl29"/>
    <w:basedOn w:val="a1"/>
    <w:rsid w:val="00297CB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30">
    <w:name w:val="xl30"/>
    <w:basedOn w:val="a1"/>
    <w:rsid w:val="00297CB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1"/>
    <w:rsid w:val="00297CB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32">
    <w:name w:val="xl32"/>
    <w:basedOn w:val="a1"/>
    <w:rsid w:val="00297CB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33">
    <w:name w:val="xl33"/>
    <w:basedOn w:val="a1"/>
    <w:rsid w:val="00297C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character" w:customStyle="1" w:styleId="ae">
    <w:name w:val="Обычный (веб) Знак"/>
    <w:link w:val="ad"/>
    <w:locked/>
    <w:rsid w:val="008823F2"/>
    <w:rPr>
      <w:sz w:val="24"/>
    </w:rPr>
  </w:style>
  <w:style w:type="character" w:customStyle="1" w:styleId="affff6">
    <w:name w:val="Без интервала Знак"/>
    <w:basedOn w:val="a2"/>
    <w:link w:val="affff5"/>
    <w:uiPriority w:val="1"/>
    <w:locked/>
    <w:rsid w:val="0077492A"/>
  </w:style>
  <w:style w:type="paragraph" w:customStyle="1" w:styleId="ListParagraph1">
    <w:name w:val="List Paragraph1"/>
    <w:basedOn w:val="a1"/>
    <w:uiPriority w:val="99"/>
    <w:rsid w:val="0077492A"/>
    <w:pPr>
      <w:ind w:left="720"/>
    </w:pPr>
  </w:style>
  <w:style w:type="paragraph" w:customStyle="1" w:styleId="afffff0">
    <w:name w:val="Подпункт"/>
    <w:basedOn w:val="a1"/>
    <w:link w:val="1f"/>
    <w:rsid w:val="0077492A"/>
    <w:pPr>
      <w:widowControl w:val="0"/>
      <w:tabs>
        <w:tab w:val="num" w:pos="1134"/>
      </w:tabs>
      <w:adjustRightInd w:val="0"/>
      <w:spacing w:line="360" w:lineRule="auto"/>
      <w:ind w:left="1134" w:hanging="1134"/>
      <w:textAlignment w:val="baseline"/>
    </w:pPr>
    <w:rPr>
      <w:sz w:val="20"/>
      <w:szCs w:val="20"/>
    </w:rPr>
  </w:style>
  <w:style w:type="character" w:customStyle="1" w:styleId="1f">
    <w:name w:val="Подпункт Знак1"/>
    <w:link w:val="afffff0"/>
    <w:locked/>
    <w:rsid w:val="0077492A"/>
  </w:style>
  <w:style w:type="character" w:customStyle="1" w:styleId="NoSpacingChar">
    <w:name w:val="No Spacing Char"/>
    <w:basedOn w:val="a2"/>
    <w:link w:val="NoSpacing1"/>
    <w:locked/>
    <w:rsid w:val="0077492A"/>
    <w:rPr>
      <w:rFonts w:ascii="Calibri" w:hAnsi="Calibri" w:cs="Times New Roman"/>
      <w:sz w:val="22"/>
      <w:szCs w:val="22"/>
      <w:lang w:val="ru-RU" w:eastAsia="ru-RU" w:bidi="ar-SA"/>
    </w:rPr>
  </w:style>
  <w:style w:type="paragraph" w:customStyle="1" w:styleId="Style7">
    <w:name w:val="Style7"/>
    <w:basedOn w:val="a1"/>
    <w:rsid w:val="008A0A5E"/>
    <w:pPr>
      <w:widowControl w:val="0"/>
      <w:autoSpaceDE w:val="0"/>
      <w:autoSpaceDN w:val="0"/>
      <w:adjustRightInd w:val="0"/>
    </w:pPr>
  </w:style>
  <w:style w:type="character" w:customStyle="1" w:styleId="WW8Num1z0">
    <w:name w:val="WW8Num1z0"/>
    <w:rsid w:val="008A0A5E"/>
    <w:rPr>
      <w:rFonts w:ascii="Symbol" w:hAnsi="Symbol"/>
    </w:rPr>
  </w:style>
  <w:style w:type="character" w:customStyle="1" w:styleId="WW8Num1z2">
    <w:name w:val="WW8Num1z2"/>
    <w:rsid w:val="008A0A5E"/>
    <w:rPr>
      <w:rFonts w:ascii="Courier New" w:hAnsi="Courier New"/>
    </w:rPr>
  </w:style>
  <w:style w:type="character" w:customStyle="1" w:styleId="WW8Num1z3">
    <w:name w:val="WW8Num1z3"/>
    <w:rsid w:val="008A0A5E"/>
    <w:rPr>
      <w:rFonts w:ascii="Wingdings" w:hAnsi="Wingdings"/>
    </w:rPr>
  </w:style>
  <w:style w:type="character" w:customStyle="1" w:styleId="WW8NumSt1z0">
    <w:name w:val="WW8NumSt1z0"/>
    <w:rsid w:val="008A0A5E"/>
    <w:rPr>
      <w:rFonts w:ascii="Symbol" w:hAnsi="Symbol"/>
    </w:rPr>
  </w:style>
  <w:style w:type="character" w:customStyle="1" w:styleId="WW8NumSt2z0">
    <w:name w:val="WW8NumSt2z0"/>
    <w:rsid w:val="008A0A5E"/>
    <w:rPr>
      <w:rFonts w:ascii="Symbol" w:hAnsi="Symbol"/>
    </w:rPr>
  </w:style>
  <w:style w:type="character" w:customStyle="1" w:styleId="1f0">
    <w:name w:val="Основной шрифт абзаца1"/>
    <w:rsid w:val="008A0A5E"/>
  </w:style>
  <w:style w:type="character" w:customStyle="1" w:styleId="afffff1">
    <w:name w:val="номер страницы"/>
    <w:basedOn w:val="af7"/>
    <w:rsid w:val="008A0A5E"/>
    <w:rPr>
      <w:rFonts w:cs="Times New Roman"/>
    </w:rPr>
  </w:style>
  <w:style w:type="character" w:customStyle="1" w:styleId="apple-converted-space">
    <w:name w:val="apple-converted-space"/>
    <w:basedOn w:val="1f0"/>
    <w:rsid w:val="008A0A5E"/>
    <w:rPr>
      <w:rFonts w:cs="Times New Roman"/>
    </w:rPr>
  </w:style>
  <w:style w:type="paragraph" w:customStyle="1" w:styleId="1f1">
    <w:name w:val="Заголовок1"/>
    <w:basedOn w:val="a1"/>
    <w:next w:val="af6"/>
    <w:rsid w:val="008A0A5E"/>
    <w:pPr>
      <w:keepNext/>
      <w:suppressAutoHyphens/>
      <w:autoSpaceDE w:val="0"/>
      <w:spacing w:before="240" w:after="120"/>
    </w:pPr>
    <w:rPr>
      <w:rFonts w:ascii="Arial" w:eastAsia="Microsoft YaHei" w:hAnsi="Arial" w:cs="Mangal"/>
      <w:sz w:val="28"/>
      <w:szCs w:val="28"/>
      <w:lang w:eastAsia="ar-SA"/>
    </w:rPr>
  </w:style>
  <w:style w:type="paragraph" w:styleId="afffff2">
    <w:name w:val="List"/>
    <w:basedOn w:val="af6"/>
    <w:rsid w:val="008A0A5E"/>
    <w:pPr>
      <w:suppressAutoHyphens/>
      <w:autoSpaceDE w:val="0"/>
      <w:spacing w:before="60" w:after="0"/>
    </w:pPr>
    <w:rPr>
      <w:rFonts w:ascii="Arial" w:hAnsi="Arial" w:cs="Mangal"/>
      <w:lang w:eastAsia="ar-SA"/>
    </w:rPr>
  </w:style>
  <w:style w:type="paragraph" w:customStyle="1" w:styleId="1f2">
    <w:name w:val="Название1"/>
    <w:basedOn w:val="a1"/>
    <w:rsid w:val="008A0A5E"/>
    <w:pPr>
      <w:suppressLineNumbers/>
      <w:suppressAutoHyphens/>
      <w:autoSpaceDE w:val="0"/>
      <w:spacing w:before="120" w:after="120"/>
    </w:pPr>
    <w:rPr>
      <w:rFonts w:ascii="Arial" w:hAnsi="Arial" w:cs="Mangal"/>
      <w:i/>
      <w:iCs/>
      <w:sz w:val="20"/>
      <w:lang w:eastAsia="ar-SA"/>
    </w:rPr>
  </w:style>
  <w:style w:type="paragraph" w:customStyle="1" w:styleId="1f3">
    <w:name w:val="Указатель1"/>
    <w:basedOn w:val="a1"/>
    <w:rsid w:val="008A0A5E"/>
    <w:pPr>
      <w:suppressLineNumbers/>
      <w:suppressAutoHyphens/>
      <w:autoSpaceDE w:val="0"/>
    </w:pPr>
    <w:rPr>
      <w:rFonts w:ascii="Arial" w:hAnsi="Arial" w:cs="Mangal"/>
      <w:sz w:val="20"/>
      <w:szCs w:val="20"/>
      <w:lang w:eastAsia="ar-SA"/>
    </w:rPr>
  </w:style>
  <w:style w:type="paragraph" w:customStyle="1" w:styleId="1f4">
    <w:name w:val="заголовок 1"/>
    <w:basedOn w:val="a1"/>
    <w:next w:val="a1"/>
    <w:rsid w:val="008A0A5E"/>
    <w:pPr>
      <w:keepNext/>
      <w:tabs>
        <w:tab w:val="left" w:pos="6270"/>
      </w:tabs>
      <w:suppressAutoHyphens/>
      <w:autoSpaceDE w:val="0"/>
    </w:pPr>
    <w:rPr>
      <w:b/>
      <w:bCs/>
      <w:sz w:val="20"/>
      <w:szCs w:val="20"/>
      <w:lang w:eastAsia="ar-SA"/>
    </w:rPr>
  </w:style>
  <w:style w:type="paragraph" w:customStyle="1" w:styleId="220">
    <w:name w:val="Основной текст с отступом 22"/>
    <w:basedOn w:val="a1"/>
    <w:rsid w:val="008A0A5E"/>
    <w:pPr>
      <w:suppressAutoHyphens/>
      <w:autoSpaceDE w:val="0"/>
      <w:ind w:firstLine="709"/>
    </w:pPr>
    <w:rPr>
      <w:sz w:val="20"/>
      <w:szCs w:val="20"/>
      <w:lang w:eastAsia="ar-SA"/>
    </w:rPr>
  </w:style>
  <w:style w:type="paragraph" w:customStyle="1" w:styleId="BodyTextIndent31">
    <w:name w:val="Body Text Indent 31"/>
    <w:basedOn w:val="Normal11"/>
    <w:rsid w:val="008A0A5E"/>
    <w:pPr>
      <w:suppressAutoHyphens/>
      <w:spacing w:before="0" w:after="0"/>
      <w:ind w:firstLine="567"/>
      <w:jc w:val="both"/>
    </w:pPr>
    <w:rPr>
      <w:lang w:eastAsia="ar-SA"/>
    </w:rPr>
  </w:style>
  <w:style w:type="paragraph" w:customStyle="1" w:styleId="Style">
    <w:name w:val="Style"/>
    <w:rsid w:val="008A0A5E"/>
    <w:pPr>
      <w:widowControl w:val="0"/>
      <w:suppressAutoHyphens/>
    </w:pPr>
    <w:rPr>
      <w:sz w:val="20"/>
      <w:szCs w:val="20"/>
      <w:lang w:eastAsia="ar-SA"/>
    </w:rPr>
  </w:style>
  <w:style w:type="paragraph" w:customStyle="1" w:styleId="Iauiue">
    <w:name w:val="Iau?iue"/>
    <w:rsid w:val="008A0A5E"/>
    <w:pPr>
      <w:widowControl w:val="0"/>
      <w:suppressAutoHyphens/>
      <w:overflowPunct w:val="0"/>
      <w:autoSpaceDE w:val="0"/>
      <w:textAlignment w:val="baseline"/>
    </w:pPr>
    <w:rPr>
      <w:sz w:val="24"/>
      <w:szCs w:val="20"/>
      <w:lang w:val="en-US" w:eastAsia="ar-SA"/>
    </w:rPr>
  </w:style>
  <w:style w:type="paragraph" w:customStyle="1" w:styleId="Normal2">
    <w:name w:val="Normal2"/>
    <w:rsid w:val="008A0A5E"/>
    <w:pPr>
      <w:suppressAutoHyphens/>
    </w:pPr>
    <w:rPr>
      <w:sz w:val="20"/>
      <w:szCs w:val="20"/>
      <w:lang w:eastAsia="ar-SA"/>
    </w:rPr>
  </w:style>
  <w:style w:type="paragraph" w:customStyle="1" w:styleId="BodyTextIndent32">
    <w:name w:val="Body Text Indent 32"/>
    <w:basedOn w:val="Normal2"/>
    <w:rsid w:val="008A0A5E"/>
    <w:pPr>
      <w:ind w:firstLine="567"/>
      <w:jc w:val="both"/>
    </w:pPr>
    <w:rPr>
      <w:sz w:val="24"/>
    </w:rPr>
  </w:style>
  <w:style w:type="paragraph" w:customStyle="1" w:styleId="Char">
    <w:name w:val="Char"/>
    <w:basedOn w:val="a1"/>
    <w:rsid w:val="008A0A5E"/>
    <w:pPr>
      <w:suppressAutoHyphens/>
      <w:spacing w:after="160" w:line="240" w:lineRule="exact"/>
    </w:pPr>
    <w:rPr>
      <w:rFonts w:ascii="Verdana" w:hAnsi="Verdana"/>
      <w:sz w:val="20"/>
      <w:szCs w:val="20"/>
      <w:lang w:val="en-US" w:eastAsia="ar-SA"/>
    </w:rPr>
  </w:style>
  <w:style w:type="paragraph" w:customStyle="1" w:styleId="210">
    <w:name w:val="Основной текст с отступом 21"/>
    <w:basedOn w:val="a1"/>
    <w:rsid w:val="008A0A5E"/>
    <w:pPr>
      <w:suppressAutoHyphens/>
      <w:ind w:left="426" w:hanging="426"/>
    </w:pPr>
    <w:rPr>
      <w:rFonts w:ascii="Arial" w:hAnsi="Arial" w:cs="Arial"/>
      <w:sz w:val="20"/>
      <w:szCs w:val="20"/>
      <w:lang w:eastAsia="ar-SA"/>
    </w:rPr>
  </w:style>
  <w:style w:type="paragraph" w:customStyle="1" w:styleId="afffff3">
    <w:name w:val="Содержимое таблицы"/>
    <w:basedOn w:val="a1"/>
    <w:rsid w:val="008A0A5E"/>
    <w:pPr>
      <w:suppressLineNumbers/>
      <w:suppressAutoHyphens/>
      <w:autoSpaceDE w:val="0"/>
    </w:pPr>
    <w:rPr>
      <w:sz w:val="20"/>
      <w:szCs w:val="20"/>
      <w:lang w:eastAsia="ar-SA"/>
    </w:rPr>
  </w:style>
  <w:style w:type="paragraph" w:customStyle="1" w:styleId="afffff4">
    <w:name w:val="Заголовок таблицы"/>
    <w:basedOn w:val="afffff3"/>
    <w:rsid w:val="008A0A5E"/>
    <w:pPr>
      <w:jc w:val="center"/>
    </w:pPr>
    <w:rPr>
      <w:b/>
      <w:bCs/>
    </w:rPr>
  </w:style>
  <w:style w:type="paragraph" w:customStyle="1" w:styleId="afffff5">
    <w:name w:val="Содержимое врезки"/>
    <w:basedOn w:val="af6"/>
    <w:rsid w:val="008A0A5E"/>
    <w:pPr>
      <w:suppressAutoHyphens/>
      <w:autoSpaceDE w:val="0"/>
      <w:spacing w:before="60" w:after="0"/>
    </w:pPr>
    <w:rPr>
      <w:lang w:eastAsia="ar-SA"/>
    </w:rPr>
  </w:style>
  <w:style w:type="paragraph" w:customStyle="1" w:styleId="-0">
    <w:name w:val="Контракт-раздел"/>
    <w:basedOn w:val="a1"/>
    <w:next w:val="-"/>
    <w:rsid w:val="008A0A5E"/>
    <w:pPr>
      <w:keepNext/>
      <w:tabs>
        <w:tab w:val="left" w:pos="540"/>
      </w:tabs>
      <w:suppressAutoHyphens/>
      <w:spacing w:before="360" w:after="120"/>
      <w:ind w:left="360" w:hanging="360"/>
      <w:jc w:val="center"/>
      <w:outlineLvl w:val="3"/>
    </w:pPr>
    <w:rPr>
      <w:b/>
      <w:bCs/>
      <w:caps/>
      <w:smallCaps/>
    </w:rPr>
  </w:style>
  <w:style w:type="paragraph" w:customStyle="1" w:styleId="-1">
    <w:name w:val="Контракт-подпункт"/>
    <w:basedOn w:val="a1"/>
    <w:rsid w:val="008A0A5E"/>
    <w:pPr>
      <w:tabs>
        <w:tab w:val="num" w:pos="851"/>
      </w:tabs>
      <w:ind w:left="851" w:hanging="851"/>
    </w:pPr>
  </w:style>
  <w:style w:type="paragraph" w:customStyle="1" w:styleId="-2">
    <w:name w:val="Контракт-подподпункт"/>
    <w:basedOn w:val="a1"/>
    <w:rsid w:val="008A0A5E"/>
    <w:pPr>
      <w:tabs>
        <w:tab w:val="num" w:pos="1418"/>
      </w:tabs>
      <w:ind w:left="1418" w:hanging="567"/>
    </w:pPr>
  </w:style>
  <w:style w:type="paragraph" w:customStyle="1" w:styleId="47">
    <w:name w:val="Обычный4"/>
    <w:rsid w:val="00AB258E"/>
    <w:pPr>
      <w:widowControl w:val="0"/>
      <w:spacing w:line="300" w:lineRule="auto"/>
      <w:ind w:firstLine="720"/>
      <w:jc w:val="both"/>
    </w:pPr>
    <w:rPr>
      <w:sz w:val="24"/>
      <w:szCs w:val="20"/>
    </w:rPr>
  </w:style>
  <w:style w:type="paragraph" w:customStyle="1" w:styleId="afffff6">
    <w:name w:val="Знак Знак Знак"/>
    <w:basedOn w:val="a1"/>
    <w:rsid w:val="00A16798"/>
    <w:pPr>
      <w:spacing w:before="100" w:beforeAutospacing="1" w:after="100" w:afterAutospacing="1"/>
    </w:pPr>
    <w:rPr>
      <w:rFonts w:ascii="Tahoma" w:hAnsi="Tahoma"/>
      <w:sz w:val="20"/>
      <w:szCs w:val="20"/>
      <w:lang w:val="en-US" w:eastAsia="en-US"/>
    </w:rPr>
  </w:style>
  <w:style w:type="character" w:styleId="afffff7">
    <w:name w:val="Book Title"/>
    <w:basedOn w:val="a2"/>
    <w:uiPriority w:val="33"/>
    <w:qFormat/>
    <w:rsid w:val="008B44AC"/>
    <w:rPr>
      <w:b/>
      <w:bCs/>
      <w:smallCaps/>
      <w:spacing w:val="5"/>
    </w:rPr>
  </w:style>
  <w:style w:type="character" w:customStyle="1" w:styleId="affffe">
    <w:name w:val="Обычный.Нормальный абзац Знак"/>
    <w:basedOn w:val="a2"/>
    <w:link w:val="affffd"/>
    <w:rsid w:val="0055678F"/>
    <w:rPr>
      <w:sz w:val="24"/>
      <w:szCs w:val="24"/>
    </w:rPr>
  </w:style>
  <w:style w:type="paragraph" w:customStyle="1" w:styleId="Style10">
    <w:name w:val="Style10"/>
    <w:basedOn w:val="a1"/>
    <w:rsid w:val="00580E33"/>
    <w:pPr>
      <w:widowControl w:val="0"/>
      <w:autoSpaceDE w:val="0"/>
      <w:autoSpaceDN w:val="0"/>
      <w:adjustRightInd w:val="0"/>
      <w:spacing w:line="298" w:lineRule="exact"/>
    </w:pPr>
  </w:style>
  <w:style w:type="paragraph" w:customStyle="1" w:styleId="2c">
    <w:name w:val="Обычный2"/>
    <w:rsid w:val="0085301B"/>
    <w:pPr>
      <w:widowControl w:val="0"/>
      <w:snapToGrid w:val="0"/>
      <w:spacing w:line="300" w:lineRule="auto"/>
      <w:ind w:firstLine="720"/>
      <w:jc w:val="both"/>
    </w:pPr>
    <w:rPr>
      <w:sz w:val="24"/>
      <w:szCs w:val="20"/>
    </w:rPr>
  </w:style>
  <w:style w:type="character" w:customStyle="1" w:styleId="181">
    <w:name w:val="Знак Знак181"/>
    <w:rsid w:val="0085301B"/>
    <w:rPr>
      <w:b/>
      <w:kern w:val="28"/>
      <w:sz w:val="36"/>
    </w:rPr>
  </w:style>
  <w:style w:type="paragraph" w:customStyle="1" w:styleId="2d">
    <w:name w:val="Без интервала2"/>
    <w:rsid w:val="0085301B"/>
    <w:rPr>
      <w:rFonts w:ascii="Calibri" w:hAnsi="Calibri"/>
    </w:rPr>
  </w:style>
  <w:style w:type="numbering" w:customStyle="1" w:styleId="1f5">
    <w:name w:val="Нет списка1"/>
    <w:next w:val="a4"/>
    <w:uiPriority w:val="99"/>
    <w:semiHidden/>
    <w:unhideWhenUsed/>
    <w:rsid w:val="00146D10"/>
  </w:style>
  <w:style w:type="paragraph" w:customStyle="1" w:styleId="2e">
    <w:name w:val="Абзац списка2"/>
    <w:basedOn w:val="a1"/>
    <w:uiPriority w:val="99"/>
    <w:rsid w:val="000779B1"/>
    <w:pPr>
      <w:ind w:left="720"/>
    </w:pPr>
  </w:style>
  <w:style w:type="paragraph" w:customStyle="1" w:styleId="3f2">
    <w:name w:val="Обычный3"/>
    <w:rsid w:val="000779B1"/>
    <w:pPr>
      <w:suppressAutoHyphens/>
    </w:pPr>
    <w:rPr>
      <w:color w:val="000000"/>
      <w:sz w:val="24"/>
      <w:lang w:eastAsia="zh-CN"/>
    </w:rPr>
  </w:style>
  <w:style w:type="character" w:customStyle="1" w:styleId="110">
    <w:name w:val="Список 1 Знак1"/>
    <w:aliases w:val="body text Знак1,NoticeText-List Знак1"/>
    <w:basedOn w:val="a2"/>
    <w:rsid w:val="000779B1"/>
  </w:style>
  <w:style w:type="character" w:customStyle="1" w:styleId="wmi-callto">
    <w:name w:val="wmi-callto"/>
    <w:basedOn w:val="a2"/>
    <w:rsid w:val="000779B1"/>
  </w:style>
  <w:style w:type="character" w:customStyle="1" w:styleId="FontStyle18">
    <w:name w:val="Font Style18"/>
    <w:basedOn w:val="a2"/>
    <w:rsid w:val="000779B1"/>
    <w:rPr>
      <w:rFonts w:ascii="Times New Roman" w:hAnsi="Times New Roman" w:cs="Times New Roman"/>
      <w:spacing w:val="10"/>
      <w:sz w:val="20"/>
      <w:szCs w:val="20"/>
    </w:rPr>
  </w:style>
  <w:style w:type="paragraph" w:styleId="afffff8">
    <w:name w:val="caption"/>
    <w:basedOn w:val="a1"/>
    <w:next w:val="a1"/>
    <w:uiPriority w:val="35"/>
    <w:unhideWhenUsed/>
    <w:qFormat/>
    <w:locked/>
    <w:rsid w:val="008B44AC"/>
    <w:pPr>
      <w:spacing w:line="240" w:lineRule="auto"/>
    </w:pPr>
    <w:rPr>
      <w:b/>
      <w:bCs/>
      <w:color w:val="4F81BD" w:themeColor="accent1"/>
      <w:sz w:val="18"/>
      <w:szCs w:val="18"/>
    </w:rPr>
  </w:style>
  <w:style w:type="paragraph" w:customStyle="1" w:styleId="211">
    <w:name w:val="Заголовок 21"/>
    <w:basedOn w:val="1b"/>
    <w:next w:val="1b"/>
    <w:rsid w:val="000779B1"/>
    <w:pPr>
      <w:keepNext/>
      <w:jc w:val="center"/>
      <w:outlineLvl w:val="1"/>
    </w:pPr>
    <w:rPr>
      <w:rFonts w:ascii="Times New Roman" w:hAnsi="Times New Roman"/>
      <w:b/>
      <w:color w:val="000000"/>
      <w:spacing w:val="11"/>
      <w:sz w:val="22"/>
    </w:rPr>
  </w:style>
  <w:style w:type="paragraph" w:customStyle="1" w:styleId="212">
    <w:name w:val="Основной текст 21"/>
    <w:basedOn w:val="a1"/>
    <w:rsid w:val="000779B1"/>
    <w:pPr>
      <w:overflowPunct w:val="0"/>
      <w:autoSpaceDE w:val="0"/>
      <w:autoSpaceDN w:val="0"/>
      <w:adjustRightInd w:val="0"/>
      <w:ind w:firstLine="720"/>
    </w:pPr>
  </w:style>
  <w:style w:type="paragraph" w:customStyle="1" w:styleId="3f3">
    <w:name w:val="3"/>
    <w:basedOn w:val="a1"/>
    <w:rsid w:val="000779B1"/>
  </w:style>
  <w:style w:type="character" w:customStyle="1" w:styleId="1c">
    <w:name w:val="Обычный1 Знак"/>
    <w:link w:val="1b"/>
    <w:uiPriority w:val="99"/>
    <w:rsid w:val="000779B1"/>
    <w:rPr>
      <w:rFonts w:ascii="NTHelvetica/Cyrillic" w:hAnsi="NTHelvetica/Cyrillic"/>
      <w:color w:val="000080"/>
      <w:sz w:val="16"/>
      <w:szCs w:val="20"/>
    </w:rPr>
  </w:style>
  <w:style w:type="paragraph" w:customStyle="1" w:styleId="afffff9">
    <w:name w:val="Текст письма"/>
    <w:basedOn w:val="a1"/>
    <w:rsid w:val="000779B1"/>
    <w:pPr>
      <w:spacing w:line="360" w:lineRule="auto"/>
      <w:ind w:firstLine="709"/>
    </w:pPr>
    <w:rPr>
      <w:rFonts w:eastAsia="AG_Souvenir"/>
      <w:szCs w:val="20"/>
    </w:rPr>
  </w:style>
  <w:style w:type="paragraph" w:customStyle="1" w:styleId="ConsPlusCell">
    <w:name w:val="ConsPlusCell"/>
    <w:rsid w:val="000779B1"/>
    <w:pPr>
      <w:autoSpaceDE w:val="0"/>
      <w:autoSpaceDN w:val="0"/>
      <w:adjustRightInd w:val="0"/>
    </w:pPr>
    <w:rPr>
      <w:rFonts w:ascii="Arial" w:hAnsi="Arial" w:cs="Arial"/>
      <w:sz w:val="20"/>
      <w:szCs w:val="20"/>
    </w:rPr>
  </w:style>
  <w:style w:type="paragraph" w:styleId="afffffa">
    <w:name w:val="Document Map"/>
    <w:basedOn w:val="a1"/>
    <w:link w:val="afffffb"/>
    <w:uiPriority w:val="99"/>
    <w:unhideWhenUsed/>
    <w:rsid w:val="000779B1"/>
    <w:rPr>
      <w:rFonts w:ascii="Tahoma" w:hAnsi="Tahoma"/>
      <w:b/>
      <w:caps/>
      <w:sz w:val="16"/>
      <w:szCs w:val="16"/>
    </w:rPr>
  </w:style>
  <w:style w:type="character" w:customStyle="1" w:styleId="afffffb">
    <w:name w:val="Схема документа Знак"/>
    <w:basedOn w:val="a2"/>
    <w:link w:val="afffffa"/>
    <w:uiPriority w:val="99"/>
    <w:rsid w:val="000779B1"/>
    <w:rPr>
      <w:rFonts w:ascii="Tahoma" w:hAnsi="Tahoma"/>
      <w:b/>
      <w:caps/>
      <w:sz w:val="16"/>
      <w:szCs w:val="16"/>
    </w:rPr>
  </w:style>
  <w:style w:type="paragraph" w:customStyle="1" w:styleId="1f6">
    <w:name w:val="Текст1"/>
    <w:basedOn w:val="a1"/>
    <w:rsid w:val="000779B1"/>
    <w:pPr>
      <w:suppressAutoHyphens/>
    </w:pPr>
    <w:rPr>
      <w:rFonts w:ascii="Courier New" w:hAnsi="Courier New" w:cs="Calibri"/>
      <w:sz w:val="20"/>
      <w:szCs w:val="20"/>
      <w:lang w:eastAsia="ar-SA"/>
    </w:rPr>
  </w:style>
  <w:style w:type="character" w:customStyle="1" w:styleId="1f7">
    <w:name w:val="Название Знак1"/>
    <w:rsid w:val="000779B1"/>
    <w:rPr>
      <w:b/>
      <w:sz w:val="36"/>
      <w:lang w:val="ru-RU" w:eastAsia="ar-SA" w:bidi="ar-SA"/>
    </w:rPr>
  </w:style>
  <w:style w:type="paragraph" w:customStyle="1" w:styleId="Normal">
    <w:name w:val="Normal Знак"/>
    <w:link w:val="Normal0"/>
    <w:rsid w:val="000779B1"/>
    <w:pPr>
      <w:widowControl w:val="0"/>
      <w:snapToGrid w:val="0"/>
      <w:spacing w:before="440" w:line="336" w:lineRule="auto"/>
      <w:ind w:left="400" w:firstLine="540"/>
      <w:jc w:val="both"/>
    </w:pPr>
    <w:rPr>
      <w:color w:val="000000"/>
      <w:sz w:val="20"/>
      <w:szCs w:val="20"/>
    </w:rPr>
  </w:style>
  <w:style w:type="character" w:customStyle="1" w:styleId="Normal0">
    <w:name w:val="Normal Знак Знак"/>
    <w:link w:val="Normal"/>
    <w:rsid w:val="000779B1"/>
    <w:rPr>
      <w:color w:val="000000"/>
      <w:sz w:val="20"/>
      <w:szCs w:val="20"/>
    </w:rPr>
  </w:style>
  <w:style w:type="paragraph" w:customStyle="1" w:styleId="CharChar0">
    <w:name w:val="Char Знак Знак Char Знак Знак Знак Знак Знак Знак Знак Знак Знак Знак Знак Знак Знак Знак Знак Знак"/>
    <w:basedOn w:val="a1"/>
    <w:rsid w:val="000779B1"/>
    <w:rPr>
      <w:rFonts w:ascii="Verdana" w:hAnsi="Verdana" w:cs="Verdana"/>
      <w:sz w:val="20"/>
      <w:szCs w:val="20"/>
      <w:lang w:val="en-US" w:eastAsia="en-US"/>
    </w:rPr>
  </w:style>
  <w:style w:type="paragraph" w:customStyle="1" w:styleId="Char0">
    <w:name w:val="Char Знак Знак"/>
    <w:basedOn w:val="a1"/>
    <w:rsid w:val="000779B1"/>
    <w:pPr>
      <w:widowControl w:val="0"/>
      <w:adjustRightInd w:val="0"/>
      <w:spacing w:after="160" w:line="240" w:lineRule="exact"/>
      <w:jc w:val="right"/>
    </w:pPr>
    <w:rPr>
      <w:rFonts w:ascii="Arial" w:hAnsi="Arial" w:cs="Arial"/>
      <w:sz w:val="20"/>
      <w:szCs w:val="20"/>
      <w:lang w:val="en-GB" w:eastAsia="en-US"/>
    </w:rPr>
  </w:style>
  <w:style w:type="character" w:customStyle="1" w:styleId="iceouttxt1">
    <w:name w:val="iceouttxt1"/>
    <w:rsid w:val="000779B1"/>
    <w:rPr>
      <w:rFonts w:ascii="Arial" w:hAnsi="Arial" w:cs="Arial" w:hint="default"/>
      <w:color w:val="666666"/>
      <w:sz w:val="10"/>
      <w:szCs w:val="10"/>
    </w:rPr>
  </w:style>
  <w:style w:type="character" w:styleId="afffffc">
    <w:name w:val="Emphasis"/>
    <w:basedOn w:val="a2"/>
    <w:uiPriority w:val="20"/>
    <w:qFormat/>
    <w:locked/>
    <w:rsid w:val="008B44AC"/>
    <w:rPr>
      <w:i/>
      <w:iCs/>
    </w:rPr>
  </w:style>
  <w:style w:type="paragraph" w:customStyle="1" w:styleId="1">
    <w:name w:val="№1 Заголовок"/>
    <w:basedOn w:val="12"/>
    <w:rsid w:val="000779B1"/>
    <w:pPr>
      <w:numPr>
        <w:numId w:val="7"/>
      </w:numPr>
      <w:spacing w:before="0"/>
      <w:jc w:val="both"/>
    </w:pPr>
  </w:style>
  <w:style w:type="paragraph" w:customStyle="1" w:styleId="2">
    <w:name w:val="№2 Заголовок"/>
    <w:basedOn w:val="21"/>
    <w:rsid w:val="000779B1"/>
    <w:pPr>
      <w:numPr>
        <w:ilvl w:val="1"/>
        <w:numId w:val="7"/>
      </w:numPr>
      <w:spacing w:before="240" w:after="60"/>
      <w:jc w:val="both"/>
    </w:pPr>
    <w:rPr>
      <w:rFonts w:cs="Arial"/>
      <w:iCs/>
      <w:sz w:val="28"/>
      <w:szCs w:val="28"/>
    </w:rPr>
  </w:style>
  <w:style w:type="paragraph" w:customStyle="1" w:styleId="3">
    <w:name w:val="№3 Заголовок"/>
    <w:basedOn w:val="31"/>
    <w:rsid w:val="000779B1"/>
    <w:pPr>
      <w:numPr>
        <w:ilvl w:val="2"/>
        <w:numId w:val="7"/>
      </w:numPr>
      <w:ind w:left="0" w:firstLine="709"/>
    </w:pPr>
    <w:rPr>
      <w:rFonts w:ascii="Times New Roman" w:hAnsi="Times New Roman"/>
      <w:bCs w:val="0"/>
      <w:sz w:val="28"/>
      <w:szCs w:val="28"/>
    </w:rPr>
  </w:style>
  <w:style w:type="paragraph" w:customStyle="1" w:styleId="1f8">
    <w:name w:val="Абзац списка1"/>
    <w:basedOn w:val="a1"/>
    <w:rsid w:val="000779B1"/>
    <w:pPr>
      <w:ind w:left="720"/>
    </w:pPr>
  </w:style>
  <w:style w:type="paragraph" w:customStyle="1" w:styleId="Style9">
    <w:name w:val="Style9"/>
    <w:basedOn w:val="a1"/>
    <w:rsid w:val="000779B1"/>
    <w:pPr>
      <w:widowControl w:val="0"/>
      <w:autoSpaceDE w:val="0"/>
      <w:autoSpaceDN w:val="0"/>
      <w:adjustRightInd w:val="0"/>
      <w:spacing w:line="278" w:lineRule="exact"/>
    </w:pPr>
  </w:style>
  <w:style w:type="character" w:customStyle="1" w:styleId="FontStyle19">
    <w:name w:val="Font Style19"/>
    <w:basedOn w:val="a2"/>
    <w:rsid w:val="000779B1"/>
    <w:rPr>
      <w:rFonts w:ascii="Times New Roman" w:hAnsi="Times New Roman" w:cs="Times New Roman"/>
      <w:sz w:val="20"/>
      <w:szCs w:val="20"/>
    </w:rPr>
  </w:style>
  <w:style w:type="character" w:customStyle="1" w:styleId="FontStyle15">
    <w:name w:val="Font Style15"/>
    <w:basedOn w:val="a2"/>
    <w:rsid w:val="000779B1"/>
    <w:rPr>
      <w:rFonts w:ascii="Times New Roman" w:hAnsi="Times New Roman" w:cs="Times New Roman"/>
      <w:spacing w:val="10"/>
      <w:sz w:val="20"/>
      <w:szCs w:val="20"/>
    </w:rPr>
  </w:style>
  <w:style w:type="paragraph" w:customStyle="1" w:styleId="3f4">
    <w:name w:val="Абзац списка3"/>
    <w:basedOn w:val="a1"/>
    <w:rsid w:val="000779B1"/>
    <w:pPr>
      <w:ind w:left="720"/>
    </w:pPr>
  </w:style>
  <w:style w:type="numbering" w:customStyle="1" w:styleId="2f">
    <w:name w:val="Нет списка2"/>
    <w:next w:val="a4"/>
    <w:uiPriority w:val="99"/>
    <w:semiHidden/>
    <w:unhideWhenUsed/>
    <w:rsid w:val="000779B1"/>
  </w:style>
  <w:style w:type="table" w:customStyle="1" w:styleId="1f9">
    <w:name w:val="Сетка таблицы1"/>
    <w:basedOn w:val="a3"/>
    <w:next w:val="afff5"/>
    <w:rsid w:val="000779B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0">
    <w:name w:val="Знак Знак2 Знак Знак Знак Знак Знак Знак Знак"/>
    <w:basedOn w:val="a1"/>
    <w:rsid w:val="003D3DA9"/>
    <w:pPr>
      <w:spacing w:before="100" w:beforeAutospacing="1" w:after="100" w:afterAutospacing="1"/>
    </w:pPr>
    <w:rPr>
      <w:rFonts w:ascii="Tahoma" w:hAnsi="Tahoma" w:cs="Tahoma"/>
      <w:sz w:val="20"/>
      <w:szCs w:val="20"/>
      <w:lang w:val="en-US" w:eastAsia="en-US"/>
    </w:rPr>
  </w:style>
  <w:style w:type="character" w:customStyle="1" w:styleId="afffffd">
    <w:name w:val="Основной текст_"/>
    <w:basedOn w:val="a2"/>
    <w:link w:val="2f1"/>
    <w:rsid w:val="00780337"/>
    <w:rPr>
      <w:shd w:val="clear" w:color="auto" w:fill="FFFFFF"/>
    </w:rPr>
  </w:style>
  <w:style w:type="paragraph" w:customStyle="1" w:styleId="2f1">
    <w:name w:val="Основной текст2"/>
    <w:basedOn w:val="a1"/>
    <w:link w:val="afffffd"/>
    <w:rsid w:val="00780337"/>
    <w:pPr>
      <w:shd w:val="clear" w:color="auto" w:fill="FFFFFF"/>
      <w:spacing w:line="0" w:lineRule="atLeast"/>
    </w:pPr>
  </w:style>
  <w:style w:type="paragraph" w:styleId="z-">
    <w:name w:val="HTML Top of Form"/>
    <w:basedOn w:val="a1"/>
    <w:next w:val="a1"/>
    <w:link w:val="z-0"/>
    <w:hidden/>
    <w:uiPriority w:val="99"/>
    <w:semiHidden/>
    <w:unhideWhenUsed/>
    <w:rsid w:val="00780337"/>
    <w:pPr>
      <w:pBdr>
        <w:bottom w:val="single" w:sz="6" w:space="1" w:color="auto"/>
      </w:pBdr>
      <w:jc w:val="center"/>
    </w:pPr>
    <w:rPr>
      <w:rFonts w:ascii="Arial" w:hAnsi="Arial" w:cs="Arial"/>
      <w:vanish/>
      <w:sz w:val="16"/>
      <w:szCs w:val="16"/>
    </w:rPr>
  </w:style>
  <w:style w:type="character" w:customStyle="1" w:styleId="z-0">
    <w:name w:val="z-Начало формы Знак"/>
    <w:basedOn w:val="a2"/>
    <w:link w:val="z-"/>
    <w:uiPriority w:val="99"/>
    <w:semiHidden/>
    <w:rsid w:val="00780337"/>
    <w:rPr>
      <w:rFonts w:ascii="Arial" w:hAnsi="Arial" w:cs="Arial"/>
      <w:vanish/>
      <w:sz w:val="16"/>
      <w:szCs w:val="16"/>
    </w:rPr>
  </w:style>
  <w:style w:type="paragraph" w:styleId="z-1">
    <w:name w:val="HTML Bottom of Form"/>
    <w:basedOn w:val="a1"/>
    <w:next w:val="a1"/>
    <w:link w:val="z-2"/>
    <w:hidden/>
    <w:uiPriority w:val="99"/>
    <w:unhideWhenUsed/>
    <w:rsid w:val="00780337"/>
    <w:pPr>
      <w:pBdr>
        <w:top w:val="single" w:sz="6" w:space="1" w:color="auto"/>
      </w:pBdr>
      <w:jc w:val="center"/>
    </w:pPr>
    <w:rPr>
      <w:rFonts w:ascii="Arial" w:hAnsi="Arial" w:cs="Arial"/>
      <w:vanish/>
      <w:sz w:val="16"/>
      <w:szCs w:val="16"/>
    </w:rPr>
  </w:style>
  <w:style w:type="character" w:customStyle="1" w:styleId="z-2">
    <w:name w:val="z-Конец формы Знак"/>
    <w:basedOn w:val="a2"/>
    <w:link w:val="z-1"/>
    <w:uiPriority w:val="99"/>
    <w:rsid w:val="00780337"/>
    <w:rPr>
      <w:rFonts w:ascii="Arial" w:hAnsi="Arial" w:cs="Arial"/>
      <w:vanish/>
      <w:sz w:val="16"/>
      <w:szCs w:val="16"/>
    </w:rPr>
  </w:style>
  <w:style w:type="character" w:customStyle="1" w:styleId="price">
    <w:name w:val="price"/>
    <w:basedOn w:val="a2"/>
    <w:rsid w:val="00780337"/>
  </w:style>
  <w:style w:type="character" w:customStyle="1" w:styleId="artno">
    <w:name w:val="art_no"/>
    <w:basedOn w:val="a2"/>
    <w:rsid w:val="00780337"/>
  </w:style>
  <w:style w:type="character" w:customStyle="1" w:styleId="ch-listlabel">
    <w:name w:val="ch-list__label"/>
    <w:basedOn w:val="a2"/>
    <w:rsid w:val="00780337"/>
  </w:style>
  <w:style w:type="character" w:customStyle="1" w:styleId="ch-listvalue">
    <w:name w:val="ch-list__value"/>
    <w:basedOn w:val="a2"/>
    <w:rsid w:val="00780337"/>
  </w:style>
  <w:style w:type="character" w:customStyle="1" w:styleId="e-link">
    <w:name w:val="e-link"/>
    <w:basedOn w:val="a2"/>
    <w:rsid w:val="00780337"/>
  </w:style>
  <w:style w:type="character" w:customStyle="1" w:styleId="popular-productsname">
    <w:name w:val="popular-products__name"/>
    <w:basedOn w:val="a2"/>
    <w:rsid w:val="00780337"/>
  </w:style>
  <w:style w:type="character" w:customStyle="1" w:styleId="popular-productstype">
    <w:name w:val="popular-products__type"/>
    <w:basedOn w:val="a2"/>
    <w:rsid w:val="00780337"/>
  </w:style>
  <w:style w:type="character" w:customStyle="1" w:styleId="popular-productsno-price">
    <w:name w:val="popular-products__no-price"/>
    <w:basedOn w:val="a2"/>
    <w:rsid w:val="00780337"/>
  </w:style>
  <w:style w:type="character" w:customStyle="1" w:styleId="productprice">
    <w:name w:val="productprice"/>
    <w:basedOn w:val="a2"/>
    <w:rsid w:val="00780337"/>
  </w:style>
  <w:style w:type="paragraph" w:customStyle="1" w:styleId="b-productprice">
    <w:name w:val="b-product__price"/>
    <w:basedOn w:val="a1"/>
    <w:rsid w:val="00780337"/>
    <w:pPr>
      <w:spacing w:before="100" w:beforeAutospacing="1" w:after="100" w:afterAutospacing="1"/>
    </w:pPr>
  </w:style>
  <w:style w:type="character" w:customStyle="1" w:styleId="b-productstate">
    <w:name w:val="b-product__state"/>
    <w:basedOn w:val="a2"/>
    <w:rsid w:val="00780337"/>
  </w:style>
  <w:style w:type="character" w:customStyle="1" w:styleId="b-button-coloredtext">
    <w:name w:val="b-button-colored__text"/>
    <w:basedOn w:val="a2"/>
    <w:rsid w:val="00780337"/>
  </w:style>
  <w:style w:type="character" w:customStyle="1" w:styleId="js-oco-inline-button">
    <w:name w:val="js-oco-inline-button"/>
    <w:basedOn w:val="a2"/>
    <w:rsid w:val="00780337"/>
  </w:style>
  <w:style w:type="character" w:customStyle="1" w:styleId="b-custom-buttontext">
    <w:name w:val="b-custom-button__text"/>
    <w:basedOn w:val="a2"/>
    <w:rsid w:val="00780337"/>
  </w:style>
  <w:style w:type="character" w:customStyle="1" w:styleId="b-sticky-panelprice">
    <w:name w:val="b-sticky-panel__price"/>
    <w:basedOn w:val="a2"/>
    <w:rsid w:val="00780337"/>
  </w:style>
  <w:style w:type="character" w:customStyle="1" w:styleId="b-sticky-panelproduct-status">
    <w:name w:val="b-sticky-panel__product-status"/>
    <w:basedOn w:val="a2"/>
    <w:rsid w:val="00780337"/>
  </w:style>
  <w:style w:type="character" w:customStyle="1" w:styleId="b-drop-phoneshidden-phone">
    <w:name w:val="b-drop-phones__hidden-phone"/>
    <w:basedOn w:val="a2"/>
    <w:rsid w:val="00780337"/>
  </w:style>
  <w:style w:type="character" w:customStyle="1" w:styleId="b-facilitiesdotted">
    <w:name w:val="b-facilities__dotted"/>
    <w:basedOn w:val="a2"/>
    <w:rsid w:val="00780337"/>
  </w:style>
  <w:style w:type="character" w:customStyle="1" w:styleId="breadcrumbs-item">
    <w:name w:val="breadcrumbs-item"/>
    <w:basedOn w:val="a2"/>
    <w:rsid w:val="00780337"/>
  </w:style>
  <w:style w:type="character" w:customStyle="1" w:styleId="count-input">
    <w:name w:val="count-input"/>
    <w:basedOn w:val="a2"/>
    <w:rsid w:val="00780337"/>
  </w:style>
  <w:style w:type="character" w:customStyle="1" w:styleId="jspricetext">
    <w:name w:val="jspricetext"/>
    <w:basedOn w:val="a2"/>
    <w:rsid w:val="00780337"/>
  </w:style>
  <w:style w:type="character" w:customStyle="1" w:styleId="how-calc">
    <w:name w:val="how-calc"/>
    <w:basedOn w:val="a2"/>
    <w:rsid w:val="00780337"/>
  </w:style>
  <w:style w:type="character" w:customStyle="1" w:styleId="item-price">
    <w:name w:val="item-price"/>
    <w:basedOn w:val="a2"/>
    <w:rsid w:val="00780337"/>
  </w:style>
  <w:style w:type="character" w:customStyle="1" w:styleId="item-count">
    <w:name w:val="item-count"/>
    <w:basedOn w:val="a2"/>
    <w:rsid w:val="00780337"/>
  </w:style>
  <w:style w:type="character" w:customStyle="1" w:styleId="company-title">
    <w:name w:val="company-title"/>
    <w:basedOn w:val="a2"/>
    <w:rsid w:val="00780337"/>
  </w:style>
  <w:style w:type="character" w:customStyle="1" w:styleId="company-description">
    <w:name w:val="company-description"/>
    <w:basedOn w:val="a2"/>
    <w:rsid w:val="00780337"/>
  </w:style>
  <w:style w:type="character" w:customStyle="1" w:styleId="ata11y">
    <w:name w:val="at_a11y"/>
    <w:basedOn w:val="a2"/>
    <w:rsid w:val="00780337"/>
  </w:style>
  <w:style w:type="character" w:customStyle="1" w:styleId="-js">
    <w:name w:val="-js"/>
    <w:basedOn w:val="a2"/>
    <w:rsid w:val="00780337"/>
  </w:style>
  <w:style w:type="paragraph" w:customStyle="1" w:styleId="wp-caption-text">
    <w:name w:val="wp-caption-text"/>
    <w:basedOn w:val="a1"/>
    <w:rsid w:val="006729C0"/>
    <w:pPr>
      <w:spacing w:before="100" w:beforeAutospacing="1" w:after="100" w:afterAutospacing="1"/>
    </w:pPr>
  </w:style>
  <w:style w:type="character" w:customStyle="1" w:styleId="webdebug-ruble-symbol">
    <w:name w:val="webdebug-ruble-symbol"/>
    <w:basedOn w:val="a2"/>
    <w:rsid w:val="006729C0"/>
  </w:style>
  <w:style w:type="character" w:customStyle="1" w:styleId="yashare-header">
    <w:name w:val="yashare-header"/>
    <w:basedOn w:val="a2"/>
    <w:rsid w:val="006729C0"/>
  </w:style>
  <w:style w:type="paragraph" w:customStyle="1" w:styleId="tech">
    <w:name w:val="tech"/>
    <w:basedOn w:val="a1"/>
    <w:rsid w:val="006729C0"/>
    <w:pPr>
      <w:spacing w:before="100" w:beforeAutospacing="1" w:after="100" w:afterAutospacing="1"/>
    </w:pPr>
  </w:style>
  <w:style w:type="character" w:customStyle="1" w:styleId="affffb">
    <w:name w:val="Абзац списка Знак"/>
    <w:link w:val="affffa"/>
    <w:uiPriority w:val="34"/>
    <w:locked/>
    <w:rsid w:val="00880F73"/>
  </w:style>
  <w:style w:type="paragraph" w:customStyle="1" w:styleId="afffffe">
    <w:name w:val="письмо"/>
    <w:basedOn w:val="a1"/>
    <w:rsid w:val="00880F73"/>
    <w:pPr>
      <w:ind w:firstLine="720"/>
    </w:pPr>
    <w:rPr>
      <w:sz w:val="28"/>
      <w:szCs w:val="20"/>
    </w:rPr>
  </w:style>
  <w:style w:type="paragraph" w:customStyle="1" w:styleId="111">
    <w:name w:val="Обычный11"/>
    <w:uiPriority w:val="99"/>
    <w:rsid w:val="006F750A"/>
    <w:rPr>
      <w:rFonts w:ascii="NTHelvetica/Cyrillic" w:hAnsi="NTHelvetica/Cyrillic"/>
      <w:color w:val="000080"/>
      <w:sz w:val="16"/>
      <w:szCs w:val="16"/>
    </w:rPr>
  </w:style>
  <w:style w:type="paragraph" w:customStyle="1" w:styleId="ConsPlusTitle">
    <w:name w:val="ConsPlusTitle"/>
    <w:uiPriority w:val="99"/>
    <w:rsid w:val="00EE09F0"/>
    <w:pPr>
      <w:autoSpaceDE w:val="0"/>
      <w:autoSpaceDN w:val="0"/>
      <w:adjustRightInd w:val="0"/>
    </w:pPr>
    <w:rPr>
      <w:b/>
      <w:bCs/>
      <w:sz w:val="28"/>
      <w:szCs w:val="28"/>
    </w:rPr>
  </w:style>
  <w:style w:type="character" w:customStyle="1" w:styleId="ConsPlusNormal0">
    <w:name w:val="ConsPlusNormal Знак"/>
    <w:link w:val="ConsPlusNormal"/>
    <w:locked/>
    <w:rsid w:val="00BE3A1E"/>
    <w:rPr>
      <w:rFonts w:ascii="Arial" w:hAnsi="Arial" w:cs="Arial"/>
      <w:sz w:val="20"/>
      <w:szCs w:val="20"/>
    </w:rPr>
  </w:style>
  <w:style w:type="paragraph" w:customStyle="1" w:styleId="tztxt">
    <w:name w:val="tz_txt"/>
    <w:basedOn w:val="a1"/>
    <w:link w:val="tztxt0"/>
    <w:rsid w:val="00924824"/>
    <w:pPr>
      <w:spacing w:after="120"/>
      <w:ind w:firstLine="709"/>
    </w:pPr>
  </w:style>
  <w:style w:type="character" w:customStyle="1" w:styleId="tztxt0">
    <w:name w:val="tz_txt Знак"/>
    <w:link w:val="tztxt"/>
    <w:locked/>
    <w:rsid w:val="00924824"/>
    <w:rPr>
      <w:sz w:val="24"/>
      <w:szCs w:val="24"/>
    </w:rPr>
  </w:style>
  <w:style w:type="paragraph" w:customStyle="1" w:styleId="parametervalue">
    <w:name w:val="parametervalue"/>
    <w:basedOn w:val="a1"/>
    <w:rsid w:val="00561CAB"/>
    <w:pPr>
      <w:spacing w:before="100" w:beforeAutospacing="1" w:after="100" w:afterAutospacing="1"/>
    </w:pPr>
  </w:style>
  <w:style w:type="character" w:styleId="affffff">
    <w:name w:val="footnote reference"/>
    <w:basedOn w:val="a2"/>
    <w:uiPriority w:val="99"/>
    <w:semiHidden/>
    <w:rsid w:val="00DE376E"/>
    <w:rPr>
      <w:vertAlign w:val="superscript"/>
    </w:rPr>
  </w:style>
  <w:style w:type="paragraph" w:customStyle="1" w:styleId="headertext">
    <w:name w:val="headertext"/>
    <w:basedOn w:val="a1"/>
    <w:rsid w:val="006556C0"/>
    <w:pPr>
      <w:spacing w:before="100" w:beforeAutospacing="1" w:after="100" w:afterAutospacing="1"/>
    </w:pPr>
  </w:style>
  <w:style w:type="paragraph" w:styleId="affffff0">
    <w:name w:val="Subtitle"/>
    <w:basedOn w:val="a1"/>
    <w:next w:val="a1"/>
    <w:link w:val="affffff1"/>
    <w:uiPriority w:val="11"/>
    <w:qFormat/>
    <w:locked/>
    <w:rsid w:val="008B44A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ffff1">
    <w:name w:val="Подзаголовок Знак"/>
    <w:basedOn w:val="a2"/>
    <w:link w:val="affffff0"/>
    <w:uiPriority w:val="11"/>
    <w:rsid w:val="008B44AC"/>
    <w:rPr>
      <w:rFonts w:asciiTheme="majorHAnsi" w:eastAsiaTheme="majorEastAsia" w:hAnsiTheme="majorHAnsi" w:cstheme="majorBidi"/>
      <w:i/>
      <w:iCs/>
      <w:color w:val="4F81BD" w:themeColor="accent1"/>
      <w:spacing w:val="15"/>
      <w:sz w:val="24"/>
      <w:szCs w:val="24"/>
    </w:rPr>
  </w:style>
  <w:style w:type="paragraph" w:styleId="2f2">
    <w:name w:val="Quote"/>
    <w:basedOn w:val="a1"/>
    <w:next w:val="a1"/>
    <w:link w:val="2f3"/>
    <w:uiPriority w:val="29"/>
    <w:qFormat/>
    <w:rsid w:val="008B44AC"/>
    <w:rPr>
      <w:i/>
      <w:iCs/>
      <w:color w:val="000000" w:themeColor="text1"/>
    </w:rPr>
  </w:style>
  <w:style w:type="character" w:customStyle="1" w:styleId="2f3">
    <w:name w:val="Цитата 2 Знак"/>
    <w:basedOn w:val="a2"/>
    <w:link w:val="2f2"/>
    <w:uiPriority w:val="29"/>
    <w:rsid w:val="008B44AC"/>
    <w:rPr>
      <w:i/>
      <w:iCs/>
      <w:color w:val="000000" w:themeColor="text1"/>
    </w:rPr>
  </w:style>
  <w:style w:type="paragraph" w:styleId="affffff2">
    <w:name w:val="Intense Quote"/>
    <w:basedOn w:val="a1"/>
    <w:next w:val="a1"/>
    <w:link w:val="affffff3"/>
    <w:uiPriority w:val="30"/>
    <w:qFormat/>
    <w:rsid w:val="008B44AC"/>
    <w:pPr>
      <w:pBdr>
        <w:bottom w:val="single" w:sz="4" w:space="4" w:color="4F81BD" w:themeColor="accent1"/>
      </w:pBdr>
      <w:spacing w:before="200" w:after="280"/>
      <w:ind w:left="936" w:right="936"/>
    </w:pPr>
    <w:rPr>
      <w:b/>
      <w:bCs/>
      <w:i/>
      <w:iCs/>
      <w:color w:val="4F81BD" w:themeColor="accent1"/>
    </w:rPr>
  </w:style>
  <w:style w:type="character" w:customStyle="1" w:styleId="affffff3">
    <w:name w:val="Выделенная цитата Знак"/>
    <w:basedOn w:val="a2"/>
    <w:link w:val="affffff2"/>
    <w:uiPriority w:val="30"/>
    <w:rsid w:val="008B44AC"/>
    <w:rPr>
      <w:b/>
      <w:bCs/>
      <w:i/>
      <w:iCs/>
      <w:color w:val="4F81BD" w:themeColor="accent1"/>
    </w:rPr>
  </w:style>
  <w:style w:type="character" w:styleId="affffff4">
    <w:name w:val="Subtle Emphasis"/>
    <w:basedOn w:val="a2"/>
    <w:uiPriority w:val="19"/>
    <w:qFormat/>
    <w:rsid w:val="008B44AC"/>
    <w:rPr>
      <w:i/>
      <w:iCs/>
      <w:color w:val="808080" w:themeColor="text1" w:themeTint="7F"/>
    </w:rPr>
  </w:style>
  <w:style w:type="character" w:styleId="affffff5">
    <w:name w:val="Intense Emphasis"/>
    <w:basedOn w:val="a2"/>
    <w:uiPriority w:val="21"/>
    <w:qFormat/>
    <w:rsid w:val="008B44AC"/>
    <w:rPr>
      <w:b/>
      <w:bCs/>
      <w:i/>
      <w:iCs/>
      <w:color w:val="4F81BD" w:themeColor="accent1"/>
    </w:rPr>
  </w:style>
  <w:style w:type="character" w:styleId="affffff6">
    <w:name w:val="Subtle Reference"/>
    <w:basedOn w:val="a2"/>
    <w:uiPriority w:val="31"/>
    <w:qFormat/>
    <w:rsid w:val="008B44AC"/>
    <w:rPr>
      <w:smallCaps/>
      <w:color w:val="C0504D" w:themeColor="accent2"/>
      <w:u w:val="single"/>
    </w:rPr>
  </w:style>
  <w:style w:type="character" w:styleId="affffff7">
    <w:name w:val="Intense Reference"/>
    <w:basedOn w:val="a2"/>
    <w:uiPriority w:val="32"/>
    <w:qFormat/>
    <w:rsid w:val="008B44AC"/>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922697">
      <w:bodyDiv w:val="1"/>
      <w:marLeft w:val="0"/>
      <w:marRight w:val="0"/>
      <w:marTop w:val="0"/>
      <w:marBottom w:val="0"/>
      <w:divBdr>
        <w:top w:val="none" w:sz="0" w:space="0" w:color="auto"/>
        <w:left w:val="none" w:sz="0" w:space="0" w:color="auto"/>
        <w:bottom w:val="none" w:sz="0" w:space="0" w:color="auto"/>
        <w:right w:val="none" w:sz="0" w:space="0" w:color="auto"/>
      </w:divBdr>
    </w:div>
    <w:div w:id="515924032">
      <w:marLeft w:val="0"/>
      <w:marRight w:val="0"/>
      <w:marTop w:val="0"/>
      <w:marBottom w:val="0"/>
      <w:divBdr>
        <w:top w:val="none" w:sz="0" w:space="0" w:color="auto"/>
        <w:left w:val="none" w:sz="0" w:space="0" w:color="auto"/>
        <w:bottom w:val="none" w:sz="0" w:space="0" w:color="auto"/>
        <w:right w:val="none" w:sz="0" w:space="0" w:color="auto"/>
      </w:divBdr>
    </w:div>
    <w:div w:id="515924033">
      <w:marLeft w:val="0"/>
      <w:marRight w:val="0"/>
      <w:marTop w:val="0"/>
      <w:marBottom w:val="0"/>
      <w:divBdr>
        <w:top w:val="none" w:sz="0" w:space="0" w:color="auto"/>
        <w:left w:val="none" w:sz="0" w:space="0" w:color="auto"/>
        <w:bottom w:val="none" w:sz="0" w:space="0" w:color="auto"/>
        <w:right w:val="none" w:sz="0" w:space="0" w:color="auto"/>
      </w:divBdr>
    </w:div>
    <w:div w:id="515924034">
      <w:marLeft w:val="0"/>
      <w:marRight w:val="0"/>
      <w:marTop w:val="0"/>
      <w:marBottom w:val="0"/>
      <w:divBdr>
        <w:top w:val="none" w:sz="0" w:space="0" w:color="auto"/>
        <w:left w:val="none" w:sz="0" w:space="0" w:color="auto"/>
        <w:bottom w:val="none" w:sz="0" w:space="0" w:color="auto"/>
        <w:right w:val="none" w:sz="0" w:space="0" w:color="auto"/>
      </w:divBdr>
    </w:div>
    <w:div w:id="515924035">
      <w:marLeft w:val="0"/>
      <w:marRight w:val="0"/>
      <w:marTop w:val="0"/>
      <w:marBottom w:val="0"/>
      <w:divBdr>
        <w:top w:val="none" w:sz="0" w:space="0" w:color="auto"/>
        <w:left w:val="none" w:sz="0" w:space="0" w:color="auto"/>
        <w:bottom w:val="none" w:sz="0" w:space="0" w:color="auto"/>
        <w:right w:val="none" w:sz="0" w:space="0" w:color="auto"/>
      </w:divBdr>
    </w:div>
    <w:div w:id="515924036">
      <w:marLeft w:val="0"/>
      <w:marRight w:val="0"/>
      <w:marTop w:val="0"/>
      <w:marBottom w:val="0"/>
      <w:divBdr>
        <w:top w:val="none" w:sz="0" w:space="0" w:color="auto"/>
        <w:left w:val="none" w:sz="0" w:space="0" w:color="auto"/>
        <w:bottom w:val="none" w:sz="0" w:space="0" w:color="auto"/>
        <w:right w:val="none" w:sz="0" w:space="0" w:color="auto"/>
      </w:divBdr>
      <w:divsChild>
        <w:div w:id="515924054">
          <w:marLeft w:val="0"/>
          <w:marRight w:val="0"/>
          <w:marTop w:val="0"/>
          <w:marBottom w:val="0"/>
          <w:divBdr>
            <w:top w:val="none" w:sz="0" w:space="0" w:color="auto"/>
            <w:left w:val="none" w:sz="0" w:space="0" w:color="auto"/>
            <w:bottom w:val="none" w:sz="0" w:space="0" w:color="auto"/>
            <w:right w:val="none" w:sz="0" w:space="0" w:color="auto"/>
          </w:divBdr>
        </w:div>
      </w:divsChild>
    </w:div>
    <w:div w:id="515924037">
      <w:marLeft w:val="0"/>
      <w:marRight w:val="0"/>
      <w:marTop w:val="0"/>
      <w:marBottom w:val="0"/>
      <w:divBdr>
        <w:top w:val="none" w:sz="0" w:space="0" w:color="auto"/>
        <w:left w:val="none" w:sz="0" w:space="0" w:color="auto"/>
        <w:bottom w:val="none" w:sz="0" w:space="0" w:color="auto"/>
        <w:right w:val="none" w:sz="0" w:space="0" w:color="auto"/>
      </w:divBdr>
    </w:div>
    <w:div w:id="515924038">
      <w:marLeft w:val="0"/>
      <w:marRight w:val="0"/>
      <w:marTop w:val="0"/>
      <w:marBottom w:val="0"/>
      <w:divBdr>
        <w:top w:val="none" w:sz="0" w:space="0" w:color="auto"/>
        <w:left w:val="none" w:sz="0" w:space="0" w:color="auto"/>
        <w:bottom w:val="none" w:sz="0" w:space="0" w:color="auto"/>
        <w:right w:val="none" w:sz="0" w:space="0" w:color="auto"/>
      </w:divBdr>
    </w:div>
    <w:div w:id="515924039">
      <w:marLeft w:val="0"/>
      <w:marRight w:val="0"/>
      <w:marTop w:val="0"/>
      <w:marBottom w:val="0"/>
      <w:divBdr>
        <w:top w:val="none" w:sz="0" w:space="0" w:color="auto"/>
        <w:left w:val="none" w:sz="0" w:space="0" w:color="auto"/>
        <w:bottom w:val="none" w:sz="0" w:space="0" w:color="auto"/>
        <w:right w:val="none" w:sz="0" w:space="0" w:color="auto"/>
      </w:divBdr>
    </w:div>
    <w:div w:id="515924040">
      <w:marLeft w:val="0"/>
      <w:marRight w:val="0"/>
      <w:marTop w:val="0"/>
      <w:marBottom w:val="0"/>
      <w:divBdr>
        <w:top w:val="none" w:sz="0" w:space="0" w:color="auto"/>
        <w:left w:val="none" w:sz="0" w:space="0" w:color="auto"/>
        <w:bottom w:val="none" w:sz="0" w:space="0" w:color="auto"/>
        <w:right w:val="none" w:sz="0" w:space="0" w:color="auto"/>
      </w:divBdr>
    </w:div>
    <w:div w:id="515924041">
      <w:marLeft w:val="0"/>
      <w:marRight w:val="0"/>
      <w:marTop w:val="0"/>
      <w:marBottom w:val="0"/>
      <w:divBdr>
        <w:top w:val="none" w:sz="0" w:space="0" w:color="auto"/>
        <w:left w:val="none" w:sz="0" w:space="0" w:color="auto"/>
        <w:bottom w:val="none" w:sz="0" w:space="0" w:color="auto"/>
        <w:right w:val="none" w:sz="0" w:space="0" w:color="auto"/>
      </w:divBdr>
    </w:div>
    <w:div w:id="515924042">
      <w:marLeft w:val="0"/>
      <w:marRight w:val="0"/>
      <w:marTop w:val="0"/>
      <w:marBottom w:val="0"/>
      <w:divBdr>
        <w:top w:val="none" w:sz="0" w:space="0" w:color="auto"/>
        <w:left w:val="none" w:sz="0" w:space="0" w:color="auto"/>
        <w:bottom w:val="none" w:sz="0" w:space="0" w:color="auto"/>
        <w:right w:val="none" w:sz="0" w:space="0" w:color="auto"/>
      </w:divBdr>
    </w:div>
    <w:div w:id="515924043">
      <w:marLeft w:val="0"/>
      <w:marRight w:val="0"/>
      <w:marTop w:val="0"/>
      <w:marBottom w:val="0"/>
      <w:divBdr>
        <w:top w:val="none" w:sz="0" w:space="0" w:color="auto"/>
        <w:left w:val="none" w:sz="0" w:space="0" w:color="auto"/>
        <w:bottom w:val="none" w:sz="0" w:space="0" w:color="auto"/>
        <w:right w:val="none" w:sz="0" w:space="0" w:color="auto"/>
      </w:divBdr>
    </w:div>
    <w:div w:id="515924044">
      <w:marLeft w:val="0"/>
      <w:marRight w:val="0"/>
      <w:marTop w:val="0"/>
      <w:marBottom w:val="0"/>
      <w:divBdr>
        <w:top w:val="none" w:sz="0" w:space="0" w:color="auto"/>
        <w:left w:val="none" w:sz="0" w:space="0" w:color="auto"/>
        <w:bottom w:val="none" w:sz="0" w:space="0" w:color="auto"/>
        <w:right w:val="none" w:sz="0" w:space="0" w:color="auto"/>
      </w:divBdr>
    </w:div>
    <w:div w:id="515924045">
      <w:marLeft w:val="0"/>
      <w:marRight w:val="0"/>
      <w:marTop w:val="0"/>
      <w:marBottom w:val="0"/>
      <w:divBdr>
        <w:top w:val="none" w:sz="0" w:space="0" w:color="auto"/>
        <w:left w:val="none" w:sz="0" w:space="0" w:color="auto"/>
        <w:bottom w:val="none" w:sz="0" w:space="0" w:color="auto"/>
        <w:right w:val="none" w:sz="0" w:space="0" w:color="auto"/>
      </w:divBdr>
    </w:div>
    <w:div w:id="515924046">
      <w:marLeft w:val="0"/>
      <w:marRight w:val="0"/>
      <w:marTop w:val="0"/>
      <w:marBottom w:val="0"/>
      <w:divBdr>
        <w:top w:val="none" w:sz="0" w:space="0" w:color="auto"/>
        <w:left w:val="none" w:sz="0" w:space="0" w:color="auto"/>
        <w:bottom w:val="none" w:sz="0" w:space="0" w:color="auto"/>
        <w:right w:val="none" w:sz="0" w:space="0" w:color="auto"/>
      </w:divBdr>
    </w:div>
    <w:div w:id="515924047">
      <w:marLeft w:val="0"/>
      <w:marRight w:val="0"/>
      <w:marTop w:val="0"/>
      <w:marBottom w:val="0"/>
      <w:divBdr>
        <w:top w:val="none" w:sz="0" w:space="0" w:color="auto"/>
        <w:left w:val="none" w:sz="0" w:space="0" w:color="auto"/>
        <w:bottom w:val="none" w:sz="0" w:space="0" w:color="auto"/>
        <w:right w:val="none" w:sz="0" w:space="0" w:color="auto"/>
      </w:divBdr>
    </w:div>
    <w:div w:id="515924048">
      <w:marLeft w:val="0"/>
      <w:marRight w:val="0"/>
      <w:marTop w:val="0"/>
      <w:marBottom w:val="0"/>
      <w:divBdr>
        <w:top w:val="none" w:sz="0" w:space="0" w:color="auto"/>
        <w:left w:val="none" w:sz="0" w:space="0" w:color="auto"/>
        <w:bottom w:val="none" w:sz="0" w:space="0" w:color="auto"/>
        <w:right w:val="none" w:sz="0" w:space="0" w:color="auto"/>
      </w:divBdr>
    </w:div>
    <w:div w:id="515924049">
      <w:marLeft w:val="0"/>
      <w:marRight w:val="0"/>
      <w:marTop w:val="0"/>
      <w:marBottom w:val="0"/>
      <w:divBdr>
        <w:top w:val="none" w:sz="0" w:space="0" w:color="auto"/>
        <w:left w:val="none" w:sz="0" w:space="0" w:color="auto"/>
        <w:bottom w:val="none" w:sz="0" w:space="0" w:color="auto"/>
        <w:right w:val="none" w:sz="0" w:space="0" w:color="auto"/>
      </w:divBdr>
    </w:div>
    <w:div w:id="515924050">
      <w:marLeft w:val="0"/>
      <w:marRight w:val="0"/>
      <w:marTop w:val="0"/>
      <w:marBottom w:val="0"/>
      <w:divBdr>
        <w:top w:val="none" w:sz="0" w:space="0" w:color="auto"/>
        <w:left w:val="none" w:sz="0" w:space="0" w:color="auto"/>
        <w:bottom w:val="none" w:sz="0" w:space="0" w:color="auto"/>
        <w:right w:val="none" w:sz="0" w:space="0" w:color="auto"/>
      </w:divBdr>
    </w:div>
    <w:div w:id="515924051">
      <w:marLeft w:val="0"/>
      <w:marRight w:val="0"/>
      <w:marTop w:val="0"/>
      <w:marBottom w:val="0"/>
      <w:divBdr>
        <w:top w:val="none" w:sz="0" w:space="0" w:color="auto"/>
        <w:left w:val="none" w:sz="0" w:space="0" w:color="auto"/>
        <w:bottom w:val="none" w:sz="0" w:space="0" w:color="auto"/>
        <w:right w:val="none" w:sz="0" w:space="0" w:color="auto"/>
      </w:divBdr>
    </w:div>
    <w:div w:id="515924052">
      <w:marLeft w:val="0"/>
      <w:marRight w:val="0"/>
      <w:marTop w:val="0"/>
      <w:marBottom w:val="0"/>
      <w:divBdr>
        <w:top w:val="none" w:sz="0" w:space="0" w:color="auto"/>
        <w:left w:val="none" w:sz="0" w:space="0" w:color="auto"/>
        <w:bottom w:val="none" w:sz="0" w:space="0" w:color="auto"/>
        <w:right w:val="none" w:sz="0" w:space="0" w:color="auto"/>
      </w:divBdr>
    </w:div>
    <w:div w:id="515924053">
      <w:marLeft w:val="0"/>
      <w:marRight w:val="0"/>
      <w:marTop w:val="0"/>
      <w:marBottom w:val="0"/>
      <w:divBdr>
        <w:top w:val="none" w:sz="0" w:space="0" w:color="auto"/>
        <w:left w:val="none" w:sz="0" w:space="0" w:color="auto"/>
        <w:bottom w:val="none" w:sz="0" w:space="0" w:color="auto"/>
        <w:right w:val="none" w:sz="0" w:space="0" w:color="auto"/>
      </w:divBdr>
    </w:div>
    <w:div w:id="537205558">
      <w:bodyDiv w:val="1"/>
      <w:marLeft w:val="0"/>
      <w:marRight w:val="0"/>
      <w:marTop w:val="0"/>
      <w:marBottom w:val="0"/>
      <w:divBdr>
        <w:top w:val="none" w:sz="0" w:space="0" w:color="auto"/>
        <w:left w:val="none" w:sz="0" w:space="0" w:color="auto"/>
        <w:bottom w:val="none" w:sz="0" w:space="0" w:color="auto"/>
        <w:right w:val="none" w:sz="0" w:space="0" w:color="auto"/>
      </w:divBdr>
    </w:div>
    <w:div w:id="642581303">
      <w:bodyDiv w:val="1"/>
      <w:marLeft w:val="0"/>
      <w:marRight w:val="0"/>
      <w:marTop w:val="0"/>
      <w:marBottom w:val="0"/>
      <w:divBdr>
        <w:top w:val="none" w:sz="0" w:space="0" w:color="auto"/>
        <w:left w:val="none" w:sz="0" w:space="0" w:color="auto"/>
        <w:bottom w:val="none" w:sz="0" w:space="0" w:color="auto"/>
        <w:right w:val="none" w:sz="0" w:space="0" w:color="auto"/>
      </w:divBdr>
    </w:div>
    <w:div w:id="1663503280">
      <w:bodyDiv w:val="1"/>
      <w:marLeft w:val="0"/>
      <w:marRight w:val="0"/>
      <w:marTop w:val="0"/>
      <w:marBottom w:val="0"/>
      <w:divBdr>
        <w:top w:val="none" w:sz="0" w:space="0" w:color="auto"/>
        <w:left w:val="none" w:sz="0" w:space="0" w:color="auto"/>
        <w:bottom w:val="none" w:sz="0" w:space="0" w:color="auto"/>
        <w:right w:val="none" w:sz="0" w:space="0" w:color="auto"/>
      </w:divBdr>
    </w:div>
    <w:div w:id="1962955471">
      <w:bodyDiv w:val="1"/>
      <w:marLeft w:val="0"/>
      <w:marRight w:val="0"/>
      <w:marTop w:val="0"/>
      <w:marBottom w:val="0"/>
      <w:divBdr>
        <w:top w:val="none" w:sz="0" w:space="0" w:color="auto"/>
        <w:left w:val="none" w:sz="0" w:space="0" w:color="auto"/>
        <w:bottom w:val="none" w:sz="0" w:space="0" w:color="auto"/>
        <w:right w:val="none" w:sz="0" w:space="0" w:color="auto"/>
      </w:divBdr>
    </w:div>
    <w:div w:id="1985041525">
      <w:bodyDiv w:val="1"/>
      <w:marLeft w:val="0"/>
      <w:marRight w:val="0"/>
      <w:marTop w:val="0"/>
      <w:marBottom w:val="0"/>
      <w:divBdr>
        <w:top w:val="none" w:sz="0" w:space="0" w:color="auto"/>
        <w:left w:val="none" w:sz="0" w:space="0" w:color="auto"/>
        <w:bottom w:val="none" w:sz="0" w:space="0" w:color="auto"/>
        <w:right w:val="none" w:sz="0" w:space="0" w:color="auto"/>
      </w:divBdr>
    </w:div>
    <w:div w:id="1993025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74822C-F88F-475D-AFD0-3540AF46A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6</Pages>
  <Words>1709</Words>
  <Characters>9744</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Федеральная таможенная служба</vt:lpstr>
    </vt:vector>
  </TitlesOfParts>
  <Company>МЭР РФ</Company>
  <LinksUpToDate>false</LinksUpToDate>
  <CharactersWithSpaces>11431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таможенная служба</dc:title>
  <dc:creator>///</dc:creator>
  <cp:lastModifiedBy>Морозова Наталья Сергеевна</cp:lastModifiedBy>
  <cp:revision>9</cp:revision>
  <cp:lastPrinted>2023-02-08T13:09:00Z</cp:lastPrinted>
  <dcterms:created xsi:type="dcterms:W3CDTF">2026-04-28T11:37:00Z</dcterms:created>
  <dcterms:modified xsi:type="dcterms:W3CDTF">2026-05-29T06:49:00Z</dcterms:modified>
</cp:coreProperties>
</file>