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A505" w14:textId="2F39331B" w:rsidR="009660D4" w:rsidRPr="00A74A27" w:rsidRDefault="009660D4" w:rsidP="009660D4">
      <w:pPr>
        <w:tabs>
          <w:tab w:val="left" w:pos="720"/>
        </w:tabs>
        <w:jc w:val="center"/>
        <w:rPr>
          <w:b/>
          <w:sz w:val="28"/>
          <w:szCs w:val="28"/>
        </w:rPr>
      </w:pPr>
      <w:r w:rsidRPr="00A74A27">
        <w:rPr>
          <w:b/>
          <w:sz w:val="28"/>
          <w:szCs w:val="28"/>
        </w:rPr>
        <w:t>Описание предмета закупки</w:t>
      </w:r>
    </w:p>
    <w:p w14:paraId="0D613EE1" w14:textId="1E25E7C5" w:rsidR="009660D4" w:rsidRPr="00B76341" w:rsidRDefault="00A74A27" w:rsidP="009660D4">
      <w:pPr>
        <w:suppressAutoHyphens w:val="0"/>
        <w:jc w:val="center"/>
        <w:rPr>
          <w:color w:val="000000"/>
          <w:sz w:val="28"/>
          <w:szCs w:val="28"/>
          <w:lang w:eastAsia="ja-JP"/>
        </w:rPr>
      </w:pPr>
      <w:r>
        <w:rPr>
          <w:b/>
          <w:color w:val="000000"/>
          <w:sz w:val="28"/>
          <w:szCs w:val="28"/>
          <w:lang w:eastAsia="ja-JP"/>
        </w:rPr>
        <w:t>(</w:t>
      </w:r>
      <w:r w:rsidR="009660D4" w:rsidRPr="00B76341">
        <w:rPr>
          <w:b/>
          <w:color w:val="000000"/>
          <w:sz w:val="28"/>
          <w:szCs w:val="28"/>
          <w:lang w:eastAsia="ja-JP"/>
        </w:rPr>
        <w:t>Техническое задание</w:t>
      </w:r>
      <w:r>
        <w:rPr>
          <w:b/>
          <w:color w:val="000000"/>
          <w:sz w:val="28"/>
          <w:szCs w:val="28"/>
          <w:lang w:eastAsia="ja-JP"/>
        </w:rPr>
        <w:t>)</w:t>
      </w:r>
    </w:p>
    <w:p w14:paraId="15B5C5CA" w14:textId="77777777" w:rsidR="00042BBA" w:rsidRDefault="009660D4" w:rsidP="00042BB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оказание услуг</w:t>
      </w:r>
      <w:r w:rsidR="00772AFE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по </w:t>
      </w:r>
      <w:r>
        <w:rPr>
          <w:b/>
          <w:sz w:val="26"/>
          <w:szCs w:val="26"/>
          <w:highlight w:val="white"/>
        </w:rPr>
        <w:t>организации и проведению мероприяти</w:t>
      </w:r>
      <w:r w:rsidR="002B6B80">
        <w:rPr>
          <w:b/>
          <w:sz w:val="26"/>
          <w:szCs w:val="26"/>
          <w:highlight w:val="white"/>
        </w:rPr>
        <w:t>я</w:t>
      </w:r>
      <w:r>
        <w:rPr>
          <w:b/>
          <w:sz w:val="26"/>
          <w:szCs w:val="26"/>
          <w:highlight w:val="white"/>
        </w:rPr>
        <w:t xml:space="preserve"> </w:t>
      </w:r>
    </w:p>
    <w:p w14:paraId="141BAA96" w14:textId="3FAD630E" w:rsidR="00042BBA" w:rsidRDefault="00042BBA" w:rsidP="00042BBA">
      <w:pPr>
        <w:jc w:val="center"/>
        <w:rPr>
          <w:b/>
          <w:sz w:val="26"/>
          <w:szCs w:val="26"/>
        </w:rPr>
      </w:pPr>
      <w:bookmarkStart w:id="0" w:name="_Hlk238038778"/>
      <w:r w:rsidRPr="00042BBA">
        <w:rPr>
          <w:b/>
          <w:sz w:val="26"/>
          <w:szCs w:val="26"/>
        </w:rPr>
        <w:t>«Проектный офис «Третья миссия»»</w:t>
      </w:r>
      <w:bookmarkEnd w:id="0"/>
    </w:p>
    <w:p w14:paraId="79BDDDA2" w14:textId="77777777" w:rsidR="00042BBA" w:rsidRDefault="00042BBA" w:rsidP="00042BBA">
      <w:pPr>
        <w:jc w:val="center"/>
        <w:rPr>
          <w:b/>
          <w:sz w:val="26"/>
          <w:szCs w:val="26"/>
        </w:rPr>
      </w:pPr>
    </w:p>
    <w:p w14:paraId="568950AC" w14:textId="6E6552E2" w:rsidR="009660D4" w:rsidRDefault="00042BBA" w:rsidP="00042BBA">
      <w:pPr>
        <w:ind w:firstLine="709"/>
        <w:jc w:val="both"/>
        <w:rPr>
          <w:sz w:val="26"/>
          <w:szCs w:val="26"/>
        </w:rPr>
      </w:pPr>
      <w:bookmarkStart w:id="1" w:name="_Hlk238039468"/>
      <w:r w:rsidRPr="00042BBA">
        <w:rPr>
          <w:b/>
          <w:sz w:val="26"/>
          <w:szCs w:val="26"/>
        </w:rPr>
        <w:t xml:space="preserve"> </w:t>
      </w:r>
      <w:r w:rsidR="009660D4" w:rsidRPr="00EA338C">
        <w:rPr>
          <w:b/>
          <w:sz w:val="26"/>
          <w:szCs w:val="26"/>
        </w:rPr>
        <w:t>1. Сроки проведения мероприяти</w:t>
      </w:r>
      <w:r>
        <w:rPr>
          <w:b/>
          <w:sz w:val="26"/>
          <w:szCs w:val="26"/>
        </w:rPr>
        <w:t>я</w:t>
      </w:r>
      <w:r w:rsidR="009660D4" w:rsidRPr="00EA338C">
        <w:rPr>
          <w:b/>
          <w:sz w:val="26"/>
          <w:szCs w:val="26"/>
        </w:rPr>
        <w:t xml:space="preserve"> </w:t>
      </w:r>
      <w:r w:rsidRPr="00042BBA">
        <w:rPr>
          <w:b/>
          <w:sz w:val="26"/>
          <w:szCs w:val="26"/>
        </w:rPr>
        <w:t>«Проектный офис «Третья миссия»»</w:t>
      </w:r>
      <w:r>
        <w:rPr>
          <w:b/>
          <w:sz w:val="26"/>
          <w:szCs w:val="26"/>
        </w:rPr>
        <w:t xml:space="preserve"> (далее – проект)</w:t>
      </w:r>
      <w:r w:rsidR="009660D4" w:rsidRPr="00EA338C">
        <w:rPr>
          <w:b/>
          <w:sz w:val="26"/>
          <w:szCs w:val="26"/>
        </w:rPr>
        <w:t>:</w:t>
      </w:r>
      <w:r w:rsidR="009660D4" w:rsidRPr="00EA338C">
        <w:rPr>
          <w:sz w:val="26"/>
          <w:szCs w:val="26"/>
        </w:rPr>
        <w:t xml:space="preserve"> с момента подписания </w:t>
      </w:r>
      <w:r>
        <w:rPr>
          <w:sz w:val="26"/>
          <w:szCs w:val="26"/>
        </w:rPr>
        <w:t>контракт</w:t>
      </w:r>
      <w:r w:rsidR="009660D4" w:rsidRPr="00EA338C">
        <w:rPr>
          <w:sz w:val="26"/>
          <w:szCs w:val="26"/>
        </w:rPr>
        <w:t>а по 30.1</w:t>
      </w:r>
      <w:r w:rsidR="002B6B80">
        <w:rPr>
          <w:sz w:val="26"/>
          <w:szCs w:val="26"/>
        </w:rPr>
        <w:t>0</w:t>
      </w:r>
      <w:r w:rsidR="009660D4" w:rsidRPr="00EA338C">
        <w:rPr>
          <w:sz w:val="26"/>
          <w:szCs w:val="26"/>
        </w:rPr>
        <w:t>.202</w:t>
      </w:r>
      <w:r w:rsidR="002B6B80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bookmarkStart w:id="2" w:name="_Hlk238037103"/>
      <w:r w:rsidRPr="00042BBA">
        <w:rPr>
          <w:sz w:val="26"/>
          <w:szCs w:val="26"/>
        </w:rPr>
        <w:t>Точные даты проведения согласовываются с Заказчиком</w:t>
      </w:r>
      <w:r>
        <w:rPr>
          <w:sz w:val="26"/>
          <w:szCs w:val="26"/>
        </w:rPr>
        <w:t xml:space="preserve"> </w:t>
      </w:r>
      <w:r w:rsidR="009660D4">
        <w:rPr>
          <w:sz w:val="26"/>
          <w:szCs w:val="26"/>
        </w:rPr>
        <w:t>дополнительно на основании заявки Заказчика за 10 рабочих дней до начала оказания услуг</w:t>
      </w:r>
      <w:bookmarkEnd w:id="2"/>
      <w:r w:rsidR="009660D4">
        <w:rPr>
          <w:sz w:val="26"/>
          <w:szCs w:val="26"/>
        </w:rPr>
        <w:t>.</w:t>
      </w:r>
      <w:r w:rsidR="009660D4">
        <w:rPr>
          <w:b/>
          <w:sz w:val="26"/>
          <w:szCs w:val="26"/>
        </w:rPr>
        <w:t xml:space="preserve"> </w:t>
      </w:r>
      <w:r w:rsidR="009660D4">
        <w:rPr>
          <w:sz w:val="26"/>
          <w:szCs w:val="26"/>
        </w:rPr>
        <w:t>Моментом оказания услуг считается дата подписания Сторонами акта сдачи-приемки оказанных услуг.</w:t>
      </w:r>
    </w:p>
    <w:p w14:paraId="6CE8B9E9" w14:textId="73417764" w:rsidR="009660D4" w:rsidRDefault="009660D4" w:rsidP="00042BBA">
      <w:pPr>
        <w:spacing w:before="240" w:after="240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 xml:space="preserve">2. Место оказания услуг: </w:t>
      </w:r>
      <w:r w:rsidRPr="00016CD4">
        <w:rPr>
          <w:sz w:val="26"/>
          <w:szCs w:val="26"/>
        </w:rPr>
        <w:t>Рязанская область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г. Рязань</w:t>
      </w:r>
      <w:r w:rsidR="00A64711">
        <w:rPr>
          <w:sz w:val="26"/>
          <w:szCs w:val="26"/>
        </w:rPr>
        <w:t>, ул. Свободы, д. 46</w:t>
      </w:r>
    </w:p>
    <w:p w14:paraId="37312145" w14:textId="35BE2E91" w:rsidR="009660D4" w:rsidRDefault="009660D4" w:rsidP="00042BBA"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Описание </w:t>
      </w:r>
      <w:r w:rsidR="00510657">
        <w:rPr>
          <w:b/>
          <w:sz w:val="26"/>
          <w:szCs w:val="26"/>
        </w:rPr>
        <w:t xml:space="preserve">мероприятия </w:t>
      </w:r>
      <w:r w:rsidR="00A64711">
        <w:rPr>
          <w:b/>
          <w:sz w:val="26"/>
          <w:szCs w:val="26"/>
        </w:rPr>
        <w:t>«</w:t>
      </w:r>
      <w:r w:rsidR="00A64711" w:rsidRPr="00A64711">
        <w:rPr>
          <w:b/>
          <w:sz w:val="26"/>
          <w:szCs w:val="26"/>
        </w:rPr>
        <w:t>Проектный офис «Третья миссия»</w:t>
      </w:r>
      <w:r w:rsidR="00510657">
        <w:rPr>
          <w:b/>
          <w:sz w:val="26"/>
          <w:szCs w:val="26"/>
        </w:rPr>
        <w:t>:</w:t>
      </w:r>
    </w:p>
    <w:p w14:paraId="1FCA376C" w14:textId="77777777" w:rsidR="00A64711" w:rsidRPr="00A64711" w:rsidRDefault="00A64711" w:rsidP="005E737C">
      <w:pPr>
        <w:ind w:firstLine="709"/>
        <w:jc w:val="both"/>
        <w:rPr>
          <w:sz w:val="26"/>
          <w:szCs w:val="26"/>
        </w:rPr>
      </w:pPr>
      <w:r w:rsidRPr="00A64711">
        <w:rPr>
          <w:sz w:val="26"/>
          <w:szCs w:val="26"/>
        </w:rPr>
        <w:t xml:space="preserve">«Проектный офис «Третья миссия» — это проектное решение направлено на создание современного проектного офиса в РГУ имени С.А. Есенина, оснащённого необходимым оборудованием для проведения лекций, мастер-классов, тренингов, проектных сессий для обучающихся РГУ имени С.А. Есенина. Основная тематическая идея проектного офиса – обучение, развитие и воспитание молодежи, путем разработки и реализации проектов, направленных на развитие общества.  </w:t>
      </w:r>
    </w:p>
    <w:p w14:paraId="116CDF54" w14:textId="77777777" w:rsidR="00A64711" w:rsidRDefault="00A64711" w:rsidP="005E737C">
      <w:pPr>
        <w:ind w:firstLine="709"/>
        <w:jc w:val="both"/>
        <w:rPr>
          <w:sz w:val="26"/>
          <w:szCs w:val="26"/>
        </w:rPr>
      </w:pPr>
      <w:r w:rsidRPr="00A64711">
        <w:rPr>
          <w:sz w:val="26"/>
          <w:szCs w:val="26"/>
        </w:rPr>
        <w:t>Цель — повысить уровень профессиональных и творческих навыков молодёжи, развить интерес к научно-техническому творчеству и проектной деятельности. В проектном офисе будут регулярно проходить образовательные мероприятия с участием преподавателей и экспертов, что позволит создать комфортную и эффективную среду для обучения и обмена опытом между учащимися разных образовательных учреждений.</w:t>
      </w:r>
    </w:p>
    <w:p w14:paraId="7C4A1F45" w14:textId="188253BE" w:rsidR="002B6B80" w:rsidRDefault="00A64711" w:rsidP="005E737C">
      <w:pPr>
        <w:suppressAutoHyphens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A64711">
        <w:rPr>
          <w:rFonts w:eastAsia="Calibri"/>
          <w:bCs/>
          <w:sz w:val="26"/>
          <w:szCs w:val="26"/>
          <w:lang w:eastAsia="en-US"/>
        </w:rPr>
        <w:t>При реализации проектного решени</w:t>
      </w:r>
      <w:r w:rsidR="00DD201D">
        <w:rPr>
          <w:rFonts w:eastAsia="Calibri"/>
          <w:bCs/>
          <w:sz w:val="26"/>
          <w:szCs w:val="26"/>
          <w:lang w:eastAsia="en-US"/>
        </w:rPr>
        <w:t>я</w:t>
      </w:r>
      <w:r w:rsidRPr="00A64711">
        <w:rPr>
          <w:rFonts w:eastAsia="Calibri"/>
          <w:bCs/>
          <w:sz w:val="26"/>
          <w:szCs w:val="26"/>
          <w:lang w:eastAsia="en-US"/>
        </w:rPr>
        <w:t xml:space="preserve"> планируется до 30 </w:t>
      </w:r>
      <w:r w:rsidR="002B6B80">
        <w:rPr>
          <w:rFonts w:eastAsia="Calibri"/>
          <w:bCs/>
          <w:sz w:val="26"/>
          <w:szCs w:val="26"/>
          <w:lang w:eastAsia="en-US"/>
        </w:rPr>
        <w:t>октября</w:t>
      </w:r>
      <w:r w:rsidRPr="00A64711">
        <w:rPr>
          <w:rFonts w:eastAsia="Calibri"/>
          <w:bCs/>
          <w:sz w:val="26"/>
          <w:szCs w:val="26"/>
          <w:lang w:eastAsia="en-US"/>
        </w:rPr>
        <w:t xml:space="preserve"> 202</w:t>
      </w:r>
      <w:r w:rsidR="002B6B80">
        <w:rPr>
          <w:rFonts w:eastAsia="Calibri"/>
          <w:bCs/>
          <w:sz w:val="26"/>
          <w:szCs w:val="26"/>
          <w:lang w:eastAsia="en-US"/>
        </w:rPr>
        <w:t>6</w:t>
      </w:r>
      <w:r w:rsidRPr="00A64711">
        <w:rPr>
          <w:rFonts w:eastAsia="Calibri"/>
          <w:bCs/>
          <w:sz w:val="26"/>
          <w:szCs w:val="26"/>
          <w:lang w:eastAsia="en-US"/>
        </w:rPr>
        <w:t xml:space="preserve"> года </w:t>
      </w:r>
      <w:r w:rsidR="002B6B80">
        <w:rPr>
          <w:rFonts w:eastAsia="Calibri"/>
          <w:bCs/>
          <w:sz w:val="26"/>
          <w:szCs w:val="26"/>
          <w:lang w:eastAsia="en-US"/>
        </w:rPr>
        <w:t>обучить 3</w:t>
      </w:r>
      <w:r w:rsidRPr="00A64711">
        <w:rPr>
          <w:rFonts w:eastAsia="Calibri"/>
          <w:bCs/>
          <w:sz w:val="26"/>
          <w:szCs w:val="26"/>
          <w:lang w:eastAsia="en-US"/>
        </w:rPr>
        <w:t xml:space="preserve">00 </w:t>
      </w:r>
      <w:r w:rsidR="002B6B80">
        <w:rPr>
          <w:rFonts w:eastAsia="Calibri"/>
          <w:bCs/>
          <w:sz w:val="26"/>
          <w:szCs w:val="26"/>
          <w:lang w:eastAsia="en-US"/>
        </w:rPr>
        <w:t xml:space="preserve">школьников </w:t>
      </w:r>
      <w:r w:rsidR="002B6B80" w:rsidRPr="002B6B80">
        <w:rPr>
          <w:rFonts w:eastAsia="Calibri"/>
          <w:bCs/>
          <w:sz w:val="26"/>
          <w:szCs w:val="26"/>
          <w:lang w:eastAsia="en-US"/>
        </w:rPr>
        <w:t xml:space="preserve">14-17 лет Рязани и Рязанской области </w:t>
      </w:r>
      <w:r w:rsidR="002B6B80">
        <w:rPr>
          <w:rFonts w:eastAsia="Calibri"/>
          <w:bCs/>
          <w:sz w:val="26"/>
          <w:szCs w:val="26"/>
          <w:lang w:eastAsia="en-US"/>
        </w:rPr>
        <w:t xml:space="preserve">проектной деятельности. Включить их в работу по </w:t>
      </w:r>
      <w:r w:rsidR="002B6B80" w:rsidRPr="002B6B80">
        <w:rPr>
          <w:rFonts w:eastAsia="Calibri"/>
          <w:bCs/>
          <w:sz w:val="26"/>
          <w:szCs w:val="26"/>
          <w:lang w:eastAsia="en-US"/>
        </w:rPr>
        <w:t>разработк</w:t>
      </w:r>
      <w:r w:rsidR="002B6B80">
        <w:rPr>
          <w:rFonts w:eastAsia="Calibri"/>
          <w:bCs/>
          <w:sz w:val="26"/>
          <w:szCs w:val="26"/>
          <w:lang w:eastAsia="en-US"/>
        </w:rPr>
        <w:t>е</w:t>
      </w:r>
      <w:r w:rsidR="002B6B80" w:rsidRPr="002B6B80">
        <w:rPr>
          <w:rFonts w:eastAsia="Calibri"/>
          <w:bCs/>
          <w:sz w:val="26"/>
          <w:szCs w:val="26"/>
          <w:lang w:eastAsia="en-US"/>
        </w:rPr>
        <w:t xml:space="preserve"> идей</w:t>
      </w:r>
      <w:r w:rsidR="002B6B80">
        <w:rPr>
          <w:rFonts w:eastAsia="Calibri"/>
          <w:bCs/>
          <w:sz w:val="26"/>
          <w:szCs w:val="26"/>
          <w:lang w:eastAsia="en-US"/>
        </w:rPr>
        <w:t xml:space="preserve">, направленных на </w:t>
      </w:r>
      <w:r w:rsidR="002B6B80" w:rsidRPr="002B6B80">
        <w:rPr>
          <w:rFonts w:eastAsia="Calibri"/>
          <w:bCs/>
          <w:sz w:val="26"/>
          <w:szCs w:val="26"/>
          <w:lang w:eastAsia="en-US"/>
        </w:rPr>
        <w:t>решени</w:t>
      </w:r>
      <w:r w:rsidR="002B6B80">
        <w:rPr>
          <w:rFonts w:eastAsia="Calibri"/>
          <w:bCs/>
          <w:sz w:val="26"/>
          <w:szCs w:val="26"/>
          <w:lang w:eastAsia="en-US"/>
        </w:rPr>
        <w:t>е</w:t>
      </w:r>
      <w:r w:rsidR="002B6B80" w:rsidRPr="002B6B80">
        <w:rPr>
          <w:rFonts w:eastAsia="Calibri"/>
          <w:bCs/>
          <w:sz w:val="26"/>
          <w:szCs w:val="26"/>
          <w:lang w:eastAsia="en-US"/>
        </w:rPr>
        <w:t xml:space="preserve"> проблем региона, а также задач индустриальных партнеров под наставничеством студентов, прошедших обучающий курс. Школьники смогут посещать новый проектный офис «Третья миссия», созданный на базе РГУ имени С.А. Есенина в соответствии со сформированным графиком. Образовательный модуль будет состоять из теоретического и практического блока. </w:t>
      </w:r>
    </w:p>
    <w:p w14:paraId="575AD45D" w14:textId="77777777" w:rsidR="002B6B80" w:rsidRDefault="002B6B80" w:rsidP="00510657">
      <w:pPr>
        <w:suppressAutoHyphens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6B80">
        <w:rPr>
          <w:rFonts w:eastAsia="Calibri"/>
          <w:bCs/>
          <w:sz w:val="26"/>
          <w:szCs w:val="26"/>
          <w:lang w:eastAsia="en-US"/>
        </w:rPr>
        <w:t xml:space="preserve">1. Теоретический блок предназначен для обучения школьников основам проектной деятельности, встреч с лекторами-экспертами из числа отраслевых партнеров, представителей государственной власти.  </w:t>
      </w:r>
    </w:p>
    <w:p w14:paraId="417E42C9" w14:textId="772982A2" w:rsidR="002B6B80" w:rsidRDefault="002B6B80" w:rsidP="00510657">
      <w:pPr>
        <w:suppressAutoHyphens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6B80">
        <w:rPr>
          <w:rFonts w:eastAsia="Calibri"/>
          <w:bCs/>
          <w:sz w:val="26"/>
          <w:szCs w:val="26"/>
          <w:lang w:eastAsia="en-US"/>
        </w:rPr>
        <w:t xml:space="preserve">2. Практический блок – работа в командах, под руководством студентов. Здесь школьники получат задания (задачи) от реальных заказчиков (города, отраслей экономики) и попробуют разработать проектные решения для них. Ребята выберут одно из трех направлений: социально-общественное, технологическое или </w:t>
      </w:r>
      <w:r w:rsidR="00A65B60" w:rsidRPr="002B6B80">
        <w:rPr>
          <w:rFonts w:eastAsia="Calibri"/>
          <w:bCs/>
          <w:sz w:val="26"/>
          <w:szCs w:val="26"/>
          <w:lang w:eastAsia="en-US"/>
        </w:rPr>
        <w:t>бизнес-направление</w:t>
      </w:r>
      <w:r w:rsidRPr="002B6B80">
        <w:rPr>
          <w:rFonts w:eastAsia="Calibri"/>
          <w:bCs/>
          <w:sz w:val="26"/>
          <w:szCs w:val="26"/>
          <w:lang w:eastAsia="en-US"/>
        </w:rPr>
        <w:t xml:space="preserve"> (стартап) и продолжат работать под руководством студентов, закрепленных за данными направлениями и прошедших углубленное обучение по ним. В завершении все команды защитят свои идеи перед экспертным сообществом. Лучшие предложения будут поддержаны и получат индивидуальное сопровождение от академического и индустриального сообщества. </w:t>
      </w:r>
    </w:p>
    <w:p w14:paraId="0655D05F" w14:textId="658DC7AE" w:rsidR="002B6B80" w:rsidRDefault="002B6B80" w:rsidP="00510657">
      <w:pPr>
        <w:suppressAutoHyphens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6B80">
        <w:rPr>
          <w:rFonts w:eastAsia="Calibri"/>
          <w:bCs/>
          <w:sz w:val="26"/>
          <w:szCs w:val="26"/>
          <w:lang w:eastAsia="en-US"/>
        </w:rPr>
        <w:t>В результате участия в данном проект</w:t>
      </w:r>
      <w:r w:rsidR="00E42B99">
        <w:rPr>
          <w:rFonts w:eastAsia="Calibri"/>
          <w:bCs/>
          <w:sz w:val="26"/>
          <w:szCs w:val="26"/>
          <w:lang w:eastAsia="en-US"/>
        </w:rPr>
        <w:t>е</w:t>
      </w:r>
      <w:r w:rsidRPr="002B6B80">
        <w:rPr>
          <w:rFonts w:eastAsia="Calibri"/>
          <w:bCs/>
          <w:sz w:val="26"/>
          <w:szCs w:val="26"/>
          <w:lang w:eastAsia="en-US"/>
        </w:rPr>
        <w:t xml:space="preserve"> у школьников расширится кругозор, они познакомятся с проблемами города и поймут, что многие вопросы возможно решать совместно и делать место, где ты живешь лучше, комфортнее и безопаснее.  У них появятся знания по технологическому предпринимательству и понимание, что такое стартап-проект. </w:t>
      </w:r>
      <w:r w:rsidRPr="002B6B80">
        <w:rPr>
          <w:rFonts w:eastAsia="Calibri"/>
          <w:bCs/>
          <w:sz w:val="26"/>
          <w:szCs w:val="26"/>
          <w:lang w:eastAsia="en-US"/>
        </w:rPr>
        <w:lastRenderedPageBreak/>
        <w:t>На этапе подведения итогов ребята познакомятся с возможностями поддержки своих проектов государством. Участие в мероприятиях будет формировать школьников как ответственных личностей за свое будущее, малой родины. Также данное проектное решение позволит выявить талантливую молодежь и организовать для нее целенаправленную профессиональную ориентацию. В конце все участники получат на память сертификаты, а лучшие проекты будут отмечены дипломами</w:t>
      </w:r>
    </w:p>
    <w:p w14:paraId="0A604B05" w14:textId="77777777" w:rsidR="0012250F" w:rsidRDefault="0012250F" w:rsidP="002B6B80">
      <w:pPr>
        <w:suppressAutoHyphens w:val="0"/>
        <w:ind w:firstLine="567"/>
        <w:jc w:val="both"/>
        <w:rPr>
          <w:b/>
          <w:sz w:val="26"/>
          <w:szCs w:val="26"/>
        </w:rPr>
      </w:pPr>
    </w:p>
    <w:p w14:paraId="1F105EEB" w14:textId="57098E0A" w:rsidR="009660D4" w:rsidRDefault="009660D4" w:rsidP="00977731">
      <w:pPr>
        <w:suppressAutoHyphens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Требования к оказываемым услугам</w:t>
      </w:r>
      <w:r>
        <w:rPr>
          <w:b/>
          <w:sz w:val="26"/>
          <w:szCs w:val="26"/>
          <w:highlight w:val="white"/>
        </w:rPr>
        <w:t xml:space="preserve"> </w:t>
      </w:r>
      <w:r w:rsidR="00977731" w:rsidRPr="00977731">
        <w:rPr>
          <w:b/>
          <w:sz w:val="26"/>
          <w:szCs w:val="26"/>
        </w:rPr>
        <w:t>по организации и проведению мероприятия «Проектный офис «Третья миссия»»</w:t>
      </w:r>
      <w:r w:rsidR="00C62147">
        <w:rPr>
          <w:b/>
          <w:sz w:val="26"/>
          <w:szCs w:val="26"/>
        </w:rPr>
        <w:t>:</w:t>
      </w:r>
    </w:p>
    <w:p w14:paraId="6F82E3C0" w14:textId="5A3628F7" w:rsidR="009660D4" w:rsidRDefault="009660D4" w:rsidP="00B76341">
      <w:pPr>
        <w:spacing w:before="240" w:after="24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2B6B80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 Издательско-полиграфические услуги</w:t>
      </w:r>
      <w:r w:rsidR="002B6B80">
        <w:rPr>
          <w:b/>
          <w:sz w:val="26"/>
          <w:szCs w:val="26"/>
        </w:rPr>
        <w:t>:</w:t>
      </w:r>
      <w:r w:rsidR="00A6471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изготовление и поставка сувенирной и печатной продукции:</w:t>
      </w:r>
    </w:p>
    <w:p w14:paraId="39532A40" w14:textId="03016CFF" w:rsidR="009660D4" w:rsidRDefault="009660D4" w:rsidP="002B6B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977731">
        <w:rPr>
          <w:sz w:val="26"/>
          <w:szCs w:val="26"/>
        </w:rPr>
        <w:t>1</w:t>
      </w:r>
      <w:r>
        <w:rPr>
          <w:sz w:val="26"/>
          <w:szCs w:val="26"/>
        </w:rPr>
        <w:t xml:space="preserve">.1 </w:t>
      </w:r>
      <w:bookmarkStart w:id="3" w:name="_Hlk237955526"/>
      <w:r>
        <w:rPr>
          <w:sz w:val="26"/>
          <w:szCs w:val="26"/>
        </w:rPr>
        <w:t>Исполнитель обязан изготовить и поставить следующую продукцию</w:t>
      </w:r>
      <w:r w:rsidR="00A74A27" w:rsidRPr="00A74A27">
        <w:t xml:space="preserve"> </w:t>
      </w:r>
      <w:r w:rsidR="00C64F75">
        <w:rPr>
          <w:sz w:val="26"/>
          <w:szCs w:val="26"/>
        </w:rPr>
        <w:t>не позднее</w:t>
      </w:r>
      <w:r w:rsidR="00A74A27" w:rsidRPr="00A74A27">
        <w:rPr>
          <w:sz w:val="26"/>
          <w:szCs w:val="26"/>
        </w:rPr>
        <w:t xml:space="preserve"> </w:t>
      </w:r>
      <w:bookmarkStart w:id="4" w:name="_Hlk238037162"/>
      <w:r w:rsidR="00A74A27">
        <w:rPr>
          <w:sz w:val="26"/>
          <w:szCs w:val="26"/>
        </w:rPr>
        <w:t>5</w:t>
      </w:r>
      <w:r w:rsidR="00A74A27" w:rsidRPr="00A74A27">
        <w:rPr>
          <w:sz w:val="26"/>
          <w:szCs w:val="26"/>
        </w:rPr>
        <w:t xml:space="preserve"> рабочих дней до</w:t>
      </w:r>
      <w:r w:rsidR="00A74A27">
        <w:rPr>
          <w:sz w:val="26"/>
          <w:szCs w:val="26"/>
        </w:rPr>
        <w:t xml:space="preserve"> начала мероприятия</w:t>
      </w:r>
      <w:bookmarkEnd w:id="4"/>
      <w:r>
        <w:rPr>
          <w:sz w:val="26"/>
          <w:szCs w:val="26"/>
        </w:rPr>
        <w:t>:</w:t>
      </w:r>
      <w:bookmarkEnd w:id="3"/>
    </w:p>
    <w:p w14:paraId="11499CCF" w14:textId="163FC5DE" w:rsidR="00AF31C6" w:rsidRPr="00AF31C6" w:rsidRDefault="00977731" w:rsidP="00B763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="00AF31C6" w:rsidRPr="00AF31C6">
        <w:rPr>
          <w:sz w:val="26"/>
          <w:szCs w:val="26"/>
        </w:rPr>
        <w:t>утболк</w:t>
      </w:r>
      <w:r w:rsidR="00AF31C6">
        <w:rPr>
          <w:sz w:val="26"/>
          <w:szCs w:val="26"/>
        </w:rPr>
        <w:t>а</w:t>
      </w:r>
      <w:r w:rsidR="00AF31C6" w:rsidRPr="00AF31C6">
        <w:rPr>
          <w:sz w:val="26"/>
          <w:szCs w:val="26"/>
        </w:rPr>
        <w:t xml:space="preserve"> одного цвета </w:t>
      </w:r>
      <w:r w:rsidR="0067536B">
        <w:rPr>
          <w:sz w:val="26"/>
          <w:szCs w:val="26"/>
        </w:rPr>
        <w:t>(</w:t>
      </w:r>
      <w:r w:rsidR="0067536B" w:rsidRPr="0067536B">
        <w:rPr>
          <w:sz w:val="26"/>
          <w:szCs w:val="26"/>
        </w:rPr>
        <w:t>серый</w:t>
      </w:r>
      <w:r w:rsidR="0067536B">
        <w:rPr>
          <w:sz w:val="26"/>
          <w:szCs w:val="26"/>
        </w:rPr>
        <w:t>)</w:t>
      </w:r>
      <w:r w:rsidR="0067536B" w:rsidRPr="0067536B">
        <w:rPr>
          <w:sz w:val="26"/>
          <w:szCs w:val="26"/>
        </w:rPr>
        <w:t xml:space="preserve"> </w:t>
      </w:r>
      <w:r w:rsidR="00AF31C6" w:rsidRPr="00AF31C6">
        <w:rPr>
          <w:sz w:val="26"/>
          <w:szCs w:val="26"/>
        </w:rPr>
        <w:t>с цветным логотипом (брендированная)</w:t>
      </w:r>
      <w:r w:rsidR="00192BD5">
        <w:rPr>
          <w:sz w:val="26"/>
          <w:szCs w:val="26"/>
        </w:rPr>
        <w:t xml:space="preserve">, размер </w:t>
      </w:r>
      <w:r w:rsidR="00192BD5">
        <w:rPr>
          <w:sz w:val="26"/>
          <w:szCs w:val="26"/>
          <w:lang w:val="en-US"/>
        </w:rPr>
        <w:t>L</w:t>
      </w:r>
      <w:r w:rsidR="00AF31C6">
        <w:rPr>
          <w:sz w:val="26"/>
          <w:szCs w:val="26"/>
        </w:rPr>
        <w:t xml:space="preserve"> – </w:t>
      </w:r>
      <w:r w:rsidR="002B6B80">
        <w:rPr>
          <w:sz w:val="26"/>
          <w:szCs w:val="26"/>
        </w:rPr>
        <w:t>62</w:t>
      </w:r>
      <w:r w:rsidR="00AF31C6">
        <w:rPr>
          <w:sz w:val="26"/>
          <w:szCs w:val="26"/>
        </w:rPr>
        <w:t xml:space="preserve"> шт.</w:t>
      </w:r>
      <w:r w:rsidR="00192BD5">
        <w:rPr>
          <w:sz w:val="26"/>
          <w:szCs w:val="26"/>
        </w:rPr>
        <w:t xml:space="preserve"> </w:t>
      </w:r>
      <w:r w:rsidR="00A74A27" w:rsidRPr="00A74A27">
        <w:rPr>
          <w:sz w:val="26"/>
          <w:szCs w:val="26"/>
        </w:rPr>
        <w:t xml:space="preserve">Индивидуальный дизайн и нанесение логотипа. Макеты согласовываются с Заказчиком. </w:t>
      </w:r>
      <w:r w:rsidR="00192BD5">
        <w:rPr>
          <w:sz w:val="26"/>
          <w:szCs w:val="26"/>
        </w:rPr>
        <w:t>(рисунок 1</w:t>
      </w:r>
      <w:r w:rsidRPr="00977731">
        <w:t xml:space="preserve"> </w:t>
      </w:r>
      <w:r w:rsidRPr="00977731">
        <w:rPr>
          <w:sz w:val="26"/>
          <w:szCs w:val="26"/>
        </w:rPr>
        <w:t>Приложения 1 к Описанию объекта закупки (Техническому заданию)</w:t>
      </w:r>
      <w:r w:rsidR="00192BD5">
        <w:rPr>
          <w:sz w:val="26"/>
          <w:szCs w:val="26"/>
        </w:rPr>
        <w:t>)</w:t>
      </w:r>
      <w:r w:rsidR="00AF31C6">
        <w:rPr>
          <w:sz w:val="26"/>
          <w:szCs w:val="26"/>
        </w:rPr>
        <w:t>;</w:t>
      </w:r>
    </w:p>
    <w:p w14:paraId="15B12CBE" w14:textId="4DD6DF7C" w:rsidR="00977731" w:rsidRDefault="00977731" w:rsidP="00AF31C6">
      <w:pPr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AF31C6" w:rsidRPr="00AF31C6">
        <w:rPr>
          <w:sz w:val="26"/>
          <w:szCs w:val="26"/>
        </w:rPr>
        <w:t>ейдж с лентой</w:t>
      </w:r>
      <w:r w:rsidR="00192BD5">
        <w:rPr>
          <w:sz w:val="26"/>
          <w:szCs w:val="26"/>
        </w:rPr>
        <w:t xml:space="preserve">: </w:t>
      </w:r>
    </w:p>
    <w:p w14:paraId="6A2EBA0F" w14:textId="77777777" w:rsidR="00977731" w:rsidRDefault="00192BD5" w:rsidP="00977731">
      <w:pPr>
        <w:ind w:left="851" w:firstLine="21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300 шт. – для участников, </w:t>
      </w:r>
    </w:p>
    <w:p w14:paraId="54BE7FDA" w14:textId="71F5E0B1" w:rsidR="00977731" w:rsidRDefault="00977731" w:rsidP="00977731">
      <w:pPr>
        <w:ind w:left="851" w:firstLine="21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92BD5">
        <w:rPr>
          <w:sz w:val="26"/>
          <w:szCs w:val="26"/>
        </w:rPr>
        <w:t xml:space="preserve">10 шт. – </w:t>
      </w:r>
      <w:r>
        <w:rPr>
          <w:sz w:val="26"/>
          <w:szCs w:val="26"/>
        </w:rPr>
        <w:t xml:space="preserve">для </w:t>
      </w:r>
      <w:r w:rsidR="00192BD5">
        <w:rPr>
          <w:sz w:val="26"/>
          <w:szCs w:val="26"/>
        </w:rPr>
        <w:t>эксперт</w:t>
      </w:r>
      <w:r>
        <w:rPr>
          <w:sz w:val="26"/>
          <w:szCs w:val="26"/>
        </w:rPr>
        <w:t>ов</w:t>
      </w:r>
      <w:r w:rsidR="00192BD5">
        <w:rPr>
          <w:sz w:val="26"/>
          <w:szCs w:val="26"/>
        </w:rPr>
        <w:t xml:space="preserve">, </w:t>
      </w:r>
    </w:p>
    <w:p w14:paraId="2AB8924C" w14:textId="514EF948" w:rsidR="00977731" w:rsidRDefault="00977731" w:rsidP="00977731">
      <w:pPr>
        <w:ind w:left="851" w:firstLine="21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92BD5">
        <w:rPr>
          <w:sz w:val="26"/>
          <w:szCs w:val="26"/>
        </w:rPr>
        <w:t xml:space="preserve">32 шт. – </w:t>
      </w:r>
      <w:r>
        <w:rPr>
          <w:sz w:val="26"/>
          <w:szCs w:val="26"/>
        </w:rPr>
        <w:t xml:space="preserve">для </w:t>
      </w:r>
      <w:r w:rsidR="00192BD5">
        <w:rPr>
          <w:sz w:val="26"/>
          <w:szCs w:val="26"/>
        </w:rPr>
        <w:t>волонтер</w:t>
      </w:r>
      <w:r>
        <w:rPr>
          <w:sz w:val="26"/>
          <w:szCs w:val="26"/>
        </w:rPr>
        <w:t>ов</w:t>
      </w:r>
      <w:r w:rsidR="00192BD5">
        <w:rPr>
          <w:sz w:val="26"/>
          <w:szCs w:val="26"/>
        </w:rPr>
        <w:t xml:space="preserve"> </w:t>
      </w:r>
    </w:p>
    <w:p w14:paraId="50115EFB" w14:textId="479A9B1D" w:rsidR="00AF31C6" w:rsidRPr="00AF31C6" w:rsidRDefault="00192BD5" w:rsidP="00977731">
      <w:pPr>
        <w:ind w:firstLine="2977"/>
        <w:jc w:val="both"/>
        <w:rPr>
          <w:sz w:val="26"/>
          <w:szCs w:val="26"/>
        </w:rPr>
      </w:pPr>
      <w:r>
        <w:rPr>
          <w:sz w:val="26"/>
          <w:szCs w:val="26"/>
        </w:rPr>
        <w:t>(всего</w:t>
      </w:r>
      <w:r w:rsidR="00AF31C6" w:rsidRPr="00AF31C6">
        <w:rPr>
          <w:sz w:val="26"/>
          <w:szCs w:val="26"/>
        </w:rPr>
        <w:t xml:space="preserve"> </w:t>
      </w:r>
      <w:r w:rsidR="002E36E3">
        <w:rPr>
          <w:sz w:val="26"/>
          <w:szCs w:val="26"/>
        </w:rPr>
        <w:t xml:space="preserve">– </w:t>
      </w:r>
      <w:r w:rsidR="002B6B80">
        <w:rPr>
          <w:sz w:val="26"/>
          <w:szCs w:val="26"/>
        </w:rPr>
        <w:t>342</w:t>
      </w:r>
      <w:r w:rsidR="002E36E3">
        <w:rPr>
          <w:sz w:val="26"/>
          <w:szCs w:val="26"/>
        </w:rPr>
        <w:t xml:space="preserve"> шт.</w:t>
      </w:r>
      <w:r>
        <w:rPr>
          <w:sz w:val="26"/>
          <w:szCs w:val="26"/>
        </w:rPr>
        <w:t>)</w:t>
      </w:r>
      <w:r w:rsidR="00977731" w:rsidRPr="00977731">
        <w:t xml:space="preserve"> </w:t>
      </w:r>
      <w:r w:rsidR="00977731" w:rsidRPr="00977731">
        <w:rPr>
          <w:sz w:val="26"/>
          <w:szCs w:val="26"/>
        </w:rPr>
        <w:t>Формат: А</w:t>
      </w:r>
      <w:r w:rsidR="00977731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="00977731" w:rsidRPr="00977731">
        <w:rPr>
          <w:sz w:val="26"/>
          <w:szCs w:val="26"/>
        </w:rPr>
        <w:t xml:space="preserve">Материал: </w:t>
      </w:r>
      <w:r w:rsidR="00977731">
        <w:rPr>
          <w:sz w:val="26"/>
          <w:szCs w:val="26"/>
        </w:rPr>
        <w:t xml:space="preserve">прозрачный </w:t>
      </w:r>
      <w:r w:rsidR="00977731" w:rsidRPr="00977731">
        <w:rPr>
          <w:sz w:val="26"/>
          <w:szCs w:val="26"/>
        </w:rPr>
        <w:t>пластик</w:t>
      </w:r>
      <w:r w:rsidR="00977731">
        <w:rPr>
          <w:sz w:val="26"/>
          <w:szCs w:val="26"/>
        </w:rPr>
        <w:t xml:space="preserve"> с информацией</w:t>
      </w:r>
      <w:r w:rsidR="00977731" w:rsidRPr="00977731">
        <w:rPr>
          <w:sz w:val="26"/>
          <w:szCs w:val="26"/>
        </w:rPr>
        <w:t xml:space="preserve">. Макеты согласовываются с Заказчиком. </w:t>
      </w:r>
      <w:r>
        <w:rPr>
          <w:sz w:val="26"/>
          <w:szCs w:val="26"/>
        </w:rPr>
        <w:t>(рисунок 2</w:t>
      </w:r>
      <w:r w:rsidR="00977731" w:rsidRPr="00977731">
        <w:t xml:space="preserve"> </w:t>
      </w:r>
      <w:r w:rsidR="00977731" w:rsidRPr="00977731">
        <w:rPr>
          <w:sz w:val="26"/>
          <w:szCs w:val="26"/>
        </w:rPr>
        <w:t>Приложения 1 к Описанию объекта закупки (Техническому заданию)</w:t>
      </w:r>
      <w:r>
        <w:rPr>
          <w:sz w:val="26"/>
          <w:szCs w:val="26"/>
        </w:rPr>
        <w:t>)</w:t>
      </w:r>
      <w:r w:rsidR="002E36E3">
        <w:rPr>
          <w:sz w:val="26"/>
          <w:szCs w:val="26"/>
        </w:rPr>
        <w:t>;</w:t>
      </w:r>
    </w:p>
    <w:p w14:paraId="45759C59" w14:textId="197FDCAA" w:rsidR="00AF31C6" w:rsidRPr="00AF31C6" w:rsidRDefault="00977731" w:rsidP="009777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AF31C6" w:rsidRPr="00AF31C6">
        <w:rPr>
          <w:sz w:val="26"/>
          <w:szCs w:val="26"/>
        </w:rPr>
        <w:t>локнот брендированны</w:t>
      </w:r>
      <w:r w:rsidR="00AF31C6">
        <w:rPr>
          <w:sz w:val="26"/>
          <w:szCs w:val="26"/>
        </w:rPr>
        <w:t>й</w:t>
      </w:r>
      <w:r w:rsidR="00AF31C6" w:rsidRPr="00AF31C6">
        <w:rPr>
          <w:sz w:val="26"/>
          <w:szCs w:val="26"/>
        </w:rPr>
        <w:t xml:space="preserve"> </w:t>
      </w:r>
      <w:r w:rsidR="002E36E3" w:rsidRPr="002E36E3">
        <w:rPr>
          <w:sz w:val="26"/>
          <w:szCs w:val="26"/>
        </w:rPr>
        <w:t xml:space="preserve">– </w:t>
      </w:r>
      <w:r w:rsidR="002B6B80">
        <w:rPr>
          <w:sz w:val="26"/>
          <w:szCs w:val="26"/>
        </w:rPr>
        <w:t>342</w:t>
      </w:r>
      <w:r w:rsidR="002E36E3" w:rsidRPr="002E36E3">
        <w:rPr>
          <w:sz w:val="26"/>
          <w:szCs w:val="26"/>
        </w:rPr>
        <w:t xml:space="preserve"> шт.</w:t>
      </w:r>
      <w:r w:rsidR="00192BD5">
        <w:rPr>
          <w:sz w:val="26"/>
          <w:szCs w:val="26"/>
        </w:rPr>
        <w:t xml:space="preserve"> </w:t>
      </w:r>
      <w:r w:rsidRPr="00977731">
        <w:rPr>
          <w:sz w:val="26"/>
          <w:szCs w:val="26"/>
        </w:rPr>
        <w:t xml:space="preserve">Формат: А5. Количество листов: 60 шт. Тип переплёта: пружина. Бумага без разлиновки. Макеты согласовываются с Заказчиком. </w:t>
      </w:r>
      <w:r w:rsidR="00192BD5">
        <w:rPr>
          <w:sz w:val="26"/>
          <w:szCs w:val="26"/>
        </w:rPr>
        <w:t>(рисунок 3</w:t>
      </w:r>
      <w:r w:rsidRPr="00977731">
        <w:t xml:space="preserve"> </w:t>
      </w:r>
      <w:r w:rsidRPr="00977731">
        <w:rPr>
          <w:sz w:val="26"/>
          <w:szCs w:val="26"/>
        </w:rPr>
        <w:t>Приложения 1 к Описанию объекта закупки (Техническому заданию)</w:t>
      </w:r>
      <w:r w:rsidR="00192BD5">
        <w:rPr>
          <w:sz w:val="26"/>
          <w:szCs w:val="26"/>
        </w:rPr>
        <w:t>)</w:t>
      </w:r>
      <w:r w:rsidR="002E36E3" w:rsidRPr="002E36E3">
        <w:rPr>
          <w:sz w:val="26"/>
          <w:szCs w:val="26"/>
        </w:rPr>
        <w:t>;</w:t>
      </w:r>
    </w:p>
    <w:p w14:paraId="4BFBE204" w14:textId="42F35121" w:rsidR="00AF31C6" w:rsidRDefault="00977731" w:rsidP="009777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AF31C6" w:rsidRPr="00AF31C6">
        <w:rPr>
          <w:sz w:val="26"/>
          <w:szCs w:val="26"/>
        </w:rPr>
        <w:t>учк</w:t>
      </w:r>
      <w:r w:rsidR="00AF31C6">
        <w:rPr>
          <w:sz w:val="26"/>
          <w:szCs w:val="26"/>
        </w:rPr>
        <w:t>а</w:t>
      </w:r>
      <w:r w:rsidR="00AF31C6" w:rsidRPr="00AF31C6">
        <w:rPr>
          <w:sz w:val="26"/>
          <w:szCs w:val="26"/>
        </w:rPr>
        <w:t xml:space="preserve"> брендированн</w:t>
      </w:r>
      <w:r w:rsidR="00AF31C6">
        <w:rPr>
          <w:sz w:val="26"/>
          <w:szCs w:val="26"/>
        </w:rPr>
        <w:t>ая</w:t>
      </w:r>
      <w:r w:rsidR="002E36E3">
        <w:rPr>
          <w:sz w:val="26"/>
          <w:szCs w:val="26"/>
        </w:rPr>
        <w:t xml:space="preserve"> </w:t>
      </w:r>
      <w:r w:rsidR="002E36E3" w:rsidRPr="002E36E3">
        <w:rPr>
          <w:sz w:val="26"/>
          <w:szCs w:val="26"/>
        </w:rPr>
        <w:t xml:space="preserve">– </w:t>
      </w:r>
      <w:r w:rsidR="002B6B80">
        <w:rPr>
          <w:sz w:val="26"/>
          <w:szCs w:val="26"/>
        </w:rPr>
        <w:t>342</w:t>
      </w:r>
      <w:r w:rsidR="002E36E3" w:rsidRPr="002E36E3">
        <w:rPr>
          <w:sz w:val="26"/>
          <w:szCs w:val="26"/>
        </w:rPr>
        <w:t xml:space="preserve"> шт.</w:t>
      </w:r>
      <w:r w:rsidR="00192BD5">
        <w:rPr>
          <w:sz w:val="26"/>
          <w:szCs w:val="26"/>
        </w:rPr>
        <w:t xml:space="preserve"> </w:t>
      </w:r>
      <w:r w:rsidR="0085202B" w:rsidRPr="0085202B">
        <w:rPr>
          <w:sz w:val="26"/>
          <w:szCs w:val="26"/>
        </w:rPr>
        <w:t>Шариковая ручка. Диаметр шарика: 1,0 мм. Цвет чернил: синий. Механизм ручки: нажимной</w:t>
      </w:r>
      <w:r w:rsidR="0085202B">
        <w:rPr>
          <w:sz w:val="26"/>
          <w:szCs w:val="26"/>
        </w:rPr>
        <w:t xml:space="preserve"> или поворотный</w:t>
      </w:r>
      <w:r w:rsidR="0085202B" w:rsidRPr="0085202B">
        <w:rPr>
          <w:sz w:val="26"/>
          <w:szCs w:val="26"/>
        </w:rPr>
        <w:t xml:space="preserve">. Материал: пластик. Макеты согласовываются с Заказчиком. </w:t>
      </w:r>
      <w:r w:rsidR="00192BD5">
        <w:rPr>
          <w:sz w:val="26"/>
          <w:szCs w:val="26"/>
        </w:rPr>
        <w:t>(рисунок 4</w:t>
      </w:r>
      <w:r w:rsidR="0085202B">
        <w:rPr>
          <w:sz w:val="26"/>
          <w:szCs w:val="26"/>
        </w:rPr>
        <w:t xml:space="preserve"> Приложения 1 к Описанию объекта закупки</w:t>
      </w:r>
      <w:r>
        <w:rPr>
          <w:sz w:val="26"/>
          <w:szCs w:val="26"/>
        </w:rPr>
        <w:t xml:space="preserve"> </w:t>
      </w:r>
      <w:r w:rsidRPr="00977731">
        <w:rPr>
          <w:sz w:val="26"/>
          <w:szCs w:val="26"/>
        </w:rPr>
        <w:t>(Техническому заданию)</w:t>
      </w:r>
      <w:r w:rsidR="00192BD5">
        <w:rPr>
          <w:sz w:val="26"/>
          <w:szCs w:val="26"/>
        </w:rPr>
        <w:t>).</w:t>
      </w:r>
    </w:p>
    <w:p w14:paraId="0560E130" w14:textId="0A906FD8" w:rsidR="007758A3" w:rsidRPr="00AF31C6" w:rsidRDefault="007758A3" w:rsidP="009777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Дополнительно в </w:t>
      </w:r>
      <w:bookmarkStart w:id="5" w:name="_Hlk237957349"/>
      <w:r w:rsidR="00977731" w:rsidRPr="00977731">
        <w:rPr>
          <w:sz w:val="26"/>
          <w:szCs w:val="26"/>
        </w:rPr>
        <w:t>Приложени</w:t>
      </w:r>
      <w:r w:rsidR="00C62147">
        <w:rPr>
          <w:sz w:val="26"/>
          <w:szCs w:val="26"/>
        </w:rPr>
        <w:t>и</w:t>
      </w:r>
      <w:r w:rsidR="00977731" w:rsidRPr="00977731">
        <w:rPr>
          <w:sz w:val="26"/>
          <w:szCs w:val="26"/>
        </w:rPr>
        <w:t xml:space="preserve"> </w:t>
      </w:r>
      <w:r w:rsidR="0067536B">
        <w:rPr>
          <w:sz w:val="26"/>
          <w:szCs w:val="26"/>
        </w:rPr>
        <w:t>2</w:t>
      </w:r>
      <w:r w:rsidR="00977731" w:rsidRPr="00977731">
        <w:rPr>
          <w:sz w:val="26"/>
          <w:szCs w:val="26"/>
        </w:rPr>
        <w:t xml:space="preserve"> к Описанию объекта закупки (Техническому заданию)</w:t>
      </w:r>
      <w:r>
        <w:rPr>
          <w:sz w:val="26"/>
          <w:szCs w:val="26"/>
        </w:rPr>
        <w:t xml:space="preserve"> </w:t>
      </w:r>
      <w:bookmarkEnd w:id="5"/>
      <w:r>
        <w:rPr>
          <w:sz w:val="26"/>
          <w:szCs w:val="26"/>
        </w:rPr>
        <w:t>представлена информация по цветовой палитре, шрифтам, логотипам</w:t>
      </w:r>
      <w:r w:rsidR="00977731">
        <w:rPr>
          <w:sz w:val="26"/>
          <w:szCs w:val="26"/>
        </w:rPr>
        <w:t xml:space="preserve"> (применять по согласованию с Заказчиком)</w:t>
      </w:r>
      <w:r>
        <w:rPr>
          <w:sz w:val="26"/>
          <w:szCs w:val="26"/>
        </w:rPr>
        <w:t>.</w:t>
      </w:r>
    </w:p>
    <w:p w14:paraId="29FF73FE" w14:textId="56F27EE0" w:rsidR="009660D4" w:rsidRDefault="009660D4" w:rsidP="00F13FCD">
      <w:pPr>
        <w:spacing w:before="240" w:after="240"/>
        <w:ind w:firstLine="720"/>
        <w:jc w:val="both"/>
        <w:rPr>
          <w:b/>
          <w:sz w:val="26"/>
          <w:szCs w:val="26"/>
        </w:rPr>
      </w:pPr>
      <w:r w:rsidRPr="00AF31C6">
        <w:rPr>
          <w:b/>
          <w:sz w:val="26"/>
          <w:szCs w:val="26"/>
        </w:rPr>
        <w:t>4.</w:t>
      </w:r>
      <w:r w:rsidR="002B6B80">
        <w:rPr>
          <w:b/>
          <w:sz w:val="26"/>
          <w:szCs w:val="26"/>
        </w:rPr>
        <w:t>2</w:t>
      </w:r>
      <w:r w:rsidRPr="00AF31C6">
        <w:rPr>
          <w:b/>
          <w:sz w:val="26"/>
          <w:szCs w:val="26"/>
        </w:rPr>
        <w:t xml:space="preserve">. </w:t>
      </w:r>
      <w:r w:rsidR="00AF31C6" w:rsidRPr="00AF31C6">
        <w:rPr>
          <w:b/>
          <w:sz w:val="26"/>
          <w:szCs w:val="26"/>
        </w:rPr>
        <w:t>Канцелярская продукция и расходные материалы</w:t>
      </w:r>
    </w:p>
    <w:p w14:paraId="2FFA3BA1" w14:textId="20603F05" w:rsidR="00C62147" w:rsidRPr="00AF31C6" w:rsidRDefault="00C62147" w:rsidP="00C64F75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4.2.1. Исполнитель обязан поставить следующую продукцию</w:t>
      </w:r>
      <w:r w:rsidRPr="00A74A27">
        <w:t xml:space="preserve"> </w:t>
      </w:r>
      <w:r w:rsidR="00C64F75">
        <w:rPr>
          <w:sz w:val="26"/>
          <w:szCs w:val="26"/>
        </w:rPr>
        <w:t>не позднее</w:t>
      </w:r>
      <w:r w:rsidRPr="00A74A27">
        <w:rPr>
          <w:sz w:val="26"/>
          <w:szCs w:val="26"/>
        </w:rPr>
        <w:t xml:space="preserve"> </w:t>
      </w:r>
      <w:bookmarkStart w:id="6" w:name="_Hlk237956149"/>
      <w:r w:rsidR="00C64F75">
        <w:rPr>
          <w:sz w:val="26"/>
          <w:szCs w:val="26"/>
        </w:rPr>
        <w:t>5</w:t>
      </w:r>
      <w:r w:rsidRPr="00A74A27">
        <w:rPr>
          <w:sz w:val="26"/>
          <w:szCs w:val="26"/>
        </w:rPr>
        <w:t xml:space="preserve"> рабочих дней до</w:t>
      </w:r>
      <w:r>
        <w:rPr>
          <w:sz w:val="26"/>
          <w:szCs w:val="26"/>
        </w:rPr>
        <w:t xml:space="preserve"> начала мероприятия</w:t>
      </w:r>
      <w:bookmarkEnd w:id="6"/>
      <w:r>
        <w:rPr>
          <w:sz w:val="26"/>
          <w:szCs w:val="26"/>
        </w:rPr>
        <w:t>:</w:t>
      </w:r>
    </w:p>
    <w:p w14:paraId="7C7F6122" w14:textId="049428EF" w:rsidR="00AF31C6" w:rsidRPr="00AF31C6" w:rsidRDefault="00C62147" w:rsidP="00C64F7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F31C6">
        <w:rPr>
          <w:sz w:val="26"/>
          <w:szCs w:val="26"/>
        </w:rPr>
        <w:t xml:space="preserve"> </w:t>
      </w:r>
      <w:r w:rsidR="004123D9">
        <w:rPr>
          <w:sz w:val="26"/>
          <w:szCs w:val="26"/>
        </w:rPr>
        <w:t>Б</w:t>
      </w:r>
      <w:r w:rsidR="00AF31C6" w:rsidRPr="00AF31C6">
        <w:rPr>
          <w:sz w:val="26"/>
          <w:szCs w:val="26"/>
        </w:rPr>
        <w:t>умага офисная А4, 80 г/м2, 500 л., марка С</w:t>
      </w:r>
      <w:r w:rsidR="00F13FCD">
        <w:rPr>
          <w:sz w:val="26"/>
          <w:szCs w:val="26"/>
        </w:rPr>
        <w:t xml:space="preserve"> </w:t>
      </w:r>
      <w:r w:rsidR="00F13FCD" w:rsidRPr="00F13FCD">
        <w:rPr>
          <w:sz w:val="26"/>
          <w:szCs w:val="26"/>
        </w:rPr>
        <w:t xml:space="preserve">– </w:t>
      </w:r>
      <w:r w:rsidR="002B6B80">
        <w:rPr>
          <w:sz w:val="26"/>
          <w:szCs w:val="26"/>
        </w:rPr>
        <w:t>10</w:t>
      </w:r>
      <w:r w:rsidR="00F13FCD" w:rsidRPr="00F13FCD">
        <w:rPr>
          <w:sz w:val="26"/>
          <w:szCs w:val="26"/>
        </w:rPr>
        <w:t xml:space="preserve"> </w:t>
      </w:r>
      <w:r w:rsidR="00F13FCD">
        <w:rPr>
          <w:sz w:val="26"/>
          <w:szCs w:val="26"/>
        </w:rPr>
        <w:t>пачек</w:t>
      </w:r>
      <w:r w:rsidR="00F13FCD" w:rsidRPr="00F13FCD">
        <w:rPr>
          <w:sz w:val="26"/>
          <w:szCs w:val="26"/>
        </w:rPr>
        <w:t>;</w:t>
      </w:r>
    </w:p>
    <w:p w14:paraId="3DBE5781" w14:textId="6246AE13" w:rsidR="00AF31C6" w:rsidRPr="00AF31C6" w:rsidRDefault="004123D9" w:rsidP="00AF31C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AF31C6" w:rsidRPr="00AF31C6">
        <w:rPr>
          <w:sz w:val="26"/>
          <w:szCs w:val="26"/>
        </w:rPr>
        <w:t xml:space="preserve">локнот для флипчарта BRAUBERG, 20 листов, </w:t>
      </w:r>
      <w:r w:rsidRPr="004123D9">
        <w:rPr>
          <w:sz w:val="26"/>
          <w:szCs w:val="26"/>
        </w:rPr>
        <w:t>без разлиновки</w:t>
      </w:r>
      <w:r w:rsidR="00AF31C6" w:rsidRPr="00AF31C6">
        <w:rPr>
          <w:sz w:val="26"/>
          <w:szCs w:val="26"/>
        </w:rPr>
        <w:t>, 67,5х98 см, 80 г/м2</w:t>
      </w:r>
      <w:r w:rsidR="00F13FCD" w:rsidRPr="00F13FCD">
        <w:rPr>
          <w:sz w:val="26"/>
          <w:szCs w:val="26"/>
        </w:rPr>
        <w:t xml:space="preserve">– </w:t>
      </w:r>
      <w:r w:rsidR="00F13FCD">
        <w:rPr>
          <w:sz w:val="26"/>
          <w:szCs w:val="26"/>
        </w:rPr>
        <w:t>1</w:t>
      </w:r>
      <w:r w:rsidR="00F13FCD" w:rsidRPr="00F13FCD">
        <w:rPr>
          <w:sz w:val="26"/>
          <w:szCs w:val="26"/>
        </w:rPr>
        <w:t xml:space="preserve">0 </w:t>
      </w:r>
      <w:r w:rsidR="00F13FCD">
        <w:rPr>
          <w:sz w:val="26"/>
          <w:szCs w:val="26"/>
        </w:rPr>
        <w:t>комплектов</w:t>
      </w:r>
      <w:r w:rsidR="00F13FCD" w:rsidRPr="00F13FCD">
        <w:rPr>
          <w:sz w:val="26"/>
          <w:szCs w:val="26"/>
        </w:rPr>
        <w:t>;</w:t>
      </w:r>
    </w:p>
    <w:p w14:paraId="4A2FB6F8" w14:textId="30C91EAE" w:rsidR="00AF31C6" w:rsidRPr="00AF31C6" w:rsidRDefault="004123D9" w:rsidP="0003214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 К</w:t>
      </w:r>
      <w:r w:rsidR="00AF31C6" w:rsidRPr="00AF31C6">
        <w:rPr>
          <w:sz w:val="26"/>
          <w:szCs w:val="26"/>
        </w:rPr>
        <w:t>арандаш чернографитный с ластиком</w:t>
      </w:r>
      <w:r w:rsidR="0003214A">
        <w:rPr>
          <w:sz w:val="26"/>
          <w:szCs w:val="26"/>
        </w:rPr>
        <w:t>, т</w:t>
      </w:r>
      <w:r w:rsidR="0003214A" w:rsidRPr="0003214A">
        <w:rPr>
          <w:sz w:val="26"/>
          <w:szCs w:val="26"/>
        </w:rPr>
        <w:t>вердость грифеля</w:t>
      </w:r>
      <w:r w:rsidR="0003214A">
        <w:rPr>
          <w:sz w:val="26"/>
          <w:szCs w:val="26"/>
        </w:rPr>
        <w:t xml:space="preserve"> </w:t>
      </w:r>
      <w:r w:rsidR="0003214A" w:rsidRPr="0003214A">
        <w:rPr>
          <w:sz w:val="26"/>
          <w:szCs w:val="26"/>
        </w:rPr>
        <w:t>HB</w:t>
      </w:r>
      <w:r w:rsidR="0003214A">
        <w:rPr>
          <w:sz w:val="26"/>
          <w:szCs w:val="26"/>
        </w:rPr>
        <w:t>, м</w:t>
      </w:r>
      <w:r w:rsidR="0003214A" w:rsidRPr="0003214A">
        <w:rPr>
          <w:sz w:val="26"/>
          <w:szCs w:val="26"/>
        </w:rPr>
        <w:t>атериал корпуса</w:t>
      </w:r>
      <w:r w:rsidR="0003214A">
        <w:rPr>
          <w:sz w:val="26"/>
          <w:szCs w:val="26"/>
        </w:rPr>
        <w:t xml:space="preserve"> – </w:t>
      </w:r>
      <w:r w:rsidR="0003214A" w:rsidRPr="0003214A">
        <w:rPr>
          <w:sz w:val="26"/>
          <w:szCs w:val="26"/>
        </w:rPr>
        <w:t>пластик</w:t>
      </w:r>
      <w:r w:rsidR="0003214A">
        <w:rPr>
          <w:sz w:val="26"/>
          <w:szCs w:val="26"/>
        </w:rPr>
        <w:t>, ф</w:t>
      </w:r>
      <w:r w:rsidR="0003214A" w:rsidRPr="0003214A">
        <w:rPr>
          <w:sz w:val="26"/>
          <w:szCs w:val="26"/>
        </w:rPr>
        <w:t>орма корпуса</w:t>
      </w:r>
      <w:r w:rsidR="0003214A">
        <w:rPr>
          <w:sz w:val="26"/>
          <w:szCs w:val="26"/>
        </w:rPr>
        <w:t xml:space="preserve"> – </w:t>
      </w:r>
      <w:r w:rsidR="0003214A" w:rsidRPr="0003214A">
        <w:rPr>
          <w:sz w:val="26"/>
          <w:szCs w:val="26"/>
        </w:rPr>
        <w:t xml:space="preserve">шестигранная </w:t>
      </w:r>
      <w:r w:rsidR="00F13FCD" w:rsidRPr="00F13FCD">
        <w:rPr>
          <w:sz w:val="26"/>
          <w:szCs w:val="26"/>
        </w:rPr>
        <w:t xml:space="preserve">– </w:t>
      </w:r>
      <w:r w:rsidR="002B6B80">
        <w:rPr>
          <w:sz w:val="26"/>
          <w:szCs w:val="26"/>
        </w:rPr>
        <w:t>6</w:t>
      </w:r>
      <w:r w:rsidR="00F13FCD">
        <w:rPr>
          <w:sz w:val="26"/>
          <w:szCs w:val="26"/>
        </w:rPr>
        <w:t>0</w:t>
      </w:r>
      <w:r w:rsidR="00F13FCD" w:rsidRPr="00F13FCD">
        <w:rPr>
          <w:sz w:val="26"/>
          <w:szCs w:val="26"/>
        </w:rPr>
        <w:t>0 шт.;</w:t>
      </w:r>
    </w:p>
    <w:p w14:paraId="62ED1466" w14:textId="5A100E4B" w:rsidR="00AF31C6" w:rsidRDefault="004123D9" w:rsidP="0003214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AF31C6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="00AF31C6" w:rsidRPr="00AF31C6">
        <w:rPr>
          <w:sz w:val="26"/>
          <w:szCs w:val="26"/>
        </w:rPr>
        <w:t>аркеры стираемые для белой доски</w:t>
      </w:r>
      <w:r>
        <w:rPr>
          <w:sz w:val="26"/>
          <w:szCs w:val="26"/>
        </w:rPr>
        <w:t xml:space="preserve"> -</w:t>
      </w:r>
      <w:r w:rsidR="00AF31C6" w:rsidRPr="00AF31C6">
        <w:rPr>
          <w:sz w:val="26"/>
          <w:szCs w:val="26"/>
        </w:rPr>
        <w:t xml:space="preserve"> набор 4 цвета</w:t>
      </w:r>
      <w:r w:rsidR="0003214A">
        <w:rPr>
          <w:sz w:val="26"/>
          <w:szCs w:val="26"/>
        </w:rPr>
        <w:t xml:space="preserve"> (ц</w:t>
      </w:r>
      <w:r w:rsidR="0003214A" w:rsidRPr="0003214A">
        <w:rPr>
          <w:sz w:val="26"/>
          <w:szCs w:val="26"/>
        </w:rPr>
        <w:t>вет чернил</w:t>
      </w:r>
      <w:r w:rsidR="0003214A">
        <w:rPr>
          <w:sz w:val="26"/>
          <w:szCs w:val="26"/>
        </w:rPr>
        <w:t>: черный, красный, зеленый, синий); о</w:t>
      </w:r>
      <w:r w:rsidR="0003214A" w:rsidRPr="0003214A">
        <w:rPr>
          <w:sz w:val="26"/>
          <w:szCs w:val="26"/>
        </w:rPr>
        <w:t xml:space="preserve">снова чернил </w:t>
      </w:r>
      <w:r w:rsidR="0003214A">
        <w:rPr>
          <w:sz w:val="26"/>
          <w:szCs w:val="26"/>
        </w:rPr>
        <w:t xml:space="preserve">– </w:t>
      </w:r>
      <w:r w:rsidR="0003214A" w:rsidRPr="0003214A">
        <w:rPr>
          <w:sz w:val="26"/>
          <w:szCs w:val="26"/>
        </w:rPr>
        <w:t>спиртовая</w:t>
      </w:r>
      <w:r w:rsidR="0003214A">
        <w:rPr>
          <w:sz w:val="26"/>
          <w:szCs w:val="26"/>
        </w:rPr>
        <w:t>; ф</w:t>
      </w:r>
      <w:r w:rsidR="0003214A" w:rsidRPr="0003214A">
        <w:rPr>
          <w:sz w:val="26"/>
          <w:szCs w:val="26"/>
        </w:rPr>
        <w:t>орма наконечника</w:t>
      </w:r>
      <w:r w:rsidR="0003214A">
        <w:rPr>
          <w:sz w:val="26"/>
          <w:szCs w:val="26"/>
        </w:rPr>
        <w:t xml:space="preserve"> – </w:t>
      </w:r>
      <w:r w:rsidR="0003214A" w:rsidRPr="0003214A">
        <w:rPr>
          <w:sz w:val="26"/>
          <w:szCs w:val="26"/>
        </w:rPr>
        <w:t>круглая</w:t>
      </w:r>
      <w:r w:rsidR="0003214A">
        <w:rPr>
          <w:sz w:val="26"/>
          <w:szCs w:val="26"/>
        </w:rPr>
        <w:t xml:space="preserve">; </w:t>
      </w:r>
      <w:r w:rsidR="0003214A" w:rsidRPr="0003214A">
        <w:rPr>
          <w:sz w:val="26"/>
          <w:szCs w:val="26"/>
        </w:rPr>
        <w:t>толщина линии</w:t>
      </w:r>
      <w:r w:rsidR="0003214A">
        <w:rPr>
          <w:sz w:val="26"/>
          <w:szCs w:val="26"/>
        </w:rPr>
        <w:t xml:space="preserve">: от 2 </w:t>
      </w:r>
      <w:r w:rsidR="0003214A" w:rsidRPr="0003214A">
        <w:rPr>
          <w:sz w:val="26"/>
          <w:szCs w:val="26"/>
        </w:rPr>
        <w:t xml:space="preserve">мм </w:t>
      </w:r>
      <w:r w:rsidR="0003214A">
        <w:rPr>
          <w:sz w:val="26"/>
          <w:szCs w:val="26"/>
        </w:rPr>
        <w:t>до 5 мм; м</w:t>
      </w:r>
      <w:r w:rsidR="0003214A" w:rsidRPr="0003214A">
        <w:rPr>
          <w:sz w:val="26"/>
          <w:szCs w:val="26"/>
        </w:rPr>
        <w:t>атериал корпуса</w:t>
      </w:r>
      <w:r w:rsidR="0003214A">
        <w:rPr>
          <w:sz w:val="26"/>
          <w:szCs w:val="26"/>
        </w:rPr>
        <w:t xml:space="preserve"> – </w:t>
      </w:r>
      <w:r w:rsidR="0003214A" w:rsidRPr="0003214A">
        <w:rPr>
          <w:sz w:val="26"/>
          <w:szCs w:val="26"/>
        </w:rPr>
        <w:t xml:space="preserve">пластик </w:t>
      </w:r>
      <w:r w:rsidR="00F13FCD" w:rsidRPr="00F13FCD">
        <w:rPr>
          <w:sz w:val="26"/>
          <w:szCs w:val="26"/>
        </w:rPr>
        <w:t xml:space="preserve">– </w:t>
      </w:r>
      <w:r w:rsidR="00F13FCD">
        <w:rPr>
          <w:sz w:val="26"/>
          <w:szCs w:val="26"/>
        </w:rPr>
        <w:t>4 набора</w:t>
      </w:r>
      <w:r w:rsidR="0012250F">
        <w:rPr>
          <w:sz w:val="26"/>
          <w:szCs w:val="26"/>
        </w:rPr>
        <w:t>;</w:t>
      </w:r>
    </w:p>
    <w:p w14:paraId="0965CAE0" w14:textId="41B492B3" w:rsidR="0012250F" w:rsidRDefault="004123D9" w:rsidP="00AF31C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</w:t>
      </w:r>
      <w:r w:rsidR="0012250F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12250F" w:rsidRPr="0012250F">
        <w:rPr>
          <w:sz w:val="26"/>
          <w:szCs w:val="26"/>
        </w:rPr>
        <w:t>ос</w:t>
      </w:r>
      <w:r w:rsidR="0012250F">
        <w:rPr>
          <w:sz w:val="26"/>
          <w:szCs w:val="26"/>
        </w:rPr>
        <w:t>ки</w:t>
      </w:r>
      <w:r w:rsidR="0012250F" w:rsidRPr="0012250F">
        <w:rPr>
          <w:sz w:val="26"/>
          <w:szCs w:val="26"/>
        </w:rPr>
        <w:t>-планшет</w:t>
      </w:r>
      <w:r w:rsidR="0012250F">
        <w:rPr>
          <w:sz w:val="26"/>
          <w:szCs w:val="26"/>
        </w:rPr>
        <w:t>ы</w:t>
      </w:r>
      <w:r w:rsidR="0012250F" w:rsidRPr="0012250F">
        <w:rPr>
          <w:sz w:val="26"/>
          <w:szCs w:val="26"/>
        </w:rPr>
        <w:t xml:space="preserve"> с прижимом</w:t>
      </w:r>
      <w:r w:rsidR="0003214A">
        <w:rPr>
          <w:sz w:val="26"/>
          <w:szCs w:val="26"/>
        </w:rPr>
        <w:t>; м</w:t>
      </w:r>
      <w:r w:rsidR="0003214A" w:rsidRPr="0003214A">
        <w:rPr>
          <w:sz w:val="26"/>
          <w:szCs w:val="26"/>
        </w:rPr>
        <w:t>атериал</w:t>
      </w:r>
      <w:r w:rsidR="0003214A">
        <w:rPr>
          <w:sz w:val="26"/>
          <w:szCs w:val="26"/>
        </w:rPr>
        <w:t xml:space="preserve"> – п</w:t>
      </w:r>
      <w:r w:rsidR="0003214A" w:rsidRPr="0003214A">
        <w:rPr>
          <w:sz w:val="26"/>
          <w:szCs w:val="26"/>
        </w:rPr>
        <w:t>ластик</w:t>
      </w:r>
      <w:r w:rsidR="0003214A">
        <w:rPr>
          <w:sz w:val="26"/>
          <w:szCs w:val="26"/>
        </w:rPr>
        <w:t>; ф</w:t>
      </w:r>
      <w:r w:rsidR="0003214A" w:rsidRPr="0003214A">
        <w:rPr>
          <w:sz w:val="26"/>
          <w:szCs w:val="26"/>
        </w:rPr>
        <w:t>ормат</w:t>
      </w:r>
      <w:r w:rsidR="0003214A">
        <w:rPr>
          <w:sz w:val="26"/>
          <w:szCs w:val="26"/>
        </w:rPr>
        <w:t xml:space="preserve"> – </w:t>
      </w:r>
      <w:r w:rsidR="0003214A" w:rsidRPr="0003214A">
        <w:rPr>
          <w:sz w:val="26"/>
          <w:szCs w:val="26"/>
        </w:rPr>
        <w:t>A4</w:t>
      </w:r>
      <w:r w:rsidR="0003214A">
        <w:rPr>
          <w:sz w:val="26"/>
          <w:szCs w:val="26"/>
        </w:rPr>
        <w:t xml:space="preserve">; толщина обложки – 2 </w:t>
      </w:r>
      <w:r w:rsidR="0003214A" w:rsidRPr="0003214A">
        <w:rPr>
          <w:sz w:val="26"/>
          <w:szCs w:val="26"/>
        </w:rPr>
        <w:t>мм</w:t>
      </w:r>
      <w:r w:rsidR="0003214A">
        <w:rPr>
          <w:sz w:val="26"/>
          <w:szCs w:val="26"/>
        </w:rPr>
        <w:t xml:space="preserve">; цвет черный </w:t>
      </w:r>
      <w:r w:rsidR="003F1A1F">
        <w:rPr>
          <w:sz w:val="26"/>
          <w:szCs w:val="26"/>
        </w:rPr>
        <w:t>– 4 штуки;</w:t>
      </w:r>
    </w:p>
    <w:p w14:paraId="08B70A5C" w14:textId="0ABEBDE9" w:rsidR="003F1A1F" w:rsidRPr="003F1A1F" w:rsidRDefault="004123D9" w:rsidP="003F1A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3F1A1F">
        <w:rPr>
          <w:sz w:val="26"/>
          <w:szCs w:val="26"/>
        </w:rPr>
        <w:t xml:space="preserve"> губка для маркерной доски магнитная: ф</w:t>
      </w:r>
      <w:r w:rsidR="003F1A1F" w:rsidRPr="003F1A1F">
        <w:rPr>
          <w:sz w:val="26"/>
          <w:szCs w:val="26"/>
        </w:rPr>
        <w:t xml:space="preserve">орма </w:t>
      </w:r>
      <w:r w:rsidR="003F1A1F">
        <w:rPr>
          <w:sz w:val="26"/>
          <w:szCs w:val="26"/>
        </w:rPr>
        <w:t>–</w:t>
      </w:r>
      <w:r w:rsidR="003F1A1F" w:rsidRPr="003F1A1F">
        <w:rPr>
          <w:sz w:val="26"/>
          <w:szCs w:val="26"/>
        </w:rPr>
        <w:t xml:space="preserve"> прямоугольная</w:t>
      </w:r>
      <w:r w:rsidR="003F1A1F">
        <w:rPr>
          <w:sz w:val="26"/>
          <w:szCs w:val="26"/>
        </w:rPr>
        <w:t xml:space="preserve"> 107х57 мм; материал салфетки – фетр; цвет в ассортименте (любой) – 4 шт.</w:t>
      </w:r>
    </w:p>
    <w:p w14:paraId="5135D9A1" w14:textId="295B6D6A" w:rsidR="009660D4" w:rsidRDefault="009660D4" w:rsidP="00F13FCD">
      <w:pPr>
        <w:spacing w:before="240" w:after="240"/>
        <w:ind w:firstLine="720"/>
        <w:jc w:val="both"/>
        <w:rPr>
          <w:b/>
          <w:sz w:val="26"/>
          <w:szCs w:val="26"/>
        </w:rPr>
      </w:pPr>
      <w:r w:rsidRPr="00F13FCD">
        <w:rPr>
          <w:b/>
          <w:sz w:val="26"/>
          <w:szCs w:val="26"/>
        </w:rPr>
        <w:t>4.</w:t>
      </w:r>
      <w:r w:rsidR="0012250F">
        <w:rPr>
          <w:b/>
          <w:sz w:val="26"/>
          <w:szCs w:val="26"/>
        </w:rPr>
        <w:t>3</w:t>
      </w:r>
      <w:r w:rsidRPr="00F13FCD">
        <w:rPr>
          <w:b/>
          <w:sz w:val="26"/>
          <w:szCs w:val="26"/>
        </w:rPr>
        <w:t xml:space="preserve">. Услуги по организации </w:t>
      </w:r>
      <w:r w:rsidR="00F13FCD">
        <w:rPr>
          <w:b/>
          <w:sz w:val="26"/>
          <w:szCs w:val="26"/>
        </w:rPr>
        <w:t>образовательной</w:t>
      </w:r>
      <w:r w:rsidRPr="00F13FCD">
        <w:rPr>
          <w:b/>
          <w:sz w:val="26"/>
          <w:szCs w:val="26"/>
        </w:rPr>
        <w:t xml:space="preserve"> программы</w:t>
      </w:r>
    </w:p>
    <w:p w14:paraId="5248347C" w14:textId="6D431451" w:rsidR="004123D9" w:rsidRDefault="009660D4" w:rsidP="0092558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оказать услуги по организации </w:t>
      </w:r>
      <w:r w:rsidR="00C3443E">
        <w:rPr>
          <w:sz w:val="26"/>
          <w:szCs w:val="26"/>
        </w:rPr>
        <w:t>образовательной программы</w:t>
      </w:r>
      <w:r>
        <w:rPr>
          <w:sz w:val="26"/>
          <w:szCs w:val="26"/>
        </w:rPr>
        <w:t xml:space="preserve"> (</w:t>
      </w:r>
      <w:r w:rsidR="007758A3">
        <w:rPr>
          <w:sz w:val="26"/>
          <w:szCs w:val="26"/>
        </w:rPr>
        <w:t>предоставить 1 лектора-эксперта). Требования к лектору-эксперту</w:t>
      </w:r>
      <w:r w:rsidR="00D34E14">
        <w:rPr>
          <w:sz w:val="26"/>
          <w:szCs w:val="26"/>
        </w:rPr>
        <w:t xml:space="preserve">: высшее образование, опыт чтения лекций и проведения практик по теме технологического предпринимательства, разработки стартап-проектов). </w:t>
      </w:r>
    </w:p>
    <w:p w14:paraId="416F484F" w14:textId="377A6E5F" w:rsidR="00D915A0" w:rsidRDefault="00D915A0" w:rsidP="00925584">
      <w:pPr>
        <w:ind w:firstLine="720"/>
        <w:jc w:val="both"/>
        <w:rPr>
          <w:sz w:val="26"/>
          <w:szCs w:val="26"/>
        </w:rPr>
      </w:pPr>
      <w:r w:rsidRPr="00D915A0">
        <w:rPr>
          <w:sz w:val="26"/>
          <w:szCs w:val="26"/>
        </w:rPr>
        <w:t>Исполнитель согласует с Заказчиком кандидат</w:t>
      </w:r>
      <w:r>
        <w:rPr>
          <w:sz w:val="26"/>
          <w:szCs w:val="26"/>
        </w:rPr>
        <w:t xml:space="preserve">ов для проведения </w:t>
      </w:r>
      <w:r w:rsidRPr="00D915A0">
        <w:rPr>
          <w:sz w:val="26"/>
          <w:szCs w:val="26"/>
        </w:rPr>
        <w:t>образовательного курса</w:t>
      </w:r>
      <w:r w:rsidRPr="00D915A0">
        <w:t xml:space="preserve"> </w:t>
      </w:r>
      <w:r w:rsidRPr="00D915A0">
        <w:rPr>
          <w:sz w:val="26"/>
          <w:szCs w:val="26"/>
        </w:rPr>
        <w:t>не менее чем за</w:t>
      </w:r>
      <w:r>
        <w:rPr>
          <w:sz w:val="26"/>
          <w:szCs w:val="26"/>
        </w:rPr>
        <w:t xml:space="preserve"> 5</w:t>
      </w:r>
      <w:r w:rsidRPr="00D915A0">
        <w:rPr>
          <w:sz w:val="26"/>
          <w:szCs w:val="26"/>
        </w:rPr>
        <w:t xml:space="preserve"> рабочих дней до начала</w:t>
      </w:r>
      <w:r>
        <w:rPr>
          <w:sz w:val="26"/>
          <w:szCs w:val="26"/>
        </w:rPr>
        <w:t xml:space="preserve"> мероприятия.</w:t>
      </w:r>
      <w:r w:rsidRPr="00D915A0">
        <w:t xml:space="preserve"> </w:t>
      </w:r>
      <w:r w:rsidRPr="00D915A0">
        <w:rPr>
          <w:sz w:val="26"/>
          <w:szCs w:val="26"/>
        </w:rPr>
        <w:t xml:space="preserve">Информацию о лекторе </w:t>
      </w:r>
      <w:r>
        <w:rPr>
          <w:sz w:val="26"/>
          <w:szCs w:val="26"/>
        </w:rPr>
        <w:t>предоставить</w:t>
      </w:r>
      <w:r w:rsidRPr="00D915A0">
        <w:t xml:space="preserve"> </w:t>
      </w:r>
      <w:r w:rsidRPr="00D915A0">
        <w:rPr>
          <w:sz w:val="26"/>
          <w:szCs w:val="26"/>
        </w:rPr>
        <w:t>по форме Приложени</w:t>
      </w:r>
      <w:r>
        <w:rPr>
          <w:sz w:val="26"/>
          <w:szCs w:val="26"/>
        </w:rPr>
        <w:t>я</w:t>
      </w:r>
      <w:r w:rsidRPr="00D915A0">
        <w:rPr>
          <w:sz w:val="26"/>
          <w:szCs w:val="26"/>
        </w:rPr>
        <w:t xml:space="preserve"> </w:t>
      </w:r>
      <w:r w:rsidR="00DC15E6">
        <w:rPr>
          <w:sz w:val="26"/>
          <w:szCs w:val="26"/>
        </w:rPr>
        <w:t>3</w:t>
      </w:r>
      <w:r w:rsidRPr="00D915A0">
        <w:rPr>
          <w:sz w:val="26"/>
          <w:szCs w:val="26"/>
        </w:rPr>
        <w:t xml:space="preserve"> к Описанию объекта закупки (Техническому заданию).</w:t>
      </w:r>
    </w:p>
    <w:p w14:paraId="6F325F8C" w14:textId="7EA6198B" w:rsidR="00D34E14" w:rsidRDefault="00D34E14" w:rsidP="0092558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 – </w:t>
      </w:r>
      <w:r w:rsidR="004123D9">
        <w:rPr>
          <w:sz w:val="26"/>
          <w:szCs w:val="26"/>
        </w:rPr>
        <w:t xml:space="preserve">провести </w:t>
      </w:r>
      <w:r w:rsidR="004123D9" w:rsidRPr="0023764F">
        <w:rPr>
          <w:sz w:val="26"/>
          <w:szCs w:val="26"/>
        </w:rPr>
        <w:t>практические</w:t>
      </w:r>
      <w:r w:rsidR="000E02E6" w:rsidRPr="0023764F">
        <w:rPr>
          <w:sz w:val="26"/>
          <w:szCs w:val="26"/>
        </w:rPr>
        <w:t xml:space="preserve"> занятия</w:t>
      </w:r>
      <w:r w:rsidR="00C3443E" w:rsidRPr="0023764F">
        <w:rPr>
          <w:sz w:val="26"/>
          <w:szCs w:val="26"/>
        </w:rPr>
        <w:t xml:space="preserve"> образовательного</w:t>
      </w:r>
      <w:r w:rsidR="00C3443E" w:rsidRPr="00C3443E">
        <w:rPr>
          <w:sz w:val="26"/>
          <w:szCs w:val="26"/>
        </w:rPr>
        <w:t xml:space="preserve"> курса по </w:t>
      </w:r>
      <w:r>
        <w:rPr>
          <w:sz w:val="26"/>
          <w:szCs w:val="26"/>
        </w:rPr>
        <w:t>следующим темам:</w:t>
      </w:r>
      <w:r w:rsidR="00C3443E" w:rsidRPr="00C3443E">
        <w:rPr>
          <w:sz w:val="26"/>
          <w:szCs w:val="26"/>
        </w:rPr>
        <w:t xml:space="preserve"> </w:t>
      </w:r>
    </w:p>
    <w:p w14:paraId="21F889AE" w14:textId="77777777" w:rsidR="00F91AFD" w:rsidRDefault="00D34E14" w:rsidP="00925584">
      <w:pPr>
        <w:pStyle w:val="a6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Что такое </w:t>
      </w:r>
      <w:r w:rsidR="00C3443E" w:rsidRPr="00D34E14">
        <w:rPr>
          <w:sz w:val="26"/>
          <w:szCs w:val="26"/>
        </w:rPr>
        <w:t xml:space="preserve">стартап-проект, </w:t>
      </w:r>
      <w:r>
        <w:rPr>
          <w:sz w:val="26"/>
          <w:szCs w:val="26"/>
        </w:rPr>
        <w:t>какие бывают виды проектов</w:t>
      </w:r>
      <w:r w:rsidR="00F91AFD">
        <w:rPr>
          <w:sz w:val="26"/>
          <w:szCs w:val="26"/>
        </w:rPr>
        <w:t>?</w:t>
      </w:r>
    </w:p>
    <w:p w14:paraId="20286D27" w14:textId="11D9F96A" w:rsidR="000E02E6" w:rsidRDefault="000E02E6" w:rsidP="00925584">
      <w:pPr>
        <w:pStyle w:val="a6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 чего начать разрабатывать стартап-проект?</w:t>
      </w:r>
    </w:p>
    <w:p w14:paraId="72422475" w14:textId="0D8C748C" w:rsidR="000E02E6" w:rsidRDefault="000E02E6" w:rsidP="004123D9">
      <w:pPr>
        <w:pStyle w:val="a6"/>
        <w:numPr>
          <w:ilvl w:val="0"/>
          <w:numId w:val="3"/>
        </w:numPr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Успешные кейсы молодежных стартап-проектов.</w:t>
      </w:r>
    </w:p>
    <w:p w14:paraId="38887C2C" w14:textId="57787BA7" w:rsidR="00F91AFD" w:rsidRDefault="00F91AFD" w:rsidP="004123D9">
      <w:pPr>
        <w:pStyle w:val="a6"/>
        <w:numPr>
          <w:ilvl w:val="0"/>
          <w:numId w:val="3"/>
        </w:numPr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Что такое </w:t>
      </w:r>
      <w:r w:rsidR="00C3443E" w:rsidRPr="00D34E14">
        <w:rPr>
          <w:sz w:val="26"/>
          <w:szCs w:val="26"/>
        </w:rPr>
        <w:t>технологическое предпринимательство</w:t>
      </w:r>
      <w:r w:rsidR="000E02E6">
        <w:rPr>
          <w:sz w:val="26"/>
          <w:szCs w:val="26"/>
        </w:rPr>
        <w:t xml:space="preserve"> в молодежной среде</w:t>
      </w:r>
      <w:r>
        <w:rPr>
          <w:sz w:val="26"/>
          <w:szCs w:val="26"/>
        </w:rPr>
        <w:t>?</w:t>
      </w:r>
    </w:p>
    <w:p w14:paraId="334A1010" w14:textId="2C521C7F" w:rsidR="00C3443E" w:rsidRDefault="000E02E6" w:rsidP="004123D9">
      <w:pPr>
        <w:spacing w:before="240" w:after="24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F91AFD">
        <w:rPr>
          <w:sz w:val="26"/>
          <w:szCs w:val="26"/>
        </w:rPr>
        <w:t xml:space="preserve">бъем слушателей – </w:t>
      </w:r>
      <w:r w:rsidR="0012250F" w:rsidRPr="00F91AFD">
        <w:rPr>
          <w:sz w:val="26"/>
          <w:szCs w:val="26"/>
        </w:rPr>
        <w:t>3</w:t>
      </w:r>
      <w:r w:rsidR="00F91AFD">
        <w:rPr>
          <w:sz w:val="26"/>
          <w:szCs w:val="26"/>
        </w:rPr>
        <w:t xml:space="preserve">00 человек, </w:t>
      </w:r>
      <w:r>
        <w:rPr>
          <w:sz w:val="26"/>
          <w:szCs w:val="26"/>
        </w:rPr>
        <w:t xml:space="preserve">общий </w:t>
      </w:r>
      <w:r w:rsidR="00F91AFD">
        <w:rPr>
          <w:sz w:val="26"/>
          <w:szCs w:val="26"/>
        </w:rPr>
        <w:t>объем</w:t>
      </w:r>
      <w:r w:rsidR="00C3443E" w:rsidRPr="00F91AFD">
        <w:rPr>
          <w:sz w:val="26"/>
          <w:szCs w:val="26"/>
        </w:rPr>
        <w:t xml:space="preserve"> </w:t>
      </w:r>
      <w:r w:rsidR="00F91AFD">
        <w:rPr>
          <w:sz w:val="26"/>
          <w:szCs w:val="26"/>
        </w:rPr>
        <w:t xml:space="preserve">часов – </w:t>
      </w:r>
      <w:r w:rsidR="0012250F" w:rsidRPr="00F91AFD">
        <w:rPr>
          <w:sz w:val="26"/>
          <w:szCs w:val="26"/>
        </w:rPr>
        <w:t>2</w:t>
      </w:r>
      <w:r w:rsidR="00C3443E" w:rsidRPr="00F91AFD">
        <w:rPr>
          <w:sz w:val="26"/>
          <w:szCs w:val="26"/>
        </w:rPr>
        <w:t>0.</w:t>
      </w:r>
    </w:p>
    <w:p w14:paraId="651C0428" w14:textId="7ED8726E" w:rsidR="003A59E0" w:rsidRDefault="003A59E0" w:rsidP="004123D9">
      <w:pPr>
        <w:spacing w:before="240" w:after="240"/>
        <w:ind w:left="720"/>
        <w:jc w:val="both"/>
        <w:rPr>
          <w:sz w:val="26"/>
          <w:szCs w:val="26"/>
        </w:rPr>
      </w:pPr>
    </w:p>
    <w:p w14:paraId="6E609E9D" w14:textId="77777777" w:rsidR="003A59E0" w:rsidRDefault="003A59E0" w:rsidP="003A59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научной </w:t>
      </w:r>
    </w:p>
    <w:p w14:paraId="0BB1DFFB" w14:textId="77777777" w:rsidR="003A59E0" w:rsidRDefault="003A59E0" w:rsidP="003A59E0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инновационной деятельности </w:t>
      </w:r>
    </w:p>
    <w:p w14:paraId="41EA45DF" w14:textId="77777777" w:rsidR="003A59E0" w:rsidRDefault="003A59E0" w:rsidP="003A59E0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управления стратегического развития и науки                                              Ю.И. Белова</w:t>
      </w:r>
    </w:p>
    <w:p w14:paraId="50AAE87C" w14:textId="77777777" w:rsidR="003A59E0" w:rsidRDefault="003A59E0" w:rsidP="003A59E0">
      <w:pPr>
        <w:spacing w:before="240" w:after="240"/>
        <w:ind w:hanging="709"/>
        <w:jc w:val="both"/>
        <w:rPr>
          <w:sz w:val="26"/>
          <w:szCs w:val="26"/>
        </w:rPr>
      </w:pPr>
    </w:p>
    <w:p w14:paraId="38674549" w14:textId="77777777" w:rsidR="000E02E6" w:rsidRDefault="000E02E6" w:rsidP="000E02E6">
      <w:pPr>
        <w:spacing w:before="240" w:after="240"/>
        <w:ind w:left="720"/>
        <w:jc w:val="right"/>
        <w:rPr>
          <w:sz w:val="26"/>
          <w:szCs w:val="26"/>
        </w:rPr>
      </w:pPr>
    </w:p>
    <w:p w14:paraId="6CD9E373" w14:textId="77777777" w:rsidR="000E02E6" w:rsidRDefault="000E02E6" w:rsidP="000E02E6">
      <w:pPr>
        <w:spacing w:before="240" w:after="240"/>
        <w:ind w:left="720"/>
        <w:rPr>
          <w:sz w:val="26"/>
          <w:szCs w:val="26"/>
        </w:rPr>
        <w:sectPr w:rsidR="000E02E6" w:rsidSect="000A2DB7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16BED393" w14:textId="77777777" w:rsidR="00574207" w:rsidRPr="00574207" w:rsidRDefault="007758A3" w:rsidP="00574207">
      <w:pPr>
        <w:ind w:left="720"/>
        <w:jc w:val="right"/>
      </w:pPr>
      <w:r w:rsidRPr="00574207">
        <w:lastRenderedPageBreak/>
        <w:t>Приложение 1</w:t>
      </w:r>
      <w:r w:rsidR="0067536B" w:rsidRPr="00574207">
        <w:t xml:space="preserve"> к Описанию объекта закупки </w:t>
      </w:r>
    </w:p>
    <w:p w14:paraId="20E8A135" w14:textId="50D5021C" w:rsidR="007758A3" w:rsidRPr="00574207" w:rsidRDefault="0067536B" w:rsidP="00574207">
      <w:pPr>
        <w:ind w:left="720"/>
        <w:jc w:val="right"/>
      </w:pPr>
      <w:r w:rsidRPr="00574207">
        <w:t>(Техническому заданию)</w:t>
      </w:r>
    </w:p>
    <w:tbl>
      <w:tblPr>
        <w:tblStyle w:val="a3"/>
        <w:tblW w:w="10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460"/>
      </w:tblGrid>
      <w:tr w:rsidR="007758A3" w14:paraId="66632918" w14:textId="77777777" w:rsidTr="000A2DB7">
        <w:tc>
          <w:tcPr>
            <w:tcW w:w="6237" w:type="dxa"/>
            <w:vMerge w:val="restart"/>
          </w:tcPr>
          <w:p w14:paraId="177D3297" w14:textId="77777777" w:rsidR="007758A3" w:rsidRDefault="007758A3" w:rsidP="00991684">
            <w:pPr>
              <w:spacing w:before="240" w:after="240"/>
              <w:jc w:val="both"/>
              <w:rPr>
                <w:sz w:val="26"/>
                <w:szCs w:val="26"/>
              </w:rPr>
            </w:pPr>
            <w:r w:rsidRPr="00192BD5">
              <w:rPr>
                <w:rFonts w:eastAsia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3302521C" wp14:editId="18C6DF3F">
                  <wp:extent cx="3966535" cy="3625850"/>
                  <wp:effectExtent l="0" t="0" r="0" b="0"/>
                  <wp:docPr id="24" name="Рисунок 3" descr="Изображение выглядит как текст, Футболка, одежда, белы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Изображение выглядит как текст, Футболка, одежда, белы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485" cy="363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0" w:type="dxa"/>
          </w:tcPr>
          <w:p w14:paraId="390A9782" w14:textId="77777777" w:rsidR="007758A3" w:rsidRDefault="007758A3" w:rsidP="00991684">
            <w:pPr>
              <w:spacing w:before="240" w:after="240"/>
              <w:jc w:val="both"/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FBB2ED" wp14:editId="05AA2CD4">
                  <wp:extent cx="2210844" cy="748030"/>
                  <wp:effectExtent l="0" t="0" r="0" b="0"/>
                  <wp:docPr id="25" name="Picture 3" descr="C:\РАБОТА\ГРАНТЫ-СУБСИДИИ\Росмолодежь\03 Третья миссия 2025 вуз\МЕДИА и ДИЗАЙН\00 Branding Rosmol\05 Создано с Росмолодёжь.Гранты\Логотип\логотип PNG\создано с росмолодёжь чер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РАБОТА\ГРАНТЫ-СУБСИДИИ\Росмолодежь\03 Третья миссия 2025 вуз\МЕДИА и ДИЗАЙН\00 Branding Rosmol\05 Создано с Росмолодёжь.Гранты\Логотип\логотип PNG\создано с росмолодёжь черный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47" t="37671" r="8551" b="34449"/>
                          <a:stretch/>
                        </pic:blipFill>
                        <pic:spPr bwMode="auto">
                          <a:xfrm>
                            <a:off x="0" y="0"/>
                            <a:ext cx="2222369" cy="75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8A3" w14:paraId="0AF45114" w14:textId="77777777" w:rsidTr="000A2DB7">
        <w:tc>
          <w:tcPr>
            <w:tcW w:w="6237" w:type="dxa"/>
            <w:vMerge/>
          </w:tcPr>
          <w:p w14:paraId="052C79E1" w14:textId="77777777" w:rsidR="007758A3" w:rsidRPr="00192BD5" w:rsidRDefault="007758A3" w:rsidP="00991684">
            <w:pPr>
              <w:spacing w:before="240" w:after="240"/>
              <w:jc w:val="both"/>
              <w:rPr>
                <w:rFonts w:eastAsia="Calibri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4460" w:type="dxa"/>
          </w:tcPr>
          <w:p w14:paraId="164C5F65" w14:textId="77777777" w:rsidR="007758A3" w:rsidRDefault="007758A3" w:rsidP="00991684">
            <w:pPr>
              <w:spacing w:before="240" w:after="240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100782E" wp14:editId="43A98CE0">
                  <wp:extent cx="2695374" cy="166306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110" cy="1669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72642" w14:textId="77777777" w:rsidR="007758A3" w:rsidRDefault="007758A3" w:rsidP="007758A3">
      <w:pPr>
        <w:spacing w:before="240" w:after="240"/>
        <w:ind w:firstLine="720"/>
        <w:jc w:val="both"/>
        <w:rPr>
          <w:sz w:val="26"/>
          <w:szCs w:val="26"/>
        </w:rPr>
      </w:pPr>
    </w:p>
    <w:p w14:paraId="2DE3A272" w14:textId="77777777" w:rsidR="007758A3" w:rsidRPr="00192BD5" w:rsidRDefault="007758A3" w:rsidP="007758A3">
      <w:pPr>
        <w:suppressAutoHyphens w:val="0"/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Рисунок 1 – </w:t>
      </w:r>
      <w:r w:rsidRPr="00192BD5">
        <w:rPr>
          <w:rFonts w:eastAsia="Calibri"/>
          <w:sz w:val="28"/>
          <w:szCs w:val="28"/>
          <w:lang w:eastAsia="en-US"/>
        </w:rPr>
        <w:t>Футболка</w:t>
      </w:r>
      <w:r>
        <w:rPr>
          <w:rFonts w:eastAsia="Calibri"/>
          <w:sz w:val="28"/>
          <w:szCs w:val="28"/>
          <w:lang w:eastAsia="en-US"/>
        </w:rPr>
        <w:t xml:space="preserve"> (цвет серый), размер </w:t>
      </w:r>
      <w:r>
        <w:rPr>
          <w:rFonts w:eastAsia="Calibri"/>
          <w:sz w:val="28"/>
          <w:szCs w:val="28"/>
          <w:lang w:val="en-US" w:eastAsia="en-US"/>
        </w:rPr>
        <w:t>L</w:t>
      </w:r>
      <w:r>
        <w:rPr>
          <w:rFonts w:eastAsia="Calibri"/>
          <w:sz w:val="28"/>
          <w:szCs w:val="28"/>
          <w:lang w:eastAsia="en-US"/>
        </w:rPr>
        <w:t>, 62 шт.</w:t>
      </w:r>
    </w:p>
    <w:p w14:paraId="10DBBB8B" w14:textId="77777777" w:rsidR="007758A3" w:rsidRPr="00192BD5" w:rsidRDefault="007758A3" w:rsidP="007758A3">
      <w:pPr>
        <w:suppressAutoHyphens w:val="0"/>
        <w:spacing w:line="256" w:lineRule="auto"/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14:paraId="58B68BF3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noProof/>
          <w:sz w:val="22"/>
          <w:szCs w:val="22"/>
          <w:lang w:eastAsia="en-US"/>
        </w:rPr>
      </w:pPr>
    </w:p>
    <w:p w14:paraId="6E23DBEA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noProof/>
          <w:sz w:val="22"/>
          <w:szCs w:val="22"/>
          <w:lang w:eastAsia="en-US"/>
        </w:rPr>
      </w:pPr>
      <w:r w:rsidRPr="00192BD5">
        <w:rPr>
          <w:rFonts w:eastAsia="Calibri"/>
          <w:noProof/>
          <w:sz w:val="22"/>
          <w:szCs w:val="22"/>
          <w:lang w:eastAsia="en-US"/>
        </w:rPr>
        <w:t xml:space="preserve"> </w:t>
      </w:r>
      <w:r>
        <w:rPr>
          <w:rFonts w:eastAsia="Calibri"/>
          <w:noProof/>
          <w:sz w:val="22"/>
          <w:szCs w:val="22"/>
          <w:lang w:eastAsia="en-US"/>
        </w:rPr>
        <w:t xml:space="preserve">  </w:t>
      </w:r>
      <w:r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7F37EEC0" wp14:editId="0A42F32D">
            <wp:extent cx="2840873" cy="36641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25" cy="3681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2"/>
          <w:szCs w:val="22"/>
          <w:lang w:eastAsia="en-US"/>
        </w:rPr>
        <w:t xml:space="preserve">         </w:t>
      </w:r>
      <w:r w:rsidRPr="00192BD5">
        <w:rPr>
          <w:rFonts w:eastAsia="Calibri"/>
          <w:noProof/>
          <w:sz w:val="22"/>
          <w:szCs w:val="22"/>
          <w:lang w:eastAsia="en-US"/>
        </w:rPr>
        <w:t xml:space="preserve">   </w:t>
      </w: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6D35E635" wp14:editId="54D0DDE4">
            <wp:extent cx="2751446" cy="3555525"/>
            <wp:effectExtent l="0" t="0" r="0" b="6985"/>
            <wp:docPr id="28" name="Рисунок 8" descr="Изображение выглядит как текст, снимок экрана, Шрифт, Бренд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Изображение выглядит как текст, снимок экрана, Шрифт, Бренд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51" cy="359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2"/>
          <w:szCs w:val="22"/>
          <w:lang w:eastAsia="en-US"/>
        </w:rPr>
        <w:t xml:space="preserve">          </w:t>
      </w:r>
    </w:p>
    <w:p w14:paraId="70B89CC3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noProof/>
          <w:sz w:val="18"/>
          <w:szCs w:val="18"/>
          <w:lang w:eastAsia="en-US"/>
        </w:rPr>
      </w:pPr>
    </w:p>
    <w:p w14:paraId="7562CF4F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noProof/>
          <w:sz w:val="22"/>
          <w:szCs w:val="22"/>
          <w:lang w:eastAsia="en-US"/>
        </w:rPr>
      </w:pPr>
      <w:r w:rsidRPr="00192BD5">
        <w:rPr>
          <w:rFonts w:eastAsia="Calibri"/>
          <w:noProof/>
          <w:sz w:val="22"/>
          <w:szCs w:val="22"/>
          <w:lang w:eastAsia="en-US"/>
        </w:rPr>
        <w:t xml:space="preserve">          </w:t>
      </w: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31A81CF0" wp14:editId="6A0A6170">
            <wp:extent cx="3019965" cy="3892550"/>
            <wp:effectExtent l="0" t="0" r="952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51" cy="39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BD5">
        <w:rPr>
          <w:rFonts w:eastAsia="Calibri"/>
          <w:noProof/>
          <w:sz w:val="22"/>
          <w:szCs w:val="22"/>
          <w:lang w:eastAsia="ru-RU"/>
        </w:rPr>
        <w:t xml:space="preserve"> </w:t>
      </w:r>
      <w:r>
        <w:rPr>
          <w:rFonts w:eastAsia="Calibri"/>
          <w:noProof/>
          <w:sz w:val="22"/>
          <w:szCs w:val="22"/>
          <w:lang w:eastAsia="ru-RU"/>
        </w:rPr>
        <w:t xml:space="preserve">                         </w:t>
      </w: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38A4E547" wp14:editId="6C281C25">
            <wp:extent cx="1669027" cy="3796022"/>
            <wp:effectExtent l="0" t="0" r="7620" b="0"/>
            <wp:docPr id="30" name="Рисунок 4" descr="Изображение выглядит как строп, соединитель, Модный аксессуар, мод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зображение выглядит как строп, соединитель, Модный аксессуар, мод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37" r="30295"/>
                    <a:stretch/>
                  </pic:blipFill>
                  <pic:spPr bwMode="auto">
                    <a:xfrm>
                      <a:off x="0" y="0"/>
                      <a:ext cx="1672276" cy="380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80E3F" w14:textId="06B39C79" w:rsidR="007758A3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  <w:r w:rsidRPr="00192BD5">
        <w:rPr>
          <w:rFonts w:eastAsia="Calibri"/>
          <w:sz w:val="28"/>
          <w:szCs w:val="28"/>
          <w:lang w:eastAsia="en-US"/>
        </w:rPr>
        <w:t>Рисунок 2 – Бейджи: спикер, участник</w:t>
      </w:r>
      <w:r>
        <w:rPr>
          <w:rFonts w:eastAsia="Calibri"/>
          <w:sz w:val="28"/>
          <w:szCs w:val="28"/>
          <w:lang w:eastAsia="en-US"/>
        </w:rPr>
        <w:t>, волонтер</w:t>
      </w:r>
      <w:r w:rsidRPr="00192BD5">
        <w:rPr>
          <w:rFonts w:eastAsia="Calibri"/>
          <w:sz w:val="28"/>
          <w:szCs w:val="28"/>
          <w:lang w:eastAsia="en-US"/>
        </w:rPr>
        <w:t>; лента для бейджа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32076D2A" w14:textId="77777777" w:rsidR="007758A3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14:paraId="61F3BBC6" w14:textId="77777777" w:rsidR="007758A3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14:paraId="5E777AC3" w14:textId="77777777" w:rsidR="007758A3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14:paraId="28AD70E5" w14:textId="77777777" w:rsidR="007758A3" w:rsidRDefault="007758A3" w:rsidP="007758A3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7D2F57C6" wp14:editId="55BA45E2">
            <wp:extent cx="4704813" cy="3912810"/>
            <wp:effectExtent l="0" t="0" r="635" b="0"/>
            <wp:docPr id="31" name="Рисунок 31" descr="C:\РАБОТА\ГРАНТЫ-СУБСИДИИ\Росмолодежь\03 Третья миссия 2025 вуз\2026\ЗАКУПКИ\УСЛУГА\дизайн\Блокн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\ГРАНТЫ-СУБСИДИИ\Росмолодежь\03 Третья миссия 2025 вуз\2026\ЗАКУПКИ\УСЛУГА\дизайн\Блокн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4"/>
                    <a:stretch/>
                  </pic:blipFill>
                  <pic:spPr bwMode="auto">
                    <a:xfrm>
                      <a:off x="0" y="0"/>
                      <a:ext cx="4734506" cy="39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0C3CE" w14:textId="77777777" w:rsidR="007758A3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Рисунок 3 – Блокнот А5</w:t>
      </w:r>
    </w:p>
    <w:p w14:paraId="03F47BAC" w14:textId="77777777" w:rsidR="007758A3" w:rsidRPr="00D34E14" w:rsidRDefault="007758A3" w:rsidP="007758A3">
      <w:pPr>
        <w:suppressAutoHyphens w:val="0"/>
        <w:spacing w:after="160" w:line="278" w:lineRule="auto"/>
        <w:ind w:firstLine="567"/>
        <w:jc w:val="right"/>
        <w:rPr>
          <w:rFonts w:eastAsia="Aptos"/>
          <w:kern w:val="2"/>
          <w:sz w:val="28"/>
          <w:szCs w:val="28"/>
          <w:lang w:eastAsia="en-US"/>
          <w14:ligatures w14:val="standardContextual"/>
        </w:rPr>
      </w:pPr>
    </w:p>
    <w:p w14:paraId="5539340C" w14:textId="77777777" w:rsidR="007758A3" w:rsidRPr="00D34E14" w:rsidRDefault="007758A3" w:rsidP="007758A3">
      <w:pPr>
        <w:suppressAutoHyphens w:val="0"/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 w:rsidRPr="00D34E14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76F9443B" wp14:editId="74F7FF1C">
            <wp:extent cx="5650865" cy="1056739"/>
            <wp:effectExtent l="0" t="0" r="6985" b="0"/>
            <wp:docPr id="1024" name="Рисунок 2" descr="Изображение выглядит как текст, офисные принадлежности, инструмент, пишущий прибор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 выглядит как текст, офисные принадлежности, инструмент, пишущий прибор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8" b="1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24" cy="105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4E14">
        <w:rPr>
          <w:rFonts w:eastAsia="Calibri"/>
          <w:sz w:val="28"/>
          <w:szCs w:val="28"/>
          <w:lang w:eastAsia="en-US"/>
        </w:rPr>
        <w:t xml:space="preserve"> </w:t>
      </w:r>
    </w:p>
    <w:p w14:paraId="0E8EA3E7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noProof/>
          <w:sz w:val="18"/>
          <w:szCs w:val="18"/>
          <w:lang w:eastAsia="en-US"/>
        </w:rPr>
      </w:pPr>
    </w:p>
    <w:p w14:paraId="3E4A2600" w14:textId="6617D514" w:rsidR="0067536B" w:rsidRDefault="007758A3" w:rsidP="000A2DB7">
      <w:pPr>
        <w:suppressAutoHyphens w:val="0"/>
        <w:spacing w:after="160" w:line="256" w:lineRule="auto"/>
        <w:jc w:val="center"/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Рисунок 4 – Ручка  </w:t>
      </w:r>
      <w:r w:rsidR="0067536B">
        <w:rPr>
          <w:rFonts w:eastAsia="Calibri"/>
          <w:noProof/>
          <w:sz w:val="22"/>
          <w:szCs w:val="22"/>
          <w:lang w:eastAsia="en-US"/>
        </w:rPr>
        <w:br w:type="page"/>
      </w:r>
    </w:p>
    <w:p w14:paraId="54F5FE05" w14:textId="77777777" w:rsidR="00574207" w:rsidRPr="00574207" w:rsidRDefault="0067536B" w:rsidP="00574207">
      <w:pPr>
        <w:suppressAutoHyphens w:val="0"/>
        <w:jc w:val="right"/>
        <w:rPr>
          <w:rFonts w:eastAsia="Calibri"/>
          <w:noProof/>
          <w:lang w:eastAsia="en-US"/>
        </w:rPr>
      </w:pPr>
      <w:r w:rsidRPr="00574207">
        <w:rPr>
          <w:rFonts w:eastAsia="Calibri"/>
          <w:noProof/>
          <w:lang w:eastAsia="en-US"/>
        </w:rPr>
        <w:lastRenderedPageBreak/>
        <w:t xml:space="preserve">Приложении 2 к Описанию объекта закупки </w:t>
      </w:r>
    </w:p>
    <w:p w14:paraId="5B2B966A" w14:textId="405D4392" w:rsidR="007758A3" w:rsidRPr="00574207" w:rsidRDefault="0067536B" w:rsidP="00574207">
      <w:pPr>
        <w:suppressAutoHyphens w:val="0"/>
        <w:jc w:val="right"/>
        <w:rPr>
          <w:rFonts w:eastAsia="Calibri"/>
          <w:noProof/>
          <w:lang w:eastAsia="en-US"/>
        </w:rPr>
      </w:pPr>
      <w:r w:rsidRPr="00574207">
        <w:rPr>
          <w:rFonts w:eastAsia="Calibri"/>
          <w:noProof/>
          <w:lang w:eastAsia="en-US"/>
        </w:rPr>
        <w:t>(Техническому заданию)</w:t>
      </w:r>
    </w:p>
    <w:p w14:paraId="32363C25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Дополнительно – </w:t>
      </w:r>
      <w:r w:rsidRPr="00D34E14">
        <w:rPr>
          <w:rFonts w:eastAsia="Calibri"/>
          <w:b/>
          <w:sz w:val="28"/>
          <w:szCs w:val="22"/>
          <w:lang w:eastAsia="en-US"/>
        </w:rPr>
        <w:t>Цветовая палитра</w:t>
      </w:r>
      <w:r>
        <w:rPr>
          <w:rFonts w:eastAsia="Calibri"/>
          <w:b/>
          <w:sz w:val="28"/>
          <w:szCs w:val="22"/>
          <w:lang w:eastAsia="en-US"/>
        </w:rPr>
        <w:t>,</w:t>
      </w:r>
      <w:r w:rsidRPr="00D34E14">
        <w:rPr>
          <w:rFonts w:eastAsia="Calibri"/>
          <w:b/>
          <w:sz w:val="28"/>
          <w:szCs w:val="22"/>
          <w:lang w:eastAsia="en-US"/>
        </w:rPr>
        <w:t xml:space="preserve"> шрифты</w:t>
      </w:r>
      <w:r>
        <w:rPr>
          <w:rFonts w:eastAsia="Calibri"/>
          <w:b/>
          <w:sz w:val="28"/>
          <w:szCs w:val="22"/>
          <w:lang w:eastAsia="en-US"/>
        </w:rPr>
        <w:t xml:space="preserve">, логотипы </w:t>
      </w:r>
    </w:p>
    <w:p w14:paraId="65AE36E6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2"/>
          <w:szCs w:val="22"/>
          <w:lang w:eastAsia="en-US"/>
        </w:rPr>
      </w:pP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58C40DC2" wp14:editId="6FF6DB9F">
            <wp:extent cx="4897287" cy="2766060"/>
            <wp:effectExtent l="0" t="0" r="0" b="0"/>
            <wp:docPr id="1025" name="Рисунок 17" descr="Изображение выглядит как текст, снимок экрана, Шрифт, Прямоугольн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зображение выглядит как текст, снимок экрана, Шрифт, Прямоугольни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96" cy="277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FF20" w14:textId="61D530EC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192BD5">
        <w:rPr>
          <w:rFonts w:eastAsia="Calibri"/>
          <w:sz w:val="28"/>
          <w:szCs w:val="28"/>
          <w:lang w:eastAsia="en-US"/>
        </w:rPr>
        <w:t>Дополнительно может использоваться серый цвет</w:t>
      </w:r>
      <w:r w:rsidR="004F0D50">
        <w:rPr>
          <w:rFonts w:eastAsia="Calibri"/>
          <w:sz w:val="28"/>
          <w:szCs w:val="28"/>
          <w:lang w:eastAsia="en-US"/>
        </w:rPr>
        <w:t xml:space="preserve"> </w:t>
      </w:r>
      <w:r w:rsidR="004F0D50">
        <w:rPr>
          <w:sz w:val="26"/>
          <w:szCs w:val="26"/>
        </w:rPr>
        <w:t>(применять по согласованию с заказчиком).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9C9C9"/>
        <w:tblLook w:val="04A0" w:firstRow="1" w:lastRow="0" w:firstColumn="1" w:lastColumn="0" w:noHBand="0" w:noVBand="1"/>
      </w:tblPr>
      <w:tblGrid>
        <w:gridCol w:w="5098"/>
      </w:tblGrid>
      <w:tr w:rsidR="007758A3" w:rsidRPr="00192BD5" w14:paraId="68B60EA4" w14:textId="77777777" w:rsidTr="00991684">
        <w:tc>
          <w:tcPr>
            <w:tcW w:w="5098" w:type="dxa"/>
            <w:shd w:val="clear" w:color="auto" w:fill="D9D9D9" w:themeFill="background1" w:themeFillShade="D9"/>
          </w:tcPr>
          <w:p w14:paraId="41546C34" w14:textId="77777777" w:rsidR="007758A3" w:rsidRPr="00192BD5" w:rsidRDefault="007758A3" w:rsidP="00991684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EC7F136" w14:textId="77777777" w:rsidR="007758A3" w:rsidRPr="00192BD5" w:rsidRDefault="007758A3" w:rsidP="00991684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77D9B28" w14:textId="77777777" w:rsidR="007758A3" w:rsidRPr="00192BD5" w:rsidRDefault="007758A3" w:rsidP="00991684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B5CA3DD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1C07198C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2"/>
          <w:szCs w:val="22"/>
          <w:lang w:eastAsia="en-US"/>
        </w:rPr>
      </w:pP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54D486BE" wp14:editId="017D60CD">
            <wp:extent cx="6304618" cy="3567430"/>
            <wp:effectExtent l="0" t="0" r="1270" b="0"/>
            <wp:docPr id="1026" name="Рисунок 16" descr="Изображение выглядит как текст, визитная карточка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зображение выглядит как текст, визитная карточка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29" cy="35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BD58B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ru-RU"/>
        </w:rPr>
        <w:lastRenderedPageBreak/>
        <w:drawing>
          <wp:inline distT="0" distB="0" distL="0" distR="0" wp14:anchorId="1A300D0B" wp14:editId="2D45D807">
            <wp:extent cx="3912870" cy="3912870"/>
            <wp:effectExtent l="0" t="0" r="0" b="0"/>
            <wp:docPr id="1028" name="Рисунок 1028" descr="C:\РАБОТА\ГРАНТЫ-СУБСИДИИ\Росмолодежь\03 Третья миссия 2025 вуз\2026\ЗАКУПКИ\УСЛУГА\дизайн\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ТА\ГРАНТЫ-СУБСИДИИ\Росмолодежь\03 Третья миссия 2025 вуз\2026\ЗАКУПКИ\УСЛУГА\дизайн\цве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406" cy="391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C0C7C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20A7ECD5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65355D8D" w14:textId="77777777" w:rsidR="007758A3" w:rsidRPr="00192BD5" w:rsidRDefault="007758A3" w:rsidP="007758A3">
      <w:pPr>
        <w:suppressAutoHyphens w:val="0"/>
        <w:spacing w:after="160" w:line="256" w:lineRule="auto"/>
        <w:jc w:val="center"/>
        <w:rPr>
          <w:rFonts w:eastAsia="Calibri"/>
          <w:sz w:val="22"/>
          <w:szCs w:val="22"/>
          <w:lang w:eastAsia="en-US"/>
        </w:rPr>
      </w:pPr>
      <w:r w:rsidRPr="00192BD5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4CC77EAA" wp14:editId="2AD103FF">
            <wp:extent cx="5803211" cy="3295650"/>
            <wp:effectExtent l="0" t="0" r="7620" b="0"/>
            <wp:docPr id="1029" name="Рисунок 15" descr="Изображение выглядит как текст, снимок экрана, визитная карточк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ображение выглядит как текст, снимок экрана, визитная карточк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06" cy="33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2D093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431875E3" w14:textId="77777777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1C6F612E" w14:textId="1BA032D4" w:rsidR="007758A3" w:rsidRPr="00192BD5" w:rsidRDefault="007758A3" w:rsidP="007758A3">
      <w:pPr>
        <w:suppressAutoHyphens w:val="0"/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7DE43B58" w14:textId="77777777" w:rsidR="007758A3" w:rsidRPr="00192BD5" w:rsidRDefault="007758A3" w:rsidP="007758A3">
      <w:pPr>
        <w:tabs>
          <w:tab w:val="left" w:pos="349"/>
        </w:tabs>
        <w:suppressAutoHyphens w:val="0"/>
        <w:ind w:left="-22"/>
        <w:jc w:val="both"/>
        <w:rPr>
          <w:rFonts w:ascii="Calibri" w:hAnsi="Calibri" w:cs="Calibri"/>
          <w:color w:val="000000"/>
          <w:kern w:val="2"/>
          <w:lang w:eastAsia="ru-RU"/>
          <w14:ligatures w14:val="standardContextual"/>
        </w:rPr>
      </w:pPr>
    </w:p>
    <w:p w14:paraId="15C39F67" w14:textId="77777777" w:rsidR="007758A3" w:rsidRDefault="007758A3" w:rsidP="007758A3">
      <w:pPr>
        <w:suppressAutoHyphens w:val="0"/>
        <w:spacing w:after="160" w:line="278" w:lineRule="auto"/>
        <w:jc w:val="right"/>
        <w:rPr>
          <w:rFonts w:eastAsia="Aptos"/>
          <w:kern w:val="2"/>
          <w:sz w:val="28"/>
          <w:lang w:eastAsia="en-US"/>
          <w14:ligatures w14:val="standardContextual"/>
        </w:rPr>
        <w:sectPr w:rsidR="007758A3" w:rsidSect="000A2DB7">
          <w:pgSz w:w="11906" w:h="16838"/>
          <w:pgMar w:top="1134" w:right="851" w:bottom="1134" w:left="709" w:header="708" w:footer="708" w:gutter="0"/>
          <w:cols w:space="708"/>
          <w:docGrid w:linePitch="360"/>
        </w:sectPr>
      </w:pPr>
    </w:p>
    <w:p w14:paraId="0D36F39C" w14:textId="77777777" w:rsidR="0067536B" w:rsidRPr="0067536B" w:rsidRDefault="0067536B" w:rsidP="0067536B">
      <w:pPr>
        <w:suppressAutoHyphens w:val="0"/>
        <w:jc w:val="right"/>
        <w:rPr>
          <w:rFonts w:eastAsia="Aptos"/>
          <w:kern w:val="2"/>
          <w:lang w:eastAsia="en-US"/>
          <w14:ligatures w14:val="standardContextual"/>
        </w:rPr>
      </w:pPr>
      <w:r w:rsidRPr="0067536B">
        <w:rPr>
          <w:rFonts w:eastAsia="Aptos"/>
          <w:kern w:val="2"/>
          <w:lang w:eastAsia="en-US"/>
          <w14:ligatures w14:val="standardContextual"/>
        </w:rPr>
        <w:lastRenderedPageBreak/>
        <w:t>Приложении 3 к Описанию объекта закупки</w:t>
      </w:r>
    </w:p>
    <w:p w14:paraId="37C59C1A" w14:textId="2E264522" w:rsidR="007758A3" w:rsidRPr="0067536B" w:rsidRDefault="0067536B" w:rsidP="0067536B">
      <w:pPr>
        <w:suppressAutoHyphens w:val="0"/>
        <w:jc w:val="right"/>
        <w:rPr>
          <w:rFonts w:eastAsia="Aptos"/>
          <w:kern w:val="2"/>
          <w:lang w:eastAsia="en-US"/>
          <w14:ligatures w14:val="standardContextual"/>
        </w:rPr>
      </w:pPr>
      <w:r w:rsidRPr="0067536B">
        <w:rPr>
          <w:rFonts w:eastAsia="Aptos"/>
          <w:kern w:val="2"/>
          <w:lang w:eastAsia="en-US"/>
          <w14:ligatures w14:val="standardContextual"/>
        </w:rPr>
        <w:t xml:space="preserve"> (Техническому заданию) </w:t>
      </w:r>
      <w:r w:rsidRPr="0067536B">
        <w:t xml:space="preserve"> </w:t>
      </w:r>
    </w:p>
    <w:p w14:paraId="5B5B9A81" w14:textId="3E6FB7F6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Информация о лекторе-</w:t>
      </w:r>
      <w:r w:rsidRPr="007758A3">
        <w:rPr>
          <w:rFonts w:eastAsia="Calibri"/>
          <w:b/>
          <w:sz w:val="28"/>
          <w:szCs w:val="28"/>
          <w:lang w:eastAsia="en-US"/>
        </w:rPr>
        <w:t xml:space="preserve">эксперте, оказывающем </w:t>
      </w:r>
    </w:p>
    <w:p w14:paraId="64432E56" w14:textId="29B4B98D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58A3">
        <w:rPr>
          <w:rFonts w:eastAsia="Calibri"/>
          <w:b/>
          <w:sz w:val="28"/>
          <w:szCs w:val="28"/>
          <w:lang w:eastAsia="en-US"/>
        </w:rPr>
        <w:t xml:space="preserve">услуги по проведению </w:t>
      </w:r>
      <w:r>
        <w:rPr>
          <w:rFonts w:eastAsia="Calibri"/>
          <w:b/>
          <w:sz w:val="28"/>
          <w:szCs w:val="28"/>
          <w:lang w:eastAsia="en-US"/>
        </w:rPr>
        <w:t>образовательного блока</w:t>
      </w:r>
      <w:r w:rsidRPr="007758A3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00559388" w14:textId="1ED0AF8E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58A3">
        <w:rPr>
          <w:rFonts w:eastAsia="Calibri"/>
          <w:b/>
          <w:sz w:val="28"/>
          <w:szCs w:val="28"/>
          <w:lang w:eastAsia="en-US"/>
        </w:rPr>
        <w:t xml:space="preserve">в рамках </w:t>
      </w:r>
      <w:r>
        <w:rPr>
          <w:rFonts w:eastAsia="Calibri"/>
          <w:b/>
          <w:sz w:val="28"/>
          <w:szCs w:val="28"/>
          <w:lang w:eastAsia="en-US"/>
        </w:rPr>
        <w:t>проектного решения</w:t>
      </w:r>
    </w:p>
    <w:p w14:paraId="6E09664D" w14:textId="10C691BD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58A3">
        <w:rPr>
          <w:rFonts w:eastAsia="Calibri"/>
          <w:b/>
          <w:sz w:val="28"/>
          <w:szCs w:val="28"/>
          <w:lang w:eastAsia="en-US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Проектный офис «Третья миссия</w:t>
      </w:r>
      <w:r w:rsidRPr="007758A3">
        <w:rPr>
          <w:rFonts w:eastAsia="Calibri"/>
          <w:b/>
          <w:sz w:val="28"/>
          <w:szCs w:val="28"/>
          <w:lang w:eastAsia="en-US"/>
        </w:rPr>
        <w:t>»</w:t>
      </w:r>
    </w:p>
    <w:p w14:paraId="79A68404" w14:textId="77777777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58A3" w:rsidRPr="007758A3" w14:paraId="240A60D1" w14:textId="77777777" w:rsidTr="00991684">
        <w:tc>
          <w:tcPr>
            <w:tcW w:w="4785" w:type="dxa"/>
          </w:tcPr>
          <w:p w14:paraId="04239933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4786" w:type="dxa"/>
          </w:tcPr>
          <w:p w14:paraId="64B8E3DC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52A2907F" w14:textId="77777777" w:rsidTr="00991684">
        <w:tc>
          <w:tcPr>
            <w:tcW w:w="4785" w:type="dxa"/>
          </w:tcPr>
          <w:p w14:paraId="3D30E900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786" w:type="dxa"/>
          </w:tcPr>
          <w:p w14:paraId="18676BE3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124684DF" w14:textId="77777777" w:rsidTr="00991684">
        <w:tc>
          <w:tcPr>
            <w:tcW w:w="4785" w:type="dxa"/>
          </w:tcPr>
          <w:p w14:paraId="418E3858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Отчество (при наличии)</w:t>
            </w:r>
          </w:p>
        </w:tc>
        <w:tc>
          <w:tcPr>
            <w:tcW w:w="4786" w:type="dxa"/>
          </w:tcPr>
          <w:p w14:paraId="08146A81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7694087F" w14:textId="77777777" w:rsidTr="00991684">
        <w:tc>
          <w:tcPr>
            <w:tcW w:w="4785" w:type="dxa"/>
          </w:tcPr>
          <w:p w14:paraId="366426B8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Уровень образования</w:t>
            </w:r>
          </w:p>
        </w:tc>
        <w:tc>
          <w:tcPr>
            <w:tcW w:w="4786" w:type="dxa"/>
          </w:tcPr>
          <w:p w14:paraId="3B2E342A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5F6B2F35" w14:textId="77777777" w:rsidTr="00991684">
        <w:tc>
          <w:tcPr>
            <w:tcW w:w="4785" w:type="dxa"/>
          </w:tcPr>
          <w:p w14:paraId="2816D6CA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Образовательная организация, выдавшая диплом/аттестат</w:t>
            </w:r>
          </w:p>
        </w:tc>
        <w:tc>
          <w:tcPr>
            <w:tcW w:w="4786" w:type="dxa"/>
          </w:tcPr>
          <w:p w14:paraId="0F3AD788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08B2C1E3" w14:textId="77777777" w:rsidTr="00991684">
        <w:tc>
          <w:tcPr>
            <w:tcW w:w="4785" w:type="dxa"/>
          </w:tcPr>
          <w:p w14:paraId="2DFEE3F0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 xml:space="preserve">Дополнительное образование </w:t>
            </w:r>
          </w:p>
          <w:p w14:paraId="267B464E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4786" w:type="dxa"/>
          </w:tcPr>
          <w:p w14:paraId="6244E930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40F4C4A3" w14:textId="77777777" w:rsidTr="00991684">
        <w:tc>
          <w:tcPr>
            <w:tcW w:w="4785" w:type="dxa"/>
          </w:tcPr>
          <w:p w14:paraId="4CC4E713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Статус самозанятого (есть/нет)</w:t>
            </w:r>
          </w:p>
        </w:tc>
        <w:tc>
          <w:tcPr>
            <w:tcW w:w="4786" w:type="dxa"/>
          </w:tcPr>
          <w:p w14:paraId="38E193ED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596F537A" w14:textId="77777777" w:rsidTr="00991684">
        <w:tc>
          <w:tcPr>
            <w:tcW w:w="4785" w:type="dxa"/>
          </w:tcPr>
          <w:p w14:paraId="09287D61" w14:textId="7D3DB4D9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 xml:space="preserve">Опыт работы в качестве </w:t>
            </w:r>
            <w:r>
              <w:rPr>
                <w:rFonts w:eastAsia="Calibri"/>
                <w:sz w:val="28"/>
                <w:szCs w:val="28"/>
                <w:lang w:eastAsia="en-US"/>
              </w:rPr>
              <w:t>лектора-</w:t>
            </w:r>
            <w:r w:rsidRPr="007758A3">
              <w:rPr>
                <w:rFonts w:eastAsia="Calibri"/>
                <w:sz w:val="28"/>
                <w:szCs w:val="28"/>
                <w:lang w:eastAsia="en-US"/>
              </w:rPr>
              <w:t>эксперта</w:t>
            </w:r>
          </w:p>
        </w:tc>
        <w:tc>
          <w:tcPr>
            <w:tcW w:w="4786" w:type="dxa"/>
          </w:tcPr>
          <w:p w14:paraId="715EB5BF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081A4312" w14:textId="77777777" w:rsidTr="00991684">
        <w:tc>
          <w:tcPr>
            <w:tcW w:w="4785" w:type="dxa"/>
          </w:tcPr>
          <w:p w14:paraId="1EE24929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Примеры проектов, разработанных, реализованных экспертом, публикации об эксперте в средствах массовой информации, социальных медиа, подтверждающие опыт работы в качестве эксперта региональных, всероссийских, международных мероприятий</w:t>
            </w:r>
          </w:p>
        </w:tc>
        <w:tc>
          <w:tcPr>
            <w:tcW w:w="4786" w:type="dxa"/>
          </w:tcPr>
          <w:p w14:paraId="6A1D7B90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4571CC09" w14:textId="77777777" w:rsidTr="00991684">
        <w:tc>
          <w:tcPr>
            <w:tcW w:w="4785" w:type="dxa"/>
          </w:tcPr>
          <w:p w14:paraId="728BB166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Ключевые компетенции</w:t>
            </w:r>
          </w:p>
        </w:tc>
        <w:tc>
          <w:tcPr>
            <w:tcW w:w="4786" w:type="dxa"/>
          </w:tcPr>
          <w:p w14:paraId="7421882B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4C7C8D44" w14:textId="77777777" w:rsidTr="00991684">
        <w:tc>
          <w:tcPr>
            <w:tcW w:w="4785" w:type="dxa"/>
          </w:tcPr>
          <w:p w14:paraId="39AD5D32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 xml:space="preserve">Дополнительная информация, в том числе, дипломы, награды, рекомендации  </w:t>
            </w:r>
          </w:p>
          <w:p w14:paraId="4ADD1E88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4786" w:type="dxa"/>
          </w:tcPr>
          <w:p w14:paraId="1FE9194E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6ACF9F04" w14:textId="77777777" w:rsidTr="00991684">
        <w:tc>
          <w:tcPr>
            <w:tcW w:w="4785" w:type="dxa"/>
          </w:tcPr>
          <w:p w14:paraId="614451ED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Номер телефона</w:t>
            </w:r>
          </w:p>
        </w:tc>
        <w:tc>
          <w:tcPr>
            <w:tcW w:w="4786" w:type="dxa"/>
          </w:tcPr>
          <w:p w14:paraId="1507E457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758A3" w:rsidRPr="007758A3" w14:paraId="0B54BEBA" w14:textId="77777777" w:rsidTr="00991684">
        <w:tc>
          <w:tcPr>
            <w:tcW w:w="4785" w:type="dxa"/>
          </w:tcPr>
          <w:p w14:paraId="3A144C3F" w14:textId="77777777" w:rsidR="007758A3" w:rsidRPr="007758A3" w:rsidRDefault="007758A3" w:rsidP="007758A3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7758A3">
              <w:rPr>
                <w:rFonts w:eastAsia="Calibri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786" w:type="dxa"/>
          </w:tcPr>
          <w:p w14:paraId="37BDE707" w14:textId="77777777" w:rsidR="007758A3" w:rsidRPr="007758A3" w:rsidRDefault="007758A3" w:rsidP="007758A3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4D25AE7A" w14:textId="77777777" w:rsidR="007758A3" w:rsidRPr="007758A3" w:rsidRDefault="007758A3" w:rsidP="007758A3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39A34E0B" w14:textId="77777777" w:rsidR="007758A3" w:rsidRPr="007758A3" w:rsidRDefault="007758A3" w:rsidP="007758A3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8F5E006" w14:textId="77777777" w:rsidR="007758A3" w:rsidRPr="007758A3" w:rsidRDefault="007758A3" w:rsidP="007758A3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bookmarkEnd w:id="1"/>
    <w:p w14:paraId="70DABA29" w14:textId="77777777" w:rsidR="00192BD5" w:rsidRDefault="00192BD5" w:rsidP="007758A3">
      <w:pPr>
        <w:spacing w:before="240" w:after="240"/>
        <w:ind w:left="720"/>
        <w:jc w:val="right"/>
        <w:rPr>
          <w:sz w:val="26"/>
          <w:szCs w:val="26"/>
        </w:rPr>
      </w:pPr>
    </w:p>
    <w:sectPr w:rsidR="00192BD5" w:rsidSect="000A2DB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05A6"/>
    <w:multiLevelType w:val="multilevel"/>
    <w:tmpl w:val="DEEE03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436C3E94"/>
    <w:multiLevelType w:val="hybridMultilevel"/>
    <w:tmpl w:val="7E0862E2"/>
    <w:lvl w:ilvl="0" w:tplc="76C27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0663F6"/>
    <w:multiLevelType w:val="multilevel"/>
    <w:tmpl w:val="3F1A4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 w16cid:durableId="1419331919">
    <w:abstractNumId w:val="0"/>
  </w:num>
  <w:num w:numId="2" w16cid:durableId="2035879373">
    <w:abstractNumId w:val="2"/>
  </w:num>
  <w:num w:numId="3" w16cid:durableId="32120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D4"/>
    <w:rsid w:val="000144BF"/>
    <w:rsid w:val="000170B6"/>
    <w:rsid w:val="0003214A"/>
    <w:rsid w:val="00042BBA"/>
    <w:rsid w:val="000A2DB7"/>
    <w:rsid w:val="000E02E6"/>
    <w:rsid w:val="0012250F"/>
    <w:rsid w:val="00175827"/>
    <w:rsid w:val="00175CE8"/>
    <w:rsid w:val="00192BD5"/>
    <w:rsid w:val="0023764F"/>
    <w:rsid w:val="002B6B80"/>
    <w:rsid w:val="002E36E3"/>
    <w:rsid w:val="003A59E0"/>
    <w:rsid w:val="003C69B8"/>
    <w:rsid w:val="003F1A1F"/>
    <w:rsid w:val="004123D9"/>
    <w:rsid w:val="004F0D50"/>
    <w:rsid w:val="004F617C"/>
    <w:rsid w:val="00510657"/>
    <w:rsid w:val="00574207"/>
    <w:rsid w:val="005D7897"/>
    <w:rsid w:val="005E737C"/>
    <w:rsid w:val="00633CAB"/>
    <w:rsid w:val="0067536B"/>
    <w:rsid w:val="006D26CB"/>
    <w:rsid w:val="00704B62"/>
    <w:rsid w:val="00772AFE"/>
    <w:rsid w:val="007758A3"/>
    <w:rsid w:val="00843921"/>
    <w:rsid w:val="0085202B"/>
    <w:rsid w:val="00916E81"/>
    <w:rsid w:val="00925584"/>
    <w:rsid w:val="009660D4"/>
    <w:rsid w:val="00977731"/>
    <w:rsid w:val="00A139C7"/>
    <w:rsid w:val="00A64711"/>
    <w:rsid w:val="00A65B60"/>
    <w:rsid w:val="00A74A27"/>
    <w:rsid w:val="00AB31B7"/>
    <w:rsid w:val="00AC0788"/>
    <w:rsid w:val="00AF31C6"/>
    <w:rsid w:val="00B30F20"/>
    <w:rsid w:val="00B76341"/>
    <w:rsid w:val="00B95336"/>
    <w:rsid w:val="00C3443E"/>
    <w:rsid w:val="00C62147"/>
    <w:rsid w:val="00C64F75"/>
    <w:rsid w:val="00CB4DCE"/>
    <w:rsid w:val="00CF3575"/>
    <w:rsid w:val="00D34E14"/>
    <w:rsid w:val="00D3523B"/>
    <w:rsid w:val="00D51633"/>
    <w:rsid w:val="00D915A0"/>
    <w:rsid w:val="00DC15E6"/>
    <w:rsid w:val="00DD201D"/>
    <w:rsid w:val="00E42B99"/>
    <w:rsid w:val="00F13FCD"/>
    <w:rsid w:val="00F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176C"/>
  <w15:docId w15:val="{6132F3BC-DF77-475C-92B4-907D0191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0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B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B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BD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D34E1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E02E6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">
    <w:name w:val="Сетка таблицы1"/>
    <w:basedOn w:val="a1"/>
    <w:next w:val="a3"/>
    <w:uiPriority w:val="59"/>
    <w:rsid w:val="0077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 Ирина Анатольевна</dc:creator>
  <cp:keywords/>
  <dc:description/>
  <cp:lastModifiedBy>Фетисова Светлана Федоровна</cp:lastModifiedBy>
  <cp:revision>16</cp:revision>
  <cp:lastPrinted>2026-07-06T07:49:00Z</cp:lastPrinted>
  <dcterms:created xsi:type="dcterms:W3CDTF">2026-08-18T10:40:00Z</dcterms:created>
  <dcterms:modified xsi:type="dcterms:W3CDTF">2026-08-19T11:29:00Z</dcterms:modified>
</cp:coreProperties>
</file>