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534B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25774" w14:textId="691134E1" w:rsidR="00204559" w:rsidRPr="00204559" w:rsidRDefault="005A3421" w:rsidP="002A66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</w:t>
      </w:r>
      <w:r w:rsidR="00204559" w:rsidRPr="00204559">
        <w:rPr>
          <w:rFonts w:ascii="Times New Roman" w:hAnsi="Times New Roman" w:cs="Times New Roman"/>
          <w:sz w:val="24"/>
          <w:szCs w:val="24"/>
        </w:rPr>
        <w:t xml:space="preserve"> № ________</w:t>
      </w:r>
    </w:p>
    <w:p w14:paraId="5DC1D0D6" w14:textId="332CC31B" w:rsidR="00204559" w:rsidRPr="00204559" w:rsidRDefault="00204559" w:rsidP="002A66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5008644"/>
      <w:r w:rsidRPr="00204559">
        <w:rPr>
          <w:rFonts w:ascii="Times New Roman" w:hAnsi="Times New Roman" w:cs="Times New Roman"/>
          <w:sz w:val="24"/>
          <w:szCs w:val="24"/>
        </w:rPr>
        <w:t>выполнени</w:t>
      </w:r>
      <w:r w:rsidR="005A3421">
        <w:rPr>
          <w:rFonts w:ascii="Times New Roman" w:hAnsi="Times New Roman" w:cs="Times New Roman"/>
          <w:sz w:val="24"/>
          <w:szCs w:val="24"/>
        </w:rPr>
        <w:t>е</w:t>
      </w:r>
      <w:r w:rsidRPr="00204559">
        <w:rPr>
          <w:rFonts w:ascii="Times New Roman" w:hAnsi="Times New Roman" w:cs="Times New Roman"/>
          <w:sz w:val="24"/>
          <w:szCs w:val="24"/>
        </w:rPr>
        <w:t xml:space="preserve"> работ по поверке (калибровке) средств измерений</w:t>
      </w:r>
    </w:p>
    <w:bookmarkEnd w:id="0"/>
    <w:p w14:paraId="6F757775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4BBEB" w14:textId="0981FD3B" w:rsid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г. Астрахань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0455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4559">
        <w:rPr>
          <w:rFonts w:ascii="Times New Roman" w:hAnsi="Times New Roman" w:cs="Times New Roman"/>
          <w:sz w:val="24"/>
          <w:szCs w:val="24"/>
        </w:rPr>
        <w:t xml:space="preserve">«___» __________ 2026 г. </w:t>
      </w:r>
    </w:p>
    <w:p w14:paraId="7DD8B2E8" w14:textId="7EBA8353" w:rsidR="00204559" w:rsidRPr="00204559" w:rsidRDefault="00AC3DDA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E77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учреждение «Агрохимическая служба России» (ИНН 5032004656), именуемое в дальнейшем «Заказчик», в </w:t>
      </w:r>
      <w:r w:rsidRPr="00A8321E">
        <w:rPr>
          <w:rFonts w:ascii="Times New Roman" w:hAnsi="Times New Roman" w:cs="Times New Roman"/>
          <w:sz w:val="24"/>
          <w:szCs w:val="24"/>
        </w:rPr>
        <w:t>лице исполняющего обязанности директора Астраханского филиала ФГБУ «РосАгрохимслужбы» Шантасова Артура Маратовича, действующего на основании приказа №</w:t>
      </w:r>
      <w:r w:rsidR="007862CD">
        <w:rPr>
          <w:rFonts w:ascii="Times New Roman" w:hAnsi="Times New Roman" w:cs="Times New Roman"/>
          <w:sz w:val="24"/>
          <w:szCs w:val="24"/>
        </w:rPr>
        <w:t xml:space="preserve"> 21/К-В от 10.07.2026 </w:t>
      </w:r>
      <w:r w:rsidRPr="00A8321E">
        <w:rPr>
          <w:rFonts w:ascii="Times New Roman" w:hAnsi="Times New Roman" w:cs="Times New Roman"/>
          <w:sz w:val="24"/>
          <w:szCs w:val="24"/>
        </w:rPr>
        <w:t>г</w:t>
      </w:r>
      <w:r w:rsidR="007862CD">
        <w:rPr>
          <w:rFonts w:ascii="Times New Roman" w:hAnsi="Times New Roman" w:cs="Times New Roman"/>
          <w:sz w:val="24"/>
          <w:szCs w:val="24"/>
        </w:rPr>
        <w:t>.</w:t>
      </w:r>
      <w:r w:rsidRPr="00663E77">
        <w:rPr>
          <w:rFonts w:ascii="Times New Roman" w:hAnsi="Times New Roman" w:cs="Times New Roman"/>
          <w:sz w:val="24"/>
          <w:szCs w:val="24"/>
        </w:rPr>
        <w:t> и Положения о филиале, с одной стороны, и</w:t>
      </w:r>
      <w:r w:rsidRPr="00FC5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FC5C7F">
        <w:rPr>
          <w:rFonts w:ascii="Times New Roman" w:hAnsi="Times New Roman" w:cs="Times New Roman"/>
          <w:sz w:val="24"/>
          <w:szCs w:val="24"/>
        </w:rPr>
        <w:t>, в лице 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FC5C7F">
        <w:rPr>
          <w:rFonts w:ascii="Times New Roman" w:hAnsi="Times New Roman" w:cs="Times New Roman"/>
          <w:sz w:val="24"/>
          <w:szCs w:val="24"/>
        </w:rPr>
        <w:t>, действующего на основании 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FC5C7F">
        <w:rPr>
          <w:rFonts w:ascii="Times New Roman" w:hAnsi="Times New Roman" w:cs="Times New Roman"/>
          <w:sz w:val="24"/>
          <w:szCs w:val="24"/>
        </w:rPr>
        <w:t xml:space="preserve">, </w:t>
      </w:r>
      <w:r w:rsidRPr="00663E77">
        <w:rPr>
          <w:rFonts w:ascii="Times New Roman" w:hAnsi="Times New Roman" w:cs="Times New Roman"/>
          <w:sz w:val="24"/>
          <w:szCs w:val="24"/>
        </w:rPr>
        <w:t xml:space="preserve">с другой стороны, совместно именуемые «Стороны», заключили настоящий Контракт </w:t>
      </w:r>
      <w:r w:rsidR="00204559" w:rsidRPr="00204559">
        <w:rPr>
          <w:rFonts w:ascii="Times New Roman" w:hAnsi="Times New Roman" w:cs="Times New Roman"/>
          <w:sz w:val="24"/>
          <w:szCs w:val="24"/>
        </w:rPr>
        <w:t>на основании п. 4 ч. 1 ст. 93 Федерального закона № 44-ФЗ от 05.04.2013 о нижеследующем:</w:t>
      </w:r>
    </w:p>
    <w:p w14:paraId="2D8778A9" w14:textId="00E64C08" w:rsidR="00204559" w:rsidRPr="00204559" w:rsidRDefault="00204559" w:rsidP="002A66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559">
        <w:rPr>
          <w:rFonts w:ascii="Times New Roman" w:hAnsi="Times New Roman" w:cs="Times New Roman"/>
          <w:b/>
          <w:bCs/>
          <w:sz w:val="24"/>
          <w:szCs w:val="24"/>
        </w:rPr>
        <w:t xml:space="preserve">1. ПРЕДМЕТ </w:t>
      </w:r>
      <w:r w:rsidR="005A3421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6B35FBE2" w14:textId="6D484623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1.1. Исполнитель обязуется по поручению Заказчика выполнить работы по поверке (калибровке) средств измерений (СИ) согласно Спецификации (Приложение № 1), являющейся неотъемлемой частью настоящего </w:t>
      </w:r>
      <w:r w:rsidR="005A3421">
        <w:rPr>
          <w:rFonts w:ascii="Times New Roman" w:hAnsi="Times New Roman" w:cs="Times New Roman"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sz w:val="24"/>
          <w:szCs w:val="24"/>
        </w:rPr>
        <w:t>а, а Заказчик обязуется принять и оплатить результаты работ.</w:t>
      </w:r>
    </w:p>
    <w:p w14:paraId="33F8F4CD" w14:textId="77777777" w:rsidR="009658E8" w:rsidRDefault="00204559" w:rsidP="002A66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>1.2. Идентификационный код</w:t>
      </w:r>
      <w:r w:rsidR="009658E8">
        <w:rPr>
          <w:rFonts w:ascii="Times New Roman" w:hAnsi="Times New Roman" w:cs="Times New Roman"/>
          <w:sz w:val="24"/>
          <w:szCs w:val="24"/>
        </w:rPr>
        <w:t xml:space="preserve"> </w:t>
      </w:r>
      <w:r w:rsidRPr="00204559">
        <w:rPr>
          <w:rFonts w:ascii="Times New Roman" w:hAnsi="Times New Roman" w:cs="Times New Roman"/>
          <w:sz w:val="24"/>
          <w:szCs w:val="24"/>
        </w:rPr>
        <w:t>закупки:</w:t>
      </w:r>
      <w:r w:rsidR="009658E8">
        <w:rPr>
          <w:rFonts w:ascii="Times New Roman" w:hAnsi="Times New Roman" w:cs="Times New Roman"/>
          <w:sz w:val="24"/>
          <w:szCs w:val="24"/>
        </w:rPr>
        <w:t>26150320046563000430010002000000024.</w:t>
      </w:r>
    </w:p>
    <w:p w14:paraId="76C9AC26" w14:textId="21437555" w:rsidR="009658E8" w:rsidRDefault="009658E8" w:rsidP="002A66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за счёт средств федерального бюджета.</w:t>
      </w:r>
    </w:p>
    <w:p w14:paraId="59059F47" w14:textId="20453710" w:rsid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>1.3. Работы выполняются в соответствии с Федеральным законом от 26.06.2008 № 102-ФЗ «Об обеспечении единства измерений», иными нормативными актами в области обеспечения единства измерений и утверждёнными методиками поверки (калибровки) СИ.</w:t>
      </w:r>
    </w:p>
    <w:p w14:paraId="1A5E2EAA" w14:textId="4E40EB7F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</w:t>
      </w:r>
      <w:r w:rsidRPr="00663E77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>исполнения услуг</w:t>
      </w:r>
      <w:r w:rsidRPr="00663E77">
        <w:rPr>
          <w:rFonts w:ascii="Times New Roman" w:hAnsi="Times New Roman" w:cs="Times New Roman"/>
          <w:sz w:val="24"/>
          <w:szCs w:val="24"/>
        </w:rPr>
        <w:t xml:space="preserve">: </w:t>
      </w:r>
      <w:r w:rsidRPr="00B7016B">
        <w:rPr>
          <w:rFonts w:ascii="Times New Roman" w:hAnsi="Times New Roman" w:cs="Times New Roman"/>
          <w:b/>
          <w:bCs/>
          <w:sz w:val="24"/>
          <w:szCs w:val="24"/>
        </w:rPr>
        <w:t>358000, Республика Калмыкия, г. Элиста, ул. Губаревича, д. 10 (Калмыцкое обособленное подразделение).</w:t>
      </w:r>
      <w:r w:rsidRPr="00663E77">
        <w:rPr>
          <w:rFonts w:ascii="Times New Roman" w:hAnsi="Times New Roman" w:cs="Times New Roman"/>
          <w:sz w:val="24"/>
          <w:szCs w:val="24"/>
        </w:rPr>
        <w:t xml:space="preserve"> </w:t>
      </w:r>
      <w:r w:rsidR="005A3421">
        <w:rPr>
          <w:rFonts w:ascii="Times New Roman" w:hAnsi="Times New Roman" w:cs="Times New Roman"/>
          <w:sz w:val="24"/>
          <w:szCs w:val="24"/>
        </w:rPr>
        <w:t>При необходимости</w:t>
      </w:r>
      <w:r w:rsidR="00677FF2">
        <w:rPr>
          <w:rFonts w:ascii="Times New Roman" w:hAnsi="Times New Roman" w:cs="Times New Roman"/>
          <w:sz w:val="24"/>
          <w:szCs w:val="24"/>
        </w:rPr>
        <w:t xml:space="preserve"> </w:t>
      </w:r>
      <w:r w:rsidR="009658E8">
        <w:rPr>
          <w:rFonts w:ascii="Times New Roman" w:hAnsi="Times New Roman" w:cs="Times New Roman"/>
          <w:sz w:val="24"/>
          <w:szCs w:val="24"/>
        </w:rPr>
        <w:t xml:space="preserve">СИ </w:t>
      </w:r>
      <w:r w:rsidR="00677FF2">
        <w:rPr>
          <w:rFonts w:ascii="Times New Roman" w:hAnsi="Times New Roman" w:cs="Times New Roman"/>
          <w:sz w:val="24"/>
          <w:szCs w:val="24"/>
        </w:rPr>
        <w:t>вывоз</w:t>
      </w:r>
      <w:r w:rsidR="009658E8">
        <w:rPr>
          <w:rFonts w:ascii="Times New Roman" w:hAnsi="Times New Roman" w:cs="Times New Roman"/>
          <w:sz w:val="24"/>
          <w:szCs w:val="24"/>
        </w:rPr>
        <w:t>я</w:t>
      </w:r>
      <w:r w:rsidR="00677FF2">
        <w:rPr>
          <w:rFonts w:ascii="Times New Roman" w:hAnsi="Times New Roman" w:cs="Times New Roman"/>
          <w:sz w:val="24"/>
          <w:szCs w:val="24"/>
        </w:rPr>
        <w:t>тся</w:t>
      </w:r>
      <w:r w:rsidR="005D729E">
        <w:rPr>
          <w:rFonts w:ascii="Times New Roman" w:hAnsi="Times New Roman" w:cs="Times New Roman"/>
          <w:sz w:val="24"/>
          <w:szCs w:val="24"/>
        </w:rPr>
        <w:t xml:space="preserve"> </w:t>
      </w:r>
      <w:r w:rsidR="005A3421">
        <w:rPr>
          <w:rFonts w:ascii="Times New Roman" w:hAnsi="Times New Roman" w:cs="Times New Roman"/>
          <w:sz w:val="24"/>
          <w:szCs w:val="24"/>
        </w:rPr>
        <w:t>на территори</w:t>
      </w:r>
      <w:r w:rsidR="00677FF2">
        <w:rPr>
          <w:rFonts w:ascii="Times New Roman" w:hAnsi="Times New Roman" w:cs="Times New Roman"/>
          <w:sz w:val="24"/>
          <w:szCs w:val="24"/>
        </w:rPr>
        <w:t>ю</w:t>
      </w:r>
      <w:r w:rsidR="005A3421">
        <w:rPr>
          <w:rFonts w:ascii="Times New Roman" w:hAnsi="Times New Roman" w:cs="Times New Roman"/>
          <w:sz w:val="24"/>
          <w:szCs w:val="24"/>
        </w:rPr>
        <w:t xml:space="preserve"> Исполните</w:t>
      </w:r>
      <w:r w:rsidR="002A668C">
        <w:rPr>
          <w:rFonts w:ascii="Times New Roman" w:hAnsi="Times New Roman" w:cs="Times New Roman"/>
          <w:sz w:val="24"/>
          <w:szCs w:val="24"/>
        </w:rPr>
        <w:t>ля</w:t>
      </w:r>
      <w:r w:rsidR="005A3421">
        <w:rPr>
          <w:rFonts w:ascii="Times New Roman" w:hAnsi="Times New Roman" w:cs="Times New Roman"/>
          <w:sz w:val="24"/>
          <w:szCs w:val="24"/>
        </w:rPr>
        <w:t>.</w:t>
      </w:r>
    </w:p>
    <w:p w14:paraId="21B9AE58" w14:textId="057C42BF" w:rsidR="00204559" w:rsidRPr="00204559" w:rsidRDefault="00204559" w:rsidP="002A66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559">
        <w:rPr>
          <w:rFonts w:ascii="Times New Roman" w:hAnsi="Times New Roman" w:cs="Times New Roman"/>
          <w:b/>
          <w:bCs/>
          <w:sz w:val="24"/>
          <w:szCs w:val="24"/>
        </w:rPr>
        <w:t xml:space="preserve">2. СУММА </w:t>
      </w:r>
      <w:r w:rsidR="005A3421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b/>
          <w:bCs/>
          <w:sz w:val="24"/>
          <w:szCs w:val="24"/>
        </w:rPr>
        <w:t>А И ПОРЯДОК РАСЧЁТОВ</w:t>
      </w:r>
    </w:p>
    <w:p w14:paraId="2DDB9790" w14:textId="1501E731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2.1. Цена настоящего </w:t>
      </w:r>
      <w:r w:rsidR="005A3421">
        <w:rPr>
          <w:rFonts w:ascii="Times New Roman" w:hAnsi="Times New Roman" w:cs="Times New Roman"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sz w:val="24"/>
          <w:szCs w:val="24"/>
        </w:rPr>
        <w:t xml:space="preserve">а составляет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20455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04559">
        <w:rPr>
          <w:rFonts w:ascii="Times New Roman" w:hAnsi="Times New Roman" w:cs="Times New Roman"/>
          <w:sz w:val="24"/>
          <w:szCs w:val="24"/>
        </w:rPr>
        <w:t xml:space="preserve">), в том числе НДС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04559">
        <w:rPr>
          <w:rFonts w:ascii="Times New Roman" w:hAnsi="Times New Roman" w:cs="Times New Roman"/>
          <w:sz w:val="24"/>
          <w:szCs w:val="24"/>
        </w:rPr>
        <w:t xml:space="preserve"> руб.</w:t>
      </w:r>
      <w:r w:rsidR="002A668C">
        <w:rPr>
          <w:rFonts w:ascii="Times New Roman" w:hAnsi="Times New Roman" w:cs="Times New Roman"/>
          <w:sz w:val="24"/>
          <w:szCs w:val="24"/>
        </w:rPr>
        <w:t>/без НДС.</w:t>
      </w:r>
      <w:r w:rsidRPr="0020455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522BA1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>Цена является твёрдой, фиксированной и не подлежит изменению, за исключением случаев, установленных законодательством РФ.</w:t>
      </w:r>
    </w:p>
    <w:p w14:paraId="312BCE93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>2.2. Цена сформирована с учётом стоимости всех работ, указанных в Спецификации (Приложение № 1), и включает все расходы Исполнителя, в том числе транспортные, командировочные, накладные, а также все налоги, сборы и другие обязательные платежи.</w:t>
      </w:r>
    </w:p>
    <w:p w14:paraId="47C54127" w14:textId="5469EEB0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>2.3. Заказчик оплачивает фактически выполненные работы на основании подписанного Сторонами универсального передаточного документа (УПД)</w:t>
      </w:r>
      <w:r>
        <w:rPr>
          <w:rFonts w:ascii="Times New Roman" w:hAnsi="Times New Roman" w:cs="Times New Roman"/>
          <w:sz w:val="24"/>
          <w:szCs w:val="24"/>
        </w:rPr>
        <w:t>, акта выполненных работ, а также акта-приемки работ услуг по форме</w:t>
      </w:r>
      <w:r w:rsidRPr="00663E77">
        <w:rPr>
          <w:rFonts w:ascii="Times New Roman" w:hAnsi="Times New Roman" w:cs="Times New Roman"/>
          <w:sz w:val="24"/>
          <w:szCs w:val="24"/>
        </w:rPr>
        <w:t xml:space="preserve"> по ОКУД 0510452</w:t>
      </w:r>
      <w:r w:rsidRPr="00204559">
        <w:rPr>
          <w:rFonts w:ascii="Times New Roman" w:hAnsi="Times New Roman" w:cs="Times New Roman"/>
          <w:sz w:val="24"/>
          <w:szCs w:val="24"/>
        </w:rPr>
        <w:t xml:space="preserve"> в течение 10 рабочих дней с даты его подписания.</w:t>
      </w:r>
    </w:p>
    <w:p w14:paraId="32A20012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lastRenderedPageBreak/>
        <w:t>2.4. Оплате подлежат работы с положительным результатом поверки, а также работы с отрицательным результатом (в случае выдачи извещения о непригодности СИ).</w:t>
      </w:r>
    </w:p>
    <w:p w14:paraId="232E205C" w14:textId="181D5BDE" w:rsidR="00204559" w:rsidRPr="00204559" w:rsidRDefault="00204559" w:rsidP="002A66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559"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 СТОРОН</w:t>
      </w:r>
    </w:p>
    <w:p w14:paraId="71D65527" w14:textId="66EC99B9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3.1. Исполнитель обязуется:  </w:t>
      </w:r>
    </w:p>
    <w:p w14:paraId="468DA058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3.1.1. Выполнить работы качественно и в объёме, указанном в Спецификации.  </w:t>
      </w:r>
    </w:p>
    <w:p w14:paraId="424D2E74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3.1.2. Принимать СИ на поверку в отделе приёма Исполнителя (или на территории Заказчика – при выездной поверке).  </w:t>
      </w:r>
    </w:p>
    <w:p w14:paraId="25FBF3DB" w14:textId="3F162681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>3.1.3. Провести поверку (калибровку) в срок не более 15 рабочих дней с</w:t>
      </w:r>
      <w:r w:rsidR="00562BA2">
        <w:rPr>
          <w:rFonts w:ascii="Times New Roman" w:hAnsi="Times New Roman" w:cs="Times New Roman"/>
          <w:sz w:val="24"/>
          <w:szCs w:val="24"/>
        </w:rPr>
        <w:t xml:space="preserve"> даты заключения контракта</w:t>
      </w:r>
      <w:r w:rsidRPr="00204559">
        <w:rPr>
          <w:rFonts w:ascii="Times New Roman" w:hAnsi="Times New Roman" w:cs="Times New Roman"/>
          <w:sz w:val="24"/>
          <w:szCs w:val="24"/>
        </w:rPr>
        <w:t xml:space="preserve">, если иное не предусмотрено методикой поверки, и уведомить Заказчика о готовности результатов.  </w:t>
      </w:r>
    </w:p>
    <w:p w14:paraId="4DC6D89F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3.1.4. По результатам поверки признать СИ пригодными или непригодными; передать сведения о результатах в Федеральный информационный фонд по обеспечению единства измерений (ФИФ ОЕИ) в порядке, установленном законодательством. По заявлению Заказчика выдать свидетельство о поверке или извещение о непригодности.  </w:t>
      </w:r>
    </w:p>
    <w:p w14:paraId="60713137" w14:textId="54269233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3.1.5. Обеспечить сохранность переданных СИ в течение срока выполнения работ и одного месяца после их окончания. </w:t>
      </w:r>
    </w:p>
    <w:p w14:paraId="6BF5E1D7" w14:textId="4A95FF62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3.2. Заказчик обязуется:  </w:t>
      </w:r>
    </w:p>
    <w:p w14:paraId="52E5D709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3.2.1. Своевременно оплатить выполненные работы.  </w:t>
      </w:r>
    </w:p>
    <w:p w14:paraId="56775DB1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3.2.2. Подписать УПД в течение 10 рабочих дней с момента получения или направить мотивированный отказ.  </w:t>
      </w:r>
    </w:p>
    <w:p w14:paraId="3C523EF2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3.2.3. Предоставить СИ на поверку чистыми, с заводскими номерами, документацией (паспорт, руководство по эксплуатации, методика поверки, свидетельство о последней поверке).  </w:t>
      </w:r>
    </w:p>
    <w:p w14:paraId="3A45961E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3.2.4. Обеспечить доступ Исполнителя к СИ при выездной поверке, предоставить необходимые условия работы.  </w:t>
      </w:r>
    </w:p>
    <w:p w14:paraId="1A9CCC53" w14:textId="759CB379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3.2.5. Забрать СИ в течение 15 календарных дней после подписания </w:t>
      </w:r>
      <w:r>
        <w:rPr>
          <w:rFonts w:ascii="Times New Roman" w:hAnsi="Times New Roman" w:cs="Times New Roman"/>
          <w:sz w:val="24"/>
          <w:szCs w:val="24"/>
        </w:rPr>
        <w:t>документов приемки</w:t>
      </w:r>
      <w:r w:rsidRPr="00204559">
        <w:rPr>
          <w:rFonts w:ascii="Times New Roman" w:hAnsi="Times New Roman" w:cs="Times New Roman"/>
          <w:sz w:val="24"/>
          <w:szCs w:val="24"/>
        </w:rPr>
        <w:t xml:space="preserve"> (при поверке в лаборатории Исполнителя).</w:t>
      </w:r>
    </w:p>
    <w:p w14:paraId="0D4A3178" w14:textId="179F66AF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3.3. Заказчик вправе:  </w:t>
      </w:r>
    </w:p>
    <w:p w14:paraId="7258891B" w14:textId="5E3FC118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3.3.1. Расторгнуть </w:t>
      </w:r>
      <w:r w:rsidR="005A3421">
        <w:rPr>
          <w:rFonts w:ascii="Times New Roman" w:hAnsi="Times New Roman" w:cs="Times New Roman"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sz w:val="24"/>
          <w:szCs w:val="24"/>
        </w:rPr>
        <w:t xml:space="preserve"> в одностороннем порядке при ненадлежащем исполнении обязательств Исполнителем.  </w:t>
      </w:r>
    </w:p>
    <w:p w14:paraId="4990B9B5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>3.3.2. Провести экспертизу выполненных работ в соответствии с 44-ФЗ.</w:t>
      </w:r>
    </w:p>
    <w:p w14:paraId="0B8A3B3D" w14:textId="15572211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3.4. Исполнитель вправе:  </w:t>
      </w:r>
    </w:p>
    <w:p w14:paraId="510F3999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3.4.1. Требовать оплаты выполненных работ.  </w:t>
      </w:r>
    </w:p>
    <w:p w14:paraId="50218364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3.4.2. Привлекать третьих лиц для выполнения работ без согласования с Заказчиком.  </w:t>
      </w:r>
    </w:p>
    <w:p w14:paraId="30BA60E1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3.4.3. Приостановить выполнение работ при непредставлении Заказчиком необходимой документации.  </w:t>
      </w:r>
    </w:p>
    <w:p w14:paraId="79237180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3.4.4. Отказаться от поверки СИ, если сведения о результатах не могут быть переданы в ФИФ ОЕИ по техническим причинам, не зависящим от Исполнителя.  </w:t>
      </w:r>
    </w:p>
    <w:p w14:paraId="0C12D865" w14:textId="11013004" w:rsidR="00204559" w:rsidRPr="00204559" w:rsidRDefault="00204559" w:rsidP="002A66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559">
        <w:rPr>
          <w:rFonts w:ascii="Times New Roman" w:hAnsi="Times New Roman" w:cs="Times New Roman"/>
          <w:b/>
          <w:bCs/>
          <w:sz w:val="24"/>
          <w:szCs w:val="24"/>
        </w:rPr>
        <w:t>4. ПОРЯДОК СДАЧИ И ПРИЕМКИ РАБОТ</w:t>
      </w:r>
    </w:p>
    <w:p w14:paraId="23822A6C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lastRenderedPageBreak/>
        <w:t xml:space="preserve">4.1. По завершении работ Исполнитель предоставляет Заказчику УПД в двух экземплярах.  </w:t>
      </w:r>
    </w:p>
    <w:p w14:paraId="53A23D10" w14:textId="1691D73B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4.2. Заказчик обязан подписать </w:t>
      </w:r>
      <w:r w:rsidR="005A3421">
        <w:rPr>
          <w:rFonts w:ascii="Times New Roman" w:hAnsi="Times New Roman" w:cs="Times New Roman"/>
          <w:sz w:val="24"/>
          <w:szCs w:val="24"/>
        </w:rPr>
        <w:t xml:space="preserve">документы приемки </w:t>
      </w:r>
      <w:r w:rsidRPr="00204559">
        <w:rPr>
          <w:rFonts w:ascii="Times New Roman" w:hAnsi="Times New Roman" w:cs="Times New Roman"/>
          <w:sz w:val="24"/>
          <w:szCs w:val="24"/>
        </w:rPr>
        <w:t xml:space="preserve">или направить мотивированный письменный отказ в течение 10 рабочих дней с момента получения.  </w:t>
      </w:r>
    </w:p>
    <w:p w14:paraId="120D61C3" w14:textId="4AE7FCAA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4.3. </w:t>
      </w:r>
      <w:r w:rsidR="00CD5C2D" w:rsidRPr="00CD5C2D">
        <w:rPr>
          <w:rFonts w:ascii="Times New Roman" w:hAnsi="Times New Roman" w:cs="Times New Roman"/>
          <w:sz w:val="24"/>
          <w:szCs w:val="24"/>
        </w:rPr>
        <w:t xml:space="preserve">При неподписании заказчиком </w:t>
      </w:r>
      <w:r w:rsidR="00CD5C2D">
        <w:rPr>
          <w:rFonts w:ascii="Times New Roman" w:hAnsi="Times New Roman" w:cs="Times New Roman"/>
          <w:sz w:val="24"/>
          <w:szCs w:val="24"/>
        </w:rPr>
        <w:t xml:space="preserve">документов приемки </w:t>
      </w:r>
      <w:r w:rsidR="00CD5C2D" w:rsidRPr="00CD5C2D">
        <w:rPr>
          <w:rFonts w:ascii="Times New Roman" w:hAnsi="Times New Roman" w:cs="Times New Roman"/>
          <w:sz w:val="24"/>
          <w:szCs w:val="24"/>
        </w:rPr>
        <w:t>в установленный срок без мотивированного отказа, стороны обязаны провести совместную сверку объёмов и качества работ в течение 5 рабочих дней</w:t>
      </w:r>
      <w:r w:rsidR="00CD5C2D">
        <w:rPr>
          <w:rFonts w:ascii="Times New Roman" w:hAnsi="Times New Roman" w:cs="Times New Roman"/>
          <w:sz w:val="24"/>
          <w:szCs w:val="24"/>
        </w:rPr>
        <w:t>.</w:t>
      </w:r>
    </w:p>
    <w:p w14:paraId="70627037" w14:textId="738A057E" w:rsidR="00204559" w:rsidRPr="00204559" w:rsidRDefault="00204559" w:rsidP="002A66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559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14:paraId="1138E700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5.1. За неисполнение или ненадлежащее исполнение обязательств Стороны несут ответственность в соответствии с законодательством РФ.  </w:t>
      </w:r>
    </w:p>
    <w:p w14:paraId="4F029BB4" w14:textId="75676685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5.2. За просрочку исполнения обязательств Исполнителем начисляется пеня в размере 1/300 ключевой ставки ЦБ РФ от цены </w:t>
      </w:r>
      <w:r w:rsidR="005A3421">
        <w:rPr>
          <w:rFonts w:ascii="Times New Roman" w:hAnsi="Times New Roman" w:cs="Times New Roman"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sz w:val="24"/>
          <w:szCs w:val="24"/>
        </w:rPr>
        <w:t xml:space="preserve">а за каждый день просрочки.  </w:t>
      </w:r>
    </w:p>
    <w:p w14:paraId="321C24C7" w14:textId="5FF1D910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5.3. За каждый факт неисполнения или ненадлежащего исполнения обязательств Исполнителем (кроме просрочки) устанавливается штраф в размере </w:t>
      </w:r>
      <w:r w:rsidR="00677FF2">
        <w:rPr>
          <w:rFonts w:ascii="Times New Roman" w:hAnsi="Times New Roman" w:cs="Times New Roman"/>
          <w:sz w:val="24"/>
          <w:szCs w:val="24"/>
        </w:rPr>
        <w:t>10</w:t>
      </w:r>
      <w:r w:rsidRPr="00204559">
        <w:rPr>
          <w:rFonts w:ascii="Times New Roman" w:hAnsi="Times New Roman" w:cs="Times New Roman"/>
          <w:sz w:val="24"/>
          <w:szCs w:val="24"/>
        </w:rPr>
        <w:t xml:space="preserve">% цены </w:t>
      </w:r>
      <w:r w:rsidR="005A3421">
        <w:rPr>
          <w:rFonts w:ascii="Times New Roman" w:hAnsi="Times New Roman" w:cs="Times New Roman"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sz w:val="24"/>
          <w:szCs w:val="24"/>
        </w:rPr>
        <w:t xml:space="preserve">а.  </w:t>
      </w:r>
    </w:p>
    <w:p w14:paraId="7CBBBEB4" w14:textId="3E6EA9BB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5.4. За просрочку оплаты Заказчиком начисляется пеня в размере 1/300 ключевой ставки ЦБ РФ от неоплаченной суммы за каждый день просрочки.  </w:t>
      </w:r>
    </w:p>
    <w:p w14:paraId="49900C7B" w14:textId="55CE53BE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5.5. За иные нарушения обязательств Заказчиком штраф составляет 1000 руб. за каждый факт.  </w:t>
      </w:r>
    </w:p>
    <w:p w14:paraId="363BA5B9" w14:textId="3EB6D36B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5.6. Общая сумма начисленных пеней и штрафов не может превышать цену </w:t>
      </w:r>
      <w:r w:rsidR="005A3421">
        <w:rPr>
          <w:rFonts w:ascii="Times New Roman" w:hAnsi="Times New Roman" w:cs="Times New Roman"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sz w:val="24"/>
          <w:szCs w:val="24"/>
        </w:rPr>
        <w:t xml:space="preserve">а.  </w:t>
      </w:r>
    </w:p>
    <w:p w14:paraId="29517849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>5.7. Стороны освобождаются от ответственности при возникновении обстоятельств непреодолимой силы (форс-мажор), подтверждённых компетентными органами.</w:t>
      </w:r>
    </w:p>
    <w:p w14:paraId="3EDDDB90" w14:textId="63C6CE4D" w:rsidR="00204559" w:rsidRPr="00204559" w:rsidRDefault="00204559" w:rsidP="002A66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559">
        <w:rPr>
          <w:rFonts w:ascii="Times New Roman" w:hAnsi="Times New Roman" w:cs="Times New Roman"/>
          <w:b/>
          <w:bCs/>
          <w:sz w:val="24"/>
          <w:szCs w:val="24"/>
        </w:rPr>
        <w:t xml:space="preserve">6. СРОК ДЕЙСТВИЯ </w:t>
      </w:r>
      <w:r w:rsidR="005A3421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1E94D52C" w14:textId="666832DD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6.1. </w:t>
      </w:r>
      <w:r w:rsidR="005A3421">
        <w:rPr>
          <w:rFonts w:ascii="Times New Roman" w:hAnsi="Times New Roman" w:cs="Times New Roman"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Сторонами и действует до 31 декабря 2026 года, а в части оплаты – до полного исполнения своих обязательств.</w:t>
      </w:r>
    </w:p>
    <w:p w14:paraId="200C41CC" w14:textId="72536004" w:rsidR="00204559" w:rsidRPr="00204559" w:rsidRDefault="00204559" w:rsidP="002A66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559">
        <w:rPr>
          <w:rFonts w:ascii="Times New Roman" w:hAnsi="Times New Roman" w:cs="Times New Roman"/>
          <w:b/>
          <w:bCs/>
          <w:sz w:val="24"/>
          <w:szCs w:val="24"/>
        </w:rPr>
        <w:t xml:space="preserve">7. ФОРС-МАЖОР, ИЗМЕНЕНИЕ И РАСТОРЖЕНИЕ </w:t>
      </w:r>
      <w:r w:rsidR="005A3421">
        <w:rPr>
          <w:rFonts w:ascii="Times New Roman" w:hAnsi="Times New Roman" w:cs="Times New Roman"/>
          <w:b/>
          <w:bCs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1C75D1FE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7.1. Стороны освобождаются от ответственности при наступлении обстоятельств непреодолимой силы (природные явления, войны, теракты, аварии, изменения законодательства, препятствующие исполнению и т.п.) при условии своевременного письменного уведомления другой Стороны.  </w:t>
      </w:r>
    </w:p>
    <w:p w14:paraId="6F05B997" w14:textId="33857EF3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7.2. </w:t>
      </w:r>
      <w:r w:rsidR="00677FF2" w:rsidRPr="00677FF2">
        <w:rPr>
          <w:rFonts w:ascii="Times New Roman" w:hAnsi="Times New Roman" w:cs="Times New Roman"/>
          <w:sz w:val="24"/>
          <w:szCs w:val="24"/>
        </w:rPr>
        <w:t>Изменение условий настоящего контракта не допускается, за исключением случаев, прямо предусмотренных законодательством РФ</w:t>
      </w:r>
      <w:r w:rsidR="00677FF2">
        <w:rPr>
          <w:rFonts w:ascii="Times New Roman" w:hAnsi="Times New Roman" w:cs="Times New Roman"/>
          <w:sz w:val="24"/>
          <w:szCs w:val="24"/>
        </w:rPr>
        <w:t>.</w:t>
      </w:r>
      <w:r w:rsidRPr="002045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DB829" w14:textId="07DC81AF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7.3. </w:t>
      </w:r>
      <w:r w:rsidR="005A3421">
        <w:rPr>
          <w:rFonts w:ascii="Times New Roman" w:hAnsi="Times New Roman" w:cs="Times New Roman"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 в судебном порядке или в одностороннем порядке при существенном нарушении условий одной из Сторон.</w:t>
      </w:r>
    </w:p>
    <w:p w14:paraId="15106DB8" w14:textId="1101B30E" w:rsidR="00204559" w:rsidRPr="00204559" w:rsidRDefault="00204559" w:rsidP="002A66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559">
        <w:rPr>
          <w:rFonts w:ascii="Times New Roman" w:hAnsi="Times New Roman" w:cs="Times New Roman"/>
          <w:b/>
          <w:bCs/>
          <w:sz w:val="24"/>
          <w:szCs w:val="24"/>
        </w:rPr>
        <w:t>8. ЭЛЕКТРОННЫЙ ДОКУМЕНТООБОРОТ</w:t>
      </w:r>
    </w:p>
    <w:p w14:paraId="7B52D951" w14:textId="031E415E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>8.</w:t>
      </w:r>
      <w:r w:rsidR="00415A41">
        <w:rPr>
          <w:rFonts w:ascii="Times New Roman" w:hAnsi="Times New Roman" w:cs="Times New Roman"/>
          <w:sz w:val="24"/>
          <w:szCs w:val="24"/>
        </w:rPr>
        <w:t>1</w:t>
      </w:r>
      <w:r w:rsidRPr="00204559">
        <w:rPr>
          <w:rFonts w:ascii="Times New Roman" w:hAnsi="Times New Roman" w:cs="Times New Roman"/>
          <w:sz w:val="24"/>
          <w:szCs w:val="24"/>
        </w:rPr>
        <w:t>. Электронные документы признаются равнозначными бумажным.</w:t>
      </w:r>
      <w:r w:rsidR="00677FF2" w:rsidRPr="00677FF2">
        <w:rPr>
          <w:rFonts w:ascii="Times New Roman" w:hAnsi="Times New Roman" w:cs="Times New Roman"/>
          <w:sz w:val="24"/>
          <w:szCs w:val="24"/>
        </w:rPr>
        <w:t xml:space="preserve"> </w:t>
      </w:r>
      <w:r w:rsidR="00677FF2">
        <w:rPr>
          <w:rFonts w:ascii="Times New Roman" w:hAnsi="Times New Roman" w:cs="Times New Roman"/>
          <w:sz w:val="24"/>
          <w:szCs w:val="24"/>
        </w:rPr>
        <w:t>Э</w:t>
      </w:r>
      <w:r w:rsidR="00677FF2" w:rsidRPr="00677FF2">
        <w:rPr>
          <w:rFonts w:ascii="Times New Roman" w:hAnsi="Times New Roman" w:cs="Times New Roman"/>
          <w:sz w:val="24"/>
          <w:szCs w:val="24"/>
        </w:rPr>
        <w:t>лектронные документы должны быть подписаны усиленной квалифицированной электронной подписью УКЭП</w:t>
      </w:r>
      <w:r w:rsidR="00677FF2">
        <w:rPr>
          <w:rFonts w:ascii="Times New Roman" w:hAnsi="Times New Roman" w:cs="Times New Roman"/>
          <w:sz w:val="24"/>
          <w:szCs w:val="24"/>
        </w:rPr>
        <w:t>.</w:t>
      </w:r>
      <w:r w:rsidR="00677FF2" w:rsidRPr="00677FF2">
        <w:t xml:space="preserve"> </w:t>
      </w:r>
      <w:r w:rsidR="00677FF2">
        <w:rPr>
          <w:rFonts w:ascii="Times New Roman" w:hAnsi="Times New Roman" w:cs="Times New Roman"/>
          <w:sz w:val="24"/>
          <w:szCs w:val="24"/>
        </w:rPr>
        <w:t>О</w:t>
      </w:r>
      <w:r w:rsidR="00677FF2" w:rsidRPr="00677FF2">
        <w:rPr>
          <w:rFonts w:ascii="Times New Roman" w:hAnsi="Times New Roman" w:cs="Times New Roman"/>
          <w:sz w:val="24"/>
          <w:szCs w:val="24"/>
        </w:rPr>
        <w:t>бмен документами возможен через систему электронного документооборота с использованием УКЭП</w:t>
      </w:r>
    </w:p>
    <w:p w14:paraId="33C82D06" w14:textId="093ED25E" w:rsidR="00204559" w:rsidRPr="00204559" w:rsidRDefault="00204559" w:rsidP="002A66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559">
        <w:rPr>
          <w:rFonts w:ascii="Times New Roman" w:hAnsi="Times New Roman" w:cs="Times New Roman"/>
          <w:b/>
          <w:bCs/>
          <w:sz w:val="24"/>
          <w:szCs w:val="24"/>
        </w:rPr>
        <w:t>9. АНТИКОРРУПЦИОННАЯ ОГОВОРКА</w:t>
      </w:r>
    </w:p>
    <w:p w14:paraId="7BD15EED" w14:textId="6C6674F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lastRenderedPageBreak/>
        <w:t xml:space="preserve">9.1. Стороны обязуются не совершать действий, квалифицируемых как дача/получение взятки, коммерческий подкуп, и соблюдать требования антикоррупционного законодательства.  </w:t>
      </w:r>
    </w:p>
    <w:p w14:paraId="2A33B577" w14:textId="75A5478E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9.2. При возникновении подозрений о нарушении данной оговорки Сторона обязана письменно уведомить другую Сторону; в случае отсутствия подтверждения об устранении нарушений в течение 20 рабочих дней Сторона вправе инициировать расторжение </w:t>
      </w:r>
      <w:r w:rsidR="005A3421">
        <w:rPr>
          <w:rFonts w:ascii="Times New Roman" w:hAnsi="Times New Roman" w:cs="Times New Roman"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sz w:val="24"/>
          <w:szCs w:val="24"/>
        </w:rPr>
        <w:t>а.</w:t>
      </w:r>
    </w:p>
    <w:p w14:paraId="61C4AC8A" w14:textId="049ADA2C" w:rsidR="00204559" w:rsidRPr="00204559" w:rsidRDefault="00204559" w:rsidP="002A66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559">
        <w:rPr>
          <w:rFonts w:ascii="Times New Roman" w:hAnsi="Times New Roman" w:cs="Times New Roman"/>
          <w:b/>
          <w:bCs/>
          <w:sz w:val="24"/>
          <w:szCs w:val="24"/>
        </w:rPr>
        <w:t>10. ПРОЧИЕ УСЛОВИЯ</w:t>
      </w:r>
    </w:p>
    <w:p w14:paraId="3E5210C8" w14:textId="7777777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10.1. Споры решаются путём переговоров, при недостижении согласия – в претензионном порядке (срок ответа на претензию – 30 календарных дней), затем – в Арбитражном суде Астраханской области.  </w:t>
      </w:r>
    </w:p>
    <w:p w14:paraId="6D5A8E43" w14:textId="6A168407" w:rsidR="00204559" w:rsidRPr="00204559" w:rsidRDefault="00204559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559">
        <w:rPr>
          <w:rFonts w:ascii="Times New Roman" w:hAnsi="Times New Roman" w:cs="Times New Roman"/>
          <w:sz w:val="24"/>
          <w:szCs w:val="24"/>
        </w:rPr>
        <w:t xml:space="preserve">10.2. </w:t>
      </w:r>
      <w:r w:rsidR="005A3421">
        <w:rPr>
          <w:rFonts w:ascii="Times New Roman" w:hAnsi="Times New Roman" w:cs="Times New Roman"/>
          <w:sz w:val="24"/>
          <w:szCs w:val="24"/>
        </w:rPr>
        <w:t>Контракт</w:t>
      </w:r>
      <w:r w:rsidRPr="00204559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8C1523D" w14:textId="30511B29" w:rsidR="00AC3DDA" w:rsidRDefault="00204559" w:rsidP="002A668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559">
        <w:rPr>
          <w:rFonts w:ascii="Times New Roman" w:hAnsi="Times New Roman" w:cs="Times New Roman"/>
          <w:b/>
          <w:bCs/>
          <w:sz w:val="24"/>
          <w:szCs w:val="24"/>
        </w:rPr>
        <w:t>11. АДРЕСА, РЕКВИЗИТЫ И ПОДПИСИ СТОРОН</w:t>
      </w:r>
    </w:p>
    <w:tbl>
      <w:tblPr>
        <w:tblStyle w:val="a3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7"/>
      </w:tblGrid>
      <w:tr w:rsidR="00F20793" w:rsidRPr="00F20793" w14:paraId="6674E52B" w14:textId="77777777" w:rsidTr="00F20793">
        <w:trPr>
          <w:trHeight w:val="6107"/>
        </w:trPr>
        <w:tc>
          <w:tcPr>
            <w:tcW w:w="4706" w:type="dxa"/>
          </w:tcPr>
          <w:p w14:paraId="40290392" w14:textId="77777777" w:rsidR="00F20793" w:rsidRPr="00F20793" w:rsidRDefault="00F20793" w:rsidP="002A66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14:paraId="007ACB10" w14:textId="1FBDEA51" w:rsidR="00F20793" w:rsidRPr="00F20793" w:rsidRDefault="00F20793" w:rsidP="002A668C">
            <w:pPr>
              <w:rPr>
                <w:rFonts w:ascii="Times New Roman" w:hAnsi="Times New Roman" w:cs="Times New Roman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Федеральное государственное бюджетное учреждение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«Агрохимическая служба России»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Астраханский филиал ФГБУ «РосАгрохимслужба»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Юридический адрес: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 143005, Московская обл.Одинцовский р-н, г. Одинцово,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Бульвар Маршала Крылова, дом 1, комната 1, подвал Б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Фактический/почтовый адрес: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414051, Астраханская обл., г. Астрахань,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ул. 1-я Литейная, строение 126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ИНН 5032004656/КПП 300043001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ОГРН 1035006477274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ОКТМО 12701000001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ОКПО 50909193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Банк получателя: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</w:rPr>
              <w:t>ОКЦ № 1 ВВГУ Банка Россиии//УФК по Нижегородской области, г.Нижний Новгород</w:t>
            </w:r>
          </w:p>
          <w:p w14:paraId="01CCE22F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</w:rPr>
              <w:t>БИК 012202102</w:t>
            </w:r>
            <w:r w:rsidRPr="00F20793">
              <w:rPr>
                <w:rFonts w:ascii="Times New Roman" w:hAnsi="Times New Roman" w:cs="Times New Roman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</w:rPr>
              <w:t>Казначейский счет (расчетный):</w:t>
            </w:r>
            <w:r w:rsidRPr="00F20793">
              <w:rPr>
                <w:rFonts w:ascii="Times New Roman" w:hAnsi="Times New Roman" w:cs="Times New Roman"/>
              </w:rPr>
              <w:br/>
              <w:t>03212643000000013235</w:t>
            </w:r>
            <w:r w:rsidRPr="00F20793">
              <w:rPr>
                <w:rFonts w:ascii="Times New Roman" w:hAnsi="Times New Roman" w:cs="Times New Roman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</w:rPr>
              <w:t>Единый казначейский счет (корр. Счет):</w:t>
            </w:r>
            <w:r w:rsidRPr="00F20793">
              <w:rPr>
                <w:rFonts w:ascii="Times New Roman" w:hAnsi="Times New Roman" w:cs="Times New Roman"/>
              </w:rPr>
              <w:br/>
              <w:t>401028107453700000024</w:t>
            </w:r>
            <w:r w:rsidRPr="00F20793">
              <w:rPr>
                <w:rFonts w:ascii="Times New Roman" w:hAnsi="Times New Roman" w:cs="Times New Roman"/>
              </w:rPr>
              <w:br/>
              <w:t>ТОФК 2500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Телефон: 8 (8512) 35-13-50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Факс: 8 (8512) 35-12-05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E-mail: </w:t>
            </w:r>
            <w:hyperlink r:id="rId4" w:history="1">
              <w:r w:rsidRPr="00F2079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astr@rosah.ru</w:t>
              </w:r>
            </w:hyperlink>
          </w:p>
          <w:p w14:paraId="3C82E238" w14:textId="77777777" w:rsidR="002A668C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5D72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 xml:space="preserve"> филиала</w:t>
            </w:r>
          </w:p>
          <w:p w14:paraId="2C0DCF7D" w14:textId="1F6D3B26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А.М.</w:t>
            </w:r>
            <w:r w:rsidR="00300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Шантасов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4707" w:type="dxa"/>
          </w:tcPr>
          <w:p w14:paraId="28DDA60B" w14:textId="0DFAB203" w:rsidR="00F20793" w:rsidRPr="00F20793" w:rsidRDefault="00F20793" w:rsidP="002A66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5A37C4F4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ИНН: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КПП: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ОГРН: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Юридический адрес: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Фактический адрес: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Банковские реквизиты: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р/с: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к/с: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БИК: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Телефон: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E-mail: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88BBBBE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E23D2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0E0D2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D8E3D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68B9B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6A428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46D20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B08E4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0E95E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5B37B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36B1A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3FE68" w14:textId="77777777" w:rsidR="00F20793" w:rsidRDefault="00F20793" w:rsidP="002A6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3C3D7" w14:textId="53D2DE38" w:rsidR="00F20793" w:rsidRPr="00F20793" w:rsidRDefault="00F20793" w:rsidP="002A6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14:paraId="4C3CBCE3" w14:textId="0097498B" w:rsidR="00F20793" w:rsidRPr="00F20793" w:rsidRDefault="00F20793" w:rsidP="002A6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/ 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</w:p>
          <w:p w14:paraId="512729A1" w14:textId="77777777" w:rsidR="00F20793" w:rsidRPr="00F20793" w:rsidRDefault="00F20793" w:rsidP="002A6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58275111" w14:textId="77777777" w:rsidR="002A668C" w:rsidRDefault="002A668C" w:rsidP="002A66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4C0B7B" w14:textId="042D47C7" w:rsidR="00AC3DDA" w:rsidRPr="009F5798" w:rsidRDefault="00AC3DDA" w:rsidP="002A66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798">
        <w:rPr>
          <w:rFonts w:ascii="Times New Roman" w:hAnsi="Times New Roman" w:cs="Times New Roman"/>
          <w:sz w:val="24"/>
          <w:szCs w:val="24"/>
        </w:rPr>
        <w:lastRenderedPageBreak/>
        <w:t>Приложение № 1 к Контракту № ________________</w:t>
      </w:r>
    </w:p>
    <w:p w14:paraId="210814FA" w14:textId="07A50738" w:rsidR="00AC3DDA" w:rsidRDefault="00AC3DDA" w:rsidP="002A66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798">
        <w:rPr>
          <w:rFonts w:ascii="Times New Roman" w:hAnsi="Times New Roman" w:cs="Times New Roman"/>
          <w:sz w:val="24"/>
          <w:szCs w:val="24"/>
        </w:rPr>
        <w:t>Спецификация на п</w:t>
      </w:r>
      <w:r>
        <w:rPr>
          <w:rFonts w:ascii="Times New Roman" w:hAnsi="Times New Roman" w:cs="Times New Roman"/>
          <w:sz w:val="24"/>
          <w:szCs w:val="24"/>
        </w:rPr>
        <w:t xml:space="preserve">оверку </w:t>
      </w:r>
      <w:r w:rsidRPr="00204559">
        <w:rPr>
          <w:rFonts w:ascii="Times New Roman" w:hAnsi="Times New Roman" w:cs="Times New Roman"/>
          <w:sz w:val="24"/>
          <w:szCs w:val="24"/>
        </w:rPr>
        <w:t>(калибровк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04559">
        <w:rPr>
          <w:rFonts w:ascii="Times New Roman" w:hAnsi="Times New Roman" w:cs="Times New Roman"/>
          <w:sz w:val="24"/>
          <w:szCs w:val="24"/>
        </w:rPr>
        <w:t>) средств измерений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3"/>
        <w:gridCol w:w="2469"/>
        <w:gridCol w:w="989"/>
        <w:gridCol w:w="1665"/>
        <w:gridCol w:w="1020"/>
        <w:gridCol w:w="1665"/>
      </w:tblGrid>
      <w:tr w:rsidR="00CA2638" w:rsidRPr="00191E6E" w14:paraId="45FDBA0A" w14:textId="77777777" w:rsidTr="00BA5F09">
        <w:trPr>
          <w:tblHeader/>
        </w:trPr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CA75E0" w14:textId="77777777" w:rsidR="00CA2638" w:rsidRPr="00191E6E" w:rsidRDefault="00CA2638" w:rsidP="006A70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18C76D" w14:textId="77777777" w:rsidR="00CA2638" w:rsidRPr="00191E6E" w:rsidRDefault="00CA2638" w:rsidP="006A70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СИ (по служебной записке)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A78228" w14:textId="77777777" w:rsidR="00CA2638" w:rsidRPr="00191E6E" w:rsidRDefault="00CA2638" w:rsidP="006A70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977A0D" w14:textId="77777777" w:rsidR="00CA2638" w:rsidRPr="00191E6E" w:rsidRDefault="00CA2638" w:rsidP="006A70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без НДС, руб.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324D17" w14:textId="77777777" w:rsidR="00CA2638" w:rsidRPr="00191E6E" w:rsidRDefault="00CA2638" w:rsidP="006A70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НДС 22%, руб.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C45BAC" w14:textId="77777777" w:rsidR="00CA2638" w:rsidRPr="00191E6E" w:rsidRDefault="00CA2638" w:rsidP="006A70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с НДС, руб.</w:t>
            </w:r>
          </w:p>
        </w:tc>
      </w:tr>
      <w:tr w:rsidR="00CA2638" w:rsidRPr="00191E6E" w14:paraId="6FAD4FB7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D6E255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B5A269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Атомно-абсорбционной спектрометр «Квант-2М»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244D38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436CB7" w14:textId="7396B54F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AE7031" w14:textId="021826D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12B4C2" w14:textId="5CECC396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313647D7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D80621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701A80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Анализатор ртути «Юлия-5К»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B5534D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3CD129" w14:textId="125EE054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310429" w14:textId="2FACC719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7972CF" w14:textId="77B6822C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3CEA4217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6ED861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6FA979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Спектрофотометр «УФ-1200»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C5758E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7DA6D2" w14:textId="214D057B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7590D8" w14:textId="4C7AE26B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427E0B" w14:textId="5CD0AC9D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500869C0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F63AE2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3DB15D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Весы лабораторные квадрантные ВЛТК-500 г-М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CA1EA4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766437" w14:textId="75FF02E0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EF7E54" w14:textId="51D1BAFB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0CE2905" w14:textId="22D7F4A9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298DD5EA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CDC8C8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9C9F4A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Система капиллярного электрофореза «Капель-105М»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978C76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364060" w14:textId="0CB56818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507440" w14:textId="4BA8258D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8878C4" w14:textId="531E4775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42BB5379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543C43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98B067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Весы лабораторные электронные Lc 1201S («Сарториус»)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445FF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4C4717" w14:textId="74883D2A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502A28" w14:textId="5C6A493B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6DEA1D" w14:textId="26671A5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2E3A5194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7E0E6B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BE0F6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Спектрофотометр UNICO 2100 (зав. № KR13061308005)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F1F8C9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6400CC" w14:textId="3A618D5D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7F717D" w14:textId="6260E5ED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31D161" w14:textId="299F6135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3F24BCBE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585E5B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287663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 xml:space="preserve">Спектрофотометр UNICO 2100 (зав. </w:t>
            </w:r>
            <w:r w:rsidRPr="00191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KRX16071610033)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52B00B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CA4529" w14:textId="7C4DF20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CC1F52" w14:textId="7C3E479B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DA5611" w14:textId="4B790193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7E74CC6C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699472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0C7F0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Анализатор жидкости люминесцентно-фотометрический «Флюорат-02-4М»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B2F2AA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03C721" w14:textId="7BC28433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FB1FAB" w14:textId="3564EC1A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FAC56E" w14:textId="554AE5F6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6A3EB731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D345AA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248379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Хроматограф жидкостный «Люмахром» (с детектором СФД 3220)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D45DF8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33FA41" w14:textId="42F1D41A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145778" w14:textId="41BE7741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6C77D9" w14:textId="705681CD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37B8F6EB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06BA35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2229D8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Фотометр</w:t>
            </w:r>
            <w:r w:rsidRPr="00191E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пламенный</w:t>
            </w:r>
            <w:r w:rsidRPr="00191E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BWB-XP Performance Plus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AC0BDB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00E644" w14:textId="3F7BDC54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8E7D31" w14:textId="30AB878C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65AD5F" w14:textId="5262BAF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75AA1BCE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E5744E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BB37E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Выезд специалиста (10 часов)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11DCD7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DEBD20" w14:textId="0A7B58FA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0A5248" w14:textId="256ABA5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039650" w14:textId="0DC04D86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638" w:rsidRPr="00191E6E" w14:paraId="273341FB" w14:textId="77777777" w:rsidTr="00BA5F0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F99624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8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019090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3A19B" w14:textId="7777777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980FC2" w14:textId="3E0689C7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A14F35" w14:textId="6001BEEE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6873E8" w14:textId="3911193B" w:rsidR="00CA2638" w:rsidRPr="00191E6E" w:rsidRDefault="00CA2638" w:rsidP="006A7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614B44" w14:textId="4E198779" w:rsidR="00AC3DDA" w:rsidRPr="009F5798" w:rsidRDefault="00AC3DDA" w:rsidP="002A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5BA62" w14:textId="26B34C52" w:rsidR="00AC3DDA" w:rsidRDefault="00F20793" w:rsidP="002A668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Страна происхождения услуг:______________________________________</w:t>
      </w:r>
    </w:p>
    <w:tbl>
      <w:tblPr>
        <w:tblStyle w:val="a3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7"/>
      </w:tblGrid>
      <w:tr w:rsidR="00F20793" w:rsidRPr="00F20793" w14:paraId="19E0C5AD" w14:textId="77777777" w:rsidTr="00CD6124">
        <w:trPr>
          <w:trHeight w:val="6107"/>
        </w:trPr>
        <w:tc>
          <w:tcPr>
            <w:tcW w:w="4706" w:type="dxa"/>
          </w:tcPr>
          <w:p w14:paraId="4D6A5C9F" w14:textId="77777777" w:rsidR="00F20793" w:rsidRPr="00F20793" w:rsidRDefault="00F20793" w:rsidP="002A66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Заказчик</w:t>
            </w:r>
          </w:p>
          <w:p w14:paraId="1AC0A33C" w14:textId="5F0C38D1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Федеральное государственное бюджетное учреждение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«Агрохимическая служба России»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Астраханский филиал ФГБУ «РосАгрохимслужба»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Должность: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директор Астраханского филиала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Шантасов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4707" w:type="dxa"/>
          </w:tcPr>
          <w:p w14:paraId="6B42E4C0" w14:textId="77777777" w:rsidR="00F20793" w:rsidRPr="00F20793" w:rsidRDefault="00F20793" w:rsidP="002A66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107B0745" w14:textId="39B58A19" w:rsid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 _________________</w:t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47FAFB0" w14:textId="318394CE" w:rsidR="002B53D7" w:rsidRDefault="002B53D7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08093" w14:textId="77777777" w:rsidR="002B53D7" w:rsidRPr="00F20793" w:rsidRDefault="002B53D7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2A7F9" w14:textId="77777777" w:rsidR="00F20793" w:rsidRPr="00F20793" w:rsidRDefault="00F20793" w:rsidP="002A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2E75A" w14:textId="77777777" w:rsidR="00F20793" w:rsidRDefault="00F20793" w:rsidP="002A6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2571D" w14:textId="77777777" w:rsidR="00F20793" w:rsidRPr="00F20793" w:rsidRDefault="00F20793" w:rsidP="002A6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14:paraId="1204D133" w14:textId="77777777" w:rsidR="00F20793" w:rsidRPr="00F20793" w:rsidRDefault="00F20793" w:rsidP="002A6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/ 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</w:p>
          <w:p w14:paraId="5DDA46F3" w14:textId="77777777" w:rsidR="00F20793" w:rsidRPr="00F20793" w:rsidRDefault="00F20793" w:rsidP="002A6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5AC084CB" w14:textId="77777777" w:rsidR="00F20793" w:rsidRPr="00204559" w:rsidRDefault="00F20793" w:rsidP="002A668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20793" w:rsidRPr="00204559" w:rsidSect="00F20793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59"/>
    <w:rsid w:val="00204559"/>
    <w:rsid w:val="0024523E"/>
    <w:rsid w:val="002A668C"/>
    <w:rsid w:val="002B53D7"/>
    <w:rsid w:val="003008EA"/>
    <w:rsid w:val="00415A41"/>
    <w:rsid w:val="004A5B6A"/>
    <w:rsid w:val="00562BA2"/>
    <w:rsid w:val="005A3421"/>
    <w:rsid w:val="005D729E"/>
    <w:rsid w:val="00677FF2"/>
    <w:rsid w:val="007862CD"/>
    <w:rsid w:val="009658E8"/>
    <w:rsid w:val="00AC3DDA"/>
    <w:rsid w:val="00BA5F09"/>
    <w:rsid w:val="00CA2638"/>
    <w:rsid w:val="00CD5C2D"/>
    <w:rsid w:val="00CF62C3"/>
    <w:rsid w:val="00EC0F9C"/>
    <w:rsid w:val="00F20793"/>
    <w:rsid w:val="00F5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9F7ED"/>
  <w15:chartTrackingRefBased/>
  <w15:docId w15:val="{2DC0603C-04EA-401B-9156-262C3073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tr@rosa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2026-07-15T06:00:00Z</dcterms:created>
  <dcterms:modified xsi:type="dcterms:W3CDTF">2026-07-22T07:39:00Z</dcterms:modified>
</cp:coreProperties>
</file>