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EFD" w:rsidRDefault="006F58CF">
      <w:pPr>
        <w:shd w:val="clear" w:color="auto" w:fill="FFFFFF"/>
        <w:spacing w:after="0" w:line="240" w:lineRule="auto"/>
        <w:jc w:val="right"/>
        <w:rPr>
          <w:rFonts w:ascii="Times New Roman" w:eastAsia="Times New Roman" w:hAnsi="Times New Roman"/>
          <w:b/>
          <w:bCs/>
          <w:color w:val="000000" w:themeColor="text1"/>
          <w:lang w:eastAsia="ru-RU"/>
        </w:rPr>
      </w:pPr>
      <w:bookmarkStart w:id="0" w:name="P1418"/>
      <w:bookmarkEnd w:id="0"/>
      <w:r>
        <w:rPr>
          <w:rFonts w:ascii="Times New Roman" w:eastAsia="Times New Roman" w:hAnsi="Times New Roman"/>
          <w:b/>
          <w:bCs/>
          <w:color w:val="000000" w:themeColor="text1"/>
          <w:lang w:eastAsia="ru-RU"/>
        </w:rPr>
        <w:t>ПРОЕКТ КОНТРАКТА (ЕАТ)</w:t>
      </w:r>
    </w:p>
    <w:p w:rsidR="00602EFD" w:rsidRPr="00E50DB0" w:rsidRDefault="006F58CF">
      <w:pPr>
        <w:spacing w:after="0" w:line="240" w:lineRule="auto"/>
        <w:ind w:firstLine="360"/>
        <w:jc w:val="center"/>
        <w:rPr>
          <w:rFonts w:ascii="Times New Roman" w:hAnsi="Times New Roman"/>
          <w:color w:val="000000" w:themeColor="text1"/>
          <w:lang w:eastAsia="ru-RU"/>
        </w:rPr>
      </w:pPr>
      <w:r>
        <w:rPr>
          <w:rFonts w:ascii="Times New Roman" w:hAnsi="Times New Roman"/>
          <w:b/>
          <w:bCs/>
          <w:color w:val="000000" w:themeColor="text1"/>
          <w:lang w:eastAsia="ru-RU"/>
        </w:rPr>
        <w:t xml:space="preserve">КОНТРАКТ № </w:t>
      </w:r>
      <w:r w:rsidRPr="00E50DB0">
        <w:rPr>
          <w:rFonts w:ascii="Times New Roman" w:hAnsi="Times New Roman"/>
          <w:b/>
          <w:bCs/>
          <w:color w:val="000000" w:themeColor="text1"/>
          <w:lang w:eastAsia="ru-RU"/>
        </w:rPr>
        <w:t>_________________________</w:t>
      </w:r>
    </w:p>
    <w:p w:rsidR="00602EFD" w:rsidRDefault="006F58CF">
      <w:pPr>
        <w:spacing w:after="0" w:line="240" w:lineRule="auto"/>
        <w:ind w:firstLine="360"/>
        <w:jc w:val="center"/>
        <w:rPr>
          <w:rFonts w:ascii="Times New Roman" w:hAnsi="Times New Roman"/>
          <w:b/>
          <w:bCs/>
          <w:color w:val="000000" w:themeColor="text1"/>
          <w:lang w:eastAsia="ru-RU"/>
        </w:rPr>
      </w:pPr>
      <w:r>
        <w:rPr>
          <w:rFonts w:ascii="Times New Roman" w:hAnsi="Times New Roman"/>
          <w:b/>
          <w:bCs/>
          <w:color w:val="000000" w:themeColor="text1"/>
          <w:lang w:eastAsia="ru-RU"/>
        </w:rPr>
        <w:t>возмездного оказания услуг</w:t>
      </w:r>
    </w:p>
    <w:p w:rsidR="00602EFD" w:rsidRDefault="006F58CF">
      <w:pPr>
        <w:spacing w:after="0" w:line="240" w:lineRule="auto"/>
        <w:jc w:val="center"/>
        <w:rPr>
          <w:rFonts w:ascii="Times New Roman" w:eastAsia="Times New Roman" w:hAnsi="Times New Roman"/>
          <w:b/>
          <w:color w:val="000000" w:themeColor="text1"/>
          <w:lang w:eastAsia="ru-RU"/>
        </w:rPr>
      </w:pPr>
      <w:r>
        <w:rPr>
          <w:rFonts w:ascii="Times New Roman" w:eastAsia="Times New Roman" w:hAnsi="Times New Roman"/>
          <w:b/>
          <w:color w:val="000000" w:themeColor="text1"/>
          <w:lang w:eastAsia="ru-RU"/>
        </w:rPr>
        <w:t>ИКЗ</w:t>
      </w:r>
      <w:hyperlink r:id="rId7" w:tgtFrame="_blank" w:history="1"/>
      <w:r>
        <w:rPr>
          <w:rFonts w:ascii="Times New Roman" w:eastAsia="Times New Roman" w:hAnsi="Times New Roman"/>
          <w:b/>
          <w:color w:val="000000" w:themeColor="text1"/>
          <w:lang w:eastAsia="ru-RU"/>
        </w:rPr>
        <w:t xml:space="preserve"> </w:t>
      </w:r>
      <w:r w:rsidR="00E80E4D" w:rsidRPr="00B420DF">
        <w:rPr>
          <w:rFonts w:ascii="Times New Roman" w:eastAsia="Times New Roman" w:hAnsi="Times New Roman"/>
          <w:b/>
          <w:color w:val="000000"/>
          <w:shd w:val="clear" w:color="auto" w:fill="FAFAFA"/>
          <w:lang w:eastAsia="ru-RU"/>
        </w:rPr>
        <w:t>261434601015143450100100010000000244</w:t>
      </w:r>
    </w:p>
    <w:p w:rsidR="00602EFD" w:rsidRDefault="00602EFD">
      <w:pPr>
        <w:tabs>
          <w:tab w:val="left" w:pos="441"/>
        </w:tabs>
        <w:spacing w:after="0" w:line="240" w:lineRule="auto"/>
        <w:jc w:val="center"/>
        <w:rPr>
          <w:rFonts w:ascii="Times New Roman" w:hAnsi="Times New Roman"/>
          <w:b/>
          <w:color w:val="000000" w:themeColor="text1"/>
          <w:lang w:eastAsia="ru-RU"/>
        </w:rPr>
      </w:pPr>
    </w:p>
    <w:p w:rsidR="00602EFD" w:rsidRDefault="006F58CF">
      <w:pPr>
        <w:spacing w:after="0" w:line="240" w:lineRule="auto"/>
        <w:jc w:val="both"/>
        <w:rPr>
          <w:rFonts w:ascii="Times New Roman" w:hAnsi="Times New Roman"/>
          <w:color w:val="000000" w:themeColor="text1"/>
          <w:lang w:eastAsia="ru-RU"/>
        </w:rPr>
      </w:pPr>
      <w:r>
        <w:rPr>
          <w:rFonts w:ascii="Times New Roman" w:hAnsi="Times New Roman"/>
          <w:color w:val="000000" w:themeColor="text1"/>
          <w:lang w:eastAsia="ru-RU"/>
        </w:rPr>
        <w:t>г. Киров</w:t>
      </w:r>
      <w:r>
        <w:rPr>
          <w:rFonts w:ascii="Times New Roman" w:hAnsi="Times New Roman"/>
          <w:color w:val="000000" w:themeColor="text1"/>
          <w:lang w:eastAsia="ru-RU"/>
        </w:rPr>
        <w:tab/>
      </w:r>
      <w:r>
        <w:rPr>
          <w:rFonts w:ascii="Times New Roman" w:hAnsi="Times New Roman"/>
          <w:color w:val="000000" w:themeColor="text1"/>
          <w:lang w:eastAsia="ru-RU"/>
        </w:rPr>
        <w:tab/>
      </w:r>
      <w:r>
        <w:rPr>
          <w:rFonts w:ascii="Times New Roman" w:hAnsi="Times New Roman"/>
          <w:color w:val="000000" w:themeColor="text1"/>
          <w:lang w:eastAsia="ru-RU"/>
        </w:rPr>
        <w:tab/>
      </w:r>
      <w:r>
        <w:rPr>
          <w:rFonts w:ascii="Times New Roman" w:hAnsi="Times New Roman"/>
          <w:color w:val="000000" w:themeColor="text1"/>
          <w:lang w:eastAsia="ru-RU"/>
        </w:rPr>
        <w:tab/>
      </w:r>
      <w:r>
        <w:rPr>
          <w:rFonts w:ascii="Times New Roman" w:hAnsi="Times New Roman"/>
          <w:color w:val="000000" w:themeColor="text1"/>
          <w:lang w:eastAsia="ru-RU"/>
        </w:rPr>
        <w:tab/>
      </w:r>
      <w:r>
        <w:rPr>
          <w:rFonts w:ascii="Times New Roman" w:hAnsi="Times New Roman"/>
          <w:color w:val="000000" w:themeColor="text1"/>
          <w:lang w:eastAsia="ru-RU"/>
        </w:rPr>
        <w:tab/>
      </w:r>
      <w:r>
        <w:rPr>
          <w:rFonts w:ascii="Times New Roman" w:hAnsi="Times New Roman"/>
          <w:color w:val="000000" w:themeColor="text1"/>
          <w:lang w:eastAsia="ru-RU"/>
        </w:rPr>
        <w:tab/>
      </w:r>
      <w:r>
        <w:rPr>
          <w:rFonts w:ascii="Times New Roman" w:hAnsi="Times New Roman"/>
          <w:color w:val="000000" w:themeColor="text1"/>
          <w:lang w:eastAsia="ru-RU"/>
        </w:rPr>
        <w:tab/>
      </w:r>
      <w:r>
        <w:rPr>
          <w:rFonts w:ascii="Times New Roman" w:hAnsi="Times New Roman"/>
          <w:color w:val="000000" w:themeColor="text1"/>
          <w:lang w:eastAsia="ru-RU"/>
        </w:rPr>
        <w:tab/>
      </w:r>
      <w:r w:rsidRPr="00E50DB0">
        <w:rPr>
          <w:rFonts w:ascii="Times New Roman" w:hAnsi="Times New Roman"/>
          <w:color w:val="000000" w:themeColor="text1"/>
          <w:lang w:eastAsia="ru-RU"/>
        </w:rPr>
        <w:t xml:space="preserve">     </w:t>
      </w:r>
      <w:r>
        <w:rPr>
          <w:rFonts w:ascii="Times New Roman" w:hAnsi="Times New Roman"/>
          <w:color w:val="000000" w:themeColor="text1"/>
          <w:lang w:eastAsia="ru-RU"/>
        </w:rPr>
        <w:t xml:space="preserve">  </w:t>
      </w:r>
      <w:proofErr w:type="gramStart"/>
      <w:r>
        <w:rPr>
          <w:rFonts w:ascii="Times New Roman" w:hAnsi="Times New Roman"/>
          <w:color w:val="000000" w:themeColor="text1"/>
          <w:lang w:eastAsia="ru-RU"/>
        </w:rPr>
        <w:t xml:space="preserve">   «</w:t>
      </w:r>
      <w:proofErr w:type="gramEnd"/>
      <w:r w:rsidRPr="00E50DB0">
        <w:rPr>
          <w:rFonts w:ascii="Times New Roman" w:hAnsi="Times New Roman"/>
          <w:color w:val="000000" w:themeColor="text1"/>
          <w:lang w:eastAsia="ru-RU"/>
        </w:rPr>
        <w:t>___</w:t>
      </w:r>
      <w:r>
        <w:rPr>
          <w:rFonts w:ascii="Times New Roman" w:hAnsi="Times New Roman"/>
          <w:color w:val="000000" w:themeColor="text1"/>
          <w:lang w:eastAsia="ru-RU"/>
        </w:rPr>
        <w:t xml:space="preserve">» </w:t>
      </w:r>
      <w:r w:rsidRPr="00E50DB0">
        <w:rPr>
          <w:rFonts w:ascii="Times New Roman" w:hAnsi="Times New Roman"/>
          <w:color w:val="000000" w:themeColor="text1"/>
          <w:lang w:eastAsia="ru-RU"/>
        </w:rPr>
        <w:t>__________</w:t>
      </w:r>
      <w:r>
        <w:rPr>
          <w:rFonts w:ascii="Times New Roman" w:hAnsi="Times New Roman"/>
          <w:color w:val="000000" w:themeColor="text1"/>
          <w:lang w:eastAsia="ru-RU"/>
        </w:rPr>
        <w:t xml:space="preserve"> 202</w:t>
      </w:r>
      <w:r w:rsidR="00E50DB0">
        <w:rPr>
          <w:rFonts w:ascii="Times New Roman" w:hAnsi="Times New Roman"/>
          <w:color w:val="000000" w:themeColor="text1"/>
          <w:lang w:eastAsia="ru-RU"/>
        </w:rPr>
        <w:t>6</w:t>
      </w:r>
      <w:r>
        <w:rPr>
          <w:rFonts w:ascii="Times New Roman" w:hAnsi="Times New Roman"/>
          <w:color w:val="000000" w:themeColor="text1"/>
          <w:lang w:eastAsia="ru-RU"/>
        </w:rPr>
        <w:t xml:space="preserve"> г.</w:t>
      </w:r>
    </w:p>
    <w:p w:rsidR="00602EFD" w:rsidRDefault="00602EFD">
      <w:pPr>
        <w:spacing w:after="0" w:line="240" w:lineRule="auto"/>
        <w:ind w:firstLine="360"/>
        <w:jc w:val="both"/>
        <w:rPr>
          <w:rFonts w:ascii="Times New Roman" w:hAnsi="Times New Roman"/>
          <w:color w:val="000000" w:themeColor="text1"/>
          <w:lang w:eastAsia="ru-RU"/>
        </w:rPr>
      </w:pPr>
    </w:p>
    <w:p w:rsidR="00602EFD" w:rsidRDefault="006F58CF">
      <w:pPr>
        <w:autoSpaceDE w:val="0"/>
        <w:autoSpaceDN w:val="0"/>
        <w:adjustRightInd w:val="0"/>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w:t>
      </w:r>
      <w:r>
        <w:rPr>
          <w:rFonts w:ascii="Times New Roman" w:hAnsi="Times New Roman"/>
          <w:color w:val="000000" w:themeColor="text1"/>
          <w:lang w:eastAsia="ru-RU"/>
        </w:rPr>
        <w:t xml:space="preserve">, именуемое в дальнейшем «Заказчик», в лице </w:t>
      </w:r>
      <w:r w:rsidRPr="00E50DB0">
        <w:rPr>
          <w:rFonts w:ascii="Times New Roman" w:hAnsi="Times New Roman"/>
          <w:color w:val="000000" w:themeColor="text1"/>
          <w:lang w:eastAsia="ru-RU"/>
        </w:rPr>
        <w:t>_______________________________________________________</w:t>
      </w:r>
      <w:r>
        <w:rPr>
          <w:rFonts w:ascii="Times New Roman" w:hAnsi="Times New Roman"/>
          <w:color w:val="000000" w:themeColor="text1"/>
        </w:rPr>
        <w:t>, действующего на основании ______________________</w:t>
      </w:r>
      <w:r>
        <w:rPr>
          <w:rFonts w:ascii="Times New Roman" w:hAnsi="Times New Roman"/>
          <w:color w:val="000000" w:themeColor="text1"/>
          <w:lang w:eastAsia="ru-RU"/>
        </w:rPr>
        <w:t xml:space="preserve">, с одной стороны, и </w:t>
      </w:r>
    </w:p>
    <w:p w:rsidR="00602EFD" w:rsidRDefault="006F58CF">
      <w:pPr>
        <w:ind w:firstLineChars="300" w:firstLine="660"/>
        <w:jc w:val="both"/>
        <w:rPr>
          <w:rFonts w:ascii="Times New Roman" w:hAnsi="Times New Roman"/>
          <w:b/>
          <w:color w:val="000000" w:themeColor="text1"/>
          <w:spacing w:val="-4"/>
        </w:rPr>
      </w:pPr>
      <w:r>
        <w:rPr>
          <w:rFonts w:ascii="Times New Roman" w:hAnsi="Times New Roman"/>
          <w:color w:val="000000" w:themeColor="text1"/>
        </w:rPr>
        <w:t xml:space="preserve">____________________________________________________________________, именуемое  в дальнейшем </w:t>
      </w:r>
      <w:r>
        <w:rPr>
          <w:rFonts w:ascii="Times New Roman" w:hAnsi="Times New Roman"/>
          <w:bCs/>
          <w:color w:val="000000" w:themeColor="text1"/>
        </w:rPr>
        <w:t xml:space="preserve">«Исполнитель», </w:t>
      </w:r>
      <w:r>
        <w:rPr>
          <w:rFonts w:ascii="Times New Roman" w:hAnsi="Times New Roman"/>
          <w:color w:val="000000" w:themeColor="text1"/>
        </w:rPr>
        <w:t xml:space="preserve"> в лице ___________________________________________, действующего на основании ______________________, </w:t>
      </w:r>
      <w:r>
        <w:rPr>
          <w:rFonts w:ascii="Times New Roman" w:hAnsi="Times New Roman"/>
          <w:color w:val="000000" w:themeColor="text1"/>
          <w:lang w:eastAsia="ru-RU"/>
        </w:rPr>
        <w:t xml:space="preserve">с другой стороны, далее именуемые «Стороны», </w:t>
      </w:r>
      <w:r>
        <w:rPr>
          <w:rFonts w:ascii="Times New Roman" w:hAnsi="Times New Roman"/>
          <w:color w:val="000000" w:themeColor="text1"/>
        </w:rPr>
        <w:t xml:space="preserve">в соответствии с п. </w:t>
      </w:r>
      <w:r w:rsidR="00A91B67">
        <w:rPr>
          <w:rFonts w:ascii="Times New Roman" w:hAnsi="Times New Roman"/>
          <w:color w:val="000000" w:themeColor="text1"/>
        </w:rPr>
        <w:t>4</w:t>
      </w:r>
      <w:bookmarkStart w:id="1" w:name="_GoBack"/>
      <w:bookmarkEnd w:id="1"/>
      <w:r>
        <w:rPr>
          <w:rFonts w:ascii="Times New Roman" w:hAnsi="Times New Roman"/>
          <w:color w:val="000000" w:themeColor="text1"/>
        </w:rPr>
        <w:t xml:space="preserve"> ч.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602EFD" w:rsidRDefault="00602EFD">
      <w:pPr>
        <w:autoSpaceDE w:val="0"/>
        <w:autoSpaceDN w:val="0"/>
        <w:adjustRightInd w:val="0"/>
        <w:spacing w:after="0" w:line="240" w:lineRule="auto"/>
        <w:ind w:firstLine="360"/>
        <w:jc w:val="both"/>
        <w:rPr>
          <w:rFonts w:ascii="Times New Roman" w:hAnsi="Times New Roman"/>
          <w:color w:val="000000" w:themeColor="text1"/>
          <w:lang w:eastAsia="ru-RU"/>
        </w:rPr>
      </w:pPr>
    </w:p>
    <w:p w:rsidR="00602EFD" w:rsidRDefault="006F58CF">
      <w:pPr>
        <w:spacing w:after="0" w:line="240" w:lineRule="auto"/>
        <w:ind w:firstLine="360"/>
        <w:jc w:val="center"/>
        <w:rPr>
          <w:rFonts w:ascii="Times New Roman" w:hAnsi="Times New Roman"/>
          <w:color w:val="000000" w:themeColor="text1"/>
          <w:lang w:eastAsia="ru-RU"/>
        </w:rPr>
      </w:pPr>
      <w:r>
        <w:rPr>
          <w:rFonts w:ascii="Times New Roman" w:hAnsi="Times New Roman"/>
          <w:color w:val="000000" w:themeColor="text1"/>
          <w:lang w:eastAsia="ru-RU"/>
        </w:rPr>
        <w:t>1. ПРЕДМЕТ КОНТРАКТА</w:t>
      </w:r>
    </w:p>
    <w:p w:rsidR="00602EFD" w:rsidRDefault="00602EFD">
      <w:pPr>
        <w:spacing w:after="0" w:line="240" w:lineRule="auto"/>
        <w:ind w:firstLine="360"/>
        <w:jc w:val="center"/>
        <w:rPr>
          <w:rFonts w:ascii="Times New Roman" w:hAnsi="Times New Roman"/>
          <w:color w:val="000000" w:themeColor="text1"/>
          <w:lang w:eastAsia="ru-RU"/>
        </w:rPr>
      </w:pPr>
    </w:p>
    <w:p w:rsidR="00602EFD" w:rsidRDefault="006F58CF">
      <w:pPr>
        <w:numPr>
          <w:ilvl w:val="0"/>
          <w:numId w:val="1"/>
        </w:num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 xml:space="preserve"> Заказчик поручает и обязуется оплатить, а Исполнитель принимает на себя обязательства на </w:t>
      </w:r>
      <w:r>
        <w:rPr>
          <w:rFonts w:ascii="Times New Roman" w:hAnsi="Times New Roman"/>
          <w:b/>
          <w:bCs/>
          <w:color w:val="000000" w:themeColor="text1"/>
          <w:lang w:eastAsia="ru-RU"/>
        </w:rPr>
        <w:t>оказание</w:t>
      </w:r>
      <w:r>
        <w:rPr>
          <w:rFonts w:ascii="Times New Roman" w:hAnsi="Times New Roman"/>
          <w:color w:val="000000" w:themeColor="text1"/>
          <w:lang w:eastAsia="ru-RU"/>
        </w:rPr>
        <w:t xml:space="preserve"> </w:t>
      </w:r>
      <w:r>
        <w:rPr>
          <w:rFonts w:ascii="Times New Roman" w:hAnsi="Times New Roman"/>
          <w:b/>
          <w:color w:val="000000" w:themeColor="text1"/>
          <w:lang w:eastAsia="ru-RU"/>
        </w:rPr>
        <w:t>услуг по предоставлению плавательных дорожек в бассейне для организации секции по плаванию</w:t>
      </w:r>
      <w:r>
        <w:rPr>
          <w:rFonts w:ascii="Times New Roman" w:hAnsi="Times New Roman"/>
          <w:color w:val="000000" w:themeColor="text1"/>
          <w:lang w:eastAsia="ru-RU"/>
        </w:rPr>
        <w:t>, в соответствии с Техническим заданием (Приложение №1 к Контракту, которое является неотъемлемой частью настоящего Контракта).</w:t>
      </w:r>
    </w:p>
    <w:p w:rsidR="00602EFD" w:rsidRDefault="00602EFD">
      <w:pPr>
        <w:spacing w:after="0" w:line="240" w:lineRule="auto"/>
        <w:ind w:firstLine="360"/>
        <w:jc w:val="center"/>
        <w:rPr>
          <w:rFonts w:ascii="Times New Roman" w:hAnsi="Times New Roman"/>
          <w:color w:val="000000" w:themeColor="text1"/>
          <w:lang w:eastAsia="ru-RU"/>
        </w:rPr>
      </w:pPr>
    </w:p>
    <w:p w:rsidR="00602EFD" w:rsidRDefault="006F58CF">
      <w:pPr>
        <w:spacing w:after="0" w:line="240" w:lineRule="auto"/>
        <w:ind w:firstLine="360"/>
        <w:jc w:val="center"/>
        <w:rPr>
          <w:rFonts w:ascii="Times New Roman" w:hAnsi="Times New Roman"/>
          <w:color w:val="000000" w:themeColor="text1"/>
          <w:lang w:eastAsia="ru-RU"/>
        </w:rPr>
      </w:pPr>
      <w:r>
        <w:rPr>
          <w:rFonts w:ascii="Times New Roman" w:hAnsi="Times New Roman"/>
          <w:color w:val="000000" w:themeColor="text1"/>
          <w:lang w:eastAsia="ru-RU"/>
        </w:rPr>
        <w:t>2.СРОКИ И МЕСТО ОКАЗАНИЯ УСЛУГ</w:t>
      </w:r>
    </w:p>
    <w:p w:rsidR="00602EFD" w:rsidRDefault="00602EFD">
      <w:pPr>
        <w:spacing w:after="0" w:line="240" w:lineRule="auto"/>
        <w:ind w:firstLine="360"/>
        <w:jc w:val="center"/>
        <w:rPr>
          <w:rFonts w:ascii="Times New Roman" w:hAnsi="Times New Roman"/>
          <w:color w:val="000000" w:themeColor="text1"/>
          <w:lang w:eastAsia="ru-RU"/>
        </w:rPr>
      </w:pP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2.1. Исполнитель производит оказание услуг по настоящему Контракту в соответствии</w:t>
      </w:r>
      <w:r>
        <w:rPr>
          <w:rFonts w:ascii="Times New Roman" w:hAnsi="Times New Roman"/>
          <w:color w:val="000000" w:themeColor="text1"/>
          <w:lang w:eastAsia="ru-RU"/>
        </w:rPr>
        <w:br/>
        <w:t xml:space="preserve"> с Техническим заданием (Приложение 1 к Контракту).</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 xml:space="preserve">2.2. Срок оказания услуг: с </w:t>
      </w:r>
      <w:r w:rsidRPr="00E50DB0">
        <w:rPr>
          <w:rFonts w:ascii="Times New Roman" w:hAnsi="Times New Roman"/>
          <w:color w:val="000000" w:themeColor="text1"/>
          <w:lang w:eastAsia="ru-RU"/>
        </w:rPr>
        <w:t>11.</w:t>
      </w:r>
      <w:r w:rsidR="00E80E4D">
        <w:rPr>
          <w:rFonts w:ascii="Times New Roman" w:hAnsi="Times New Roman"/>
          <w:color w:val="000000" w:themeColor="text1"/>
          <w:lang w:eastAsia="ru-RU"/>
        </w:rPr>
        <w:t>09</w:t>
      </w:r>
      <w:r w:rsidRPr="00E50DB0">
        <w:rPr>
          <w:rFonts w:ascii="Times New Roman" w:hAnsi="Times New Roman"/>
          <w:color w:val="000000" w:themeColor="text1"/>
          <w:lang w:eastAsia="ru-RU"/>
        </w:rPr>
        <w:t>.202</w:t>
      </w:r>
      <w:r w:rsidR="00E80E4D">
        <w:rPr>
          <w:rFonts w:ascii="Times New Roman" w:hAnsi="Times New Roman"/>
          <w:color w:val="000000" w:themeColor="text1"/>
          <w:lang w:eastAsia="ru-RU"/>
        </w:rPr>
        <w:t>6</w:t>
      </w:r>
      <w:r>
        <w:rPr>
          <w:rFonts w:ascii="Times New Roman" w:hAnsi="Times New Roman"/>
          <w:color w:val="000000" w:themeColor="text1"/>
          <w:lang w:eastAsia="ru-RU"/>
        </w:rPr>
        <w:t xml:space="preserve"> по </w:t>
      </w:r>
      <w:r w:rsidR="00E80E4D">
        <w:rPr>
          <w:rFonts w:ascii="Times New Roman" w:hAnsi="Times New Roman"/>
          <w:color w:val="000000" w:themeColor="text1"/>
          <w:lang w:eastAsia="ru-RU"/>
        </w:rPr>
        <w:t>28.05.2027</w:t>
      </w:r>
      <w:r>
        <w:rPr>
          <w:rFonts w:ascii="Times New Roman" w:hAnsi="Times New Roman"/>
          <w:color w:val="000000" w:themeColor="text1"/>
          <w:lang w:eastAsia="ru-RU"/>
        </w:rPr>
        <w:t xml:space="preserve"> </w:t>
      </w:r>
      <w:r w:rsidRPr="00E50DB0">
        <w:rPr>
          <w:rFonts w:ascii="Times New Roman" w:hAnsi="Times New Roman"/>
          <w:color w:val="000000" w:themeColor="text1"/>
          <w:lang w:eastAsia="ru-RU"/>
        </w:rPr>
        <w:t>(</w:t>
      </w:r>
      <w:r>
        <w:rPr>
          <w:rFonts w:ascii="Times New Roman" w:hAnsi="Times New Roman"/>
          <w:color w:val="000000" w:themeColor="text1"/>
          <w:lang w:eastAsia="ru-RU"/>
        </w:rPr>
        <w:t>включительно</w:t>
      </w:r>
      <w:r w:rsidR="00B05058" w:rsidRPr="00E50DB0">
        <w:rPr>
          <w:rFonts w:ascii="Times New Roman" w:hAnsi="Times New Roman"/>
          <w:color w:val="000000" w:themeColor="text1"/>
          <w:lang w:eastAsia="ru-RU"/>
        </w:rPr>
        <w:t xml:space="preserve">), </w:t>
      </w:r>
      <w:r w:rsidR="00B05058">
        <w:rPr>
          <w:rFonts w:ascii="Times New Roman" w:hAnsi="Times New Roman"/>
          <w:color w:val="000000" w:themeColor="text1"/>
        </w:rPr>
        <w:t>в</w:t>
      </w:r>
      <w:r>
        <w:rPr>
          <w:rFonts w:ascii="Times New Roman" w:hAnsi="Times New Roman"/>
          <w:color w:val="000000" w:themeColor="text1"/>
        </w:rPr>
        <w:t xml:space="preserve"> соответствии с расписанием занятий. </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 xml:space="preserve">2.3. Место оказания услуг по настоящему Контракту: г. Киров, </w:t>
      </w:r>
      <w:r>
        <w:rPr>
          <w:rFonts w:ascii="Times New Roman" w:hAnsi="Times New Roman"/>
          <w:color w:val="000000" w:themeColor="text1"/>
        </w:rPr>
        <w:t>_____________________________.</w:t>
      </w:r>
    </w:p>
    <w:p w:rsidR="00602EFD" w:rsidRDefault="00602EFD">
      <w:pPr>
        <w:spacing w:after="0" w:line="240" w:lineRule="auto"/>
        <w:ind w:firstLine="360"/>
        <w:jc w:val="both"/>
        <w:rPr>
          <w:rFonts w:ascii="Times New Roman" w:hAnsi="Times New Roman"/>
          <w:color w:val="000000" w:themeColor="text1"/>
          <w:lang w:eastAsia="ru-RU"/>
        </w:rPr>
      </w:pPr>
    </w:p>
    <w:p w:rsidR="00602EFD" w:rsidRDefault="006F58CF">
      <w:pPr>
        <w:spacing w:after="0" w:line="240" w:lineRule="auto"/>
        <w:ind w:firstLine="360"/>
        <w:jc w:val="center"/>
        <w:rPr>
          <w:rFonts w:ascii="Times New Roman" w:hAnsi="Times New Roman"/>
          <w:color w:val="000000" w:themeColor="text1"/>
          <w:lang w:eastAsia="ru-RU"/>
        </w:rPr>
      </w:pPr>
      <w:r>
        <w:rPr>
          <w:rFonts w:ascii="Times New Roman" w:hAnsi="Times New Roman"/>
          <w:color w:val="000000" w:themeColor="text1"/>
          <w:lang w:eastAsia="ru-RU"/>
        </w:rPr>
        <w:t>3.ПРАВА И ОБЯЗАННОСТИ СТОРОН</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3.1. Заказчик вправе:</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3.1.1. Требовать от Исполнителя надлежащего исполнения обязательств в соответствии</w:t>
      </w:r>
      <w:r>
        <w:rPr>
          <w:rFonts w:ascii="Times New Roman" w:hAnsi="Times New Roman"/>
          <w:color w:val="000000" w:themeColor="text1"/>
          <w:lang w:eastAsia="ru-RU"/>
        </w:rPr>
        <w:br/>
        <w:t xml:space="preserve"> с настоящим Контрактом, а также требовать своевременного устранения выявленных недостатков.</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3.1.2. Запрашивать у Исполнителя информацию о ходе оказываемых услуг.</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3.1.3. Осуществлять контроль за объемом и сроками оказания услуг.</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3.1.4. Ссылаться на недостатки услуг, в том числе в части объема и стоимости этих услуг.</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 xml:space="preserve">3.1.5. </w:t>
      </w:r>
      <w:r>
        <w:rPr>
          <w:rFonts w:ascii="Times New Roman" w:hAnsi="Times New Roman"/>
          <w:b/>
          <w:i/>
          <w:color w:val="000000" w:themeColor="text1"/>
          <w:lang w:eastAsia="ru-RU"/>
        </w:rPr>
        <w:t xml:space="preserve">Назначить ответственного за контроль по исполнению настоящего Контракта – начальника ФСК, тел. 37-49-20, эл. почта – </w:t>
      </w:r>
      <w:hyperlink r:id="rId8" w:history="1">
        <w:r>
          <w:rPr>
            <w:rStyle w:val="a3"/>
            <w:rFonts w:ascii="Times New Roman" w:hAnsi="Times New Roman"/>
            <w:b/>
            <w:i/>
            <w:color w:val="000000" w:themeColor="text1"/>
            <w:lang w:val="en-US" w:eastAsia="ru-RU"/>
          </w:rPr>
          <w:t>fsk</w:t>
        </w:r>
        <w:r>
          <w:rPr>
            <w:rStyle w:val="a3"/>
            <w:rFonts w:ascii="Times New Roman" w:hAnsi="Times New Roman"/>
            <w:b/>
            <w:i/>
            <w:color w:val="000000" w:themeColor="text1"/>
            <w:lang w:eastAsia="ru-RU"/>
          </w:rPr>
          <w:t>@</w:t>
        </w:r>
        <w:r>
          <w:rPr>
            <w:rStyle w:val="a3"/>
            <w:rFonts w:ascii="Times New Roman" w:hAnsi="Times New Roman"/>
            <w:b/>
            <w:i/>
            <w:color w:val="000000" w:themeColor="text1"/>
            <w:lang w:val="en-US" w:eastAsia="ru-RU"/>
          </w:rPr>
          <w:t>kirovgma</w:t>
        </w:r>
        <w:r>
          <w:rPr>
            <w:rStyle w:val="a3"/>
            <w:rFonts w:ascii="Times New Roman" w:hAnsi="Times New Roman"/>
            <w:b/>
            <w:i/>
            <w:color w:val="000000" w:themeColor="text1"/>
            <w:lang w:eastAsia="ru-RU"/>
          </w:rPr>
          <w:t>.</w:t>
        </w:r>
        <w:proofErr w:type="spellStart"/>
        <w:r>
          <w:rPr>
            <w:rStyle w:val="a3"/>
            <w:rFonts w:ascii="Times New Roman" w:hAnsi="Times New Roman"/>
            <w:b/>
            <w:i/>
            <w:color w:val="000000" w:themeColor="text1"/>
            <w:lang w:val="en-US" w:eastAsia="ru-RU"/>
          </w:rPr>
          <w:t>ru</w:t>
        </w:r>
        <w:proofErr w:type="spellEnd"/>
      </w:hyperlink>
      <w:r>
        <w:rPr>
          <w:rFonts w:ascii="Times New Roman" w:hAnsi="Times New Roman"/>
          <w:b/>
          <w:i/>
          <w:color w:val="000000" w:themeColor="text1"/>
          <w:lang w:eastAsia="ru-RU"/>
        </w:rPr>
        <w:t xml:space="preserve">. </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3.2. Заказчик обязан:</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3.2.1.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3.2.2.Своевременно принять и оплатить надлежащим образом оказанные услуги в соответствии</w:t>
      </w:r>
      <w:r>
        <w:rPr>
          <w:rFonts w:ascii="Times New Roman" w:hAnsi="Times New Roman"/>
          <w:color w:val="000000" w:themeColor="text1"/>
          <w:lang w:eastAsia="ru-RU"/>
        </w:rPr>
        <w:br/>
        <w:t xml:space="preserve"> с настоящим Контрактом.</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3.2.3. Требовать оплаты неустойки (штрафа, пени) в соответствии с условиями настоящего Контракта.</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3.3. Исполнитель вправе:</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3.3.1. Требовать своевременного подписания Заказчиком Акта об оказании услуг по настоящему Контракту.</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 xml:space="preserve">3.3.2.Требовать своевременной оплаты оказанных услуг в соответствии с пунктом </w:t>
      </w:r>
      <w:r>
        <w:rPr>
          <w:rFonts w:ascii="Times New Roman" w:hAnsi="Times New Roman"/>
          <w:color w:val="000000" w:themeColor="text1"/>
          <w:lang w:eastAsia="ru-RU"/>
        </w:rPr>
        <w:br/>
        <w:t>5.1. настоящего Контракта.</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3.3.3. Запрашивать у Заказчика разъяснения и уточнения относительно оказания услуг в рамках настоящего Контракта.</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3.3.4. Получать от Заказчика содействие при оказании услуг в соответствии с условиями настоящего Контракта.</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3.4. Исполнитель обязан:</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3.4.1. Своевременно и надлежащим образом оказать услуги.</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lastRenderedPageBreak/>
        <w:t>3.4.2. Обеспечить соответствие результатов услуг требованиям качества ГОСТ, СНиП,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3.4.3. Обеспечить устранение недостатков и дефектов, выявленных при сдаче-приемке услуг своими силами и за свой счет.</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3.4.4. Безвозмездно устранить или возместить ущерб, нанесенный Заказчику и третьим лицам в случае возникновения аварийных, нештатных ситуаций, связанных с нарушением и ненадлежащем исполнением Исполнителем условий Контракта.</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3.4.5. Безвозмездно устранить по требованию Заказчика все недостатки, если в процессе оказания услуг Исполнитель допустил отступление от условий Контракта, ухудшившее качество услуг, в согласованные с Заказчиком сроки.</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3.4.6. Представить Заказчику сведения об изменении своего почтового адреса, обслуживающего банка, номера расчетного счета, в срок не позднее 5 (пяти) календарных дней со дня соответствующего изменения</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3.4.7. Исполнить иные обязательства, предусмотренные законодательством Российской Федерации и Контрактом.</w:t>
      </w:r>
    </w:p>
    <w:p w:rsidR="00602EFD" w:rsidRDefault="00602EFD">
      <w:pPr>
        <w:spacing w:after="0" w:line="240" w:lineRule="auto"/>
        <w:ind w:firstLine="360"/>
        <w:jc w:val="both"/>
        <w:rPr>
          <w:rFonts w:ascii="Times New Roman" w:hAnsi="Times New Roman"/>
          <w:color w:val="000000" w:themeColor="text1"/>
          <w:lang w:eastAsia="ru-RU"/>
        </w:rPr>
      </w:pPr>
    </w:p>
    <w:p w:rsidR="00602EFD" w:rsidRDefault="006F58CF">
      <w:pPr>
        <w:spacing w:after="0" w:line="240" w:lineRule="auto"/>
        <w:ind w:firstLine="360"/>
        <w:jc w:val="center"/>
        <w:rPr>
          <w:rFonts w:ascii="Times New Roman" w:hAnsi="Times New Roman"/>
          <w:color w:val="000000" w:themeColor="text1"/>
          <w:lang w:eastAsia="ru-RU"/>
        </w:rPr>
      </w:pPr>
      <w:r>
        <w:rPr>
          <w:rFonts w:ascii="Times New Roman" w:hAnsi="Times New Roman"/>
          <w:color w:val="000000" w:themeColor="text1"/>
          <w:lang w:eastAsia="ru-RU"/>
        </w:rPr>
        <w:t>4. ОТВЕТСТВЕННОСТЬ СТОРОН</w:t>
      </w:r>
    </w:p>
    <w:p w:rsidR="00602EFD" w:rsidRDefault="00602EFD">
      <w:pPr>
        <w:spacing w:after="0" w:line="240" w:lineRule="auto"/>
        <w:ind w:firstLine="360"/>
        <w:jc w:val="center"/>
        <w:rPr>
          <w:rFonts w:ascii="Times New Roman" w:hAnsi="Times New Roman"/>
          <w:color w:val="000000" w:themeColor="text1"/>
          <w:lang w:eastAsia="ru-RU"/>
        </w:rPr>
      </w:pP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4.1. В случае неисполнения либо ненадлежащего исполнения условий настоящего Контракта стороны несут ответственность в соответствии с действующим законодательством Российской Федерации.</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4.2. Сторона освобождается от уплаты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 xml:space="preserve">4.3. Обстоятельствами непреодолимой силы считаются те обстоятельства, изменение действия которых находится вне воли и возможности сторон, подвергшейся действию этих сил. </w:t>
      </w:r>
      <w:r>
        <w:rPr>
          <w:rFonts w:ascii="Times New Roman" w:hAnsi="Times New Roman"/>
          <w:color w:val="000000" w:themeColor="text1"/>
          <w:lang w:eastAsia="ru-RU"/>
        </w:rPr>
        <w:br/>
        <w:t>Форс-мажорные обстоятельства должны быть документально подтверждены.</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4.4.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трех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4.5.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 xml:space="preserve">4.6.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w:t>
      </w:r>
      <w:r>
        <w:rPr>
          <w:rFonts w:ascii="Times New Roman" w:hAnsi="Times New Roman"/>
          <w:color w:val="000000" w:themeColor="text1"/>
          <w:lang w:eastAsia="ru-RU"/>
        </w:rPr>
        <w:br/>
        <w:t xml:space="preserve">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настоящего Контракта, уменьшенной </w:t>
      </w:r>
      <w:r>
        <w:rPr>
          <w:rFonts w:ascii="Times New Roman" w:hAnsi="Times New Roman"/>
          <w:color w:val="000000" w:themeColor="text1"/>
          <w:lang w:eastAsia="ru-RU"/>
        </w:rPr>
        <w:br/>
        <w:t xml:space="preserve">на сумму, пропорциональную объему обязательств, предусмотренных настоящим Контрактом </w:t>
      </w:r>
      <w:r>
        <w:rPr>
          <w:rFonts w:ascii="Times New Roman" w:hAnsi="Times New Roman"/>
          <w:color w:val="000000" w:themeColor="text1"/>
          <w:lang w:eastAsia="ru-RU"/>
        </w:rPr>
        <w:br/>
        <w:t>и фактически исполненных Исполнителем.</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 xml:space="preserve">4.7.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w:t>
      </w:r>
      <w:r>
        <w:rPr>
          <w:rFonts w:ascii="Times New Roman" w:hAnsi="Times New Roman"/>
          <w:color w:val="000000" w:themeColor="text1"/>
          <w:lang w:eastAsia="ru-RU"/>
        </w:rPr>
        <w:br/>
        <w:t xml:space="preserve">(в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w:t>
      </w:r>
      <w:proofErr w:type="gramStart"/>
      <w:r>
        <w:rPr>
          <w:rFonts w:ascii="Times New Roman" w:hAnsi="Times New Roman"/>
          <w:color w:val="000000" w:themeColor="text1"/>
          <w:lang w:eastAsia="ru-RU"/>
        </w:rPr>
        <w:t>признании</w:t>
      </w:r>
      <w:proofErr w:type="gramEnd"/>
      <w:r>
        <w:rPr>
          <w:rFonts w:ascii="Times New Roman" w:hAnsi="Times New Roman"/>
          <w:color w:val="000000" w:themeColor="text1"/>
          <w:lang w:eastAsia="ru-RU"/>
        </w:rPr>
        <w:t xml:space="preserve"> утратившем силу постановления Правительства Российской Федерации от 25 ноября 2013 г. № 1063». (далее – Правила определения размера штрафа).), и равен 10 % цены настоящего Контракта.</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4.8.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устанавливается в следующем порядке: 1000 рублей, если цена Контракта не превышает 3 млн. рублей (включительно).</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4.9.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4.10. За каждый факт неисполнения или ненадлежащего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устанавливается в следующем порядке: 1000 рублей, если цена Контракта не превышает 3 млн. рублей (включительно).</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4.11. Применение неустойки (штрафа, пени) не освобождает Стороны от исполнения обязательств по настоящему Контракту.</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4.12.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4.13.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4.14.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4.15. В случае начисления Заказчиком Исполнителю неустойки (штрафа, пени) в связи с нарушением условий Контракта Заказчик вправе удержать начисленную неустойку (штраф, пеню) из сумм, подлежащих выплате Исполнителю и осуществлять оплату по Контракту за вычетом соответствующей суммы начисленной неустойки (штрафа, пени).</w:t>
      </w:r>
    </w:p>
    <w:p w:rsidR="00602EFD" w:rsidRDefault="00602EFD">
      <w:pPr>
        <w:spacing w:after="0" w:line="240" w:lineRule="auto"/>
        <w:ind w:firstLine="360"/>
        <w:jc w:val="center"/>
        <w:rPr>
          <w:rFonts w:ascii="Times New Roman" w:hAnsi="Times New Roman"/>
          <w:color w:val="000000" w:themeColor="text1"/>
          <w:lang w:eastAsia="ru-RU"/>
        </w:rPr>
      </w:pPr>
    </w:p>
    <w:p w:rsidR="00602EFD" w:rsidRDefault="006F58CF">
      <w:pPr>
        <w:spacing w:after="0" w:line="240" w:lineRule="auto"/>
        <w:ind w:firstLine="360"/>
        <w:jc w:val="center"/>
        <w:rPr>
          <w:rFonts w:ascii="Times New Roman" w:hAnsi="Times New Roman"/>
          <w:color w:val="000000" w:themeColor="text1"/>
          <w:lang w:eastAsia="ru-RU"/>
        </w:rPr>
      </w:pPr>
      <w:r>
        <w:rPr>
          <w:rFonts w:ascii="Times New Roman" w:hAnsi="Times New Roman"/>
          <w:color w:val="000000" w:themeColor="text1"/>
          <w:lang w:eastAsia="ru-RU"/>
        </w:rPr>
        <w:t>5. УСЛОВИЯ, ПОРЯДОК ПРИЕМКИ УСЛУГ И РАСЧЕТОВ</w:t>
      </w:r>
    </w:p>
    <w:p w:rsidR="00602EFD" w:rsidRDefault="00602EFD">
      <w:pPr>
        <w:spacing w:after="0" w:line="240" w:lineRule="auto"/>
        <w:ind w:firstLine="360"/>
        <w:jc w:val="center"/>
        <w:rPr>
          <w:rFonts w:ascii="Times New Roman" w:hAnsi="Times New Roman"/>
          <w:color w:val="000000" w:themeColor="text1"/>
          <w:lang w:eastAsia="ru-RU"/>
        </w:rPr>
      </w:pPr>
    </w:p>
    <w:p w:rsidR="00602EFD" w:rsidRDefault="006F58CF">
      <w:pPr>
        <w:spacing w:after="0" w:line="260" w:lineRule="auto"/>
        <w:ind w:firstLineChars="150" w:firstLine="330"/>
        <w:jc w:val="both"/>
        <w:rPr>
          <w:rFonts w:ascii="Times New Roman" w:hAnsi="Times New Roman"/>
          <w:i/>
          <w:color w:val="000000" w:themeColor="text1"/>
        </w:rPr>
      </w:pPr>
      <w:r>
        <w:rPr>
          <w:rFonts w:ascii="Times New Roman" w:hAnsi="Times New Roman"/>
          <w:color w:val="000000" w:themeColor="text1"/>
          <w:lang w:eastAsia="ru-RU"/>
        </w:rPr>
        <w:t xml:space="preserve">5.1. Цена Контракта составляет: </w:t>
      </w:r>
      <w:r w:rsidRPr="00E50DB0">
        <w:rPr>
          <w:rFonts w:ascii="Times New Roman" w:hAnsi="Times New Roman"/>
          <w:color w:val="000000" w:themeColor="text1"/>
          <w:lang w:eastAsia="ru-RU"/>
        </w:rPr>
        <w:t>_________</w:t>
      </w:r>
      <w:r>
        <w:rPr>
          <w:rFonts w:ascii="Times New Roman" w:hAnsi="Times New Roman"/>
          <w:color w:val="000000" w:themeColor="text1"/>
          <w:lang w:eastAsia="ru-RU"/>
        </w:rPr>
        <w:t xml:space="preserve"> (</w:t>
      </w:r>
      <w:r w:rsidRPr="00E50DB0">
        <w:rPr>
          <w:rFonts w:ascii="Times New Roman" w:hAnsi="Times New Roman"/>
          <w:color w:val="000000" w:themeColor="text1"/>
          <w:lang w:eastAsia="ru-RU"/>
        </w:rPr>
        <w:t>__________________________________________________</w:t>
      </w:r>
      <w:r>
        <w:rPr>
          <w:rFonts w:ascii="Times New Roman" w:hAnsi="Times New Roman"/>
          <w:color w:val="000000" w:themeColor="text1"/>
          <w:lang w:eastAsia="ru-RU"/>
        </w:rPr>
        <w:t xml:space="preserve">) рублей 00 копеек, </w:t>
      </w:r>
      <w:r>
        <w:rPr>
          <w:rFonts w:ascii="Times New Roman" w:hAnsi="Times New Roman"/>
          <w:color w:val="000000" w:themeColor="text1"/>
        </w:rPr>
        <w:t xml:space="preserve">в том числе НДС _____ (_____) рублей _____ копеек. </w:t>
      </w:r>
      <w:r>
        <w:rPr>
          <w:rFonts w:ascii="Times New Roman" w:hAnsi="Times New Roman"/>
          <w:i/>
          <w:color w:val="000000" w:themeColor="text1"/>
        </w:rPr>
        <w:t>(</w:t>
      </w:r>
      <w:proofErr w:type="gramStart"/>
      <w:r>
        <w:rPr>
          <w:rFonts w:ascii="Times New Roman" w:hAnsi="Times New Roman"/>
          <w:i/>
          <w:color w:val="000000" w:themeColor="text1"/>
        </w:rPr>
        <w:t>В</w:t>
      </w:r>
      <w:proofErr w:type="gramEnd"/>
      <w:r>
        <w:rPr>
          <w:rFonts w:ascii="Times New Roman" w:hAnsi="Times New Roman"/>
          <w:i/>
          <w:color w:val="000000" w:themeColor="text1"/>
        </w:rPr>
        <w:t xml:space="preserve"> случае если </w:t>
      </w:r>
      <w:r w:rsidR="00E80E4D">
        <w:rPr>
          <w:rFonts w:ascii="Times New Roman" w:hAnsi="Times New Roman"/>
          <w:i/>
          <w:color w:val="000000" w:themeColor="text1"/>
        </w:rPr>
        <w:t>Исполнитель</w:t>
      </w:r>
      <w:r>
        <w:rPr>
          <w:rFonts w:ascii="Times New Roman" w:hAnsi="Times New Roman"/>
          <w:i/>
          <w:color w:val="000000" w:themeColor="text1"/>
        </w:rPr>
        <w:t xml:space="preserve"> не является плательщиком НДС, указать «НДС не облагается» и основание освобождения от уплаты налога).</w:t>
      </w:r>
    </w:p>
    <w:p w:rsidR="00602EFD" w:rsidRDefault="006F58CF">
      <w:pPr>
        <w:pStyle w:val="af0"/>
        <w:ind w:firstLine="567"/>
        <w:jc w:val="both"/>
        <w:rPr>
          <w:color w:val="000000" w:themeColor="text1"/>
        </w:rPr>
      </w:pPr>
      <w:r>
        <w:rPr>
          <w:color w:val="000000" w:themeColor="text1"/>
        </w:rPr>
        <w:t xml:space="preserve">Сумма, подлежащая уплате Заказчиком </w:t>
      </w:r>
      <w:r w:rsidR="00E80E4D">
        <w:rPr>
          <w:color w:val="000000" w:themeColor="text1"/>
        </w:rPr>
        <w:t>Исполнителю</w:t>
      </w:r>
      <w:r>
        <w:rPr>
          <w:color w:val="000000" w:themeColor="text1"/>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2" w:name="P1458"/>
      <w:bookmarkEnd w:id="2"/>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5.2. Цена Контракта является твердой, определяется на весь срок исполнения Контракта и в течение срока действия Контракта изменению не подлежит. Цена Контракта может быть снижена по соглашению сторон без изменения предусмотренных Контрактом объема оказанных услуг и иных условий исполнения Контракта.</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 xml:space="preserve">5.3. Оплата за оказанные услуги производится Заказчиком </w:t>
      </w:r>
      <w:r>
        <w:rPr>
          <w:rFonts w:ascii="Times New Roman" w:hAnsi="Times New Roman"/>
          <w:i/>
          <w:iCs/>
          <w:color w:val="000000" w:themeColor="text1"/>
          <w:lang w:eastAsia="ru-RU"/>
        </w:rPr>
        <w:t>ежемесячно</w:t>
      </w:r>
      <w:r>
        <w:rPr>
          <w:rFonts w:ascii="Times New Roman" w:hAnsi="Times New Roman"/>
          <w:color w:val="000000" w:themeColor="text1"/>
          <w:lang w:eastAsia="ru-RU"/>
        </w:rPr>
        <w:t xml:space="preserve"> путем перечисления денежных средств на расчетный счет Исполнителя в течение 7-ми рабочих дней с даты подписания Заказчиком акта об оказании услуг.</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5.4. При необходимости Стороны проводят сверку расчетов. В случае несогласования с актом сверки расчетов Стороны направляют возражения с приложениями тех документов, которые не были учтены при составлении акта сверки расчетов.</w:t>
      </w:r>
    </w:p>
    <w:p w:rsidR="00602EFD" w:rsidRPr="00E50DB0" w:rsidRDefault="006F58CF">
      <w:pPr>
        <w:spacing w:after="0" w:line="240" w:lineRule="auto"/>
        <w:ind w:firstLine="360"/>
        <w:jc w:val="both"/>
        <w:rPr>
          <w:rFonts w:ascii="Times New Roman" w:hAnsi="Times New Roman"/>
          <w:color w:val="000000" w:themeColor="text1"/>
          <w:lang w:eastAsia="ru-RU"/>
        </w:rPr>
      </w:pPr>
      <w:r w:rsidRPr="00E50DB0">
        <w:rPr>
          <w:rFonts w:ascii="Times New Roman" w:hAnsi="Times New Roman"/>
          <w:color w:val="000000" w:themeColor="text1"/>
          <w:lang w:eastAsia="ru-RU"/>
        </w:rPr>
        <w:t xml:space="preserve">5.5. </w:t>
      </w:r>
      <w:r>
        <w:rPr>
          <w:rFonts w:ascii="Times New Roman" w:hAnsi="Times New Roman"/>
          <w:color w:val="000000" w:themeColor="text1"/>
        </w:rPr>
        <w:t>Акт приемки оказанных услуг и счёт-фактура предоставляются к оплате Заказчику в течение первых 5 (Пяти) рабочих дней месяца, следующего за отчётным месяцем.</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5.5.  Обязанность по подготовке акта об оказании услуг возлагается на Исполнителя.</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rPr>
        <w:t xml:space="preserve">5.6. </w:t>
      </w:r>
      <w:r>
        <w:rPr>
          <w:rFonts w:ascii="Times New Roman" w:hAnsi="Times New Roman"/>
          <w:color w:val="000000" w:themeColor="text1"/>
          <w:lang w:eastAsia="ru-RU"/>
        </w:rPr>
        <w:t xml:space="preserve">Приемка оказанных услуг оформляется актом об оказании услуг, который составляется в 2 (двух) экземплярах, подписывается Заказчиком и Исполнителем. </w:t>
      </w:r>
    </w:p>
    <w:p w:rsidR="00602EFD" w:rsidRPr="00E50DB0" w:rsidRDefault="006F58CF">
      <w:pPr>
        <w:spacing w:after="0" w:line="240" w:lineRule="auto"/>
        <w:ind w:firstLine="360"/>
        <w:jc w:val="both"/>
        <w:rPr>
          <w:rFonts w:ascii="Times New Roman" w:hAnsi="Times New Roman"/>
          <w:color w:val="000000" w:themeColor="text1"/>
          <w:lang w:eastAsia="ru-RU"/>
        </w:rPr>
      </w:pPr>
      <w:r w:rsidRPr="00E50DB0">
        <w:rPr>
          <w:rFonts w:ascii="Times New Roman" w:hAnsi="Times New Roman"/>
          <w:color w:val="000000" w:themeColor="text1"/>
          <w:lang w:eastAsia="ru-RU"/>
        </w:rPr>
        <w:t xml:space="preserve">5.7. </w:t>
      </w:r>
      <w:r>
        <w:rPr>
          <w:rFonts w:ascii="Times New Roman" w:hAnsi="Times New Roman"/>
          <w:color w:val="000000" w:themeColor="text1"/>
        </w:rPr>
        <w:t>Не позднее 10 (десяти) рабочих дней после получения от Исполнителя документов, указанных в настоящем разделе Контракта, Заказчик рассматривает результаты и осуществляет приемку оказанных услуг по Контракту на предмет соответствия их объемам, качеству требованиям, изложенным в Контракте и Техническом задании, и направляет Исполнителю, подписанный документ о приемке или мотивированный отказ от принятия результатов оказанных услуг. В случае получения мотивированного отказа от Заказчика Исполнитель устраняет причины, указанные в таком мотивированном отказе, и представляет Заказчику повторно документ о приемке.</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5.8. Заказчик своими силами проводит экспертизу оказанных услуг на предмет их соответствия условиям настоящего Контракта.</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5.9.  Обо всех нарушениях условий Контракта в части объема и (или) качества услуг, Заказчик извещает Исполнителя в период оказания услуги.</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5.10. В случае отказа принять оказанные услуги   Заказчик обязан сделать отметку в Акте оказанных услуг об отказе с указанием причины отказа, должности, фамилии приемщика и подписать ее.</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5.11. Заказчик вправе отказаться принимать услуги, оказание   которых    совершено в нарушение требований настоящего Контракта.</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5.12. В случае обнаружения некачественно оказанных услуг составляется акт, который подписывают представители Исполнителя и Заказчика. Участие представителя Исполнителя при приемке услуг, а также составлении указанного акта обязательно.</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 xml:space="preserve">5.13. О выявленных несоответствиях по качеству оказанных услуг, отсутствия или неполного комплекта документов, относящихся к оказанным услугам, Заказчик уведомляет Исполнителя, направляя ему письменную претензию в 5-ти </w:t>
      </w:r>
      <w:proofErr w:type="spellStart"/>
      <w:r>
        <w:rPr>
          <w:rFonts w:ascii="Times New Roman" w:hAnsi="Times New Roman"/>
          <w:color w:val="000000" w:themeColor="text1"/>
          <w:lang w:eastAsia="ru-RU"/>
        </w:rPr>
        <w:t>дневный</w:t>
      </w:r>
      <w:proofErr w:type="spellEnd"/>
      <w:r>
        <w:rPr>
          <w:rFonts w:ascii="Times New Roman" w:hAnsi="Times New Roman"/>
          <w:color w:val="000000" w:themeColor="text1"/>
          <w:lang w:eastAsia="ru-RU"/>
        </w:rPr>
        <w:t xml:space="preserve"> срок с даты получения Акта от Исполнителя.</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5.14. Услуги по Контракту будут считаться оказанными в полном объеме с момента подписания обеими сторонами акта об оказании услуг.</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 xml:space="preserve">5.15. </w:t>
      </w:r>
      <w:r>
        <w:rPr>
          <w:rFonts w:ascii="Times New Roman" w:hAnsi="Times New Roman"/>
          <w:color w:val="000000" w:themeColor="text1"/>
        </w:rPr>
        <w:t xml:space="preserve">Оплата осуществляется за счет </w:t>
      </w:r>
      <w:r>
        <w:rPr>
          <w:rFonts w:ascii="Times New Roman" w:hAnsi="Times New Roman"/>
          <w:bCs/>
          <w:color w:val="000000" w:themeColor="text1"/>
        </w:rPr>
        <w:t>средств бюджетных учреждений (</w:t>
      </w:r>
      <w:r>
        <w:rPr>
          <w:rFonts w:ascii="Times New Roman" w:hAnsi="Times New Roman"/>
          <w:color w:val="000000" w:themeColor="text1"/>
        </w:rPr>
        <w:t>средства государственного задания, средства поступлений от оказания услуг (выполнения работ) на платной основе и от иной приносящей доход деятельности).</w:t>
      </w:r>
    </w:p>
    <w:p w:rsidR="00602EFD" w:rsidRDefault="00602EFD">
      <w:pPr>
        <w:spacing w:after="0" w:line="240" w:lineRule="auto"/>
        <w:ind w:firstLine="360"/>
        <w:jc w:val="both"/>
        <w:rPr>
          <w:rFonts w:ascii="Times New Roman" w:hAnsi="Times New Roman"/>
          <w:color w:val="000000" w:themeColor="text1"/>
          <w:lang w:eastAsia="ru-RU"/>
        </w:rPr>
      </w:pPr>
    </w:p>
    <w:p w:rsidR="00602EFD" w:rsidRDefault="006F58CF">
      <w:pPr>
        <w:spacing w:after="0" w:line="240" w:lineRule="auto"/>
        <w:ind w:firstLine="360"/>
        <w:jc w:val="center"/>
        <w:rPr>
          <w:rFonts w:ascii="Times New Roman" w:hAnsi="Times New Roman"/>
          <w:color w:val="000000" w:themeColor="text1"/>
          <w:lang w:eastAsia="ru-RU"/>
        </w:rPr>
      </w:pPr>
      <w:r>
        <w:rPr>
          <w:rFonts w:ascii="Times New Roman" w:hAnsi="Times New Roman"/>
          <w:color w:val="000000" w:themeColor="text1"/>
          <w:lang w:eastAsia="ru-RU"/>
        </w:rPr>
        <w:t>6. ФОРС–МАЖОРНЫЕ ОБСТОЯТЕЛЬСТВА</w:t>
      </w:r>
    </w:p>
    <w:p w:rsidR="00602EFD" w:rsidRDefault="00602EFD">
      <w:pPr>
        <w:spacing w:after="0" w:line="240" w:lineRule="auto"/>
        <w:ind w:firstLine="360"/>
        <w:jc w:val="center"/>
        <w:rPr>
          <w:rFonts w:ascii="Times New Roman" w:hAnsi="Times New Roman"/>
          <w:color w:val="000000" w:themeColor="text1"/>
          <w:lang w:eastAsia="ru-RU"/>
        </w:rPr>
      </w:pP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 xml:space="preserve">6.1.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 </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Для целей настоящего Контракта «форс-мажор» означает событие, находящееся вне разумного контроля стороны и приводящее к тому, что выполнение стороной ее обязательств по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метеорологические условия,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6.2. Форс-мажором не являются события, вызванные небрежностью или преднамеренным действием сторон, события, которые стороны могли бы предусмотреть при должном прилежании, чтобы учесть их при заключении Контракта и предотвратить или контролировать их при выполнении обязательств по настоящему Контракту.</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6.3. Форс-мажором не является отсутствие достаточных денежных средств, предусмотренных настоящим Контрактом.</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6.4.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Контракту.</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6.5. Сторона, пострадавшая от события форс-мажора, должна как можно скорее уведомить другую сторону о таком событии, по крайней мере, не позднее чем через 5 (пять) рабочих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6.6. Стороны должны принять все разумные меры для сведения к минимуму последствий любого события форс-мажора.</w:t>
      </w:r>
    </w:p>
    <w:p w:rsidR="00602EFD" w:rsidRDefault="00602EFD">
      <w:pPr>
        <w:spacing w:after="0" w:line="240" w:lineRule="auto"/>
        <w:jc w:val="center"/>
        <w:rPr>
          <w:rFonts w:ascii="Times New Roman" w:hAnsi="Times New Roman"/>
          <w:color w:val="000000" w:themeColor="text1"/>
          <w:lang w:eastAsia="ru-RU"/>
        </w:rPr>
      </w:pPr>
    </w:p>
    <w:p w:rsidR="00602EFD" w:rsidRDefault="006F58CF">
      <w:pPr>
        <w:spacing w:after="0" w:line="240" w:lineRule="auto"/>
        <w:jc w:val="center"/>
        <w:rPr>
          <w:rFonts w:ascii="Times New Roman" w:hAnsi="Times New Roman"/>
          <w:color w:val="000000" w:themeColor="text1"/>
          <w:lang w:eastAsia="ru-RU"/>
        </w:rPr>
      </w:pPr>
      <w:r>
        <w:rPr>
          <w:rFonts w:ascii="Times New Roman" w:hAnsi="Times New Roman"/>
          <w:color w:val="000000" w:themeColor="text1"/>
          <w:lang w:eastAsia="ru-RU"/>
        </w:rPr>
        <w:t>7. ПОРЯДОК ИЗМЕНЕНИЯ И РАСТОРЖЕНИЯ КОНТРАКТА</w:t>
      </w:r>
    </w:p>
    <w:p w:rsidR="00602EFD" w:rsidRDefault="006F58CF">
      <w:pPr>
        <w:spacing w:after="0" w:line="240" w:lineRule="auto"/>
        <w:ind w:firstLine="426"/>
        <w:jc w:val="both"/>
        <w:rPr>
          <w:rFonts w:ascii="Times New Roman" w:hAnsi="Times New Roman"/>
          <w:color w:val="000000" w:themeColor="text1"/>
          <w:lang w:eastAsia="ru-RU"/>
        </w:rPr>
      </w:pPr>
      <w:r>
        <w:rPr>
          <w:rFonts w:ascii="Times New Roman" w:hAnsi="Times New Roman"/>
          <w:color w:val="000000" w:themeColor="text1"/>
          <w:lang w:eastAsia="ru-RU"/>
        </w:rPr>
        <w:t>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 xml:space="preserve">7.2.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 xml:space="preserve">7.3. При заключении и исполнении Контракта изменение его условий не допускается, </w:t>
      </w:r>
      <w:r>
        <w:rPr>
          <w:rFonts w:ascii="Times New Roman" w:hAnsi="Times New Roman"/>
          <w:color w:val="000000" w:themeColor="text1"/>
          <w:lang w:eastAsia="ru-RU"/>
        </w:rPr>
        <w:br/>
        <w:t>за исключением случаев перечисленных в ч.1 ст. 95 ФЗ от 05.04.2013 года № 44-ФЗ.</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7.4.</w:t>
      </w:r>
      <w:r w:rsidRPr="00E50DB0">
        <w:rPr>
          <w:rFonts w:ascii="Times New Roman" w:hAnsi="Times New Roman"/>
          <w:color w:val="000000" w:themeColor="text1"/>
          <w:lang w:eastAsia="ru-RU"/>
        </w:rPr>
        <w:t xml:space="preserve"> </w:t>
      </w:r>
      <w:r>
        <w:rPr>
          <w:rFonts w:ascii="Times New Roman" w:hAnsi="Times New Roman"/>
          <w:color w:val="000000" w:themeColor="text1"/>
          <w:lang w:eastAsia="ru-RU"/>
        </w:rPr>
        <w:t xml:space="preserve">Все изменения и дополнения настоящего Контракта действительны в случае оформления </w:t>
      </w:r>
      <w:r>
        <w:rPr>
          <w:rFonts w:ascii="Times New Roman" w:hAnsi="Times New Roman"/>
          <w:color w:val="000000" w:themeColor="text1"/>
          <w:lang w:eastAsia="ru-RU"/>
        </w:rPr>
        <w:br/>
        <w:t>их  в письменном виде и подписания обеими сторонами.</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7.5. При расторжении Контракта Заказчик обязан:</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7.5.1.Принять объем услуг фактически оказанных Исполнителем с надлежащим качеством</w:t>
      </w:r>
      <w:r>
        <w:rPr>
          <w:rFonts w:ascii="Times New Roman" w:hAnsi="Times New Roman"/>
          <w:color w:val="000000" w:themeColor="text1"/>
          <w:lang w:eastAsia="ru-RU"/>
        </w:rPr>
        <w:br/>
        <w:t>на момент расторжения настоящего Контракта.</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7.5.2. Совместно с Исполнителем в течение 7-ми (Семи) рабочих дней с даты оформления акта об оказанных услугах произвести взаиморасчеты с учетом фактически оказанных Исполнителем услуг.</w:t>
      </w:r>
    </w:p>
    <w:p w:rsidR="00602EFD" w:rsidRDefault="00602EFD">
      <w:pPr>
        <w:spacing w:after="0" w:line="240" w:lineRule="auto"/>
        <w:ind w:firstLine="360"/>
        <w:jc w:val="center"/>
        <w:rPr>
          <w:rFonts w:ascii="Times New Roman" w:hAnsi="Times New Roman"/>
          <w:color w:val="000000" w:themeColor="text1"/>
          <w:lang w:eastAsia="ru-RU"/>
        </w:rPr>
      </w:pPr>
    </w:p>
    <w:p w:rsidR="00602EFD" w:rsidRDefault="006F58CF">
      <w:pPr>
        <w:spacing w:after="0" w:line="240" w:lineRule="auto"/>
        <w:ind w:firstLine="360"/>
        <w:jc w:val="center"/>
        <w:rPr>
          <w:rFonts w:ascii="Times New Roman" w:hAnsi="Times New Roman"/>
          <w:color w:val="000000" w:themeColor="text1"/>
          <w:lang w:eastAsia="ru-RU"/>
        </w:rPr>
      </w:pPr>
      <w:r>
        <w:rPr>
          <w:rFonts w:ascii="Times New Roman" w:hAnsi="Times New Roman"/>
          <w:color w:val="000000" w:themeColor="text1"/>
          <w:lang w:eastAsia="ru-RU"/>
        </w:rPr>
        <w:t>8. СРОК ДЕЙСТВИЯ КОНТРАКТА</w:t>
      </w:r>
    </w:p>
    <w:p w:rsidR="00602EFD" w:rsidRDefault="00602EFD">
      <w:pPr>
        <w:spacing w:after="0" w:line="240" w:lineRule="auto"/>
        <w:ind w:firstLine="360"/>
        <w:jc w:val="center"/>
        <w:rPr>
          <w:rFonts w:ascii="Times New Roman" w:hAnsi="Times New Roman"/>
          <w:color w:val="000000" w:themeColor="text1"/>
          <w:lang w:eastAsia="ru-RU"/>
        </w:rPr>
      </w:pP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 xml:space="preserve">8.1. </w:t>
      </w:r>
      <w:r>
        <w:rPr>
          <w:rFonts w:ascii="Times New Roman" w:hAnsi="Times New Roman"/>
          <w:bCs/>
          <w:color w:val="000000" w:themeColor="text1"/>
        </w:rPr>
        <w:t>Контракт вступает в силу и становится обязательным для сторон с даты подписания и действует до «31» июля 202</w:t>
      </w:r>
      <w:r w:rsidR="00E80E4D">
        <w:rPr>
          <w:rFonts w:ascii="Times New Roman" w:hAnsi="Times New Roman"/>
          <w:bCs/>
          <w:color w:val="000000" w:themeColor="text1"/>
        </w:rPr>
        <w:t xml:space="preserve">7 </w:t>
      </w:r>
      <w:r>
        <w:rPr>
          <w:rFonts w:ascii="Times New Roman" w:hAnsi="Times New Roman"/>
          <w:bCs/>
          <w:color w:val="000000" w:themeColor="text1"/>
        </w:rPr>
        <w:t>года.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602EFD" w:rsidRDefault="00602EFD">
      <w:pPr>
        <w:spacing w:after="0" w:line="240" w:lineRule="auto"/>
        <w:ind w:firstLine="360"/>
        <w:jc w:val="center"/>
        <w:rPr>
          <w:rFonts w:ascii="Times New Roman" w:hAnsi="Times New Roman"/>
          <w:color w:val="000000" w:themeColor="text1"/>
          <w:lang w:eastAsia="ru-RU"/>
        </w:rPr>
      </w:pPr>
    </w:p>
    <w:p w:rsidR="00602EFD" w:rsidRDefault="006F58CF">
      <w:pPr>
        <w:spacing w:after="0" w:line="240" w:lineRule="auto"/>
        <w:ind w:firstLine="360"/>
        <w:jc w:val="center"/>
        <w:rPr>
          <w:rFonts w:ascii="Times New Roman" w:hAnsi="Times New Roman"/>
          <w:color w:val="000000" w:themeColor="text1"/>
          <w:lang w:eastAsia="ru-RU"/>
        </w:rPr>
      </w:pPr>
      <w:r>
        <w:rPr>
          <w:rFonts w:ascii="Times New Roman" w:hAnsi="Times New Roman"/>
          <w:color w:val="000000" w:themeColor="text1"/>
          <w:lang w:eastAsia="ru-RU"/>
        </w:rPr>
        <w:t>9. ПОРЯДОК РАЗРЕШЕНИЯ СПОРОВ</w:t>
      </w:r>
    </w:p>
    <w:p w:rsidR="00602EFD" w:rsidRDefault="00602EFD">
      <w:pPr>
        <w:spacing w:after="0" w:line="240" w:lineRule="auto"/>
        <w:ind w:firstLine="360"/>
        <w:jc w:val="center"/>
        <w:rPr>
          <w:rFonts w:ascii="Times New Roman" w:hAnsi="Times New Roman"/>
          <w:color w:val="000000" w:themeColor="text1"/>
          <w:lang w:eastAsia="ru-RU"/>
        </w:rPr>
      </w:pP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9.1. Все споры и разногласия, которые могут возникнуть из настоящего Контракта между сторонами, будут разрешаться путем переговоров.</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9.2. Стороны обязаны уведомлять друг друга об изменении реквизитов, указанных в разделах 12 Контракта в течение 5 (пяти) рабочих дней после их изменения. В противном случае обязанность, исполненная с учетом прежних реквизитов стороны, считается исполненной надлежащим образом.</w:t>
      </w:r>
    </w:p>
    <w:p w:rsidR="00602EFD" w:rsidRDefault="00602EFD">
      <w:pPr>
        <w:spacing w:after="0" w:line="240" w:lineRule="auto"/>
        <w:ind w:firstLine="360"/>
        <w:jc w:val="center"/>
        <w:rPr>
          <w:rFonts w:ascii="Times New Roman" w:hAnsi="Times New Roman"/>
          <w:color w:val="000000" w:themeColor="text1"/>
          <w:lang w:eastAsia="ru-RU"/>
        </w:rPr>
      </w:pPr>
    </w:p>
    <w:p w:rsidR="00602EFD" w:rsidRDefault="006F58CF">
      <w:pPr>
        <w:spacing w:after="0" w:line="240" w:lineRule="auto"/>
        <w:ind w:firstLine="360"/>
        <w:jc w:val="center"/>
        <w:rPr>
          <w:rFonts w:ascii="Times New Roman" w:hAnsi="Times New Roman"/>
          <w:color w:val="000000" w:themeColor="text1"/>
          <w:lang w:eastAsia="ru-RU"/>
        </w:rPr>
      </w:pPr>
      <w:r>
        <w:rPr>
          <w:rFonts w:ascii="Times New Roman" w:hAnsi="Times New Roman"/>
          <w:color w:val="000000" w:themeColor="text1"/>
          <w:lang w:eastAsia="ru-RU"/>
        </w:rPr>
        <w:t>10. ПРАВОВАЯ ОСНОВА КОНТРАКТА</w:t>
      </w:r>
    </w:p>
    <w:p w:rsidR="00602EFD" w:rsidRDefault="00602EFD">
      <w:pPr>
        <w:spacing w:after="0" w:line="240" w:lineRule="auto"/>
        <w:ind w:firstLine="360"/>
        <w:jc w:val="center"/>
        <w:rPr>
          <w:rFonts w:ascii="Times New Roman" w:hAnsi="Times New Roman"/>
          <w:color w:val="000000" w:themeColor="text1"/>
          <w:lang w:eastAsia="ru-RU"/>
        </w:rPr>
      </w:pP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 xml:space="preserve">10.1. Настоящий Контракт составлен в соответствии с нормами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основывается на положениях Гражданского кодекса Российской Федерации, Бюджетного кодекса Российской Федерации </w:t>
      </w:r>
      <w:proofErr w:type="gramStart"/>
      <w:r>
        <w:rPr>
          <w:rFonts w:ascii="Times New Roman" w:hAnsi="Times New Roman"/>
          <w:color w:val="000000" w:themeColor="text1"/>
          <w:lang w:eastAsia="ru-RU"/>
        </w:rPr>
        <w:t>и  других</w:t>
      </w:r>
      <w:proofErr w:type="gramEnd"/>
      <w:r>
        <w:rPr>
          <w:rFonts w:ascii="Times New Roman" w:hAnsi="Times New Roman"/>
          <w:color w:val="000000" w:themeColor="text1"/>
          <w:lang w:eastAsia="ru-RU"/>
        </w:rPr>
        <w:t xml:space="preserve"> федеральных законов, регулирующих отношения в сфере закупок, на момент его заключения сторонами.</w:t>
      </w:r>
    </w:p>
    <w:p w:rsidR="00602EFD" w:rsidRDefault="00602EFD">
      <w:pPr>
        <w:spacing w:after="0" w:line="240" w:lineRule="auto"/>
        <w:ind w:firstLine="360"/>
        <w:jc w:val="both"/>
        <w:rPr>
          <w:rFonts w:ascii="Times New Roman" w:hAnsi="Times New Roman"/>
          <w:color w:val="000000" w:themeColor="text1"/>
          <w:lang w:eastAsia="ru-RU"/>
        </w:rPr>
      </w:pPr>
    </w:p>
    <w:p w:rsidR="00602EFD" w:rsidRDefault="00602EFD">
      <w:pPr>
        <w:spacing w:after="0" w:line="240" w:lineRule="auto"/>
        <w:ind w:firstLine="360"/>
        <w:jc w:val="center"/>
        <w:rPr>
          <w:rFonts w:ascii="Times New Roman" w:hAnsi="Times New Roman"/>
          <w:color w:val="000000" w:themeColor="text1"/>
          <w:lang w:eastAsia="ru-RU"/>
        </w:rPr>
      </w:pPr>
    </w:p>
    <w:p w:rsidR="00602EFD" w:rsidRDefault="006F58CF">
      <w:pPr>
        <w:spacing w:after="0" w:line="240" w:lineRule="auto"/>
        <w:ind w:firstLine="360"/>
        <w:jc w:val="center"/>
        <w:rPr>
          <w:rFonts w:ascii="Times New Roman" w:hAnsi="Times New Roman"/>
          <w:color w:val="000000" w:themeColor="text1"/>
          <w:lang w:eastAsia="ru-RU"/>
        </w:rPr>
      </w:pPr>
      <w:r>
        <w:rPr>
          <w:rFonts w:ascii="Times New Roman" w:hAnsi="Times New Roman"/>
          <w:color w:val="000000" w:themeColor="text1"/>
          <w:lang w:eastAsia="ru-RU"/>
        </w:rPr>
        <w:t>11. ЗАКЛЮЧИТЕЛЬНЫЕ ПОЛОЖЕНИЯ</w:t>
      </w:r>
    </w:p>
    <w:p w:rsidR="00602EFD" w:rsidRDefault="00602EFD">
      <w:pPr>
        <w:spacing w:after="0" w:line="240" w:lineRule="auto"/>
        <w:ind w:firstLine="360"/>
        <w:jc w:val="center"/>
        <w:rPr>
          <w:rFonts w:ascii="Times New Roman" w:hAnsi="Times New Roman"/>
          <w:color w:val="000000" w:themeColor="text1"/>
          <w:lang w:eastAsia="ru-RU"/>
        </w:rPr>
      </w:pP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11.1. Стороны признают себя связанными предусмотренными в настоящем Контракте обязательствами, при исполнении которых изменение их условий допускается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11.2. Срок рассмотрения писем и уведомлений не может превышать 5 (пять)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11.3. Уступка прав требования по настоящему Контракту возможно только с письменного согласия Заказчика.</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11.4. Контракт заключен в двух экземплярах, по одному для каждой из сторон, имеющих одинаковую юридическую силу.</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 xml:space="preserve">11.5. </w:t>
      </w:r>
      <w:r>
        <w:rPr>
          <w:rFonts w:ascii="Times New Roman" w:hAnsi="Times New Roman"/>
          <w:i/>
          <w:iCs/>
          <w:color w:val="000000" w:themeColor="text1"/>
        </w:rPr>
        <w:t>Стороны пришли к соглашению о возможном применении электронного документооборота (далее - ЭДО) при обмене первичными учетными документами, а также документами, выставляемыми заказчику для оплаты товаров (работ, услуг).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 xml:space="preserve">11.6. Все приложения к настоящему Контракт, оформленные в письменном виде и подписанные обеими сторонами, являются его неотъемлемой частью. </w:t>
      </w:r>
    </w:p>
    <w:p w:rsidR="00602EFD" w:rsidRDefault="006F58CF">
      <w:pPr>
        <w:spacing w:after="0" w:line="240" w:lineRule="auto"/>
        <w:ind w:firstLine="360"/>
        <w:jc w:val="both"/>
        <w:rPr>
          <w:rFonts w:ascii="Times New Roman" w:hAnsi="Times New Roman"/>
          <w:color w:val="000000" w:themeColor="text1"/>
          <w:lang w:eastAsia="ru-RU"/>
        </w:rPr>
      </w:pPr>
      <w:r>
        <w:rPr>
          <w:rFonts w:ascii="Times New Roman" w:hAnsi="Times New Roman"/>
          <w:color w:val="000000" w:themeColor="text1"/>
          <w:lang w:eastAsia="ru-RU"/>
        </w:rPr>
        <w:t>К настоящему Контракту прилагается:</w:t>
      </w:r>
    </w:p>
    <w:p w:rsidR="00602EFD" w:rsidRDefault="006F58CF">
      <w:pPr>
        <w:tabs>
          <w:tab w:val="left" w:pos="720"/>
          <w:tab w:val="right" w:pos="9900"/>
        </w:tabs>
        <w:jc w:val="both"/>
        <w:rPr>
          <w:rFonts w:ascii="Times New Roman" w:hAnsi="Times New Roman"/>
          <w:color w:val="000000" w:themeColor="text1"/>
        </w:rPr>
      </w:pPr>
      <w:r>
        <w:rPr>
          <w:rFonts w:ascii="Times New Roman" w:hAnsi="Times New Roman"/>
          <w:color w:val="000000" w:themeColor="text1"/>
          <w:lang w:eastAsia="ru-RU"/>
        </w:rPr>
        <w:t>Приложение № 1 – Техническое задание.</w:t>
      </w:r>
    </w:p>
    <w:p w:rsidR="00602EFD" w:rsidRDefault="006F58CF">
      <w:pPr>
        <w:spacing w:after="0" w:line="240" w:lineRule="auto"/>
        <w:ind w:firstLine="360"/>
        <w:jc w:val="center"/>
        <w:rPr>
          <w:rFonts w:ascii="Times New Roman" w:hAnsi="Times New Roman"/>
          <w:color w:val="000000" w:themeColor="text1"/>
          <w:lang w:eastAsia="ru-RU"/>
        </w:rPr>
      </w:pPr>
      <w:r>
        <w:rPr>
          <w:rFonts w:ascii="Times New Roman" w:hAnsi="Times New Roman"/>
          <w:color w:val="000000" w:themeColor="text1"/>
          <w:lang w:eastAsia="ru-RU"/>
        </w:rPr>
        <w:t>12.РЕКВИЗИТЫ И ПОДПИСИ СТОРОН:</w:t>
      </w:r>
    </w:p>
    <w:p w:rsidR="00602EFD" w:rsidRDefault="00602EFD">
      <w:pPr>
        <w:spacing w:after="0" w:line="240" w:lineRule="auto"/>
        <w:ind w:firstLine="360"/>
        <w:jc w:val="center"/>
        <w:rPr>
          <w:rFonts w:ascii="Times New Roman" w:hAnsi="Times New Roman"/>
          <w:color w:val="000000" w:themeColor="text1"/>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4"/>
        <w:gridCol w:w="222"/>
      </w:tblGrid>
      <w:tr w:rsidR="00602EFD">
        <w:tc>
          <w:tcPr>
            <w:tcW w:w="5148" w:type="dxa"/>
            <w:tcBorders>
              <w:top w:val="nil"/>
              <w:left w:val="nil"/>
              <w:bottom w:val="nil"/>
              <w:right w:val="nil"/>
            </w:tcBorders>
          </w:tcPr>
          <w:tbl>
            <w:tblPr>
              <w:tblpPr w:leftFromText="180" w:rightFromText="180" w:vertAnchor="text" w:horzAnchor="page" w:tblpX="1397" w:tblpY="237"/>
              <w:tblOverlap w:val="never"/>
              <w:tblW w:w="9820" w:type="dxa"/>
              <w:tblLook w:val="04A0" w:firstRow="1" w:lastRow="0" w:firstColumn="1" w:lastColumn="0" w:noHBand="0" w:noVBand="1"/>
            </w:tblPr>
            <w:tblGrid>
              <w:gridCol w:w="4968"/>
              <w:gridCol w:w="4852"/>
            </w:tblGrid>
            <w:tr w:rsidR="00602EFD">
              <w:trPr>
                <w:trHeight w:val="3701"/>
              </w:trPr>
              <w:tc>
                <w:tcPr>
                  <w:tcW w:w="4968" w:type="dxa"/>
                </w:tcPr>
                <w:p w:rsidR="00602EFD" w:rsidRDefault="006F58CF">
                  <w:pPr>
                    <w:pStyle w:val="ConsPlusNormal"/>
                    <w:adjustRightInd/>
                    <w:outlineLvl w:val="1"/>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Заказчик</w:t>
                  </w:r>
                </w:p>
                <w:p w:rsidR="00602EFD" w:rsidRDefault="006F58CF">
                  <w:pPr>
                    <w:spacing w:after="0" w:line="240" w:lineRule="auto"/>
                    <w:jc w:val="both"/>
                    <w:rPr>
                      <w:rFonts w:ascii="Times New Roman" w:hAnsi="Times New Roman"/>
                      <w:b/>
                      <w:bCs/>
                      <w:color w:val="000000" w:themeColor="text1"/>
                    </w:rPr>
                  </w:pPr>
                  <w:r>
                    <w:rPr>
                      <w:rFonts w:ascii="Times New Roman" w:hAnsi="Times New Roman"/>
                      <w:b/>
                      <w:bCs/>
                      <w:color w:val="000000" w:themeColor="text1"/>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w:t>
                  </w:r>
                </w:p>
                <w:p w:rsidR="005753F1" w:rsidRPr="006F67BB" w:rsidRDefault="005753F1" w:rsidP="005753F1">
                  <w:pPr>
                    <w:spacing w:after="0" w:line="240" w:lineRule="auto"/>
                    <w:rPr>
                      <w:rFonts w:ascii="Times New Roman" w:hAnsi="Times New Roman"/>
                    </w:rPr>
                  </w:pPr>
                  <w:r w:rsidRPr="006F67BB">
                    <w:rPr>
                      <w:rFonts w:ascii="Times New Roman" w:hAnsi="Times New Roman"/>
                    </w:rPr>
                    <w:t>610027, г. Киров, ул. Владимирская, 112</w:t>
                  </w:r>
                </w:p>
                <w:p w:rsidR="005753F1" w:rsidRPr="006F67BB" w:rsidRDefault="005753F1" w:rsidP="005753F1">
                  <w:pPr>
                    <w:spacing w:after="0" w:line="240" w:lineRule="auto"/>
                    <w:rPr>
                      <w:rFonts w:ascii="Times New Roman" w:hAnsi="Times New Roman"/>
                    </w:rPr>
                  </w:pPr>
                  <w:r w:rsidRPr="006F67BB">
                    <w:rPr>
                      <w:rFonts w:ascii="Times New Roman" w:hAnsi="Times New Roman"/>
                    </w:rPr>
                    <w:t>ИНН 4346010151, КПП 434501001</w:t>
                  </w:r>
                </w:p>
                <w:p w:rsidR="005753F1" w:rsidRPr="006F67BB" w:rsidRDefault="005753F1" w:rsidP="005753F1">
                  <w:pPr>
                    <w:spacing w:after="0" w:line="240" w:lineRule="auto"/>
                    <w:jc w:val="both"/>
                    <w:rPr>
                      <w:rFonts w:ascii="Times New Roman" w:hAnsi="Times New Roman"/>
                      <w:lang w:bidi="en-US"/>
                    </w:rPr>
                  </w:pPr>
                  <w:r w:rsidRPr="006F67BB">
                    <w:rPr>
                      <w:rFonts w:ascii="Times New Roman" w:hAnsi="Times New Roman"/>
                    </w:rPr>
                    <w:t xml:space="preserve">Получатель: </w:t>
                  </w:r>
                  <w:r w:rsidRPr="006F67BB">
                    <w:rPr>
                      <w:rFonts w:ascii="Times New Roman" w:hAnsi="Times New Roman"/>
                      <w:lang w:bidi="ru-RU"/>
                    </w:rPr>
                    <w:t xml:space="preserve">УФК по Нижегородской области (ФГБОУ ВО Кировский ГМУ Минздрава России, л/с </w:t>
                  </w:r>
                  <w:r w:rsidRPr="006F67BB">
                    <w:rPr>
                      <w:rFonts w:ascii="Times New Roman" w:hAnsi="Times New Roman"/>
                      <w:lang w:bidi="en-US"/>
                    </w:rPr>
                    <w:t>20406</w:t>
                  </w:r>
                  <w:r w:rsidRPr="006F67BB">
                    <w:rPr>
                      <w:rFonts w:ascii="Times New Roman" w:hAnsi="Times New Roman"/>
                      <w:lang w:val="en-US" w:bidi="en-US"/>
                    </w:rPr>
                    <w:t>X</w:t>
                  </w:r>
                  <w:r w:rsidRPr="006F67BB">
                    <w:rPr>
                      <w:rFonts w:ascii="Times New Roman" w:hAnsi="Times New Roman"/>
                      <w:lang w:bidi="en-US"/>
                    </w:rPr>
                    <w:t xml:space="preserve">06450) </w:t>
                  </w:r>
                </w:p>
                <w:p w:rsidR="005753F1" w:rsidRPr="006F67BB" w:rsidRDefault="005753F1" w:rsidP="005753F1">
                  <w:pPr>
                    <w:spacing w:after="0" w:line="240" w:lineRule="auto"/>
                    <w:jc w:val="both"/>
                    <w:rPr>
                      <w:rFonts w:ascii="Times New Roman" w:hAnsi="Times New Roman"/>
                    </w:rPr>
                  </w:pPr>
                  <w:r w:rsidRPr="006F67BB">
                    <w:rPr>
                      <w:rFonts w:ascii="Times New Roman" w:hAnsi="Times New Roman"/>
                      <w:lang w:bidi="ru-RU"/>
                    </w:rPr>
                    <w:t>р/с 03214643000000013246</w:t>
                  </w:r>
                </w:p>
                <w:p w:rsidR="005753F1" w:rsidRPr="006F67BB" w:rsidRDefault="005753F1" w:rsidP="005753F1">
                  <w:pPr>
                    <w:spacing w:after="0" w:line="240" w:lineRule="auto"/>
                    <w:jc w:val="both"/>
                    <w:rPr>
                      <w:rFonts w:ascii="Times New Roman" w:hAnsi="Times New Roman"/>
                    </w:rPr>
                  </w:pPr>
                  <w:r w:rsidRPr="006F67BB">
                    <w:rPr>
                      <w:rFonts w:ascii="Times New Roman" w:hAnsi="Times New Roman"/>
                      <w:lang w:bidi="ru-RU"/>
                    </w:rPr>
                    <w:t>в ОКЦ № 1 ВВГУ Банка России//УФК по Нижегородской области, г. Нижний Новгород</w:t>
                  </w:r>
                </w:p>
                <w:p w:rsidR="005753F1" w:rsidRPr="006F67BB" w:rsidRDefault="005753F1" w:rsidP="005753F1">
                  <w:pPr>
                    <w:spacing w:after="0" w:line="240" w:lineRule="auto"/>
                    <w:jc w:val="both"/>
                    <w:rPr>
                      <w:rFonts w:ascii="Times New Roman" w:hAnsi="Times New Roman"/>
                    </w:rPr>
                  </w:pPr>
                  <w:r w:rsidRPr="006F67BB">
                    <w:rPr>
                      <w:rFonts w:ascii="Times New Roman" w:hAnsi="Times New Roman"/>
                      <w:lang w:bidi="ru-RU"/>
                    </w:rPr>
                    <w:t>БИК 012202102</w:t>
                  </w:r>
                </w:p>
                <w:p w:rsidR="005753F1" w:rsidRPr="006F67BB" w:rsidRDefault="005753F1" w:rsidP="005753F1">
                  <w:pPr>
                    <w:spacing w:after="0" w:line="240" w:lineRule="auto"/>
                    <w:jc w:val="both"/>
                    <w:rPr>
                      <w:rFonts w:ascii="Times New Roman" w:hAnsi="Times New Roman"/>
                      <w:lang w:bidi="ru-RU"/>
                    </w:rPr>
                  </w:pPr>
                  <w:r w:rsidRPr="006F67BB">
                    <w:rPr>
                      <w:rFonts w:ascii="Times New Roman" w:hAnsi="Times New Roman"/>
                      <w:lang w:bidi="ru-RU"/>
                    </w:rPr>
                    <w:t>к/с 40102810745370000024</w:t>
                  </w:r>
                </w:p>
                <w:p w:rsidR="005753F1" w:rsidRPr="006F67BB" w:rsidRDefault="005753F1" w:rsidP="005753F1">
                  <w:pPr>
                    <w:pStyle w:val="ConsPlusNormal"/>
                    <w:rPr>
                      <w:rFonts w:ascii="Times New Roman" w:hAnsi="Times New Roman" w:cs="Times New Roman"/>
                      <w:sz w:val="22"/>
                      <w:szCs w:val="22"/>
                    </w:rPr>
                  </w:pPr>
                  <w:r w:rsidRPr="006F67BB">
                    <w:rPr>
                      <w:rFonts w:ascii="Times New Roman" w:hAnsi="Times New Roman" w:cs="Times New Roman"/>
                      <w:sz w:val="22"/>
                      <w:szCs w:val="22"/>
                    </w:rPr>
                    <w:t>ОГРН 1034316504540 ОКПО 10942252</w:t>
                  </w:r>
                </w:p>
                <w:p w:rsidR="005753F1" w:rsidRPr="006F67BB" w:rsidRDefault="005753F1" w:rsidP="005753F1">
                  <w:pPr>
                    <w:pStyle w:val="ConsPlusNormal"/>
                    <w:rPr>
                      <w:rFonts w:ascii="Times New Roman" w:hAnsi="Times New Roman" w:cs="Times New Roman"/>
                      <w:sz w:val="22"/>
                      <w:szCs w:val="22"/>
                    </w:rPr>
                  </w:pPr>
                  <w:r w:rsidRPr="006F67BB">
                    <w:rPr>
                      <w:rFonts w:ascii="Times New Roman" w:hAnsi="Times New Roman" w:cs="Times New Roman"/>
                      <w:sz w:val="22"/>
                      <w:szCs w:val="22"/>
                    </w:rPr>
                    <w:t>ОКТМО 33701000 ОКАТО 33401000000</w:t>
                  </w:r>
                </w:p>
                <w:p w:rsidR="005753F1" w:rsidRPr="006F67BB" w:rsidRDefault="005753F1" w:rsidP="005753F1">
                  <w:pPr>
                    <w:spacing w:after="0" w:line="240" w:lineRule="auto"/>
                    <w:jc w:val="both"/>
                    <w:rPr>
                      <w:rFonts w:ascii="Times New Roman" w:hAnsi="Times New Roman"/>
                    </w:rPr>
                  </w:pPr>
                  <w:r w:rsidRPr="006F67BB">
                    <w:rPr>
                      <w:rFonts w:ascii="Times New Roman" w:hAnsi="Times New Roman"/>
                    </w:rPr>
                    <w:t>Тел. + 7 (8332) 64-07-34</w:t>
                  </w:r>
                </w:p>
                <w:p w:rsidR="005753F1" w:rsidRPr="006F67BB" w:rsidRDefault="005753F1" w:rsidP="005753F1">
                  <w:pPr>
                    <w:spacing w:after="0" w:line="240" w:lineRule="auto"/>
                    <w:jc w:val="both"/>
                    <w:rPr>
                      <w:rFonts w:ascii="Times New Roman" w:hAnsi="Times New Roman"/>
                    </w:rPr>
                  </w:pPr>
                  <w:r w:rsidRPr="006F67BB">
                    <w:rPr>
                      <w:rFonts w:ascii="Times New Roman" w:hAnsi="Times New Roman"/>
                    </w:rPr>
                    <w:t>E-</w:t>
                  </w:r>
                  <w:proofErr w:type="spellStart"/>
                  <w:r w:rsidRPr="006F67BB">
                    <w:rPr>
                      <w:rFonts w:ascii="Times New Roman" w:hAnsi="Times New Roman"/>
                    </w:rPr>
                    <w:t>Mail</w:t>
                  </w:r>
                  <w:proofErr w:type="spellEnd"/>
                  <w:r w:rsidRPr="006F67BB">
                    <w:rPr>
                      <w:rFonts w:ascii="Times New Roman" w:hAnsi="Times New Roman"/>
                    </w:rPr>
                    <w:t>: med@kirovgma.ru;</w:t>
                  </w:r>
                </w:p>
                <w:p w:rsidR="005753F1" w:rsidRPr="006F67BB" w:rsidRDefault="005753F1" w:rsidP="005753F1">
                  <w:pPr>
                    <w:spacing w:after="0" w:line="240" w:lineRule="auto"/>
                    <w:jc w:val="both"/>
                    <w:rPr>
                      <w:rFonts w:ascii="Times New Roman" w:hAnsi="Times New Roman"/>
                    </w:rPr>
                  </w:pPr>
                  <w:r w:rsidRPr="006F67BB">
                    <w:rPr>
                      <w:rFonts w:ascii="Times New Roman" w:hAnsi="Times New Roman"/>
                    </w:rPr>
                    <w:t xml:space="preserve">Контрактная служба: </w:t>
                  </w:r>
                </w:p>
                <w:p w:rsidR="005753F1" w:rsidRPr="006F67BB" w:rsidRDefault="005753F1" w:rsidP="005753F1">
                  <w:pPr>
                    <w:spacing w:after="0" w:line="240" w:lineRule="auto"/>
                    <w:jc w:val="both"/>
                    <w:rPr>
                      <w:rFonts w:ascii="Times New Roman" w:hAnsi="Times New Roman"/>
                    </w:rPr>
                  </w:pPr>
                  <w:r w:rsidRPr="006F67BB">
                    <w:rPr>
                      <w:rFonts w:ascii="Times New Roman" w:hAnsi="Times New Roman"/>
                    </w:rPr>
                    <w:t xml:space="preserve">Тел. +7 (8332) 70-85-63, 67-30-01 </w:t>
                  </w:r>
                </w:p>
                <w:p w:rsidR="005753F1" w:rsidRPr="006F67BB" w:rsidRDefault="005753F1" w:rsidP="005753F1">
                  <w:pPr>
                    <w:spacing w:after="0" w:line="240" w:lineRule="auto"/>
                    <w:jc w:val="both"/>
                    <w:rPr>
                      <w:rFonts w:ascii="Times New Roman" w:hAnsi="Times New Roman"/>
                    </w:rPr>
                  </w:pPr>
                  <w:r w:rsidRPr="006F67BB">
                    <w:rPr>
                      <w:rFonts w:ascii="Times New Roman" w:hAnsi="Times New Roman"/>
                    </w:rPr>
                    <w:t>E-</w:t>
                  </w:r>
                  <w:proofErr w:type="spellStart"/>
                  <w:r w:rsidRPr="006F67BB">
                    <w:rPr>
                      <w:rFonts w:ascii="Times New Roman" w:hAnsi="Times New Roman"/>
                    </w:rPr>
                    <w:t>Mail</w:t>
                  </w:r>
                  <w:proofErr w:type="spellEnd"/>
                  <w:r w:rsidRPr="006F67BB">
                    <w:rPr>
                      <w:rFonts w:ascii="Times New Roman" w:hAnsi="Times New Roman"/>
                    </w:rPr>
                    <w:t xml:space="preserve">: torgi@kirovgma.ru </w:t>
                  </w:r>
                </w:p>
                <w:p w:rsidR="00602EFD" w:rsidRDefault="00602EFD">
                  <w:pPr>
                    <w:pStyle w:val="ConsPlusNormal"/>
                    <w:adjustRightInd/>
                    <w:outlineLvl w:val="1"/>
                    <w:rPr>
                      <w:rFonts w:ascii="Times New Roman" w:hAnsi="Times New Roman" w:cs="Times New Roman"/>
                      <w:color w:val="000000" w:themeColor="text1"/>
                      <w:sz w:val="22"/>
                      <w:szCs w:val="22"/>
                    </w:rPr>
                  </w:pPr>
                </w:p>
                <w:p w:rsidR="005753F1" w:rsidRDefault="005753F1">
                  <w:pPr>
                    <w:pStyle w:val="ConsPlusNormal"/>
                    <w:adjustRightInd/>
                    <w:outlineLvl w:val="1"/>
                    <w:rPr>
                      <w:rFonts w:ascii="Times New Roman" w:hAnsi="Times New Roman" w:cs="Times New Roman"/>
                      <w:color w:val="000000" w:themeColor="text1"/>
                      <w:sz w:val="22"/>
                      <w:szCs w:val="22"/>
                    </w:rPr>
                  </w:pPr>
                </w:p>
                <w:p w:rsidR="00602EFD" w:rsidRDefault="006F58CF">
                  <w:pPr>
                    <w:pStyle w:val="ConsPlusNormal"/>
                    <w:adjustRightInd/>
                    <w:outlineLvl w:val="1"/>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_______________________</w:t>
                  </w: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F58CF">
                  <w:pPr>
                    <w:pStyle w:val="ConsPlusNormal"/>
                    <w:adjustRightInd/>
                    <w:outlineLvl w:val="1"/>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____________________/ ________________ /</w:t>
                  </w:r>
                </w:p>
                <w:p w:rsidR="00602EFD" w:rsidRDefault="006F58CF">
                  <w:pPr>
                    <w:pStyle w:val="ConsPlusNormal"/>
                    <w:adjustRightInd/>
                    <w:outlineLvl w:val="1"/>
                    <w:rPr>
                      <w:rFonts w:ascii="Times New Roman" w:hAnsi="Times New Roman" w:cs="Times New Roman"/>
                      <w:color w:val="000000" w:themeColor="text1"/>
                      <w:sz w:val="22"/>
                      <w:szCs w:val="22"/>
                    </w:rPr>
                  </w:pPr>
                  <w:proofErr w:type="spellStart"/>
                  <w:r>
                    <w:rPr>
                      <w:rFonts w:ascii="Times New Roman" w:hAnsi="Times New Roman" w:cs="Times New Roman"/>
                      <w:bCs/>
                      <w:color w:val="000000" w:themeColor="text1"/>
                      <w:sz w:val="22"/>
                      <w:szCs w:val="22"/>
                    </w:rPr>
                    <w:t>м.п</w:t>
                  </w:r>
                  <w:proofErr w:type="spellEnd"/>
                  <w:r>
                    <w:rPr>
                      <w:rFonts w:ascii="Times New Roman" w:hAnsi="Times New Roman" w:cs="Times New Roman"/>
                      <w:bCs/>
                      <w:color w:val="000000" w:themeColor="text1"/>
                      <w:sz w:val="22"/>
                      <w:szCs w:val="22"/>
                    </w:rPr>
                    <w:t>.</w:t>
                  </w:r>
                  <w:r>
                    <w:rPr>
                      <w:rFonts w:ascii="Times New Roman" w:hAnsi="Times New Roman" w:cs="Times New Roman"/>
                      <w:b/>
                      <w:bCs/>
                      <w:color w:val="000000" w:themeColor="text1"/>
                      <w:sz w:val="22"/>
                      <w:szCs w:val="22"/>
                    </w:rPr>
                    <w:t xml:space="preserve">        </w:t>
                  </w:r>
                </w:p>
              </w:tc>
              <w:tc>
                <w:tcPr>
                  <w:tcW w:w="4852" w:type="dxa"/>
                </w:tcPr>
                <w:p w:rsidR="00602EFD" w:rsidRDefault="006F58CF">
                  <w:pPr>
                    <w:pStyle w:val="ConsPlusNormal"/>
                    <w:adjustRightInd/>
                    <w:outlineLvl w:val="1"/>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Исполнитель</w:t>
                  </w:r>
                </w:p>
                <w:p w:rsidR="00602EFD" w:rsidRDefault="00602EFD">
                  <w:pPr>
                    <w:pStyle w:val="ConsPlusNormal"/>
                    <w:adjustRightInd/>
                    <w:outlineLvl w:val="1"/>
                    <w:rPr>
                      <w:rFonts w:ascii="Times New Roman" w:hAnsi="Times New Roman" w:cs="Times New Roman"/>
                      <w:b/>
                      <w:color w:val="000000" w:themeColor="text1"/>
                      <w:sz w:val="22"/>
                      <w:szCs w:val="22"/>
                    </w:rPr>
                  </w:pPr>
                </w:p>
                <w:p w:rsidR="00602EFD" w:rsidRDefault="00602EFD">
                  <w:pPr>
                    <w:pStyle w:val="ConsPlusNormal"/>
                    <w:adjustRightInd/>
                    <w:outlineLvl w:val="1"/>
                    <w:rPr>
                      <w:rFonts w:ascii="Times New Roman" w:hAnsi="Times New Roman" w:cs="Times New Roman"/>
                      <w:b/>
                      <w:color w:val="000000" w:themeColor="text1"/>
                      <w:sz w:val="22"/>
                      <w:szCs w:val="22"/>
                    </w:rPr>
                  </w:pPr>
                </w:p>
                <w:p w:rsidR="00602EFD" w:rsidRDefault="00602EFD">
                  <w:pPr>
                    <w:pStyle w:val="ConsPlusNormal"/>
                    <w:adjustRightInd/>
                    <w:outlineLvl w:val="1"/>
                    <w:rPr>
                      <w:rFonts w:ascii="Times New Roman" w:hAnsi="Times New Roman" w:cs="Times New Roman"/>
                      <w:b/>
                      <w:color w:val="000000" w:themeColor="text1"/>
                      <w:sz w:val="22"/>
                      <w:szCs w:val="22"/>
                    </w:rPr>
                  </w:pPr>
                </w:p>
                <w:p w:rsidR="00602EFD" w:rsidRDefault="00602EFD">
                  <w:pPr>
                    <w:pStyle w:val="ConsPlusNormal"/>
                    <w:adjustRightInd/>
                    <w:outlineLvl w:val="1"/>
                    <w:rPr>
                      <w:rFonts w:ascii="Times New Roman" w:hAnsi="Times New Roman" w:cs="Times New Roman"/>
                      <w:b/>
                      <w:color w:val="000000" w:themeColor="text1"/>
                      <w:sz w:val="22"/>
                      <w:szCs w:val="22"/>
                    </w:rPr>
                  </w:pPr>
                </w:p>
                <w:p w:rsidR="00602EFD" w:rsidRDefault="00602EFD">
                  <w:pPr>
                    <w:pStyle w:val="ConsPlusNormal"/>
                    <w:adjustRightInd/>
                    <w:outlineLvl w:val="1"/>
                    <w:rPr>
                      <w:rFonts w:ascii="Times New Roman" w:hAnsi="Times New Roman" w:cs="Times New Roman"/>
                      <w:b/>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F58CF">
                  <w:pPr>
                    <w:pStyle w:val="ConsPlusNormal"/>
                    <w:adjustRightInd/>
                    <w:outlineLvl w:val="1"/>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_______________________</w:t>
                  </w: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02EFD">
                  <w:pPr>
                    <w:pStyle w:val="ConsPlusNormal"/>
                    <w:adjustRightInd/>
                    <w:outlineLvl w:val="1"/>
                    <w:rPr>
                      <w:rFonts w:ascii="Times New Roman" w:hAnsi="Times New Roman" w:cs="Times New Roman"/>
                      <w:color w:val="000000" w:themeColor="text1"/>
                      <w:sz w:val="22"/>
                      <w:szCs w:val="22"/>
                    </w:rPr>
                  </w:pPr>
                </w:p>
                <w:p w:rsidR="00602EFD" w:rsidRDefault="006F58CF">
                  <w:pPr>
                    <w:pStyle w:val="ConsPlusNormal"/>
                    <w:adjustRightInd/>
                    <w:outlineLvl w:val="1"/>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____________________/ ________________ /</w:t>
                  </w:r>
                </w:p>
                <w:p w:rsidR="00602EFD" w:rsidRDefault="006F58CF">
                  <w:pPr>
                    <w:pStyle w:val="ConsPlusNormal"/>
                    <w:adjustRightInd/>
                    <w:outlineLvl w:val="1"/>
                    <w:rPr>
                      <w:rFonts w:ascii="Times New Roman" w:hAnsi="Times New Roman" w:cs="Times New Roman"/>
                      <w:color w:val="000000" w:themeColor="text1"/>
                      <w:sz w:val="22"/>
                      <w:szCs w:val="22"/>
                    </w:rPr>
                  </w:pPr>
                  <w:proofErr w:type="spellStart"/>
                  <w:r>
                    <w:rPr>
                      <w:rFonts w:ascii="Times New Roman" w:hAnsi="Times New Roman" w:cs="Times New Roman"/>
                      <w:bCs/>
                      <w:color w:val="000000" w:themeColor="text1"/>
                      <w:sz w:val="22"/>
                      <w:szCs w:val="22"/>
                    </w:rPr>
                    <w:t>м.п</w:t>
                  </w:r>
                  <w:proofErr w:type="spellEnd"/>
                  <w:r>
                    <w:rPr>
                      <w:rFonts w:ascii="Times New Roman" w:hAnsi="Times New Roman" w:cs="Times New Roman"/>
                      <w:bCs/>
                      <w:color w:val="000000" w:themeColor="text1"/>
                      <w:sz w:val="22"/>
                      <w:szCs w:val="22"/>
                    </w:rPr>
                    <w:t>.</w:t>
                  </w:r>
                  <w:r>
                    <w:rPr>
                      <w:rFonts w:ascii="Times New Roman" w:hAnsi="Times New Roman" w:cs="Times New Roman"/>
                      <w:b/>
                      <w:bCs/>
                      <w:color w:val="000000" w:themeColor="text1"/>
                      <w:sz w:val="22"/>
                      <w:szCs w:val="22"/>
                    </w:rPr>
                    <w:t xml:space="preserve">        </w:t>
                  </w:r>
                </w:p>
              </w:tc>
            </w:tr>
          </w:tbl>
          <w:p w:rsidR="00602EFD" w:rsidRDefault="00602EFD">
            <w:pPr>
              <w:spacing w:after="0" w:line="240" w:lineRule="auto"/>
              <w:jc w:val="both"/>
              <w:rPr>
                <w:rFonts w:ascii="Times New Roman" w:hAnsi="Times New Roman"/>
                <w:color w:val="000000" w:themeColor="text1"/>
              </w:rPr>
            </w:pPr>
          </w:p>
        </w:tc>
        <w:tc>
          <w:tcPr>
            <w:tcW w:w="4917" w:type="dxa"/>
            <w:tcBorders>
              <w:top w:val="nil"/>
              <w:left w:val="nil"/>
              <w:bottom w:val="nil"/>
              <w:right w:val="nil"/>
            </w:tcBorders>
          </w:tcPr>
          <w:p w:rsidR="00602EFD" w:rsidRDefault="00602EFD">
            <w:pPr>
              <w:spacing w:after="0" w:line="240" w:lineRule="auto"/>
              <w:rPr>
                <w:rFonts w:ascii="Times New Roman" w:hAnsi="Times New Roman"/>
                <w:color w:val="000000" w:themeColor="text1"/>
              </w:rPr>
            </w:pPr>
          </w:p>
        </w:tc>
      </w:tr>
    </w:tbl>
    <w:p w:rsidR="00602EFD" w:rsidRDefault="00602EFD">
      <w:pPr>
        <w:spacing w:after="0" w:line="240" w:lineRule="auto"/>
        <w:rPr>
          <w:rFonts w:ascii="Times New Roman" w:hAnsi="Times New Roman"/>
          <w:color w:val="000000" w:themeColor="text1"/>
          <w:lang w:eastAsia="ru-RU"/>
        </w:rPr>
      </w:pPr>
    </w:p>
    <w:p w:rsidR="00602EFD" w:rsidRDefault="006F58CF">
      <w:pPr>
        <w:rPr>
          <w:rFonts w:ascii="Times New Roman" w:hAnsi="Times New Roman"/>
          <w:color w:val="000000" w:themeColor="text1"/>
          <w:lang w:eastAsia="ru-RU"/>
        </w:rPr>
      </w:pPr>
      <w:r>
        <w:rPr>
          <w:rFonts w:ascii="Times New Roman" w:hAnsi="Times New Roman"/>
          <w:color w:val="000000" w:themeColor="text1"/>
          <w:lang w:eastAsia="ru-RU"/>
        </w:rPr>
        <w:br w:type="page"/>
      </w:r>
    </w:p>
    <w:p w:rsidR="00602EFD" w:rsidRDefault="006F58CF">
      <w:pPr>
        <w:spacing w:after="0" w:line="240" w:lineRule="auto"/>
        <w:ind w:firstLine="6660"/>
        <w:jc w:val="right"/>
        <w:rPr>
          <w:rFonts w:ascii="Times New Roman" w:hAnsi="Times New Roman"/>
          <w:color w:val="000000" w:themeColor="text1"/>
          <w:lang w:eastAsia="ru-RU"/>
        </w:rPr>
      </w:pPr>
      <w:r>
        <w:rPr>
          <w:rFonts w:ascii="Times New Roman" w:hAnsi="Times New Roman"/>
          <w:color w:val="000000" w:themeColor="text1"/>
          <w:lang w:eastAsia="ru-RU"/>
        </w:rPr>
        <w:t>Приложение № 1</w:t>
      </w:r>
    </w:p>
    <w:p w:rsidR="00602EFD" w:rsidRDefault="006F58CF">
      <w:pPr>
        <w:spacing w:after="0" w:line="240" w:lineRule="auto"/>
        <w:jc w:val="right"/>
        <w:rPr>
          <w:rFonts w:ascii="Times New Roman" w:hAnsi="Times New Roman"/>
          <w:color w:val="000000" w:themeColor="text1"/>
          <w:lang w:val="en-US" w:eastAsia="ru-RU"/>
        </w:rPr>
      </w:pPr>
      <w:r>
        <w:rPr>
          <w:rFonts w:ascii="Times New Roman" w:hAnsi="Times New Roman"/>
          <w:color w:val="000000" w:themeColor="text1"/>
          <w:lang w:eastAsia="ru-RU"/>
        </w:rPr>
        <w:t>к Контракту от «</w:t>
      </w:r>
      <w:r>
        <w:rPr>
          <w:rFonts w:ascii="Times New Roman" w:hAnsi="Times New Roman"/>
          <w:color w:val="000000" w:themeColor="text1"/>
          <w:lang w:val="en-US" w:eastAsia="ru-RU"/>
        </w:rPr>
        <w:t>___</w:t>
      </w:r>
      <w:r>
        <w:rPr>
          <w:rFonts w:ascii="Times New Roman" w:hAnsi="Times New Roman"/>
          <w:color w:val="000000" w:themeColor="text1"/>
          <w:lang w:eastAsia="ru-RU"/>
        </w:rPr>
        <w:t xml:space="preserve">» </w:t>
      </w:r>
      <w:r>
        <w:rPr>
          <w:rFonts w:ascii="Times New Roman" w:hAnsi="Times New Roman"/>
          <w:color w:val="000000" w:themeColor="text1"/>
          <w:lang w:val="en-US" w:eastAsia="ru-RU"/>
        </w:rPr>
        <w:t xml:space="preserve">__________ </w:t>
      </w:r>
      <w:r>
        <w:rPr>
          <w:rFonts w:ascii="Times New Roman" w:hAnsi="Times New Roman"/>
          <w:color w:val="000000" w:themeColor="text1"/>
          <w:lang w:eastAsia="ru-RU"/>
        </w:rPr>
        <w:t>202</w:t>
      </w:r>
      <w:r>
        <w:rPr>
          <w:rFonts w:ascii="Times New Roman" w:hAnsi="Times New Roman"/>
          <w:color w:val="000000" w:themeColor="text1"/>
          <w:lang w:val="en-US" w:eastAsia="ru-RU"/>
        </w:rPr>
        <w:t>5</w:t>
      </w:r>
      <w:r>
        <w:rPr>
          <w:rFonts w:ascii="Times New Roman" w:hAnsi="Times New Roman"/>
          <w:color w:val="000000" w:themeColor="text1"/>
          <w:lang w:eastAsia="ru-RU"/>
        </w:rPr>
        <w:t xml:space="preserve"> г.</w:t>
      </w:r>
      <w:r>
        <w:rPr>
          <w:rFonts w:ascii="Times New Roman" w:hAnsi="Times New Roman"/>
          <w:color w:val="000000" w:themeColor="text1"/>
          <w:lang w:val="en-US" w:eastAsia="ru-RU"/>
        </w:rPr>
        <w:t xml:space="preserve"> </w:t>
      </w:r>
      <w:r>
        <w:rPr>
          <w:rFonts w:ascii="Times New Roman" w:hAnsi="Times New Roman"/>
          <w:color w:val="000000" w:themeColor="text1"/>
          <w:lang w:eastAsia="ru-RU"/>
        </w:rPr>
        <w:t xml:space="preserve">№ </w:t>
      </w:r>
      <w:r>
        <w:rPr>
          <w:rFonts w:ascii="Times New Roman" w:hAnsi="Times New Roman"/>
          <w:color w:val="000000" w:themeColor="text1"/>
          <w:lang w:val="en-US" w:eastAsia="ru-RU"/>
        </w:rPr>
        <w:t>_____________________</w:t>
      </w:r>
    </w:p>
    <w:p w:rsidR="00602EFD" w:rsidRDefault="00602EFD">
      <w:pPr>
        <w:spacing w:after="0" w:line="240" w:lineRule="auto"/>
        <w:jc w:val="center"/>
        <w:rPr>
          <w:rFonts w:ascii="Times New Roman" w:hAnsi="Times New Roman"/>
          <w:b/>
          <w:color w:val="000000" w:themeColor="text1"/>
        </w:rPr>
      </w:pPr>
      <w:bookmarkStart w:id="3" w:name="_Hlk92880036"/>
    </w:p>
    <w:p w:rsidR="00602EFD" w:rsidRDefault="00602EFD">
      <w:pPr>
        <w:spacing w:after="0" w:line="240" w:lineRule="auto"/>
        <w:jc w:val="center"/>
        <w:rPr>
          <w:rFonts w:ascii="Times New Roman" w:hAnsi="Times New Roman"/>
          <w:b/>
          <w:color w:val="000000" w:themeColor="text1"/>
        </w:rPr>
      </w:pPr>
    </w:p>
    <w:bookmarkEnd w:id="3"/>
    <w:p w:rsidR="00602EFD" w:rsidRDefault="006F58CF">
      <w:pPr>
        <w:tabs>
          <w:tab w:val="left" w:pos="4170"/>
          <w:tab w:val="left" w:pos="5505"/>
        </w:tabs>
        <w:suppressAutoHyphens/>
        <w:spacing w:after="0" w:line="240" w:lineRule="auto"/>
        <w:jc w:val="center"/>
        <w:rPr>
          <w:rFonts w:ascii="Times New Roman" w:eastAsia="Times New Roman" w:hAnsi="Times New Roman"/>
          <w:b/>
          <w:color w:val="000000" w:themeColor="text1"/>
          <w:kern w:val="1"/>
          <w:sz w:val="24"/>
          <w:szCs w:val="24"/>
          <w:lang w:eastAsia="ru-RU"/>
        </w:rPr>
      </w:pPr>
      <w:r>
        <w:rPr>
          <w:rFonts w:ascii="Times New Roman" w:eastAsia="Times New Roman" w:hAnsi="Times New Roman"/>
          <w:b/>
          <w:color w:val="000000" w:themeColor="text1"/>
          <w:kern w:val="1"/>
          <w:sz w:val="24"/>
          <w:szCs w:val="24"/>
          <w:lang w:eastAsia="ru-RU"/>
        </w:rPr>
        <w:t>Техническое задание</w:t>
      </w:r>
    </w:p>
    <w:p w:rsidR="005753F1" w:rsidRPr="00C61B84" w:rsidRDefault="005753F1" w:rsidP="005753F1">
      <w:pPr>
        <w:tabs>
          <w:tab w:val="left" w:pos="4170"/>
          <w:tab w:val="left" w:pos="5505"/>
        </w:tabs>
        <w:suppressAutoHyphens/>
        <w:spacing w:after="0" w:line="240" w:lineRule="auto"/>
        <w:jc w:val="center"/>
        <w:rPr>
          <w:rFonts w:ascii="Times New Roman" w:eastAsia="Times New Roman" w:hAnsi="Times New Roman"/>
          <w:b/>
          <w:color w:val="000000"/>
          <w:kern w:val="1"/>
          <w:lang w:eastAsia="ru-RU"/>
        </w:rPr>
      </w:pPr>
      <w:r w:rsidRPr="00C61B84">
        <w:rPr>
          <w:rFonts w:ascii="Times New Roman" w:hAnsi="Times New Roman"/>
          <w:b/>
          <w:bCs/>
          <w:color w:val="000000"/>
          <w:lang w:eastAsia="ru-RU"/>
        </w:rPr>
        <w:t>оказание</w:t>
      </w:r>
      <w:r w:rsidRPr="00C61B84">
        <w:rPr>
          <w:rFonts w:ascii="Times New Roman" w:hAnsi="Times New Roman"/>
          <w:color w:val="000000"/>
          <w:lang w:eastAsia="ru-RU"/>
        </w:rPr>
        <w:t xml:space="preserve"> </w:t>
      </w:r>
      <w:r w:rsidRPr="00C61B84">
        <w:rPr>
          <w:rFonts w:ascii="Times New Roman" w:hAnsi="Times New Roman"/>
          <w:b/>
          <w:color w:val="000000"/>
          <w:lang w:eastAsia="ru-RU"/>
        </w:rPr>
        <w:t>услуг по предоставлению плавательных дорожек в бассейне для организации секции по плаванию</w:t>
      </w:r>
      <w:r>
        <w:rPr>
          <w:rFonts w:ascii="Times New Roman" w:eastAsia="Times New Roman" w:hAnsi="Times New Roman"/>
          <w:b/>
          <w:color w:val="000000"/>
          <w:kern w:val="1"/>
          <w:lang w:eastAsia="ru-RU"/>
        </w:rPr>
        <w:t xml:space="preserve"> в 2026/2027</w:t>
      </w:r>
      <w:r w:rsidRPr="00C61B84">
        <w:rPr>
          <w:rFonts w:ascii="Times New Roman" w:eastAsia="Times New Roman" w:hAnsi="Times New Roman"/>
          <w:b/>
          <w:color w:val="000000"/>
          <w:kern w:val="1"/>
          <w:lang w:eastAsia="ru-RU"/>
        </w:rPr>
        <w:t xml:space="preserve"> учебном году</w:t>
      </w:r>
    </w:p>
    <w:p w:rsidR="005753F1" w:rsidRPr="00C61B84" w:rsidRDefault="005753F1" w:rsidP="005753F1">
      <w:pPr>
        <w:tabs>
          <w:tab w:val="left" w:pos="4170"/>
          <w:tab w:val="left" w:pos="5505"/>
        </w:tabs>
        <w:suppressAutoHyphens/>
        <w:spacing w:after="0" w:line="240" w:lineRule="auto"/>
        <w:jc w:val="center"/>
        <w:rPr>
          <w:rFonts w:ascii="Times New Roman" w:eastAsia="Times New Roman" w:hAnsi="Times New Roman"/>
          <w:b/>
          <w:color w:val="000000"/>
          <w:kern w:val="1"/>
          <w:lang w:eastAsia="ru-RU"/>
        </w:rPr>
      </w:pPr>
    </w:p>
    <w:p w:rsidR="005753F1" w:rsidRPr="00C61B84" w:rsidRDefault="005753F1" w:rsidP="005753F1">
      <w:pPr>
        <w:tabs>
          <w:tab w:val="left" w:pos="4170"/>
          <w:tab w:val="left" w:pos="5505"/>
        </w:tabs>
        <w:suppressAutoHyphens/>
        <w:spacing w:after="0" w:line="240" w:lineRule="auto"/>
        <w:jc w:val="center"/>
        <w:rPr>
          <w:rFonts w:ascii="Times New Roman" w:eastAsia="Times New Roman" w:hAnsi="Times New Roman"/>
          <w:b/>
          <w:color w:val="000000"/>
          <w:kern w:val="1"/>
          <w:lang w:eastAsia="ru-RU"/>
        </w:rPr>
      </w:pPr>
    </w:p>
    <w:p w:rsidR="005753F1" w:rsidRPr="00C61B84" w:rsidRDefault="005753F1" w:rsidP="005753F1">
      <w:pPr>
        <w:widowControl w:val="0"/>
        <w:spacing w:after="0" w:line="240" w:lineRule="auto"/>
        <w:ind w:firstLine="567"/>
        <w:jc w:val="both"/>
        <w:rPr>
          <w:rFonts w:ascii="Times New Roman" w:hAnsi="Times New Roman"/>
          <w:color w:val="000000"/>
        </w:rPr>
      </w:pPr>
      <w:r w:rsidRPr="00C61B84">
        <w:rPr>
          <w:rFonts w:ascii="Times New Roman" w:hAnsi="Times New Roman"/>
          <w:b/>
          <w:color w:val="000000"/>
        </w:rPr>
        <w:t xml:space="preserve">Заказчик: </w:t>
      </w:r>
      <w:r w:rsidRPr="00C61B84">
        <w:rPr>
          <w:rFonts w:ascii="Times New Roman" w:hAnsi="Times New Roman"/>
          <w:color w:val="000000"/>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w:t>
      </w:r>
    </w:p>
    <w:p w:rsidR="005753F1" w:rsidRPr="00C61B84" w:rsidRDefault="005753F1" w:rsidP="005753F1">
      <w:pPr>
        <w:widowControl w:val="0"/>
        <w:spacing w:after="0" w:line="240" w:lineRule="auto"/>
        <w:ind w:firstLine="567"/>
        <w:jc w:val="both"/>
        <w:rPr>
          <w:rFonts w:ascii="Times New Roman" w:hAnsi="Times New Roman"/>
          <w:b/>
          <w:color w:val="000000"/>
        </w:rPr>
      </w:pPr>
      <w:r w:rsidRPr="00C61B84">
        <w:rPr>
          <w:rFonts w:ascii="Times New Roman" w:hAnsi="Times New Roman"/>
          <w:b/>
          <w:bCs/>
          <w:color w:val="000000"/>
        </w:rPr>
        <w:t>Место нахождение Заказчика:</w:t>
      </w:r>
      <w:r w:rsidRPr="00C61B84">
        <w:rPr>
          <w:rFonts w:ascii="Times New Roman" w:eastAsia="SimSun" w:hAnsi="Times New Roman"/>
          <w:color w:val="000000"/>
          <w:shd w:val="clear" w:color="auto" w:fill="FFFFFF"/>
        </w:rPr>
        <w:t xml:space="preserve"> 610027, г. Киров, ул. Владимирская, 112</w:t>
      </w:r>
    </w:p>
    <w:p w:rsidR="005753F1" w:rsidRPr="00C61B84" w:rsidRDefault="005753F1" w:rsidP="005753F1">
      <w:pPr>
        <w:widowControl w:val="0"/>
        <w:spacing w:after="0" w:line="240" w:lineRule="auto"/>
        <w:ind w:firstLine="567"/>
        <w:jc w:val="both"/>
        <w:rPr>
          <w:rFonts w:ascii="Times New Roman" w:hAnsi="Times New Roman"/>
          <w:color w:val="000000"/>
        </w:rPr>
      </w:pPr>
      <w:r w:rsidRPr="00C61B84">
        <w:rPr>
          <w:rFonts w:ascii="Times New Roman" w:hAnsi="Times New Roman"/>
          <w:b/>
          <w:color w:val="000000"/>
        </w:rPr>
        <w:t>Срок оказания услуг:</w:t>
      </w:r>
      <w:r w:rsidRPr="00C61B84">
        <w:rPr>
          <w:rFonts w:ascii="Times New Roman" w:hAnsi="Times New Roman"/>
          <w:color w:val="000000"/>
        </w:rPr>
        <w:t xml:space="preserve"> с</w:t>
      </w:r>
      <w:r>
        <w:rPr>
          <w:rFonts w:ascii="Times New Roman" w:hAnsi="Times New Roman"/>
          <w:color w:val="000000"/>
        </w:rPr>
        <w:t xml:space="preserve"> 11.09.2026 </w:t>
      </w:r>
      <w:r w:rsidRPr="00C61B84">
        <w:rPr>
          <w:rFonts w:ascii="Times New Roman" w:hAnsi="Times New Roman"/>
          <w:color w:val="000000"/>
        </w:rPr>
        <w:t xml:space="preserve">по </w:t>
      </w:r>
      <w:r>
        <w:rPr>
          <w:rFonts w:ascii="Times New Roman" w:hAnsi="Times New Roman"/>
          <w:color w:val="000000"/>
        </w:rPr>
        <w:t xml:space="preserve">28.05.2027 </w:t>
      </w:r>
      <w:r w:rsidRPr="00C61B84">
        <w:rPr>
          <w:rFonts w:ascii="Times New Roman" w:hAnsi="Times New Roman"/>
          <w:color w:val="000000"/>
        </w:rPr>
        <w:t xml:space="preserve">(включительно), в соответствии с расписанием занятий. </w:t>
      </w:r>
    </w:p>
    <w:p w:rsidR="005753F1" w:rsidRPr="00C61B84" w:rsidRDefault="005753F1" w:rsidP="005753F1">
      <w:pPr>
        <w:widowControl w:val="0"/>
        <w:spacing w:after="0" w:line="240" w:lineRule="auto"/>
        <w:ind w:firstLine="567"/>
        <w:jc w:val="both"/>
        <w:rPr>
          <w:rFonts w:ascii="Times New Roman" w:hAnsi="Times New Roman"/>
          <w:color w:val="000000"/>
        </w:rPr>
      </w:pPr>
      <w:r w:rsidRPr="00C61B84">
        <w:rPr>
          <w:rFonts w:ascii="Times New Roman" w:hAnsi="Times New Roman"/>
          <w:b/>
          <w:bCs/>
          <w:color w:val="000000"/>
        </w:rPr>
        <w:t>Объем</w:t>
      </w:r>
      <w:r w:rsidRPr="00C61B84">
        <w:rPr>
          <w:rFonts w:ascii="Times New Roman" w:hAnsi="Times New Roman"/>
          <w:color w:val="000000"/>
        </w:rPr>
        <w:t xml:space="preserve"> </w:t>
      </w:r>
      <w:r w:rsidRPr="00C61B84">
        <w:rPr>
          <w:rFonts w:ascii="Times New Roman" w:hAnsi="Times New Roman"/>
          <w:b/>
          <w:bCs/>
          <w:color w:val="000000"/>
        </w:rPr>
        <w:t xml:space="preserve">услуг: </w:t>
      </w:r>
      <w:r w:rsidRPr="00C61B84">
        <w:rPr>
          <w:rFonts w:ascii="Times New Roman" w:eastAsia="Times New Roman" w:hAnsi="Times New Roman"/>
          <w:bCs/>
          <w:color w:val="000000"/>
          <w:kern w:val="1"/>
          <w:lang w:eastAsia="ru-RU"/>
        </w:rPr>
        <w:t>академический час (академический час - 45 минут)</w:t>
      </w:r>
    </w:p>
    <w:p w:rsidR="005753F1" w:rsidRPr="00C61B84" w:rsidRDefault="005753F1" w:rsidP="005753F1">
      <w:pPr>
        <w:spacing w:after="0" w:line="240" w:lineRule="auto"/>
        <w:ind w:firstLine="567"/>
        <w:contextualSpacing/>
        <w:jc w:val="both"/>
        <w:rPr>
          <w:rFonts w:ascii="Times New Roman" w:hAnsi="Times New Roman"/>
          <w:color w:val="000000"/>
        </w:rPr>
      </w:pPr>
      <w:r w:rsidRPr="00C61B84">
        <w:rPr>
          <w:rFonts w:ascii="Times New Roman" w:hAnsi="Times New Roman"/>
          <w:b/>
          <w:color w:val="000000"/>
        </w:rPr>
        <w:t>Место оказания услуг:</w:t>
      </w:r>
      <w:r w:rsidRPr="00C61B84">
        <w:rPr>
          <w:rFonts w:ascii="Times New Roman" w:hAnsi="Times New Roman"/>
          <w:bCs/>
          <w:color w:val="000000"/>
        </w:rPr>
        <w:t xml:space="preserve"> </w:t>
      </w:r>
      <w:r w:rsidRPr="00C61B84">
        <w:rPr>
          <w:rFonts w:ascii="Times New Roman" w:hAnsi="Times New Roman"/>
          <w:color w:val="000000"/>
        </w:rPr>
        <w:t>Расположение спортивного объекта в г. Кирове, вблизи путей движения общественного транспорта, на удалении не более 5 км от места нахождения Заказчика. Наличие парковки для автомобилей.</w:t>
      </w:r>
    </w:p>
    <w:p w:rsidR="005753F1" w:rsidRPr="00C61B84" w:rsidRDefault="005753F1" w:rsidP="005753F1">
      <w:pPr>
        <w:spacing w:after="0" w:line="240" w:lineRule="auto"/>
        <w:ind w:firstLine="567"/>
        <w:contextualSpacing/>
        <w:jc w:val="both"/>
        <w:rPr>
          <w:rFonts w:ascii="Times New Roman" w:hAnsi="Times New Roman" w:cs="Calibri"/>
          <w:color w:val="000000"/>
        </w:rPr>
      </w:pPr>
      <w:r w:rsidRPr="00C61B84">
        <w:rPr>
          <w:rFonts w:ascii="Times New Roman" w:hAnsi="Times New Roman" w:cs="Calibri"/>
          <w:b/>
          <w:bCs/>
          <w:color w:val="000000"/>
        </w:rPr>
        <w:t>Обязательное условие:</w:t>
      </w:r>
      <w:r w:rsidRPr="00C61B84">
        <w:rPr>
          <w:rFonts w:ascii="Times New Roman" w:hAnsi="Times New Roman" w:cs="Calibri"/>
          <w:color w:val="000000"/>
        </w:rPr>
        <w:t xml:space="preserve"> наличие опции тренера</w:t>
      </w:r>
    </w:p>
    <w:p w:rsidR="005753F1" w:rsidRPr="00C61B84" w:rsidRDefault="005753F1" w:rsidP="005753F1">
      <w:pPr>
        <w:spacing w:after="0" w:line="240" w:lineRule="auto"/>
        <w:ind w:firstLine="567"/>
        <w:contextualSpacing/>
        <w:jc w:val="both"/>
        <w:rPr>
          <w:rFonts w:ascii="Times New Roman" w:hAnsi="Times New Roman"/>
          <w:color w:val="000000"/>
        </w:rPr>
      </w:pPr>
    </w:p>
    <w:p w:rsidR="005753F1" w:rsidRPr="00C61B84" w:rsidRDefault="005753F1" w:rsidP="005753F1">
      <w:pPr>
        <w:spacing w:after="0" w:line="240" w:lineRule="auto"/>
        <w:ind w:firstLine="567"/>
        <w:contextualSpacing/>
        <w:jc w:val="both"/>
        <w:rPr>
          <w:rFonts w:ascii="Times New Roman" w:hAnsi="Times New Roman"/>
          <w:b/>
          <w:bCs/>
          <w:color w:val="000000"/>
        </w:rPr>
      </w:pPr>
    </w:p>
    <w:p w:rsidR="005753F1" w:rsidRPr="00C61B84" w:rsidRDefault="005753F1" w:rsidP="005753F1">
      <w:pPr>
        <w:spacing w:after="0" w:line="240" w:lineRule="auto"/>
        <w:ind w:firstLine="567"/>
        <w:contextualSpacing/>
        <w:jc w:val="both"/>
        <w:rPr>
          <w:rFonts w:ascii="Times New Roman" w:hAnsi="Times New Roman"/>
          <w:b/>
          <w:bCs/>
          <w:color w:val="000000"/>
        </w:rPr>
      </w:pPr>
      <w:r w:rsidRPr="00C61B84">
        <w:rPr>
          <w:rFonts w:ascii="Times New Roman" w:hAnsi="Times New Roman"/>
          <w:b/>
          <w:bCs/>
          <w:color w:val="000000"/>
        </w:rPr>
        <w:t>Общие требования:</w:t>
      </w:r>
    </w:p>
    <w:p w:rsidR="005753F1" w:rsidRPr="00C61B84" w:rsidRDefault="005753F1" w:rsidP="005753F1">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40" w:line="240" w:lineRule="auto"/>
        <w:jc w:val="both"/>
        <w:rPr>
          <w:rFonts w:ascii="Times New Roman" w:hAnsi="Times New Roman"/>
          <w:color w:val="000000"/>
        </w:rPr>
      </w:pPr>
      <w:r w:rsidRPr="00C61B84">
        <w:rPr>
          <w:rFonts w:ascii="Times New Roman" w:hAnsi="Times New Roman"/>
          <w:color w:val="000000"/>
        </w:rPr>
        <w:t>Бассейн находится в закрытом помещении, соответствует требованиям СНиП, предъявляемым к физкультурно-спортивным сооружениям.</w:t>
      </w:r>
    </w:p>
    <w:p w:rsidR="005753F1" w:rsidRPr="00C61B84" w:rsidRDefault="005753F1" w:rsidP="005753F1">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40" w:line="240" w:lineRule="auto"/>
        <w:jc w:val="both"/>
        <w:rPr>
          <w:rFonts w:ascii="Times New Roman" w:hAnsi="Times New Roman"/>
          <w:color w:val="000000"/>
        </w:rPr>
      </w:pPr>
      <w:r w:rsidRPr="00C61B84">
        <w:rPr>
          <w:rFonts w:ascii="Times New Roman" w:hAnsi="Times New Roman"/>
          <w:color w:val="000000"/>
        </w:rPr>
        <w:t xml:space="preserve">Геометрические параметры бассейна: Длина – </w:t>
      </w:r>
      <w:r>
        <w:rPr>
          <w:rFonts w:ascii="Times New Roman" w:hAnsi="Times New Roman"/>
          <w:color w:val="000000"/>
        </w:rPr>
        <w:t xml:space="preserve">не менее </w:t>
      </w:r>
      <w:r w:rsidRPr="00C61B84">
        <w:rPr>
          <w:rFonts w:ascii="Times New Roman" w:hAnsi="Times New Roman"/>
          <w:color w:val="000000"/>
        </w:rPr>
        <w:t>24,87 м; Ширина – 13,8 м;</w:t>
      </w:r>
    </w:p>
    <w:p w:rsidR="005753F1" w:rsidRPr="00C61B84" w:rsidRDefault="005753F1" w:rsidP="005753F1">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40" w:line="240" w:lineRule="auto"/>
        <w:jc w:val="both"/>
        <w:rPr>
          <w:rFonts w:ascii="Times New Roman" w:hAnsi="Times New Roman"/>
          <w:color w:val="000000"/>
        </w:rPr>
      </w:pPr>
      <w:r w:rsidRPr="00C61B84">
        <w:rPr>
          <w:rFonts w:ascii="Times New Roman" w:eastAsia="Aptos" w:hAnsi="Times New Roman"/>
          <w:color w:val="000000"/>
          <w:kern w:val="2"/>
          <w14:ligatures w14:val="standardContextual"/>
        </w:rPr>
        <w:t>Объем бассейна – не менее 762 м 3</w:t>
      </w:r>
    </w:p>
    <w:p w:rsidR="005753F1" w:rsidRPr="00C61B84" w:rsidRDefault="005753F1" w:rsidP="005753F1">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40" w:line="240" w:lineRule="auto"/>
        <w:jc w:val="both"/>
        <w:rPr>
          <w:rFonts w:ascii="Times New Roman" w:hAnsi="Times New Roman"/>
          <w:color w:val="000000"/>
        </w:rPr>
      </w:pPr>
      <w:r w:rsidRPr="00C61B84">
        <w:rPr>
          <w:rFonts w:ascii="Times New Roman" w:hAnsi="Times New Roman"/>
          <w:color w:val="000000"/>
        </w:rPr>
        <w:t>Количество дорожек – не менее 6</w:t>
      </w:r>
    </w:p>
    <w:p w:rsidR="005753F1" w:rsidRPr="00C61B84" w:rsidRDefault="005753F1" w:rsidP="005753F1">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40" w:line="240" w:lineRule="auto"/>
        <w:jc w:val="both"/>
        <w:rPr>
          <w:rFonts w:ascii="Times New Roman" w:hAnsi="Times New Roman"/>
          <w:color w:val="000000"/>
        </w:rPr>
      </w:pPr>
      <w:r w:rsidRPr="00C61B84">
        <w:rPr>
          <w:rFonts w:ascii="Times New Roman" w:hAnsi="Times New Roman"/>
          <w:color w:val="000000"/>
        </w:rPr>
        <w:t>Глубина переменная – от 1,08 до 3,88 м (по воде);</w:t>
      </w:r>
    </w:p>
    <w:p w:rsidR="005753F1" w:rsidRPr="00C61B84" w:rsidRDefault="005753F1" w:rsidP="005753F1">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40" w:line="240" w:lineRule="auto"/>
        <w:jc w:val="both"/>
        <w:rPr>
          <w:rFonts w:ascii="Times New Roman" w:hAnsi="Times New Roman"/>
          <w:color w:val="000000"/>
        </w:rPr>
      </w:pPr>
      <w:r w:rsidRPr="00C61B84">
        <w:rPr>
          <w:rFonts w:ascii="Times New Roman" w:eastAsia="Aptos" w:hAnsi="Times New Roman"/>
          <w:color w:val="000000"/>
          <w:kern w:val="2"/>
          <w14:ligatures w14:val="standardContextual"/>
        </w:rPr>
        <w:t xml:space="preserve">Тип бассейна – </w:t>
      </w:r>
      <w:proofErr w:type="spellStart"/>
      <w:r w:rsidRPr="00C61B84">
        <w:rPr>
          <w:rFonts w:ascii="Times New Roman" w:eastAsia="Aptos" w:hAnsi="Times New Roman"/>
          <w:color w:val="000000"/>
          <w:kern w:val="2"/>
          <w14:ligatures w14:val="standardContextual"/>
        </w:rPr>
        <w:t>рециркуляционный</w:t>
      </w:r>
      <w:proofErr w:type="spellEnd"/>
      <w:r w:rsidRPr="00C61B84">
        <w:rPr>
          <w:rFonts w:ascii="Times New Roman" w:eastAsia="Aptos" w:hAnsi="Times New Roman"/>
          <w:color w:val="000000"/>
          <w:kern w:val="2"/>
          <w14:ligatures w14:val="standardContextual"/>
        </w:rPr>
        <w:t xml:space="preserve"> (</w:t>
      </w:r>
      <w:proofErr w:type="spellStart"/>
      <w:r w:rsidRPr="00C61B84">
        <w:rPr>
          <w:rFonts w:ascii="Times New Roman" w:eastAsia="Aptos" w:hAnsi="Times New Roman"/>
          <w:color w:val="000000"/>
          <w:kern w:val="2"/>
          <w14:ligatures w14:val="standardContextual"/>
        </w:rPr>
        <w:t>скиммерный</w:t>
      </w:r>
      <w:proofErr w:type="spellEnd"/>
      <w:r w:rsidRPr="00C61B84">
        <w:rPr>
          <w:rFonts w:ascii="Times New Roman" w:eastAsia="Aptos" w:hAnsi="Times New Roman"/>
          <w:color w:val="000000"/>
          <w:kern w:val="2"/>
          <w14:ligatures w14:val="standardContextual"/>
        </w:rPr>
        <w:t>);</w:t>
      </w:r>
    </w:p>
    <w:p w:rsidR="005753F1" w:rsidRPr="00C61B84" w:rsidRDefault="005753F1" w:rsidP="005753F1">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40" w:line="240" w:lineRule="auto"/>
        <w:jc w:val="both"/>
        <w:rPr>
          <w:rFonts w:ascii="Times New Roman" w:hAnsi="Times New Roman"/>
          <w:color w:val="000000"/>
        </w:rPr>
      </w:pPr>
      <w:r w:rsidRPr="00C61B84">
        <w:rPr>
          <w:rFonts w:ascii="Times New Roman" w:hAnsi="Times New Roman"/>
          <w:color w:val="000000"/>
        </w:rPr>
        <w:t xml:space="preserve">Фактическое время полного </w:t>
      </w:r>
      <w:proofErr w:type="spellStart"/>
      <w:r w:rsidRPr="00C61B84">
        <w:rPr>
          <w:rFonts w:ascii="Times New Roman" w:hAnsi="Times New Roman"/>
          <w:color w:val="000000"/>
        </w:rPr>
        <w:t>водообмена</w:t>
      </w:r>
      <w:proofErr w:type="spellEnd"/>
      <w:r w:rsidRPr="00C61B84">
        <w:rPr>
          <w:rFonts w:ascii="Times New Roman" w:hAnsi="Times New Roman"/>
          <w:color w:val="000000"/>
        </w:rPr>
        <w:t>: 4,24 час;</w:t>
      </w:r>
    </w:p>
    <w:p w:rsidR="005753F1" w:rsidRPr="00C61B84" w:rsidRDefault="005753F1" w:rsidP="005753F1">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40" w:line="240" w:lineRule="auto"/>
        <w:jc w:val="both"/>
        <w:rPr>
          <w:rFonts w:ascii="Times New Roman" w:hAnsi="Times New Roman"/>
          <w:color w:val="000000"/>
        </w:rPr>
      </w:pPr>
      <w:r w:rsidRPr="00C61B84">
        <w:rPr>
          <w:rFonts w:ascii="Times New Roman" w:hAnsi="Times New Roman"/>
          <w:color w:val="000000"/>
        </w:rPr>
        <w:t>Средняя температура воды – 25-28 градусов</w:t>
      </w:r>
    </w:p>
    <w:p w:rsidR="005753F1" w:rsidRPr="00C61B84" w:rsidRDefault="005753F1" w:rsidP="005753F1">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40" w:line="240" w:lineRule="auto"/>
        <w:jc w:val="both"/>
        <w:rPr>
          <w:rFonts w:ascii="Times New Roman" w:hAnsi="Times New Roman"/>
          <w:color w:val="000000"/>
        </w:rPr>
      </w:pPr>
      <w:r w:rsidRPr="00C61B84">
        <w:rPr>
          <w:rFonts w:ascii="Times New Roman" w:hAnsi="Times New Roman"/>
          <w:color w:val="000000"/>
        </w:rPr>
        <w:t>В ваннах спортивных бассейнов лестницы для входа/выхода из воды должны быть расположены в нишах, не выступающих из плоскости стен ванны бассейна. Размеры ниши должны соответствовать размерам лестницы в пределах (0,80 - 1,00) x (0,20 - 0,25) м. Поручни лестницы должны быть разновысокими. Ширина лестницы - 0,6 м, расстояние между плоскими ступенями - 0,3 м в соответствии с СП 310.1325800.2017. В ванне бассейна длиной 25 м лестницы располагают не ближе 3,0 м и не далее 5,0 м от торцевых стен. В случае устройства смотровых окон или выплывов их размещают дальше от торцевых стен, чем смотровое окно или выплыв. В ванне бассейна длиной 50 м дополнительно следует устанавливать лестницу посередине каждой из длинных сторон (ГОСТ Р 58458-2020 п. 6.1.17).</w:t>
      </w:r>
    </w:p>
    <w:p w:rsidR="005753F1" w:rsidRPr="00C61B84" w:rsidRDefault="005753F1" w:rsidP="005753F1">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40" w:line="240" w:lineRule="auto"/>
        <w:jc w:val="both"/>
        <w:rPr>
          <w:rFonts w:ascii="Times New Roman" w:hAnsi="Times New Roman"/>
          <w:color w:val="000000"/>
        </w:rPr>
      </w:pPr>
      <w:r w:rsidRPr="00C61B84">
        <w:rPr>
          <w:rFonts w:ascii="Times New Roman" w:hAnsi="Times New Roman"/>
          <w:color w:val="000000"/>
        </w:rPr>
        <w:t xml:space="preserve">Ширина дорожки бассейна для спортивного плавания категории C, а также при использовании бассейна для спортивного плавания категорий A и B в тренировочном режиме может быть уменьшена до 2,0 м (ГОСТ Р 58458-2020 п. </w:t>
      </w:r>
      <w:proofErr w:type="gramStart"/>
      <w:r w:rsidRPr="00C61B84">
        <w:rPr>
          <w:rFonts w:ascii="Times New Roman" w:hAnsi="Times New Roman"/>
          <w:color w:val="000000"/>
        </w:rPr>
        <w:t>6.5.6 )</w:t>
      </w:r>
      <w:proofErr w:type="gramEnd"/>
      <w:r w:rsidRPr="00C61B84">
        <w:rPr>
          <w:rFonts w:ascii="Times New Roman" w:hAnsi="Times New Roman"/>
          <w:color w:val="000000"/>
        </w:rPr>
        <w:t>.</w:t>
      </w:r>
    </w:p>
    <w:p w:rsidR="005753F1" w:rsidRPr="00C61B84" w:rsidRDefault="005753F1" w:rsidP="005753F1">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40" w:line="240" w:lineRule="auto"/>
        <w:jc w:val="both"/>
        <w:rPr>
          <w:rFonts w:ascii="Times New Roman" w:hAnsi="Times New Roman"/>
          <w:color w:val="000000"/>
        </w:rPr>
      </w:pPr>
      <w:r w:rsidRPr="00C61B84">
        <w:rPr>
          <w:rFonts w:ascii="Times New Roman" w:hAnsi="Times New Roman"/>
          <w:color w:val="000000"/>
        </w:rPr>
        <w:t>Ванны бассейнов для спортивного плавания по одной или обеим торцевым сторонам оборудуют стартовыми тумбами. Высота поверхности стартовых тумб над зеркалом воды должна быть от 0,50 до 0,75 м. Стартовые тумбы должны быть изготовлены из твердого материала (без пружинящего эффекта). Размеры нескользкой поверхности стартовой тумбы - не менее 0,5 x 0,5 м, уклон поверхности тумб должен быть не более 10°. Конструкцией стартовой тумбы может быть предусмотрен регулируемый упор для отталкивания ногами и поручни для хвата руками. Для старта при плавании на спине должны быть установлены вертикальные и горизонтальные поручни на высоте от 0,3 до 0,6 м над поверхностью воды (ГОСТ Р 58458-2020 п. 6.5.9).</w:t>
      </w:r>
    </w:p>
    <w:p w:rsidR="005753F1" w:rsidRPr="00C61B84" w:rsidRDefault="005753F1" w:rsidP="005753F1">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40" w:line="240" w:lineRule="auto"/>
        <w:jc w:val="both"/>
        <w:rPr>
          <w:rFonts w:ascii="Times New Roman" w:hAnsi="Times New Roman"/>
          <w:color w:val="000000"/>
        </w:rPr>
      </w:pPr>
      <w:r w:rsidRPr="00C61B84">
        <w:rPr>
          <w:rFonts w:ascii="Times New Roman" w:hAnsi="Times New Roman"/>
          <w:color w:val="000000"/>
        </w:rPr>
        <w:t xml:space="preserve">Ванна бассейна для спортивного плавания должна быть оборудована указателями поворота для плавания на спине, которые размещают на вертикальных стойках в установочные стаканы на обходной дорожке за переливным желобом. Стойки должны обеспечивать фиксирование указателей поперек ванны бассейна в 5,0 м от каждой торцевой стороны на высоте 1,8 м от поверхности воды (ГОСТ Р 58458-2020 п. </w:t>
      </w:r>
      <w:proofErr w:type="gramStart"/>
      <w:r w:rsidRPr="00C61B84">
        <w:rPr>
          <w:rFonts w:ascii="Times New Roman" w:hAnsi="Times New Roman"/>
          <w:color w:val="000000"/>
        </w:rPr>
        <w:t>6.5.11 )</w:t>
      </w:r>
      <w:proofErr w:type="gramEnd"/>
      <w:r w:rsidRPr="00C61B84">
        <w:rPr>
          <w:rFonts w:ascii="Times New Roman" w:hAnsi="Times New Roman"/>
          <w:color w:val="000000"/>
        </w:rPr>
        <w:t>.</w:t>
      </w:r>
    </w:p>
    <w:p w:rsidR="005753F1" w:rsidRPr="00C61B84" w:rsidRDefault="005753F1" w:rsidP="005753F1">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40" w:line="240" w:lineRule="auto"/>
        <w:jc w:val="both"/>
        <w:rPr>
          <w:rFonts w:ascii="Times New Roman" w:hAnsi="Times New Roman"/>
          <w:color w:val="000000"/>
        </w:rPr>
      </w:pPr>
      <w:r w:rsidRPr="00C61B84">
        <w:rPr>
          <w:rFonts w:ascii="Times New Roman" w:hAnsi="Times New Roman"/>
          <w:color w:val="000000"/>
        </w:rPr>
        <w:t xml:space="preserve">Перед началом проведения занятий провести для учащихся инструктаж о соблюдении требований безопасности в период посещения плавательного бассейна. </w:t>
      </w:r>
    </w:p>
    <w:p w:rsidR="005753F1" w:rsidRPr="00C61B84" w:rsidRDefault="005753F1" w:rsidP="005753F1">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40" w:line="240" w:lineRule="auto"/>
        <w:jc w:val="both"/>
        <w:rPr>
          <w:rFonts w:ascii="Times New Roman" w:hAnsi="Times New Roman"/>
          <w:color w:val="000000"/>
        </w:rPr>
      </w:pPr>
      <w:r w:rsidRPr="00C61B84">
        <w:rPr>
          <w:rFonts w:ascii="Times New Roman" w:hAnsi="Times New Roman"/>
          <w:color w:val="000000"/>
        </w:rPr>
        <w:t xml:space="preserve">В помещении должны быть соблюдены правила противопожарной безопасности: установлена пожарно-охранная сигнализация, средства пожаротушения. Обеспечена работа технических средств и служб, необходимых для проведения тренировок: водоснабжение (холодное и горячее), освещение, электроснабжение. </w:t>
      </w:r>
    </w:p>
    <w:p w:rsidR="005753F1" w:rsidRPr="00C61B84" w:rsidRDefault="005753F1" w:rsidP="005753F1">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40" w:line="240" w:lineRule="auto"/>
        <w:jc w:val="both"/>
        <w:rPr>
          <w:rFonts w:ascii="Times New Roman" w:hAnsi="Times New Roman"/>
          <w:color w:val="000000"/>
        </w:rPr>
      </w:pPr>
      <w:r w:rsidRPr="00C61B84">
        <w:rPr>
          <w:rFonts w:ascii="Times New Roman" w:hAnsi="Times New Roman"/>
          <w:color w:val="000000"/>
        </w:rPr>
        <w:t>Обеспечение конфиденциальности использования персональных данных учащихся и сопровождающих лиц в соответствии с Федеральным законом от 27.07.2006 № 152-ФЗ «О персональных данных».</w:t>
      </w:r>
    </w:p>
    <w:p w:rsidR="005753F1" w:rsidRPr="00C61B84" w:rsidRDefault="005753F1" w:rsidP="005753F1">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40" w:line="240" w:lineRule="auto"/>
        <w:jc w:val="both"/>
        <w:rPr>
          <w:rFonts w:ascii="Times New Roman" w:hAnsi="Times New Roman"/>
          <w:color w:val="000000"/>
        </w:rPr>
      </w:pPr>
      <w:r w:rsidRPr="00C61B84">
        <w:rPr>
          <w:rFonts w:ascii="Times New Roman" w:hAnsi="Times New Roman"/>
          <w:color w:val="000000"/>
        </w:rPr>
        <w:t>Обеспечение требований антитеррористической защищенности, согласно Постановлению Правительства Российской Федерации от 06.03.2015 № 202 «Об утверждении требований к антитеррористической защищенности объектов спорта и формы паспорта безопасности объектов спорта».</w:t>
      </w:r>
    </w:p>
    <w:p w:rsidR="005753F1" w:rsidRPr="00C61B84" w:rsidRDefault="005753F1" w:rsidP="005753F1">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40" w:line="240" w:lineRule="auto"/>
        <w:jc w:val="both"/>
        <w:rPr>
          <w:rFonts w:ascii="Times New Roman" w:eastAsia="Times New Roman" w:hAnsi="Times New Roman"/>
          <w:color w:val="000000"/>
        </w:rPr>
      </w:pPr>
      <w:r w:rsidRPr="00C61B84">
        <w:rPr>
          <w:rFonts w:ascii="Times New Roman" w:hAnsi="Times New Roman"/>
          <w:color w:val="000000"/>
        </w:rPr>
        <w:t xml:space="preserve">Услуга предоставляется в присутствии тренера, имеющего </w:t>
      </w:r>
      <w:r w:rsidRPr="00C61B84">
        <w:rPr>
          <w:rFonts w:ascii="Times New Roman" w:eastAsia="Times New Roman" w:hAnsi="Times New Roman"/>
          <w:color w:val="000000"/>
        </w:rPr>
        <w:t>среднее профессиональное образование - программы подготовки специалистов среднего звена в области физической культуры и спорта или среднее профессиональное образование (непрофильное) и дополнительное профессиональное образование - программы переподготовки в области физической культуры и спорта по общей физической, специальной физической подготовке, по видам спорта либо наличие подтвержденной квалификационной категории тренера.</w:t>
      </w:r>
    </w:p>
    <w:p w:rsidR="005753F1" w:rsidRPr="00C61B84" w:rsidRDefault="005753F1" w:rsidP="005753F1">
      <w:pPr>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0"/>
          <w:tab w:val="left" w:pos="220"/>
        </w:tabs>
        <w:spacing w:after="40" w:line="240" w:lineRule="auto"/>
        <w:jc w:val="both"/>
        <w:rPr>
          <w:rFonts w:ascii="Times New Roman" w:hAnsi="Times New Roman" w:cs="Calibri"/>
          <w:color w:val="000000"/>
        </w:rPr>
      </w:pPr>
      <w:r w:rsidRPr="00C61B84">
        <w:rPr>
          <w:rFonts w:ascii="Times New Roman" w:hAnsi="Times New Roman" w:cs="Calibri"/>
          <w:color w:val="000000"/>
        </w:rPr>
        <w:t>Наличие раздельных раздевалок «женской» и «мужской».</w:t>
      </w:r>
    </w:p>
    <w:p w:rsidR="005753F1" w:rsidRPr="00C61B84" w:rsidRDefault="005753F1" w:rsidP="005753F1">
      <w:pPr>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0"/>
          <w:tab w:val="left" w:pos="220"/>
        </w:tabs>
        <w:spacing w:after="0" w:line="240" w:lineRule="auto"/>
        <w:jc w:val="both"/>
        <w:rPr>
          <w:rFonts w:ascii="Times New Roman" w:hAnsi="Times New Roman"/>
          <w:color w:val="000000"/>
        </w:rPr>
      </w:pPr>
      <w:r w:rsidRPr="00C61B84">
        <w:rPr>
          <w:rFonts w:ascii="Times New Roman" w:hAnsi="Times New Roman" w:cs="Calibri"/>
          <w:color w:val="000000"/>
        </w:rPr>
        <w:t xml:space="preserve">Наличие </w:t>
      </w:r>
      <w:proofErr w:type="spellStart"/>
      <w:proofErr w:type="gramStart"/>
      <w:r w:rsidRPr="00C61B84">
        <w:rPr>
          <w:rFonts w:ascii="Times New Roman" w:hAnsi="Times New Roman" w:cs="Calibri"/>
          <w:color w:val="000000"/>
        </w:rPr>
        <w:t>сан.узла</w:t>
      </w:r>
      <w:proofErr w:type="spellEnd"/>
      <w:proofErr w:type="gramEnd"/>
      <w:r w:rsidRPr="00C61B84">
        <w:rPr>
          <w:rFonts w:ascii="Times New Roman" w:hAnsi="Times New Roman" w:cs="Calibri"/>
          <w:color w:val="000000"/>
        </w:rPr>
        <w:t>, душевой.</w:t>
      </w:r>
    </w:p>
    <w:p w:rsidR="005753F1" w:rsidRPr="00C61B84" w:rsidRDefault="005753F1" w:rsidP="005753F1">
      <w:pPr>
        <w:pBdr>
          <w:top w:val="none" w:sz="0" w:space="0" w:color="000000"/>
          <w:left w:val="none" w:sz="0" w:space="0" w:color="000000"/>
          <w:bottom w:val="none" w:sz="0" w:space="0" w:color="000000"/>
          <w:right w:val="none" w:sz="0" w:space="0" w:color="000000"/>
          <w:between w:val="none" w:sz="0" w:space="0" w:color="000000"/>
        </w:pBdr>
        <w:tabs>
          <w:tab w:val="left" w:pos="0"/>
          <w:tab w:val="left" w:pos="220"/>
        </w:tabs>
        <w:spacing w:after="0" w:line="240" w:lineRule="auto"/>
        <w:jc w:val="both"/>
        <w:rPr>
          <w:rFonts w:ascii="Times New Roman" w:hAnsi="Times New Roman" w:cs="Calibri"/>
          <w:color w:val="000000"/>
        </w:rPr>
      </w:pPr>
    </w:p>
    <w:p w:rsidR="005753F1" w:rsidRPr="00C61B84" w:rsidRDefault="005753F1" w:rsidP="005753F1">
      <w:pPr>
        <w:pBdr>
          <w:top w:val="none" w:sz="0" w:space="0" w:color="000000"/>
          <w:left w:val="none" w:sz="0" w:space="0" w:color="000000"/>
          <w:bottom w:val="none" w:sz="0" w:space="0" w:color="000000"/>
          <w:right w:val="none" w:sz="0" w:space="0" w:color="000000"/>
          <w:between w:val="none" w:sz="0" w:space="0" w:color="000000"/>
        </w:pBdr>
        <w:tabs>
          <w:tab w:val="left" w:pos="0"/>
          <w:tab w:val="left" w:pos="220"/>
        </w:tabs>
        <w:spacing w:after="0" w:line="240" w:lineRule="auto"/>
        <w:jc w:val="both"/>
        <w:rPr>
          <w:rFonts w:ascii="Times New Roman" w:hAnsi="Times New Roman" w:cs="Calibri"/>
          <w:b/>
          <w:color w:val="000000"/>
        </w:rPr>
      </w:pPr>
      <w:r w:rsidRPr="00C61B84">
        <w:rPr>
          <w:rFonts w:ascii="Times New Roman" w:hAnsi="Times New Roman" w:cs="Calibri"/>
          <w:b/>
          <w:color w:val="000000"/>
        </w:rPr>
        <w:t>Общие требования к тренеру:</w:t>
      </w:r>
    </w:p>
    <w:p w:rsidR="005753F1" w:rsidRPr="00C61B84" w:rsidRDefault="005753F1" w:rsidP="005753F1">
      <w:pPr>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0"/>
          <w:tab w:val="left" w:pos="220"/>
        </w:tabs>
        <w:spacing w:after="0" w:line="240" w:lineRule="auto"/>
        <w:contextualSpacing/>
        <w:jc w:val="both"/>
        <w:rPr>
          <w:rFonts w:ascii="Times New Roman" w:eastAsia="Times New Roman" w:hAnsi="Times New Roman" w:cs="Calibri"/>
          <w:b/>
          <w:color w:val="000000"/>
          <w:sz w:val="20"/>
          <w:szCs w:val="20"/>
          <w:lang w:val="zh-CN" w:eastAsia="zh-CN"/>
        </w:rPr>
      </w:pPr>
      <w:r w:rsidRPr="00C61B84">
        <w:rPr>
          <w:rFonts w:ascii="Times New Roman" w:eastAsia="Times New Roman" w:hAnsi="Times New Roman" w:cs="Calibri"/>
          <w:color w:val="000000"/>
          <w:lang w:val="zh-CN" w:eastAsia="zh-CN"/>
        </w:rPr>
        <w:t>Наличие высшего профессионального образования в области физкультуры и спорта либо спортивной специализации.</w:t>
      </w:r>
    </w:p>
    <w:p w:rsidR="005753F1" w:rsidRPr="00C61B84" w:rsidRDefault="005753F1" w:rsidP="005753F1">
      <w:pPr>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0"/>
          <w:tab w:val="left" w:pos="220"/>
        </w:tabs>
        <w:spacing w:after="0" w:line="240" w:lineRule="auto"/>
        <w:contextualSpacing/>
        <w:jc w:val="both"/>
        <w:rPr>
          <w:rFonts w:ascii="Times New Roman" w:eastAsia="Times New Roman" w:hAnsi="Times New Roman" w:cs="Calibri"/>
          <w:b/>
          <w:color w:val="000000"/>
          <w:sz w:val="20"/>
          <w:szCs w:val="20"/>
          <w:lang w:val="zh-CN" w:eastAsia="zh-CN"/>
        </w:rPr>
      </w:pPr>
      <w:r w:rsidRPr="00C61B84">
        <w:rPr>
          <w:rFonts w:ascii="Times New Roman" w:eastAsia="Times New Roman" w:hAnsi="Times New Roman" w:cs="Calibri"/>
          <w:color w:val="000000"/>
          <w:lang w:val="zh-CN" w:eastAsia="zh-CN"/>
        </w:rPr>
        <w:t>Опыт работы тренером по плаванию не менее 3 лет</w:t>
      </w:r>
    </w:p>
    <w:p w:rsidR="005753F1" w:rsidRPr="00C61B84" w:rsidRDefault="005753F1" w:rsidP="005753F1">
      <w:pPr>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0"/>
          <w:tab w:val="left" w:pos="220"/>
        </w:tabs>
        <w:spacing w:after="0" w:line="240" w:lineRule="auto"/>
        <w:contextualSpacing/>
        <w:jc w:val="both"/>
        <w:rPr>
          <w:rFonts w:ascii="Times New Roman" w:eastAsia="Times New Roman" w:hAnsi="Times New Roman" w:cs="Calibri"/>
          <w:color w:val="000000"/>
          <w:sz w:val="20"/>
          <w:szCs w:val="20"/>
          <w:lang w:val="zh-CN" w:eastAsia="zh-CN"/>
        </w:rPr>
      </w:pPr>
      <w:r w:rsidRPr="00C61B84">
        <w:rPr>
          <w:rFonts w:ascii="Times New Roman" w:eastAsia="Times New Roman" w:hAnsi="Times New Roman" w:cs="Calibri"/>
          <w:color w:val="000000"/>
          <w:lang w:val="zh-CN" w:eastAsia="zh-CN"/>
        </w:rPr>
        <w:t>Сертификаты, подтверждающие квалификацию и повышение квалификации</w:t>
      </w:r>
    </w:p>
    <w:p w:rsidR="005753F1" w:rsidRPr="00C61B84" w:rsidRDefault="005753F1" w:rsidP="005753F1">
      <w:pPr>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0"/>
          <w:tab w:val="left" w:pos="220"/>
        </w:tabs>
        <w:spacing w:after="0" w:line="240" w:lineRule="auto"/>
        <w:contextualSpacing/>
        <w:jc w:val="both"/>
        <w:rPr>
          <w:rFonts w:ascii="Times New Roman" w:eastAsia="Times New Roman" w:hAnsi="Times New Roman" w:cs="Calibri"/>
          <w:color w:val="000000"/>
          <w:sz w:val="20"/>
          <w:szCs w:val="20"/>
          <w:lang w:val="zh-CN" w:eastAsia="zh-CN"/>
        </w:rPr>
      </w:pPr>
      <w:r w:rsidRPr="00C61B84">
        <w:rPr>
          <w:rFonts w:ascii="Times New Roman" w:eastAsia="Times New Roman" w:hAnsi="Times New Roman" w:cs="Calibri"/>
          <w:color w:val="000000"/>
          <w:lang w:val="zh-CN" w:eastAsia="zh-CN"/>
        </w:rPr>
        <w:t>Владение методиками тренировки пловцов разного уровня подготовки.</w:t>
      </w:r>
    </w:p>
    <w:p w:rsidR="005753F1" w:rsidRPr="00C61B84" w:rsidRDefault="005753F1" w:rsidP="005753F1">
      <w:pPr>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0"/>
          <w:tab w:val="left" w:pos="220"/>
        </w:tabs>
        <w:spacing w:after="0" w:line="240" w:lineRule="auto"/>
        <w:contextualSpacing/>
        <w:jc w:val="both"/>
        <w:rPr>
          <w:rFonts w:ascii="Times New Roman" w:eastAsia="Times New Roman" w:hAnsi="Times New Roman" w:cs="Calibri"/>
          <w:color w:val="000000"/>
          <w:sz w:val="20"/>
          <w:szCs w:val="20"/>
          <w:lang w:val="zh-CN" w:eastAsia="zh-CN"/>
        </w:rPr>
      </w:pPr>
      <w:r w:rsidRPr="00C61B84">
        <w:rPr>
          <w:rFonts w:ascii="Times New Roman" w:eastAsia="Times New Roman" w:hAnsi="Times New Roman" w:cs="Calibri"/>
          <w:color w:val="000000"/>
          <w:lang w:val="zh-CN" w:eastAsia="zh-CN"/>
        </w:rPr>
        <w:t>Умение составлять индивидуальные программы тренировок и планы развития спортсменов.</w:t>
      </w:r>
    </w:p>
    <w:p w:rsidR="005753F1" w:rsidRPr="00C61B84" w:rsidRDefault="005753F1" w:rsidP="005753F1">
      <w:pPr>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0"/>
          <w:tab w:val="left" w:pos="220"/>
        </w:tabs>
        <w:spacing w:after="0" w:line="240" w:lineRule="auto"/>
        <w:contextualSpacing/>
        <w:jc w:val="both"/>
        <w:rPr>
          <w:rFonts w:ascii="Times New Roman" w:eastAsia="Times New Roman" w:hAnsi="Times New Roman" w:cs="Calibri"/>
          <w:color w:val="000000"/>
          <w:sz w:val="20"/>
          <w:szCs w:val="20"/>
          <w:lang w:val="zh-CN" w:eastAsia="zh-CN"/>
        </w:rPr>
      </w:pPr>
      <w:r w:rsidRPr="00C61B84">
        <w:rPr>
          <w:rFonts w:ascii="Times New Roman" w:eastAsia="Times New Roman" w:hAnsi="Times New Roman" w:cs="Calibri"/>
          <w:color w:val="000000"/>
          <w:lang w:val="zh-CN" w:eastAsia="zh-CN"/>
        </w:rPr>
        <w:t>Способность проводить диагностику физического состояния спортсмена и определять необходимые коррекционные мероприятия.</w:t>
      </w:r>
    </w:p>
    <w:p w:rsidR="005753F1" w:rsidRPr="00C61B84" w:rsidRDefault="005753F1" w:rsidP="005753F1">
      <w:pPr>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0"/>
          <w:tab w:val="left" w:pos="220"/>
        </w:tabs>
        <w:spacing w:after="0" w:line="240" w:lineRule="auto"/>
        <w:contextualSpacing/>
        <w:jc w:val="both"/>
        <w:rPr>
          <w:rFonts w:ascii="Times New Roman" w:eastAsia="Times New Roman" w:hAnsi="Times New Roman" w:cs="Calibri"/>
          <w:color w:val="000000"/>
          <w:sz w:val="20"/>
          <w:szCs w:val="20"/>
          <w:lang w:val="zh-CN" w:eastAsia="zh-CN"/>
        </w:rPr>
      </w:pPr>
      <w:r w:rsidRPr="00C61B84">
        <w:rPr>
          <w:rFonts w:ascii="Times New Roman" w:eastAsia="Times New Roman" w:hAnsi="Times New Roman" w:cs="Calibri"/>
          <w:color w:val="000000"/>
          <w:lang w:val="zh-CN" w:eastAsia="zh-CN"/>
        </w:rPr>
        <w:t>Возможность консультирования по вопросам техники плавания, профилактики травм и восстановлению после нагрузок.</w:t>
      </w:r>
    </w:p>
    <w:p w:rsidR="005753F1" w:rsidRPr="00C61B84" w:rsidRDefault="005753F1" w:rsidP="005753F1">
      <w:pPr>
        <w:pBdr>
          <w:top w:val="none" w:sz="0" w:space="0" w:color="000000"/>
          <w:left w:val="none" w:sz="0" w:space="0" w:color="000000"/>
          <w:bottom w:val="none" w:sz="0" w:space="0" w:color="000000"/>
          <w:right w:val="none" w:sz="0" w:space="0" w:color="000000"/>
          <w:between w:val="none" w:sz="0" w:space="0" w:color="000000"/>
        </w:pBdr>
        <w:tabs>
          <w:tab w:val="left" w:pos="0"/>
          <w:tab w:val="left" w:pos="220"/>
        </w:tabs>
        <w:spacing w:after="0" w:line="240" w:lineRule="auto"/>
        <w:ind w:left="360"/>
        <w:jc w:val="both"/>
        <w:rPr>
          <w:rFonts w:ascii="Times New Roman" w:hAnsi="Times New Roman" w:cs="Calibri"/>
          <w:color w:val="000000"/>
        </w:rPr>
      </w:pPr>
    </w:p>
    <w:p w:rsidR="005753F1" w:rsidRPr="00C61B84" w:rsidRDefault="005753F1" w:rsidP="005753F1">
      <w:pPr>
        <w:spacing w:after="0" w:line="240" w:lineRule="auto"/>
        <w:ind w:firstLine="567"/>
        <w:contextualSpacing/>
        <w:jc w:val="both"/>
        <w:rPr>
          <w:rFonts w:ascii="Times New Roman" w:hAnsi="Times New Roman" w:cs="Calibri"/>
          <w:color w:val="000000"/>
        </w:rPr>
      </w:pPr>
      <w:r w:rsidRPr="00C61B84">
        <w:rPr>
          <w:rFonts w:ascii="Times New Roman" w:hAnsi="Times New Roman" w:cs="Calibri"/>
          <w:color w:val="000000"/>
        </w:rPr>
        <w:t>Стоимость 1 академического часа (включающего в себя услуги тренера, предоставление 2 плават</w:t>
      </w:r>
      <w:r>
        <w:rPr>
          <w:rFonts w:ascii="Times New Roman" w:hAnsi="Times New Roman" w:cs="Calibri"/>
          <w:color w:val="000000"/>
        </w:rPr>
        <w:t xml:space="preserve">ельных дорожек) составляет </w:t>
      </w:r>
      <w:r w:rsidR="001B7C2D">
        <w:rPr>
          <w:rFonts w:ascii="Times New Roman" w:hAnsi="Times New Roman" w:cs="Calibri"/>
          <w:color w:val="000000"/>
        </w:rPr>
        <w:t>____________</w:t>
      </w:r>
      <w:r w:rsidRPr="00C61B84">
        <w:rPr>
          <w:rFonts w:ascii="Times New Roman" w:hAnsi="Times New Roman" w:cs="Calibri"/>
          <w:color w:val="000000"/>
        </w:rPr>
        <w:t xml:space="preserve"> (</w:t>
      </w:r>
      <w:r w:rsidR="001B7C2D">
        <w:rPr>
          <w:rFonts w:ascii="Times New Roman" w:hAnsi="Times New Roman" w:cs="Calibri"/>
          <w:color w:val="000000"/>
        </w:rPr>
        <w:t>________________</w:t>
      </w:r>
      <w:r w:rsidRPr="00C61B84">
        <w:rPr>
          <w:rFonts w:ascii="Times New Roman" w:hAnsi="Times New Roman" w:cs="Calibri"/>
          <w:color w:val="000000"/>
        </w:rPr>
        <w:t xml:space="preserve"> рублей </w:t>
      </w:r>
      <w:r w:rsidR="001B7C2D">
        <w:rPr>
          <w:rFonts w:ascii="Times New Roman" w:hAnsi="Times New Roman" w:cs="Calibri"/>
          <w:color w:val="000000"/>
        </w:rPr>
        <w:t>___</w:t>
      </w:r>
      <w:r w:rsidRPr="00C61B84">
        <w:rPr>
          <w:rFonts w:ascii="Times New Roman" w:hAnsi="Times New Roman" w:cs="Calibri"/>
          <w:color w:val="000000"/>
        </w:rPr>
        <w:t xml:space="preserve"> копеек).</w:t>
      </w:r>
    </w:p>
    <w:p w:rsidR="005753F1" w:rsidRPr="00C61B84" w:rsidRDefault="005753F1" w:rsidP="005753F1">
      <w:pPr>
        <w:pBdr>
          <w:top w:val="none" w:sz="0" w:space="0" w:color="000000"/>
          <w:left w:val="none" w:sz="0" w:space="0" w:color="000000"/>
          <w:bottom w:val="none" w:sz="0" w:space="0" w:color="000000"/>
          <w:right w:val="none" w:sz="0" w:space="0" w:color="000000"/>
          <w:between w:val="none" w:sz="0" w:space="0" w:color="000000"/>
        </w:pBdr>
        <w:tabs>
          <w:tab w:val="left" w:pos="0"/>
          <w:tab w:val="left" w:pos="220"/>
        </w:tabs>
        <w:spacing w:after="0" w:line="240" w:lineRule="auto"/>
        <w:jc w:val="both"/>
        <w:rPr>
          <w:rFonts w:ascii="Times New Roman" w:hAnsi="Times New Roman" w:cs="Calibri"/>
          <w:color w:val="000000"/>
        </w:rPr>
      </w:pPr>
    </w:p>
    <w:p w:rsidR="005753F1" w:rsidRPr="00C61B84" w:rsidRDefault="005753F1" w:rsidP="005753F1">
      <w:pPr>
        <w:pBdr>
          <w:top w:val="none" w:sz="0" w:space="0" w:color="000000"/>
          <w:left w:val="none" w:sz="0" w:space="0" w:color="000000"/>
          <w:bottom w:val="none" w:sz="0" w:space="0" w:color="000000"/>
          <w:right w:val="none" w:sz="0" w:space="0" w:color="000000"/>
          <w:between w:val="none" w:sz="0" w:space="0" w:color="000000"/>
        </w:pBdr>
        <w:tabs>
          <w:tab w:val="left" w:pos="0"/>
          <w:tab w:val="left" w:pos="220"/>
        </w:tabs>
        <w:spacing w:after="0" w:line="240" w:lineRule="auto"/>
        <w:jc w:val="both"/>
        <w:rPr>
          <w:rFonts w:ascii="Times New Roman" w:hAnsi="Times New Roman" w:cs="Calibri"/>
          <w:color w:val="000000"/>
        </w:rPr>
      </w:pPr>
    </w:p>
    <w:p w:rsidR="005753F1" w:rsidRPr="00C61B84" w:rsidRDefault="005753F1" w:rsidP="005753F1">
      <w:pPr>
        <w:spacing w:after="0" w:line="240" w:lineRule="auto"/>
        <w:jc w:val="center"/>
        <w:rPr>
          <w:rFonts w:ascii="Times New Roman" w:hAnsi="Times New Roman"/>
          <w:b/>
          <w:color w:val="000000"/>
        </w:rPr>
      </w:pPr>
      <w:r w:rsidRPr="00C61B84">
        <w:rPr>
          <w:rFonts w:ascii="Times New Roman" w:hAnsi="Times New Roman"/>
          <w:b/>
          <w:color w:val="000000"/>
        </w:rPr>
        <w:t>Расписание занятий секции плавания</w:t>
      </w:r>
    </w:p>
    <w:tbl>
      <w:tblPr>
        <w:tblpPr w:leftFromText="180" w:rightFromText="180" w:vertAnchor="text" w:horzAnchor="page" w:tblpX="1353" w:tblpY="334"/>
        <w:tblOverlap w:val="never"/>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984"/>
        <w:gridCol w:w="2270"/>
      </w:tblGrid>
      <w:tr w:rsidR="005753F1" w:rsidRPr="00C61B84" w:rsidTr="00912AD2">
        <w:trPr>
          <w:trHeight w:hRule="exact" w:val="229"/>
        </w:trPr>
        <w:tc>
          <w:tcPr>
            <w:tcW w:w="4815" w:type="dxa"/>
            <w:vAlign w:val="center"/>
          </w:tcPr>
          <w:p w:rsidR="005753F1" w:rsidRPr="005647BF" w:rsidRDefault="005753F1" w:rsidP="00912AD2">
            <w:pPr>
              <w:spacing w:after="0" w:line="240" w:lineRule="auto"/>
              <w:rPr>
                <w:rFonts w:ascii="Times New Roman" w:hAnsi="Times New Roman"/>
                <w:b/>
                <w:color w:val="000000"/>
              </w:rPr>
            </w:pPr>
            <w:r w:rsidRPr="005647BF">
              <w:rPr>
                <w:rFonts w:ascii="Times New Roman" w:hAnsi="Times New Roman"/>
                <w:b/>
                <w:color w:val="000000"/>
              </w:rPr>
              <w:t>День недели</w:t>
            </w:r>
          </w:p>
        </w:tc>
        <w:tc>
          <w:tcPr>
            <w:tcW w:w="1984" w:type="dxa"/>
            <w:vAlign w:val="center"/>
          </w:tcPr>
          <w:p w:rsidR="005753F1" w:rsidRPr="005647BF" w:rsidRDefault="005753F1" w:rsidP="00912AD2">
            <w:pPr>
              <w:spacing w:after="0" w:line="240" w:lineRule="auto"/>
              <w:rPr>
                <w:rFonts w:ascii="Times New Roman" w:hAnsi="Times New Roman"/>
                <w:b/>
                <w:color w:val="000000"/>
              </w:rPr>
            </w:pPr>
            <w:r w:rsidRPr="005647BF">
              <w:rPr>
                <w:rFonts w:ascii="Times New Roman" w:hAnsi="Times New Roman"/>
                <w:b/>
                <w:color w:val="000000"/>
              </w:rPr>
              <w:t>Число</w:t>
            </w:r>
          </w:p>
        </w:tc>
        <w:tc>
          <w:tcPr>
            <w:tcW w:w="2270" w:type="dxa"/>
            <w:vAlign w:val="center"/>
          </w:tcPr>
          <w:p w:rsidR="005753F1" w:rsidRPr="005647BF" w:rsidRDefault="005753F1" w:rsidP="00912AD2">
            <w:pPr>
              <w:spacing w:after="0" w:line="240" w:lineRule="auto"/>
              <w:rPr>
                <w:rFonts w:ascii="Times New Roman" w:hAnsi="Times New Roman"/>
                <w:b/>
                <w:color w:val="000000"/>
              </w:rPr>
            </w:pPr>
            <w:r w:rsidRPr="005647BF">
              <w:rPr>
                <w:rFonts w:ascii="Times New Roman" w:hAnsi="Times New Roman"/>
                <w:b/>
                <w:color w:val="000000"/>
              </w:rPr>
              <w:t>Время</w:t>
            </w:r>
          </w:p>
        </w:tc>
      </w:tr>
      <w:tr w:rsidR="005753F1" w:rsidRPr="00C61B84" w:rsidTr="00912AD2">
        <w:trPr>
          <w:trHeight w:hRule="exact" w:val="235"/>
        </w:trPr>
        <w:tc>
          <w:tcPr>
            <w:tcW w:w="9069" w:type="dxa"/>
            <w:gridSpan w:val="3"/>
            <w:vAlign w:val="center"/>
          </w:tcPr>
          <w:p w:rsidR="005753F1" w:rsidRPr="005647BF" w:rsidRDefault="005753F1" w:rsidP="00912AD2">
            <w:pPr>
              <w:rPr>
                <w:rFonts w:ascii="Times New Roman" w:hAnsi="Times New Roman"/>
                <w:b/>
                <w:color w:val="000000"/>
              </w:rPr>
            </w:pPr>
            <w:r w:rsidRPr="005647BF">
              <w:rPr>
                <w:rFonts w:ascii="Times New Roman" w:hAnsi="Times New Roman"/>
                <w:b/>
                <w:color w:val="000000"/>
              </w:rPr>
              <w:t>сентябрь</w:t>
            </w:r>
          </w:p>
        </w:tc>
      </w:tr>
      <w:tr w:rsidR="005753F1" w:rsidRPr="00C61B84" w:rsidTr="00912AD2">
        <w:trPr>
          <w:trHeight w:hRule="exact" w:val="284"/>
        </w:trPr>
        <w:tc>
          <w:tcPr>
            <w:tcW w:w="4815" w:type="dxa"/>
            <w:vAlign w:val="center"/>
          </w:tcPr>
          <w:p w:rsidR="005753F1" w:rsidRPr="005647BF" w:rsidRDefault="005753F1" w:rsidP="00912AD2">
            <w:pPr>
              <w:rPr>
                <w:rFonts w:ascii="Times New Roman" w:hAnsi="Times New Roman"/>
                <w:color w:val="000000"/>
              </w:rPr>
            </w:pPr>
            <w:r w:rsidRPr="005647BF">
              <w:rPr>
                <w:rFonts w:ascii="Times New Roman" w:hAnsi="Times New Roman"/>
                <w:color w:val="000000"/>
              </w:rPr>
              <w:t>вторник</w:t>
            </w:r>
          </w:p>
        </w:tc>
        <w:tc>
          <w:tcPr>
            <w:tcW w:w="1984" w:type="dxa"/>
            <w:vAlign w:val="center"/>
          </w:tcPr>
          <w:p w:rsidR="005753F1" w:rsidRPr="005647BF" w:rsidRDefault="005753F1" w:rsidP="00912AD2">
            <w:pPr>
              <w:rPr>
                <w:rFonts w:ascii="Times New Roman" w:hAnsi="Times New Roman"/>
                <w:color w:val="000000"/>
              </w:rPr>
            </w:pPr>
            <w:r>
              <w:rPr>
                <w:rFonts w:ascii="Times New Roman" w:hAnsi="Times New Roman"/>
                <w:color w:val="000000"/>
              </w:rPr>
              <w:t>15, 22, 29</w:t>
            </w:r>
          </w:p>
        </w:tc>
        <w:tc>
          <w:tcPr>
            <w:tcW w:w="2270" w:type="dxa"/>
          </w:tcPr>
          <w:p w:rsidR="005753F1" w:rsidRPr="005647BF" w:rsidRDefault="005753F1" w:rsidP="00912AD2">
            <w:pPr>
              <w:rPr>
                <w:rFonts w:ascii="Times New Roman" w:hAnsi="Times New Roman"/>
                <w:color w:val="000000"/>
              </w:rPr>
            </w:pPr>
            <w:r w:rsidRPr="005647BF">
              <w:rPr>
                <w:rFonts w:ascii="Times New Roman" w:hAnsi="Times New Roman"/>
                <w:color w:val="000000"/>
              </w:rPr>
              <w:t>18.00-18.45</w:t>
            </w:r>
          </w:p>
        </w:tc>
      </w:tr>
      <w:tr w:rsidR="005753F1" w:rsidRPr="00C61B84" w:rsidTr="00912AD2">
        <w:trPr>
          <w:trHeight w:hRule="exact" w:val="274"/>
        </w:trPr>
        <w:tc>
          <w:tcPr>
            <w:tcW w:w="4815" w:type="dxa"/>
            <w:vAlign w:val="center"/>
          </w:tcPr>
          <w:p w:rsidR="005753F1" w:rsidRPr="005647BF" w:rsidRDefault="005753F1" w:rsidP="00912AD2">
            <w:pPr>
              <w:rPr>
                <w:rFonts w:ascii="Times New Roman" w:hAnsi="Times New Roman"/>
                <w:color w:val="000000"/>
              </w:rPr>
            </w:pPr>
            <w:r w:rsidRPr="005647BF">
              <w:rPr>
                <w:rFonts w:ascii="Times New Roman" w:hAnsi="Times New Roman"/>
                <w:color w:val="000000"/>
              </w:rPr>
              <w:t>пятница</w:t>
            </w:r>
          </w:p>
        </w:tc>
        <w:tc>
          <w:tcPr>
            <w:tcW w:w="1984" w:type="dxa"/>
            <w:vAlign w:val="center"/>
          </w:tcPr>
          <w:p w:rsidR="005753F1" w:rsidRPr="005647BF" w:rsidRDefault="005753F1" w:rsidP="00912AD2">
            <w:pPr>
              <w:rPr>
                <w:rFonts w:ascii="Times New Roman" w:hAnsi="Times New Roman"/>
                <w:color w:val="000000"/>
              </w:rPr>
            </w:pPr>
            <w:r>
              <w:rPr>
                <w:rFonts w:ascii="Times New Roman" w:hAnsi="Times New Roman"/>
                <w:color w:val="000000"/>
              </w:rPr>
              <w:t>11, 18, 25</w:t>
            </w:r>
          </w:p>
        </w:tc>
        <w:tc>
          <w:tcPr>
            <w:tcW w:w="2270" w:type="dxa"/>
          </w:tcPr>
          <w:p w:rsidR="005753F1" w:rsidRPr="005647BF" w:rsidRDefault="005753F1" w:rsidP="00912AD2">
            <w:pPr>
              <w:rPr>
                <w:rFonts w:ascii="Times New Roman" w:hAnsi="Times New Roman"/>
                <w:color w:val="000000"/>
              </w:rPr>
            </w:pPr>
            <w:r w:rsidRPr="005647BF">
              <w:rPr>
                <w:rFonts w:ascii="Times New Roman" w:hAnsi="Times New Roman"/>
                <w:color w:val="000000"/>
              </w:rPr>
              <w:t>18.00-18.45</w:t>
            </w:r>
          </w:p>
        </w:tc>
      </w:tr>
      <w:tr w:rsidR="005753F1" w:rsidRPr="00C61B84" w:rsidTr="00912AD2">
        <w:trPr>
          <w:trHeight w:hRule="exact" w:val="262"/>
        </w:trPr>
        <w:tc>
          <w:tcPr>
            <w:tcW w:w="4815" w:type="dxa"/>
            <w:vAlign w:val="center"/>
          </w:tcPr>
          <w:p w:rsidR="005753F1" w:rsidRPr="005647BF" w:rsidRDefault="005753F1" w:rsidP="00912AD2">
            <w:pPr>
              <w:rPr>
                <w:rFonts w:ascii="Times New Roman" w:hAnsi="Times New Roman"/>
                <w:b/>
                <w:color w:val="000000"/>
              </w:rPr>
            </w:pPr>
            <w:r w:rsidRPr="005647BF">
              <w:rPr>
                <w:rFonts w:ascii="Times New Roman" w:hAnsi="Times New Roman"/>
                <w:b/>
                <w:color w:val="000000"/>
              </w:rPr>
              <w:t>Итого академических часов за сентябрь:</w:t>
            </w:r>
          </w:p>
        </w:tc>
        <w:tc>
          <w:tcPr>
            <w:tcW w:w="1984" w:type="dxa"/>
            <w:vAlign w:val="center"/>
          </w:tcPr>
          <w:p w:rsidR="005753F1" w:rsidRPr="005647BF" w:rsidRDefault="005753F1" w:rsidP="00912AD2">
            <w:pPr>
              <w:rPr>
                <w:rFonts w:ascii="Times New Roman" w:hAnsi="Times New Roman"/>
                <w:b/>
                <w:color w:val="000000"/>
              </w:rPr>
            </w:pPr>
          </w:p>
        </w:tc>
        <w:tc>
          <w:tcPr>
            <w:tcW w:w="2270" w:type="dxa"/>
            <w:vAlign w:val="center"/>
          </w:tcPr>
          <w:p w:rsidR="005753F1" w:rsidRPr="005647BF" w:rsidRDefault="005753F1" w:rsidP="00912AD2">
            <w:pPr>
              <w:rPr>
                <w:rFonts w:ascii="Times New Roman" w:hAnsi="Times New Roman"/>
                <w:b/>
                <w:color w:val="000000"/>
              </w:rPr>
            </w:pPr>
            <w:r w:rsidRPr="005647BF">
              <w:rPr>
                <w:rFonts w:ascii="Times New Roman" w:hAnsi="Times New Roman"/>
                <w:b/>
                <w:color w:val="000000"/>
              </w:rPr>
              <w:t>6</w:t>
            </w:r>
          </w:p>
        </w:tc>
      </w:tr>
      <w:tr w:rsidR="005753F1" w:rsidRPr="00C61B84" w:rsidTr="00912AD2">
        <w:trPr>
          <w:trHeight w:hRule="exact" w:val="272"/>
        </w:trPr>
        <w:tc>
          <w:tcPr>
            <w:tcW w:w="9069" w:type="dxa"/>
            <w:gridSpan w:val="3"/>
            <w:vAlign w:val="center"/>
          </w:tcPr>
          <w:p w:rsidR="005753F1" w:rsidRPr="005647BF" w:rsidRDefault="005753F1" w:rsidP="00912AD2">
            <w:pPr>
              <w:rPr>
                <w:rFonts w:ascii="Times New Roman" w:hAnsi="Times New Roman"/>
                <w:b/>
                <w:color w:val="000000"/>
              </w:rPr>
            </w:pPr>
            <w:r w:rsidRPr="005647BF">
              <w:rPr>
                <w:rFonts w:ascii="Times New Roman" w:hAnsi="Times New Roman"/>
                <w:b/>
                <w:color w:val="000000"/>
              </w:rPr>
              <w:t>октябрь</w:t>
            </w:r>
          </w:p>
        </w:tc>
      </w:tr>
      <w:tr w:rsidR="005753F1" w:rsidRPr="00C61B84" w:rsidTr="00912AD2">
        <w:trPr>
          <w:trHeight w:hRule="exact" w:val="284"/>
        </w:trPr>
        <w:tc>
          <w:tcPr>
            <w:tcW w:w="4815" w:type="dxa"/>
            <w:vAlign w:val="center"/>
          </w:tcPr>
          <w:p w:rsidR="005753F1" w:rsidRPr="005647BF" w:rsidRDefault="005753F1" w:rsidP="00912AD2">
            <w:pPr>
              <w:rPr>
                <w:rFonts w:ascii="Times New Roman" w:hAnsi="Times New Roman"/>
                <w:color w:val="000000"/>
              </w:rPr>
            </w:pPr>
            <w:r w:rsidRPr="005647BF">
              <w:rPr>
                <w:rFonts w:ascii="Times New Roman" w:hAnsi="Times New Roman"/>
                <w:color w:val="000000"/>
              </w:rPr>
              <w:t>вторник</w:t>
            </w:r>
          </w:p>
        </w:tc>
        <w:tc>
          <w:tcPr>
            <w:tcW w:w="1984" w:type="dxa"/>
            <w:vAlign w:val="center"/>
          </w:tcPr>
          <w:p w:rsidR="005753F1" w:rsidRPr="005647BF" w:rsidRDefault="005753F1" w:rsidP="00912AD2">
            <w:pPr>
              <w:rPr>
                <w:rFonts w:ascii="Times New Roman" w:hAnsi="Times New Roman"/>
                <w:color w:val="000000"/>
              </w:rPr>
            </w:pPr>
            <w:r>
              <w:rPr>
                <w:rFonts w:ascii="Times New Roman" w:hAnsi="Times New Roman"/>
                <w:color w:val="000000"/>
              </w:rPr>
              <w:t>6, 13, 20, 27</w:t>
            </w:r>
          </w:p>
        </w:tc>
        <w:tc>
          <w:tcPr>
            <w:tcW w:w="2270" w:type="dxa"/>
          </w:tcPr>
          <w:p w:rsidR="005753F1" w:rsidRPr="005647BF" w:rsidRDefault="005753F1" w:rsidP="00912AD2">
            <w:pPr>
              <w:rPr>
                <w:rFonts w:ascii="Times New Roman" w:hAnsi="Times New Roman"/>
                <w:color w:val="000000"/>
              </w:rPr>
            </w:pPr>
            <w:r w:rsidRPr="005647BF">
              <w:rPr>
                <w:rFonts w:ascii="Times New Roman" w:hAnsi="Times New Roman"/>
                <w:color w:val="000000"/>
              </w:rPr>
              <w:t>18.00-18.45</w:t>
            </w:r>
          </w:p>
        </w:tc>
      </w:tr>
      <w:tr w:rsidR="005753F1" w:rsidRPr="00C61B84" w:rsidTr="00912AD2">
        <w:trPr>
          <w:trHeight w:hRule="exact" w:val="278"/>
        </w:trPr>
        <w:tc>
          <w:tcPr>
            <w:tcW w:w="4815" w:type="dxa"/>
            <w:vAlign w:val="center"/>
          </w:tcPr>
          <w:p w:rsidR="005753F1" w:rsidRPr="005647BF" w:rsidRDefault="005753F1" w:rsidP="00912AD2">
            <w:pPr>
              <w:rPr>
                <w:rFonts w:ascii="Times New Roman" w:hAnsi="Times New Roman"/>
                <w:color w:val="000000"/>
              </w:rPr>
            </w:pPr>
            <w:r w:rsidRPr="005647BF">
              <w:rPr>
                <w:rFonts w:ascii="Times New Roman" w:hAnsi="Times New Roman"/>
                <w:color w:val="000000"/>
              </w:rPr>
              <w:t>пятница</w:t>
            </w:r>
          </w:p>
        </w:tc>
        <w:tc>
          <w:tcPr>
            <w:tcW w:w="1984" w:type="dxa"/>
            <w:vAlign w:val="center"/>
          </w:tcPr>
          <w:p w:rsidR="005753F1" w:rsidRPr="005647BF" w:rsidRDefault="005753F1" w:rsidP="00912AD2">
            <w:pPr>
              <w:rPr>
                <w:rFonts w:ascii="Times New Roman" w:hAnsi="Times New Roman"/>
                <w:color w:val="000000"/>
              </w:rPr>
            </w:pPr>
            <w:r>
              <w:rPr>
                <w:rFonts w:ascii="Times New Roman" w:hAnsi="Times New Roman"/>
                <w:color w:val="000000"/>
              </w:rPr>
              <w:t>2, 9, 16, 23, 30</w:t>
            </w:r>
          </w:p>
        </w:tc>
        <w:tc>
          <w:tcPr>
            <w:tcW w:w="2270" w:type="dxa"/>
          </w:tcPr>
          <w:p w:rsidR="005753F1" w:rsidRPr="005647BF" w:rsidRDefault="005753F1" w:rsidP="00912AD2">
            <w:pPr>
              <w:rPr>
                <w:rFonts w:ascii="Times New Roman" w:hAnsi="Times New Roman"/>
                <w:color w:val="000000"/>
              </w:rPr>
            </w:pPr>
            <w:r w:rsidRPr="005647BF">
              <w:rPr>
                <w:rFonts w:ascii="Times New Roman" w:hAnsi="Times New Roman"/>
                <w:color w:val="000000"/>
              </w:rPr>
              <w:t>18.00-18.45</w:t>
            </w:r>
          </w:p>
        </w:tc>
      </w:tr>
      <w:tr w:rsidR="005753F1" w:rsidRPr="00C61B84" w:rsidTr="00912AD2">
        <w:trPr>
          <w:trHeight w:hRule="exact" w:val="255"/>
        </w:trPr>
        <w:tc>
          <w:tcPr>
            <w:tcW w:w="4815" w:type="dxa"/>
            <w:vAlign w:val="center"/>
          </w:tcPr>
          <w:p w:rsidR="005753F1" w:rsidRPr="005647BF" w:rsidRDefault="005753F1" w:rsidP="00912AD2">
            <w:pPr>
              <w:rPr>
                <w:rFonts w:ascii="Times New Roman" w:hAnsi="Times New Roman"/>
                <w:b/>
                <w:color w:val="000000"/>
              </w:rPr>
            </w:pPr>
            <w:r w:rsidRPr="005647BF">
              <w:rPr>
                <w:rFonts w:ascii="Times New Roman" w:hAnsi="Times New Roman"/>
                <w:b/>
                <w:color w:val="000000"/>
              </w:rPr>
              <w:t>Итого академических часов за октябрь:</w:t>
            </w:r>
          </w:p>
        </w:tc>
        <w:tc>
          <w:tcPr>
            <w:tcW w:w="1984" w:type="dxa"/>
            <w:vAlign w:val="center"/>
          </w:tcPr>
          <w:p w:rsidR="005753F1" w:rsidRPr="005647BF" w:rsidRDefault="005753F1" w:rsidP="00912AD2">
            <w:pPr>
              <w:rPr>
                <w:rFonts w:ascii="Times New Roman" w:hAnsi="Times New Roman"/>
                <w:b/>
                <w:color w:val="000000"/>
              </w:rPr>
            </w:pPr>
          </w:p>
        </w:tc>
        <w:tc>
          <w:tcPr>
            <w:tcW w:w="2270" w:type="dxa"/>
            <w:vAlign w:val="center"/>
          </w:tcPr>
          <w:p w:rsidR="005753F1" w:rsidRPr="005647BF" w:rsidRDefault="005753F1" w:rsidP="00912AD2">
            <w:pPr>
              <w:rPr>
                <w:rFonts w:ascii="Times New Roman" w:hAnsi="Times New Roman"/>
                <w:b/>
                <w:color w:val="000000"/>
              </w:rPr>
            </w:pPr>
            <w:r>
              <w:rPr>
                <w:rFonts w:ascii="Times New Roman" w:hAnsi="Times New Roman"/>
                <w:b/>
                <w:color w:val="000000"/>
              </w:rPr>
              <w:t>9</w:t>
            </w:r>
          </w:p>
        </w:tc>
      </w:tr>
      <w:tr w:rsidR="005753F1" w:rsidRPr="00C61B84" w:rsidTr="00912AD2">
        <w:trPr>
          <w:trHeight w:hRule="exact" w:val="220"/>
        </w:trPr>
        <w:tc>
          <w:tcPr>
            <w:tcW w:w="9069" w:type="dxa"/>
            <w:gridSpan w:val="3"/>
            <w:vAlign w:val="center"/>
          </w:tcPr>
          <w:p w:rsidR="005753F1" w:rsidRPr="005647BF" w:rsidRDefault="005753F1" w:rsidP="00912AD2">
            <w:pPr>
              <w:rPr>
                <w:rFonts w:ascii="Times New Roman" w:hAnsi="Times New Roman"/>
                <w:b/>
                <w:color w:val="000000"/>
              </w:rPr>
            </w:pPr>
            <w:r>
              <w:rPr>
                <w:rFonts w:ascii="Times New Roman" w:hAnsi="Times New Roman"/>
                <w:b/>
                <w:color w:val="000000"/>
              </w:rPr>
              <w:t>ноябрь</w:t>
            </w:r>
          </w:p>
        </w:tc>
      </w:tr>
      <w:tr w:rsidR="005753F1" w:rsidRPr="00C61B84" w:rsidTr="00912AD2">
        <w:trPr>
          <w:trHeight w:hRule="exact" w:val="284"/>
        </w:trPr>
        <w:tc>
          <w:tcPr>
            <w:tcW w:w="4815" w:type="dxa"/>
            <w:vAlign w:val="center"/>
          </w:tcPr>
          <w:p w:rsidR="005753F1" w:rsidRPr="005647BF" w:rsidRDefault="005753F1" w:rsidP="00912AD2">
            <w:pPr>
              <w:rPr>
                <w:rFonts w:ascii="Times New Roman" w:hAnsi="Times New Roman"/>
                <w:color w:val="000000"/>
              </w:rPr>
            </w:pPr>
            <w:r w:rsidRPr="005647BF">
              <w:rPr>
                <w:rFonts w:ascii="Times New Roman" w:hAnsi="Times New Roman"/>
                <w:color w:val="000000"/>
              </w:rPr>
              <w:t>вторник</w:t>
            </w:r>
          </w:p>
        </w:tc>
        <w:tc>
          <w:tcPr>
            <w:tcW w:w="1984" w:type="dxa"/>
            <w:vAlign w:val="center"/>
          </w:tcPr>
          <w:p w:rsidR="005753F1" w:rsidRPr="005647BF" w:rsidRDefault="005753F1" w:rsidP="00912AD2">
            <w:pPr>
              <w:rPr>
                <w:rFonts w:ascii="Times New Roman" w:hAnsi="Times New Roman"/>
                <w:color w:val="000000"/>
              </w:rPr>
            </w:pPr>
            <w:r>
              <w:rPr>
                <w:rFonts w:ascii="Times New Roman" w:hAnsi="Times New Roman"/>
                <w:color w:val="000000"/>
              </w:rPr>
              <w:t>3, 10, 17, 24</w:t>
            </w:r>
          </w:p>
        </w:tc>
        <w:tc>
          <w:tcPr>
            <w:tcW w:w="2270" w:type="dxa"/>
          </w:tcPr>
          <w:p w:rsidR="005753F1" w:rsidRPr="005647BF" w:rsidRDefault="005753F1" w:rsidP="00912AD2">
            <w:pPr>
              <w:rPr>
                <w:rFonts w:ascii="Times New Roman" w:hAnsi="Times New Roman"/>
                <w:color w:val="000000"/>
              </w:rPr>
            </w:pPr>
            <w:r w:rsidRPr="005647BF">
              <w:rPr>
                <w:rFonts w:ascii="Times New Roman" w:hAnsi="Times New Roman"/>
                <w:color w:val="000000"/>
              </w:rPr>
              <w:t>18.00-18.45</w:t>
            </w:r>
          </w:p>
        </w:tc>
      </w:tr>
      <w:tr w:rsidR="005753F1" w:rsidRPr="00C61B84" w:rsidTr="00912AD2">
        <w:trPr>
          <w:trHeight w:hRule="exact" w:val="308"/>
        </w:trPr>
        <w:tc>
          <w:tcPr>
            <w:tcW w:w="4815" w:type="dxa"/>
            <w:vAlign w:val="center"/>
          </w:tcPr>
          <w:p w:rsidR="005753F1" w:rsidRPr="005647BF" w:rsidRDefault="005753F1" w:rsidP="00912AD2">
            <w:pPr>
              <w:rPr>
                <w:rFonts w:ascii="Times New Roman" w:hAnsi="Times New Roman"/>
                <w:color w:val="000000"/>
              </w:rPr>
            </w:pPr>
            <w:r w:rsidRPr="005647BF">
              <w:rPr>
                <w:rFonts w:ascii="Times New Roman" w:hAnsi="Times New Roman"/>
                <w:color w:val="000000"/>
              </w:rPr>
              <w:t>пятница</w:t>
            </w:r>
          </w:p>
        </w:tc>
        <w:tc>
          <w:tcPr>
            <w:tcW w:w="1984" w:type="dxa"/>
            <w:vAlign w:val="center"/>
          </w:tcPr>
          <w:p w:rsidR="005753F1" w:rsidRPr="005647BF" w:rsidRDefault="005753F1" w:rsidP="00912AD2">
            <w:pPr>
              <w:rPr>
                <w:rFonts w:ascii="Times New Roman" w:hAnsi="Times New Roman"/>
                <w:color w:val="000000"/>
              </w:rPr>
            </w:pPr>
            <w:r>
              <w:rPr>
                <w:rFonts w:ascii="Times New Roman" w:hAnsi="Times New Roman"/>
                <w:color w:val="000000"/>
              </w:rPr>
              <w:t>6, 13, 20, 27</w:t>
            </w:r>
          </w:p>
        </w:tc>
        <w:tc>
          <w:tcPr>
            <w:tcW w:w="2270" w:type="dxa"/>
          </w:tcPr>
          <w:p w:rsidR="005753F1" w:rsidRPr="005647BF" w:rsidRDefault="005753F1" w:rsidP="00912AD2">
            <w:pPr>
              <w:rPr>
                <w:rFonts w:ascii="Times New Roman" w:hAnsi="Times New Roman"/>
                <w:color w:val="000000"/>
              </w:rPr>
            </w:pPr>
            <w:r w:rsidRPr="005647BF">
              <w:rPr>
                <w:rFonts w:ascii="Times New Roman" w:hAnsi="Times New Roman"/>
                <w:color w:val="000000"/>
              </w:rPr>
              <w:t>18.00-18.45</w:t>
            </w:r>
          </w:p>
        </w:tc>
      </w:tr>
      <w:tr w:rsidR="005753F1" w:rsidRPr="00C61B84" w:rsidTr="00912AD2">
        <w:trPr>
          <w:trHeight w:hRule="exact" w:val="232"/>
        </w:trPr>
        <w:tc>
          <w:tcPr>
            <w:tcW w:w="4815" w:type="dxa"/>
            <w:vAlign w:val="center"/>
          </w:tcPr>
          <w:p w:rsidR="005753F1" w:rsidRPr="005647BF" w:rsidRDefault="005753F1" w:rsidP="00912AD2">
            <w:pPr>
              <w:rPr>
                <w:rFonts w:ascii="Times New Roman" w:hAnsi="Times New Roman"/>
                <w:b/>
                <w:color w:val="000000"/>
              </w:rPr>
            </w:pPr>
            <w:r w:rsidRPr="005647BF">
              <w:rPr>
                <w:rFonts w:ascii="Times New Roman" w:hAnsi="Times New Roman"/>
                <w:b/>
                <w:color w:val="000000"/>
              </w:rPr>
              <w:t>Ито</w:t>
            </w:r>
            <w:r>
              <w:rPr>
                <w:rFonts w:ascii="Times New Roman" w:hAnsi="Times New Roman"/>
                <w:b/>
                <w:color w:val="000000"/>
              </w:rPr>
              <w:t>го академических часов за ноябрь</w:t>
            </w:r>
            <w:r w:rsidRPr="005647BF">
              <w:rPr>
                <w:rFonts w:ascii="Times New Roman" w:hAnsi="Times New Roman"/>
                <w:b/>
                <w:color w:val="000000"/>
              </w:rPr>
              <w:t>:</w:t>
            </w:r>
          </w:p>
        </w:tc>
        <w:tc>
          <w:tcPr>
            <w:tcW w:w="1984" w:type="dxa"/>
            <w:vAlign w:val="center"/>
          </w:tcPr>
          <w:p w:rsidR="005753F1" w:rsidRPr="005647BF" w:rsidRDefault="005753F1" w:rsidP="00912AD2">
            <w:pPr>
              <w:rPr>
                <w:rFonts w:ascii="Times New Roman" w:hAnsi="Times New Roman"/>
                <w:b/>
                <w:color w:val="000000"/>
              </w:rPr>
            </w:pPr>
          </w:p>
        </w:tc>
        <w:tc>
          <w:tcPr>
            <w:tcW w:w="2270" w:type="dxa"/>
            <w:vAlign w:val="center"/>
          </w:tcPr>
          <w:p w:rsidR="005753F1" w:rsidRPr="005647BF" w:rsidRDefault="005753F1" w:rsidP="00912AD2">
            <w:pPr>
              <w:rPr>
                <w:rFonts w:ascii="Times New Roman" w:hAnsi="Times New Roman"/>
                <w:b/>
                <w:color w:val="000000"/>
              </w:rPr>
            </w:pPr>
            <w:r>
              <w:rPr>
                <w:rFonts w:ascii="Times New Roman" w:hAnsi="Times New Roman"/>
                <w:b/>
                <w:color w:val="000000"/>
              </w:rPr>
              <w:t>8</w:t>
            </w:r>
          </w:p>
        </w:tc>
      </w:tr>
      <w:tr w:rsidR="005753F1" w:rsidRPr="00C61B84" w:rsidTr="00912AD2">
        <w:trPr>
          <w:trHeight w:hRule="exact" w:val="254"/>
        </w:trPr>
        <w:tc>
          <w:tcPr>
            <w:tcW w:w="9069" w:type="dxa"/>
            <w:gridSpan w:val="3"/>
            <w:vAlign w:val="center"/>
          </w:tcPr>
          <w:p w:rsidR="005753F1" w:rsidRPr="005647BF" w:rsidRDefault="005753F1" w:rsidP="00912AD2">
            <w:pPr>
              <w:rPr>
                <w:rFonts w:ascii="Times New Roman" w:hAnsi="Times New Roman"/>
                <w:b/>
                <w:color w:val="000000"/>
              </w:rPr>
            </w:pPr>
            <w:r>
              <w:rPr>
                <w:rFonts w:ascii="Times New Roman" w:hAnsi="Times New Roman"/>
                <w:b/>
                <w:color w:val="000000"/>
              </w:rPr>
              <w:t>декабрь</w:t>
            </w:r>
          </w:p>
        </w:tc>
      </w:tr>
      <w:tr w:rsidR="005753F1" w:rsidRPr="00C61B84" w:rsidTr="00912AD2">
        <w:trPr>
          <w:trHeight w:hRule="exact" w:val="284"/>
        </w:trPr>
        <w:tc>
          <w:tcPr>
            <w:tcW w:w="4815" w:type="dxa"/>
            <w:vAlign w:val="center"/>
          </w:tcPr>
          <w:p w:rsidR="005753F1" w:rsidRPr="005647BF" w:rsidRDefault="005753F1" w:rsidP="00912AD2">
            <w:pPr>
              <w:rPr>
                <w:rFonts w:ascii="Times New Roman" w:hAnsi="Times New Roman"/>
                <w:color w:val="000000"/>
              </w:rPr>
            </w:pPr>
            <w:r w:rsidRPr="005647BF">
              <w:rPr>
                <w:rFonts w:ascii="Times New Roman" w:hAnsi="Times New Roman"/>
                <w:color w:val="000000"/>
              </w:rPr>
              <w:t>вторник</w:t>
            </w:r>
          </w:p>
        </w:tc>
        <w:tc>
          <w:tcPr>
            <w:tcW w:w="1984" w:type="dxa"/>
            <w:vAlign w:val="center"/>
          </w:tcPr>
          <w:p w:rsidR="005753F1" w:rsidRPr="005647BF" w:rsidRDefault="005753F1" w:rsidP="00912AD2">
            <w:pPr>
              <w:rPr>
                <w:rFonts w:ascii="Times New Roman" w:hAnsi="Times New Roman"/>
                <w:color w:val="000000"/>
              </w:rPr>
            </w:pPr>
            <w:r>
              <w:rPr>
                <w:rFonts w:ascii="Times New Roman" w:hAnsi="Times New Roman"/>
                <w:color w:val="000000"/>
              </w:rPr>
              <w:t>1, 8, 15, 22, 29</w:t>
            </w:r>
          </w:p>
        </w:tc>
        <w:tc>
          <w:tcPr>
            <w:tcW w:w="2270" w:type="dxa"/>
          </w:tcPr>
          <w:p w:rsidR="005753F1" w:rsidRPr="005647BF" w:rsidRDefault="005753F1" w:rsidP="00912AD2">
            <w:pPr>
              <w:rPr>
                <w:rFonts w:ascii="Times New Roman" w:hAnsi="Times New Roman"/>
                <w:color w:val="000000"/>
              </w:rPr>
            </w:pPr>
            <w:r w:rsidRPr="005647BF">
              <w:rPr>
                <w:rFonts w:ascii="Times New Roman" w:hAnsi="Times New Roman"/>
                <w:color w:val="000000"/>
              </w:rPr>
              <w:t>18.00-18.45</w:t>
            </w:r>
          </w:p>
        </w:tc>
      </w:tr>
      <w:tr w:rsidR="005753F1" w:rsidRPr="00C61B84" w:rsidTr="00912AD2">
        <w:trPr>
          <w:trHeight w:hRule="exact" w:val="283"/>
        </w:trPr>
        <w:tc>
          <w:tcPr>
            <w:tcW w:w="4815" w:type="dxa"/>
            <w:vAlign w:val="center"/>
          </w:tcPr>
          <w:p w:rsidR="005753F1" w:rsidRPr="005647BF" w:rsidRDefault="005753F1" w:rsidP="00912AD2">
            <w:pPr>
              <w:rPr>
                <w:rFonts w:ascii="Times New Roman" w:hAnsi="Times New Roman"/>
                <w:color w:val="000000"/>
              </w:rPr>
            </w:pPr>
            <w:r w:rsidRPr="005647BF">
              <w:rPr>
                <w:rFonts w:ascii="Times New Roman" w:hAnsi="Times New Roman"/>
                <w:color w:val="000000"/>
              </w:rPr>
              <w:t>пятница</w:t>
            </w:r>
          </w:p>
        </w:tc>
        <w:tc>
          <w:tcPr>
            <w:tcW w:w="1984" w:type="dxa"/>
            <w:vAlign w:val="center"/>
          </w:tcPr>
          <w:p w:rsidR="005753F1" w:rsidRPr="005647BF" w:rsidRDefault="005753F1" w:rsidP="00912AD2">
            <w:pPr>
              <w:rPr>
                <w:rFonts w:ascii="Times New Roman" w:hAnsi="Times New Roman"/>
                <w:color w:val="000000"/>
              </w:rPr>
            </w:pPr>
            <w:r>
              <w:rPr>
                <w:rFonts w:ascii="Times New Roman" w:hAnsi="Times New Roman"/>
                <w:color w:val="000000"/>
              </w:rPr>
              <w:t>4, 11, 18, 25</w:t>
            </w:r>
          </w:p>
        </w:tc>
        <w:tc>
          <w:tcPr>
            <w:tcW w:w="2270" w:type="dxa"/>
          </w:tcPr>
          <w:p w:rsidR="005753F1" w:rsidRPr="005647BF" w:rsidRDefault="005753F1" w:rsidP="00912AD2">
            <w:pPr>
              <w:rPr>
                <w:rFonts w:ascii="Times New Roman" w:hAnsi="Times New Roman"/>
                <w:color w:val="000000"/>
              </w:rPr>
            </w:pPr>
            <w:r w:rsidRPr="005647BF">
              <w:rPr>
                <w:rFonts w:ascii="Times New Roman" w:hAnsi="Times New Roman"/>
                <w:color w:val="000000"/>
              </w:rPr>
              <w:t>18.00-18.45</w:t>
            </w:r>
          </w:p>
        </w:tc>
      </w:tr>
      <w:tr w:rsidR="005753F1" w:rsidRPr="00C61B84" w:rsidTr="00912AD2">
        <w:trPr>
          <w:trHeight w:hRule="exact" w:val="329"/>
        </w:trPr>
        <w:tc>
          <w:tcPr>
            <w:tcW w:w="4815" w:type="dxa"/>
            <w:tcBorders>
              <w:bottom w:val="single" w:sz="4" w:space="0" w:color="auto"/>
            </w:tcBorders>
            <w:vAlign w:val="center"/>
          </w:tcPr>
          <w:p w:rsidR="005753F1" w:rsidRPr="005647BF" w:rsidRDefault="005753F1" w:rsidP="00912AD2">
            <w:pPr>
              <w:rPr>
                <w:rFonts w:ascii="Times New Roman" w:hAnsi="Times New Roman"/>
                <w:b/>
                <w:color w:val="000000"/>
              </w:rPr>
            </w:pPr>
            <w:r w:rsidRPr="005647BF">
              <w:rPr>
                <w:rFonts w:ascii="Times New Roman" w:hAnsi="Times New Roman"/>
                <w:b/>
                <w:color w:val="000000"/>
              </w:rPr>
              <w:t>Итог</w:t>
            </w:r>
            <w:r>
              <w:rPr>
                <w:rFonts w:ascii="Times New Roman" w:hAnsi="Times New Roman"/>
                <w:b/>
                <w:color w:val="000000"/>
              </w:rPr>
              <w:t>о академических часов за декабрь</w:t>
            </w:r>
            <w:r w:rsidRPr="005647BF">
              <w:rPr>
                <w:rFonts w:ascii="Times New Roman" w:hAnsi="Times New Roman"/>
                <w:b/>
                <w:color w:val="000000"/>
              </w:rPr>
              <w:t>:</w:t>
            </w:r>
          </w:p>
        </w:tc>
        <w:tc>
          <w:tcPr>
            <w:tcW w:w="1984" w:type="dxa"/>
            <w:tcBorders>
              <w:bottom w:val="single" w:sz="4" w:space="0" w:color="auto"/>
            </w:tcBorders>
            <w:vAlign w:val="center"/>
          </w:tcPr>
          <w:p w:rsidR="005753F1" w:rsidRPr="005647BF" w:rsidRDefault="005753F1" w:rsidP="00912AD2">
            <w:pPr>
              <w:rPr>
                <w:rFonts w:ascii="Times New Roman" w:hAnsi="Times New Roman"/>
                <w:b/>
                <w:color w:val="000000"/>
              </w:rPr>
            </w:pPr>
          </w:p>
        </w:tc>
        <w:tc>
          <w:tcPr>
            <w:tcW w:w="2270" w:type="dxa"/>
            <w:tcBorders>
              <w:bottom w:val="single" w:sz="4" w:space="0" w:color="auto"/>
            </w:tcBorders>
            <w:vAlign w:val="center"/>
          </w:tcPr>
          <w:p w:rsidR="005753F1" w:rsidRPr="005647BF" w:rsidRDefault="005753F1" w:rsidP="00912AD2">
            <w:pPr>
              <w:rPr>
                <w:rFonts w:ascii="Times New Roman" w:hAnsi="Times New Roman"/>
                <w:b/>
                <w:color w:val="000000"/>
              </w:rPr>
            </w:pPr>
            <w:r>
              <w:rPr>
                <w:rFonts w:ascii="Times New Roman" w:hAnsi="Times New Roman"/>
                <w:b/>
                <w:color w:val="000000"/>
              </w:rPr>
              <w:t>9</w:t>
            </w:r>
          </w:p>
        </w:tc>
      </w:tr>
      <w:tr w:rsidR="005753F1" w:rsidRPr="00C61B84" w:rsidTr="00912AD2">
        <w:trPr>
          <w:trHeight w:hRule="exact" w:val="243"/>
        </w:trPr>
        <w:tc>
          <w:tcPr>
            <w:tcW w:w="9069" w:type="dxa"/>
            <w:gridSpan w:val="3"/>
            <w:vAlign w:val="center"/>
          </w:tcPr>
          <w:p w:rsidR="005753F1" w:rsidRPr="005647BF" w:rsidRDefault="005753F1" w:rsidP="00912AD2">
            <w:pPr>
              <w:rPr>
                <w:rFonts w:ascii="Times New Roman" w:hAnsi="Times New Roman"/>
                <w:b/>
                <w:color w:val="000000"/>
              </w:rPr>
            </w:pPr>
            <w:r>
              <w:rPr>
                <w:rFonts w:ascii="Times New Roman" w:hAnsi="Times New Roman"/>
                <w:b/>
                <w:color w:val="000000"/>
              </w:rPr>
              <w:t>январь</w:t>
            </w:r>
          </w:p>
        </w:tc>
      </w:tr>
      <w:tr w:rsidR="005753F1" w:rsidRPr="00C61B84" w:rsidTr="00912AD2">
        <w:trPr>
          <w:trHeight w:hRule="exact" w:val="284"/>
        </w:trPr>
        <w:tc>
          <w:tcPr>
            <w:tcW w:w="4815" w:type="dxa"/>
            <w:vAlign w:val="center"/>
          </w:tcPr>
          <w:p w:rsidR="005753F1" w:rsidRPr="005647BF" w:rsidRDefault="005753F1" w:rsidP="00912AD2">
            <w:pPr>
              <w:rPr>
                <w:rFonts w:ascii="Times New Roman" w:hAnsi="Times New Roman"/>
                <w:color w:val="000000"/>
              </w:rPr>
            </w:pPr>
            <w:r w:rsidRPr="005647BF">
              <w:rPr>
                <w:rFonts w:ascii="Times New Roman" w:hAnsi="Times New Roman"/>
                <w:color w:val="000000"/>
              </w:rPr>
              <w:t>вторник</w:t>
            </w:r>
          </w:p>
        </w:tc>
        <w:tc>
          <w:tcPr>
            <w:tcW w:w="1984" w:type="dxa"/>
            <w:vAlign w:val="center"/>
          </w:tcPr>
          <w:p w:rsidR="005753F1" w:rsidRPr="005647BF" w:rsidRDefault="005753F1" w:rsidP="00912AD2">
            <w:pPr>
              <w:rPr>
                <w:rFonts w:ascii="Times New Roman" w:hAnsi="Times New Roman"/>
                <w:color w:val="000000"/>
              </w:rPr>
            </w:pPr>
            <w:r>
              <w:rPr>
                <w:rFonts w:ascii="Times New Roman" w:hAnsi="Times New Roman"/>
                <w:color w:val="000000"/>
              </w:rPr>
              <w:t>12, 19, 26</w:t>
            </w:r>
          </w:p>
        </w:tc>
        <w:tc>
          <w:tcPr>
            <w:tcW w:w="2270" w:type="dxa"/>
          </w:tcPr>
          <w:p w:rsidR="005753F1" w:rsidRPr="005647BF" w:rsidRDefault="005753F1" w:rsidP="00912AD2">
            <w:pPr>
              <w:rPr>
                <w:rFonts w:ascii="Times New Roman" w:hAnsi="Times New Roman"/>
                <w:color w:val="000000"/>
              </w:rPr>
            </w:pPr>
            <w:r w:rsidRPr="005647BF">
              <w:rPr>
                <w:rFonts w:ascii="Times New Roman" w:hAnsi="Times New Roman"/>
                <w:color w:val="000000"/>
              </w:rPr>
              <w:t>18.00-18.45</w:t>
            </w:r>
          </w:p>
        </w:tc>
      </w:tr>
      <w:tr w:rsidR="005753F1" w:rsidRPr="00C61B84" w:rsidTr="00912AD2">
        <w:trPr>
          <w:trHeight w:hRule="exact" w:val="293"/>
        </w:trPr>
        <w:tc>
          <w:tcPr>
            <w:tcW w:w="4815" w:type="dxa"/>
            <w:vAlign w:val="center"/>
          </w:tcPr>
          <w:p w:rsidR="005753F1" w:rsidRPr="005647BF" w:rsidRDefault="005753F1" w:rsidP="00912AD2">
            <w:pPr>
              <w:rPr>
                <w:rFonts w:ascii="Times New Roman" w:hAnsi="Times New Roman"/>
                <w:color w:val="000000"/>
              </w:rPr>
            </w:pPr>
            <w:r w:rsidRPr="005647BF">
              <w:rPr>
                <w:rFonts w:ascii="Times New Roman" w:hAnsi="Times New Roman"/>
                <w:color w:val="000000"/>
              </w:rPr>
              <w:t>пятница</w:t>
            </w:r>
          </w:p>
        </w:tc>
        <w:tc>
          <w:tcPr>
            <w:tcW w:w="1984" w:type="dxa"/>
            <w:vAlign w:val="center"/>
          </w:tcPr>
          <w:p w:rsidR="005753F1" w:rsidRPr="005647BF" w:rsidRDefault="005753F1" w:rsidP="00912AD2">
            <w:pPr>
              <w:rPr>
                <w:rFonts w:ascii="Times New Roman" w:hAnsi="Times New Roman"/>
                <w:color w:val="000000"/>
              </w:rPr>
            </w:pPr>
            <w:r>
              <w:rPr>
                <w:rFonts w:ascii="Times New Roman" w:hAnsi="Times New Roman"/>
                <w:color w:val="000000"/>
              </w:rPr>
              <w:t>15, 22, 29</w:t>
            </w:r>
          </w:p>
        </w:tc>
        <w:tc>
          <w:tcPr>
            <w:tcW w:w="2270" w:type="dxa"/>
          </w:tcPr>
          <w:p w:rsidR="005753F1" w:rsidRPr="005647BF" w:rsidRDefault="005753F1" w:rsidP="00912AD2">
            <w:pPr>
              <w:rPr>
                <w:rFonts w:ascii="Times New Roman" w:hAnsi="Times New Roman"/>
                <w:color w:val="000000"/>
              </w:rPr>
            </w:pPr>
            <w:r w:rsidRPr="005647BF">
              <w:rPr>
                <w:rFonts w:ascii="Times New Roman" w:hAnsi="Times New Roman"/>
                <w:color w:val="000000"/>
              </w:rPr>
              <w:t>18.00-18.45</w:t>
            </w:r>
          </w:p>
        </w:tc>
      </w:tr>
      <w:tr w:rsidR="005753F1" w:rsidRPr="00C61B84" w:rsidTr="00912AD2">
        <w:trPr>
          <w:trHeight w:hRule="exact" w:val="351"/>
        </w:trPr>
        <w:tc>
          <w:tcPr>
            <w:tcW w:w="4815" w:type="dxa"/>
            <w:vAlign w:val="center"/>
          </w:tcPr>
          <w:p w:rsidR="005753F1" w:rsidRPr="005647BF" w:rsidRDefault="005753F1" w:rsidP="00912AD2">
            <w:pPr>
              <w:rPr>
                <w:rFonts w:ascii="Times New Roman" w:hAnsi="Times New Roman"/>
                <w:b/>
                <w:color w:val="000000"/>
              </w:rPr>
            </w:pPr>
            <w:r w:rsidRPr="005647BF">
              <w:rPr>
                <w:rFonts w:ascii="Times New Roman" w:hAnsi="Times New Roman"/>
                <w:b/>
                <w:color w:val="000000"/>
              </w:rPr>
              <w:t>И</w:t>
            </w:r>
            <w:r>
              <w:rPr>
                <w:rFonts w:ascii="Times New Roman" w:hAnsi="Times New Roman"/>
                <w:b/>
                <w:color w:val="000000"/>
              </w:rPr>
              <w:t>того академических часов за январь</w:t>
            </w:r>
            <w:r w:rsidRPr="005647BF">
              <w:rPr>
                <w:rFonts w:ascii="Times New Roman" w:hAnsi="Times New Roman"/>
                <w:b/>
                <w:color w:val="000000"/>
              </w:rPr>
              <w:t>:</w:t>
            </w:r>
          </w:p>
        </w:tc>
        <w:tc>
          <w:tcPr>
            <w:tcW w:w="1984" w:type="dxa"/>
            <w:vAlign w:val="center"/>
          </w:tcPr>
          <w:p w:rsidR="005753F1" w:rsidRPr="005647BF" w:rsidRDefault="005753F1" w:rsidP="00912AD2">
            <w:pPr>
              <w:rPr>
                <w:rFonts w:ascii="Times New Roman" w:hAnsi="Times New Roman"/>
                <w:b/>
                <w:color w:val="000000"/>
              </w:rPr>
            </w:pPr>
          </w:p>
        </w:tc>
        <w:tc>
          <w:tcPr>
            <w:tcW w:w="2270" w:type="dxa"/>
            <w:vAlign w:val="center"/>
          </w:tcPr>
          <w:p w:rsidR="005753F1" w:rsidRPr="005647BF" w:rsidRDefault="005753F1" w:rsidP="00912AD2">
            <w:pPr>
              <w:rPr>
                <w:rFonts w:ascii="Times New Roman" w:hAnsi="Times New Roman"/>
                <w:b/>
                <w:color w:val="000000"/>
              </w:rPr>
            </w:pPr>
            <w:r>
              <w:rPr>
                <w:rFonts w:ascii="Times New Roman" w:hAnsi="Times New Roman"/>
                <w:b/>
                <w:color w:val="000000"/>
              </w:rPr>
              <w:t>6</w:t>
            </w:r>
          </w:p>
        </w:tc>
      </w:tr>
      <w:tr w:rsidR="005753F1" w:rsidRPr="00C61B84" w:rsidTr="00912AD2">
        <w:trPr>
          <w:trHeight w:hRule="exact" w:val="321"/>
        </w:trPr>
        <w:tc>
          <w:tcPr>
            <w:tcW w:w="9069" w:type="dxa"/>
            <w:gridSpan w:val="3"/>
            <w:vAlign w:val="center"/>
          </w:tcPr>
          <w:p w:rsidR="005753F1" w:rsidRPr="005647BF" w:rsidRDefault="005753F1" w:rsidP="00912AD2">
            <w:pPr>
              <w:rPr>
                <w:rFonts w:ascii="Times New Roman" w:hAnsi="Times New Roman"/>
                <w:b/>
                <w:color w:val="000000"/>
              </w:rPr>
            </w:pPr>
            <w:r>
              <w:rPr>
                <w:rFonts w:ascii="Times New Roman" w:hAnsi="Times New Roman"/>
                <w:b/>
                <w:color w:val="000000"/>
              </w:rPr>
              <w:t>февраль</w:t>
            </w:r>
          </w:p>
        </w:tc>
      </w:tr>
      <w:tr w:rsidR="005753F1" w:rsidRPr="00C61B84" w:rsidTr="00912AD2">
        <w:trPr>
          <w:trHeight w:hRule="exact" w:val="284"/>
        </w:trPr>
        <w:tc>
          <w:tcPr>
            <w:tcW w:w="4815" w:type="dxa"/>
            <w:vAlign w:val="center"/>
          </w:tcPr>
          <w:p w:rsidR="005753F1" w:rsidRPr="005647BF" w:rsidRDefault="005753F1" w:rsidP="00912AD2">
            <w:pPr>
              <w:rPr>
                <w:rFonts w:ascii="Times New Roman" w:hAnsi="Times New Roman"/>
                <w:color w:val="000000"/>
              </w:rPr>
            </w:pPr>
            <w:r w:rsidRPr="005647BF">
              <w:rPr>
                <w:rFonts w:ascii="Times New Roman" w:hAnsi="Times New Roman"/>
                <w:color w:val="000000"/>
              </w:rPr>
              <w:t>вторник</w:t>
            </w:r>
          </w:p>
        </w:tc>
        <w:tc>
          <w:tcPr>
            <w:tcW w:w="1984" w:type="dxa"/>
            <w:vAlign w:val="center"/>
          </w:tcPr>
          <w:p w:rsidR="005753F1" w:rsidRPr="005647BF" w:rsidRDefault="005753F1" w:rsidP="00912AD2">
            <w:pPr>
              <w:rPr>
                <w:rFonts w:ascii="Times New Roman" w:hAnsi="Times New Roman"/>
                <w:color w:val="000000"/>
              </w:rPr>
            </w:pPr>
            <w:r>
              <w:rPr>
                <w:rFonts w:ascii="Times New Roman" w:hAnsi="Times New Roman"/>
                <w:color w:val="000000"/>
              </w:rPr>
              <w:t>2, 9, 16</w:t>
            </w:r>
          </w:p>
        </w:tc>
        <w:tc>
          <w:tcPr>
            <w:tcW w:w="2270" w:type="dxa"/>
          </w:tcPr>
          <w:p w:rsidR="005753F1" w:rsidRPr="005647BF" w:rsidRDefault="005753F1" w:rsidP="00912AD2">
            <w:pPr>
              <w:rPr>
                <w:rFonts w:ascii="Times New Roman" w:hAnsi="Times New Roman"/>
                <w:color w:val="000000"/>
              </w:rPr>
            </w:pPr>
            <w:r w:rsidRPr="005647BF">
              <w:rPr>
                <w:rFonts w:ascii="Times New Roman" w:hAnsi="Times New Roman"/>
                <w:color w:val="000000"/>
              </w:rPr>
              <w:t>18.00-18.45</w:t>
            </w:r>
          </w:p>
        </w:tc>
      </w:tr>
      <w:tr w:rsidR="005753F1" w:rsidRPr="00C61B84" w:rsidTr="00912AD2">
        <w:trPr>
          <w:trHeight w:hRule="exact" w:val="308"/>
        </w:trPr>
        <w:tc>
          <w:tcPr>
            <w:tcW w:w="4815" w:type="dxa"/>
            <w:vAlign w:val="center"/>
          </w:tcPr>
          <w:p w:rsidR="005753F1" w:rsidRPr="005647BF" w:rsidRDefault="005753F1" w:rsidP="00912AD2">
            <w:pPr>
              <w:rPr>
                <w:rFonts w:ascii="Times New Roman" w:hAnsi="Times New Roman"/>
                <w:color w:val="000000"/>
              </w:rPr>
            </w:pPr>
            <w:r w:rsidRPr="005647BF">
              <w:rPr>
                <w:rFonts w:ascii="Times New Roman" w:hAnsi="Times New Roman"/>
                <w:color w:val="000000"/>
              </w:rPr>
              <w:t>пятница</w:t>
            </w:r>
          </w:p>
        </w:tc>
        <w:tc>
          <w:tcPr>
            <w:tcW w:w="1984" w:type="dxa"/>
            <w:vAlign w:val="center"/>
          </w:tcPr>
          <w:p w:rsidR="005753F1" w:rsidRPr="005647BF" w:rsidRDefault="005753F1" w:rsidP="00912AD2">
            <w:pPr>
              <w:rPr>
                <w:rFonts w:ascii="Times New Roman" w:hAnsi="Times New Roman"/>
                <w:color w:val="000000"/>
              </w:rPr>
            </w:pPr>
            <w:r>
              <w:rPr>
                <w:rFonts w:ascii="Times New Roman" w:hAnsi="Times New Roman"/>
                <w:color w:val="000000"/>
              </w:rPr>
              <w:t>5, 12, 19, 26</w:t>
            </w:r>
          </w:p>
        </w:tc>
        <w:tc>
          <w:tcPr>
            <w:tcW w:w="2270" w:type="dxa"/>
          </w:tcPr>
          <w:p w:rsidR="005753F1" w:rsidRPr="005647BF" w:rsidRDefault="005753F1" w:rsidP="00912AD2">
            <w:pPr>
              <w:rPr>
                <w:rFonts w:ascii="Times New Roman" w:hAnsi="Times New Roman"/>
                <w:color w:val="000000"/>
              </w:rPr>
            </w:pPr>
            <w:r w:rsidRPr="005647BF">
              <w:rPr>
                <w:rFonts w:ascii="Times New Roman" w:hAnsi="Times New Roman"/>
                <w:color w:val="000000"/>
              </w:rPr>
              <w:t>18.00-18.45</w:t>
            </w:r>
          </w:p>
        </w:tc>
      </w:tr>
      <w:tr w:rsidR="005753F1" w:rsidRPr="00C61B84" w:rsidTr="00912AD2">
        <w:trPr>
          <w:trHeight w:hRule="exact" w:val="320"/>
        </w:trPr>
        <w:tc>
          <w:tcPr>
            <w:tcW w:w="4815" w:type="dxa"/>
            <w:vAlign w:val="center"/>
          </w:tcPr>
          <w:p w:rsidR="005753F1" w:rsidRPr="005647BF" w:rsidRDefault="005753F1" w:rsidP="00912AD2">
            <w:pPr>
              <w:rPr>
                <w:rFonts w:ascii="Times New Roman" w:hAnsi="Times New Roman"/>
                <w:b/>
                <w:color w:val="000000"/>
              </w:rPr>
            </w:pPr>
            <w:r w:rsidRPr="005647BF">
              <w:rPr>
                <w:rFonts w:ascii="Times New Roman" w:hAnsi="Times New Roman"/>
                <w:b/>
                <w:color w:val="000000"/>
              </w:rPr>
              <w:t>И</w:t>
            </w:r>
            <w:r>
              <w:rPr>
                <w:rFonts w:ascii="Times New Roman" w:hAnsi="Times New Roman"/>
                <w:b/>
                <w:color w:val="000000"/>
              </w:rPr>
              <w:t>того академических часов за февра</w:t>
            </w:r>
            <w:r w:rsidRPr="005647BF">
              <w:rPr>
                <w:rFonts w:ascii="Times New Roman" w:hAnsi="Times New Roman"/>
                <w:b/>
                <w:color w:val="000000"/>
              </w:rPr>
              <w:t>ль:</w:t>
            </w:r>
          </w:p>
        </w:tc>
        <w:tc>
          <w:tcPr>
            <w:tcW w:w="1984" w:type="dxa"/>
            <w:vAlign w:val="center"/>
          </w:tcPr>
          <w:p w:rsidR="005753F1" w:rsidRPr="005647BF" w:rsidRDefault="005753F1" w:rsidP="00912AD2">
            <w:pPr>
              <w:rPr>
                <w:rFonts w:ascii="Times New Roman" w:hAnsi="Times New Roman"/>
                <w:b/>
                <w:color w:val="000000"/>
              </w:rPr>
            </w:pPr>
          </w:p>
        </w:tc>
        <w:tc>
          <w:tcPr>
            <w:tcW w:w="2270" w:type="dxa"/>
            <w:vAlign w:val="center"/>
          </w:tcPr>
          <w:p w:rsidR="005753F1" w:rsidRPr="005647BF" w:rsidRDefault="005753F1" w:rsidP="00912AD2">
            <w:pPr>
              <w:rPr>
                <w:rFonts w:ascii="Times New Roman" w:hAnsi="Times New Roman"/>
                <w:b/>
                <w:color w:val="000000"/>
              </w:rPr>
            </w:pPr>
            <w:r>
              <w:rPr>
                <w:rFonts w:ascii="Times New Roman" w:hAnsi="Times New Roman"/>
                <w:b/>
                <w:color w:val="000000"/>
              </w:rPr>
              <w:t>6</w:t>
            </w:r>
          </w:p>
        </w:tc>
      </w:tr>
      <w:tr w:rsidR="005753F1" w:rsidRPr="00C61B84" w:rsidTr="00912AD2">
        <w:trPr>
          <w:trHeight w:hRule="exact" w:val="320"/>
        </w:trPr>
        <w:tc>
          <w:tcPr>
            <w:tcW w:w="9069" w:type="dxa"/>
            <w:gridSpan w:val="3"/>
            <w:vAlign w:val="center"/>
          </w:tcPr>
          <w:p w:rsidR="005753F1" w:rsidRPr="005647BF" w:rsidRDefault="005753F1" w:rsidP="00912AD2">
            <w:pPr>
              <w:rPr>
                <w:rFonts w:ascii="Times New Roman" w:hAnsi="Times New Roman"/>
                <w:b/>
                <w:color w:val="000000"/>
              </w:rPr>
            </w:pPr>
            <w:r>
              <w:rPr>
                <w:rFonts w:ascii="Times New Roman" w:hAnsi="Times New Roman"/>
                <w:b/>
                <w:color w:val="000000"/>
              </w:rPr>
              <w:t>март</w:t>
            </w:r>
          </w:p>
        </w:tc>
      </w:tr>
      <w:tr w:rsidR="005753F1" w:rsidRPr="00C61B84" w:rsidTr="00912AD2">
        <w:trPr>
          <w:trHeight w:hRule="exact" w:val="320"/>
        </w:trPr>
        <w:tc>
          <w:tcPr>
            <w:tcW w:w="4815" w:type="dxa"/>
            <w:vAlign w:val="center"/>
          </w:tcPr>
          <w:p w:rsidR="005753F1" w:rsidRPr="005647BF" w:rsidRDefault="005753F1" w:rsidP="00912AD2">
            <w:pPr>
              <w:rPr>
                <w:rFonts w:ascii="Times New Roman" w:hAnsi="Times New Roman"/>
                <w:color w:val="000000"/>
              </w:rPr>
            </w:pPr>
            <w:r w:rsidRPr="005647BF">
              <w:rPr>
                <w:rFonts w:ascii="Times New Roman" w:hAnsi="Times New Roman"/>
                <w:color w:val="000000"/>
              </w:rPr>
              <w:t>вторник</w:t>
            </w:r>
          </w:p>
        </w:tc>
        <w:tc>
          <w:tcPr>
            <w:tcW w:w="1984" w:type="dxa"/>
            <w:vAlign w:val="center"/>
          </w:tcPr>
          <w:p w:rsidR="005753F1" w:rsidRPr="008B7498" w:rsidRDefault="005753F1" w:rsidP="00912AD2">
            <w:pPr>
              <w:rPr>
                <w:rFonts w:ascii="Times New Roman" w:hAnsi="Times New Roman"/>
                <w:color w:val="000000"/>
              </w:rPr>
            </w:pPr>
            <w:r w:rsidRPr="008B7498">
              <w:rPr>
                <w:rFonts w:ascii="Times New Roman" w:hAnsi="Times New Roman"/>
                <w:color w:val="000000"/>
              </w:rPr>
              <w:t xml:space="preserve">2, 9, </w:t>
            </w:r>
            <w:r>
              <w:rPr>
                <w:rFonts w:ascii="Times New Roman" w:hAnsi="Times New Roman"/>
                <w:color w:val="000000"/>
              </w:rPr>
              <w:t>16, 23, 30</w:t>
            </w:r>
          </w:p>
        </w:tc>
        <w:tc>
          <w:tcPr>
            <w:tcW w:w="2270" w:type="dxa"/>
          </w:tcPr>
          <w:p w:rsidR="005753F1" w:rsidRPr="005647BF" w:rsidRDefault="005753F1" w:rsidP="00912AD2">
            <w:pPr>
              <w:rPr>
                <w:rFonts w:ascii="Times New Roman" w:hAnsi="Times New Roman"/>
                <w:color w:val="000000"/>
              </w:rPr>
            </w:pPr>
            <w:r w:rsidRPr="005647BF">
              <w:rPr>
                <w:rFonts w:ascii="Times New Roman" w:hAnsi="Times New Roman"/>
                <w:color w:val="000000"/>
              </w:rPr>
              <w:t>18.00-18.45</w:t>
            </w:r>
          </w:p>
        </w:tc>
      </w:tr>
      <w:tr w:rsidR="005753F1" w:rsidRPr="00C61B84" w:rsidTr="00912AD2">
        <w:trPr>
          <w:trHeight w:hRule="exact" w:val="320"/>
        </w:trPr>
        <w:tc>
          <w:tcPr>
            <w:tcW w:w="4815" w:type="dxa"/>
            <w:vAlign w:val="center"/>
          </w:tcPr>
          <w:p w:rsidR="005753F1" w:rsidRPr="005647BF" w:rsidRDefault="005753F1" w:rsidP="00912AD2">
            <w:pPr>
              <w:rPr>
                <w:rFonts w:ascii="Times New Roman" w:hAnsi="Times New Roman"/>
                <w:color w:val="000000"/>
              </w:rPr>
            </w:pPr>
            <w:r w:rsidRPr="005647BF">
              <w:rPr>
                <w:rFonts w:ascii="Times New Roman" w:hAnsi="Times New Roman"/>
                <w:color w:val="000000"/>
              </w:rPr>
              <w:t>пятница</w:t>
            </w:r>
          </w:p>
        </w:tc>
        <w:tc>
          <w:tcPr>
            <w:tcW w:w="1984" w:type="dxa"/>
            <w:vAlign w:val="center"/>
          </w:tcPr>
          <w:p w:rsidR="005753F1" w:rsidRPr="008B7498" w:rsidRDefault="005753F1" w:rsidP="00912AD2">
            <w:pPr>
              <w:rPr>
                <w:rFonts w:ascii="Times New Roman" w:hAnsi="Times New Roman"/>
                <w:color w:val="000000"/>
              </w:rPr>
            </w:pPr>
            <w:r>
              <w:rPr>
                <w:rFonts w:ascii="Times New Roman" w:hAnsi="Times New Roman"/>
                <w:color w:val="000000"/>
              </w:rPr>
              <w:t>5, 12, 19, 26</w:t>
            </w:r>
          </w:p>
        </w:tc>
        <w:tc>
          <w:tcPr>
            <w:tcW w:w="2270" w:type="dxa"/>
          </w:tcPr>
          <w:p w:rsidR="005753F1" w:rsidRPr="005647BF" w:rsidRDefault="005753F1" w:rsidP="00912AD2">
            <w:pPr>
              <w:rPr>
                <w:rFonts w:ascii="Times New Roman" w:hAnsi="Times New Roman"/>
                <w:color w:val="000000"/>
              </w:rPr>
            </w:pPr>
            <w:r w:rsidRPr="005647BF">
              <w:rPr>
                <w:rFonts w:ascii="Times New Roman" w:hAnsi="Times New Roman"/>
                <w:color w:val="000000"/>
              </w:rPr>
              <w:t>18.00-18.45</w:t>
            </w:r>
          </w:p>
        </w:tc>
      </w:tr>
      <w:tr w:rsidR="005753F1" w:rsidRPr="00C61B84" w:rsidTr="00912AD2">
        <w:trPr>
          <w:trHeight w:hRule="exact" w:val="320"/>
        </w:trPr>
        <w:tc>
          <w:tcPr>
            <w:tcW w:w="4815" w:type="dxa"/>
            <w:vAlign w:val="center"/>
          </w:tcPr>
          <w:p w:rsidR="005753F1" w:rsidRPr="005647BF" w:rsidRDefault="005753F1" w:rsidP="00912AD2">
            <w:pPr>
              <w:rPr>
                <w:rFonts w:ascii="Times New Roman" w:hAnsi="Times New Roman"/>
                <w:b/>
                <w:color w:val="000000"/>
              </w:rPr>
            </w:pPr>
            <w:r w:rsidRPr="005647BF">
              <w:rPr>
                <w:rFonts w:ascii="Times New Roman" w:hAnsi="Times New Roman"/>
                <w:b/>
                <w:color w:val="000000"/>
              </w:rPr>
              <w:t>И</w:t>
            </w:r>
            <w:r>
              <w:rPr>
                <w:rFonts w:ascii="Times New Roman" w:hAnsi="Times New Roman"/>
                <w:b/>
                <w:color w:val="000000"/>
              </w:rPr>
              <w:t>того академических часов за март</w:t>
            </w:r>
            <w:r w:rsidRPr="005647BF">
              <w:rPr>
                <w:rFonts w:ascii="Times New Roman" w:hAnsi="Times New Roman"/>
                <w:b/>
                <w:color w:val="000000"/>
              </w:rPr>
              <w:t>:</w:t>
            </w:r>
          </w:p>
        </w:tc>
        <w:tc>
          <w:tcPr>
            <w:tcW w:w="1984" w:type="dxa"/>
            <w:vAlign w:val="center"/>
          </w:tcPr>
          <w:p w:rsidR="005753F1" w:rsidRPr="008B7498" w:rsidRDefault="005753F1" w:rsidP="00912AD2">
            <w:pPr>
              <w:rPr>
                <w:rFonts w:ascii="Times New Roman" w:hAnsi="Times New Roman"/>
                <w:color w:val="000000"/>
              </w:rPr>
            </w:pPr>
          </w:p>
        </w:tc>
        <w:tc>
          <w:tcPr>
            <w:tcW w:w="2270" w:type="dxa"/>
            <w:vAlign w:val="center"/>
          </w:tcPr>
          <w:p w:rsidR="005753F1" w:rsidRPr="005647BF" w:rsidRDefault="005753F1" w:rsidP="00912AD2">
            <w:pPr>
              <w:rPr>
                <w:rFonts w:ascii="Times New Roman" w:hAnsi="Times New Roman"/>
                <w:b/>
                <w:color w:val="000000"/>
              </w:rPr>
            </w:pPr>
            <w:r>
              <w:rPr>
                <w:rFonts w:ascii="Times New Roman" w:hAnsi="Times New Roman"/>
                <w:b/>
                <w:color w:val="000000"/>
              </w:rPr>
              <w:t>9</w:t>
            </w:r>
          </w:p>
        </w:tc>
      </w:tr>
      <w:tr w:rsidR="005753F1" w:rsidRPr="00C61B84" w:rsidTr="00912AD2">
        <w:trPr>
          <w:trHeight w:hRule="exact" w:val="320"/>
        </w:trPr>
        <w:tc>
          <w:tcPr>
            <w:tcW w:w="9069" w:type="dxa"/>
            <w:gridSpan w:val="3"/>
            <w:vAlign w:val="center"/>
          </w:tcPr>
          <w:p w:rsidR="005753F1" w:rsidRPr="005647BF" w:rsidRDefault="005753F1" w:rsidP="00912AD2">
            <w:pPr>
              <w:rPr>
                <w:rFonts w:ascii="Times New Roman" w:hAnsi="Times New Roman"/>
                <w:b/>
                <w:color w:val="000000"/>
              </w:rPr>
            </w:pPr>
            <w:r>
              <w:rPr>
                <w:rFonts w:ascii="Times New Roman" w:hAnsi="Times New Roman"/>
                <w:b/>
                <w:color w:val="000000"/>
              </w:rPr>
              <w:t>апрель</w:t>
            </w:r>
          </w:p>
        </w:tc>
      </w:tr>
      <w:tr w:rsidR="005753F1" w:rsidRPr="00C61B84" w:rsidTr="00912AD2">
        <w:trPr>
          <w:trHeight w:hRule="exact" w:val="320"/>
        </w:trPr>
        <w:tc>
          <w:tcPr>
            <w:tcW w:w="4815" w:type="dxa"/>
            <w:vAlign w:val="center"/>
          </w:tcPr>
          <w:p w:rsidR="005753F1" w:rsidRPr="005647BF" w:rsidRDefault="005753F1" w:rsidP="00912AD2">
            <w:pPr>
              <w:rPr>
                <w:rFonts w:ascii="Times New Roman" w:hAnsi="Times New Roman"/>
                <w:color w:val="000000"/>
              </w:rPr>
            </w:pPr>
            <w:r w:rsidRPr="005647BF">
              <w:rPr>
                <w:rFonts w:ascii="Times New Roman" w:hAnsi="Times New Roman"/>
                <w:color w:val="000000"/>
              </w:rPr>
              <w:t>вторник</w:t>
            </w:r>
          </w:p>
        </w:tc>
        <w:tc>
          <w:tcPr>
            <w:tcW w:w="1984" w:type="dxa"/>
            <w:vAlign w:val="center"/>
          </w:tcPr>
          <w:p w:rsidR="005753F1" w:rsidRPr="008B7498" w:rsidRDefault="005753F1" w:rsidP="00912AD2">
            <w:pPr>
              <w:rPr>
                <w:rFonts w:ascii="Times New Roman" w:hAnsi="Times New Roman"/>
                <w:color w:val="000000"/>
              </w:rPr>
            </w:pPr>
            <w:r>
              <w:rPr>
                <w:rFonts w:ascii="Times New Roman" w:hAnsi="Times New Roman"/>
                <w:color w:val="000000"/>
              </w:rPr>
              <w:t>6, 13, 20, 27</w:t>
            </w:r>
          </w:p>
        </w:tc>
        <w:tc>
          <w:tcPr>
            <w:tcW w:w="2270" w:type="dxa"/>
          </w:tcPr>
          <w:p w:rsidR="005753F1" w:rsidRPr="005647BF" w:rsidRDefault="005753F1" w:rsidP="00912AD2">
            <w:pPr>
              <w:rPr>
                <w:rFonts w:ascii="Times New Roman" w:hAnsi="Times New Roman"/>
                <w:color w:val="000000"/>
              </w:rPr>
            </w:pPr>
            <w:r w:rsidRPr="005647BF">
              <w:rPr>
                <w:rFonts w:ascii="Times New Roman" w:hAnsi="Times New Roman"/>
                <w:color w:val="000000"/>
              </w:rPr>
              <w:t>18.00-18.45</w:t>
            </w:r>
          </w:p>
        </w:tc>
      </w:tr>
      <w:tr w:rsidR="005753F1" w:rsidRPr="00C61B84" w:rsidTr="00912AD2">
        <w:trPr>
          <w:trHeight w:hRule="exact" w:val="320"/>
        </w:trPr>
        <w:tc>
          <w:tcPr>
            <w:tcW w:w="4815" w:type="dxa"/>
            <w:vAlign w:val="center"/>
          </w:tcPr>
          <w:p w:rsidR="005753F1" w:rsidRPr="005647BF" w:rsidRDefault="005753F1" w:rsidP="00912AD2">
            <w:pPr>
              <w:rPr>
                <w:rFonts w:ascii="Times New Roman" w:hAnsi="Times New Roman"/>
                <w:color w:val="000000"/>
              </w:rPr>
            </w:pPr>
            <w:r w:rsidRPr="005647BF">
              <w:rPr>
                <w:rFonts w:ascii="Times New Roman" w:hAnsi="Times New Roman"/>
                <w:color w:val="000000"/>
              </w:rPr>
              <w:t>пятница</w:t>
            </w:r>
          </w:p>
        </w:tc>
        <w:tc>
          <w:tcPr>
            <w:tcW w:w="1984" w:type="dxa"/>
            <w:vAlign w:val="center"/>
          </w:tcPr>
          <w:p w:rsidR="005753F1" w:rsidRPr="008B7498" w:rsidRDefault="005753F1" w:rsidP="00912AD2">
            <w:pPr>
              <w:rPr>
                <w:rFonts w:ascii="Times New Roman" w:hAnsi="Times New Roman"/>
                <w:color w:val="000000"/>
              </w:rPr>
            </w:pPr>
            <w:r>
              <w:rPr>
                <w:rFonts w:ascii="Times New Roman" w:hAnsi="Times New Roman"/>
                <w:color w:val="000000"/>
              </w:rPr>
              <w:t>9, 16, 23, 30</w:t>
            </w:r>
          </w:p>
        </w:tc>
        <w:tc>
          <w:tcPr>
            <w:tcW w:w="2270" w:type="dxa"/>
          </w:tcPr>
          <w:p w:rsidR="005753F1" w:rsidRPr="005647BF" w:rsidRDefault="005753F1" w:rsidP="00912AD2">
            <w:pPr>
              <w:rPr>
                <w:rFonts w:ascii="Times New Roman" w:hAnsi="Times New Roman"/>
                <w:color w:val="000000"/>
              </w:rPr>
            </w:pPr>
            <w:r w:rsidRPr="005647BF">
              <w:rPr>
                <w:rFonts w:ascii="Times New Roman" w:hAnsi="Times New Roman"/>
                <w:color w:val="000000"/>
              </w:rPr>
              <w:t>18.00-18.45</w:t>
            </w:r>
          </w:p>
        </w:tc>
      </w:tr>
      <w:tr w:rsidR="005753F1" w:rsidRPr="00C61B84" w:rsidTr="00912AD2">
        <w:trPr>
          <w:trHeight w:hRule="exact" w:val="320"/>
        </w:trPr>
        <w:tc>
          <w:tcPr>
            <w:tcW w:w="4815" w:type="dxa"/>
            <w:vAlign w:val="center"/>
          </w:tcPr>
          <w:p w:rsidR="005753F1" w:rsidRPr="005647BF" w:rsidRDefault="005753F1" w:rsidP="00912AD2">
            <w:pPr>
              <w:rPr>
                <w:rFonts w:ascii="Times New Roman" w:hAnsi="Times New Roman"/>
                <w:b/>
                <w:color w:val="000000"/>
              </w:rPr>
            </w:pPr>
            <w:r w:rsidRPr="005647BF">
              <w:rPr>
                <w:rFonts w:ascii="Times New Roman" w:hAnsi="Times New Roman"/>
                <w:b/>
                <w:color w:val="000000"/>
              </w:rPr>
              <w:t>И</w:t>
            </w:r>
            <w:r>
              <w:rPr>
                <w:rFonts w:ascii="Times New Roman" w:hAnsi="Times New Roman"/>
                <w:b/>
                <w:color w:val="000000"/>
              </w:rPr>
              <w:t>того академических часов за апрель</w:t>
            </w:r>
            <w:r w:rsidRPr="005647BF">
              <w:rPr>
                <w:rFonts w:ascii="Times New Roman" w:hAnsi="Times New Roman"/>
                <w:b/>
                <w:color w:val="000000"/>
              </w:rPr>
              <w:t>:</w:t>
            </w:r>
          </w:p>
        </w:tc>
        <w:tc>
          <w:tcPr>
            <w:tcW w:w="1984" w:type="dxa"/>
            <w:vAlign w:val="center"/>
          </w:tcPr>
          <w:p w:rsidR="005753F1" w:rsidRPr="008B7498" w:rsidRDefault="005753F1" w:rsidP="00912AD2">
            <w:pPr>
              <w:rPr>
                <w:rFonts w:ascii="Times New Roman" w:hAnsi="Times New Roman"/>
                <w:color w:val="000000"/>
              </w:rPr>
            </w:pPr>
          </w:p>
        </w:tc>
        <w:tc>
          <w:tcPr>
            <w:tcW w:w="2270" w:type="dxa"/>
            <w:vAlign w:val="center"/>
          </w:tcPr>
          <w:p w:rsidR="005753F1" w:rsidRPr="005647BF" w:rsidRDefault="005753F1" w:rsidP="00912AD2">
            <w:pPr>
              <w:rPr>
                <w:rFonts w:ascii="Times New Roman" w:hAnsi="Times New Roman"/>
                <w:b/>
                <w:color w:val="000000"/>
              </w:rPr>
            </w:pPr>
            <w:r>
              <w:rPr>
                <w:rFonts w:ascii="Times New Roman" w:hAnsi="Times New Roman"/>
                <w:b/>
                <w:color w:val="000000"/>
              </w:rPr>
              <w:t>8</w:t>
            </w:r>
          </w:p>
        </w:tc>
      </w:tr>
      <w:tr w:rsidR="005753F1" w:rsidRPr="00C61B84" w:rsidTr="00912AD2">
        <w:trPr>
          <w:trHeight w:hRule="exact" w:val="321"/>
        </w:trPr>
        <w:tc>
          <w:tcPr>
            <w:tcW w:w="9069" w:type="dxa"/>
            <w:gridSpan w:val="3"/>
            <w:vAlign w:val="center"/>
          </w:tcPr>
          <w:p w:rsidR="005753F1" w:rsidRPr="005647BF" w:rsidRDefault="005753F1" w:rsidP="00912AD2">
            <w:pPr>
              <w:rPr>
                <w:rFonts w:ascii="Times New Roman" w:hAnsi="Times New Roman"/>
                <w:b/>
                <w:color w:val="000000"/>
              </w:rPr>
            </w:pPr>
            <w:r w:rsidRPr="005647BF">
              <w:rPr>
                <w:rFonts w:ascii="Times New Roman" w:hAnsi="Times New Roman"/>
                <w:b/>
                <w:color w:val="000000"/>
              </w:rPr>
              <w:t>май</w:t>
            </w:r>
          </w:p>
        </w:tc>
      </w:tr>
      <w:tr w:rsidR="005753F1" w:rsidRPr="00C61B84" w:rsidTr="00912AD2">
        <w:trPr>
          <w:trHeight w:hRule="exact" w:val="284"/>
        </w:trPr>
        <w:tc>
          <w:tcPr>
            <w:tcW w:w="4815" w:type="dxa"/>
            <w:vAlign w:val="center"/>
          </w:tcPr>
          <w:p w:rsidR="005753F1" w:rsidRPr="005647BF" w:rsidRDefault="005753F1" w:rsidP="00912AD2">
            <w:pPr>
              <w:rPr>
                <w:rFonts w:ascii="Times New Roman" w:hAnsi="Times New Roman"/>
                <w:color w:val="000000"/>
              </w:rPr>
            </w:pPr>
            <w:r w:rsidRPr="005647BF">
              <w:rPr>
                <w:rFonts w:ascii="Times New Roman" w:hAnsi="Times New Roman"/>
                <w:color w:val="000000"/>
              </w:rPr>
              <w:t>понедельник</w:t>
            </w:r>
          </w:p>
        </w:tc>
        <w:tc>
          <w:tcPr>
            <w:tcW w:w="1984" w:type="dxa"/>
            <w:vAlign w:val="center"/>
          </w:tcPr>
          <w:p w:rsidR="005753F1" w:rsidRPr="005647BF" w:rsidRDefault="005753F1" w:rsidP="00912AD2">
            <w:pPr>
              <w:rPr>
                <w:rFonts w:ascii="Times New Roman" w:hAnsi="Times New Roman"/>
                <w:color w:val="000000"/>
              </w:rPr>
            </w:pPr>
            <w:r>
              <w:rPr>
                <w:rFonts w:ascii="Times New Roman" w:hAnsi="Times New Roman"/>
                <w:color w:val="000000"/>
              </w:rPr>
              <w:t>4, 11, 18, 25</w:t>
            </w:r>
          </w:p>
        </w:tc>
        <w:tc>
          <w:tcPr>
            <w:tcW w:w="2270" w:type="dxa"/>
          </w:tcPr>
          <w:p w:rsidR="005753F1" w:rsidRPr="005647BF" w:rsidRDefault="005753F1" w:rsidP="00912AD2">
            <w:pPr>
              <w:rPr>
                <w:rFonts w:ascii="Times New Roman" w:hAnsi="Times New Roman"/>
                <w:color w:val="000000"/>
              </w:rPr>
            </w:pPr>
            <w:r w:rsidRPr="005647BF">
              <w:rPr>
                <w:rFonts w:ascii="Times New Roman" w:hAnsi="Times New Roman"/>
                <w:color w:val="000000"/>
              </w:rPr>
              <w:t>18.00-18.45</w:t>
            </w:r>
          </w:p>
        </w:tc>
      </w:tr>
      <w:tr w:rsidR="005753F1" w:rsidRPr="00C61B84" w:rsidTr="00912AD2">
        <w:trPr>
          <w:trHeight w:hRule="exact" w:val="323"/>
        </w:trPr>
        <w:tc>
          <w:tcPr>
            <w:tcW w:w="4815" w:type="dxa"/>
            <w:vAlign w:val="center"/>
          </w:tcPr>
          <w:p w:rsidR="005753F1" w:rsidRPr="005647BF" w:rsidRDefault="005753F1" w:rsidP="00912AD2">
            <w:pPr>
              <w:rPr>
                <w:rFonts w:ascii="Times New Roman" w:hAnsi="Times New Roman"/>
                <w:color w:val="000000"/>
              </w:rPr>
            </w:pPr>
            <w:r w:rsidRPr="005647BF">
              <w:rPr>
                <w:rFonts w:ascii="Times New Roman" w:hAnsi="Times New Roman"/>
                <w:color w:val="000000"/>
              </w:rPr>
              <w:t>пятница</w:t>
            </w:r>
          </w:p>
        </w:tc>
        <w:tc>
          <w:tcPr>
            <w:tcW w:w="1984" w:type="dxa"/>
            <w:vAlign w:val="center"/>
          </w:tcPr>
          <w:p w:rsidR="005753F1" w:rsidRPr="005647BF" w:rsidRDefault="005753F1" w:rsidP="00912AD2">
            <w:pPr>
              <w:rPr>
                <w:rFonts w:ascii="Times New Roman" w:hAnsi="Times New Roman"/>
                <w:color w:val="000000"/>
              </w:rPr>
            </w:pPr>
            <w:r>
              <w:rPr>
                <w:rFonts w:ascii="Times New Roman" w:hAnsi="Times New Roman"/>
                <w:color w:val="000000"/>
              </w:rPr>
              <w:t>7, 14, 21, 28</w:t>
            </w:r>
          </w:p>
        </w:tc>
        <w:tc>
          <w:tcPr>
            <w:tcW w:w="2270" w:type="dxa"/>
          </w:tcPr>
          <w:p w:rsidR="005753F1" w:rsidRPr="005647BF" w:rsidRDefault="005753F1" w:rsidP="00912AD2">
            <w:pPr>
              <w:rPr>
                <w:rFonts w:ascii="Times New Roman" w:hAnsi="Times New Roman"/>
                <w:color w:val="000000"/>
              </w:rPr>
            </w:pPr>
            <w:r w:rsidRPr="005647BF">
              <w:rPr>
                <w:rFonts w:ascii="Times New Roman" w:hAnsi="Times New Roman"/>
                <w:color w:val="000000"/>
              </w:rPr>
              <w:t>18.00-18.45</w:t>
            </w:r>
          </w:p>
        </w:tc>
      </w:tr>
      <w:tr w:rsidR="005753F1" w:rsidRPr="00C61B84" w:rsidTr="00912AD2">
        <w:trPr>
          <w:trHeight w:hRule="exact" w:val="372"/>
        </w:trPr>
        <w:tc>
          <w:tcPr>
            <w:tcW w:w="4815" w:type="dxa"/>
            <w:vAlign w:val="center"/>
          </w:tcPr>
          <w:p w:rsidR="005753F1" w:rsidRPr="005647BF" w:rsidRDefault="005753F1" w:rsidP="00912AD2">
            <w:pPr>
              <w:rPr>
                <w:rFonts w:ascii="Times New Roman" w:hAnsi="Times New Roman"/>
                <w:b/>
                <w:color w:val="000000"/>
              </w:rPr>
            </w:pPr>
            <w:r w:rsidRPr="005647BF">
              <w:rPr>
                <w:rFonts w:ascii="Times New Roman" w:hAnsi="Times New Roman"/>
                <w:b/>
                <w:color w:val="000000"/>
              </w:rPr>
              <w:t>Итого академических часов за май:</w:t>
            </w:r>
          </w:p>
        </w:tc>
        <w:tc>
          <w:tcPr>
            <w:tcW w:w="1984" w:type="dxa"/>
            <w:vAlign w:val="center"/>
          </w:tcPr>
          <w:p w:rsidR="005753F1" w:rsidRPr="005647BF" w:rsidRDefault="005753F1" w:rsidP="00912AD2">
            <w:pPr>
              <w:rPr>
                <w:rFonts w:ascii="Times New Roman" w:hAnsi="Times New Roman"/>
                <w:b/>
                <w:color w:val="000000"/>
              </w:rPr>
            </w:pPr>
          </w:p>
        </w:tc>
        <w:tc>
          <w:tcPr>
            <w:tcW w:w="2270" w:type="dxa"/>
            <w:vAlign w:val="center"/>
          </w:tcPr>
          <w:p w:rsidR="005753F1" w:rsidRPr="005647BF" w:rsidRDefault="005753F1" w:rsidP="00912AD2">
            <w:pPr>
              <w:rPr>
                <w:rFonts w:ascii="Times New Roman" w:hAnsi="Times New Roman"/>
                <w:b/>
                <w:color w:val="000000"/>
              </w:rPr>
            </w:pPr>
            <w:r>
              <w:rPr>
                <w:rFonts w:ascii="Times New Roman" w:hAnsi="Times New Roman"/>
                <w:b/>
                <w:color w:val="000000"/>
              </w:rPr>
              <w:t>8</w:t>
            </w:r>
          </w:p>
        </w:tc>
      </w:tr>
      <w:tr w:rsidR="005753F1" w:rsidRPr="00C61B84" w:rsidTr="00912AD2">
        <w:trPr>
          <w:trHeight w:hRule="exact" w:val="260"/>
        </w:trPr>
        <w:tc>
          <w:tcPr>
            <w:tcW w:w="6799" w:type="dxa"/>
            <w:gridSpan w:val="2"/>
            <w:vAlign w:val="center"/>
          </w:tcPr>
          <w:p w:rsidR="005753F1" w:rsidRPr="005647BF" w:rsidRDefault="005753F1" w:rsidP="00912AD2">
            <w:pPr>
              <w:rPr>
                <w:rFonts w:ascii="Times New Roman" w:hAnsi="Times New Roman"/>
                <w:b/>
                <w:color w:val="000000"/>
              </w:rPr>
            </w:pPr>
            <w:r w:rsidRPr="005647BF">
              <w:rPr>
                <w:rFonts w:ascii="Times New Roman" w:hAnsi="Times New Roman"/>
                <w:b/>
                <w:color w:val="000000"/>
              </w:rPr>
              <w:t>Итого академических часов:</w:t>
            </w:r>
          </w:p>
        </w:tc>
        <w:tc>
          <w:tcPr>
            <w:tcW w:w="2270" w:type="dxa"/>
            <w:vAlign w:val="center"/>
          </w:tcPr>
          <w:p w:rsidR="005753F1" w:rsidRPr="005647BF" w:rsidRDefault="005753F1" w:rsidP="00912AD2">
            <w:pPr>
              <w:rPr>
                <w:rFonts w:ascii="Times New Roman" w:hAnsi="Times New Roman"/>
                <w:b/>
                <w:color w:val="000000"/>
              </w:rPr>
            </w:pPr>
            <w:r>
              <w:rPr>
                <w:rFonts w:ascii="Times New Roman" w:hAnsi="Times New Roman"/>
                <w:b/>
                <w:color w:val="000000"/>
              </w:rPr>
              <w:t>69</w:t>
            </w:r>
          </w:p>
        </w:tc>
      </w:tr>
    </w:tbl>
    <w:p w:rsidR="00602EFD" w:rsidRDefault="00602EFD">
      <w:pPr>
        <w:tabs>
          <w:tab w:val="left" w:pos="4170"/>
          <w:tab w:val="left" w:pos="5505"/>
        </w:tabs>
        <w:suppressAutoHyphens/>
        <w:spacing w:after="0" w:line="240" w:lineRule="auto"/>
        <w:jc w:val="center"/>
        <w:rPr>
          <w:rFonts w:ascii="Times New Roman" w:eastAsia="Times New Roman" w:hAnsi="Times New Roman"/>
          <w:b/>
          <w:color w:val="000000" w:themeColor="text1"/>
          <w:kern w:val="1"/>
          <w:sz w:val="24"/>
          <w:szCs w:val="24"/>
          <w:lang w:eastAsia="ru-RU"/>
        </w:rPr>
      </w:pPr>
    </w:p>
    <w:p w:rsidR="00602EFD" w:rsidRDefault="00602EFD">
      <w:pPr>
        <w:spacing w:after="0" w:line="240" w:lineRule="auto"/>
        <w:rPr>
          <w:rFonts w:ascii="Times New Roman" w:hAnsi="Times New Roman"/>
          <w:color w:val="000000" w:themeColor="text1"/>
        </w:rPr>
      </w:pPr>
    </w:p>
    <w:tbl>
      <w:tblPr>
        <w:tblpPr w:leftFromText="180" w:rightFromText="180" w:vertAnchor="text" w:horzAnchor="page" w:tblpX="1363" w:tblpY="8778"/>
        <w:tblOverlap w:val="never"/>
        <w:tblW w:w="0" w:type="auto"/>
        <w:tblLayout w:type="fixed"/>
        <w:tblLook w:val="04A0" w:firstRow="1" w:lastRow="0" w:firstColumn="1" w:lastColumn="0" w:noHBand="0" w:noVBand="1"/>
      </w:tblPr>
      <w:tblGrid>
        <w:gridCol w:w="5508"/>
        <w:gridCol w:w="4785"/>
      </w:tblGrid>
      <w:tr w:rsidR="00602EFD">
        <w:trPr>
          <w:trHeight w:val="2665"/>
        </w:trPr>
        <w:tc>
          <w:tcPr>
            <w:tcW w:w="5508" w:type="dxa"/>
          </w:tcPr>
          <w:p w:rsidR="00602EFD" w:rsidRDefault="006F58CF">
            <w:pPr>
              <w:rPr>
                <w:rFonts w:ascii="Times New Roman" w:eastAsia="Times New Roman" w:hAnsi="Times New Roman"/>
                <w:b/>
                <w:color w:val="000000" w:themeColor="text1"/>
              </w:rPr>
            </w:pPr>
            <w:r>
              <w:rPr>
                <w:rFonts w:ascii="Times New Roman" w:hAnsi="Times New Roman"/>
                <w:color w:val="000000" w:themeColor="text1"/>
              </w:rPr>
              <w:br w:type="page"/>
            </w:r>
            <w:r>
              <w:rPr>
                <w:rFonts w:ascii="Times New Roman" w:eastAsia="Times New Roman" w:hAnsi="Times New Roman"/>
                <w:b/>
                <w:color w:val="000000" w:themeColor="text1"/>
              </w:rPr>
              <w:t>ЗАКАЗЧИК</w:t>
            </w:r>
          </w:p>
          <w:p w:rsidR="00602EFD" w:rsidRDefault="00602EFD">
            <w:pPr>
              <w:pStyle w:val="af0"/>
              <w:jc w:val="both"/>
              <w:rPr>
                <w:rFonts w:eastAsia="Times New Roman"/>
                <w:b/>
                <w:color w:val="000000" w:themeColor="text1"/>
              </w:rPr>
            </w:pPr>
          </w:p>
          <w:p w:rsidR="00602EFD" w:rsidRDefault="00602EFD">
            <w:pPr>
              <w:pStyle w:val="af0"/>
              <w:jc w:val="both"/>
              <w:rPr>
                <w:rFonts w:eastAsia="Times New Roman"/>
                <w:b/>
                <w:color w:val="000000" w:themeColor="text1"/>
              </w:rPr>
            </w:pPr>
          </w:p>
          <w:p w:rsidR="00602EFD" w:rsidRDefault="006F58CF">
            <w:pPr>
              <w:pStyle w:val="af0"/>
              <w:jc w:val="both"/>
              <w:rPr>
                <w:rFonts w:eastAsia="Times New Roman"/>
                <w:color w:val="000000" w:themeColor="text1"/>
              </w:rPr>
            </w:pPr>
            <w:r>
              <w:rPr>
                <w:rFonts w:eastAsia="Times New Roman"/>
                <w:color w:val="000000" w:themeColor="text1"/>
              </w:rPr>
              <w:t>ФГБОУ ВО Кировский ГМУ Минздрава России</w:t>
            </w:r>
          </w:p>
          <w:p w:rsidR="00602EFD" w:rsidRDefault="00602EFD">
            <w:pPr>
              <w:pStyle w:val="af0"/>
              <w:jc w:val="both"/>
              <w:rPr>
                <w:rFonts w:eastAsia="Times New Roman"/>
                <w:color w:val="000000" w:themeColor="text1"/>
              </w:rPr>
            </w:pPr>
          </w:p>
          <w:p w:rsidR="00602EFD" w:rsidRDefault="006F58CF">
            <w:pPr>
              <w:pStyle w:val="af0"/>
              <w:jc w:val="both"/>
              <w:rPr>
                <w:rFonts w:eastAsia="Times New Roman"/>
                <w:color w:val="000000" w:themeColor="text1"/>
              </w:rPr>
            </w:pPr>
            <w:r>
              <w:rPr>
                <w:rFonts w:eastAsia="Times New Roman"/>
                <w:color w:val="000000" w:themeColor="text1"/>
              </w:rPr>
              <w:t>_____________________ / ФИО /</w:t>
            </w:r>
          </w:p>
          <w:p w:rsidR="00602EFD" w:rsidRDefault="00602EFD">
            <w:pPr>
              <w:pStyle w:val="af0"/>
              <w:jc w:val="both"/>
              <w:rPr>
                <w:rFonts w:eastAsia="Times New Roman"/>
                <w:color w:val="000000" w:themeColor="text1"/>
              </w:rPr>
            </w:pPr>
          </w:p>
          <w:p w:rsidR="00602EFD" w:rsidRDefault="006F58CF">
            <w:pPr>
              <w:pStyle w:val="af0"/>
              <w:jc w:val="both"/>
              <w:rPr>
                <w:rFonts w:eastAsia="Times New Roman"/>
                <w:color w:val="000000" w:themeColor="text1"/>
              </w:rPr>
            </w:pPr>
            <w:r>
              <w:rPr>
                <w:rFonts w:eastAsia="Times New Roman"/>
                <w:color w:val="000000" w:themeColor="text1"/>
              </w:rPr>
              <w:t>«__</w:t>
            </w:r>
            <w:proofErr w:type="gramStart"/>
            <w:r>
              <w:rPr>
                <w:rFonts w:eastAsia="Times New Roman"/>
                <w:color w:val="000000" w:themeColor="text1"/>
              </w:rPr>
              <w:t>_»_</w:t>
            </w:r>
            <w:proofErr w:type="gramEnd"/>
            <w:r>
              <w:rPr>
                <w:rFonts w:eastAsia="Times New Roman"/>
                <w:color w:val="000000" w:themeColor="text1"/>
              </w:rPr>
              <w:t>_________________________202</w:t>
            </w:r>
            <w:r w:rsidR="005753F1">
              <w:rPr>
                <w:rFonts w:eastAsia="Times New Roman"/>
                <w:color w:val="000000" w:themeColor="text1"/>
              </w:rPr>
              <w:t>6</w:t>
            </w:r>
            <w:r>
              <w:rPr>
                <w:rFonts w:eastAsia="Times New Roman"/>
                <w:color w:val="000000" w:themeColor="text1"/>
              </w:rPr>
              <w:t>г.</w:t>
            </w:r>
          </w:p>
          <w:p w:rsidR="00602EFD" w:rsidRDefault="00602EFD">
            <w:pPr>
              <w:pStyle w:val="af0"/>
              <w:jc w:val="both"/>
              <w:rPr>
                <w:rFonts w:eastAsia="Times New Roman"/>
                <w:color w:val="000000" w:themeColor="text1"/>
              </w:rPr>
            </w:pPr>
          </w:p>
          <w:p w:rsidR="00602EFD" w:rsidRDefault="006F58CF">
            <w:pPr>
              <w:pStyle w:val="af0"/>
              <w:jc w:val="both"/>
              <w:rPr>
                <w:rFonts w:eastAsia="Times New Roman"/>
                <w:b/>
                <w:color w:val="000000" w:themeColor="text1"/>
              </w:rPr>
            </w:pPr>
            <w:r>
              <w:rPr>
                <w:rFonts w:eastAsia="Times New Roman"/>
                <w:color w:val="000000" w:themeColor="text1"/>
              </w:rPr>
              <w:t>М.П.</w:t>
            </w:r>
          </w:p>
        </w:tc>
        <w:tc>
          <w:tcPr>
            <w:tcW w:w="4785" w:type="dxa"/>
          </w:tcPr>
          <w:p w:rsidR="00602EFD" w:rsidRDefault="006F58CF">
            <w:pPr>
              <w:pStyle w:val="af0"/>
              <w:jc w:val="center"/>
              <w:rPr>
                <w:rFonts w:eastAsia="Times New Roman"/>
                <w:color w:val="000000" w:themeColor="text1"/>
              </w:rPr>
            </w:pPr>
            <w:r>
              <w:rPr>
                <w:rFonts w:eastAsia="Times New Roman"/>
                <w:b/>
                <w:color w:val="000000" w:themeColor="text1"/>
              </w:rPr>
              <w:t>ИСПОЛНИТЕЛЬ</w:t>
            </w:r>
          </w:p>
          <w:p w:rsidR="00602EFD" w:rsidRDefault="00602EFD">
            <w:pPr>
              <w:pStyle w:val="af0"/>
              <w:jc w:val="both"/>
              <w:rPr>
                <w:rFonts w:eastAsia="Times New Roman"/>
                <w:color w:val="000000" w:themeColor="text1"/>
              </w:rPr>
            </w:pPr>
          </w:p>
          <w:p w:rsidR="00602EFD" w:rsidRDefault="00602EFD">
            <w:pPr>
              <w:pStyle w:val="af0"/>
              <w:jc w:val="both"/>
              <w:rPr>
                <w:rFonts w:eastAsia="Times New Roman"/>
                <w:color w:val="000000" w:themeColor="text1"/>
              </w:rPr>
            </w:pPr>
          </w:p>
          <w:p w:rsidR="00602EFD" w:rsidRDefault="006F58CF">
            <w:pPr>
              <w:pStyle w:val="af0"/>
              <w:jc w:val="both"/>
              <w:rPr>
                <w:rFonts w:eastAsia="Times New Roman"/>
                <w:color w:val="000000" w:themeColor="text1"/>
              </w:rPr>
            </w:pPr>
            <w:r>
              <w:rPr>
                <w:rFonts w:eastAsia="Times New Roman"/>
                <w:color w:val="000000" w:themeColor="text1"/>
              </w:rPr>
              <w:t xml:space="preserve"> ______________</w:t>
            </w:r>
          </w:p>
          <w:p w:rsidR="00602EFD" w:rsidRDefault="00602EFD">
            <w:pPr>
              <w:pStyle w:val="af0"/>
              <w:jc w:val="both"/>
              <w:rPr>
                <w:rFonts w:eastAsia="Times New Roman"/>
                <w:color w:val="000000" w:themeColor="text1"/>
              </w:rPr>
            </w:pPr>
          </w:p>
          <w:p w:rsidR="005753F1" w:rsidRDefault="005753F1">
            <w:pPr>
              <w:pStyle w:val="af0"/>
              <w:jc w:val="both"/>
              <w:rPr>
                <w:rFonts w:eastAsia="Times New Roman"/>
                <w:color w:val="000000" w:themeColor="text1"/>
              </w:rPr>
            </w:pPr>
          </w:p>
          <w:p w:rsidR="00602EFD" w:rsidRDefault="006F58CF">
            <w:pPr>
              <w:pStyle w:val="af0"/>
              <w:jc w:val="both"/>
              <w:rPr>
                <w:rFonts w:eastAsia="Times New Roman"/>
                <w:color w:val="000000" w:themeColor="text1"/>
              </w:rPr>
            </w:pPr>
            <w:r>
              <w:rPr>
                <w:rFonts w:eastAsia="Times New Roman"/>
                <w:color w:val="000000" w:themeColor="text1"/>
              </w:rPr>
              <w:t>_____________________ /ФИО/</w:t>
            </w:r>
          </w:p>
          <w:p w:rsidR="00602EFD" w:rsidRDefault="00602EFD">
            <w:pPr>
              <w:pStyle w:val="af0"/>
              <w:jc w:val="both"/>
              <w:rPr>
                <w:rFonts w:eastAsia="Times New Roman"/>
                <w:color w:val="000000" w:themeColor="text1"/>
              </w:rPr>
            </w:pPr>
          </w:p>
          <w:p w:rsidR="00602EFD" w:rsidRDefault="006F58CF">
            <w:pPr>
              <w:pStyle w:val="af0"/>
              <w:jc w:val="both"/>
              <w:rPr>
                <w:rFonts w:eastAsia="Times New Roman"/>
                <w:color w:val="000000" w:themeColor="text1"/>
              </w:rPr>
            </w:pPr>
            <w:r>
              <w:rPr>
                <w:rFonts w:eastAsia="Times New Roman"/>
                <w:color w:val="000000" w:themeColor="text1"/>
              </w:rPr>
              <w:t>«__</w:t>
            </w:r>
            <w:proofErr w:type="gramStart"/>
            <w:r>
              <w:rPr>
                <w:rFonts w:eastAsia="Times New Roman"/>
                <w:color w:val="000000" w:themeColor="text1"/>
              </w:rPr>
              <w:t>_»_</w:t>
            </w:r>
            <w:proofErr w:type="gramEnd"/>
            <w:r>
              <w:rPr>
                <w:rFonts w:eastAsia="Times New Roman"/>
                <w:color w:val="000000" w:themeColor="text1"/>
              </w:rPr>
              <w:t>_________________________202</w:t>
            </w:r>
            <w:r w:rsidR="005753F1">
              <w:rPr>
                <w:rFonts w:eastAsia="Times New Roman"/>
                <w:color w:val="000000" w:themeColor="text1"/>
              </w:rPr>
              <w:t>6</w:t>
            </w:r>
            <w:r>
              <w:rPr>
                <w:rFonts w:eastAsia="Times New Roman"/>
                <w:color w:val="000000" w:themeColor="text1"/>
              </w:rPr>
              <w:t xml:space="preserve"> г.</w:t>
            </w:r>
          </w:p>
          <w:p w:rsidR="00602EFD" w:rsidRDefault="00602EFD">
            <w:pPr>
              <w:pStyle w:val="af0"/>
              <w:jc w:val="both"/>
              <w:rPr>
                <w:rFonts w:eastAsia="Times New Roman"/>
                <w:color w:val="000000" w:themeColor="text1"/>
              </w:rPr>
            </w:pPr>
          </w:p>
          <w:p w:rsidR="00602EFD" w:rsidRDefault="006F58CF">
            <w:pPr>
              <w:pStyle w:val="af0"/>
              <w:jc w:val="both"/>
              <w:rPr>
                <w:rFonts w:eastAsia="Times New Roman"/>
                <w:b/>
                <w:color w:val="000000" w:themeColor="text1"/>
              </w:rPr>
            </w:pPr>
            <w:r>
              <w:rPr>
                <w:rFonts w:eastAsia="Times New Roman"/>
                <w:color w:val="000000" w:themeColor="text1"/>
              </w:rPr>
              <w:t>М.П.</w:t>
            </w:r>
          </w:p>
        </w:tc>
      </w:tr>
    </w:tbl>
    <w:p w:rsidR="00602EFD" w:rsidRDefault="00602EFD">
      <w:pPr>
        <w:spacing w:after="0" w:line="240" w:lineRule="auto"/>
        <w:rPr>
          <w:rFonts w:ascii="Times New Roman" w:hAnsi="Times New Roman"/>
          <w:color w:val="000000" w:themeColor="text1"/>
        </w:rPr>
      </w:pPr>
    </w:p>
    <w:sectPr w:rsidR="00602EFD">
      <w:headerReference w:type="default" r:id="rId9"/>
      <w:footerReference w:type="default" r:id="rId10"/>
      <w:pgSz w:w="11906" w:h="16838"/>
      <w:pgMar w:top="500" w:right="720" w:bottom="498" w:left="11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6B1" w:rsidRDefault="00AB16B1">
      <w:pPr>
        <w:spacing w:line="240" w:lineRule="auto"/>
      </w:pPr>
      <w:r>
        <w:separator/>
      </w:r>
    </w:p>
  </w:endnote>
  <w:endnote w:type="continuationSeparator" w:id="0">
    <w:p w:rsidR="00AB16B1" w:rsidRDefault="00AB16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EFD" w:rsidRDefault="00602EFD">
    <w:pPr>
      <w:pStyle w:val="a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6B1" w:rsidRDefault="00AB16B1">
      <w:pPr>
        <w:spacing w:after="0"/>
      </w:pPr>
      <w:r>
        <w:separator/>
      </w:r>
    </w:p>
  </w:footnote>
  <w:footnote w:type="continuationSeparator" w:id="0">
    <w:p w:rsidR="00AB16B1" w:rsidRDefault="00AB16B1">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2728708"/>
    </w:sdtPr>
    <w:sdtEndPr>
      <w:rPr>
        <w:rFonts w:ascii="Times New Roman" w:hAnsi="Times New Roman"/>
      </w:rPr>
    </w:sdtEndPr>
    <w:sdtContent>
      <w:p w:rsidR="00602EFD" w:rsidRDefault="006F58CF">
        <w:pPr>
          <w:pStyle w:val="a6"/>
          <w:jc w:val="cente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A91B67">
          <w:rPr>
            <w:rFonts w:ascii="Times New Roman" w:hAnsi="Times New Roman"/>
            <w:noProof/>
          </w:rPr>
          <w:t>9</w:t>
        </w:r>
        <w:r>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D26DFB1"/>
    <w:multiLevelType w:val="singleLevel"/>
    <w:tmpl w:val="BD26DFB1"/>
    <w:lvl w:ilvl="0">
      <w:start w:val="1"/>
      <w:numFmt w:val="decimal"/>
      <w:suff w:val="space"/>
      <w:lvlText w:val="%1."/>
      <w:lvlJc w:val="left"/>
      <w:rPr>
        <w:rFonts w:hint="default"/>
        <w:color w:val="auto"/>
      </w:rPr>
    </w:lvl>
  </w:abstractNum>
  <w:abstractNum w:abstractNumId="1" w15:restartNumberingAfterBreak="0">
    <w:nsid w:val="00000001"/>
    <w:multiLevelType w:val="multilevel"/>
    <w:tmpl w:val="00000001"/>
    <w:lvl w:ilvl="0">
      <w:start w:val="1"/>
      <w:numFmt w:val="decimal"/>
      <w:lvlText w:val="1.%1."/>
      <w:lvlJc w:val="left"/>
      <w:rPr>
        <w:rFonts w:cs="Times New Roman"/>
        <w:b w:val="0"/>
        <w:bCs w:val="0"/>
        <w:i w:val="0"/>
        <w:iCs w:val="0"/>
        <w:smallCaps w:val="0"/>
        <w:strike w:val="0"/>
        <w:color w:val="000000"/>
        <w:spacing w:val="0"/>
        <w:w w:val="100"/>
        <w:position w:val="0"/>
        <w:sz w:val="23"/>
        <w:szCs w:val="23"/>
        <w:u w:val="none"/>
      </w:rPr>
    </w:lvl>
    <w:lvl w:ilvl="1">
      <w:start w:val="1"/>
      <w:numFmt w:val="decimal"/>
      <w:lvlText w:val="1.%1."/>
      <w:lvlJc w:val="left"/>
      <w:rPr>
        <w:rFonts w:cs="Times New Roman"/>
        <w:b w:val="0"/>
        <w:bCs w:val="0"/>
        <w:i w:val="0"/>
        <w:iCs w:val="0"/>
        <w:smallCaps w:val="0"/>
        <w:strike w:val="0"/>
        <w:color w:val="000000"/>
        <w:spacing w:val="0"/>
        <w:w w:val="100"/>
        <w:position w:val="0"/>
        <w:sz w:val="23"/>
        <w:szCs w:val="23"/>
        <w:u w:val="none"/>
      </w:rPr>
    </w:lvl>
    <w:lvl w:ilvl="2">
      <w:start w:val="1"/>
      <w:numFmt w:val="decimal"/>
      <w:lvlText w:val="1.%1."/>
      <w:lvlJc w:val="left"/>
      <w:rPr>
        <w:rFonts w:cs="Times New Roman"/>
        <w:b w:val="0"/>
        <w:bCs w:val="0"/>
        <w:i w:val="0"/>
        <w:iCs w:val="0"/>
        <w:smallCaps w:val="0"/>
        <w:strike w:val="0"/>
        <w:color w:val="000000"/>
        <w:spacing w:val="0"/>
        <w:w w:val="100"/>
        <w:position w:val="0"/>
        <w:sz w:val="23"/>
        <w:szCs w:val="23"/>
        <w:u w:val="none"/>
      </w:rPr>
    </w:lvl>
    <w:lvl w:ilvl="3">
      <w:start w:val="1"/>
      <w:numFmt w:val="decimal"/>
      <w:lvlText w:val="1.%1."/>
      <w:lvlJc w:val="left"/>
      <w:rPr>
        <w:rFonts w:cs="Times New Roman"/>
        <w:b w:val="0"/>
        <w:bCs w:val="0"/>
        <w:i w:val="0"/>
        <w:iCs w:val="0"/>
        <w:smallCaps w:val="0"/>
        <w:strike w:val="0"/>
        <w:color w:val="000000"/>
        <w:spacing w:val="0"/>
        <w:w w:val="100"/>
        <w:position w:val="0"/>
        <w:sz w:val="23"/>
        <w:szCs w:val="23"/>
        <w:u w:val="none"/>
      </w:rPr>
    </w:lvl>
    <w:lvl w:ilvl="4">
      <w:start w:val="1"/>
      <w:numFmt w:val="decimal"/>
      <w:lvlText w:val="1.%1."/>
      <w:lvlJc w:val="left"/>
      <w:rPr>
        <w:rFonts w:cs="Times New Roman"/>
        <w:b w:val="0"/>
        <w:bCs w:val="0"/>
        <w:i w:val="0"/>
        <w:iCs w:val="0"/>
        <w:smallCaps w:val="0"/>
        <w:strike w:val="0"/>
        <w:color w:val="000000"/>
        <w:spacing w:val="0"/>
        <w:w w:val="100"/>
        <w:position w:val="0"/>
        <w:sz w:val="23"/>
        <w:szCs w:val="23"/>
        <w:u w:val="none"/>
      </w:rPr>
    </w:lvl>
    <w:lvl w:ilvl="5">
      <w:start w:val="1"/>
      <w:numFmt w:val="decimal"/>
      <w:lvlText w:val="1.%1."/>
      <w:lvlJc w:val="left"/>
      <w:rPr>
        <w:rFonts w:cs="Times New Roman"/>
        <w:b w:val="0"/>
        <w:bCs w:val="0"/>
        <w:i w:val="0"/>
        <w:iCs w:val="0"/>
        <w:smallCaps w:val="0"/>
        <w:strike w:val="0"/>
        <w:color w:val="000000"/>
        <w:spacing w:val="0"/>
        <w:w w:val="100"/>
        <w:position w:val="0"/>
        <w:sz w:val="23"/>
        <w:szCs w:val="23"/>
        <w:u w:val="none"/>
      </w:rPr>
    </w:lvl>
    <w:lvl w:ilvl="6">
      <w:start w:val="1"/>
      <w:numFmt w:val="decimal"/>
      <w:lvlText w:val="1.%1."/>
      <w:lvlJc w:val="left"/>
      <w:rPr>
        <w:rFonts w:cs="Times New Roman"/>
        <w:b w:val="0"/>
        <w:bCs w:val="0"/>
        <w:i w:val="0"/>
        <w:iCs w:val="0"/>
        <w:smallCaps w:val="0"/>
        <w:strike w:val="0"/>
        <w:color w:val="000000"/>
        <w:spacing w:val="0"/>
        <w:w w:val="100"/>
        <w:position w:val="0"/>
        <w:sz w:val="23"/>
        <w:szCs w:val="23"/>
        <w:u w:val="none"/>
      </w:rPr>
    </w:lvl>
    <w:lvl w:ilvl="7">
      <w:start w:val="1"/>
      <w:numFmt w:val="decimal"/>
      <w:lvlText w:val="1.%1."/>
      <w:lvlJc w:val="left"/>
      <w:rPr>
        <w:rFonts w:cs="Times New Roman"/>
        <w:b w:val="0"/>
        <w:bCs w:val="0"/>
        <w:i w:val="0"/>
        <w:iCs w:val="0"/>
        <w:smallCaps w:val="0"/>
        <w:strike w:val="0"/>
        <w:color w:val="000000"/>
        <w:spacing w:val="0"/>
        <w:w w:val="100"/>
        <w:position w:val="0"/>
        <w:sz w:val="23"/>
        <w:szCs w:val="23"/>
        <w:u w:val="none"/>
      </w:rPr>
    </w:lvl>
    <w:lvl w:ilvl="8">
      <w:start w:val="1"/>
      <w:numFmt w:val="decimal"/>
      <w:lvlText w:val="1.%1."/>
      <w:lvlJc w:val="left"/>
      <w:rPr>
        <w:rFonts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6FB65C44"/>
    <w:multiLevelType w:val="multilevel"/>
    <w:tmpl w:val="6FB65C4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9D4"/>
    <w:rsid w:val="00016315"/>
    <w:rsid w:val="00041C26"/>
    <w:rsid w:val="0005153F"/>
    <w:rsid w:val="00062269"/>
    <w:rsid w:val="00066C33"/>
    <w:rsid w:val="00080835"/>
    <w:rsid w:val="000850D0"/>
    <w:rsid w:val="000A1137"/>
    <w:rsid w:val="000C0736"/>
    <w:rsid w:val="000C52E7"/>
    <w:rsid w:val="000C64E2"/>
    <w:rsid w:val="00105296"/>
    <w:rsid w:val="00130578"/>
    <w:rsid w:val="001349E4"/>
    <w:rsid w:val="001475D3"/>
    <w:rsid w:val="00152857"/>
    <w:rsid w:val="001703CD"/>
    <w:rsid w:val="001758A0"/>
    <w:rsid w:val="001909B6"/>
    <w:rsid w:val="00197C34"/>
    <w:rsid w:val="001B0E9E"/>
    <w:rsid w:val="001B24BE"/>
    <w:rsid w:val="001B7361"/>
    <w:rsid w:val="001B7C2D"/>
    <w:rsid w:val="00205C3D"/>
    <w:rsid w:val="00232ED3"/>
    <w:rsid w:val="00236BDC"/>
    <w:rsid w:val="002427FC"/>
    <w:rsid w:val="0026340B"/>
    <w:rsid w:val="002664A9"/>
    <w:rsid w:val="00271269"/>
    <w:rsid w:val="002842B5"/>
    <w:rsid w:val="002845A3"/>
    <w:rsid w:val="002956FA"/>
    <w:rsid w:val="002D078F"/>
    <w:rsid w:val="002D34D5"/>
    <w:rsid w:val="002E351E"/>
    <w:rsid w:val="00310F89"/>
    <w:rsid w:val="003160EF"/>
    <w:rsid w:val="00330E49"/>
    <w:rsid w:val="00331BD6"/>
    <w:rsid w:val="0033286E"/>
    <w:rsid w:val="0034312B"/>
    <w:rsid w:val="003525A1"/>
    <w:rsid w:val="00365642"/>
    <w:rsid w:val="00367FF6"/>
    <w:rsid w:val="0037132A"/>
    <w:rsid w:val="0037269D"/>
    <w:rsid w:val="00382511"/>
    <w:rsid w:val="00387B58"/>
    <w:rsid w:val="00390145"/>
    <w:rsid w:val="003945BC"/>
    <w:rsid w:val="003A44AF"/>
    <w:rsid w:val="003B179E"/>
    <w:rsid w:val="003B2AE9"/>
    <w:rsid w:val="003D4819"/>
    <w:rsid w:val="003D68CA"/>
    <w:rsid w:val="003E0489"/>
    <w:rsid w:val="003E289F"/>
    <w:rsid w:val="003E72EA"/>
    <w:rsid w:val="004002FE"/>
    <w:rsid w:val="00403461"/>
    <w:rsid w:val="00474180"/>
    <w:rsid w:val="004902ED"/>
    <w:rsid w:val="004B6613"/>
    <w:rsid w:val="004C5E23"/>
    <w:rsid w:val="004E61E8"/>
    <w:rsid w:val="004F25B6"/>
    <w:rsid w:val="004F785C"/>
    <w:rsid w:val="00501203"/>
    <w:rsid w:val="00501322"/>
    <w:rsid w:val="00504BB7"/>
    <w:rsid w:val="005142A1"/>
    <w:rsid w:val="00516254"/>
    <w:rsid w:val="00517544"/>
    <w:rsid w:val="00526126"/>
    <w:rsid w:val="00537DC9"/>
    <w:rsid w:val="00557386"/>
    <w:rsid w:val="005646FC"/>
    <w:rsid w:val="00573F47"/>
    <w:rsid w:val="005753F1"/>
    <w:rsid w:val="00582065"/>
    <w:rsid w:val="00597EBB"/>
    <w:rsid w:val="005C5116"/>
    <w:rsid w:val="005C55A9"/>
    <w:rsid w:val="005C625A"/>
    <w:rsid w:val="005C7501"/>
    <w:rsid w:val="005E45D8"/>
    <w:rsid w:val="00602EFD"/>
    <w:rsid w:val="00611046"/>
    <w:rsid w:val="006416DA"/>
    <w:rsid w:val="00670FD5"/>
    <w:rsid w:val="00673D9B"/>
    <w:rsid w:val="0068601A"/>
    <w:rsid w:val="0069051D"/>
    <w:rsid w:val="006A0696"/>
    <w:rsid w:val="006A698C"/>
    <w:rsid w:val="006B1651"/>
    <w:rsid w:val="006B3234"/>
    <w:rsid w:val="006B3A19"/>
    <w:rsid w:val="006C493B"/>
    <w:rsid w:val="006C4A23"/>
    <w:rsid w:val="006C6BB5"/>
    <w:rsid w:val="006D6A46"/>
    <w:rsid w:val="006F58CF"/>
    <w:rsid w:val="006F5E55"/>
    <w:rsid w:val="00711064"/>
    <w:rsid w:val="00715304"/>
    <w:rsid w:val="0071773B"/>
    <w:rsid w:val="00726676"/>
    <w:rsid w:val="007344D0"/>
    <w:rsid w:val="00740942"/>
    <w:rsid w:val="00741A89"/>
    <w:rsid w:val="00746658"/>
    <w:rsid w:val="00751DB9"/>
    <w:rsid w:val="00752F07"/>
    <w:rsid w:val="00766227"/>
    <w:rsid w:val="007807E3"/>
    <w:rsid w:val="007825D1"/>
    <w:rsid w:val="00786F40"/>
    <w:rsid w:val="007935AB"/>
    <w:rsid w:val="007A22A0"/>
    <w:rsid w:val="007A2AB9"/>
    <w:rsid w:val="007B0169"/>
    <w:rsid w:val="007B586A"/>
    <w:rsid w:val="007B669A"/>
    <w:rsid w:val="007D12BA"/>
    <w:rsid w:val="0080428A"/>
    <w:rsid w:val="008066F4"/>
    <w:rsid w:val="0082077F"/>
    <w:rsid w:val="0082232C"/>
    <w:rsid w:val="008332BB"/>
    <w:rsid w:val="00837413"/>
    <w:rsid w:val="008448EA"/>
    <w:rsid w:val="00847BA3"/>
    <w:rsid w:val="00852254"/>
    <w:rsid w:val="008533DF"/>
    <w:rsid w:val="00862A38"/>
    <w:rsid w:val="0087470D"/>
    <w:rsid w:val="008809E7"/>
    <w:rsid w:val="00893E01"/>
    <w:rsid w:val="0089678E"/>
    <w:rsid w:val="008A29F6"/>
    <w:rsid w:val="008A516F"/>
    <w:rsid w:val="008C23A2"/>
    <w:rsid w:val="008D0C69"/>
    <w:rsid w:val="008D17FA"/>
    <w:rsid w:val="008E2319"/>
    <w:rsid w:val="008F66C5"/>
    <w:rsid w:val="008F7722"/>
    <w:rsid w:val="009032BA"/>
    <w:rsid w:val="00907F95"/>
    <w:rsid w:val="00910E13"/>
    <w:rsid w:val="00920350"/>
    <w:rsid w:val="009349D4"/>
    <w:rsid w:val="00935BCA"/>
    <w:rsid w:val="00936A93"/>
    <w:rsid w:val="00941D7F"/>
    <w:rsid w:val="009528E1"/>
    <w:rsid w:val="009666AD"/>
    <w:rsid w:val="00966C84"/>
    <w:rsid w:val="00971D2A"/>
    <w:rsid w:val="00980DFF"/>
    <w:rsid w:val="009A35BE"/>
    <w:rsid w:val="009B03A2"/>
    <w:rsid w:val="009D08C9"/>
    <w:rsid w:val="009F0A83"/>
    <w:rsid w:val="009F4DEB"/>
    <w:rsid w:val="009F702A"/>
    <w:rsid w:val="00A00E39"/>
    <w:rsid w:val="00A15DCD"/>
    <w:rsid w:val="00A345F6"/>
    <w:rsid w:val="00A34B76"/>
    <w:rsid w:val="00A45FBD"/>
    <w:rsid w:val="00A46B51"/>
    <w:rsid w:val="00A47E9E"/>
    <w:rsid w:val="00A60795"/>
    <w:rsid w:val="00A902FD"/>
    <w:rsid w:val="00A91B67"/>
    <w:rsid w:val="00AA108A"/>
    <w:rsid w:val="00AB16B1"/>
    <w:rsid w:val="00AB772C"/>
    <w:rsid w:val="00AC0F0E"/>
    <w:rsid w:val="00AC309E"/>
    <w:rsid w:val="00AC737A"/>
    <w:rsid w:val="00B05058"/>
    <w:rsid w:val="00B146A9"/>
    <w:rsid w:val="00B225B8"/>
    <w:rsid w:val="00B32EBF"/>
    <w:rsid w:val="00B361C0"/>
    <w:rsid w:val="00B36CBE"/>
    <w:rsid w:val="00B54B9D"/>
    <w:rsid w:val="00B5528D"/>
    <w:rsid w:val="00B63F6B"/>
    <w:rsid w:val="00B8238D"/>
    <w:rsid w:val="00BA0E8A"/>
    <w:rsid w:val="00BA3843"/>
    <w:rsid w:val="00BB378C"/>
    <w:rsid w:val="00BC292C"/>
    <w:rsid w:val="00BC332E"/>
    <w:rsid w:val="00BC46A5"/>
    <w:rsid w:val="00BD4C06"/>
    <w:rsid w:val="00C10A93"/>
    <w:rsid w:val="00C11115"/>
    <w:rsid w:val="00C14DAC"/>
    <w:rsid w:val="00C16207"/>
    <w:rsid w:val="00C24465"/>
    <w:rsid w:val="00C41F32"/>
    <w:rsid w:val="00C424DF"/>
    <w:rsid w:val="00C438A7"/>
    <w:rsid w:val="00C4412B"/>
    <w:rsid w:val="00C54A26"/>
    <w:rsid w:val="00C5722D"/>
    <w:rsid w:val="00C80F06"/>
    <w:rsid w:val="00C81F66"/>
    <w:rsid w:val="00C927D8"/>
    <w:rsid w:val="00C94EA6"/>
    <w:rsid w:val="00CA5661"/>
    <w:rsid w:val="00CE14EF"/>
    <w:rsid w:val="00CF1F5E"/>
    <w:rsid w:val="00CF2514"/>
    <w:rsid w:val="00CF2890"/>
    <w:rsid w:val="00D02325"/>
    <w:rsid w:val="00D175FC"/>
    <w:rsid w:val="00D3109B"/>
    <w:rsid w:val="00D34050"/>
    <w:rsid w:val="00D4650D"/>
    <w:rsid w:val="00D50FA9"/>
    <w:rsid w:val="00D525D4"/>
    <w:rsid w:val="00D52C27"/>
    <w:rsid w:val="00D54B38"/>
    <w:rsid w:val="00D556FE"/>
    <w:rsid w:val="00D65EB6"/>
    <w:rsid w:val="00D70327"/>
    <w:rsid w:val="00D74FCA"/>
    <w:rsid w:val="00D920D5"/>
    <w:rsid w:val="00D95655"/>
    <w:rsid w:val="00DA3963"/>
    <w:rsid w:val="00DB4674"/>
    <w:rsid w:val="00DB63B8"/>
    <w:rsid w:val="00DB7928"/>
    <w:rsid w:val="00DC707F"/>
    <w:rsid w:val="00DD18D0"/>
    <w:rsid w:val="00DD2C69"/>
    <w:rsid w:val="00DE0415"/>
    <w:rsid w:val="00DE2229"/>
    <w:rsid w:val="00DF3EDC"/>
    <w:rsid w:val="00E239DD"/>
    <w:rsid w:val="00E26ECD"/>
    <w:rsid w:val="00E40963"/>
    <w:rsid w:val="00E50DB0"/>
    <w:rsid w:val="00E559DF"/>
    <w:rsid w:val="00E640DC"/>
    <w:rsid w:val="00E67209"/>
    <w:rsid w:val="00E71704"/>
    <w:rsid w:val="00E727B5"/>
    <w:rsid w:val="00E806A9"/>
    <w:rsid w:val="00E80E4D"/>
    <w:rsid w:val="00E91EC2"/>
    <w:rsid w:val="00EA6CDD"/>
    <w:rsid w:val="00EC3C7F"/>
    <w:rsid w:val="00ED1A09"/>
    <w:rsid w:val="00ED5900"/>
    <w:rsid w:val="00F00856"/>
    <w:rsid w:val="00F11E54"/>
    <w:rsid w:val="00F14F27"/>
    <w:rsid w:val="00F23A5C"/>
    <w:rsid w:val="00F23E1C"/>
    <w:rsid w:val="00F26939"/>
    <w:rsid w:val="00F30AC1"/>
    <w:rsid w:val="00F53DD1"/>
    <w:rsid w:val="00F621F4"/>
    <w:rsid w:val="00F76ACF"/>
    <w:rsid w:val="00F9429A"/>
    <w:rsid w:val="00F960D7"/>
    <w:rsid w:val="00F96FE7"/>
    <w:rsid w:val="00FA3F22"/>
    <w:rsid w:val="00FB25A8"/>
    <w:rsid w:val="00FB4F35"/>
    <w:rsid w:val="00FB6800"/>
    <w:rsid w:val="00FC22DA"/>
    <w:rsid w:val="00FC524C"/>
    <w:rsid w:val="00FD08F5"/>
    <w:rsid w:val="00FF23CD"/>
    <w:rsid w:val="00FF77F9"/>
    <w:rsid w:val="0BC32105"/>
    <w:rsid w:val="134619F8"/>
    <w:rsid w:val="17771945"/>
    <w:rsid w:val="17A756C7"/>
    <w:rsid w:val="19717F5E"/>
    <w:rsid w:val="1BA076A6"/>
    <w:rsid w:val="1E5811B5"/>
    <w:rsid w:val="1E7B0394"/>
    <w:rsid w:val="222C1ADD"/>
    <w:rsid w:val="257C6E0B"/>
    <w:rsid w:val="26644011"/>
    <w:rsid w:val="27130908"/>
    <w:rsid w:val="2DAF7878"/>
    <w:rsid w:val="2E2D764F"/>
    <w:rsid w:val="3BC81B33"/>
    <w:rsid w:val="3DB55280"/>
    <w:rsid w:val="3E6B688D"/>
    <w:rsid w:val="3F3914B6"/>
    <w:rsid w:val="41B21655"/>
    <w:rsid w:val="45E02688"/>
    <w:rsid w:val="48B215E6"/>
    <w:rsid w:val="4E5D2BDE"/>
    <w:rsid w:val="5EA42053"/>
    <w:rsid w:val="623B579B"/>
    <w:rsid w:val="639962F3"/>
    <w:rsid w:val="692647AF"/>
    <w:rsid w:val="71FE5794"/>
    <w:rsid w:val="7CA90C57"/>
    <w:rsid w:val="7D304D4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D9FC2B"/>
  <w15:docId w15:val="{359F7F6E-7AAE-4AFB-8FB4-2921964C6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2">
    <w:name w:val="heading 2"/>
    <w:basedOn w:val="a"/>
    <w:next w:val="a"/>
    <w:link w:val="20"/>
    <w:uiPriority w:val="99"/>
    <w:qFormat/>
    <w:locked/>
    <w:pPr>
      <w:keepNext/>
      <w:spacing w:after="0" w:line="240" w:lineRule="auto"/>
      <w:jc w:val="center"/>
      <w:outlineLvl w:val="1"/>
    </w:pPr>
    <w:rPr>
      <w:rFonts w:ascii="Times New Roman" w:hAnsi="Times New Roman"/>
      <w:b/>
      <w:bCs/>
      <w:sz w:val="28"/>
      <w:szCs w:val="24"/>
      <w:lang w:eastAsia="ru-RU"/>
    </w:rPr>
  </w:style>
  <w:style w:type="paragraph" w:styleId="3">
    <w:name w:val="heading 3"/>
    <w:basedOn w:val="a"/>
    <w:next w:val="a"/>
    <w:link w:val="30"/>
    <w:uiPriority w:val="99"/>
    <w:qFormat/>
    <w:locked/>
    <w:pPr>
      <w:keepNext/>
      <w:widowControl w:val="0"/>
      <w:autoSpaceDE w:val="0"/>
      <w:autoSpaceDN w:val="0"/>
      <w:adjustRightInd w:val="0"/>
      <w:spacing w:after="0" w:line="240" w:lineRule="auto"/>
      <w:jc w:val="center"/>
      <w:outlineLvl w:val="2"/>
    </w:pPr>
    <w:rPr>
      <w:rFonts w:ascii="Times New Roman" w:hAnsi="Times New Roman"/>
      <w:b/>
      <w:bCs/>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qFormat/>
    <w:rPr>
      <w:rFonts w:cs="Times New Roman"/>
      <w:color w:val="0563C1"/>
      <w:u w:val="single"/>
    </w:rPr>
  </w:style>
  <w:style w:type="paragraph" w:styleId="a4">
    <w:name w:val="Balloon Text"/>
    <w:basedOn w:val="a"/>
    <w:link w:val="a5"/>
    <w:uiPriority w:val="99"/>
    <w:semiHidden/>
    <w:qFormat/>
    <w:rPr>
      <w:rFonts w:ascii="Tahoma" w:hAnsi="Tahoma" w:cs="Tahoma"/>
      <w:sz w:val="16"/>
      <w:szCs w:val="16"/>
    </w:rPr>
  </w:style>
  <w:style w:type="paragraph" w:styleId="a6">
    <w:name w:val="header"/>
    <w:basedOn w:val="a"/>
    <w:link w:val="a7"/>
    <w:uiPriority w:val="99"/>
    <w:qFormat/>
    <w:pPr>
      <w:tabs>
        <w:tab w:val="center" w:pos="4677"/>
        <w:tab w:val="right" w:pos="9355"/>
      </w:tabs>
      <w:spacing w:after="0" w:line="240" w:lineRule="auto"/>
    </w:pPr>
  </w:style>
  <w:style w:type="paragraph" w:styleId="a8">
    <w:name w:val="Body Text"/>
    <w:basedOn w:val="a"/>
    <w:link w:val="a9"/>
    <w:uiPriority w:val="99"/>
    <w:qFormat/>
    <w:pPr>
      <w:spacing w:after="0" w:line="240" w:lineRule="auto"/>
    </w:pPr>
    <w:rPr>
      <w:rFonts w:ascii="Times New Roman" w:eastAsia="Times New Roman" w:hAnsi="Times New Roman"/>
      <w:sz w:val="28"/>
      <w:szCs w:val="20"/>
      <w:lang w:eastAsia="ru-RU"/>
    </w:rPr>
  </w:style>
  <w:style w:type="paragraph" w:styleId="aa">
    <w:name w:val="footer"/>
    <w:basedOn w:val="a"/>
    <w:link w:val="ab"/>
    <w:uiPriority w:val="99"/>
    <w:qFormat/>
    <w:pPr>
      <w:tabs>
        <w:tab w:val="center" w:pos="4677"/>
        <w:tab w:val="right" w:pos="9355"/>
      </w:tabs>
      <w:spacing w:after="0" w:line="240" w:lineRule="auto"/>
    </w:pPr>
  </w:style>
  <w:style w:type="paragraph" w:styleId="ac">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lang w:eastAsia="ru-RU"/>
    </w:rPr>
  </w:style>
  <w:style w:type="table" w:styleId="ad">
    <w:name w:val="Table Grid"/>
    <w:basedOn w:val="a1"/>
    <w:uiPriority w:val="39"/>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9"/>
    <w:semiHidden/>
    <w:qFormat/>
    <w:locked/>
    <w:rPr>
      <w:rFonts w:ascii="Cambria" w:hAnsi="Cambria" w:cs="Times New Roman"/>
      <w:b/>
      <w:bCs/>
      <w:i/>
      <w:iCs/>
      <w:sz w:val="28"/>
      <w:szCs w:val="28"/>
      <w:lang w:eastAsia="en-US"/>
    </w:rPr>
  </w:style>
  <w:style w:type="character" w:customStyle="1" w:styleId="30">
    <w:name w:val="Заголовок 3 Знак"/>
    <w:basedOn w:val="a0"/>
    <w:link w:val="3"/>
    <w:uiPriority w:val="99"/>
    <w:semiHidden/>
    <w:qFormat/>
    <w:locked/>
    <w:rPr>
      <w:rFonts w:ascii="Cambria" w:hAnsi="Cambria" w:cs="Times New Roman"/>
      <w:b/>
      <w:bCs/>
      <w:sz w:val="26"/>
      <w:szCs w:val="26"/>
      <w:lang w:eastAsia="en-US"/>
    </w:rPr>
  </w:style>
  <w:style w:type="character" w:customStyle="1" w:styleId="a9">
    <w:name w:val="Основной текст Знак"/>
    <w:basedOn w:val="a0"/>
    <w:link w:val="a8"/>
    <w:uiPriority w:val="99"/>
    <w:qFormat/>
    <w:locked/>
    <w:rPr>
      <w:rFonts w:ascii="Times New Roman" w:hAnsi="Times New Roman" w:cs="Times New Roman"/>
      <w:sz w:val="20"/>
      <w:szCs w:val="20"/>
      <w:lang w:eastAsia="ru-RU"/>
    </w:rPr>
  </w:style>
  <w:style w:type="character" w:customStyle="1" w:styleId="a7">
    <w:name w:val="Верхний колонтитул Знак"/>
    <w:basedOn w:val="a0"/>
    <w:link w:val="a6"/>
    <w:uiPriority w:val="99"/>
    <w:qFormat/>
    <w:locked/>
    <w:rPr>
      <w:rFonts w:cs="Times New Roman"/>
    </w:rPr>
  </w:style>
  <w:style w:type="character" w:customStyle="1" w:styleId="ab">
    <w:name w:val="Нижний колонтитул Знак"/>
    <w:basedOn w:val="a0"/>
    <w:link w:val="aa"/>
    <w:uiPriority w:val="99"/>
    <w:qFormat/>
    <w:locked/>
    <w:rPr>
      <w:rFonts w:cs="Times New Roman"/>
    </w:rPr>
  </w:style>
  <w:style w:type="character" w:customStyle="1" w:styleId="a5">
    <w:name w:val="Текст выноски Знак"/>
    <w:basedOn w:val="a0"/>
    <w:link w:val="a4"/>
    <w:uiPriority w:val="99"/>
    <w:semiHidden/>
    <w:qFormat/>
    <w:locked/>
    <w:rPr>
      <w:rFonts w:ascii="Times New Roman" w:hAnsi="Times New Roman" w:cs="Times New Roman"/>
      <w:sz w:val="2"/>
      <w:lang w:eastAsia="en-US"/>
    </w:rPr>
  </w:style>
  <w:style w:type="character" w:customStyle="1" w:styleId="ae">
    <w:name w:val="Абзац списка Знак"/>
    <w:link w:val="af"/>
    <w:uiPriority w:val="34"/>
    <w:qFormat/>
    <w:locked/>
    <w:rPr>
      <w:rFonts w:ascii="Times New Roman" w:eastAsia="Times New Roman" w:hAnsi="Times New Roman"/>
      <w:lang w:val="zh-CN" w:eastAsia="zh-CN"/>
    </w:rPr>
  </w:style>
  <w:style w:type="paragraph" w:styleId="af">
    <w:name w:val="List Paragraph"/>
    <w:basedOn w:val="a"/>
    <w:link w:val="ae"/>
    <w:uiPriority w:val="34"/>
    <w:qFormat/>
    <w:pPr>
      <w:spacing w:after="0" w:line="240" w:lineRule="auto"/>
      <w:ind w:left="720"/>
      <w:contextualSpacing/>
    </w:pPr>
    <w:rPr>
      <w:rFonts w:ascii="Times New Roman" w:eastAsia="Times New Roman" w:hAnsi="Times New Roman"/>
      <w:lang w:val="zh-CN" w:eastAsia="zh-CN"/>
    </w:rPr>
  </w:style>
  <w:style w:type="character" w:customStyle="1" w:styleId="1f1ea193f6735cf0wmi-callto">
    <w:name w:val="1f1ea193f6735cf0wmi-callto"/>
    <w:basedOn w:val="a0"/>
    <w:qFormat/>
  </w:style>
  <w:style w:type="paragraph" w:customStyle="1" w:styleId="ConsPlusNormal">
    <w:name w:val="ConsPlusNormal"/>
    <w:link w:val="ConsPlusNormal0"/>
    <w:qFormat/>
    <w:pPr>
      <w:widowControl w:val="0"/>
      <w:autoSpaceDE w:val="0"/>
      <w:autoSpaceDN w:val="0"/>
      <w:adjustRightInd w:val="0"/>
    </w:pPr>
    <w:rPr>
      <w:rFonts w:ascii="Arial" w:eastAsia="SimSun" w:hAnsi="Arial" w:cs="Arial"/>
    </w:rPr>
  </w:style>
  <w:style w:type="paragraph" w:styleId="af0">
    <w:name w:val="No Spacing"/>
    <w:uiPriority w:val="1"/>
    <w:qFormat/>
    <w:rPr>
      <w:rFonts w:ascii="Times New Roman" w:eastAsia="SimSun" w:hAnsi="Times New Roman"/>
      <w:sz w:val="22"/>
      <w:szCs w:val="22"/>
    </w:rPr>
  </w:style>
  <w:style w:type="character" w:customStyle="1" w:styleId="ConsPlusNormal0">
    <w:name w:val="ConsPlusNormal Знак"/>
    <w:link w:val="ConsPlusNormal"/>
    <w:locked/>
    <w:rsid w:val="005753F1"/>
    <w:rPr>
      <w:rFonts w:ascii="Arial" w:eastAsia="SimSu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fsk@kirovgma.ru" TargetMode="External"/><Relationship Id="rId3" Type="http://schemas.openxmlformats.org/officeDocument/2006/relationships/settings" Target="settings.xml"/><Relationship Id="rId7"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9</Pages>
  <Words>4196</Words>
  <Characters>23919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SPecialiST RePack</Company>
  <LinksUpToDate>false</LinksUpToDate>
  <CharactersWithSpaces>28059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Менед по персоналу</dc:creator>
  <cp:lastModifiedBy>User</cp:lastModifiedBy>
  <cp:revision>7</cp:revision>
  <cp:lastPrinted>2018-03-29T12:18:00Z</cp:lastPrinted>
  <dcterms:created xsi:type="dcterms:W3CDTF">2024-10-22T12:14:00Z</dcterms:created>
  <dcterms:modified xsi:type="dcterms:W3CDTF">2026-09-07T10:44:00Z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661450CCABC34F55B32814765FBCF097_13</vt:lpwstr>
  </property>
</Properties>
</file>