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12D10" w:rsidRDefault="001C484E" w:rsidP="006349A2">
      <w:pPr>
        <w:spacing w:before="0" w:after="0"/>
        <w:jc w:val="center"/>
        <w:rPr>
          <w:sz w:val="22"/>
          <w:szCs w:val="22"/>
        </w:rPr>
      </w:pPr>
      <w:r>
        <w:rPr>
          <w:b/>
          <w:bCs/>
          <w:sz w:val="22"/>
          <w:szCs w:val="22"/>
        </w:rPr>
        <w:t>Государственный контракт  №</w:t>
      </w:r>
      <w:r w:rsidR="00AD6297">
        <w:rPr>
          <w:b/>
          <w:bCs/>
          <w:sz w:val="22"/>
          <w:szCs w:val="22"/>
        </w:rPr>
        <w:t>_________</w:t>
      </w:r>
    </w:p>
    <w:p w:rsidR="005D3542" w:rsidRDefault="005D3542" w:rsidP="006349A2">
      <w:pPr>
        <w:keepNext/>
        <w:keepLines/>
        <w:widowControl w:val="0"/>
        <w:suppressLineNumbers/>
        <w:spacing w:before="0" w:after="0"/>
        <w:jc w:val="center"/>
        <w:rPr>
          <w:b/>
          <w:shd w:val="clear" w:color="auto" w:fill="FFFFFF"/>
        </w:rPr>
      </w:pPr>
      <w:r>
        <w:rPr>
          <w:b/>
          <w:shd w:val="clear" w:color="auto" w:fill="FFFFFF"/>
        </w:rPr>
        <w:t>на поставку аптечек для оказания первой помощи</w:t>
      </w:r>
    </w:p>
    <w:p w:rsidR="00812B51" w:rsidRPr="006E7D04" w:rsidRDefault="00AD6297" w:rsidP="006349A2">
      <w:pPr>
        <w:shd w:val="clear" w:color="auto" w:fill="FAFAFA"/>
        <w:spacing w:before="0" w:after="0"/>
        <w:jc w:val="center"/>
        <w:textAlignment w:val="center"/>
        <w:rPr>
          <w:b/>
          <w:color w:val="000000"/>
          <w:sz w:val="23"/>
          <w:szCs w:val="23"/>
          <w:shd w:val="clear" w:color="auto" w:fill="FFFFFF"/>
        </w:rPr>
      </w:pPr>
      <w:r w:rsidRPr="00CE5964">
        <w:rPr>
          <w:b/>
        </w:rPr>
        <w:t xml:space="preserve">ИКЗ </w:t>
      </w:r>
      <w:r w:rsidR="00812B51" w:rsidRPr="006E7D04">
        <w:rPr>
          <w:b/>
          <w:color w:val="000000"/>
          <w:sz w:val="23"/>
          <w:szCs w:val="23"/>
          <w:shd w:val="clear" w:color="auto" w:fill="FFFFFF"/>
        </w:rPr>
        <w:t>261312311369831230100100210000000244</w:t>
      </w:r>
    </w:p>
    <w:p w:rsidR="00431152" w:rsidRDefault="00AD6297" w:rsidP="006349A2">
      <w:pPr>
        <w:shd w:val="clear" w:color="auto" w:fill="FAFAFA"/>
        <w:spacing w:before="0" w:after="0"/>
        <w:jc w:val="center"/>
        <w:textAlignment w:val="center"/>
        <w:rPr>
          <w:b/>
          <w:color w:val="000000"/>
        </w:rPr>
      </w:pPr>
      <w:r w:rsidRPr="00CE5964">
        <w:rPr>
          <w:b/>
          <w:color w:val="000000"/>
        </w:rPr>
        <w:t xml:space="preserve">КБК 32203044240790049244 </w:t>
      </w:r>
    </w:p>
    <w:p w:rsidR="001E0B81" w:rsidRDefault="001E0B81" w:rsidP="006349A2">
      <w:pPr>
        <w:keepNext/>
        <w:keepLines/>
        <w:widowControl w:val="0"/>
        <w:suppressLineNumbers/>
        <w:spacing w:before="0" w:after="0"/>
        <w:jc w:val="center"/>
        <w:rPr>
          <w:b/>
          <w:color w:val="000000"/>
        </w:rPr>
      </w:pPr>
    </w:p>
    <w:p w:rsidR="003C6412" w:rsidRPr="006D0011" w:rsidRDefault="003C6412" w:rsidP="006349A2">
      <w:pPr>
        <w:keepNext/>
        <w:keepLines/>
        <w:widowControl w:val="0"/>
        <w:suppressLineNumbers/>
        <w:spacing w:before="0" w:after="0"/>
        <w:jc w:val="center"/>
        <w:rPr>
          <w:sz w:val="20"/>
          <w:szCs w:val="20"/>
        </w:rPr>
      </w:pPr>
      <w:r w:rsidRPr="006D0011">
        <w:rPr>
          <w:sz w:val="20"/>
          <w:szCs w:val="20"/>
        </w:rPr>
        <w:t>г. Белгород</w:t>
      </w:r>
      <w:r w:rsidRPr="006D0011">
        <w:rPr>
          <w:sz w:val="20"/>
          <w:szCs w:val="20"/>
        </w:rPr>
        <w:tab/>
      </w:r>
      <w:r w:rsidRPr="006D0011">
        <w:rPr>
          <w:sz w:val="20"/>
          <w:szCs w:val="20"/>
        </w:rPr>
        <w:tab/>
      </w:r>
      <w:r w:rsidRPr="006D0011">
        <w:rPr>
          <w:sz w:val="20"/>
          <w:szCs w:val="20"/>
        </w:rPr>
        <w:tab/>
      </w:r>
      <w:r w:rsidRPr="006D0011">
        <w:rPr>
          <w:sz w:val="20"/>
          <w:szCs w:val="20"/>
        </w:rPr>
        <w:tab/>
      </w:r>
      <w:r w:rsidRPr="006D0011">
        <w:rPr>
          <w:sz w:val="20"/>
          <w:szCs w:val="20"/>
        </w:rPr>
        <w:tab/>
      </w:r>
      <w:r w:rsidRPr="006D0011">
        <w:rPr>
          <w:sz w:val="20"/>
          <w:szCs w:val="20"/>
        </w:rPr>
        <w:tab/>
        <w:t xml:space="preserve">         </w:t>
      </w:r>
      <w:r>
        <w:rPr>
          <w:sz w:val="20"/>
          <w:szCs w:val="20"/>
        </w:rPr>
        <w:t xml:space="preserve">         </w:t>
      </w:r>
      <w:r w:rsidRPr="006D0011">
        <w:rPr>
          <w:sz w:val="20"/>
          <w:szCs w:val="20"/>
        </w:rPr>
        <w:t xml:space="preserve">               «____» ____________</w:t>
      </w:r>
      <w:r w:rsidRPr="0074406A">
        <w:rPr>
          <w:sz w:val="20"/>
          <w:szCs w:val="20"/>
        </w:rPr>
        <w:t>202</w:t>
      </w:r>
      <w:r w:rsidR="00431152">
        <w:rPr>
          <w:sz w:val="20"/>
          <w:szCs w:val="20"/>
        </w:rPr>
        <w:t>6</w:t>
      </w:r>
      <w:r w:rsidRPr="0074406A">
        <w:rPr>
          <w:sz w:val="20"/>
          <w:szCs w:val="20"/>
        </w:rPr>
        <w:t xml:space="preserve"> г.</w:t>
      </w:r>
    </w:p>
    <w:p w:rsidR="00B12D10" w:rsidRDefault="00B12D10" w:rsidP="006349A2">
      <w:pPr>
        <w:spacing w:before="0" w:after="0"/>
        <w:rPr>
          <w:sz w:val="22"/>
          <w:szCs w:val="22"/>
        </w:rPr>
      </w:pPr>
    </w:p>
    <w:p w:rsidR="00414F5C" w:rsidRPr="00414F5C" w:rsidRDefault="003C6412" w:rsidP="006349A2">
      <w:pPr>
        <w:spacing w:before="0" w:after="0"/>
        <w:ind w:firstLine="720"/>
        <w:jc w:val="both"/>
        <w:rPr>
          <w:sz w:val="22"/>
          <w:szCs w:val="22"/>
        </w:rPr>
      </w:pPr>
      <w:r w:rsidRPr="00414F5C">
        <w:rPr>
          <w:b/>
          <w:sz w:val="22"/>
          <w:szCs w:val="22"/>
        </w:rPr>
        <w:t>Управление Федеральной службы судебных приставов по Белгородской области</w:t>
      </w:r>
      <w:r w:rsidRPr="00414F5C">
        <w:rPr>
          <w:sz w:val="22"/>
          <w:szCs w:val="22"/>
        </w:rPr>
        <w:t xml:space="preserve">, именуемое в дальнейшем – Заказчик, в лице заместителя руководителя Управления Федеральной </w:t>
      </w:r>
      <w:r w:rsidRPr="00450349">
        <w:rPr>
          <w:sz w:val="22"/>
          <w:szCs w:val="22"/>
        </w:rPr>
        <w:t xml:space="preserve">службы судебных приставов по Белгородской области – заместителя главного судебного пристава Белгородской области Чанышевой Елены Викторовны, действующего на основании доверенности от </w:t>
      </w:r>
      <w:r w:rsidR="00450349" w:rsidRPr="00450349">
        <w:rPr>
          <w:rFonts w:cs="Times New Roman"/>
          <w:sz w:val="22"/>
          <w:szCs w:val="22"/>
        </w:rPr>
        <w:t>от 25.11.2025  №31/25-н/31-2025-8-1033</w:t>
      </w:r>
      <w:r w:rsidRPr="00450349">
        <w:rPr>
          <w:sz w:val="22"/>
          <w:szCs w:val="22"/>
        </w:rPr>
        <w:t xml:space="preserve">, с одной стороны, и </w:t>
      </w:r>
      <w:r w:rsidR="00414F5C" w:rsidRPr="00450349">
        <w:rPr>
          <w:b/>
          <w:sz w:val="22"/>
          <w:szCs w:val="22"/>
        </w:rPr>
        <w:t>_______________</w:t>
      </w:r>
      <w:r w:rsidRPr="00450349">
        <w:rPr>
          <w:sz w:val="22"/>
          <w:szCs w:val="22"/>
        </w:rPr>
        <w:t>, именуем</w:t>
      </w:r>
      <w:r w:rsidR="006A3704" w:rsidRPr="00450349">
        <w:rPr>
          <w:sz w:val="22"/>
          <w:szCs w:val="22"/>
        </w:rPr>
        <w:t>ое</w:t>
      </w:r>
      <w:r w:rsidRPr="00450349">
        <w:rPr>
          <w:sz w:val="22"/>
          <w:szCs w:val="22"/>
        </w:rPr>
        <w:t xml:space="preserve"> в дальнейшем Поставщик, в лице </w:t>
      </w:r>
      <w:r w:rsidR="00414F5C" w:rsidRPr="00450349">
        <w:rPr>
          <w:sz w:val="22"/>
          <w:szCs w:val="22"/>
        </w:rPr>
        <w:t>_________________</w:t>
      </w:r>
      <w:r w:rsidRPr="00450349">
        <w:rPr>
          <w:sz w:val="22"/>
          <w:szCs w:val="22"/>
        </w:rPr>
        <w:t>,</w:t>
      </w:r>
      <w:r w:rsidRPr="00414F5C">
        <w:rPr>
          <w:sz w:val="22"/>
          <w:szCs w:val="22"/>
        </w:rPr>
        <w:t xml:space="preserve"> действующего на основании </w:t>
      </w:r>
      <w:r w:rsidR="00414F5C" w:rsidRPr="00414F5C">
        <w:rPr>
          <w:sz w:val="22"/>
          <w:szCs w:val="22"/>
        </w:rPr>
        <w:t>____________________</w:t>
      </w:r>
      <w:r w:rsidRPr="00414F5C">
        <w:rPr>
          <w:sz w:val="22"/>
          <w:szCs w:val="22"/>
        </w:rPr>
        <w:t xml:space="preserve"> с другой стороны, </w:t>
      </w:r>
      <w:r w:rsidR="00414F5C" w:rsidRPr="00414F5C">
        <w:rPr>
          <w:sz w:val="22"/>
          <w:szCs w:val="22"/>
        </w:rPr>
        <w:t>в соответствии с ч.4 ст.93 Федерального закона от 05.04.2013 № 44-ФЗ «О контрактной системе в сфере закупок товаров, работ, услуг для обеспечения государственных и муниципальных нужд», именуемые вместе «Стороны», заключили настоящий Контракт о нижеследующем:</w:t>
      </w:r>
    </w:p>
    <w:p w:rsidR="00B12D10" w:rsidRPr="00414F5C" w:rsidRDefault="00B12D10" w:rsidP="006349A2">
      <w:pPr>
        <w:keepNext/>
        <w:keepLines/>
        <w:widowControl w:val="0"/>
        <w:suppressLineNumbers/>
        <w:spacing w:before="0" w:after="0"/>
        <w:ind w:firstLine="708"/>
        <w:jc w:val="both"/>
        <w:rPr>
          <w:sz w:val="22"/>
          <w:szCs w:val="22"/>
        </w:rPr>
      </w:pPr>
    </w:p>
    <w:p w:rsidR="00B12D10" w:rsidRDefault="001C484E" w:rsidP="006349A2">
      <w:pPr>
        <w:spacing w:before="0" w:after="0"/>
        <w:jc w:val="center"/>
        <w:rPr>
          <w:sz w:val="22"/>
          <w:szCs w:val="22"/>
        </w:rPr>
      </w:pPr>
      <w:r>
        <w:rPr>
          <w:b/>
          <w:bCs/>
          <w:color w:val="000000"/>
          <w:sz w:val="22"/>
          <w:szCs w:val="22"/>
        </w:rPr>
        <w:t>1.ПРЕДМЕТ ГОСУДАРСТВЕННОГО КОНТРАКТА</w:t>
      </w:r>
    </w:p>
    <w:p w:rsidR="00B12D10" w:rsidRPr="005D3542" w:rsidRDefault="001C484E" w:rsidP="006349A2">
      <w:pPr>
        <w:keepNext/>
        <w:keepLines/>
        <w:widowControl w:val="0"/>
        <w:suppressLineNumbers/>
        <w:spacing w:before="0" w:after="0"/>
        <w:ind w:firstLine="709"/>
        <w:jc w:val="both"/>
        <w:rPr>
          <w:sz w:val="22"/>
          <w:szCs w:val="22"/>
        </w:rPr>
      </w:pPr>
      <w:r>
        <w:rPr>
          <w:sz w:val="22"/>
          <w:szCs w:val="22"/>
        </w:rPr>
        <w:t xml:space="preserve">1.1. </w:t>
      </w:r>
      <w:r w:rsidRPr="005D3542">
        <w:rPr>
          <w:sz w:val="22"/>
          <w:szCs w:val="22"/>
        </w:rPr>
        <w:t>Поставщик обязуется поставить</w:t>
      </w:r>
      <w:r w:rsidR="005D3542" w:rsidRPr="005D3542">
        <w:rPr>
          <w:sz w:val="22"/>
          <w:szCs w:val="22"/>
        </w:rPr>
        <w:t xml:space="preserve"> (передать)</w:t>
      </w:r>
      <w:r w:rsidRPr="005D3542">
        <w:rPr>
          <w:sz w:val="22"/>
          <w:szCs w:val="22"/>
        </w:rPr>
        <w:t xml:space="preserve"> </w:t>
      </w:r>
      <w:r w:rsidR="005D3542" w:rsidRPr="00081D1B">
        <w:rPr>
          <w:b/>
          <w:shd w:val="clear" w:color="auto" w:fill="FFFFFF"/>
        </w:rPr>
        <w:t>аптечки для оказания первой помощи</w:t>
      </w:r>
      <w:r w:rsidR="005D3542">
        <w:rPr>
          <w:shd w:val="clear" w:color="auto" w:fill="FFFFFF"/>
        </w:rPr>
        <w:t xml:space="preserve"> </w:t>
      </w:r>
      <w:r w:rsidRPr="005D3542">
        <w:rPr>
          <w:bCs/>
          <w:sz w:val="22"/>
          <w:szCs w:val="22"/>
        </w:rPr>
        <w:t>(</w:t>
      </w:r>
      <w:r w:rsidRPr="005D3542">
        <w:rPr>
          <w:sz w:val="22"/>
          <w:szCs w:val="22"/>
        </w:rPr>
        <w:t xml:space="preserve">далее – товар), а Заказчик обязуется принять и оплатить товар, поставленный в соответствии с условиями государственного </w:t>
      </w:r>
      <w:r w:rsidRPr="005D3542">
        <w:rPr>
          <w:color w:val="000000"/>
          <w:sz w:val="22"/>
          <w:szCs w:val="22"/>
        </w:rPr>
        <w:t>Контракта</w:t>
      </w:r>
      <w:r w:rsidRPr="005D3542">
        <w:rPr>
          <w:sz w:val="22"/>
          <w:szCs w:val="22"/>
        </w:rPr>
        <w:t xml:space="preserve"> и приложениями к нему. </w:t>
      </w:r>
    </w:p>
    <w:p w:rsidR="00B12D10" w:rsidRDefault="001C484E" w:rsidP="006349A2">
      <w:pPr>
        <w:spacing w:before="0" w:after="0"/>
        <w:ind w:firstLine="709"/>
        <w:jc w:val="both"/>
        <w:rPr>
          <w:sz w:val="22"/>
          <w:szCs w:val="22"/>
        </w:rPr>
      </w:pPr>
      <w:r w:rsidRPr="005D3542">
        <w:rPr>
          <w:color w:val="000000"/>
          <w:sz w:val="22"/>
          <w:szCs w:val="22"/>
        </w:rPr>
        <w:t>1.2. Наименование Товара, товарный знак (при наличии</w:t>
      </w:r>
      <w:r>
        <w:rPr>
          <w:color w:val="000000"/>
          <w:sz w:val="22"/>
          <w:szCs w:val="22"/>
        </w:rPr>
        <w:t>) ассортимент, количество, цена, место поставки и сроки, согласно которым Поставщик обязуется поставлять товар в рамках государственного Контракта, функциональные, технические и качественные характеристики, эксплуатационные характеристики Товара и иные характеристики и показатели Товара, код позиции каталога товаров, работ, услуг для обеспечения государственных и муниципальных нужд, наименование страны происхождения Товара, количество Товара, цена единицы Товара, номера реестровых записей и совокупное количество баллов за выполнение технологических операций (условий) на территории Российской Федерации или государств - членов Евразийского экономического союза (при наличии) о поставляемом Товаре определены в  приложени</w:t>
      </w:r>
      <w:r w:rsidR="009C5B83">
        <w:rPr>
          <w:color w:val="000000"/>
          <w:sz w:val="22"/>
          <w:szCs w:val="22"/>
        </w:rPr>
        <w:t>и к  контракту №1</w:t>
      </w:r>
      <w:r>
        <w:rPr>
          <w:color w:val="000000"/>
          <w:sz w:val="22"/>
          <w:szCs w:val="22"/>
        </w:rPr>
        <w:t xml:space="preserve">. </w:t>
      </w:r>
    </w:p>
    <w:p w:rsidR="00B12D10" w:rsidRDefault="001C484E" w:rsidP="006349A2">
      <w:pPr>
        <w:tabs>
          <w:tab w:val="left" w:pos="1276"/>
        </w:tabs>
        <w:spacing w:before="0" w:after="0"/>
        <w:ind w:firstLine="709"/>
        <w:jc w:val="both"/>
        <w:rPr>
          <w:sz w:val="22"/>
          <w:szCs w:val="22"/>
        </w:rPr>
      </w:pPr>
      <w:r>
        <w:rPr>
          <w:color w:val="000000"/>
          <w:sz w:val="22"/>
          <w:szCs w:val="22"/>
        </w:rPr>
        <w:t>1.3</w:t>
      </w:r>
      <w:r>
        <w:rPr>
          <w:sz w:val="22"/>
          <w:szCs w:val="22"/>
        </w:rPr>
        <w:t xml:space="preserve"> Поставщик гарантирует, что товар, поставляемый </w:t>
      </w:r>
      <w:r>
        <w:rPr>
          <w:color w:val="000000"/>
          <w:sz w:val="22"/>
          <w:szCs w:val="22"/>
        </w:rPr>
        <w:t>по государственному Контракту является новым, ранее не использованным, в споре и под арестом не состоит, не является предметом залога и не обременен правами третьих лиц.</w:t>
      </w:r>
    </w:p>
    <w:p w:rsidR="00B12D10" w:rsidRDefault="00B12D10" w:rsidP="006349A2">
      <w:pPr>
        <w:pStyle w:val="afffffff0"/>
        <w:ind w:left="0" w:firstLine="709"/>
        <w:jc w:val="left"/>
        <w:rPr>
          <w:sz w:val="22"/>
        </w:rPr>
      </w:pPr>
    </w:p>
    <w:p w:rsidR="00B12D10" w:rsidRDefault="001C484E" w:rsidP="006349A2">
      <w:pPr>
        <w:shd w:val="clear" w:color="auto" w:fill="FFFFFF"/>
        <w:tabs>
          <w:tab w:val="left" w:pos="709"/>
        </w:tabs>
        <w:spacing w:before="0" w:after="0"/>
        <w:ind w:firstLine="709"/>
        <w:jc w:val="center"/>
        <w:rPr>
          <w:sz w:val="22"/>
          <w:szCs w:val="22"/>
        </w:rPr>
      </w:pPr>
      <w:r>
        <w:rPr>
          <w:b/>
          <w:bCs/>
          <w:color w:val="000000"/>
          <w:sz w:val="22"/>
          <w:szCs w:val="22"/>
        </w:rPr>
        <w:t>2. ЦЕНА КОНТРАКТА И ПОРЯДОК ОПЛАТЫ</w:t>
      </w:r>
    </w:p>
    <w:p w:rsidR="00B12D10" w:rsidRDefault="001C484E" w:rsidP="006349A2">
      <w:pPr>
        <w:spacing w:before="0" w:after="0"/>
        <w:jc w:val="both"/>
        <w:rPr>
          <w:sz w:val="22"/>
          <w:szCs w:val="22"/>
        </w:rPr>
      </w:pPr>
      <w:r>
        <w:rPr>
          <w:color w:val="000000"/>
          <w:sz w:val="22"/>
          <w:szCs w:val="22"/>
        </w:rPr>
        <w:t xml:space="preserve">2.1. </w:t>
      </w:r>
      <w:r w:rsidRPr="00BA2381">
        <w:rPr>
          <w:b/>
          <w:color w:val="000000"/>
          <w:sz w:val="22"/>
          <w:szCs w:val="22"/>
        </w:rPr>
        <w:t xml:space="preserve">Цена настоящего Контракта составляет </w:t>
      </w:r>
      <w:r w:rsidR="00F7540E">
        <w:rPr>
          <w:b/>
          <w:color w:val="000000"/>
          <w:sz w:val="22"/>
          <w:szCs w:val="22"/>
        </w:rPr>
        <w:t>__________</w:t>
      </w:r>
      <w:r w:rsidRPr="00BA2381">
        <w:rPr>
          <w:b/>
          <w:color w:val="000000"/>
          <w:sz w:val="22"/>
          <w:szCs w:val="22"/>
        </w:rPr>
        <w:t xml:space="preserve"> (</w:t>
      </w:r>
      <w:r w:rsidR="00F7540E">
        <w:rPr>
          <w:b/>
          <w:color w:val="000000"/>
          <w:sz w:val="22"/>
          <w:szCs w:val="22"/>
        </w:rPr>
        <w:t>_______________</w:t>
      </w:r>
      <w:r w:rsidRPr="00BA2381">
        <w:rPr>
          <w:b/>
          <w:color w:val="000000"/>
          <w:sz w:val="22"/>
          <w:szCs w:val="22"/>
        </w:rPr>
        <w:t>)</w:t>
      </w:r>
      <w:r w:rsidRPr="00BA2381">
        <w:rPr>
          <w:rStyle w:val="FootnoteReference"/>
          <w:b/>
          <w:sz w:val="22"/>
          <w:szCs w:val="22"/>
        </w:rPr>
        <w:footnoteReference w:id="2"/>
      </w:r>
      <w:r w:rsidRPr="00BA2381">
        <w:rPr>
          <w:b/>
          <w:sz w:val="22"/>
          <w:szCs w:val="22"/>
        </w:rPr>
        <w:t xml:space="preserve">, </w:t>
      </w:r>
      <w:r w:rsidRPr="00BA2381">
        <w:rPr>
          <w:b/>
          <w:color w:val="000000"/>
          <w:sz w:val="22"/>
          <w:szCs w:val="22"/>
        </w:rPr>
        <w:t>в том числе НДС </w:t>
      </w:r>
      <w:r w:rsidR="00F7540E">
        <w:rPr>
          <w:b/>
          <w:color w:val="000000"/>
          <w:sz w:val="22"/>
          <w:szCs w:val="22"/>
        </w:rPr>
        <w:t>___</w:t>
      </w:r>
      <w:r w:rsidRPr="00BA2381">
        <w:rPr>
          <w:b/>
          <w:color w:val="000000"/>
          <w:sz w:val="22"/>
          <w:szCs w:val="22"/>
        </w:rPr>
        <w:t>%</w:t>
      </w:r>
      <w:r w:rsidRPr="00BA2381">
        <w:rPr>
          <w:b/>
          <w:i/>
          <w:iCs/>
          <w:sz w:val="22"/>
          <w:szCs w:val="22"/>
        </w:rPr>
        <w:t>.</w:t>
      </w:r>
      <w:r w:rsidR="00081D1B">
        <w:rPr>
          <w:i/>
          <w:iCs/>
          <w:sz w:val="22"/>
          <w:szCs w:val="22"/>
        </w:rPr>
        <w:t xml:space="preserve"> </w:t>
      </w:r>
      <w:r>
        <w:rPr>
          <w:sz w:val="22"/>
          <w:szCs w:val="22"/>
        </w:rPr>
        <w:t>При заключении и исполнении контракта изменение его существенных условий не допускается, за исключением случаев, предусмотренных  статьей 34 и  95 настоящего Федерального закона.</w:t>
      </w:r>
    </w:p>
    <w:p w:rsidR="00B12D10" w:rsidRDefault="001C484E" w:rsidP="006349A2">
      <w:pPr>
        <w:spacing w:before="0" w:after="0"/>
        <w:jc w:val="both"/>
        <w:rPr>
          <w:sz w:val="22"/>
          <w:szCs w:val="22"/>
        </w:rPr>
      </w:pPr>
      <w:r>
        <w:rPr>
          <w:color w:val="000000"/>
          <w:sz w:val="22"/>
          <w:szCs w:val="22"/>
        </w:rPr>
        <w:t xml:space="preserve">2.2. Источник финансирования </w:t>
      </w:r>
      <w:r>
        <w:rPr>
          <w:sz w:val="22"/>
          <w:szCs w:val="22"/>
        </w:rPr>
        <w:t xml:space="preserve">платежей по настоящему государственному Контракту </w:t>
      </w:r>
      <w:r>
        <w:rPr>
          <w:color w:val="000000"/>
          <w:sz w:val="22"/>
          <w:szCs w:val="22"/>
        </w:rPr>
        <w:t>- федеральный бюджет</w:t>
      </w:r>
      <w:r>
        <w:rPr>
          <w:sz w:val="22"/>
          <w:szCs w:val="22"/>
        </w:rPr>
        <w:t>. Авансирование не предусмотрено.</w:t>
      </w:r>
    </w:p>
    <w:p w:rsidR="00B12D10" w:rsidRDefault="001C484E" w:rsidP="006349A2">
      <w:pPr>
        <w:spacing w:before="0" w:after="0"/>
        <w:ind w:firstLine="709"/>
        <w:jc w:val="both"/>
        <w:outlineLvl w:val="0"/>
        <w:rPr>
          <w:sz w:val="22"/>
          <w:szCs w:val="22"/>
        </w:rPr>
      </w:pPr>
      <w:r>
        <w:rPr>
          <w:sz w:val="22"/>
          <w:szCs w:val="22"/>
        </w:rPr>
        <w:t xml:space="preserve">2.3. Оплата по настоящему государственному </w:t>
      </w:r>
      <w:r>
        <w:rPr>
          <w:color w:val="000000"/>
          <w:sz w:val="22"/>
          <w:szCs w:val="22"/>
        </w:rPr>
        <w:t>Контракт</w:t>
      </w:r>
      <w:r>
        <w:rPr>
          <w:sz w:val="22"/>
          <w:szCs w:val="22"/>
        </w:rPr>
        <w:t xml:space="preserve">у осуществляется в рублях Российской Федерации, за счет средств федерального бюджета. </w:t>
      </w:r>
    </w:p>
    <w:p w:rsidR="00B12D10" w:rsidRDefault="001C484E" w:rsidP="006349A2">
      <w:pPr>
        <w:spacing w:before="0" w:after="0"/>
        <w:ind w:firstLine="709"/>
        <w:jc w:val="both"/>
        <w:outlineLvl w:val="0"/>
        <w:rPr>
          <w:sz w:val="22"/>
          <w:szCs w:val="22"/>
        </w:rPr>
      </w:pPr>
      <w:r>
        <w:rPr>
          <w:sz w:val="22"/>
          <w:szCs w:val="22"/>
        </w:rPr>
        <w:t xml:space="preserve">2.4. В цену настоящего государственного </w:t>
      </w:r>
      <w:r>
        <w:rPr>
          <w:color w:val="000000"/>
          <w:sz w:val="22"/>
          <w:szCs w:val="22"/>
        </w:rPr>
        <w:t>Контракт</w:t>
      </w:r>
      <w:r>
        <w:rPr>
          <w:sz w:val="22"/>
          <w:szCs w:val="22"/>
        </w:rPr>
        <w:t xml:space="preserve">а включены все расходы Поставщика, производимые им в процессе поставки товара, в том числе расходы на страхование, уплату налогов, сборов и других обязательных платежей, расходы на упаковку, доставку, на погрузочно-разгрузочные работы, разнос по этажам и иные расходы Поставщика, связанные с исполнением настоящего </w:t>
      </w:r>
      <w:r>
        <w:rPr>
          <w:color w:val="000000"/>
          <w:sz w:val="22"/>
          <w:szCs w:val="22"/>
        </w:rPr>
        <w:t>Контракт</w:t>
      </w:r>
      <w:r>
        <w:rPr>
          <w:sz w:val="22"/>
          <w:szCs w:val="22"/>
        </w:rPr>
        <w:t>а.</w:t>
      </w:r>
    </w:p>
    <w:p w:rsidR="00B12D10" w:rsidRDefault="001C484E" w:rsidP="006349A2">
      <w:pPr>
        <w:spacing w:before="0" w:after="0"/>
        <w:ind w:firstLine="709"/>
        <w:jc w:val="both"/>
        <w:outlineLvl w:val="0"/>
        <w:rPr>
          <w:sz w:val="22"/>
          <w:szCs w:val="22"/>
        </w:rPr>
      </w:pPr>
      <w:r>
        <w:rPr>
          <w:color w:val="000000"/>
          <w:sz w:val="22"/>
          <w:szCs w:val="22"/>
        </w:rPr>
        <w:lastRenderedPageBreak/>
        <w:t xml:space="preserve">2.5. </w:t>
      </w:r>
      <w:r>
        <w:rPr>
          <w:rFonts w:cs="Times New Roman"/>
          <w:color w:val="000000"/>
          <w:sz w:val="22"/>
          <w:szCs w:val="22"/>
        </w:rPr>
        <w:t xml:space="preserve">Оплата производится в пределах лимитов бюджетных обязательств предусмотренных   </w:t>
      </w:r>
      <w:r>
        <w:rPr>
          <w:rFonts w:cs="Times New Roman"/>
          <w:b/>
          <w:bCs/>
          <w:color w:val="000000"/>
          <w:sz w:val="22"/>
          <w:szCs w:val="22"/>
        </w:rPr>
        <w:t>на 202</w:t>
      </w:r>
      <w:r w:rsidR="00606EF5">
        <w:rPr>
          <w:rFonts w:cs="Times New Roman"/>
          <w:b/>
          <w:bCs/>
          <w:color w:val="000000"/>
          <w:sz w:val="22"/>
          <w:szCs w:val="22"/>
        </w:rPr>
        <w:t>6</w:t>
      </w:r>
      <w:r>
        <w:rPr>
          <w:rFonts w:cs="Times New Roman"/>
          <w:b/>
          <w:bCs/>
          <w:color w:val="000000"/>
          <w:sz w:val="22"/>
          <w:szCs w:val="22"/>
        </w:rPr>
        <w:t xml:space="preserve"> год в  российских рублях</w:t>
      </w:r>
      <w:r>
        <w:rPr>
          <w:b/>
          <w:bCs/>
          <w:sz w:val="22"/>
          <w:szCs w:val="22"/>
        </w:rPr>
        <w:t xml:space="preserve">, </w:t>
      </w:r>
      <w:r>
        <w:rPr>
          <w:b/>
          <w:bCs/>
          <w:color w:val="000000"/>
          <w:sz w:val="22"/>
          <w:szCs w:val="22"/>
        </w:rPr>
        <w:t xml:space="preserve"> течение 7 (семи)  рабочих дней с даты подписания заказчиком документа о приемке  в ЕИС</w:t>
      </w:r>
      <w:r>
        <w:rPr>
          <w:sz w:val="22"/>
          <w:szCs w:val="22"/>
        </w:rPr>
        <w:t xml:space="preserve">, подтверждающих исполнение, </w:t>
      </w:r>
      <w:r>
        <w:rPr>
          <w:color w:val="000000"/>
          <w:sz w:val="22"/>
          <w:szCs w:val="22"/>
        </w:rPr>
        <w:t xml:space="preserve">путем безналичного перечисления на банковский счет </w:t>
      </w:r>
      <w:r>
        <w:rPr>
          <w:sz w:val="22"/>
          <w:szCs w:val="22"/>
        </w:rPr>
        <w:t>Поставщика.</w:t>
      </w:r>
    </w:p>
    <w:p w:rsidR="00B12D10" w:rsidRDefault="001C484E" w:rsidP="006349A2">
      <w:pPr>
        <w:spacing w:before="0" w:after="0"/>
        <w:ind w:firstLine="709"/>
        <w:jc w:val="both"/>
        <w:outlineLvl w:val="0"/>
        <w:rPr>
          <w:sz w:val="22"/>
          <w:szCs w:val="22"/>
        </w:rPr>
      </w:pPr>
      <w:r>
        <w:rPr>
          <w:sz w:val="22"/>
          <w:szCs w:val="22"/>
        </w:rPr>
        <w:t xml:space="preserve">2.6. Обязательства Заказчика по оплате суммы, подлежащей оплате по настоящему государственному </w:t>
      </w:r>
      <w:r>
        <w:rPr>
          <w:color w:val="000000"/>
          <w:sz w:val="22"/>
          <w:szCs w:val="22"/>
        </w:rPr>
        <w:t>Контракт</w:t>
      </w:r>
      <w:r>
        <w:rPr>
          <w:sz w:val="22"/>
          <w:szCs w:val="22"/>
        </w:rPr>
        <w:t xml:space="preserve">у, считаются исполненными с момента списания денежных средств с банковского счета Заказчика, указанного в Разделе 12 настоящего </w:t>
      </w:r>
      <w:r>
        <w:rPr>
          <w:color w:val="000000"/>
          <w:sz w:val="22"/>
          <w:szCs w:val="22"/>
        </w:rPr>
        <w:t>государственного контракт</w:t>
      </w:r>
      <w:r>
        <w:rPr>
          <w:sz w:val="22"/>
          <w:szCs w:val="22"/>
        </w:rPr>
        <w:t xml:space="preserve">а, в пользу Поставщика. </w:t>
      </w:r>
    </w:p>
    <w:p w:rsidR="00B12D10" w:rsidRDefault="001C484E" w:rsidP="006349A2">
      <w:pPr>
        <w:spacing w:before="0" w:after="0"/>
        <w:ind w:firstLine="709"/>
        <w:jc w:val="both"/>
        <w:outlineLvl w:val="0"/>
        <w:rPr>
          <w:sz w:val="22"/>
          <w:szCs w:val="22"/>
        </w:rPr>
      </w:pPr>
      <w:r>
        <w:rPr>
          <w:sz w:val="22"/>
          <w:szCs w:val="22"/>
        </w:rPr>
        <w:t xml:space="preserve">2.7. Цена настоящего </w:t>
      </w:r>
      <w:r>
        <w:rPr>
          <w:color w:val="000000"/>
          <w:sz w:val="22"/>
          <w:szCs w:val="22"/>
        </w:rPr>
        <w:t>государственного контракт</w:t>
      </w:r>
      <w:r>
        <w:rPr>
          <w:sz w:val="22"/>
          <w:szCs w:val="22"/>
        </w:rPr>
        <w:t xml:space="preserve">а, которая определена на весь срок исполнения настоящего </w:t>
      </w:r>
      <w:r>
        <w:rPr>
          <w:color w:val="000000"/>
          <w:sz w:val="22"/>
          <w:szCs w:val="22"/>
        </w:rPr>
        <w:t>государственного контракт</w:t>
      </w:r>
      <w:r>
        <w:rPr>
          <w:sz w:val="22"/>
          <w:szCs w:val="22"/>
        </w:rPr>
        <w:t xml:space="preserve">а, </w:t>
      </w:r>
      <w:r>
        <w:rPr>
          <w:b/>
          <w:bCs/>
          <w:sz w:val="22"/>
          <w:szCs w:val="22"/>
        </w:rPr>
        <w:t>является твердой</w:t>
      </w:r>
      <w:r>
        <w:rPr>
          <w:sz w:val="22"/>
          <w:szCs w:val="22"/>
        </w:rPr>
        <w:t xml:space="preserve"> и не может изменяться в ходе его исполнения, за исключением случаев, предусмотренных законодательством Российской Федерации о  контрактной системе в сфере закупок и Разделом 9 настоящего </w:t>
      </w:r>
      <w:r>
        <w:rPr>
          <w:color w:val="000000"/>
          <w:sz w:val="22"/>
          <w:szCs w:val="22"/>
        </w:rPr>
        <w:t>государственного контракт</w:t>
      </w:r>
      <w:r>
        <w:rPr>
          <w:sz w:val="22"/>
          <w:szCs w:val="22"/>
        </w:rPr>
        <w:t xml:space="preserve">а. </w:t>
      </w:r>
    </w:p>
    <w:p w:rsidR="00B12D10" w:rsidRDefault="001C484E" w:rsidP="006349A2">
      <w:pPr>
        <w:spacing w:before="0" w:after="0"/>
        <w:ind w:firstLine="709"/>
        <w:jc w:val="both"/>
        <w:outlineLvl w:val="0"/>
        <w:rPr>
          <w:sz w:val="22"/>
          <w:szCs w:val="22"/>
        </w:rPr>
      </w:pPr>
      <w:r>
        <w:rPr>
          <w:sz w:val="22"/>
          <w:szCs w:val="22"/>
        </w:rPr>
        <w:t xml:space="preserve">2.8. </w:t>
      </w:r>
      <w:r>
        <w:rPr>
          <w:color w:val="000000" w:themeColor="text1"/>
          <w:sz w:val="22"/>
          <w:szCs w:val="22"/>
        </w:rPr>
        <w:t xml:space="preserve">При заключении государственного контракта с </w:t>
      </w:r>
      <w:r>
        <w:rPr>
          <w:color w:val="000000" w:themeColor="text1"/>
          <w:sz w:val="22"/>
          <w:szCs w:val="22"/>
          <w:shd w:val="clear" w:color="auto" w:fill="FFFFFF"/>
        </w:rPr>
        <w:t>юридическим лицом или физическим лицом, в том числе зарегистрированном в качестве индивидуального предпринимателя</w:t>
      </w:r>
      <w:r>
        <w:rPr>
          <w:color w:val="000000" w:themeColor="text1"/>
          <w:sz w:val="22"/>
          <w:szCs w:val="22"/>
        </w:rPr>
        <w:t xml:space="preserve">, </w:t>
      </w:r>
      <w:r>
        <w:rPr>
          <w:color w:val="000000" w:themeColor="text1"/>
          <w:sz w:val="22"/>
          <w:szCs w:val="22"/>
          <w:shd w:val="clear" w:color="auto" w:fill="FFFFFF"/>
        </w:rPr>
        <w:t>уменьшается сумма, подлежащая уплате Заказчиком, на размер налогов, сборов и иных обязательных платежей в бюджеты бюджетной системы Российской Федерации, связанные с оплатой государственный контракта, если в соответствии с </w:t>
      </w:r>
      <w:r>
        <w:rPr>
          <w:sz w:val="22"/>
          <w:szCs w:val="22"/>
          <w:shd w:val="clear" w:color="auto" w:fill="FFFFFF"/>
        </w:rPr>
        <w:t>законодательством</w:t>
      </w:r>
      <w:r>
        <w:rPr>
          <w:color w:val="000000" w:themeColor="text1"/>
          <w:sz w:val="22"/>
          <w:szCs w:val="22"/>
          <w:shd w:val="clear" w:color="auto" w:fill="FFFFFF"/>
        </w:rPr>
        <w:t>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B12D10" w:rsidRDefault="001C484E" w:rsidP="006349A2">
      <w:pPr>
        <w:spacing w:before="0" w:after="0"/>
        <w:ind w:firstLine="709"/>
        <w:jc w:val="both"/>
        <w:outlineLvl w:val="0"/>
        <w:rPr>
          <w:sz w:val="22"/>
          <w:szCs w:val="22"/>
        </w:rPr>
      </w:pPr>
      <w:r>
        <w:rPr>
          <w:color w:val="000000" w:themeColor="text1"/>
          <w:sz w:val="22"/>
          <w:szCs w:val="22"/>
          <w:shd w:val="clear" w:color="auto" w:fill="FFFFFF"/>
        </w:rPr>
        <w:t>2.9.Суммы неисполненных поставщиком требований об уплате неустоек (штрафов, пеней), предъявленных заказчиком в соответствии с настоящим Федеральным законом,  могут быть удержаны из суммы, подлежащей оплате поставщику (подрядчику, исполнителю).</w:t>
      </w:r>
    </w:p>
    <w:p w:rsidR="00F62577" w:rsidRDefault="00F62577" w:rsidP="006349A2">
      <w:pPr>
        <w:widowControl w:val="0"/>
        <w:shd w:val="clear" w:color="auto" w:fill="FFFFFF"/>
        <w:tabs>
          <w:tab w:val="left" w:pos="709"/>
        </w:tabs>
        <w:spacing w:before="0" w:after="0"/>
        <w:ind w:firstLine="709"/>
        <w:jc w:val="center"/>
        <w:rPr>
          <w:b/>
          <w:bCs/>
          <w:color w:val="000000"/>
          <w:sz w:val="22"/>
          <w:szCs w:val="22"/>
        </w:rPr>
      </w:pPr>
    </w:p>
    <w:p w:rsidR="00B12D10" w:rsidRDefault="001C484E" w:rsidP="006349A2">
      <w:pPr>
        <w:widowControl w:val="0"/>
        <w:shd w:val="clear" w:color="auto" w:fill="FFFFFF"/>
        <w:tabs>
          <w:tab w:val="left" w:pos="709"/>
        </w:tabs>
        <w:spacing w:before="0" w:after="0"/>
        <w:ind w:firstLine="709"/>
        <w:jc w:val="center"/>
        <w:rPr>
          <w:sz w:val="22"/>
          <w:szCs w:val="22"/>
        </w:rPr>
      </w:pPr>
      <w:r>
        <w:rPr>
          <w:b/>
          <w:bCs/>
          <w:color w:val="000000"/>
          <w:sz w:val="22"/>
          <w:szCs w:val="22"/>
        </w:rPr>
        <w:t>3. ПРАВА И ОБЯЗАННОСТИ СТОРОН</w:t>
      </w:r>
    </w:p>
    <w:p w:rsidR="00B12D10" w:rsidRDefault="001C484E" w:rsidP="006349A2">
      <w:pPr>
        <w:widowControl w:val="0"/>
        <w:shd w:val="clear" w:color="auto" w:fill="FFFFFF"/>
        <w:tabs>
          <w:tab w:val="left" w:pos="709"/>
        </w:tabs>
        <w:spacing w:before="0" w:after="0"/>
        <w:ind w:firstLine="709"/>
        <w:jc w:val="both"/>
        <w:rPr>
          <w:sz w:val="22"/>
          <w:szCs w:val="22"/>
        </w:rPr>
      </w:pPr>
      <w:r>
        <w:rPr>
          <w:b/>
          <w:bCs/>
          <w:color w:val="000000"/>
          <w:sz w:val="22"/>
          <w:szCs w:val="22"/>
        </w:rPr>
        <w:t xml:space="preserve">3.1. Заказчик обязан: </w:t>
      </w:r>
    </w:p>
    <w:p w:rsidR="00B12D10" w:rsidRDefault="001C484E" w:rsidP="006349A2">
      <w:pPr>
        <w:widowControl w:val="0"/>
        <w:shd w:val="clear" w:color="auto" w:fill="FFFFFF"/>
        <w:tabs>
          <w:tab w:val="left" w:pos="709"/>
        </w:tabs>
        <w:spacing w:before="0" w:after="0"/>
        <w:ind w:firstLine="709"/>
        <w:jc w:val="both"/>
        <w:rPr>
          <w:sz w:val="22"/>
          <w:szCs w:val="22"/>
        </w:rPr>
      </w:pPr>
      <w:r>
        <w:rPr>
          <w:color w:val="000000"/>
          <w:sz w:val="22"/>
          <w:szCs w:val="22"/>
        </w:rPr>
        <w:t>3.1.1. Принять и о</w:t>
      </w:r>
      <w:r>
        <w:rPr>
          <w:sz w:val="22"/>
          <w:szCs w:val="22"/>
        </w:rPr>
        <w:t xml:space="preserve">платить товар </w:t>
      </w:r>
      <w:r>
        <w:rPr>
          <w:color w:val="000000"/>
          <w:sz w:val="22"/>
          <w:szCs w:val="22"/>
        </w:rPr>
        <w:t>в порядке и сроки, предусмотренные Разделами 2, 4 настоящего государственный контракта;</w:t>
      </w:r>
    </w:p>
    <w:p w:rsidR="00B12D10" w:rsidRDefault="001C484E" w:rsidP="006349A2">
      <w:pPr>
        <w:spacing w:before="0" w:after="0"/>
        <w:ind w:firstLine="709"/>
        <w:jc w:val="both"/>
        <w:rPr>
          <w:sz w:val="22"/>
          <w:szCs w:val="22"/>
        </w:rPr>
      </w:pPr>
      <w:r>
        <w:rPr>
          <w:sz w:val="22"/>
          <w:szCs w:val="22"/>
        </w:rPr>
        <w:t>3.1.2. Для проверки оказанных Услуг, предусмотренных Контрактом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Заказчик вправе привлечь на основании заключенного в установленном порядке государственного контракта независимых экспертов, экспертную организацию для проведения экспертизы результатов исполнения поставщиком обязательств по настоящему Контракту. Право выбора конкретных экспертов, экспертной организации для проведения экспертизы реализуется Заказчиком в соответствии с действующим законодательством Российской Федерации. О привлечении таких независимых экспертов, экспертной организации Заказчик уведомляет поставщика посредством направления заказного письма, либо письма с использованием электронной почты. В уведомлении о привлечении экспертов Заказчик указывает на продление в соответствии с настоящим пунктом Контракта предусмотренного пунктом Контракта срока рассмотрения представленных поставщиком документов на период проведения экспертизы, но не более чем на 30 (Тридцать) рабочих дней.</w:t>
      </w:r>
    </w:p>
    <w:p w:rsidR="00B12D10" w:rsidRDefault="001C484E" w:rsidP="006349A2">
      <w:pPr>
        <w:spacing w:before="0" w:after="0"/>
        <w:ind w:firstLine="709"/>
        <w:jc w:val="both"/>
        <w:rPr>
          <w:sz w:val="22"/>
          <w:szCs w:val="22"/>
        </w:rPr>
      </w:pPr>
      <w:r>
        <w:rPr>
          <w:sz w:val="22"/>
          <w:szCs w:val="22"/>
        </w:rPr>
        <w:t>3.1.2. Принять решение об одностороннем отказе от исполнения Контракта в случае,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rsidR="00B12D10" w:rsidRDefault="001C484E" w:rsidP="006349A2">
      <w:pPr>
        <w:widowControl w:val="0"/>
        <w:shd w:val="clear" w:color="auto" w:fill="FFFFFF"/>
        <w:tabs>
          <w:tab w:val="left" w:pos="709"/>
        </w:tabs>
        <w:spacing w:before="0" w:after="0"/>
        <w:ind w:firstLine="709"/>
        <w:jc w:val="both"/>
        <w:rPr>
          <w:sz w:val="22"/>
          <w:szCs w:val="22"/>
        </w:rPr>
      </w:pPr>
      <w:r>
        <w:rPr>
          <w:sz w:val="22"/>
          <w:szCs w:val="22"/>
        </w:rPr>
        <w:t>3.1.3. Требовать уплаты неустоек (штрафов, пеней) в соответствии с разделом 5 настоящего Контракта.</w:t>
      </w:r>
    </w:p>
    <w:p w:rsidR="00B12D10" w:rsidRDefault="001C484E" w:rsidP="006349A2">
      <w:pPr>
        <w:widowControl w:val="0"/>
        <w:shd w:val="clear" w:color="auto" w:fill="FFFFFF"/>
        <w:tabs>
          <w:tab w:val="left" w:pos="709"/>
        </w:tabs>
        <w:spacing w:before="0" w:after="0"/>
        <w:ind w:firstLine="709"/>
        <w:jc w:val="both"/>
        <w:rPr>
          <w:sz w:val="22"/>
          <w:szCs w:val="22"/>
        </w:rPr>
      </w:pPr>
      <w:r>
        <w:rPr>
          <w:sz w:val="22"/>
          <w:szCs w:val="22"/>
        </w:rPr>
        <w:t>3.1.4.</w:t>
      </w:r>
      <w:r>
        <w:rPr>
          <w:color w:val="000000"/>
          <w:sz w:val="22"/>
          <w:szCs w:val="22"/>
        </w:rPr>
        <w:t>Принять решение об одностороннем отказе от исполнения Контракта,</w:t>
      </w:r>
      <w:r w:rsidR="003C6412">
        <w:rPr>
          <w:color w:val="000000"/>
          <w:sz w:val="22"/>
          <w:szCs w:val="22"/>
        </w:rPr>
        <w:t xml:space="preserve"> </w:t>
      </w:r>
      <w:r>
        <w:rPr>
          <w:color w:val="000000"/>
          <w:sz w:val="22"/>
          <w:szCs w:val="22"/>
        </w:rPr>
        <w:t xml:space="preserve">в случае, если в ходе исполнения Контракта установлено, что Поставщик не соответствует установленным документацией о закупке требованиям к участникам данной закупки, или предоставил недостоверную информацию о своем соответствии таким требованиям, что позволило ему стать победителем по результатам проведения данной закупки.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выбор которых осуществляется в соответствии с Федеральным законом от 5 </w:t>
      </w:r>
      <w:r>
        <w:rPr>
          <w:color w:val="000000"/>
          <w:sz w:val="22"/>
          <w:szCs w:val="22"/>
        </w:rPr>
        <w:lastRenderedPageBreak/>
        <w:t>апреля 2013 г. № 44-ФЗ «О контрактной системе в сфере закупок товаров, работ, услуг для обеспечения государственных и муниципальных нужд».</w:t>
      </w:r>
    </w:p>
    <w:p w:rsidR="00B12D10" w:rsidRDefault="001C484E" w:rsidP="006349A2">
      <w:pPr>
        <w:widowControl w:val="0"/>
        <w:shd w:val="clear" w:color="auto" w:fill="FFFFFF"/>
        <w:tabs>
          <w:tab w:val="left" w:pos="709"/>
        </w:tabs>
        <w:spacing w:before="0" w:after="0"/>
        <w:ind w:firstLine="709"/>
        <w:jc w:val="both"/>
        <w:rPr>
          <w:sz w:val="22"/>
          <w:szCs w:val="22"/>
        </w:rPr>
      </w:pPr>
      <w:r>
        <w:rPr>
          <w:b/>
          <w:bCs/>
          <w:color w:val="000000"/>
          <w:sz w:val="22"/>
          <w:szCs w:val="22"/>
        </w:rPr>
        <w:t>3.2. Заказчик имеет право:</w:t>
      </w:r>
    </w:p>
    <w:p w:rsidR="00B12D10" w:rsidRDefault="001C484E" w:rsidP="006349A2">
      <w:pPr>
        <w:widowControl w:val="0"/>
        <w:shd w:val="clear" w:color="auto" w:fill="FFFFFF"/>
        <w:tabs>
          <w:tab w:val="left" w:pos="709"/>
        </w:tabs>
        <w:spacing w:before="0" w:after="0"/>
        <w:ind w:firstLine="709"/>
        <w:jc w:val="both"/>
        <w:rPr>
          <w:sz w:val="22"/>
          <w:szCs w:val="22"/>
        </w:rPr>
      </w:pPr>
      <w:r>
        <w:rPr>
          <w:color w:val="000000"/>
          <w:sz w:val="22"/>
          <w:szCs w:val="22"/>
        </w:rPr>
        <w:t>3.2.1. Контролировать качество товара, поставляемого Поставщиком;</w:t>
      </w:r>
    </w:p>
    <w:p w:rsidR="00B12D10" w:rsidRDefault="001C484E" w:rsidP="006349A2">
      <w:pPr>
        <w:widowControl w:val="0"/>
        <w:shd w:val="clear" w:color="auto" w:fill="FFFFFF"/>
        <w:tabs>
          <w:tab w:val="left" w:pos="709"/>
        </w:tabs>
        <w:spacing w:before="0" w:after="0"/>
        <w:ind w:firstLine="709"/>
        <w:jc w:val="both"/>
        <w:rPr>
          <w:sz w:val="22"/>
          <w:szCs w:val="22"/>
        </w:rPr>
      </w:pPr>
      <w:r>
        <w:rPr>
          <w:color w:val="000000"/>
          <w:sz w:val="22"/>
          <w:szCs w:val="22"/>
        </w:rPr>
        <w:t>3.2.2. В случае обнаружения недостатков при сдаче-приемке поставленного товара, Заказчик вправе потребовать от Поставщика безвозмездного устранения недостатков;</w:t>
      </w:r>
    </w:p>
    <w:p w:rsidR="00B12D10" w:rsidRDefault="001C484E" w:rsidP="006349A2">
      <w:pPr>
        <w:widowControl w:val="0"/>
        <w:shd w:val="clear" w:color="auto" w:fill="FFFFFF"/>
        <w:tabs>
          <w:tab w:val="left" w:pos="709"/>
        </w:tabs>
        <w:spacing w:before="0" w:after="0"/>
        <w:ind w:firstLine="709"/>
        <w:jc w:val="both"/>
        <w:rPr>
          <w:sz w:val="22"/>
          <w:szCs w:val="22"/>
        </w:rPr>
      </w:pPr>
      <w:r>
        <w:rPr>
          <w:color w:val="000000"/>
          <w:sz w:val="22"/>
          <w:szCs w:val="22"/>
        </w:rPr>
        <w:t xml:space="preserve">3.2.3. Осуществить выплату Поставщику суммы, уменьшенной на сумму пени и/или штрафов в порядке, предусмотренном Разделом 5  настоящего государственного контракта. </w:t>
      </w:r>
    </w:p>
    <w:p w:rsidR="00B12D10" w:rsidRDefault="001C484E" w:rsidP="006349A2">
      <w:pPr>
        <w:widowControl w:val="0"/>
        <w:shd w:val="clear" w:color="auto" w:fill="FFFFFF"/>
        <w:tabs>
          <w:tab w:val="left" w:pos="709"/>
        </w:tabs>
        <w:spacing w:before="0" w:after="0"/>
        <w:ind w:firstLine="709"/>
        <w:jc w:val="both"/>
        <w:rPr>
          <w:sz w:val="22"/>
          <w:szCs w:val="22"/>
        </w:rPr>
      </w:pPr>
      <w:r>
        <w:rPr>
          <w:color w:val="000000"/>
          <w:sz w:val="22"/>
          <w:szCs w:val="22"/>
        </w:rPr>
        <w:t>3.2.4. Совершать иные действия, предусмотренные государственный контрактом.</w:t>
      </w:r>
    </w:p>
    <w:p w:rsidR="00B12D10" w:rsidRDefault="001C484E" w:rsidP="006349A2">
      <w:pPr>
        <w:widowControl w:val="0"/>
        <w:shd w:val="clear" w:color="auto" w:fill="FFFFFF"/>
        <w:tabs>
          <w:tab w:val="left" w:pos="709"/>
        </w:tabs>
        <w:spacing w:before="0" w:after="0"/>
        <w:ind w:firstLine="709"/>
        <w:jc w:val="both"/>
        <w:rPr>
          <w:sz w:val="22"/>
          <w:szCs w:val="22"/>
        </w:rPr>
      </w:pPr>
      <w:r>
        <w:rPr>
          <w:color w:val="000000"/>
          <w:sz w:val="22"/>
          <w:szCs w:val="22"/>
        </w:rPr>
        <w:t>3.2.5.Требовать от Поставщика своевременного устранения недостатков, выявленных как в ходе приемки, так и в течение гарантийного периода.</w:t>
      </w:r>
    </w:p>
    <w:p w:rsidR="00B12D10" w:rsidRDefault="001C484E" w:rsidP="006349A2">
      <w:pPr>
        <w:widowControl w:val="0"/>
        <w:shd w:val="clear" w:color="auto" w:fill="FFFFFF"/>
        <w:tabs>
          <w:tab w:val="left" w:pos="709"/>
        </w:tabs>
        <w:spacing w:before="0" w:after="0"/>
        <w:ind w:firstLine="709"/>
        <w:jc w:val="both"/>
        <w:rPr>
          <w:sz w:val="22"/>
          <w:szCs w:val="22"/>
        </w:rPr>
      </w:pPr>
      <w:r>
        <w:rPr>
          <w:color w:val="000000"/>
          <w:sz w:val="22"/>
          <w:szCs w:val="22"/>
        </w:rPr>
        <w:t>3.2.6. В случае просрочки исполнения, неисполнения или ненадлежащего исполнения поставщиком своих обязательств, направить Поставщику требование об уплате неустоек (штрафов, пеней).</w:t>
      </w:r>
    </w:p>
    <w:p w:rsidR="00B12D10" w:rsidRDefault="001C484E" w:rsidP="006349A2">
      <w:pPr>
        <w:widowControl w:val="0"/>
        <w:shd w:val="clear" w:color="auto" w:fill="FFFFFF"/>
        <w:tabs>
          <w:tab w:val="left" w:pos="709"/>
        </w:tabs>
        <w:spacing w:before="0" w:after="0"/>
        <w:ind w:firstLine="709"/>
        <w:jc w:val="both"/>
        <w:rPr>
          <w:sz w:val="22"/>
          <w:szCs w:val="22"/>
        </w:rPr>
      </w:pPr>
      <w:r>
        <w:rPr>
          <w:color w:val="000000"/>
          <w:sz w:val="22"/>
          <w:szCs w:val="22"/>
        </w:rPr>
        <w:t>3.2.7.Принять решение об одностороннем отказе от исполнения Контракта по основаниям предусмотренным гражданским кодеком, в том числе:</w:t>
      </w:r>
    </w:p>
    <w:p w:rsidR="00B12D10" w:rsidRDefault="001C484E" w:rsidP="006349A2">
      <w:pPr>
        <w:widowControl w:val="0"/>
        <w:shd w:val="clear" w:color="auto" w:fill="FFFFFF"/>
        <w:tabs>
          <w:tab w:val="left" w:pos="709"/>
        </w:tabs>
        <w:spacing w:before="0" w:after="0"/>
        <w:ind w:firstLine="709"/>
        <w:jc w:val="both"/>
        <w:rPr>
          <w:sz w:val="22"/>
          <w:szCs w:val="22"/>
        </w:rPr>
      </w:pPr>
      <w:r>
        <w:rPr>
          <w:color w:val="000000"/>
          <w:sz w:val="22"/>
          <w:szCs w:val="22"/>
        </w:rPr>
        <w:t>– в случае существенного нарушения поставщиком требований к качеству и объему Услуга, а именно обнаружение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w:t>
      </w:r>
    </w:p>
    <w:p w:rsidR="00B12D10" w:rsidRDefault="001C484E" w:rsidP="006349A2">
      <w:pPr>
        <w:widowControl w:val="0"/>
        <w:shd w:val="clear" w:color="auto" w:fill="FFFFFF"/>
        <w:tabs>
          <w:tab w:val="left" w:pos="709"/>
        </w:tabs>
        <w:spacing w:before="0" w:after="0"/>
        <w:ind w:firstLine="709"/>
        <w:jc w:val="both"/>
        <w:rPr>
          <w:sz w:val="22"/>
          <w:szCs w:val="22"/>
        </w:rPr>
      </w:pPr>
      <w:r>
        <w:rPr>
          <w:color w:val="000000"/>
          <w:sz w:val="22"/>
          <w:szCs w:val="22"/>
        </w:rPr>
        <w:t>- неоднократное нарушение поставщиком сроков поставки товара(более чем   на 15 дней предусмотренного Контрактом.</w:t>
      </w:r>
    </w:p>
    <w:p w:rsidR="00B12D10" w:rsidRDefault="001C484E" w:rsidP="006349A2">
      <w:pPr>
        <w:widowControl w:val="0"/>
        <w:shd w:val="clear" w:color="auto" w:fill="FFFFFF"/>
        <w:tabs>
          <w:tab w:val="left" w:pos="709"/>
        </w:tabs>
        <w:spacing w:before="0" w:after="0"/>
        <w:ind w:firstLine="709"/>
        <w:jc w:val="both"/>
        <w:rPr>
          <w:sz w:val="22"/>
          <w:szCs w:val="22"/>
        </w:rPr>
      </w:pPr>
      <w:r>
        <w:rPr>
          <w:color w:val="000000"/>
          <w:sz w:val="22"/>
          <w:szCs w:val="22"/>
        </w:rPr>
        <w:t>3.2.8.Предложить увеличить или уменьшить в процессе исполнения настоящего Контракта объем оказываемых услуг, предусмотренных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rsidR="00B12D10" w:rsidRDefault="001C484E" w:rsidP="006349A2">
      <w:pPr>
        <w:widowControl w:val="0"/>
        <w:shd w:val="clear" w:color="auto" w:fill="FFFFFF"/>
        <w:tabs>
          <w:tab w:val="left" w:pos="709"/>
        </w:tabs>
        <w:spacing w:before="0" w:after="0"/>
        <w:ind w:firstLine="709"/>
        <w:jc w:val="both"/>
        <w:rPr>
          <w:sz w:val="22"/>
          <w:szCs w:val="22"/>
        </w:rPr>
      </w:pPr>
      <w:r>
        <w:rPr>
          <w:b/>
          <w:bCs/>
          <w:color w:val="000000"/>
          <w:sz w:val="22"/>
          <w:szCs w:val="22"/>
        </w:rPr>
        <w:t>3.3. Поставщик обязан:</w:t>
      </w:r>
    </w:p>
    <w:p w:rsidR="00B12D10" w:rsidRDefault="001C484E" w:rsidP="006349A2">
      <w:pPr>
        <w:widowControl w:val="0"/>
        <w:shd w:val="clear" w:color="auto" w:fill="FFFFFF"/>
        <w:tabs>
          <w:tab w:val="left" w:pos="709"/>
        </w:tabs>
        <w:spacing w:before="0" w:after="0"/>
        <w:ind w:firstLine="709"/>
        <w:jc w:val="both"/>
        <w:rPr>
          <w:sz w:val="22"/>
          <w:szCs w:val="22"/>
        </w:rPr>
      </w:pPr>
      <w:r>
        <w:rPr>
          <w:color w:val="000000"/>
          <w:sz w:val="22"/>
          <w:szCs w:val="22"/>
        </w:rPr>
        <w:t>3.3</w:t>
      </w:r>
      <w:r>
        <w:rPr>
          <w:sz w:val="22"/>
          <w:szCs w:val="22"/>
        </w:rPr>
        <w:t xml:space="preserve">.1. Своевременно поставить товар надлежащего качества в соответствии с условиями настоящего государственный контракта, а также Описанием объекта закупки </w:t>
      </w:r>
      <w:r w:rsidR="00822D5E">
        <w:rPr>
          <w:sz w:val="22"/>
          <w:szCs w:val="22"/>
        </w:rPr>
        <w:t>(</w:t>
      </w:r>
      <w:r>
        <w:rPr>
          <w:sz w:val="22"/>
          <w:szCs w:val="22"/>
        </w:rPr>
        <w:t>Спецификацией</w:t>
      </w:r>
      <w:r w:rsidR="00822D5E">
        <w:rPr>
          <w:sz w:val="22"/>
          <w:szCs w:val="22"/>
        </w:rPr>
        <w:t>)</w:t>
      </w:r>
      <w:r>
        <w:rPr>
          <w:sz w:val="22"/>
          <w:szCs w:val="22"/>
        </w:rPr>
        <w:t xml:space="preserve"> (Приложени</w:t>
      </w:r>
      <w:r w:rsidR="00822D5E">
        <w:rPr>
          <w:sz w:val="22"/>
          <w:szCs w:val="22"/>
        </w:rPr>
        <w:t>е №1)</w:t>
      </w:r>
      <w:r>
        <w:rPr>
          <w:sz w:val="22"/>
          <w:szCs w:val="22"/>
        </w:rPr>
        <w:t xml:space="preserve"> к </w:t>
      </w:r>
      <w:r>
        <w:rPr>
          <w:color w:val="000000"/>
          <w:sz w:val="22"/>
          <w:szCs w:val="22"/>
        </w:rPr>
        <w:t>настоящему государственный контракту);</w:t>
      </w:r>
    </w:p>
    <w:p w:rsidR="00B12D10" w:rsidRDefault="001C484E" w:rsidP="006349A2">
      <w:pPr>
        <w:widowControl w:val="0"/>
        <w:shd w:val="clear" w:color="auto" w:fill="FFFFFF"/>
        <w:tabs>
          <w:tab w:val="left" w:pos="709"/>
        </w:tabs>
        <w:spacing w:before="0" w:after="0"/>
        <w:ind w:firstLine="709"/>
        <w:jc w:val="both"/>
        <w:rPr>
          <w:sz w:val="22"/>
          <w:szCs w:val="22"/>
        </w:rPr>
      </w:pPr>
      <w:r>
        <w:rPr>
          <w:color w:val="000000"/>
          <w:sz w:val="22"/>
          <w:szCs w:val="22"/>
        </w:rPr>
        <w:t>3.3.2. Осуществлять погрузочно-разгрузочные работы, подъем на этаж Товара собственными силами Поставщика.</w:t>
      </w:r>
    </w:p>
    <w:p w:rsidR="00B12D10" w:rsidRDefault="001C484E" w:rsidP="006349A2">
      <w:pPr>
        <w:widowControl w:val="0"/>
        <w:shd w:val="clear" w:color="auto" w:fill="FFFFFF"/>
        <w:tabs>
          <w:tab w:val="left" w:pos="709"/>
        </w:tabs>
        <w:spacing w:before="0" w:after="0"/>
        <w:ind w:firstLine="709"/>
        <w:jc w:val="both"/>
        <w:rPr>
          <w:sz w:val="22"/>
          <w:szCs w:val="22"/>
        </w:rPr>
      </w:pPr>
      <w:r>
        <w:rPr>
          <w:color w:val="000000"/>
          <w:sz w:val="22"/>
          <w:szCs w:val="22"/>
        </w:rPr>
        <w:t>3.3.3. Оплатить Заказчику пени и/или штрафы в случае, если Заказчик выставил Поставщику требование об их уплате, в порядке и сроки, предусмотренные Разделом 5 настоящего государственный контракта.</w:t>
      </w:r>
    </w:p>
    <w:p w:rsidR="00B12D10" w:rsidRDefault="001C484E" w:rsidP="006349A2">
      <w:pPr>
        <w:widowControl w:val="0"/>
        <w:shd w:val="clear" w:color="auto" w:fill="FFFFFF"/>
        <w:tabs>
          <w:tab w:val="left" w:pos="709"/>
        </w:tabs>
        <w:spacing w:before="0" w:after="0"/>
        <w:ind w:firstLine="709"/>
        <w:jc w:val="both"/>
        <w:rPr>
          <w:sz w:val="22"/>
          <w:szCs w:val="22"/>
        </w:rPr>
      </w:pPr>
      <w:r>
        <w:rPr>
          <w:color w:val="000000"/>
          <w:sz w:val="22"/>
          <w:szCs w:val="22"/>
        </w:rPr>
        <w:t xml:space="preserve">3.3.4. </w:t>
      </w:r>
      <w:r>
        <w:rPr>
          <w:sz w:val="22"/>
          <w:szCs w:val="22"/>
        </w:rPr>
        <w:t>В случае наличия законодательных требований Поставщик обязуется представить дополнительные документы - акты по установленным формам, справки, счета фактуры и иные документы.</w:t>
      </w:r>
    </w:p>
    <w:p w:rsidR="00B12D10" w:rsidRDefault="001C484E" w:rsidP="006349A2">
      <w:pPr>
        <w:spacing w:before="0" w:after="0"/>
        <w:ind w:firstLine="709"/>
        <w:jc w:val="both"/>
        <w:rPr>
          <w:sz w:val="22"/>
          <w:szCs w:val="22"/>
        </w:rPr>
      </w:pPr>
      <w:r>
        <w:rPr>
          <w:rFonts w:eastAsiaTheme="minorHAnsi"/>
          <w:b/>
          <w:bCs/>
          <w:sz w:val="22"/>
          <w:szCs w:val="22"/>
        </w:rPr>
        <w:t>3.4. Поставщик вправе:</w:t>
      </w:r>
    </w:p>
    <w:p w:rsidR="00B12D10" w:rsidRDefault="001C484E" w:rsidP="006349A2">
      <w:pPr>
        <w:spacing w:before="0" w:after="0"/>
        <w:ind w:firstLine="709"/>
        <w:jc w:val="both"/>
        <w:rPr>
          <w:sz w:val="22"/>
          <w:szCs w:val="22"/>
        </w:rPr>
      </w:pPr>
      <w:r>
        <w:rPr>
          <w:sz w:val="22"/>
          <w:szCs w:val="22"/>
        </w:rPr>
        <w:t>3.4.1. Требовать оплаты по настоящему государственный контракту в случае надлежащего исполнения своих обязательств;</w:t>
      </w:r>
    </w:p>
    <w:p w:rsidR="00B12D10" w:rsidRDefault="001C484E" w:rsidP="006349A2">
      <w:pPr>
        <w:shd w:val="clear" w:color="auto" w:fill="FFFFFF"/>
        <w:spacing w:before="0" w:after="0"/>
        <w:ind w:firstLine="709"/>
        <w:jc w:val="both"/>
        <w:rPr>
          <w:sz w:val="22"/>
          <w:szCs w:val="22"/>
        </w:rPr>
      </w:pPr>
      <w:r>
        <w:rPr>
          <w:sz w:val="22"/>
          <w:szCs w:val="22"/>
        </w:rPr>
        <w:t>3.4.2. Принять решение об одностороннем отказе от исполнения настоящего государственный контракта в соответствии с законодательством Российской Федерации.</w:t>
      </w:r>
    </w:p>
    <w:p w:rsidR="00B12D10" w:rsidRDefault="00B12D10" w:rsidP="006349A2">
      <w:pPr>
        <w:shd w:val="clear" w:color="auto" w:fill="FFFFFF"/>
        <w:tabs>
          <w:tab w:val="left" w:pos="709"/>
        </w:tabs>
        <w:spacing w:before="0" w:after="0"/>
        <w:ind w:firstLine="709"/>
        <w:jc w:val="both"/>
        <w:rPr>
          <w:b/>
          <w:bCs/>
          <w:color w:val="000000"/>
          <w:spacing w:val="1"/>
          <w:sz w:val="22"/>
          <w:szCs w:val="22"/>
        </w:rPr>
      </w:pPr>
    </w:p>
    <w:p w:rsidR="00B12D10" w:rsidRDefault="001C484E" w:rsidP="006349A2">
      <w:pPr>
        <w:shd w:val="clear" w:color="auto" w:fill="FFFFFF"/>
        <w:tabs>
          <w:tab w:val="left" w:pos="709"/>
        </w:tabs>
        <w:spacing w:before="0" w:after="0"/>
        <w:ind w:firstLine="709"/>
        <w:jc w:val="center"/>
        <w:rPr>
          <w:sz w:val="22"/>
          <w:szCs w:val="22"/>
        </w:rPr>
      </w:pPr>
      <w:r>
        <w:rPr>
          <w:b/>
          <w:bCs/>
          <w:color w:val="000000"/>
          <w:sz w:val="22"/>
          <w:szCs w:val="22"/>
        </w:rPr>
        <w:t>4. ПОРЯДОК ПРИЕМА-ПЕРЕДАЧИ ТОВАРА</w:t>
      </w:r>
    </w:p>
    <w:p w:rsidR="008439D3" w:rsidRPr="008439D3" w:rsidRDefault="000464C0" w:rsidP="006349A2">
      <w:pPr>
        <w:widowControl w:val="0"/>
        <w:spacing w:before="0" w:after="0"/>
        <w:ind w:firstLine="708"/>
        <w:jc w:val="both"/>
        <w:rPr>
          <w:b/>
          <w:color w:val="000000"/>
          <w:sz w:val="22"/>
          <w:szCs w:val="22"/>
        </w:rPr>
      </w:pPr>
      <w:r>
        <w:rPr>
          <w:b/>
          <w:color w:val="000000"/>
          <w:sz w:val="22"/>
          <w:szCs w:val="22"/>
        </w:rPr>
        <w:t xml:space="preserve">4.1. </w:t>
      </w:r>
      <w:r w:rsidR="007C0A4E" w:rsidRPr="008439D3">
        <w:rPr>
          <w:b/>
          <w:color w:val="000000"/>
          <w:sz w:val="22"/>
          <w:szCs w:val="22"/>
        </w:rPr>
        <w:t xml:space="preserve">Поставщик обязан передать Заказчику Товар </w:t>
      </w:r>
      <w:r w:rsidR="008439D3" w:rsidRPr="008439D3">
        <w:rPr>
          <w:b/>
          <w:color w:val="000000"/>
          <w:sz w:val="22"/>
          <w:szCs w:val="22"/>
        </w:rPr>
        <w:t xml:space="preserve">в течение </w:t>
      </w:r>
      <w:r w:rsidR="00980D41">
        <w:rPr>
          <w:b/>
          <w:color w:val="000000"/>
          <w:sz w:val="22"/>
          <w:szCs w:val="22"/>
        </w:rPr>
        <w:t>1</w:t>
      </w:r>
      <w:r>
        <w:rPr>
          <w:b/>
          <w:color w:val="000000"/>
          <w:sz w:val="22"/>
          <w:szCs w:val="22"/>
        </w:rPr>
        <w:t>0</w:t>
      </w:r>
      <w:r w:rsidR="008439D3" w:rsidRPr="008439D3">
        <w:rPr>
          <w:b/>
          <w:color w:val="000000"/>
          <w:sz w:val="22"/>
          <w:szCs w:val="22"/>
        </w:rPr>
        <w:t xml:space="preserve"> рабочих дней</w:t>
      </w:r>
      <w:r>
        <w:rPr>
          <w:b/>
          <w:color w:val="000000"/>
          <w:sz w:val="22"/>
          <w:szCs w:val="22"/>
        </w:rPr>
        <w:t xml:space="preserve"> с момента заключения контракта (</w:t>
      </w:r>
      <w:r w:rsidR="008439D3" w:rsidRPr="008439D3">
        <w:rPr>
          <w:b/>
          <w:color w:val="000000"/>
          <w:sz w:val="22"/>
          <w:szCs w:val="22"/>
        </w:rPr>
        <w:t xml:space="preserve"> с правом досрочн</w:t>
      </w:r>
      <w:r w:rsidR="00980D41">
        <w:rPr>
          <w:b/>
          <w:color w:val="000000"/>
          <w:sz w:val="22"/>
          <w:szCs w:val="22"/>
        </w:rPr>
        <w:t>ой поставки товара</w:t>
      </w:r>
      <w:r>
        <w:rPr>
          <w:b/>
          <w:color w:val="000000"/>
          <w:sz w:val="22"/>
          <w:szCs w:val="22"/>
        </w:rPr>
        <w:t>)</w:t>
      </w:r>
      <w:r w:rsidR="008439D3" w:rsidRPr="008439D3">
        <w:rPr>
          <w:b/>
          <w:color w:val="000000"/>
          <w:sz w:val="22"/>
          <w:szCs w:val="22"/>
        </w:rPr>
        <w:t xml:space="preserve">. </w:t>
      </w:r>
    </w:p>
    <w:p w:rsidR="007C0A4E" w:rsidRPr="007C0A4E" w:rsidRDefault="007C0A4E" w:rsidP="006349A2">
      <w:pPr>
        <w:widowControl w:val="0"/>
        <w:spacing w:before="0" w:after="0"/>
        <w:ind w:firstLine="708"/>
        <w:jc w:val="both"/>
        <w:rPr>
          <w:sz w:val="22"/>
          <w:szCs w:val="22"/>
        </w:rPr>
      </w:pPr>
      <w:r w:rsidRPr="007C0A4E">
        <w:rPr>
          <w:sz w:val="22"/>
          <w:szCs w:val="22"/>
        </w:rPr>
        <w:t>Поставщик самостоятельно доставляет Товар Заказчику по адрес</w:t>
      </w:r>
      <w:r w:rsidR="00980D41">
        <w:rPr>
          <w:sz w:val="22"/>
          <w:szCs w:val="22"/>
        </w:rPr>
        <w:t>у</w:t>
      </w:r>
      <w:r w:rsidRPr="007C0A4E">
        <w:rPr>
          <w:sz w:val="22"/>
          <w:szCs w:val="22"/>
        </w:rPr>
        <w:t xml:space="preserve">: </w:t>
      </w:r>
      <w:r w:rsidR="00980D41">
        <w:rPr>
          <w:color w:val="000000"/>
          <w:sz w:val="22"/>
          <w:szCs w:val="22"/>
        </w:rPr>
        <w:t>г. Белгород,</w:t>
      </w:r>
      <w:r w:rsidR="00D3539C">
        <w:rPr>
          <w:color w:val="000000"/>
          <w:sz w:val="22"/>
          <w:szCs w:val="22"/>
        </w:rPr>
        <w:t xml:space="preserve">                        </w:t>
      </w:r>
      <w:r w:rsidR="00980D41">
        <w:rPr>
          <w:color w:val="000000"/>
          <w:sz w:val="22"/>
          <w:szCs w:val="22"/>
        </w:rPr>
        <w:t xml:space="preserve"> пр-т Б.Хмельницкого, д.109</w:t>
      </w:r>
    </w:p>
    <w:p w:rsidR="007C0A4E" w:rsidRPr="007C0A4E" w:rsidRDefault="007C0A4E" w:rsidP="006349A2">
      <w:pPr>
        <w:pStyle w:val="ConsPlusNormal0"/>
        <w:ind w:firstLine="540"/>
        <w:jc w:val="both"/>
        <w:rPr>
          <w:rFonts w:ascii="Times New Roman" w:hAnsi="Times New Roman"/>
          <w:sz w:val="22"/>
          <w:szCs w:val="22"/>
        </w:rPr>
      </w:pPr>
      <w:r w:rsidRPr="007C0A4E">
        <w:rPr>
          <w:rFonts w:ascii="Times New Roman" w:hAnsi="Times New Roman"/>
          <w:sz w:val="22"/>
          <w:szCs w:val="22"/>
        </w:rPr>
        <w:t>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w:t>
      </w:r>
    </w:p>
    <w:p w:rsidR="00B12D10" w:rsidRDefault="001C484E" w:rsidP="006349A2">
      <w:pPr>
        <w:spacing w:before="0" w:after="0"/>
        <w:ind w:firstLine="709"/>
        <w:jc w:val="both"/>
        <w:rPr>
          <w:sz w:val="22"/>
          <w:szCs w:val="22"/>
        </w:rPr>
      </w:pPr>
      <w:r>
        <w:rPr>
          <w:sz w:val="22"/>
          <w:szCs w:val="22"/>
        </w:rPr>
        <w:lastRenderedPageBreak/>
        <w:t>4.2. Приемка результатов отдельного этапа исполнения контракта, а также поставленного товара, выполненной работы или оказанной услуги осуществляется в порядке и в сроки, которые установлены контрактом, и оформляется документом о приемке</w:t>
      </w:r>
      <w:r>
        <w:rPr>
          <w:rStyle w:val="FootnoteReference"/>
          <w:sz w:val="22"/>
          <w:szCs w:val="22"/>
          <w:vertAlign w:val="baseline"/>
        </w:rPr>
        <w:footnoteReference w:id="3"/>
      </w:r>
      <w:r>
        <w:rPr>
          <w:sz w:val="22"/>
          <w:szCs w:val="22"/>
        </w:rPr>
        <w:t>, который подписывается заказчиком, либо исполнителю в те же сроки заказчиком направляется в письменной форме мотивированный отказ от подписания такого документа. В случае привлечения заказчиком для проведения указанной экспертизы экспертов, экспертных организаций при принятии решения о приемке или об отказе в приемке результатов отдельного этапа исполнения контракта либо поставленного товара, выполненной работы или оказанной услуги заказчик, приемочная комиссия должны учитывать отраженные в заключении по результатам указанной экспертизы предложения экспертов, экспертных организаций, привлеченных для ее проведения. Срок приемки результатов исполнения контракта ( отдельного этапа исполнения контракта) Заказчиком составляет 10 (десять) рабочих дней с даты получения документа о пр</w:t>
      </w:r>
      <w:r w:rsidR="0021227A">
        <w:rPr>
          <w:sz w:val="22"/>
          <w:szCs w:val="22"/>
        </w:rPr>
        <w:t xml:space="preserve">иемке </w:t>
      </w:r>
      <w:r>
        <w:rPr>
          <w:sz w:val="22"/>
          <w:szCs w:val="22"/>
        </w:rPr>
        <w:t xml:space="preserve">  от Исполнителя .</w:t>
      </w:r>
    </w:p>
    <w:p w:rsidR="00B12D10" w:rsidRDefault="001C484E" w:rsidP="006349A2">
      <w:pPr>
        <w:spacing w:before="0" w:after="0"/>
        <w:ind w:firstLine="709"/>
        <w:jc w:val="both"/>
        <w:rPr>
          <w:sz w:val="22"/>
          <w:szCs w:val="22"/>
        </w:rPr>
      </w:pPr>
      <w:r>
        <w:rPr>
          <w:sz w:val="22"/>
          <w:szCs w:val="22"/>
        </w:rPr>
        <w:t>4.3.Заказчик вправе не отказывать в приемке результатов отдельного этапа исполнения контракта либо поставленного товара, выполненной работы или оказанной услуги в случае выявления несоответствия этих результатов либо этих товара, работы, услуги условиям контракта, если выявленное несоответствие не препятствует приемке этих результатов либо этих товара, работы, услуги и устранено  исполнителем.</w:t>
      </w:r>
    </w:p>
    <w:p w:rsidR="00B12D10" w:rsidRDefault="0021227A" w:rsidP="006349A2">
      <w:pPr>
        <w:spacing w:before="0" w:after="0"/>
        <w:ind w:firstLine="709"/>
        <w:jc w:val="both"/>
        <w:rPr>
          <w:sz w:val="22"/>
          <w:szCs w:val="22"/>
        </w:rPr>
      </w:pPr>
      <w:r>
        <w:rPr>
          <w:sz w:val="22"/>
          <w:szCs w:val="22"/>
        </w:rPr>
        <w:t>4.4</w:t>
      </w:r>
      <w:r w:rsidR="001C484E">
        <w:rPr>
          <w:sz w:val="22"/>
          <w:szCs w:val="22"/>
        </w:rPr>
        <w:t>. К документу о приемке, предусмотренному контракт</w:t>
      </w:r>
      <w:r>
        <w:rPr>
          <w:sz w:val="22"/>
          <w:szCs w:val="22"/>
        </w:rPr>
        <w:t>ом</w:t>
      </w:r>
      <w:r w:rsidR="001C484E">
        <w:rPr>
          <w:sz w:val="22"/>
          <w:szCs w:val="22"/>
        </w:rPr>
        <w:t>, Поставщик обязан приложить  документы указанные в п.4.</w:t>
      </w:r>
      <w:r>
        <w:rPr>
          <w:sz w:val="22"/>
          <w:szCs w:val="22"/>
        </w:rPr>
        <w:t>5</w:t>
      </w:r>
      <w:r w:rsidR="001C484E">
        <w:rPr>
          <w:sz w:val="22"/>
          <w:szCs w:val="22"/>
        </w:rPr>
        <w:t>. ,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информация, содержащаяся в документе о приемке;</w:t>
      </w:r>
    </w:p>
    <w:p w:rsidR="00B12D10" w:rsidRDefault="001C484E" w:rsidP="006349A2">
      <w:pPr>
        <w:spacing w:before="0" w:after="0"/>
        <w:ind w:firstLine="709"/>
        <w:jc w:val="both"/>
        <w:rPr>
          <w:sz w:val="22"/>
          <w:szCs w:val="22"/>
        </w:rPr>
      </w:pPr>
      <w:r>
        <w:rPr>
          <w:sz w:val="22"/>
          <w:szCs w:val="22"/>
        </w:rPr>
        <w:t>4.</w:t>
      </w:r>
      <w:r w:rsidR="0021227A">
        <w:rPr>
          <w:sz w:val="22"/>
          <w:szCs w:val="22"/>
        </w:rPr>
        <w:t>5</w:t>
      </w:r>
      <w:r>
        <w:rPr>
          <w:sz w:val="22"/>
          <w:szCs w:val="22"/>
        </w:rPr>
        <w:t>. Документы прилагаемые к документу о приемке:</w:t>
      </w:r>
    </w:p>
    <w:p w:rsidR="00B12D10" w:rsidRDefault="001C484E" w:rsidP="006349A2">
      <w:pPr>
        <w:spacing w:before="0" w:after="0"/>
        <w:ind w:firstLine="709"/>
        <w:jc w:val="both"/>
        <w:rPr>
          <w:sz w:val="22"/>
          <w:szCs w:val="22"/>
        </w:rPr>
      </w:pPr>
      <w:r>
        <w:rPr>
          <w:sz w:val="22"/>
          <w:szCs w:val="22"/>
        </w:rPr>
        <w:t>Одновременно с документом о приемке предоставляются:</w:t>
      </w:r>
    </w:p>
    <w:p w:rsidR="00B12D10" w:rsidRDefault="001C484E" w:rsidP="006349A2">
      <w:pPr>
        <w:spacing w:before="0" w:after="0"/>
        <w:ind w:firstLine="709"/>
        <w:jc w:val="both"/>
        <w:rPr>
          <w:sz w:val="22"/>
          <w:szCs w:val="22"/>
        </w:rPr>
      </w:pPr>
      <w:r>
        <w:rPr>
          <w:sz w:val="22"/>
          <w:szCs w:val="22"/>
        </w:rPr>
        <w:t>документы по качеству Товара: копия сертификата соответствия (декларации о соответствии) на Товар, копия санитарно-эпидемиологического заключения на Товар, иные документы, подтверждающие соответствие Товара требованиям законодательства Российской Федерации, в случае если для данного вида Товара предусмотрено их наличие, а Заказчик обязан принять данные документы.</w:t>
      </w:r>
    </w:p>
    <w:p w:rsidR="00B12D10" w:rsidRDefault="001C484E" w:rsidP="006349A2">
      <w:pPr>
        <w:spacing w:before="0" w:after="0"/>
        <w:ind w:firstLine="709"/>
        <w:jc w:val="both"/>
        <w:rPr>
          <w:sz w:val="22"/>
          <w:szCs w:val="22"/>
        </w:rPr>
      </w:pPr>
      <w:r>
        <w:rPr>
          <w:sz w:val="22"/>
          <w:szCs w:val="22"/>
        </w:rPr>
        <w:t>До предоставления Поставщиком (поступления Заказчику) вышеуказанных документов обязательство по поставке Товара считается неисполненным и Товар не подлежит приемке.</w:t>
      </w:r>
    </w:p>
    <w:p w:rsidR="00B12D10" w:rsidRDefault="001C484E" w:rsidP="006349A2">
      <w:pPr>
        <w:spacing w:before="0" w:after="0"/>
        <w:ind w:firstLine="709"/>
        <w:jc w:val="both"/>
        <w:rPr>
          <w:sz w:val="22"/>
          <w:szCs w:val="22"/>
        </w:rPr>
      </w:pPr>
      <w:r>
        <w:rPr>
          <w:sz w:val="22"/>
          <w:szCs w:val="22"/>
        </w:rPr>
        <w:t>Подписание документа о приёмке  осуществляется заказчиком в течение 10 (десяти) рабочих дней с момента получения подписанных со стороны Исполнителя документов о приёмке , с прилагаемыми документами .</w:t>
      </w:r>
    </w:p>
    <w:p w:rsidR="00B12D10" w:rsidRDefault="001C484E" w:rsidP="006349A2">
      <w:pPr>
        <w:spacing w:before="0" w:after="0"/>
        <w:ind w:firstLine="709"/>
        <w:jc w:val="both"/>
        <w:rPr>
          <w:sz w:val="22"/>
          <w:szCs w:val="22"/>
        </w:rPr>
      </w:pPr>
      <w:r>
        <w:rPr>
          <w:sz w:val="22"/>
          <w:szCs w:val="22"/>
        </w:rPr>
        <w:t>4.</w:t>
      </w:r>
      <w:r w:rsidR="0021227A">
        <w:rPr>
          <w:sz w:val="22"/>
          <w:szCs w:val="22"/>
        </w:rPr>
        <w:t>6</w:t>
      </w:r>
      <w:r>
        <w:rPr>
          <w:sz w:val="22"/>
          <w:szCs w:val="22"/>
        </w:rPr>
        <w:t>. Для проверки предоставленных поставщиком (подрядчиком, исполнителем) результатов, предусмотренных контрактом, в части их соответствия условиям контракта заказчик обязан провести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настоящим Федеральным законом.</w:t>
      </w:r>
    </w:p>
    <w:p w:rsidR="00B12D10" w:rsidRDefault="001C484E" w:rsidP="006349A2">
      <w:pPr>
        <w:spacing w:before="0" w:after="0"/>
        <w:ind w:firstLine="709"/>
        <w:jc w:val="both"/>
        <w:rPr>
          <w:sz w:val="22"/>
          <w:szCs w:val="22"/>
        </w:rPr>
      </w:pPr>
      <w:r>
        <w:rPr>
          <w:sz w:val="22"/>
          <w:szCs w:val="22"/>
        </w:rPr>
        <w:t>4.</w:t>
      </w:r>
      <w:r w:rsidR="0021227A">
        <w:rPr>
          <w:sz w:val="22"/>
          <w:szCs w:val="22"/>
        </w:rPr>
        <w:t>7</w:t>
      </w:r>
      <w:r>
        <w:rPr>
          <w:sz w:val="22"/>
          <w:szCs w:val="22"/>
        </w:rPr>
        <w:t>.Для проведения экспертизы поставленного товара, выполненной работы или оказанной услуги эксперты, экспертные организации имеют право запрашивать у заказчика и поставщика (подрядчика, исполнителя) дополнительные материалы, относящиеся к условиям исполнения контракта и отдельным этапам исполнения контракта. В случае, если по результатам такой экспертизы установлены нарушения требований контракта, не препятствующие приемке поставленного товара, выполненной работы или оказанной услуги, в заключении могут содержаться предложения об устранении данных нарушений, в том числе с указанием срока их устранения.</w:t>
      </w:r>
    </w:p>
    <w:p w:rsidR="00B12D10" w:rsidRDefault="001C484E" w:rsidP="006349A2">
      <w:pPr>
        <w:spacing w:before="0" w:after="0"/>
        <w:ind w:firstLine="709"/>
        <w:jc w:val="both"/>
        <w:rPr>
          <w:sz w:val="22"/>
          <w:szCs w:val="22"/>
        </w:rPr>
      </w:pPr>
      <w:r>
        <w:rPr>
          <w:sz w:val="22"/>
          <w:szCs w:val="22"/>
        </w:rPr>
        <w:t>4.</w:t>
      </w:r>
      <w:r w:rsidR="0021227A">
        <w:rPr>
          <w:sz w:val="22"/>
          <w:szCs w:val="22"/>
        </w:rPr>
        <w:t>8</w:t>
      </w:r>
      <w:r>
        <w:rPr>
          <w:sz w:val="22"/>
          <w:szCs w:val="22"/>
        </w:rPr>
        <w:t>.По решению заказчика для приемки поставленного товара, выполненной работы или оказанной услуги, результатов отдельного этапа исполнения контракта может создаваться приемочная комиссия, которая состоит не менее чем из пяти человек.</w:t>
      </w:r>
    </w:p>
    <w:p w:rsidR="00B12D10" w:rsidRDefault="001C484E" w:rsidP="006349A2">
      <w:pPr>
        <w:spacing w:before="0" w:after="0"/>
        <w:ind w:firstLine="709"/>
        <w:jc w:val="center"/>
        <w:rPr>
          <w:sz w:val="22"/>
          <w:szCs w:val="22"/>
        </w:rPr>
      </w:pPr>
      <w:r>
        <w:rPr>
          <w:b/>
          <w:bCs/>
          <w:color w:val="000000"/>
          <w:sz w:val="22"/>
          <w:szCs w:val="22"/>
        </w:rPr>
        <w:lastRenderedPageBreak/>
        <w:t>5.</w:t>
      </w:r>
      <w:r>
        <w:rPr>
          <w:b/>
          <w:bCs/>
          <w:sz w:val="22"/>
          <w:szCs w:val="22"/>
        </w:rPr>
        <w:t>ОТВЕТСТВЕННОСТЬ</w:t>
      </w:r>
      <w:r>
        <w:rPr>
          <w:rStyle w:val="FootnoteReference"/>
          <w:sz w:val="22"/>
          <w:szCs w:val="22"/>
        </w:rPr>
        <w:footnoteReference w:id="4"/>
      </w:r>
    </w:p>
    <w:p w:rsidR="00B12D10" w:rsidRDefault="001C484E" w:rsidP="006349A2">
      <w:pPr>
        <w:spacing w:before="0" w:after="0"/>
        <w:ind w:firstLine="709"/>
        <w:jc w:val="both"/>
        <w:rPr>
          <w:sz w:val="22"/>
          <w:szCs w:val="22"/>
        </w:rPr>
      </w:pPr>
      <w:r>
        <w:rPr>
          <w:sz w:val="22"/>
          <w:szCs w:val="22"/>
        </w:rPr>
        <w:t>5.1. В случае просрочки исполнения Заказчиком обязательств, предусмотренных настоящим  контрактом, а также в иных случаях неисполнения или ненадлежащего исполнения Заказчиком обязательств, предусмотренных настоящим  контрактом, поставщик  вправе потребовать уплаты неустоек (штрафов, пеней).</w:t>
      </w:r>
    </w:p>
    <w:p w:rsidR="00B12D10" w:rsidRDefault="001C484E" w:rsidP="006349A2">
      <w:pPr>
        <w:spacing w:before="0" w:after="0"/>
        <w:ind w:firstLine="709"/>
        <w:jc w:val="both"/>
        <w:rPr>
          <w:sz w:val="22"/>
          <w:szCs w:val="22"/>
        </w:rPr>
      </w:pPr>
      <w:r>
        <w:rPr>
          <w:sz w:val="22"/>
          <w:szCs w:val="22"/>
        </w:rPr>
        <w:t xml:space="preserve">5.2. </w:t>
      </w:r>
      <w:r>
        <w:rPr>
          <w:i/>
          <w:iCs/>
          <w:sz w:val="22"/>
          <w:szCs w:val="22"/>
        </w:rPr>
        <w:t>Пеня</w:t>
      </w:r>
      <w:r>
        <w:rPr>
          <w:sz w:val="22"/>
          <w:szCs w:val="22"/>
        </w:rPr>
        <w:t xml:space="preserve"> начисляется за каждый день </w:t>
      </w:r>
      <w:r>
        <w:rPr>
          <w:i/>
          <w:iCs/>
          <w:sz w:val="22"/>
          <w:szCs w:val="22"/>
        </w:rPr>
        <w:t>просрочки исполнения обязательства Заказчиком</w:t>
      </w:r>
      <w:r>
        <w:rPr>
          <w:sz w:val="22"/>
          <w:szCs w:val="22"/>
        </w:rPr>
        <w:t xml:space="preserve">,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Такая пеня устанавливается настоящим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B12D10" w:rsidRDefault="001C484E" w:rsidP="006349A2">
      <w:pPr>
        <w:spacing w:before="0" w:after="0"/>
        <w:ind w:firstLine="709"/>
        <w:jc w:val="both"/>
        <w:rPr>
          <w:sz w:val="22"/>
          <w:szCs w:val="22"/>
        </w:rPr>
      </w:pPr>
      <w:r>
        <w:rPr>
          <w:sz w:val="22"/>
          <w:szCs w:val="22"/>
        </w:rPr>
        <w:t xml:space="preserve">5.3. </w:t>
      </w:r>
      <w:r>
        <w:rPr>
          <w:i/>
          <w:iCs/>
          <w:sz w:val="22"/>
          <w:szCs w:val="22"/>
        </w:rPr>
        <w:t>Штрафы</w:t>
      </w:r>
      <w:r>
        <w:rPr>
          <w:sz w:val="22"/>
          <w:szCs w:val="22"/>
        </w:rPr>
        <w:t xml:space="preserve"> начисляются за </w:t>
      </w:r>
      <w:r>
        <w:rPr>
          <w:i/>
          <w:iCs/>
          <w:sz w:val="22"/>
          <w:szCs w:val="22"/>
        </w:rPr>
        <w:t>ненадлежащее исполнение</w:t>
      </w:r>
      <w:r>
        <w:rPr>
          <w:sz w:val="22"/>
          <w:szCs w:val="22"/>
        </w:rPr>
        <w:t xml:space="preserve">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За каждый факт неисполнения Заказчиком обязательств, предусмотренных настоящим  контрактом, за исключением просрочки исполнения обязательств, предусмотренных настоящим  контрактом, размер штрафа  составляет 1000 рублей.</w:t>
      </w:r>
    </w:p>
    <w:p w:rsidR="00B12D10" w:rsidRDefault="001C484E" w:rsidP="006349A2">
      <w:pPr>
        <w:spacing w:before="0" w:after="0"/>
        <w:ind w:firstLine="709"/>
        <w:jc w:val="both"/>
        <w:rPr>
          <w:sz w:val="22"/>
          <w:szCs w:val="22"/>
        </w:rPr>
      </w:pPr>
      <w:r>
        <w:rPr>
          <w:sz w:val="22"/>
          <w:szCs w:val="22"/>
        </w:rPr>
        <w:t>5.4. В случае просрочки исполнения поставщиком обязательств (в том числе гарантийного обязательства), предусмотренных настоящим  контрактом, а также в иных случаях неисполнения или ненадлежащего исполнения поставщиком  обязательств, предусмотренных настоящим  контрактом, Заказчик направляет поставщику  требование об уплате неустоек (штрафов, пеней).</w:t>
      </w:r>
    </w:p>
    <w:p w:rsidR="00B12D10" w:rsidRDefault="001C484E" w:rsidP="006349A2">
      <w:pPr>
        <w:spacing w:before="0" w:after="0"/>
        <w:ind w:firstLine="709"/>
        <w:jc w:val="both"/>
        <w:rPr>
          <w:sz w:val="22"/>
          <w:szCs w:val="22"/>
        </w:rPr>
      </w:pPr>
      <w:r>
        <w:rPr>
          <w:sz w:val="22"/>
          <w:szCs w:val="22"/>
        </w:rPr>
        <w:t xml:space="preserve">5.5. </w:t>
      </w:r>
      <w:r>
        <w:rPr>
          <w:i/>
          <w:iCs/>
          <w:sz w:val="22"/>
          <w:szCs w:val="22"/>
        </w:rPr>
        <w:t>Пеня</w:t>
      </w:r>
      <w:r>
        <w:rPr>
          <w:sz w:val="22"/>
          <w:szCs w:val="22"/>
        </w:rPr>
        <w:t xml:space="preserve"> начисляется за каждый день </w:t>
      </w:r>
      <w:r>
        <w:rPr>
          <w:i/>
          <w:iCs/>
          <w:sz w:val="22"/>
          <w:szCs w:val="22"/>
        </w:rPr>
        <w:t>просрочки исполнения</w:t>
      </w:r>
      <w:r>
        <w:rPr>
          <w:sz w:val="22"/>
          <w:szCs w:val="22"/>
        </w:rPr>
        <w:t xml:space="preserve"> поставщиком обязательства, предусмотренного настоящим контрактом, в размере одной трехсотой действующей на дату уплаты пени ключевой ставки Центрального банка Российской Федерации от цены настоящего  контракта, уменьшенной на сумму, пропорциональную объему обязательств, предусмотренных настоящим  контрактом и фактически исполненных поставщиком.</w:t>
      </w:r>
    </w:p>
    <w:p w:rsidR="00B12D10" w:rsidRDefault="001C484E" w:rsidP="006349A2">
      <w:pPr>
        <w:spacing w:before="0" w:after="0"/>
        <w:ind w:firstLine="709"/>
        <w:jc w:val="both"/>
      </w:pPr>
      <w:r>
        <w:rPr>
          <w:sz w:val="22"/>
          <w:szCs w:val="22"/>
        </w:rPr>
        <w:t xml:space="preserve">5.6. </w:t>
      </w:r>
      <w:r>
        <w:rPr>
          <w:i/>
          <w:iCs/>
          <w:sz w:val="22"/>
          <w:szCs w:val="22"/>
        </w:rPr>
        <w:t>Штрафы</w:t>
      </w:r>
      <w:r>
        <w:rPr>
          <w:sz w:val="22"/>
          <w:szCs w:val="22"/>
        </w:rPr>
        <w:t xml:space="preserve"> начисляются за </w:t>
      </w:r>
      <w:r>
        <w:rPr>
          <w:i/>
          <w:iCs/>
          <w:sz w:val="22"/>
          <w:szCs w:val="22"/>
        </w:rPr>
        <w:t>неисполнение или ненадлежащее исполнение</w:t>
      </w:r>
      <w:r>
        <w:rPr>
          <w:sz w:val="22"/>
          <w:szCs w:val="22"/>
        </w:rPr>
        <w:t xml:space="preserve"> поставщиком  обязательств, предусмотренных настоящим  контрактом, за исключением просрочки исполнения поставщиком  обязательств (в том числе гарантийного обязательства), предусмотренных настоящим  контрактом. За каждый факт неисполнения или ненадлежащего исполнения Подрядчиком обязательств, предусмотренных настоящим Контрактом, заключенным по результатам определения Подрядчика в соответствии с </w:t>
      </w:r>
      <w:hyperlink r:id="rId8">
        <w:r>
          <w:rPr>
            <w:rStyle w:val="a3"/>
            <w:color w:val="000000"/>
            <w:sz w:val="22"/>
            <w:szCs w:val="22"/>
          </w:rPr>
          <w:t>пунктом 1 части 1 статьи 30</w:t>
        </w:r>
      </w:hyperlink>
      <w:r>
        <w:rPr>
          <w:sz w:val="22"/>
          <w:szCs w:val="22"/>
        </w:rPr>
        <w:t xml:space="preserve"> Федерального закона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w:t>
      </w:r>
      <w:r>
        <w:rPr>
          <w:bCs/>
          <w:sz w:val="22"/>
          <w:szCs w:val="22"/>
        </w:rPr>
        <w:t xml:space="preserve"> составляет:</w:t>
      </w:r>
    </w:p>
    <w:p w:rsidR="00B12D10" w:rsidRDefault="001C484E" w:rsidP="006349A2">
      <w:pPr>
        <w:spacing w:before="0" w:after="0"/>
        <w:ind w:firstLine="709"/>
        <w:jc w:val="both"/>
        <w:rPr>
          <w:sz w:val="22"/>
          <w:szCs w:val="22"/>
        </w:rPr>
      </w:pPr>
      <w:r>
        <w:rPr>
          <w:sz w:val="22"/>
          <w:szCs w:val="22"/>
        </w:rPr>
        <w:t>1 процент цены Контракта (этапа), но не более 5000 рублей и не менее 1000 рублей.</w:t>
      </w:r>
    </w:p>
    <w:p w:rsidR="00B12D10" w:rsidRDefault="001C484E" w:rsidP="006349A2">
      <w:pPr>
        <w:spacing w:before="0" w:after="0"/>
        <w:ind w:firstLine="709"/>
        <w:jc w:val="both"/>
        <w:rPr>
          <w:sz w:val="22"/>
          <w:szCs w:val="22"/>
        </w:rPr>
      </w:pPr>
      <w:r>
        <w:rPr>
          <w:sz w:val="22"/>
          <w:szCs w:val="22"/>
        </w:rPr>
        <w:t xml:space="preserve">5.7. За каждый факт неисполнения или ненадлежащего исполнения поставщиком  обязательств, предусмотренных настоящим  контрактом, заключенным с победителем закупки (или с иным участником закупки в случаях, установленных Федеральным законом №44-ФЗ), предложившим наиболее высокую цену за право заключения настоящего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настоящим  контрактом, и устанавливается 10% от НМЦК </w:t>
      </w:r>
      <w:r>
        <w:rPr>
          <w:rStyle w:val="FootnoteReference"/>
          <w:sz w:val="22"/>
          <w:szCs w:val="22"/>
        </w:rPr>
        <w:footnoteReference w:id="5"/>
      </w:r>
      <w:r>
        <w:rPr>
          <w:sz w:val="22"/>
          <w:szCs w:val="22"/>
        </w:rPr>
        <w:t>,.</w:t>
      </w:r>
    </w:p>
    <w:p w:rsidR="00B12D10" w:rsidRDefault="001C484E" w:rsidP="006349A2">
      <w:pPr>
        <w:spacing w:before="0" w:after="0"/>
        <w:ind w:firstLine="709"/>
        <w:jc w:val="both"/>
        <w:rPr>
          <w:sz w:val="22"/>
          <w:szCs w:val="22"/>
        </w:rPr>
      </w:pPr>
      <w:r>
        <w:rPr>
          <w:sz w:val="22"/>
          <w:szCs w:val="22"/>
        </w:rPr>
        <w:t xml:space="preserve">5.8. За каждый факт неисполнения или ненадлежащего исполнения поставщиком  обязательства, предусмотренного настоящим  контрактом, которое не имеет стоимостного </w:t>
      </w:r>
      <w:r>
        <w:rPr>
          <w:sz w:val="22"/>
          <w:szCs w:val="22"/>
        </w:rPr>
        <w:lastRenderedPageBreak/>
        <w:t xml:space="preserve">выражения, размер штрафа устанавливается и составляет 1000 рублей. (Требование об уплате  данного вида штрафа, Заказчик направляет поставщику в случае  предоставления </w:t>
      </w:r>
      <w:r>
        <w:rPr>
          <w:sz w:val="22"/>
          <w:szCs w:val="22"/>
          <w:u w:val="single"/>
        </w:rPr>
        <w:t xml:space="preserve">документа о приемке </w:t>
      </w:r>
      <w:r>
        <w:rPr>
          <w:sz w:val="22"/>
          <w:szCs w:val="22"/>
        </w:rPr>
        <w:t xml:space="preserve"> ранее  или  позднее  срока указанного в п.4.4. контракта )</w:t>
      </w:r>
    </w:p>
    <w:p w:rsidR="00B12D10" w:rsidRDefault="001C484E" w:rsidP="006349A2">
      <w:pPr>
        <w:spacing w:before="0" w:after="0"/>
        <w:ind w:firstLine="709"/>
        <w:jc w:val="both"/>
        <w:rPr>
          <w:sz w:val="22"/>
          <w:szCs w:val="22"/>
        </w:rPr>
      </w:pPr>
      <w:r>
        <w:rPr>
          <w:sz w:val="22"/>
          <w:szCs w:val="22"/>
        </w:rPr>
        <w:t>5.9. Общая сумма начисленных штрафов за неисполнение или ненадлежащее исполнение поставщиком  обязательств, предусмотренных настоящим  контрактом, не может превышать цену настоящего о контракта.</w:t>
      </w:r>
    </w:p>
    <w:p w:rsidR="00B12D10" w:rsidRDefault="001C484E" w:rsidP="006349A2">
      <w:pPr>
        <w:spacing w:before="0" w:after="0"/>
        <w:ind w:firstLine="709"/>
        <w:jc w:val="both"/>
        <w:rPr>
          <w:sz w:val="22"/>
          <w:szCs w:val="22"/>
        </w:rPr>
      </w:pPr>
      <w:r>
        <w:rPr>
          <w:sz w:val="22"/>
          <w:szCs w:val="22"/>
        </w:rPr>
        <w:t>5.10. Общая сумма начисленных штрафов за ненадлежащее исполнение Заказчиком обязательств, предусмотренных настоящим  контрактом, не может превышать цену настоящего  контракта.</w:t>
      </w:r>
    </w:p>
    <w:p w:rsidR="00B12D10" w:rsidRDefault="001C484E" w:rsidP="006349A2">
      <w:pPr>
        <w:pStyle w:val="afffffff0"/>
        <w:ind w:left="0" w:firstLine="709"/>
        <w:rPr>
          <w:sz w:val="22"/>
        </w:rPr>
      </w:pPr>
      <w:r>
        <w:rPr>
          <w:sz w:val="22"/>
        </w:rPr>
        <w:t>5.11. Сторона освобождается от уплаты неустойки (штрафа, пени), если докажет, что неисполнение или ненадлежащее исполнение обязательства, предусмотренного настоящим  контрактом, произошло вследствие непреодолимой силы или по вине другой стороны.</w:t>
      </w:r>
    </w:p>
    <w:p w:rsidR="00B12D10" w:rsidRDefault="001C484E" w:rsidP="006349A2">
      <w:pPr>
        <w:pStyle w:val="afffffff0"/>
        <w:ind w:left="0" w:firstLine="709"/>
      </w:pPr>
      <w:r>
        <w:rPr>
          <w:sz w:val="22"/>
        </w:rPr>
        <w:t>5.12.</w:t>
      </w:r>
      <w:bookmarkStart w:id="0" w:name="p_3656"/>
      <w:bookmarkEnd w:id="0"/>
      <w:r>
        <w:rPr>
          <w:sz w:val="22"/>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(подрядчиком, поставщиком) обязательств, предусмотренных контрактом, заказчик направляет поставщику (подрядчику, поставщику) требование об уплате неустоек (штрафов, пеней).</w:t>
      </w:r>
    </w:p>
    <w:p w:rsidR="00B12D10" w:rsidRDefault="001C484E" w:rsidP="006349A2">
      <w:pPr>
        <w:pStyle w:val="afffffff0"/>
        <w:ind w:left="0" w:firstLine="709"/>
        <w:rPr>
          <w:sz w:val="22"/>
        </w:rPr>
      </w:pPr>
      <w:r>
        <w:rPr>
          <w:sz w:val="22"/>
        </w:rPr>
        <w:t>5.13. Заказчик  в случае неисполнения и (или) ненадлежащего исполнения поставщиком  обязательств по контракту, включая просрочку исполнения обязательств, предварительно направив поставщику требование об уплате неустойки (штрафов, пеней), предусмотренной контрактом, без согласия поставщика, по своему выбору  удерживает сумму неустойки (штрафа, пени) из денежных средств, внесенных поставщиком  в качестве обеспечения исполнения контракта  и перечисляет в доход бюджета.</w:t>
      </w:r>
    </w:p>
    <w:p w:rsidR="00B12D10" w:rsidRDefault="00B12D10" w:rsidP="006349A2">
      <w:pPr>
        <w:tabs>
          <w:tab w:val="left" w:pos="930"/>
        </w:tabs>
        <w:spacing w:before="0" w:after="0"/>
        <w:ind w:firstLine="709"/>
        <w:jc w:val="both"/>
        <w:rPr>
          <w:sz w:val="22"/>
          <w:szCs w:val="22"/>
        </w:rPr>
      </w:pPr>
    </w:p>
    <w:p w:rsidR="00B12D10" w:rsidRDefault="001C484E" w:rsidP="006349A2">
      <w:pPr>
        <w:shd w:val="clear" w:color="auto" w:fill="FFFFFF"/>
        <w:tabs>
          <w:tab w:val="left" w:pos="709"/>
        </w:tabs>
        <w:spacing w:before="0" w:after="0"/>
        <w:ind w:firstLine="709"/>
        <w:jc w:val="center"/>
        <w:rPr>
          <w:sz w:val="22"/>
          <w:szCs w:val="22"/>
        </w:rPr>
      </w:pPr>
      <w:r>
        <w:rPr>
          <w:b/>
          <w:bCs/>
          <w:color w:val="000000"/>
          <w:sz w:val="22"/>
          <w:szCs w:val="22"/>
        </w:rPr>
        <w:t>6. ПОРЯДОК РАСТОРЖЕНИЯ КОНТРАКТА</w:t>
      </w:r>
    </w:p>
    <w:p w:rsidR="00B12D10" w:rsidRDefault="001C484E" w:rsidP="006349A2">
      <w:pPr>
        <w:shd w:val="clear" w:color="auto" w:fill="FFFFFF"/>
        <w:tabs>
          <w:tab w:val="left" w:pos="709"/>
        </w:tabs>
        <w:spacing w:before="0" w:after="0"/>
        <w:ind w:firstLine="709"/>
        <w:jc w:val="both"/>
        <w:rPr>
          <w:sz w:val="22"/>
          <w:szCs w:val="22"/>
        </w:rPr>
      </w:pPr>
      <w:r>
        <w:rPr>
          <w:color w:val="000000"/>
          <w:sz w:val="22"/>
          <w:szCs w:val="22"/>
        </w:rPr>
        <w:t>6.1.Расторжение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B12D10" w:rsidRDefault="001C484E" w:rsidP="006349A2">
      <w:pPr>
        <w:spacing w:before="0" w:after="0"/>
        <w:ind w:firstLine="709"/>
        <w:jc w:val="both"/>
        <w:rPr>
          <w:sz w:val="22"/>
          <w:szCs w:val="22"/>
        </w:rPr>
      </w:pPr>
      <w:r>
        <w:rPr>
          <w:sz w:val="22"/>
          <w:szCs w:val="22"/>
        </w:rPr>
        <w:t xml:space="preserve">6.2. Заказчик вправе в одностороннем порядке отказаться от исполнения настоящего </w:t>
      </w:r>
      <w:r>
        <w:rPr>
          <w:color w:val="000000"/>
          <w:sz w:val="22"/>
          <w:szCs w:val="22"/>
        </w:rPr>
        <w:t>государственного контракт</w:t>
      </w:r>
      <w:r>
        <w:rPr>
          <w:sz w:val="22"/>
          <w:szCs w:val="22"/>
        </w:rPr>
        <w:t>а в случае, если:</w:t>
      </w:r>
    </w:p>
    <w:p w:rsidR="00B12D10" w:rsidRDefault="001C484E" w:rsidP="006349A2">
      <w:pPr>
        <w:spacing w:before="0" w:after="0"/>
        <w:ind w:firstLine="709"/>
        <w:jc w:val="both"/>
        <w:rPr>
          <w:sz w:val="22"/>
          <w:szCs w:val="22"/>
        </w:rPr>
      </w:pPr>
      <w:r>
        <w:rPr>
          <w:rFonts w:eastAsiaTheme="minorHAnsi"/>
          <w:sz w:val="22"/>
          <w:szCs w:val="22"/>
        </w:rPr>
        <w:t>6.2.1. Поставщик поставляет товар ненадлежащего качества с недостатками, которые не могут быть устранены в приемлемый для Заказчика срок;</w:t>
      </w:r>
    </w:p>
    <w:p w:rsidR="00B12D10" w:rsidRDefault="001C484E" w:rsidP="006349A2">
      <w:pPr>
        <w:spacing w:before="0" w:after="0"/>
        <w:ind w:firstLine="709"/>
        <w:jc w:val="both"/>
        <w:rPr>
          <w:sz w:val="22"/>
          <w:szCs w:val="22"/>
        </w:rPr>
      </w:pPr>
      <w:r>
        <w:rPr>
          <w:rFonts w:eastAsiaTheme="minorHAnsi"/>
          <w:sz w:val="22"/>
          <w:szCs w:val="22"/>
        </w:rPr>
        <w:t>6.2.2. Неоднократное нарушение поставщиком сроков поставки товаров (пункт 2 статьи 523 ГК РФ);</w:t>
      </w:r>
    </w:p>
    <w:p w:rsidR="00B12D10" w:rsidRDefault="001C484E" w:rsidP="006349A2">
      <w:pPr>
        <w:spacing w:before="0" w:after="0"/>
        <w:ind w:firstLine="709"/>
        <w:jc w:val="both"/>
        <w:rPr>
          <w:sz w:val="22"/>
          <w:szCs w:val="22"/>
        </w:rPr>
      </w:pPr>
      <w:r>
        <w:rPr>
          <w:sz w:val="22"/>
          <w:szCs w:val="22"/>
        </w:rPr>
        <w:t xml:space="preserve">6.3. Заказчик также вправе в одностороннем порядке отказаться от исполнения настоящего </w:t>
      </w:r>
      <w:r>
        <w:rPr>
          <w:color w:val="000000"/>
          <w:sz w:val="22"/>
          <w:szCs w:val="22"/>
        </w:rPr>
        <w:t>государственного контракт</w:t>
      </w:r>
      <w:r>
        <w:rPr>
          <w:sz w:val="22"/>
          <w:szCs w:val="22"/>
        </w:rPr>
        <w:t>а по иным основаниям, предусмотренным Гражданским кодексом Российской Федерации для одностороннего отказа от исполнения отдельных видов обязательств в  том числе;</w:t>
      </w:r>
    </w:p>
    <w:p w:rsidR="00B12D10" w:rsidRDefault="001C484E" w:rsidP="006349A2">
      <w:pPr>
        <w:spacing w:before="0" w:after="0"/>
        <w:ind w:firstLine="709"/>
        <w:jc w:val="both"/>
        <w:rPr>
          <w:sz w:val="22"/>
          <w:szCs w:val="22"/>
        </w:rPr>
      </w:pPr>
      <w:r>
        <w:rPr>
          <w:sz w:val="22"/>
          <w:szCs w:val="22"/>
        </w:rPr>
        <w:t>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проявляться вновь после  их устранения и других подобных недостатков (пункт 2 статьи 475ГК РФ);</w:t>
      </w:r>
    </w:p>
    <w:p w:rsidR="00B12D10" w:rsidRDefault="001C484E" w:rsidP="006349A2">
      <w:pPr>
        <w:spacing w:before="0" w:after="0"/>
        <w:ind w:firstLine="709"/>
        <w:jc w:val="both"/>
        <w:rPr>
          <w:sz w:val="22"/>
          <w:szCs w:val="22"/>
        </w:rPr>
      </w:pPr>
      <w:r>
        <w:rPr>
          <w:sz w:val="22"/>
          <w:szCs w:val="22"/>
        </w:rPr>
        <w:t>невыполнение поставщиком  в разумный срок  требования заказчика  о доукомплектовании товара (пункт 1 статьи 480 ГК РФ);</w:t>
      </w:r>
    </w:p>
    <w:p w:rsidR="00B12D10" w:rsidRDefault="001C484E" w:rsidP="006349A2">
      <w:pPr>
        <w:spacing w:before="0" w:after="0"/>
        <w:ind w:firstLine="709"/>
        <w:jc w:val="both"/>
        <w:rPr>
          <w:sz w:val="22"/>
          <w:szCs w:val="22"/>
        </w:rPr>
      </w:pPr>
      <w:r>
        <w:rPr>
          <w:sz w:val="22"/>
          <w:szCs w:val="22"/>
        </w:rPr>
        <w:t xml:space="preserve">отказ поставщика передать  заказчику товар или принадлежности к нему (пункт 1 статьи 463, абзац второй статьи 464 ГК РФ); </w:t>
      </w:r>
    </w:p>
    <w:p w:rsidR="00B12D10" w:rsidRDefault="001C484E" w:rsidP="006349A2">
      <w:pPr>
        <w:spacing w:before="0" w:after="0"/>
        <w:ind w:firstLine="709"/>
        <w:jc w:val="both"/>
        <w:rPr>
          <w:sz w:val="22"/>
          <w:szCs w:val="22"/>
        </w:rPr>
      </w:pPr>
      <w:r>
        <w:rPr>
          <w:sz w:val="22"/>
          <w:szCs w:val="22"/>
        </w:rPr>
        <w:t xml:space="preserve">6.4. Заказчик обязан принять решение об одностороннем отказе от исполнения </w:t>
      </w:r>
      <w:r>
        <w:rPr>
          <w:color w:val="000000"/>
          <w:sz w:val="22"/>
          <w:szCs w:val="22"/>
        </w:rPr>
        <w:t>государственного контракт</w:t>
      </w:r>
      <w:r>
        <w:rPr>
          <w:sz w:val="22"/>
          <w:szCs w:val="22"/>
        </w:rPr>
        <w:t xml:space="preserve">а, если в ходе исполнения </w:t>
      </w:r>
      <w:r>
        <w:rPr>
          <w:color w:val="000000"/>
          <w:sz w:val="22"/>
          <w:szCs w:val="22"/>
        </w:rPr>
        <w:t>государственного контракт</w:t>
      </w:r>
      <w:r>
        <w:rPr>
          <w:sz w:val="22"/>
          <w:szCs w:val="22"/>
        </w:rPr>
        <w:t>а установлено, что</w:t>
      </w:r>
    </w:p>
    <w:p w:rsidR="00B12D10" w:rsidRDefault="001C484E" w:rsidP="006349A2">
      <w:pPr>
        <w:spacing w:before="0" w:after="0"/>
        <w:ind w:firstLine="709"/>
        <w:jc w:val="both"/>
        <w:rPr>
          <w:sz w:val="22"/>
          <w:szCs w:val="22"/>
        </w:rPr>
      </w:pPr>
      <w:r>
        <w:rPr>
          <w:sz w:val="22"/>
          <w:szCs w:val="22"/>
        </w:rPr>
        <w:t>а)поставщик (подрядчик, исполнитель) и (или) поставляемый товар перестали соответствовать установленным извещением об осуществлении закупки и (или) документацией о закупке (если настоящим Федеральным законом предусмотрена документация о закупке) требованиям к участникам закупки (за исключением требования, предусмотренного частью 1.1 (при наличии такого требования) статьи 31 настоящего Федерального закона) и (или) поставляемому товару;</w:t>
      </w:r>
    </w:p>
    <w:p w:rsidR="00B12D10" w:rsidRDefault="001C484E" w:rsidP="006349A2">
      <w:pPr>
        <w:spacing w:before="0" w:after="0"/>
        <w:ind w:firstLine="709"/>
        <w:jc w:val="both"/>
        <w:rPr>
          <w:sz w:val="22"/>
          <w:szCs w:val="22"/>
        </w:rPr>
      </w:pPr>
      <w:r>
        <w:rPr>
          <w:sz w:val="22"/>
          <w:szCs w:val="22"/>
        </w:rPr>
        <w:lastRenderedPageBreak/>
        <w:t>б) при определении поставщика (подрядчика, исполнителя) поставщик (подрядчик, исполнитель) представил недостоверную информацию о своем соответствии и (или) соответствии поставляемого товара требованиям, указанным в подпункте "а" настоящего пункта, что позволило ему стать победителем определения поставщика (подрядчика, исполнителя);</w:t>
      </w:r>
    </w:p>
    <w:p w:rsidR="00B12D10" w:rsidRDefault="001C484E" w:rsidP="006349A2">
      <w:pPr>
        <w:spacing w:before="0" w:after="0"/>
        <w:ind w:firstLine="709"/>
        <w:jc w:val="both"/>
        <w:rPr>
          <w:sz w:val="22"/>
          <w:szCs w:val="22"/>
        </w:rPr>
      </w:pPr>
      <w:r>
        <w:rPr>
          <w:sz w:val="22"/>
          <w:szCs w:val="22"/>
        </w:rPr>
        <w:t>6.5. Поставщик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если в контракте было предусмотрено право заказчика принять решение об одностороннем отказе от исполнения контракта.</w:t>
      </w:r>
    </w:p>
    <w:p w:rsidR="00B12D10" w:rsidRDefault="001C484E" w:rsidP="006349A2">
      <w:pPr>
        <w:spacing w:before="0" w:after="0"/>
        <w:ind w:firstLine="709"/>
        <w:jc w:val="both"/>
        <w:rPr>
          <w:sz w:val="22"/>
          <w:szCs w:val="22"/>
        </w:rPr>
      </w:pPr>
      <w:r>
        <w:rPr>
          <w:sz w:val="22"/>
          <w:szCs w:val="22"/>
        </w:rPr>
        <w:t xml:space="preserve">6.6. Расторжение настоящего </w:t>
      </w:r>
      <w:r>
        <w:rPr>
          <w:color w:val="000000"/>
          <w:sz w:val="22"/>
          <w:szCs w:val="22"/>
        </w:rPr>
        <w:t>государственного контракт</w:t>
      </w:r>
      <w:r>
        <w:rPr>
          <w:sz w:val="22"/>
          <w:szCs w:val="22"/>
        </w:rPr>
        <w:t>а по соглашению сторон производится путем подписания Сторонами соответствующего соглашения о расторжении.</w:t>
      </w:r>
    </w:p>
    <w:p w:rsidR="00B12D10" w:rsidRDefault="001C484E" w:rsidP="006349A2">
      <w:pPr>
        <w:spacing w:before="0" w:after="0"/>
        <w:ind w:firstLine="709"/>
        <w:jc w:val="both"/>
        <w:rPr>
          <w:sz w:val="22"/>
          <w:szCs w:val="22"/>
        </w:rPr>
      </w:pPr>
      <w:r>
        <w:rPr>
          <w:sz w:val="22"/>
          <w:szCs w:val="22"/>
        </w:rPr>
        <w:t xml:space="preserve">6.7. В случае расторжения настоящего </w:t>
      </w:r>
      <w:r>
        <w:rPr>
          <w:color w:val="000000"/>
          <w:sz w:val="22"/>
          <w:szCs w:val="22"/>
        </w:rPr>
        <w:t>государственного контракт</w:t>
      </w:r>
      <w:r>
        <w:rPr>
          <w:sz w:val="22"/>
          <w:szCs w:val="22"/>
        </w:rPr>
        <w:t>а Стороны производят сверку расчетов, которой подтверждается объем Товара, поставленного Поставщиком.</w:t>
      </w:r>
    </w:p>
    <w:p w:rsidR="00B12D10" w:rsidRDefault="001C484E" w:rsidP="006349A2">
      <w:pPr>
        <w:spacing w:before="0" w:after="0"/>
        <w:ind w:firstLine="709"/>
        <w:jc w:val="both"/>
        <w:rPr>
          <w:sz w:val="22"/>
          <w:szCs w:val="22"/>
        </w:rPr>
      </w:pPr>
      <w:r>
        <w:rPr>
          <w:sz w:val="22"/>
          <w:szCs w:val="22"/>
        </w:rPr>
        <w:t xml:space="preserve">6.8. Расторжение настоящего </w:t>
      </w:r>
      <w:r>
        <w:rPr>
          <w:color w:val="000000"/>
          <w:sz w:val="22"/>
          <w:szCs w:val="22"/>
        </w:rPr>
        <w:t>государственного контракт</w:t>
      </w:r>
      <w:r>
        <w:rPr>
          <w:sz w:val="22"/>
          <w:szCs w:val="22"/>
        </w:rPr>
        <w:t>а в одностороннем порядке осуществляется с соблюдением требований частей 8 - 23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B12D10" w:rsidRDefault="00B12D10" w:rsidP="006349A2">
      <w:pPr>
        <w:spacing w:before="0" w:after="0"/>
        <w:ind w:firstLine="709"/>
        <w:jc w:val="both"/>
        <w:rPr>
          <w:sz w:val="22"/>
          <w:szCs w:val="22"/>
        </w:rPr>
      </w:pPr>
    </w:p>
    <w:p w:rsidR="00B12D10" w:rsidRDefault="0085130C" w:rsidP="006349A2">
      <w:pPr>
        <w:shd w:val="clear" w:color="auto" w:fill="FFFFFF"/>
        <w:tabs>
          <w:tab w:val="left" w:pos="709"/>
        </w:tabs>
        <w:spacing w:before="0" w:after="0"/>
        <w:ind w:firstLine="709"/>
        <w:jc w:val="center"/>
        <w:rPr>
          <w:sz w:val="22"/>
          <w:szCs w:val="22"/>
        </w:rPr>
      </w:pPr>
      <w:r>
        <w:rPr>
          <w:b/>
          <w:bCs/>
          <w:color w:val="000000"/>
          <w:sz w:val="22"/>
          <w:szCs w:val="22"/>
        </w:rPr>
        <w:t>7</w:t>
      </w:r>
      <w:r w:rsidR="001C484E">
        <w:rPr>
          <w:b/>
          <w:bCs/>
          <w:color w:val="000000"/>
          <w:sz w:val="22"/>
          <w:szCs w:val="22"/>
        </w:rPr>
        <w:t>. ПОРЯДОК УРЕГУЛИРОВАНИЯ СПОРОВ</w:t>
      </w:r>
    </w:p>
    <w:p w:rsidR="00B12D10" w:rsidRDefault="0085130C" w:rsidP="006349A2">
      <w:pPr>
        <w:spacing w:before="0" w:after="0"/>
        <w:ind w:firstLine="709"/>
        <w:jc w:val="both"/>
        <w:rPr>
          <w:sz w:val="22"/>
          <w:szCs w:val="22"/>
        </w:rPr>
      </w:pPr>
      <w:r>
        <w:rPr>
          <w:sz w:val="22"/>
          <w:szCs w:val="22"/>
        </w:rPr>
        <w:t>7</w:t>
      </w:r>
      <w:r w:rsidR="001C484E">
        <w:rPr>
          <w:sz w:val="22"/>
          <w:szCs w:val="22"/>
        </w:rPr>
        <w:t xml:space="preserve">.1. В случае возникновения любых противоречий, претензий и разногласий, а также споров, связанных с исполнением государственного контракта, Стороны обязуются урегулировать путем переговоров, в досудебном (претензионном) порядке путем направления Стороне претензий </w:t>
      </w:r>
    </w:p>
    <w:p w:rsidR="00B12D10" w:rsidRDefault="001C484E" w:rsidP="006349A2">
      <w:pPr>
        <w:widowControl w:val="0"/>
        <w:spacing w:before="0" w:after="0"/>
        <w:ind w:firstLine="709"/>
        <w:jc w:val="both"/>
        <w:rPr>
          <w:sz w:val="22"/>
          <w:szCs w:val="22"/>
        </w:rPr>
      </w:pPr>
      <w:r>
        <w:rPr>
          <w:color w:val="000000"/>
          <w:sz w:val="22"/>
          <w:szCs w:val="22"/>
        </w:rPr>
        <w:t>Претензия оформляется в письменной форме. В претензии перечисляются допущенные при исполнении государственного контракта  нарушения со ссылкой на соответствующие положения государственного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B12D10" w:rsidRDefault="0085130C" w:rsidP="006349A2">
      <w:pPr>
        <w:widowControl w:val="0"/>
        <w:spacing w:before="0" w:after="0"/>
        <w:ind w:firstLine="709"/>
        <w:jc w:val="both"/>
        <w:rPr>
          <w:sz w:val="22"/>
          <w:szCs w:val="22"/>
        </w:rPr>
      </w:pPr>
      <w:r>
        <w:rPr>
          <w:color w:val="000000"/>
          <w:sz w:val="22"/>
          <w:szCs w:val="22"/>
        </w:rPr>
        <w:t>7</w:t>
      </w:r>
      <w:r w:rsidR="001C484E">
        <w:rPr>
          <w:color w:val="000000"/>
          <w:sz w:val="22"/>
          <w:szCs w:val="22"/>
        </w:rPr>
        <w:t>.2. Срок рассмотрения претензии не может превышать 10 ( календарных) дней. Переписка Сторон может осуществляется посредством электронной почты, и дублируется отправкой заказного письма с уведомлением.</w:t>
      </w:r>
    </w:p>
    <w:p w:rsidR="00B12D10" w:rsidRDefault="001C484E" w:rsidP="006349A2">
      <w:pPr>
        <w:widowControl w:val="0"/>
        <w:spacing w:before="0" w:after="0"/>
        <w:ind w:firstLine="709"/>
        <w:jc w:val="both"/>
      </w:pPr>
      <w:r>
        <w:rPr>
          <w:color w:val="000000"/>
          <w:sz w:val="22"/>
          <w:szCs w:val="22"/>
        </w:rPr>
        <w:t xml:space="preserve">адрес электронной почты со стороны Заказчика </w:t>
      </w:r>
      <w:hyperlink r:id="rId9" w:history="1">
        <w:r w:rsidR="003867D6" w:rsidRPr="00503C36">
          <w:rPr>
            <w:rStyle w:val="a3"/>
            <w:sz w:val="22"/>
            <w:szCs w:val="22"/>
            <w:lang w:val="en-US"/>
          </w:rPr>
          <w:t>mto</w:t>
        </w:r>
        <w:r w:rsidR="003867D6" w:rsidRPr="00503C36">
          <w:rPr>
            <w:rStyle w:val="a3"/>
            <w:sz w:val="22"/>
            <w:szCs w:val="22"/>
          </w:rPr>
          <w:t>@r31.fssp.</w:t>
        </w:r>
        <w:r w:rsidR="003867D6" w:rsidRPr="00503C36">
          <w:rPr>
            <w:rStyle w:val="a3"/>
            <w:sz w:val="22"/>
            <w:szCs w:val="22"/>
            <w:lang w:val="en-US"/>
          </w:rPr>
          <w:t>gov</w:t>
        </w:r>
        <w:r w:rsidR="003867D6" w:rsidRPr="00503C36">
          <w:rPr>
            <w:rStyle w:val="a3"/>
            <w:sz w:val="22"/>
            <w:szCs w:val="22"/>
          </w:rPr>
          <w:t>.ru.</w:t>
        </w:r>
      </w:hyperlink>
    </w:p>
    <w:p w:rsidR="00582CBC" w:rsidRPr="00F60CC6" w:rsidRDefault="001C484E" w:rsidP="006349A2">
      <w:pPr>
        <w:spacing w:before="0" w:after="0"/>
        <w:jc w:val="center"/>
        <w:rPr>
          <w:rFonts w:cs="Times New Roman"/>
          <w:sz w:val="22"/>
          <w:szCs w:val="22"/>
        </w:rPr>
      </w:pPr>
      <w:r>
        <w:rPr>
          <w:color w:val="000000"/>
          <w:sz w:val="22"/>
          <w:szCs w:val="22"/>
        </w:rPr>
        <w:t xml:space="preserve">адрес электронной почты со стороны </w:t>
      </w:r>
      <w:r>
        <w:rPr>
          <w:rFonts w:eastAsia="Calibri"/>
          <w:color w:val="000000"/>
          <w:sz w:val="22"/>
          <w:szCs w:val="22"/>
        </w:rPr>
        <w:t>Поставщика</w:t>
      </w:r>
      <w:r>
        <w:rPr>
          <w:color w:val="000000"/>
          <w:sz w:val="22"/>
          <w:szCs w:val="22"/>
        </w:rPr>
        <w:t xml:space="preserve"> </w:t>
      </w:r>
      <w:r w:rsidR="00582CBC" w:rsidRPr="00F60CC6">
        <w:rPr>
          <w:rFonts w:cs="Times New Roman"/>
          <w:color w:val="000000"/>
          <w:sz w:val="22"/>
          <w:szCs w:val="22"/>
          <w:shd w:val="clear" w:color="auto" w:fill="FFFFFF"/>
        </w:rPr>
        <w:t>sale1@medtechnics.ru</w:t>
      </w:r>
    </w:p>
    <w:p w:rsidR="00B12D10" w:rsidRDefault="001C484E" w:rsidP="006349A2">
      <w:pPr>
        <w:widowControl w:val="0"/>
        <w:spacing w:before="0" w:after="0"/>
        <w:ind w:firstLine="709"/>
        <w:jc w:val="both"/>
        <w:rPr>
          <w:sz w:val="22"/>
          <w:szCs w:val="22"/>
        </w:rPr>
      </w:pPr>
      <w:r>
        <w:rPr>
          <w:color w:val="000000"/>
          <w:sz w:val="22"/>
          <w:szCs w:val="22"/>
        </w:rPr>
        <w:t>а в случаях направления факса, - с последующим предоставлением оригинала документа.</w:t>
      </w:r>
    </w:p>
    <w:p w:rsidR="00B12D10" w:rsidRDefault="0085130C" w:rsidP="006349A2">
      <w:pPr>
        <w:spacing w:before="0" w:after="0"/>
        <w:ind w:firstLine="709"/>
        <w:jc w:val="both"/>
        <w:rPr>
          <w:sz w:val="22"/>
          <w:szCs w:val="22"/>
        </w:rPr>
      </w:pPr>
      <w:r>
        <w:rPr>
          <w:sz w:val="22"/>
          <w:szCs w:val="22"/>
        </w:rPr>
        <w:t>7</w:t>
      </w:r>
      <w:r w:rsidR="001C484E">
        <w:rPr>
          <w:sz w:val="22"/>
          <w:szCs w:val="22"/>
        </w:rPr>
        <w:t xml:space="preserve">.3. По полученной претензии Сторона должна дать письменный ответ </w:t>
      </w:r>
      <w:r w:rsidR="001C484E">
        <w:rPr>
          <w:sz w:val="22"/>
          <w:szCs w:val="22"/>
        </w:rPr>
        <w:br/>
        <w:t xml:space="preserve">по существу в срок, не превышающий 10 (Десять) календарных дней с даты </w:t>
      </w:r>
      <w:r w:rsidR="001C484E">
        <w:rPr>
          <w:sz w:val="22"/>
          <w:szCs w:val="22"/>
        </w:rPr>
        <w:br/>
        <w:t>ее получения.</w:t>
      </w:r>
    </w:p>
    <w:p w:rsidR="00B12D10" w:rsidRDefault="0085130C" w:rsidP="006349A2">
      <w:pPr>
        <w:spacing w:before="0" w:after="0"/>
        <w:ind w:firstLine="709"/>
        <w:jc w:val="both"/>
        <w:rPr>
          <w:sz w:val="22"/>
          <w:szCs w:val="22"/>
        </w:rPr>
      </w:pPr>
      <w:r>
        <w:rPr>
          <w:sz w:val="22"/>
          <w:szCs w:val="22"/>
        </w:rPr>
        <w:t>7</w:t>
      </w:r>
      <w:r w:rsidR="001C484E">
        <w:rPr>
          <w:sz w:val="22"/>
          <w:szCs w:val="22"/>
        </w:rPr>
        <w:t xml:space="preserve">.4. В случае недостижения Сторонами взаимного согласия споры разрешаются в Арбитражном суде. </w:t>
      </w:r>
      <w:r w:rsidR="003867D6">
        <w:rPr>
          <w:sz w:val="22"/>
          <w:szCs w:val="22"/>
        </w:rPr>
        <w:t>Белгородской</w:t>
      </w:r>
      <w:r w:rsidR="001C484E">
        <w:rPr>
          <w:sz w:val="22"/>
          <w:szCs w:val="22"/>
        </w:rPr>
        <w:t xml:space="preserve"> области .</w:t>
      </w:r>
    </w:p>
    <w:p w:rsidR="00B12D10" w:rsidRDefault="00B12D10" w:rsidP="006349A2">
      <w:pPr>
        <w:shd w:val="clear" w:color="auto" w:fill="FFFFFF"/>
        <w:spacing w:before="0" w:after="0"/>
        <w:ind w:firstLine="709"/>
        <w:jc w:val="both"/>
        <w:rPr>
          <w:color w:val="000000"/>
          <w:sz w:val="22"/>
          <w:szCs w:val="22"/>
        </w:rPr>
      </w:pPr>
    </w:p>
    <w:p w:rsidR="00B12D10" w:rsidRDefault="0085130C" w:rsidP="006349A2">
      <w:pPr>
        <w:shd w:val="clear" w:color="auto" w:fill="FFFFFF"/>
        <w:tabs>
          <w:tab w:val="left" w:pos="709"/>
        </w:tabs>
        <w:spacing w:before="0" w:after="0"/>
        <w:ind w:firstLine="709"/>
        <w:jc w:val="center"/>
        <w:rPr>
          <w:sz w:val="22"/>
          <w:szCs w:val="22"/>
        </w:rPr>
      </w:pPr>
      <w:r>
        <w:rPr>
          <w:b/>
          <w:bCs/>
          <w:color w:val="000000"/>
          <w:sz w:val="22"/>
          <w:szCs w:val="22"/>
        </w:rPr>
        <w:t>8</w:t>
      </w:r>
      <w:r w:rsidR="001C484E">
        <w:rPr>
          <w:b/>
          <w:bCs/>
          <w:color w:val="000000"/>
          <w:sz w:val="22"/>
          <w:szCs w:val="22"/>
        </w:rPr>
        <w:t>. ИЗМЕНЕНИЯ  КОНТРАКТА</w:t>
      </w:r>
    </w:p>
    <w:p w:rsidR="00B12D10" w:rsidRDefault="0085130C" w:rsidP="006349A2">
      <w:pPr>
        <w:shd w:val="clear" w:color="auto" w:fill="FFFFFF"/>
        <w:tabs>
          <w:tab w:val="left" w:pos="709"/>
        </w:tabs>
        <w:spacing w:before="0" w:after="0"/>
        <w:ind w:firstLine="709"/>
        <w:jc w:val="both"/>
        <w:rPr>
          <w:sz w:val="22"/>
          <w:szCs w:val="22"/>
        </w:rPr>
      </w:pPr>
      <w:r>
        <w:rPr>
          <w:color w:val="000000"/>
          <w:sz w:val="22"/>
          <w:szCs w:val="22"/>
        </w:rPr>
        <w:t>8</w:t>
      </w:r>
      <w:r w:rsidR="001C484E">
        <w:rPr>
          <w:color w:val="000000"/>
          <w:sz w:val="22"/>
          <w:szCs w:val="22"/>
        </w:rPr>
        <w:t xml:space="preserve">.1. </w:t>
      </w:r>
      <w:r w:rsidR="001C484E">
        <w:rPr>
          <w:sz w:val="22"/>
          <w:szCs w:val="22"/>
        </w:rPr>
        <w:t xml:space="preserve">Изменение условий настоящего </w:t>
      </w:r>
      <w:r w:rsidR="001C484E">
        <w:rPr>
          <w:color w:val="000000"/>
          <w:sz w:val="22"/>
          <w:szCs w:val="22"/>
        </w:rPr>
        <w:t>государственного контракт</w:t>
      </w:r>
      <w:r w:rsidR="001C484E">
        <w:rPr>
          <w:sz w:val="22"/>
          <w:szCs w:val="22"/>
        </w:rPr>
        <w:t>а при его исполнении допускается по соглашению Сторон в следующих случаях:</w:t>
      </w:r>
    </w:p>
    <w:p w:rsidR="00B12D10" w:rsidRDefault="0085130C" w:rsidP="006349A2">
      <w:pPr>
        <w:shd w:val="clear" w:color="auto" w:fill="FFFFFF"/>
        <w:tabs>
          <w:tab w:val="left" w:pos="709"/>
        </w:tabs>
        <w:spacing w:before="0" w:after="0"/>
        <w:ind w:firstLine="709"/>
        <w:jc w:val="both"/>
        <w:rPr>
          <w:sz w:val="22"/>
          <w:szCs w:val="22"/>
        </w:rPr>
      </w:pPr>
      <w:r>
        <w:rPr>
          <w:sz w:val="22"/>
          <w:szCs w:val="22"/>
        </w:rPr>
        <w:t>8</w:t>
      </w:r>
      <w:r w:rsidR="001C484E">
        <w:rPr>
          <w:sz w:val="22"/>
          <w:szCs w:val="22"/>
        </w:rPr>
        <w:t xml:space="preserve">.1.1.При снижении цены настоящего </w:t>
      </w:r>
      <w:r w:rsidR="001C484E">
        <w:rPr>
          <w:color w:val="000000"/>
          <w:sz w:val="22"/>
          <w:szCs w:val="22"/>
        </w:rPr>
        <w:t>государственного контракт</w:t>
      </w:r>
      <w:r w:rsidR="001C484E">
        <w:rPr>
          <w:sz w:val="22"/>
          <w:szCs w:val="22"/>
        </w:rPr>
        <w:t xml:space="preserve">а без изменения предусмотренных настоящим </w:t>
      </w:r>
      <w:r w:rsidR="001C484E">
        <w:rPr>
          <w:color w:val="000000"/>
          <w:sz w:val="22"/>
          <w:szCs w:val="22"/>
        </w:rPr>
        <w:t>государственным контракт</w:t>
      </w:r>
      <w:r w:rsidR="001C484E">
        <w:rPr>
          <w:sz w:val="22"/>
          <w:szCs w:val="22"/>
        </w:rPr>
        <w:t>ом количества товара, объема работы или услуги, качества поставляемого товара, выполняемой работы, оказываемой услуги;</w:t>
      </w:r>
    </w:p>
    <w:p w:rsidR="00B12D10" w:rsidRDefault="0085130C" w:rsidP="006349A2">
      <w:pPr>
        <w:shd w:val="clear" w:color="auto" w:fill="FFFFFF"/>
        <w:tabs>
          <w:tab w:val="left" w:pos="709"/>
        </w:tabs>
        <w:spacing w:before="0" w:after="0"/>
        <w:ind w:firstLine="709"/>
        <w:jc w:val="both"/>
        <w:rPr>
          <w:sz w:val="22"/>
          <w:szCs w:val="22"/>
        </w:rPr>
      </w:pPr>
      <w:r>
        <w:rPr>
          <w:sz w:val="22"/>
          <w:szCs w:val="22"/>
        </w:rPr>
        <w:t>8</w:t>
      </w:r>
      <w:r w:rsidR="001C484E">
        <w:rPr>
          <w:sz w:val="22"/>
          <w:szCs w:val="22"/>
        </w:rPr>
        <w:t>.2.</w:t>
      </w:r>
      <w:r w:rsidR="001C484E">
        <w:rPr>
          <w:color w:val="000000"/>
          <w:sz w:val="22"/>
          <w:szCs w:val="22"/>
        </w:rPr>
        <w:t xml:space="preserve"> если по предложению заказчика увеличиваются предусмотренные контрактом (за исключением контракта, предметом которого является выполнение работ по строительству, реконструкции, капитальному ремонту, сносу объекта капитального строительства, геологическому изучению недр, проведению работ по сохранению объектов культурного наследия (памятников истории и культуры) народов Российской Федерации)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дополнительному объему работы или услуги исходя из установленной в контракте цены единицы товара, работы или услуги, но не более чем на десять процентов цены </w:t>
      </w:r>
      <w:r w:rsidR="001C484E">
        <w:rPr>
          <w:color w:val="000000"/>
          <w:sz w:val="22"/>
          <w:szCs w:val="22"/>
        </w:rPr>
        <w:lastRenderedPageBreak/>
        <w:t>контракта. При уменьшении предусмотренных контрактом количества товара, объема работы или услуги стороны контракта обязаны уменьшить цену контракта исходя из цены единицы товара, работы или услуги.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B12D10" w:rsidRDefault="0085130C" w:rsidP="006349A2">
      <w:pPr>
        <w:spacing w:before="0" w:after="0"/>
        <w:ind w:firstLine="709"/>
        <w:jc w:val="both"/>
        <w:rPr>
          <w:sz w:val="22"/>
          <w:szCs w:val="22"/>
        </w:rPr>
      </w:pPr>
      <w:r>
        <w:rPr>
          <w:sz w:val="22"/>
          <w:szCs w:val="22"/>
        </w:rPr>
        <w:t>8</w:t>
      </w:r>
      <w:r w:rsidR="001C484E">
        <w:rPr>
          <w:sz w:val="22"/>
          <w:szCs w:val="22"/>
        </w:rPr>
        <w:t xml:space="preserve">.3. При исполнении настоящего </w:t>
      </w:r>
      <w:r w:rsidR="001C484E">
        <w:rPr>
          <w:color w:val="000000"/>
          <w:sz w:val="22"/>
          <w:szCs w:val="22"/>
        </w:rPr>
        <w:t>государственного контракт</w:t>
      </w:r>
      <w:r w:rsidR="001C484E">
        <w:rPr>
          <w:sz w:val="22"/>
          <w:szCs w:val="22"/>
        </w:rPr>
        <w:t xml:space="preserve">а не допускается перемена поставщика, за исключением случая, если новый поставщик является правопреемником поставщика по настоящему </w:t>
      </w:r>
      <w:r w:rsidR="001C484E">
        <w:rPr>
          <w:color w:val="000000"/>
          <w:sz w:val="22"/>
          <w:szCs w:val="22"/>
        </w:rPr>
        <w:t>государственному контракт</w:t>
      </w:r>
      <w:r w:rsidR="001C484E">
        <w:rPr>
          <w:sz w:val="22"/>
          <w:szCs w:val="22"/>
        </w:rPr>
        <w:t>у вследствие реорганизации юридического лица в форме преобразования, слияния или присоединения.</w:t>
      </w:r>
    </w:p>
    <w:p w:rsidR="00B12D10" w:rsidRDefault="0085130C" w:rsidP="006349A2">
      <w:pPr>
        <w:spacing w:before="0" w:after="0"/>
        <w:ind w:firstLine="709"/>
        <w:jc w:val="both"/>
        <w:rPr>
          <w:sz w:val="22"/>
          <w:szCs w:val="22"/>
        </w:rPr>
      </w:pPr>
      <w:r>
        <w:rPr>
          <w:sz w:val="22"/>
          <w:szCs w:val="22"/>
        </w:rPr>
        <w:t>8</w:t>
      </w:r>
      <w:r w:rsidR="001C484E">
        <w:rPr>
          <w:sz w:val="22"/>
          <w:szCs w:val="22"/>
        </w:rPr>
        <w:t xml:space="preserve">.4. В случае перемены Заказчика права и обязанности Заказчика, предусмотренные настоящим </w:t>
      </w:r>
      <w:r w:rsidR="001C484E">
        <w:rPr>
          <w:color w:val="000000"/>
          <w:sz w:val="22"/>
          <w:szCs w:val="22"/>
        </w:rPr>
        <w:t>государственным контракт</w:t>
      </w:r>
      <w:r w:rsidR="001C484E">
        <w:rPr>
          <w:sz w:val="22"/>
          <w:szCs w:val="22"/>
        </w:rPr>
        <w:t>ом, переходят к новому Заказчику.</w:t>
      </w:r>
    </w:p>
    <w:p w:rsidR="00B12D10" w:rsidRDefault="0085130C" w:rsidP="006349A2">
      <w:pPr>
        <w:shd w:val="clear" w:color="auto" w:fill="FFFFFF"/>
        <w:tabs>
          <w:tab w:val="left" w:pos="709"/>
        </w:tabs>
        <w:spacing w:before="0" w:after="0"/>
        <w:ind w:firstLine="709"/>
        <w:jc w:val="both"/>
        <w:rPr>
          <w:sz w:val="22"/>
          <w:szCs w:val="22"/>
        </w:rPr>
      </w:pPr>
      <w:r>
        <w:rPr>
          <w:color w:val="000000"/>
          <w:sz w:val="22"/>
          <w:szCs w:val="22"/>
        </w:rPr>
        <w:t>8</w:t>
      </w:r>
      <w:r w:rsidR="001C484E">
        <w:rPr>
          <w:color w:val="000000"/>
          <w:sz w:val="22"/>
          <w:szCs w:val="22"/>
        </w:rPr>
        <w:t>.5. Изменения настоящего государственного контракта совершаются только в письменной форме в виде приложений к настоящему государственному контракту и подлежат подписанию обеими Сторонами. Приложения к настоящему государственному контракту являются неотъемлемыми частями настоящего государственного контракта.</w:t>
      </w:r>
    </w:p>
    <w:p w:rsidR="00B12D10" w:rsidRDefault="0085130C" w:rsidP="006349A2">
      <w:pPr>
        <w:shd w:val="clear" w:color="auto" w:fill="FFFFFF"/>
        <w:tabs>
          <w:tab w:val="left" w:pos="709"/>
        </w:tabs>
        <w:spacing w:before="0" w:after="0"/>
        <w:ind w:firstLine="709"/>
        <w:jc w:val="both"/>
        <w:rPr>
          <w:sz w:val="22"/>
          <w:szCs w:val="22"/>
        </w:rPr>
      </w:pPr>
      <w:r>
        <w:rPr>
          <w:sz w:val="22"/>
          <w:szCs w:val="22"/>
        </w:rPr>
        <w:t>8</w:t>
      </w:r>
      <w:r w:rsidR="001C484E">
        <w:rPr>
          <w:sz w:val="22"/>
          <w:szCs w:val="22"/>
        </w:rPr>
        <w:t>.6. Стороны обязуются информировать друг друга в течение 5 (пяти) рабочих дней в письменном виде об изменении своих реквизитов, юридического и фактического адресов, организационно-правовой формы и иных данных, указанных в настоящем государственном контракте. Любые уведомления или иные сообщения, подлежащие передаче от одной Стороны другой Стороне должны передаваться в письменной форме.</w:t>
      </w:r>
    </w:p>
    <w:p w:rsidR="00B12D10" w:rsidRDefault="0085130C" w:rsidP="006349A2">
      <w:pPr>
        <w:spacing w:before="0" w:after="0"/>
        <w:jc w:val="center"/>
        <w:rPr>
          <w:sz w:val="22"/>
          <w:szCs w:val="22"/>
        </w:rPr>
      </w:pPr>
      <w:r>
        <w:rPr>
          <w:b/>
          <w:sz w:val="22"/>
          <w:szCs w:val="22"/>
        </w:rPr>
        <w:t>9</w:t>
      </w:r>
      <w:r w:rsidR="001C484E">
        <w:rPr>
          <w:b/>
          <w:sz w:val="22"/>
          <w:szCs w:val="22"/>
        </w:rPr>
        <w:t>. ЗАКЛЮЧИТЕЛЬНЫЕ ПОЛОЖЕНИЯ</w:t>
      </w:r>
    </w:p>
    <w:p w:rsidR="00B12D10" w:rsidRDefault="0085130C" w:rsidP="006349A2">
      <w:pPr>
        <w:spacing w:before="0" w:after="0"/>
        <w:ind w:firstLine="709"/>
        <w:jc w:val="both"/>
        <w:rPr>
          <w:sz w:val="22"/>
          <w:szCs w:val="22"/>
        </w:rPr>
      </w:pPr>
      <w:r>
        <w:rPr>
          <w:sz w:val="22"/>
          <w:szCs w:val="22"/>
        </w:rPr>
        <w:t>9</w:t>
      </w:r>
      <w:r w:rsidR="001C484E">
        <w:rPr>
          <w:sz w:val="22"/>
          <w:szCs w:val="22"/>
        </w:rPr>
        <w:t>.1. Настоящий государственный контракт составлен в электронном виде ,в соответствии  действующим законодательством.</w:t>
      </w:r>
    </w:p>
    <w:p w:rsidR="00B12D10" w:rsidRDefault="0085130C" w:rsidP="006349A2">
      <w:pPr>
        <w:spacing w:before="0" w:after="0"/>
        <w:ind w:firstLine="709"/>
        <w:jc w:val="both"/>
        <w:rPr>
          <w:sz w:val="22"/>
          <w:szCs w:val="22"/>
        </w:rPr>
      </w:pPr>
      <w:r>
        <w:rPr>
          <w:sz w:val="22"/>
          <w:szCs w:val="22"/>
        </w:rPr>
        <w:t>9</w:t>
      </w:r>
      <w:r w:rsidR="001C484E">
        <w:rPr>
          <w:sz w:val="22"/>
          <w:szCs w:val="22"/>
        </w:rPr>
        <w:t>.2. Во всем, что не предусмотрено настоящим государственным контрактом, Стороны руководствуются действующим законодательством Российской Федерации.</w:t>
      </w:r>
    </w:p>
    <w:p w:rsidR="00B12D10" w:rsidRDefault="0085130C" w:rsidP="006349A2">
      <w:pPr>
        <w:spacing w:before="0" w:after="0"/>
        <w:ind w:firstLine="709"/>
        <w:jc w:val="both"/>
        <w:rPr>
          <w:sz w:val="22"/>
          <w:szCs w:val="22"/>
        </w:rPr>
      </w:pPr>
      <w:r>
        <w:rPr>
          <w:sz w:val="22"/>
          <w:szCs w:val="22"/>
        </w:rPr>
        <w:t>9</w:t>
      </w:r>
      <w:r w:rsidR="001C484E">
        <w:rPr>
          <w:sz w:val="22"/>
          <w:szCs w:val="22"/>
        </w:rPr>
        <w:t xml:space="preserve">.3. Любое уведомление, необходимость в котором возникнет в связи </w:t>
      </w:r>
      <w:r w:rsidR="001C484E">
        <w:rPr>
          <w:sz w:val="22"/>
          <w:szCs w:val="22"/>
        </w:rPr>
        <w:br/>
        <w:t xml:space="preserve">с исполнением государственного контракта, считается надлежащим уведомлением одной Стороной другой Стороны если в течение 1 (Один) рабочего дня, следующего за датой принятия решения одной Стороной, направляется другой Стороне по почте заказным письмом с уведомлением о вручении по адресу такой Стороны, указанному в государственном контракте, а также телеграммой, либо посредством электронной почты , обеспечивающей фиксирование данного уведомления и получение Стороной, направившей уведомление подтверждения о его вручении другой Стороне. Датой такого надлежащего уведомления признается дата получения Стороной, направившей уведомление, подтверждения о вручении другой Стороне данного уведомления. </w:t>
      </w:r>
    </w:p>
    <w:p w:rsidR="00B12D10" w:rsidRPr="00960DAC" w:rsidRDefault="0085130C" w:rsidP="006349A2">
      <w:pPr>
        <w:spacing w:before="0" w:after="0"/>
        <w:ind w:firstLine="709"/>
        <w:jc w:val="both"/>
        <w:rPr>
          <w:b/>
          <w:sz w:val="22"/>
          <w:szCs w:val="22"/>
        </w:rPr>
      </w:pPr>
      <w:bookmarkStart w:id="1" w:name="__DdeLink__28126_3023756325"/>
      <w:r w:rsidRPr="00960DAC">
        <w:rPr>
          <w:b/>
          <w:sz w:val="22"/>
          <w:szCs w:val="22"/>
        </w:rPr>
        <w:t>9</w:t>
      </w:r>
      <w:r w:rsidR="001C484E" w:rsidRPr="00960DAC">
        <w:rPr>
          <w:b/>
          <w:sz w:val="22"/>
          <w:szCs w:val="22"/>
        </w:rPr>
        <w:t xml:space="preserve">.4 Настоящий контракт вступает в силу  с даты подписания  и действует по  </w:t>
      </w:r>
      <w:r w:rsidRPr="00960DAC">
        <w:rPr>
          <w:b/>
          <w:sz w:val="22"/>
          <w:szCs w:val="22"/>
        </w:rPr>
        <w:t>30.09.2026</w:t>
      </w:r>
      <w:r w:rsidR="00A42E7A" w:rsidRPr="00960DAC">
        <w:rPr>
          <w:b/>
          <w:sz w:val="22"/>
          <w:szCs w:val="22"/>
        </w:rPr>
        <w:t xml:space="preserve"> </w:t>
      </w:r>
      <w:r w:rsidR="001C484E" w:rsidRPr="00960DAC">
        <w:rPr>
          <w:b/>
          <w:sz w:val="22"/>
          <w:szCs w:val="22"/>
        </w:rPr>
        <w:t>г.</w:t>
      </w:r>
      <w:bookmarkEnd w:id="1"/>
    </w:p>
    <w:p w:rsidR="00B12D10" w:rsidRDefault="001C484E" w:rsidP="006349A2">
      <w:pPr>
        <w:spacing w:before="0" w:after="0"/>
        <w:jc w:val="center"/>
        <w:rPr>
          <w:sz w:val="22"/>
          <w:szCs w:val="22"/>
        </w:rPr>
      </w:pPr>
      <w:r>
        <w:rPr>
          <w:b/>
          <w:sz w:val="22"/>
          <w:szCs w:val="22"/>
        </w:rPr>
        <w:t>1</w:t>
      </w:r>
      <w:r w:rsidR="00960DAC">
        <w:rPr>
          <w:b/>
          <w:sz w:val="22"/>
          <w:szCs w:val="22"/>
        </w:rPr>
        <w:t>0</w:t>
      </w:r>
      <w:r>
        <w:rPr>
          <w:b/>
          <w:sz w:val="22"/>
          <w:szCs w:val="22"/>
        </w:rPr>
        <w:t>. ПРИЛОЖЕНИЯ</w:t>
      </w:r>
    </w:p>
    <w:p w:rsidR="00B12D10" w:rsidRDefault="001C484E" w:rsidP="006349A2">
      <w:pPr>
        <w:shd w:val="clear" w:color="auto" w:fill="FFFFFF"/>
        <w:tabs>
          <w:tab w:val="left" w:pos="709"/>
        </w:tabs>
        <w:spacing w:before="0" w:after="0"/>
        <w:ind w:firstLine="709"/>
        <w:jc w:val="both"/>
        <w:rPr>
          <w:sz w:val="22"/>
          <w:szCs w:val="22"/>
        </w:rPr>
      </w:pPr>
      <w:r>
        <w:rPr>
          <w:sz w:val="22"/>
          <w:szCs w:val="22"/>
        </w:rPr>
        <w:t>1</w:t>
      </w:r>
      <w:r w:rsidR="00960DAC">
        <w:rPr>
          <w:sz w:val="22"/>
          <w:szCs w:val="22"/>
        </w:rPr>
        <w:t>0</w:t>
      </w:r>
      <w:r>
        <w:rPr>
          <w:sz w:val="22"/>
          <w:szCs w:val="22"/>
        </w:rPr>
        <w:t xml:space="preserve">.1. Все приложения к настоящему </w:t>
      </w:r>
      <w:r>
        <w:rPr>
          <w:color w:val="000000"/>
          <w:sz w:val="22"/>
          <w:szCs w:val="22"/>
        </w:rPr>
        <w:t>государственному контракт</w:t>
      </w:r>
      <w:r>
        <w:rPr>
          <w:sz w:val="22"/>
          <w:szCs w:val="22"/>
        </w:rPr>
        <w:t>у являются его неотъемлемой частью.</w:t>
      </w:r>
    </w:p>
    <w:p w:rsidR="00B12D10" w:rsidRDefault="001C484E" w:rsidP="006349A2">
      <w:pPr>
        <w:spacing w:before="0" w:after="0"/>
        <w:ind w:firstLine="709"/>
        <w:jc w:val="both"/>
        <w:rPr>
          <w:sz w:val="22"/>
          <w:szCs w:val="22"/>
        </w:rPr>
      </w:pPr>
      <w:r>
        <w:rPr>
          <w:sz w:val="22"/>
          <w:szCs w:val="22"/>
        </w:rPr>
        <w:t>1</w:t>
      </w:r>
      <w:r w:rsidR="00960DAC">
        <w:rPr>
          <w:sz w:val="22"/>
          <w:szCs w:val="22"/>
        </w:rPr>
        <w:t>0</w:t>
      </w:r>
      <w:r>
        <w:rPr>
          <w:sz w:val="22"/>
          <w:szCs w:val="22"/>
        </w:rPr>
        <w:t>.2. К настоящему государственному контракту прилагаются:</w:t>
      </w:r>
    </w:p>
    <w:p w:rsidR="00B12D10" w:rsidRDefault="001C484E" w:rsidP="006349A2">
      <w:pPr>
        <w:spacing w:before="0" w:after="0"/>
        <w:ind w:firstLine="709"/>
        <w:jc w:val="both"/>
        <w:rPr>
          <w:sz w:val="22"/>
          <w:szCs w:val="22"/>
        </w:rPr>
      </w:pPr>
      <w:r>
        <w:rPr>
          <w:sz w:val="22"/>
          <w:szCs w:val="22"/>
        </w:rPr>
        <w:t xml:space="preserve">- Описание объекта закупки </w:t>
      </w:r>
      <w:r w:rsidR="006349A2">
        <w:rPr>
          <w:sz w:val="22"/>
          <w:szCs w:val="22"/>
        </w:rPr>
        <w:t>(Спецификация) (Приложение №1).</w:t>
      </w:r>
    </w:p>
    <w:p w:rsidR="00B12D10" w:rsidRDefault="001C484E" w:rsidP="006349A2">
      <w:pPr>
        <w:pStyle w:val="afffffff0"/>
        <w:ind w:left="0" w:firstLine="0"/>
        <w:jc w:val="center"/>
        <w:rPr>
          <w:b/>
          <w:bCs/>
          <w:sz w:val="22"/>
        </w:rPr>
      </w:pPr>
      <w:r>
        <w:rPr>
          <w:b/>
          <w:bCs/>
          <w:sz w:val="22"/>
        </w:rPr>
        <w:t>12. АДРЕСА, РЕКВИЗИТЫ И ПОДПИСИ СТОРОН</w:t>
      </w:r>
    </w:p>
    <w:p w:rsidR="00A42E7A" w:rsidRDefault="00A42E7A" w:rsidP="006349A2">
      <w:pPr>
        <w:pStyle w:val="afffffff0"/>
        <w:ind w:left="0" w:firstLine="0"/>
        <w:jc w:val="center"/>
        <w:rPr>
          <w:b/>
          <w:bCs/>
          <w:sz w:val="22"/>
        </w:rPr>
      </w:pPr>
    </w:p>
    <w:tbl>
      <w:tblPr>
        <w:tblW w:w="9952" w:type="dxa"/>
        <w:jc w:val="center"/>
        <w:tblInd w:w="-318" w:type="dxa"/>
        <w:tblLayout w:type="fixed"/>
        <w:tblLook w:val="0000"/>
      </w:tblPr>
      <w:tblGrid>
        <w:gridCol w:w="5246"/>
        <w:gridCol w:w="4706"/>
      </w:tblGrid>
      <w:tr w:rsidR="00A42E7A" w:rsidRPr="00AD6297" w:rsidTr="00AD6297">
        <w:trPr>
          <w:trHeight w:val="628"/>
          <w:jc w:val="center"/>
        </w:trPr>
        <w:tc>
          <w:tcPr>
            <w:tcW w:w="5246" w:type="dxa"/>
          </w:tcPr>
          <w:p w:rsidR="00A42E7A" w:rsidRPr="00AD6297" w:rsidRDefault="00A42E7A" w:rsidP="006349A2">
            <w:pPr>
              <w:pStyle w:val="afffff3"/>
              <w:spacing w:after="0"/>
              <w:jc w:val="center"/>
              <w:rPr>
                <w:b/>
                <w:sz w:val="22"/>
                <w:szCs w:val="22"/>
              </w:rPr>
            </w:pPr>
            <w:r w:rsidRPr="00AD6297">
              <w:rPr>
                <w:b/>
                <w:sz w:val="22"/>
                <w:szCs w:val="22"/>
              </w:rPr>
              <w:t>ЗАКАЗЧИК:</w:t>
            </w:r>
          </w:p>
          <w:p w:rsidR="00AD6297" w:rsidRPr="00AD6297" w:rsidRDefault="00AD6297" w:rsidP="006349A2">
            <w:pPr>
              <w:pStyle w:val="afffff3"/>
              <w:spacing w:after="0"/>
              <w:ind w:firstLine="0"/>
              <w:jc w:val="center"/>
              <w:rPr>
                <w:sz w:val="22"/>
                <w:szCs w:val="22"/>
              </w:rPr>
            </w:pPr>
            <w:r w:rsidRPr="00AD6297">
              <w:rPr>
                <w:sz w:val="22"/>
                <w:szCs w:val="22"/>
              </w:rPr>
              <w:t>Управление Федеральной службы судебных</w:t>
            </w:r>
          </w:p>
          <w:p w:rsidR="00AD6297" w:rsidRPr="00AD6297" w:rsidRDefault="00AD6297" w:rsidP="006349A2">
            <w:pPr>
              <w:pStyle w:val="afffff3"/>
              <w:spacing w:after="0"/>
              <w:ind w:firstLine="0"/>
              <w:jc w:val="center"/>
              <w:rPr>
                <w:sz w:val="22"/>
                <w:szCs w:val="22"/>
              </w:rPr>
            </w:pPr>
            <w:r w:rsidRPr="00AD6297">
              <w:rPr>
                <w:sz w:val="22"/>
                <w:szCs w:val="22"/>
              </w:rPr>
              <w:t>приставов по Белгородской области</w:t>
            </w:r>
          </w:p>
          <w:p w:rsidR="00AD6297" w:rsidRPr="00AD6297" w:rsidRDefault="00AD6297" w:rsidP="006349A2">
            <w:pPr>
              <w:pStyle w:val="afffff3"/>
              <w:spacing w:after="0"/>
              <w:ind w:firstLine="0"/>
              <w:jc w:val="center"/>
              <w:rPr>
                <w:sz w:val="22"/>
                <w:szCs w:val="22"/>
              </w:rPr>
            </w:pPr>
            <w:r w:rsidRPr="00AD6297">
              <w:rPr>
                <w:sz w:val="22"/>
                <w:szCs w:val="22"/>
              </w:rPr>
              <w:t>Адрес: 308002, г. Белгород,</w:t>
            </w:r>
          </w:p>
          <w:p w:rsidR="00AD6297" w:rsidRPr="00AD6297" w:rsidRDefault="00AD6297" w:rsidP="006349A2">
            <w:pPr>
              <w:pStyle w:val="afffff3"/>
              <w:spacing w:after="0"/>
              <w:ind w:firstLine="0"/>
              <w:jc w:val="center"/>
              <w:rPr>
                <w:sz w:val="22"/>
                <w:szCs w:val="22"/>
              </w:rPr>
            </w:pPr>
            <w:r w:rsidRPr="00AD6297">
              <w:rPr>
                <w:sz w:val="22"/>
                <w:szCs w:val="22"/>
              </w:rPr>
              <w:t>пр-т. Б. Хмельницкого, 109</w:t>
            </w:r>
          </w:p>
          <w:p w:rsidR="00AD6297" w:rsidRPr="00AD6297" w:rsidRDefault="00AD6297" w:rsidP="006349A2">
            <w:pPr>
              <w:pStyle w:val="afffff3"/>
              <w:spacing w:after="0"/>
              <w:ind w:firstLine="0"/>
              <w:jc w:val="center"/>
              <w:rPr>
                <w:sz w:val="22"/>
                <w:szCs w:val="22"/>
              </w:rPr>
            </w:pPr>
            <w:r w:rsidRPr="00AD6297">
              <w:rPr>
                <w:sz w:val="22"/>
                <w:szCs w:val="22"/>
              </w:rPr>
              <w:t>ИНН 3123113698 КПП 312301001</w:t>
            </w:r>
          </w:p>
          <w:p w:rsidR="00AD6297" w:rsidRPr="00AD6297" w:rsidRDefault="00AD6297" w:rsidP="006349A2">
            <w:pPr>
              <w:pStyle w:val="afffff3"/>
              <w:spacing w:after="0"/>
              <w:ind w:firstLine="0"/>
              <w:jc w:val="center"/>
              <w:rPr>
                <w:sz w:val="22"/>
                <w:szCs w:val="22"/>
              </w:rPr>
            </w:pPr>
            <w:r w:rsidRPr="00AD6297">
              <w:rPr>
                <w:sz w:val="22"/>
                <w:szCs w:val="22"/>
              </w:rPr>
              <w:t>Банковские реквизиты:</w:t>
            </w:r>
          </w:p>
          <w:p w:rsidR="00AD6297" w:rsidRPr="00AD6297" w:rsidRDefault="00AD6297" w:rsidP="006349A2">
            <w:pPr>
              <w:pStyle w:val="western"/>
              <w:spacing w:before="0" w:after="0" w:line="240" w:lineRule="auto"/>
              <w:ind w:firstLine="0"/>
              <w:jc w:val="center"/>
              <w:rPr>
                <w:sz w:val="22"/>
                <w:szCs w:val="22"/>
              </w:rPr>
            </w:pPr>
            <w:r w:rsidRPr="00AD6297">
              <w:rPr>
                <w:sz w:val="22"/>
                <w:szCs w:val="22"/>
              </w:rPr>
              <w:t>Получатель: УФК по Нижегородской области</w:t>
            </w:r>
          </w:p>
          <w:p w:rsidR="00AD6297" w:rsidRPr="00AD6297" w:rsidRDefault="00AD6297" w:rsidP="006349A2">
            <w:pPr>
              <w:pStyle w:val="western"/>
              <w:spacing w:before="0" w:after="0" w:line="240" w:lineRule="auto"/>
              <w:ind w:firstLine="0"/>
              <w:jc w:val="center"/>
              <w:rPr>
                <w:sz w:val="22"/>
                <w:szCs w:val="22"/>
              </w:rPr>
            </w:pPr>
            <w:r w:rsidRPr="00AD6297">
              <w:rPr>
                <w:sz w:val="22"/>
                <w:szCs w:val="22"/>
              </w:rPr>
              <w:t>(УФССП России по Белгородской области)</w:t>
            </w:r>
          </w:p>
          <w:p w:rsidR="00AD6297" w:rsidRPr="00AD6297" w:rsidRDefault="00AD6297" w:rsidP="006349A2">
            <w:pPr>
              <w:pStyle w:val="western"/>
              <w:spacing w:before="0" w:after="0" w:line="240" w:lineRule="auto"/>
              <w:ind w:firstLine="0"/>
              <w:jc w:val="center"/>
              <w:rPr>
                <w:sz w:val="22"/>
                <w:szCs w:val="22"/>
              </w:rPr>
            </w:pPr>
            <w:r w:rsidRPr="00AD6297">
              <w:rPr>
                <w:sz w:val="22"/>
                <w:szCs w:val="22"/>
              </w:rPr>
              <w:t>Л/С: 03261785250</w:t>
            </w:r>
          </w:p>
          <w:p w:rsidR="00AD6297" w:rsidRPr="00AD6297" w:rsidRDefault="00AD6297" w:rsidP="006349A2">
            <w:pPr>
              <w:pStyle w:val="western"/>
              <w:spacing w:before="0" w:after="0" w:line="240" w:lineRule="auto"/>
              <w:ind w:firstLine="0"/>
              <w:jc w:val="center"/>
              <w:rPr>
                <w:sz w:val="22"/>
                <w:szCs w:val="22"/>
              </w:rPr>
            </w:pPr>
            <w:r w:rsidRPr="00AD6297">
              <w:rPr>
                <w:sz w:val="22"/>
                <w:szCs w:val="22"/>
              </w:rPr>
              <w:t>Казначейский Счет: 03211643000000013226</w:t>
            </w:r>
          </w:p>
          <w:p w:rsidR="00AD6297" w:rsidRPr="00AD6297" w:rsidRDefault="00AD6297" w:rsidP="006349A2">
            <w:pPr>
              <w:pStyle w:val="western"/>
              <w:spacing w:before="0" w:after="0" w:line="240" w:lineRule="auto"/>
              <w:ind w:firstLine="0"/>
              <w:jc w:val="center"/>
              <w:rPr>
                <w:sz w:val="22"/>
                <w:szCs w:val="22"/>
              </w:rPr>
            </w:pPr>
            <w:r w:rsidRPr="00AD6297">
              <w:rPr>
                <w:sz w:val="22"/>
                <w:szCs w:val="22"/>
              </w:rPr>
              <w:lastRenderedPageBreak/>
              <w:t>ЕКС: 40102810745370000024</w:t>
            </w:r>
          </w:p>
          <w:p w:rsidR="00AD6297" w:rsidRPr="00AD6297" w:rsidRDefault="00AD6297" w:rsidP="006349A2">
            <w:pPr>
              <w:pStyle w:val="western"/>
              <w:spacing w:before="0" w:after="0" w:line="240" w:lineRule="auto"/>
              <w:ind w:firstLine="0"/>
              <w:jc w:val="center"/>
              <w:rPr>
                <w:sz w:val="22"/>
                <w:szCs w:val="22"/>
              </w:rPr>
            </w:pPr>
            <w:r w:rsidRPr="00AD6297">
              <w:rPr>
                <w:sz w:val="22"/>
                <w:szCs w:val="22"/>
              </w:rPr>
              <w:t>БАНК получателя: ОКЦ №1ВОЛГО-ВЯТСКОГО ГУ БАНКА</w:t>
            </w:r>
          </w:p>
          <w:p w:rsidR="00AD6297" w:rsidRPr="00AD6297" w:rsidRDefault="00AD6297" w:rsidP="006349A2">
            <w:pPr>
              <w:pStyle w:val="western"/>
              <w:spacing w:before="0" w:after="0" w:line="240" w:lineRule="auto"/>
              <w:ind w:firstLine="0"/>
              <w:jc w:val="center"/>
              <w:rPr>
                <w:sz w:val="22"/>
                <w:szCs w:val="22"/>
              </w:rPr>
            </w:pPr>
            <w:r w:rsidRPr="00AD6297">
              <w:rPr>
                <w:sz w:val="22"/>
                <w:szCs w:val="22"/>
              </w:rPr>
              <w:t>РОССИИ // УФК по Нижегородской области г. Ни</w:t>
            </w:r>
            <w:r w:rsidRPr="00AD6297">
              <w:rPr>
                <w:sz w:val="22"/>
                <w:szCs w:val="22"/>
              </w:rPr>
              <w:t>ж</w:t>
            </w:r>
            <w:r w:rsidRPr="00AD6297">
              <w:rPr>
                <w:sz w:val="22"/>
                <w:szCs w:val="22"/>
              </w:rPr>
              <w:t>ний Новгород</w:t>
            </w:r>
          </w:p>
          <w:p w:rsidR="00AD6297" w:rsidRPr="00AD6297" w:rsidRDefault="00AD6297" w:rsidP="006349A2">
            <w:pPr>
              <w:pStyle w:val="western"/>
              <w:spacing w:before="0" w:after="0" w:line="240" w:lineRule="auto"/>
              <w:ind w:firstLine="0"/>
              <w:jc w:val="center"/>
              <w:rPr>
                <w:color w:val="auto"/>
                <w:sz w:val="22"/>
                <w:szCs w:val="22"/>
              </w:rPr>
            </w:pPr>
            <w:r w:rsidRPr="00AD6297">
              <w:rPr>
                <w:sz w:val="22"/>
                <w:szCs w:val="22"/>
              </w:rPr>
              <w:t>БИК БАНКА</w:t>
            </w:r>
            <w:r w:rsidRPr="00AD6297">
              <w:rPr>
                <w:color w:val="auto"/>
                <w:sz w:val="22"/>
                <w:szCs w:val="22"/>
              </w:rPr>
              <w:t xml:space="preserve">: </w:t>
            </w:r>
            <w:r w:rsidRPr="00AD6297">
              <w:rPr>
                <w:color w:val="auto"/>
                <w:sz w:val="22"/>
                <w:szCs w:val="22"/>
                <w:shd w:val="clear" w:color="auto" w:fill="FFFFFF"/>
              </w:rPr>
              <w:t>012202102</w:t>
            </w:r>
          </w:p>
          <w:p w:rsidR="00AD6297" w:rsidRPr="00AD6297" w:rsidRDefault="00AD6297" w:rsidP="006349A2">
            <w:pPr>
              <w:pStyle w:val="western"/>
              <w:spacing w:before="0" w:after="0" w:line="240" w:lineRule="auto"/>
              <w:ind w:firstLine="0"/>
              <w:jc w:val="center"/>
              <w:rPr>
                <w:sz w:val="22"/>
                <w:szCs w:val="22"/>
              </w:rPr>
            </w:pPr>
            <w:r w:rsidRPr="00AD6297">
              <w:rPr>
                <w:sz w:val="22"/>
                <w:szCs w:val="22"/>
              </w:rPr>
              <w:t>ОКТМО: 147010000</w:t>
            </w:r>
          </w:p>
          <w:p w:rsidR="00081098" w:rsidRPr="00AD6297" w:rsidRDefault="00081098" w:rsidP="006349A2">
            <w:pPr>
              <w:pStyle w:val="western"/>
              <w:spacing w:before="0" w:after="0" w:line="240" w:lineRule="auto"/>
              <w:jc w:val="center"/>
              <w:rPr>
                <w:sz w:val="22"/>
                <w:szCs w:val="22"/>
              </w:rPr>
            </w:pPr>
          </w:p>
          <w:p w:rsidR="00081098" w:rsidRPr="00AD6297" w:rsidRDefault="00081098" w:rsidP="006349A2">
            <w:pPr>
              <w:pStyle w:val="afffff3"/>
              <w:spacing w:after="0"/>
              <w:jc w:val="center"/>
              <w:rPr>
                <w:sz w:val="22"/>
                <w:szCs w:val="22"/>
              </w:rPr>
            </w:pPr>
          </w:p>
          <w:p w:rsidR="00A42E7A" w:rsidRPr="00AD6297" w:rsidRDefault="00A42E7A" w:rsidP="006349A2">
            <w:pPr>
              <w:pStyle w:val="afffff3"/>
              <w:spacing w:after="0"/>
              <w:rPr>
                <w:sz w:val="22"/>
                <w:szCs w:val="22"/>
              </w:rPr>
            </w:pPr>
          </w:p>
          <w:p w:rsidR="00A42E7A" w:rsidRPr="00AD6297" w:rsidRDefault="00A42E7A" w:rsidP="006349A2">
            <w:pPr>
              <w:pStyle w:val="afffff3"/>
              <w:spacing w:after="0"/>
              <w:rPr>
                <w:sz w:val="22"/>
                <w:szCs w:val="22"/>
              </w:rPr>
            </w:pPr>
            <w:r w:rsidRPr="00AD6297">
              <w:rPr>
                <w:sz w:val="22"/>
                <w:szCs w:val="22"/>
              </w:rPr>
              <w:t>__________________ Е.В. Чанышева</w:t>
            </w:r>
          </w:p>
          <w:p w:rsidR="00A42E7A" w:rsidRPr="00AD6297" w:rsidRDefault="00A42E7A" w:rsidP="006349A2">
            <w:pPr>
              <w:spacing w:before="0" w:after="0"/>
              <w:rPr>
                <w:sz w:val="22"/>
                <w:szCs w:val="22"/>
              </w:rPr>
            </w:pPr>
            <w:r w:rsidRPr="00AD6297">
              <w:rPr>
                <w:sz w:val="22"/>
                <w:szCs w:val="22"/>
              </w:rPr>
              <w:t xml:space="preserve">    м.п.</w:t>
            </w:r>
          </w:p>
        </w:tc>
        <w:tc>
          <w:tcPr>
            <w:tcW w:w="4706" w:type="dxa"/>
          </w:tcPr>
          <w:p w:rsidR="00A42E7A" w:rsidRPr="00AD6297" w:rsidRDefault="00A42E7A" w:rsidP="006349A2">
            <w:pPr>
              <w:spacing w:before="0" w:after="0"/>
              <w:jc w:val="center"/>
              <w:rPr>
                <w:b/>
                <w:sz w:val="22"/>
                <w:szCs w:val="22"/>
              </w:rPr>
            </w:pPr>
            <w:r w:rsidRPr="00AD6297">
              <w:rPr>
                <w:b/>
                <w:sz w:val="22"/>
                <w:szCs w:val="22"/>
              </w:rPr>
              <w:lastRenderedPageBreak/>
              <w:t xml:space="preserve">ПОСТАВЩИК: </w:t>
            </w:r>
          </w:p>
          <w:p w:rsidR="00F60CC6" w:rsidRPr="00AD6297" w:rsidRDefault="00F60CC6" w:rsidP="006349A2">
            <w:pPr>
              <w:spacing w:before="0" w:after="0"/>
              <w:jc w:val="center"/>
              <w:rPr>
                <w:rFonts w:cs="Times New Roman"/>
                <w:sz w:val="22"/>
                <w:szCs w:val="22"/>
              </w:rPr>
            </w:pPr>
          </w:p>
          <w:p w:rsidR="00C94736" w:rsidRPr="00AD6297" w:rsidRDefault="00C94736" w:rsidP="006349A2">
            <w:pPr>
              <w:pStyle w:val="afffff3"/>
              <w:spacing w:after="0"/>
              <w:rPr>
                <w:sz w:val="22"/>
                <w:szCs w:val="22"/>
              </w:rPr>
            </w:pPr>
            <w:r w:rsidRPr="00AD6297">
              <w:rPr>
                <w:sz w:val="22"/>
                <w:szCs w:val="22"/>
              </w:rPr>
              <w:t xml:space="preserve">__________________ </w:t>
            </w:r>
          </w:p>
          <w:p w:rsidR="00C94736" w:rsidRPr="00AD6297" w:rsidRDefault="00C94736" w:rsidP="006349A2">
            <w:pPr>
              <w:spacing w:before="0" w:after="0"/>
              <w:rPr>
                <w:sz w:val="22"/>
                <w:szCs w:val="22"/>
              </w:rPr>
            </w:pPr>
            <w:r w:rsidRPr="00AD6297">
              <w:rPr>
                <w:sz w:val="22"/>
                <w:szCs w:val="22"/>
              </w:rPr>
              <w:t xml:space="preserve">    м.п.</w:t>
            </w:r>
          </w:p>
        </w:tc>
      </w:tr>
    </w:tbl>
    <w:p w:rsidR="00A42E7A" w:rsidRDefault="00A42E7A" w:rsidP="006349A2">
      <w:pPr>
        <w:pStyle w:val="afffffff0"/>
        <w:ind w:left="0" w:firstLine="0"/>
        <w:jc w:val="center"/>
        <w:rPr>
          <w:b/>
          <w:bCs/>
          <w:sz w:val="22"/>
        </w:rPr>
      </w:pPr>
    </w:p>
    <w:p w:rsidR="00A42E7A" w:rsidRDefault="00A42E7A" w:rsidP="006349A2">
      <w:pPr>
        <w:pStyle w:val="afffffff0"/>
        <w:ind w:left="0" w:firstLine="0"/>
        <w:jc w:val="center"/>
        <w:rPr>
          <w:sz w:val="22"/>
        </w:rPr>
      </w:pPr>
    </w:p>
    <w:p w:rsidR="00B12D10" w:rsidRDefault="00B12D10" w:rsidP="006349A2">
      <w:pPr>
        <w:spacing w:before="0" w:after="0"/>
        <w:rPr>
          <w:rFonts w:eastAsiaTheme="minorHAnsi"/>
          <w:sz w:val="22"/>
          <w:szCs w:val="22"/>
        </w:rPr>
      </w:pPr>
    </w:p>
    <w:p w:rsidR="00980D41" w:rsidRPr="00980D41" w:rsidRDefault="001C484E" w:rsidP="006349A2">
      <w:pPr>
        <w:pStyle w:val="ConsPlusNormal0"/>
        <w:jc w:val="right"/>
        <w:outlineLvl w:val="1"/>
        <w:rPr>
          <w:rFonts w:ascii="Times New Roman" w:hAnsi="Times New Roman" w:cs="Times New Roman"/>
          <w:sz w:val="22"/>
          <w:szCs w:val="22"/>
        </w:rPr>
      </w:pPr>
      <w:r>
        <w:br w:type="page"/>
      </w:r>
      <w:r w:rsidR="00980D41" w:rsidRPr="00980D41">
        <w:rPr>
          <w:rFonts w:ascii="Times New Roman" w:hAnsi="Times New Roman"/>
          <w:sz w:val="22"/>
          <w:szCs w:val="22"/>
        </w:rPr>
        <w:lastRenderedPageBreak/>
        <w:t xml:space="preserve">Приложение </w:t>
      </w:r>
      <w:hyperlink r:id="rId10" w:anchor="P1936" w:history="1">
        <w:r w:rsidR="00980D41" w:rsidRPr="00980D41">
          <w:rPr>
            <w:rStyle w:val="a3"/>
            <w:rFonts w:ascii="Times New Roman" w:hAnsi="Times New Roman" w:cs="Times New Roman"/>
            <w:color w:val="auto"/>
            <w:sz w:val="22"/>
            <w:szCs w:val="22"/>
            <w:u w:val="none"/>
          </w:rPr>
          <w:t>№1</w:t>
        </w:r>
      </w:hyperlink>
    </w:p>
    <w:p w:rsidR="00980D41" w:rsidRPr="00980D41" w:rsidRDefault="00980D41" w:rsidP="006349A2">
      <w:pPr>
        <w:pStyle w:val="ConsPlusNormal0"/>
        <w:jc w:val="right"/>
        <w:rPr>
          <w:rFonts w:ascii="Times New Roman" w:hAnsi="Times New Roman"/>
          <w:sz w:val="22"/>
          <w:szCs w:val="22"/>
        </w:rPr>
      </w:pPr>
      <w:r w:rsidRPr="00980D41">
        <w:rPr>
          <w:rFonts w:ascii="Times New Roman" w:hAnsi="Times New Roman"/>
          <w:sz w:val="22"/>
          <w:szCs w:val="22"/>
        </w:rPr>
        <w:t>к контракту</w:t>
      </w:r>
    </w:p>
    <w:p w:rsidR="00980D41" w:rsidRPr="00980D41" w:rsidRDefault="00980D41" w:rsidP="006349A2">
      <w:pPr>
        <w:pStyle w:val="ConsPlusNormal0"/>
        <w:jc w:val="right"/>
        <w:rPr>
          <w:rFonts w:ascii="Times New Roman" w:hAnsi="Times New Roman"/>
          <w:sz w:val="22"/>
          <w:szCs w:val="22"/>
        </w:rPr>
      </w:pPr>
      <w:r w:rsidRPr="00980D41">
        <w:rPr>
          <w:rFonts w:ascii="Times New Roman" w:hAnsi="Times New Roman"/>
          <w:sz w:val="22"/>
          <w:szCs w:val="22"/>
        </w:rPr>
        <w:t>от ________ 20___ г. № ___</w:t>
      </w:r>
    </w:p>
    <w:p w:rsidR="00980D41" w:rsidRPr="00980D41" w:rsidRDefault="00980D41" w:rsidP="006349A2">
      <w:pPr>
        <w:autoSpaceDE w:val="0"/>
        <w:autoSpaceDN w:val="0"/>
        <w:adjustRightInd w:val="0"/>
        <w:spacing w:before="0" w:after="0"/>
        <w:jc w:val="both"/>
        <w:rPr>
          <w:sz w:val="22"/>
          <w:szCs w:val="22"/>
        </w:rPr>
      </w:pPr>
    </w:p>
    <w:tbl>
      <w:tblPr>
        <w:tblW w:w="11625" w:type="dxa"/>
        <w:tblInd w:w="-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67"/>
        <w:gridCol w:w="1701"/>
        <w:gridCol w:w="3119"/>
        <w:gridCol w:w="1017"/>
        <w:gridCol w:w="684"/>
        <w:gridCol w:w="992"/>
        <w:gridCol w:w="1135"/>
        <w:gridCol w:w="1134"/>
        <w:gridCol w:w="1276"/>
      </w:tblGrid>
      <w:tr w:rsidR="00980D41" w:rsidRPr="00117463" w:rsidTr="00F62577">
        <w:trPr>
          <w:trHeight w:val="285"/>
        </w:trPr>
        <w:tc>
          <w:tcPr>
            <w:tcW w:w="567" w:type="dxa"/>
            <w:vMerge w:val="restart"/>
            <w:tcBorders>
              <w:top w:val="single" w:sz="4" w:space="0" w:color="auto"/>
              <w:left w:val="single" w:sz="4" w:space="0" w:color="auto"/>
              <w:right w:val="single" w:sz="4" w:space="0" w:color="auto"/>
            </w:tcBorders>
            <w:vAlign w:val="center"/>
          </w:tcPr>
          <w:p w:rsidR="00F540E0" w:rsidRDefault="00980D41" w:rsidP="006349A2">
            <w:pPr>
              <w:spacing w:before="0" w:after="0"/>
              <w:jc w:val="center"/>
              <w:rPr>
                <w:b/>
                <w:bCs/>
                <w:sz w:val="19"/>
                <w:szCs w:val="19"/>
              </w:rPr>
            </w:pPr>
            <w:bookmarkStart w:id="2" w:name="Par491"/>
            <w:bookmarkEnd w:id="2"/>
            <w:r w:rsidRPr="00117463">
              <w:rPr>
                <w:b/>
                <w:bCs/>
                <w:sz w:val="19"/>
                <w:szCs w:val="19"/>
              </w:rPr>
              <w:t>№</w:t>
            </w:r>
          </w:p>
          <w:p w:rsidR="00980D41" w:rsidRPr="00117463" w:rsidRDefault="00980D41" w:rsidP="006349A2">
            <w:pPr>
              <w:spacing w:before="0" w:after="0"/>
              <w:jc w:val="center"/>
              <w:rPr>
                <w:b/>
                <w:bCs/>
                <w:sz w:val="19"/>
                <w:szCs w:val="19"/>
              </w:rPr>
            </w:pPr>
            <w:r w:rsidRPr="00117463">
              <w:rPr>
                <w:b/>
                <w:bCs/>
                <w:sz w:val="19"/>
                <w:szCs w:val="19"/>
              </w:rPr>
              <w:t>п/п</w:t>
            </w:r>
          </w:p>
          <w:p w:rsidR="00980D41" w:rsidRPr="00117463" w:rsidRDefault="00980D41" w:rsidP="006349A2">
            <w:pPr>
              <w:spacing w:before="0" w:after="0"/>
              <w:jc w:val="center"/>
              <w:rPr>
                <w:b/>
                <w:bCs/>
                <w:sz w:val="19"/>
                <w:szCs w:val="19"/>
              </w:rPr>
            </w:pPr>
          </w:p>
        </w:tc>
        <w:tc>
          <w:tcPr>
            <w:tcW w:w="6521" w:type="dxa"/>
            <w:gridSpan w:val="4"/>
            <w:tcBorders>
              <w:top w:val="single" w:sz="4" w:space="0" w:color="auto"/>
              <w:left w:val="single" w:sz="4" w:space="0" w:color="auto"/>
              <w:bottom w:val="single" w:sz="4" w:space="0" w:color="auto"/>
              <w:right w:val="single" w:sz="4" w:space="0" w:color="auto"/>
            </w:tcBorders>
            <w:vAlign w:val="center"/>
          </w:tcPr>
          <w:p w:rsidR="00980D41" w:rsidRPr="00117463" w:rsidRDefault="00980D41" w:rsidP="006349A2">
            <w:pPr>
              <w:spacing w:before="0" w:after="0"/>
              <w:jc w:val="center"/>
              <w:rPr>
                <w:b/>
                <w:sz w:val="19"/>
                <w:szCs w:val="19"/>
              </w:rPr>
            </w:pPr>
            <w:r w:rsidRPr="00117463">
              <w:rPr>
                <w:b/>
                <w:sz w:val="19"/>
                <w:szCs w:val="19"/>
              </w:rPr>
              <w:t>Конкретные значения показателей</w:t>
            </w:r>
          </w:p>
        </w:tc>
        <w:tc>
          <w:tcPr>
            <w:tcW w:w="992" w:type="dxa"/>
            <w:vMerge w:val="restart"/>
            <w:tcBorders>
              <w:top w:val="single" w:sz="4" w:space="0" w:color="auto"/>
              <w:left w:val="single" w:sz="4" w:space="0" w:color="auto"/>
              <w:right w:val="single" w:sz="4" w:space="0" w:color="auto"/>
            </w:tcBorders>
            <w:vAlign w:val="center"/>
          </w:tcPr>
          <w:p w:rsidR="00980D41" w:rsidRPr="00117463" w:rsidRDefault="00980D41" w:rsidP="006349A2">
            <w:pPr>
              <w:spacing w:before="0" w:after="0"/>
              <w:jc w:val="center"/>
              <w:rPr>
                <w:b/>
                <w:sz w:val="19"/>
                <w:szCs w:val="19"/>
              </w:rPr>
            </w:pPr>
            <w:r w:rsidRPr="00117463">
              <w:rPr>
                <w:b/>
                <w:sz w:val="19"/>
                <w:szCs w:val="19"/>
              </w:rPr>
              <w:t>Цена за единицу товара, руб., включая</w:t>
            </w:r>
          </w:p>
          <w:p w:rsidR="00980D41" w:rsidRPr="00117463" w:rsidRDefault="00980D41" w:rsidP="006349A2">
            <w:pPr>
              <w:spacing w:before="0" w:after="0"/>
              <w:jc w:val="center"/>
              <w:rPr>
                <w:b/>
                <w:bCs/>
                <w:sz w:val="19"/>
                <w:szCs w:val="19"/>
              </w:rPr>
            </w:pPr>
            <w:r w:rsidRPr="00117463">
              <w:rPr>
                <w:b/>
                <w:sz w:val="19"/>
                <w:szCs w:val="19"/>
              </w:rPr>
              <w:t>НДС</w:t>
            </w:r>
            <w:r w:rsidR="006436C9">
              <w:rPr>
                <w:b/>
                <w:sz w:val="19"/>
                <w:szCs w:val="19"/>
              </w:rPr>
              <w:t xml:space="preserve"> __</w:t>
            </w:r>
            <w:r w:rsidRPr="00117463">
              <w:rPr>
                <w:b/>
                <w:sz w:val="19"/>
                <w:szCs w:val="19"/>
              </w:rPr>
              <w:t xml:space="preserve">% </w:t>
            </w:r>
          </w:p>
        </w:tc>
        <w:tc>
          <w:tcPr>
            <w:tcW w:w="1135" w:type="dxa"/>
            <w:vMerge w:val="restart"/>
            <w:tcBorders>
              <w:top w:val="single" w:sz="4" w:space="0" w:color="auto"/>
              <w:left w:val="single" w:sz="4" w:space="0" w:color="auto"/>
              <w:right w:val="single" w:sz="4" w:space="0" w:color="auto"/>
            </w:tcBorders>
            <w:vAlign w:val="center"/>
          </w:tcPr>
          <w:p w:rsidR="00980D41" w:rsidRPr="00117463" w:rsidRDefault="00980D41" w:rsidP="006349A2">
            <w:pPr>
              <w:spacing w:before="0" w:after="0"/>
              <w:jc w:val="center"/>
              <w:rPr>
                <w:b/>
                <w:sz w:val="19"/>
                <w:szCs w:val="19"/>
              </w:rPr>
            </w:pPr>
            <w:r w:rsidRPr="00117463">
              <w:rPr>
                <w:b/>
                <w:sz w:val="19"/>
                <w:szCs w:val="19"/>
              </w:rPr>
              <w:t>Стоимость, руб.,</w:t>
            </w:r>
            <w:r w:rsidRPr="00117463">
              <w:rPr>
                <w:sz w:val="19"/>
                <w:szCs w:val="19"/>
              </w:rPr>
              <w:t xml:space="preserve"> </w:t>
            </w:r>
            <w:r w:rsidRPr="00117463">
              <w:rPr>
                <w:b/>
                <w:sz w:val="19"/>
                <w:szCs w:val="19"/>
              </w:rPr>
              <w:t>включая</w:t>
            </w:r>
          </w:p>
          <w:p w:rsidR="00980D41" w:rsidRPr="00117463" w:rsidRDefault="00980D41" w:rsidP="006349A2">
            <w:pPr>
              <w:spacing w:before="0" w:after="0"/>
              <w:jc w:val="center"/>
              <w:rPr>
                <w:b/>
                <w:bCs/>
                <w:sz w:val="19"/>
                <w:szCs w:val="19"/>
              </w:rPr>
            </w:pPr>
            <w:r w:rsidRPr="00117463">
              <w:rPr>
                <w:b/>
                <w:sz w:val="19"/>
                <w:szCs w:val="19"/>
              </w:rPr>
              <w:t xml:space="preserve">НДС </w:t>
            </w:r>
            <w:r w:rsidR="006436C9">
              <w:rPr>
                <w:b/>
                <w:sz w:val="19"/>
                <w:szCs w:val="19"/>
              </w:rPr>
              <w:t>__</w:t>
            </w:r>
            <w:r w:rsidRPr="00117463">
              <w:rPr>
                <w:b/>
                <w:sz w:val="19"/>
                <w:szCs w:val="19"/>
              </w:rPr>
              <w:t xml:space="preserve">% </w:t>
            </w:r>
          </w:p>
        </w:tc>
        <w:tc>
          <w:tcPr>
            <w:tcW w:w="1134" w:type="dxa"/>
            <w:vMerge w:val="restart"/>
            <w:tcBorders>
              <w:top w:val="single" w:sz="4" w:space="0" w:color="auto"/>
              <w:left w:val="single" w:sz="4" w:space="0" w:color="auto"/>
              <w:right w:val="single" w:sz="4" w:space="0" w:color="auto"/>
            </w:tcBorders>
            <w:vAlign w:val="center"/>
          </w:tcPr>
          <w:p w:rsidR="00980D41" w:rsidRPr="00117463" w:rsidRDefault="00980D41" w:rsidP="006349A2">
            <w:pPr>
              <w:spacing w:before="0" w:after="0"/>
              <w:jc w:val="center"/>
              <w:rPr>
                <w:b/>
                <w:bCs/>
                <w:sz w:val="19"/>
                <w:szCs w:val="19"/>
              </w:rPr>
            </w:pPr>
            <w:r w:rsidRPr="00117463">
              <w:rPr>
                <w:b/>
                <w:sz w:val="19"/>
                <w:szCs w:val="19"/>
              </w:rPr>
              <w:t>Товарный знак (при наличии)</w:t>
            </w:r>
          </w:p>
          <w:p w:rsidR="00980D41" w:rsidRPr="00117463" w:rsidRDefault="00980D41" w:rsidP="006349A2">
            <w:pPr>
              <w:spacing w:before="0" w:after="0"/>
              <w:jc w:val="center"/>
              <w:rPr>
                <w:b/>
                <w:bCs/>
                <w:sz w:val="19"/>
                <w:szCs w:val="19"/>
              </w:rPr>
            </w:pPr>
          </w:p>
        </w:tc>
        <w:tc>
          <w:tcPr>
            <w:tcW w:w="1276" w:type="dxa"/>
            <w:vMerge w:val="restart"/>
            <w:tcBorders>
              <w:top w:val="single" w:sz="4" w:space="0" w:color="auto"/>
              <w:left w:val="single" w:sz="4" w:space="0" w:color="auto"/>
              <w:right w:val="single" w:sz="4" w:space="0" w:color="auto"/>
            </w:tcBorders>
            <w:vAlign w:val="center"/>
          </w:tcPr>
          <w:p w:rsidR="00980D41" w:rsidRPr="00117463" w:rsidRDefault="00980D41" w:rsidP="006349A2">
            <w:pPr>
              <w:spacing w:before="0" w:after="0"/>
              <w:jc w:val="center"/>
              <w:rPr>
                <w:b/>
                <w:bCs/>
                <w:sz w:val="19"/>
                <w:szCs w:val="19"/>
              </w:rPr>
            </w:pPr>
            <w:r w:rsidRPr="00117463">
              <w:rPr>
                <w:b/>
                <w:bCs/>
                <w:sz w:val="19"/>
                <w:szCs w:val="19"/>
              </w:rPr>
              <w:t>Страна происхождения товара</w:t>
            </w:r>
          </w:p>
        </w:tc>
      </w:tr>
      <w:tr w:rsidR="00980D41" w:rsidRPr="00117463" w:rsidTr="00F62577">
        <w:trPr>
          <w:trHeight w:val="1475"/>
        </w:trPr>
        <w:tc>
          <w:tcPr>
            <w:tcW w:w="567" w:type="dxa"/>
            <w:vMerge/>
            <w:tcBorders>
              <w:left w:val="single" w:sz="4" w:space="0" w:color="auto"/>
              <w:bottom w:val="single" w:sz="4" w:space="0" w:color="auto"/>
              <w:right w:val="single" w:sz="4" w:space="0" w:color="auto"/>
            </w:tcBorders>
          </w:tcPr>
          <w:p w:rsidR="00980D41" w:rsidRPr="00117463" w:rsidRDefault="00980D41" w:rsidP="006349A2">
            <w:pPr>
              <w:spacing w:before="0" w:after="0"/>
              <w:rPr>
                <w:b/>
                <w:bCs/>
                <w:sz w:val="19"/>
                <w:szCs w:val="19"/>
              </w:rPr>
            </w:pPr>
          </w:p>
        </w:tc>
        <w:tc>
          <w:tcPr>
            <w:tcW w:w="1701" w:type="dxa"/>
            <w:tcBorders>
              <w:top w:val="single" w:sz="4" w:space="0" w:color="auto"/>
              <w:left w:val="single" w:sz="4" w:space="0" w:color="auto"/>
              <w:bottom w:val="single" w:sz="4" w:space="0" w:color="auto"/>
              <w:right w:val="single" w:sz="4" w:space="0" w:color="auto"/>
            </w:tcBorders>
            <w:vAlign w:val="center"/>
          </w:tcPr>
          <w:p w:rsidR="00980D41" w:rsidRPr="00117463" w:rsidRDefault="00980D41" w:rsidP="006349A2">
            <w:pPr>
              <w:spacing w:before="0" w:after="0"/>
              <w:jc w:val="center"/>
              <w:rPr>
                <w:b/>
                <w:bCs/>
                <w:sz w:val="19"/>
                <w:szCs w:val="19"/>
                <w:lang w:val="en-US"/>
              </w:rPr>
            </w:pPr>
            <w:r w:rsidRPr="00117463">
              <w:rPr>
                <w:b/>
                <w:bCs/>
                <w:sz w:val="19"/>
                <w:szCs w:val="19"/>
              </w:rPr>
              <w:t>Наименование</w:t>
            </w:r>
          </w:p>
          <w:p w:rsidR="00980D41" w:rsidRPr="00117463" w:rsidRDefault="00567F43" w:rsidP="006349A2">
            <w:pPr>
              <w:spacing w:before="0" w:after="0"/>
              <w:jc w:val="center"/>
              <w:rPr>
                <w:b/>
                <w:bCs/>
                <w:sz w:val="19"/>
                <w:szCs w:val="19"/>
              </w:rPr>
            </w:pPr>
            <w:r w:rsidRPr="00117463">
              <w:rPr>
                <w:b/>
                <w:bCs/>
                <w:sz w:val="19"/>
                <w:szCs w:val="19"/>
              </w:rPr>
              <w:t>Т</w:t>
            </w:r>
            <w:r w:rsidR="00980D41" w:rsidRPr="00117463">
              <w:rPr>
                <w:b/>
                <w:bCs/>
                <w:sz w:val="19"/>
                <w:szCs w:val="19"/>
              </w:rPr>
              <w:t>овара</w:t>
            </w:r>
            <w:r>
              <w:rPr>
                <w:b/>
                <w:bCs/>
                <w:sz w:val="19"/>
                <w:szCs w:val="19"/>
              </w:rPr>
              <w:t>, КТРУ</w:t>
            </w:r>
          </w:p>
        </w:tc>
        <w:tc>
          <w:tcPr>
            <w:tcW w:w="3119" w:type="dxa"/>
            <w:tcBorders>
              <w:top w:val="single" w:sz="4" w:space="0" w:color="auto"/>
              <w:left w:val="single" w:sz="4" w:space="0" w:color="auto"/>
              <w:bottom w:val="single" w:sz="4" w:space="0" w:color="auto"/>
              <w:right w:val="single" w:sz="4" w:space="0" w:color="auto"/>
            </w:tcBorders>
            <w:vAlign w:val="center"/>
          </w:tcPr>
          <w:p w:rsidR="00980D41" w:rsidRPr="00117463" w:rsidRDefault="00980D41" w:rsidP="006349A2">
            <w:pPr>
              <w:spacing w:before="0" w:after="0"/>
              <w:jc w:val="center"/>
              <w:rPr>
                <w:b/>
                <w:bCs/>
                <w:sz w:val="19"/>
                <w:szCs w:val="19"/>
              </w:rPr>
            </w:pPr>
            <w:r w:rsidRPr="00117463">
              <w:rPr>
                <w:b/>
                <w:bCs/>
                <w:sz w:val="19"/>
                <w:szCs w:val="19"/>
              </w:rPr>
              <w:t>Значения показателей</w:t>
            </w:r>
          </w:p>
          <w:p w:rsidR="00980D41" w:rsidRPr="00117463" w:rsidRDefault="00980D41" w:rsidP="006349A2">
            <w:pPr>
              <w:pStyle w:val="afffffd"/>
              <w:spacing w:before="0" w:after="0"/>
              <w:jc w:val="center"/>
              <w:rPr>
                <w:b/>
                <w:sz w:val="19"/>
                <w:szCs w:val="19"/>
              </w:rPr>
            </w:pPr>
          </w:p>
        </w:tc>
        <w:tc>
          <w:tcPr>
            <w:tcW w:w="1017" w:type="dxa"/>
            <w:tcBorders>
              <w:top w:val="single" w:sz="4" w:space="0" w:color="auto"/>
              <w:left w:val="single" w:sz="4" w:space="0" w:color="auto"/>
              <w:bottom w:val="single" w:sz="4" w:space="0" w:color="auto"/>
              <w:right w:val="single" w:sz="4" w:space="0" w:color="auto"/>
            </w:tcBorders>
            <w:vAlign w:val="center"/>
          </w:tcPr>
          <w:p w:rsidR="00980D41" w:rsidRPr="00117463" w:rsidRDefault="00980D41" w:rsidP="006349A2">
            <w:pPr>
              <w:spacing w:before="0" w:after="0"/>
              <w:jc w:val="center"/>
              <w:rPr>
                <w:b/>
                <w:bCs/>
                <w:sz w:val="19"/>
                <w:szCs w:val="19"/>
              </w:rPr>
            </w:pPr>
            <w:r w:rsidRPr="00117463">
              <w:rPr>
                <w:b/>
                <w:bCs/>
                <w:sz w:val="19"/>
                <w:szCs w:val="19"/>
              </w:rPr>
              <w:t>Единица измерения</w:t>
            </w:r>
          </w:p>
        </w:tc>
        <w:tc>
          <w:tcPr>
            <w:tcW w:w="684" w:type="dxa"/>
            <w:tcBorders>
              <w:top w:val="single" w:sz="4" w:space="0" w:color="auto"/>
              <w:left w:val="single" w:sz="4" w:space="0" w:color="auto"/>
              <w:bottom w:val="single" w:sz="4" w:space="0" w:color="auto"/>
              <w:right w:val="single" w:sz="4" w:space="0" w:color="auto"/>
            </w:tcBorders>
            <w:vAlign w:val="center"/>
          </w:tcPr>
          <w:p w:rsidR="00980D41" w:rsidRPr="00117463" w:rsidRDefault="00980D41" w:rsidP="006349A2">
            <w:pPr>
              <w:spacing w:before="0" w:after="0"/>
              <w:jc w:val="center"/>
              <w:rPr>
                <w:b/>
                <w:bCs/>
                <w:sz w:val="19"/>
                <w:szCs w:val="19"/>
              </w:rPr>
            </w:pPr>
            <w:r w:rsidRPr="00117463">
              <w:rPr>
                <w:b/>
                <w:bCs/>
                <w:sz w:val="19"/>
                <w:szCs w:val="19"/>
              </w:rPr>
              <w:t>Коли</w:t>
            </w:r>
            <w:r>
              <w:rPr>
                <w:b/>
                <w:bCs/>
                <w:sz w:val="19"/>
                <w:szCs w:val="19"/>
              </w:rPr>
              <w:t>-</w:t>
            </w:r>
            <w:r w:rsidRPr="00117463">
              <w:rPr>
                <w:b/>
                <w:bCs/>
                <w:sz w:val="19"/>
                <w:szCs w:val="19"/>
              </w:rPr>
              <w:t>чество</w:t>
            </w:r>
          </w:p>
          <w:p w:rsidR="00980D41" w:rsidRPr="00117463" w:rsidRDefault="00980D41" w:rsidP="006349A2">
            <w:pPr>
              <w:spacing w:before="0" w:after="0"/>
              <w:jc w:val="center"/>
              <w:rPr>
                <w:b/>
                <w:bCs/>
                <w:sz w:val="19"/>
                <w:szCs w:val="19"/>
              </w:rPr>
            </w:pPr>
          </w:p>
        </w:tc>
        <w:tc>
          <w:tcPr>
            <w:tcW w:w="992" w:type="dxa"/>
            <w:vMerge/>
            <w:tcBorders>
              <w:left w:val="single" w:sz="4" w:space="0" w:color="auto"/>
              <w:bottom w:val="single" w:sz="4" w:space="0" w:color="auto"/>
              <w:right w:val="single" w:sz="4" w:space="0" w:color="auto"/>
            </w:tcBorders>
            <w:vAlign w:val="center"/>
          </w:tcPr>
          <w:p w:rsidR="00980D41" w:rsidRPr="00117463" w:rsidRDefault="00980D41" w:rsidP="006349A2">
            <w:pPr>
              <w:spacing w:before="0" w:after="0"/>
              <w:jc w:val="center"/>
              <w:rPr>
                <w:b/>
                <w:bCs/>
                <w:sz w:val="19"/>
                <w:szCs w:val="19"/>
              </w:rPr>
            </w:pPr>
          </w:p>
        </w:tc>
        <w:tc>
          <w:tcPr>
            <w:tcW w:w="1135" w:type="dxa"/>
            <w:vMerge/>
            <w:tcBorders>
              <w:left w:val="single" w:sz="4" w:space="0" w:color="auto"/>
              <w:bottom w:val="single" w:sz="4" w:space="0" w:color="auto"/>
              <w:right w:val="single" w:sz="4" w:space="0" w:color="auto"/>
            </w:tcBorders>
            <w:vAlign w:val="center"/>
          </w:tcPr>
          <w:p w:rsidR="00980D41" w:rsidRPr="00117463" w:rsidRDefault="00980D41" w:rsidP="006349A2">
            <w:pPr>
              <w:spacing w:before="0" w:after="0"/>
              <w:jc w:val="center"/>
              <w:rPr>
                <w:b/>
                <w:bCs/>
                <w:sz w:val="19"/>
                <w:szCs w:val="19"/>
              </w:rPr>
            </w:pPr>
          </w:p>
        </w:tc>
        <w:tc>
          <w:tcPr>
            <w:tcW w:w="1134" w:type="dxa"/>
            <w:vMerge/>
            <w:tcBorders>
              <w:left w:val="single" w:sz="4" w:space="0" w:color="auto"/>
              <w:bottom w:val="single" w:sz="4" w:space="0" w:color="auto"/>
              <w:right w:val="single" w:sz="4" w:space="0" w:color="auto"/>
            </w:tcBorders>
            <w:vAlign w:val="center"/>
          </w:tcPr>
          <w:p w:rsidR="00980D41" w:rsidRPr="00117463" w:rsidRDefault="00980D41" w:rsidP="006349A2">
            <w:pPr>
              <w:spacing w:before="0" w:after="0"/>
              <w:jc w:val="center"/>
              <w:rPr>
                <w:b/>
                <w:bCs/>
                <w:sz w:val="19"/>
                <w:szCs w:val="19"/>
              </w:rPr>
            </w:pPr>
          </w:p>
        </w:tc>
        <w:tc>
          <w:tcPr>
            <w:tcW w:w="1276" w:type="dxa"/>
            <w:vMerge/>
            <w:tcBorders>
              <w:left w:val="single" w:sz="4" w:space="0" w:color="auto"/>
              <w:bottom w:val="single" w:sz="4" w:space="0" w:color="auto"/>
              <w:right w:val="single" w:sz="4" w:space="0" w:color="auto"/>
            </w:tcBorders>
            <w:vAlign w:val="center"/>
          </w:tcPr>
          <w:p w:rsidR="00980D41" w:rsidRPr="00117463" w:rsidRDefault="00980D41" w:rsidP="006349A2">
            <w:pPr>
              <w:spacing w:before="0" w:after="0"/>
              <w:jc w:val="center"/>
              <w:rPr>
                <w:b/>
                <w:bCs/>
                <w:sz w:val="19"/>
                <w:szCs w:val="19"/>
              </w:rPr>
            </w:pPr>
          </w:p>
        </w:tc>
      </w:tr>
      <w:tr w:rsidR="00805210" w:rsidRPr="00117463" w:rsidTr="00F62577">
        <w:trPr>
          <w:trHeight w:val="639"/>
        </w:trPr>
        <w:tc>
          <w:tcPr>
            <w:tcW w:w="567" w:type="dxa"/>
            <w:tcBorders>
              <w:top w:val="single" w:sz="4" w:space="0" w:color="auto"/>
              <w:left w:val="single" w:sz="4" w:space="0" w:color="auto"/>
              <w:bottom w:val="single" w:sz="4" w:space="0" w:color="auto"/>
              <w:right w:val="single" w:sz="4" w:space="0" w:color="auto"/>
            </w:tcBorders>
            <w:vAlign w:val="center"/>
          </w:tcPr>
          <w:p w:rsidR="00805210" w:rsidRPr="00AA3090" w:rsidRDefault="00AD6297" w:rsidP="006349A2">
            <w:pPr>
              <w:spacing w:before="0" w:after="0"/>
              <w:jc w:val="center"/>
              <w:rPr>
                <w:iCs/>
                <w:sz w:val="19"/>
                <w:szCs w:val="19"/>
              </w:rPr>
            </w:pPr>
            <w:r>
              <w:rPr>
                <w:iCs/>
                <w:sz w:val="19"/>
                <w:szCs w:val="19"/>
              </w:rPr>
              <w:t>1</w:t>
            </w:r>
          </w:p>
        </w:tc>
        <w:tc>
          <w:tcPr>
            <w:tcW w:w="1701" w:type="dxa"/>
            <w:tcBorders>
              <w:top w:val="single" w:sz="4" w:space="0" w:color="auto"/>
              <w:left w:val="single" w:sz="4" w:space="0" w:color="auto"/>
              <w:bottom w:val="single" w:sz="4" w:space="0" w:color="auto"/>
              <w:right w:val="single" w:sz="4" w:space="0" w:color="auto"/>
            </w:tcBorders>
            <w:vAlign w:val="center"/>
          </w:tcPr>
          <w:p w:rsidR="00805210" w:rsidRPr="007C3BDF" w:rsidRDefault="000D1095" w:rsidP="006349A2">
            <w:pPr>
              <w:spacing w:before="0" w:after="0"/>
              <w:jc w:val="both"/>
              <w:rPr>
                <w:b/>
                <w:color w:val="000000"/>
                <w:sz w:val="20"/>
                <w:szCs w:val="20"/>
                <w:shd w:val="clear" w:color="auto" w:fill="FFFFFF"/>
              </w:rPr>
            </w:pPr>
            <w:r w:rsidRPr="007C3BDF">
              <w:rPr>
                <w:b/>
                <w:color w:val="000000"/>
                <w:sz w:val="20"/>
                <w:szCs w:val="20"/>
                <w:shd w:val="clear" w:color="auto" w:fill="FFFFFF"/>
              </w:rPr>
              <w:t>Аптечка индивидуальная тактическая укомплектованная</w:t>
            </w:r>
          </w:p>
          <w:p w:rsidR="000D1095" w:rsidRPr="007C3BDF" w:rsidRDefault="000D1095" w:rsidP="006349A2">
            <w:pPr>
              <w:spacing w:before="0" w:after="0"/>
              <w:jc w:val="both"/>
              <w:rPr>
                <w:color w:val="000000"/>
                <w:sz w:val="20"/>
                <w:szCs w:val="20"/>
                <w:shd w:val="clear" w:color="auto" w:fill="FFFFFF"/>
              </w:rPr>
            </w:pPr>
          </w:p>
          <w:p w:rsidR="000D1095" w:rsidRPr="007C3BDF" w:rsidRDefault="000D1095" w:rsidP="006349A2">
            <w:pPr>
              <w:spacing w:before="0" w:after="0"/>
              <w:jc w:val="both"/>
              <w:rPr>
                <w:color w:val="000000"/>
                <w:sz w:val="20"/>
                <w:szCs w:val="20"/>
                <w:shd w:val="clear" w:color="auto" w:fill="FFFFFF"/>
              </w:rPr>
            </w:pPr>
          </w:p>
          <w:p w:rsidR="000D1095" w:rsidRPr="007C3BDF" w:rsidRDefault="000D1095" w:rsidP="006349A2">
            <w:pPr>
              <w:spacing w:before="0" w:after="0"/>
              <w:jc w:val="both"/>
              <w:rPr>
                <w:i/>
                <w:iCs/>
                <w:sz w:val="20"/>
                <w:szCs w:val="20"/>
              </w:rPr>
            </w:pPr>
            <w:r w:rsidRPr="007C3BDF">
              <w:rPr>
                <w:color w:val="000000"/>
                <w:sz w:val="20"/>
                <w:szCs w:val="20"/>
                <w:shd w:val="clear" w:color="auto" w:fill="FFFFFF"/>
              </w:rPr>
              <w:t>КТРУ 21.20.24.170 / 21.20.24.170-00000004</w:t>
            </w:r>
          </w:p>
        </w:tc>
        <w:tc>
          <w:tcPr>
            <w:tcW w:w="3119" w:type="dxa"/>
            <w:tcBorders>
              <w:top w:val="single" w:sz="4" w:space="0" w:color="auto"/>
              <w:left w:val="single" w:sz="4" w:space="0" w:color="auto"/>
              <w:bottom w:val="single" w:sz="4" w:space="0" w:color="auto"/>
              <w:right w:val="single" w:sz="4" w:space="0" w:color="auto"/>
            </w:tcBorders>
            <w:vAlign w:val="center"/>
          </w:tcPr>
          <w:p w:rsidR="00805210" w:rsidRPr="007C3BDF" w:rsidRDefault="007C3BDF" w:rsidP="006349A2">
            <w:pPr>
              <w:spacing w:before="0" w:after="0"/>
              <w:jc w:val="both"/>
              <w:rPr>
                <w:color w:val="000000"/>
                <w:sz w:val="20"/>
                <w:szCs w:val="20"/>
                <w:shd w:val="clear" w:color="auto" w:fill="FFFFFF"/>
              </w:rPr>
            </w:pPr>
            <w:r w:rsidRPr="007C3BDF">
              <w:rPr>
                <w:color w:val="000000"/>
                <w:sz w:val="20"/>
                <w:szCs w:val="20"/>
                <w:shd w:val="clear" w:color="auto" w:fill="FFFFFF"/>
              </w:rPr>
              <w:t>Жгут турникет (95 см) - 1 шт.; Индивидуальный перевязочный пакет (4 дюйма-10 см) - 1 шт. Ножницы для разрезания повязок, одежды - 1 шт. Перчатки медицинские нестерильные (1 пара) - 1 шт. Жгут эсмарха с фиксацией (120 см) - 1 шт.; Медицинская маска в инд. упаковке (1 шт.) Салфетки медицинские марлевые стерильные (16х14 см) - 2 уп.; Средство противоожоговое (13×18 см) - 1 шт.; Противоожоговый и ранозаживляющий гель (10г) - 1 шт.; Средство кровоостанавливающее (13×18 см) - 1 шт.; Бинт эластичный, фиксирующий с неосыпающимися краями (6×170см) - 1 шт.; Бинт марлевый стерильный (500х10 см) - 2 шт.; Термоодеяло (160х210 см) - 1 шт.; Маркер (цвет черный) - 1 шт.; Салфетки с хлоргексидином (13.5х18.5 см) - 2 шт.; Лейкопластырь медицинский фиксирующий рулонный (1х250 см) - 2 шт.; Лейкопластырь большой (6х10 см) - 1 шт.; Таблетки для очистки воды - 10 шт.; Салфетки с нашатырем для стимуляции дыхания (3х6 см) - 2 шт.; Лейкопластырь бактерицидный (2.5х7.2 см) - 10 шт.; Устройство для проведение искусственного дыхания «Рот-Устройство-Рот» - 1 шт.; Подсумок тактический стандартный - 1 шт</w:t>
            </w:r>
          </w:p>
          <w:p w:rsidR="007C3BDF" w:rsidRPr="007C3BDF" w:rsidRDefault="007C3BDF" w:rsidP="006349A2">
            <w:pPr>
              <w:spacing w:before="0" w:after="0"/>
              <w:jc w:val="both"/>
              <w:rPr>
                <w:sz w:val="20"/>
                <w:szCs w:val="20"/>
              </w:rPr>
            </w:pPr>
          </w:p>
        </w:tc>
        <w:tc>
          <w:tcPr>
            <w:tcW w:w="1017" w:type="dxa"/>
            <w:tcBorders>
              <w:top w:val="single" w:sz="4" w:space="0" w:color="auto"/>
              <w:left w:val="single" w:sz="4" w:space="0" w:color="auto"/>
              <w:bottom w:val="single" w:sz="4" w:space="0" w:color="auto"/>
              <w:right w:val="single" w:sz="4" w:space="0" w:color="auto"/>
            </w:tcBorders>
            <w:vAlign w:val="center"/>
          </w:tcPr>
          <w:p w:rsidR="00805210" w:rsidRPr="007C3BDF" w:rsidRDefault="000D1095" w:rsidP="006349A2">
            <w:pPr>
              <w:spacing w:before="0" w:after="0"/>
              <w:jc w:val="both"/>
              <w:rPr>
                <w:bCs/>
                <w:sz w:val="20"/>
                <w:szCs w:val="20"/>
              </w:rPr>
            </w:pPr>
            <w:r w:rsidRPr="007C3BDF">
              <w:rPr>
                <w:bCs/>
                <w:sz w:val="20"/>
                <w:szCs w:val="20"/>
              </w:rPr>
              <w:t>шт</w:t>
            </w:r>
          </w:p>
        </w:tc>
        <w:tc>
          <w:tcPr>
            <w:tcW w:w="684" w:type="dxa"/>
            <w:tcBorders>
              <w:top w:val="single" w:sz="4" w:space="0" w:color="auto"/>
              <w:left w:val="single" w:sz="4" w:space="0" w:color="auto"/>
              <w:bottom w:val="single" w:sz="4" w:space="0" w:color="auto"/>
              <w:right w:val="single" w:sz="4" w:space="0" w:color="auto"/>
            </w:tcBorders>
            <w:vAlign w:val="center"/>
          </w:tcPr>
          <w:p w:rsidR="00805210" w:rsidRPr="007C3BDF" w:rsidRDefault="0028490E" w:rsidP="006349A2">
            <w:pPr>
              <w:spacing w:before="0" w:after="0"/>
              <w:jc w:val="both"/>
              <w:rPr>
                <w:bCs/>
                <w:sz w:val="20"/>
                <w:szCs w:val="20"/>
              </w:rPr>
            </w:pPr>
            <w:r>
              <w:rPr>
                <w:bCs/>
                <w:sz w:val="20"/>
                <w:szCs w:val="20"/>
              </w:rPr>
              <w:t>6</w:t>
            </w:r>
          </w:p>
        </w:tc>
        <w:tc>
          <w:tcPr>
            <w:tcW w:w="992" w:type="dxa"/>
            <w:tcBorders>
              <w:top w:val="single" w:sz="4" w:space="0" w:color="auto"/>
              <w:left w:val="single" w:sz="4" w:space="0" w:color="auto"/>
              <w:bottom w:val="single" w:sz="4" w:space="0" w:color="auto"/>
              <w:right w:val="single" w:sz="4" w:space="0" w:color="auto"/>
            </w:tcBorders>
            <w:vAlign w:val="center"/>
          </w:tcPr>
          <w:p w:rsidR="00805210" w:rsidRPr="00497FF0" w:rsidRDefault="00805210" w:rsidP="006349A2">
            <w:pPr>
              <w:spacing w:before="0" w:after="0"/>
              <w:jc w:val="both"/>
              <w:rPr>
                <w:bCs/>
                <w:sz w:val="20"/>
                <w:szCs w:val="20"/>
              </w:rPr>
            </w:pPr>
          </w:p>
        </w:tc>
        <w:tc>
          <w:tcPr>
            <w:tcW w:w="1135" w:type="dxa"/>
            <w:tcBorders>
              <w:top w:val="single" w:sz="4" w:space="0" w:color="auto"/>
              <w:left w:val="single" w:sz="4" w:space="0" w:color="auto"/>
              <w:bottom w:val="single" w:sz="4" w:space="0" w:color="auto"/>
              <w:right w:val="single" w:sz="4" w:space="0" w:color="auto"/>
            </w:tcBorders>
            <w:vAlign w:val="center"/>
          </w:tcPr>
          <w:p w:rsidR="00805210" w:rsidRPr="00497FF0" w:rsidRDefault="00805210" w:rsidP="006349A2">
            <w:pPr>
              <w:spacing w:before="0" w:after="0"/>
              <w:jc w:val="both"/>
              <w:rPr>
                <w:bCs/>
                <w:sz w:val="20"/>
                <w:szCs w:val="20"/>
              </w:rPr>
            </w:pPr>
          </w:p>
        </w:tc>
        <w:tc>
          <w:tcPr>
            <w:tcW w:w="1134" w:type="dxa"/>
            <w:tcBorders>
              <w:top w:val="single" w:sz="4" w:space="0" w:color="auto"/>
              <w:left w:val="single" w:sz="4" w:space="0" w:color="auto"/>
              <w:bottom w:val="single" w:sz="4" w:space="0" w:color="auto"/>
              <w:right w:val="single" w:sz="4" w:space="0" w:color="auto"/>
            </w:tcBorders>
            <w:vAlign w:val="center"/>
          </w:tcPr>
          <w:p w:rsidR="00805210" w:rsidRPr="00497FF0" w:rsidRDefault="00497FF0" w:rsidP="006349A2">
            <w:pPr>
              <w:spacing w:before="0" w:after="0"/>
              <w:jc w:val="both"/>
              <w:rPr>
                <w:bCs/>
                <w:iCs/>
                <w:sz w:val="20"/>
                <w:szCs w:val="20"/>
              </w:rPr>
            </w:pPr>
            <w:r w:rsidRPr="00497FF0">
              <w:rPr>
                <w:bCs/>
                <w:iCs/>
                <w:sz w:val="20"/>
                <w:szCs w:val="20"/>
              </w:rPr>
              <w:t>-</w:t>
            </w:r>
          </w:p>
        </w:tc>
        <w:tc>
          <w:tcPr>
            <w:tcW w:w="1276" w:type="dxa"/>
            <w:tcBorders>
              <w:top w:val="single" w:sz="4" w:space="0" w:color="auto"/>
              <w:left w:val="single" w:sz="4" w:space="0" w:color="auto"/>
              <w:bottom w:val="single" w:sz="4" w:space="0" w:color="auto"/>
              <w:right w:val="single" w:sz="4" w:space="0" w:color="auto"/>
            </w:tcBorders>
            <w:vAlign w:val="center"/>
          </w:tcPr>
          <w:p w:rsidR="00805210" w:rsidRPr="007C3BDF" w:rsidRDefault="000D1095" w:rsidP="006349A2">
            <w:pPr>
              <w:spacing w:before="0" w:after="0"/>
              <w:jc w:val="both"/>
              <w:rPr>
                <w:b/>
                <w:bCs/>
                <w:iCs/>
                <w:sz w:val="20"/>
                <w:szCs w:val="20"/>
              </w:rPr>
            </w:pPr>
            <w:r w:rsidRPr="007C3BDF">
              <w:rPr>
                <w:rFonts w:cs="Times New Roman"/>
                <w:bCs/>
                <w:iCs/>
                <w:sz w:val="20"/>
                <w:szCs w:val="20"/>
              </w:rPr>
              <w:t>Российская Федерация</w:t>
            </w:r>
          </w:p>
        </w:tc>
      </w:tr>
      <w:tr w:rsidR="00980D41" w:rsidRPr="00117463" w:rsidTr="00F62577">
        <w:trPr>
          <w:trHeight w:val="343"/>
        </w:trPr>
        <w:tc>
          <w:tcPr>
            <w:tcW w:w="6404" w:type="dxa"/>
            <w:gridSpan w:val="4"/>
            <w:tcBorders>
              <w:top w:val="single" w:sz="4" w:space="0" w:color="auto"/>
              <w:left w:val="single" w:sz="4" w:space="0" w:color="auto"/>
              <w:bottom w:val="single" w:sz="4" w:space="0" w:color="auto"/>
              <w:right w:val="single" w:sz="4" w:space="0" w:color="auto"/>
            </w:tcBorders>
            <w:vAlign w:val="bottom"/>
          </w:tcPr>
          <w:p w:rsidR="00980D41" w:rsidRPr="00117463" w:rsidRDefault="00980D41" w:rsidP="006349A2">
            <w:pPr>
              <w:spacing w:before="0" w:after="0"/>
              <w:jc w:val="right"/>
              <w:rPr>
                <w:b/>
                <w:bCs/>
                <w:i/>
                <w:sz w:val="19"/>
                <w:szCs w:val="19"/>
              </w:rPr>
            </w:pPr>
            <w:r w:rsidRPr="00117463">
              <w:rPr>
                <w:b/>
                <w:bCs/>
                <w:i/>
                <w:sz w:val="19"/>
                <w:szCs w:val="19"/>
              </w:rPr>
              <w:t>ИТОГО:</w:t>
            </w:r>
          </w:p>
        </w:tc>
        <w:tc>
          <w:tcPr>
            <w:tcW w:w="684" w:type="dxa"/>
            <w:tcBorders>
              <w:top w:val="single" w:sz="4" w:space="0" w:color="auto"/>
              <w:left w:val="single" w:sz="4" w:space="0" w:color="auto"/>
              <w:bottom w:val="single" w:sz="4" w:space="0" w:color="auto"/>
              <w:right w:val="single" w:sz="4" w:space="0" w:color="auto"/>
            </w:tcBorders>
            <w:vAlign w:val="bottom"/>
          </w:tcPr>
          <w:p w:rsidR="00980D41" w:rsidRPr="00117463" w:rsidRDefault="00980D41" w:rsidP="006349A2">
            <w:pPr>
              <w:spacing w:before="0" w:after="0"/>
              <w:jc w:val="center"/>
              <w:rPr>
                <w:b/>
                <w:bCs/>
                <w:i/>
                <w:sz w:val="19"/>
                <w:szCs w:val="19"/>
              </w:rPr>
            </w:pPr>
          </w:p>
        </w:tc>
        <w:tc>
          <w:tcPr>
            <w:tcW w:w="2127" w:type="dxa"/>
            <w:gridSpan w:val="2"/>
            <w:tcBorders>
              <w:top w:val="single" w:sz="4" w:space="0" w:color="auto"/>
              <w:left w:val="single" w:sz="4" w:space="0" w:color="auto"/>
              <w:bottom w:val="single" w:sz="4" w:space="0" w:color="auto"/>
              <w:right w:val="single" w:sz="4" w:space="0" w:color="auto"/>
            </w:tcBorders>
            <w:vAlign w:val="bottom"/>
          </w:tcPr>
          <w:p w:rsidR="00980D41" w:rsidRPr="00117463" w:rsidRDefault="00980D41" w:rsidP="006349A2">
            <w:pPr>
              <w:spacing w:before="0" w:after="0"/>
              <w:jc w:val="center"/>
              <w:rPr>
                <w:b/>
                <w:bCs/>
                <w:i/>
                <w:sz w:val="19"/>
                <w:szCs w:val="19"/>
              </w:rPr>
            </w:pPr>
          </w:p>
        </w:tc>
        <w:tc>
          <w:tcPr>
            <w:tcW w:w="1134" w:type="dxa"/>
            <w:tcBorders>
              <w:top w:val="single" w:sz="4" w:space="0" w:color="auto"/>
              <w:left w:val="single" w:sz="4" w:space="0" w:color="auto"/>
              <w:bottom w:val="single" w:sz="4" w:space="0" w:color="auto"/>
              <w:right w:val="single" w:sz="4" w:space="0" w:color="auto"/>
            </w:tcBorders>
            <w:vAlign w:val="bottom"/>
          </w:tcPr>
          <w:p w:rsidR="00980D41" w:rsidRPr="00117463" w:rsidRDefault="00980D41" w:rsidP="006349A2">
            <w:pPr>
              <w:spacing w:before="0" w:after="0"/>
              <w:jc w:val="center"/>
              <w:rPr>
                <w:b/>
                <w:bCs/>
                <w:i/>
                <w:iCs/>
                <w:sz w:val="19"/>
                <w:szCs w:val="19"/>
              </w:rPr>
            </w:pPr>
          </w:p>
        </w:tc>
        <w:tc>
          <w:tcPr>
            <w:tcW w:w="1276" w:type="dxa"/>
            <w:tcBorders>
              <w:top w:val="single" w:sz="4" w:space="0" w:color="auto"/>
              <w:left w:val="single" w:sz="4" w:space="0" w:color="auto"/>
              <w:bottom w:val="single" w:sz="4" w:space="0" w:color="auto"/>
              <w:right w:val="single" w:sz="4" w:space="0" w:color="auto"/>
            </w:tcBorders>
            <w:vAlign w:val="bottom"/>
          </w:tcPr>
          <w:p w:rsidR="00980D41" w:rsidRPr="00117463" w:rsidRDefault="00980D41" w:rsidP="006349A2">
            <w:pPr>
              <w:spacing w:before="0" w:after="0"/>
              <w:jc w:val="center"/>
              <w:rPr>
                <w:b/>
                <w:bCs/>
                <w:i/>
                <w:iCs/>
                <w:sz w:val="19"/>
                <w:szCs w:val="19"/>
              </w:rPr>
            </w:pPr>
          </w:p>
        </w:tc>
      </w:tr>
    </w:tbl>
    <w:p w:rsidR="00980D41" w:rsidRPr="007A5F0C" w:rsidRDefault="00980D41" w:rsidP="006349A2">
      <w:pPr>
        <w:spacing w:before="0" w:after="0"/>
        <w:ind w:firstLine="709"/>
        <w:rPr>
          <w:rFonts w:eastAsia="MS Mincho"/>
          <w:sz w:val="23"/>
          <w:szCs w:val="23"/>
        </w:rPr>
      </w:pPr>
    </w:p>
    <w:p w:rsidR="00980D41" w:rsidRDefault="00980D41" w:rsidP="006349A2">
      <w:pPr>
        <w:spacing w:before="0" w:after="0"/>
        <w:rPr>
          <w:kern w:val="3"/>
          <w:sz w:val="23"/>
          <w:szCs w:val="23"/>
        </w:rPr>
      </w:pPr>
    </w:p>
    <w:tbl>
      <w:tblPr>
        <w:tblW w:w="9952" w:type="dxa"/>
        <w:jc w:val="center"/>
        <w:tblInd w:w="-318" w:type="dxa"/>
        <w:tblLayout w:type="fixed"/>
        <w:tblLook w:val="0000"/>
      </w:tblPr>
      <w:tblGrid>
        <w:gridCol w:w="5246"/>
        <w:gridCol w:w="4706"/>
      </w:tblGrid>
      <w:tr w:rsidR="00D61171" w:rsidRPr="00AD6297" w:rsidTr="005D7D4C">
        <w:trPr>
          <w:trHeight w:val="628"/>
          <w:jc w:val="center"/>
        </w:trPr>
        <w:tc>
          <w:tcPr>
            <w:tcW w:w="5246" w:type="dxa"/>
          </w:tcPr>
          <w:p w:rsidR="00D61171" w:rsidRPr="00AD6297" w:rsidRDefault="00D61171" w:rsidP="006349A2">
            <w:pPr>
              <w:pStyle w:val="afffff3"/>
              <w:spacing w:after="0"/>
              <w:jc w:val="center"/>
              <w:rPr>
                <w:b/>
                <w:sz w:val="22"/>
                <w:szCs w:val="22"/>
              </w:rPr>
            </w:pPr>
            <w:r w:rsidRPr="00AD6297">
              <w:rPr>
                <w:b/>
                <w:sz w:val="22"/>
                <w:szCs w:val="22"/>
              </w:rPr>
              <w:t>ЗАКАЗЧИК:</w:t>
            </w:r>
          </w:p>
          <w:p w:rsidR="00D61171" w:rsidRPr="00AD6297" w:rsidRDefault="00D61171" w:rsidP="006349A2">
            <w:pPr>
              <w:pStyle w:val="afffff3"/>
              <w:spacing w:after="0"/>
              <w:ind w:firstLine="0"/>
              <w:jc w:val="center"/>
              <w:rPr>
                <w:sz w:val="22"/>
                <w:szCs w:val="22"/>
              </w:rPr>
            </w:pPr>
            <w:r w:rsidRPr="00AD6297">
              <w:rPr>
                <w:sz w:val="22"/>
                <w:szCs w:val="22"/>
              </w:rPr>
              <w:t>Управление Федеральной службы судебных</w:t>
            </w:r>
          </w:p>
          <w:p w:rsidR="00D61171" w:rsidRPr="00AD6297" w:rsidRDefault="00D61171" w:rsidP="006349A2">
            <w:pPr>
              <w:pStyle w:val="afffff3"/>
              <w:spacing w:after="0"/>
              <w:ind w:firstLine="0"/>
              <w:jc w:val="center"/>
              <w:rPr>
                <w:sz w:val="22"/>
                <w:szCs w:val="22"/>
              </w:rPr>
            </w:pPr>
            <w:r w:rsidRPr="00AD6297">
              <w:rPr>
                <w:sz w:val="22"/>
                <w:szCs w:val="22"/>
              </w:rPr>
              <w:lastRenderedPageBreak/>
              <w:t>приставов по Белгородской области</w:t>
            </w:r>
          </w:p>
          <w:p w:rsidR="00D61171" w:rsidRPr="00AD6297" w:rsidRDefault="00D61171" w:rsidP="006349A2">
            <w:pPr>
              <w:pStyle w:val="afffff3"/>
              <w:spacing w:after="0"/>
              <w:ind w:firstLine="0"/>
              <w:jc w:val="center"/>
              <w:rPr>
                <w:sz w:val="22"/>
                <w:szCs w:val="22"/>
              </w:rPr>
            </w:pPr>
            <w:r w:rsidRPr="00AD6297">
              <w:rPr>
                <w:sz w:val="22"/>
                <w:szCs w:val="22"/>
              </w:rPr>
              <w:t>Адрес: 308002, г. Белгород,</w:t>
            </w:r>
          </w:p>
          <w:p w:rsidR="00D61171" w:rsidRPr="00AD6297" w:rsidRDefault="00D61171" w:rsidP="006349A2">
            <w:pPr>
              <w:pStyle w:val="afffff3"/>
              <w:spacing w:after="0"/>
              <w:ind w:firstLine="0"/>
              <w:jc w:val="center"/>
              <w:rPr>
                <w:sz w:val="22"/>
                <w:szCs w:val="22"/>
              </w:rPr>
            </w:pPr>
            <w:r w:rsidRPr="00AD6297">
              <w:rPr>
                <w:sz w:val="22"/>
                <w:szCs w:val="22"/>
              </w:rPr>
              <w:t>пр-т. Б. Хмельницкого, 109</w:t>
            </w:r>
          </w:p>
          <w:p w:rsidR="00D61171" w:rsidRPr="00AD6297" w:rsidRDefault="00D61171" w:rsidP="006349A2">
            <w:pPr>
              <w:pStyle w:val="afffff3"/>
              <w:spacing w:after="0"/>
              <w:ind w:firstLine="0"/>
              <w:jc w:val="center"/>
              <w:rPr>
                <w:sz w:val="22"/>
                <w:szCs w:val="22"/>
              </w:rPr>
            </w:pPr>
            <w:r w:rsidRPr="00AD6297">
              <w:rPr>
                <w:sz w:val="22"/>
                <w:szCs w:val="22"/>
              </w:rPr>
              <w:t>ИНН 3123113698 КПП 312301001</w:t>
            </w:r>
          </w:p>
          <w:p w:rsidR="00D61171" w:rsidRPr="00AD6297" w:rsidRDefault="00D61171" w:rsidP="006349A2">
            <w:pPr>
              <w:pStyle w:val="afffff3"/>
              <w:spacing w:after="0"/>
              <w:ind w:firstLine="0"/>
              <w:jc w:val="center"/>
              <w:rPr>
                <w:sz w:val="22"/>
                <w:szCs w:val="22"/>
              </w:rPr>
            </w:pPr>
            <w:r w:rsidRPr="00AD6297">
              <w:rPr>
                <w:sz w:val="22"/>
                <w:szCs w:val="22"/>
              </w:rPr>
              <w:t>Банковские реквизиты:</w:t>
            </w:r>
          </w:p>
          <w:p w:rsidR="00D61171" w:rsidRPr="00AD6297" w:rsidRDefault="00D61171" w:rsidP="006349A2">
            <w:pPr>
              <w:pStyle w:val="western"/>
              <w:spacing w:before="0" w:after="0" w:line="240" w:lineRule="auto"/>
              <w:ind w:firstLine="0"/>
              <w:jc w:val="center"/>
              <w:rPr>
                <w:sz w:val="22"/>
                <w:szCs w:val="22"/>
              </w:rPr>
            </w:pPr>
            <w:r w:rsidRPr="00AD6297">
              <w:rPr>
                <w:sz w:val="22"/>
                <w:szCs w:val="22"/>
              </w:rPr>
              <w:t>Получатель: УФК по Нижегородской области</w:t>
            </w:r>
          </w:p>
          <w:p w:rsidR="00D61171" w:rsidRPr="00AD6297" w:rsidRDefault="00D61171" w:rsidP="006349A2">
            <w:pPr>
              <w:pStyle w:val="western"/>
              <w:spacing w:before="0" w:after="0" w:line="240" w:lineRule="auto"/>
              <w:ind w:firstLine="0"/>
              <w:jc w:val="center"/>
              <w:rPr>
                <w:sz w:val="22"/>
                <w:szCs w:val="22"/>
              </w:rPr>
            </w:pPr>
            <w:r w:rsidRPr="00AD6297">
              <w:rPr>
                <w:sz w:val="22"/>
                <w:szCs w:val="22"/>
              </w:rPr>
              <w:t>(УФССП России по Белгородской области)</w:t>
            </w:r>
          </w:p>
          <w:p w:rsidR="00D61171" w:rsidRPr="00AD6297" w:rsidRDefault="00D61171" w:rsidP="006349A2">
            <w:pPr>
              <w:pStyle w:val="western"/>
              <w:spacing w:before="0" w:after="0" w:line="240" w:lineRule="auto"/>
              <w:ind w:firstLine="0"/>
              <w:jc w:val="center"/>
              <w:rPr>
                <w:sz w:val="22"/>
                <w:szCs w:val="22"/>
              </w:rPr>
            </w:pPr>
            <w:r w:rsidRPr="00AD6297">
              <w:rPr>
                <w:sz w:val="22"/>
                <w:szCs w:val="22"/>
              </w:rPr>
              <w:t>Л/С: 03261785250</w:t>
            </w:r>
          </w:p>
          <w:p w:rsidR="00D61171" w:rsidRPr="00AD6297" w:rsidRDefault="00D61171" w:rsidP="006349A2">
            <w:pPr>
              <w:pStyle w:val="western"/>
              <w:spacing w:before="0" w:after="0" w:line="240" w:lineRule="auto"/>
              <w:ind w:firstLine="0"/>
              <w:jc w:val="center"/>
              <w:rPr>
                <w:sz w:val="22"/>
                <w:szCs w:val="22"/>
              </w:rPr>
            </w:pPr>
            <w:r w:rsidRPr="00AD6297">
              <w:rPr>
                <w:sz w:val="22"/>
                <w:szCs w:val="22"/>
              </w:rPr>
              <w:t>Казначейский Счет: 03211643000000013226</w:t>
            </w:r>
          </w:p>
          <w:p w:rsidR="00D61171" w:rsidRPr="00AD6297" w:rsidRDefault="00D61171" w:rsidP="006349A2">
            <w:pPr>
              <w:pStyle w:val="western"/>
              <w:spacing w:before="0" w:after="0" w:line="240" w:lineRule="auto"/>
              <w:ind w:firstLine="0"/>
              <w:jc w:val="center"/>
              <w:rPr>
                <w:sz w:val="22"/>
                <w:szCs w:val="22"/>
              </w:rPr>
            </w:pPr>
            <w:r w:rsidRPr="00AD6297">
              <w:rPr>
                <w:sz w:val="22"/>
                <w:szCs w:val="22"/>
              </w:rPr>
              <w:t>ЕКС: 40102810745370000024</w:t>
            </w:r>
          </w:p>
          <w:p w:rsidR="00D61171" w:rsidRPr="00AD6297" w:rsidRDefault="00D61171" w:rsidP="006349A2">
            <w:pPr>
              <w:pStyle w:val="western"/>
              <w:spacing w:before="0" w:after="0" w:line="240" w:lineRule="auto"/>
              <w:ind w:firstLine="0"/>
              <w:jc w:val="center"/>
              <w:rPr>
                <w:sz w:val="22"/>
                <w:szCs w:val="22"/>
              </w:rPr>
            </w:pPr>
            <w:r w:rsidRPr="00AD6297">
              <w:rPr>
                <w:sz w:val="22"/>
                <w:szCs w:val="22"/>
              </w:rPr>
              <w:t>БАНК получателя: ОКЦ №1ВОЛГО-ВЯТСКОГО ГУ БАНКА</w:t>
            </w:r>
          </w:p>
          <w:p w:rsidR="00D61171" w:rsidRPr="00AD6297" w:rsidRDefault="00D61171" w:rsidP="006349A2">
            <w:pPr>
              <w:pStyle w:val="western"/>
              <w:spacing w:before="0" w:after="0" w:line="240" w:lineRule="auto"/>
              <w:ind w:firstLine="0"/>
              <w:jc w:val="center"/>
              <w:rPr>
                <w:sz w:val="22"/>
                <w:szCs w:val="22"/>
              </w:rPr>
            </w:pPr>
            <w:r w:rsidRPr="00AD6297">
              <w:rPr>
                <w:sz w:val="22"/>
                <w:szCs w:val="22"/>
              </w:rPr>
              <w:t>РОССИИ // УФК по Нижегородской области г. Ни</w:t>
            </w:r>
            <w:r w:rsidRPr="00AD6297">
              <w:rPr>
                <w:sz w:val="22"/>
                <w:szCs w:val="22"/>
              </w:rPr>
              <w:t>ж</w:t>
            </w:r>
            <w:r w:rsidRPr="00AD6297">
              <w:rPr>
                <w:sz w:val="22"/>
                <w:szCs w:val="22"/>
              </w:rPr>
              <w:t>ний Новгород</w:t>
            </w:r>
          </w:p>
          <w:p w:rsidR="00D61171" w:rsidRPr="00AD6297" w:rsidRDefault="00D61171" w:rsidP="006349A2">
            <w:pPr>
              <w:pStyle w:val="western"/>
              <w:spacing w:before="0" w:after="0" w:line="240" w:lineRule="auto"/>
              <w:ind w:firstLine="0"/>
              <w:jc w:val="center"/>
              <w:rPr>
                <w:color w:val="auto"/>
                <w:sz w:val="22"/>
                <w:szCs w:val="22"/>
              </w:rPr>
            </w:pPr>
            <w:r w:rsidRPr="00AD6297">
              <w:rPr>
                <w:sz w:val="22"/>
                <w:szCs w:val="22"/>
              </w:rPr>
              <w:t>БИК БАНКА</w:t>
            </w:r>
            <w:r w:rsidRPr="00AD6297">
              <w:rPr>
                <w:color w:val="auto"/>
                <w:sz w:val="22"/>
                <w:szCs w:val="22"/>
              </w:rPr>
              <w:t xml:space="preserve">: </w:t>
            </w:r>
            <w:r w:rsidRPr="00AD6297">
              <w:rPr>
                <w:color w:val="auto"/>
                <w:sz w:val="22"/>
                <w:szCs w:val="22"/>
                <w:shd w:val="clear" w:color="auto" w:fill="FFFFFF"/>
              </w:rPr>
              <w:t>012202102</w:t>
            </w:r>
          </w:p>
          <w:p w:rsidR="00D61171" w:rsidRPr="00AD6297" w:rsidRDefault="00D61171" w:rsidP="006349A2">
            <w:pPr>
              <w:pStyle w:val="western"/>
              <w:spacing w:before="0" w:after="0" w:line="240" w:lineRule="auto"/>
              <w:ind w:firstLine="0"/>
              <w:jc w:val="center"/>
              <w:rPr>
                <w:sz w:val="22"/>
                <w:szCs w:val="22"/>
              </w:rPr>
            </w:pPr>
            <w:r w:rsidRPr="00AD6297">
              <w:rPr>
                <w:sz w:val="22"/>
                <w:szCs w:val="22"/>
              </w:rPr>
              <w:t>ОКТМО: 147010000</w:t>
            </w:r>
          </w:p>
          <w:p w:rsidR="00D61171" w:rsidRPr="00AD6297" w:rsidRDefault="00D61171" w:rsidP="006349A2">
            <w:pPr>
              <w:pStyle w:val="western"/>
              <w:spacing w:before="0" w:after="0" w:line="240" w:lineRule="auto"/>
              <w:jc w:val="center"/>
              <w:rPr>
                <w:sz w:val="22"/>
                <w:szCs w:val="22"/>
              </w:rPr>
            </w:pPr>
          </w:p>
          <w:p w:rsidR="00D61171" w:rsidRPr="00AD6297" w:rsidRDefault="00D61171" w:rsidP="006349A2">
            <w:pPr>
              <w:pStyle w:val="afffff3"/>
              <w:spacing w:after="0"/>
              <w:jc w:val="center"/>
              <w:rPr>
                <w:sz w:val="22"/>
                <w:szCs w:val="22"/>
              </w:rPr>
            </w:pPr>
          </w:p>
          <w:p w:rsidR="00D61171" w:rsidRPr="00AD6297" w:rsidRDefault="00D61171" w:rsidP="006349A2">
            <w:pPr>
              <w:pStyle w:val="afffff3"/>
              <w:spacing w:after="0"/>
              <w:rPr>
                <w:sz w:val="22"/>
                <w:szCs w:val="22"/>
              </w:rPr>
            </w:pPr>
          </w:p>
          <w:p w:rsidR="00D61171" w:rsidRPr="00AD6297" w:rsidRDefault="00D61171" w:rsidP="006349A2">
            <w:pPr>
              <w:pStyle w:val="afffff3"/>
              <w:spacing w:after="0"/>
              <w:rPr>
                <w:sz w:val="22"/>
                <w:szCs w:val="22"/>
              </w:rPr>
            </w:pPr>
            <w:r w:rsidRPr="00AD6297">
              <w:rPr>
                <w:sz w:val="22"/>
                <w:szCs w:val="22"/>
              </w:rPr>
              <w:t>__________________ Е.В. Чанышева</w:t>
            </w:r>
          </w:p>
          <w:p w:rsidR="00D61171" w:rsidRPr="00AD6297" w:rsidRDefault="00D61171" w:rsidP="006349A2">
            <w:pPr>
              <w:spacing w:before="0" w:after="0"/>
              <w:rPr>
                <w:sz w:val="22"/>
                <w:szCs w:val="22"/>
              </w:rPr>
            </w:pPr>
            <w:r w:rsidRPr="00AD6297">
              <w:rPr>
                <w:sz w:val="22"/>
                <w:szCs w:val="22"/>
              </w:rPr>
              <w:t xml:space="preserve">    м.п.</w:t>
            </w:r>
          </w:p>
        </w:tc>
        <w:tc>
          <w:tcPr>
            <w:tcW w:w="4706" w:type="dxa"/>
          </w:tcPr>
          <w:p w:rsidR="00D61171" w:rsidRPr="00AD6297" w:rsidRDefault="00D61171" w:rsidP="006349A2">
            <w:pPr>
              <w:spacing w:before="0" w:after="0"/>
              <w:jc w:val="center"/>
              <w:rPr>
                <w:b/>
                <w:sz w:val="22"/>
                <w:szCs w:val="22"/>
              </w:rPr>
            </w:pPr>
            <w:r w:rsidRPr="00AD6297">
              <w:rPr>
                <w:b/>
                <w:sz w:val="22"/>
                <w:szCs w:val="22"/>
              </w:rPr>
              <w:lastRenderedPageBreak/>
              <w:t xml:space="preserve">ПОСТАВЩИК: </w:t>
            </w:r>
          </w:p>
          <w:p w:rsidR="00D61171" w:rsidRDefault="00D61171" w:rsidP="006349A2">
            <w:pPr>
              <w:spacing w:before="0" w:after="0"/>
              <w:jc w:val="center"/>
              <w:rPr>
                <w:rFonts w:cs="Times New Roman"/>
                <w:sz w:val="22"/>
                <w:szCs w:val="22"/>
              </w:rPr>
            </w:pPr>
          </w:p>
          <w:p w:rsidR="00D61171" w:rsidRDefault="00D61171" w:rsidP="006349A2">
            <w:pPr>
              <w:spacing w:before="0" w:after="0"/>
              <w:jc w:val="center"/>
              <w:rPr>
                <w:rFonts w:cs="Times New Roman"/>
                <w:sz w:val="22"/>
                <w:szCs w:val="22"/>
              </w:rPr>
            </w:pPr>
          </w:p>
          <w:p w:rsidR="00D61171" w:rsidRDefault="00D61171" w:rsidP="006349A2">
            <w:pPr>
              <w:spacing w:before="0" w:after="0"/>
              <w:jc w:val="center"/>
              <w:rPr>
                <w:rFonts w:cs="Times New Roman"/>
                <w:sz w:val="22"/>
                <w:szCs w:val="22"/>
              </w:rPr>
            </w:pPr>
          </w:p>
          <w:p w:rsidR="00D61171" w:rsidRDefault="00D61171" w:rsidP="006349A2">
            <w:pPr>
              <w:spacing w:before="0" w:after="0"/>
              <w:jc w:val="center"/>
              <w:rPr>
                <w:rFonts w:cs="Times New Roman"/>
                <w:sz w:val="22"/>
                <w:szCs w:val="22"/>
              </w:rPr>
            </w:pPr>
          </w:p>
          <w:p w:rsidR="00D61171" w:rsidRDefault="00D61171" w:rsidP="006349A2">
            <w:pPr>
              <w:spacing w:before="0" w:after="0"/>
              <w:jc w:val="center"/>
              <w:rPr>
                <w:rFonts w:cs="Times New Roman"/>
                <w:sz w:val="22"/>
                <w:szCs w:val="22"/>
              </w:rPr>
            </w:pPr>
          </w:p>
          <w:p w:rsidR="00D61171" w:rsidRDefault="00D61171" w:rsidP="006349A2">
            <w:pPr>
              <w:spacing w:before="0" w:after="0"/>
              <w:jc w:val="center"/>
              <w:rPr>
                <w:rFonts w:cs="Times New Roman"/>
                <w:sz w:val="22"/>
                <w:szCs w:val="22"/>
              </w:rPr>
            </w:pPr>
          </w:p>
          <w:p w:rsidR="00D61171" w:rsidRDefault="00D61171" w:rsidP="006349A2">
            <w:pPr>
              <w:spacing w:before="0" w:after="0"/>
              <w:jc w:val="center"/>
              <w:rPr>
                <w:rFonts w:cs="Times New Roman"/>
                <w:sz w:val="22"/>
                <w:szCs w:val="22"/>
              </w:rPr>
            </w:pPr>
          </w:p>
          <w:p w:rsidR="00D61171" w:rsidRDefault="00D61171" w:rsidP="006349A2">
            <w:pPr>
              <w:spacing w:before="0" w:after="0"/>
              <w:jc w:val="center"/>
              <w:rPr>
                <w:rFonts w:cs="Times New Roman"/>
                <w:sz w:val="22"/>
                <w:szCs w:val="22"/>
              </w:rPr>
            </w:pPr>
          </w:p>
          <w:p w:rsidR="00D61171" w:rsidRDefault="00D61171" w:rsidP="006349A2">
            <w:pPr>
              <w:spacing w:before="0" w:after="0"/>
              <w:jc w:val="center"/>
              <w:rPr>
                <w:rFonts w:cs="Times New Roman"/>
                <w:sz w:val="22"/>
                <w:szCs w:val="22"/>
              </w:rPr>
            </w:pPr>
          </w:p>
          <w:p w:rsidR="00D61171" w:rsidRDefault="00D61171" w:rsidP="006349A2">
            <w:pPr>
              <w:spacing w:before="0" w:after="0"/>
              <w:jc w:val="center"/>
              <w:rPr>
                <w:rFonts w:cs="Times New Roman"/>
                <w:sz w:val="22"/>
                <w:szCs w:val="22"/>
              </w:rPr>
            </w:pPr>
          </w:p>
          <w:p w:rsidR="00D61171" w:rsidRDefault="00D61171" w:rsidP="006349A2">
            <w:pPr>
              <w:spacing w:before="0" w:after="0"/>
              <w:jc w:val="center"/>
              <w:rPr>
                <w:rFonts w:cs="Times New Roman"/>
                <w:sz w:val="22"/>
                <w:szCs w:val="22"/>
              </w:rPr>
            </w:pPr>
          </w:p>
          <w:p w:rsidR="00D61171" w:rsidRDefault="00D61171" w:rsidP="006349A2">
            <w:pPr>
              <w:spacing w:before="0" w:after="0"/>
              <w:jc w:val="center"/>
              <w:rPr>
                <w:rFonts w:cs="Times New Roman"/>
                <w:sz w:val="22"/>
                <w:szCs w:val="22"/>
              </w:rPr>
            </w:pPr>
          </w:p>
          <w:p w:rsidR="00D61171" w:rsidRDefault="00D61171" w:rsidP="006349A2">
            <w:pPr>
              <w:spacing w:before="0" w:after="0"/>
              <w:jc w:val="center"/>
              <w:rPr>
                <w:rFonts w:cs="Times New Roman"/>
                <w:sz w:val="22"/>
                <w:szCs w:val="22"/>
              </w:rPr>
            </w:pPr>
          </w:p>
          <w:p w:rsidR="00D61171" w:rsidRDefault="00D61171" w:rsidP="006349A2">
            <w:pPr>
              <w:spacing w:before="0" w:after="0"/>
              <w:jc w:val="center"/>
              <w:rPr>
                <w:rFonts w:cs="Times New Roman"/>
                <w:sz w:val="22"/>
                <w:szCs w:val="22"/>
              </w:rPr>
            </w:pPr>
          </w:p>
          <w:p w:rsidR="00D61171" w:rsidRDefault="00D61171" w:rsidP="006349A2">
            <w:pPr>
              <w:spacing w:before="0" w:after="0"/>
              <w:jc w:val="center"/>
              <w:rPr>
                <w:rFonts w:cs="Times New Roman"/>
                <w:sz w:val="22"/>
                <w:szCs w:val="22"/>
              </w:rPr>
            </w:pPr>
          </w:p>
          <w:p w:rsidR="00D61171" w:rsidRDefault="00D61171" w:rsidP="006349A2">
            <w:pPr>
              <w:spacing w:before="0" w:after="0"/>
              <w:jc w:val="center"/>
              <w:rPr>
                <w:rFonts w:cs="Times New Roman"/>
                <w:sz w:val="22"/>
                <w:szCs w:val="22"/>
              </w:rPr>
            </w:pPr>
          </w:p>
          <w:p w:rsidR="00D61171" w:rsidRDefault="00D61171" w:rsidP="006349A2">
            <w:pPr>
              <w:spacing w:before="0" w:after="0"/>
              <w:jc w:val="center"/>
              <w:rPr>
                <w:rFonts w:cs="Times New Roman"/>
                <w:sz w:val="22"/>
                <w:szCs w:val="22"/>
              </w:rPr>
            </w:pPr>
          </w:p>
          <w:p w:rsidR="00D61171" w:rsidRDefault="00D61171" w:rsidP="006349A2">
            <w:pPr>
              <w:spacing w:before="0" w:after="0"/>
              <w:jc w:val="center"/>
              <w:rPr>
                <w:rFonts w:cs="Times New Roman"/>
                <w:sz w:val="22"/>
                <w:szCs w:val="22"/>
              </w:rPr>
            </w:pPr>
          </w:p>
          <w:p w:rsidR="00D61171" w:rsidRDefault="00D61171" w:rsidP="006349A2">
            <w:pPr>
              <w:spacing w:before="0" w:after="0"/>
              <w:jc w:val="center"/>
              <w:rPr>
                <w:rFonts w:cs="Times New Roman"/>
                <w:sz w:val="22"/>
                <w:szCs w:val="22"/>
              </w:rPr>
            </w:pPr>
          </w:p>
          <w:p w:rsidR="00D61171" w:rsidRPr="00AD6297" w:rsidRDefault="00D61171" w:rsidP="006349A2">
            <w:pPr>
              <w:spacing w:before="0" w:after="0"/>
              <w:jc w:val="center"/>
              <w:rPr>
                <w:rFonts w:cs="Times New Roman"/>
                <w:sz w:val="22"/>
                <w:szCs w:val="22"/>
              </w:rPr>
            </w:pPr>
          </w:p>
          <w:p w:rsidR="00D61171" w:rsidRPr="00AD6297" w:rsidRDefault="00D61171" w:rsidP="006349A2">
            <w:pPr>
              <w:pStyle w:val="afffff3"/>
              <w:spacing w:after="0"/>
              <w:rPr>
                <w:sz w:val="22"/>
                <w:szCs w:val="22"/>
              </w:rPr>
            </w:pPr>
            <w:r w:rsidRPr="00AD6297">
              <w:rPr>
                <w:sz w:val="22"/>
                <w:szCs w:val="22"/>
              </w:rPr>
              <w:t xml:space="preserve">__________________ </w:t>
            </w:r>
          </w:p>
          <w:p w:rsidR="00D61171" w:rsidRPr="00AD6297" w:rsidRDefault="00D61171" w:rsidP="006349A2">
            <w:pPr>
              <w:spacing w:before="0" w:after="0"/>
              <w:rPr>
                <w:sz w:val="22"/>
                <w:szCs w:val="22"/>
              </w:rPr>
            </w:pPr>
            <w:r w:rsidRPr="00AD6297">
              <w:rPr>
                <w:sz w:val="22"/>
                <w:szCs w:val="22"/>
              </w:rPr>
              <w:t xml:space="preserve">    м.п.</w:t>
            </w:r>
          </w:p>
        </w:tc>
      </w:tr>
    </w:tbl>
    <w:p w:rsidR="002230B8" w:rsidRDefault="002230B8" w:rsidP="006349A2">
      <w:pPr>
        <w:spacing w:before="0" w:after="0"/>
        <w:rPr>
          <w:kern w:val="3"/>
          <w:sz w:val="23"/>
          <w:szCs w:val="23"/>
        </w:rPr>
      </w:pPr>
    </w:p>
    <w:p w:rsidR="002230B8" w:rsidRPr="007A5F0C" w:rsidRDefault="002230B8" w:rsidP="006349A2">
      <w:pPr>
        <w:spacing w:before="0" w:after="0"/>
        <w:rPr>
          <w:kern w:val="3"/>
          <w:sz w:val="23"/>
          <w:szCs w:val="23"/>
        </w:rPr>
      </w:pPr>
    </w:p>
    <w:p w:rsidR="00B12D10" w:rsidRDefault="00B12D10" w:rsidP="006349A2">
      <w:pPr>
        <w:spacing w:before="0" w:after="0"/>
        <w:rPr>
          <w:rFonts w:eastAsiaTheme="minorHAnsi"/>
          <w:sz w:val="22"/>
          <w:szCs w:val="22"/>
        </w:rPr>
      </w:pPr>
    </w:p>
    <w:sectPr w:rsidR="00B12D10" w:rsidSect="006349A2">
      <w:headerReference w:type="default" r:id="rId11"/>
      <w:footerReference w:type="default" r:id="rId12"/>
      <w:headerReference w:type="first" r:id="rId13"/>
      <w:footerReference w:type="first" r:id="rId14"/>
      <w:pgSz w:w="11906" w:h="16838"/>
      <w:pgMar w:top="1134" w:right="1134" w:bottom="1134" w:left="1134" w:header="709" w:footer="70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D69DA" w:rsidRDefault="009D69DA" w:rsidP="00B12D10">
      <w:pPr>
        <w:spacing w:before="0" w:after="0"/>
      </w:pPr>
      <w:r>
        <w:separator/>
      </w:r>
    </w:p>
  </w:endnote>
  <w:endnote w:type="continuationSeparator" w:id="1">
    <w:p w:rsidR="009D69DA" w:rsidRDefault="009D69DA" w:rsidP="00B12D10">
      <w:pPr>
        <w:spacing w:before="0" w:after="0"/>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Futura Lt">
    <w:charset w:val="01"/>
    <w:family w:val="roman"/>
    <w:pitch w:val="variable"/>
    <w:sig w:usb0="00000000" w:usb1="00000000" w:usb2="00000000" w:usb3="00000000" w:csb0="00000000"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 w:name="Century Gothic">
    <w:panose1 w:val="020B0502020202020204"/>
    <w:charset w:val="CC"/>
    <w:family w:val="swiss"/>
    <w:pitch w:val="variable"/>
    <w:sig w:usb0="00000287" w:usb1="00000000" w:usb2="00000000" w:usb3="00000000" w:csb0="0000009F" w:csb1="00000000"/>
  </w:font>
  <w:font w:name="Gelvetsky 12pt">
    <w:charset w:val="01"/>
    <w:family w:val="roman"/>
    <w:pitch w:val="variable"/>
    <w:sig w:usb0="00000000" w:usb1="00000000" w:usb2="00000000" w:usb3="00000000" w:csb0="00000000" w:csb1="00000000"/>
  </w:font>
  <w:font w:name="Times New Roman Bold">
    <w:charset w:val="01"/>
    <w:family w:val="roman"/>
    <w:pitch w:val="variable"/>
    <w:sig w:usb0="00000000" w:usb1="00000000" w:usb2="00000000" w:usb3="00000000" w:csb0="00000000" w:csb1="00000000"/>
  </w:font>
  <w:font w:name="Arial CYR">
    <w:panose1 w:val="020B0604020202020204"/>
    <w:charset w:val="01"/>
    <w:family w:val="roman"/>
    <w:pitch w:val="variable"/>
    <w:sig w:usb0="00000000" w:usb1="00000000" w:usb2="00000000" w:usb3="00000000" w:csb0="00000000" w:csb1="00000000"/>
  </w:font>
  <w:font w:name="Courier">
    <w:panose1 w:val="02070409020205020404"/>
    <w:charset w:val="00"/>
    <w:family w:val="modern"/>
    <w:notTrueType/>
    <w:pitch w:val="fixed"/>
    <w:sig w:usb0="00000003" w:usb1="00000000" w:usb2="00000000" w:usb3="00000000" w:csb0="00000001" w:csb1="00000000"/>
  </w:font>
  <w:font w:name="Peterburg">
    <w:charset w:val="01"/>
    <w:family w:val="roman"/>
    <w:pitch w:val="variable"/>
    <w:sig w:usb0="00000000" w:usb1="00000000" w:usb2="00000000" w:usb3="00000000" w:csb0="00000000" w:csb1="00000000"/>
  </w:font>
  <w:font w:name="Antiqua">
    <w:charset w:val="01"/>
    <w:family w:val="roman"/>
    <w:pitch w:val="variable"/>
    <w:sig w:usb0="00000000" w:usb1="00000000" w:usb2="00000000" w:usb3="00000000" w:csb0="00000000" w:csb1="00000000"/>
  </w:font>
  <w:font w:name="MS Sans Serif">
    <w:panose1 w:val="020B0500000000000000"/>
    <w:charset w:val="01"/>
    <w:family w:val="roman"/>
    <w:pitch w:val="variable"/>
    <w:sig w:usb0="00000000" w:usb1="00000000" w:usb2="00000000" w:usb3="00000000" w:csb0="00000000" w:csb1="00000000"/>
  </w:font>
  <w:font w:name="TimesDL">
    <w:charset w:val="01"/>
    <w:family w:val="roman"/>
    <w:pitch w:val="variable"/>
    <w:sig w:usb0="00000000" w:usb1="00000000" w:usb2="00000000" w:usb3="00000000" w:csb0="00000000" w:csb1="00000000"/>
  </w:font>
  <w:font w:name="GaramondNarrowC">
    <w:altName w:val="Times New Roman"/>
    <w:charset w:val="01"/>
    <w:family w:val="roman"/>
    <w:pitch w:val="variable"/>
    <w:sig w:usb0="00000000" w:usb1="00000000" w:usb2="00000000" w:usb3="00000000" w:csb0="00000000" w:csb1="00000000"/>
  </w:font>
  <w:font w:name="Times New Roman CYR">
    <w:altName w:val="Times New Roman"/>
    <w:panose1 w:val="02020603050405020304"/>
    <w:charset w:val="01"/>
    <w:family w:val="roman"/>
    <w:pitch w:val="variable"/>
    <w:sig w:usb0="00000000" w:usb1="00000000" w:usb2="00000000" w:usb3="00000000" w:csb0="00000000" w:csb1="00000000"/>
  </w:font>
  <w:font w:name="GaramondC">
    <w:charset w:val="01"/>
    <w:family w:val="roman"/>
    <w:pitch w:val="variable"/>
    <w:sig w:usb0="00000000" w:usb1="00000000" w:usb2="00000000" w:usb3="00000000" w:csb0="00000000" w:csb1="00000000"/>
  </w:font>
  <w:font w:name="SchoolBookC">
    <w:charset w:val="01"/>
    <w:family w:val="roman"/>
    <w:pitch w:val="variable"/>
    <w:sig w:usb0="00000000" w:usb1="00000000" w:usb2="00000000" w:usb3="00000000" w:csb0="00000000" w:csb1="00000000"/>
  </w:font>
  <w:font w:name="AvantGardeGothicC">
    <w:charset w:val="01"/>
    <w:family w:val="roman"/>
    <w:pitch w:val="variable"/>
    <w:sig w:usb0="00000000" w:usb1="00000000" w:usb2="00000000" w:usb3="00000000" w:csb0="00000000" w:csb1="00000000"/>
  </w:font>
  <w:font w:name="MS Mincho">
    <w:altName w:val="ＭＳ 明朝"/>
    <w:panose1 w:val="02020609040205080304"/>
    <w:charset w:val="80"/>
    <w:family w:val="modern"/>
    <w:pitch w:val="fixed"/>
    <w:sig w:usb0="A00002BF" w:usb1="68C7FCFB" w:usb2="00000010" w:usb3="00000000" w:csb0="0002009F" w:csb1="00000000"/>
  </w:font>
  <w:font w:name="font307">
    <w:panose1 w:val="00000000000000000000"/>
    <w:charset w:val="00"/>
    <w:family w:val="roman"/>
    <w:notTrueType/>
    <w:pitch w:val="default"/>
    <w:sig w:usb0="00000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1"/>
    <w:family w:val="roman"/>
    <w:notTrueType/>
    <w:pitch w:val="variable"/>
    <w:sig w:usb0="00002000" w:usb1="00000000" w:usb2="00000000" w:usb3="00000000" w:csb0="0000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095" w:rsidRDefault="003872B7">
    <w:pPr>
      <w:pStyle w:val="Footer"/>
      <w:jc w:val="right"/>
    </w:pPr>
    <w:fldSimple w:instr=" PAGE ">
      <w:r w:rsidR="00F62577">
        <w:rPr>
          <w:noProof/>
        </w:rPr>
        <w:t>10</w:t>
      </w:r>
    </w:fldSimple>
  </w:p>
  <w:p w:rsidR="000D1095" w:rsidRDefault="000D1095"/>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095" w:rsidRDefault="003872B7">
    <w:pPr>
      <w:pStyle w:val="Footer"/>
      <w:jc w:val="right"/>
    </w:pPr>
    <w:fldSimple w:instr=" PAGE ">
      <w:r w:rsidR="00F62577">
        <w:rPr>
          <w:noProof/>
        </w:rPr>
        <w:t>1</w:t>
      </w:r>
    </w:fldSimple>
  </w:p>
  <w:p w:rsidR="000D1095" w:rsidRDefault="000D109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D69DA" w:rsidRDefault="009D69DA">
      <w:pPr>
        <w:rPr>
          <w:sz w:val="12"/>
        </w:rPr>
      </w:pPr>
      <w:r>
        <w:separator/>
      </w:r>
    </w:p>
  </w:footnote>
  <w:footnote w:type="continuationSeparator" w:id="1">
    <w:p w:rsidR="009D69DA" w:rsidRDefault="009D69DA">
      <w:pPr>
        <w:rPr>
          <w:sz w:val="12"/>
        </w:rPr>
      </w:pPr>
      <w:r>
        <w:continuationSeparator/>
      </w:r>
    </w:p>
  </w:footnote>
  <w:footnote w:id="2">
    <w:p w:rsidR="000D1095" w:rsidRDefault="000D1095">
      <w:pPr>
        <w:pStyle w:val="FootnoteText"/>
        <w:jc w:val="left"/>
      </w:pPr>
      <w:r>
        <w:rPr>
          <w:rStyle w:val="affff5"/>
        </w:rPr>
        <w:footnoteRef/>
      </w:r>
      <w:r>
        <w:rPr>
          <w:rStyle w:val="affff5"/>
        </w:rPr>
        <w:tab/>
      </w:r>
      <w:r>
        <w:rPr>
          <w:rStyle w:val="affff5"/>
        </w:rPr>
        <w:tab/>
      </w:r>
      <w:r>
        <w:rPr>
          <w:rStyle w:val="affff5"/>
        </w:rPr>
        <w:tab/>
      </w:r>
      <w:r>
        <w:rPr>
          <w:rStyle w:val="affff5"/>
        </w:rPr>
        <w:tab/>
      </w:r>
      <w:r>
        <w:rPr>
          <w:rStyle w:val="affff5"/>
        </w:rPr>
        <w:tab/>
      </w:r>
      <w:r>
        <w:rPr>
          <w:rStyle w:val="affff5"/>
        </w:rPr>
        <w:tab/>
      </w:r>
      <w:r>
        <w:rPr>
          <w:rStyle w:val="affff5"/>
        </w:rPr>
        <w:tab/>
      </w:r>
      <w:r>
        <w:rPr>
          <w:rStyle w:val="affff5"/>
        </w:rPr>
        <w:tab/>
      </w:r>
      <w:r>
        <w:rPr>
          <w:rStyle w:val="affff5"/>
        </w:rPr>
        <w:tab/>
      </w:r>
      <w:r>
        <w:rPr>
          <w:rStyle w:val="affff5"/>
        </w:rPr>
        <w:tab/>
      </w:r>
      <w:r>
        <w:rPr>
          <w:rStyle w:val="affff5"/>
        </w:rPr>
        <w:tab/>
      </w:r>
      <w:r>
        <w:rPr>
          <w:rStyle w:val="affff5"/>
        </w:rPr>
        <w:tab/>
      </w:r>
      <w:r>
        <w:rPr>
          <w:rStyle w:val="affff5"/>
        </w:rPr>
        <w:tab/>
      </w:r>
      <w:r>
        <w:rPr>
          <w:rStyle w:val="affff5"/>
        </w:rPr>
        <w:tab/>
      </w:r>
      <w:r>
        <w:rPr>
          <w:rStyle w:val="affff5"/>
        </w:rPr>
        <w:tab/>
      </w:r>
      <w:r>
        <w:rPr>
          <w:rStyle w:val="FootnoteCharacters"/>
          <w:b w:val="0"/>
          <w:bCs w:val="0"/>
        </w:rPr>
        <w:tab/>
      </w:r>
      <w:r>
        <w:rPr>
          <w:b w:val="0"/>
          <w:bCs w:val="0"/>
          <w:sz w:val="16"/>
          <w:szCs w:val="16"/>
        </w:rPr>
        <w:t>Сумма прописью</w:t>
      </w:r>
    </w:p>
  </w:footnote>
  <w:footnote w:id="3">
    <w:p w:rsidR="000D1095" w:rsidRDefault="000D1095">
      <w:pPr>
        <w:pStyle w:val="FootnoteText"/>
      </w:pPr>
      <w:r>
        <w:rPr>
          <w:rStyle w:val="affff5"/>
        </w:rPr>
        <w:footnoteRef/>
      </w:r>
      <w:r>
        <w:t>Ф</w:t>
      </w:r>
      <w:r>
        <w:rPr>
          <w:b w:val="0"/>
          <w:bCs w:val="0"/>
        </w:rPr>
        <w:t>ормирование информации и документов с использованием единой информационной системы осуществляется путем заполнения экранных форм веб-интерфейса единой информационной системы или путем представления в единую информационную систему электронного документа, содержащего сформированную информацию, посредством информационного взаимодействия единой информационной системы с иными информационными системами, используемыми субъектами единой информационной системы. (Постановление ПравительстваРоссийской Федерацииот 27 января 2022 г. N 60</w:t>
      </w:r>
    </w:p>
  </w:footnote>
  <w:footnote w:id="4">
    <w:p w:rsidR="000D1095" w:rsidRDefault="000D1095">
      <w:pPr>
        <w:jc w:val="both"/>
      </w:pPr>
      <w:r>
        <w:rPr>
          <w:rStyle w:val="affff5"/>
        </w:rPr>
        <w:footnoteRef/>
      </w:r>
      <w:r>
        <w:rPr>
          <w:rStyle w:val="affff5"/>
        </w:rPr>
        <w:tab/>
      </w:r>
      <w:r>
        <w:rPr>
          <w:rStyle w:val="affff5"/>
        </w:rPr>
        <w:tab/>
      </w:r>
      <w:r>
        <w:rPr>
          <w:rStyle w:val="affff5"/>
        </w:rPr>
        <w:tab/>
      </w:r>
      <w:r>
        <w:rPr>
          <w:rStyle w:val="affff5"/>
        </w:rPr>
        <w:tab/>
      </w:r>
      <w:r>
        <w:rPr>
          <w:rStyle w:val="affff5"/>
        </w:rPr>
        <w:tab/>
      </w:r>
      <w:r>
        <w:rPr>
          <w:rStyle w:val="affff5"/>
        </w:rPr>
        <w:tab/>
      </w:r>
      <w:r>
        <w:rPr>
          <w:rStyle w:val="affff5"/>
        </w:rPr>
        <w:tab/>
      </w:r>
      <w:r>
        <w:rPr>
          <w:rStyle w:val="affff5"/>
        </w:rPr>
        <w:tab/>
      </w:r>
      <w:r>
        <w:rPr>
          <w:rStyle w:val="affff5"/>
        </w:rPr>
        <w:tab/>
      </w:r>
      <w:r>
        <w:rPr>
          <w:rStyle w:val="affff5"/>
        </w:rPr>
        <w:tab/>
      </w:r>
      <w:r>
        <w:rPr>
          <w:rStyle w:val="affff5"/>
        </w:rPr>
        <w:tab/>
      </w:r>
      <w:r>
        <w:rPr>
          <w:rStyle w:val="affff5"/>
        </w:rPr>
        <w:tab/>
      </w:r>
      <w:r>
        <w:rPr>
          <w:rStyle w:val="affff5"/>
        </w:rPr>
        <w:tab/>
      </w:r>
      <w:r>
        <w:rPr>
          <w:rStyle w:val="affff5"/>
        </w:rPr>
        <w:tab/>
      </w:r>
      <w:r>
        <w:rPr>
          <w:rStyle w:val="affff5"/>
        </w:rPr>
        <w:tab/>
      </w:r>
      <w:r>
        <w:rPr>
          <w:rStyle w:val="FootnoteCharacters"/>
          <w:sz w:val="20"/>
          <w:szCs w:val="20"/>
        </w:rPr>
        <w:tab/>
      </w:r>
      <w:r>
        <w:rPr>
          <w:sz w:val="16"/>
          <w:szCs w:val="16"/>
        </w:rPr>
        <w:t>Штрафные санкции рассчитываются на основании Постановления Правительства РФ от 30.08.2017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поставщиком) обязательств, предусмотренных  контрактом (за исключением просрочки исполнения обязательств заказчиком, поставщиком (подрядчиком, поставщиком), и размера пени, начисляемой за каждый день просрочки исполнения поставщиком (подрядчиком, поставщиком) обязательства, предусмотренного  контрактом, о внесении изменений в постановление Правительства Российской Федерации от 15 мая 2017 г. №570 и признании утратившим силу постановления Правительства Российской Федерации от 25 ноября 2013 г. №1063»</w:t>
      </w:r>
    </w:p>
  </w:footnote>
  <w:footnote w:id="5">
    <w:p w:rsidR="000D1095" w:rsidRDefault="000D1095">
      <w:pPr>
        <w:spacing w:before="120" w:after="0"/>
        <w:jc w:val="both"/>
      </w:pPr>
      <w:r>
        <w:rPr>
          <w:rStyle w:val="affff5"/>
        </w:rPr>
        <w:footnoteRef/>
      </w:r>
      <w:r>
        <w:rPr>
          <w:rStyle w:val="affff5"/>
        </w:rPr>
        <w:t>а</w:t>
      </w:r>
      <w:r>
        <w:rPr>
          <w:sz w:val="16"/>
          <w:szCs w:val="16"/>
        </w:rPr>
        <w:t>) 10% процентов начальной (максимальной) цены  контракта в случае, если начальная (максимальная) цена  контракта не превышает 3 млн. рублей;</w:t>
      </w:r>
    </w:p>
    <w:p w:rsidR="000D1095" w:rsidRDefault="000D1095">
      <w:pPr>
        <w:jc w:val="both"/>
      </w:pPr>
      <w:r>
        <w:rPr>
          <w:sz w:val="16"/>
          <w:szCs w:val="16"/>
        </w:rPr>
        <w:t>б) 10%процетов цены контракта  если начальная (максимальная) цена  контракта  превышает 3 млн. рублей</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095" w:rsidRDefault="000D1095">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D1095" w:rsidRDefault="000D1095">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72065E5"/>
    <w:multiLevelType w:val="multilevel"/>
    <w:tmpl w:val="C86A33AC"/>
    <w:lvl w:ilvl="0">
      <w:start w:val="1"/>
      <w:numFmt w:val="decimal"/>
      <w:lvlText w:val="%1."/>
      <w:lvlJc w:val="left"/>
      <w:pPr>
        <w:tabs>
          <w:tab w:val="num" w:pos="720"/>
        </w:tabs>
        <w:ind w:left="720" w:hanging="360"/>
      </w:pPr>
      <w:rPr>
        <w:b/>
        <w:sz w:val="24"/>
      </w:rPr>
    </w:lvl>
    <w:lvl w:ilvl="1">
      <w:start w:val="1"/>
      <w:numFmt w:val="decimal"/>
      <w:lvlText w:val="%1.%2."/>
      <w:lvlJc w:val="left"/>
      <w:pPr>
        <w:tabs>
          <w:tab w:val="num" w:pos="0"/>
        </w:tabs>
        <w:ind w:left="786" w:hanging="360"/>
      </w:pPr>
    </w:lvl>
    <w:lvl w:ilvl="2">
      <w:start w:val="1"/>
      <w:numFmt w:val="decimal"/>
      <w:lvlText w:val="%1.%2.%3."/>
      <w:lvlJc w:val="left"/>
      <w:pPr>
        <w:tabs>
          <w:tab w:val="num" w:pos="0"/>
        </w:tabs>
        <w:ind w:left="1212" w:hanging="720"/>
      </w:pPr>
    </w:lvl>
    <w:lvl w:ilvl="3">
      <w:start w:val="1"/>
      <w:numFmt w:val="decimal"/>
      <w:lvlText w:val="%1.%2.%3.%4."/>
      <w:lvlJc w:val="left"/>
      <w:pPr>
        <w:tabs>
          <w:tab w:val="num" w:pos="0"/>
        </w:tabs>
        <w:ind w:left="1278" w:hanging="720"/>
      </w:pPr>
    </w:lvl>
    <w:lvl w:ilvl="4">
      <w:start w:val="1"/>
      <w:numFmt w:val="decimal"/>
      <w:lvlText w:val="%1.%2.%3.%4.%5."/>
      <w:lvlJc w:val="left"/>
      <w:pPr>
        <w:tabs>
          <w:tab w:val="num" w:pos="0"/>
        </w:tabs>
        <w:ind w:left="1704" w:hanging="1080"/>
      </w:pPr>
    </w:lvl>
    <w:lvl w:ilvl="5">
      <w:start w:val="1"/>
      <w:numFmt w:val="decimal"/>
      <w:lvlText w:val="%1.%2.%3.%4.%5.%6."/>
      <w:lvlJc w:val="left"/>
      <w:pPr>
        <w:tabs>
          <w:tab w:val="num" w:pos="0"/>
        </w:tabs>
        <w:ind w:left="1770" w:hanging="1080"/>
      </w:pPr>
    </w:lvl>
    <w:lvl w:ilvl="6">
      <w:start w:val="1"/>
      <w:numFmt w:val="decimal"/>
      <w:lvlText w:val="%1.%2.%3.%4.%5.%6.%7."/>
      <w:lvlJc w:val="left"/>
      <w:pPr>
        <w:tabs>
          <w:tab w:val="num" w:pos="0"/>
        </w:tabs>
        <w:ind w:left="2196" w:hanging="1440"/>
      </w:pPr>
    </w:lvl>
    <w:lvl w:ilvl="7">
      <w:start w:val="1"/>
      <w:numFmt w:val="decimal"/>
      <w:lvlText w:val="%1.%2.%3.%4.%5.%6.%7.%8."/>
      <w:lvlJc w:val="left"/>
      <w:pPr>
        <w:tabs>
          <w:tab w:val="num" w:pos="0"/>
        </w:tabs>
        <w:ind w:left="2262" w:hanging="1440"/>
      </w:pPr>
    </w:lvl>
    <w:lvl w:ilvl="8">
      <w:start w:val="1"/>
      <w:numFmt w:val="decimal"/>
      <w:lvlText w:val="%1.%2.%3.%4.%5.%6.%7.%8.%9."/>
      <w:lvlJc w:val="left"/>
      <w:pPr>
        <w:tabs>
          <w:tab w:val="num" w:pos="0"/>
        </w:tabs>
        <w:ind w:left="2688" w:hanging="1800"/>
      </w:pPr>
    </w:lvl>
  </w:abstractNum>
  <w:abstractNum w:abstractNumId="1">
    <w:nsid w:val="64846452"/>
    <w:multiLevelType w:val="multilevel"/>
    <w:tmpl w:val="BAAE2DB4"/>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autoHyphenation/>
  <w:characterSpacingControl w:val="doNotCompress"/>
  <w:footnotePr>
    <w:footnote w:id="0"/>
    <w:footnote w:id="1"/>
  </w:footnotePr>
  <w:endnotePr>
    <w:endnote w:id="0"/>
    <w:endnote w:id="1"/>
  </w:endnotePr>
  <w:compat/>
  <w:rsids>
    <w:rsidRoot w:val="00B12D10"/>
    <w:rsid w:val="00013290"/>
    <w:rsid w:val="000464C0"/>
    <w:rsid w:val="00081098"/>
    <w:rsid w:val="00081D1B"/>
    <w:rsid w:val="000A419A"/>
    <w:rsid w:val="000A4D5E"/>
    <w:rsid w:val="000C7AB2"/>
    <w:rsid w:val="000D1095"/>
    <w:rsid w:val="000D569E"/>
    <w:rsid w:val="001350C5"/>
    <w:rsid w:val="001C484E"/>
    <w:rsid w:val="001E0B81"/>
    <w:rsid w:val="0021227A"/>
    <w:rsid w:val="002230B8"/>
    <w:rsid w:val="002265A6"/>
    <w:rsid w:val="00255411"/>
    <w:rsid w:val="0025680E"/>
    <w:rsid w:val="0028490E"/>
    <w:rsid w:val="0037066E"/>
    <w:rsid w:val="003723D8"/>
    <w:rsid w:val="003867D6"/>
    <w:rsid w:val="003872B7"/>
    <w:rsid w:val="00391B6C"/>
    <w:rsid w:val="003C6412"/>
    <w:rsid w:val="00414F5C"/>
    <w:rsid w:val="00430A74"/>
    <w:rsid w:val="00431152"/>
    <w:rsid w:val="00435FB4"/>
    <w:rsid w:val="00450349"/>
    <w:rsid w:val="004855B3"/>
    <w:rsid w:val="00497FF0"/>
    <w:rsid w:val="00527243"/>
    <w:rsid w:val="00567F43"/>
    <w:rsid w:val="00582CBC"/>
    <w:rsid w:val="005D3542"/>
    <w:rsid w:val="005E32EB"/>
    <w:rsid w:val="00606EF5"/>
    <w:rsid w:val="006349A2"/>
    <w:rsid w:val="006436C9"/>
    <w:rsid w:val="006849C4"/>
    <w:rsid w:val="006A3704"/>
    <w:rsid w:val="006C5BBF"/>
    <w:rsid w:val="00730DE6"/>
    <w:rsid w:val="00746852"/>
    <w:rsid w:val="00750A16"/>
    <w:rsid w:val="007614F7"/>
    <w:rsid w:val="007931F9"/>
    <w:rsid w:val="007A2090"/>
    <w:rsid w:val="007C0A4E"/>
    <w:rsid w:val="007C3BDF"/>
    <w:rsid w:val="008016ED"/>
    <w:rsid w:val="00805210"/>
    <w:rsid w:val="00812B51"/>
    <w:rsid w:val="00822D5E"/>
    <w:rsid w:val="008439D3"/>
    <w:rsid w:val="0085130C"/>
    <w:rsid w:val="00871670"/>
    <w:rsid w:val="008A0269"/>
    <w:rsid w:val="008B5F4E"/>
    <w:rsid w:val="008D1BFD"/>
    <w:rsid w:val="0090296A"/>
    <w:rsid w:val="009127DE"/>
    <w:rsid w:val="00955563"/>
    <w:rsid w:val="00960DAC"/>
    <w:rsid w:val="00980D41"/>
    <w:rsid w:val="009C5B83"/>
    <w:rsid w:val="009D69DA"/>
    <w:rsid w:val="009E0493"/>
    <w:rsid w:val="009F020F"/>
    <w:rsid w:val="009F739F"/>
    <w:rsid w:val="00A26A3E"/>
    <w:rsid w:val="00A42E7A"/>
    <w:rsid w:val="00A503E1"/>
    <w:rsid w:val="00A86D34"/>
    <w:rsid w:val="00AA68CD"/>
    <w:rsid w:val="00AD6210"/>
    <w:rsid w:val="00AD6297"/>
    <w:rsid w:val="00AF04DB"/>
    <w:rsid w:val="00B12D10"/>
    <w:rsid w:val="00B67A9D"/>
    <w:rsid w:val="00B80129"/>
    <w:rsid w:val="00BA2381"/>
    <w:rsid w:val="00C545A3"/>
    <w:rsid w:val="00C94736"/>
    <w:rsid w:val="00CC3F90"/>
    <w:rsid w:val="00CD73F5"/>
    <w:rsid w:val="00CF420C"/>
    <w:rsid w:val="00D116F9"/>
    <w:rsid w:val="00D34B77"/>
    <w:rsid w:val="00D3539C"/>
    <w:rsid w:val="00D51B3D"/>
    <w:rsid w:val="00D61171"/>
    <w:rsid w:val="00D775CD"/>
    <w:rsid w:val="00DB0446"/>
    <w:rsid w:val="00DC42BB"/>
    <w:rsid w:val="00E00E02"/>
    <w:rsid w:val="00E57C15"/>
    <w:rsid w:val="00E8209B"/>
    <w:rsid w:val="00EC6417"/>
    <w:rsid w:val="00F51A4F"/>
    <w:rsid w:val="00F540E0"/>
    <w:rsid w:val="00F54767"/>
    <w:rsid w:val="00F60CC6"/>
    <w:rsid w:val="00F62577"/>
    <w:rsid w:val="00F7540E"/>
    <w:rsid w:val="00F77E3A"/>
    <w:rsid w:val="00F9060D"/>
    <w:rsid w:val="00FA34A4"/>
    <w:rsid w:val="00FB0A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433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pPr>
        <w:suppressAutoHyphens/>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iPriority="99" w:unhideWhenUsed="0" w:qFormat="1"/>
    <w:lsdException w:name="heading 4" w:semiHidden="0" w:unhideWhenUsed="0" w:qFormat="1"/>
    <w:lsdException w:name="heading 5" w:semiHidden="0" w:unhideWhenUsed="0" w:qFormat="1"/>
    <w:lsdException w:name="heading 6" w:semiHidden="0" w:unhideWhenUsed="0" w:qFormat="1"/>
    <w:lsdException w:name="heading 7" w:semiHidden="0" w:unhideWhenUsed="0" w:qFormat="1"/>
    <w:lsdException w:name="heading 8" w:semiHidden="0" w:unhideWhenUsed="0" w:qFormat="1"/>
    <w:lsdException w:name="heading 9" w:semiHidden="0" w:unhideWhenUsed="0" w:qFormat="1"/>
    <w:lsdException w:name="index 1" w:uiPriority="99"/>
    <w:lsdException w:name="index 2" w:uiPriority="99"/>
    <w:lsdException w:name="index 3" w:uiPriority="99"/>
    <w:lsdException w:name="index 4" w:uiPriority="99"/>
    <w:lsdException w:name="index 5" w:uiPriority="99"/>
    <w:lsdException w:name="index 6" w:uiPriority="99"/>
    <w:lsdException w:name="index 7" w:uiPriority="99"/>
    <w:lsdException w:name="index 8" w:uiPriority="99"/>
    <w:lsdException w:name="index 9" w:uiPriority="99"/>
    <w:lsdException w:name="toc 1" w:uiPriority="39" w:qFormat="1"/>
    <w:lsdException w:name="toc 2" w:uiPriority="39" w:qFormat="1"/>
    <w:lsdException w:name="toc 3" w:uiPriority="39" w:qFormat="1"/>
    <w:lsdException w:name="footnote text" w:uiPriority="99"/>
    <w:lsdException w:name="header" w:uiPriority="99"/>
    <w:lsdException w:name="footer" w:uiPriority="99"/>
    <w:lsdException w:name="index heading" w:uiPriority="99"/>
    <w:lsdException w:name="caption" w:qFormat="1"/>
    <w:lsdException w:name="table of figures" w:uiPriority="99"/>
    <w:lsdException w:name="footnote reference" w:uiPriority="99"/>
    <w:lsdException w:name="table of authorities" w:uiPriority="99"/>
    <w:lsdException w:name="macro" w:uiPriority="99"/>
    <w:lsdException w:name="toa heading" w:uiPriority="99"/>
    <w:lsdException w:name="List" w:uiPriority="99"/>
    <w:lsdException w:name="Title" w:semiHidden="0" w:unhideWhenUsed="0" w:qFormat="1"/>
    <w:lsdException w:name="Default Paragraph Font" w:uiPriority="1"/>
    <w:lsdException w:name="Subtitle" w:semiHidden="0" w:unhideWhenUsed="0" w:qFormat="1"/>
    <w:lsdException w:name="Hyperlink" w:uiPriority="99"/>
    <w:lsdException w:name="FollowedHyperlink" w:uiPriority="99"/>
    <w:lsdException w:name="Strong" w:semiHidden="0" w:uiPriority="22" w:unhideWhenUsed="0" w:qFormat="1"/>
    <w:lsdException w:name="Emphasis" w:semiHidden="0" w:uiPriority="99" w:unhideWhenUsed="0" w:qFormat="1"/>
    <w:lsdException w:name="Normal (Web)" w:uiPriority="99"/>
    <w:lsdException w:name="Normal Table"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D10"/>
    <w:pPr>
      <w:spacing w:before="100" w:after="100"/>
    </w:pPr>
    <w:rPr>
      <w:rFonts w:ascii="Times New Roman" w:eastAsia="Arial" w:hAnsi="Times New Roman" w:cs="Courier New"/>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Heading1">
    <w:name w:val="Heading 1"/>
    <w:basedOn w:val="a"/>
    <w:link w:val="14"/>
    <w:qFormat/>
    <w:rsid w:val="00B12D10"/>
    <w:pPr>
      <w:keepNext/>
      <w:spacing w:before="240" w:after="60"/>
      <w:outlineLvl w:val="0"/>
    </w:pPr>
    <w:rPr>
      <w:b/>
      <w:bCs/>
      <w:i/>
      <w:kern w:val="2"/>
      <w:sz w:val="40"/>
      <w:szCs w:val="40"/>
    </w:rPr>
  </w:style>
  <w:style w:type="paragraph" w:customStyle="1" w:styleId="Heading2">
    <w:name w:val="Heading 2"/>
    <w:basedOn w:val="a"/>
    <w:link w:val="2"/>
    <w:qFormat/>
    <w:rsid w:val="00B12D10"/>
    <w:pPr>
      <w:keepNext/>
      <w:spacing w:before="240" w:after="60"/>
      <w:outlineLvl w:val="1"/>
    </w:pPr>
    <w:rPr>
      <w:rFonts w:ascii="Arial" w:hAnsi="Arial"/>
      <w:b/>
      <w:bCs/>
      <w:i/>
      <w:iCs/>
      <w:sz w:val="28"/>
      <w:szCs w:val="28"/>
    </w:rPr>
  </w:style>
  <w:style w:type="paragraph" w:customStyle="1" w:styleId="Heading3">
    <w:name w:val="Heading 3"/>
    <w:basedOn w:val="a"/>
    <w:link w:val="3"/>
    <w:uiPriority w:val="99"/>
    <w:qFormat/>
    <w:rsid w:val="00B12D10"/>
    <w:pPr>
      <w:keepNext/>
      <w:spacing w:before="240" w:after="60"/>
      <w:outlineLvl w:val="2"/>
    </w:pPr>
    <w:rPr>
      <w:rFonts w:ascii="Arial" w:hAnsi="Arial"/>
      <w:b/>
      <w:bCs/>
      <w:sz w:val="26"/>
      <w:szCs w:val="26"/>
    </w:rPr>
  </w:style>
  <w:style w:type="paragraph" w:customStyle="1" w:styleId="Heading4">
    <w:name w:val="Heading 4"/>
    <w:basedOn w:val="a"/>
    <w:link w:val="4"/>
    <w:qFormat/>
    <w:rsid w:val="00B12D10"/>
    <w:pPr>
      <w:keepNext/>
      <w:spacing w:before="240" w:after="60"/>
      <w:outlineLvl w:val="3"/>
    </w:pPr>
    <w:rPr>
      <w:b/>
      <w:bCs/>
      <w:sz w:val="28"/>
      <w:szCs w:val="28"/>
    </w:rPr>
  </w:style>
  <w:style w:type="paragraph" w:customStyle="1" w:styleId="Heading5">
    <w:name w:val="Heading 5"/>
    <w:basedOn w:val="a"/>
    <w:link w:val="5"/>
    <w:qFormat/>
    <w:rsid w:val="00B12D10"/>
    <w:pPr>
      <w:spacing w:before="240" w:after="60"/>
      <w:outlineLvl w:val="4"/>
    </w:pPr>
    <w:rPr>
      <w:b/>
      <w:bCs/>
      <w:i/>
      <w:iCs/>
      <w:sz w:val="26"/>
      <w:szCs w:val="26"/>
    </w:rPr>
  </w:style>
  <w:style w:type="paragraph" w:customStyle="1" w:styleId="Heading6">
    <w:name w:val="Heading 6"/>
    <w:basedOn w:val="a"/>
    <w:qFormat/>
    <w:rsid w:val="00B12D10"/>
    <w:pPr>
      <w:spacing w:before="240" w:after="60"/>
      <w:outlineLvl w:val="5"/>
    </w:pPr>
    <w:rPr>
      <w:b/>
      <w:bCs/>
      <w:sz w:val="20"/>
      <w:szCs w:val="20"/>
    </w:rPr>
  </w:style>
  <w:style w:type="paragraph" w:customStyle="1" w:styleId="Heading7">
    <w:name w:val="Heading 7"/>
    <w:basedOn w:val="a"/>
    <w:qFormat/>
    <w:rsid w:val="00B12D10"/>
    <w:pPr>
      <w:spacing w:before="240" w:after="60"/>
      <w:outlineLvl w:val="6"/>
    </w:pPr>
  </w:style>
  <w:style w:type="paragraph" w:customStyle="1" w:styleId="Heading8">
    <w:name w:val="Heading 8"/>
    <w:basedOn w:val="a"/>
    <w:qFormat/>
    <w:rsid w:val="00B12D10"/>
    <w:pPr>
      <w:spacing w:before="240" w:after="60"/>
      <w:outlineLvl w:val="7"/>
    </w:pPr>
    <w:rPr>
      <w:i/>
      <w:iCs/>
    </w:rPr>
  </w:style>
  <w:style w:type="paragraph" w:customStyle="1" w:styleId="Heading9">
    <w:name w:val="Heading 9"/>
    <w:basedOn w:val="a"/>
    <w:qFormat/>
    <w:rsid w:val="00B12D10"/>
    <w:pPr>
      <w:spacing w:before="240" w:after="60"/>
      <w:outlineLvl w:val="8"/>
    </w:pPr>
    <w:rPr>
      <w:rFonts w:ascii="Arial" w:hAnsi="Arial"/>
      <w:sz w:val="20"/>
      <w:szCs w:val="20"/>
    </w:rPr>
  </w:style>
  <w:style w:type="character" w:customStyle="1" w:styleId="1">
    <w:name w:val="Заголовок 1 Знак"/>
    <w:qFormat/>
    <w:rsid w:val="00B12D10"/>
    <w:rPr>
      <w:rFonts w:ascii="Times New Roman" w:eastAsia="Times New Roman" w:hAnsi="Times New Roman" w:cs="Times New Roman"/>
      <w:b/>
      <w:bCs/>
      <w:i/>
      <w:kern w:val="2"/>
      <w:sz w:val="40"/>
      <w:szCs w:val="40"/>
      <w:lang w:eastAsia="ru-RU"/>
    </w:rPr>
  </w:style>
  <w:style w:type="character" w:customStyle="1" w:styleId="20">
    <w:name w:val="Заголовок 2 Знак"/>
    <w:qFormat/>
    <w:rsid w:val="00B12D10"/>
    <w:rPr>
      <w:rFonts w:ascii="Arial" w:eastAsia="Times New Roman" w:hAnsi="Arial" w:cs="Arial"/>
      <w:b/>
      <w:bCs/>
      <w:i/>
      <w:iCs/>
      <w:sz w:val="28"/>
      <w:szCs w:val="28"/>
      <w:lang w:eastAsia="ru-RU"/>
    </w:rPr>
  </w:style>
  <w:style w:type="character" w:customStyle="1" w:styleId="30">
    <w:name w:val="Заголовок 3 Знак"/>
    <w:qFormat/>
    <w:rsid w:val="00B12D10"/>
    <w:rPr>
      <w:rFonts w:ascii="Arial" w:eastAsia="Times New Roman" w:hAnsi="Arial" w:cs="Arial"/>
      <w:b/>
      <w:bCs/>
      <w:sz w:val="26"/>
      <w:szCs w:val="26"/>
      <w:lang w:eastAsia="ru-RU"/>
    </w:rPr>
  </w:style>
  <w:style w:type="character" w:customStyle="1" w:styleId="40">
    <w:name w:val="Заголовок 4 Знак"/>
    <w:qFormat/>
    <w:rsid w:val="00B12D10"/>
    <w:rPr>
      <w:rFonts w:ascii="Times New Roman" w:eastAsia="Times New Roman" w:hAnsi="Times New Roman" w:cs="Times New Roman"/>
      <w:b/>
      <w:bCs/>
      <w:sz w:val="28"/>
      <w:szCs w:val="28"/>
      <w:lang w:eastAsia="ru-RU"/>
    </w:rPr>
  </w:style>
  <w:style w:type="character" w:customStyle="1" w:styleId="50">
    <w:name w:val="Заголовок 5 Знак"/>
    <w:qFormat/>
    <w:rsid w:val="00B12D10"/>
    <w:rPr>
      <w:rFonts w:ascii="Times New Roman" w:eastAsia="Times New Roman" w:hAnsi="Times New Roman" w:cs="Times New Roman"/>
      <w:b/>
      <w:bCs/>
      <w:i/>
      <w:iCs/>
      <w:sz w:val="26"/>
      <w:szCs w:val="26"/>
      <w:lang w:eastAsia="ru-RU"/>
    </w:rPr>
  </w:style>
  <w:style w:type="character" w:customStyle="1" w:styleId="6">
    <w:name w:val="Заголовок 6 Знак"/>
    <w:qFormat/>
    <w:rsid w:val="00B12D10"/>
    <w:rPr>
      <w:rFonts w:ascii="Times New Roman" w:eastAsia="Times New Roman" w:hAnsi="Times New Roman" w:cs="Times New Roman"/>
      <w:b/>
      <w:bCs/>
      <w:lang w:eastAsia="ru-RU"/>
    </w:rPr>
  </w:style>
  <w:style w:type="character" w:customStyle="1" w:styleId="7">
    <w:name w:val="Заголовок 7 Знак"/>
    <w:qFormat/>
    <w:rsid w:val="00B12D10"/>
    <w:rPr>
      <w:rFonts w:ascii="Times New Roman" w:eastAsia="Times New Roman" w:hAnsi="Times New Roman" w:cs="Times New Roman"/>
      <w:sz w:val="24"/>
      <w:szCs w:val="24"/>
      <w:lang w:eastAsia="ru-RU"/>
    </w:rPr>
  </w:style>
  <w:style w:type="character" w:customStyle="1" w:styleId="8">
    <w:name w:val="Заголовок 8 Знак"/>
    <w:qFormat/>
    <w:rsid w:val="00B12D10"/>
    <w:rPr>
      <w:rFonts w:ascii="Times New Roman" w:eastAsia="Times New Roman" w:hAnsi="Times New Roman" w:cs="Times New Roman"/>
      <w:i/>
      <w:iCs/>
      <w:sz w:val="24"/>
      <w:szCs w:val="24"/>
      <w:lang w:eastAsia="ru-RU"/>
    </w:rPr>
  </w:style>
  <w:style w:type="character" w:customStyle="1" w:styleId="9">
    <w:name w:val="Заголовок 9 Знак"/>
    <w:qFormat/>
    <w:rsid w:val="00B12D10"/>
    <w:rPr>
      <w:rFonts w:ascii="Arial" w:eastAsia="Times New Roman" w:hAnsi="Arial" w:cs="Arial"/>
      <w:lang w:eastAsia="ru-RU"/>
    </w:rPr>
  </w:style>
  <w:style w:type="character" w:styleId="a3">
    <w:name w:val="Hyperlink"/>
    <w:uiPriority w:val="99"/>
    <w:rsid w:val="00B12D10"/>
    <w:rPr>
      <w:color w:val="0000FF"/>
      <w:u w:val="single"/>
    </w:rPr>
  </w:style>
  <w:style w:type="character" w:customStyle="1" w:styleId="31">
    <w:name w:val="Стиль3 Знак"/>
    <w:qFormat/>
    <w:rsid w:val="00B12D10"/>
    <w:rPr>
      <w:rFonts w:ascii="Times New Roman" w:eastAsia="Times New Roman" w:hAnsi="Times New Roman" w:cs="Times New Roman"/>
      <w:sz w:val="24"/>
      <w:szCs w:val="20"/>
      <w:lang w:eastAsia="ru-RU"/>
    </w:rPr>
  </w:style>
  <w:style w:type="character" w:customStyle="1" w:styleId="21">
    <w:name w:val="Основной текст с отступом 2 Знак"/>
    <w:qFormat/>
    <w:rsid w:val="00B12D10"/>
    <w:rPr>
      <w:rFonts w:ascii="Times New Roman" w:eastAsia="Times New Roman" w:hAnsi="Times New Roman" w:cs="Times New Roman"/>
      <w:sz w:val="24"/>
      <w:szCs w:val="24"/>
      <w:lang w:eastAsia="ru-RU"/>
    </w:rPr>
  </w:style>
  <w:style w:type="character" w:styleId="a4">
    <w:name w:val="page number"/>
    <w:qFormat/>
    <w:rsid w:val="00B12D10"/>
    <w:rPr>
      <w:rFonts w:ascii="Times New Roman" w:hAnsi="Times New Roman"/>
    </w:rPr>
  </w:style>
  <w:style w:type="character" w:customStyle="1" w:styleId="a5">
    <w:name w:val="Верхний колонтитул Знак"/>
    <w:uiPriority w:val="99"/>
    <w:qFormat/>
    <w:rsid w:val="00B12D10"/>
    <w:rPr>
      <w:rFonts w:ascii="Times New Roman" w:eastAsia="Times New Roman" w:hAnsi="Times New Roman" w:cs="Times New Roman"/>
      <w:sz w:val="24"/>
      <w:szCs w:val="24"/>
      <w:lang w:eastAsia="ru-RU"/>
    </w:rPr>
  </w:style>
  <w:style w:type="character" w:customStyle="1" w:styleId="a6">
    <w:name w:val="Нижний колонтитул Знак"/>
    <w:uiPriority w:val="99"/>
    <w:qFormat/>
    <w:rsid w:val="00B12D10"/>
    <w:rPr>
      <w:rFonts w:ascii="Times New Roman" w:eastAsia="Times New Roman" w:hAnsi="Times New Roman" w:cs="Times New Roman"/>
      <w:sz w:val="24"/>
      <w:szCs w:val="24"/>
      <w:lang w:eastAsia="ru-RU"/>
    </w:rPr>
  </w:style>
  <w:style w:type="character" w:customStyle="1" w:styleId="a7">
    <w:name w:val="подраздел_подраздела Знак"/>
    <w:qFormat/>
    <w:rsid w:val="00B12D10"/>
    <w:rPr>
      <w:rFonts w:ascii="Times New Roman" w:eastAsia="Times New Roman" w:hAnsi="Times New Roman" w:cs="Times New Roman"/>
      <w:b/>
      <w:bCs/>
      <w:sz w:val="26"/>
      <w:szCs w:val="26"/>
      <w:lang w:eastAsia="ru-RU"/>
    </w:rPr>
  </w:style>
  <w:style w:type="character" w:customStyle="1" w:styleId="a8">
    <w:name w:val="Схема документа Знак"/>
    <w:qFormat/>
    <w:rsid w:val="00B12D10"/>
    <w:rPr>
      <w:rFonts w:ascii="Tahoma" w:eastAsia="Times New Roman" w:hAnsi="Tahoma" w:cs="Tahoma"/>
      <w:sz w:val="20"/>
      <w:szCs w:val="20"/>
      <w:shd w:val="clear" w:color="auto" w:fill="000080"/>
      <w:lang w:eastAsia="ru-RU"/>
    </w:rPr>
  </w:style>
  <w:style w:type="character" w:customStyle="1" w:styleId="a9">
    <w:name w:val="Основной текст Знак"/>
    <w:qFormat/>
    <w:rsid w:val="00B12D10"/>
    <w:rPr>
      <w:rFonts w:ascii="Times New Roman" w:eastAsia="Times New Roman" w:hAnsi="Times New Roman" w:cs="Times New Roman"/>
      <w:sz w:val="24"/>
      <w:szCs w:val="24"/>
      <w:lang w:eastAsia="ru-RU"/>
    </w:rPr>
  </w:style>
  <w:style w:type="character" w:customStyle="1" w:styleId="aa">
    <w:name w:val="Основной текст с отступом Знак"/>
    <w:qFormat/>
    <w:rsid w:val="00B12D10"/>
    <w:rPr>
      <w:rFonts w:ascii="Times New Roman" w:eastAsia="Times New Roman" w:hAnsi="Times New Roman" w:cs="Times New Roman"/>
      <w:sz w:val="24"/>
      <w:szCs w:val="24"/>
      <w:lang w:eastAsia="ru-RU"/>
    </w:rPr>
  </w:style>
  <w:style w:type="character" w:customStyle="1" w:styleId="22">
    <w:name w:val="Основной текст 2 Знак"/>
    <w:qFormat/>
    <w:rsid w:val="00B12D10"/>
    <w:rPr>
      <w:rFonts w:ascii="Times New Roman" w:eastAsia="Times New Roman" w:hAnsi="Times New Roman" w:cs="Times New Roman"/>
      <w:sz w:val="24"/>
      <w:szCs w:val="24"/>
      <w:lang w:eastAsia="ru-RU"/>
    </w:rPr>
  </w:style>
  <w:style w:type="character" w:customStyle="1" w:styleId="ab">
    <w:name w:val="Название Знак"/>
    <w:qFormat/>
    <w:rsid w:val="00B12D10"/>
    <w:rPr>
      <w:rFonts w:ascii="Times New Roman" w:eastAsia="Times New Roman" w:hAnsi="Times New Roman" w:cs="Times New Roman"/>
      <w:b/>
      <w:sz w:val="26"/>
      <w:szCs w:val="20"/>
      <w:lang w:eastAsia="ru-RU"/>
    </w:rPr>
  </w:style>
  <w:style w:type="character" w:customStyle="1" w:styleId="HTML">
    <w:name w:val="Адрес HTML Знак"/>
    <w:qFormat/>
    <w:rsid w:val="00B12D10"/>
    <w:rPr>
      <w:rFonts w:ascii="Times New Roman" w:eastAsia="Times New Roman" w:hAnsi="Times New Roman" w:cs="Times New Roman"/>
      <w:i/>
      <w:iCs/>
      <w:sz w:val="24"/>
      <w:szCs w:val="24"/>
      <w:lang w:eastAsia="ru-RU"/>
    </w:rPr>
  </w:style>
  <w:style w:type="character" w:styleId="HTML0">
    <w:name w:val="HTML Acronym"/>
    <w:basedOn w:val="a0"/>
    <w:qFormat/>
    <w:rsid w:val="00B12D10"/>
  </w:style>
  <w:style w:type="character" w:styleId="ac">
    <w:name w:val="Emphasis"/>
    <w:uiPriority w:val="99"/>
    <w:qFormat/>
    <w:rsid w:val="00B12D10"/>
    <w:rPr>
      <w:i/>
      <w:iCs/>
    </w:rPr>
  </w:style>
  <w:style w:type="character" w:customStyle="1" w:styleId="ad">
    <w:name w:val="Дата Знак"/>
    <w:qFormat/>
    <w:rsid w:val="00B12D10"/>
    <w:rPr>
      <w:rFonts w:ascii="Times New Roman" w:eastAsia="Times New Roman" w:hAnsi="Times New Roman" w:cs="Times New Roman"/>
      <w:sz w:val="24"/>
      <w:szCs w:val="24"/>
      <w:lang w:eastAsia="ru-RU"/>
    </w:rPr>
  </w:style>
  <w:style w:type="character" w:customStyle="1" w:styleId="ae">
    <w:name w:val="Заголовок записки Знак"/>
    <w:qFormat/>
    <w:rsid w:val="00B12D10"/>
    <w:rPr>
      <w:rFonts w:ascii="Times New Roman" w:eastAsia="Times New Roman" w:hAnsi="Times New Roman" w:cs="Times New Roman"/>
      <w:sz w:val="24"/>
      <w:szCs w:val="24"/>
      <w:lang w:eastAsia="ru-RU"/>
    </w:rPr>
  </w:style>
  <w:style w:type="character" w:styleId="HTML1">
    <w:name w:val="HTML Keyboard"/>
    <w:qFormat/>
    <w:rsid w:val="00B12D10"/>
    <w:rPr>
      <w:rFonts w:ascii="Courier New" w:hAnsi="Courier New" w:cs="Courier New"/>
      <w:sz w:val="20"/>
      <w:szCs w:val="20"/>
    </w:rPr>
  </w:style>
  <w:style w:type="character" w:styleId="HTML2">
    <w:name w:val="HTML Code"/>
    <w:qFormat/>
    <w:rsid w:val="00B12D10"/>
    <w:rPr>
      <w:rFonts w:ascii="Courier New" w:hAnsi="Courier New" w:cs="Courier New"/>
      <w:sz w:val="20"/>
      <w:szCs w:val="20"/>
    </w:rPr>
  </w:style>
  <w:style w:type="character" w:customStyle="1" w:styleId="af">
    <w:name w:val="Красная строка Знак"/>
    <w:basedOn w:val="a9"/>
    <w:qFormat/>
    <w:rsid w:val="00B12D10"/>
    <w:rPr>
      <w:rFonts w:ascii="Times New Roman" w:eastAsia="Times New Roman" w:hAnsi="Times New Roman" w:cs="Times New Roman"/>
      <w:sz w:val="24"/>
      <w:szCs w:val="24"/>
      <w:lang w:eastAsia="ru-RU"/>
    </w:rPr>
  </w:style>
  <w:style w:type="character" w:customStyle="1" w:styleId="2">
    <w:name w:val="Красная строка 2 Знак"/>
    <w:basedOn w:val="aa"/>
    <w:link w:val="Heading2"/>
    <w:qFormat/>
    <w:rsid w:val="00B12D10"/>
    <w:rPr>
      <w:rFonts w:ascii="Times New Roman" w:eastAsia="Times New Roman" w:hAnsi="Times New Roman" w:cs="Times New Roman"/>
      <w:sz w:val="24"/>
      <w:szCs w:val="24"/>
      <w:lang w:eastAsia="ru-RU"/>
    </w:rPr>
  </w:style>
  <w:style w:type="character" w:styleId="af0">
    <w:name w:val="line number"/>
    <w:basedOn w:val="a0"/>
    <w:qFormat/>
    <w:rsid w:val="00B12D10"/>
  </w:style>
  <w:style w:type="character" w:styleId="HTML3">
    <w:name w:val="HTML Sample"/>
    <w:qFormat/>
    <w:rsid w:val="00B12D10"/>
    <w:rPr>
      <w:rFonts w:ascii="Courier New" w:hAnsi="Courier New" w:cs="Courier New"/>
    </w:rPr>
  </w:style>
  <w:style w:type="character" w:styleId="HTML4">
    <w:name w:val="HTML Definition"/>
    <w:qFormat/>
    <w:rsid w:val="00B12D10"/>
    <w:rPr>
      <w:i/>
      <w:iCs/>
    </w:rPr>
  </w:style>
  <w:style w:type="character" w:customStyle="1" w:styleId="32">
    <w:name w:val="Основной текст 3 Знак"/>
    <w:qFormat/>
    <w:rsid w:val="00B12D10"/>
    <w:rPr>
      <w:rFonts w:ascii="Times New Roman" w:eastAsia="Times New Roman" w:hAnsi="Times New Roman" w:cs="Times New Roman"/>
      <w:sz w:val="16"/>
      <w:szCs w:val="16"/>
      <w:lang w:eastAsia="ru-RU"/>
    </w:rPr>
  </w:style>
  <w:style w:type="character" w:customStyle="1" w:styleId="33">
    <w:name w:val="Основной текст с отступом 3 Знак"/>
    <w:qFormat/>
    <w:rsid w:val="00B12D10"/>
    <w:rPr>
      <w:rFonts w:ascii="Times New Roman" w:eastAsia="Times New Roman" w:hAnsi="Times New Roman" w:cs="Times New Roman"/>
      <w:sz w:val="16"/>
      <w:szCs w:val="16"/>
      <w:lang w:eastAsia="ru-RU"/>
    </w:rPr>
  </w:style>
  <w:style w:type="character" w:styleId="HTML5">
    <w:name w:val="HTML Variable"/>
    <w:qFormat/>
    <w:rsid w:val="00B12D10"/>
    <w:rPr>
      <w:i/>
      <w:iCs/>
    </w:rPr>
  </w:style>
  <w:style w:type="character" w:styleId="HTML6">
    <w:name w:val="HTML Typewriter"/>
    <w:qFormat/>
    <w:rsid w:val="00B12D10"/>
    <w:rPr>
      <w:rFonts w:ascii="Courier New" w:hAnsi="Courier New" w:cs="Courier New"/>
      <w:sz w:val="20"/>
      <w:szCs w:val="20"/>
    </w:rPr>
  </w:style>
  <w:style w:type="character" w:customStyle="1" w:styleId="af1">
    <w:name w:val="Подзаголовок Знак"/>
    <w:qFormat/>
    <w:rsid w:val="00B12D10"/>
    <w:rPr>
      <w:rFonts w:ascii="Arial" w:eastAsia="Times New Roman" w:hAnsi="Arial" w:cs="Arial"/>
      <w:sz w:val="24"/>
      <w:szCs w:val="24"/>
      <w:lang w:eastAsia="ru-RU"/>
    </w:rPr>
  </w:style>
  <w:style w:type="character" w:customStyle="1" w:styleId="af2">
    <w:name w:val="Подпись Знак"/>
    <w:qFormat/>
    <w:rsid w:val="00B12D10"/>
    <w:rPr>
      <w:rFonts w:ascii="Times New Roman" w:eastAsia="Times New Roman" w:hAnsi="Times New Roman" w:cs="Times New Roman"/>
      <w:sz w:val="24"/>
      <w:szCs w:val="24"/>
      <w:lang w:eastAsia="ru-RU"/>
    </w:rPr>
  </w:style>
  <w:style w:type="character" w:customStyle="1" w:styleId="af3">
    <w:name w:val="Приветствие Знак"/>
    <w:qFormat/>
    <w:rsid w:val="00B12D10"/>
    <w:rPr>
      <w:rFonts w:ascii="Times New Roman" w:eastAsia="Times New Roman" w:hAnsi="Times New Roman" w:cs="Times New Roman"/>
      <w:sz w:val="24"/>
      <w:szCs w:val="24"/>
      <w:lang w:eastAsia="ru-RU"/>
    </w:rPr>
  </w:style>
  <w:style w:type="character" w:styleId="af4">
    <w:name w:val="FollowedHyperlink"/>
    <w:uiPriority w:val="99"/>
    <w:qFormat/>
    <w:rsid w:val="00B12D10"/>
    <w:rPr>
      <w:color w:val="800080"/>
      <w:u w:val="single"/>
    </w:rPr>
  </w:style>
  <w:style w:type="character" w:customStyle="1" w:styleId="af5">
    <w:name w:val="Прощание Знак"/>
    <w:qFormat/>
    <w:rsid w:val="00B12D10"/>
    <w:rPr>
      <w:rFonts w:ascii="Times New Roman" w:eastAsia="Times New Roman" w:hAnsi="Times New Roman" w:cs="Times New Roman"/>
      <w:sz w:val="24"/>
      <w:szCs w:val="24"/>
      <w:lang w:eastAsia="ru-RU"/>
    </w:rPr>
  </w:style>
  <w:style w:type="character" w:customStyle="1" w:styleId="HTML7">
    <w:name w:val="Стандартный HTML Знак"/>
    <w:qFormat/>
    <w:rsid w:val="00B12D10"/>
    <w:rPr>
      <w:rFonts w:ascii="Courier New" w:eastAsia="Times New Roman" w:hAnsi="Courier New" w:cs="Courier New"/>
      <w:sz w:val="20"/>
      <w:szCs w:val="20"/>
      <w:lang w:eastAsia="ru-RU"/>
    </w:rPr>
  </w:style>
  <w:style w:type="character" w:styleId="af6">
    <w:name w:val="Strong"/>
    <w:uiPriority w:val="22"/>
    <w:qFormat/>
    <w:rsid w:val="00B12D10"/>
    <w:rPr>
      <w:b/>
      <w:bCs/>
    </w:rPr>
  </w:style>
  <w:style w:type="character" w:customStyle="1" w:styleId="af7">
    <w:name w:val="Текст Знак"/>
    <w:qFormat/>
    <w:rsid w:val="00B12D10"/>
    <w:rPr>
      <w:rFonts w:ascii="Courier New" w:eastAsia="Times New Roman" w:hAnsi="Courier New" w:cs="Courier New"/>
      <w:sz w:val="20"/>
      <w:szCs w:val="20"/>
      <w:lang w:eastAsia="ru-RU"/>
    </w:rPr>
  </w:style>
  <w:style w:type="character" w:styleId="HTML8">
    <w:name w:val="HTML Cite"/>
    <w:qFormat/>
    <w:rsid w:val="00B12D10"/>
    <w:rPr>
      <w:i/>
      <w:iCs/>
    </w:rPr>
  </w:style>
  <w:style w:type="character" w:customStyle="1" w:styleId="af8">
    <w:name w:val="Шапка Знак"/>
    <w:qFormat/>
    <w:rsid w:val="00B12D10"/>
    <w:rPr>
      <w:rFonts w:ascii="Arial" w:eastAsia="Times New Roman" w:hAnsi="Arial" w:cs="Arial"/>
      <w:sz w:val="24"/>
      <w:szCs w:val="24"/>
      <w:shd w:val="clear" w:color="auto" w:fill="CCCCCC"/>
      <w:lang w:eastAsia="ru-RU"/>
    </w:rPr>
  </w:style>
  <w:style w:type="character" w:customStyle="1" w:styleId="af9">
    <w:name w:val="Электронная подпись Знак"/>
    <w:qFormat/>
    <w:rsid w:val="00B12D10"/>
    <w:rPr>
      <w:rFonts w:ascii="Times New Roman" w:eastAsia="Times New Roman" w:hAnsi="Times New Roman" w:cs="Times New Roman"/>
      <w:sz w:val="24"/>
      <w:szCs w:val="24"/>
      <w:lang w:eastAsia="ru-RU"/>
    </w:rPr>
  </w:style>
  <w:style w:type="character" w:customStyle="1" w:styleId="23">
    <w:name w:val="Стиль Заголовок 2 + не полужирный не курсив Красный Знак"/>
    <w:qFormat/>
    <w:rsid w:val="00B12D10"/>
    <w:rPr>
      <w:rFonts w:ascii="Times New Roman" w:eastAsia="Times New Roman" w:hAnsi="Times New Roman" w:cs="Arial"/>
      <w:b/>
      <w:bCs/>
      <w:i/>
      <w:iCs/>
      <w:sz w:val="28"/>
      <w:szCs w:val="28"/>
      <w:lang w:eastAsia="ru-RU"/>
    </w:rPr>
  </w:style>
  <w:style w:type="character" w:customStyle="1" w:styleId="24">
    <w:name w:val="Стиль Стиль Заголовок 2 + не полужирный не курсив Красный + не полу... Знак"/>
    <w:link w:val="25"/>
    <w:qFormat/>
    <w:rsid w:val="00B12D10"/>
    <w:rPr>
      <w:rFonts w:ascii="Times New Roman" w:eastAsia="Times New Roman" w:hAnsi="Times New Roman" w:cs="Arial"/>
      <w:b/>
      <w:bCs/>
      <w:i/>
      <w:iCs w:val="0"/>
      <w:sz w:val="28"/>
      <w:szCs w:val="28"/>
      <w:lang w:eastAsia="ru-RU"/>
    </w:rPr>
  </w:style>
  <w:style w:type="character" w:customStyle="1" w:styleId="afa">
    <w:name w:val="абзац подраздела Знак"/>
    <w:basedOn w:val="24"/>
    <w:qFormat/>
    <w:rsid w:val="00B12D10"/>
    <w:rPr>
      <w:rFonts w:ascii="Times New Roman" w:eastAsia="Times New Roman" w:hAnsi="Times New Roman" w:cs="Arial"/>
      <w:b/>
      <w:bCs/>
      <w:i/>
      <w:iCs w:val="0"/>
      <w:sz w:val="28"/>
      <w:szCs w:val="28"/>
      <w:lang w:eastAsia="ru-RU"/>
    </w:rPr>
  </w:style>
  <w:style w:type="character" w:customStyle="1" w:styleId="afb">
    <w:name w:val="Текст сноски Знак"/>
    <w:uiPriority w:val="99"/>
    <w:qFormat/>
    <w:rsid w:val="00B12D10"/>
    <w:rPr>
      <w:rFonts w:ascii="Times New Roman" w:eastAsia="Times New Roman" w:hAnsi="Times New Roman" w:cs="Times New Roman"/>
      <w:sz w:val="20"/>
      <w:szCs w:val="20"/>
      <w:lang w:eastAsia="ru-RU"/>
    </w:rPr>
  </w:style>
  <w:style w:type="character" w:customStyle="1" w:styleId="11">
    <w:name w:val="1.1 подпункт Знак Знак"/>
    <w:link w:val="110"/>
    <w:qFormat/>
    <w:rsid w:val="00B12D10"/>
    <w:rPr>
      <w:rFonts w:ascii="Times New Roman" w:eastAsia="Times New Roman" w:hAnsi="Times New Roman"/>
      <w:sz w:val="24"/>
      <w:szCs w:val="28"/>
    </w:rPr>
  </w:style>
  <w:style w:type="character" w:customStyle="1" w:styleId="afc">
    <w:name w:val="Текст выноски Знак"/>
    <w:uiPriority w:val="99"/>
    <w:qFormat/>
    <w:rsid w:val="00B12D10"/>
    <w:rPr>
      <w:rFonts w:ascii="Tahoma" w:eastAsia="Times New Roman" w:hAnsi="Tahoma" w:cs="Tahoma"/>
      <w:sz w:val="16"/>
      <w:szCs w:val="16"/>
      <w:lang w:eastAsia="ru-RU"/>
    </w:rPr>
  </w:style>
  <w:style w:type="character" w:customStyle="1" w:styleId="14pt">
    <w:name w:val="Стиль 14 pt"/>
    <w:qFormat/>
    <w:rsid w:val="00B12D10"/>
    <w:rPr>
      <w:sz w:val="24"/>
    </w:rPr>
  </w:style>
  <w:style w:type="character" w:customStyle="1" w:styleId="afd">
    <w:name w:val="Текст концевой сноски Знак"/>
    <w:qFormat/>
    <w:rsid w:val="00B12D10"/>
    <w:rPr>
      <w:rFonts w:ascii="Times New Roman" w:eastAsia="Times New Roman" w:hAnsi="Times New Roman" w:cs="Times New Roman"/>
      <w:sz w:val="20"/>
      <w:szCs w:val="20"/>
      <w:lang w:eastAsia="ru-RU"/>
    </w:rPr>
  </w:style>
  <w:style w:type="character" w:customStyle="1" w:styleId="EndnoteReference">
    <w:name w:val="Endnote Reference"/>
    <w:rsid w:val="00B12D10"/>
    <w:rPr>
      <w:vertAlign w:val="superscript"/>
    </w:rPr>
  </w:style>
  <w:style w:type="character" w:customStyle="1" w:styleId="EndnoteCharacters">
    <w:name w:val="Endnote Characters"/>
    <w:qFormat/>
    <w:rsid w:val="00B12D10"/>
    <w:rPr>
      <w:vertAlign w:val="superscript"/>
    </w:rPr>
  </w:style>
  <w:style w:type="character" w:customStyle="1" w:styleId="FootnoteReference">
    <w:name w:val="Footnote Reference"/>
    <w:rsid w:val="00B12D10"/>
    <w:rPr>
      <w:vertAlign w:val="superscript"/>
    </w:rPr>
  </w:style>
  <w:style w:type="character" w:customStyle="1" w:styleId="FootnoteCharacters">
    <w:name w:val="Footnote Characters"/>
    <w:uiPriority w:val="99"/>
    <w:qFormat/>
    <w:rsid w:val="00B12D10"/>
    <w:rPr>
      <w:vertAlign w:val="superscript"/>
    </w:rPr>
  </w:style>
  <w:style w:type="character" w:customStyle="1" w:styleId="afe">
    <w:name w:val="Раздел Знак"/>
    <w:qFormat/>
    <w:rsid w:val="00B12D10"/>
    <w:rPr>
      <w:b/>
      <w:kern w:val="2"/>
      <w:sz w:val="36"/>
      <w:lang w:eastAsia="ru-RU" w:bidi="ar-SA"/>
    </w:rPr>
  </w:style>
  <w:style w:type="character" w:customStyle="1" w:styleId="bodytext">
    <w:name w:val="body text Знак Знак"/>
    <w:qFormat/>
    <w:rsid w:val="00B12D10"/>
    <w:rPr>
      <w:sz w:val="24"/>
    </w:rPr>
  </w:style>
  <w:style w:type="character" w:customStyle="1" w:styleId="111">
    <w:name w:val="1.1 подпункт Знак Знак Знак"/>
    <w:basedOn w:val="afa"/>
    <w:qFormat/>
    <w:rsid w:val="00B12D10"/>
    <w:rPr>
      <w:rFonts w:ascii="Times New Roman" w:eastAsia="Times New Roman" w:hAnsi="Times New Roman" w:cs="Arial"/>
      <w:b/>
      <w:bCs/>
      <w:i/>
      <w:iCs w:val="0"/>
      <w:sz w:val="28"/>
      <w:szCs w:val="28"/>
      <w:lang w:eastAsia="ru-RU"/>
    </w:rPr>
  </w:style>
  <w:style w:type="character" w:customStyle="1" w:styleId="area4c">
    <w:name w:val="area4c"/>
    <w:basedOn w:val="a0"/>
    <w:qFormat/>
    <w:rsid w:val="00B12D10"/>
  </w:style>
  <w:style w:type="character" w:customStyle="1" w:styleId="aff">
    <w:name w:val="Текст примечания Знак"/>
    <w:qFormat/>
    <w:rsid w:val="00B12D10"/>
    <w:rPr>
      <w:rFonts w:ascii="Times New Roman" w:eastAsia="Times New Roman" w:hAnsi="Times New Roman"/>
    </w:rPr>
  </w:style>
  <w:style w:type="character" w:customStyle="1" w:styleId="bodycopy1">
    <w:name w:val="bodycopy1"/>
    <w:qFormat/>
    <w:rsid w:val="00B12D10"/>
    <w:rPr>
      <w:rFonts w:ascii="Futura Lt" w:hAnsi="Futura Lt"/>
      <w:i w:val="0"/>
      <w:iCs w:val="0"/>
      <w:strike w:val="0"/>
      <w:dstrike w:val="0"/>
      <w:color w:val="000000"/>
      <w:sz w:val="19"/>
      <w:szCs w:val="19"/>
      <w:u w:val="none"/>
      <w:effect w:val="none"/>
    </w:rPr>
  </w:style>
  <w:style w:type="character" w:customStyle="1" w:styleId="bold">
    <w:name w:val="bold"/>
    <w:basedOn w:val="a0"/>
    <w:qFormat/>
    <w:rsid w:val="00B12D10"/>
  </w:style>
  <w:style w:type="character" w:customStyle="1" w:styleId="dfaq1">
    <w:name w:val="dfaq1"/>
    <w:basedOn w:val="a0"/>
    <w:qFormat/>
    <w:rsid w:val="00B12D10"/>
  </w:style>
  <w:style w:type="character" w:customStyle="1" w:styleId="FontStyle13">
    <w:name w:val="Font Style13"/>
    <w:qFormat/>
    <w:rsid w:val="00B12D10"/>
    <w:rPr>
      <w:rFonts w:ascii="Times New Roman" w:hAnsi="Times New Roman" w:cs="Times New Roman"/>
      <w:sz w:val="26"/>
      <w:szCs w:val="26"/>
    </w:rPr>
  </w:style>
  <w:style w:type="character" w:customStyle="1" w:styleId="ConsPlusNormal">
    <w:name w:val="ConsPlusNormal Знак"/>
    <w:qFormat/>
    <w:locked/>
    <w:rsid w:val="00B12D10"/>
    <w:rPr>
      <w:rFonts w:ascii="Arial" w:eastAsia="Times New Roman" w:hAnsi="Arial" w:cs="Arial"/>
      <w:lang w:eastAsia="ru-RU" w:bidi="ar-SA"/>
    </w:rPr>
  </w:style>
  <w:style w:type="character" w:customStyle="1" w:styleId="ListParagraphChar">
    <w:name w:val="List Paragraph Char"/>
    <w:link w:val="10"/>
    <w:qFormat/>
    <w:locked/>
    <w:rsid w:val="00B12D10"/>
    <w:rPr>
      <w:rFonts w:ascii="Times New Roman" w:eastAsia="Times New Roman" w:hAnsi="Times New Roman"/>
      <w:sz w:val="28"/>
      <w:szCs w:val="22"/>
      <w:lang w:eastAsia="en-US"/>
    </w:rPr>
  </w:style>
  <w:style w:type="character" w:customStyle="1" w:styleId="aff0">
    <w:name w:val="Абзац списка Знак"/>
    <w:uiPriority w:val="34"/>
    <w:qFormat/>
    <w:locked/>
    <w:rsid w:val="00B12D10"/>
    <w:rPr>
      <w:rFonts w:ascii="Times New Roman" w:hAnsi="Times New Roman"/>
      <w:sz w:val="28"/>
      <w:szCs w:val="22"/>
      <w:lang w:eastAsia="en-US"/>
    </w:rPr>
  </w:style>
  <w:style w:type="character" w:customStyle="1" w:styleId="220">
    <w:name w:val="Основной текст 22 Знак"/>
    <w:qFormat/>
    <w:rsid w:val="00B12D10"/>
    <w:rPr>
      <w:rFonts w:ascii="Times New Roman" w:eastAsia="Times New Roman" w:hAnsi="Times New Roman"/>
      <w:sz w:val="24"/>
    </w:rPr>
  </w:style>
  <w:style w:type="character" w:customStyle="1" w:styleId="FontStyle27">
    <w:name w:val="Font Style27"/>
    <w:qFormat/>
    <w:rsid w:val="00B12D10"/>
    <w:rPr>
      <w:rFonts w:ascii="Times New Roman" w:hAnsi="Times New Roman" w:cs="Times New Roman"/>
      <w:sz w:val="22"/>
      <w:szCs w:val="22"/>
    </w:rPr>
  </w:style>
  <w:style w:type="character" w:customStyle="1" w:styleId="apple-style-span">
    <w:name w:val="apple-style-span"/>
    <w:qFormat/>
    <w:rsid w:val="00B12D10"/>
    <w:rPr>
      <w:rFonts w:cs="Times New Roman"/>
    </w:rPr>
  </w:style>
  <w:style w:type="character" w:customStyle="1" w:styleId="aff1">
    <w:name w:val="Основной шрифт"/>
    <w:qFormat/>
    <w:rsid w:val="00B12D10"/>
  </w:style>
  <w:style w:type="character" w:customStyle="1" w:styleId="14">
    <w:name w:val="Стиль 14 пт полужирный подчеркивание все прописные"/>
    <w:link w:val="Heading1"/>
    <w:qFormat/>
    <w:rsid w:val="00B12D10"/>
    <w:rPr>
      <w:b/>
      <w:bCs/>
      <w:caps/>
      <w:sz w:val="28"/>
      <w:szCs w:val="28"/>
      <w:u w:val="single"/>
    </w:rPr>
  </w:style>
  <w:style w:type="character" w:customStyle="1" w:styleId="140">
    <w:name w:val="Стиль 14 пт все прописные"/>
    <w:qFormat/>
    <w:rsid w:val="00B12D10"/>
    <w:rPr>
      <w:b/>
      <w:caps/>
      <w:sz w:val="28"/>
    </w:rPr>
  </w:style>
  <w:style w:type="character" w:customStyle="1" w:styleId="18">
    <w:name w:val="Знак Знак18"/>
    <w:qFormat/>
    <w:rsid w:val="00B12D10"/>
    <w:rPr>
      <w:rFonts w:ascii="Times New Roman" w:eastAsia="Times New Roman" w:hAnsi="Times New Roman" w:cs="Times New Roman"/>
      <w:b/>
      <w:sz w:val="26"/>
      <w:szCs w:val="20"/>
      <w:lang w:eastAsia="ru-RU"/>
    </w:rPr>
  </w:style>
  <w:style w:type="character" w:customStyle="1" w:styleId="BodyText2Char">
    <w:name w:val="Body Text 2 Char"/>
    <w:qFormat/>
    <w:locked/>
    <w:rsid w:val="00B12D10"/>
    <w:rPr>
      <w:sz w:val="24"/>
      <w:lang w:eastAsia="ru-RU" w:bidi="ar-SA"/>
    </w:rPr>
  </w:style>
  <w:style w:type="character" w:customStyle="1" w:styleId="aff2">
    <w:name w:val="Реквизит"/>
    <w:qFormat/>
    <w:rsid w:val="00B12D10"/>
    <w:rPr>
      <w:sz w:val="28"/>
    </w:rPr>
  </w:style>
  <w:style w:type="character" w:customStyle="1" w:styleId="aff3">
    <w:name w:val="Реквизит полужирный"/>
    <w:qFormat/>
    <w:rsid w:val="00B12D10"/>
    <w:rPr>
      <w:b/>
      <w:bCs/>
      <w:sz w:val="28"/>
    </w:rPr>
  </w:style>
  <w:style w:type="character" w:styleId="aff4">
    <w:name w:val="annotation reference"/>
    <w:qFormat/>
    <w:rsid w:val="00B12D10"/>
    <w:rPr>
      <w:sz w:val="16"/>
      <w:szCs w:val="16"/>
    </w:rPr>
  </w:style>
  <w:style w:type="character" w:customStyle="1" w:styleId="aff5">
    <w:name w:val="Тема примечания Знак"/>
    <w:qFormat/>
    <w:rsid w:val="00B12D10"/>
    <w:rPr>
      <w:rFonts w:ascii="Times New Roman" w:eastAsia="Times New Roman" w:hAnsi="Times New Roman"/>
      <w:b/>
      <w:bCs/>
    </w:rPr>
  </w:style>
  <w:style w:type="character" w:customStyle="1" w:styleId="51">
    <w:name w:val="Знак Знак5"/>
    <w:qFormat/>
    <w:rsid w:val="00B12D10"/>
    <w:rPr>
      <w:sz w:val="24"/>
      <w:szCs w:val="24"/>
    </w:rPr>
  </w:style>
  <w:style w:type="character" w:customStyle="1" w:styleId="12">
    <w:name w:val="Гиперссылка1"/>
    <w:qFormat/>
    <w:rsid w:val="00B12D10"/>
    <w:rPr>
      <w:color w:val="0000FF"/>
      <w:u w:val="single"/>
    </w:rPr>
  </w:style>
  <w:style w:type="character" w:customStyle="1" w:styleId="13">
    <w:name w:val="Знак Знак1"/>
    <w:qFormat/>
    <w:locked/>
    <w:rsid w:val="00B12D10"/>
    <w:rPr>
      <w:sz w:val="24"/>
      <w:szCs w:val="24"/>
      <w:lang w:eastAsia="ru-RU" w:bidi="ar-SA"/>
    </w:rPr>
  </w:style>
  <w:style w:type="character" w:customStyle="1" w:styleId="26">
    <w:name w:val="Знак Знак2"/>
    <w:qFormat/>
    <w:locked/>
    <w:rsid w:val="00B12D10"/>
    <w:rPr>
      <w:sz w:val="24"/>
      <w:szCs w:val="24"/>
      <w:lang w:eastAsia="ru-RU" w:bidi="ar-SA"/>
    </w:rPr>
  </w:style>
  <w:style w:type="character" w:customStyle="1" w:styleId="41">
    <w:name w:val="Знак Знак4"/>
    <w:qFormat/>
    <w:locked/>
    <w:rsid w:val="00B12D10"/>
    <w:rPr>
      <w:sz w:val="24"/>
      <w:szCs w:val="24"/>
      <w:lang w:eastAsia="ru-RU" w:bidi="ar-SA"/>
    </w:rPr>
  </w:style>
  <w:style w:type="character" w:customStyle="1" w:styleId="aff6">
    <w:name w:val="Знак Знак"/>
    <w:qFormat/>
    <w:locked/>
    <w:rsid w:val="00B12D10"/>
    <w:rPr>
      <w:lang w:eastAsia="ru-RU" w:bidi="ar-SA"/>
    </w:rPr>
  </w:style>
  <w:style w:type="character" w:customStyle="1" w:styleId="34">
    <w:name w:val="Знак Знак3"/>
    <w:qFormat/>
    <w:locked/>
    <w:rsid w:val="00B12D10"/>
    <w:rPr>
      <w:rFonts w:ascii="Arial" w:hAnsi="Arial"/>
      <w:b/>
      <w:kern w:val="2"/>
      <w:sz w:val="32"/>
      <w:lang w:eastAsia="ru-RU" w:bidi="ar-SA"/>
    </w:rPr>
  </w:style>
  <w:style w:type="character" w:customStyle="1" w:styleId="FontStyle12">
    <w:name w:val="Font Style12"/>
    <w:qFormat/>
    <w:rsid w:val="00B12D10"/>
    <w:rPr>
      <w:rFonts w:ascii="Arial" w:hAnsi="Arial" w:cs="Arial"/>
      <w:sz w:val="18"/>
      <w:szCs w:val="18"/>
    </w:rPr>
  </w:style>
  <w:style w:type="character" w:customStyle="1" w:styleId="15">
    <w:name w:val="Основной текст Знак1"/>
    <w:qFormat/>
    <w:rsid w:val="00B12D10"/>
    <w:rPr>
      <w:rFonts w:ascii="Times New Roman" w:eastAsia="Times New Roman" w:hAnsi="Times New Roman" w:cs="Times New Roman"/>
      <w:sz w:val="24"/>
      <w:szCs w:val="24"/>
      <w:lang w:eastAsia="ru-RU"/>
    </w:rPr>
  </w:style>
  <w:style w:type="character" w:customStyle="1" w:styleId="ConsPlusNonformat">
    <w:name w:val="ConsPlusNonformat Знак"/>
    <w:qFormat/>
    <w:locked/>
    <w:rsid w:val="00B12D10"/>
    <w:rPr>
      <w:rFonts w:ascii="Courier New" w:eastAsia="Times New Roman" w:hAnsi="Courier New" w:cs="Courier New"/>
      <w:lang w:eastAsia="ru-RU" w:bidi="ar-SA"/>
    </w:rPr>
  </w:style>
  <w:style w:type="character" w:customStyle="1" w:styleId="aff7">
    <w:name w:val="Сноска_"/>
    <w:qFormat/>
    <w:rsid w:val="00B12D10"/>
    <w:rPr>
      <w:rFonts w:ascii="Times New Roman" w:eastAsia="Times New Roman" w:hAnsi="Times New Roman"/>
      <w:sz w:val="18"/>
      <w:szCs w:val="18"/>
      <w:shd w:val="clear" w:color="auto" w:fill="FFFFFF"/>
    </w:rPr>
  </w:style>
  <w:style w:type="character" w:customStyle="1" w:styleId="210">
    <w:name w:val="Заголовок 2 Знак1"/>
    <w:uiPriority w:val="99"/>
    <w:qFormat/>
    <w:locked/>
    <w:rsid w:val="00B12D10"/>
    <w:rPr>
      <w:rFonts w:ascii="Times New Roman" w:eastAsia="Times New Roman" w:hAnsi="Times New Roman" w:cs="Times New Roman"/>
      <w:b/>
      <w:sz w:val="30"/>
      <w:szCs w:val="20"/>
      <w:lang w:eastAsia="ru-RU"/>
    </w:rPr>
  </w:style>
  <w:style w:type="character" w:customStyle="1" w:styleId="310">
    <w:name w:val="Заголовок 3 Знак1"/>
    <w:uiPriority w:val="99"/>
    <w:qFormat/>
    <w:rsid w:val="00B12D10"/>
    <w:rPr>
      <w:rFonts w:ascii="Arial" w:eastAsia="Times New Roman" w:hAnsi="Arial" w:cs="Times New Roman"/>
      <w:b/>
      <w:sz w:val="24"/>
      <w:szCs w:val="20"/>
    </w:rPr>
  </w:style>
  <w:style w:type="character" w:customStyle="1" w:styleId="16">
    <w:name w:val="Основной текст с отступом Знак1"/>
    <w:link w:val="17"/>
    <w:uiPriority w:val="99"/>
    <w:qFormat/>
    <w:rsid w:val="00B12D10"/>
    <w:rPr>
      <w:rFonts w:ascii="Times New Roman" w:eastAsia="Times New Roman" w:hAnsi="Times New Roman" w:cs="Times New Roman"/>
      <w:sz w:val="24"/>
      <w:szCs w:val="20"/>
      <w:lang w:eastAsia="ru-RU"/>
    </w:rPr>
  </w:style>
  <w:style w:type="character" w:customStyle="1" w:styleId="Normal">
    <w:name w:val="Normal Знак"/>
    <w:qFormat/>
    <w:rsid w:val="00B12D10"/>
    <w:rPr>
      <w:rFonts w:ascii="Times New Roman" w:eastAsia="Times New Roman" w:hAnsi="Times New Roman"/>
      <w:sz w:val="22"/>
      <w:shd w:val="clear" w:color="auto" w:fill="FFFFFF"/>
    </w:rPr>
  </w:style>
  <w:style w:type="character" w:customStyle="1" w:styleId="postbody">
    <w:name w:val="postbody"/>
    <w:basedOn w:val="a0"/>
    <w:qFormat/>
    <w:rsid w:val="00B12D10"/>
  </w:style>
  <w:style w:type="character" w:customStyle="1" w:styleId="3">
    <w:name w:val="Стиль3 Знак Знак Знак"/>
    <w:link w:val="Heading3"/>
    <w:qFormat/>
    <w:rsid w:val="00B12D10"/>
    <w:rPr>
      <w:sz w:val="24"/>
      <w:lang w:eastAsia="ru-RU" w:bidi="ar-SA"/>
    </w:rPr>
  </w:style>
  <w:style w:type="character" w:customStyle="1" w:styleId="27">
    <w:name w:val="Стиль 2 Знак"/>
    <w:link w:val="28"/>
    <w:qFormat/>
    <w:rsid w:val="00B12D10"/>
    <w:rPr>
      <w:rFonts w:ascii="Times New Roman" w:eastAsia="Times New Roman" w:hAnsi="Times New Roman"/>
      <w:b/>
      <w:kern w:val="2"/>
      <w:sz w:val="24"/>
      <w:szCs w:val="24"/>
    </w:rPr>
  </w:style>
  <w:style w:type="character" w:customStyle="1" w:styleId="70">
    <w:name w:val="Знак Знак7"/>
    <w:qFormat/>
    <w:locked/>
    <w:rsid w:val="00B12D10"/>
    <w:rPr>
      <w:sz w:val="24"/>
      <w:lang w:eastAsia="ru-RU" w:bidi="ar-SA"/>
    </w:rPr>
  </w:style>
  <w:style w:type="character" w:customStyle="1" w:styleId="apple-converted-space">
    <w:name w:val="apple-converted-space"/>
    <w:basedOn w:val="a0"/>
    <w:qFormat/>
    <w:rsid w:val="00B12D10"/>
  </w:style>
  <w:style w:type="character" w:customStyle="1" w:styleId="aff8">
    <w:name w:val="АД_Основной текст Знак"/>
    <w:qFormat/>
    <w:rsid w:val="00B12D10"/>
    <w:rPr>
      <w:rFonts w:ascii="Times New Roman" w:eastAsia="Times New Roman" w:hAnsi="Times New Roman"/>
      <w:sz w:val="24"/>
      <w:szCs w:val="24"/>
    </w:rPr>
  </w:style>
  <w:style w:type="character" w:customStyle="1" w:styleId="aff9">
    <w:name w:val="Основной текст документа"/>
    <w:qFormat/>
    <w:rsid w:val="00B12D10"/>
    <w:rPr>
      <w:sz w:val="22"/>
    </w:rPr>
  </w:style>
  <w:style w:type="character" w:customStyle="1" w:styleId="apple-tab-span">
    <w:name w:val="apple-tab-span"/>
    <w:basedOn w:val="a0"/>
    <w:qFormat/>
    <w:rsid w:val="00B12D10"/>
  </w:style>
  <w:style w:type="character" w:customStyle="1" w:styleId="textramkaotstup1">
    <w:name w:val="text_ramka_otstup1"/>
    <w:qFormat/>
    <w:rsid w:val="00B12D10"/>
    <w:rPr>
      <w:rFonts w:ascii="Arial" w:hAnsi="Arial" w:cs="Arial"/>
      <w:color w:val="666666"/>
      <w:sz w:val="18"/>
      <w:szCs w:val="18"/>
    </w:rPr>
  </w:style>
  <w:style w:type="character" w:customStyle="1" w:styleId="h2">
    <w:name w:val="h2 Знак"/>
    <w:uiPriority w:val="99"/>
    <w:qFormat/>
    <w:locked/>
    <w:rsid w:val="00B12D10"/>
    <w:rPr>
      <w:rFonts w:ascii="Times New Roman" w:hAnsi="Times New Roman" w:cs="Times New Roman"/>
      <w:b/>
      <w:sz w:val="20"/>
      <w:szCs w:val="20"/>
      <w:lang w:eastAsia="ru-RU"/>
    </w:rPr>
  </w:style>
  <w:style w:type="character" w:customStyle="1" w:styleId="FontStyle47">
    <w:name w:val="Font Style47"/>
    <w:qFormat/>
    <w:rsid w:val="00B12D10"/>
    <w:rPr>
      <w:rFonts w:ascii="Times New Roman" w:hAnsi="Times New Roman" w:cs="Times New Roman"/>
      <w:sz w:val="22"/>
      <w:szCs w:val="22"/>
    </w:rPr>
  </w:style>
  <w:style w:type="character" w:customStyle="1" w:styleId="FontStyle46">
    <w:name w:val="Font Style46"/>
    <w:qFormat/>
    <w:rsid w:val="00B12D10"/>
    <w:rPr>
      <w:rFonts w:ascii="Times New Roman" w:hAnsi="Times New Roman" w:cs="Times New Roman"/>
      <w:b/>
      <w:bCs/>
      <w:sz w:val="22"/>
      <w:szCs w:val="22"/>
    </w:rPr>
  </w:style>
  <w:style w:type="character" w:customStyle="1" w:styleId="rvts8">
    <w:name w:val="rvts8"/>
    <w:qFormat/>
    <w:rsid w:val="00B12D10"/>
    <w:rPr>
      <w:rFonts w:ascii="Calibri" w:hAnsi="Calibri" w:cs="Calibri"/>
      <w:u w:val="single"/>
    </w:rPr>
  </w:style>
  <w:style w:type="character" w:customStyle="1" w:styleId="fontstyle19">
    <w:name w:val="fontstyle19"/>
    <w:basedOn w:val="a0"/>
    <w:qFormat/>
    <w:rsid w:val="00B12D10"/>
  </w:style>
  <w:style w:type="character" w:customStyle="1" w:styleId="affa">
    <w:name w:val="Гипертекстовая ссылка"/>
    <w:qFormat/>
    <w:rsid w:val="00B12D10"/>
    <w:rPr>
      <w:color w:val="008000"/>
    </w:rPr>
  </w:style>
  <w:style w:type="character" w:customStyle="1" w:styleId="Heading1Char">
    <w:name w:val="Heading 1 Char"/>
    <w:qFormat/>
    <w:locked/>
    <w:rsid w:val="00B12D10"/>
    <w:rPr>
      <w:b/>
      <w:kern w:val="2"/>
      <w:sz w:val="36"/>
      <w:lang w:eastAsia="ru-RU"/>
    </w:rPr>
  </w:style>
  <w:style w:type="character" w:customStyle="1" w:styleId="PlainTextChar">
    <w:name w:val="Plain Text Char"/>
    <w:qFormat/>
    <w:locked/>
    <w:rsid w:val="00B12D10"/>
    <w:rPr>
      <w:rFonts w:ascii="Courier New" w:hAnsi="Courier New"/>
    </w:rPr>
  </w:style>
  <w:style w:type="character" w:customStyle="1" w:styleId="PlainTextChar1">
    <w:name w:val="Plain Text Char1"/>
    <w:qFormat/>
    <w:rsid w:val="00B12D10"/>
    <w:rPr>
      <w:rFonts w:ascii="Courier New" w:hAnsi="Courier New"/>
    </w:rPr>
  </w:style>
  <w:style w:type="character" w:customStyle="1" w:styleId="BodyTextIndent2Char">
    <w:name w:val="Body Text Indent 2 Char"/>
    <w:qFormat/>
    <w:locked/>
    <w:rsid w:val="00B12D10"/>
    <w:rPr>
      <w:rFonts w:ascii="Times New Roman" w:hAnsi="Times New Roman" w:cs="Times New Roman"/>
      <w:sz w:val="24"/>
      <w:szCs w:val="24"/>
      <w:lang w:eastAsia="ru-RU"/>
    </w:rPr>
  </w:style>
  <w:style w:type="character" w:customStyle="1" w:styleId="mlarcolumnqqproduct2">
    <w:name w:val="mlar_column_qqproduct2"/>
    <w:qFormat/>
    <w:rsid w:val="00B12D10"/>
    <w:rPr>
      <w:sz w:val="17"/>
      <w:szCs w:val="17"/>
    </w:rPr>
  </w:style>
  <w:style w:type="character" w:customStyle="1" w:styleId="TableText">
    <w:name w:val="TableText Знак"/>
    <w:qFormat/>
    <w:rsid w:val="00B12D10"/>
    <w:rPr>
      <w:rFonts w:ascii="Times New Roman" w:eastAsia="Times New Roman" w:hAnsi="Times New Roman"/>
      <w:lang w:eastAsia="en-US"/>
    </w:rPr>
  </w:style>
  <w:style w:type="character" w:customStyle="1" w:styleId="affb">
    <w:name w:val="Название объекта Знак"/>
    <w:qFormat/>
    <w:locked/>
    <w:rsid w:val="00B12D10"/>
    <w:rPr>
      <w:rFonts w:ascii="Times New Roman" w:eastAsia="Times New Roman" w:hAnsi="Times New Roman"/>
      <w:b/>
      <w:sz w:val="28"/>
      <w:szCs w:val="24"/>
    </w:rPr>
  </w:style>
  <w:style w:type="character" w:customStyle="1" w:styleId="29">
    <w:name w:val="Основной текст (2)_"/>
    <w:link w:val="25"/>
    <w:qFormat/>
    <w:locked/>
    <w:rsid w:val="00B12D10"/>
    <w:rPr>
      <w:shd w:val="clear" w:color="auto" w:fill="FFFFFF"/>
    </w:rPr>
  </w:style>
  <w:style w:type="character" w:customStyle="1" w:styleId="290">
    <w:name w:val="Основной текст (2)9"/>
    <w:qFormat/>
    <w:rsid w:val="00B12D10"/>
  </w:style>
  <w:style w:type="character" w:customStyle="1" w:styleId="90">
    <w:name w:val="Основной текст (9)_"/>
    <w:uiPriority w:val="99"/>
    <w:qFormat/>
    <w:locked/>
    <w:rsid w:val="00B12D10"/>
    <w:rPr>
      <w:rFonts w:ascii="Arial" w:hAnsi="Arial"/>
      <w:sz w:val="19"/>
      <w:szCs w:val="19"/>
      <w:shd w:val="clear" w:color="auto" w:fill="FFFFFF"/>
    </w:rPr>
  </w:style>
  <w:style w:type="character" w:customStyle="1" w:styleId="2Arial">
    <w:name w:val="Основной текст (2) + Arial"/>
    <w:uiPriority w:val="99"/>
    <w:qFormat/>
    <w:rsid w:val="00B12D10"/>
    <w:rPr>
      <w:rFonts w:ascii="Arial" w:hAnsi="Arial" w:cs="Arial"/>
      <w:sz w:val="19"/>
      <w:szCs w:val="19"/>
      <w:shd w:val="clear" w:color="auto" w:fill="FFFFFF"/>
    </w:rPr>
  </w:style>
  <w:style w:type="character" w:customStyle="1" w:styleId="19">
    <w:name w:val="Стиль1 Знак"/>
    <w:qFormat/>
    <w:locked/>
    <w:rsid w:val="00B12D10"/>
    <w:rPr>
      <w:rFonts w:ascii="Times New Roman" w:eastAsia="Times New Roman" w:hAnsi="Times New Roman"/>
      <w:b/>
      <w:bCs/>
      <w:sz w:val="28"/>
      <w:szCs w:val="28"/>
    </w:rPr>
  </w:style>
  <w:style w:type="character" w:customStyle="1" w:styleId="1a">
    <w:name w:val="Нижний колонтитул Знак1"/>
    <w:uiPriority w:val="99"/>
    <w:qFormat/>
    <w:locked/>
    <w:rsid w:val="00B12D10"/>
    <w:rPr>
      <w:rFonts w:ascii="Verdana" w:eastAsia="Times New Roman" w:hAnsi="Verdana" w:cs="Verdana"/>
      <w:sz w:val="24"/>
      <w:szCs w:val="24"/>
      <w:lang w:eastAsia="en-US"/>
    </w:rPr>
  </w:style>
  <w:style w:type="character" w:customStyle="1" w:styleId="dfaq">
    <w:name w:val="dfaq"/>
    <w:basedOn w:val="a0"/>
    <w:qFormat/>
    <w:rsid w:val="00B12D10"/>
  </w:style>
  <w:style w:type="character" w:customStyle="1" w:styleId="42">
    <w:name w:val="Основной текст (4)_"/>
    <w:uiPriority w:val="99"/>
    <w:qFormat/>
    <w:rsid w:val="00B12D10"/>
    <w:rPr>
      <w:sz w:val="26"/>
      <w:szCs w:val="26"/>
      <w:shd w:val="clear" w:color="auto" w:fill="FFFFFF"/>
    </w:rPr>
  </w:style>
  <w:style w:type="character" w:customStyle="1" w:styleId="52">
    <w:name w:val="Основной текст (5)_"/>
    <w:uiPriority w:val="99"/>
    <w:qFormat/>
    <w:rsid w:val="00B12D10"/>
    <w:rPr>
      <w:spacing w:val="-2"/>
      <w:sz w:val="26"/>
      <w:szCs w:val="26"/>
      <w:shd w:val="clear" w:color="auto" w:fill="FFFFFF"/>
    </w:rPr>
  </w:style>
  <w:style w:type="character" w:customStyle="1" w:styleId="35">
    <w:name w:val="Основной текст (3)_"/>
    <w:uiPriority w:val="99"/>
    <w:qFormat/>
    <w:rsid w:val="00B12D10"/>
    <w:rPr>
      <w:spacing w:val="-2"/>
      <w:shd w:val="clear" w:color="auto" w:fill="FFFFFF"/>
    </w:rPr>
  </w:style>
  <w:style w:type="character" w:customStyle="1" w:styleId="1b">
    <w:name w:val="Заголовок №1"/>
    <w:uiPriority w:val="99"/>
    <w:qFormat/>
    <w:rsid w:val="00B12D10"/>
    <w:rPr>
      <w:rFonts w:ascii="Times New Roman" w:hAnsi="Times New Roman" w:cs="Times New Roman"/>
      <w:spacing w:val="-2"/>
      <w:sz w:val="26"/>
      <w:szCs w:val="26"/>
      <w:shd w:val="clear" w:color="auto" w:fill="FFFFFF"/>
    </w:rPr>
  </w:style>
  <w:style w:type="character" w:customStyle="1" w:styleId="2a">
    <w:name w:val="Основной текст (2) + Курсив"/>
    <w:uiPriority w:val="99"/>
    <w:qFormat/>
    <w:rsid w:val="00B12D10"/>
    <w:rPr>
      <w:rFonts w:ascii="Times New Roman" w:hAnsi="Times New Roman" w:cs="Times New Roman"/>
      <w:i/>
      <w:iCs/>
      <w:spacing w:val="-3"/>
      <w:sz w:val="22"/>
      <w:szCs w:val="22"/>
      <w:shd w:val="clear" w:color="auto" w:fill="FFFFFF"/>
    </w:rPr>
  </w:style>
  <w:style w:type="character" w:customStyle="1" w:styleId="1c">
    <w:name w:val="Заголовок №1_"/>
    <w:uiPriority w:val="99"/>
    <w:qFormat/>
    <w:rsid w:val="00B12D10"/>
    <w:rPr>
      <w:spacing w:val="-2"/>
      <w:sz w:val="26"/>
      <w:szCs w:val="26"/>
      <w:shd w:val="clear" w:color="auto" w:fill="FFFFFF"/>
    </w:rPr>
  </w:style>
  <w:style w:type="character" w:customStyle="1" w:styleId="affc">
    <w:name w:val="Основной текст + Полужирный"/>
    <w:uiPriority w:val="99"/>
    <w:qFormat/>
    <w:rsid w:val="00B12D10"/>
    <w:rPr>
      <w:rFonts w:ascii="Times New Roman" w:hAnsi="Times New Roman" w:cs="Times New Roman"/>
      <w:spacing w:val="7"/>
      <w:sz w:val="18"/>
      <w:szCs w:val="18"/>
      <w:shd w:val="clear" w:color="auto" w:fill="FFFFFF"/>
    </w:rPr>
  </w:style>
  <w:style w:type="character" w:customStyle="1" w:styleId="80">
    <w:name w:val="Основной текст (8)_"/>
    <w:uiPriority w:val="99"/>
    <w:qFormat/>
    <w:rsid w:val="00B12D10"/>
    <w:rPr>
      <w:sz w:val="18"/>
      <w:szCs w:val="18"/>
      <w:shd w:val="clear" w:color="auto" w:fill="FFFFFF"/>
    </w:rPr>
  </w:style>
  <w:style w:type="character" w:customStyle="1" w:styleId="71">
    <w:name w:val="Основной текст (7)_"/>
    <w:uiPriority w:val="99"/>
    <w:qFormat/>
    <w:rsid w:val="00B12D10"/>
    <w:rPr>
      <w:spacing w:val="7"/>
      <w:sz w:val="18"/>
      <w:szCs w:val="18"/>
      <w:shd w:val="clear" w:color="auto" w:fill="FFFFFF"/>
    </w:rPr>
  </w:style>
  <w:style w:type="character" w:customStyle="1" w:styleId="5">
    <w:name w:val="Основной текст (5) + Полужирный"/>
    <w:link w:val="Heading5"/>
    <w:uiPriority w:val="99"/>
    <w:qFormat/>
    <w:rsid w:val="00B12D10"/>
    <w:rPr>
      <w:rFonts w:ascii="Times New Roman" w:hAnsi="Times New Roman" w:cs="Times New Roman"/>
      <w:spacing w:val="0"/>
      <w:sz w:val="26"/>
      <w:szCs w:val="26"/>
      <w:shd w:val="clear" w:color="auto" w:fill="FFFFFF"/>
    </w:rPr>
  </w:style>
  <w:style w:type="character" w:customStyle="1" w:styleId="FontStyle71">
    <w:name w:val="Font Style71"/>
    <w:qFormat/>
    <w:rsid w:val="00B12D10"/>
    <w:rPr>
      <w:rFonts w:ascii="Times New Roman" w:hAnsi="Times New Roman" w:cs="Times New Roman"/>
      <w:sz w:val="20"/>
      <w:szCs w:val="20"/>
    </w:rPr>
  </w:style>
  <w:style w:type="character" w:customStyle="1" w:styleId="1d">
    <w:name w:val="Основной текст + Полужирный1"/>
    <w:qFormat/>
    <w:rsid w:val="00B12D10"/>
    <w:rPr>
      <w:sz w:val="28"/>
      <w:szCs w:val="28"/>
      <w:shd w:val="clear" w:color="auto" w:fill="FFFFFF"/>
      <w:lang w:eastAsia="ru-RU" w:bidi="ar-SA"/>
    </w:rPr>
  </w:style>
  <w:style w:type="character" w:customStyle="1" w:styleId="36">
    <w:name w:val="Основной текст (3) + Не полужирный"/>
    <w:link w:val="37"/>
    <w:qFormat/>
    <w:rsid w:val="00B12D10"/>
    <w:rPr>
      <w:rFonts w:ascii="Times New Roman" w:hAnsi="Times New Roman" w:cs="Times New Roman"/>
      <w:spacing w:val="0"/>
      <w:sz w:val="22"/>
      <w:szCs w:val="22"/>
      <w:shd w:val="clear" w:color="auto" w:fill="FFFFFF"/>
    </w:rPr>
  </w:style>
  <w:style w:type="character" w:customStyle="1" w:styleId="b-addresslink-fragment1">
    <w:name w:val="b-address__link-fragment1"/>
    <w:basedOn w:val="a0"/>
    <w:qFormat/>
    <w:rsid w:val="00B12D10"/>
  </w:style>
  <w:style w:type="character" w:customStyle="1" w:styleId="b-infoitem1">
    <w:name w:val="b-info__item1"/>
    <w:basedOn w:val="a0"/>
    <w:qFormat/>
    <w:rsid w:val="00B12D10"/>
  </w:style>
  <w:style w:type="character" w:customStyle="1" w:styleId="b-serp-urlitem1">
    <w:name w:val="b-serp-url__item1"/>
    <w:basedOn w:val="a0"/>
    <w:qFormat/>
    <w:rsid w:val="00B12D10"/>
  </w:style>
  <w:style w:type="character" w:customStyle="1" w:styleId="213pt">
    <w:name w:val="Основной текст (2) + 13 pt"/>
    <w:qFormat/>
    <w:rsid w:val="00B12D10"/>
    <w:rPr>
      <w:sz w:val="26"/>
      <w:szCs w:val="26"/>
      <w:shd w:val="clear" w:color="auto" w:fill="FFFFFF"/>
    </w:rPr>
  </w:style>
  <w:style w:type="character" w:customStyle="1" w:styleId="js-phone-number">
    <w:name w:val="js-phone-number"/>
    <w:uiPriority w:val="99"/>
    <w:qFormat/>
    <w:rsid w:val="00B12D10"/>
  </w:style>
  <w:style w:type="character" w:customStyle="1" w:styleId="affd">
    <w:name w:val="Подпись к таблице_"/>
    <w:qFormat/>
    <w:rsid w:val="00B12D10"/>
    <w:rPr>
      <w:rFonts w:ascii="Calibri" w:eastAsia="Calibri" w:hAnsi="Calibri" w:cs="Calibri"/>
      <w:b w:val="0"/>
      <w:bCs w:val="0"/>
      <w:i w:val="0"/>
      <w:iCs w:val="0"/>
      <w:caps w:val="0"/>
      <w:smallCaps w:val="0"/>
      <w:strike w:val="0"/>
      <w:dstrike w:val="0"/>
      <w:sz w:val="21"/>
      <w:szCs w:val="21"/>
      <w:u w:val="none"/>
    </w:rPr>
  </w:style>
  <w:style w:type="character" w:customStyle="1" w:styleId="affe">
    <w:name w:val="Подпись к таблице"/>
    <w:qFormat/>
    <w:rsid w:val="00B12D10"/>
    <w:rPr>
      <w:rFonts w:ascii="Calibri" w:eastAsia="Calibri" w:hAnsi="Calibri" w:cs="Calibri"/>
      <w:b w:val="0"/>
      <w:bCs w:val="0"/>
      <w:i w:val="0"/>
      <w:iCs w:val="0"/>
      <w:caps w:val="0"/>
      <w:smallCaps w:val="0"/>
      <w:strike w:val="0"/>
      <w:dstrike w:val="0"/>
      <w:color w:val="000000"/>
      <w:spacing w:val="0"/>
      <w:w w:val="100"/>
      <w:sz w:val="21"/>
      <w:szCs w:val="21"/>
      <w:u w:val="single"/>
    </w:rPr>
  </w:style>
  <w:style w:type="character" w:customStyle="1" w:styleId="afff">
    <w:name w:val="Основной текст_"/>
    <w:qFormat/>
    <w:rsid w:val="00B12D10"/>
    <w:rPr>
      <w:rFonts w:ascii="Times New Roman" w:eastAsia="Times New Roman" w:hAnsi="Times New Roman"/>
      <w:sz w:val="24"/>
    </w:rPr>
  </w:style>
  <w:style w:type="character" w:customStyle="1" w:styleId="Calibri105pt">
    <w:name w:val="Основной текст + Calibri;10;5 pt"/>
    <w:qFormat/>
    <w:rsid w:val="00B12D10"/>
    <w:rPr>
      <w:rFonts w:ascii="Calibri" w:eastAsia="Calibri" w:hAnsi="Calibri" w:cs="Calibri"/>
      <w:color w:val="000000"/>
      <w:spacing w:val="0"/>
      <w:w w:val="100"/>
      <w:sz w:val="21"/>
      <w:szCs w:val="21"/>
      <w:shd w:val="clear" w:color="auto" w:fill="FFFFFF"/>
    </w:rPr>
  </w:style>
  <w:style w:type="character" w:customStyle="1" w:styleId="Calibri95pt">
    <w:name w:val="Основной текст + Calibri;9;5 pt"/>
    <w:qFormat/>
    <w:rsid w:val="00B12D10"/>
    <w:rPr>
      <w:rFonts w:ascii="Calibri" w:eastAsia="Calibri" w:hAnsi="Calibri" w:cs="Calibri"/>
      <w:color w:val="000000"/>
      <w:spacing w:val="0"/>
      <w:w w:val="100"/>
      <w:sz w:val="19"/>
      <w:szCs w:val="19"/>
      <w:shd w:val="clear" w:color="auto" w:fill="FFFFFF"/>
    </w:rPr>
  </w:style>
  <w:style w:type="character" w:customStyle="1" w:styleId="Calibri4pt">
    <w:name w:val="Основной текст + Calibri;4 pt"/>
    <w:qFormat/>
    <w:rsid w:val="00B12D10"/>
    <w:rPr>
      <w:rFonts w:ascii="Calibri" w:eastAsia="Calibri" w:hAnsi="Calibri" w:cs="Calibri"/>
      <w:color w:val="000000"/>
      <w:spacing w:val="0"/>
      <w:w w:val="100"/>
      <w:sz w:val="8"/>
      <w:szCs w:val="8"/>
      <w:shd w:val="clear" w:color="auto" w:fill="FFFFFF"/>
    </w:rPr>
  </w:style>
  <w:style w:type="character" w:customStyle="1" w:styleId="ArialUnicodeMS85pt">
    <w:name w:val="Основной текст + Arial Unicode MS;8;5 pt"/>
    <w:qFormat/>
    <w:rsid w:val="00B12D10"/>
    <w:rPr>
      <w:rFonts w:ascii="Arial Unicode MS" w:eastAsia="Arial Unicode MS" w:hAnsi="Arial Unicode MS" w:cs="Arial Unicode MS"/>
      <w:color w:val="000000"/>
      <w:spacing w:val="0"/>
      <w:w w:val="100"/>
      <w:sz w:val="17"/>
      <w:szCs w:val="17"/>
      <w:shd w:val="clear" w:color="auto" w:fill="FFFFFF"/>
    </w:rPr>
  </w:style>
  <w:style w:type="character" w:customStyle="1" w:styleId="Calibri75pt">
    <w:name w:val="Основной текст + Calibri;7;5 pt"/>
    <w:qFormat/>
    <w:rsid w:val="00B12D10"/>
    <w:rPr>
      <w:rFonts w:ascii="Calibri" w:eastAsia="Calibri" w:hAnsi="Calibri" w:cs="Calibri"/>
      <w:i w:val="0"/>
      <w:iCs w:val="0"/>
      <w:caps w:val="0"/>
      <w:smallCaps w:val="0"/>
      <w:color w:val="000000"/>
      <w:spacing w:val="0"/>
      <w:w w:val="100"/>
      <w:sz w:val="15"/>
      <w:szCs w:val="15"/>
      <w:shd w:val="clear" w:color="auto" w:fill="FFFFFF"/>
    </w:rPr>
  </w:style>
  <w:style w:type="character" w:customStyle="1" w:styleId="Calibri75pt0">
    <w:name w:val="Основной текст + Calibri;7;5 pt;Малые прописные"/>
    <w:qFormat/>
    <w:rsid w:val="00B12D10"/>
    <w:rPr>
      <w:rFonts w:ascii="Calibri" w:eastAsia="Calibri" w:hAnsi="Calibri" w:cs="Calibri"/>
      <w:i w:val="0"/>
      <w:iCs w:val="0"/>
      <w:smallCaps/>
      <w:color w:val="000000"/>
      <w:spacing w:val="0"/>
      <w:w w:val="100"/>
      <w:sz w:val="15"/>
      <w:szCs w:val="15"/>
      <w:shd w:val="clear" w:color="auto" w:fill="FFFFFF"/>
    </w:rPr>
  </w:style>
  <w:style w:type="character" w:customStyle="1" w:styleId="Calibri8pt1pt">
    <w:name w:val="Основной текст + Calibri;8 pt;Интервал 1 pt"/>
    <w:qFormat/>
    <w:rsid w:val="00B12D10"/>
    <w:rPr>
      <w:rFonts w:ascii="Calibri" w:eastAsia="Calibri" w:hAnsi="Calibri" w:cs="Calibri"/>
      <w:i w:val="0"/>
      <w:iCs w:val="0"/>
      <w:caps w:val="0"/>
      <w:smallCaps w:val="0"/>
      <w:color w:val="000000"/>
      <w:spacing w:val="20"/>
      <w:w w:val="100"/>
      <w:sz w:val="16"/>
      <w:szCs w:val="16"/>
      <w:shd w:val="clear" w:color="auto" w:fill="FFFFFF"/>
    </w:rPr>
  </w:style>
  <w:style w:type="character" w:customStyle="1" w:styleId="Calibri">
    <w:name w:val="Основной текст + Calibri"/>
    <w:qFormat/>
    <w:rsid w:val="00B12D10"/>
    <w:rPr>
      <w:rFonts w:ascii="Calibri" w:eastAsia="Calibri" w:hAnsi="Calibri" w:cs="Calibri"/>
      <w:i w:val="0"/>
      <w:iCs w:val="0"/>
      <w:caps w:val="0"/>
      <w:smallCaps w:val="0"/>
      <w:color w:val="000000"/>
      <w:spacing w:val="20"/>
      <w:w w:val="100"/>
      <w:sz w:val="16"/>
      <w:szCs w:val="16"/>
      <w:effect w:val="none"/>
      <w:shd w:val="clear" w:color="auto" w:fill="FFFFFF"/>
    </w:rPr>
  </w:style>
  <w:style w:type="character" w:customStyle="1" w:styleId="2b">
    <w:name w:val="Цитата 2 Знак"/>
    <w:basedOn w:val="a0"/>
    <w:uiPriority w:val="29"/>
    <w:qFormat/>
    <w:rsid w:val="00B12D10"/>
    <w:rPr>
      <w:color w:val="5A5A5A"/>
    </w:rPr>
  </w:style>
  <w:style w:type="character" w:customStyle="1" w:styleId="afff0">
    <w:name w:val="Выделенная цитата Знак"/>
    <w:basedOn w:val="a0"/>
    <w:uiPriority w:val="30"/>
    <w:qFormat/>
    <w:rsid w:val="00B12D10"/>
    <w:rPr>
      <w:rFonts w:ascii="Cambria" w:eastAsia="Times New Roman" w:hAnsi="Cambria" w:cs="Times New Roman"/>
      <w:i/>
      <w:iCs/>
      <w:sz w:val="20"/>
      <w:szCs w:val="20"/>
    </w:rPr>
  </w:style>
  <w:style w:type="character" w:customStyle="1" w:styleId="1e">
    <w:name w:val="Слабое выделение1"/>
    <w:uiPriority w:val="19"/>
    <w:qFormat/>
    <w:rsid w:val="00B12D10"/>
    <w:rPr>
      <w:i/>
      <w:iCs/>
      <w:color w:val="5A5A5A"/>
    </w:rPr>
  </w:style>
  <w:style w:type="character" w:styleId="afff1">
    <w:name w:val="Intense Emphasis"/>
    <w:uiPriority w:val="21"/>
    <w:qFormat/>
    <w:rsid w:val="00B12D10"/>
    <w:rPr>
      <w:b/>
      <w:bCs/>
      <w:i/>
      <w:iCs/>
      <w:color w:val="auto"/>
      <w:u w:val="single"/>
    </w:rPr>
  </w:style>
  <w:style w:type="character" w:styleId="afff2">
    <w:name w:val="Subtle Reference"/>
    <w:uiPriority w:val="31"/>
    <w:qFormat/>
    <w:rsid w:val="00B12D10"/>
    <w:rPr>
      <w:smallCaps/>
    </w:rPr>
  </w:style>
  <w:style w:type="character" w:styleId="afff3">
    <w:name w:val="Intense Reference"/>
    <w:uiPriority w:val="32"/>
    <w:qFormat/>
    <w:rsid w:val="00B12D10"/>
    <w:rPr>
      <w:b/>
      <w:bCs/>
      <w:smallCaps/>
      <w:color w:val="auto"/>
    </w:rPr>
  </w:style>
  <w:style w:type="character" w:customStyle="1" w:styleId="1f">
    <w:name w:val="Название книги1"/>
    <w:uiPriority w:val="33"/>
    <w:qFormat/>
    <w:rsid w:val="00B12D10"/>
    <w:rPr>
      <w:rFonts w:ascii="Cambria" w:eastAsia="Times New Roman" w:hAnsi="Cambria" w:cs="Times New Roman"/>
      <w:b/>
      <w:bCs/>
      <w:smallCaps/>
      <w:color w:val="auto"/>
      <w:u w:val="single"/>
    </w:rPr>
  </w:style>
  <w:style w:type="character" w:customStyle="1" w:styleId="211">
    <w:name w:val="Цитата 2 Знак1"/>
    <w:basedOn w:val="a0"/>
    <w:uiPriority w:val="29"/>
    <w:qFormat/>
    <w:rsid w:val="00B12D10"/>
    <w:rPr>
      <w:rFonts w:ascii="Times New Roman" w:eastAsia="Times New Roman" w:hAnsi="Times New Roman"/>
      <w:i/>
      <w:iCs/>
      <w:color w:val="000000" w:themeColor="text1"/>
      <w:sz w:val="24"/>
      <w:szCs w:val="24"/>
    </w:rPr>
  </w:style>
  <w:style w:type="character" w:customStyle="1" w:styleId="1f0">
    <w:name w:val="Выделенная цитата Знак1"/>
    <w:basedOn w:val="a0"/>
    <w:uiPriority w:val="30"/>
    <w:qFormat/>
    <w:rsid w:val="00B12D10"/>
    <w:rPr>
      <w:rFonts w:ascii="Times New Roman" w:eastAsia="Times New Roman" w:hAnsi="Times New Roman"/>
      <w:b/>
      <w:bCs/>
      <w:i/>
      <w:iCs/>
      <w:color w:val="4F81BD" w:themeColor="accent1"/>
      <w:sz w:val="24"/>
      <w:szCs w:val="24"/>
    </w:rPr>
  </w:style>
  <w:style w:type="character" w:styleId="afff4">
    <w:name w:val="Subtle Emphasis"/>
    <w:basedOn w:val="a0"/>
    <w:uiPriority w:val="19"/>
    <w:qFormat/>
    <w:rsid w:val="00B12D10"/>
    <w:rPr>
      <w:i/>
      <w:iCs/>
      <w:color w:val="808080" w:themeColor="text1" w:themeTint="7F"/>
    </w:rPr>
  </w:style>
  <w:style w:type="character" w:styleId="afff5">
    <w:name w:val="Book Title"/>
    <w:basedOn w:val="a0"/>
    <w:uiPriority w:val="33"/>
    <w:qFormat/>
    <w:rsid w:val="00B12D10"/>
    <w:rPr>
      <w:b/>
      <w:bCs/>
      <w:smallCaps/>
      <w:spacing w:val="5"/>
    </w:rPr>
  </w:style>
  <w:style w:type="character" w:customStyle="1" w:styleId="c-text">
    <w:name w:val="c-text"/>
    <w:basedOn w:val="a0"/>
    <w:qFormat/>
    <w:rsid w:val="00B12D10"/>
  </w:style>
  <w:style w:type="character" w:customStyle="1" w:styleId="ff0">
    <w:name w:val="ff0"/>
    <w:basedOn w:val="a0"/>
    <w:qFormat/>
    <w:rsid w:val="00B12D10"/>
  </w:style>
  <w:style w:type="character" w:customStyle="1" w:styleId="cf1">
    <w:name w:val="cf1"/>
    <w:basedOn w:val="a0"/>
    <w:qFormat/>
    <w:rsid w:val="00B12D10"/>
  </w:style>
  <w:style w:type="character" w:customStyle="1" w:styleId="141">
    <w:name w:val="Стиль Основной текст с отступом + 14 пт Черный Знак"/>
    <w:uiPriority w:val="99"/>
    <w:qFormat/>
    <w:rsid w:val="00B12D10"/>
    <w:rPr>
      <w:b/>
      <w:bCs/>
      <w:color w:val="000000"/>
      <w:sz w:val="28"/>
      <w:szCs w:val="28"/>
      <w:lang w:eastAsia="ru-RU"/>
    </w:rPr>
  </w:style>
  <w:style w:type="character" w:customStyle="1" w:styleId="smalltext1">
    <w:name w:val="smalltext1"/>
    <w:uiPriority w:val="99"/>
    <w:qFormat/>
    <w:rsid w:val="00B12D10"/>
    <w:rPr>
      <w:rFonts w:ascii="Tahoma" w:hAnsi="Tahoma" w:cs="Tahoma"/>
      <w:color w:val="auto"/>
      <w:sz w:val="11"/>
      <w:szCs w:val="11"/>
    </w:rPr>
  </w:style>
  <w:style w:type="character" w:customStyle="1" w:styleId="ListParagraph">
    <w:name w:val="List Paragraph Знак"/>
    <w:qFormat/>
    <w:rsid w:val="00B12D10"/>
    <w:rPr>
      <w:rFonts w:ascii="Times New Roman" w:eastAsia="Times New Roman" w:hAnsi="Times New Roman" w:cs="Times New Roman"/>
      <w:sz w:val="28"/>
    </w:rPr>
  </w:style>
  <w:style w:type="character" w:customStyle="1" w:styleId="BodyTextIndentChar">
    <w:name w:val="Body Text Indent Char"/>
    <w:link w:val="1f1"/>
    <w:qFormat/>
    <w:rsid w:val="00B12D10"/>
    <w:rPr>
      <w:rFonts w:ascii="Times New Roman" w:hAnsi="Times New Roman"/>
      <w:sz w:val="24"/>
      <w:szCs w:val="24"/>
    </w:rPr>
  </w:style>
  <w:style w:type="character" w:customStyle="1" w:styleId="1f2">
    <w:name w:val="Текст Знак1"/>
    <w:qFormat/>
    <w:rsid w:val="00B12D10"/>
    <w:rPr>
      <w:rFonts w:ascii="Courier New" w:eastAsia="Calibri" w:hAnsi="Courier New" w:cs="Times New Roman"/>
      <w:sz w:val="20"/>
      <w:szCs w:val="20"/>
      <w:lang w:eastAsia="ru-RU"/>
    </w:rPr>
  </w:style>
  <w:style w:type="character" w:customStyle="1" w:styleId="38">
    <w:name w:val="ТЗ3 заг с/н Знак Знак"/>
    <w:qFormat/>
    <w:rsid w:val="00B12D10"/>
    <w:rPr>
      <w:rFonts w:ascii="Times New Roman" w:eastAsia="Times New Roman" w:hAnsi="Times New Roman"/>
      <w:b/>
      <w:sz w:val="24"/>
      <w:szCs w:val="24"/>
    </w:rPr>
  </w:style>
  <w:style w:type="character" w:customStyle="1" w:styleId="2c">
    <w:name w:val="ТЗ2 заг с/н Знак Знак"/>
    <w:qFormat/>
    <w:rsid w:val="00B12D10"/>
    <w:rPr>
      <w:rFonts w:ascii="Times New Roman" w:hAnsi="Times New Roman"/>
      <w:b/>
      <w:sz w:val="24"/>
      <w:szCs w:val="24"/>
    </w:rPr>
  </w:style>
  <w:style w:type="character" w:customStyle="1" w:styleId="afff6">
    <w:name w:val="Абзац первого уровня Знак"/>
    <w:qFormat/>
    <w:rsid w:val="00B12D10"/>
    <w:rPr>
      <w:sz w:val="24"/>
      <w:szCs w:val="24"/>
    </w:rPr>
  </w:style>
  <w:style w:type="character" w:customStyle="1" w:styleId="01">
    <w:name w:val="_Текст0_Список 1 уровня Знак Знак"/>
    <w:qFormat/>
    <w:rsid w:val="00B12D10"/>
    <w:rPr>
      <w:rFonts w:ascii="Arial" w:eastAsia="Times New Roman" w:hAnsi="Arial"/>
      <w:sz w:val="24"/>
      <w:szCs w:val="24"/>
    </w:rPr>
  </w:style>
  <w:style w:type="character" w:customStyle="1" w:styleId="0">
    <w:name w:val="_Текст0 Знак Знак"/>
    <w:qFormat/>
    <w:rsid w:val="00B12D10"/>
    <w:rPr>
      <w:rFonts w:ascii="Arial" w:eastAsia="Times New Roman" w:hAnsi="Arial"/>
      <w:sz w:val="24"/>
      <w:szCs w:val="24"/>
    </w:rPr>
  </w:style>
  <w:style w:type="character" w:customStyle="1" w:styleId="afff7">
    <w:name w:val="_Табл_Заголовок Знак"/>
    <w:qFormat/>
    <w:rsid w:val="00B12D10"/>
    <w:rPr>
      <w:rFonts w:ascii="Arial" w:eastAsia="Times New Roman" w:hAnsi="Arial"/>
      <w:sz w:val="24"/>
      <w:szCs w:val="24"/>
    </w:rPr>
  </w:style>
  <w:style w:type="character" w:customStyle="1" w:styleId="00">
    <w:name w:val="_Табл_Текст0 внутри Знак"/>
    <w:link w:val="02"/>
    <w:qFormat/>
    <w:rsid w:val="00B12D10"/>
    <w:rPr>
      <w:rFonts w:ascii="Arial" w:eastAsia="Times New Roman" w:hAnsi="Arial"/>
      <w:sz w:val="24"/>
      <w:szCs w:val="24"/>
    </w:rPr>
  </w:style>
  <w:style w:type="character" w:customStyle="1" w:styleId="1f3">
    <w:name w:val="_Текст1 Знак"/>
    <w:qFormat/>
    <w:rsid w:val="00B12D10"/>
    <w:rPr>
      <w:rFonts w:ascii="Arial" w:eastAsia="Times New Roman" w:hAnsi="Arial"/>
      <w:spacing w:val="-2"/>
      <w:sz w:val="24"/>
      <w:szCs w:val="24"/>
    </w:rPr>
  </w:style>
  <w:style w:type="character" w:customStyle="1" w:styleId="1f4">
    <w:name w:val="Абзац 1 Знак"/>
    <w:qFormat/>
    <w:rsid w:val="00B12D10"/>
    <w:rPr>
      <w:rFonts w:ascii="Times New Roman" w:hAnsi="Times New Roman"/>
      <w:sz w:val="24"/>
      <w:szCs w:val="24"/>
    </w:rPr>
  </w:style>
  <w:style w:type="character" w:customStyle="1" w:styleId="FootnoteTextChar">
    <w:name w:val="Footnote Text Char"/>
    <w:uiPriority w:val="99"/>
    <w:qFormat/>
    <w:rsid w:val="00B12D10"/>
    <w:rPr>
      <w:rFonts w:ascii="Times New Roman" w:hAnsi="Times New Roman"/>
      <w:sz w:val="20"/>
      <w:lang w:eastAsia="ru-RU"/>
    </w:rPr>
  </w:style>
  <w:style w:type="character" w:customStyle="1" w:styleId="afff8">
    <w:name w:val="Основной текст + Не полужирный"/>
    <w:basedOn w:val="afff"/>
    <w:qFormat/>
    <w:rsid w:val="00B12D10"/>
    <w:rPr>
      <w:rFonts w:ascii="Times New Roman" w:eastAsia="Times New Roman" w:hAnsi="Times New Roman" w:cs="Times New Roman"/>
      <w:b/>
      <w:bCs/>
      <w:i w:val="0"/>
      <w:iCs w:val="0"/>
      <w:caps w:val="0"/>
      <w:smallCaps w:val="0"/>
      <w:strike w:val="0"/>
      <w:dstrike w:val="0"/>
      <w:color w:val="000000"/>
      <w:spacing w:val="-1"/>
      <w:w w:val="100"/>
      <w:sz w:val="16"/>
      <w:szCs w:val="16"/>
      <w:u w:val="none"/>
      <w:lang w:eastAsia="ru-RU" w:bidi="ru-RU"/>
    </w:rPr>
  </w:style>
  <w:style w:type="character" w:customStyle="1" w:styleId="tztxt">
    <w:name w:val="tz_txt Знак"/>
    <w:qFormat/>
    <w:locked/>
    <w:rsid w:val="00B12D10"/>
    <w:rPr>
      <w:rFonts w:ascii="Times New Roman" w:eastAsia="Times New Roman" w:hAnsi="Times New Roman"/>
      <w:sz w:val="24"/>
      <w:szCs w:val="24"/>
    </w:rPr>
  </w:style>
  <w:style w:type="character" w:customStyle="1" w:styleId="iceouttxt5">
    <w:name w:val="iceouttxt5"/>
    <w:qFormat/>
    <w:rsid w:val="00B12D10"/>
    <w:rPr>
      <w:rFonts w:ascii="Arial" w:hAnsi="Arial" w:cs="Arial"/>
      <w:color w:val="666666"/>
      <w:sz w:val="17"/>
      <w:szCs w:val="17"/>
    </w:rPr>
  </w:style>
  <w:style w:type="character" w:customStyle="1" w:styleId="2d">
    <w:name w:val="Заголовок 2 со списком Знак"/>
    <w:qFormat/>
    <w:locked/>
    <w:rsid w:val="00B12D10"/>
    <w:rPr>
      <w:rFonts w:ascii="Times New Roman" w:eastAsia="Times New Roman" w:hAnsi="Times New Roman"/>
      <w:bCs/>
      <w:sz w:val="24"/>
      <w:szCs w:val="24"/>
    </w:rPr>
  </w:style>
  <w:style w:type="character" w:customStyle="1" w:styleId="39">
    <w:name w:val="Заголовок 3 со списком Знак"/>
    <w:qFormat/>
    <w:locked/>
    <w:rsid w:val="00B12D10"/>
    <w:rPr>
      <w:rFonts w:ascii="Arial" w:eastAsia="Times New Roman" w:hAnsi="Arial"/>
      <w:b/>
      <w:sz w:val="24"/>
    </w:rPr>
  </w:style>
  <w:style w:type="character" w:customStyle="1" w:styleId="HeaderChar">
    <w:name w:val="Header Char"/>
    <w:basedOn w:val="a0"/>
    <w:uiPriority w:val="99"/>
    <w:semiHidden/>
    <w:qFormat/>
    <w:locked/>
    <w:rsid w:val="00B12D10"/>
    <w:rPr>
      <w:rFonts w:ascii="Times New Roman" w:hAnsi="Times New Roman"/>
      <w:sz w:val="24"/>
      <w:lang w:eastAsia="en-US"/>
    </w:rPr>
  </w:style>
  <w:style w:type="character" w:customStyle="1" w:styleId="afff9">
    <w:name w:val="ТЛ_Заказчик Знак"/>
    <w:qFormat/>
    <w:locked/>
    <w:rsid w:val="00B12D10"/>
    <w:rPr>
      <w:rFonts w:ascii="Times New Roman" w:eastAsia="Times New Roman" w:hAnsi="Times New Roman"/>
      <w:sz w:val="28"/>
      <w:szCs w:val="28"/>
    </w:rPr>
  </w:style>
  <w:style w:type="character" w:customStyle="1" w:styleId="afffa">
    <w:name w:val="ТЛ_Утверждаю Знак"/>
    <w:qFormat/>
    <w:locked/>
    <w:rsid w:val="00B12D10"/>
    <w:rPr>
      <w:rFonts w:ascii="Times New Roman" w:eastAsia="Times New Roman" w:hAnsi="Times New Roman"/>
      <w:sz w:val="28"/>
      <w:szCs w:val="28"/>
    </w:rPr>
  </w:style>
  <w:style w:type="character" w:customStyle="1" w:styleId="afffb">
    <w:name w:val="ТЛ_Название Знак"/>
    <w:qFormat/>
    <w:locked/>
    <w:rsid w:val="00B12D10"/>
    <w:rPr>
      <w:rFonts w:ascii="Times New Roman" w:eastAsia="Times New Roman" w:hAnsi="Times New Roman"/>
      <w:b/>
      <w:sz w:val="28"/>
      <w:szCs w:val="28"/>
    </w:rPr>
  </w:style>
  <w:style w:type="character" w:customStyle="1" w:styleId="afffc">
    <w:name w:val="ТЛ_Город и Дата Знак"/>
    <w:qFormat/>
    <w:locked/>
    <w:rsid w:val="00B12D10"/>
    <w:rPr>
      <w:rFonts w:ascii="Times New Roman" w:eastAsia="Times New Roman" w:hAnsi="Times New Roman"/>
      <w:sz w:val="28"/>
      <w:szCs w:val="28"/>
    </w:rPr>
  </w:style>
  <w:style w:type="character" w:customStyle="1" w:styleId="afffd">
    <w:name w:val="АД_Наименование Разделов Знак"/>
    <w:qFormat/>
    <w:locked/>
    <w:rsid w:val="00B12D10"/>
    <w:rPr>
      <w:rFonts w:ascii="Times New Roman" w:eastAsia="Times New Roman" w:hAnsi="Times New Roman"/>
      <w:b/>
      <w:kern w:val="2"/>
      <w:sz w:val="28"/>
    </w:rPr>
  </w:style>
  <w:style w:type="character" w:customStyle="1" w:styleId="afffe">
    <w:name w:val="АД_Наименование главы без нумерации Знак"/>
    <w:basedOn w:val="20"/>
    <w:qFormat/>
    <w:locked/>
    <w:rsid w:val="00B12D10"/>
    <w:rPr>
      <w:rFonts w:ascii="Times New Roman" w:eastAsia="Times New Roman" w:hAnsi="Times New Roman" w:cs="Arial"/>
      <w:b/>
      <w:bCs/>
      <w:i w:val="0"/>
      <w:iCs w:val="0"/>
      <w:sz w:val="24"/>
      <w:szCs w:val="24"/>
      <w:lang w:eastAsia="ru-RU"/>
    </w:rPr>
  </w:style>
  <w:style w:type="character" w:customStyle="1" w:styleId="affff">
    <w:name w:val="АД_Глава Знак"/>
    <w:basedOn w:val="2d"/>
    <w:qFormat/>
    <w:locked/>
    <w:rsid w:val="00B12D10"/>
    <w:rPr>
      <w:rFonts w:ascii="Times New Roman" w:eastAsia="Times New Roman" w:hAnsi="Times New Roman"/>
      <w:b/>
      <w:bCs/>
      <w:sz w:val="24"/>
      <w:szCs w:val="24"/>
    </w:rPr>
  </w:style>
  <w:style w:type="character" w:customStyle="1" w:styleId="affff0">
    <w:name w:val="АД_Нумерованный пункт Знак"/>
    <w:basedOn w:val="39"/>
    <w:qFormat/>
    <w:locked/>
    <w:rsid w:val="00B12D10"/>
    <w:rPr>
      <w:rFonts w:ascii="Arial" w:eastAsia="Times New Roman" w:hAnsi="Arial"/>
      <w:b/>
      <w:sz w:val="24"/>
    </w:rPr>
  </w:style>
  <w:style w:type="character" w:customStyle="1" w:styleId="affff1">
    <w:name w:val="АД_Нумерованный подпункт Знак"/>
    <w:qFormat/>
    <w:locked/>
    <w:rsid w:val="00B12D10"/>
    <w:rPr>
      <w:rFonts w:ascii="Times New Roman" w:eastAsia="Times New Roman" w:hAnsi="Times New Roman"/>
      <w:sz w:val="24"/>
      <w:szCs w:val="24"/>
    </w:rPr>
  </w:style>
  <w:style w:type="character" w:customStyle="1" w:styleId="affff2">
    <w:name w:val="АД_Основной текст по центру полужирный Знак"/>
    <w:qFormat/>
    <w:locked/>
    <w:rsid w:val="00B12D10"/>
    <w:rPr>
      <w:rFonts w:ascii="Times New Roman" w:eastAsia="Times New Roman" w:hAnsi="Times New Roman"/>
      <w:b/>
      <w:sz w:val="24"/>
      <w:szCs w:val="24"/>
    </w:rPr>
  </w:style>
  <w:style w:type="character" w:customStyle="1" w:styleId="3a">
    <w:name w:val="АД_Текст отступ 3 Знак"/>
    <w:qFormat/>
    <w:locked/>
    <w:rsid w:val="00B12D10"/>
    <w:rPr>
      <w:rFonts w:ascii="Times New Roman" w:eastAsia="Times New Roman" w:hAnsi="Times New Roman"/>
      <w:sz w:val="24"/>
      <w:szCs w:val="24"/>
    </w:rPr>
  </w:style>
  <w:style w:type="character" w:customStyle="1" w:styleId="43">
    <w:name w:val="АД_Нумерованный подпункт 4 уровня Знак"/>
    <w:basedOn w:val="affff1"/>
    <w:qFormat/>
    <w:locked/>
    <w:rsid w:val="00B12D10"/>
    <w:rPr>
      <w:rFonts w:ascii="Times New Roman" w:eastAsia="Times New Roman" w:hAnsi="Times New Roman"/>
      <w:sz w:val="24"/>
      <w:szCs w:val="24"/>
    </w:rPr>
  </w:style>
  <w:style w:type="character" w:customStyle="1" w:styleId="z-">
    <w:name w:val="z-Начало формы Знак"/>
    <w:basedOn w:val="a0"/>
    <w:qFormat/>
    <w:rsid w:val="00B12D10"/>
    <w:rPr>
      <w:rFonts w:ascii="Arial" w:eastAsia="Times New Roman" w:hAnsi="Arial" w:cs="Arial"/>
      <w:vanish/>
      <w:sz w:val="16"/>
      <w:szCs w:val="16"/>
    </w:rPr>
  </w:style>
  <w:style w:type="character" w:customStyle="1" w:styleId="z-0">
    <w:name w:val="z-Конец формы Знак"/>
    <w:basedOn w:val="a0"/>
    <w:qFormat/>
    <w:rsid w:val="00B12D10"/>
    <w:rPr>
      <w:rFonts w:ascii="Arial" w:eastAsia="Times New Roman" w:hAnsi="Arial" w:cs="Arial"/>
      <w:vanish/>
      <w:sz w:val="16"/>
      <w:szCs w:val="16"/>
    </w:rPr>
  </w:style>
  <w:style w:type="character" w:customStyle="1" w:styleId="color003366">
    <w:name w:val="color003366"/>
    <w:basedOn w:val="a0"/>
    <w:qFormat/>
    <w:rsid w:val="00B12D10"/>
    <w:rPr>
      <w:rFonts w:cs="Times New Roman"/>
    </w:rPr>
  </w:style>
  <w:style w:type="character" w:customStyle="1" w:styleId="themebody">
    <w:name w:val="themebody"/>
    <w:basedOn w:val="a0"/>
    <w:qFormat/>
    <w:rsid w:val="00B12D10"/>
    <w:rPr>
      <w:rFonts w:cs="Times New Roman"/>
    </w:rPr>
  </w:style>
  <w:style w:type="character" w:customStyle="1" w:styleId="190">
    <w:name w:val="Знак Знак19"/>
    <w:qFormat/>
    <w:rsid w:val="00B12D10"/>
    <w:rPr>
      <w:b/>
      <w:kern w:val="2"/>
      <w:sz w:val="36"/>
    </w:rPr>
  </w:style>
  <w:style w:type="character" w:customStyle="1" w:styleId="FontStyle14">
    <w:name w:val="Font Style14"/>
    <w:uiPriority w:val="99"/>
    <w:qFormat/>
    <w:rsid w:val="00B12D10"/>
    <w:rPr>
      <w:rFonts w:ascii="Times New Roman" w:hAnsi="Times New Roman"/>
      <w:sz w:val="22"/>
    </w:rPr>
  </w:style>
  <w:style w:type="character" w:customStyle="1" w:styleId="tzlist1">
    <w:name w:val="tz_list_1 Знак"/>
    <w:qFormat/>
    <w:locked/>
    <w:rsid w:val="00B12D10"/>
    <w:rPr>
      <w:rFonts w:ascii="Times New Roman" w:eastAsia="Times New Roman" w:hAnsi="Times New Roman"/>
      <w:sz w:val="24"/>
      <w:szCs w:val="24"/>
    </w:rPr>
  </w:style>
  <w:style w:type="character" w:customStyle="1" w:styleId="tzlist2">
    <w:name w:val="tz_list_2 Знак"/>
    <w:qFormat/>
    <w:locked/>
    <w:rsid w:val="00B12D10"/>
    <w:rPr>
      <w:rFonts w:ascii="Times New Roman" w:eastAsia="Times New Roman" w:hAnsi="Times New Roman"/>
      <w:i/>
      <w:sz w:val="24"/>
      <w:szCs w:val="24"/>
    </w:rPr>
  </w:style>
  <w:style w:type="character" w:styleId="affff3">
    <w:name w:val="Placeholder Text"/>
    <w:basedOn w:val="a0"/>
    <w:uiPriority w:val="99"/>
    <w:semiHidden/>
    <w:qFormat/>
    <w:rsid w:val="00B12D10"/>
    <w:rPr>
      <w:color w:val="808080"/>
    </w:rPr>
  </w:style>
  <w:style w:type="character" w:customStyle="1" w:styleId="tzhead1">
    <w:name w:val="tz_head_1 Знак"/>
    <w:qFormat/>
    <w:locked/>
    <w:rsid w:val="00B12D10"/>
    <w:rPr>
      <w:rFonts w:ascii="Times New Roman" w:eastAsia="Times New Roman" w:hAnsi="Times New Roman"/>
      <w:b/>
      <w:bCs/>
      <w:caps/>
      <w:kern w:val="2"/>
      <w:sz w:val="24"/>
      <w:szCs w:val="28"/>
    </w:rPr>
  </w:style>
  <w:style w:type="character" w:customStyle="1" w:styleId="tzheadmiddle">
    <w:name w:val="tz_head_middle Знак"/>
    <w:qFormat/>
    <w:locked/>
    <w:rsid w:val="00B12D10"/>
    <w:rPr>
      <w:rFonts w:ascii="Times New Roman" w:eastAsia="Times New Roman" w:hAnsi="Times New Roman"/>
      <w:b/>
      <w:bCs/>
      <w:caps/>
      <w:kern w:val="2"/>
      <w:sz w:val="24"/>
      <w:szCs w:val="28"/>
    </w:rPr>
  </w:style>
  <w:style w:type="character" w:customStyle="1" w:styleId="tzheadmiddle1">
    <w:name w:val="tz_head_middle_1 Знак"/>
    <w:qFormat/>
    <w:locked/>
    <w:rsid w:val="00B12D10"/>
    <w:rPr>
      <w:rFonts w:ascii="Times New Roman" w:eastAsia="Times New Roman" w:hAnsi="Times New Roman"/>
      <w:b/>
      <w:bCs/>
      <w:caps/>
      <w:kern w:val="2"/>
      <w:sz w:val="24"/>
      <w:szCs w:val="24"/>
    </w:rPr>
  </w:style>
  <w:style w:type="character" w:customStyle="1" w:styleId="FontStyle18">
    <w:name w:val="Font Style18"/>
    <w:qFormat/>
    <w:rsid w:val="00B12D10"/>
    <w:rPr>
      <w:rFonts w:ascii="Times New Roman" w:hAnsi="Times New Roman"/>
      <w:sz w:val="18"/>
    </w:rPr>
  </w:style>
  <w:style w:type="character" w:customStyle="1" w:styleId="FontStyle190">
    <w:name w:val="Font Style19"/>
    <w:qFormat/>
    <w:rsid w:val="00B12D10"/>
    <w:rPr>
      <w:rFonts w:ascii="Times New Roman" w:hAnsi="Times New Roman"/>
      <w:b/>
      <w:sz w:val="22"/>
    </w:rPr>
  </w:style>
  <w:style w:type="character" w:customStyle="1" w:styleId="FontStyle20">
    <w:name w:val="Font Style20"/>
    <w:qFormat/>
    <w:rsid w:val="00B12D10"/>
    <w:rPr>
      <w:rFonts w:ascii="Times New Roman" w:hAnsi="Times New Roman"/>
      <w:sz w:val="22"/>
    </w:rPr>
  </w:style>
  <w:style w:type="character" w:customStyle="1" w:styleId="FontStyle21">
    <w:name w:val="Font Style21"/>
    <w:qFormat/>
    <w:rsid w:val="00B12D10"/>
    <w:rPr>
      <w:rFonts w:ascii="Times New Roman" w:hAnsi="Times New Roman"/>
      <w:i/>
      <w:sz w:val="22"/>
    </w:rPr>
  </w:style>
  <w:style w:type="character" w:customStyle="1" w:styleId="FontStyle22">
    <w:name w:val="Font Style22"/>
    <w:qFormat/>
    <w:rsid w:val="00B12D10"/>
    <w:rPr>
      <w:rFonts w:ascii="Times New Roman" w:hAnsi="Times New Roman"/>
      <w:b/>
      <w:i/>
      <w:sz w:val="22"/>
    </w:rPr>
  </w:style>
  <w:style w:type="character" w:customStyle="1" w:styleId="Textmain">
    <w:name w:val="Text_main Знак"/>
    <w:qFormat/>
    <w:locked/>
    <w:rsid w:val="00B12D10"/>
    <w:rPr>
      <w:rFonts w:ascii="Times New Roman" w:eastAsia="Times New Roman" w:hAnsi="Times New Roman"/>
      <w:sz w:val="24"/>
      <w:szCs w:val="24"/>
    </w:rPr>
  </w:style>
  <w:style w:type="character" w:customStyle="1" w:styleId="60">
    <w:name w:val="Знак Знак6"/>
    <w:qFormat/>
    <w:locked/>
    <w:rsid w:val="00B12D10"/>
    <w:rPr>
      <w:rFonts w:ascii="Arial" w:hAnsi="Arial"/>
      <w:sz w:val="18"/>
      <w:lang w:eastAsia="ru-RU"/>
    </w:rPr>
  </w:style>
  <w:style w:type="character" w:customStyle="1" w:styleId="st1">
    <w:name w:val="st1"/>
    <w:basedOn w:val="a0"/>
    <w:qFormat/>
    <w:rsid w:val="00B12D10"/>
    <w:rPr>
      <w:rFonts w:cs="Times New Roman"/>
    </w:rPr>
  </w:style>
  <w:style w:type="character" w:customStyle="1" w:styleId="f">
    <w:name w:val="f"/>
    <w:qFormat/>
    <w:rsid w:val="00B12D10"/>
  </w:style>
  <w:style w:type="character" w:customStyle="1" w:styleId="r">
    <w:name w:val="r"/>
    <w:qFormat/>
    <w:rsid w:val="00B12D10"/>
  </w:style>
  <w:style w:type="character" w:customStyle="1" w:styleId="Absatz-Standardschriftart">
    <w:name w:val="Absatz-Standardschriftart"/>
    <w:uiPriority w:val="99"/>
    <w:qFormat/>
    <w:rsid w:val="00B12D10"/>
  </w:style>
  <w:style w:type="character" w:customStyle="1" w:styleId="1f5">
    <w:name w:val="Основной шрифт абзаца1"/>
    <w:uiPriority w:val="99"/>
    <w:qFormat/>
    <w:rsid w:val="00B12D10"/>
  </w:style>
  <w:style w:type="character" w:customStyle="1" w:styleId="10pt">
    <w:name w:val="Основной текст + 10 pt"/>
    <w:uiPriority w:val="99"/>
    <w:qFormat/>
    <w:rsid w:val="00B12D10"/>
    <w:rPr>
      <w:rFonts w:ascii="Times New Roman" w:hAnsi="Times New Roman"/>
      <w:spacing w:val="-10"/>
      <w:sz w:val="20"/>
    </w:rPr>
  </w:style>
  <w:style w:type="character" w:customStyle="1" w:styleId="3b">
    <w:name w:val="Заголовок 3 со списком Знак Знак"/>
    <w:uiPriority w:val="99"/>
    <w:qFormat/>
    <w:rsid w:val="00B12D10"/>
    <w:rPr>
      <w:rFonts w:ascii="Arial" w:hAnsi="Arial"/>
      <w:b/>
      <w:sz w:val="20"/>
      <w:lang w:eastAsia="ru-RU"/>
    </w:rPr>
  </w:style>
  <w:style w:type="character" w:customStyle="1" w:styleId="affff4">
    <w:name w:val="АД_Основной текст Знак Знак"/>
    <w:uiPriority w:val="99"/>
    <w:qFormat/>
    <w:rsid w:val="00B12D10"/>
    <w:rPr>
      <w:rFonts w:ascii="Times New Roman" w:hAnsi="Times New Roman"/>
      <w:sz w:val="24"/>
      <w:lang w:eastAsia="ru-RU"/>
    </w:rPr>
  </w:style>
  <w:style w:type="character" w:customStyle="1" w:styleId="3c">
    <w:name w:val="АД_Текст отступ 3 Знак Знак"/>
    <w:uiPriority w:val="99"/>
    <w:qFormat/>
    <w:rsid w:val="00B12D10"/>
    <w:rPr>
      <w:rFonts w:ascii="Times New Roman" w:hAnsi="Times New Roman"/>
      <w:sz w:val="24"/>
      <w:lang w:eastAsia="ru-RU"/>
    </w:rPr>
  </w:style>
  <w:style w:type="character" w:customStyle="1" w:styleId="pagetext">
    <w:name w:val="page_text"/>
    <w:uiPriority w:val="99"/>
    <w:qFormat/>
    <w:rsid w:val="00B12D10"/>
  </w:style>
  <w:style w:type="character" w:customStyle="1" w:styleId="CenturyGothic">
    <w:name w:val="Основной текст + Century Gothic"/>
    <w:basedOn w:val="afff"/>
    <w:uiPriority w:val="99"/>
    <w:qFormat/>
    <w:rsid w:val="00B12D10"/>
    <w:rPr>
      <w:rFonts w:ascii="Century Gothic" w:eastAsia="Times New Roman" w:hAnsi="Century Gothic" w:cs="Century Gothic"/>
      <w:sz w:val="18"/>
      <w:szCs w:val="18"/>
      <w:shd w:val="clear" w:color="auto" w:fill="FFFFFF"/>
    </w:rPr>
  </w:style>
  <w:style w:type="character" w:customStyle="1" w:styleId="3d">
    <w:name w:val="Основной текст3"/>
    <w:basedOn w:val="afff"/>
    <w:uiPriority w:val="99"/>
    <w:qFormat/>
    <w:rsid w:val="00B12D10"/>
    <w:rPr>
      <w:rFonts w:ascii="Times New Roman" w:eastAsia="Times New Roman" w:hAnsi="Times New Roman" w:cs="Times New Roman"/>
      <w:sz w:val="21"/>
      <w:szCs w:val="21"/>
      <w:shd w:val="clear" w:color="auto" w:fill="FFFFFF"/>
    </w:rPr>
  </w:style>
  <w:style w:type="character" w:customStyle="1" w:styleId="4">
    <w:name w:val="Основной текст4"/>
    <w:basedOn w:val="afff"/>
    <w:link w:val="Heading4"/>
    <w:uiPriority w:val="99"/>
    <w:qFormat/>
    <w:rsid w:val="00B12D10"/>
    <w:rPr>
      <w:rFonts w:ascii="Times New Roman" w:eastAsia="Times New Roman" w:hAnsi="Times New Roman" w:cs="Times New Roman"/>
      <w:sz w:val="21"/>
      <w:szCs w:val="21"/>
      <w:shd w:val="clear" w:color="auto" w:fill="FFFFFF"/>
    </w:rPr>
  </w:style>
  <w:style w:type="character" w:customStyle="1" w:styleId="53">
    <w:name w:val="Основной текст5"/>
    <w:basedOn w:val="afff"/>
    <w:uiPriority w:val="99"/>
    <w:qFormat/>
    <w:rsid w:val="00B12D10"/>
    <w:rPr>
      <w:rFonts w:ascii="Times New Roman" w:eastAsia="Times New Roman" w:hAnsi="Times New Roman" w:cs="Times New Roman"/>
      <w:sz w:val="21"/>
      <w:szCs w:val="21"/>
      <w:shd w:val="clear" w:color="auto" w:fill="FFFFFF"/>
    </w:rPr>
  </w:style>
  <w:style w:type="character" w:customStyle="1" w:styleId="61">
    <w:name w:val="Основной текст6"/>
    <w:basedOn w:val="afff"/>
    <w:uiPriority w:val="99"/>
    <w:qFormat/>
    <w:rsid w:val="00B12D10"/>
    <w:rPr>
      <w:rFonts w:ascii="Times New Roman" w:eastAsia="Times New Roman" w:hAnsi="Times New Roman" w:cs="Times New Roman"/>
      <w:sz w:val="21"/>
      <w:szCs w:val="21"/>
      <w:shd w:val="clear" w:color="auto" w:fill="FFFFFF"/>
    </w:rPr>
  </w:style>
  <w:style w:type="character" w:customStyle="1" w:styleId="72">
    <w:name w:val="Основной текст7"/>
    <w:basedOn w:val="afff"/>
    <w:uiPriority w:val="99"/>
    <w:qFormat/>
    <w:rsid w:val="00B12D10"/>
    <w:rPr>
      <w:rFonts w:ascii="Times New Roman" w:eastAsia="Times New Roman" w:hAnsi="Times New Roman" w:cs="Times New Roman"/>
      <w:sz w:val="21"/>
      <w:szCs w:val="21"/>
      <w:shd w:val="clear" w:color="auto" w:fill="FFFFFF"/>
    </w:rPr>
  </w:style>
  <w:style w:type="character" w:customStyle="1" w:styleId="style1">
    <w:name w:val="style1"/>
    <w:basedOn w:val="a0"/>
    <w:qFormat/>
    <w:rsid w:val="00B12D10"/>
  </w:style>
  <w:style w:type="character" w:customStyle="1" w:styleId="2e">
    <w:name w:val="Стиль2 Знак"/>
    <w:qFormat/>
    <w:rsid w:val="00B12D10"/>
    <w:rPr>
      <w:rFonts w:ascii="Times New Roman" w:eastAsia="Times New Roman" w:hAnsi="Times New Roman"/>
      <w:b/>
      <w:sz w:val="24"/>
    </w:rPr>
  </w:style>
  <w:style w:type="character" w:customStyle="1" w:styleId="articleseparator">
    <w:name w:val="article_separator"/>
    <w:basedOn w:val="a0"/>
    <w:qFormat/>
    <w:rsid w:val="00B12D10"/>
    <w:rPr>
      <w:vanish w:val="0"/>
    </w:rPr>
  </w:style>
  <w:style w:type="character" w:customStyle="1" w:styleId="wmi-callto">
    <w:name w:val="wmi-callto"/>
    <w:qFormat/>
    <w:rsid w:val="00B12D10"/>
  </w:style>
  <w:style w:type="character" w:customStyle="1" w:styleId="2TimesNewRoman11pt">
    <w:name w:val="Основной текст (2) + Times New Roman;11 pt"/>
    <w:basedOn w:val="29"/>
    <w:qFormat/>
    <w:rsid w:val="00B12D10"/>
    <w:rPr>
      <w:rFonts w:ascii="Times New Roman" w:eastAsia="Times New Roman" w:hAnsi="Times New Roman" w:cs="Times New Roman"/>
      <w:i w:val="0"/>
      <w:iCs w:val="0"/>
      <w:caps w:val="0"/>
      <w:smallCaps w:val="0"/>
      <w:color w:val="000000"/>
      <w:spacing w:val="0"/>
      <w:w w:val="100"/>
      <w:sz w:val="22"/>
      <w:szCs w:val="22"/>
      <w:shd w:val="clear" w:color="auto" w:fill="FFFFFF"/>
      <w:lang w:eastAsia="ru-RU" w:bidi="ru-RU"/>
    </w:rPr>
  </w:style>
  <w:style w:type="character" w:customStyle="1" w:styleId="st">
    <w:name w:val="st"/>
    <w:basedOn w:val="a0"/>
    <w:qFormat/>
    <w:rsid w:val="00B12D10"/>
  </w:style>
  <w:style w:type="character" w:customStyle="1" w:styleId="n-product-specname-inner">
    <w:name w:val="n-product-spec__name-inner"/>
    <w:basedOn w:val="a0"/>
    <w:qFormat/>
    <w:rsid w:val="00B12D10"/>
  </w:style>
  <w:style w:type="character" w:customStyle="1" w:styleId="n-product-specvalue-inner">
    <w:name w:val="n-product-spec__value-inner"/>
    <w:basedOn w:val="a0"/>
    <w:qFormat/>
    <w:rsid w:val="00B12D10"/>
  </w:style>
  <w:style w:type="character" w:customStyle="1" w:styleId="1f6">
    <w:name w:val="Абзац списка Знак1"/>
    <w:uiPriority w:val="34"/>
    <w:qFormat/>
    <w:locked/>
    <w:rsid w:val="00B12D10"/>
    <w:rPr>
      <w:rFonts w:ascii="Times New Roman" w:eastAsia="Times New Roman" w:hAnsi="Times New Roman" w:cs="Times New Roman"/>
      <w:sz w:val="20"/>
      <w:szCs w:val="20"/>
      <w:lang w:eastAsia="ru-RU"/>
    </w:rPr>
  </w:style>
  <w:style w:type="character" w:customStyle="1" w:styleId="affff5">
    <w:name w:val="Символ сноски"/>
    <w:qFormat/>
    <w:rsid w:val="00B12D10"/>
  </w:style>
  <w:style w:type="character" w:customStyle="1" w:styleId="affff6">
    <w:name w:val="Символ концевой сноски"/>
    <w:qFormat/>
    <w:rsid w:val="00B12D10"/>
  </w:style>
  <w:style w:type="character" w:customStyle="1" w:styleId="CITE">
    <w:name w:val="CITE"/>
    <w:qFormat/>
    <w:rsid w:val="00B12D10"/>
    <w:rPr>
      <w:i/>
    </w:rPr>
  </w:style>
  <w:style w:type="character" w:customStyle="1" w:styleId="CODE">
    <w:name w:val="CODE"/>
    <w:qFormat/>
    <w:rsid w:val="00B12D10"/>
    <w:rPr>
      <w:rFonts w:ascii="Courier New" w:hAnsi="Courier New"/>
      <w:sz w:val="20"/>
    </w:rPr>
  </w:style>
  <w:style w:type="character" w:customStyle="1" w:styleId="Keyboard">
    <w:name w:val="Keyboard"/>
    <w:qFormat/>
    <w:rsid w:val="00B12D10"/>
    <w:rPr>
      <w:rFonts w:ascii="Courier New" w:hAnsi="Courier New"/>
      <w:b/>
      <w:sz w:val="20"/>
    </w:rPr>
  </w:style>
  <w:style w:type="character" w:customStyle="1" w:styleId="Sample">
    <w:name w:val="Sample"/>
    <w:qFormat/>
    <w:rsid w:val="00B12D10"/>
    <w:rPr>
      <w:rFonts w:ascii="Courier New" w:hAnsi="Courier New"/>
    </w:rPr>
  </w:style>
  <w:style w:type="character" w:customStyle="1" w:styleId="Typewriter">
    <w:name w:val="Typewriter"/>
    <w:qFormat/>
    <w:rsid w:val="00B12D10"/>
    <w:rPr>
      <w:rFonts w:ascii="Courier New" w:hAnsi="Courier New"/>
      <w:sz w:val="20"/>
    </w:rPr>
  </w:style>
  <w:style w:type="character" w:customStyle="1" w:styleId="HTMLMarkup">
    <w:name w:val="HTML Markup"/>
    <w:qFormat/>
    <w:rsid w:val="00B12D10"/>
    <w:rPr>
      <w:vanish/>
      <w:color w:val="FF0000"/>
    </w:rPr>
  </w:style>
  <w:style w:type="character" w:customStyle="1" w:styleId="Comment">
    <w:name w:val="Comment"/>
    <w:qFormat/>
    <w:rsid w:val="00B12D10"/>
    <w:rPr>
      <w:vanish/>
    </w:rPr>
  </w:style>
  <w:style w:type="character" w:customStyle="1" w:styleId="WW8Num3z0">
    <w:name w:val="WW8Num3z0"/>
    <w:qFormat/>
    <w:rsid w:val="00B12D10"/>
    <w:rPr>
      <w:rFonts w:ascii="Times New Roman" w:hAnsi="Times New Roman" w:cs="Times New Roman"/>
      <w:b w:val="0"/>
      <w:bCs w:val="0"/>
      <w:sz w:val="24"/>
      <w:szCs w:val="24"/>
    </w:rPr>
  </w:style>
  <w:style w:type="character" w:customStyle="1" w:styleId="WW8Num3z1">
    <w:name w:val="WW8Num3z1"/>
    <w:qFormat/>
    <w:rsid w:val="00B12D10"/>
    <w:rPr>
      <w:rFonts w:ascii="Times New Roman" w:hAnsi="Times New Roman" w:cs="Times New Roman"/>
      <w:b w:val="0"/>
      <w:bCs w:val="0"/>
      <w:sz w:val="24"/>
      <w:szCs w:val="24"/>
    </w:rPr>
  </w:style>
  <w:style w:type="character" w:customStyle="1" w:styleId="affff7">
    <w:name w:val="Символ нумерации"/>
    <w:qFormat/>
    <w:rsid w:val="00B12D10"/>
  </w:style>
  <w:style w:type="paragraph" w:customStyle="1" w:styleId="affff8">
    <w:name w:val="Заголовок"/>
    <w:basedOn w:val="a"/>
    <w:next w:val="affff9"/>
    <w:qFormat/>
    <w:rsid w:val="00B12D10"/>
    <w:rPr>
      <w:rFonts w:ascii="Arial" w:eastAsia="Times New Roman" w:hAnsi="Arial" w:cs="Arial"/>
      <w:b/>
      <w:bCs/>
      <w:sz w:val="22"/>
      <w:szCs w:val="22"/>
    </w:rPr>
  </w:style>
  <w:style w:type="paragraph" w:styleId="affff9">
    <w:name w:val="Body Text"/>
    <w:basedOn w:val="a"/>
    <w:rsid w:val="00B12D10"/>
    <w:pPr>
      <w:spacing w:before="0" w:after="120"/>
      <w:jc w:val="both"/>
    </w:pPr>
  </w:style>
  <w:style w:type="paragraph" w:styleId="affffa">
    <w:name w:val="List"/>
    <w:basedOn w:val="a"/>
    <w:uiPriority w:val="99"/>
    <w:rsid w:val="00B12D10"/>
    <w:pPr>
      <w:ind w:left="283" w:hanging="283"/>
    </w:pPr>
  </w:style>
  <w:style w:type="paragraph" w:customStyle="1" w:styleId="Caption">
    <w:name w:val="Caption"/>
    <w:basedOn w:val="a"/>
    <w:qFormat/>
    <w:rsid w:val="00B12D10"/>
    <w:pPr>
      <w:suppressLineNumbers/>
      <w:spacing w:before="120" w:after="120"/>
    </w:pPr>
    <w:rPr>
      <w:rFonts w:cs="Arial"/>
      <w:i/>
      <w:iCs/>
    </w:rPr>
  </w:style>
  <w:style w:type="paragraph" w:styleId="affffb">
    <w:name w:val="index heading"/>
    <w:basedOn w:val="a"/>
    <w:qFormat/>
    <w:rsid w:val="00B12D10"/>
    <w:pPr>
      <w:suppressLineNumbers/>
    </w:pPr>
    <w:rPr>
      <w:rFonts w:cs="Arial"/>
    </w:rPr>
  </w:style>
  <w:style w:type="paragraph" w:customStyle="1" w:styleId="affffc">
    <w:name w:val="второй абзац !"/>
    <w:basedOn w:val="a"/>
    <w:semiHidden/>
    <w:qFormat/>
    <w:rsid w:val="00B12D10"/>
    <w:pPr>
      <w:spacing w:line="360" w:lineRule="auto"/>
      <w:ind w:firstLine="360"/>
      <w:jc w:val="both"/>
    </w:pPr>
    <w:rPr>
      <w:sz w:val="28"/>
      <w:szCs w:val="28"/>
    </w:rPr>
  </w:style>
  <w:style w:type="paragraph" w:customStyle="1" w:styleId="25">
    <w:name w:val="Стиль Заголовок 2 + не полужирный не курсив Красный"/>
    <w:basedOn w:val="Heading2"/>
    <w:link w:val="29"/>
    <w:semiHidden/>
    <w:qFormat/>
    <w:rsid w:val="00B12D10"/>
    <w:rPr>
      <w:rFonts w:ascii="Times New Roman" w:hAnsi="Times New Roman"/>
    </w:rPr>
  </w:style>
  <w:style w:type="paragraph" w:customStyle="1" w:styleId="28">
    <w:name w:val="Стиль Стиль Заголовок 2 + не полужирный не курсив Красный + не полу..."/>
    <w:basedOn w:val="25"/>
    <w:link w:val="27"/>
    <w:semiHidden/>
    <w:qFormat/>
    <w:rsid w:val="00B12D10"/>
    <w:rPr>
      <w:iCs w:val="0"/>
    </w:rPr>
  </w:style>
  <w:style w:type="paragraph" w:customStyle="1" w:styleId="17">
    <w:name w:val="Стиль1"/>
    <w:basedOn w:val="28"/>
    <w:link w:val="16"/>
    <w:autoRedefine/>
    <w:qFormat/>
    <w:rsid w:val="00B12D10"/>
    <w:rPr>
      <w:i w:val="0"/>
    </w:rPr>
  </w:style>
  <w:style w:type="paragraph" w:customStyle="1" w:styleId="-">
    <w:name w:val="Абзац- перечень"/>
    <w:basedOn w:val="28"/>
    <w:autoRedefine/>
    <w:qFormat/>
    <w:rsid w:val="00B12D10"/>
    <w:pPr>
      <w:jc w:val="both"/>
    </w:pPr>
    <w:rPr>
      <w:i w:val="0"/>
    </w:rPr>
  </w:style>
  <w:style w:type="paragraph" w:customStyle="1" w:styleId="2f">
    <w:name w:val="Стиль2"/>
    <w:basedOn w:val="2f0"/>
    <w:qFormat/>
    <w:rsid w:val="00B12D10"/>
    <w:pPr>
      <w:keepNext/>
      <w:suppressLineNumbers/>
      <w:jc w:val="both"/>
    </w:pPr>
    <w:rPr>
      <w:b/>
      <w:szCs w:val="20"/>
    </w:rPr>
  </w:style>
  <w:style w:type="paragraph" w:styleId="2f0">
    <w:name w:val="List Number 2"/>
    <w:basedOn w:val="a"/>
    <w:qFormat/>
    <w:rsid w:val="00B12D10"/>
    <w:pPr>
      <w:tabs>
        <w:tab w:val="left" w:pos="1080"/>
      </w:tabs>
      <w:ind w:left="1080" w:hanging="720"/>
    </w:pPr>
  </w:style>
  <w:style w:type="paragraph" w:customStyle="1" w:styleId="37">
    <w:name w:val="Стиль3"/>
    <w:basedOn w:val="2f1"/>
    <w:link w:val="36"/>
    <w:qFormat/>
    <w:rsid w:val="00B12D10"/>
    <w:pPr>
      <w:widowControl w:val="0"/>
      <w:tabs>
        <w:tab w:val="left" w:pos="227"/>
      </w:tabs>
      <w:spacing w:after="0" w:line="240" w:lineRule="auto"/>
      <w:ind w:left="0"/>
      <w:jc w:val="both"/>
      <w:textAlignment w:val="baseline"/>
    </w:pPr>
    <w:rPr>
      <w:szCs w:val="20"/>
    </w:rPr>
  </w:style>
  <w:style w:type="paragraph" w:styleId="2f1">
    <w:name w:val="Body Text Indent 2"/>
    <w:basedOn w:val="a"/>
    <w:qFormat/>
    <w:rsid w:val="00B12D10"/>
    <w:pPr>
      <w:spacing w:before="0" w:after="120" w:line="480" w:lineRule="auto"/>
      <w:ind w:left="283"/>
    </w:pPr>
  </w:style>
  <w:style w:type="paragraph" w:styleId="affffd">
    <w:name w:val="List Bullet"/>
    <w:basedOn w:val="a"/>
    <w:autoRedefine/>
    <w:qFormat/>
    <w:rsid w:val="00B12D10"/>
    <w:pPr>
      <w:widowControl w:val="0"/>
      <w:spacing w:before="0" w:after="60"/>
      <w:jc w:val="both"/>
    </w:pPr>
  </w:style>
  <w:style w:type="paragraph" w:customStyle="1" w:styleId="2f2">
    <w:name w:val="абзац 2"/>
    <w:basedOn w:val="Heading3"/>
    <w:autoRedefine/>
    <w:semiHidden/>
    <w:qFormat/>
    <w:rsid w:val="00B12D10"/>
    <w:pPr>
      <w:jc w:val="both"/>
    </w:pPr>
    <w:rPr>
      <w:rFonts w:ascii="Courier New" w:hAnsi="Courier New"/>
      <w:b w:val="0"/>
    </w:rPr>
  </w:style>
  <w:style w:type="paragraph" w:customStyle="1" w:styleId="3e">
    <w:name w:val="абзац 3"/>
    <w:basedOn w:val="Heading4"/>
    <w:autoRedefine/>
    <w:semiHidden/>
    <w:qFormat/>
    <w:rsid w:val="00B12D10"/>
    <w:pPr>
      <w:ind w:firstLine="36"/>
    </w:pPr>
    <w:rPr>
      <w:b w:val="0"/>
      <w:sz w:val="24"/>
      <w:szCs w:val="24"/>
    </w:rPr>
  </w:style>
  <w:style w:type="paragraph" w:customStyle="1" w:styleId="affffe">
    <w:name w:val="Колонтитул"/>
    <w:basedOn w:val="a"/>
    <w:qFormat/>
    <w:rsid w:val="00B12D10"/>
  </w:style>
  <w:style w:type="paragraph" w:customStyle="1" w:styleId="Header">
    <w:name w:val="Header"/>
    <w:basedOn w:val="a"/>
    <w:uiPriority w:val="99"/>
    <w:rsid w:val="00B12D10"/>
    <w:pPr>
      <w:tabs>
        <w:tab w:val="center" w:pos="4677"/>
        <w:tab w:val="right" w:pos="9355"/>
      </w:tabs>
    </w:pPr>
  </w:style>
  <w:style w:type="paragraph" w:customStyle="1" w:styleId="Footer">
    <w:name w:val="Footer"/>
    <w:basedOn w:val="a"/>
    <w:uiPriority w:val="99"/>
    <w:rsid w:val="00B12D10"/>
    <w:pPr>
      <w:tabs>
        <w:tab w:val="center" w:pos="4677"/>
        <w:tab w:val="right" w:pos="9355"/>
      </w:tabs>
    </w:pPr>
  </w:style>
  <w:style w:type="paragraph" w:customStyle="1" w:styleId="afffff">
    <w:name w:val="раздел_документа"/>
    <w:basedOn w:val="Heading1"/>
    <w:autoRedefine/>
    <w:semiHidden/>
    <w:qFormat/>
    <w:rsid w:val="00B12D10"/>
    <w:pPr>
      <w:keepNext w:val="0"/>
      <w:pageBreakBefore/>
      <w:widowControl w:val="0"/>
      <w:tabs>
        <w:tab w:val="left" w:pos="900"/>
      </w:tabs>
      <w:spacing w:before="0" w:after="0"/>
    </w:pPr>
    <w:rPr>
      <w:i w:val="0"/>
      <w:caps/>
      <w:sz w:val="28"/>
      <w:szCs w:val="28"/>
    </w:rPr>
  </w:style>
  <w:style w:type="paragraph" w:customStyle="1" w:styleId="afffff0">
    <w:name w:val="подраздел_подраздела"/>
    <w:basedOn w:val="Heading3"/>
    <w:autoRedefine/>
    <w:qFormat/>
    <w:rsid w:val="00B12D10"/>
    <w:pPr>
      <w:keepNext w:val="0"/>
      <w:widowControl w:val="0"/>
      <w:tabs>
        <w:tab w:val="left" w:pos="720"/>
      </w:tabs>
      <w:spacing w:before="0" w:after="0"/>
      <w:ind w:left="720"/>
      <w:jc w:val="both"/>
    </w:pPr>
    <w:rPr>
      <w:rFonts w:ascii="Times New Roman" w:hAnsi="Times New Roman"/>
    </w:rPr>
  </w:style>
  <w:style w:type="paragraph" w:customStyle="1" w:styleId="afffff1">
    <w:name w:val="вставка_в_подраздел"/>
    <w:basedOn w:val="Heading4"/>
    <w:autoRedefine/>
    <w:semiHidden/>
    <w:qFormat/>
    <w:rsid w:val="00B12D10"/>
    <w:pPr>
      <w:ind w:firstLine="36"/>
      <w:jc w:val="both"/>
    </w:pPr>
    <w:rPr>
      <w:b w:val="0"/>
      <w:color w:val="000000"/>
      <w:sz w:val="24"/>
      <w:szCs w:val="24"/>
    </w:rPr>
  </w:style>
  <w:style w:type="paragraph" w:styleId="afffff2">
    <w:name w:val="Document Map"/>
    <w:basedOn w:val="a"/>
    <w:qFormat/>
    <w:rsid w:val="00B12D10"/>
    <w:pPr>
      <w:shd w:val="clear" w:color="auto" w:fill="000080"/>
    </w:pPr>
    <w:rPr>
      <w:rFonts w:ascii="Tahoma" w:hAnsi="Tahoma"/>
      <w:sz w:val="20"/>
      <w:szCs w:val="20"/>
    </w:rPr>
  </w:style>
  <w:style w:type="paragraph" w:customStyle="1" w:styleId="412">
    <w:name w:val="Стиль Заголовок 4 + 12 пт не полужирный Черный По ширине Перед:..."/>
    <w:basedOn w:val="Heading4"/>
    <w:semiHidden/>
    <w:qFormat/>
    <w:rsid w:val="00B12D10"/>
    <w:pPr>
      <w:spacing w:before="0"/>
      <w:ind w:left="1728"/>
      <w:jc w:val="both"/>
    </w:pPr>
    <w:rPr>
      <w:b w:val="0"/>
      <w:bCs w:val="0"/>
      <w:color w:val="000000"/>
      <w:sz w:val="24"/>
      <w:szCs w:val="20"/>
    </w:rPr>
  </w:style>
  <w:style w:type="paragraph" w:styleId="afffff3">
    <w:name w:val="Body Text Indent"/>
    <w:basedOn w:val="affff9"/>
    <w:qFormat/>
    <w:rsid w:val="00B12D10"/>
    <w:pPr>
      <w:ind w:firstLine="210"/>
      <w:jc w:val="left"/>
    </w:pPr>
  </w:style>
  <w:style w:type="paragraph" w:styleId="2f3">
    <w:name w:val="Body Text 2"/>
    <w:basedOn w:val="a"/>
    <w:qFormat/>
    <w:rsid w:val="00B12D10"/>
    <w:pPr>
      <w:spacing w:before="0" w:after="120" w:line="480" w:lineRule="auto"/>
      <w:jc w:val="both"/>
    </w:pPr>
  </w:style>
  <w:style w:type="paragraph" w:customStyle="1" w:styleId="1f7">
    <w:name w:val="Обычный1"/>
    <w:qFormat/>
    <w:rsid w:val="00B12D10"/>
    <w:pPr>
      <w:widowControl w:val="0"/>
      <w:shd w:val="clear" w:color="auto" w:fill="FFFFFF"/>
      <w:ind w:firstLine="709"/>
      <w:jc w:val="both"/>
    </w:pPr>
    <w:rPr>
      <w:rFonts w:ascii="Times New Roman" w:eastAsia="Times New Roman" w:hAnsi="Times New Roman"/>
      <w:sz w:val="22"/>
    </w:rPr>
  </w:style>
  <w:style w:type="paragraph" w:customStyle="1" w:styleId="afffff4">
    <w:name w:val="Стиль"/>
    <w:qFormat/>
    <w:rsid w:val="00B12D10"/>
    <w:pPr>
      <w:widowControl w:val="0"/>
    </w:pPr>
    <w:rPr>
      <w:rFonts w:ascii="Arial" w:eastAsia="Times New Roman" w:hAnsi="Arial" w:cs="Arial"/>
      <w:sz w:val="24"/>
      <w:szCs w:val="24"/>
    </w:rPr>
  </w:style>
  <w:style w:type="paragraph" w:styleId="afffff5">
    <w:name w:val="Title"/>
    <w:basedOn w:val="a"/>
    <w:qFormat/>
    <w:rsid w:val="00B12D10"/>
    <w:pPr>
      <w:jc w:val="center"/>
    </w:pPr>
    <w:rPr>
      <w:b/>
      <w:sz w:val="26"/>
      <w:szCs w:val="20"/>
    </w:rPr>
  </w:style>
  <w:style w:type="paragraph" w:customStyle="1" w:styleId="afffff6">
    <w:name w:val="Заголовок раздела документа"/>
    <w:basedOn w:val="a"/>
    <w:autoRedefine/>
    <w:qFormat/>
    <w:rsid w:val="00B12D10"/>
    <w:pPr>
      <w:widowControl w:val="0"/>
      <w:jc w:val="right"/>
    </w:pPr>
    <w:rPr>
      <w:b/>
      <w:i/>
      <w:color w:val="000000"/>
    </w:rPr>
  </w:style>
  <w:style w:type="paragraph" w:customStyle="1" w:styleId="afffff7">
    <w:name w:val="заголовок подраздела"/>
    <w:basedOn w:val="Heading1"/>
    <w:autoRedefine/>
    <w:qFormat/>
    <w:rsid w:val="00B12D10"/>
    <w:pPr>
      <w:keepNext w:val="0"/>
      <w:widowControl w:val="0"/>
    </w:pPr>
    <w:rPr>
      <w:sz w:val="32"/>
      <w:szCs w:val="32"/>
    </w:rPr>
  </w:style>
  <w:style w:type="paragraph" w:customStyle="1" w:styleId="afffff8">
    <w:name w:val="абзац подраздела"/>
    <w:basedOn w:val="28"/>
    <w:autoRedefine/>
    <w:qFormat/>
    <w:rsid w:val="00B12D10"/>
    <w:pPr>
      <w:keepNext w:val="0"/>
      <w:widowControl w:val="0"/>
      <w:jc w:val="both"/>
    </w:pPr>
    <w:rPr>
      <w:i w:val="0"/>
    </w:rPr>
  </w:style>
  <w:style w:type="paragraph" w:styleId="HTML9">
    <w:name w:val="HTML Address"/>
    <w:basedOn w:val="a"/>
    <w:qFormat/>
    <w:rsid w:val="00B12D10"/>
    <w:rPr>
      <w:i/>
      <w:iCs/>
    </w:rPr>
  </w:style>
  <w:style w:type="paragraph" w:styleId="afffff9">
    <w:name w:val="envelope address"/>
    <w:basedOn w:val="a"/>
    <w:qFormat/>
    <w:rsid w:val="00B12D10"/>
    <w:pPr>
      <w:ind w:left="2880"/>
    </w:pPr>
    <w:rPr>
      <w:rFonts w:ascii="Arial" w:hAnsi="Arial" w:cs="Arial"/>
    </w:rPr>
  </w:style>
  <w:style w:type="paragraph" w:styleId="afffffa">
    <w:name w:val="Date"/>
    <w:basedOn w:val="a"/>
    <w:qFormat/>
    <w:rsid w:val="00B12D10"/>
  </w:style>
  <w:style w:type="paragraph" w:styleId="afffffb">
    <w:name w:val="Note Heading"/>
    <w:basedOn w:val="a"/>
    <w:qFormat/>
    <w:rsid w:val="00B12D10"/>
  </w:style>
  <w:style w:type="paragraph" w:styleId="2f4">
    <w:name w:val="Body Text First Indent 2"/>
    <w:basedOn w:val="afffff3"/>
    <w:qFormat/>
    <w:rsid w:val="00B12D10"/>
    <w:pPr>
      <w:ind w:left="283"/>
    </w:pPr>
  </w:style>
  <w:style w:type="paragraph" w:styleId="2f5">
    <w:name w:val="List Bullet 2"/>
    <w:basedOn w:val="a"/>
    <w:qFormat/>
    <w:rsid w:val="00B12D10"/>
  </w:style>
  <w:style w:type="paragraph" w:styleId="3f">
    <w:name w:val="List Bullet 3"/>
    <w:basedOn w:val="a"/>
    <w:qFormat/>
    <w:rsid w:val="00B12D10"/>
    <w:pPr>
      <w:ind w:left="566" w:hanging="283"/>
    </w:pPr>
  </w:style>
  <w:style w:type="paragraph" w:styleId="44">
    <w:name w:val="List Bullet 4"/>
    <w:basedOn w:val="a"/>
    <w:qFormat/>
    <w:rsid w:val="00B12D10"/>
    <w:pPr>
      <w:ind w:left="849" w:hanging="283"/>
    </w:pPr>
  </w:style>
  <w:style w:type="paragraph" w:styleId="54">
    <w:name w:val="List Bullet 5"/>
    <w:basedOn w:val="a"/>
    <w:qFormat/>
    <w:rsid w:val="00B12D10"/>
    <w:pPr>
      <w:ind w:left="1132" w:hanging="283"/>
    </w:pPr>
  </w:style>
  <w:style w:type="paragraph" w:styleId="afffffc">
    <w:name w:val="List Number"/>
    <w:basedOn w:val="a"/>
    <w:autoRedefine/>
    <w:qFormat/>
    <w:rsid w:val="00B12D10"/>
    <w:pPr>
      <w:ind w:left="1415" w:hanging="283"/>
    </w:pPr>
  </w:style>
  <w:style w:type="paragraph" w:styleId="3f0">
    <w:name w:val="List Number 3"/>
    <w:basedOn w:val="a"/>
    <w:qFormat/>
    <w:rsid w:val="00B12D10"/>
  </w:style>
  <w:style w:type="paragraph" w:styleId="45">
    <w:name w:val="List Number 4"/>
    <w:basedOn w:val="a"/>
    <w:qFormat/>
    <w:rsid w:val="00B12D10"/>
  </w:style>
  <w:style w:type="paragraph" w:styleId="55">
    <w:name w:val="List Number 5"/>
    <w:basedOn w:val="a"/>
    <w:qFormat/>
    <w:rsid w:val="00B12D10"/>
  </w:style>
  <w:style w:type="paragraph" w:styleId="2f6">
    <w:name w:val="envelope return"/>
    <w:basedOn w:val="a"/>
    <w:qFormat/>
    <w:rsid w:val="00B12D10"/>
    <w:rPr>
      <w:rFonts w:ascii="Arial" w:hAnsi="Arial" w:cs="Arial"/>
      <w:sz w:val="20"/>
      <w:szCs w:val="20"/>
    </w:rPr>
  </w:style>
  <w:style w:type="paragraph" w:styleId="afffffd">
    <w:name w:val="Normal (Web)"/>
    <w:aliases w:val="Обычный (Web)"/>
    <w:basedOn w:val="a"/>
    <w:uiPriority w:val="99"/>
    <w:qFormat/>
    <w:rsid w:val="00B12D10"/>
  </w:style>
  <w:style w:type="paragraph" w:styleId="afffffe">
    <w:name w:val="Normal Indent"/>
    <w:basedOn w:val="a"/>
    <w:qFormat/>
    <w:rsid w:val="00B12D10"/>
    <w:pPr>
      <w:ind w:left="708"/>
    </w:pPr>
  </w:style>
  <w:style w:type="paragraph" w:styleId="3f1">
    <w:name w:val="Body Text 3"/>
    <w:basedOn w:val="a"/>
    <w:qFormat/>
    <w:rsid w:val="00B12D10"/>
    <w:pPr>
      <w:spacing w:before="0" w:after="120"/>
    </w:pPr>
    <w:rPr>
      <w:sz w:val="16"/>
      <w:szCs w:val="16"/>
    </w:rPr>
  </w:style>
  <w:style w:type="paragraph" w:styleId="3f2">
    <w:name w:val="Body Text Indent 3"/>
    <w:basedOn w:val="a"/>
    <w:qFormat/>
    <w:rsid w:val="00B12D10"/>
    <w:pPr>
      <w:spacing w:before="0" w:after="120"/>
      <w:ind w:left="283"/>
    </w:pPr>
    <w:rPr>
      <w:sz w:val="16"/>
      <w:szCs w:val="16"/>
    </w:rPr>
  </w:style>
  <w:style w:type="paragraph" w:styleId="affffff">
    <w:name w:val="Subtitle"/>
    <w:basedOn w:val="a"/>
    <w:qFormat/>
    <w:rsid w:val="00B12D10"/>
    <w:pPr>
      <w:spacing w:before="0" w:after="60"/>
      <w:jc w:val="center"/>
      <w:outlineLvl w:val="1"/>
    </w:pPr>
    <w:rPr>
      <w:rFonts w:ascii="Arial" w:hAnsi="Arial"/>
    </w:rPr>
  </w:style>
  <w:style w:type="paragraph" w:styleId="affffff0">
    <w:name w:val="Signature"/>
    <w:basedOn w:val="a"/>
    <w:rsid w:val="00B12D10"/>
    <w:pPr>
      <w:ind w:left="4252"/>
    </w:pPr>
  </w:style>
  <w:style w:type="paragraph" w:styleId="affffff1">
    <w:name w:val="Salutation"/>
    <w:basedOn w:val="a"/>
    <w:rsid w:val="00B12D10"/>
  </w:style>
  <w:style w:type="paragraph" w:styleId="affffff2">
    <w:name w:val="List Continue"/>
    <w:basedOn w:val="a"/>
    <w:qFormat/>
    <w:rsid w:val="00B12D10"/>
    <w:pPr>
      <w:spacing w:before="0" w:after="120"/>
      <w:ind w:left="283"/>
    </w:pPr>
  </w:style>
  <w:style w:type="paragraph" w:styleId="2f7">
    <w:name w:val="List Continue 2"/>
    <w:basedOn w:val="a"/>
    <w:qFormat/>
    <w:rsid w:val="00B12D10"/>
    <w:pPr>
      <w:spacing w:before="0" w:after="120"/>
      <w:ind w:left="566"/>
    </w:pPr>
  </w:style>
  <w:style w:type="paragraph" w:styleId="3f3">
    <w:name w:val="List Continue 3"/>
    <w:basedOn w:val="a"/>
    <w:qFormat/>
    <w:rsid w:val="00B12D10"/>
    <w:pPr>
      <w:spacing w:before="0" w:after="120"/>
      <w:ind w:left="849"/>
    </w:pPr>
  </w:style>
  <w:style w:type="paragraph" w:styleId="46">
    <w:name w:val="List Continue 4"/>
    <w:basedOn w:val="a"/>
    <w:qFormat/>
    <w:rsid w:val="00B12D10"/>
    <w:pPr>
      <w:spacing w:before="0" w:after="120"/>
      <w:ind w:left="1132"/>
    </w:pPr>
  </w:style>
  <w:style w:type="paragraph" w:styleId="56">
    <w:name w:val="List Continue 5"/>
    <w:basedOn w:val="a"/>
    <w:qFormat/>
    <w:rsid w:val="00B12D10"/>
    <w:pPr>
      <w:spacing w:before="0" w:after="120"/>
      <w:ind w:left="1415"/>
    </w:pPr>
  </w:style>
  <w:style w:type="paragraph" w:styleId="affffff3">
    <w:name w:val="Closing"/>
    <w:basedOn w:val="a"/>
    <w:qFormat/>
    <w:rsid w:val="00B12D10"/>
    <w:pPr>
      <w:ind w:left="4252"/>
    </w:pPr>
  </w:style>
  <w:style w:type="paragraph" w:styleId="HTMLa">
    <w:name w:val="HTML Preformatted"/>
    <w:basedOn w:val="a"/>
    <w:qFormat/>
    <w:rsid w:val="00B12D10"/>
    <w:rPr>
      <w:rFonts w:ascii="Courier New" w:hAnsi="Courier New"/>
      <w:sz w:val="20"/>
      <w:szCs w:val="20"/>
    </w:rPr>
  </w:style>
  <w:style w:type="paragraph" w:styleId="affffff4">
    <w:name w:val="Plain Text"/>
    <w:basedOn w:val="a"/>
    <w:qFormat/>
    <w:rsid w:val="00B12D10"/>
    <w:rPr>
      <w:rFonts w:ascii="Courier New" w:hAnsi="Courier New"/>
      <w:sz w:val="20"/>
      <w:szCs w:val="20"/>
    </w:rPr>
  </w:style>
  <w:style w:type="paragraph" w:styleId="affffff5">
    <w:name w:val="Block Text"/>
    <w:basedOn w:val="a"/>
    <w:qFormat/>
    <w:rsid w:val="00B12D10"/>
    <w:pPr>
      <w:spacing w:before="0" w:after="120"/>
      <w:ind w:left="1440" w:right="1440"/>
    </w:pPr>
  </w:style>
  <w:style w:type="paragraph" w:styleId="affffff6">
    <w:name w:val="Message Header"/>
    <w:basedOn w:val="a"/>
    <w:qFormat/>
    <w:rsid w:val="00B12D10"/>
    <w:pPr>
      <w:pBdr>
        <w:top w:val="single" w:sz="6" w:space="1" w:color="000000"/>
        <w:left w:val="single" w:sz="6" w:space="1" w:color="000000"/>
        <w:bottom w:val="single" w:sz="6" w:space="1" w:color="000000"/>
        <w:right w:val="single" w:sz="6" w:space="1" w:color="000000"/>
      </w:pBdr>
      <w:shd w:val="pct20" w:color="auto" w:fill="auto"/>
      <w:ind w:left="1134" w:hanging="1134"/>
    </w:pPr>
    <w:rPr>
      <w:rFonts w:ascii="Arial" w:hAnsi="Arial"/>
    </w:rPr>
  </w:style>
  <w:style w:type="paragraph" w:styleId="affffff7">
    <w:name w:val="E-mail Signature"/>
    <w:basedOn w:val="a"/>
    <w:qFormat/>
    <w:rsid w:val="00B12D10"/>
  </w:style>
  <w:style w:type="paragraph" w:customStyle="1" w:styleId="affffff8">
    <w:name w:val="перечень внутри абзаца"/>
    <w:basedOn w:val="28"/>
    <w:qFormat/>
    <w:rsid w:val="00B12D10"/>
    <w:pPr>
      <w:keepLines/>
      <w:spacing w:before="0"/>
      <w:ind w:left="708"/>
      <w:jc w:val="both"/>
    </w:pPr>
    <w:rPr>
      <w:i w:val="0"/>
      <w:color w:val="000000"/>
    </w:rPr>
  </w:style>
  <w:style w:type="paragraph" w:customStyle="1" w:styleId="47">
    <w:name w:val="абзац 4"/>
    <w:basedOn w:val="412"/>
    <w:autoRedefine/>
    <w:qFormat/>
    <w:rsid w:val="00B12D10"/>
    <w:pPr>
      <w:keepLines/>
      <w:ind w:left="1260"/>
    </w:pPr>
  </w:style>
  <w:style w:type="paragraph" w:customStyle="1" w:styleId="FootnoteText">
    <w:name w:val="Footnote Text"/>
    <w:basedOn w:val="a"/>
    <w:rsid w:val="00B12D10"/>
    <w:pPr>
      <w:widowControl w:val="0"/>
      <w:shd w:val="clear" w:color="auto" w:fill="FFFFFF"/>
      <w:spacing w:line="226" w:lineRule="exact"/>
      <w:ind w:firstLine="720"/>
      <w:jc w:val="both"/>
    </w:pPr>
    <w:rPr>
      <w:b/>
      <w:bCs/>
      <w:sz w:val="18"/>
      <w:szCs w:val="18"/>
    </w:rPr>
  </w:style>
  <w:style w:type="paragraph" w:customStyle="1" w:styleId="Iniiaiieoaeno">
    <w:name w:val="Iniiaiie oaeno"/>
    <w:basedOn w:val="a"/>
    <w:qFormat/>
    <w:rsid w:val="00B12D10"/>
    <w:pPr>
      <w:jc w:val="center"/>
    </w:pPr>
    <w:rPr>
      <w:rFonts w:ascii="Arial" w:hAnsi="Arial" w:cs="Arial"/>
    </w:rPr>
  </w:style>
  <w:style w:type="paragraph" w:customStyle="1" w:styleId="affffff9">
    <w:name w:val="А. часть_раздела"/>
    <w:basedOn w:val="Heading2"/>
    <w:autoRedefine/>
    <w:qFormat/>
    <w:rsid w:val="00B12D10"/>
    <w:pPr>
      <w:tabs>
        <w:tab w:val="left" w:pos="360"/>
        <w:tab w:val="left" w:pos="1080"/>
      </w:tabs>
      <w:ind w:hanging="720"/>
    </w:pPr>
    <w:rPr>
      <w:rFonts w:ascii="Times New Roman" w:hAnsi="Times New Roman"/>
      <w:i w:val="0"/>
      <w:u w:val="single"/>
    </w:rPr>
  </w:style>
  <w:style w:type="paragraph" w:customStyle="1" w:styleId="110">
    <w:name w:val="1.1 подпункт Знак"/>
    <w:basedOn w:val="afffff8"/>
    <w:link w:val="11"/>
    <w:autoRedefine/>
    <w:qFormat/>
    <w:rsid w:val="00B12D10"/>
    <w:pPr>
      <w:spacing w:before="0" w:after="0"/>
      <w:jc w:val="left"/>
    </w:pPr>
    <w:rPr>
      <w:b w:val="0"/>
      <w:bCs w:val="0"/>
      <w:sz w:val="24"/>
    </w:rPr>
  </w:style>
  <w:style w:type="paragraph" w:customStyle="1" w:styleId="1f8">
    <w:name w:val="1 Часть"/>
    <w:basedOn w:val="a"/>
    <w:autoRedefine/>
    <w:qFormat/>
    <w:rsid w:val="00B12D10"/>
    <w:pPr>
      <w:tabs>
        <w:tab w:val="left" w:pos="993"/>
      </w:tabs>
      <w:ind w:left="426"/>
      <w:jc w:val="center"/>
    </w:pPr>
    <w:rPr>
      <w:b/>
      <w:caps/>
    </w:rPr>
  </w:style>
  <w:style w:type="paragraph" w:customStyle="1" w:styleId="affffffa">
    <w:name w:val="Слева"/>
    <w:basedOn w:val="a"/>
    <w:qFormat/>
    <w:rsid w:val="00B12D10"/>
    <w:pPr>
      <w:ind w:left="357"/>
    </w:pPr>
    <w:rPr>
      <w:sz w:val="28"/>
      <w:szCs w:val="20"/>
    </w:rPr>
  </w:style>
  <w:style w:type="paragraph" w:customStyle="1" w:styleId="WW-2">
    <w:name w:val="WW-Основной текст 2"/>
    <w:basedOn w:val="a"/>
    <w:qFormat/>
    <w:rsid w:val="00B12D10"/>
    <w:pPr>
      <w:jc w:val="both"/>
    </w:pPr>
    <w:rPr>
      <w:szCs w:val="20"/>
    </w:rPr>
  </w:style>
  <w:style w:type="paragraph" w:customStyle="1" w:styleId="Iauiue">
    <w:name w:val="Iau?iue"/>
    <w:qFormat/>
    <w:rsid w:val="00B12D10"/>
    <w:rPr>
      <w:rFonts w:ascii="Times New Roman" w:eastAsia="Times New Roman" w:hAnsi="Times New Roman"/>
      <w:sz w:val="24"/>
    </w:rPr>
  </w:style>
  <w:style w:type="paragraph" w:customStyle="1" w:styleId="Iacaaiea">
    <w:name w:val="Iacaaiea"/>
    <w:basedOn w:val="Iauiue"/>
    <w:qFormat/>
    <w:rsid w:val="00B12D10"/>
    <w:pPr>
      <w:keepNext/>
      <w:tabs>
        <w:tab w:val="left" w:pos="426"/>
        <w:tab w:val="left" w:pos="567"/>
      </w:tabs>
      <w:spacing w:before="120" w:line="360" w:lineRule="auto"/>
      <w:ind w:firstLine="426"/>
      <w:jc w:val="center"/>
    </w:pPr>
    <w:rPr>
      <w:b/>
      <w:color w:val="000000"/>
      <w:sz w:val="22"/>
    </w:rPr>
  </w:style>
  <w:style w:type="paragraph" w:customStyle="1" w:styleId="affffffb">
    <w:name w:val="Текст заявки"/>
    <w:basedOn w:val="Iauiue"/>
    <w:qFormat/>
    <w:rsid w:val="00B12D10"/>
    <w:pPr>
      <w:ind w:firstLine="567"/>
      <w:jc w:val="both"/>
    </w:pPr>
    <w:rPr>
      <w:sz w:val="28"/>
    </w:rPr>
  </w:style>
  <w:style w:type="paragraph" w:styleId="affffffc">
    <w:name w:val="Balloon Text"/>
    <w:basedOn w:val="a"/>
    <w:uiPriority w:val="99"/>
    <w:qFormat/>
    <w:rsid w:val="00B12D10"/>
    <w:rPr>
      <w:rFonts w:ascii="Tahoma" w:hAnsi="Tahoma"/>
      <w:sz w:val="16"/>
      <w:szCs w:val="16"/>
    </w:rPr>
  </w:style>
  <w:style w:type="paragraph" w:customStyle="1" w:styleId="caaieiaie2">
    <w:name w:val="caaieiaie 2"/>
    <w:basedOn w:val="Iauiue"/>
    <w:qFormat/>
    <w:rsid w:val="00B12D10"/>
    <w:pPr>
      <w:keepNext/>
    </w:pPr>
  </w:style>
  <w:style w:type="paragraph" w:customStyle="1" w:styleId="112">
    <w:name w:val="заголовок 11"/>
    <w:basedOn w:val="a"/>
    <w:qFormat/>
    <w:rsid w:val="00B12D10"/>
    <w:pPr>
      <w:keepNext/>
      <w:jc w:val="center"/>
    </w:pPr>
    <w:rPr>
      <w:szCs w:val="20"/>
    </w:rPr>
  </w:style>
  <w:style w:type="paragraph" w:customStyle="1" w:styleId="ww-20">
    <w:name w:val="ww-2"/>
    <w:basedOn w:val="a"/>
    <w:qFormat/>
    <w:rsid w:val="00B12D10"/>
    <w:pPr>
      <w:jc w:val="both"/>
    </w:pPr>
  </w:style>
  <w:style w:type="paragraph" w:customStyle="1" w:styleId="ConsNormal">
    <w:name w:val="ConsNormal"/>
    <w:qFormat/>
    <w:rsid w:val="00B12D10"/>
    <w:pPr>
      <w:widowControl w:val="0"/>
      <w:ind w:right="19772" w:firstLine="720"/>
    </w:pPr>
    <w:rPr>
      <w:rFonts w:ascii="Arial" w:eastAsia="Times New Roman" w:hAnsi="Arial" w:cs="Arial"/>
      <w:sz w:val="24"/>
    </w:rPr>
  </w:style>
  <w:style w:type="paragraph" w:customStyle="1" w:styleId="EndnoteText">
    <w:name w:val="Endnote Text"/>
    <w:basedOn w:val="a"/>
    <w:rsid w:val="00B12D10"/>
    <w:rPr>
      <w:sz w:val="20"/>
      <w:szCs w:val="20"/>
    </w:rPr>
  </w:style>
  <w:style w:type="paragraph" w:customStyle="1" w:styleId="affffffd">
    <w:name w:val="Знак"/>
    <w:basedOn w:val="a"/>
    <w:qFormat/>
    <w:rsid w:val="00B12D10"/>
    <w:pPr>
      <w:spacing w:before="0" w:after="160" w:line="240" w:lineRule="exact"/>
      <w:jc w:val="both"/>
    </w:pPr>
    <w:rPr>
      <w:rFonts w:ascii="Verdana" w:hAnsi="Verdana"/>
      <w:sz w:val="22"/>
      <w:szCs w:val="20"/>
      <w:lang w:eastAsia="en-US"/>
    </w:rPr>
  </w:style>
  <w:style w:type="paragraph" w:customStyle="1" w:styleId="ConsPlusNormal0">
    <w:name w:val="ConsPlusNormal"/>
    <w:qFormat/>
    <w:rsid w:val="00B12D10"/>
    <w:pPr>
      <w:widowControl w:val="0"/>
      <w:ind w:firstLine="720"/>
    </w:pPr>
    <w:rPr>
      <w:rFonts w:ascii="Arial" w:eastAsia="Times New Roman" w:hAnsi="Arial" w:cs="Arial"/>
      <w:sz w:val="24"/>
    </w:rPr>
  </w:style>
  <w:style w:type="paragraph" w:customStyle="1" w:styleId="FR1">
    <w:name w:val="FR1"/>
    <w:qFormat/>
    <w:rsid w:val="00B12D10"/>
    <w:pPr>
      <w:widowControl w:val="0"/>
      <w:spacing w:before="960" w:line="360" w:lineRule="auto"/>
      <w:ind w:left="3640" w:right="1200"/>
      <w:jc w:val="both"/>
      <w:textAlignment w:val="baseline"/>
    </w:pPr>
    <w:rPr>
      <w:rFonts w:ascii="Arial" w:eastAsia="Times New Roman" w:hAnsi="Arial"/>
      <w:b/>
      <w:sz w:val="32"/>
    </w:rPr>
  </w:style>
  <w:style w:type="paragraph" w:customStyle="1" w:styleId="FR2">
    <w:name w:val="FR2"/>
    <w:qFormat/>
    <w:rsid w:val="00B12D10"/>
    <w:pPr>
      <w:widowControl w:val="0"/>
      <w:spacing w:line="259" w:lineRule="auto"/>
      <w:ind w:left="2920" w:right="600"/>
      <w:jc w:val="center"/>
      <w:textAlignment w:val="baseline"/>
    </w:pPr>
    <w:rPr>
      <w:rFonts w:ascii="Arial" w:eastAsia="Times New Roman" w:hAnsi="Arial"/>
      <w:b/>
      <w:sz w:val="28"/>
    </w:rPr>
  </w:style>
  <w:style w:type="paragraph" w:customStyle="1" w:styleId="ConsPlusTitle">
    <w:name w:val="ConsPlusTitle"/>
    <w:uiPriority w:val="99"/>
    <w:qFormat/>
    <w:rsid w:val="00B12D10"/>
    <w:pPr>
      <w:widowControl w:val="0"/>
    </w:pPr>
    <w:rPr>
      <w:rFonts w:ascii="Arial" w:eastAsia="Times New Roman" w:hAnsi="Arial" w:cs="Arial"/>
      <w:b/>
      <w:bCs/>
      <w:sz w:val="24"/>
    </w:rPr>
  </w:style>
  <w:style w:type="paragraph" w:customStyle="1" w:styleId="TOC3">
    <w:name w:val="TOC 3"/>
    <w:basedOn w:val="a"/>
    <w:autoRedefine/>
    <w:uiPriority w:val="39"/>
    <w:qFormat/>
    <w:rsid w:val="00B12D10"/>
    <w:pPr>
      <w:ind w:left="240"/>
    </w:pPr>
    <w:rPr>
      <w:sz w:val="20"/>
      <w:szCs w:val="20"/>
    </w:rPr>
  </w:style>
  <w:style w:type="paragraph" w:customStyle="1" w:styleId="14pt1">
    <w:name w:val="Стиль 14 pt по центру1"/>
    <w:basedOn w:val="a"/>
    <w:qFormat/>
    <w:rsid w:val="00B12D10"/>
    <w:pPr>
      <w:spacing w:before="240" w:after="240"/>
      <w:jc w:val="center"/>
    </w:pPr>
    <w:rPr>
      <w:sz w:val="28"/>
      <w:szCs w:val="20"/>
    </w:rPr>
  </w:style>
  <w:style w:type="paragraph" w:customStyle="1" w:styleId="affffffe">
    <w:name w:val="заголовок"/>
    <w:basedOn w:val="Heading1"/>
    <w:qFormat/>
    <w:rsid w:val="00B12D10"/>
    <w:pPr>
      <w:widowControl w:val="0"/>
      <w:spacing w:before="0" w:after="0" w:line="360" w:lineRule="auto"/>
      <w:ind w:right="-142"/>
      <w:jc w:val="center"/>
    </w:pPr>
    <w:rPr>
      <w:rFonts w:ascii="Arial" w:hAnsi="Arial"/>
      <w:b w:val="0"/>
      <w:i w:val="0"/>
      <w:kern w:val="0"/>
      <w:sz w:val="28"/>
      <w:szCs w:val="20"/>
    </w:rPr>
  </w:style>
  <w:style w:type="paragraph" w:customStyle="1" w:styleId="Arial125">
    <w:name w:val="Стиль Arial Первая строка:  1.25 см Междустр.интервал:  полуторный"/>
    <w:basedOn w:val="a"/>
    <w:qFormat/>
    <w:rsid w:val="00B12D10"/>
    <w:pPr>
      <w:spacing w:line="360" w:lineRule="auto"/>
      <w:ind w:firstLine="709"/>
      <w:jc w:val="both"/>
    </w:pPr>
    <w:rPr>
      <w:rFonts w:ascii="Arial" w:hAnsi="Arial"/>
      <w:szCs w:val="20"/>
    </w:rPr>
  </w:style>
  <w:style w:type="paragraph" w:customStyle="1" w:styleId="afffffff">
    <w:name w:val="Таблицы (моноширинный)"/>
    <w:basedOn w:val="a"/>
    <w:qFormat/>
    <w:rsid w:val="00B12D10"/>
    <w:pPr>
      <w:jc w:val="both"/>
    </w:pPr>
    <w:rPr>
      <w:rFonts w:ascii="Courier New" w:hAnsi="Courier New"/>
      <w:sz w:val="20"/>
      <w:szCs w:val="20"/>
    </w:rPr>
  </w:style>
  <w:style w:type="paragraph" w:styleId="afffffff0">
    <w:name w:val="List Paragraph"/>
    <w:basedOn w:val="a"/>
    <w:uiPriority w:val="34"/>
    <w:qFormat/>
    <w:rsid w:val="00B12D10"/>
    <w:pPr>
      <w:spacing w:before="0" w:after="0"/>
      <w:ind w:left="720" w:firstLine="720"/>
      <w:contextualSpacing/>
      <w:jc w:val="both"/>
    </w:pPr>
    <w:rPr>
      <w:rFonts w:eastAsia="Calibri"/>
      <w:sz w:val="28"/>
      <w:szCs w:val="22"/>
      <w:lang w:eastAsia="en-US"/>
    </w:rPr>
  </w:style>
  <w:style w:type="paragraph" w:customStyle="1" w:styleId="ConsPlusNonformat0">
    <w:name w:val="ConsPlusNonformat"/>
    <w:uiPriority w:val="99"/>
    <w:qFormat/>
    <w:rsid w:val="00B12D10"/>
    <w:rPr>
      <w:rFonts w:ascii="Courier New" w:eastAsia="Times New Roman" w:hAnsi="Courier New" w:cs="Courier New"/>
      <w:sz w:val="24"/>
    </w:rPr>
  </w:style>
  <w:style w:type="paragraph" w:customStyle="1" w:styleId="xl22">
    <w:name w:val="xl22"/>
    <w:basedOn w:val="a"/>
    <w:qFormat/>
    <w:rsid w:val="00B12D10"/>
    <w:pPr>
      <w:jc w:val="center"/>
    </w:pPr>
    <w:rPr>
      <w:szCs w:val="20"/>
    </w:rPr>
  </w:style>
  <w:style w:type="paragraph" w:customStyle="1" w:styleId="afffffff1">
    <w:name w:val="Знак Знак Знак Знак"/>
    <w:basedOn w:val="a"/>
    <w:qFormat/>
    <w:rsid w:val="00B12D10"/>
    <w:pPr>
      <w:spacing w:beforeAutospacing="1" w:afterAutospacing="1"/>
    </w:pPr>
    <w:rPr>
      <w:rFonts w:ascii="Tahoma" w:hAnsi="Tahoma"/>
      <w:sz w:val="20"/>
      <w:szCs w:val="20"/>
      <w:lang w:eastAsia="en-US"/>
    </w:rPr>
  </w:style>
  <w:style w:type="paragraph" w:customStyle="1" w:styleId="afffffff2">
    <w:name w:val="Знак Знак Знак"/>
    <w:basedOn w:val="a"/>
    <w:qFormat/>
    <w:rsid w:val="00B12D10"/>
    <w:pPr>
      <w:spacing w:beforeAutospacing="1" w:afterAutospacing="1"/>
    </w:pPr>
    <w:rPr>
      <w:rFonts w:ascii="Tahoma" w:hAnsi="Tahoma"/>
      <w:sz w:val="20"/>
      <w:szCs w:val="20"/>
      <w:lang w:eastAsia="en-US"/>
    </w:rPr>
  </w:style>
  <w:style w:type="paragraph" w:customStyle="1" w:styleId="afffffff3">
    <w:name w:val="Вв"/>
    <w:basedOn w:val="a"/>
    <w:qFormat/>
    <w:rsid w:val="00B12D10"/>
    <w:pPr>
      <w:pageBreakBefore/>
      <w:tabs>
        <w:tab w:val="left" w:pos="360"/>
      </w:tabs>
      <w:spacing w:before="0" w:after="120"/>
      <w:ind w:left="360" w:hanging="360"/>
      <w:jc w:val="center"/>
      <w:outlineLvl w:val="0"/>
    </w:pPr>
    <w:rPr>
      <w:b/>
    </w:rPr>
  </w:style>
  <w:style w:type="paragraph" w:customStyle="1" w:styleId="2f8">
    <w:name w:val="Знак Знак Знак Знак2"/>
    <w:basedOn w:val="a"/>
    <w:qFormat/>
    <w:rsid w:val="00B12D10"/>
    <w:pPr>
      <w:spacing w:before="0" w:after="160" w:line="240" w:lineRule="exact"/>
      <w:jc w:val="both"/>
    </w:pPr>
    <w:rPr>
      <w:rFonts w:ascii="Verdana" w:hAnsi="Verdana"/>
      <w:sz w:val="22"/>
      <w:szCs w:val="20"/>
      <w:lang w:eastAsia="en-US"/>
    </w:rPr>
  </w:style>
  <w:style w:type="paragraph" w:customStyle="1" w:styleId="1f9">
    <w:name w:val="1 Знак"/>
    <w:basedOn w:val="a"/>
    <w:qFormat/>
    <w:rsid w:val="00B12D10"/>
    <w:pPr>
      <w:spacing w:before="0" w:after="160" w:line="240" w:lineRule="exact"/>
      <w:jc w:val="both"/>
    </w:pPr>
    <w:rPr>
      <w:rFonts w:ascii="Verdana" w:hAnsi="Verdana"/>
      <w:sz w:val="22"/>
      <w:szCs w:val="20"/>
      <w:lang w:eastAsia="en-US"/>
    </w:rPr>
  </w:style>
  <w:style w:type="paragraph" w:customStyle="1" w:styleId="14pt0">
    <w:name w:val="Стиль 14 pt полужирный по центру"/>
    <w:basedOn w:val="a"/>
    <w:qFormat/>
    <w:rsid w:val="00B12D10"/>
    <w:pPr>
      <w:spacing w:before="0" w:after="120"/>
      <w:jc w:val="center"/>
    </w:pPr>
    <w:rPr>
      <w:b/>
      <w:bCs/>
      <w:sz w:val="28"/>
      <w:szCs w:val="20"/>
    </w:rPr>
  </w:style>
  <w:style w:type="paragraph" w:styleId="afffffff4">
    <w:name w:val="annotation text"/>
    <w:basedOn w:val="a"/>
    <w:qFormat/>
    <w:rsid w:val="00B12D10"/>
    <w:rPr>
      <w:sz w:val="20"/>
      <w:szCs w:val="20"/>
    </w:rPr>
  </w:style>
  <w:style w:type="paragraph" w:customStyle="1" w:styleId="afffffff5">
    <w:name w:val="Знак Знак Знак Знак Знак Знак Знак Знак Знак"/>
    <w:basedOn w:val="a"/>
    <w:qFormat/>
    <w:rsid w:val="00B12D10"/>
    <w:pPr>
      <w:spacing w:before="0" w:after="160" w:line="240" w:lineRule="exact"/>
      <w:jc w:val="both"/>
    </w:pPr>
    <w:rPr>
      <w:szCs w:val="20"/>
      <w:lang w:eastAsia="en-US"/>
    </w:rPr>
  </w:style>
  <w:style w:type="paragraph" w:customStyle="1" w:styleId="Head92">
    <w:name w:val="Head 9.2"/>
    <w:basedOn w:val="a"/>
    <w:qFormat/>
    <w:rsid w:val="00B12D10"/>
    <w:pPr>
      <w:keepNext/>
      <w:widowControl w:val="0"/>
      <w:spacing w:before="120" w:after="60" w:line="300" w:lineRule="auto"/>
    </w:pPr>
    <w:rPr>
      <w:rFonts w:ascii="Gelvetsky 12pt" w:hAnsi="Gelvetsky 12pt"/>
      <w:b/>
      <w:bCs/>
    </w:rPr>
  </w:style>
  <w:style w:type="paragraph" w:customStyle="1" w:styleId="Head91">
    <w:name w:val="Head 9.1"/>
    <w:basedOn w:val="Head61"/>
    <w:qFormat/>
    <w:rsid w:val="00B12D10"/>
    <w:pPr>
      <w:keepNext/>
      <w:spacing w:before="240" w:after="0"/>
    </w:pPr>
    <w:rPr>
      <w:rFonts w:ascii="Times New Roman" w:hAnsi="Times New Roman"/>
    </w:rPr>
  </w:style>
  <w:style w:type="paragraph" w:customStyle="1" w:styleId="Head61">
    <w:name w:val="Head 6.1"/>
    <w:basedOn w:val="Heading1"/>
    <w:qFormat/>
    <w:rsid w:val="00B12D10"/>
    <w:pPr>
      <w:keepNext w:val="0"/>
      <w:widowControl w:val="0"/>
      <w:spacing w:before="120"/>
      <w:jc w:val="center"/>
    </w:pPr>
    <w:rPr>
      <w:rFonts w:ascii="Times New Roman Bold" w:hAnsi="Times New Roman Bold"/>
      <w:bCs w:val="0"/>
      <w:i w:val="0"/>
      <w:kern w:val="0"/>
      <w:sz w:val="36"/>
      <w:szCs w:val="20"/>
      <w:lang w:eastAsia="en-US" w:bidi="he-IL"/>
    </w:rPr>
  </w:style>
  <w:style w:type="paragraph" w:customStyle="1" w:styleId="212">
    <w:name w:val="Основной текст 21"/>
    <w:basedOn w:val="a"/>
    <w:qFormat/>
    <w:rsid w:val="00B12D10"/>
    <w:pPr>
      <w:textAlignment w:val="baseline"/>
    </w:pPr>
    <w:rPr>
      <w:szCs w:val="20"/>
    </w:rPr>
  </w:style>
  <w:style w:type="paragraph" w:customStyle="1" w:styleId="Style5">
    <w:name w:val="Style5"/>
    <w:basedOn w:val="a"/>
    <w:qFormat/>
    <w:rsid w:val="00B12D10"/>
    <w:pPr>
      <w:widowControl w:val="0"/>
      <w:spacing w:line="648" w:lineRule="exact"/>
    </w:pPr>
    <w:rPr>
      <w:rFonts w:ascii="Century Gothic" w:hAnsi="Century Gothic"/>
    </w:rPr>
  </w:style>
  <w:style w:type="paragraph" w:customStyle="1" w:styleId="Style6">
    <w:name w:val="Style6"/>
    <w:basedOn w:val="a"/>
    <w:qFormat/>
    <w:rsid w:val="00B12D10"/>
    <w:pPr>
      <w:widowControl w:val="0"/>
      <w:spacing w:line="323" w:lineRule="exact"/>
      <w:ind w:firstLine="470"/>
      <w:jc w:val="both"/>
    </w:pPr>
    <w:rPr>
      <w:rFonts w:ascii="Century Gothic" w:hAnsi="Century Gothic"/>
    </w:rPr>
  </w:style>
  <w:style w:type="paragraph" w:customStyle="1" w:styleId="Style8">
    <w:name w:val="Style8"/>
    <w:basedOn w:val="a"/>
    <w:uiPriority w:val="99"/>
    <w:qFormat/>
    <w:rsid w:val="00B12D10"/>
    <w:pPr>
      <w:widowControl w:val="0"/>
      <w:spacing w:line="323" w:lineRule="exact"/>
      <w:jc w:val="both"/>
    </w:pPr>
    <w:rPr>
      <w:rFonts w:ascii="Century Gothic" w:hAnsi="Century Gothic"/>
    </w:rPr>
  </w:style>
  <w:style w:type="paragraph" w:customStyle="1" w:styleId="afffffff6">
    <w:name w:val="Таблица"/>
    <w:basedOn w:val="a"/>
    <w:qFormat/>
    <w:rsid w:val="00B12D10"/>
    <w:pPr>
      <w:jc w:val="both"/>
    </w:pPr>
    <w:rPr>
      <w:sz w:val="26"/>
      <w:szCs w:val="20"/>
    </w:rPr>
  </w:style>
  <w:style w:type="paragraph" w:customStyle="1" w:styleId="2f9">
    <w:name w:val="Знак2"/>
    <w:basedOn w:val="a"/>
    <w:qFormat/>
    <w:rsid w:val="00B12D10"/>
    <w:pPr>
      <w:spacing w:before="0" w:after="160" w:line="240" w:lineRule="exact"/>
    </w:pPr>
    <w:rPr>
      <w:rFonts w:ascii="Verdana" w:hAnsi="Verdana"/>
      <w:lang w:eastAsia="en-US"/>
    </w:rPr>
  </w:style>
  <w:style w:type="paragraph" w:customStyle="1" w:styleId="2fa">
    <w:name w:val="Обычный2"/>
    <w:qFormat/>
    <w:rsid w:val="00B12D10"/>
    <w:pPr>
      <w:widowControl w:val="0"/>
      <w:shd w:val="clear" w:color="auto" w:fill="FFFFFF"/>
      <w:ind w:firstLine="709"/>
      <w:jc w:val="both"/>
    </w:pPr>
    <w:rPr>
      <w:rFonts w:ascii="Times New Roman" w:eastAsia="Times New Roman" w:hAnsi="Times New Roman"/>
      <w:sz w:val="22"/>
    </w:rPr>
  </w:style>
  <w:style w:type="paragraph" w:customStyle="1" w:styleId="1fa">
    <w:name w:val="Знак1"/>
    <w:basedOn w:val="a"/>
    <w:qFormat/>
    <w:rsid w:val="00B12D10"/>
    <w:pPr>
      <w:spacing w:before="0" w:after="160" w:line="240" w:lineRule="exact"/>
      <w:jc w:val="both"/>
    </w:pPr>
    <w:rPr>
      <w:rFonts w:ascii="Verdana" w:hAnsi="Verdana"/>
      <w:sz w:val="22"/>
      <w:szCs w:val="20"/>
      <w:lang w:eastAsia="en-US"/>
    </w:rPr>
  </w:style>
  <w:style w:type="paragraph" w:customStyle="1" w:styleId="1fb">
    <w:name w:val="Знак Знак Знак Знак1"/>
    <w:basedOn w:val="a"/>
    <w:qFormat/>
    <w:rsid w:val="00B12D10"/>
    <w:pPr>
      <w:spacing w:before="0" w:after="160" w:line="240" w:lineRule="exact"/>
      <w:jc w:val="both"/>
    </w:pPr>
    <w:rPr>
      <w:rFonts w:ascii="Verdana" w:hAnsi="Verdana"/>
      <w:sz w:val="22"/>
      <w:szCs w:val="20"/>
      <w:lang w:eastAsia="en-US"/>
    </w:rPr>
  </w:style>
  <w:style w:type="paragraph" w:customStyle="1" w:styleId="1fc">
    <w:name w:val="Знак Знак Знак Знак Знак Знак Знак Знак Знак1"/>
    <w:basedOn w:val="a"/>
    <w:qFormat/>
    <w:rsid w:val="00B12D10"/>
    <w:pPr>
      <w:spacing w:before="0" w:after="160" w:line="240" w:lineRule="exact"/>
      <w:jc w:val="both"/>
    </w:pPr>
    <w:rPr>
      <w:szCs w:val="20"/>
      <w:lang w:eastAsia="en-US"/>
    </w:rPr>
  </w:style>
  <w:style w:type="paragraph" w:customStyle="1" w:styleId="221">
    <w:name w:val="Основной текст 22"/>
    <w:basedOn w:val="a"/>
    <w:qFormat/>
    <w:rsid w:val="00B12D10"/>
    <w:pPr>
      <w:textAlignment w:val="baseline"/>
    </w:pPr>
    <w:rPr>
      <w:szCs w:val="20"/>
    </w:rPr>
  </w:style>
  <w:style w:type="paragraph" w:customStyle="1" w:styleId="2fb">
    <w:name w:val="Заг2"/>
    <w:basedOn w:val="Heading1"/>
    <w:qFormat/>
    <w:rsid w:val="00B12D10"/>
    <w:pPr>
      <w:spacing w:before="0"/>
    </w:pPr>
    <w:rPr>
      <w:bCs w:val="0"/>
      <w:i w:val="0"/>
      <w:sz w:val="22"/>
      <w:szCs w:val="20"/>
      <w:lang w:eastAsia="ar-SA"/>
    </w:rPr>
  </w:style>
  <w:style w:type="paragraph" w:customStyle="1" w:styleId="10">
    <w:name w:val="Абзац списка1"/>
    <w:basedOn w:val="a"/>
    <w:link w:val="ListParagraphChar"/>
    <w:qFormat/>
    <w:rsid w:val="00B12D10"/>
    <w:pPr>
      <w:ind w:left="720" w:firstLine="720"/>
      <w:jc w:val="both"/>
    </w:pPr>
    <w:rPr>
      <w:sz w:val="28"/>
      <w:szCs w:val="22"/>
      <w:lang w:eastAsia="en-US"/>
    </w:rPr>
  </w:style>
  <w:style w:type="paragraph" w:customStyle="1" w:styleId="consplusnonformat1">
    <w:name w:val="consplusnonformat1"/>
    <w:basedOn w:val="a"/>
    <w:qFormat/>
    <w:rsid w:val="00B12D10"/>
    <w:rPr>
      <w:rFonts w:ascii="Courier New" w:hAnsi="Courier New"/>
      <w:sz w:val="20"/>
      <w:szCs w:val="20"/>
    </w:rPr>
  </w:style>
  <w:style w:type="paragraph" w:styleId="afffffff7">
    <w:name w:val="No Spacing"/>
    <w:uiPriority w:val="1"/>
    <w:qFormat/>
    <w:rsid w:val="00B12D10"/>
    <w:rPr>
      <w:rFonts w:eastAsia="Times New Roman"/>
      <w:sz w:val="22"/>
      <w:szCs w:val="22"/>
    </w:rPr>
  </w:style>
  <w:style w:type="paragraph" w:customStyle="1" w:styleId="font5">
    <w:name w:val="font5"/>
    <w:basedOn w:val="a"/>
    <w:qFormat/>
    <w:rsid w:val="00B12D10"/>
    <w:pPr>
      <w:spacing w:beforeAutospacing="1" w:afterAutospacing="1"/>
    </w:pPr>
    <w:rPr>
      <w:sz w:val="20"/>
      <w:szCs w:val="20"/>
    </w:rPr>
  </w:style>
  <w:style w:type="paragraph" w:customStyle="1" w:styleId="font6">
    <w:name w:val="font6"/>
    <w:basedOn w:val="a"/>
    <w:qFormat/>
    <w:rsid w:val="00B12D10"/>
    <w:pPr>
      <w:spacing w:beforeAutospacing="1" w:afterAutospacing="1"/>
    </w:pPr>
    <w:rPr>
      <w:i/>
      <w:iCs/>
      <w:sz w:val="14"/>
      <w:szCs w:val="14"/>
    </w:rPr>
  </w:style>
  <w:style w:type="paragraph" w:customStyle="1" w:styleId="font7">
    <w:name w:val="font7"/>
    <w:basedOn w:val="a"/>
    <w:qFormat/>
    <w:rsid w:val="00B12D10"/>
    <w:pPr>
      <w:spacing w:beforeAutospacing="1" w:afterAutospacing="1"/>
    </w:pPr>
    <w:rPr>
      <w:i/>
      <w:iCs/>
      <w:sz w:val="16"/>
      <w:szCs w:val="16"/>
    </w:rPr>
  </w:style>
  <w:style w:type="paragraph" w:customStyle="1" w:styleId="font8">
    <w:name w:val="font8"/>
    <w:basedOn w:val="a"/>
    <w:qFormat/>
    <w:rsid w:val="00B12D10"/>
    <w:pPr>
      <w:spacing w:beforeAutospacing="1" w:afterAutospacing="1"/>
    </w:pPr>
    <w:rPr>
      <w:i/>
      <w:iCs/>
      <w:sz w:val="14"/>
      <w:szCs w:val="14"/>
    </w:rPr>
  </w:style>
  <w:style w:type="paragraph" w:customStyle="1" w:styleId="font9">
    <w:name w:val="font9"/>
    <w:basedOn w:val="a"/>
    <w:qFormat/>
    <w:rsid w:val="00B12D10"/>
    <w:pPr>
      <w:spacing w:beforeAutospacing="1" w:afterAutospacing="1"/>
    </w:pPr>
    <w:rPr>
      <w:sz w:val="14"/>
      <w:szCs w:val="14"/>
    </w:rPr>
  </w:style>
  <w:style w:type="paragraph" w:customStyle="1" w:styleId="xl63">
    <w:name w:val="xl63"/>
    <w:basedOn w:val="a"/>
    <w:qFormat/>
    <w:rsid w:val="00B12D10"/>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sz w:val="18"/>
      <w:szCs w:val="18"/>
    </w:rPr>
  </w:style>
  <w:style w:type="paragraph" w:customStyle="1" w:styleId="xl64">
    <w:name w:val="xl64"/>
    <w:basedOn w:val="a"/>
    <w:qFormat/>
    <w:rsid w:val="00B12D10"/>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18"/>
      <w:szCs w:val="18"/>
    </w:rPr>
  </w:style>
  <w:style w:type="paragraph" w:customStyle="1" w:styleId="xl65">
    <w:name w:val="xl65"/>
    <w:basedOn w:val="a"/>
    <w:qFormat/>
    <w:rsid w:val="00B12D10"/>
    <w:pPr>
      <w:pBdr>
        <w:top w:val="single" w:sz="4" w:space="0" w:color="000000"/>
        <w:left w:val="single" w:sz="4" w:space="0" w:color="000000"/>
        <w:bottom w:val="single" w:sz="4" w:space="0" w:color="000000"/>
        <w:right w:val="single" w:sz="4" w:space="0" w:color="000000"/>
      </w:pBdr>
      <w:spacing w:beforeAutospacing="1" w:afterAutospacing="1"/>
      <w:textAlignment w:val="top"/>
    </w:pPr>
    <w:rPr>
      <w:b/>
      <w:bCs/>
    </w:rPr>
  </w:style>
  <w:style w:type="paragraph" w:customStyle="1" w:styleId="xl66">
    <w:name w:val="xl66"/>
    <w:basedOn w:val="a"/>
    <w:qFormat/>
    <w:rsid w:val="00B12D10"/>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67">
    <w:name w:val="xl67"/>
    <w:basedOn w:val="a"/>
    <w:qFormat/>
    <w:rsid w:val="00B12D10"/>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b/>
      <w:bCs/>
      <w:sz w:val="18"/>
      <w:szCs w:val="18"/>
    </w:rPr>
  </w:style>
  <w:style w:type="paragraph" w:customStyle="1" w:styleId="xl68">
    <w:name w:val="xl68"/>
    <w:basedOn w:val="a"/>
    <w:qFormat/>
    <w:rsid w:val="00B12D10"/>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69">
    <w:name w:val="xl69"/>
    <w:basedOn w:val="a"/>
    <w:qFormat/>
    <w:rsid w:val="00B12D10"/>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b/>
      <w:bCs/>
      <w:i/>
      <w:iCs/>
      <w:sz w:val="18"/>
      <w:szCs w:val="18"/>
    </w:rPr>
  </w:style>
  <w:style w:type="paragraph" w:customStyle="1" w:styleId="xl70">
    <w:name w:val="xl70"/>
    <w:basedOn w:val="a"/>
    <w:qFormat/>
    <w:rsid w:val="00B12D10"/>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71">
    <w:name w:val="xl71"/>
    <w:basedOn w:val="a"/>
    <w:qFormat/>
    <w:rsid w:val="00B12D10"/>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style>
  <w:style w:type="paragraph" w:customStyle="1" w:styleId="xl72">
    <w:name w:val="xl72"/>
    <w:basedOn w:val="a"/>
    <w:qFormat/>
    <w:rsid w:val="00B12D10"/>
    <w:pPr>
      <w:pBdr>
        <w:top w:val="single" w:sz="4" w:space="0" w:color="000000"/>
        <w:left w:val="single" w:sz="4" w:space="0" w:color="000000"/>
        <w:bottom w:val="single" w:sz="4" w:space="0" w:color="000000"/>
        <w:right w:val="single" w:sz="4" w:space="0" w:color="000000"/>
      </w:pBdr>
      <w:spacing w:beforeAutospacing="1" w:afterAutospacing="1"/>
      <w:textAlignment w:val="top"/>
    </w:pPr>
    <w:rPr>
      <w:sz w:val="18"/>
      <w:szCs w:val="18"/>
    </w:rPr>
  </w:style>
  <w:style w:type="paragraph" w:customStyle="1" w:styleId="xl73">
    <w:name w:val="xl73"/>
    <w:basedOn w:val="a"/>
    <w:qFormat/>
    <w:rsid w:val="00B12D10"/>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sz w:val="16"/>
      <w:szCs w:val="16"/>
    </w:rPr>
  </w:style>
  <w:style w:type="paragraph" w:customStyle="1" w:styleId="xl74">
    <w:name w:val="xl74"/>
    <w:basedOn w:val="a"/>
    <w:qFormat/>
    <w:rsid w:val="00B12D10"/>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b/>
      <w:bCs/>
      <w:sz w:val="18"/>
      <w:szCs w:val="18"/>
    </w:rPr>
  </w:style>
  <w:style w:type="paragraph" w:customStyle="1" w:styleId="xl75">
    <w:name w:val="xl75"/>
    <w:basedOn w:val="a"/>
    <w:qFormat/>
    <w:rsid w:val="00B12D10"/>
    <w:pPr>
      <w:pBdr>
        <w:top w:val="single" w:sz="4" w:space="0" w:color="000000"/>
        <w:left w:val="single" w:sz="4" w:space="0" w:color="000000"/>
        <w:bottom w:val="single" w:sz="4" w:space="0" w:color="000000"/>
        <w:right w:val="single" w:sz="4" w:space="0" w:color="000000"/>
      </w:pBdr>
      <w:spacing w:beforeAutospacing="1" w:afterAutospacing="1"/>
      <w:jc w:val="center"/>
      <w:textAlignment w:val="top"/>
    </w:pPr>
    <w:rPr>
      <w:sz w:val="18"/>
      <w:szCs w:val="18"/>
    </w:rPr>
  </w:style>
  <w:style w:type="paragraph" w:customStyle="1" w:styleId="xl76">
    <w:name w:val="xl76"/>
    <w:basedOn w:val="a"/>
    <w:qFormat/>
    <w:rsid w:val="00B12D10"/>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77">
    <w:name w:val="xl77"/>
    <w:basedOn w:val="a"/>
    <w:qFormat/>
    <w:rsid w:val="00B12D10"/>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78">
    <w:name w:val="xl78"/>
    <w:basedOn w:val="a"/>
    <w:qFormat/>
    <w:rsid w:val="00B12D10"/>
    <w:pPr>
      <w:pBdr>
        <w:top w:val="single" w:sz="4" w:space="0" w:color="000000"/>
        <w:left w:val="single" w:sz="4" w:space="0" w:color="000000"/>
        <w:bottom w:val="single" w:sz="4" w:space="0" w:color="000000"/>
        <w:right w:val="single" w:sz="4" w:space="0" w:color="000000"/>
      </w:pBdr>
      <w:spacing w:beforeAutospacing="1" w:afterAutospacing="1"/>
      <w:textAlignment w:val="top"/>
    </w:pPr>
  </w:style>
  <w:style w:type="paragraph" w:customStyle="1" w:styleId="xl79">
    <w:name w:val="xl79"/>
    <w:basedOn w:val="a"/>
    <w:qFormat/>
    <w:rsid w:val="00B12D10"/>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80">
    <w:name w:val="xl80"/>
    <w:basedOn w:val="a"/>
    <w:qFormat/>
    <w:rsid w:val="00B12D10"/>
    <w:pPr>
      <w:pBdr>
        <w:top w:val="single" w:sz="4" w:space="0" w:color="000000"/>
        <w:left w:val="single" w:sz="4" w:space="0" w:color="000000"/>
        <w:bottom w:val="single" w:sz="4" w:space="0" w:color="000000"/>
        <w:right w:val="single" w:sz="4" w:space="0" w:color="000000"/>
      </w:pBdr>
      <w:spacing w:beforeAutospacing="1" w:afterAutospacing="1"/>
    </w:pPr>
  </w:style>
  <w:style w:type="paragraph" w:customStyle="1" w:styleId="xl81">
    <w:name w:val="xl81"/>
    <w:basedOn w:val="a"/>
    <w:qFormat/>
    <w:rsid w:val="00B12D10"/>
    <w:pPr>
      <w:spacing w:beforeAutospacing="1" w:afterAutospacing="1"/>
    </w:pPr>
  </w:style>
  <w:style w:type="paragraph" w:customStyle="1" w:styleId="xl82">
    <w:name w:val="xl82"/>
    <w:basedOn w:val="a"/>
    <w:qFormat/>
    <w:rsid w:val="00B12D10"/>
    <w:pPr>
      <w:spacing w:beforeAutospacing="1" w:afterAutospacing="1"/>
      <w:ind w:firstLine="400"/>
    </w:pPr>
  </w:style>
  <w:style w:type="paragraph" w:customStyle="1" w:styleId="xl83">
    <w:name w:val="xl83"/>
    <w:basedOn w:val="a"/>
    <w:qFormat/>
    <w:rsid w:val="00B12D10"/>
    <w:pPr>
      <w:shd w:val="clear" w:color="000000" w:fill="FFFF00"/>
      <w:spacing w:beforeAutospacing="1" w:afterAutospacing="1"/>
    </w:pPr>
  </w:style>
  <w:style w:type="paragraph" w:customStyle="1" w:styleId="xl84">
    <w:name w:val="xl84"/>
    <w:basedOn w:val="a"/>
    <w:qFormat/>
    <w:rsid w:val="00B12D10"/>
    <w:pPr>
      <w:shd w:val="clear" w:color="000000" w:fill="FFFF00"/>
      <w:spacing w:beforeAutospacing="1" w:afterAutospacing="1"/>
    </w:pPr>
  </w:style>
  <w:style w:type="paragraph" w:customStyle="1" w:styleId="xl85">
    <w:name w:val="xl85"/>
    <w:basedOn w:val="a"/>
    <w:qFormat/>
    <w:rsid w:val="00B12D10"/>
    <w:pPr>
      <w:pBdr>
        <w:top w:val="single" w:sz="4" w:space="0" w:color="000000"/>
        <w:left w:val="single" w:sz="4" w:space="0" w:color="000000"/>
        <w:bottom w:val="single" w:sz="4" w:space="0" w:color="000000"/>
      </w:pBdr>
      <w:spacing w:beforeAutospacing="1" w:afterAutospacing="1"/>
      <w:jc w:val="center"/>
      <w:textAlignment w:val="top"/>
    </w:pPr>
    <w:rPr>
      <w:b/>
      <w:bCs/>
      <w:sz w:val="18"/>
      <w:szCs w:val="18"/>
    </w:rPr>
  </w:style>
  <w:style w:type="paragraph" w:customStyle="1" w:styleId="xl86">
    <w:name w:val="xl86"/>
    <w:basedOn w:val="a"/>
    <w:qFormat/>
    <w:rsid w:val="00B12D10"/>
    <w:pPr>
      <w:pBdr>
        <w:top w:val="single" w:sz="4" w:space="0" w:color="000000"/>
        <w:bottom w:val="single" w:sz="4" w:space="0" w:color="000000"/>
      </w:pBdr>
      <w:spacing w:beforeAutospacing="1" w:afterAutospacing="1"/>
      <w:jc w:val="center"/>
      <w:textAlignment w:val="top"/>
    </w:pPr>
    <w:rPr>
      <w:b/>
      <w:bCs/>
      <w:sz w:val="18"/>
      <w:szCs w:val="18"/>
    </w:rPr>
  </w:style>
  <w:style w:type="paragraph" w:customStyle="1" w:styleId="xl87">
    <w:name w:val="xl87"/>
    <w:basedOn w:val="a"/>
    <w:qFormat/>
    <w:rsid w:val="00B12D10"/>
    <w:pPr>
      <w:pBdr>
        <w:top w:val="single" w:sz="4" w:space="0" w:color="000000"/>
        <w:bottom w:val="single" w:sz="4" w:space="0" w:color="000000"/>
        <w:right w:val="single" w:sz="4" w:space="0" w:color="000000"/>
      </w:pBdr>
      <w:spacing w:beforeAutospacing="1" w:afterAutospacing="1"/>
      <w:jc w:val="center"/>
      <w:textAlignment w:val="top"/>
    </w:pPr>
    <w:rPr>
      <w:b/>
      <w:bCs/>
      <w:sz w:val="18"/>
      <w:szCs w:val="18"/>
    </w:rPr>
  </w:style>
  <w:style w:type="paragraph" w:customStyle="1" w:styleId="xl88">
    <w:name w:val="xl88"/>
    <w:basedOn w:val="a"/>
    <w:qFormat/>
    <w:rsid w:val="00B12D10"/>
    <w:pPr>
      <w:pBdr>
        <w:top w:val="single" w:sz="4" w:space="0" w:color="000000"/>
        <w:left w:val="single" w:sz="4" w:space="0" w:color="000000"/>
        <w:bottom w:val="single" w:sz="4" w:space="0" w:color="000000"/>
        <w:right w:val="single" w:sz="4" w:space="0" w:color="000000"/>
      </w:pBdr>
      <w:spacing w:beforeAutospacing="1" w:afterAutospacing="1"/>
      <w:jc w:val="center"/>
      <w:textAlignment w:val="center"/>
    </w:pPr>
  </w:style>
  <w:style w:type="paragraph" w:customStyle="1" w:styleId="xl89">
    <w:name w:val="xl89"/>
    <w:basedOn w:val="a"/>
    <w:qFormat/>
    <w:rsid w:val="00B12D10"/>
    <w:pPr>
      <w:spacing w:beforeAutospacing="1" w:afterAutospacing="1"/>
      <w:jc w:val="center"/>
    </w:pPr>
    <w:rPr>
      <w:rFonts w:ascii="Arial CYR" w:hAnsi="Arial CYR" w:cs="Arial CYR"/>
    </w:rPr>
  </w:style>
  <w:style w:type="paragraph" w:customStyle="1" w:styleId="3f4">
    <w:name w:val="Обычный3"/>
    <w:qFormat/>
    <w:rsid w:val="00B12D10"/>
    <w:rPr>
      <w:rFonts w:ascii="Times New Roman" w:eastAsia="Times New Roman" w:hAnsi="Times New Roman"/>
      <w:sz w:val="24"/>
    </w:rPr>
  </w:style>
  <w:style w:type="paragraph" w:customStyle="1" w:styleId="Normal1">
    <w:name w:val="Normal1"/>
    <w:qFormat/>
    <w:rsid w:val="00B12D10"/>
    <w:pPr>
      <w:widowControl w:val="0"/>
    </w:pPr>
    <w:rPr>
      <w:rFonts w:ascii="Times New Roman" w:eastAsia="Times New Roman" w:hAnsi="Times New Roman"/>
      <w:sz w:val="24"/>
    </w:rPr>
  </w:style>
  <w:style w:type="paragraph" w:customStyle="1" w:styleId="113">
    <w:name w:val="Знак1 Знак Знак Знак1"/>
    <w:basedOn w:val="a"/>
    <w:qFormat/>
    <w:rsid w:val="00B12D10"/>
    <w:pPr>
      <w:spacing w:before="0" w:after="160" w:line="240" w:lineRule="exact"/>
      <w:jc w:val="both"/>
    </w:pPr>
    <w:rPr>
      <w:rFonts w:ascii="Verdana" w:eastAsia="Calibri" w:hAnsi="Verdana" w:cs="Verdana"/>
      <w:sz w:val="22"/>
      <w:szCs w:val="22"/>
      <w:lang w:eastAsia="en-US"/>
    </w:rPr>
  </w:style>
  <w:style w:type="paragraph" w:customStyle="1" w:styleId="2fc">
    <w:name w:val="Знак Знак Знак2 Знак"/>
    <w:basedOn w:val="a"/>
    <w:qFormat/>
    <w:rsid w:val="00B12D10"/>
    <w:pPr>
      <w:widowControl w:val="0"/>
      <w:spacing w:before="0" w:after="160" w:line="240" w:lineRule="exact"/>
      <w:jc w:val="right"/>
    </w:pPr>
    <w:rPr>
      <w:sz w:val="20"/>
      <w:szCs w:val="20"/>
      <w:lang w:eastAsia="en-US"/>
    </w:rPr>
  </w:style>
  <w:style w:type="paragraph" w:customStyle="1" w:styleId="afffffff8">
    <w:name w:val="спецификация"/>
    <w:basedOn w:val="a"/>
    <w:qFormat/>
    <w:rsid w:val="00B12D10"/>
    <w:pPr>
      <w:ind w:left="-109" w:right="-108"/>
    </w:pPr>
    <w:rPr>
      <w:rFonts w:ascii="Courier New" w:hAnsi="Courier New"/>
      <w:b/>
      <w:bCs/>
      <w:caps/>
      <w:sz w:val="20"/>
      <w:szCs w:val="20"/>
    </w:rPr>
  </w:style>
  <w:style w:type="paragraph" w:customStyle="1" w:styleId="3---">
    <w:name w:val="3---"/>
    <w:basedOn w:val="a"/>
    <w:qFormat/>
    <w:rsid w:val="00B12D10"/>
    <w:pPr>
      <w:spacing w:before="120" w:after="120"/>
      <w:jc w:val="both"/>
    </w:pPr>
  </w:style>
  <w:style w:type="paragraph" w:customStyle="1" w:styleId="2-11">
    <w:name w:val="содержание2-11"/>
    <w:basedOn w:val="a"/>
    <w:qFormat/>
    <w:rsid w:val="00B12D10"/>
    <w:pPr>
      <w:spacing w:before="0" w:after="60"/>
      <w:jc w:val="both"/>
    </w:pPr>
  </w:style>
  <w:style w:type="paragraph" w:customStyle="1" w:styleId="afffffff9">
    <w:name w:val="Íîðìàëüíûé"/>
    <w:semiHidden/>
    <w:qFormat/>
    <w:rsid w:val="00B12D10"/>
    <w:pPr>
      <w:jc w:val="both"/>
    </w:pPr>
    <w:rPr>
      <w:rFonts w:ascii="Courier" w:eastAsia="Times New Roman" w:hAnsi="Courier"/>
      <w:sz w:val="24"/>
    </w:rPr>
  </w:style>
  <w:style w:type="paragraph" w:customStyle="1" w:styleId="TOC1">
    <w:name w:val="TOC 1"/>
    <w:basedOn w:val="a"/>
    <w:autoRedefine/>
    <w:uiPriority w:val="39"/>
    <w:qFormat/>
    <w:rsid w:val="00B12D10"/>
    <w:pPr>
      <w:tabs>
        <w:tab w:val="left" w:pos="480"/>
        <w:tab w:val="right" w:leader="dot" w:pos="10195"/>
      </w:tabs>
      <w:spacing w:beforeAutospacing="1" w:afterAutospacing="1"/>
    </w:pPr>
    <w:rPr>
      <w:rFonts w:cs="Arial"/>
      <w:bCs/>
      <w:caps/>
    </w:rPr>
  </w:style>
  <w:style w:type="paragraph" w:customStyle="1" w:styleId="TOC2">
    <w:name w:val="TOC 2"/>
    <w:basedOn w:val="a"/>
    <w:autoRedefine/>
    <w:uiPriority w:val="39"/>
    <w:qFormat/>
    <w:rsid w:val="00B12D10"/>
    <w:pPr>
      <w:spacing w:before="240" w:after="0"/>
    </w:pPr>
    <w:rPr>
      <w:b/>
      <w:bCs/>
      <w:sz w:val="20"/>
      <w:szCs w:val="20"/>
    </w:rPr>
  </w:style>
  <w:style w:type="paragraph" w:customStyle="1" w:styleId="TOC4">
    <w:name w:val="TOC 4"/>
    <w:basedOn w:val="a"/>
    <w:autoRedefine/>
    <w:rsid w:val="00B12D10"/>
    <w:pPr>
      <w:ind w:left="480"/>
    </w:pPr>
    <w:rPr>
      <w:sz w:val="20"/>
      <w:szCs w:val="20"/>
    </w:rPr>
  </w:style>
  <w:style w:type="paragraph" w:customStyle="1" w:styleId="TOC5">
    <w:name w:val="TOC 5"/>
    <w:basedOn w:val="a"/>
    <w:autoRedefine/>
    <w:rsid w:val="00B12D10"/>
    <w:pPr>
      <w:ind w:left="720"/>
    </w:pPr>
    <w:rPr>
      <w:sz w:val="20"/>
      <w:szCs w:val="20"/>
    </w:rPr>
  </w:style>
  <w:style w:type="paragraph" w:customStyle="1" w:styleId="TOC6">
    <w:name w:val="TOC 6"/>
    <w:basedOn w:val="a"/>
    <w:autoRedefine/>
    <w:rsid w:val="00B12D10"/>
    <w:pPr>
      <w:ind w:left="960"/>
    </w:pPr>
    <w:rPr>
      <w:sz w:val="20"/>
      <w:szCs w:val="20"/>
    </w:rPr>
  </w:style>
  <w:style w:type="paragraph" w:customStyle="1" w:styleId="TOC7">
    <w:name w:val="TOC 7"/>
    <w:basedOn w:val="a"/>
    <w:autoRedefine/>
    <w:rsid w:val="00B12D10"/>
    <w:pPr>
      <w:ind w:left="1200"/>
    </w:pPr>
    <w:rPr>
      <w:sz w:val="20"/>
      <w:szCs w:val="20"/>
    </w:rPr>
  </w:style>
  <w:style w:type="paragraph" w:customStyle="1" w:styleId="TOC8">
    <w:name w:val="TOC 8"/>
    <w:basedOn w:val="a"/>
    <w:autoRedefine/>
    <w:rsid w:val="00B12D10"/>
    <w:pPr>
      <w:ind w:left="1440"/>
    </w:pPr>
    <w:rPr>
      <w:sz w:val="20"/>
      <w:szCs w:val="20"/>
    </w:rPr>
  </w:style>
  <w:style w:type="paragraph" w:customStyle="1" w:styleId="TOC9">
    <w:name w:val="TOC 9"/>
    <w:basedOn w:val="a"/>
    <w:autoRedefine/>
    <w:rsid w:val="00B12D10"/>
    <w:pPr>
      <w:ind w:left="1680"/>
    </w:pPr>
    <w:rPr>
      <w:sz w:val="20"/>
      <w:szCs w:val="20"/>
    </w:rPr>
  </w:style>
  <w:style w:type="paragraph" w:customStyle="1" w:styleId="ConsNonformat">
    <w:name w:val="ConsNonformat"/>
    <w:qFormat/>
    <w:rsid w:val="00B12D10"/>
    <w:pPr>
      <w:widowControl w:val="0"/>
      <w:jc w:val="both"/>
    </w:pPr>
    <w:rPr>
      <w:rFonts w:ascii="Courier New" w:eastAsia="Times New Roman" w:hAnsi="Courier New" w:cs="Courier New"/>
      <w:sz w:val="24"/>
    </w:rPr>
  </w:style>
  <w:style w:type="paragraph" w:customStyle="1" w:styleId="Iauiue1">
    <w:name w:val="Iau?iue1"/>
    <w:qFormat/>
    <w:rsid w:val="00B12D10"/>
    <w:pPr>
      <w:jc w:val="both"/>
    </w:pPr>
    <w:rPr>
      <w:rFonts w:ascii="Times New Roman" w:eastAsia="Times New Roman" w:hAnsi="Times New Roman"/>
      <w:sz w:val="24"/>
    </w:rPr>
  </w:style>
  <w:style w:type="paragraph" w:customStyle="1" w:styleId="caaieiaie1">
    <w:name w:val="caaieiaie 1"/>
    <w:basedOn w:val="Iauiue"/>
    <w:qFormat/>
    <w:rsid w:val="00B12D10"/>
    <w:pPr>
      <w:keepNext/>
      <w:spacing w:before="240" w:after="60" w:line="360" w:lineRule="auto"/>
      <w:ind w:firstLine="397"/>
      <w:jc w:val="center"/>
    </w:pPr>
    <w:rPr>
      <w:b/>
      <w:kern w:val="2"/>
      <w:sz w:val="28"/>
    </w:rPr>
  </w:style>
  <w:style w:type="paragraph" w:customStyle="1" w:styleId="afffffffa">
    <w:name w:val="Заголовок инструкции"/>
    <w:basedOn w:val="affff9"/>
    <w:qFormat/>
    <w:rsid w:val="00B12D10"/>
  </w:style>
  <w:style w:type="paragraph" w:customStyle="1" w:styleId="afffffffb">
    <w:name w:val="ПЗ инструкции"/>
    <w:basedOn w:val="a"/>
    <w:qFormat/>
    <w:rsid w:val="00B12D10"/>
    <w:pPr>
      <w:spacing w:before="240" w:after="120"/>
      <w:jc w:val="center"/>
    </w:pPr>
    <w:rPr>
      <w:b/>
      <w:bCs/>
      <w:sz w:val="28"/>
      <w:szCs w:val="20"/>
    </w:rPr>
  </w:style>
  <w:style w:type="paragraph" w:customStyle="1" w:styleId="afffffffc">
    <w:name w:val="Инструкция"/>
    <w:basedOn w:val="afffffffa"/>
    <w:qFormat/>
    <w:rsid w:val="00B12D10"/>
  </w:style>
  <w:style w:type="paragraph" w:customStyle="1" w:styleId="afffffffd">
    <w:name w:val="Указания"/>
    <w:basedOn w:val="afffffffb"/>
    <w:qFormat/>
    <w:rsid w:val="00B12D10"/>
  </w:style>
  <w:style w:type="paragraph" w:customStyle="1" w:styleId="Iniiadieoaeno2">
    <w:name w:val="Iniia?die oaeno 2"/>
    <w:basedOn w:val="Iauiue"/>
    <w:qFormat/>
    <w:rsid w:val="00B12D10"/>
    <w:pPr>
      <w:widowControl w:val="0"/>
      <w:snapToGrid w:val="0"/>
      <w:spacing w:before="80" w:after="80"/>
      <w:jc w:val="both"/>
    </w:pPr>
    <w:rPr>
      <w:sz w:val="22"/>
      <w:lang w:eastAsia="en-US"/>
    </w:rPr>
  </w:style>
  <w:style w:type="paragraph" w:customStyle="1" w:styleId="norma">
    <w:name w:val="norma"/>
    <w:basedOn w:val="Iauiue"/>
    <w:qFormat/>
    <w:rsid w:val="00B12D10"/>
    <w:pPr>
      <w:widowControl w:val="0"/>
      <w:snapToGrid w:val="0"/>
      <w:spacing w:before="60" w:after="80"/>
      <w:ind w:left="851" w:hanging="851"/>
      <w:jc w:val="both"/>
    </w:pPr>
    <w:rPr>
      <w:rFonts w:ascii="Peterburg" w:hAnsi="Peterburg"/>
      <w:sz w:val="22"/>
      <w:lang w:eastAsia="en-US"/>
    </w:rPr>
  </w:style>
  <w:style w:type="paragraph" w:customStyle="1" w:styleId="afffffffe">
    <w:name w:val="Îáû÷íûé"/>
    <w:qFormat/>
    <w:rsid w:val="00B12D10"/>
    <w:pPr>
      <w:jc w:val="both"/>
    </w:pPr>
    <w:rPr>
      <w:rFonts w:ascii="Times New Roman" w:eastAsia="Times New Roman" w:hAnsi="Times New Roman"/>
      <w:sz w:val="24"/>
    </w:rPr>
  </w:style>
  <w:style w:type="paragraph" w:customStyle="1" w:styleId="14pt2">
    <w:name w:val="Стиль 14 pt по центру"/>
    <w:basedOn w:val="a"/>
    <w:qFormat/>
    <w:rsid w:val="00B12D10"/>
    <w:pPr>
      <w:jc w:val="center"/>
    </w:pPr>
    <w:rPr>
      <w:b/>
      <w:sz w:val="28"/>
      <w:szCs w:val="20"/>
    </w:rPr>
  </w:style>
  <w:style w:type="paragraph" w:customStyle="1" w:styleId="14pt10">
    <w:name w:val="Стиль 14 pt по ширине Первая строка:  1 см"/>
    <w:basedOn w:val="a"/>
    <w:qFormat/>
    <w:rsid w:val="00B12D10"/>
    <w:pPr>
      <w:ind w:firstLine="567"/>
      <w:jc w:val="both"/>
    </w:pPr>
    <w:rPr>
      <w:sz w:val="28"/>
      <w:szCs w:val="20"/>
    </w:rPr>
  </w:style>
  <w:style w:type="paragraph" w:customStyle="1" w:styleId="14pt127">
    <w:name w:val="Стиль 14 pt по ширине Первая строка:  127 см"/>
    <w:basedOn w:val="a"/>
    <w:qFormat/>
    <w:rsid w:val="00B12D10"/>
    <w:pPr>
      <w:ind w:firstLine="720"/>
      <w:jc w:val="both"/>
    </w:pPr>
    <w:rPr>
      <w:sz w:val="28"/>
      <w:szCs w:val="20"/>
    </w:rPr>
  </w:style>
  <w:style w:type="paragraph" w:customStyle="1" w:styleId="Iniiaiieoaeno21">
    <w:name w:val="Iniiaiie oaeno 21"/>
    <w:basedOn w:val="Iauiue"/>
    <w:qFormat/>
    <w:rsid w:val="00B12D10"/>
    <w:pPr>
      <w:keepNext/>
      <w:tabs>
        <w:tab w:val="left" w:pos="567"/>
        <w:tab w:val="left" w:pos="1134"/>
      </w:tabs>
      <w:spacing w:before="120" w:after="120" w:line="220" w:lineRule="exact"/>
      <w:ind w:firstLine="567"/>
      <w:jc w:val="both"/>
    </w:pPr>
    <w:rPr>
      <w:color w:val="000000"/>
      <w:spacing w:val="-4"/>
      <w:sz w:val="22"/>
    </w:rPr>
  </w:style>
  <w:style w:type="paragraph" w:customStyle="1" w:styleId="caption1">
    <w:name w:val="caption1"/>
    <w:basedOn w:val="a"/>
    <w:qFormat/>
    <w:rsid w:val="00B12D10"/>
    <w:pPr>
      <w:tabs>
        <w:tab w:val="left" w:pos="3780"/>
        <w:tab w:val="left" w:pos="7540"/>
      </w:tabs>
      <w:jc w:val="center"/>
    </w:pPr>
    <w:rPr>
      <w:b/>
      <w:sz w:val="28"/>
    </w:rPr>
  </w:style>
  <w:style w:type="paragraph" w:customStyle="1" w:styleId="142412">
    <w:name w:val="Стиль 14 пт полужирный По центру Перед:  24 пт После:  12 пт"/>
    <w:basedOn w:val="a"/>
    <w:qFormat/>
    <w:rsid w:val="00B12D10"/>
    <w:pPr>
      <w:spacing w:before="240" w:after="120"/>
      <w:jc w:val="center"/>
    </w:pPr>
    <w:rPr>
      <w:b/>
      <w:bCs/>
      <w:sz w:val="28"/>
      <w:szCs w:val="20"/>
    </w:rPr>
  </w:style>
  <w:style w:type="paragraph" w:customStyle="1" w:styleId="1466">
    <w:name w:val="Стиль 14 пт полужирный По центру Перед:  6 пт После:  6 пт"/>
    <w:basedOn w:val="a"/>
    <w:qFormat/>
    <w:rsid w:val="00B12D10"/>
    <w:pPr>
      <w:spacing w:before="360" w:after="120"/>
      <w:jc w:val="center"/>
    </w:pPr>
    <w:rPr>
      <w:b/>
      <w:bCs/>
      <w:sz w:val="28"/>
      <w:szCs w:val="20"/>
    </w:rPr>
  </w:style>
  <w:style w:type="paragraph" w:customStyle="1" w:styleId="-0">
    <w:name w:val="Контракт-подпункт"/>
    <w:basedOn w:val="a"/>
    <w:qFormat/>
    <w:rsid w:val="00B12D10"/>
    <w:pPr>
      <w:tabs>
        <w:tab w:val="left" w:pos="851"/>
      </w:tabs>
      <w:ind w:left="851" w:hanging="851"/>
      <w:jc w:val="both"/>
    </w:pPr>
  </w:style>
  <w:style w:type="paragraph" w:customStyle="1" w:styleId="FR3">
    <w:name w:val="FR3"/>
    <w:qFormat/>
    <w:rsid w:val="00B12D10"/>
    <w:pPr>
      <w:widowControl w:val="0"/>
      <w:ind w:left="960"/>
      <w:jc w:val="both"/>
    </w:pPr>
    <w:rPr>
      <w:rFonts w:ascii="Arial" w:eastAsia="Times New Roman" w:hAnsi="Arial"/>
      <w:sz w:val="56"/>
    </w:rPr>
  </w:style>
  <w:style w:type="paragraph" w:customStyle="1" w:styleId="FR4">
    <w:name w:val="FR4"/>
    <w:qFormat/>
    <w:rsid w:val="00B12D10"/>
    <w:pPr>
      <w:widowControl w:val="0"/>
      <w:spacing w:before="520"/>
      <w:ind w:right="200"/>
      <w:jc w:val="center"/>
    </w:pPr>
    <w:rPr>
      <w:rFonts w:ascii="Arial" w:eastAsia="Times New Roman" w:hAnsi="Arial"/>
      <w:sz w:val="48"/>
    </w:rPr>
  </w:style>
  <w:style w:type="paragraph" w:customStyle="1" w:styleId="3f5">
    <w:name w:val="Раздел 3"/>
    <w:basedOn w:val="a"/>
    <w:semiHidden/>
    <w:qFormat/>
    <w:rsid w:val="00B12D10"/>
    <w:pPr>
      <w:tabs>
        <w:tab w:val="left" w:pos="360"/>
      </w:tabs>
      <w:spacing w:before="120" w:after="120"/>
      <w:ind w:left="360" w:hanging="360"/>
      <w:jc w:val="center"/>
    </w:pPr>
    <w:rPr>
      <w:b/>
      <w:szCs w:val="20"/>
    </w:rPr>
  </w:style>
  <w:style w:type="paragraph" w:customStyle="1" w:styleId="affffffff">
    <w:name w:val="Условия контракта"/>
    <w:basedOn w:val="a"/>
    <w:semiHidden/>
    <w:qFormat/>
    <w:rsid w:val="00B12D10"/>
    <w:pPr>
      <w:tabs>
        <w:tab w:val="left" w:pos="567"/>
      </w:tabs>
      <w:spacing w:before="240" w:after="120"/>
      <w:ind w:left="567" w:hanging="567"/>
      <w:jc w:val="both"/>
    </w:pPr>
    <w:rPr>
      <w:b/>
      <w:szCs w:val="20"/>
    </w:rPr>
  </w:style>
  <w:style w:type="paragraph" w:customStyle="1" w:styleId="-1">
    <w:name w:val="Контракт-пункт"/>
    <w:basedOn w:val="a"/>
    <w:qFormat/>
    <w:rsid w:val="00B12D10"/>
    <w:pPr>
      <w:tabs>
        <w:tab w:val="left" w:pos="851"/>
        <w:tab w:val="left" w:pos="1440"/>
      </w:tabs>
      <w:ind w:left="851" w:hanging="851"/>
      <w:jc w:val="both"/>
    </w:pPr>
  </w:style>
  <w:style w:type="paragraph" w:customStyle="1" w:styleId="-2">
    <w:name w:val="Контракт-подподпункт"/>
    <w:basedOn w:val="a"/>
    <w:qFormat/>
    <w:rsid w:val="00B12D10"/>
    <w:pPr>
      <w:tabs>
        <w:tab w:val="left" w:pos="1140"/>
      </w:tabs>
      <w:ind w:left="1140" w:hanging="1140"/>
      <w:jc w:val="both"/>
    </w:pPr>
  </w:style>
  <w:style w:type="paragraph" w:customStyle="1" w:styleId="48">
    <w:name w:val="заголовок 4"/>
    <w:basedOn w:val="a"/>
    <w:qFormat/>
    <w:rsid w:val="00B12D10"/>
    <w:pPr>
      <w:keepNext/>
      <w:keepLines/>
      <w:widowControl w:val="0"/>
      <w:spacing w:before="240" w:after="60"/>
      <w:jc w:val="both"/>
    </w:pPr>
    <w:rPr>
      <w:rFonts w:ascii="Arial" w:hAnsi="Arial"/>
      <w:smallCaps/>
    </w:rPr>
  </w:style>
  <w:style w:type="paragraph" w:customStyle="1" w:styleId="BodyText21">
    <w:name w:val="Body Text 21"/>
    <w:basedOn w:val="a"/>
    <w:qFormat/>
    <w:rsid w:val="00B12D10"/>
    <w:pPr>
      <w:widowControl w:val="0"/>
      <w:jc w:val="center"/>
    </w:pPr>
    <w:rPr>
      <w:rFonts w:ascii="Antiqua" w:hAnsi="Antiqua"/>
      <w:szCs w:val="20"/>
    </w:rPr>
  </w:style>
  <w:style w:type="paragraph" w:customStyle="1" w:styleId="1fd">
    <w:name w:val="заголовок 1"/>
    <w:basedOn w:val="a"/>
    <w:qFormat/>
    <w:rsid w:val="00B12D10"/>
    <w:pPr>
      <w:keepNext/>
      <w:widowControl w:val="0"/>
      <w:jc w:val="center"/>
    </w:pPr>
    <w:rPr>
      <w:b/>
      <w:sz w:val="32"/>
      <w:szCs w:val="20"/>
    </w:rPr>
  </w:style>
  <w:style w:type="paragraph" w:customStyle="1" w:styleId="affffffff0">
    <w:name w:val="Введ"/>
    <w:basedOn w:val="a"/>
    <w:qFormat/>
    <w:rsid w:val="00B12D10"/>
    <w:pPr>
      <w:pageBreakBefore/>
      <w:tabs>
        <w:tab w:val="left" w:pos="360"/>
      </w:tabs>
      <w:spacing w:before="0" w:after="120"/>
      <w:ind w:left="360" w:hanging="360"/>
      <w:jc w:val="center"/>
      <w:outlineLvl w:val="0"/>
    </w:pPr>
    <w:rPr>
      <w:b/>
    </w:rPr>
  </w:style>
  <w:style w:type="paragraph" w:customStyle="1" w:styleId="xl90">
    <w:name w:val="xl90"/>
    <w:basedOn w:val="a"/>
    <w:qFormat/>
    <w:rsid w:val="00B12D10"/>
    <w:pPr>
      <w:pBdr>
        <w:top w:val="single" w:sz="8" w:space="0" w:color="000000"/>
        <w:left w:val="single" w:sz="8" w:space="0" w:color="000000"/>
        <w:right w:val="single" w:sz="8" w:space="0" w:color="000000"/>
      </w:pBdr>
      <w:spacing w:beforeAutospacing="1" w:afterAutospacing="1"/>
    </w:pPr>
  </w:style>
  <w:style w:type="paragraph" w:customStyle="1" w:styleId="xl91">
    <w:name w:val="xl91"/>
    <w:basedOn w:val="a"/>
    <w:qFormat/>
    <w:rsid w:val="00B12D10"/>
    <w:pPr>
      <w:pBdr>
        <w:left w:val="single" w:sz="8" w:space="0" w:color="000000"/>
        <w:right w:val="single" w:sz="8" w:space="0" w:color="000000"/>
      </w:pBdr>
      <w:spacing w:beforeAutospacing="1" w:afterAutospacing="1"/>
    </w:pPr>
  </w:style>
  <w:style w:type="paragraph" w:customStyle="1" w:styleId="xl92">
    <w:name w:val="xl92"/>
    <w:basedOn w:val="a"/>
    <w:qFormat/>
    <w:rsid w:val="00B12D10"/>
    <w:pPr>
      <w:pBdr>
        <w:top w:val="single" w:sz="8" w:space="0" w:color="000000"/>
        <w:left w:val="single" w:sz="8" w:space="0" w:color="000000"/>
        <w:bottom w:val="single" w:sz="8" w:space="0" w:color="000000"/>
        <w:right w:val="single" w:sz="4" w:space="0" w:color="000000"/>
      </w:pBdr>
      <w:spacing w:beforeAutospacing="1" w:afterAutospacing="1"/>
      <w:textAlignment w:val="center"/>
    </w:pPr>
    <w:rPr>
      <w:b/>
      <w:bCs/>
    </w:rPr>
  </w:style>
  <w:style w:type="paragraph" w:customStyle="1" w:styleId="xl93">
    <w:name w:val="xl93"/>
    <w:basedOn w:val="a"/>
    <w:qFormat/>
    <w:rsid w:val="00B12D10"/>
    <w:pPr>
      <w:pBdr>
        <w:top w:val="single" w:sz="8" w:space="0" w:color="000000"/>
        <w:left w:val="single" w:sz="4" w:space="0" w:color="000000"/>
        <w:bottom w:val="single" w:sz="8" w:space="0" w:color="000000"/>
        <w:right w:val="single" w:sz="4" w:space="0" w:color="000000"/>
      </w:pBdr>
      <w:spacing w:beforeAutospacing="1" w:afterAutospacing="1"/>
      <w:jc w:val="center"/>
      <w:textAlignment w:val="center"/>
    </w:pPr>
    <w:rPr>
      <w:b/>
      <w:bCs/>
    </w:rPr>
  </w:style>
  <w:style w:type="paragraph" w:customStyle="1" w:styleId="xl94">
    <w:name w:val="xl94"/>
    <w:basedOn w:val="a"/>
    <w:qFormat/>
    <w:rsid w:val="00B12D10"/>
    <w:pPr>
      <w:pBdr>
        <w:top w:val="single" w:sz="8" w:space="0" w:color="000000"/>
        <w:left w:val="single" w:sz="4" w:space="0" w:color="000000"/>
        <w:bottom w:val="single" w:sz="8" w:space="0" w:color="000000"/>
        <w:right w:val="single" w:sz="8" w:space="0" w:color="000000"/>
      </w:pBdr>
      <w:spacing w:beforeAutospacing="1" w:afterAutospacing="1"/>
      <w:jc w:val="center"/>
      <w:textAlignment w:val="center"/>
    </w:pPr>
    <w:rPr>
      <w:b/>
      <w:bCs/>
    </w:rPr>
  </w:style>
  <w:style w:type="paragraph" w:customStyle="1" w:styleId="xl95">
    <w:name w:val="xl95"/>
    <w:basedOn w:val="a"/>
    <w:qFormat/>
    <w:rsid w:val="00B12D10"/>
    <w:pPr>
      <w:spacing w:beforeAutospacing="1" w:afterAutospacing="1"/>
      <w:textAlignment w:val="center"/>
    </w:pPr>
  </w:style>
  <w:style w:type="paragraph" w:customStyle="1" w:styleId="xl96">
    <w:name w:val="xl96"/>
    <w:basedOn w:val="a"/>
    <w:qFormat/>
    <w:rsid w:val="00B12D10"/>
    <w:pPr>
      <w:pBdr>
        <w:left w:val="single" w:sz="8" w:space="0" w:color="000000"/>
      </w:pBdr>
      <w:spacing w:beforeAutospacing="1" w:afterAutospacing="1"/>
      <w:jc w:val="center"/>
    </w:pPr>
    <w:rPr>
      <w:b/>
      <w:bCs/>
    </w:rPr>
  </w:style>
  <w:style w:type="paragraph" w:customStyle="1" w:styleId="xl97">
    <w:name w:val="xl97"/>
    <w:basedOn w:val="a"/>
    <w:qFormat/>
    <w:rsid w:val="00B12D10"/>
    <w:pPr>
      <w:pBdr>
        <w:top w:val="single" w:sz="4" w:space="0" w:color="000000"/>
        <w:bottom w:val="single" w:sz="4" w:space="0" w:color="000000"/>
        <w:right w:val="single" w:sz="4" w:space="0" w:color="000000"/>
      </w:pBdr>
      <w:spacing w:beforeAutospacing="1" w:afterAutospacing="1"/>
    </w:pPr>
    <w:rPr>
      <w:color w:val="000000"/>
    </w:rPr>
  </w:style>
  <w:style w:type="paragraph" w:customStyle="1" w:styleId="xl98">
    <w:name w:val="xl98"/>
    <w:basedOn w:val="a"/>
    <w:qFormat/>
    <w:rsid w:val="00B12D10"/>
    <w:pPr>
      <w:pBdr>
        <w:top w:val="single" w:sz="4" w:space="0" w:color="000000"/>
        <w:bottom w:val="single" w:sz="4" w:space="0" w:color="000000"/>
        <w:right w:val="single" w:sz="4" w:space="0" w:color="000000"/>
      </w:pBdr>
      <w:spacing w:beforeAutospacing="1" w:afterAutospacing="1"/>
    </w:pPr>
    <w:rPr>
      <w:color w:val="000000"/>
    </w:rPr>
  </w:style>
  <w:style w:type="paragraph" w:customStyle="1" w:styleId="xl99">
    <w:name w:val="xl99"/>
    <w:basedOn w:val="a"/>
    <w:qFormat/>
    <w:rsid w:val="00B12D10"/>
    <w:pPr>
      <w:pBdr>
        <w:left w:val="single" w:sz="8" w:space="0" w:color="000000"/>
      </w:pBdr>
      <w:spacing w:beforeAutospacing="1" w:afterAutospacing="1"/>
    </w:pPr>
  </w:style>
  <w:style w:type="paragraph" w:customStyle="1" w:styleId="xl100">
    <w:name w:val="xl100"/>
    <w:basedOn w:val="a"/>
    <w:qFormat/>
    <w:rsid w:val="00B12D10"/>
    <w:pPr>
      <w:pBdr>
        <w:top w:val="single" w:sz="4" w:space="0" w:color="000000"/>
        <w:left w:val="single" w:sz="4" w:space="0" w:color="000000"/>
        <w:bottom w:val="single" w:sz="4" w:space="0" w:color="000000"/>
        <w:right w:val="single" w:sz="4" w:space="0" w:color="000000"/>
      </w:pBdr>
      <w:spacing w:beforeAutospacing="1" w:afterAutospacing="1"/>
    </w:pPr>
  </w:style>
  <w:style w:type="paragraph" w:customStyle="1" w:styleId="xl101">
    <w:name w:val="xl101"/>
    <w:basedOn w:val="a"/>
    <w:qFormat/>
    <w:rsid w:val="00B12D10"/>
    <w:pPr>
      <w:pBdr>
        <w:top w:val="single" w:sz="4" w:space="0" w:color="000000"/>
        <w:left w:val="single" w:sz="4" w:space="0" w:color="000000"/>
        <w:bottom w:val="single" w:sz="4" w:space="0" w:color="000000"/>
        <w:right w:val="single" w:sz="4" w:space="0" w:color="000000"/>
      </w:pBdr>
      <w:spacing w:beforeAutospacing="1" w:afterAutospacing="1"/>
      <w:jc w:val="center"/>
    </w:pPr>
  </w:style>
  <w:style w:type="paragraph" w:customStyle="1" w:styleId="xl102">
    <w:name w:val="xl102"/>
    <w:basedOn w:val="a"/>
    <w:qFormat/>
    <w:rsid w:val="00B12D10"/>
    <w:pPr>
      <w:spacing w:beforeAutospacing="1" w:afterAutospacing="1"/>
    </w:pPr>
  </w:style>
  <w:style w:type="paragraph" w:customStyle="1" w:styleId="xl103">
    <w:name w:val="xl103"/>
    <w:basedOn w:val="a"/>
    <w:qFormat/>
    <w:rsid w:val="00B12D10"/>
    <w:pPr>
      <w:pBdr>
        <w:top w:val="single" w:sz="8" w:space="0" w:color="000000"/>
        <w:left w:val="single" w:sz="8" w:space="0" w:color="000000"/>
        <w:bottom w:val="single" w:sz="8" w:space="0" w:color="000000"/>
      </w:pBdr>
      <w:spacing w:beforeAutospacing="1" w:afterAutospacing="1"/>
      <w:jc w:val="center"/>
    </w:pPr>
    <w:rPr>
      <w:b/>
      <w:bCs/>
    </w:rPr>
  </w:style>
  <w:style w:type="paragraph" w:customStyle="1" w:styleId="xl104">
    <w:name w:val="xl104"/>
    <w:basedOn w:val="a"/>
    <w:qFormat/>
    <w:rsid w:val="00B12D10"/>
    <w:pPr>
      <w:pBdr>
        <w:top w:val="single" w:sz="8" w:space="0" w:color="000000"/>
        <w:bottom w:val="single" w:sz="8" w:space="0" w:color="000000"/>
      </w:pBdr>
      <w:spacing w:beforeAutospacing="1" w:afterAutospacing="1"/>
      <w:jc w:val="center"/>
    </w:pPr>
    <w:rPr>
      <w:b/>
      <w:bCs/>
    </w:rPr>
  </w:style>
  <w:style w:type="paragraph" w:customStyle="1" w:styleId="xl105">
    <w:name w:val="xl105"/>
    <w:basedOn w:val="a"/>
    <w:qFormat/>
    <w:rsid w:val="00B12D10"/>
    <w:pPr>
      <w:pBdr>
        <w:top w:val="single" w:sz="8" w:space="0" w:color="000000"/>
        <w:bottom w:val="single" w:sz="8" w:space="0" w:color="000000"/>
        <w:right w:val="single" w:sz="8" w:space="0" w:color="000000"/>
      </w:pBdr>
      <w:spacing w:beforeAutospacing="1" w:afterAutospacing="1"/>
      <w:jc w:val="center"/>
    </w:pPr>
    <w:rPr>
      <w:b/>
      <w:bCs/>
    </w:rPr>
  </w:style>
  <w:style w:type="paragraph" w:customStyle="1" w:styleId="xl106">
    <w:name w:val="xl106"/>
    <w:basedOn w:val="a"/>
    <w:qFormat/>
    <w:rsid w:val="00B12D10"/>
    <w:pPr>
      <w:pBdr>
        <w:top w:val="single" w:sz="8" w:space="0" w:color="000000"/>
        <w:left w:val="single" w:sz="8" w:space="0" w:color="000000"/>
        <w:right w:val="single" w:sz="4" w:space="0" w:color="000000"/>
      </w:pBdr>
      <w:spacing w:beforeAutospacing="1" w:afterAutospacing="1"/>
      <w:jc w:val="center"/>
    </w:pPr>
  </w:style>
  <w:style w:type="paragraph" w:customStyle="1" w:styleId="xl107">
    <w:name w:val="xl107"/>
    <w:basedOn w:val="a"/>
    <w:qFormat/>
    <w:rsid w:val="00B12D10"/>
    <w:pPr>
      <w:pBdr>
        <w:left w:val="single" w:sz="8" w:space="0" w:color="000000"/>
        <w:right w:val="single" w:sz="4" w:space="0" w:color="000000"/>
      </w:pBdr>
      <w:spacing w:beforeAutospacing="1" w:afterAutospacing="1"/>
      <w:jc w:val="center"/>
    </w:pPr>
  </w:style>
  <w:style w:type="paragraph" w:customStyle="1" w:styleId="xl108">
    <w:name w:val="xl108"/>
    <w:basedOn w:val="a"/>
    <w:qFormat/>
    <w:rsid w:val="00B12D10"/>
    <w:pPr>
      <w:pBdr>
        <w:left w:val="single" w:sz="8" w:space="0" w:color="000000"/>
        <w:bottom w:val="single" w:sz="4" w:space="0" w:color="000000"/>
        <w:right w:val="single" w:sz="4" w:space="0" w:color="000000"/>
      </w:pBdr>
      <w:spacing w:beforeAutospacing="1" w:afterAutospacing="1"/>
      <w:jc w:val="center"/>
    </w:pPr>
  </w:style>
  <w:style w:type="paragraph" w:customStyle="1" w:styleId="xl109">
    <w:name w:val="xl109"/>
    <w:basedOn w:val="a"/>
    <w:qFormat/>
    <w:rsid w:val="00B12D10"/>
    <w:pPr>
      <w:pBdr>
        <w:top w:val="single" w:sz="4" w:space="0" w:color="000000"/>
        <w:left w:val="single" w:sz="8" w:space="0" w:color="000000"/>
        <w:right w:val="single" w:sz="4" w:space="0" w:color="000000"/>
      </w:pBdr>
      <w:spacing w:beforeAutospacing="1" w:afterAutospacing="1"/>
      <w:jc w:val="center"/>
    </w:pPr>
  </w:style>
  <w:style w:type="paragraph" w:customStyle="1" w:styleId="xl110">
    <w:name w:val="xl110"/>
    <w:basedOn w:val="a"/>
    <w:qFormat/>
    <w:rsid w:val="00B12D10"/>
    <w:pPr>
      <w:pBdr>
        <w:left w:val="single" w:sz="8" w:space="0" w:color="000000"/>
        <w:bottom w:val="single" w:sz="8" w:space="0" w:color="000000"/>
        <w:right w:val="single" w:sz="4" w:space="0" w:color="000000"/>
      </w:pBdr>
      <w:spacing w:beforeAutospacing="1" w:afterAutospacing="1"/>
      <w:jc w:val="center"/>
    </w:pPr>
  </w:style>
  <w:style w:type="paragraph" w:customStyle="1" w:styleId="xl111">
    <w:name w:val="xl111"/>
    <w:basedOn w:val="a"/>
    <w:qFormat/>
    <w:rsid w:val="00B12D10"/>
    <w:pPr>
      <w:pBdr>
        <w:top w:val="single" w:sz="8" w:space="0" w:color="000000"/>
        <w:left w:val="single" w:sz="8" w:space="0" w:color="000000"/>
        <w:bottom w:val="single" w:sz="4" w:space="0" w:color="000000"/>
      </w:pBdr>
      <w:spacing w:beforeAutospacing="1" w:afterAutospacing="1"/>
      <w:jc w:val="center"/>
    </w:pPr>
    <w:rPr>
      <w:b/>
      <w:bCs/>
    </w:rPr>
  </w:style>
  <w:style w:type="paragraph" w:customStyle="1" w:styleId="xl112">
    <w:name w:val="xl112"/>
    <w:basedOn w:val="a"/>
    <w:qFormat/>
    <w:rsid w:val="00B12D10"/>
    <w:pPr>
      <w:pBdr>
        <w:top w:val="single" w:sz="8" w:space="0" w:color="000000"/>
        <w:bottom w:val="single" w:sz="4" w:space="0" w:color="000000"/>
      </w:pBdr>
      <w:spacing w:beforeAutospacing="1" w:afterAutospacing="1"/>
      <w:jc w:val="center"/>
    </w:pPr>
    <w:rPr>
      <w:b/>
      <w:bCs/>
    </w:rPr>
  </w:style>
  <w:style w:type="paragraph" w:customStyle="1" w:styleId="xl113">
    <w:name w:val="xl113"/>
    <w:basedOn w:val="a"/>
    <w:qFormat/>
    <w:rsid w:val="00B12D10"/>
    <w:pPr>
      <w:pBdr>
        <w:top w:val="single" w:sz="8" w:space="0" w:color="000000"/>
        <w:bottom w:val="single" w:sz="4" w:space="0" w:color="000000"/>
        <w:right w:val="single" w:sz="8" w:space="0" w:color="000000"/>
      </w:pBdr>
      <w:spacing w:beforeAutospacing="1" w:afterAutospacing="1"/>
      <w:jc w:val="center"/>
    </w:pPr>
    <w:rPr>
      <w:b/>
      <w:bCs/>
    </w:rPr>
  </w:style>
  <w:style w:type="paragraph" w:customStyle="1" w:styleId="xl114">
    <w:name w:val="xl114"/>
    <w:basedOn w:val="a"/>
    <w:qFormat/>
    <w:rsid w:val="00B12D10"/>
    <w:pPr>
      <w:pBdr>
        <w:top w:val="single" w:sz="4" w:space="0" w:color="000000"/>
        <w:left w:val="single" w:sz="4" w:space="0" w:color="000000"/>
        <w:right w:val="single" w:sz="4" w:space="0" w:color="000000"/>
      </w:pBdr>
      <w:spacing w:beforeAutospacing="1" w:afterAutospacing="1"/>
      <w:jc w:val="center"/>
    </w:pPr>
  </w:style>
  <w:style w:type="paragraph" w:customStyle="1" w:styleId="xl115">
    <w:name w:val="xl115"/>
    <w:basedOn w:val="a"/>
    <w:qFormat/>
    <w:rsid w:val="00B12D10"/>
    <w:pPr>
      <w:pBdr>
        <w:left w:val="single" w:sz="4" w:space="0" w:color="000000"/>
        <w:right w:val="single" w:sz="4" w:space="0" w:color="000000"/>
      </w:pBdr>
      <w:spacing w:beforeAutospacing="1" w:afterAutospacing="1"/>
      <w:jc w:val="center"/>
    </w:pPr>
  </w:style>
  <w:style w:type="paragraph" w:customStyle="1" w:styleId="xl116">
    <w:name w:val="xl116"/>
    <w:basedOn w:val="a"/>
    <w:qFormat/>
    <w:rsid w:val="00B12D10"/>
    <w:pPr>
      <w:pBdr>
        <w:left w:val="single" w:sz="4" w:space="0" w:color="000000"/>
        <w:bottom w:val="single" w:sz="4" w:space="0" w:color="000000"/>
        <w:right w:val="single" w:sz="4" w:space="0" w:color="000000"/>
      </w:pBdr>
      <w:spacing w:beforeAutospacing="1" w:afterAutospacing="1"/>
      <w:jc w:val="center"/>
    </w:pPr>
  </w:style>
  <w:style w:type="paragraph" w:customStyle="1" w:styleId="xl117">
    <w:name w:val="xl117"/>
    <w:basedOn w:val="a"/>
    <w:qFormat/>
    <w:rsid w:val="00B12D10"/>
    <w:pPr>
      <w:pBdr>
        <w:top w:val="single" w:sz="8" w:space="0" w:color="000000"/>
        <w:left w:val="single" w:sz="8" w:space="0" w:color="000000"/>
      </w:pBdr>
      <w:spacing w:beforeAutospacing="1" w:afterAutospacing="1"/>
      <w:jc w:val="center"/>
    </w:pPr>
    <w:rPr>
      <w:b/>
      <w:bCs/>
    </w:rPr>
  </w:style>
  <w:style w:type="paragraph" w:customStyle="1" w:styleId="xl118">
    <w:name w:val="xl118"/>
    <w:basedOn w:val="a"/>
    <w:qFormat/>
    <w:rsid w:val="00B12D10"/>
    <w:pPr>
      <w:pBdr>
        <w:top w:val="single" w:sz="8" w:space="0" w:color="000000"/>
      </w:pBdr>
      <w:spacing w:beforeAutospacing="1" w:afterAutospacing="1"/>
      <w:jc w:val="center"/>
    </w:pPr>
    <w:rPr>
      <w:b/>
      <w:bCs/>
    </w:rPr>
  </w:style>
  <w:style w:type="paragraph" w:customStyle="1" w:styleId="xl119">
    <w:name w:val="xl119"/>
    <w:basedOn w:val="a"/>
    <w:qFormat/>
    <w:rsid w:val="00B12D10"/>
    <w:pPr>
      <w:pBdr>
        <w:top w:val="single" w:sz="8" w:space="0" w:color="000000"/>
        <w:right w:val="single" w:sz="8" w:space="0" w:color="000000"/>
      </w:pBdr>
      <w:spacing w:beforeAutospacing="1" w:afterAutospacing="1"/>
      <w:jc w:val="center"/>
    </w:pPr>
    <w:rPr>
      <w:b/>
      <w:bCs/>
    </w:rPr>
  </w:style>
  <w:style w:type="paragraph" w:customStyle="1" w:styleId="xl120">
    <w:name w:val="xl120"/>
    <w:basedOn w:val="a"/>
    <w:qFormat/>
    <w:rsid w:val="00B12D10"/>
    <w:pPr>
      <w:pBdr>
        <w:top w:val="single" w:sz="8" w:space="0" w:color="000000"/>
        <w:left w:val="single" w:sz="8" w:space="0" w:color="000000"/>
        <w:bottom w:val="single" w:sz="4" w:space="0" w:color="000000"/>
      </w:pBdr>
      <w:shd w:val="clear" w:color="000000" w:fill="FFFFFF"/>
      <w:spacing w:beforeAutospacing="1" w:afterAutospacing="1"/>
      <w:jc w:val="center"/>
    </w:pPr>
    <w:rPr>
      <w:b/>
      <w:bCs/>
      <w:color w:val="000000"/>
    </w:rPr>
  </w:style>
  <w:style w:type="paragraph" w:customStyle="1" w:styleId="xl121">
    <w:name w:val="xl121"/>
    <w:basedOn w:val="a"/>
    <w:qFormat/>
    <w:rsid w:val="00B12D10"/>
    <w:pPr>
      <w:pBdr>
        <w:top w:val="single" w:sz="8" w:space="0" w:color="000000"/>
        <w:bottom w:val="single" w:sz="4" w:space="0" w:color="000000"/>
      </w:pBdr>
      <w:shd w:val="clear" w:color="000000" w:fill="FFFFFF"/>
      <w:spacing w:beforeAutospacing="1" w:afterAutospacing="1"/>
      <w:jc w:val="center"/>
    </w:pPr>
    <w:rPr>
      <w:b/>
      <w:bCs/>
      <w:color w:val="000000"/>
    </w:rPr>
  </w:style>
  <w:style w:type="paragraph" w:customStyle="1" w:styleId="xl122">
    <w:name w:val="xl122"/>
    <w:basedOn w:val="a"/>
    <w:qFormat/>
    <w:rsid w:val="00B12D10"/>
    <w:pPr>
      <w:pBdr>
        <w:top w:val="single" w:sz="8" w:space="0" w:color="000000"/>
        <w:bottom w:val="single" w:sz="4" w:space="0" w:color="000000"/>
        <w:right w:val="single" w:sz="8" w:space="0" w:color="000000"/>
      </w:pBdr>
      <w:shd w:val="clear" w:color="000000" w:fill="FFFFFF"/>
      <w:spacing w:beforeAutospacing="1" w:afterAutospacing="1"/>
      <w:jc w:val="center"/>
    </w:pPr>
    <w:rPr>
      <w:b/>
      <w:bCs/>
      <w:color w:val="000000"/>
    </w:rPr>
  </w:style>
  <w:style w:type="paragraph" w:customStyle="1" w:styleId="xl123">
    <w:name w:val="xl123"/>
    <w:basedOn w:val="a"/>
    <w:qFormat/>
    <w:rsid w:val="00B12D10"/>
    <w:pPr>
      <w:pBdr>
        <w:top w:val="single" w:sz="8" w:space="0" w:color="000000"/>
        <w:left w:val="single" w:sz="8" w:space="0" w:color="000000"/>
        <w:bottom w:val="single" w:sz="4" w:space="0" w:color="000000"/>
      </w:pBdr>
      <w:spacing w:beforeAutospacing="1" w:afterAutospacing="1"/>
      <w:jc w:val="center"/>
    </w:pPr>
    <w:rPr>
      <w:b/>
      <w:bCs/>
      <w:color w:val="000000"/>
    </w:rPr>
  </w:style>
  <w:style w:type="paragraph" w:customStyle="1" w:styleId="xl124">
    <w:name w:val="xl124"/>
    <w:basedOn w:val="a"/>
    <w:qFormat/>
    <w:rsid w:val="00B12D10"/>
    <w:pPr>
      <w:pBdr>
        <w:top w:val="single" w:sz="8" w:space="0" w:color="000000"/>
        <w:bottom w:val="single" w:sz="4" w:space="0" w:color="000000"/>
      </w:pBdr>
      <w:spacing w:beforeAutospacing="1" w:afterAutospacing="1"/>
      <w:jc w:val="center"/>
    </w:pPr>
    <w:rPr>
      <w:b/>
      <w:bCs/>
      <w:color w:val="000000"/>
    </w:rPr>
  </w:style>
  <w:style w:type="paragraph" w:customStyle="1" w:styleId="xl125">
    <w:name w:val="xl125"/>
    <w:basedOn w:val="a"/>
    <w:qFormat/>
    <w:rsid w:val="00B12D10"/>
    <w:pPr>
      <w:pBdr>
        <w:top w:val="single" w:sz="8" w:space="0" w:color="000000"/>
        <w:bottom w:val="single" w:sz="4" w:space="0" w:color="000000"/>
        <w:right w:val="single" w:sz="8" w:space="0" w:color="000000"/>
      </w:pBdr>
      <w:spacing w:beforeAutospacing="1" w:afterAutospacing="1"/>
      <w:jc w:val="center"/>
    </w:pPr>
    <w:rPr>
      <w:b/>
      <w:bCs/>
      <w:color w:val="000000"/>
    </w:rPr>
  </w:style>
  <w:style w:type="paragraph" w:customStyle="1" w:styleId="xl126">
    <w:name w:val="xl126"/>
    <w:basedOn w:val="a"/>
    <w:qFormat/>
    <w:rsid w:val="00B12D10"/>
    <w:pPr>
      <w:pBdr>
        <w:top w:val="single" w:sz="4" w:space="0" w:color="000000"/>
        <w:left w:val="single" w:sz="8" w:space="0" w:color="000000"/>
        <w:right w:val="single" w:sz="4" w:space="0" w:color="000000"/>
      </w:pBdr>
      <w:spacing w:beforeAutospacing="1" w:afterAutospacing="1"/>
      <w:jc w:val="center"/>
    </w:pPr>
    <w:rPr>
      <w:color w:val="000000"/>
    </w:rPr>
  </w:style>
  <w:style w:type="paragraph" w:customStyle="1" w:styleId="xl127">
    <w:name w:val="xl127"/>
    <w:basedOn w:val="a"/>
    <w:qFormat/>
    <w:rsid w:val="00B12D10"/>
    <w:pPr>
      <w:pBdr>
        <w:left w:val="single" w:sz="8" w:space="0" w:color="000000"/>
        <w:right w:val="single" w:sz="4" w:space="0" w:color="000000"/>
      </w:pBdr>
      <w:spacing w:beforeAutospacing="1" w:afterAutospacing="1"/>
      <w:jc w:val="center"/>
    </w:pPr>
    <w:rPr>
      <w:color w:val="000000"/>
    </w:rPr>
  </w:style>
  <w:style w:type="paragraph" w:customStyle="1" w:styleId="xl128">
    <w:name w:val="xl128"/>
    <w:basedOn w:val="a"/>
    <w:qFormat/>
    <w:rsid w:val="00B12D10"/>
    <w:pPr>
      <w:pBdr>
        <w:left w:val="single" w:sz="8" w:space="0" w:color="000000"/>
        <w:bottom w:val="single" w:sz="8" w:space="0" w:color="000000"/>
        <w:right w:val="single" w:sz="4" w:space="0" w:color="000000"/>
      </w:pBdr>
      <w:spacing w:beforeAutospacing="1" w:afterAutospacing="1"/>
      <w:jc w:val="center"/>
    </w:pPr>
    <w:rPr>
      <w:color w:val="000000"/>
    </w:rPr>
  </w:style>
  <w:style w:type="paragraph" w:customStyle="1" w:styleId="xl129">
    <w:name w:val="xl129"/>
    <w:basedOn w:val="a"/>
    <w:qFormat/>
    <w:rsid w:val="00B12D10"/>
    <w:pPr>
      <w:pBdr>
        <w:top w:val="single" w:sz="8" w:space="0" w:color="000000"/>
        <w:left w:val="single" w:sz="8" w:space="0" w:color="000000"/>
        <w:bottom w:val="single" w:sz="4" w:space="0" w:color="000000"/>
      </w:pBdr>
      <w:spacing w:beforeAutospacing="1" w:afterAutospacing="1"/>
      <w:jc w:val="center"/>
      <w:textAlignment w:val="center"/>
    </w:pPr>
    <w:rPr>
      <w:b/>
      <w:bCs/>
      <w:color w:val="000000"/>
    </w:rPr>
  </w:style>
  <w:style w:type="paragraph" w:customStyle="1" w:styleId="xl130">
    <w:name w:val="xl130"/>
    <w:basedOn w:val="a"/>
    <w:qFormat/>
    <w:rsid w:val="00B12D10"/>
    <w:pPr>
      <w:pBdr>
        <w:top w:val="single" w:sz="8" w:space="0" w:color="000000"/>
        <w:bottom w:val="single" w:sz="4" w:space="0" w:color="000000"/>
      </w:pBdr>
      <w:spacing w:beforeAutospacing="1" w:afterAutospacing="1"/>
      <w:jc w:val="center"/>
      <w:textAlignment w:val="center"/>
    </w:pPr>
    <w:rPr>
      <w:b/>
      <w:bCs/>
      <w:color w:val="000000"/>
    </w:rPr>
  </w:style>
  <w:style w:type="paragraph" w:customStyle="1" w:styleId="xl131">
    <w:name w:val="xl131"/>
    <w:basedOn w:val="a"/>
    <w:qFormat/>
    <w:rsid w:val="00B12D10"/>
    <w:pPr>
      <w:pBdr>
        <w:top w:val="single" w:sz="8" w:space="0" w:color="000000"/>
        <w:bottom w:val="single" w:sz="4" w:space="0" w:color="000000"/>
        <w:right w:val="single" w:sz="8" w:space="0" w:color="000000"/>
      </w:pBdr>
      <w:spacing w:beforeAutospacing="1" w:afterAutospacing="1"/>
      <w:jc w:val="center"/>
      <w:textAlignment w:val="center"/>
    </w:pPr>
    <w:rPr>
      <w:b/>
      <w:bCs/>
      <w:color w:val="000000"/>
    </w:rPr>
  </w:style>
  <w:style w:type="paragraph" w:customStyle="1" w:styleId="xl132">
    <w:name w:val="xl132"/>
    <w:basedOn w:val="a"/>
    <w:qFormat/>
    <w:rsid w:val="00B12D10"/>
    <w:pPr>
      <w:pBdr>
        <w:top w:val="single" w:sz="8" w:space="0" w:color="000000"/>
        <w:left w:val="single" w:sz="8" w:space="0" w:color="000000"/>
        <w:bottom w:val="single" w:sz="4" w:space="0" w:color="000000"/>
      </w:pBdr>
      <w:spacing w:beforeAutospacing="1" w:afterAutospacing="1"/>
      <w:jc w:val="center"/>
    </w:pPr>
    <w:rPr>
      <w:b/>
      <w:bCs/>
      <w:color w:val="000000"/>
    </w:rPr>
  </w:style>
  <w:style w:type="paragraph" w:customStyle="1" w:styleId="xl133">
    <w:name w:val="xl133"/>
    <w:basedOn w:val="a"/>
    <w:qFormat/>
    <w:rsid w:val="00B12D10"/>
    <w:pPr>
      <w:pBdr>
        <w:top w:val="single" w:sz="8" w:space="0" w:color="000000"/>
        <w:bottom w:val="single" w:sz="4" w:space="0" w:color="000000"/>
      </w:pBdr>
      <w:spacing w:beforeAutospacing="1" w:afterAutospacing="1"/>
      <w:jc w:val="center"/>
    </w:pPr>
    <w:rPr>
      <w:b/>
      <w:bCs/>
      <w:color w:val="000000"/>
    </w:rPr>
  </w:style>
  <w:style w:type="paragraph" w:customStyle="1" w:styleId="xl134">
    <w:name w:val="xl134"/>
    <w:basedOn w:val="a"/>
    <w:qFormat/>
    <w:rsid w:val="00B12D10"/>
    <w:pPr>
      <w:pBdr>
        <w:top w:val="single" w:sz="8" w:space="0" w:color="000000"/>
        <w:bottom w:val="single" w:sz="4" w:space="0" w:color="000000"/>
        <w:right w:val="single" w:sz="8" w:space="0" w:color="000000"/>
      </w:pBdr>
      <w:spacing w:beforeAutospacing="1" w:afterAutospacing="1"/>
      <w:jc w:val="center"/>
    </w:pPr>
    <w:rPr>
      <w:b/>
      <w:bCs/>
      <w:color w:val="000000"/>
    </w:rPr>
  </w:style>
  <w:style w:type="paragraph" w:customStyle="1" w:styleId="xl135">
    <w:name w:val="xl135"/>
    <w:basedOn w:val="a"/>
    <w:qFormat/>
    <w:rsid w:val="00B12D10"/>
    <w:pPr>
      <w:pBdr>
        <w:top w:val="single" w:sz="8" w:space="0" w:color="000000"/>
        <w:left w:val="single" w:sz="8" w:space="0" w:color="000000"/>
        <w:bottom w:val="single" w:sz="4" w:space="0" w:color="000000"/>
      </w:pBdr>
      <w:spacing w:beforeAutospacing="1" w:afterAutospacing="1"/>
      <w:jc w:val="center"/>
    </w:pPr>
    <w:rPr>
      <w:b/>
      <w:bCs/>
      <w:color w:val="000000"/>
    </w:rPr>
  </w:style>
  <w:style w:type="paragraph" w:customStyle="1" w:styleId="xl136">
    <w:name w:val="xl136"/>
    <w:basedOn w:val="a"/>
    <w:qFormat/>
    <w:rsid w:val="00B12D10"/>
    <w:pPr>
      <w:pBdr>
        <w:top w:val="single" w:sz="8" w:space="0" w:color="000000"/>
        <w:bottom w:val="single" w:sz="4" w:space="0" w:color="000000"/>
      </w:pBdr>
      <w:spacing w:beforeAutospacing="1" w:afterAutospacing="1"/>
      <w:jc w:val="center"/>
    </w:pPr>
    <w:rPr>
      <w:b/>
      <w:bCs/>
      <w:color w:val="000000"/>
    </w:rPr>
  </w:style>
  <w:style w:type="paragraph" w:customStyle="1" w:styleId="xl137">
    <w:name w:val="xl137"/>
    <w:basedOn w:val="a"/>
    <w:qFormat/>
    <w:rsid w:val="00B12D10"/>
    <w:pPr>
      <w:pBdr>
        <w:top w:val="single" w:sz="8" w:space="0" w:color="000000"/>
        <w:bottom w:val="single" w:sz="4" w:space="0" w:color="000000"/>
        <w:right w:val="single" w:sz="8" w:space="0" w:color="000000"/>
      </w:pBdr>
      <w:spacing w:beforeAutospacing="1" w:afterAutospacing="1"/>
      <w:jc w:val="center"/>
    </w:pPr>
    <w:rPr>
      <w:b/>
      <w:bCs/>
      <w:color w:val="000000"/>
    </w:rPr>
  </w:style>
  <w:style w:type="paragraph" w:customStyle="1" w:styleId="xl138">
    <w:name w:val="xl138"/>
    <w:basedOn w:val="a"/>
    <w:qFormat/>
    <w:rsid w:val="00B12D10"/>
    <w:pPr>
      <w:spacing w:beforeAutospacing="1" w:afterAutospacing="1"/>
      <w:jc w:val="right"/>
      <w:textAlignment w:val="top"/>
    </w:pPr>
  </w:style>
  <w:style w:type="paragraph" w:customStyle="1" w:styleId="xl139">
    <w:name w:val="xl139"/>
    <w:basedOn w:val="a"/>
    <w:qFormat/>
    <w:rsid w:val="00B12D10"/>
    <w:pPr>
      <w:spacing w:beforeAutospacing="1" w:afterAutospacing="1"/>
      <w:textAlignment w:val="top"/>
    </w:pPr>
  </w:style>
  <w:style w:type="paragraph" w:customStyle="1" w:styleId="xl140">
    <w:name w:val="xl140"/>
    <w:basedOn w:val="a"/>
    <w:qFormat/>
    <w:rsid w:val="00B12D10"/>
    <w:pPr>
      <w:pBdr>
        <w:top w:val="single" w:sz="8" w:space="0" w:color="000000"/>
        <w:left w:val="single" w:sz="8" w:space="0" w:color="000000"/>
        <w:bottom w:val="single" w:sz="8" w:space="0" w:color="000000"/>
        <w:right w:val="single" w:sz="8" w:space="0" w:color="000000"/>
      </w:pBdr>
      <w:spacing w:beforeAutospacing="1" w:afterAutospacing="1"/>
      <w:jc w:val="center"/>
    </w:pPr>
    <w:rPr>
      <w:b/>
      <w:bCs/>
    </w:rPr>
  </w:style>
  <w:style w:type="paragraph" w:customStyle="1" w:styleId="xl141">
    <w:name w:val="xl141"/>
    <w:basedOn w:val="a"/>
    <w:qFormat/>
    <w:rsid w:val="00B12D10"/>
    <w:pPr>
      <w:pBdr>
        <w:top w:val="single" w:sz="8" w:space="0" w:color="000000"/>
        <w:left w:val="single" w:sz="8" w:space="0" w:color="000000"/>
        <w:right w:val="single" w:sz="8" w:space="0" w:color="000000"/>
      </w:pBdr>
      <w:spacing w:beforeAutospacing="1" w:afterAutospacing="1"/>
      <w:jc w:val="center"/>
    </w:pPr>
    <w:rPr>
      <w:b/>
      <w:bCs/>
    </w:rPr>
  </w:style>
  <w:style w:type="paragraph" w:customStyle="1" w:styleId="xl142">
    <w:name w:val="xl142"/>
    <w:basedOn w:val="a"/>
    <w:qFormat/>
    <w:rsid w:val="00B12D10"/>
    <w:pPr>
      <w:pBdr>
        <w:left w:val="single" w:sz="8" w:space="0" w:color="000000"/>
        <w:right w:val="single" w:sz="8" w:space="0" w:color="000000"/>
      </w:pBdr>
      <w:spacing w:beforeAutospacing="1" w:afterAutospacing="1"/>
      <w:jc w:val="center"/>
    </w:pPr>
    <w:rPr>
      <w:b/>
      <w:bCs/>
    </w:rPr>
  </w:style>
  <w:style w:type="paragraph" w:customStyle="1" w:styleId="xl143">
    <w:name w:val="xl143"/>
    <w:basedOn w:val="a"/>
    <w:qFormat/>
    <w:rsid w:val="00B12D10"/>
    <w:pPr>
      <w:pBdr>
        <w:left w:val="single" w:sz="8" w:space="0" w:color="000000"/>
        <w:bottom w:val="single" w:sz="8" w:space="0" w:color="000000"/>
        <w:right w:val="single" w:sz="8" w:space="0" w:color="000000"/>
      </w:pBdr>
      <w:spacing w:beforeAutospacing="1" w:afterAutospacing="1"/>
      <w:jc w:val="center"/>
    </w:pPr>
    <w:rPr>
      <w:b/>
      <w:bCs/>
    </w:rPr>
  </w:style>
  <w:style w:type="paragraph" w:customStyle="1" w:styleId="xl144">
    <w:name w:val="xl144"/>
    <w:basedOn w:val="a"/>
    <w:qFormat/>
    <w:rsid w:val="00B12D10"/>
    <w:pPr>
      <w:pBdr>
        <w:top w:val="single" w:sz="4" w:space="0" w:color="000000"/>
        <w:left w:val="single" w:sz="4" w:space="0" w:color="000000"/>
        <w:right w:val="single" w:sz="8" w:space="0" w:color="000000"/>
      </w:pBdr>
      <w:shd w:val="clear" w:color="000000" w:fill="FFFFFF"/>
      <w:spacing w:beforeAutospacing="1" w:afterAutospacing="1"/>
      <w:jc w:val="center"/>
    </w:pPr>
    <w:rPr>
      <w:color w:val="000000"/>
    </w:rPr>
  </w:style>
  <w:style w:type="paragraph" w:customStyle="1" w:styleId="xl145">
    <w:name w:val="xl145"/>
    <w:basedOn w:val="a"/>
    <w:qFormat/>
    <w:rsid w:val="00B12D10"/>
    <w:pPr>
      <w:pBdr>
        <w:top w:val="single" w:sz="4" w:space="0" w:color="000000"/>
        <w:left w:val="single" w:sz="8" w:space="0" w:color="000000"/>
        <w:bottom w:val="single" w:sz="4" w:space="0" w:color="000000"/>
        <w:right w:val="single" w:sz="4" w:space="0" w:color="000000"/>
      </w:pBdr>
      <w:shd w:val="clear" w:color="000000" w:fill="FFFFFF"/>
      <w:spacing w:beforeAutospacing="1" w:afterAutospacing="1"/>
    </w:pPr>
    <w:rPr>
      <w:color w:val="000000"/>
      <w:sz w:val="16"/>
      <w:szCs w:val="16"/>
    </w:rPr>
  </w:style>
  <w:style w:type="paragraph" w:customStyle="1" w:styleId="xl146">
    <w:name w:val="xl146"/>
    <w:basedOn w:val="a"/>
    <w:qFormat/>
    <w:rsid w:val="00B12D10"/>
    <w:pPr>
      <w:pBdr>
        <w:top w:val="single" w:sz="8" w:space="0" w:color="000000"/>
        <w:right w:val="single" w:sz="8" w:space="0" w:color="000000"/>
      </w:pBdr>
      <w:shd w:val="clear" w:color="000000" w:fill="FFFFFF"/>
      <w:spacing w:beforeAutospacing="1" w:afterAutospacing="1"/>
      <w:jc w:val="center"/>
    </w:pPr>
    <w:rPr>
      <w:b/>
      <w:bCs/>
      <w:color w:val="000000"/>
    </w:rPr>
  </w:style>
  <w:style w:type="paragraph" w:customStyle="1" w:styleId="xl147">
    <w:name w:val="xl147"/>
    <w:basedOn w:val="a"/>
    <w:qFormat/>
    <w:rsid w:val="00B12D10"/>
    <w:pPr>
      <w:pBdr>
        <w:top w:val="single" w:sz="4" w:space="0" w:color="000000"/>
        <w:left w:val="single" w:sz="4" w:space="0" w:color="000000"/>
        <w:right w:val="single" w:sz="8" w:space="0" w:color="000000"/>
      </w:pBdr>
      <w:shd w:val="clear" w:color="000000" w:fill="FFFFFF"/>
      <w:spacing w:beforeAutospacing="1" w:afterAutospacing="1"/>
      <w:jc w:val="center"/>
    </w:pPr>
    <w:rPr>
      <w:color w:val="000000"/>
    </w:rPr>
  </w:style>
  <w:style w:type="paragraph" w:customStyle="1" w:styleId="xl148">
    <w:name w:val="xl148"/>
    <w:basedOn w:val="a"/>
    <w:qFormat/>
    <w:rsid w:val="00B12D10"/>
    <w:pPr>
      <w:pBdr>
        <w:top w:val="single" w:sz="4" w:space="0" w:color="000000"/>
        <w:left w:val="single" w:sz="4" w:space="0" w:color="000000"/>
        <w:bottom w:val="single" w:sz="4" w:space="0" w:color="000000"/>
        <w:right w:val="single" w:sz="8" w:space="0" w:color="000000"/>
      </w:pBdr>
      <w:shd w:val="clear" w:color="000000" w:fill="FFFFFF"/>
      <w:spacing w:beforeAutospacing="1" w:afterAutospacing="1"/>
      <w:jc w:val="center"/>
    </w:pPr>
  </w:style>
  <w:style w:type="paragraph" w:customStyle="1" w:styleId="xl149">
    <w:name w:val="xl149"/>
    <w:basedOn w:val="a"/>
    <w:qFormat/>
    <w:rsid w:val="00B12D10"/>
    <w:pPr>
      <w:pBdr>
        <w:top w:val="single" w:sz="4" w:space="0" w:color="000000"/>
        <w:left w:val="single" w:sz="4" w:space="0" w:color="000000"/>
        <w:right w:val="single" w:sz="8" w:space="0" w:color="000000"/>
      </w:pBdr>
      <w:shd w:val="clear" w:color="000000" w:fill="FFFFFF"/>
      <w:spacing w:beforeAutospacing="1" w:afterAutospacing="1"/>
      <w:jc w:val="center"/>
    </w:pPr>
    <w:rPr>
      <w:color w:val="000000"/>
    </w:rPr>
  </w:style>
  <w:style w:type="paragraph" w:customStyle="1" w:styleId="xl150">
    <w:name w:val="xl150"/>
    <w:basedOn w:val="a"/>
    <w:qFormat/>
    <w:rsid w:val="00B12D10"/>
    <w:pPr>
      <w:pBdr>
        <w:top w:val="single" w:sz="4" w:space="0" w:color="000000"/>
        <w:left w:val="single" w:sz="4" w:space="0" w:color="000000"/>
        <w:bottom w:val="single" w:sz="8" w:space="0" w:color="000000"/>
        <w:right w:val="single" w:sz="8" w:space="0" w:color="000000"/>
      </w:pBdr>
      <w:spacing w:beforeAutospacing="1" w:afterAutospacing="1"/>
      <w:jc w:val="center"/>
    </w:pPr>
    <w:rPr>
      <w:color w:val="000000"/>
    </w:rPr>
  </w:style>
  <w:style w:type="paragraph" w:customStyle="1" w:styleId="xl151">
    <w:name w:val="xl151"/>
    <w:basedOn w:val="a"/>
    <w:qFormat/>
    <w:rsid w:val="00B12D10"/>
    <w:pPr>
      <w:pBdr>
        <w:top w:val="single" w:sz="4" w:space="0" w:color="000000"/>
        <w:left w:val="single" w:sz="4" w:space="0" w:color="000000"/>
        <w:bottom w:val="single" w:sz="4" w:space="0" w:color="000000"/>
        <w:right w:val="single" w:sz="4" w:space="0" w:color="000000"/>
      </w:pBdr>
      <w:spacing w:beforeAutospacing="1" w:afterAutospacing="1"/>
    </w:pPr>
    <w:rPr>
      <w:color w:val="000000"/>
    </w:rPr>
  </w:style>
  <w:style w:type="paragraph" w:customStyle="1" w:styleId="xl152">
    <w:name w:val="xl152"/>
    <w:basedOn w:val="a"/>
    <w:qFormat/>
    <w:rsid w:val="00B12D10"/>
    <w:pPr>
      <w:pBdr>
        <w:top w:val="single" w:sz="4" w:space="0" w:color="000000"/>
        <w:left w:val="single" w:sz="4" w:space="0" w:color="000000"/>
        <w:bottom w:val="single" w:sz="4" w:space="0" w:color="000000"/>
        <w:right w:val="single" w:sz="8" w:space="0" w:color="000000"/>
      </w:pBdr>
      <w:spacing w:beforeAutospacing="1" w:afterAutospacing="1"/>
      <w:jc w:val="center"/>
      <w:textAlignment w:val="top"/>
    </w:pPr>
    <w:rPr>
      <w:color w:val="000000"/>
    </w:rPr>
  </w:style>
  <w:style w:type="paragraph" w:customStyle="1" w:styleId="xl153">
    <w:name w:val="xl153"/>
    <w:basedOn w:val="a"/>
    <w:qFormat/>
    <w:rsid w:val="00B12D10"/>
    <w:pPr>
      <w:pBdr>
        <w:top w:val="single" w:sz="4" w:space="0" w:color="000000"/>
        <w:left w:val="single" w:sz="4" w:space="0" w:color="000000"/>
        <w:bottom w:val="single" w:sz="4" w:space="0" w:color="000000"/>
        <w:right w:val="single" w:sz="8" w:space="0" w:color="000000"/>
      </w:pBdr>
      <w:spacing w:beforeAutospacing="1" w:afterAutospacing="1"/>
      <w:jc w:val="center"/>
    </w:pPr>
    <w:rPr>
      <w:color w:val="000000"/>
    </w:rPr>
  </w:style>
  <w:style w:type="paragraph" w:customStyle="1" w:styleId="xl154">
    <w:name w:val="xl154"/>
    <w:basedOn w:val="a"/>
    <w:qFormat/>
    <w:rsid w:val="00B12D10"/>
    <w:pPr>
      <w:pBdr>
        <w:top w:val="single" w:sz="4" w:space="0" w:color="000000"/>
        <w:left w:val="single" w:sz="4" w:space="0" w:color="000000"/>
        <w:right w:val="single" w:sz="8" w:space="0" w:color="000000"/>
      </w:pBdr>
      <w:spacing w:beforeAutospacing="1" w:afterAutospacing="1"/>
      <w:jc w:val="center"/>
    </w:pPr>
    <w:rPr>
      <w:color w:val="000000"/>
    </w:rPr>
  </w:style>
  <w:style w:type="paragraph" w:customStyle="1" w:styleId="xl155">
    <w:name w:val="xl155"/>
    <w:basedOn w:val="a"/>
    <w:qFormat/>
    <w:rsid w:val="00B12D10"/>
    <w:pPr>
      <w:pBdr>
        <w:top w:val="single" w:sz="4" w:space="0" w:color="000000"/>
        <w:left w:val="single" w:sz="4" w:space="0" w:color="000000"/>
        <w:bottom w:val="single" w:sz="8" w:space="0" w:color="000000"/>
        <w:right w:val="single" w:sz="8" w:space="0" w:color="000000"/>
      </w:pBdr>
      <w:shd w:val="clear" w:color="000000" w:fill="FFFFFF"/>
      <w:spacing w:beforeAutospacing="1" w:afterAutospacing="1"/>
      <w:jc w:val="center"/>
    </w:pPr>
    <w:rPr>
      <w:color w:val="000000"/>
    </w:rPr>
  </w:style>
  <w:style w:type="paragraph" w:customStyle="1" w:styleId="xl156">
    <w:name w:val="xl156"/>
    <w:basedOn w:val="a"/>
    <w:qFormat/>
    <w:rsid w:val="00B12D10"/>
    <w:pPr>
      <w:pBdr>
        <w:top w:val="single" w:sz="4" w:space="0" w:color="000000"/>
        <w:left w:val="single" w:sz="4" w:space="0" w:color="000000"/>
        <w:right w:val="single" w:sz="8" w:space="0" w:color="000000"/>
      </w:pBdr>
      <w:shd w:val="clear" w:color="000000" w:fill="FFFFFF"/>
      <w:spacing w:beforeAutospacing="1" w:afterAutospacing="1"/>
      <w:jc w:val="center"/>
    </w:pPr>
    <w:rPr>
      <w:color w:val="000000"/>
    </w:rPr>
  </w:style>
  <w:style w:type="paragraph" w:customStyle="1" w:styleId="xl157">
    <w:name w:val="xl157"/>
    <w:basedOn w:val="a"/>
    <w:qFormat/>
    <w:rsid w:val="00B12D10"/>
    <w:pPr>
      <w:pBdr>
        <w:top w:val="single" w:sz="4" w:space="0" w:color="000000"/>
        <w:left w:val="single" w:sz="4" w:space="0" w:color="000000"/>
        <w:bottom w:val="single" w:sz="4" w:space="0" w:color="000000"/>
        <w:right w:val="single" w:sz="8" w:space="0" w:color="000000"/>
      </w:pBdr>
      <w:shd w:val="clear" w:color="000000" w:fill="FFFFFF"/>
      <w:spacing w:beforeAutospacing="1" w:afterAutospacing="1"/>
      <w:jc w:val="center"/>
    </w:pPr>
    <w:rPr>
      <w:color w:val="000000"/>
    </w:rPr>
  </w:style>
  <w:style w:type="paragraph" w:customStyle="1" w:styleId="xl158">
    <w:name w:val="xl158"/>
    <w:basedOn w:val="a"/>
    <w:qFormat/>
    <w:rsid w:val="00B12D10"/>
    <w:pPr>
      <w:pBdr>
        <w:top w:val="single" w:sz="4" w:space="0" w:color="000000"/>
        <w:left w:val="single" w:sz="4" w:space="0" w:color="000000"/>
        <w:right w:val="single" w:sz="8" w:space="0" w:color="000000"/>
      </w:pBdr>
      <w:shd w:val="clear" w:color="000000" w:fill="FFFFFF"/>
      <w:spacing w:beforeAutospacing="1" w:afterAutospacing="1"/>
      <w:jc w:val="center"/>
    </w:pPr>
    <w:rPr>
      <w:color w:val="000000"/>
    </w:rPr>
  </w:style>
  <w:style w:type="paragraph" w:customStyle="1" w:styleId="xl159">
    <w:name w:val="xl159"/>
    <w:basedOn w:val="a"/>
    <w:qFormat/>
    <w:rsid w:val="00B12D10"/>
    <w:pPr>
      <w:pBdr>
        <w:top w:val="single" w:sz="4" w:space="0" w:color="000000"/>
        <w:left w:val="single" w:sz="4" w:space="0" w:color="000000"/>
        <w:bottom w:val="single" w:sz="4" w:space="0" w:color="000000"/>
        <w:right w:val="single" w:sz="8" w:space="0" w:color="000000"/>
      </w:pBdr>
      <w:shd w:val="clear" w:color="000000" w:fill="FFFFFF"/>
      <w:spacing w:beforeAutospacing="1" w:afterAutospacing="1"/>
      <w:jc w:val="center"/>
    </w:pPr>
  </w:style>
  <w:style w:type="paragraph" w:customStyle="1" w:styleId="xl160">
    <w:name w:val="xl160"/>
    <w:basedOn w:val="a"/>
    <w:qFormat/>
    <w:rsid w:val="00B12D10"/>
    <w:pPr>
      <w:pBdr>
        <w:top w:val="single" w:sz="4" w:space="0" w:color="000000"/>
        <w:left w:val="single" w:sz="4" w:space="0" w:color="000000"/>
        <w:right w:val="single" w:sz="8" w:space="0" w:color="000000"/>
      </w:pBdr>
      <w:shd w:val="clear" w:color="000000" w:fill="FFFFFF"/>
      <w:spacing w:beforeAutospacing="1" w:afterAutospacing="1"/>
      <w:jc w:val="center"/>
    </w:pPr>
  </w:style>
  <w:style w:type="paragraph" w:customStyle="1" w:styleId="xl161">
    <w:name w:val="xl161"/>
    <w:basedOn w:val="a"/>
    <w:qFormat/>
    <w:rsid w:val="00B12D10"/>
    <w:pPr>
      <w:spacing w:beforeAutospacing="1" w:afterAutospacing="1"/>
      <w:jc w:val="center"/>
    </w:pPr>
  </w:style>
  <w:style w:type="paragraph" w:customStyle="1" w:styleId="xl162">
    <w:name w:val="xl162"/>
    <w:basedOn w:val="a"/>
    <w:qFormat/>
    <w:rsid w:val="00B12D10"/>
    <w:pPr>
      <w:spacing w:beforeAutospacing="1" w:afterAutospacing="1"/>
      <w:jc w:val="right"/>
    </w:pPr>
  </w:style>
  <w:style w:type="paragraph" w:customStyle="1" w:styleId="xl163">
    <w:name w:val="xl163"/>
    <w:basedOn w:val="a"/>
    <w:qFormat/>
    <w:rsid w:val="00B12D10"/>
    <w:pPr>
      <w:pBdr>
        <w:left w:val="single" w:sz="4" w:space="0" w:color="000000"/>
        <w:bottom w:val="single" w:sz="4" w:space="0" w:color="000000"/>
        <w:right w:val="single" w:sz="4" w:space="0" w:color="000000"/>
      </w:pBdr>
      <w:shd w:val="clear" w:color="000000" w:fill="FFFFFF"/>
      <w:spacing w:beforeAutospacing="1" w:afterAutospacing="1"/>
    </w:pPr>
    <w:rPr>
      <w:color w:val="000000"/>
    </w:rPr>
  </w:style>
  <w:style w:type="paragraph" w:customStyle="1" w:styleId="xl164">
    <w:name w:val="xl164"/>
    <w:basedOn w:val="a"/>
    <w:qFormat/>
    <w:rsid w:val="00B12D10"/>
    <w:pPr>
      <w:pBdr>
        <w:top w:val="single" w:sz="4" w:space="0" w:color="000000"/>
        <w:left w:val="single" w:sz="4" w:space="0" w:color="000000"/>
        <w:right w:val="single" w:sz="8" w:space="0" w:color="000000"/>
      </w:pBdr>
      <w:spacing w:beforeAutospacing="1" w:afterAutospacing="1"/>
      <w:jc w:val="center"/>
    </w:pPr>
  </w:style>
  <w:style w:type="paragraph" w:customStyle="1" w:styleId="xl165">
    <w:name w:val="xl165"/>
    <w:basedOn w:val="a"/>
    <w:qFormat/>
    <w:rsid w:val="00B12D10"/>
    <w:pPr>
      <w:pBdr>
        <w:top w:val="single" w:sz="4" w:space="0" w:color="000000"/>
        <w:left w:val="single" w:sz="4" w:space="0" w:color="000000"/>
        <w:bottom w:val="single" w:sz="4" w:space="0" w:color="000000"/>
        <w:right w:val="single" w:sz="8" w:space="0" w:color="000000"/>
      </w:pBdr>
      <w:spacing w:beforeAutospacing="1" w:afterAutospacing="1"/>
      <w:jc w:val="center"/>
    </w:pPr>
  </w:style>
  <w:style w:type="paragraph" w:customStyle="1" w:styleId="xl166">
    <w:name w:val="xl166"/>
    <w:basedOn w:val="a"/>
    <w:qFormat/>
    <w:rsid w:val="00B12D10"/>
    <w:pPr>
      <w:pBdr>
        <w:top w:val="single" w:sz="8" w:space="0" w:color="000000"/>
        <w:left w:val="single" w:sz="8" w:space="0" w:color="000000"/>
        <w:bottom w:val="single" w:sz="4" w:space="0" w:color="000000"/>
      </w:pBdr>
      <w:shd w:val="clear" w:color="000000" w:fill="FFFFFF"/>
      <w:spacing w:beforeAutospacing="1" w:afterAutospacing="1"/>
      <w:jc w:val="center"/>
    </w:pPr>
    <w:rPr>
      <w:b/>
      <w:bCs/>
      <w:color w:val="000000"/>
    </w:rPr>
  </w:style>
  <w:style w:type="paragraph" w:customStyle="1" w:styleId="xl167">
    <w:name w:val="xl167"/>
    <w:basedOn w:val="a"/>
    <w:qFormat/>
    <w:rsid w:val="00B12D10"/>
    <w:pPr>
      <w:pBdr>
        <w:top w:val="single" w:sz="8" w:space="0" w:color="000000"/>
        <w:bottom w:val="single" w:sz="4" w:space="0" w:color="000000"/>
      </w:pBdr>
      <w:shd w:val="clear" w:color="000000" w:fill="FFFFFF"/>
      <w:spacing w:beforeAutospacing="1" w:afterAutospacing="1"/>
      <w:jc w:val="center"/>
    </w:pPr>
    <w:rPr>
      <w:b/>
      <w:bCs/>
      <w:color w:val="000000"/>
    </w:rPr>
  </w:style>
  <w:style w:type="paragraph" w:customStyle="1" w:styleId="xl168">
    <w:name w:val="xl168"/>
    <w:basedOn w:val="a"/>
    <w:qFormat/>
    <w:rsid w:val="00B12D10"/>
    <w:pPr>
      <w:pBdr>
        <w:top w:val="single" w:sz="8" w:space="0" w:color="000000"/>
        <w:bottom w:val="single" w:sz="4" w:space="0" w:color="000000"/>
        <w:right w:val="single" w:sz="8" w:space="0" w:color="000000"/>
      </w:pBdr>
      <w:shd w:val="clear" w:color="000000" w:fill="FFFFFF"/>
      <w:spacing w:beforeAutospacing="1" w:afterAutospacing="1"/>
      <w:jc w:val="center"/>
    </w:pPr>
    <w:rPr>
      <w:b/>
      <w:bCs/>
      <w:color w:val="000000"/>
    </w:rPr>
  </w:style>
  <w:style w:type="paragraph" w:customStyle="1" w:styleId="xl169">
    <w:name w:val="xl169"/>
    <w:basedOn w:val="a"/>
    <w:qFormat/>
    <w:rsid w:val="00B12D10"/>
    <w:pPr>
      <w:pBdr>
        <w:top w:val="single" w:sz="8" w:space="0" w:color="000000"/>
        <w:left w:val="single" w:sz="8" w:space="0" w:color="000000"/>
        <w:bottom w:val="single" w:sz="4" w:space="0" w:color="000000"/>
      </w:pBdr>
      <w:shd w:val="clear" w:color="000000" w:fill="FFFFFF"/>
      <w:spacing w:beforeAutospacing="1" w:afterAutospacing="1"/>
      <w:jc w:val="center"/>
    </w:pPr>
    <w:rPr>
      <w:b/>
      <w:bCs/>
      <w:color w:val="000000"/>
    </w:rPr>
  </w:style>
  <w:style w:type="paragraph" w:customStyle="1" w:styleId="xl170">
    <w:name w:val="xl170"/>
    <w:basedOn w:val="a"/>
    <w:qFormat/>
    <w:rsid w:val="00B12D10"/>
    <w:pPr>
      <w:pBdr>
        <w:top w:val="single" w:sz="8" w:space="0" w:color="000000"/>
        <w:bottom w:val="single" w:sz="4" w:space="0" w:color="000000"/>
      </w:pBdr>
      <w:shd w:val="clear" w:color="000000" w:fill="FFFFFF"/>
      <w:spacing w:beforeAutospacing="1" w:afterAutospacing="1"/>
      <w:jc w:val="center"/>
    </w:pPr>
    <w:rPr>
      <w:b/>
      <w:bCs/>
      <w:color w:val="000000"/>
    </w:rPr>
  </w:style>
  <w:style w:type="paragraph" w:customStyle="1" w:styleId="xl171">
    <w:name w:val="xl171"/>
    <w:basedOn w:val="a"/>
    <w:qFormat/>
    <w:rsid w:val="00B12D10"/>
    <w:pPr>
      <w:pBdr>
        <w:top w:val="single" w:sz="8" w:space="0" w:color="000000"/>
        <w:bottom w:val="single" w:sz="4" w:space="0" w:color="000000"/>
        <w:right w:val="single" w:sz="8" w:space="0" w:color="000000"/>
      </w:pBdr>
      <w:shd w:val="clear" w:color="000000" w:fill="FFFFFF"/>
      <w:spacing w:beforeAutospacing="1" w:afterAutospacing="1"/>
      <w:jc w:val="center"/>
    </w:pPr>
    <w:rPr>
      <w:b/>
      <w:bCs/>
      <w:color w:val="000000"/>
    </w:rPr>
  </w:style>
  <w:style w:type="paragraph" w:customStyle="1" w:styleId="xl172">
    <w:name w:val="xl172"/>
    <w:basedOn w:val="a"/>
    <w:qFormat/>
    <w:rsid w:val="00B12D10"/>
    <w:pPr>
      <w:pBdr>
        <w:top w:val="single" w:sz="8" w:space="0" w:color="000000"/>
        <w:bottom w:val="single" w:sz="4" w:space="0" w:color="000000"/>
      </w:pBdr>
      <w:spacing w:beforeAutospacing="1" w:afterAutospacing="1"/>
      <w:jc w:val="center"/>
    </w:pPr>
  </w:style>
  <w:style w:type="paragraph" w:customStyle="1" w:styleId="xl173">
    <w:name w:val="xl173"/>
    <w:basedOn w:val="a"/>
    <w:qFormat/>
    <w:rsid w:val="00B12D10"/>
    <w:pPr>
      <w:pBdr>
        <w:top w:val="single" w:sz="8" w:space="0" w:color="000000"/>
        <w:bottom w:val="single" w:sz="4" w:space="0" w:color="000000"/>
        <w:right w:val="single" w:sz="8" w:space="0" w:color="000000"/>
      </w:pBdr>
      <w:spacing w:beforeAutospacing="1" w:afterAutospacing="1"/>
      <w:jc w:val="center"/>
    </w:pPr>
  </w:style>
  <w:style w:type="paragraph" w:customStyle="1" w:styleId="xl174">
    <w:name w:val="xl174"/>
    <w:basedOn w:val="a"/>
    <w:qFormat/>
    <w:rsid w:val="00B12D10"/>
    <w:pPr>
      <w:pBdr>
        <w:left w:val="single" w:sz="8" w:space="0" w:color="000000"/>
        <w:bottom w:val="single" w:sz="4" w:space="0" w:color="000000"/>
      </w:pBdr>
      <w:shd w:val="clear" w:color="000000" w:fill="FFFFFF"/>
      <w:spacing w:beforeAutospacing="1" w:afterAutospacing="1"/>
      <w:jc w:val="center"/>
    </w:pPr>
    <w:rPr>
      <w:b/>
      <w:bCs/>
      <w:color w:val="000000"/>
    </w:rPr>
  </w:style>
  <w:style w:type="paragraph" w:customStyle="1" w:styleId="xl175">
    <w:name w:val="xl175"/>
    <w:basedOn w:val="a"/>
    <w:qFormat/>
    <w:rsid w:val="00B12D10"/>
    <w:pPr>
      <w:pBdr>
        <w:bottom w:val="single" w:sz="4" w:space="0" w:color="000000"/>
      </w:pBdr>
      <w:spacing w:beforeAutospacing="1" w:afterAutospacing="1"/>
      <w:jc w:val="center"/>
    </w:pPr>
  </w:style>
  <w:style w:type="paragraph" w:customStyle="1" w:styleId="xl176">
    <w:name w:val="xl176"/>
    <w:basedOn w:val="a"/>
    <w:qFormat/>
    <w:rsid w:val="00B12D10"/>
    <w:pPr>
      <w:pBdr>
        <w:bottom w:val="single" w:sz="4" w:space="0" w:color="000000"/>
        <w:right w:val="single" w:sz="8" w:space="0" w:color="000000"/>
      </w:pBdr>
      <w:spacing w:beforeAutospacing="1" w:afterAutospacing="1"/>
      <w:jc w:val="center"/>
    </w:pPr>
  </w:style>
  <w:style w:type="paragraph" w:customStyle="1" w:styleId="xl177">
    <w:name w:val="xl177"/>
    <w:basedOn w:val="a"/>
    <w:qFormat/>
    <w:rsid w:val="00B12D10"/>
    <w:pPr>
      <w:pBdr>
        <w:top w:val="single" w:sz="8" w:space="0" w:color="000000"/>
        <w:left w:val="single" w:sz="8" w:space="0" w:color="000000"/>
        <w:bottom w:val="single" w:sz="4" w:space="0" w:color="000000"/>
      </w:pBdr>
      <w:shd w:val="clear" w:color="000000" w:fill="FFFFFF"/>
      <w:spacing w:beforeAutospacing="1" w:afterAutospacing="1"/>
      <w:jc w:val="center"/>
    </w:pPr>
    <w:rPr>
      <w:b/>
      <w:bCs/>
      <w:color w:val="000000"/>
    </w:rPr>
  </w:style>
  <w:style w:type="paragraph" w:customStyle="1" w:styleId="xl178">
    <w:name w:val="xl178"/>
    <w:basedOn w:val="a"/>
    <w:qFormat/>
    <w:rsid w:val="00B12D10"/>
    <w:pPr>
      <w:pBdr>
        <w:top w:val="single" w:sz="8" w:space="0" w:color="000000"/>
        <w:bottom w:val="single" w:sz="4" w:space="0" w:color="000000"/>
      </w:pBdr>
      <w:shd w:val="clear" w:color="000000" w:fill="FFFFFF"/>
      <w:spacing w:beforeAutospacing="1" w:afterAutospacing="1"/>
      <w:jc w:val="center"/>
    </w:pPr>
    <w:rPr>
      <w:b/>
      <w:bCs/>
      <w:color w:val="000000"/>
    </w:rPr>
  </w:style>
  <w:style w:type="paragraph" w:customStyle="1" w:styleId="xl179">
    <w:name w:val="xl179"/>
    <w:basedOn w:val="a"/>
    <w:qFormat/>
    <w:rsid w:val="00B12D10"/>
    <w:pPr>
      <w:pBdr>
        <w:top w:val="single" w:sz="8" w:space="0" w:color="000000"/>
        <w:bottom w:val="single" w:sz="4" w:space="0" w:color="000000"/>
        <w:right w:val="single" w:sz="8" w:space="0" w:color="000000"/>
      </w:pBdr>
      <w:shd w:val="clear" w:color="000000" w:fill="FFFFFF"/>
      <w:spacing w:beforeAutospacing="1" w:afterAutospacing="1"/>
      <w:jc w:val="center"/>
    </w:pPr>
    <w:rPr>
      <w:b/>
      <w:bCs/>
      <w:color w:val="000000"/>
    </w:rPr>
  </w:style>
  <w:style w:type="paragraph" w:customStyle="1" w:styleId="xl180">
    <w:name w:val="xl180"/>
    <w:basedOn w:val="a"/>
    <w:qFormat/>
    <w:rsid w:val="00B12D10"/>
    <w:pPr>
      <w:pBdr>
        <w:top w:val="single" w:sz="8" w:space="0" w:color="000000"/>
      </w:pBdr>
      <w:spacing w:beforeAutospacing="1" w:afterAutospacing="1"/>
    </w:pPr>
  </w:style>
  <w:style w:type="paragraph" w:customStyle="1" w:styleId="xl181">
    <w:name w:val="xl181"/>
    <w:basedOn w:val="a"/>
    <w:qFormat/>
    <w:rsid w:val="00B12D10"/>
    <w:pPr>
      <w:pBdr>
        <w:top w:val="single" w:sz="8" w:space="0" w:color="000000"/>
      </w:pBdr>
      <w:spacing w:beforeAutospacing="1" w:afterAutospacing="1"/>
    </w:pPr>
  </w:style>
  <w:style w:type="paragraph" w:customStyle="1" w:styleId="xl182">
    <w:name w:val="xl182"/>
    <w:basedOn w:val="a"/>
    <w:qFormat/>
    <w:rsid w:val="00B12D10"/>
    <w:pPr>
      <w:pBdr>
        <w:top w:val="single" w:sz="8" w:space="0" w:color="000000"/>
      </w:pBdr>
      <w:spacing w:beforeAutospacing="1" w:afterAutospacing="1"/>
      <w:jc w:val="center"/>
    </w:pPr>
  </w:style>
  <w:style w:type="paragraph" w:customStyle="1" w:styleId="xl183">
    <w:name w:val="xl183"/>
    <w:basedOn w:val="a"/>
    <w:qFormat/>
    <w:rsid w:val="00B12D10"/>
    <w:pPr>
      <w:spacing w:beforeAutospacing="1" w:afterAutospacing="1"/>
      <w:jc w:val="right"/>
    </w:pPr>
  </w:style>
  <w:style w:type="paragraph" w:customStyle="1" w:styleId="xl184">
    <w:name w:val="xl184"/>
    <w:basedOn w:val="a"/>
    <w:qFormat/>
    <w:rsid w:val="00B12D10"/>
    <w:pPr>
      <w:spacing w:beforeAutospacing="1" w:afterAutospacing="1"/>
      <w:jc w:val="right"/>
    </w:pPr>
  </w:style>
  <w:style w:type="paragraph" w:customStyle="1" w:styleId="xl185">
    <w:name w:val="xl185"/>
    <w:basedOn w:val="a"/>
    <w:qFormat/>
    <w:rsid w:val="00B12D10"/>
    <w:pPr>
      <w:spacing w:beforeAutospacing="1" w:afterAutospacing="1"/>
      <w:jc w:val="center"/>
    </w:pPr>
    <w:rPr>
      <w:b/>
      <w:bCs/>
      <w:sz w:val="28"/>
      <w:szCs w:val="28"/>
    </w:rPr>
  </w:style>
  <w:style w:type="paragraph" w:customStyle="1" w:styleId="xl186">
    <w:name w:val="xl186"/>
    <w:basedOn w:val="a"/>
    <w:qFormat/>
    <w:rsid w:val="00B12D10"/>
    <w:pPr>
      <w:pBdr>
        <w:top w:val="single" w:sz="8" w:space="0" w:color="000000"/>
        <w:bottom w:val="single" w:sz="4" w:space="0" w:color="000000"/>
        <w:right w:val="single" w:sz="4" w:space="0" w:color="000000"/>
      </w:pBdr>
      <w:shd w:val="clear" w:color="000000" w:fill="FFFFFF"/>
      <w:spacing w:beforeAutospacing="1" w:afterAutospacing="1"/>
      <w:jc w:val="center"/>
    </w:pPr>
    <w:rPr>
      <w:b/>
      <w:bCs/>
      <w:color w:val="000000"/>
    </w:rPr>
  </w:style>
  <w:style w:type="paragraph" w:customStyle="1" w:styleId="xl187">
    <w:name w:val="xl187"/>
    <w:basedOn w:val="a"/>
    <w:qFormat/>
    <w:rsid w:val="00B12D10"/>
    <w:pPr>
      <w:spacing w:beforeAutospacing="1" w:afterAutospacing="1"/>
    </w:pPr>
    <w:rPr>
      <w:sz w:val="22"/>
      <w:szCs w:val="22"/>
    </w:rPr>
  </w:style>
  <w:style w:type="paragraph" w:customStyle="1" w:styleId="xl188">
    <w:name w:val="xl188"/>
    <w:basedOn w:val="a"/>
    <w:qFormat/>
    <w:rsid w:val="00B12D10"/>
    <w:pPr>
      <w:spacing w:beforeAutospacing="1" w:afterAutospacing="1"/>
      <w:jc w:val="right"/>
    </w:pPr>
  </w:style>
  <w:style w:type="paragraph" w:customStyle="1" w:styleId="xl189">
    <w:name w:val="xl189"/>
    <w:basedOn w:val="a"/>
    <w:qFormat/>
    <w:rsid w:val="00B12D10"/>
    <w:pPr>
      <w:spacing w:beforeAutospacing="1" w:afterAutospacing="1"/>
      <w:jc w:val="right"/>
    </w:pPr>
  </w:style>
  <w:style w:type="paragraph" w:customStyle="1" w:styleId="xl190">
    <w:name w:val="xl190"/>
    <w:basedOn w:val="a"/>
    <w:qFormat/>
    <w:rsid w:val="00B12D10"/>
    <w:pPr>
      <w:spacing w:beforeAutospacing="1" w:afterAutospacing="1"/>
      <w:jc w:val="center"/>
    </w:pPr>
    <w:rPr>
      <w:b/>
      <w:bCs/>
      <w:sz w:val="28"/>
      <w:szCs w:val="28"/>
    </w:rPr>
  </w:style>
  <w:style w:type="paragraph" w:customStyle="1" w:styleId="xl191">
    <w:name w:val="xl191"/>
    <w:basedOn w:val="a"/>
    <w:qFormat/>
    <w:rsid w:val="00B12D10"/>
    <w:pPr>
      <w:pBdr>
        <w:top w:val="single" w:sz="8" w:space="0" w:color="000000"/>
        <w:bottom w:val="single" w:sz="4" w:space="0" w:color="000000"/>
        <w:right w:val="single" w:sz="4" w:space="0" w:color="000000"/>
      </w:pBdr>
      <w:shd w:val="clear" w:color="000000" w:fill="FFFFFF"/>
      <w:spacing w:beforeAutospacing="1" w:afterAutospacing="1"/>
      <w:jc w:val="center"/>
    </w:pPr>
    <w:rPr>
      <w:b/>
      <w:bCs/>
      <w:color w:val="000000"/>
    </w:rPr>
  </w:style>
  <w:style w:type="paragraph" w:customStyle="1" w:styleId="ListParagraph1">
    <w:name w:val="List Paragraph1"/>
    <w:basedOn w:val="a"/>
    <w:qFormat/>
    <w:rsid w:val="00B12D10"/>
    <w:pPr>
      <w:spacing w:before="0" w:after="0"/>
      <w:ind w:left="720"/>
      <w:contextualSpacing/>
    </w:pPr>
  </w:style>
  <w:style w:type="paragraph" w:customStyle="1" w:styleId="2110">
    <w:name w:val="Основной текст 211"/>
    <w:basedOn w:val="a"/>
    <w:qFormat/>
    <w:rsid w:val="00B12D10"/>
    <w:pPr>
      <w:ind w:left="1134"/>
    </w:pPr>
    <w:rPr>
      <w:sz w:val="28"/>
      <w:szCs w:val="20"/>
    </w:rPr>
  </w:style>
  <w:style w:type="paragraph" w:customStyle="1" w:styleId="114">
    <w:name w:val="Обычный11"/>
    <w:uiPriority w:val="99"/>
    <w:qFormat/>
    <w:rsid w:val="00B12D10"/>
    <w:pPr>
      <w:jc w:val="both"/>
    </w:pPr>
    <w:rPr>
      <w:rFonts w:ascii="Arial" w:eastAsia="Times New Roman" w:hAnsi="Arial"/>
      <w:sz w:val="28"/>
    </w:rPr>
  </w:style>
  <w:style w:type="paragraph" w:styleId="affffffff1">
    <w:name w:val="annotation subject"/>
    <w:basedOn w:val="afffffff4"/>
    <w:qFormat/>
    <w:rsid w:val="00B12D10"/>
    <w:pPr>
      <w:spacing w:before="0" w:after="60"/>
      <w:jc w:val="both"/>
    </w:pPr>
    <w:rPr>
      <w:b/>
      <w:bCs/>
    </w:rPr>
  </w:style>
  <w:style w:type="paragraph" w:customStyle="1" w:styleId="230">
    <w:name w:val="Основной текст 23"/>
    <w:basedOn w:val="a"/>
    <w:qFormat/>
    <w:rsid w:val="00B12D10"/>
    <w:pPr>
      <w:ind w:left="1134"/>
    </w:pPr>
    <w:rPr>
      <w:sz w:val="28"/>
      <w:szCs w:val="20"/>
    </w:rPr>
  </w:style>
  <w:style w:type="paragraph" w:customStyle="1" w:styleId="2fd">
    <w:name w:val="заголовок 2"/>
    <w:basedOn w:val="a"/>
    <w:qFormat/>
    <w:rsid w:val="00B12D10"/>
    <w:pPr>
      <w:keepNext/>
      <w:spacing w:before="120" w:after="120"/>
      <w:jc w:val="center"/>
    </w:pPr>
    <w:rPr>
      <w:sz w:val="28"/>
      <w:szCs w:val="28"/>
    </w:rPr>
  </w:style>
  <w:style w:type="paragraph" w:customStyle="1" w:styleId="3f6">
    <w:name w:val="заголовок 3"/>
    <w:basedOn w:val="a"/>
    <w:qFormat/>
    <w:rsid w:val="00B12D10"/>
    <w:pPr>
      <w:keepNext/>
      <w:widowControl w:val="0"/>
      <w:ind w:left="-108" w:right="-108"/>
      <w:jc w:val="center"/>
    </w:pPr>
    <w:rPr>
      <w:b/>
      <w:bCs/>
      <w:u w:val="single"/>
    </w:rPr>
  </w:style>
  <w:style w:type="paragraph" w:customStyle="1" w:styleId="57">
    <w:name w:val="заголовок 5"/>
    <w:basedOn w:val="a"/>
    <w:qFormat/>
    <w:rsid w:val="00B12D10"/>
    <w:pPr>
      <w:keepNext/>
      <w:ind w:right="-1050" w:hanging="108"/>
    </w:pPr>
    <w:rPr>
      <w:sz w:val="28"/>
      <w:szCs w:val="28"/>
    </w:rPr>
  </w:style>
  <w:style w:type="paragraph" w:customStyle="1" w:styleId="62">
    <w:name w:val="заголовок 6"/>
    <w:basedOn w:val="a"/>
    <w:qFormat/>
    <w:rsid w:val="00B12D10"/>
    <w:pPr>
      <w:keepNext/>
      <w:ind w:right="-1050"/>
    </w:pPr>
    <w:rPr>
      <w:sz w:val="28"/>
      <w:szCs w:val="28"/>
    </w:rPr>
  </w:style>
  <w:style w:type="paragraph" w:customStyle="1" w:styleId="73">
    <w:name w:val="заголовок 7"/>
    <w:basedOn w:val="a"/>
    <w:qFormat/>
    <w:rsid w:val="00B12D10"/>
    <w:pPr>
      <w:keepNext/>
      <w:spacing w:before="120" w:after="0"/>
      <w:ind w:right="-1049"/>
    </w:pPr>
    <w:rPr>
      <w:sz w:val="26"/>
      <w:szCs w:val="26"/>
    </w:rPr>
  </w:style>
  <w:style w:type="paragraph" w:customStyle="1" w:styleId="1fe">
    <w:name w:val="спецификация1"/>
    <w:basedOn w:val="a"/>
    <w:qFormat/>
    <w:rsid w:val="00B12D10"/>
    <w:pPr>
      <w:keepNext/>
      <w:keepLines/>
      <w:ind w:left="-108" w:right="-108"/>
      <w:jc w:val="center"/>
    </w:pPr>
    <w:rPr>
      <w:rFonts w:ascii="Courier New" w:hAnsi="Courier New"/>
      <w:b/>
      <w:bCs/>
      <w:caps/>
      <w:sz w:val="20"/>
      <w:szCs w:val="20"/>
    </w:rPr>
  </w:style>
  <w:style w:type="paragraph" w:customStyle="1" w:styleId="2210">
    <w:name w:val="Основной текст 221"/>
    <w:basedOn w:val="a"/>
    <w:qFormat/>
    <w:rsid w:val="00B12D10"/>
    <w:pPr>
      <w:ind w:left="1134"/>
    </w:pPr>
    <w:rPr>
      <w:sz w:val="28"/>
      <w:szCs w:val="20"/>
    </w:rPr>
  </w:style>
  <w:style w:type="paragraph" w:customStyle="1" w:styleId="213">
    <w:name w:val="Обычный21"/>
    <w:qFormat/>
    <w:rsid w:val="00B12D10"/>
    <w:pPr>
      <w:jc w:val="both"/>
    </w:pPr>
    <w:rPr>
      <w:rFonts w:ascii="Arial" w:eastAsia="Times New Roman" w:hAnsi="Arial"/>
      <w:sz w:val="28"/>
    </w:rPr>
  </w:style>
  <w:style w:type="paragraph" w:customStyle="1" w:styleId="xl32">
    <w:name w:val="xl32"/>
    <w:basedOn w:val="a"/>
    <w:qFormat/>
    <w:rsid w:val="00B12D10"/>
    <w:pPr>
      <w:pBdr>
        <w:top w:val="single" w:sz="4" w:space="0" w:color="000000"/>
        <w:left w:val="single" w:sz="4" w:space="0" w:color="000000"/>
        <w:bottom w:val="single" w:sz="4" w:space="0" w:color="000000"/>
      </w:pBdr>
      <w:spacing w:beforeAutospacing="1" w:afterAutospacing="1"/>
    </w:pPr>
    <w:rPr>
      <w:rFonts w:eastAsia="Arial Unicode MS"/>
      <w:b/>
      <w:bCs/>
    </w:rPr>
  </w:style>
  <w:style w:type="paragraph" w:customStyle="1" w:styleId="xl25">
    <w:name w:val="xl25"/>
    <w:basedOn w:val="a"/>
    <w:qFormat/>
    <w:rsid w:val="00B12D10"/>
    <w:pPr>
      <w:pBdr>
        <w:left w:val="single" w:sz="4" w:space="0" w:color="000000"/>
        <w:bottom w:val="single" w:sz="4" w:space="0" w:color="000000"/>
      </w:pBdr>
      <w:spacing w:beforeAutospacing="1" w:afterAutospacing="1"/>
    </w:pPr>
    <w:rPr>
      <w:rFonts w:ascii="Arial" w:eastAsia="Arial Unicode MS" w:hAnsi="Arial" w:cs="Arial"/>
    </w:rPr>
  </w:style>
  <w:style w:type="paragraph" w:customStyle="1" w:styleId="affffffff2">
    <w:name w:val="Знак Знак Знак Знак Знак Знак Знак Знак Знак Знак"/>
    <w:basedOn w:val="a"/>
    <w:qFormat/>
    <w:rsid w:val="00B12D10"/>
    <w:pPr>
      <w:spacing w:before="0" w:after="160" w:line="240" w:lineRule="exact"/>
      <w:jc w:val="both"/>
    </w:pPr>
    <w:rPr>
      <w:rFonts w:ascii="Verdana" w:hAnsi="Verdana"/>
      <w:sz w:val="22"/>
      <w:szCs w:val="20"/>
      <w:lang w:eastAsia="en-US"/>
    </w:rPr>
  </w:style>
  <w:style w:type="paragraph" w:customStyle="1" w:styleId="3f7">
    <w:name w:val="Стиль3 Знак Знак"/>
    <w:basedOn w:val="2f1"/>
    <w:qFormat/>
    <w:rsid w:val="00B12D10"/>
    <w:pPr>
      <w:widowControl w:val="0"/>
      <w:tabs>
        <w:tab w:val="left" w:pos="227"/>
      </w:tabs>
      <w:spacing w:after="0" w:line="240" w:lineRule="auto"/>
      <w:ind w:left="0"/>
      <w:jc w:val="both"/>
      <w:textAlignment w:val="baseline"/>
    </w:pPr>
    <w:rPr>
      <w:szCs w:val="20"/>
    </w:rPr>
  </w:style>
  <w:style w:type="paragraph" w:customStyle="1" w:styleId="311">
    <w:name w:val="Основной текст 31"/>
    <w:basedOn w:val="a"/>
    <w:qFormat/>
    <w:rsid w:val="00B12D10"/>
    <w:pPr>
      <w:widowControl w:val="0"/>
      <w:tabs>
        <w:tab w:val="left" w:pos="260"/>
        <w:tab w:val="center" w:pos="2160"/>
      </w:tabs>
      <w:spacing w:before="120" w:after="120"/>
      <w:jc w:val="center"/>
      <w:textAlignment w:val="baseline"/>
    </w:pPr>
    <w:rPr>
      <w:b/>
      <w:szCs w:val="20"/>
    </w:rPr>
  </w:style>
  <w:style w:type="paragraph" w:customStyle="1" w:styleId="1KGK9">
    <w:name w:val="1KG=K9"/>
    <w:qFormat/>
    <w:rsid w:val="00B12D10"/>
    <w:pPr>
      <w:jc w:val="both"/>
    </w:pPr>
    <w:rPr>
      <w:rFonts w:ascii="MS Sans Serif" w:eastAsia="Times New Roman" w:hAnsi="MS Sans Serif"/>
      <w:sz w:val="24"/>
      <w:szCs w:val="24"/>
    </w:rPr>
  </w:style>
  <w:style w:type="paragraph" w:customStyle="1" w:styleId="CharChar11">
    <w:name w:val="Char Char1 Знак Знак Знак1 Знак"/>
    <w:basedOn w:val="a"/>
    <w:qFormat/>
    <w:rsid w:val="00B12D10"/>
    <w:pPr>
      <w:spacing w:before="0" w:after="160" w:line="240" w:lineRule="exact"/>
    </w:pPr>
    <w:rPr>
      <w:rFonts w:ascii="Verdana" w:hAnsi="Verdana"/>
      <w:sz w:val="20"/>
      <w:szCs w:val="20"/>
      <w:lang w:eastAsia="en-US"/>
    </w:rPr>
  </w:style>
  <w:style w:type="paragraph" w:customStyle="1" w:styleId="320">
    <w:name w:val="Основной текст 32"/>
    <w:basedOn w:val="a"/>
    <w:qFormat/>
    <w:rsid w:val="00B12D10"/>
    <w:pPr>
      <w:jc w:val="both"/>
    </w:pPr>
    <w:rPr>
      <w:szCs w:val="20"/>
    </w:rPr>
  </w:style>
  <w:style w:type="paragraph" w:customStyle="1" w:styleId="Style11">
    <w:name w:val="Style11"/>
    <w:basedOn w:val="a"/>
    <w:qFormat/>
    <w:rsid w:val="00B12D10"/>
    <w:pPr>
      <w:widowControl w:val="0"/>
      <w:spacing w:line="275" w:lineRule="exact"/>
    </w:pPr>
    <w:rPr>
      <w:rFonts w:ascii="Arial" w:hAnsi="Arial" w:cs="Arial"/>
    </w:rPr>
  </w:style>
  <w:style w:type="paragraph" w:customStyle="1" w:styleId="Style3">
    <w:name w:val="Style3"/>
    <w:basedOn w:val="a"/>
    <w:qFormat/>
    <w:rsid w:val="00B12D10"/>
    <w:pPr>
      <w:widowControl w:val="0"/>
      <w:spacing w:line="274" w:lineRule="exact"/>
      <w:jc w:val="both"/>
    </w:pPr>
    <w:rPr>
      <w:rFonts w:ascii="Arial" w:hAnsi="Arial" w:cs="Arial"/>
    </w:rPr>
  </w:style>
  <w:style w:type="paragraph" w:customStyle="1" w:styleId="2fe">
    <w:name w:val="Абзац списка2"/>
    <w:basedOn w:val="a"/>
    <w:qFormat/>
    <w:rsid w:val="00B12D10"/>
    <w:pPr>
      <w:ind w:left="708"/>
    </w:pPr>
    <w:rPr>
      <w:rFonts w:eastAsia="Calibri"/>
    </w:rPr>
  </w:style>
  <w:style w:type="paragraph" w:customStyle="1" w:styleId="D2CC0B6B44A644CB9165D72AE26434DF">
    <w:name w:val="D2CC0B6B44A644CB9165D72AE26434DF"/>
    <w:qFormat/>
    <w:rsid w:val="00B12D10"/>
    <w:pPr>
      <w:spacing w:after="200" w:line="276" w:lineRule="auto"/>
    </w:pPr>
    <w:rPr>
      <w:rFonts w:eastAsia="Times New Roman"/>
      <w:sz w:val="22"/>
      <w:szCs w:val="22"/>
    </w:rPr>
  </w:style>
  <w:style w:type="paragraph" w:customStyle="1" w:styleId="affffffff3">
    <w:name w:val="маркированный"/>
    <w:basedOn w:val="a"/>
    <w:qFormat/>
    <w:rsid w:val="00B12D10"/>
    <w:pPr>
      <w:tabs>
        <w:tab w:val="left" w:pos="2268"/>
      </w:tabs>
      <w:ind w:left="2268"/>
      <w:jc w:val="both"/>
    </w:pPr>
  </w:style>
  <w:style w:type="paragraph" w:customStyle="1" w:styleId="Default">
    <w:name w:val="Default"/>
    <w:qFormat/>
    <w:rsid w:val="00B12D10"/>
    <w:rPr>
      <w:rFonts w:ascii="Arial" w:hAnsi="Arial" w:cs="Arial"/>
      <w:color w:val="000000"/>
      <w:sz w:val="24"/>
      <w:szCs w:val="24"/>
      <w:lang w:eastAsia="en-US"/>
    </w:rPr>
  </w:style>
  <w:style w:type="paragraph" w:customStyle="1" w:styleId="affffffff4">
    <w:name w:val="Часть"/>
    <w:basedOn w:val="a"/>
    <w:semiHidden/>
    <w:qFormat/>
    <w:rsid w:val="00B12D10"/>
    <w:pPr>
      <w:spacing w:before="0" w:after="60"/>
      <w:jc w:val="center"/>
    </w:pPr>
    <w:rPr>
      <w:rFonts w:ascii="Arial" w:hAnsi="Arial"/>
      <w:b/>
      <w:caps/>
      <w:sz w:val="32"/>
      <w:szCs w:val="20"/>
    </w:rPr>
  </w:style>
  <w:style w:type="paragraph" w:customStyle="1" w:styleId="Instruction">
    <w:name w:val="Instruction"/>
    <w:basedOn w:val="2f3"/>
    <w:semiHidden/>
    <w:qFormat/>
    <w:rsid w:val="00B12D10"/>
    <w:pPr>
      <w:tabs>
        <w:tab w:val="left" w:pos="360"/>
      </w:tabs>
      <w:spacing w:before="180" w:after="60" w:line="240" w:lineRule="auto"/>
      <w:ind w:left="360" w:hanging="360"/>
    </w:pPr>
    <w:rPr>
      <w:b/>
      <w:szCs w:val="20"/>
      <w:lang w:eastAsia="en-US"/>
    </w:rPr>
  </w:style>
  <w:style w:type="paragraph" w:customStyle="1" w:styleId="affffffff5">
    <w:name w:val="Тендерные данные"/>
    <w:basedOn w:val="a"/>
    <w:semiHidden/>
    <w:qFormat/>
    <w:rsid w:val="00B12D10"/>
    <w:pPr>
      <w:tabs>
        <w:tab w:val="left" w:pos="1985"/>
      </w:tabs>
      <w:spacing w:before="120" w:after="60"/>
      <w:jc w:val="both"/>
    </w:pPr>
    <w:rPr>
      <w:b/>
      <w:szCs w:val="20"/>
    </w:rPr>
  </w:style>
  <w:style w:type="paragraph" w:customStyle="1" w:styleId="affffffff6">
    <w:name w:val="Подраздел"/>
    <w:basedOn w:val="a"/>
    <w:semiHidden/>
    <w:qFormat/>
    <w:rsid w:val="00B12D10"/>
    <w:pPr>
      <w:spacing w:before="240" w:after="120"/>
      <w:jc w:val="center"/>
    </w:pPr>
    <w:rPr>
      <w:rFonts w:ascii="TimesDL" w:hAnsi="TimesDL"/>
      <w:b/>
      <w:smallCaps/>
      <w:spacing w:val="-2"/>
      <w:szCs w:val="20"/>
    </w:rPr>
  </w:style>
  <w:style w:type="paragraph" w:customStyle="1" w:styleId="2-1">
    <w:name w:val="содержание2-1"/>
    <w:basedOn w:val="Heading3"/>
    <w:qFormat/>
    <w:rsid w:val="00B12D10"/>
    <w:pPr>
      <w:tabs>
        <w:tab w:val="left" w:pos="720"/>
      </w:tabs>
      <w:ind w:left="720" w:hanging="720"/>
      <w:jc w:val="both"/>
    </w:pPr>
    <w:rPr>
      <w:bCs w:val="0"/>
      <w:sz w:val="24"/>
      <w:szCs w:val="20"/>
      <w:lang w:eastAsia="en-US"/>
    </w:rPr>
  </w:style>
  <w:style w:type="paragraph" w:customStyle="1" w:styleId="214">
    <w:name w:val="Заголовок 2.1"/>
    <w:basedOn w:val="Heading1"/>
    <w:qFormat/>
    <w:rsid w:val="00B12D10"/>
    <w:pPr>
      <w:keepLines/>
      <w:widowControl w:val="0"/>
      <w:suppressLineNumbers/>
      <w:jc w:val="center"/>
    </w:pPr>
    <w:rPr>
      <w:bCs w:val="0"/>
      <w:i w:val="0"/>
      <w:caps/>
      <w:sz w:val="36"/>
      <w:szCs w:val="28"/>
    </w:rPr>
  </w:style>
  <w:style w:type="paragraph" w:customStyle="1" w:styleId="affffffff7">
    <w:name w:val="Таблица заголовок"/>
    <w:basedOn w:val="a"/>
    <w:qFormat/>
    <w:rsid w:val="00B12D10"/>
    <w:pPr>
      <w:spacing w:before="120" w:after="120" w:line="360" w:lineRule="auto"/>
      <w:jc w:val="right"/>
    </w:pPr>
    <w:rPr>
      <w:b/>
      <w:sz w:val="28"/>
      <w:szCs w:val="28"/>
    </w:rPr>
  </w:style>
  <w:style w:type="paragraph" w:customStyle="1" w:styleId="affffffff8">
    <w:name w:val="текст таблицы"/>
    <w:basedOn w:val="a"/>
    <w:qFormat/>
    <w:rsid w:val="00B12D10"/>
    <w:pPr>
      <w:spacing w:before="120" w:after="0"/>
      <w:ind w:right="-102"/>
    </w:pPr>
  </w:style>
  <w:style w:type="paragraph" w:customStyle="1" w:styleId="affffffff9">
    <w:name w:val="Пункт Знак"/>
    <w:basedOn w:val="a"/>
    <w:qFormat/>
    <w:rsid w:val="00B12D10"/>
    <w:pPr>
      <w:tabs>
        <w:tab w:val="left" w:pos="1134"/>
        <w:tab w:val="left" w:pos="1701"/>
      </w:tabs>
      <w:snapToGrid w:val="0"/>
      <w:spacing w:line="360" w:lineRule="auto"/>
      <w:ind w:left="1134" w:hanging="567"/>
      <w:jc w:val="both"/>
    </w:pPr>
    <w:rPr>
      <w:sz w:val="28"/>
      <w:szCs w:val="20"/>
    </w:rPr>
  </w:style>
  <w:style w:type="paragraph" w:customStyle="1" w:styleId="affffffffa">
    <w:name w:val="a"/>
    <w:basedOn w:val="a"/>
    <w:qFormat/>
    <w:rsid w:val="00B12D10"/>
    <w:pPr>
      <w:snapToGrid w:val="0"/>
      <w:spacing w:line="360" w:lineRule="auto"/>
      <w:ind w:left="1134" w:hanging="567"/>
      <w:jc w:val="both"/>
    </w:pPr>
    <w:rPr>
      <w:sz w:val="28"/>
      <w:szCs w:val="28"/>
    </w:rPr>
  </w:style>
  <w:style w:type="paragraph" w:customStyle="1" w:styleId="affffffffb">
    <w:name w:val="Словарная статья"/>
    <w:basedOn w:val="a"/>
    <w:qFormat/>
    <w:rsid w:val="00B12D10"/>
    <w:pPr>
      <w:ind w:right="118"/>
      <w:jc w:val="both"/>
    </w:pPr>
    <w:rPr>
      <w:rFonts w:ascii="Arial" w:hAnsi="Arial"/>
      <w:sz w:val="20"/>
      <w:szCs w:val="20"/>
    </w:rPr>
  </w:style>
  <w:style w:type="paragraph" w:customStyle="1" w:styleId="affffffffc">
    <w:name w:val="Комментарий пользователя"/>
    <w:basedOn w:val="a"/>
    <w:qFormat/>
    <w:rsid w:val="00B12D10"/>
    <w:pPr>
      <w:ind w:left="170"/>
    </w:pPr>
    <w:rPr>
      <w:rFonts w:ascii="Arial" w:hAnsi="Arial"/>
      <w:i/>
      <w:iCs/>
      <w:color w:val="000080"/>
      <w:sz w:val="20"/>
      <w:szCs w:val="20"/>
    </w:rPr>
  </w:style>
  <w:style w:type="paragraph" w:customStyle="1" w:styleId="affffffffd">
    <w:name w:val="Подподпункт"/>
    <w:basedOn w:val="a"/>
    <w:qFormat/>
    <w:rsid w:val="00B12D10"/>
    <w:pPr>
      <w:tabs>
        <w:tab w:val="left" w:pos="3119"/>
      </w:tabs>
      <w:spacing w:line="360" w:lineRule="auto"/>
      <w:ind w:left="3119" w:hanging="567"/>
      <w:jc w:val="both"/>
    </w:pPr>
    <w:rPr>
      <w:sz w:val="28"/>
      <w:szCs w:val="20"/>
    </w:rPr>
  </w:style>
  <w:style w:type="paragraph" w:customStyle="1" w:styleId="affffffffe">
    <w:name w:val="Мой"/>
    <w:basedOn w:val="a"/>
    <w:qFormat/>
    <w:rsid w:val="00B12D10"/>
    <w:rPr>
      <w:sz w:val="28"/>
      <w:szCs w:val="20"/>
    </w:rPr>
  </w:style>
  <w:style w:type="paragraph" w:customStyle="1" w:styleId="1ff">
    <w:name w:val="З1"/>
    <w:basedOn w:val="Heading1"/>
    <w:autoRedefine/>
    <w:qFormat/>
    <w:rsid w:val="00B12D10"/>
    <w:pPr>
      <w:keepLines/>
      <w:widowControl w:val="0"/>
      <w:suppressLineNumbers/>
      <w:tabs>
        <w:tab w:val="left" w:pos="180"/>
      </w:tabs>
      <w:spacing w:before="0" w:after="0"/>
      <w:jc w:val="center"/>
    </w:pPr>
    <w:rPr>
      <w:bCs w:val="0"/>
      <w:i w:val="0"/>
      <w:sz w:val="24"/>
      <w:szCs w:val="24"/>
    </w:rPr>
  </w:style>
  <w:style w:type="paragraph" w:customStyle="1" w:styleId="2ff">
    <w:name w:val="З2"/>
    <w:basedOn w:val="Heading2"/>
    <w:autoRedefine/>
    <w:qFormat/>
    <w:rsid w:val="00B12D10"/>
    <w:pPr>
      <w:spacing w:before="0" w:after="0" w:line="360" w:lineRule="auto"/>
      <w:jc w:val="center"/>
    </w:pPr>
    <w:rPr>
      <w:rFonts w:ascii="Times New Roman" w:hAnsi="Times New Roman"/>
      <w:bCs w:val="0"/>
      <w:i w:val="0"/>
      <w:iCs w:val="0"/>
      <w:caps/>
    </w:rPr>
  </w:style>
  <w:style w:type="paragraph" w:customStyle="1" w:styleId="3f8">
    <w:name w:val="З3"/>
    <w:basedOn w:val="Heading3"/>
    <w:autoRedefine/>
    <w:qFormat/>
    <w:rsid w:val="00B12D10"/>
    <w:pPr>
      <w:spacing w:before="0" w:after="0"/>
      <w:jc w:val="center"/>
    </w:pPr>
    <w:rPr>
      <w:rFonts w:ascii="Times New Roman" w:hAnsi="Times New Roman"/>
      <w:b w:val="0"/>
      <w:bCs w:val="0"/>
      <w:i/>
      <w:sz w:val="28"/>
      <w:szCs w:val="28"/>
      <w:lang w:eastAsia="en-US"/>
    </w:rPr>
  </w:style>
  <w:style w:type="paragraph" w:customStyle="1" w:styleId="49">
    <w:name w:val="З4"/>
    <w:basedOn w:val="Heading4"/>
    <w:autoRedefine/>
    <w:qFormat/>
    <w:rsid w:val="00B12D10"/>
    <w:pPr>
      <w:spacing w:before="0" w:after="0"/>
      <w:ind w:left="1441" w:hanging="590"/>
      <w:jc w:val="both"/>
    </w:pPr>
    <w:rPr>
      <w:bCs w:val="0"/>
      <w:sz w:val="24"/>
      <w:szCs w:val="24"/>
      <w:lang w:eastAsia="en-US"/>
    </w:rPr>
  </w:style>
  <w:style w:type="paragraph" w:customStyle="1" w:styleId="TimesNewRoman10">
    <w:name w:val="Стиль Название + Times New Roman 10 пт"/>
    <w:basedOn w:val="a"/>
    <w:qFormat/>
    <w:rsid w:val="00B12D10"/>
    <w:rPr>
      <w:bCs/>
      <w:kern w:val="2"/>
      <w:sz w:val="20"/>
      <w:szCs w:val="28"/>
    </w:rPr>
  </w:style>
  <w:style w:type="paragraph" w:customStyle="1" w:styleId="TimesNewRoman14">
    <w:name w:val="Стиль Название + Times New Roman 14 пт не полужирный Черный Меж..."/>
    <w:basedOn w:val="a"/>
    <w:qFormat/>
    <w:rsid w:val="00B12D10"/>
    <w:pPr>
      <w:spacing w:line="300" w:lineRule="exact"/>
    </w:pPr>
    <w:rPr>
      <w:b/>
      <w:color w:val="000000"/>
      <w:spacing w:val="-2"/>
      <w:kern w:val="2"/>
      <w:sz w:val="28"/>
      <w:szCs w:val="28"/>
    </w:rPr>
  </w:style>
  <w:style w:type="paragraph" w:customStyle="1" w:styleId="afffffffff">
    <w:name w:val="Прилож"/>
    <w:basedOn w:val="3f8"/>
    <w:qFormat/>
    <w:rsid w:val="00B12D10"/>
    <w:pPr>
      <w:jc w:val="right"/>
    </w:pPr>
    <w:rPr>
      <w:b/>
      <w:bCs/>
      <w:sz w:val="24"/>
      <w:szCs w:val="24"/>
    </w:rPr>
  </w:style>
  <w:style w:type="paragraph" w:customStyle="1" w:styleId="3f9">
    <w:name w:val="3"/>
    <w:basedOn w:val="a"/>
    <w:qFormat/>
    <w:rsid w:val="00B12D10"/>
    <w:pPr>
      <w:spacing w:before="200" w:after="200"/>
      <w:ind w:left="200" w:right="200"/>
    </w:pPr>
  </w:style>
  <w:style w:type="paragraph" w:customStyle="1" w:styleId="noinfo">
    <w:name w:val="no_info"/>
    <w:basedOn w:val="a"/>
    <w:qFormat/>
    <w:rsid w:val="00B12D10"/>
    <w:pPr>
      <w:spacing w:before="200" w:after="200"/>
      <w:ind w:left="200" w:right="200"/>
    </w:pPr>
    <w:rPr>
      <w:color w:val="FF0000"/>
    </w:rPr>
  </w:style>
  <w:style w:type="paragraph" w:customStyle="1" w:styleId="consnormal1">
    <w:name w:val="consnormal1"/>
    <w:basedOn w:val="a"/>
    <w:qFormat/>
    <w:rsid w:val="00B12D10"/>
    <w:pPr>
      <w:spacing w:before="200" w:after="200"/>
      <w:ind w:left="200" w:right="200"/>
    </w:pPr>
  </w:style>
  <w:style w:type="paragraph" w:customStyle="1" w:styleId="02statia2">
    <w:name w:val="02statia2"/>
    <w:basedOn w:val="a"/>
    <w:qFormat/>
    <w:rsid w:val="00B12D10"/>
    <w:pPr>
      <w:spacing w:before="120" w:after="0" w:line="320" w:lineRule="atLeast"/>
      <w:ind w:left="2020" w:hanging="880"/>
      <w:jc w:val="both"/>
    </w:pPr>
    <w:rPr>
      <w:rFonts w:ascii="GaramondNarrowC" w:hAnsi="GaramondNarrowC"/>
      <w:color w:val="000000"/>
      <w:sz w:val="21"/>
      <w:szCs w:val="21"/>
    </w:rPr>
  </w:style>
  <w:style w:type="paragraph" w:customStyle="1" w:styleId="Afffffffff0">
    <w:name w:val="A_рабочий"/>
    <w:basedOn w:val="a"/>
    <w:qFormat/>
    <w:rsid w:val="00B12D10"/>
    <w:pPr>
      <w:spacing w:line="360" w:lineRule="auto"/>
      <w:ind w:firstLine="720"/>
      <w:jc w:val="both"/>
    </w:pPr>
    <w:rPr>
      <w:color w:val="000000"/>
      <w:kern w:val="2"/>
      <w:sz w:val="28"/>
      <w:szCs w:val="28"/>
    </w:rPr>
  </w:style>
  <w:style w:type="paragraph" w:customStyle="1" w:styleId="A12">
    <w:name w:val="Стиль A_рабочий + Междустр.интервал:  множитель 12 ин"/>
    <w:basedOn w:val="Afffffffff0"/>
    <w:qFormat/>
    <w:rsid w:val="00B12D10"/>
    <w:pPr>
      <w:spacing w:line="288" w:lineRule="auto"/>
    </w:pPr>
    <w:rPr>
      <w:szCs w:val="20"/>
    </w:rPr>
  </w:style>
  <w:style w:type="paragraph" w:customStyle="1" w:styleId="222">
    <w:name w:val="222"/>
    <w:basedOn w:val="a"/>
    <w:qFormat/>
    <w:rsid w:val="00B12D10"/>
    <w:pPr>
      <w:ind w:left="851"/>
    </w:pPr>
    <w:rPr>
      <w:rFonts w:ascii="Times New Roman CYR" w:hAnsi="Times New Roman CYR"/>
      <w:sz w:val="20"/>
      <w:szCs w:val="20"/>
    </w:rPr>
  </w:style>
  <w:style w:type="paragraph" w:customStyle="1" w:styleId="Pa194">
    <w:name w:val="Pa19+4"/>
    <w:basedOn w:val="a"/>
    <w:qFormat/>
    <w:rsid w:val="00B12D10"/>
    <w:pPr>
      <w:spacing w:before="60" w:after="0" w:line="281" w:lineRule="atLeast"/>
    </w:pPr>
    <w:rPr>
      <w:rFonts w:ascii="GaramondC" w:hAnsi="GaramondC"/>
      <w:lang w:eastAsia="ar-SA"/>
    </w:rPr>
  </w:style>
  <w:style w:type="paragraph" w:customStyle="1" w:styleId="Pa204">
    <w:name w:val="Pa20+4"/>
    <w:basedOn w:val="a"/>
    <w:qFormat/>
    <w:rsid w:val="00B12D10"/>
    <w:pPr>
      <w:spacing w:before="500" w:after="0" w:line="241" w:lineRule="atLeast"/>
    </w:pPr>
    <w:rPr>
      <w:rFonts w:ascii="GaramondC" w:hAnsi="GaramondC"/>
      <w:lang w:eastAsia="ar-SA"/>
    </w:rPr>
  </w:style>
  <w:style w:type="paragraph" w:customStyle="1" w:styleId="Pa116">
    <w:name w:val="Pa11+6"/>
    <w:basedOn w:val="a"/>
    <w:qFormat/>
    <w:rsid w:val="00B12D10"/>
    <w:pPr>
      <w:spacing w:before="300" w:after="0" w:line="201" w:lineRule="atLeast"/>
    </w:pPr>
    <w:rPr>
      <w:rFonts w:ascii="GaramondC" w:hAnsi="GaramondC"/>
      <w:lang w:eastAsia="ar-SA"/>
    </w:rPr>
  </w:style>
  <w:style w:type="paragraph" w:customStyle="1" w:styleId="ConsPlusCell">
    <w:name w:val="ConsPlusCell"/>
    <w:qFormat/>
    <w:rsid w:val="00B12D10"/>
    <w:rPr>
      <w:rFonts w:ascii="Arial" w:eastAsia="Times New Roman" w:hAnsi="Arial" w:cs="Arial"/>
      <w:sz w:val="24"/>
    </w:rPr>
  </w:style>
  <w:style w:type="paragraph" w:customStyle="1" w:styleId="1ff0">
    <w:name w:val="текст1"/>
    <w:qFormat/>
    <w:rsid w:val="00B12D10"/>
    <w:pPr>
      <w:ind w:firstLine="397"/>
      <w:jc w:val="both"/>
    </w:pPr>
    <w:rPr>
      <w:rFonts w:ascii="SchoolBookC" w:eastAsia="Times New Roman" w:hAnsi="SchoolBookC"/>
      <w:sz w:val="24"/>
    </w:rPr>
  </w:style>
  <w:style w:type="paragraph" w:customStyle="1" w:styleId="afffffffff1">
    <w:name w:val="втяжка"/>
    <w:basedOn w:val="1ff0"/>
    <w:qFormat/>
    <w:rsid w:val="00B12D10"/>
    <w:pPr>
      <w:tabs>
        <w:tab w:val="left" w:pos="567"/>
      </w:tabs>
      <w:spacing w:before="57"/>
      <w:ind w:left="567" w:hanging="567"/>
    </w:pPr>
  </w:style>
  <w:style w:type="paragraph" w:customStyle="1" w:styleId="1ff1">
    <w:name w:val="втяжка1"/>
    <w:basedOn w:val="afffffffff1"/>
    <w:qFormat/>
    <w:rsid w:val="00B12D10"/>
    <w:pPr>
      <w:tabs>
        <w:tab w:val="left" w:pos="1134"/>
      </w:tabs>
      <w:ind w:left="1134"/>
    </w:pPr>
  </w:style>
  <w:style w:type="paragraph" w:customStyle="1" w:styleId="-3">
    <w:name w:val="текст-табл"/>
    <w:basedOn w:val="a"/>
    <w:qFormat/>
    <w:rsid w:val="00B12D10"/>
    <w:pPr>
      <w:spacing w:before="57" w:after="0"/>
      <w:ind w:left="283" w:right="283"/>
      <w:jc w:val="both"/>
    </w:pPr>
    <w:rPr>
      <w:rFonts w:ascii="SchoolBookC" w:hAnsi="SchoolBookC"/>
      <w:b/>
      <w:i/>
      <w:szCs w:val="20"/>
    </w:rPr>
  </w:style>
  <w:style w:type="paragraph" w:customStyle="1" w:styleId="afffffffff2">
    <w:name w:val="текст"/>
    <w:qFormat/>
    <w:rsid w:val="00B12D10"/>
    <w:pPr>
      <w:jc w:val="both"/>
    </w:pPr>
    <w:rPr>
      <w:rFonts w:ascii="SchoolBookC" w:eastAsia="Times New Roman" w:hAnsi="SchoolBookC"/>
      <w:color w:val="000000"/>
      <w:sz w:val="24"/>
    </w:rPr>
  </w:style>
  <w:style w:type="paragraph" w:customStyle="1" w:styleId="afffffffff3">
    <w:name w:val="заг_центр"/>
    <w:basedOn w:val="-3"/>
    <w:qFormat/>
    <w:rsid w:val="00B12D10"/>
    <w:pPr>
      <w:jc w:val="center"/>
    </w:pPr>
    <w:rPr>
      <w:rFonts w:ascii="AvantGardeGothicC" w:hAnsi="AvantGardeGothicC"/>
    </w:rPr>
  </w:style>
  <w:style w:type="paragraph" w:customStyle="1" w:styleId="fr11">
    <w:name w:val="fr11"/>
    <w:basedOn w:val="a"/>
    <w:qFormat/>
    <w:rsid w:val="00B12D10"/>
    <w:pPr>
      <w:spacing w:before="150" w:after="150"/>
      <w:ind w:left="150" w:right="150"/>
    </w:pPr>
  </w:style>
  <w:style w:type="paragraph" w:customStyle="1" w:styleId="91">
    <w:name w:val="9"/>
    <w:basedOn w:val="a"/>
    <w:qFormat/>
    <w:rsid w:val="00B12D10"/>
    <w:pPr>
      <w:jc w:val="center"/>
    </w:pPr>
    <w:rPr>
      <w:rFonts w:eastAsia="Arial Unicode MS"/>
      <w:b/>
      <w:bCs/>
      <w:sz w:val="16"/>
      <w:szCs w:val="16"/>
    </w:rPr>
  </w:style>
  <w:style w:type="paragraph" w:customStyle="1" w:styleId="afffffffff4">
    <w:name w:val="Стиль начало"/>
    <w:basedOn w:val="a"/>
    <w:uiPriority w:val="99"/>
    <w:qFormat/>
    <w:rsid w:val="00B12D10"/>
    <w:pPr>
      <w:spacing w:line="264" w:lineRule="auto"/>
    </w:pPr>
    <w:rPr>
      <w:sz w:val="28"/>
      <w:szCs w:val="20"/>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qFormat/>
    <w:rsid w:val="00B12D10"/>
    <w:pPr>
      <w:spacing w:beforeAutospacing="1" w:afterAutospacing="1"/>
    </w:pPr>
    <w:rPr>
      <w:rFonts w:ascii="Tahoma" w:hAnsi="Tahoma"/>
      <w:sz w:val="20"/>
      <w:szCs w:val="20"/>
      <w:lang w:eastAsia="en-US"/>
    </w:rPr>
  </w:style>
  <w:style w:type="paragraph" w:customStyle="1" w:styleId="03zagolovok2">
    <w:name w:val="03zagolovok2"/>
    <w:basedOn w:val="a"/>
    <w:qFormat/>
    <w:rsid w:val="00B12D10"/>
    <w:pPr>
      <w:keepNext/>
      <w:spacing w:before="360" w:after="120" w:line="360" w:lineRule="atLeast"/>
      <w:outlineLvl w:val="1"/>
    </w:pPr>
    <w:rPr>
      <w:rFonts w:ascii="GaramondC" w:hAnsi="GaramondC"/>
      <w:b/>
      <w:color w:val="000000"/>
      <w:sz w:val="28"/>
      <w:szCs w:val="28"/>
    </w:rPr>
  </w:style>
  <w:style w:type="paragraph" w:customStyle="1" w:styleId="2ff0">
    <w:name w:val="Стиль 2"/>
    <w:basedOn w:val="a"/>
    <w:qFormat/>
    <w:rsid w:val="00B12D10"/>
    <w:pPr>
      <w:tabs>
        <w:tab w:val="left" w:pos="1260"/>
      </w:tabs>
      <w:ind w:firstLine="720"/>
      <w:jc w:val="both"/>
    </w:pPr>
    <w:rPr>
      <w:b/>
      <w:kern w:val="2"/>
    </w:rPr>
  </w:style>
  <w:style w:type="paragraph" w:customStyle="1" w:styleId="1ff2">
    <w:name w:val="Основной текст1"/>
    <w:basedOn w:val="a"/>
    <w:qFormat/>
    <w:rsid w:val="00B12D10"/>
    <w:pPr>
      <w:widowControl w:val="0"/>
      <w:jc w:val="both"/>
    </w:pPr>
    <w:rPr>
      <w:szCs w:val="20"/>
    </w:rPr>
  </w:style>
  <w:style w:type="paragraph" w:customStyle="1" w:styleId="afffffffff5">
    <w:name w:val="Текст документа"/>
    <w:basedOn w:val="a"/>
    <w:uiPriority w:val="99"/>
    <w:qFormat/>
    <w:rsid w:val="00B12D10"/>
    <w:pPr>
      <w:spacing w:before="0" w:after="60" w:line="360" w:lineRule="auto"/>
      <w:ind w:firstLine="720"/>
      <w:jc w:val="both"/>
    </w:pPr>
  </w:style>
  <w:style w:type="paragraph" w:customStyle="1" w:styleId="afffffffff6">
    <w:name w:val="АД_Основной текст"/>
    <w:basedOn w:val="a"/>
    <w:qFormat/>
    <w:rsid w:val="00B12D10"/>
    <w:pPr>
      <w:ind w:firstLine="567"/>
      <w:jc w:val="both"/>
    </w:pPr>
  </w:style>
  <w:style w:type="paragraph" w:customStyle="1" w:styleId="WW-21">
    <w:name w:val="WW-Основной текст с отступом 2"/>
    <w:basedOn w:val="a"/>
    <w:qFormat/>
    <w:rsid w:val="00B12D10"/>
    <w:pPr>
      <w:ind w:left="-540"/>
      <w:jc w:val="both"/>
    </w:pPr>
    <w:rPr>
      <w:rFonts w:ascii="Arial" w:hAnsi="Arial" w:cs="Arial"/>
      <w:sz w:val="18"/>
      <w:lang w:eastAsia="ar-SA"/>
    </w:rPr>
  </w:style>
  <w:style w:type="paragraph" w:customStyle="1" w:styleId="Style4">
    <w:name w:val="Style4"/>
    <w:basedOn w:val="a"/>
    <w:qFormat/>
    <w:rsid w:val="00B12D10"/>
    <w:pPr>
      <w:widowControl w:val="0"/>
      <w:jc w:val="both"/>
    </w:pPr>
  </w:style>
  <w:style w:type="paragraph" w:customStyle="1" w:styleId="Style7">
    <w:name w:val="Style7"/>
    <w:basedOn w:val="a"/>
    <w:qFormat/>
    <w:rsid w:val="00B12D10"/>
    <w:pPr>
      <w:widowControl w:val="0"/>
      <w:spacing w:line="276" w:lineRule="exact"/>
      <w:ind w:firstLine="744"/>
      <w:jc w:val="both"/>
    </w:pPr>
  </w:style>
  <w:style w:type="paragraph" w:customStyle="1" w:styleId="xl24">
    <w:name w:val="xl24"/>
    <w:basedOn w:val="a"/>
    <w:qFormat/>
    <w:rsid w:val="00B12D10"/>
    <w:pPr>
      <w:pBdr>
        <w:top w:val="single" w:sz="4" w:space="0" w:color="000000"/>
        <w:left w:val="single" w:sz="4" w:space="0" w:color="000000"/>
        <w:bottom w:val="single" w:sz="4" w:space="0" w:color="000000"/>
        <w:right w:val="single" w:sz="4" w:space="0" w:color="000000"/>
      </w:pBdr>
      <w:spacing w:beforeAutospacing="1" w:afterAutospacing="1"/>
      <w:textAlignment w:val="center"/>
    </w:pPr>
  </w:style>
  <w:style w:type="paragraph" w:customStyle="1" w:styleId="Standard">
    <w:name w:val="Standard"/>
    <w:qFormat/>
    <w:rsid w:val="00B12D10"/>
    <w:pPr>
      <w:widowControl w:val="0"/>
      <w:textAlignment w:val="baseline"/>
    </w:pPr>
    <w:rPr>
      <w:rFonts w:ascii="Times New Roman" w:eastAsia="Arial Unicode MS" w:hAnsi="Times New Roman" w:cs="Tahoma"/>
      <w:kern w:val="2"/>
      <w:sz w:val="24"/>
      <w:szCs w:val="24"/>
    </w:rPr>
  </w:style>
  <w:style w:type="paragraph" w:customStyle="1" w:styleId="1ff3">
    <w:name w:val="Рецензия1"/>
    <w:qFormat/>
    <w:rsid w:val="00B12D10"/>
    <w:rPr>
      <w:rFonts w:ascii="Times New Roman" w:eastAsia="Times New Roman" w:hAnsi="Times New Roman"/>
      <w:sz w:val="24"/>
      <w:szCs w:val="24"/>
    </w:rPr>
  </w:style>
  <w:style w:type="paragraph" w:customStyle="1" w:styleId="13pt">
    <w:name w:val="Стиль Абзац + 13 pt Знак"/>
    <w:basedOn w:val="a"/>
    <w:autoRedefine/>
    <w:qFormat/>
    <w:rsid w:val="00B12D10"/>
    <w:pPr>
      <w:keepNext/>
      <w:tabs>
        <w:tab w:val="left" w:pos="1260"/>
      </w:tabs>
      <w:ind w:firstLine="567"/>
      <w:jc w:val="both"/>
      <w:textAlignment w:val="baseline"/>
    </w:pPr>
    <w:rPr>
      <w:bCs/>
      <w:color w:val="000000"/>
    </w:rPr>
  </w:style>
  <w:style w:type="paragraph" w:customStyle="1" w:styleId="1ff4">
    <w:name w:val="Дос Заголовок 1"/>
    <w:basedOn w:val="a"/>
    <w:autoRedefine/>
    <w:qFormat/>
    <w:rsid w:val="00B12D10"/>
    <w:pPr>
      <w:jc w:val="center"/>
    </w:pPr>
    <w:rPr>
      <w:b/>
      <w:bCs/>
      <w:sz w:val="22"/>
      <w:szCs w:val="26"/>
    </w:rPr>
  </w:style>
  <w:style w:type="paragraph" w:customStyle="1" w:styleId="ListBullet1">
    <w:name w:val="List Bullet 1"/>
    <w:basedOn w:val="a"/>
    <w:qFormat/>
    <w:rsid w:val="00B12D10"/>
    <w:pPr>
      <w:keepLines/>
      <w:spacing w:before="120" w:after="120" w:line="288" w:lineRule="auto"/>
      <w:contextualSpacing/>
      <w:jc w:val="both"/>
    </w:pPr>
    <w:rPr>
      <w:rFonts w:eastAsia="Calibri" w:cs="Arial"/>
      <w:sz w:val="20"/>
      <w:lang w:eastAsia="en-US"/>
    </w:rPr>
  </w:style>
  <w:style w:type="paragraph" w:customStyle="1" w:styleId="TableText0">
    <w:name w:val="TableText"/>
    <w:basedOn w:val="a"/>
    <w:qFormat/>
    <w:rsid w:val="00B12D10"/>
    <w:pPr>
      <w:keepLines/>
      <w:spacing w:before="40" w:after="40" w:line="288" w:lineRule="auto"/>
    </w:pPr>
    <w:rPr>
      <w:sz w:val="20"/>
      <w:szCs w:val="20"/>
      <w:lang w:eastAsia="en-US"/>
    </w:rPr>
  </w:style>
  <w:style w:type="paragraph" w:customStyle="1" w:styleId="afffffffff7">
    <w:name w:val="обычн БО"/>
    <w:basedOn w:val="a"/>
    <w:qFormat/>
    <w:rsid w:val="00B12D10"/>
    <w:pPr>
      <w:widowControl w:val="0"/>
      <w:jc w:val="both"/>
    </w:pPr>
    <w:rPr>
      <w:rFonts w:ascii="Arial" w:hAnsi="Arial"/>
      <w:szCs w:val="20"/>
    </w:rPr>
  </w:style>
  <w:style w:type="paragraph" w:customStyle="1" w:styleId="215">
    <w:name w:val="Основной текст (2)1"/>
    <w:basedOn w:val="a"/>
    <w:qFormat/>
    <w:rsid w:val="00B12D10"/>
    <w:pPr>
      <w:shd w:val="clear" w:color="auto" w:fill="FFFFFF"/>
      <w:spacing w:before="0" w:after="60" w:line="240" w:lineRule="atLeast"/>
    </w:pPr>
    <w:rPr>
      <w:rFonts w:ascii="Calibri" w:eastAsia="Calibri" w:hAnsi="Calibri"/>
      <w:b/>
      <w:bCs/>
      <w:sz w:val="20"/>
      <w:szCs w:val="20"/>
    </w:rPr>
  </w:style>
  <w:style w:type="paragraph" w:customStyle="1" w:styleId="92">
    <w:name w:val="Основной текст (9)"/>
    <w:basedOn w:val="a"/>
    <w:uiPriority w:val="99"/>
    <w:qFormat/>
    <w:rsid w:val="00B12D10"/>
    <w:pPr>
      <w:shd w:val="clear" w:color="auto" w:fill="FFFFFF"/>
      <w:spacing w:line="270" w:lineRule="exact"/>
      <w:jc w:val="both"/>
    </w:pPr>
    <w:rPr>
      <w:rFonts w:ascii="Arial" w:eastAsia="Calibri" w:hAnsi="Arial"/>
      <w:sz w:val="19"/>
      <w:szCs w:val="19"/>
    </w:rPr>
  </w:style>
  <w:style w:type="paragraph" w:customStyle="1" w:styleId="4a">
    <w:name w:val="Основной текст (4)"/>
    <w:basedOn w:val="a"/>
    <w:uiPriority w:val="99"/>
    <w:qFormat/>
    <w:rsid w:val="00B12D10"/>
    <w:pPr>
      <w:shd w:val="clear" w:color="auto" w:fill="FFFFFF"/>
      <w:spacing w:before="0" w:after="540" w:line="317" w:lineRule="exact"/>
      <w:jc w:val="center"/>
    </w:pPr>
    <w:rPr>
      <w:rFonts w:ascii="Calibri" w:eastAsia="Calibri" w:hAnsi="Calibri"/>
      <w:b/>
      <w:bCs/>
      <w:sz w:val="26"/>
      <w:szCs w:val="26"/>
    </w:rPr>
  </w:style>
  <w:style w:type="paragraph" w:customStyle="1" w:styleId="58">
    <w:name w:val="Основной текст (5)"/>
    <w:basedOn w:val="a"/>
    <w:uiPriority w:val="99"/>
    <w:qFormat/>
    <w:rsid w:val="00B12D10"/>
    <w:pPr>
      <w:shd w:val="clear" w:color="auto" w:fill="FFFFFF"/>
      <w:spacing w:before="540" w:after="300" w:line="365" w:lineRule="exact"/>
      <w:jc w:val="both"/>
    </w:pPr>
    <w:rPr>
      <w:rFonts w:ascii="Calibri" w:eastAsia="Calibri" w:hAnsi="Calibri"/>
      <w:spacing w:val="-2"/>
      <w:sz w:val="26"/>
      <w:szCs w:val="26"/>
    </w:rPr>
  </w:style>
  <w:style w:type="paragraph" w:customStyle="1" w:styleId="3fa">
    <w:name w:val="Основной текст (3)"/>
    <w:basedOn w:val="a"/>
    <w:uiPriority w:val="99"/>
    <w:qFormat/>
    <w:rsid w:val="00B12D10"/>
    <w:pPr>
      <w:shd w:val="clear" w:color="auto" w:fill="FFFFFF"/>
      <w:spacing w:line="240" w:lineRule="atLeast"/>
    </w:pPr>
    <w:rPr>
      <w:rFonts w:ascii="Calibri" w:eastAsia="Calibri" w:hAnsi="Calibri"/>
      <w:b/>
      <w:bCs/>
      <w:spacing w:val="-2"/>
      <w:sz w:val="20"/>
      <w:szCs w:val="20"/>
    </w:rPr>
  </w:style>
  <w:style w:type="paragraph" w:customStyle="1" w:styleId="2ff1">
    <w:name w:val="Основной текст (2)"/>
    <w:basedOn w:val="a"/>
    <w:qFormat/>
    <w:rsid w:val="00B12D10"/>
    <w:pPr>
      <w:shd w:val="clear" w:color="auto" w:fill="FFFFFF"/>
      <w:spacing w:line="240" w:lineRule="atLeast"/>
      <w:ind w:hanging="260"/>
    </w:pPr>
    <w:rPr>
      <w:spacing w:val="-2"/>
      <w:sz w:val="20"/>
      <w:szCs w:val="20"/>
      <w:lang w:eastAsia="en-US"/>
    </w:rPr>
  </w:style>
  <w:style w:type="paragraph" w:customStyle="1" w:styleId="115">
    <w:name w:val="Заголовок №11"/>
    <w:basedOn w:val="a"/>
    <w:uiPriority w:val="99"/>
    <w:qFormat/>
    <w:rsid w:val="00B12D10"/>
    <w:pPr>
      <w:shd w:val="clear" w:color="auto" w:fill="FFFFFF"/>
      <w:spacing w:line="326" w:lineRule="exact"/>
      <w:jc w:val="center"/>
      <w:outlineLvl w:val="0"/>
    </w:pPr>
    <w:rPr>
      <w:rFonts w:ascii="Calibri" w:eastAsia="Calibri" w:hAnsi="Calibri"/>
      <w:spacing w:val="-2"/>
      <w:sz w:val="26"/>
      <w:szCs w:val="26"/>
    </w:rPr>
  </w:style>
  <w:style w:type="paragraph" w:customStyle="1" w:styleId="81">
    <w:name w:val="Основной текст (8)"/>
    <w:basedOn w:val="a"/>
    <w:uiPriority w:val="99"/>
    <w:qFormat/>
    <w:rsid w:val="00B12D10"/>
    <w:pPr>
      <w:shd w:val="clear" w:color="auto" w:fill="FFFFFF"/>
      <w:spacing w:line="240" w:lineRule="atLeast"/>
    </w:pPr>
    <w:rPr>
      <w:rFonts w:ascii="Calibri" w:eastAsia="Calibri" w:hAnsi="Calibri"/>
      <w:b/>
      <w:bCs/>
      <w:sz w:val="18"/>
      <w:szCs w:val="18"/>
    </w:rPr>
  </w:style>
  <w:style w:type="paragraph" w:customStyle="1" w:styleId="74">
    <w:name w:val="Основной текст (7)"/>
    <w:basedOn w:val="a"/>
    <w:uiPriority w:val="99"/>
    <w:qFormat/>
    <w:rsid w:val="00B12D10"/>
    <w:pPr>
      <w:shd w:val="clear" w:color="auto" w:fill="FFFFFF"/>
      <w:spacing w:line="240" w:lineRule="atLeast"/>
      <w:jc w:val="right"/>
    </w:pPr>
    <w:rPr>
      <w:rFonts w:ascii="Calibri" w:eastAsia="Calibri" w:hAnsi="Calibri"/>
      <w:b/>
      <w:bCs/>
      <w:spacing w:val="7"/>
      <w:sz w:val="18"/>
      <w:szCs w:val="18"/>
    </w:rPr>
  </w:style>
  <w:style w:type="paragraph" w:customStyle="1" w:styleId="312">
    <w:name w:val="Основной текст (3)1"/>
    <w:basedOn w:val="a"/>
    <w:qFormat/>
    <w:rsid w:val="00B12D10"/>
    <w:pPr>
      <w:shd w:val="clear" w:color="auto" w:fill="FFFFFF"/>
      <w:spacing w:before="240" w:after="240" w:line="240" w:lineRule="atLeast"/>
    </w:pPr>
    <w:rPr>
      <w:rFonts w:eastAsia="Courier New"/>
      <w:b/>
      <w:bCs/>
      <w:sz w:val="22"/>
      <w:szCs w:val="22"/>
    </w:rPr>
  </w:style>
  <w:style w:type="paragraph" w:customStyle="1" w:styleId="Style31">
    <w:name w:val="Style31"/>
    <w:basedOn w:val="a"/>
    <w:qFormat/>
    <w:rsid w:val="00B12D10"/>
    <w:pPr>
      <w:widowControl w:val="0"/>
      <w:spacing w:line="276" w:lineRule="exact"/>
      <w:ind w:firstLine="720"/>
      <w:jc w:val="both"/>
    </w:pPr>
  </w:style>
  <w:style w:type="paragraph" w:customStyle="1" w:styleId="Style20">
    <w:name w:val="Style20"/>
    <w:basedOn w:val="a"/>
    <w:qFormat/>
    <w:rsid w:val="00B12D10"/>
    <w:pPr>
      <w:widowControl w:val="0"/>
      <w:spacing w:line="277" w:lineRule="exact"/>
      <w:ind w:firstLine="730"/>
      <w:jc w:val="both"/>
    </w:pPr>
  </w:style>
  <w:style w:type="paragraph" w:customStyle="1" w:styleId="afffffffff8">
    <w:name w:val="Готовый"/>
    <w:basedOn w:val="a"/>
    <w:qFormat/>
    <w:rsid w:val="00B12D10"/>
    <w:pPr>
      <w:tabs>
        <w:tab w:val="left" w:pos="0"/>
        <w:tab w:val="left" w:pos="959"/>
        <w:tab w:val="left" w:pos="1918"/>
        <w:tab w:val="left" w:pos="2877"/>
        <w:tab w:val="left" w:pos="3836"/>
        <w:tab w:val="left" w:pos="4795"/>
        <w:tab w:val="left" w:pos="5754"/>
        <w:tab w:val="left" w:pos="6713"/>
        <w:tab w:val="left" w:pos="7672"/>
        <w:tab w:val="left" w:pos="8631"/>
        <w:tab w:val="left" w:pos="9590"/>
      </w:tabs>
      <w:snapToGrid w:val="0"/>
    </w:pPr>
    <w:rPr>
      <w:rFonts w:ascii="Courier New" w:hAnsi="Courier New"/>
      <w:sz w:val="20"/>
      <w:szCs w:val="20"/>
    </w:rPr>
  </w:style>
  <w:style w:type="paragraph" w:customStyle="1" w:styleId="216">
    <w:name w:val="Цитата 21"/>
    <w:basedOn w:val="a"/>
    <w:uiPriority w:val="29"/>
    <w:qFormat/>
    <w:rsid w:val="00B12D10"/>
    <w:pPr>
      <w:spacing w:before="0" w:after="240" w:line="480" w:lineRule="auto"/>
      <w:ind w:firstLine="360"/>
    </w:pPr>
    <w:rPr>
      <w:rFonts w:ascii="Calibri" w:eastAsia="Calibri" w:hAnsi="Calibri"/>
      <w:color w:val="5A5A5A"/>
      <w:sz w:val="22"/>
      <w:szCs w:val="22"/>
      <w:lang w:eastAsia="en-US"/>
    </w:rPr>
  </w:style>
  <w:style w:type="paragraph" w:customStyle="1" w:styleId="1ff5">
    <w:name w:val="Выделенная цитата1"/>
    <w:basedOn w:val="a"/>
    <w:uiPriority w:val="30"/>
    <w:qFormat/>
    <w:rsid w:val="00B12D10"/>
    <w:pPr>
      <w:spacing w:before="320" w:after="480"/>
      <w:ind w:left="720" w:right="720"/>
      <w:jc w:val="center"/>
    </w:pPr>
    <w:rPr>
      <w:rFonts w:ascii="Cambria" w:hAnsi="Cambria"/>
      <w:i/>
      <w:iCs/>
      <w:sz w:val="20"/>
      <w:szCs w:val="20"/>
      <w:lang w:eastAsia="en-US"/>
    </w:rPr>
  </w:style>
  <w:style w:type="paragraph" w:customStyle="1" w:styleId="1ff6">
    <w:name w:val="Заголовок оглавления1"/>
    <w:basedOn w:val="Heading1"/>
    <w:uiPriority w:val="39"/>
    <w:semiHidden/>
    <w:unhideWhenUsed/>
    <w:qFormat/>
    <w:rsid w:val="00B12D10"/>
    <w:pPr>
      <w:keepNext w:val="0"/>
      <w:spacing w:before="600" w:after="0" w:line="360" w:lineRule="auto"/>
    </w:pPr>
    <w:rPr>
      <w:rFonts w:ascii="Cambria" w:hAnsi="Cambria"/>
      <w:iCs/>
      <w:kern w:val="0"/>
      <w:sz w:val="32"/>
      <w:szCs w:val="32"/>
      <w:lang w:eastAsia="en-US" w:bidi="en-US"/>
    </w:rPr>
  </w:style>
  <w:style w:type="paragraph" w:styleId="2ff2">
    <w:name w:val="Quote"/>
    <w:basedOn w:val="a"/>
    <w:uiPriority w:val="29"/>
    <w:qFormat/>
    <w:rsid w:val="00B12D10"/>
    <w:rPr>
      <w:rFonts w:ascii="Calibri" w:eastAsia="Calibri" w:hAnsi="Calibri"/>
      <w:color w:val="5A5A5A"/>
      <w:sz w:val="20"/>
      <w:szCs w:val="20"/>
    </w:rPr>
  </w:style>
  <w:style w:type="paragraph" w:styleId="afffffffff9">
    <w:name w:val="Intense Quote"/>
    <w:basedOn w:val="a"/>
    <w:uiPriority w:val="30"/>
    <w:qFormat/>
    <w:rsid w:val="00B12D10"/>
    <w:pPr>
      <w:pBdr>
        <w:bottom w:val="single" w:sz="4" w:space="4" w:color="4F81BD"/>
      </w:pBdr>
      <w:spacing w:before="200" w:after="280"/>
      <w:ind w:left="936" w:right="936"/>
    </w:pPr>
    <w:rPr>
      <w:rFonts w:ascii="Cambria" w:hAnsi="Cambria"/>
      <w:i/>
      <w:iCs/>
      <w:sz w:val="20"/>
      <w:szCs w:val="20"/>
    </w:rPr>
  </w:style>
  <w:style w:type="paragraph" w:customStyle="1" w:styleId="2ff3">
    <w:name w:val="Заголовок оглавления2"/>
    <w:basedOn w:val="Heading1"/>
    <w:uiPriority w:val="39"/>
    <w:semiHidden/>
    <w:unhideWhenUsed/>
    <w:qFormat/>
    <w:rsid w:val="00B12D10"/>
    <w:pPr>
      <w:keepNext w:val="0"/>
      <w:widowControl w:val="0"/>
      <w:suppressLineNumbers/>
      <w:spacing w:before="600" w:after="0" w:line="360" w:lineRule="auto"/>
    </w:pPr>
    <w:rPr>
      <w:rFonts w:ascii="Cambria" w:hAnsi="Cambria"/>
      <w:iCs/>
      <w:kern w:val="0"/>
      <w:sz w:val="32"/>
      <w:szCs w:val="32"/>
      <w:lang w:eastAsia="en-US" w:bidi="en-US"/>
    </w:rPr>
  </w:style>
  <w:style w:type="paragraph" w:customStyle="1" w:styleId="14pt36">
    <w:name w:val="Стиль 14 pt полужирный по центру Перед:  36 пт"/>
    <w:basedOn w:val="a"/>
    <w:uiPriority w:val="99"/>
    <w:qFormat/>
    <w:rsid w:val="00B12D10"/>
    <w:pPr>
      <w:spacing w:before="1680" w:after="240"/>
      <w:jc w:val="center"/>
    </w:pPr>
    <w:rPr>
      <w:b/>
      <w:bCs/>
      <w:sz w:val="28"/>
      <w:szCs w:val="28"/>
    </w:rPr>
  </w:style>
  <w:style w:type="paragraph" w:customStyle="1" w:styleId="vipinfo2">
    <w:name w:val="vip_info2"/>
    <w:basedOn w:val="a"/>
    <w:uiPriority w:val="99"/>
    <w:qFormat/>
    <w:rsid w:val="00B12D10"/>
    <w:pPr>
      <w:spacing w:beforeAutospacing="1" w:afterAutospacing="1"/>
    </w:pPr>
  </w:style>
  <w:style w:type="paragraph" w:customStyle="1" w:styleId="1ff7">
    <w:name w:val="Знак Знак Знак1 Знак Знак Знак Знак Знак Знак Знак Знак Знак Знак Знак Знак Знак Знак Знак Знак Знак Знак Знак Знак Знак Знак Знак"/>
    <w:basedOn w:val="a"/>
    <w:qFormat/>
    <w:rsid w:val="00B12D10"/>
    <w:pPr>
      <w:spacing w:before="0" w:after="160" w:line="240" w:lineRule="exact"/>
    </w:pPr>
    <w:rPr>
      <w:rFonts w:ascii="Verdana" w:hAnsi="Verdana"/>
      <w:lang w:eastAsia="en-US"/>
    </w:rPr>
  </w:style>
  <w:style w:type="paragraph" w:customStyle="1" w:styleId="2ff4">
    <w:name w:val="Без интервала2"/>
    <w:qFormat/>
    <w:rsid w:val="00B12D10"/>
    <w:rPr>
      <w:rFonts w:eastAsia="Times New Roman" w:cs="Calibri"/>
      <w:sz w:val="22"/>
      <w:szCs w:val="22"/>
      <w:lang w:eastAsia="ar-SA"/>
    </w:rPr>
  </w:style>
  <w:style w:type="paragraph" w:customStyle="1" w:styleId="1ff8">
    <w:name w:val="Без интервала1"/>
    <w:qFormat/>
    <w:rsid w:val="00B12D10"/>
    <w:rPr>
      <w:rFonts w:eastAsia="Times New Roman" w:cs="Calibri"/>
      <w:sz w:val="22"/>
      <w:szCs w:val="22"/>
      <w:lang w:eastAsia="ar-SA"/>
    </w:rPr>
  </w:style>
  <w:style w:type="paragraph" w:customStyle="1" w:styleId="1f1">
    <w:name w:val="Основной текст с отступом1"/>
    <w:basedOn w:val="a"/>
    <w:link w:val="BodyTextIndentChar"/>
    <w:qFormat/>
    <w:rsid w:val="00B12D10"/>
    <w:pPr>
      <w:spacing w:before="0" w:after="120"/>
      <w:ind w:left="283"/>
      <w:jc w:val="both"/>
    </w:pPr>
    <w:rPr>
      <w:rFonts w:eastAsia="Calibri"/>
    </w:rPr>
  </w:style>
  <w:style w:type="paragraph" w:customStyle="1" w:styleId="3fb">
    <w:name w:val="Без интервала3"/>
    <w:qFormat/>
    <w:rsid w:val="00B12D10"/>
    <w:rPr>
      <w:sz w:val="22"/>
      <w:szCs w:val="22"/>
    </w:rPr>
  </w:style>
  <w:style w:type="paragraph" w:customStyle="1" w:styleId="217">
    <w:name w:val="Абзац списка21"/>
    <w:basedOn w:val="a"/>
    <w:qFormat/>
    <w:rsid w:val="00B12D10"/>
    <w:pPr>
      <w:ind w:left="708"/>
    </w:pPr>
  </w:style>
  <w:style w:type="paragraph" w:customStyle="1" w:styleId="1ff9">
    <w:name w:val="ТЗ1 заг с/н"/>
    <w:basedOn w:val="a"/>
    <w:qFormat/>
    <w:rsid w:val="00B12D10"/>
    <w:pPr>
      <w:keepLines/>
      <w:spacing w:before="120" w:after="240"/>
      <w:jc w:val="both"/>
      <w:outlineLvl w:val="0"/>
    </w:pPr>
    <w:rPr>
      <w:b/>
      <w:caps/>
    </w:rPr>
  </w:style>
  <w:style w:type="paragraph" w:customStyle="1" w:styleId="3fc">
    <w:name w:val="ТЗ3 заг с/н"/>
    <w:basedOn w:val="a"/>
    <w:qFormat/>
    <w:rsid w:val="00B12D10"/>
    <w:pPr>
      <w:spacing w:before="60" w:after="60" w:line="360" w:lineRule="auto"/>
      <w:jc w:val="both"/>
      <w:outlineLvl w:val="2"/>
    </w:pPr>
    <w:rPr>
      <w:b/>
    </w:rPr>
  </w:style>
  <w:style w:type="paragraph" w:customStyle="1" w:styleId="2ff5">
    <w:name w:val="ТЗ2 заг с/н"/>
    <w:basedOn w:val="a"/>
    <w:qFormat/>
    <w:rsid w:val="00B12D10"/>
    <w:pPr>
      <w:keepNext/>
      <w:keepLines/>
      <w:spacing w:line="360" w:lineRule="auto"/>
      <w:jc w:val="both"/>
      <w:outlineLvl w:val="1"/>
    </w:pPr>
    <w:rPr>
      <w:rFonts w:eastAsia="Calibri"/>
      <w:b/>
    </w:rPr>
  </w:style>
  <w:style w:type="paragraph" w:customStyle="1" w:styleId="4b">
    <w:name w:val="ТЗ4 заг с/н"/>
    <w:basedOn w:val="a"/>
    <w:autoRedefine/>
    <w:qFormat/>
    <w:rsid w:val="00B12D10"/>
    <w:pPr>
      <w:spacing w:before="120" w:after="120" w:line="360" w:lineRule="auto"/>
      <w:jc w:val="both"/>
      <w:outlineLvl w:val="3"/>
    </w:pPr>
    <w:rPr>
      <w:b/>
      <w:szCs w:val="22"/>
    </w:rPr>
  </w:style>
  <w:style w:type="paragraph" w:customStyle="1" w:styleId="012">
    <w:name w:val="ТЗ0 основной + 12пт"/>
    <w:basedOn w:val="a"/>
    <w:qFormat/>
    <w:rsid w:val="00B12D10"/>
    <w:pPr>
      <w:spacing w:before="60" w:after="60" w:line="360" w:lineRule="auto"/>
      <w:ind w:firstLine="709"/>
      <w:jc w:val="both"/>
    </w:pPr>
    <w:rPr>
      <w:bCs/>
      <w:color w:val="000000"/>
      <w:spacing w:val="-1"/>
      <w:szCs w:val="26"/>
    </w:rPr>
  </w:style>
  <w:style w:type="paragraph" w:customStyle="1" w:styleId="afffffffffa">
    <w:name w:val="Абзац первого уровня"/>
    <w:basedOn w:val="a"/>
    <w:qFormat/>
    <w:rsid w:val="00B12D10"/>
    <w:pPr>
      <w:spacing w:before="120" w:after="120"/>
      <w:jc w:val="both"/>
    </w:pPr>
    <w:rPr>
      <w:rFonts w:ascii="Calibri" w:eastAsia="Calibri" w:hAnsi="Calibri"/>
    </w:rPr>
  </w:style>
  <w:style w:type="paragraph" w:customStyle="1" w:styleId="BulletList1">
    <w:name w:val="Bullet_List_1"/>
    <w:qFormat/>
    <w:rsid w:val="00B12D10"/>
    <w:pPr>
      <w:spacing w:line="360" w:lineRule="auto"/>
      <w:jc w:val="both"/>
    </w:pPr>
    <w:rPr>
      <w:rFonts w:ascii="Times New Roman" w:eastAsia="Times New Roman" w:hAnsi="Times New Roman"/>
      <w:sz w:val="24"/>
      <w:szCs w:val="24"/>
    </w:rPr>
  </w:style>
  <w:style w:type="paragraph" w:customStyle="1" w:styleId="02">
    <w:name w:val="_Текст0 Знак"/>
    <w:link w:val="00"/>
    <w:qFormat/>
    <w:rsid w:val="00B12D10"/>
    <w:pPr>
      <w:spacing w:after="120"/>
      <w:ind w:firstLine="709"/>
      <w:jc w:val="both"/>
    </w:pPr>
    <w:rPr>
      <w:rFonts w:ascii="Arial" w:eastAsia="Times New Roman" w:hAnsi="Arial"/>
      <w:sz w:val="24"/>
      <w:szCs w:val="24"/>
    </w:rPr>
  </w:style>
  <w:style w:type="paragraph" w:customStyle="1" w:styleId="010">
    <w:name w:val="_Текст0_Список 1 уровня Знак"/>
    <w:qFormat/>
    <w:rsid w:val="00B12D10"/>
    <w:pPr>
      <w:spacing w:after="120"/>
      <w:jc w:val="both"/>
    </w:pPr>
    <w:rPr>
      <w:rFonts w:ascii="Arial" w:eastAsia="Times New Roman" w:hAnsi="Arial"/>
      <w:sz w:val="24"/>
      <w:szCs w:val="24"/>
    </w:rPr>
  </w:style>
  <w:style w:type="paragraph" w:customStyle="1" w:styleId="afffffffffb">
    <w:name w:val="_Табл_Заголовок"/>
    <w:qFormat/>
    <w:rsid w:val="00B12D10"/>
    <w:pPr>
      <w:spacing w:after="120"/>
      <w:jc w:val="center"/>
    </w:pPr>
    <w:rPr>
      <w:rFonts w:ascii="Arial" w:eastAsia="Times New Roman" w:hAnsi="Arial"/>
      <w:sz w:val="24"/>
      <w:szCs w:val="24"/>
    </w:rPr>
  </w:style>
  <w:style w:type="paragraph" w:customStyle="1" w:styleId="03">
    <w:name w:val="_Табл_Текст0 внутри"/>
    <w:qFormat/>
    <w:rsid w:val="00B12D10"/>
    <w:pPr>
      <w:spacing w:after="120"/>
      <w:jc w:val="both"/>
    </w:pPr>
    <w:rPr>
      <w:rFonts w:ascii="Arial" w:eastAsia="Times New Roman" w:hAnsi="Arial"/>
      <w:sz w:val="24"/>
      <w:szCs w:val="24"/>
    </w:rPr>
  </w:style>
  <w:style w:type="paragraph" w:customStyle="1" w:styleId="afffffffffc">
    <w:name w:val="_Табл_После"/>
    <w:qFormat/>
    <w:rsid w:val="00B12D10"/>
    <w:pPr>
      <w:spacing w:after="120"/>
    </w:pPr>
    <w:rPr>
      <w:rFonts w:ascii="Arial" w:eastAsia="Times New Roman" w:hAnsi="Arial"/>
      <w:bCs/>
      <w:sz w:val="24"/>
      <w:lang w:eastAsia="en-US"/>
    </w:rPr>
  </w:style>
  <w:style w:type="paragraph" w:customStyle="1" w:styleId="020">
    <w:name w:val="_Текст0_Список 2 уровня"/>
    <w:qFormat/>
    <w:rsid w:val="00B12D10"/>
    <w:pPr>
      <w:spacing w:after="120"/>
      <w:jc w:val="both"/>
    </w:pPr>
    <w:rPr>
      <w:rFonts w:ascii="Arial" w:eastAsia="Times New Roman" w:hAnsi="Arial"/>
      <w:sz w:val="24"/>
      <w:szCs w:val="24"/>
    </w:rPr>
  </w:style>
  <w:style w:type="paragraph" w:customStyle="1" w:styleId="1ffa">
    <w:name w:val="_Текст1"/>
    <w:basedOn w:val="02"/>
    <w:qFormat/>
    <w:rsid w:val="00B12D10"/>
    <w:pPr>
      <w:tabs>
        <w:tab w:val="left" w:pos="340"/>
      </w:tabs>
      <w:ind w:left="340" w:firstLine="0"/>
    </w:pPr>
    <w:rPr>
      <w:spacing w:val="-2"/>
    </w:rPr>
  </w:style>
  <w:style w:type="paragraph" w:customStyle="1" w:styleId="afffffffffd">
    <w:name w:val="_Обычный_перед_списком"/>
    <w:basedOn w:val="a"/>
    <w:qFormat/>
    <w:rsid w:val="00B12D10"/>
    <w:pPr>
      <w:keepNext/>
      <w:spacing w:before="40" w:after="0"/>
      <w:ind w:firstLine="709"/>
      <w:jc w:val="both"/>
    </w:pPr>
    <w:rPr>
      <w:szCs w:val="22"/>
      <w:lang w:eastAsia="en-US"/>
    </w:rPr>
  </w:style>
  <w:style w:type="paragraph" w:customStyle="1" w:styleId="04">
    <w:name w:val="_Текст0"/>
    <w:qFormat/>
    <w:rsid w:val="00B12D10"/>
    <w:pPr>
      <w:spacing w:after="120"/>
      <w:ind w:firstLine="709"/>
      <w:jc w:val="both"/>
    </w:pPr>
    <w:rPr>
      <w:rFonts w:ascii="Arial" w:eastAsia="Times New Roman" w:hAnsi="Arial"/>
      <w:sz w:val="24"/>
      <w:szCs w:val="24"/>
    </w:rPr>
  </w:style>
  <w:style w:type="paragraph" w:customStyle="1" w:styleId="1ffb">
    <w:name w:val="Абзац 1"/>
    <w:basedOn w:val="a"/>
    <w:qFormat/>
    <w:rsid w:val="00B12D10"/>
    <w:pPr>
      <w:spacing w:line="360" w:lineRule="auto"/>
      <w:jc w:val="both"/>
    </w:pPr>
    <w:rPr>
      <w:rFonts w:eastAsia="Calibri"/>
    </w:rPr>
  </w:style>
  <w:style w:type="paragraph" w:customStyle="1" w:styleId="-4">
    <w:name w:val="Таблица - заголовки столбцов"/>
    <w:basedOn w:val="a"/>
    <w:qFormat/>
    <w:rsid w:val="00B12D10"/>
    <w:pPr>
      <w:widowControl w:val="0"/>
      <w:jc w:val="center"/>
    </w:pPr>
    <w:rPr>
      <w:szCs w:val="20"/>
    </w:rPr>
  </w:style>
  <w:style w:type="paragraph" w:customStyle="1" w:styleId="Style9">
    <w:name w:val="Style9"/>
    <w:basedOn w:val="a"/>
    <w:uiPriority w:val="99"/>
    <w:qFormat/>
    <w:rsid w:val="00B12D10"/>
    <w:pPr>
      <w:spacing w:line="274" w:lineRule="exact"/>
    </w:pPr>
    <w:rPr>
      <w:sz w:val="20"/>
      <w:szCs w:val="20"/>
    </w:rPr>
  </w:style>
  <w:style w:type="paragraph" w:customStyle="1" w:styleId="2ff6">
    <w:name w:val="Основной текст2"/>
    <w:basedOn w:val="a"/>
    <w:uiPriority w:val="99"/>
    <w:qFormat/>
    <w:rsid w:val="00B12D10"/>
    <w:pPr>
      <w:widowControl w:val="0"/>
      <w:shd w:val="clear" w:color="auto" w:fill="FFFFFF"/>
      <w:spacing w:line="206" w:lineRule="exact"/>
    </w:pPr>
    <w:rPr>
      <w:b/>
      <w:bCs/>
      <w:color w:val="000000"/>
      <w:spacing w:val="-1"/>
      <w:sz w:val="16"/>
      <w:szCs w:val="16"/>
      <w:lang w:bidi="ru-RU"/>
    </w:rPr>
  </w:style>
  <w:style w:type="paragraph" w:customStyle="1" w:styleId="tztxt0">
    <w:name w:val="tz_txt"/>
    <w:basedOn w:val="a"/>
    <w:qFormat/>
    <w:rsid w:val="00B12D10"/>
    <w:pPr>
      <w:spacing w:before="0" w:after="120"/>
      <w:ind w:firstLine="709"/>
      <w:jc w:val="both"/>
    </w:pPr>
  </w:style>
  <w:style w:type="paragraph" w:customStyle="1" w:styleId="2ff7">
    <w:name w:val="Заголовок 2 со списком"/>
    <w:basedOn w:val="Heading2"/>
    <w:qFormat/>
    <w:rsid w:val="00B12D10"/>
    <w:pPr>
      <w:spacing w:before="0" w:after="0" w:line="360" w:lineRule="auto"/>
      <w:jc w:val="center"/>
    </w:pPr>
    <w:rPr>
      <w:rFonts w:ascii="Times New Roman" w:hAnsi="Times New Roman"/>
      <w:b w:val="0"/>
      <w:i w:val="0"/>
      <w:iCs w:val="0"/>
      <w:sz w:val="24"/>
      <w:szCs w:val="24"/>
    </w:rPr>
  </w:style>
  <w:style w:type="paragraph" w:customStyle="1" w:styleId="3fd">
    <w:name w:val="Заголовок 3 со списком"/>
    <w:basedOn w:val="Heading3"/>
    <w:qFormat/>
    <w:rsid w:val="00B12D10"/>
    <w:pPr>
      <w:jc w:val="both"/>
    </w:pPr>
    <w:rPr>
      <w:bCs w:val="0"/>
      <w:sz w:val="24"/>
      <w:szCs w:val="20"/>
    </w:rPr>
  </w:style>
  <w:style w:type="paragraph" w:customStyle="1" w:styleId="afffffffffe">
    <w:name w:val="ТЛ_Заказчик"/>
    <w:basedOn w:val="a"/>
    <w:qFormat/>
    <w:rsid w:val="00B12D10"/>
    <w:pPr>
      <w:jc w:val="center"/>
    </w:pPr>
    <w:rPr>
      <w:sz w:val="28"/>
      <w:szCs w:val="28"/>
    </w:rPr>
  </w:style>
  <w:style w:type="paragraph" w:customStyle="1" w:styleId="affffffffff">
    <w:name w:val="ТЛ_Утверждаю"/>
    <w:basedOn w:val="a"/>
    <w:qFormat/>
    <w:rsid w:val="00B12D10"/>
    <w:pPr>
      <w:ind w:left="4860"/>
      <w:jc w:val="center"/>
    </w:pPr>
    <w:rPr>
      <w:sz w:val="28"/>
      <w:szCs w:val="28"/>
    </w:rPr>
  </w:style>
  <w:style w:type="paragraph" w:customStyle="1" w:styleId="affffffffff0">
    <w:name w:val="ТЛ_Название"/>
    <w:basedOn w:val="a"/>
    <w:qFormat/>
    <w:rsid w:val="00B12D10"/>
    <w:pPr>
      <w:jc w:val="center"/>
    </w:pPr>
    <w:rPr>
      <w:b/>
      <w:sz w:val="28"/>
      <w:szCs w:val="28"/>
    </w:rPr>
  </w:style>
  <w:style w:type="paragraph" w:customStyle="1" w:styleId="affffffffff1">
    <w:name w:val="ТЛ_Город и Дата"/>
    <w:basedOn w:val="a"/>
    <w:qFormat/>
    <w:rsid w:val="00B12D10"/>
    <w:pPr>
      <w:jc w:val="center"/>
    </w:pPr>
    <w:rPr>
      <w:sz w:val="28"/>
      <w:szCs w:val="28"/>
    </w:rPr>
  </w:style>
  <w:style w:type="paragraph" w:customStyle="1" w:styleId="affffffffff2">
    <w:name w:val="АД_Наименование Разделов"/>
    <w:basedOn w:val="Heading1"/>
    <w:qFormat/>
    <w:rsid w:val="00B12D10"/>
    <w:pPr>
      <w:jc w:val="center"/>
    </w:pPr>
    <w:rPr>
      <w:bCs w:val="0"/>
      <w:i w:val="0"/>
      <w:sz w:val="28"/>
      <w:szCs w:val="20"/>
    </w:rPr>
  </w:style>
  <w:style w:type="paragraph" w:customStyle="1" w:styleId="affffffffff3">
    <w:name w:val="АД_Наименование главы с нумерацией"/>
    <w:basedOn w:val="2ff7"/>
    <w:qFormat/>
    <w:rsid w:val="00B12D10"/>
    <w:rPr>
      <w:b/>
    </w:rPr>
  </w:style>
  <w:style w:type="paragraph" w:customStyle="1" w:styleId="affffffffff4">
    <w:name w:val="АД_Наименование главы без нумерации"/>
    <w:basedOn w:val="Heading2"/>
    <w:qFormat/>
    <w:rsid w:val="00B12D10"/>
    <w:pPr>
      <w:spacing w:before="0" w:after="0"/>
      <w:jc w:val="center"/>
    </w:pPr>
    <w:rPr>
      <w:rFonts w:ascii="Times New Roman" w:hAnsi="Times New Roman" w:cs="Arial"/>
      <w:i w:val="0"/>
      <w:iCs w:val="0"/>
      <w:sz w:val="24"/>
      <w:szCs w:val="24"/>
    </w:rPr>
  </w:style>
  <w:style w:type="paragraph" w:customStyle="1" w:styleId="affffffffff5">
    <w:name w:val="АД_Нумерованный пункт"/>
    <w:basedOn w:val="3fd"/>
    <w:qFormat/>
    <w:rsid w:val="00B12D10"/>
    <w:pPr>
      <w:tabs>
        <w:tab w:val="left" w:pos="720"/>
      </w:tabs>
      <w:ind w:left="720" w:hanging="720"/>
    </w:pPr>
  </w:style>
  <w:style w:type="paragraph" w:customStyle="1" w:styleId="affffffffff6">
    <w:name w:val="АД_Нумерованный подпункт"/>
    <w:basedOn w:val="a"/>
    <w:qFormat/>
    <w:rsid w:val="00B12D10"/>
    <w:pPr>
      <w:tabs>
        <w:tab w:val="left" w:pos="720"/>
      </w:tabs>
      <w:ind w:left="720" w:hanging="720"/>
      <w:jc w:val="both"/>
    </w:pPr>
  </w:style>
  <w:style w:type="paragraph" w:customStyle="1" w:styleId="affffffffff7">
    <w:name w:val="АД_Заголовки таблиц"/>
    <w:basedOn w:val="a"/>
    <w:qFormat/>
    <w:rsid w:val="00B12D10"/>
    <w:pPr>
      <w:jc w:val="center"/>
    </w:pPr>
    <w:rPr>
      <w:b/>
      <w:bCs/>
    </w:rPr>
  </w:style>
  <w:style w:type="paragraph" w:customStyle="1" w:styleId="IndexHeading">
    <w:name w:val="Index Heading"/>
    <w:basedOn w:val="affff8"/>
    <w:rsid w:val="00B12D10"/>
  </w:style>
  <w:style w:type="paragraph" w:styleId="affffffffff8">
    <w:name w:val="TOC Heading"/>
    <w:basedOn w:val="Heading1"/>
    <w:uiPriority w:val="39"/>
    <w:qFormat/>
    <w:rsid w:val="00B12D10"/>
    <w:pPr>
      <w:keepLines/>
      <w:spacing w:before="480" w:after="0" w:line="276" w:lineRule="auto"/>
    </w:pPr>
    <w:rPr>
      <w:rFonts w:ascii="Cambria" w:hAnsi="Cambria"/>
      <w:i w:val="0"/>
      <w:color w:val="365F91"/>
      <w:kern w:val="0"/>
      <w:sz w:val="28"/>
      <w:szCs w:val="28"/>
      <w:lang w:eastAsia="en-US"/>
    </w:rPr>
  </w:style>
  <w:style w:type="paragraph" w:customStyle="1" w:styleId="affffffffff9">
    <w:name w:val="АД_Основной текст по центру полужирный"/>
    <w:basedOn w:val="a"/>
    <w:qFormat/>
    <w:rsid w:val="00B12D10"/>
    <w:pPr>
      <w:ind w:firstLine="567"/>
      <w:jc w:val="center"/>
    </w:pPr>
    <w:rPr>
      <w:b/>
    </w:rPr>
  </w:style>
  <w:style w:type="paragraph" w:customStyle="1" w:styleId="3fe">
    <w:name w:val="АД_Текст отступ 3"/>
    <w:basedOn w:val="a"/>
    <w:qFormat/>
    <w:rsid w:val="00B12D10"/>
    <w:pPr>
      <w:ind w:left="1418"/>
      <w:jc w:val="both"/>
    </w:pPr>
  </w:style>
  <w:style w:type="paragraph" w:customStyle="1" w:styleId="4c">
    <w:name w:val="АД_Нумерованный подпункт 4 уровня"/>
    <w:basedOn w:val="affffffffff6"/>
    <w:qFormat/>
    <w:rsid w:val="00B12D10"/>
    <w:pPr>
      <w:tabs>
        <w:tab w:val="left" w:pos="643"/>
        <w:tab w:val="left" w:pos="926"/>
        <w:tab w:val="left" w:pos="993"/>
      </w:tabs>
      <w:ind w:left="993" w:hanging="993"/>
    </w:pPr>
  </w:style>
  <w:style w:type="paragraph" w:customStyle="1" w:styleId="affffffffffa">
    <w:name w:val="АД_Список абв"/>
    <w:basedOn w:val="a"/>
    <w:qFormat/>
    <w:rsid w:val="00B12D10"/>
    <w:pPr>
      <w:jc w:val="both"/>
    </w:pPr>
  </w:style>
  <w:style w:type="paragraph" w:customStyle="1" w:styleId="WW-3">
    <w:name w:val="WW-Основной текст с отступом 3"/>
    <w:basedOn w:val="a"/>
    <w:qFormat/>
    <w:rsid w:val="00B12D10"/>
    <w:pPr>
      <w:ind w:left="-540"/>
      <w:jc w:val="both"/>
    </w:pPr>
    <w:rPr>
      <w:rFonts w:ascii="Arial" w:hAnsi="Arial" w:cs="Arial"/>
      <w:sz w:val="17"/>
      <w:lang w:eastAsia="ar-SA"/>
    </w:rPr>
  </w:style>
  <w:style w:type="paragraph" w:customStyle="1" w:styleId="affffffffffb">
    <w:name w:val="Список нум."/>
    <w:basedOn w:val="a"/>
    <w:qFormat/>
    <w:rsid w:val="00B12D10"/>
    <w:pPr>
      <w:keepNext/>
      <w:tabs>
        <w:tab w:val="left" w:pos="1701"/>
      </w:tabs>
      <w:spacing w:before="120" w:after="120" w:line="360" w:lineRule="auto"/>
    </w:pPr>
    <w:rPr>
      <w:rFonts w:ascii="Arial" w:hAnsi="Arial"/>
      <w:szCs w:val="20"/>
    </w:rPr>
  </w:style>
  <w:style w:type="paragraph" w:customStyle="1" w:styleId="1VI">
    <w:name w:val="Заголовок 1 (раздел VI)"/>
    <w:basedOn w:val="Heading1"/>
    <w:qFormat/>
    <w:rsid w:val="00B12D10"/>
    <w:pPr>
      <w:keepLines/>
      <w:widowControl w:val="0"/>
      <w:tabs>
        <w:tab w:val="left" w:pos="643"/>
      </w:tabs>
      <w:ind w:left="643" w:right="567" w:firstLine="709"/>
      <w:jc w:val="center"/>
    </w:pPr>
    <w:rPr>
      <w:rFonts w:ascii="Arial" w:hAnsi="Arial" w:cs="Arial"/>
      <w:i w:val="0"/>
      <w:sz w:val="28"/>
      <w:szCs w:val="32"/>
    </w:rPr>
  </w:style>
  <w:style w:type="paragraph" w:customStyle="1" w:styleId="2CharCharCharCharCharCharCharCharCharCharCharCharCharCharCharChar1">
    <w:name w:val="Знак Знак2 Char Char Знак Знак Char Char Знак Знак Char Char Знак Знак Char Char Знак Знак Char Char Знак Знак Char Char Знак Знак Char Char Знак Знак Char Char1"/>
    <w:basedOn w:val="a"/>
    <w:uiPriority w:val="99"/>
    <w:qFormat/>
    <w:rsid w:val="00B12D10"/>
    <w:pPr>
      <w:spacing w:beforeAutospacing="1" w:afterAutospacing="1"/>
    </w:pPr>
    <w:rPr>
      <w:rFonts w:ascii="Tahoma" w:hAnsi="Tahoma"/>
      <w:sz w:val="20"/>
      <w:szCs w:val="20"/>
      <w:lang w:eastAsia="en-US"/>
    </w:rPr>
  </w:style>
  <w:style w:type="paragraph" w:customStyle="1" w:styleId="CharChar">
    <w:name w:val="Char Char"/>
    <w:basedOn w:val="a"/>
    <w:qFormat/>
    <w:rsid w:val="00B12D10"/>
    <w:pPr>
      <w:spacing w:beforeAutospacing="1" w:afterAutospacing="1"/>
    </w:pPr>
    <w:rPr>
      <w:rFonts w:ascii="Tahoma" w:hAnsi="Tahoma"/>
      <w:sz w:val="20"/>
      <w:szCs w:val="20"/>
      <w:lang w:eastAsia="en-US"/>
    </w:rPr>
  </w:style>
  <w:style w:type="paragraph" w:styleId="z-1">
    <w:name w:val="HTML Top of Form"/>
    <w:basedOn w:val="a"/>
    <w:qFormat/>
    <w:rsid w:val="00B12D10"/>
    <w:pPr>
      <w:pBdr>
        <w:bottom w:val="single" w:sz="6" w:space="1" w:color="000000"/>
      </w:pBdr>
      <w:jc w:val="center"/>
    </w:pPr>
    <w:rPr>
      <w:rFonts w:ascii="Arial" w:hAnsi="Arial" w:cs="Arial"/>
      <w:vanish/>
      <w:sz w:val="16"/>
      <w:szCs w:val="16"/>
    </w:rPr>
  </w:style>
  <w:style w:type="paragraph" w:styleId="z-2">
    <w:name w:val="HTML Bottom of Form"/>
    <w:basedOn w:val="a"/>
    <w:qFormat/>
    <w:rsid w:val="00B12D10"/>
    <w:pPr>
      <w:pBdr>
        <w:top w:val="single" w:sz="6" w:space="1" w:color="000000"/>
      </w:pBdr>
      <w:jc w:val="center"/>
    </w:pPr>
    <w:rPr>
      <w:rFonts w:ascii="Arial" w:hAnsi="Arial" w:cs="Arial"/>
      <w:vanish/>
      <w:sz w:val="16"/>
      <w:szCs w:val="16"/>
    </w:rPr>
  </w:style>
  <w:style w:type="paragraph" w:customStyle="1" w:styleId="100">
    <w:name w:val="Обычный + 10 пт"/>
    <w:basedOn w:val="a"/>
    <w:qFormat/>
    <w:rsid w:val="00B12D10"/>
    <w:pPr>
      <w:jc w:val="both"/>
    </w:pPr>
    <w:rPr>
      <w:sz w:val="20"/>
      <w:szCs w:val="20"/>
    </w:rPr>
  </w:style>
  <w:style w:type="paragraph" w:customStyle="1" w:styleId="1ffc">
    <w:name w:val="Текст1"/>
    <w:basedOn w:val="a"/>
    <w:qFormat/>
    <w:rsid w:val="00B12D10"/>
    <w:pPr>
      <w:ind w:left="-142"/>
      <w:jc w:val="center"/>
    </w:pPr>
    <w:rPr>
      <w:sz w:val="20"/>
      <w:szCs w:val="20"/>
      <w:lang w:eastAsia="ar-SA"/>
    </w:rPr>
  </w:style>
  <w:style w:type="paragraph" w:customStyle="1" w:styleId="List4">
    <w:name w:val="List_4"/>
    <w:basedOn w:val="a"/>
    <w:qFormat/>
    <w:rsid w:val="00B12D10"/>
    <w:pPr>
      <w:widowControl w:val="0"/>
      <w:spacing w:before="0" w:after="120" w:line="300" w:lineRule="auto"/>
      <w:jc w:val="both"/>
    </w:pPr>
    <w:rPr>
      <w:rFonts w:cs="Arial"/>
    </w:rPr>
  </w:style>
  <w:style w:type="paragraph" w:customStyle="1" w:styleId="tztabl">
    <w:name w:val="tz_tabl"/>
    <w:basedOn w:val="tztxt0"/>
    <w:qFormat/>
    <w:rsid w:val="00B12D10"/>
    <w:pPr>
      <w:spacing w:after="0"/>
      <w:ind w:firstLine="0"/>
    </w:pPr>
    <w:rPr>
      <w:rFonts w:eastAsia="MS Mincho"/>
    </w:rPr>
  </w:style>
  <w:style w:type="paragraph" w:customStyle="1" w:styleId="tztablhead">
    <w:name w:val="tz_tabl_head"/>
    <w:basedOn w:val="tztabl"/>
    <w:qFormat/>
    <w:rsid w:val="00B12D10"/>
    <w:pPr>
      <w:spacing w:before="60" w:after="60"/>
      <w:jc w:val="center"/>
    </w:pPr>
    <w:rPr>
      <w:b/>
      <w:bCs/>
    </w:rPr>
  </w:style>
  <w:style w:type="paragraph" w:customStyle="1" w:styleId="tzlist10">
    <w:name w:val="tz_list_1"/>
    <w:basedOn w:val="tztxt0"/>
    <w:qFormat/>
    <w:rsid w:val="00B12D10"/>
  </w:style>
  <w:style w:type="paragraph" w:customStyle="1" w:styleId="tzlist20">
    <w:name w:val="tz_list_2"/>
    <w:basedOn w:val="tzlist10"/>
    <w:qFormat/>
    <w:rsid w:val="00B12D10"/>
    <w:rPr>
      <w:i/>
    </w:rPr>
  </w:style>
  <w:style w:type="paragraph" w:customStyle="1" w:styleId="tzlist5">
    <w:name w:val="tz_list_5"/>
    <w:basedOn w:val="tztxt0"/>
    <w:qFormat/>
    <w:rsid w:val="00B12D10"/>
    <w:pPr>
      <w:tabs>
        <w:tab w:val="left" w:pos="360"/>
      </w:tabs>
      <w:ind w:left="720"/>
    </w:pPr>
  </w:style>
  <w:style w:type="paragraph" w:customStyle="1" w:styleId="affffffffffc">
    <w:name w:val="Текст обычный"/>
    <w:qFormat/>
    <w:rsid w:val="00B12D10"/>
    <w:pPr>
      <w:spacing w:before="60"/>
      <w:ind w:firstLine="284"/>
      <w:jc w:val="both"/>
    </w:pPr>
    <w:rPr>
      <w:rFonts w:ascii="Arial" w:eastAsia="Times New Roman" w:hAnsi="Arial" w:cs="Arial"/>
      <w:color w:val="000000"/>
      <w:sz w:val="24"/>
    </w:rPr>
  </w:style>
  <w:style w:type="paragraph" w:customStyle="1" w:styleId="affffffffffd">
    <w:name w:val="Требование"/>
    <w:basedOn w:val="a"/>
    <w:uiPriority w:val="99"/>
    <w:semiHidden/>
    <w:qFormat/>
    <w:rsid w:val="00B12D10"/>
    <w:pPr>
      <w:tabs>
        <w:tab w:val="left" w:pos="1209"/>
      </w:tabs>
      <w:ind w:left="1209" w:hanging="360"/>
      <w:jc w:val="both"/>
    </w:pPr>
  </w:style>
  <w:style w:type="paragraph" w:customStyle="1" w:styleId="NormalTable">
    <w:name w:val="NormalTable"/>
    <w:basedOn w:val="a"/>
    <w:uiPriority w:val="99"/>
    <w:semiHidden/>
    <w:qFormat/>
    <w:rsid w:val="00B12D10"/>
    <w:pPr>
      <w:spacing w:before="60" w:after="120"/>
      <w:ind w:firstLine="851"/>
      <w:jc w:val="both"/>
    </w:pPr>
    <w:rPr>
      <w:rFonts w:eastAsia="Calibri"/>
      <w:szCs w:val="22"/>
    </w:rPr>
  </w:style>
  <w:style w:type="paragraph" w:customStyle="1" w:styleId="tzhead10">
    <w:name w:val="tz_head_1"/>
    <w:basedOn w:val="a"/>
    <w:qFormat/>
    <w:rsid w:val="00B12D10"/>
    <w:pPr>
      <w:keepNext/>
      <w:spacing w:before="480" w:after="240"/>
      <w:outlineLvl w:val="0"/>
    </w:pPr>
    <w:rPr>
      <w:b/>
      <w:bCs/>
      <w:caps/>
      <w:kern w:val="2"/>
      <w:szCs w:val="28"/>
    </w:rPr>
  </w:style>
  <w:style w:type="paragraph" w:customStyle="1" w:styleId="tzhead2">
    <w:name w:val="tz_head_2"/>
    <w:basedOn w:val="a"/>
    <w:qFormat/>
    <w:rsid w:val="00B12D10"/>
    <w:pPr>
      <w:keepNext/>
      <w:keepLines/>
      <w:spacing w:before="240" w:after="120"/>
      <w:outlineLvl w:val="1"/>
    </w:pPr>
    <w:rPr>
      <w:b/>
      <w:bCs/>
      <w:sz w:val="26"/>
      <w:szCs w:val="26"/>
    </w:rPr>
  </w:style>
  <w:style w:type="paragraph" w:customStyle="1" w:styleId="tzhead3">
    <w:name w:val="tz_head_3"/>
    <w:basedOn w:val="a"/>
    <w:qFormat/>
    <w:rsid w:val="00B12D10"/>
    <w:pPr>
      <w:keepNext/>
      <w:keepLines/>
      <w:tabs>
        <w:tab w:val="left" w:pos="1418"/>
      </w:tabs>
      <w:spacing w:before="240" w:after="120"/>
      <w:ind w:left="1418"/>
      <w:outlineLvl w:val="2"/>
    </w:pPr>
    <w:rPr>
      <w:b/>
      <w:bCs/>
      <w:i/>
      <w:iCs/>
      <w:sz w:val="26"/>
      <w:szCs w:val="26"/>
    </w:rPr>
  </w:style>
  <w:style w:type="paragraph" w:customStyle="1" w:styleId="tzhead4">
    <w:name w:val="tz_head_4"/>
    <w:basedOn w:val="tzhead3"/>
    <w:qFormat/>
    <w:rsid w:val="00B12D10"/>
    <w:pPr>
      <w:tabs>
        <w:tab w:val="left" w:pos="720"/>
      </w:tabs>
      <w:outlineLvl w:val="3"/>
    </w:pPr>
    <w:rPr>
      <w:bCs w:val="0"/>
      <w:iCs w:val="0"/>
      <w:sz w:val="24"/>
    </w:rPr>
  </w:style>
  <w:style w:type="paragraph" w:customStyle="1" w:styleId="tzheadmiddle0">
    <w:name w:val="tz_head_middle"/>
    <w:basedOn w:val="tzhead10"/>
    <w:qFormat/>
    <w:rsid w:val="00B12D10"/>
    <w:pPr>
      <w:ind w:left="11"/>
      <w:jc w:val="center"/>
    </w:pPr>
  </w:style>
  <w:style w:type="paragraph" w:customStyle="1" w:styleId="tzheadmiddle10">
    <w:name w:val="tz_head_middle_1"/>
    <w:basedOn w:val="tzheadmiddle0"/>
    <w:qFormat/>
    <w:rsid w:val="00B12D10"/>
    <w:pPr>
      <w:ind w:left="0"/>
    </w:pPr>
    <w:rPr>
      <w:szCs w:val="24"/>
    </w:rPr>
  </w:style>
  <w:style w:type="paragraph" w:customStyle="1" w:styleId="tzheadmiddle2">
    <w:name w:val="tz_head_middle_2"/>
    <w:basedOn w:val="a"/>
    <w:qFormat/>
    <w:rsid w:val="00B12D10"/>
    <w:pPr>
      <w:jc w:val="center"/>
    </w:pPr>
  </w:style>
  <w:style w:type="paragraph" w:customStyle="1" w:styleId="tztablmiddle">
    <w:name w:val="tz_tabl_middle"/>
    <w:basedOn w:val="a"/>
    <w:qFormat/>
    <w:rsid w:val="00B12D10"/>
    <w:pPr>
      <w:jc w:val="center"/>
    </w:pPr>
    <w:rPr>
      <w:sz w:val="18"/>
      <w:szCs w:val="18"/>
    </w:rPr>
  </w:style>
  <w:style w:type="paragraph" w:customStyle="1" w:styleId="tztablleft">
    <w:name w:val="tz_tabl_left"/>
    <w:basedOn w:val="tztablmiddle"/>
    <w:qFormat/>
    <w:rsid w:val="00B12D10"/>
    <w:pPr>
      <w:spacing w:before="60" w:after="60"/>
      <w:jc w:val="both"/>
    </w:pPr>
    <w:rPr>
      <w:sz w:val="24"/>
      <w:szCs w:val="24"/>
    </w:rPr>
  </w:style>
  <w:style w:type="paragraph" w:customStyle="1" w:styleId="tztablmiddleB">
    <w:name w:val="tz_tabl_middle_B"/>
    <w:basedOn w:val="a"/>
    <w:qFormat/>
    <w:rsid w:val="00B12D10"/>
    <w:pPr>
      <w:keepNext/>
      <w:keepLines/>
      <w:spacing w:before="60" w:after="60"/>
      <w:jc w:val="center"/>
    </w:pPr>
    <w:rPr>
      <w:b/>
      <w:bCs/>
    </w:rPr>
  </w:style>
  <w:style w:type="paragraph" w:customStyle="1" w:styleId="tzlist3">
    <w:name w:val="tz_list_3"/>
    <w:basedOn w:val="tztxt0"/>
    <w:qFormat/>
    <w:rsid w:val="00B12D10"/>
    <w:pPr>
      <w:tabs>
        <w:tab w:val="left" w:pos="360"/>
        <w:tab w:val="left" w:pos="643"/>
        <w:tab w:val="left" w:pos="926"/>
        <w:tab w:val="left" w:pos="2109"/>
      </w:tabs>
      <w:ind w:left="2109" w:hanging="285"/>
    </w:pPr>
  </w:style>
  <w:style w:type="paragraph" w:customStyle="1" w:styleId="tztabllist1">
    <w:name w:val="tz_tabl_list_1"/>
    <w:basedOn w:val="tzlist10"/>
    <w:qFormat/>
    <w:rsid w:val="00B12D10"/>
    <w:pPr>
      <w:tabs>
        <w:tab w:val="left" w:pos="366"/>
        <w:tab w:val="left" w:pos="1209"/>
        <w:tab w:val="left" w:pos="1492"/>
      </w:tabs>
      <w:spacing w:after="60"/>
      <w:ind w:left="363" w:hanging="284"/>
    </w:pPr>
  </w:style>
  <w:style w:type="paragraph" w:customStyle="1" w:styleId="tztablleftB">
    <w:name w:val="tz_tabl_left_B"/>
    <w:basedOn w:val="tztablleft"/>
    <w:qFormat/>
    <w:rsid w:val="00B12D10"/>
    <w:rPr>
      <w:b/>
      <w:bCs/>
    </w:rPr>
  </w:style>
  <w:style w:type="paragraph" w:customStyle="1" w:styleId="Style2">
    <w:name w:val="Style2"/>
    <w:basedOn w:val="a"/>
    <w:qFormat/>
    <w:rsid w:val="00B12D10"/>
    <w:pPr>
      <w:widowControl w:val="0"/>
    </w:pPr>
  </w:style>
  <w:style w:type="paragraph" w:customStyle="1" w:styleId="Style10">
    <w:name w:val="Style10"/>
    <w:basedOn w:val="a"/>
    <w:qFormat/>
    <w:rsid w:val="00B12D10"/>
    <w:pPr>
      <w:widowControl w:val="0"/>
      <w:spacing w:line="276" w:lineRule="exact"/>
      <w:ind w:firstLine="720"/>
      <w:jc w:val="both"/>
    </w:pPr>
  </w:style>
  <w:style w:type="paragraph" w:customStyle="1" w:styleId="Style111">
    <w:name w:val="Style111"/>
    <w:basedOn w:val="a"/>
    <w:qFormat/>
    <w:rsid w:val="00B12D10"/>
    <w:pPr>
      <w:widowControl w:val="0"/>
      <w:spacing w:line="278" w:lineRule="exact"/>
      <w:jc w:val="both"/>
    </w:pPr>
  </w:style>
  <w:style w:type="paragraph" w:customStyle="1" w:styleId="Style12">
    <w:name w:val="Style12"/>
    <w:basedOn w:val="a"/>
    <w:qFormat/>
    <w:rsid w:val="00B12D10"/>
    <w:pPr>
      <w:widowControl w:val="0"/>
    </w:pPr>
  </w:style>
  <w:style w:type="paragraph" w:customStyle="1" w:styleId="Style13">
    <w:name w:val="Style13"/>
    <w:basedOn w:val="a"/>
    <w:qFormat/>
    <w:rsid w:val="00B12D10"/>
    <w:pPr>
      <w:widowControl w:val="0"/>
      <w:spacing w:line="275" w:lineRule="exact"/>
      <w:ind w:firstLine="749"/>
      <w:jc w:val="both"/>
    </w:pPr>
  </w:style>
  <w:style w:type="paragraph" w:customStyle="1" w:styleId="Style14">
    <w:name w:val="Style14"/>
    <w:basedOn w:val="a"/>
    <w:qFormat/>
    <w:rsid w:val="00B12D10"/>
    <w:pPr>
      <w:widowControl w:val="0"/>
      <w:spacing w:line="276" w:lineRule="exact"/>
      <w:ind w:firstLine="509"/>
      <w:jc w:val="both"/>
    </w:pPr>
  </w:style>
  <w:style w:type="paragraph" w:customStyle="1" w:styleId="Style15">
    <w:name w:val="Style15"/>
    <w:basedOn w:val="a"/>
    <w:qFormat/>
    <w:rsid w:val="00B12D10"/>
    <w:pPr>
      <w:widowControl w:val="0"/>
      <w:spacing w:line="276" w:lineRule="exact"/>
      <w:ind w:firstLine="720"/>
      <w:jc w:val="both"/>
    </w:pPr>
  </w:style>
  <w:style w:type="paragraph" w:customStyle="1" w:styleId="Style16">
    <w:name w:val="Style16"/>
    <w:basedOn w:val="a"/>
    <w:qFormat/>
    <w:rsid w:val="00B12D10"/>
    <w:pPr>
      <w:widowControl w:val="0"/>
      <w:spacing w:line="403" w:lineRule="exact"/>
      <w:ind w:hanging="346"/>
    </w:pPr>
  </w:style>
  <w:style w:type="paragraph" w:customStyle="1" w:styleId="Textmain0">
    <w:name w:val="Text_main"/>
    <w:qFormat/>
    <w:rsid w:val="00B12D10"/>
    <w:pPr>
      <w:spacing w:after="120" w:line="300" w:lineRule="auto"/>
      <w:ind w:firstLine="709"/>
      <w:jc w:val="both"/>
    </w:pPr>
    <w:rPr>
      <w:rFonts w:ascii="Times New Roman" w:eastAsia="Times New Roman" w:hAnsi="Times New Roman"/>
      <w:sz w:val="24"/>
      <w:szCs w:val="24"/>
    </w:rPr>
  </w:style>
  <w:style w:type="paragraph" w:customStyle="1" w:styleId="PZspisok">
    <w:name w:val="PZ_spisok"/>
    <w:basedOn w:val="a"/>
    <w:qFormat/>
    <w:rsid w:val="00B12D10"/>
    <w:pPr>
      <w:widowControl w:val="0"/>
      <w:tabs>
        <w:tab w:val="left" w:pos="567"/>
        <w:tab w:val="left" w:pos="709"/>
      </w:tabs>
      <w:ind w:left="709" w:hanging="425"/>
    </w:pPr>
  </w:style>
  <w:style w:type="paragraph" w:customStyle="1" w:styleId="3ff">
    <w:name w:val="Заг.3"/>
    <w:basedOn w:val="a"/>
    <w:qFormat/>
    <w:rsid w:val="00B12D10"/>
    <w:pPr>
      <w:keepNext/>
      <w:tabs>
        <w:tab w:val="left" w:pos="360"/>
        <w:tab w:val="left" w:pos="1724"/>
      </w:tabs>
      <w:spacing w:before="120" w:after="0"/>
      <w:ind w:left="1724" w:hanging="360"/>
      <w:jc w:val="both"/>
      <w:outlineLvl w:val="2"/>
    </w:pPr>
    <w:rPr>
      <w:rFonts w:ascii="Arial" w:hAnsi="Arial" w:cs="Arial"/>
      <w:b/>
      <w:bCs/>
      <w:color w:val="000000"/>
      <w:sz w:val="20"/>
      <w:szCs w:val="20"/>
    </w:rPr>
  </w:style>
  <w:style w:type="paragraph" w:customStyle="1" w:styleId="tzspisok2">
    <w:name w:val="tz_spisok_2"/>
    <w:basedOn w:val="a"/>
    <w:qFormat/>
    <w:rsid w:val="00B12D10"/>
    <w:pPr>
      <w:spacing w:before="0" w:after="120"/>
      <w:jc w:val="both"/>
    </w:pPr>
  </w:style>
  <w:style w:type="paragraph" w:customStyle="1" w:styleId="tzlisttabl1">
    <w:name w:val="tz_list_tabl_1"/>
    <w:basedOn w:val="tzlist10"/>
    <w:qFormat/>
    <w:rsid w:val="00B12D10"/>
    <w:pPr>
      <w:keepNext/>
      <w:tabs>
        <w:tab w:val="left" w:pos="1209"/>
      </w:tabs>
      <w:ind w:left="1209" w:hanging="357"/>
    </w:pPr>
  </w:style>
  <w:style w:type="paragraph" w:customStyle="1" w:styleId="DocumentName">
    <w:name w:val="Document Name"/>
    <w:uiPriority w:val="99"/>
    <w:qFormat/>
    <w:rsid w:val="00B12D10"/>
    <w:pPr>
      <w:keepLines/>
      <w:spacing w:before="120" w:after="120" w:line="288" w:lineRule="auto"/>
      <w:jc w:val="center"/>
    </w:pPr>
    <w:rPr>
      <w:rFonts w:ascii="Times New Roman" w:eastAsia="Times New Roman" w:hAnsi="Times New Roman"/>
      <w:b/>
      <w:bCs/>
      <w:caps/>
      <w:sz w:val="36"/>
      <w:szCs w:val="36"/>
      <w:lang w:eastAsia="en-US"/>
    </w:rPr>
  </w:style>
  <w:style w:type="paragraph" w:customStyle="1" w:styleId="TableText1">
    <w:name w:val="Table_Text"/>
    <w:qFormat/>
    <w:rsid w:val="00B12D10"/>
    <w:pPr>
      <w:spacing w:before="40" w:after="40" w:line="288" w:lineRule="auto"/>
    </w:pPr>
    <w:rPr>
      <w:rFonts w:ascii="Times New Roman" w:hAnsi="Times New Roman"/>
      <w:color w:val="000000"/>
      <w:sz w:val="22"/>
      <w:szCs w:val="22"/>
      <w:lang w:eastAsia="en-US"/>
    </w:rPr>
  </w:style>
  <w:style w:type="paragraph" w:customStyle="1" w:styleId="affffffffffe">
    <w:name w:val="Пункт"/>
    <w:basedOn w:val="a"/>
    <w:qFormat/>
    <w:rsid w:val="00B12D10"/>
    <w:pPr>
      <w:tabs>
        <w:tab w:val="left" w:pos="1980"/>
      </w:tabs>
      <w:ind w:left="1404" w:hanging="504"/>
      <w:jc w:val="both"/>
    </w:pPr>
    <w:rPr>
      <w:szCs w:val="28"/>
    </w:rPr>
  </w:style>
  <w:style w:type="paragraph" w:customStyle="1" w:styleId="116">
    <w:name w:val="Абзац списка11"/>
    <w:uiPriority w:val="99"/>
    <w:qFormat/>
    <w:rsid w:val="00B12D10"/>
    <w:pPr>
      <w:widowControl w:val="0"/>
      <w:spacing w:after="200" w:line="276" w:lineRule="auto"/>
      <w:ind w:left="720"/>
    </w:pPr>
    <w:rPr>
      <w:rFonts w:cs="font307"/>
      <w:kern w:val="2"/>
      <w:sz w:val="22"/>
      <w:szCs w:val="22"/>
      <w:lang w:eastAsia="ar-SA"/>
    </w:rPr>
  </w:style>
  <w:style w:type="paragraph" w:customStyle="1" w:styleId="CharChar1">
    <w:name w:val="Char Char1"/>
    <w:basedOn w:val="a"/>
    <w:uiPriority w:val="99"/>
    <w:qFormat/>
    <w:rsid w:val="00B12D10"/>
    <w:pPr>
      <w:spacing w:beforeAutospacing="1" w:afterAutospacing="1"/>
    </w:pPr>
    <w:rPr>
      <w:rFonts w:ascii="Tahoma" w:hAnsi="Tahoma"/>
      <w:sz w:val="20"/>
      <w:szCs w:val="20"/>
      <w:lang w:eastAsia="en-US"/>
    </w:rPr>
  </w:style>
  <w:style w:type="paragraph" w:customStyle="1" w:styleId="1ffd">
    <w:name w:val="Заголовок1"/>
    <w:basedOn w:val="a"/>
    <w:uiPriority w:val="99"/>
    <w:qFormat/>
    <w:rsid w:val="00B12D10"/>
    <w:pPr>
      <w:keepNext/>
      <w:spacing w:before="240" w:after="120"/>
    </w:pPr>
    <w:rPr>
      <w:rFonts w:ascii="Arial" w:eastAsia="Calibri" w:hAnsi="Arial" w:cs="Tahoma"/>
      <w:sz w:val="28"/>
      <w:szCs w:val="28"/>
      <w:lang w:eastAsia="ar-SA"/>
    </w:rPr>
  </w:style>
  <w:style w:type="paragraph" w:customStyle="1" w:styleId="1ffe">
    <w:name w:val="Название1"/>
    <w:basedOn w:val="a"/>
    <w:uiPriority w:val="99"/>
    <w:qFormat/>
    <w:rsid w:val="00B12D10"/>
    <w:pPr>
      <w:suppressLineNumbers/>
      <w:spacing w:before="120" w:after="120"/>
    </w:pPr>
    <w:rPr>
      <w:rFonts w:ascii="Arial" w:hAnsi="Arial" w:cs="Tahoma"/>
      <w:i/>
      <w:iCs/>
      <w:sz w:val="20"/>
      <w:lang w:eastAsia="ar-SA"/>
    </w:rPr>
  </w:style>
  <w:style w:type="paragraph" w:customStyle="1" w:styleId="1fff">
    <w:name w:val="Указатель1"/>
    <w:basedOn w:val="a"/>
    <w:uiPriority w:val="99"/>
    <w:qFormat/>
    <w:rsid w:val="00B12D10"/>
    <w:pPr>
      <w:suppressLineNumbers/>
    </w:pPr>
    <w:rPr>
      <w:rFonts w:ascii="Arial" w:hAnsi="Arial" w:cs="Tahoma"/>
      <w:lang w:eastAsia="ar-SA"/>
    </w:rPr>
  </w:style>
  <w:style w:type="paragraph" w:customStyle="1" w:styleId="afffffffffff">
    <w:name w:val="Содержимое таблицы"/>
    <w:basedOn w:val="a"/>
    <w:uiPriority w:val="99"/>
    <w:qFormat/>
    <w:rsid w:val="00B12D10"/>
    <w:pPr>
      <w:suppressLineNumbers/>
    </w:pPr>
    <w:rPr>
      <w:lang w:eastAsia="ar-SA"/>
    </w:rPr>
  </w:style>
  <w:style w:type="paragraph" w:customStyle="1" w:styleId="afffffffffff0">
    <w:name w:val="Заголовок таблицы"/>
    <w:basedOn w:val="afffffffffff"/>
    <w:uiPriority w:val="99"/>
    <w:qFormat/>
    <w:rsid w:val="00B12D10"/>
    <w:pPr>
      <w:jc w:val="center"/>
    </w:pPr>
    <w:rPr>
      <w:b/>
      <w:bCs/>
    </w:rPr>
  </w:style>
  <w:style w:type="paragraph" w:customStyle="1" w:styleId="afffffffffff1">
    <w:name w:val="Содержимое врезки"/>
    <w:basedOn w:val="affff9"/>
    <w:uiPriority w:val="99"/>
    <w:qFormat/>
    <w:rsid w:val="00B12D10"/>
    <w:pPr>
      <w:jc w:val="left"/>
    </w:pPr>
    <w:rPr>
      <w:lang w:eastAsia="ar-SA"/>
    </w:rPr>
  </w:style>
  <w:style w:type="paragraph" w:customStyle="1" w:styleId="1fff0">
    <w:name w:val="Маркер1"/>
    <w:basedOn w:val="a"/>
    <w:uiPriority w:val="99"/>
    <w:qFormat/>
    <w:rsid w:val="00B12D10"/>
    <w:pPr>
      <w:tabs>
        <w:tab w:val="left" w:pos="1144"/>
      </w:tabs>
      <w:spacing w:before="60" w:after="60"/>
      <w:ind w:left="1163" w:hanging="318"/>
      <w:jc w:val="both"/>
    </w:pPr>
    <w:rPr>
      <w:sz w:val="28"/>
      <w:szCs w:val="28"/>
    </w:rPr>
  </w:style>
  <w:style w:type="paragraph" w:customStyle="1" w:styleId="afffffffffff2">
    <w:name w:val="Центровка"/>
    <w:basedOn w:val="a"/>
    <w:qFormat/>
    <w:rsid w:val="00B12D10"/>
    <w:pPr>
      <w:spacing w:before="60" w:after="60"/>
      <w:jc w:val="center"/>
    </w:pPr>
    <w:rPr>
      <w:sz w:val="28"/>
      <w:szCs w:val="28"/>
    </w:rPr>
  </w:style>
  <w:style w:type="paragraph" w:customStyle="1" w:styleId="notanormal">
    <w:name w:val="nota_normal"/>
    <w:basedOn w:val="a"/>
    <w:uiPriority w:val="99"/>
    <w:qFormat/>
    <w:rsid w:val="00B12D10"/>
    <w:pPr>
      <w:spacing w:before="0" w:after="200" w:line="276" w:lineRule="auto"/>
      <w:ind w:firstLine="709"/>
      <w:jc w:val="both"/>
    </w:pPr>
    <w:rPr>
      <w:rFonts w:ascii="Verdana" w:hAnsi="Verdana" w:cs="Arial"/>
      <w:sz w:val="22"/>
      <w:szCs w:val="22"/>
      <w:lang w:eastAsia="ar-SA"/>
    </w:rPr>
  </w:style>
  <w:style w:type="paragraph" w:customStyle="1" w:styleId="afffffffffff3">
    <w:name w:val="Текст таблицы"/>
    <w:basedOn w:val="affffff4"/>
    <w:uiPriority w:val="99"/>
    <w:qFormat/>
    <w:rsid w:val="00B12D10"/>
    <w:pPr>
      <w:jc w:val="both"/>
    </w:pPr>
    <w:rPr>
      <w:rFonts w:ascii="Times New Roman" w:hAnsi="Times New Roman"/>
      <w:bCs/>
      <w:sz w:val="24"/>
      <w:lang w:eastAsia="en-US"/>
    </w:rPr>
  </w:style>
  <w:style w:type="paragraph" w:customStyle="1" w:styleId="Textbody">
    <w:name w:val="Text body"/>
    <w:basedOn w:val="a"/>
    <w:qFormat/>
    <w:rsid w:val="00B12D10"/>
    <w:pPr>
      <w:widowControl w:val="0"/>
      <w:spacing w:before="0" w:after="120"/>
      <w:textAlignment w:val="baseline"/>
    </w:pPr>
    <w:rPr>
      <w:rFonts w:ascii="Arial" w:eastAsia="SimSun" w:hAnsi="Arial" w:cs="Mangal"/>
      <w:kern w:val="2"/>
      <w:lang w:eastAsia="zh-CN" w:bidi="hi-IN"/>
    </w:rPr>
  </w:style>
  <w:style w:type="paragraph" w:customStyle="1" w:styleId="82">
    <w:name w:val="Основной текст8"/>
    <w:basedOn w:val="a"/>
    <w:uiPriority w:val="99"/>
    <w:qFormat/>
    <w:rsid w:val="00B12D10"/>
    <w:pPr>
      <w:shd w:val="clear" w:color="auto" w:fill="FFFFFF"/>
      <w:spacing w:before="300" w:after="180" w:line="250" w:lineRule="exact"/>
    </w:pPr>
    <w:rPr>
      <w:color w:val="000000"/>
      <w:sz w:val="21"/>
      <w:szCs w:val="21"/>
    </w:rPr>
  </w:style>
  <w:style w:type="paragraph" w:customStyle="1" w:styleId="DefinitionTerm">
    <w:name w:val="Definition Term"/>
    <w:basedOn w:val="a"/>
    <w:qFormat/>
    <w:rsid w:val="00B12D10"/>
  </w:style>
  <w:style w:type="paragraph" w:customStyle="1" w:styleId="DefinitionList">
    <w:name w:val="Definition List"/>
    <w:basedOn w:val="a"/>
    <w:qFormat/>
    <w:rsid w:val="00B12D10"/>
    <w:pPr>
      <w:ind w:left="360"/>
    </w:pPr>
  </w:style>
  <w:style w:type="paragraph" w:customStyle="1" w:styleId="H1">
    <w:name w:val="H1"/>
    <w:basedOn w:val="a"/>
    <w:qFormat/>
    <w:rsid w:val="00B12D10"/>
    <w:pPr>
      <w:keepNext/>
      <w:outlineLvl w:val="1"/>
    </w:pPr>
    <w:rPr>
      <w:b/>
      <w:kern w:val="2"/>
      <w:sz w:val="48"/>
    </w:rPr>
  </w:style>
  <w:style w:type="paragraph" w:customStyle="1" w:styleId="H20">
    <w:name w:val="H2"/>
    <w:basedOn w:val="a"/>
    <w:qFormat/>
    <w:rsid w:val="00B12D10"/>
    <w:pPr>
      <w:keepNext/>
      <w:outlineLvl w:val="2"/>
    </w:pPr>
    <w:rPr>
      <w:b/>
      <w:sz w:val="36"/>
    </w:rPr>
  </w:style>
  <w:style w:type="paragraph" w:customStyle="1" w:styleId="H3">
    <w:name w:val="H3"/>
    <w:basedOn w:val="a"/>
    <w:qFormat/>
    <w:rsid w:val="00B12D10"/>
    <w:pPr>
      <w:keepNext/>
      <w:outlineLvl w:val="3"/>
    </w:pPr>
    <w:rPr>
      <w:b/>
      <w:sz w:val="28"/>
    </w:rPr>
  </w:style>
  <w:style w:type="paragraph" w:customStyle="1" w:styleId="H4">
    <w:name w:val="H4"/>
    <w:basedOn w:val="a"/>
    <w:qFormat/>
    <w:rsid w:val="00B12D10"/>
    <w:pPr>
      <w:keepNext/>
      <w:outlineLvl w:val="4"/>
    </w:pPr>
    <w:rPr>
      <w:b/>
    </w:rPr>
  </w:style>
  <w:style w:type="paragraph" w:customStyle="1" w:styleId="H5">
    <w:name w:val="H5"/>
    <w:basedOn w:val="a"/>
    <w:qFormat/>
    <w:rsid w:val="00B12D10"/>
    <w:pPr>
      <w:keepNext/>
      <w:outlineLvl w:val="5"/>
    </w:pPr>
    <w:rPr>
      <w:b/>
      <w:sz w:val="20"/>
    </w:rPr>
  </w:style>
  <w:style w:type="paragraph" w:customStyle="1" w:styleId="H6">
    <w:name w:val="H6"/>
    <w:basedOn w:val="a"/>
    <w:qFormat/>
    <w:rsid w:val="00B12D10"/>
    <w:pPr>
      <w:keepNext/>
      <w:outlineLvl w:val="6"/>
    </w:pPr>
    <w:rPr>
      <w:b/>
      <w:sz w:val="16"/>
    </w:rPr>
  </w:style>
  <w:style w:type="paragraph" w:customStyle="1" w:styleId="Address">
    <w:name w:val="Address"/>
    <w:basedOn w:val="a"/>
    <w:qFormat/>
    <w:rsid w:val="00B12D10"/>
    <w:rPr>
      <w:i/>
    </w:rPr>
  </w:style>
  <w:style w:type="paragraph" w:customStyle="1" w:styleId="Blockquote">
    <w:name w:val="Blockquote"/>
    <w:basedOn w:val="a"/>
    <w:qFormat/>
    <w:rsid w:val="00B12D10"/>
    <w:pPr>
      <w:ind w:left="360" w:right="360"/>
    </w:pPr>
  </w:style>
  <w:style w:type="paragraph" w:customStyle="1" w:styleId="Preformatted">
    <w:name w:val="Preformatted"/>
    <w:basedOn w:val="a"/>
    <w:qFormat/>
    <w:rsid w:val="00B12D10"/>
    <w:pPr>
      <w:tabs>
        <w:tab w:val="left" w:pos="0"/>
        <w:tab w:val="left" w:pos="959"/>
        <w:tab w:val="left" w:pos="1918"/>
        <w:tab w:val="left" w:pos="2877"/>
        <w:tab w:val="left" w:pos="3836"/>
        <w:tab w:val="left" w:pos="4795"/>
        <w:tab w:val="left" w:pos="5754"/>
        <w:tab w:val="left" w:pos="6713"/>
        <w:tab w:val="left" w:pos="7672"/>
        <w:tab w:val="left" w:pos="8631"/>
        <w:tab w:val="left" w:pos="9590"/>
      </w:tabs>
      <w:spacing w:before="0" w:after="0"/>
    </w:pPr>
    <w:rPr>
      <w:rFonts w:ascii="Courier New" w:hAnsi="Courier New"/>
      <w:sz w:val="20"/>
    </w:rPr>
  </w:style>
  <w:style w:type="paragraph" w:customStyle="1" w:styleId="z-BottomofForm">
    <w:name w:val="z-Bottom of Form"/>
    <w:qFormat/>
    <w:rsid w:val="00B12D10"/>
    <w:pPr>
      <w:pBdr>
        <w:top w:val="double" w:sz="2" w:space="0" w:color="000000"/>
      </w:pBdr>
      <w:jc w:val="center"/>
    </w:pPr>
    <w:rPr>
      <w:rFonts w:ascii="Arial" w:eastAsia="Arial" w:hAnsi="Arial" w:cs="Courier New"/>
      <w:vanish/>
      <w:sz w:val="16"/>
      <w:szCs w:val="24"/>
    </w:rPr>
  </w:style>
  <w:style w:type="paragraph" w:customStyle="1" w:styleId="z-TopofForm">
    <w:name w:val="z-Top of Form"/>
    <w:qFormat/>
    <w:rsid w:val="00B12D10"/>
    <w:pPr>
      <w:pBdr>
        <w:bottom w:val="double" w:sz="2" w:space="0" w:color="000000"/>
      </w:pBdr>
      <w:jc w:val="center"/>
    </w:pPr>
    <w:rPr>
      <w:rFonts w:ascii="Arial" w:eastAsia="Arial" w:hAnsi="Arial" w:cs="Courier New"/>
      <w:vanish/>
      <w:sz w:val="16"/>
      <w:szCs w:val="24"/>
    </w:rPr>
  </w:style>
  <w:style w:type="paragraph" w:customStyle="1" w:styleId="1fff1">
    <w:name w:val="Обычный отступ1"/>
    <w:basedOn w:val="a"/>
    <w:qFormat/>
    <w:rsid w:val="00B12D10"/>
    <w:pPr>
      <w:spacing w:line="360" w:lineRule="auto"/>
      <w:ind w:firstLine="567"/>
      <w:jc w:val="both"/>
    </w:pPr>
    <w:rPr>
      <w:rFonts w:eastAsia="Times New Roman"/>
      <w:kern w:val="2"/>
      <w:sz w:val="28"/>
      <w:szCs w:val="28"/>
    </w:rPr>
  </w:style>
  <w:style w:type="paragraph" w:customStyle="1" w:styleId="218">
    <w:name w:val="Основной текст с отступом 21"/>
    <w:basedOn w:val="a"/>
    <w:qFormat/>
    <w:rsid w:val="00B12D10"/>
    <w:pPr>
      <w:widowControl w:val="0"/>
      <w:ind w:firstLine="720"/>
      <w:jc w:val="both"/>
    </w:pPr>
    <w:rPr>
      <w:rFonts w:eastAsia="Arial Unicode MS"/>
      <w:szCs w:val="20"/>
    </w:rPr>
  </w:style>
  <w:style w:type="numbering" w:styleId="111111">
    <w:name w:val="Outline List 2"/>
    <w:qFormat/>
    <w:rsid w:val="00B12D10"/>
  </w:style>
  <w:style w:type="numbering" w:styleId="1ai">
    <w:name w:val="Outline List 1"/>
    <w:semiHidden/>
    <w:qFormat/>
    <w:rsid w:val="00B12D10"/>
  </w:style>
  <w:style w:type="numbering" w:styleId="afffffffffff4">
    <w:name w:val="Outline List 3"/>
    <w:qFormat/>
    <w:rsid w:val="00B12D10"/>
  </w:style>
  <w:style w:type="numbering" w:customStyle="1" w:styleId="4d">
    <w:name w:val="Стиль4"/>
    <w:qFormat/>
    <w:rsid w:val="00B12D10"/>
  </w:style>
  <w:style w:type="numbering" w:customStyle="1" w:styleId="59">
    <w:name w:val="Стиль5"/>
    <w:qFormat/>
    <w:rsid w:val="00B12D10"/>
  </w:style>
  <w:style w:type="numbering" w:customStyle="1" w:styleId="63">
    <w:name w:val="Стиль6"/>
    <w:qFormat/>
    <w:rsid w:val="00B12D10"/>
  </w:style>
  <w:style w:type="numbering" w:customStyle="1" w:styleId="75">
    <w:name w:val="Стиль7"/>
    <w:qFormat/>
    <w:rsid w:val="00B12D10"/>
  </w:style>
  <w:style w:type="numbering" w:customStyle="1" w:styleId="83">
    <w:name w:val="Стиль8"/>
    <w:qFormat/>
    <w:rsid w:val="00B12D10"/>
  </w:style>
  <w:style w:type="numbering" w:customStyle="1" w:styleId="93">
    <w:name w:val="Стиль9"/>
    <w:qFormat/>
    <w:rsid w:val="00B12D10"/>
  </w:style>
  <w:style w:type="numbering" w:customStyle="1" w:styleId="101">
    <w:name w:val="Стиль10"/>
    <w:qFormat/>
    <w:rsid w:val="00B12D10"/>
  </w:style>
  <w:style w:type="numbering" w:customStyle="1" w:styleId="117">
    <w:name w:val="Стиль11"/>
    <w:qFormat/>
    <w:rsid w:val="00B12D10"/>
  </w:style>
  <w:style w:type="numbering" w:customStyle="1" w:styleId="120">
    <w:name w:val="Стиль12"/>
    <w:qFormat/>
    <w:rsid w:val="00B12D10"/>
  </w:style>
  <w:style w:type="numbering" w:customStyle="1" w:styleId="130">
    <w:name w:val="Стиль13"/>
    <w:qFormat/>
    <w:rsid w:val="00B12D10"/>
  </w:style>
  <w:style w:type="numbering" w:customStyle="1" w:styleId="142">
    <w:name w:val="Стиль14"/>
    <w:qFormat/>
    <w:rsid w:val="00B12D10"/>
  </w:style>
  <w:style w:type="numbering" w:customStyle="1" w:styleId="150">
    <w:name w:val="Стиль15"/>
    <w:qFormat/>
    <w:rsid w:val="00B12D10"/>
  </w:style>
  <w:style w:type="numbering" w:customStyle="1" w:styleId="160">
    <w:name w:val="Стиль16"/>
    <w:qFormat/>
    <w:rsid w:val="00B12D10"/>
  </w:style>
  <w:style w:type="numbering" w:customStyle="1" w:styleId="170">
    <w:name w:val="Стиль17"/>
    <w:qFormat/>
    <w:rsid w:val="00B12D10"/>
  </w:style>
  <w:style w:type="numbering" w:customStyle="1" w:styleId="180">
    <w:name w:val="Стиль18"/>
    <w:qFormat/>
    <w:rsid w:val="00B12D10"/>
  </w:style>
  <w:style w:type="numbering" w:customStyle="1" w:styleId="191">
    <w:name w:val="Стиль19"/>
    <w:qFormat/>
    <w:rsid w:val="00B12D10"/>
  </w:style>
  <w:style w:type="numbering" w:customStyle="1" w:styleId="200">
    <w:name w:val="Стиль20"/>
    <w:qFormat/>
    <w:rsid w:val="00B12D10"/>
  </w:style>
  <w:style w:type="numbering" w:customStyle="1" w:styleId="219">
    <w:name w:val="Стиль21"/>
    <w:qFormat/>
    <w:rsid w:val="00B12D10"/>
  </w:style>
  <w:style w:type="numbering" w:customStyle="1" w:styleId="223">
    <w:name w:val="Стиль22"/>
    <w:qFormat/>
    <w:rsid w:val="00B12D10"/>
  </w:style>
  <w:style w:type="numbering" w:customStyle="1" w:styleId="231">
    <w:name w:val="Стиль23"/>
    <w:qFormat/>
    <w:rsid w:val="00B12D10"/>
  </w:style>
  <w:style w:type="numbering" w:customStyle="1" w:styleId="240">
    <w:name w:val="Стиль24"/>
    <w:qFormat/>
    <w:rsid w:val="00B12D10"/>
  </w:style>
  <w:style w:type="numbering" w:customStyle="1" w:styleId="250">
    <w:name w:val="Стиль25"/>
    <w:qFormat/>
    <w:rsid w:val="00B12D10"/>
  </w:style>
  <w:style w:type="numbering" w:customStyle="1" w:styleId="241">
    <w:name w:val="Стиль241"/>
    <w:qFormat/>
    <w:rsid w:val="00B12D10"/>
  </w:style>
  <w:style w:type="numbering" w:customStyle="1" w:styleId="1fff2">
    <w:name w:val="Нет списка1"/>
    <w:uiPriority w:val="99"/>
    <w:semiHidden/>
    <w:unhideWhenUsed/>
    <w:qFormat/>
    <w:rsid w:val="00B12D10"/>
  </w:style>
  <w:style w:type="numbering" w:customStyle="1" w:styleId="2ff8">
    <w:name w:val="Нет списка2"/>
    <w:uiPriority w:val="99"/>
    <w:semiHidden/>
    <w:unhideWhenUsed/>
    <w:qFormat/>
    <w:rsid w:val="00B12D10"/>
  </w:style>
  <w:style w:type="numbering" w:customStyle="1" w:styleId="3ff0">
    <w:name w:val="Нет списка3"/>
    <w:uiPriority w:val="99"/>
    <w:semiHidden/>
    <w:unhideWhenUsed/>
    <w:qFormat/>
    <w:rsid w:val="00B12D10"/>
  </w:style>
  <w:style w:type="numbering" w:customStyle="1" w:styleId="4e">
    <w:name w:val="Нет списка4"/>
    <w:uiPriority w:val="99"/>
    <w:semiHidden/>
    <w:unhideWhenUsed/>
    <w:qFormat/>
    <w:rsid w:val="00B12D10"/>
  </w:style>
  <w:style w:type="numbering" w:customStyle="1" w:styleId="5a">
    <w:name w:val="Нет списка5"/>
    <w:uiPriority w:val="99"/>
    <w:semiHidden/>
    <w:unhideWhenUsed/>
    <w:qFormat/>
    <w:rsid w:val="00B12D10"/>
  </w:style>
  <w:style w:type="numbering" w:customStyle="1" w:styleId="118">
    <w:name w:val="Нет списка11"/>
    <w:uiPriority w:val="99"/>
    <w:semiHidden/>
    <w:qFormat/>
    <w:rsid w:val="00B12D10"/>
  </w:style>
  <w:style w:type="numbering" w:customStyle="1" w:styleId="1110">
    <w:name w:val="Нет списка111"/>
    <w:uiPriority w:val="99"/>
    <w:semiHidden/>
    <w:unhideWhenUsed/>
    <w:qFormat/>
    <w:rsid w:val="00B12D10"/>
  </w:style>
  <w:style w:type="numbering" w:customStyle="1" w:styleId="21a">
    <w:name w:val="Нет списка21"/>
    <w:uiPriority w:val="99"/>
    <w:semiHidden/>
    <w:unhideWhenUsed/>
    <w:qFormat/>
    <w:rsid w:val="00B12D10"/>
  </w:style>
  <w:style w:type="numbering" w:customStyle="1" w:styleId="313">
    <w:name w:val="Нет списка31"/>
    <w:uiPriority w:val="99"/>
    <w:semiHidden/>
    <w:unhideWhenUsed/>
    <w:qFormat/>
    <w:rsid w:val="00B12D10"/>
  </w:style>
  <w:style w:type="numbering" w:customStyle="1" w:styleId="410">
    <w:name w:val="Нет списка41"/>
    <w:uiPriority w:val="99"/>
    <w:semiHidden/>
    <w:unhideWhenUsed/>
    <w:qFormat/>
    <w:rsid w:val="00B12D10"/>
  </w:style>
  <w:style w:type="numbering" w:customStyle="1" w:styleId="121">
    <w:name w:val="Нет списка12"/>
    <w:uiPriority w:val="99"/>
    <w:semiHidden/>
    <w:unhideWhenUsed/>
    <w:qFormat/>
    <w:rsid w:val="00B12D10"/>
  </w:style>
  <w:style w:type="numbering" w:customStyle="1" w:styleId="510">
    <w:name w:val="Нет списка51"/>
    <w:uiPriority w:val="99"/>
    <w:semiHidden/>
    <w:unhideWhenUsed/>
    <w:qFormat/>
    <w:rsid w:val="00B12D10"/>
  </w:style>
  <w:style w:type="numbering" w:customStyle="1" w:styleId="131">
    <w:name w:val="Нет списка13"/>
    <w:uiPriority w:val="99"/>
    <w:semiHidden/>
    <w:unhideWhenUsed/>
    <w:qFormat/>
    <w:rsid w:val="00B12D10"/>
  </w:style>
  <w:style w:type="numbering" w:customStyle="1" w:styleId="2111">
    <w:name w:val="Нет списка211"/>
    <w:uiPriority w:val="99"/>
    <w:semiHidden/>
    <w:unhideWhenUsed/>
    <w:qFormat/>
    <w:rsid w:val="00B12D10"/>
  </w:style>
  <w:style w:type="numbering" w:customStyle="1" w:styleId="1111">
    <w:name w:val="Нет списка1111"/>
    <w:uiPriority w:val="99"/>
    <w:semiHidden/>
    <w:unhideWhenUsed/>
    <w:qFormat/>
    <w:rsid w:val="00B12D10"/>
  </w:style>
  <w:style w:type="numbering" w:customStyle="1" w:styleId="64">
    <w:name w:val="Нет списка6"/>
    <w:uiPriority w:val="99"/>
    <w:semiHidden/>
    <w:unhideWhenUsed/>
    <w:qFormat/>
    <w:rsid w:val="00B12D10"/>
  </w:style>
  <w:style w:type="numbering" w:customStyle="1" w:styleId="143">
    <w:name w:val="Нет списка14"/>
    <w:uiPriority w:val="99"/>
    <w:semiHidden/>
    <w:unhideWhenUsed/>
    <w:qFormat/>
    <w:rsid w:val="00B12D10"/>
  </w:style>
  <w:style w:type="numbering" w:customStyle="1" w:styleId="76">
    <w:name w:val="Нет списка7"/>
    <w:uiPriority w:val="99"/>
    <w:semiHidden/>
    <w:unhideWhenUsed/>
    <w:qFormat/>
    <w:rsid w:val="00B12D10"/>
  </w:style>
  <w:style w:type="numbering" w:customStyle="1" w:styleId="151">
    <w:name w:val="Нет списка15"/>
    <w:uiPriority w:val="99"/>
    <w:semiHidden/>
    <w:qFormat/>
    <w:rsid w:val="00B12D10"/>
  </w:style>
  <w:style w:type="numbering" w:customStyle="1" w:styleId="1120">
    <w:name w:val="Нет списка112"/>
    <w:uiPriority w:val="99"/>
    <w:semiHidden/>
    <w:unhideWhenUsed/>
    <w:qFormat/>
    <w:rsid w:val="00B12D10"/>
  </w:style>
  <w:style w:type="numbering" w:customStyle="1" w:styleId="224">
    <w:name w:val="Нет списка22"/>
    <w:uiPriority w:val="99"/>
    <w:semiHidden/>
    <w:unhideWhenUsed/>
    <w:qFormat/>
    <w:rsid w:val="00B12D10"/>
  </w:style>
  <w:style w:type="numbering" w:customStyle="1" w:styleId="3110">
    <w:name w:val="Нет списка311"/>
    <w:uiPriority w:val="99"/>
    <w:semiHidden/>
    <w:unhideWhenUsed/>
    <w:qFormat/>
    <w:rsid w:val="00B12D10"/>
  </w:style>
  <w:style w:type="numbering" w:customStyle="1" w:styleId="411">
    <w:name w:val="Нет списка411"/>
    <w:uiPriority w:val="99"/>
    <w:semiHidden/>
    <w:unhideWhenUsed/>
    <w:qFormat/>
    <w:rsid w:val="00B12D10"/>
  </w:style>
  <w:style w:type="numbering" w:customStyle="1" w:styleId="1210">
    <w:name w:val="Нет списка121"/>
    <w:uiPriority w:val="99"/>
    <w:semiHidden/>
    <w:unhideWhenUsed/>
    <w:qFormat/>
    <w:rsid w:val="00B12D10"/>
  </w:style>
  <w:style w:type="numbering" w:customStyle="1" w:styleId="21110">
    <w:name w:val="Нет списка2111"/>
    <w:uiPriority w:val="99"/>
    <w:semiHidden/>
    <w:unhideWhenUsed/>
    <w:qFormat/>
    <w:rsid w:val="00B12D10"/>
  </w:style>
  <w:style w:type="numbering" w:customStyle="1" w:styleId="11111">
    <w:name w:val="Нет списка11111"/>
    <w:uiPriority w:val="99"/>
    <w:semiHidden/>
    <w:unhideWhenUsed/>
    <w:qFormat/>
    <w:rsid w:val="00B12D10"/>
  </w:style>
  <w:style w:type="numbering" w:customStyle="1" w:styleId="321">
    <w:name w:val="Нет списка32"/>
    <w:uiPriority w:val="99"/>
    <w:semiHidden/>
    <w:unhideWhenUsed/>
    <w:qFormat/>
    <w:rsid w:val="00B12D10"/>
  </w:style>
  <w:style w:type="numbering" w:customStyle="1" w:styleId="420">
    <w:name w:val="Нет списка42"/>
    <w:uiPriority w:val="99"/>
    <w:semiHidden/>
    <w:unhideWhenUsed/>
    <w:qFormat/>
    <w:rsid w:val="00B12D10"/>
  </w:style>
  <w:style w:type="numbering" w:customStyle="1" w:styleId="232">
    <w:name w:val="Нет списка23"/>
    <w:uiPriority w:val="99"/>
    <w:semiHidden/>
    <w:unhideWhenUsed/>
    <w:qFormat/>
    <w:rsid w:val="00B12D10"/>
  </w:style>
  <w:style w:type="numbering" w:customStyle="1" w:styleId="330">
    <w:name w:val="Нет списка33"/>
    <w:uiPriority w:val="99"/>
    <w:semiHidden/>
    <w:unhideWhenUsed/>
    <w:qFormat/>
    <w:rsid w:val="00B12D10"/>
  </w:style>
  <w:style w:type="numbering" w:customStyle="1" w:styleId="430">
    <w:name w:val="Нет списка43"/>
    <w:uiPriority w:val="99"/>
    <w:semiHidden/>
    <w:unhideWhenUsed/>
    <w:qFormat/>
    <w:rsid w:val="00B12D10"/>
  </w:style>
  <w:style w:type="numbering" w:customStyle="1" w:styleId="1130">
    <w:name w:val="Нет списка113"/>
    <w:uiPriority w:val="99"/>
    <w:semiHidden/>
    <w:unhideWhenUsed/>
    <w:qFormat/>
    <w:rsid w:val="00B12D10"/>
  </w:style>
  <w:style w:type="numbering" w:customStyle="1" w:styleId="84">
    <w:name w:val="Нет списка8"/>
    <w:uiPriority w:val="99"/>
    <w:semiHidden/>
    <w:unhideWhenUsed/>
    <w:qFormat/>
    <w:rsid w:val="00B12D10"/>
  </w:style>
  <w:style w:type="numbering" w:customStyle="1" w:styleId="1140">
    <w:name w:val="Нет списка114"/>
    <w:uiPriority w:val="99"/>
    <w:semiHidden/>
    <w:unhideWhenUsed/>
    <w:qFormat/>
    <w:rsid w:val="00B12D10"/>
  </w:style>
  <w:style w:type="numbering" w:customStyle="1" w:styleId="242">
    <w:name w:val="Нет списка24"/>
    <w:uiPriority w:val="99"/>
    <w:semiHidden/>
    <w:unhideWhenUsed/>
    <w:qFormat/>
    <w:rsid w:val="00B12D10"/>
  </w:style>
  <w:style w:type="numbering" w:customStyle="1" w:styleId="340">
    <w:name w:val="Нет списка34"/>
    <w:uiPriority w:val="99"/>
    <w:semiHidden/>
    <w:unhideWhenUsed/>
    <w:qFormat/>
    <w:rsid w:val="00B12D10"/>
  </w:style>
  <w:style w:type="numbering" w:customStyle="1" w:styleId="440">
    <w:name w:val="Нет списка44"/>
    <w:uiPriority w:val="99"/>
    <w:semiHidden/>
    <w:unhideWhenUsed/>
    <w:qFormat/>
    <w:rsid w:val="00B12D10"/>
  </w:style>
  <w:style w:type="numbering" w:customStyle="1" w:styleId="94">
    <w:name w:val="Нет списка9"/>
    <w:uiPriority w:val="99"/>
    <w:semiHidden/>
    <w:unhideWhenUsed/>
    <w:qFormat/>
    <w:rsid w:val="00B12D10"/>
  </w:style>
  <w:style w:type="numbering" w:customStyle="1" w:styleId="1150">
    <w:name w:val="Нет списка115"/>
    <w:uiPriority w:val="99"/>
    <w:semiHidden/>
    <w:unhideWhenUsed/>
    <w:qFormat/>
    <w:rsid w:val="00B12D10"/>
  </w:style>
  <w:style w:type="numbering" w:customStyle="1" w:styleId="251">
    <w:name w:val="Нет списка25"/>
    <w:uiPriority w:val="99"/>
    <w:semiHidden/>
    <w:unhideWhenUsed/>
    <w:qFormat/>
    <w:rsid w:val="00B12D10"/>
  </w:style>
  <w:style w:type="numbering" w:customStyle="1" w:styleId="350">
    <w:name w:val="Нет списка35"/>
    <w:uiPriority w:val="99"/>
    <w:semiHidden/>
    <w:unhideWhenUsed/>
    <w:qFormat/>
    <w:rsid w:val="00B12D10"/>
  </w:style>
  <w:style w:type="numbering" w:customStyle="1" w:styleId="450">
    <w:name w:val="Нет списка45"/>
    <w:uiPriority w:val="99"/>
    <w:semiHidden/>
    <w:unhideWhenUsed/>
    <w:qFormat/>
    <w:rsid w:val="00B12D10"/>
  </w:style>
  <w:style w:type="numbering" w:customStyle="1" w:styleId="1112">
    <w:name w:val="Нет списка1112"/>
    <w:uiPriority w:val="99"/>
    <w:semiHidden/>
    <w:unhideWhenUsed/>
    <w:qFormat/>
    <w:rsid w:val="00B12D10"/>
  </w:style>
  <w:style w:type="numbering" w:customStyle="1" w:styleId="102">
    <w:name w:val="Нет списка10"/>
    <w:uiPriority w:val="99"/>
    <w:semiHidden/>
    <w:unhideWhenUsed/>
    <w:qFormat/>
    <w:rsid w:val="00B12D10"/>
  </w:style>
  <w:style w:type="numbering" w:customStyle="1" w:styleId="161">
    <w:name w:val="Нет списка16"/>
    <w:uiPriority w:val="99"/>
    <w:semiHidden/>
    <w:unhideWhenUsed/>
    <w:qFormat/>
    <w:rsid w:val="00B12D10"/>
  </w:style>
  <w:style w:type="numbering" w:customStyle="1" w:styleId="1160">
    <w:name w:val="Нет списка116"/>
    <w:uiPriority w:val="99"/>
    <w:semiHidden/>
    <w:unhideWhenUsed/>
    <w:qFormat/>
    <w:rsid w:val="00B12D10"/>
  </w:style>
  <w:style w:type="numbering" w:customStyle="1" w:styleId="260">
    <w:name w:val="Нет списка26"/>
    <w:uiPriority w:val="99"/>
    <w:semiHidden/>
    <w:unhideWhenUsed/>
    <w:qFormat/>
    <w:rsid w:val="00B12D10"/>
  </w:style>
  <w:style w:type="numbering" w:customStyle="1" w:styleId="360">
    <w:name w:val="Нет списка36"/>
    <w:uiPriority w:val="99"/>
    <w:semiHidden/>
    <w:unhideWhenUsed/>
    <w:qFormat/>
    <w:rsid w:val="00B12D10"/>
  </w:style>
  <w:style w:type="numbering" w:customStyle="1" w:styleId="460">
    <w:name w:val="Нет списка46"/>
    <w:uiPriority w:val="99"/>
    <w:semiHidden/>
    <w:unhideWhenUsed/>
    <w:qFormat/>
    <w:rsid w:val="00B12D10"/>
  </w:style>
  <w:style w:type="numbering" w:customStyle="1" w:styleId="1113">
    <w:name w:val="Нет списка1113"/>
    <w:uiPriority w:val="99"/>
    <w:semiHidden/>
    <w:unhideWhenUsed/>
    <w:qFormat/>
    <w:rsid w:val="00B12D10"/>
  </w:style>
  <w:style w:type="numbering" w:customStyle="1" w:styleId="171">
    <w:name w:val="Нет списка17"/>
    <w:uiPriority w:val="99"/>
    <w:semiHidden/>
    <w:unhideWhenUsed/>
    <w:qFormat/>
    <w:rsid w:val="00B12D10"/>
  </w:style>
  <w:style w:type="numbering" w:customStyle="1" w:styleId="181">
    <w:name w:val="Нет списка18"/>
    <w:uiPriority w:val="99"/>
    <w:semiHidden/>
    <w:unhideWhenUsed/>
    <w:qFormat/>
    <w:rsid w:val="00B12D10"/>
  </w:style>
  <w:style w:type="numbering" w:customStyle="1" w:styleId="270">
    <w:name w:val="Нет списка27"/>
    <w:uiPriority w:val="99"/>
    <w:semiHidden/>
    <w:unhideWhenUsed/>
    <w:qFormat/>
    <w:rsid w:val="00B12D10"/>
  </w:style>
  <w:style w:type="numbering" w:customStyle="1" w:styleId="370">
    <w:name w:val="Нет списка37"/>
    <w:uiPriority w:val="99"/>
    <w:semiHidden/>
    <w:unhideWhenUsed/>
    <w:qFormat/>
    <w:rsid w:val="00B12D10"/>
  </w:style>
  <w:style w:type="numbering" w:customStyle="1" w:styleId="470">
    <w:name w:val="Нет списка47"/>
    <w:uiPriority w:val="99"/>
    <w:semiHidden/>
    <w:unhideWhenUsed/>
    <w:qFormat/>
    <w:rsid w:val="00B12D10"/>
  </w:style>
  <w:style w:type="numbering" w:customStyle="1" w:styleId="1170">
    <w:name w:val="Нет списка117"/>
    <w:uiPriority w:val="99"/>
    <w:semiHidden/>
    <w:unhideWhenUsed/>
    <w:qFormat/>
    <w:rsid w:val="00B12D10"/>
  </w:style>
  <w:style w:type="numbering" w:customStyle="1" w:styleId="192">
    <w:name w:val="Нет списка19"/>
    <w:uiPriority w:val="99"/>
    <w:semiHidden/>
    <w:unhideWhenUsed/>
    <w:qFormat/>
    <w:rsid w:val="00B12D10"/>
  </w:style>
  <w:style w:type="numbering" w:customStyle="1" w:styleId="1100">
    <w:name w:val="Нет списка110"/>
    <w:uiPriority w:val="99"/>
    <w:semiHidden/>
    <w:unhideWhenUsed/>
    <w:qFormat/>
    <w:rsid w:val="00B12D10"/>
  </w:style>
  <w:style w:type="numbering" w:customStyle="1" w:styleId="1180">
    <w:name w:val="Нет списка118"/>
    <w:uiPriority w:val="99"/>
    <w:semiHidden/>
    <w:unhideWhenUsed/>
    <w:qFormat/>
    <w:rsid w:val="00B12D10"/>
  </w:style>
  <w:style w:type="numbering" w:customStyle="1" w:styleId="280">
    <w:name w:val="Нет списка28"/>
    <w:uiPriority w:val="99"/>
    <w:semiHidden/>
    <w:unhideWhenUsed/>
    <w:qFormat/>
    <w:rsid w:val="00B12D10"/>
  </w:style>
  <w:style w:type="numbering" w:customStyle="1" w:styleId="380">
    <w:name w:val="Нет списка38"/>
    <w:uiPriority w:val="99"/>
    <w:semiHidden/>
    <w:unhideWhenUsed/>
    <w:qFormat/>
    <w:rsid w:val="00B12D10"/>
  </w:style>
  <w:style w:type="numbering" w:customStyle="1" w:styleId="480">
    <w:name w:val="Нет списка48"/>
    <w:uiPriority w:val="99"/>
    <w:semiHidden/>
    <w:unhideWhenUsed/>
    <w:qFormat/>
    <w:rsid w:val="00B12D10"/>
  </w:style>
  <w:style w:type="numbering" w:customStyle="1" w:styleId="1114">
    <w:name w:val="Нет списка1114"/>
    <w:uiPriority w:val="99"/>
    <w:semiHidden/>
    <w:unhideWhenUsed/>
    <w:qFormat/>
    <w:rsid w:val="00B12D10"/>
  </w:style>
  <w:style w:type="numbering" w:customStyle="1" w:styleId="201">
    <w:name w:val="Нет списка20"/>
    <w:uiPriority w:val="99"/>
    <w:semiHidden/>
    <w:unhideWhenUsed/>
    <w:qFormat/>
    <w:rsid w:val="00B12D10"/>
  </w:style>
  <w:style w:type="numbering" w:customStyle="1" w:styleId="119">
    <w:name w:val="Нет списка119"/>
    <w:uiPriority w:val="99"/>
    <w:semiHidden/>
    <w:unhideWhenUsed/>
    <w:qFormat/>
    <w:rsid w:val="00B12D10"/>
  </w:style>
  <w:style w:type="numbering" w:customStyle="1" w:styleId="11100">
    <w:name w:val="Нет списка1110"/>
    <w:uiPriority w:val="99"/>
    <w:semiHidden/>
    <w:unhideWhenUsed/>
    <w:qFormat/>
    <w:rsid w:val="00B12D10"/>
  </w:style>
  <w:style w:type="numbering" w:customStyle="1" w:styleId="291">
    <w:name w:val="Нет списка29"/>
    <w:uiPriority w:val="99"/>
    <w:semiHidden/>
    <w:unhideWhenUsed/>
    <w:qFormat/>
    <w:rsid w:val="00B12D10"/>
  </w:style>
  <w:style w:type="numbering" w:customStyle="1" w:styleId="390">
    <w:name w:val="Нет списка39"/>
    <w:uiPriority w:val="99"/>
    <w:semiHidden/>
    <w:unhideWhenUsed/>
    <w:qFormat/>
    <w:rsid w:val="00B12D10"/>
  </w:style>
  <w:style w:type="numbering" w:customStyle="1" w:styleId="490">
    <w:name w:val="Нет списка49"/>
    <w:uiPriority w:val="99"/>
    <w:semiHidden/>
    <w:unhideWhenUsed/>
    <w:qFormat/>
    <w:rsid w:val="00B12D10"/>
  </w:style>
  <w:style w:type="numbering" w:customStyle="1" w:styleId="1115">
    <w:name w:val="Нет списка1115"/>
    <w:uiPriority w:val="99"/>
    <w:semiHidden/>
    <w:unhideWhenUsed/>
    <w:qFormat/>
    <w:rsid w:val="00B12D10"/>
  </w:style>
  <w:style w:type="numbering" w:customStyle="1" w:styleId="300">
    <w:name w:val="Нет списка30"/>
    <w:uiPriority w:val="99"/>
    <w:semiHidden/>
    <w:unhideWhenUsed/>
    <w:qFormat/>
    <w:rsid w:val="00B12D10"/>
  </w:style>
  <w:style w:type="numbering" w:customStyle="1" w:styleId="400">
    <w:name w:val="Нет списка40"/>
    <w:uiPriority w:val="99"/>
    <w:semiHidden/>
    <w:unhideWhenUsed/>
    <w:qFormat/>
    <w:rsid w:val="00B12D10"/>
  </w:style>
  <w:style w:type="numbering" w:customStyle="1" w:styleId="500">
    <w:name w:val="Нет списка50"/>
    <w:uiPriority w:val="99"/>
    <w:semiHidden/>
    <w:unhideWhenUsed/>
    <w:qFormat/>
    <w:rsid w:val="00B12D10"/>
  </w:style>
  <w:style w:type="numbering" w:customStyle="1" w:styleId="511">
    <w:name w:val="Нет списка511"/>
    <w:uiPriority w:val="99"/>
    <w:semiHidden/>
    <w:unhideWhenUsed/>
    <w:qFormat/>
    <w:rsid w:val="00B12D10"/>
  </w:style>
  <w:style w:type="numbering" w:customStyle="1" w:styleId="520">
    <w:name w:val="Нет списка52"/>
    <w:uiPriority w:val="99"/>
    <w:semiHidden/>
    <w:unhideWhenUsed/>
    <w:qFormat/>
    <w:rsid w:val="00B12D10"/>
  </w:style>
  <w:style w:type="numbering" w:customStyle="1" w:styleId="530">
    <w:name w:val="Нет списка53"/>
    <w:uiPriority w:val="99"/>
    <w:semiHidden/>
    <w:unhideWhenUsed/>
    <w:qFormat/>
    <w:rsid w:val="00B12D10"/>
  </w:style>
  <w:style w:type="numbering" w:customStyle="1" w:styleId="540">
    <w:name w:val="Нет списка54"/>
    <w:uiPriority w:val="99"/>
    <w:semiHidden/>
    <w:unhideWhenUsed/>
    <w:qFormat/>
    <w:rsid w:val="00B12D10"/>
  </w:style>
  <w:style w:type="numbering" w:customStyle="1" w:styleId="1200">
    <w:name w:val="Нет списка120"/>
    <w:uiPriority w:val="99"/>
    <w:semiHidden/>
    <w:qFormat/>
    <w:rsid w:val="00B12D10"/>
  </w:style>
  <w:style w:type="numbering" w:customStyle="1" w:styleId="1116">
    <w:name w:val="Нет списка1116"/>
    <w:uiPriority w:val="99"/>
    <w:semiHidden/>
    <w:unhideWhenUsed/>
    <w:qFormat/>
    <w:rsid w:val="00B12D10"/>
  </w:style>
  <w:style w:type="numbering" w:customStyle="1" w:styleId="2100">
    <w:name w:val="Нет списка210"/>
    <w:uiPriority w:val="99"/>
    <w:semiHidden/>
    <w:unhideWhenUsed/>
    <w:qFormat/>
    <w:rsid w:val="00B12D10"/>
  </w:style>
  <w:style w:type="numbering" w:customStyle="1" w:styleId="3100">
    <w:name w:val="Нет списка310"/>
    <w:uiPriority w:val="99"/>
    <w:semiHidden/>
    <w:unhideWhenUsed/>
    <w:qFormat/>
    <w:rsid w:val="00B12D10"/>
  </w:style>
  <w:style w:type="numbering" w:customStyle="1" w:styleId="4100">
    <w:name w:val="Нет списка410"/>
    <w:uiPriority w:val="99"/>
    <w:semiHidden/>
    <w:unhideWhenUsed/>
    <w:qFormat/>
    <w:rsid w:val="00B12D10"/>
  </w:style>
  <w:style w:type="numbering" w:customStyle="1" w:styleId="122">
    <w:name w:val="Нет списка122"/>
    <w:uiPriority w:val="99"/>
    <w:semiHidden/>
    <w:unhideWhenUsed/>
    <w:qFormat/>
    <w:rsid w:val="00B12D10"/>
  </w:style>
  <w:style w:type="numbering" w:customStyle="1" w:styleId="550">
    <w:name w:val="Нет списка55"/>
    <w:uiPriority w:val="99"/>
    <w:semiHidden/>
    <w:unhideWhenUsed/>
    <w:qFormat/>
    <w:rsid w:val="00B12D10"/>
  </w:style>
  <w:style w:type="numbering" w:customStyle="1" w:styleId="1310">
    <w:name w:val="Нет списка131"/>
    <w:uiPriority w:val="99"/>
    <w:semiHidden/>
    <w:unhideWhenUsed/>
    <w:qFormat/>
    <w:rsid w:val="00B12D10"/>
  </w:style>
  <w:style w:type="numbering" w:customStyle="1" w:styleId="2120">
    <w:name w:val="Нет списка212"/>
    <w:uiPriority w:val="99"/>
    <w:semiHidden/>
    <w:unhideWhenUsed/>
    <w:qFormat/>
    <w:rsid w:val="00B12D10"/>
  </w:style>
  <w:style w:type="numbering" w:customStyle="1" w:styleId="1117">
    <w:name w:val="Нет списка1117"/>
    <w:uiPriority w:val="99"/>
    <w:semiHidden/>
    <w:unhideWhenUsed/>
    <w:qFormat/>
    <w:rsid w:val="00B12D10"/>
  </w:style>
  <w:style w:type="numbering" w:customStyle="1" w:styleId="610">
    <w:name w:val="Нет списка61"/>
    <w:uiPriority w:val="99"/>
    <w:semiHidden/>
    <w:unhideWhenUsed/>
    <w:qFormat/>
    <w:rsid w:val="00B12D10"/>
  </w:style>
  <w:style w:type="numbering" w:customStyle="1" w:styleId="1410">
    <w:name w:val="Нет списка141"/>
    <w:uiPriority w:val="99"/>
    <w:semiHidden/>
    <w:unhideWhenUsed/>
    <w:qFormat/>
    <w:rsid w:val="00B12D10"/>
  </w:style>
  <w:style w:type="numbering" w:customStyle="1" w:styleId="710">
    <w:name w:val="Нет списка71"/>
    <w:uiPriority w:val="99"/>
    <w:semiHidden/>
    <w:unhideWhenUsed/>
    <w:qFormat/>
    <w:rsid w:val="00B12D10"/>
  </w:style>
  <w:style w:type="numbering" w:customStyle="1" w:styleId="1510">
    <w:name w:val="Нет списка151"/>
    <w:uiPriority w:val="99"/>
    <w:semiHidden/>
    <w:qFormat/>
    <w:rsid w:val="00B12D10"/>
  </w:style>
  <w:style w:type="numbering" w:customStyle="1" w:styleId="1121">
    <w:name w:val="Нет списка1121"/>
    <w:uiPriority w:val="99"/>
    <w:semiHidden/>
    <w:unhideWhenUsed/>
    <w:qFormat/>
    <w:rsid w:val="00B12D10"/>
  </w:style>
  <w:style w:type="numbering" w:customStyle="1" w:styleId="2211">
    <w:name w:val="Нет списка221"/>
    <w:uiPriority w:val="99"/>
    <w:semiHidden/>
    <w:unhideWhenUsed/>
    <w:qFormat/>
    <w:rsid w:val="00B12D10"/>
  </w:style>
  <w:style w:type="numbering" w:customStyle="1" w:styleId="3120">
    <w:name w:val="Нет списка312"/>
    <w:uiPriority w:val="99"/>
    <w:semiHidden/>
    <w:unhideWhenUsed/>
    <w:qFormat/>
    <w:rsid w:val="00B12D10"/>
  </w:style>
  <w:style w:type="numbering" w:customStyle="1" w:styleId="4120">
    <w:name w:val="Нет списка412"/>
    <w:uiPriority w:val="99"/>
    <w:semiHidden/>
    <w:unhideWhenUsed/>
    <w:qFormat/>
    <w:rsid w:val="00B12D10"/>
  </w:style>
  <w:style w:type="numbering" w:customStyle="1" w:styleId="1211">
    <w:name w:val="Нет списка1211"/>
    <w:uiPriority w:val="99"/>
    <w:semiHidden/>
    <w:unhideWhenUsed/>
    <w:qFormat/>
    <w:rsid w:val="00B12D10"/>
  </w:style>
  <w:style w:type="numbering" w:customStyle="1" w:styleId="2112">
    <w:name w:val="Нет списка2112"/>
    <w:uiPriority w:val="99"/>
    <w:semiHidden/>
    <w:unhideWhenUsed/>
    <w:qFormat/>
    <w:rsid w:val="00B12D10"/>
  </w:style>
  <w:style w:type="numbering" w:customStyle="1" w:styleId="11112">
    <w:name w:val="Нет списка11112"/>
    <w:uiPriority w:val="99"/>
    <w:semiHidden/>
    <w:unhideWhenUsed/>
    <w:qFormat/>
    <w:rsid w:val="00B12D10"/>
  </w:style>
  <w:style w:type="numbering" w:customStyle="1" w:styleId="3210">
    <w:name w:val="Нет списка321"/>
    <w:uiPriority w:val="99"/>
    <w:semiHidden/>
    <w:unhideWhenUsed/>
    <w:qFormat/>
    <w:rsid w:val="00B12D10"/>
  </w:style>
  <w:style w:type="numbering" w:customStyle="1" w:styleId="421">
    <w:name w:val="Нет списка421"/>
    <w:uiPriority w:val="99"/>
    <w:semiHidden/>
    <w:unhideWhenUsed/>
    <w:qFormat/>
    <w:rsid w:val="00B12D10"/>
  </w:style>
  <w:style w:type="numbering" w:customStyle="1" w:styleId="2310">
    <w:name w:val="Нет списка231"/>
    <w:uiPriority w:val="99"/>
    <w:semiHidden/>
    <w:unhideWhenUsed/>
    <w:qFormat/>
    <w:rsid w:val="00B12D10"/>
  </w:style>
  <w:style w:type="numbering" w:customStyle="1" w:styleId="331">
    <w:name w:val="Нет списка331"/>
    <w:uiPriority w:val="99"/>
    <w:semiHidden/>
    <w:unhideWhenUsed/>
    <w:qFormat/>
    <w:rsid w:val="00B12D10"/>
  </w:style>
  <w:style w:type="numbering" w:customStyle="1" w:styleId="431">
    <w:name w:val="Нет списка431"/>
    <w:uiPriority w:val="99"/>
    <w:semiHidden/>
    <w:unhideWhenUsed/>
    <w:qFormat/>
    <w:rsid w:val="00B12D10"/>
  </w:style>
  <w:style w:type="numbering" w:customStyle="1" w:styleId="1131">
    <w:name w:val="Нет списка1131"/>
    <w:uiPriority w:val="99"/>
    <w:semiHidden/>
    <w:unhideWhenUsed/>
    <w:qFormat/>
    <w:rsid w:val="00B12D10"/>
  </w:style>
  <w:style w:type="numbering" w:customStyle="1" w:styleId="810">
    <w:name w:val="Нет списка81"/>
    <w:uiPriority w:val="99"/>
    <w:semiHidden/>
    <w:unhideWhenUsed/>
    <w:qFormat/>
    <w:rsid w:val="00B12D10"/>
  </w:style>
  <w:style w:type="numbering" w:customStyle="1" w:styleId="1141">
    <w:name w:val="Нет списка1141"/>
    <w:uiPriority w:val="99"/>
    <w:semiHidden/>
    <w:unhideWhenUsed/>
    <w:qFormat/>
    <w:rsid w:val="00B12D10"/>
  </w:style>
  <w:style w:type="numbering" w:customStyle="1" w:styleId="2410">
    <w:name w:val="Нет списка241"/>
    <w:uiPriority w:val="99"/>
    <w:semiHidden/>
    <w:unhideWhenUsed/>
    <w:qFormat/>
    <w:rsid w:val="00B12D10"/>
  </w:style>
  <w:style w:type="numbering" w:customStyle="1" w:styleId="341">
    <w:name w:val="Нет списка341"/>
    <w:uiPriority w:val="99"/>
    <w:semiHidden/>
    <w:unhideWhenUsed/>
    <w:qFormat/>
    <w:rsid w:val="00B12D10"/>
  </w:style>
  <w:style w:type="numbering" w:customStyle="1" w:styleId="441">
    <w:name w:val="Нет списка441"/>
    <w:uiPriority w:val="99"/>
    <w:semiHidden/>
    <w:unhideWhenUsed/>
    <w:qFormat/>
    <w:rsid w:val="00B12D10"/>
  </w:style>
  <w:style w:type="numbering" w:customStyle="1" w:styleId="910">
    <w:name w:val="Нет списка91"/>
    <w:uiPriority w:val="99"/>
    <w:semiHidden/>
    <w:unhideWhenUsed/>
    <w:qFormat/>
    <w:rsid w:val="00B12D10"/>
  </w:style>
  <w:style w:type="numbering" w:customStyle="1" w:styleId="1151">
    <w:name w:val="Нет списка1151"/>
    <w:uiPriority w:val="99"/>
    <w:semiHidden/>
    <w:unhideWhenUsed/>
    <w:qFormat/>
    <w:rsid w:val="00B12D10"/>
  </w:style>
  <w:style w:type="numbering" w:customStyle="1" w:styleId="2510">
    <w:name w:val="Нет списка251"/>
    <w:uiPriority w:val="99"/>
    <w:semiHidden/>
    <w:unhideWhenUsed/>
    <w:qFormat/>
    <w:rsid w:val="00B12D10"/>
  </w:style>
  <w:style w:type="numbering" w:customStyle="1" w:styleId="351">
    <w:name w:val="Нет списка351"/>
    <w:uiPriority w:val="99"/>
    <w:semiHidden/>
    <w:unhideWhenUsed/>
    <w:qFormat/>
    <w:rsid w:val="00B12D10"/>
  </w:style>
  <w:style w:type="numbering" w:customStyle="1" w:styleId="451">
    <w:name w:val="Нет списка451"/>
    <w:uiPriority w:val="99"/>
    <w:semiHidden/>
    <w:unhideWhenUsed/>
    <w:qFormat/>
    <w:rsid w:val="00B12D10"/>
  </w:style>
  <w:style w:type="numbering" w:customStyle="1" w:styleId="11121">
    <w:name w:val="Нет списка11121"/>
    <w:uiPriority w:val="99"/>
    <w:semiHidden/>
    <w:unhideWhenUsed/>
    <w:qFormat/>
    <w:rsid w:val="00B12D10"/>
  </w:style>
  <w:style w:type="numbering" w:customStyle="1" w:styleId="1010">
    <w:name w:val="Нет списка101"/>
    <w:uiPriority w:val="99"/>
    <w:semiHidden/>
    <w:unhideWhenUsed/>
    <w:qFormat/>
    <w:rsid w:val="00B12D10"/>
  </w:style>
  <w:style w:type="numbering" w:customStyle="1" w:styleId="1610">
    <w:name w:val="Нет списка161"/>
    <w:uiPriority w:val="99"/>
    <w:semiHidden/>
    <w:unhideWhenUsed/>
    <w:qFormat/>
    <w:rsid w:val="00B12D10"/>
  </w:style>
  <w:style w:type="numbering" w:customStyle="1" w:styleId="1161">
    <w:name w:val="Нет списка1161"/>
    <w:uiPriority w:val="99"/>
    <w:semiHidden/>
    <w:unhideWhenUsed/>
    <w:qFormat/>
    <w:rsid w:val="00B12D10"/>
  </w:style>
  <w:style w:type="numbering" w:customStyle="1" w:styleId="261">
    <w:name w:val="Нет списка261"/>
    <w:uiPriority w:val="99"/>
    <w:semiHidden/>
    <w:unhideWhenUsed/>
    <w:qFormat/>
    <w:rsid w:val="00B12D10"/>
  </w:style>
  <w:style w:type="numbering" w:customStyle="1" w:styleId="361">
    <w:name w:val="Нет списка361"/>
    <w:uiPriority w:val="99"/>
    <w:semiHidden/>
    <w:unhideWhenUsed/>
    <w:qFormat/>
    <w:rsid w:val="00B12D10"/>
  </w:style>
  <w:style w:type="numbering" w:customStyle="1" w:styleId="461">
    <w:name w:val="Нет списка461"/>
    <w:uiPriority w:val="99"/>
    <w:semiHidden/>
    <w:unhideWhenUsed/>
    <w:qFormat/>
    <w:rsid w:val="00B12D10"/>
  </w:style>
  <w:style w:type="numbering" w:customStyle="1" w:styleId="11131">
    <w:name w:val="Нет списка11131"/>
    <w:uiPriority w:val="99"/>
    <w:semiHidden/>
    <w:unhideWhenUsed/>
    <w:qFormat/>
    <w:rsid w:val="00B12D10"/>
  </w:style>
  <w:style w:type="numbering" w:customStyle="1" w:styleId="1710">
    <w:name w:val="Нет списка171"/>
    <w:uiPriority w:val="99"/>
    <w:semiHidden/>
    <w:unhideWhenUsed/>
    <w:qFormat/>
    <w:rsid w:val="00B12D10"/>
  </w:style>
  <w:style w:type="numbering" w:customStyle="1" w:styleId="1810">
    <w:name w:val="Нет списка181"/>
    <w:uiPriority w:val="99"/>
    <w:semiHidden/>
    <w:unhideWhenUsed/>
    <w:qFormat/>
    <w:rsid w:val="00B12D10"/>
  </w:style>
  <w:style w:type="numbering" w:customStyle="1" w:styleId="271">
    <w:name w:val="Нет списка271"/>
    <w:uiPriority w:val="99"/>
    <w:semiHidden/>
    <w:unhideWhenUsed/>
    <w:qFormat/>
    <w:rsid w:val="00B12D10"/>
  </w:style>
  <w:style w:type="numbering" w:customStyle="1" w:styleId="371">
    <w:name w:val="Нет списка371"/>
    <w:uiPriority w:val="99"/>
    <w:semiHidden/>
    <w:unhideWhenUsed/>
    <w:qFormat/>
    <w:rsid w:val="00B12D10"/>
  </w:style>
  <w:style w:type="numbering" w:customStyle="1" w:styleId="471">
    <w:name w:val="Нет списка471"/>
    <w:uiPriority w:val="99"/>
    <w:semiHidden/>
    <w:unhideWhenUsed/>
    <w:qFormat/>
    <w:rsid w:val="00B12D10"/>
  </w:style>
  <w:style w:type="numbering" w:customStyle="1" w:styleId="1171">
    <w:name w:val="Нет списка1171"/>
    <w:uiPriority w:val="99"/>
    <w:semiHidden/>
    <w:unhideWhenUsed/>
    <w:qFormat/>
    <w:rsid w:val="00B12D10"/>
  </w:style>
  <w:style w:type="numbering" w:customStyle="1" w:styleId="1910">
    <w:name w:val="Нет списка191"/>
    <w:uiPriority w:val="99"/>
    <w:semiHidden/>
    <w:unhideWhenUsed/>
    <w:qFormat/>
    <w:rsid w:val="00B12D10"/>
  </w:style>
  <w:style w:type="numbering" w:customStyle="1" w:styleId="1101">
    <w:name w:val="Нет списка1101"/>
    <w:uiPriority w:val="99"/>
    <w:semiHidden/>
    <w:unhideWhenUsed/>
    <w:qFormat/>
    <w:rsid w:val="00B12D10"/>
  </w:style>
  <w:style w:type="numbering" w:customStyle="1" w:styleId="1181">
    <w:name w:val="Нет списка1181"/>
    <w:uiPriority w:val="99"/>
    <w:semiHidden/>
    <w:unhideWhenUsed/>
    <w:qFormat/>
    <w:rsid w:val="00B12D10"/>
  </w:style>
  <w:style w:type="numbering" w:customStyle="1" w:styleId="281">
    <w:name w:val="Нет списка281"/>
    <w:uiPriority w:val="99"/>
    <w:semiHidden/>
    <w:unhideWhenUsed/>
    <w:qFormat/>
    <w:rsid w:val="00B12D10"/>
  </w:style>
  <w:style w:type="numbering" w:customStyle="1" w:styleId="381">
    <w:name w:val="Нет списка381"/>
    <w:uiPriority w:val="99"/>
    <w:semiHidden/>
    <w:unhideWhenUsed/>
    <w:qFormat/>
    <w:rsid w:val="00B12D10"/>
  </w:style>
  <w:style w:type="numbering" w:customStyle="1" w:styleId="481">
    <w:name w:val="Нет списка481"/>
    <w:uiPriority w:val="99"/>
    <w:semiHidden/>
    <w:unhideWhenUsed/>
    <w:qFormat/>
    <w:rsid w:val="00B12D10"/>
  </w:style>
  <w:style w:type="numbering" w:customStyle="1" w:styleId="11141">
    <w:name w:val="Нет списка11141"/>
    <w:uiPriority w:val="99"/>
    <w:semiHidden/>
    <w:unhideWhenUsed/>
    <w:qFormat/>
    <w:rsid w:val="00B12D10"/>
  </w:style>
  <w:style w:type="numbering" w:customStyle="1" w:styleId="2010">
    <w:name w:val="Нет списка201"/>
    <w:uiPriority w:val="99"/>
    <w:semiHidden/>
    <w:unhideWhenUsed/>
    <w:qFormat/>
    <w:rsid w:val="00B12D10"/>
  </w:style>
  <w:style w:type="numbering" w:customStyle="1" w:styleId="1191">
    <w:name w:val="Нет списка1191"/>
    <w:uiPriority w:val="99"/>
    <w:semiHidden/>
    <w:unhideWhenUsed/>
    <w:qFormat/>
    <w:rsid w:val="00B12D10"/>
  </w:style>
  <w:style w:type="numbering" w:customStyle="1" w:styleId="11101">
    <w:name w:val="Нет списка11101"/>
    <w:uiPriority w:val="99"/>
    <w:semiHidden/>
    <w:unhideWhenUsed/>
    <w:qFormat/>
    <w:rsid w:val="00B12D10"/>
  </w:style>
  <w:style w:type="numbering" w:customStyle="1" w:styleId="2910">
    <w:name w:val="Нет списка291"/>
    <w:uiPriority w:val="99"/>
    <w:semiHidden/>
    <w:unhideWhenUsed/>
    <w:qFormat/>
    <w:rsid w:val="00B12D10"/>
  </w:style>
  <w:style w:type="numbering" w:customStyle="1" w:styleId="391">
    <w:name w:val="Нет списка391"/>
    <w:uiPriority w:val="99"/>
    <w:semiHidden/>
    <w:unhideWhenUsed/>
    <w:qFormat/>
    <w:rsid w:val="00B12D10"/>
  </w:style>
  <w:style w:type="numbering" w:customStyle="1" w:styleId="491">
    <w:name w:val="Нет списка491"/>
    <w:uiPriority w:val="99"/>
    <w:semiHidden/>
    <w:unhideWhenUsed/>
    <w:qFormat/>
    <w:rsid w:val="00B12D10"/>
  </w:style>
  <w:style w:type="numbering" w:customStyle="1" w:styleId="11151">
    <w:name w:val="Нет списка11151"/>
    <w:uiPriority w:val="99"/>
    <w:semiHidden/>
    <w:unhideWhenUsed/>
    <w:qFormat/>
    <w:rsid w:val="00B12D10"/>
  </w:style>
  <w:style w:type="numbering" w:customStyle="1" w:styleId="301">
    <w:name w:val="Нет списка301"/>
    <w:uiPriority w:val="99"/>
    <w:semiHidden/>
    <w:unhideWhenUsed/>
    <w:qFormat/>
    <w:rsid w:val="00B12D10"/>
  </w:style>
  <w:style w:type="numbering" w:customStyle="1" w:styleId="401">
    <w:name w:val="Нет списка401"/>
    <w:uiPriority w:val="99"/>
    <w:semiHidden/>
    <w:unhideWhenUsed/>
    <w:qFormat/>
    <w:rsid w:val="00B12D10"/>
  </w:style>
  <w:style w:type="numbering" w:customStyle="1" w:styleId="501">
    <w:name w:val="Нет списка501"/>
    <w:uiPriority w:val="99"/>
    <w:semiHidden/>
    <w:unhideWhenUsed/>
    <w:qFormat/>
    <w:rsid w:val="00B12D10"/>
  </w:style>
  <w:style w:type="numbering" w:customStyle="1" w:styleId="512">
    <w:name w:val="Нет списка512"/>
    <w:uiPriority w:val="99"/>
    <w:semiHidden/>
    <w:unhideWhenUsed/>
    <w:qFormat/>
    <w:rsid w:val="00B12D10"/>
  </w:style>
  <w:style w:type="numbering" w:customStyle="1" w:styleId="521">
    <w:name w:val="Нет списка521"/>
    <w:uiPriority w:val="99"/>
    <w:semiHidden/>
    <w:unhideWhenUsed/>
    <w:qFormat/>
    <w:rsid w:val="00B12D10"/>
  </w:style>
  <w:style w:type="numbering" w:customStyle="1" w:styleId="531">
    <w:name w:val="Нет списка531"/>
    <w:uiPriority w:val="99"/>
    <w:semiHidden/>
    <w:unhideWhenUsed/>
    <w:qFormat/>
    <w:rsid w:val="00B12D10"/>
  </w:style>
  <w:style w:type="numbering" w:customStyle="1" w:styleId="1ai1">
    <w:name w:val="1 / a / i1"/>
    <w:semiHidden/>
    <w:qFormat/>
    <w:rsid w:val="00B12D10"/>
  </w:style>
  <w:style w:type="numbering" w:customStyle="1" w:styleId="560">
    <w:name w:val="Нет списка56"/>
    <w:uiPriority w:val="99"/>
    <w:semiHidden/>
    <w:unhideWhenUsed/>
    <w:qFormat/>
    <w:rsid w:val="00B12D10"/>
  </w:style>
  <w:style w:type="numbering" w:customStyle="1" w:styleId="611">
    <w:name w:val="Стиль61"/>
    <w:qFormat/>
    <w:rsid w:val="00B12D10"/>
  </w:style>
  <w:style w:type="numbering" w:customStyle="1" w:styleId="1212">
    <w:name w:val="Стиль121"/>
    <w:qFormat/>
    <w:rsid w:val="00B12D10"/>
  </w:style>
  <w:style w:type="numbering" w:customStyle="1" w:styleId="911">
    <w:name w:val="Стиль91"/>
    <w:qFormat/>
    <w:rsid w:val="00B12D10"/>
  </w:style>
  <w:style w:type="numbering" w:customStyle="1" w:styleId="1118">
    <w:name w:val="Стиль111"/>
    <w:qFormat/>
    <w:rsid w:val="00B12D10"/>
  </w:style>
  <w:style w:type="numbering" w:customStyle="1" w:styleId="811">
    <w:name w:val="Стиль81"/>
    <w:qFormat/>
    <w:rsid w:val="00B12D10"/>
  </w:style>
  <w:style w:type="numbering" w:customStyle="1" w:styleId="1311">
    <w:name w:val="Стиль131"/>
    <w:qFormat/>
    <w:rsid w:val="00B12D10"/>
  </w:style>
  <w:style w:type="numbering" w:customStyle="1" w:styleId="2113">
    <w:name w:val="Стиль211"/>
    <w:qFormat/>
    <w:rsid w:val="00B12D10"/>
  </w:style>
  <w:style w:type="numbering" w:customStyle="1" w:styleId="1811">
    <w:name w:val="Стиль181"/>
    <w:qFormat/>
    <w:rsid w:val="00B12D10"/>
  </w:style>
  <w:style w:type="numbering" w:customStyle="1" w:styleId="1fff3">
    <w:name w:val="Статья / Раздел1"/>
    <w:uiPriority w:val="99"/>
    <w:semiHidden/>
    <w:unhideWhenUsed/>
    <w:qFormat/>
    <w:rsid w:val="00B12D10"/>
  </w:style>
  <w:style w:type="numbering" w:customStyle="1" w:styleId="1111111">
    <w:name w:val="1 / 1.1 / 1.1.11"/>
    <w:uiPriority w:val="99"/>
    <w:semiHidden/>
    <w:unhideWhenUsed/>
    <w:qFormat/>
    <w:rsid w:val="00B12D10"/>
  </w:style>
  <w:style w:type="numbering" w:customStyle="1" w:styleId="2011">
    <w:name w:val="Стиль201"/>
    <w:qFormat/>
    <w:rsid w:val="00B12D10"/>
  </w:style>
  <w:style w:type="numbering" w:customStyle="1" w:styleId="513">
    <w:name w:val="Стиль51"/>
    <w:qFormat/>
    <w:rsid w:val="00B12D10"/>
  </w:style>
  <w:style w:type="numbering" w:customStyle="1" w:styleId="1711">
    <w:name w:val="Стиль171"/>
    <w:qFormat/>
    <w:rsid w:val="00B12D10"/>
  </w:style>
  <w:style w:type="numbering" w:customStyle="1" w:styleId="1611">
    <w:name w:val="Стиль161"/>
    <w:qFormat/>
    <w:rsid w:val="00B12D10"/>
  </w:style>
  <w:style w:type="numbering" w:customStyle="1" w:styleId="1011">
    <w:name w:val="Стиль101"/>
    <w:qFormat/>
    <w:rsid w:val="00B12D10"/>
  </w:style>
  <w:style w:type="numbering" w:customStyle="1" w:styleId="2212">
    <w:name w:val="Стиль221"/>
    <w:qFormat/>
    <w:rsid w:val="00B12D10"/>
  </w:style>
  <w:style w:type="numbering" w:customStyle="1" w:styleId="2511">
    <w:name w:val="Стиль251"/>
    <w:qFormat/>
    <w:rsid w:val="00B12D10"/>
  </w:style>
  <w:style w:type="numbering" w:customStyle="1" w:styleId="2311">
    <w:name w:val="Стиль231"/>
    <w:qFormat/>
    <w:rsid w:val="00B12D10"/>
  </w:style>
  <w:style w:type="numbering" w:customStyle="1" w:styleId="1911">
    <w:name w:val="Стиль191"/>
    <w:qFormat/>
    <w:rsid w:val="00B12D10"/>
  </w:style>
  <w:style w:type="numbering" w:customStyle="1" w:styleId="413">
    <w:name w:val="Стиль41"/>
    <w:qFormat/>
    <w:rsid w:val="00B12D10"/>
  </w:style>
  <w:style w:type="numbering" w:customStyle="1" w:styleId="2420">
    <w:name w:val="Стиль242"/>
    <w:qFormat/>
    <w:rsid w:val="00B12D10"/>
  </w:style>
  <w:style w:type="numbering" w:customStyle="1" w:styleId="1511">
    <w:name w:val="Стиль151"/>
    <w:qFormat/>
    <w:rsid w:val="00B12D10"/>
  </w:style>
  <w:style w:type="numbering" w:customStyle="1" w:styleId="1ai2">
    <w:name w:val="1 / a / i2"/>
    <w:uiPriority w:val="99"/>
    <w:semiHidden/>
    <w:unhideWhenUsed/>
    <w:qFormat/>
    <w:rsid w:val="00B12D10"/>
  </w:style>
  <w:style w:type="numbering" w:customStyle="1" w:styleId="1411">
    <w:name w:val="Стиль141"/>
    <w:qFormat/>
    <w:rsid w:val="00B12D10"/>
  </w:style>
  <w:style w:type="numbering" w:customStyle="1" w:styleId="711">
    <w:name w:val="Стиль71"/>
    <w:qFormat/>
    <w:rsid w:val="00B12D10"/>
  </w:style>
  <w:style w:type="numbering" w:customStyle="1" w:styleId="570">
    <w:name w:val="Нет списка57"/>
    <w:uiPriority w:val="99"/>
    <w:semiHidden/>
    <w:unhideWhenUsed/>
    <w:qFormat/>
    <w:rsid w:val="00B12D10"/>
  </w:style>
  <w:style w:type="numbering" w:customStyle="1" w:styleId="620">
    <w:name w:val="Стиль62"/>
    <w:qFormat/>
    <w:rsid w:val="00B12D10"/>
  </w:style>
  <w:style w:type="numbering" w:customStyle="1" w:styleId="1220">
    <w:name w:val="Стиль122"/>
    <w:qFormat/>
    <w:rsid w:val="00B12D10"/>
  </w:style>
  <w:style w:type="numbering" w:customStyle="1" w:styleId="920">
    <w:name w:val="Стиль92"/>
    <w:qFormat/>
    <w:rsid w:val="00B12D10"/>
  </w:style>
  <w:style w:type="numbering" w:customStyle="1" w:styleId="1122">
    <w:name w:val="Стиль112"/>
    <w:qFormat/>
    <w:rsid w:val="00B12D10"/>
  </w:style>
  <w:style w:type="numbering" w:customStyle="1" w:styleId="820">
    <w:name w:val="Стиль82"/>
    <w:qFormat/>
    <w:rsid w:val="00B12D10"/>
  </w:style>
  <w:style w:type="numbering" w:customStyle="1" w:styleId="132">
    <w:name w:val="Стиль132"/>
    <w:qFormat/>
    <w:rsid w:val="00B12D10"/>
  </w:style>
  <w:style w:type="numbering" w:customStyle="1" w:styleId="2121">
    <w:name w:val="Стиль212"/>
    <w:qFormat/>
    <w:rsid w:val="00B12D10"/>
  </w:style>
  <w:style w:type="numbering" w:customStyle="1" w:styleId="182">
    <w:name w:val="Стиль182"/>
    <w:qFormat/>
    <w:rsid w:val="00B12D10"/>
  </w:style>
  <w:style w:type="numbering" w:customStyle="1" w:styleId="ArticleSection">
    <w:name w:val="Article / Section"/>
    <w:qFormat/>
    <w:rsid w:val="00B12D10"/>
  </w:style>
  <w:style w:type="numbering" w:customStyle="1" w:styleId="1111112">
    <w:name w:val="1 / 1.1 / 1.1.12"/>
    <w:qFormat/>
    <w:rsid w:val="00B12D10"/>
  </w:style>
  <w:style w:type="numbering" w:customStyle="1" w:styleId="202">
    <w:name w:val="Стиль202"/>
    <w:qFormat/>
    <w:rsid w:val="00B12D10"/>
  </w:style>
  <w:style w:type="numbering" w:customStyle="1" w:styleId="522">
    <w:name w:val="Стиль52"/>
    <w:qFormat/>
    <w:rsid w:val="00B12D10"/>
  </w:style>
  <w:style w:type="numbering" w:customStyle="1" w:styleId="2411">
    <w:name w:val="Стиль2411"/>
    <w:qFormat/>
    <w:rsid w:val="00B12D10"/>
  </w:style>
  <w:style w:type="numbering" w:customStyle="1" w:styleId="172">
    <w:name w:val="Стиль172"/>
    <w:qFormat/>
    <w:rsid w:val="00B12D10"/>
  </w:style>
  <w:style w:type="numbering" w:customStyle="1" w:styleId="162">
    <w:name w:val="Стиль162"/>
    <w:qFormat/>
    <w:rsid w:val="00B12D10"/>
  </w:style>
  <w:style w:type="numbering" w:customStyle="1" w:styleId="1020">
    <w:name w:val="Стиль102"/>
    <w:qFormat/>
    <w:rsid w:val="00B12D10"/>
  </w:style>
  <w:style w:type="numbering" w:customStyle="1" w:styleId="2220">
    <w:name w:val="Стиль222"/>
    <w:qFormat/>
    <w:rsid w:val="00B12D10"/>
  </w:style>
  <w:style w:type="numbering" w:customStyle="1" w:styleId="252">
    <w:name w:val="Стиль252"/>
    <w:qFormat/>
    <w:rsid w:val="00B12D10"/>
  </w:style>
  <w:style w:type="numbering" w:customStyle="1" w:styleId="2320">
    <w:name w:val="Стиль232"/>
    <w:qFormat/>
    <w:rsid w:val="00B12D10"/>
  </w:style>
  <w:style w:type="numbering" w:customStyle="1" w:styleId="1920">
    <w:name w:val="Стиль192"/>
    <w:qFormat/>
    <w:rsid w:val="00B12D10"/>
  </w:style>
  <w:style w:type="numbering" w:customStyle="1" w:styleId="422">
    <w:name w:val="Стиль42"/>
    <w:qFormat/>
    <w:rsid w:val="00B12D10"/>
  </w:style>
  <w:style w:type="numbering" w:customStyle="1" w:styleId="243">
    <w:name w:val="Стиль243"/>
    <w:qFormat/>
    <w:rsid w:val="00B12D10"/>
  </w:style>
  <w:style w:type="numbering" w:customStyle="1" w:styleId="152">
    <w:name w:val="Стиль152"/>
    <w:qFormat/>
    <w:rsid w:val="00B12D10"/>
  </w:style>
  <w:style w:type="numbering" w:customStyle="1" w:styleId="1ai3">
    <w:name w:val="1 / a / i3"/>
    <w:qFormat/>
    <w:rsid w:val="00B12D10"/>
  </w:style>
  <w:style w:type="numbering" w:customStyle="1" w:styleId="1420">
    <w:name w:val="Стиль142"/>
    <w:qFormat/>
    <w:rsid w:val="00B12D10"/>
  </w:style>
  <w:style w:type="numbering" w:customStyle="1" w:styleId="720">
    <w:name w:val="Стиль72"/>
    <w:qFormat/>
    <w:rsid w:val="00B12D10"/>
  </w:style>
  <w:style w:type="numbering" w:customStyle="1" w:styleId="414">
    <w:name w:val="Список 41"/>
    <w:qFormat/>
    <w:rsid w:val="00B12D10"/>
  </w:style>
  <w:style w:type="numbering" w:customStyle="1" w:styleId="List12">
    <w:name w:val="List 12"/>
    <w:qFormat/>
    <w:rsid w:val="00B12D10"/>
  </w:style>
  <w:style w:type="numbering" w:customStyle="1" w:styleId="314">
    <w:name w:val="Список 31"/>
    <w:qFormat/>
    <w:rsid w:val="00B12D10"/>
  </w:style>
  <w:style w:type="numbering" w:customStyle="1" w:styleId="List11">
    <w:name w:val="List 11"/>
    <w:qFormat/>
    <w:rsid w:val="00B12D10"/>
  </w:style>
  <w:style w:type="numbering" w:customStyle="1" w:styleId="514">
    <w:name w:val="Список 51"/>
    <w:qFormat/>
    <w:rsid w:val="00B12D10"/>
  </w:style>
  <w:style w:type="numbering" w:customStyle="1" w:styleId="WW8Num3">
    <w:name w:val="WW8Num3"/>
    <w:qFormat/>
    <w:rsid w:val="00B12D10"/>
  </w:style>
  <w:style w:type="table" w:styleId="afffffffffff5">
    <w:name w:val="Table Grid"/>
    <w:basedOn w:val="a1"/>
    <w:rsid w:val="00B12D10"/>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0">
    <w:name w:val="Table Web 1"/>
    <w:basedOn w:val="a1"/>
    <w:semiHidden/>
    <w:rsid w:val="00B12D10"/>
    <w:tblPr>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cPr>
      <w:shd w:val="clear" w:color="auto" w:fill="auto"/>
    </w:tcPr>
    <w:tblStylePr w:type="firstRow">
      <w:tblPr/>
      <w:tcPr>
        <w:tcBorders>
          <w:tl2br w:val="none" w:sz="0" w:space="0" w:color="auto"/>
          <w:tr2bl w:val="none" w:sz="0" w:space="0" w:color="auto"/>
        </w:tcBorders>
      </w:tcPr>
    </w:tblStylePr>
  </w:style>
  <w:style w:type="table" w:styleId="-20">
    <w:name w:val="Table Web 2"/>
    <w:basedOn w:val="a1"/>
    <w:semiHidden/>
    <w:rsid w:val="00B12D10"/>
    <w:tblPr>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cPr>
      <w:shd w:val="clear" w:color="auto" w:fill="auto"/>
    </w:tcPr>
    <w:tblStylePr w:type="firstRow">
      <w:tblPr/>
      <w:tcPr>
        <w:tcBorders>
          <w:tl2br w:val="none" w:sz="0" w:space="0" w:color="auto"/>
          <w:tr2bl w:val="none" w:sz="0" w:space="0" w:color="auto"/>
        </w:tcBorders>
      </w:tcPr>
    </w:tblStylePr>
  </w:style>
  <w:style w:type="table" w:styleId="-30">
    <w:name w:val="Table Web 3"/>
    <w:basedOn w:val="a1"/>
    <w:semiHidden/>
    <w:rsid w:val="00B12D10"/>
    <w:tblPr>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cPr>
      <w:shd w:val="clear" w:color="auto" w:fill="auto"/>
    </w:tcPr>
    <w:tblStylePr w:type="firstRow">
      <w:tblPr/>
      <w:tcPr>
        <w:tcBorders>
          <w:tl2br w:val="none" w:sz="0" w:space="0" w:color="auto"/>
          <w:tr2bl w:val="none" w:sz="0" w:space="0" w:color="auto"/>
        </w:tcBorders>
      </w:tcPr>
    </w:tblStylePr>
  </w:style>
  <w:style w:type="table" w:styleId="afffffffffff6">
    <w:name w:val="Table Elegant"/>
    <w:basedOn w:val="a1"/>
    <w:semiHidden/>
    <w:rsid w:val="00B12D10"/>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caps/>
      </w:rPr>
      <w:tblPr/>
      <w:tcPr>
        <w:tcBorders>
          <w:tl2br w:val="none" w:sz="0" w:space="0" w:color="auto"/>
          <w:tr2bl w:val="none" w:sz="0" w:space="0" w:color="auto"/>
        </w:tcBorders>
      </w:tcPr>
    </w:tblStylePr>
  </w:style>
  <w:style w:type="table" w:styleId="1fff4">
    <w:name w:val="Table Subtle 1"/>
    <w:basedOn w:val="a1"/>
    <w:semiHidden/>
    <w:rsid w:val="00B12D10"/>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9">
    <w:name w:val="Table Subtle 2"/>
    <w:basedOn w:val="a1"/>
    <w:semiHidden/>
    <w:rsid w:val="00B12D10"/>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f5">
    <w:name w:val="Table Classic 1"/>
    <w:basedOn w:val="a1"/>
    <w:semiHidden/>
    <w:rsid w:val="00B12D10"/>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rPr>
        <w:i/>
      </w:rPr>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a">
    <w:name w:val="Table Classic 2"/>
    <w:basedOn w:val="a1"/>
    <w:semiHidden/>
    <w:rsid w:val="00B12D10"/>
    <w:tblPr>
      <w:tblInd w:w="0" w:type="dxa"/>
      <w:tblBorders>
        <w:top w:val="single" w:sz="12" w:space="0" w:color="000000"/>
        <w:bottom w:val="single" w:sz="12"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tblPr/>
      <w:tcPr>
        <w:tcBorders>
          <w:tl2br w:val="none" w:sz="0" w:space="0" w:color="auto"/>
          <w:tr2bl w:val="none" w:sz="0" w:space="0" w:color="auto"/>
        </w:tcBorders>
      </w:tcPr>
    </w:tblStylePr>
  </w:style>
  <w:style w:type="table" w:styleId="3ff1">
    <w:name w:val="Table Classic 3"/>
    <w:basedOn w:val="a1"/>
    <w:semiHidden/>
    <w:rsid w:val="00B12D10"/>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rPr>
      <w:tblPr/>
      <w:tcPr>
        <w:tcBorders>
          <w:bottom w:val="single" w:sz="6" w:space="0" w:color="000000"/>
          <w:tl2br w:val="none" w:sz="0" w:space="0" w:color="auto"/>
          <w:tr2bl w:val="none" w:sz="0" w:space="0" w:color="auto"/>
        </w:tcBorders>
        <w:shd w:val="solid" w:color="000080" w:fill="FFFFFF"/>
      </w:tcPr>
    </w:tblStylePr>
    <w:tblStylePr w:type="lastRow">
      <w:tblPr/>
      <w:tcPr>
        <w:tcBorders>
          <w:top w:val="single" w:sz="12" w:space="0" w:color="000000"/>
          <w:tl2br w:val="none" w:sz="0" w:space="0" w:color="auto"/>
          <w:tr2bl w:val="none" w:sz="0" w:space="0" w:color="auto"/>
        </w:tcBorders>
        <w:shd w:val="solid" w:color="FFFFFF" w:fill="FFFFFF"/>
      </w:tcPr>
    </w:tblStylePr>
    <w:tblStylePr w:type="firstCol">
      <w:rPr>
        <w:b/>
        <w:bCs/>
      </w:rPr>
      <w:tblPr/>
      <w:tcPr>
        <w:tcBorders>
          <w:tl2br w:val="none" w:sz="0" w:space="0" w:color="auto"/>
          <w:tr2bl w:val="none" w:sz="0" w:space="0" w:color="auto"/>
        </w:tcBorders>
      </w:tcPr>
    </w:tblStylePr>
  </w:style>
  <w:style w:type="table" w:styleId="4f">
    <w:name w:val="Table Classic 4"/>
    <w:basedOn w:val="a1"/>
    <w:semiHidden/>
    <w:rsid w:val="00B12D10"/>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cPr>
      <w:shd w:val="clear" w:color="auto" w:fill="auto"/>
    </w:tcPr>
    <w:tblStylePr w:type="firstRow">
      <w:rPr>
        <w:b/>
        <w:bCs/>
        <w:i/>
      </w:rPr>
      <w:tblPr/>
      <w:tcPr>
        <w:tcBorders>
          <w:bottom w:val="single" w:sz="6" w:space="0" w:color="000000"/>
          <w:tl2br w:val="none" w:sz="0" w:space="0" w:color="auto"/>
          <w:tr2bl w:val="none" w:sz="0" w:space="0" w:color="auto"/>
        </w:tcBorders>
        <w:shd w:val="pct50" w:color="000080" w:fill="FFFFFF"/>
      </w:tcPr>
    </w:tblStylePr>
    <w:tblStylePr w:type="lastRow">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styleId="1fff6">
    <w:name w:val="Table 3D effects 1"/>
    <w:basedOn w:val="a1"/>
    <w:semiHidden/>
    <w:rsid w:val="00B12D10"/>
    <w:tblPr>
      <w:tblInd w:w="0" w:type="dxa"/>
      <w:tblCellMar>
        <w:top w:w="0" w:type="dxa"/>
        <w:left w:w="108" w:type="dxa"/>
        <w:bottom w:w="0" w:type="dxa"/>
        <w:right w:w="108" w:type="dxa"/>
      </w:tblCellMar>
    </w:tblPr>
    <w:tcPr>
      <w:shd w:val="solid" w:color="C0C0C0" w:fill="FFFFFF"/>
    </w:tcPr>
    <w:tblStylePr w:type="firstRow">
      <w:rPr>
        <w:b/>
        <w:bCs/>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tblPr/>
      <w:tcPr>
        <w:tcBorders>
          <w:top w:val="none" w:sz="0" w:space="0" w:color="auto"/>
          <w:right w:val="none" w:sz="0" w:space="0" w:color="auto"/>
          <w:tl2br w:val="none" w:sz="0" w:space="0" w:color="auto"/>
          <w:tr2bl w:val="none" w:sz="0" w:space="0" w:color="auto"/>
        </w:tcBorders>
      </w:tcPr>
    </w:tblStylePr>
  </w:style>
  <w:style w:type="table" w:styleId="2ffb">
    <w:name w:val="Table 3D effects 2"/>
    <w:basedOn w:val="a1"/>
    <w:semiHidden/>
    <w:rsid w:val="00B12D10"/>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2">
    <w:name w:val="Table 3D effects 3"/>
    <w:basedOn w:val="a1"/>
    <w:semiHidden/>
    <w:rsid w:val="00B12D10"/>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tblPr/>
      <w:tcPr>
        <w:shd w:val="solid" w:color="C0C0C0" w:fill="FFFFFF"/>
      </w:tcPr>
    </w:tblStylePr>
    <w:tblStylePr w:type="band2Vert">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1fff7">
    <w:name w:val="Table Simple 1"/>
    <w:basedOn w:val="a1"/>
    <w:semiHidden/>
    <w:rsid w:val="00B12D10"/>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2ffc">
    <w:name w:val="Table Simple 2"/>
    <w:basedOn w:val="a1"/>
    <w:semiHidden/>
    <w:rsid w:val="00B12D10"/>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3ff3">
    <w:name w:val="Table Simple 3"/>
    <w:basedOn w:val="a1"/>
    <w:semiHidden/>
    <w:rsid w:val="00B12D10"/>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shd w:val="solid" w:color="000000" w:fill="FFFFFF"/>
      </w:tcPr>
    </w:tblStylePr>
  </w:style>
  <w:style w:type="table" w:styleId="1fff8">
    <w:name w:val="Table Grid 1"/>
    <w:basedOn w:val="a1"/>
    <w:semiHidden/>
    <w:rsid w:val="00B12D1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styleId="2ffd">
    <w:name w:val="Table Grid 2"/>
    <w:basedOn w:val="a1"/>
    <w:semiHidden/>
    <w:rsid w:val="00B12D10"/>
    <w:tblPr>
      <w:tblInd w:w="0" w:type="dxa"/>
      <w:tblBorders>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3ff4">
    <w:name w:val="Table Grid 3"/>
    <w:basedOn w:val="a1"/>
    <w:semiHidden/>
    <w:rsid w:val="00B12D10"/>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4f0">
    <w:name w:val="Table Grid 4"/>
    <w:basedOn w:val="a1"/>
    <w:semiHidden/>
    <w:rsid w:val="00B12D10"/>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op w:val="single" w:sz="6" w:space="0" w:color="000000"/>
          <w:tl2br w:val="none" w:sz="0" w:space="0" w:color="auto"/>
          <w:tr2bl w:val="none" w:sz="0" w:space="0" w:color="auto"/>
        </w:tcBorders>
        <w:shd w:val="pct30" w:color="FFFF00" w:fill="FFFFFF"/>
      </w:tcPr>
    </w:tblStylePr>
    <w:tblStylePr w:type="lastCol">
      <w:rPr>
        <w:b/>
        <w:bCs/>
      </w:rPr>
      <w:tblPr/>
      <w:tcPr>
        <w:tcBorders>
          <w:tl2br w:val="none" w:sz="0" w:space="0" w:color="auto"/>
          <w:tr2bl w:val="none" w:sz="0" w:space="0" w:color="auto"/>
        </w:tcBorders>
      </w:tcPr>
    </w:tblStylePr>
  </w:style>
  <w:style w:type="table" w:styleId="5b">
    <w:name w:val="Table Grid 5"/>
    <w:basedOn w:val="a1"/>
    <w:semiHidden/>
    <w:rsid w:val="00B12D10"/>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65">
    <w:name w:val="Table Grid 6"/>
    <w:basedOn w:val="a1"/>
    <w:semiHidden/>
    <w:rsid w:val="00B12D10"/>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77">
    <w:name w:val="Table Grid 7"/>
    <w:basedOn w:val="a1"/>
    <w:semiHidden/>
    <w:rsid w:val="00B12D10"/>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85">
    <w:name w:val="Table Grid 8"/>
    <w:basedOn w:val="a1"/>
    <w:semiHidden/>
    <w:rsid w:val="00B12D10"/>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shd w:val="solid" w:color="00008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afffffffffff7">
    <w:name w:val="Table Contemporary"/>
    <w:basedOn w:val="a1"/>
    <w:semiHidden/>
    <w:rsid w:val="00B12D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shd w:val="pct20" w:color="000000" w:fill="FFFFFF"/>
      </w:tcPr>
    </w:tblStylePr>
    <w:tblStylePr w:type="band1Horz">
      <w:tblPr/>
      <w:tcPr>
        <w:tcBorders>
          <w:tl2br w:val="none" w:sz="0" w:space="0" w:color="auto"/>
          <w:tr2bl w:val="none" w:sz="0" w:space="0" w:color="auto"/>
        </w:tcBorders>
        <w:shd w:val="pct5" w:color="000000" w:fill="FFFFFF"/>
      </w:tcPr>
    </w:tblStylePr>
    <w:tblStylePr w:type="band2Horz">
      <w:tblPr/>
      <w:tcPr>
        <w:tcBorders>
          <w:tl2br w:val="none" w:sz="0" w:space="0" w:color="auto"/>
          <w:tr2bl w:val="none" w:sz="0" w:space="0" w:color="auto"/>
        </w:tcBorders>
        <w:shd w:val="pct20" w:color="000000" w:fill="FFFFFF"/>
      </w:tcPr>
    </w:tblStylePr>
  </w:style>
  <w:style w:type="table" w:styleId="afffffffffff8">
    <w:name w:val="Table Professional"/>
    <w:basedOn w:val="a1"/>
    <w:semiHidden/>
    <w:rsid w:val="00B12D1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tl2br w:val="none" w:sz="0" w:space="0" w:color="auto"/>
          <w:tr2bl w:val="none" w:sz="0" w:space="0" w:color="auto"/>
        </w:tcBorders>
        <w:shd w:val="solid" w:color="000000" w:fill="FFFFFF"/>
      </w:tcPr>
    </w:tblStylePr>
  </w:style>
  <w:style w:type="table" w:styleId="1fff9">
    <w:name w:val="Table Columns 1"/>
    <w:basedOn w:val="a1"/>
    <w:semiHidden/>
    <w:rsid w:val="00B12D10"/>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tblPr/>
      <w:tcPr>
        <w:shd w:val="pct25" w:color="000000" w:fill="FFFFFF"/>
      </w:tcPr>
    </w:tblStylePr>
    <w:tblStylePr w:type="band2Vert">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ffe">
    <w:name w:val="Table Columns 2"/>
    <w:basedOn w:val="a1"/>
    <w:semiHidden/>
    <w:rsid w:val="00B12D10"/>
    <w:rPr>
      <w:b/>
      <w:bCs/>
    </w:rPr>
    <w:tblPr>
      <w:tblStyleColBandSize w:val="1"/>
      <w:tblInd w:w="0" w:type="dxa"/>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tblPr/>
      <w:tcPr>
        <w:shd w:val="pct30" w:color="000000" w:fill="FFFFFF"/>
      </w:tcPr>
    </w:tblStylePr>
    <w:tblStylePr w:type="band2Vert">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ff5">
    <w:name w:val="Table Columns 3"/>
    <w:basedOn w:val="a1"/>
    <w:semiHidden/>
    <w:rsid w:val="00B12D10"/>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tblPr/>
      <w:tcPr>
        <w:shd w:val="solid" w:color="C0C0C0" w:fill="FFFFFF"/>
      </w:tcPr>
    </w:tblStylePr>
    <w:tblStylePr w:type="band2Vert">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4f1">
    <w:name w:val="Table Columns 4"/>
    <w:basedOn w:val="a1"/>
    <w:semiHidden/>
    <w:rsid w:val="00B12D10"/>
    <w:tblPr>
      <w:tblStyleColBandSize w:val="1"/>
      <w:tblInd w:w="0" w:type="dxa"/>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tblPr/>
      <w:tcPr>
        <w:shd w:val="pct50" w:color="008080" w:fill="FFFFFF"/>
      </w:tcPr>
    </w:tblStylePr>
    <w:tblStylePr w:type="band2Vert">
      <w:tblPr/>
      <w:tcPr>
        <w:shd w:val="pct10" w:color="000000" w:fill="FFFFFF"/>
      </w:tcPr>
    </w:tblStylePr>
  </w:style>
  <w:style w:type="table" w:styleId="5c">
    <w:name w:val="Table Columns 5"/>
    <w:basedOn w:val="a1"/>
    <w:semiHidden/>
    <w:rsid w:val="00B12D10"/>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tblPr/>
      <w:tcPr>
        <w:shd w:val="solid" w:color="C0C0C0" w:fill="FFFFFF"/>
      </w:tcPr>
    </w:tblStylePr>
  </w:style>
  <w:style w:type="table" w:styleId="-11">
    <w:name w:val="Table List 1"/>
    <w:basedOn w:val="a1"/>
    <w:semiHidden/>
    <w:rsid w:val="00B12D10"/>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solid" w:color="C0C0C0" w:fill="FFFFFF"/>
      </w:tcPr>
    </w:tblStylePr>
    <w:tblStylePr w:type="band2Horz">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21">
    <w:name w:val="Table List 2"/>
    <w:basedOn w:val="a1"/>
    <w:semiHidden/>
    <w:rsid w:val="00B12D10"/>
    <w:tblPr>
      <w:tblStyleRowBandSize w:val="2"/>
      <w:tblInd w:w="0" w:type="dxa"/>
      <w:tblBorders>
        <w:bottom w:val="single" w:sz="12" w:space="0" w:color="80808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31">
    <w:name w:val="Table List 3"/>
    <w:basedOn w:val="a1"/>
    <w:semiHidden/>
    <w:rsid w:val="00B12D10"/>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rPr>
      <w:tblPr/>
      <w:tcPr>
        <w:tcBorders>
          <w:tl2br w:val="none" w:sz="0" w:space="0" w:color="auto"/>
          <w:tr2bl w:val="none" w:sz="0" w:space="0" w:color="auto"/>
        </w:tcBorders>
      </w:tcPr>
    </w:tblStylePr>
  </w:style>
  <w:style w:type="table" w:styleId="-40">
    <w:name w:val="Table List 4"/>
    <w:basedOn w:val="a1"/>
    <w:semiHidden/>
    <w:rsid w:val="00B12D10"/>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1"/>
    <w:semiHidden/>
    <w:rsid w:val="00B12D10"/>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6">
    <w:name w:val="Table List 6"/>
    <w:basedOn w:val="a1"/>
    <w:semiHidden/>
    <w:rsid w:val="00B12D10"/>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7">
    <w:name w:val="Table List 7"/>
    <w:basedOn w:val="a1"/>
    <w:semiHidden/>
    <w:rsid w:val="00B12D10"/>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8">
    <w:name w:val="Table List 8"/>
    <w:basedOn w:val="a1"/>
    <w:semiHidden/>
    <w:rsid w:val="00B12D10"/>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afffffffffff9">
    <w:name w:val="Table Theme"/>
    <w:basedOn w:val="a1"/>
    <w:semiHidden/>
    <w:rsid w:val="00B12D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fffa">
    <w:name w:val="Table Colorful 1"/>
    <w:basedOn w:val="a1"/>
    <w:semiHidden/>
    <w:rsid w:val="00B12D10"/>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styleId="2fff">
    <w:name w:val="Table Colorful 2"/>
    <w:basedOn w:val="a1"/>
    <w:semiHidden/>
    <w:rsid w:val="00B12D10"/>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styleId="3ff6">
    <w:name w:val="Table Colorful 3"/>
    <w:basedOn w:val="a1"/>
    <w:semiHidden/>
    <w:rsid w:val="00B12D10"/>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rPr>
      <w:tblPr/>
      <w:tcPr>
        <w:tcBorders>
          <w:tl2br w:val="none" w:sz="0" w:space="0" w:color="auto"/>
          <w:tr2bl w:val="none" w:sz="0" w:space="0" w:color="auto"/>
        </w:tcBorders>
        <w:shd w:val="solid" w:color="000000" w:fill="FFFFFF"/>
      </w:tcPr>
    </w:tblStylePr>
  </w:style>
  <w:style w:type="table" w:customStyle="1" w:styleId="1fffb">
    <w:name w:val="Сетка таблицы1"/>
    <w:basedOn w:val="a1"/>
    <w:uiPriority w:val="99"/>
    <w:rsid w:val="00B12D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ff0">
    <w:name w:val="Сетка таблицы2"/>
    <w:basedOn w:val="a1"/>
    <w:uiPriority w:val="99"/>
    <w:rsid w:val="00B12D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ff7">
    <w:name w:val="Сетка таблицы3"/>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a">
    <w:name w:val="Сетка таблицы11"/>
    <w:basedOn w:val="a1"/>
    <w:uiPriority w:val="59"/>
    <w:rsid w:val="00B12D10"/>
    <w:pPr>
      <w:spacing w:after="6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f2">
    <w:name w:val="Сетка таблицы4"/>
    <w:basedOn w:val="a1"/>
    <w:uiPriority w:val="59"/>
    <w:rsid w:val="00B12D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d">
    <w:name w:val="Сетка таблицы5"/>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6">
    <w:name w:val="Сетка таблицы6"/>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8">
    <w:name w:val="Сетка таблицы7"/>
    <w:basedOn w:val="a1"/>
    <w:uiPriority w:val="59"/>
    <w:rsid w:val="00B12D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6">
    <w:name w:val="Сетка таблицы8"/>
    <w:basedOn w:val="a1"/>
    <w:uiPriority w:val="59"/>
    <w:rsid w:val="00B12D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5">
    <w:name w:val="Сетка таблицы9"/>
    <w:basedOn w:val="a1"/>
    <w:uiPriority w:val="59"/>
    <w:rsid w:val="00B12D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
    <w:name w:val="Сетка таблицы10"/>
    <w:basedOn w:val="a1"/>
    <w:uiPriority w:val="59"/>
    <w:rsid w:val="00B12D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
    <w:name w:val="Сетка таблицы12"/>
    <w:basedOn w:val="a1"/>
    <w:uiPriority w:val="59"/>
    <w:rsid w:val="00B12D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
    <w:name w:val="Сетка таблицы13"/>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4">
    <w:name w:val="Сетка таблицы14"/>
    <w:basedOn w:val="a1"/>
    <w:uiPriority w:val="59"/>
    <w:rsid w:val="00B12D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5">
    <w:name w:val="Сетка таблицы31"/>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3">
    <w:name w:val="Сетка таблицы15"/>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3">
    <w:name w:val="Сетка таблицы16"/>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
    <w:name w:val="Сетка таблицы17"/>
    <w:basedOn w:val="a1"/>
    <w:uiPriority w:val="59"/>
    <w:rsid w:val="00B12D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2">
    <w:name w:val="Сетка таблицы32"/>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3">
    <w:name w:val="Сетка таблицы18"/>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2">
    <w:name w:val="Сетка таблицы33"/>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
    <w:name w:val="Сетка таблицы34"/>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
    <w:name w:val="Сетка таблицы19"/>
    <w:basedOn w:val="a1"/>
    <w:uiPriority w:val="59"/>
    <w:rsid w:val="00B12D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
    <w:name w:val="Сетка таблицы20"/>
    <w:basedOn w:val="a1"/>
    <w:uiPriority w:val="59"/>
    <w:rsid w:val="00B12D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b">
    <w:name w:val="Сетка таблицы21"/>
    <w:basedOn w:val="a1"/>
    <w:uiPriority w:val="59"/>
    <w:rsid w:val="00B12D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5">
    <w:name w:val="Сетка таблицы22"/>
    <w:basedOn w:val="a1"/>
    <w:uiPriority w:val="59"/>
    <w:rsid w:val="00B12D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5">
    <w:name w:val="Столбцы таблицы 51"/>
    <w:basedOn w:val="a1"/>
    <w:semiHidden/>
    <w:rsid w:val="00B12D10"/>
    <w:pPr>
      <w:spacing w:after="6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tblPr/>
      <w:tcPr>
        <w:shd w:val="solid" w:color="C0C0C0" w:fill="FFFFFF"/>
      </w:tcPr>
    </w:tblStylePr>
  </w:style>
  <w:style w:type="table" w:customStyle="1" w:styleId="1102">
    <w:name w:val="Сетка таблицы110"/>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9">
    <w:name w:val="Сетка таблицы111"/>
    <w:basedOn w:val="a1"/>
    <w:uiPriority w:val="59"/>
    <w:rsid w:val="00B12D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3">
    <w:name w:val="Сетка таблицы23"/>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52">
    <w:name w:val="Сетка таблицы35"/>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3">
    <w:name w:val="Сетка таблицы121"/>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5">
    <w:name w:val="Сетка таблицы41"/>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2">
    <w:name w:val="Сетка таблицы131"/>
    <w:basedOn w:val="a1"/>
    <w:uiPriority w:val="59"/>
    <w:rsid w:val="00B12D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2">
    <w:name w:val="Сетка таблицы61"/>
    <w:basedOn w:val="a1"/>
    <w:uiPriority w:val="59"/>
    <w:rsid w:val="00B12D10"/>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2">
    <w:name w:val="Сетка таблицы71"/>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2">
    <w:name w:val="Сетка таблицы81"/>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2">
    <w:name w:val="Сетка таблицы91"/>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2">
    <w:name w:val="Сетка таблицы101"/>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2">
    <w:name w:val="Сетка таблицы141"/>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2">
    <w:name w:val="Сетка таблицы171"/>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12">
    <w:name w:val="Сетка таблицы191"/>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12">
    <w:name w:val="Сетка таблицы201"/>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4">
    <w:name w:val="Сетка таблицы211"/>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13">
    <w:name w:val="Сетка таблицы221"/>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12">
    <w:name w:val="Сетка таблицы231"/>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44">
    <w:name w:val="Сетка таблицы24"/>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3">
    <w:name w:val="Сетка таблицы25"/>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2">
    <w:name w:val="Сетка таблицы26"/>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2">
    <w:name w:val="Сетка таблицы27"/>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2">
    <w:name w:val="Сетка таблицы28"/>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92">
    <w:name w:val="Сетка таблицы29"/>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02">
    <w:name w:val="Сетка таблицы30"/>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10">
    <w:name w:val="Сетка таблицы341"/>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62">
    <w:name w:val="Сетка таблицы36"/>
    <w:basedOn w:val="a1"/>
    <w:uiPriority w:val="59"/>
    <w:rsid w:val="00B12D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3">
    <w:name w:val="Столбцы таблицы 52"/>
    <w:basedOn w:val="a1"/>
    <w:semiHidden/>
    <w:rsid w:val="00B12D10"/>
    <w:pPr>
      <w:spacing w:after="60"/>
      <w:jc w:val="both"/>
    </w:p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tblPr/>
      <w:tcPr>
        <w:shd w:val="solid" w:color="C0C0C0" w:fill="FFFFFF"/>
      </w:tcPr>
    </w:tblStylePr>
  </w:style>
  <w:style w:type="table" w:customStyle="1" w:styleId="1123">
    <w:name w:val="Сетка таблицы112"/>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2">
    <w:name w:val="Сетка таблицы113"/>
    <w:basedOn w:val="a1"/>
    <w:uiPriority w:val="59"/>
    <w:rsid w:val="00B12D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1">
    <w:name w:val="Сетка таблицы210"/>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72">
    <w:name w:val="Сетка таблицы37"/>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1">
    <w:name w:val="Сетка таблицы122"/>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23">
    <w:name w:val="Сетка таблицы42"/>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0">
    <w:name w:val="Сетка таблицы132"/>
    <w:basedOn w:val="a1"/>
    <w:uiPriority w:val="59"/>
    <w:rsid w:val="00B12D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1">
    <w:name w:val="Сетка таблицы62"/>
    <w:basedOn w:val="a1"/>
    <w:uiPriority w:val="59"/>
    <w:rsid w:val="00B12D10"/>
    <w:rPr>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21">
    <w:name w:val="Сетка таблицы72"/>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1">
    <w:name w:val="Сетка таблицы82"/>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1">
    <w:name w:val="Сетка таблицы92"/>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21">
    <w:name w:val="Сетка таблицы102"/>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21">
    <w:name w:val="Сетка таблицы142"/>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20">
    <w:name w:val="Сетка таблицы172"/>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21">
    <w:name w:val="Сетка таблицы192"/>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20">
    <w:name w:val="Сетка таблицы202"/>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2">
    <w:name w:val="Сетка таблицы212"/>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21">
    <w:name w:val="Сетка таблицы222"/>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20">
    <w:name w:val="Сетка таблицы342"/>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82">
    <w:name w:val="Сетка таблицы38"/>
    <w:basedOn w:val="a1"/>
    <w:uiPriority w:val="59"/>
    <w:rsid w:val="00B12D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92">
    <w:name w:val="Сетка таблицы39"/>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02">
    <w:name w:val="Сетка таблицы40"/>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32">
    <w:name w:val="Сетка таблицы43"/>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42">
    <w:name w:val="Сетка таблицы44"/>
    <w:basedOn w:val="a1"/>
    <w:uiPriority w:val="59"/>
    <w:rsid w:val="00B12D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0">
    <w:name w:val="Веб-таблица 11"/>
    <w:basedOn w:val="a1"/>
    <w:uiPriority w:val="99"/>
    <w:rsid w:val="00B12D10"/>
    <w:tblPr>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blStylePr w:type="firstRow">
      <w:tblPr/>
      <w:tcPr>
        <w:tcBorders>
          <w:tl2br w:val="none" w:sz="0" w:space="0" w:color="auto"/>
          <w:tr2bl w:val="none" w:sz="0" w:space="0" w:color="auto"/>
        </w:tcBorders>
      </w:tcPr>
    </w:tblStylePr>
  </w:style>
  <w:style w:type="table" w:customStyle="1" w:styleId="-210">
    <w:name w:val="Веб-таблица 21"/>
    <w:basedOn w:val="a1"/>
    <w:uiPriority w:val="99"/>
    <w:rsid w:val="00B12D10"/>
    <w:tblPr>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blStylePr w:type="firstRow">
      <w:tblPr/>
      <w:tcPr>
        <w:tcBorders>
          <w:tl2br w:val="none" w:sz="0" w:space="0" w:color="auto"/>
          <w:tr2bl w:val="none" w:sz="0" w:space="0" w:color="auto"/>
        </w:tcBorders>
      </w:tcPr>
    </w:tblStylePr>
  </w:style>
  <w:style w:type="table" w:customStyle="1" w:styleId="-310">
    <w:name w:val="Веб-таблица 31"/>
    <w:basedOn w:val="a1"/>
    <w:uiPriority w:val="99"/>
    <w:rsid w:val="00B12D10"/>
    <w:tblPr>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blStylePr w:type="firstRow">
      <w:tblPr/>
      <w:tcPr>
        <w:tcBorders>
          <w:tl2br w:val="none" w:sz="0" w:space="0" w:color="auto"/>
          <w:tr2bl w:val="none" w:sz="0" w:space="0" w:color="auto"/>
        </w:tcBorders>
      </w:tcPr>
    </w:tblStylePr>
  </w:style>
  <w:style w:type="table" w:customStyle="1" w:styleId="1fffc">
    <w:name w:val="Изысканная таблица1"/>
    <w:basedOn w:val="a1"/>
    <w:uiPriority w:val="99"/>
    <w:rsid w:val="00B12D10"/>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rPr>
      <w:tblPr/>
      <w:tcPr>
        <w:tcBorders>
          <w:tl2br w:val="none" w:sz="0" w:space="0" w:color="auto"/>
          <w:tr2bl w:val="none" w:sz="0" w:space="0" w:color="auto"/>
        </w:tcBorders>
      </w:tcPr>
    </w:tblStylePr>
  </w:style>
  <w:style w:type="table" w:customStyle="1" w:styleId="11b">
    <w:name w:val="Изящная таблица 11"/>
    <w:basedOn w:val="a1"/>
    <w:uiPriority w:val="99"/>
    <w:rsid w:val="00B12D10"/>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c">
    <w:name w:val="Изящная таблица 21"/>
    <w:basedOn w:val="a1"/>
    <w:uiPriority w:val="99"/>
    <w:rsid w:val="00B12D10"/>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c">
    <w:name w:val="Классическая таблица 11"/>
    <w:basedOn w:val="a1"/>
    <w:uiPriority w:val="99"/>
    <w:rsid w:val="00B12D10"/>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rPr>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d">
    <w:name w:val="Классическая таблица 21"/>
    <w:basedOn w:val="a1"/>
    <w:uiPriority w:val="99"/>
    <w:rsid w:val="00B12D10"/>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tblPr/>
      <w:tcPr>
        <w:tcBorders>
          <w:tl2br w:val="none" w:sz="0" w:space="0" w:color="auto"/>
          <w:tr2bl w:val="none" w:sz="0" w:space="0" w:color="auto"/>
        </w:tcBorders>
      </w:tcPr>
    </w:tblStylePr>
  </w:style>
  <w:style w:type="table" w:customStyle="1" w:styleId="316">
    <w:name w:val="Классическая таблица 31"/>
    <w:basedOn w:val="a1"/>
    <w:uiPriority w:val="99"/>
    <w:rsid w:val="00B12D10"/>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rPr>
      <w:tblPr/>
      <w:tcPr>
        <w:tcBorders>
          <w:bottom w:val="single" w:sz="6" w:space="0" w:color="000000"/>
          <w:tl2br w:val="none" w:sz="0" w:space="0" w:color="auto"/>
          <w:tr2bl w:val="none" w:sz="0" w:space="0" w:color="auto"/>
        </w:tcBorders>
        <w:shd w:val="solid" w:color="000080" w:fill="FFFFFF"/>
      </w:tcPr>
    </w:tblStylePr>
    <w:tblStylePr w:type="lastRow">
      <w:tblPr/>
      <w:tcPr>
        <w:tcBorders>
          <w:top w:val="single" w:sz="12" w:space="0" w:color="000000"/>
          <w:tl2br w:val="none" w:sz="0" w:space="0" w:color="auto"/>
          <w:tr2bl w:val="none" w:sz="0" w:space="0" w:color="auto"/>
        </w:tcBorders>
        <w:shd w:val="solid" w:color="FFFFFF" w:fill="FFFFFF"/>
      </w:tcPr>
    </w:tblStylePr>
    <w:tblStylePr w:type="firstCol">
      <w:rPr>
        <w:b/>
        <w:bCs/>
      </w:rPr>
      <w:tblPr/>
      <w:tcPr>
        <w:tcBorders>
          <w:tl2br w:val="none" w:sz="0" w:space="0" w:color="auto"/>
          <w:tr2bl w:val="none" w:sz="0" w:space="0" w:color="auto"/>
        </w:tcBorders>
      </w:tcPr>
    </w:tblStylePr>
  </w:style>
  <w:style w:type="table" w:customStyle="1" w:styleId="416">
    <w:name w:val="Классическая таблица 41"/>
    <w:basedOn w:val="a1"/>
    <w:uiPriority w:val="99"/>
    <w:rsid w:val="00B12D10"/>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rPr>
      <w:tblPr/>
      <w:tcPr>
        <w:tcBorders>
          <w:bottom w:val="single" w:sz="6" w:space="0" w:color="000000"/>
          <w:tl2br w:val="none" w:sz="0" w:space="0" w:color="auto"/>
          <w:tr2bl w:val="none" w:sz="0" w:space="0" w:color="auto"/>
        </w:tcBorders>
        <w:shd w:val="pct50" w:color="000080" w:fill="FFFFFF"/>
      </w:tcPr>
    </w:tblStylePr>
    <w:tblStylePr w:type="lastRow">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customStyle="1" w:styleId="11d">
    <w:name w:val="Объемная таблица 11"/>
    <w:basedOn w:val="a1"/>
    <w:uiPriority w:val="99"/>
    <w:rsid w:val="00B12D10"/>
    <w:tblPr>
      <w:tblInd w:w="0" w:type="dxa"/>
      <w:tblCellMar>
        <w:top w:w="0" w:type="dxa"/>
        <w:left w:w="108" w:type="dxa"/>
        <w:bottom w:w="0" w:type="dxa"/>
        <w:right w:w="108" w:type="dxa"/>
      </w:tblCellMar>
    </w:tblPr>
    <w:tcPr>
      <w:shd w:val="solid" w:color="C0C0C0" w:fill="FFFFFF"/>
    </w:tcPr>
    <w:tblStylePr w:type="firstRow">
      <w:rPr>
        <w:b/>
        <w:bCs/>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tblPr/>
      <w:tcPr>
        <w:tcBorders>
          <w:top w:val="none" w:sz="0" w:space="0" w:color="auto"/>
          <w:right w:val="none" w:sz="0" w:space="0" w:color="auto"/>
          <w:tl2br w:val="none" w:sz="0" w:space="0" w:color="auto"/>
          <w:tr2bl w:val="none" w:sz="0" w:space="0" w:color="auto"/>
        </w:tcBorders>
      </w:tcPr>
    </w:tblStylePr>
  </w:style>
  <w:style w:type="table" w:customStyle="1" w:styleId="21e">
    <w:name w:val="Объемная таблица 21"/>
    <w:basedOn w:val="a1"/>
    <w:uiPriority w:val="99"/>
    <w:rsid w:val="00B12D10"/>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7">
    <w:name w:val="Объемная таблица 31"/>
    <w:basedOn w:val="a1"/>
    <w:uiPriority w:val="99"/>
    <w:rsid w:val="00B12D10"/>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tblPr/>
      <w:tcPr>
        <w:shd w:val="solid" w:color="C0C0C0" w:fill="FFFFFF"/>
      </w:tcPr>
    </w:tblStylePr>
    <w:tblStylePr w:type="band2Vert">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1e">
    <w:name w:val="Простая таблица 11"/>
    <w:basedOn w:val="a1"/>
    <w:uiPriority w:val="99"/>
    <w:rsid w:val="00B12D10"/>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1f">
    <w:name w:val="Простая таблица 21"/>
    <w:basedOn w:val="a1"/>
    <w:uiPriority w:val="99"/>
    <w:rsid w:val="00B12D10"/>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18">
    <w:name w:val="Простая таблица 31"/>
    <w:basedOn w:val="a1"/>
    <w:uiPriority w:val="99"/>
    <w:rsid w:val="00B12D10"/>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shd w:val="solid" w:color="000000" w:fill="FFFFFF"/>
      </w:tcPr>
    </w:tblStylePr>
  </w:style>
  <w:style w:type="table" w:customStyle="1" w:styleId="11f">
    <w:name w:val="Сетка таблицы 11"/>
    <w:basedOn w:val="a1"/>
    <w:uiPriority w:val="99"/>
    <w:rsid w:val="00B12D1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customStyle="1" w:styleId="21f0">
    <w:name w:val="Сетка таблицы 21"/>
    <w:basedOn w:val="a1"/>
    <w:uiPriority w:val="99"/>
    <w:rsid w:val="00B12D10"/>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19">
    <w:name w:val="Сетка таблицы 31"/>
    <w:basedOn w:val="a1"/>
    <w:uiPriority w:val="99"/>
    <w:rsid w:val="00B12D10"/>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17">
    <w:name w:val="Сетка таблицы 41"/>
    <w:basedOn w:val="a1"/>
    <w:uiPriority w:val="99"/>
    <w:rsid w:val="00B12D10"/>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op w:val="single" w:sz="6" w:space="0" w:color="000000"/>
          <w:tl2br w:val="none" w:sz="0" w:space="0" w:color="auto"/>
          <w:tr2bl w:val="none" w:sz="0" w:space="0" w:color="auto"/>
        </w:tcBorders>
        <w:shd w:val="pct30" w:color="FFFF00" w:fill="FFFFFF"/>
      </w:tcPr>
    </w:tblStylePr>
    <w:tblStylePr w:type="lastCol">
      <w:rPr>
        <w:b/>
        <w:bCs/>
      </w:rPr>
      <w:tblPr/>
      <w:tcPr>
        <w:tcBorders>
          <w:tl2br w:val="none" w:sz="0" w:space="0" w:color="auto"/>
          <w:tr2bl w:val="none" w:sz="0" w:space="0" w:color="auto"/>
        </w:tcBorders>
      </w:tcPr>
    </w:tblStylePr>
  </w:style>
  <w:style w:type="table" w:customStyle="1" w:styleId="516">
    <w:name w:val="Сетка таблицы 51"/>
    <w:basedOn w:val="a1"/>
    <w:uiPriority w:val="99"/>
    <w:rsid w:val="00B12D10"/>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13">
    <w:name w:val="Сетка таблицы 61"/>
    <w:basedOn w:val="a1"/>
    <w:uiPriority w:val="99"/>
    <w:rsid w:val="00B12D10"/>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13">
    <w:name w:val="Сетка таблицы 71"/>
    <w:basedOn w:val="a1"/>
    <w:uiPriority w:val="99"/>
    <w:rsid w:val="00B12D10"/>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13">
    <w:name w:val="Сетка таблицы 81"/>
    <w:basedOn w:val="a1"/>
    <w:uiPriority w:val="99"/>
    <w:rsid w:val="00B12D10"/>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shd w:val="solid" w:color="00008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1fffd">
    <w:name w:val="Современная таблица1"/>
    <w:basedOn w:val="a1"/>
    <w:uiPriority w:val="99"/>
    <w:rsid w:val="00B12D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shd w:val="pct20" w:color="000000" w:fill="FFFFFF"/>
      </w:tcPr>
    </w:tblStylePr>
    <w:tblStylePr w:type="band1Horz">
      <w:tblPr/>
      <w:tcPr>
        <w:tcBorders>
          <w:tl2br w:val="none" w:sz="0" w:space="0" w:color="auto"/>
          <w:tr2bl w:val="none" w:sz="0" w:space="0" w:color="auto"/>
        </w:tcBorders>
        <w:shd w:val="pct5" w:color="000000" w:fill="FFFFFF"/>
      </w:tcPr>
    </w:tblStylePr>
    <w:tblStylePr w:type="band2Horz">
      <w:tblPr/>
      <w:tcPr>
        <w:tcBorders>
          <w:tl2br w:val="none" w:sz="0" w:space="0" w:color="auto"/>
          <w:tr2bl w:val="none" w:sz="0" w:space="0" w:color="auto"/>
        </w:tcBorders>
        <w:shd w:val="pct20" w:color="000000" w:fill="FFFFFF"/>
      </w:tcPr>
    </w:tblStylePr>
  </w:style>
  <w:style w:type="table" w:customStyle="1" w:styleId="1fffe">
    <w:name w:val="Стандартная таблица1"/>
    <w:basedOn w:val="a1"/>
    <w:uiPriority w:val="99"/>
    <w:rsid w:val="00B12D1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shd w:val="solid" w:color="000000" w:fill="FFFFFF"/>
      </w:tcPr>
    </w:tblStylePr>
  </w:style>
  <w:style w:type="table" w:customStyle="1" w:styleId="11f0">
    <w:name w:val="Столбцы таблицы 11"/>
    <w:basedOn w:val="a1"/>
    <w:uiPriority w:val="99"/>
    <w:rsid w:val="00B12D10"/>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tblPr/>
      <w:tcPr>
        <w:shd w:val="pct25" w:color="000000" w:fill="FFFFFF"/>
      </w:tcPr>
    </w:tblStylePr>
    <w:tblStylePr w:type="band2Vert">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f1">
    <w:name w:val="Столбцы таблицы 21"/>
    <w:basedOn w:val="a1"/>
    <w:uiPriority w:val="99"/>
    <w:rsid w:val="00B12D10"/>
    <w:rPr>
      <w:b/>
      <w:bCs/>
    </w:rPr>
    <w:tblPr>
      <w:tblStyleColBandSize w:val="1"/>
      <w:tblInd w:w="0" w:type="dxa"/>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tblPr/>
      <w:tcPr>
        <w:shd w:val="pct30" w:color="000000" w:fill="FFFFFF"/>
      </w:tcPr>
    </w:tblStylePr>
    <w:tblStylePr w:type="band2Vert">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a">
    <w:name w:val="Столбцы таблицы 31"/>
    <w:basedOn w:val="a1"/>
    <w:uiPriority w:val="99"/>
    <w:rsid w:val="00B12D10"/>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tblPr/>
      <w:tcPr>
        <w:shd w:val="solid" w:color="C0C0C0" w:fill="FFFFFF"/>
      </w:tcPr>
    </w:tblStylePr>
    <w:tblStylePr w:type="band2Vert">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18">
    <w:name w:val="Столбцы таблицы 41"/>
    <w:basedOn w:val="a1"/>
    <w:uiPriority w:val="99"/>
    <w:rsid w:val="00B12D10"/>
    <w:tblPr>
      <w:tblStyleColBandSize w:val="1"/>
      <w:tblInd w:w="0" w:type="dxa"/>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tblPr/>
      <w:tcPr>
        <w:shd w:val="pct50" w:color="008080" w:fill="FFFFFF"/>
      </w:tcPr>
    </w:tblStylePr>
    <w:tblStylePr w:type="band2Vert">
      <w:tblPr/>
      <w:tcPr>
        <w:shd w:val="pct10" w:color="000000" w:fill="FFFFFF"/>
      </w:tcPr>
    </w:tblStylePr>
  </w:style>
  <w:style w:type="table" w:customStyle="1" w:styleId="532">
    <w:name w:val="Столбцы таблицы 53"/>
    <w:basedOn w:val="a1"/>
    <w:uiPriority w:val="99"/>
    <w:rsid w:val="00B12D10"/>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tblPr/>
      <w:tcPr>
        <w:shd w:val="solid" w:color="C0C0C0" w:fill="FFFFFF"/>
      </w:tcPr>
    </w:tblStylePr>
  </w:style>
  <w:style w:type="table" w:customStyle="1" w:styleId="-111">
    <w:name w:val="Таблица-список 11"/>
    <w:basedOn w:val="a1"/>
    <w:uiPriority w:val="99"/>
    <w:rsid w:val="00B12D10"/>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solid" w:color="C0C0C0" w:fill="FFFFFF"/>
      </w:tcPr>
    </w:tblStylePr>
    <w:tblStylePr w:type="band2Horz">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11">
    <w:name w:val="Таблица-список 21"/>
    <w:basedOn w:val="a1"/>
    <w:uiPriority w:val="99"/>
    <w:rsid w:val="00B12D10"/>
    <w:tblPr>
      <w:tblStyleRowBandSize w:val="2"/>
      <w:tblInd w:w="0" w:type="dxa"/>
      <w:tblBorders>
        <w:bottom w:val="single" w:sz="12" w:space="0" w:color="80808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11">
    <w:name w:val="Таблица-список 31"/>
    <w:basedOn w:val="a1"/>
    <w:uiPriority w:val="99"/>
    <w:rsid w:val="00B12D10"/>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rPr>
      <w:tblPr/>
      <w:tcPr>
        <w:tcBorders>
          <w:tl2br w:val="none" w:sz="0" w:space="0" w:color="auto"/>
          <w:tr2bl w:val="none" w:sz="0" w:space="0" w:color="auto"/>
        </w:tcBorders>
      </w:tcPr>
    </w:tblStylePr>
  </w:style>
  <w:style w:type="table" w:customStyle="1" w:styleId="-41">
    <w:name w:val="Таблица-список 41"/>
    <w:basedOn w:val="a1"/>
    <w:uiPriority w:val="99"/>
    <w:rsid w:val="00B12D10"/>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shd w:val="solid" w:color="808080" w:fill="FFFFFF"/>
      </w:tcPr>
    </w:tblStylePr>
  </w:style>
  <w:style w:type="table" w:customStyle="1" w:styleId="-51">
    <w:name w:val="Таблица-список 51"/>
    <w:basedOn w:val="a1"/>
    <w:uiPriority w:val="99"/>
    <w:rsid w:val="00B12D10"/>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1">
    <w:name w:val="Таблица-список 61"/>
    <w:basedOn w:val="a1"/>
    <w:uiPriority w:val="99"/>
    <w:rsid w:val="00B12D10"/>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1">
    <w:name w:val="Таблица-список 71"/>
    <w:basedOn w:val="a1"/>
    <w:uiPriority w:val="99"/>
    <w:rsid w:val="00B12D10"/>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1">
    <w:name w:val="Таблица-список 81"/>
    <w:basedOn w:val="a1"/>
    <w:uiPriority w:val="99"/>
    <w:rsid w:val="00B12D10"/>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1ffff">
    <w:name w:val="Тема таблицы1"/>
    <w:basedOn w:val="a1"/>
    <w:uiPriority w:val="99"/>
    <w:rsid w:val="00B12D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f1">
    <w:name w:val="Цветная таблица 11"/>
    <w:basedOn w:val="a1"/>
    <w:uiPriority w:val="99"/>
    <w:rsid w:val="00B12D10"/>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customStyle="1" w:styleId="21f2">
    <w:name w:val="Цветная таблица 21"/>
    <w:basedOn w:val="a1"/>
    <w:uiPriority w:val="99"/>
    <w:rsid w:val="00B12D10"/>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customStyle="1" w:styleId="31b">
    <w:name w:val="Цветная таблица 31"/>
    <w:basedOn w:val="a1"/>
    <w:uiPriority w:val="99"/>
    <w:rsid w:val="00B12D10"/>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rPr>
      <w:tblPr/>
      <w:tcPr>
        <w:tcBorders>
          <w:tl2br w:val="none" w:sz="0" w:space="0" w:color="auto"/>
          <w:tr2bl w:val="none" w:sz="0" w:space="0" w:color="auto"/>
        </w:tcBorders>
        <w:shd w:val="solid" w:color="000000" w:fill="FFFFFF"/>
      </w:tcPr>
    </w:tblStylePr>
  </w:style>
  <w:style w:type="table" w:customStyle="1" w:styleId="1142">
    <w:name w:val="Сетка таблицы114"/>
    <w:basedOn w:val="a1"/>
    <w:uiPriority w:val="59"/>
    <w:rsid w:val="00B12D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52">
    <w:name w:val="Сетка таблицы45"/>
    <w:basedOn w:val="a1"/>
    <w:uiPriority w:val="59"/>
    <w:rsid w:val="00B12D10"/>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2">
    <w:name w:val="Сетка таблицы46"/>
    <w:basedOn w:val="a1"/>
    <w:uiPriority w:val="59"/>
    <w:rsid w:val="00B12D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72">
    <w:name w:val="Сетка таблицы47"/>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30">
    <w:name w:val="Сетка таблицы103"/>
    <w:basedOn w:val="a1"/>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
    <w:name w:val="Веб-таблица 12"/>
    <w:basedOn w:val="a1"/>
    <w:semiHidden/>
    <w:rsid w:val="00B12D10"/>
    <w:tblPr>
      <w:tblInd w:w="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CellMar>
        <w:top w:w="0" w:type="dxa"/>
        <w:left w:w="108" w:type="dxa"/>
        <w:bottom w:w="0" w:type="dxa"/>
        <w:right w:w="108" w:type="dxa"/>
      </w:tblCellMar>
    </w:tblPr>
    <w:tblStylePr w:type="firstRow">
      <w:tblPr/>
      <w:tcPr>
        <w:tcBorders>
          <w:tl2br w:val="none" w:sz="0" w:space="0" w:color="auto"/>
          <w:tr2bl w:val="none" w:sz="0" w:space="0" w:color="auto"/>
        </w:tcBorders>
      </w:tcPr>
    </w:tblStylePr>
  </w:style>
  <w:style w:type="table" w:customStyle="1" w:styleId="-22">
    <w:name w:val="Веб-таблица 22"/>
    <w:basedOn w:val="a1"/>
    <w:semiHidden/>
    <w:rsid w:val="00B12D10"/>
    <w:tblPr>
      <w:tblInd w:w="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CellMar>
        <w:top w:w="0" w:type="dxa"/>
        <w:left w:w="108" w:type="dxa"/>
        <w:bottom w:w="0" w:type="dxa"/>
        <w:right w:w="108" w:type="dxa"/>
      </w:tblCellMar>
    </w:tblPr>
    <w:tblStylePr w:type="firstRow">
      <w:tblPr/>
      <w:tcPr>
        <w:tcBorders>
          <w:tl2br w:val="none" w:sz="0" w:space="0" w:color="auto"/>
          <w:tr2bl w:val="none" w:sz="0" w:space="0" w:color="auto"/>
        </w:tcBorders>
      </w:tcPr>
    </w:tblStylePr>
  </w:style>
  <w:style w:type="table" w:customStyle="1" w:styleId="-32">
    <w:name w:val="Веб-таблица 32"/>
    <w:basedOn w:val="a1"/>
    <w:semiHidden/>
    <w:rsid w:val="00B12D10"/>
    <w:tblPr>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blStylePr w:type="firstRow">
      <w:tblPr/>
      <w:tcPr>
        <w:tcBorders>
          <w:tl2br w:val="none" w:sz="0" w:space="0" w:color="auto"/>
          <w:tr2bl w:val="none" w:sz="0" w:space="0" w:color="auto"/>
        </w:tcBorders>
      </w:tcPr>
    </w:tblStylePr>
  </w:style>
  <w:style w:type="table" w:customStyle="1" w:styleId="2fff1">
    <w:name w:val="Изысканная таблица2"/>
    <w:basedOn w:val="a1"/>
    <w:semiHidden/>
    <w:rsid w:val="00B12D10"/>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caps/>
      </w:rPr>
      <w:tblPr/>
      <w:tcPr>
        <w:tcBorders>
          <w:tl2br w:val="none" w:sz="0" w:space="0" w:color="auto"/>
          <w:tr2bl w:val="none" w:sz="0" w:space="0" w:color="auto"/>
        </w:tcBorders>
      </w:tcPr>
    </w:tblStylePr>
  </w:style>
  <w:style w:type="table" w:customStyle="1" w:styleId="124">
    <w:name w:val="Изящная таблица 12"/>
    <w:basedOn w:val="a1"/>
    <w:semiHidden/>
    <w:rsid w:val="00B12D10"/>
    <w:tblPr>
      <w:tblStyleRowBandSize w:val="1"/>
      <w:tblInd w:w="0" w:type="dxa"/>
      <w:tblCellMar>
        <w:top w:w="0" w:type="dxa"/>
        <w:left w:w="108" w:type="dxa"/>
        <w:bottom w:w="0" w:type="dxa"/>
        <w:right w:w="108" w:type="dxa"/>
      </w:tblCellMar>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6">
    <w:name w:val="Изящная таблица 22"/>
    <w:basedOn w:val="a1"/>
    <w:semiHidden/>
    <w:rsid w:val="00B12D10"/>
    <w:tblPr>
      <w:tblInd w:w="0" w:type="dxa"/>
      <w:tblBorders>
        <w:left w:val="single" w:sz="6" w:space="0" w:color="000000"/>
        <w:right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5">
    <w:name w:val="Классическая таблица 12"/>
    <w:basedOn w:val="a1"/>
    <w:semiHidden/>
    <w:rsid w:val="00B12D10"/>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rPr>
        <w:i/>
      </w:rPr>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7">
    <w:name w:val="Классическая таблица 22"/>
    <w:basedOn w:val="a1"/>
    <w:semiHidden/>
    <w:rsid w:val="00B12D10"/>
    <w:tblPr>
      <w:tblInd w:w="0" w:type="dxa"/>
      <w:tblBorders>
        <w:top w:val="single" w:sz="12" w:space="0" w:color="000000"/>
        <w:bottom w:val="single" w:sz="12"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tblPr/>
      <w:tcPr>
        <w:tcBorders>
          <w:tl2br w:val="none" w:sz="0" w:space="0" w:color="auto"/>
          <w:tr2bl w:val="none" w:sz="0" w:space="0" w:color="auto"/>
        </w:tcBorders>
      </w:tcPr>
    </w:tblStylePr>
  </w:style>
  <w:style w:type="table" w:customStyle="1" w:styleId="323">
    <w:name w:val="Классическая таблица 32"/>
    <w:basedOn w:val="a1"/>
    <w:semiHidden/>
    <w:rsid w:val="00B12D10"/>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b/>
        <w:bCs/>
        <w:i/>
      </w:rPr>
      <w:tblPr/>
      <w:tcPr>
        <w:tcBorders>
          <w:bottom w:val="single" w:sz="6" w:space="0" w:color="000000"/>
          <w:tl2br w:val="none" w:sz="0" w:space="0" w:color="auto"/>
          <w:tr2bl w:val="none" w:sz="0" w:space="0" w:color="auto"/>
        </w:tcBorders>
        <w:shd w:val="solid" w:color="000080" w:fill="FFFFFF"/>
      </w:tcPr>
    </w:tblStylePr>
    <w:tblStylePr w:type="lastRow">
      <w:tblPr/>
      <w:tcPr>
        <w:tcBorders>
          <w:top w:val="single" w:sz="12" w:space="0" w:color="000000"/>
          <w:tl2br w:val="none" w:sz="0" w:space="0" w:color="auto"/>
          <w:tr2bl w:val="none" w:sz="0" w:space="0" w:color="auto"/>
        </w:tcBorders>
        <w:shd w:val="solid" w:color="FFFFFF" w:fill="FFFFFF"/>
      </w:tcPr>
    </w:tblStylePr>
    <w:tblStylePr w:type="firstCol">
      <w:rPr>
        <w:b/>
        <w:bCs/>
      </w:rPr>
      <w:tblPr/>
      <w:tcPr>
        <w:tcBorders>
          <w:tl2br w:val="none" w:sz="0" w:space="0" w:color="auto"/>
          <w:tr2bl w:val="none" w:sz="0" w:space="0" w:color="auto"/>
        </w:tcBorders>
      </w:tcPr>
    </w:tblStylePr>
  </w:style>
  <w:style w:type="table" w:customStyle="1" w:styleId="424">
    <w:name w:val="Классическая таблица 42"/>
    <w:basedOn w:val="a1"/>
    <w:semiHidden/>
    <w:rsid w:val="00B12D10"/>
    <w:tblPr>
      <w:tblInd w:w="0" w:type="dxa"/>
      <w:tblBorders>
        <w:top w:val="single" w:sz="12" w:space="0" w:color="000000"/>
        <w:left w:val="single" w:sz="6" w:space="0" w:color="000000"/>
        <w:bottom w:val="single" w:sz="12" w:space="0" w:color="000000"/>
        <w:right w:val="single" w:sz="6" w:space="0" w:color="000000"/>
      </w:tblBorders>
      <w:tblCellMar>
        <w:top w:w="0" w:type="dxa"/>
        <w:left w:w="108" w:type="dxa"/>
        <w:bottom w:w="0" w:type="dxa"/>
        <w:right w:w="108" w:type="dxa"/>
      </w:tblCellMar>
    </w:tblPr>
    <w:tblStylePr w:type="firstRow">
      <w:rPr>
        <w:b/>
        <w:bCs/>
        <w:i/>
      </w:rPr>
      <w:tblPr/>
      <w:tcPr>
        <w:tcBorders>
          <w:bottom w:val="single" w:sz="6" w:space="0" w:color="000000"/>
          <w:tl2br w:val="none" w:sz="0" w:space="0" w:color="auto"/>
          <w:tr2bl w:val="none" w:sz="0" w:space="0" w:color="auto"/>
        </w:tcBorders>
        <w:shd w:val="pct50" w:color="000080" w:fill="FFFFFF"/>
      </w:tcPr>
    </w:tblStylePr>
    <w:tblStylePr w:type="lastRow">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tblPr/>
      <w:tcPr>
        <w:tcBorders>
          <w:tl2br w:val="none" w:sz="0" w:space="0" w:color="auto"/>
          <w:tr2bl w:val="none" w:sz="0" w:space="0" w:color="auto"/>
        </w:tcBorders>
      </w:tcPr>
    </w:tblStylePr>
  </w:style>
  <w:style w:type="table" w:customStyle="1" w:styleId="126">
    <w:name w:val="Объемная таблица 12"/>
    <w:basedOn w:val="a1"/>
    <w:semiHidden/>
    <w:rsid w:val="00B12D10"/>
    <w:tblPr>
      <w:tblInd w:w="0" w:type="dxa"/>
      <w:tblCellMar>
        <w:top w:w="0" w:type="dxa"/>
        <w:left w:w="108" w:type="dxa"/>
        <w:bottom w:w="0" w:type="dxa"/>
        <w:right w:w="108" w:type="dxa"/>
      </w:tblCellMar>
    </w:tblPr>
    <w:tcPr>
      <w:shd w:val="solid" w:color="C0C0C0" w:fill="FFFFFF"/>
    </w:tcPr>
    <w:tblStylePr w:type="firstRow">
      <w:rPr>
        <w:b/>
        <w:bCs/>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tblPr/>
      <w:tcPr>
        <w:tcBorders>
          <w:top w:val="none" w:sz="0" w:space="0" w:color="auto"/>
          <w:right w:val="none" w:sz="0" w:space="0" w:color="auto"/>
          <w:tl2br w:val="none" w:sz="0" w:space="0" w:color="auto"/>
          <w:tr2bl w:val="none" w:sz="0" w:space="0" w:color="auto"/>
        </w:tcBorders>
      </w:tcPr>
    </w:tblStylePr>
  </w:style>
  <w:style w:type="table" w:customStyle="1" w:styleId="228">
    <w:name w:val="Объемная таблица 22"/>
    <w:basedOn w:val="a1"/>
    <w:semiHidden/>
    <w:rsid w:val="00B12D10"/>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4">
    <w:name w:val="Объемная таблица 32"/>
    <w:basedOn w:val="a1"/>
    <w:semiHidden/>
    <w:rsid w:val="00B12D10"/>
    <w:tblPr>
      <w:tblStyleRowBandSize w:val="1"/>
      <w:tblStyleColBandSize w:val="1"/>
      <w:tblInd w:w="0" w:type="dxa"/>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tblPr/>
      <w:tcPr>
        <w:shd w:val="solid" w:color="C0C0C0" w:fill="FFFFFF"/>
      </w:tcPr>
    </w:tblStylePr>
    <w:tblStylePr w:type="band2Vert">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127">
    <w:name w:val="Простая таблица 12"/>
    <w:basedOn w:val="a1"/>
    <w:semiHidden/>
    <w:rsid w:val="00B12D10"/>
    <w:tblPr>
      <w:tblInd w:w="0" w:type="dxa"/>
      <w:tblBorders>
        <w:top w:val="single" w:sz="12" w:space="0" w:color="008000"/>
        <w:bottom w:val="single" w:sz="12" w:space="0" w:color="008000"/>
      </w:tblBorders>
      <w:tblCellMar>
        <w:top w:w="0" w:type="dxa"/>
        <w:left w:w="108" w:type="dxa"/>
        <w:bottom w:w="0" w:type="dxa"/>
        <w:right w:w="108" w:type="dxa"/>
      </w:tblCellMar>
    </w:tbl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customStyle="1" w:styleId="229">
    <w:name w:val="Простая таблица 22"/>
    <w:basedOn w:val="a1"/>
    <w:semiHidden/>
    <w:rsid w:val="00B12D10"/>
    <w:tblPr>
      <w:tblInd w:w="0" w:type="dxa"/>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customStyle="1" w:styleId="325">
    <w:name w:val="Простая таблица 32"/>
    <w:basedOn w:val="a1"/>
    <w:semiHidden/>
    <w:rsid w:val="00B12D10"/>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shd w:val="solid" w:color="000000" w:fill="FFFFFF"/>
      </w:tcPr>
    </w:tblStylePr>
  </w:style>
  <w:style w:type="table" w:customStyle="1" w:styleId="128">
    <w:name w:val="Сетка таблицы 12"/>
    <w:basedOn w:val="a1"/>
    <w:semiHidden/>
    <w:rsid w:val="00B12D1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i/>
      </w:rPr>
      <w:tblPr/>
      <w:tcPr>
        <w:tcBorders>
          <w:tl2br w:val="none" w:sz="0" w:space="0" w:color="auto"/>
          <w:tr2bl w:val="none" w:sz="0" w:space="0" w:color="auto"/>
        </w:tcBorders>
      </w:tcPr>
    </w:tblStylePr>
    <w:tblStylePr w:type="lastCol">
      <w:rPr>
        <w:i/>
      </w:rPr>
      <w:tblPr/>
      <w:tcPr>
        <w:tcBorders>
          <w:tl2br w:val="none" w:sz="0" w:space="0" w:color="auto"/>
          <w:tr2bl w:val="none" w:sz="0" w:space="0" w:color="auto"/>
        </w:tcBorders>
      </w:tcPr>
    </w:tblStylePr>
  </w:style>
  <w:style w:type="table" w:customStyle="1" w:styleId="22a">
    <w:name w:val="Сетка таблицы 22"/>
    <w:basedOn w:val="a1"/>
    <w:semiHidden/>
    <w:rsid w:val="00B12D10"/>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326">
    <w:name w:val="Сетка таблицы 32"/>
    <w:basedOn w:val="a1"/>
    <w:semiHidden/>
    <w:rsid w:val="00B12D10"/>
    <w:tblPr>
      <w:tblInd w:w="0" w:type="dxa"/>
      <w:tblBorders>
        <w:top w:val="single" w:sz="6" w:space="0" w:color="000000"/>
        <w:left w:val="single" w:sz="12" w:space="0" w:color="000000"/>
        <w:bottom w:val="single" w:sz="6" w:space="0" w:color="000000"/>
        <w:right w:val="single" w:sz="12"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425">
    <w:name w:val="Сетка таблицы 42"/>
    <w:basedOn w:val="a1"/>
    <w:semiHidden/>
    <w:rsid w:val="00B12D10"/>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op w:val="single" w:sz="6" w:space="0" w:color="000000"/>
          <w:tl2br w:val="none" w:sz="0" w:space="0" w:color="auto"/>
          <w:tr2bl w:val="none" w:sz="0" w:space="0" w:color="auto"/>
        </w:tcBorders>
        <w:shd w:val="pct30" w:color="FFFF00" w:fill="FFFFFF"/>
      </w:tcPr>
    </w:tblStylePr>
    <w:tblStylePr w:type="lastCol">
      <w:rPr>
        <w:b/>
        <w:bCs/>
      </w:rPr>
      <w:tblPr/>
      <w:tcPr>
        <w:tcBorders>
          <w:tl2br w:val="none" w:sz="0" w:space="0" w:color="auto"/>
          <w:tr2bl w:val="none" w:sz="0" w:space="0" w:color="auto"/>
        </w:tcBorders>
      </w:tcPr>
    </w:tblStylePr>
  </w:style>
  <w:style w:type="table" w:customStyle="1" w:styleId="524">
    <w:name w:val="Сетка таблицы 52"/>
    <w:basedOn w:val="a1"/>
    <w:semiHidden/>
    <w:rsid w:val="00B12D10"/>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622">
    <w:name w:val="Сетка таблицы 62"/>
    <w:basedOn w:val="a1"/>
    <w:semiHidden/>
    <w:rsid w:val="00B12D10"/>
    <w:tblPr>
      <w:tblInd w:w="0" w:type="dxa"/>
      <w:tblBorders>
        <w:top w:val="single" w:sz="12" w:space="0" w:color="000000"/>
        <w:left w:val="single" w:sz="12" w:space="0" w:color="000000"/>
        <w:bottom w:val="single" w:sz="12" w:space="0" w:color="000000"/>
        <w:right w:val="single" w:sz="12" w:space="0" w:color="000000"/>
        <w:insideV w:val="single" w:sz="6" w:space="0" w:color="00000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722">
    <w:name w:val="Сетка таблицы 72"/>
    <w:basedOn w:val="a1"/>
    <w:semiHidden/>
    <w:rsid w:val="00B12D10"/>
    <w:rPr>
      <w:b/>
      <w:bCs/>
    </w:rPr>
    <w:tblPr>
      <w:tblInd w:w="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customStyle="1" w:styleId="822">
    <w:name w:val="Сетка таблицы 82"/>
    <w:basedOn w:val="a1"/>
    <w:semiHidden/>
    <w:rsid w:val="00B12D10"/>
    <w:tblPr>
      <w:tblInd w:w="0" w:type="dxa"/>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shd w:val="solid" w:color="00008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customStyle="1" w:styleId="2fff2">
    <w:name w:val="Современная таблица2"/>
    <w:basedOn w:val="a1"/>
    <w:semiHidden/>
    <w:rsid w:val="00B12D10"/>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shd w:val="pct20" w:color="000000" w:fill="FFFFFF"/>
      </w:tcPr>
    </w:tblStylePr>
    <w:tblStylePr w:type="band1Horz">
      <w:tblPr/>
      <w:tcPr>
        <w:tcBorders>
          <w:tl2br w:val="none" w:sz="0" w:space="0" w:color="auto"/>
          <w:tr2bl w:val="none" w:sz="0" w:space="0" w:color="auto"/>
        </w:tcBorders>
        <w:shd w:val="pct5" w:color="000000" w:fill="FFFFFF"/>
      </w:tcPr>
    </w:tblStylePr>
    <w:tblStylePr w:type="band2Horz">
      <w:tblPr/>
      <w:tcPr>
        <w:tcBorders>
          <w:tl2br w:val="none" w:sz="0" w:space="0" w:color="auto"/>
          <w:tr2bl w:val="none" w:sz="0" w:space="0" w:color="auto"/>
        </w:tcBorders>
        <w:shd w:val="pct20" w:color="000000" w:fill="FFFFFF"/>
      </w:tcPr>
    </w:tblStylePr>
  </w:style>
  <w:style w:type="table" w:customStyle="1" w:styleId="2fff3">
    <w:name w:val="Стандартная таблица2"/>
    <w:basedOn w:val="a1"/>
    <w:semiHidden/>
    <w:rsid w:val="00B12D10"/>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shd w:val="solid" w:color="000000" w:fill="FFFFFF"/>
      </w:tcPr>
    </w:tblStylePr>
  </w:style>
  <w:style w:type="table" w:customStyle="1" w:styleId="129">
    <w:name w:val="Столбцы таблицы 12"/>
    <w:basedOn w:val="a1"/>
    <w:semiHidden/>
    <w:rsid w:val="00B12D10"/>
    <w:rPr>
      <w:b/>
      <w:bCs/>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tblPr/>
      <w:tcPr>
        <w:shd w:val="pct25" w:color="000000" w:fill="FFFFFF"/>
      </w:tcPr>
    </w:tblStylePr>
    <w:tblStylePr w:type="band2Vert">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b">
    <w:name w:val="Столбцы таблицы 22"/>
    <w:basedOn w:val="a1"/>
    <w:semiHidden/>
    <w:rsid w:val="00B12D10"/>
    <w:rPr>
      <w:b/>
      <w:bCs/>
    </w:rPr>
    <w:tblPr>
      <w:tblStyleColBandSize w:val="1"/>
      <w:tblInd w:w="0" w:type="dxa"/>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tblPr/>
      <w:tcPr>
        <w:shd w:val="pct30" w:color="000000" w:fill="FFFFFF"/>
      </w:tcPr>
    </w:tblStylePr>
    <w:tblStylePr w:type="band2Vert">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7">
    <w:name w:val="Столбцы таблицы 32"/>
    <w:basedOn w:val="a1"/>
    <w:semiHidden/>
    <w:rsid w:val="00B12D10"/>
    <w:rPr>
      <w:b/>
      <w:bCs/>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tblPr/>
      <w:tcPr>
        <w:shd w:val="solid" w:color="C0C0C0" w:fill="FFFFFF"/>
      </w:tcPr>
    </w:tblStylePr>
    <w:tblStylePr w:type="band2Vert">
      <w:tblPr/>
      <w:tcPr>
        <w:shd w:val="pct10" w:color="000000" w:fill="FFFFFF"/>
      </w:tcPr>
    </w:tblStylePr>
    <w:tblStylePr w:type="neCell">
      <w:rPr>
        <w:b/>
        <w:bCs/>
      </w:rPr>
      <w:tblPr/>
      <w:tcPr>
        <w:tcBorders>
          <w:tl2br w:val="none" w:sz="0" w:space="0" w:color="auto"/>
          <w:tr2bl w:val="none" w:sz="0" w:space="0" w:color="auto"/>
        </w:tcBorders>
      </w:tcPr>
    </w:tblStylePr>
  </w:style>
  <w:style w:type="table" w:customStyle="1" w:styleId="426">
    <w:name w:val="Столбцы таблицы 42"/>
    <w:basedOn w:val="a1"/>
    <w:semiHidden/>
    <w:rsid w:val="00B12D10"/>
    <w:tblPr>
      <w:tblStyleColBandSize w:val="1"/>
      <w:tblInd w:w="0" w:type="dxa"/>
      <w:tblCellMar>
        <w:top w:w="0" w:type="dxa"/>
        <w:left w:w="108" w:type="dxa"/>
        <w:bottom w:w="0" w:type="dxa"/>
        <w:right w:w="108" w:type="dxa"/>
      </w:tblCellMar>
    </w:tblPr>
    <w:tblStylePr w:type="firstRow">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tblPr/>
      <w:tcPr>
        <w:shd w:val="pct50" w:color="008080" w:fill="FFFFFF"/>
      </w:tcPr>
    </w:tblStylePr>
    <w:tblStylePr w:type="band2Vert">
      <w:tblPr/>
      <w:tcPr>
        <w:shd w:val="pct10" w:color="000000" w:fill="FFFFFF"/>
      </w:tcPr>
    </w:tblStylePr>
  </w:style>
  <w:style w:type="table" w:customStyle="1" w:styleId="541">
    <w:name w:val="Столбцы таблицы 54"/>
    <w:basedOn w:val="a1"/>
    <w:semiHidden/>
    <w:rsid w:val="00B12D10"/>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b/>
        <w:bCs/>
        <w:i/>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tblPr/>
      <w:tcPr>
        <w:shd w:val="solid" w:color="C0C0C0" w:fill="FFFFFF"/>
      </w:tcPr>
    </w:tblStylePr>
  </w:style>
  <w:style w:type="table" w:customStyle="1" w:styleId="-120">
    <w:name w:val="Таблица-список 12"/>
    <w:basedOn w:val="a1"/>
    <w:semiHidden/>
    <w:rsid w:val="00B12D10"/>
    <w:tblPr>
      <w:tblStyleRowBandSize w:val="1"/>
      <w:tblInd w:w="0" w:type="dxa"/>
      <w:tblBorders>
        <w:top w:val="single" w:sz="12" w:space="0" w:color="008080"/>
        <w:left w:val="single" w:sz="6" w:space="0" w:color="008080"/>
        <w:bottom w:val="single" w:sz="12" w:space="0" w:color="008080"/>
        <w:right w:val="single" w:sz="6" w:space="0" w:color="008080"/>
      </w:tblBorders>
      <w:tblCellMar>
        <w:top w:w="0" w:type="dxa"/>
        <w:left w:w="108" w:type="dxa"/>
        <w:bottom w:w="0" w:type="dxa"/>
        <w:right w:w="108" w:type="dxa"/>
      </w:tblCellMar>
    </w:tblPr>
    <w:tblStylePr w:type="firstRow">
      <w:rPr>
        <w:b/>
        <w:bCs/>
        <w:i/>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solid" w:color="C0C0C0" w:fill="FFFFFF"/>
      </w:tcPr>
    </w:tblStylePr>
    <w:tblStylePr w:type="band2Horz">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220">
    <w:name w:val="Таблица-список 22"/>
    <w:basedOn w:val="a1"/>
    <w:semiHidden/>
    <w:rsid w:val="00B12D10"/>
    <w:tblPr>
      <w:tblStyleRowBandSize w:val="2"/>
      <w:tblInd w:w="0" w:type="dxa"/>
      <w:tblBorders>
        <w:bottom w:val="single" w:sz="12" w:space="0" w:color="808080"/>
      </w:tblBorders>
      <w:tblCellMar>
        <w:top w:w="0" w:type="dxa"/>
        <w:left w:w="108" w:type="dxa"/>
        <w:bottom w:w="0" w:type="dxa"/>
        <w:right w:w="108" w:type="dxa"/>
      </w:tblCellMar>
    </w:tblPr>
    <w:tblStylePr w:type="firstRow">
      <w:rPr>
        <w:b/>
        <w:bCs/>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0" w:color="00FF00" w:fill="FFFFFF"/>
      </w:tcPr>
    </w:tblStylePr>
    <w:tblStylePr w:type="band2Horz">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320">
    <w:name w:val="Таблица-список 32"/>
    <w:basedOn w:val="a1"/>
    <w:semiHidden/>
    <w:rsid w:val="00B12D10"/>
    <w:tblPr>
      <w:tblInd w:w="0" w:type="dxa"/>
      <w:tblBorders>
        <w:top w:val="single" w:sz="12" w:space="0" w:color="000000"/>
        <w:bottom w:val="single" w:sz="12"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rPr>
      <w:tblPr/>
      <w:tcPr>
        <w:tcBorders>
          <w:tl2br w:val="none" w:sz="0" w:space="0" w:color="auto"/>
          <w:tr2bl w:val="none" w:sz="0" w:space="0" w:color="auto"/>
        </w:tcBorders>
      </w:tcPr>
    </w:tblStylePr>
  </w:style>
  <w:style w:type="table" w:customStyle="1" w:styleId="-42">
    <w:name w:val="Таблица-список 42"/>
    <w:basedOn w:val="a1"/>
    <w:semiHidden/>
    <w:rsid w:val="00B12D10"/>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shd w:val="solid" w:color="808080" w:fill="FFFFFF"/>
      </w:tcPr>
    </w:tblStylePr>
  </w:style>
  <w:style w:type="table" w:customStyle="1" w:styleId="-52">
    <w:name w:val="Таблица-список 52"/>
    <w:basedOn w:val="a1"/>
    <w:semiHidden/>
    <w:rsid w:val="00B12D10"/>
    <w:tblPr>
      <w:tblInd w:w="0" w:type="dxa"/>
      <w:tblBorders>
        <w:top w:val="single" w:sz="6" w:space="0" w:color="000000"/>
        <w:left w:val="single" w:sz="6" w:space="0" w:color="000000"/>
        <w:bottom w:val="single" w:sz="6" w:space="0" w:color="000000"/>
        <w:right w:val="single" w:sz="6" w:space="0" w:color="000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customStyle="1" w:styleId="-62">
    <w:name w:val="Таблица-список 62"/>
    <w:basedOn w:val="a1"/>
    <w:semiHidden/>
    <w:rsid w:val="00B12D10"/>
    <w:tblPr>
      <w:tblStyleRowBandSize w:val="1"/>
      <w:tblInd w:w="0" w:type="dxa"/>
      <w:tblBorders>
        <w:top w:val="single" w:sz="6" w:space="0" w:color="000000"/>
        <w:left w:val="single" w:sz="6" w:space="0" w:color="000000"/>
        <w:bottom w:val="single" w:sz="6" w:space="0" w:color="000000"/>
        <w:right w:val="single" w:sz="6" w:space="0" w:color="000000"/>
      </w:tblBorders>
      <w:tblCellMar>
        <w:top w:w="0" w:type="dxa"/>
        <w:left w:w="108" w:type="dxa"/>
        <w:bottom w:w="0" w:type="dxa"/>
        <w:right w:w="108" w:type="dxa"/>
      </w:tblCellMar>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customStyle="1" w:styleId="-72">
    <w:name w:val="Таблица-список 72"/>
    <w:basedOn w:val="a1"/>
    <w:semiHidden/>
    <w:rsid w:val="00B12D10"/>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customStyle="1" w:styleId="-82">
    <w:name w:val="Таблица-список 82"/>
    <w:basedOn w:val="a1"/>
    <w:semiHidden/>
    <w:rsid w:val="00B12D10"/>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b/>
        <w:bCs/>
        <w:i/>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customStyle="1" w:styleId="2fff4">
    <w:name w:val="Тема таблицы2"/>
    <w:basedOn w:val="a1"/>
    <w:semiHidden/>
    <w:rsid w:val="00B12D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a">
    <w:name w:val="Цветная таблица 12"/>
    <w:basedOn w:val="a1"/>
    <w:semiHidden/>
    <w:rsid w:val="00B12D10"/>
    <w:tblPr>
      <w:tblInd w:w="0" w:type="dxa"/>
      <w:tblBorders>
        <w:top w:val="single" w:sz="12" w:space="0" w:color="008080"/>
        <w:left w:val="single" w:sz="12" w:space="0" w:color="008080"/>
        <w:bottom w:val="single" w:sz="12" w:space="0" w:color="008080"/>
        <w:right w:val="single" w:sz="12" w:space="0" w:color="008080"/>
        <w:insideH w:val="single" w:sz="6" w:space="0" w:color="00FFFF"/>
      </w:tblBorders>
      <w:tblCellMar>
        <w:top w:w="0" w:type="dxa"/>
        <w:left w:w="108" w:type="dxa"/>
        <w:bottom w:w="0" w:type="dxa"/>
        <w:right w:w="108" w:type="dxa"/>
      </w:tblCellMar>
    </w:tblPr>
    <w:tcPr>
      <w:shd w:val="solid" w:color="008080" w:fill="FFFFFF"/>
    </w:tcPr>
    <w:tblStylePr w:type="firstRow">
      <w:rPr>
        <w:b/>
        <w:bCs/>
        <w:i/>
      </w:rPr>
      <w:tblPr/>
      <w:tcPr>
        <w:tcBorders>
          <w:tl2br w:val="none" w:sz="0" w:space="0" w:color="auto"/>
          <w:tr2bl w:val="none" w:sz="0" w:space="0" w:color="auto"/>
        </w:tcBorders>
        <w:shd w:val="solid" w:color="000000" w:fill="FFFFFF"/>
      </w:tcPr>
    </w:tblStylePr>
    <w:tblStylePr w:type="firstCol">
      <w:rPr>
        <w:b/>
        <w:bCs/>
        <w:i/>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rPr>
      <w:tblPr/>
      <w:tcPr>
        <w:tcBorders>
          <w:tl2br w:val="none" w:sz="0" w:space="0" w:color="auto"/>
          <w:tr2bl w:val="none" w:sz="0" w:space="0" w:color="auto"/>
        </w:tcBorders>
      </w:tcPr>
    </w:tblStylePr>
  </w:style>
  <w:style w:type="table" w:customStyle="1" w:styleId="22c">
    <w:name w:val="Цветная таблица 22"/>
    <w:basedOn w:val="a1"/>
    <w:semiHidden/>
    <w:rsid w:val="00B12D10"/>
    <w:tblPr>
      <w:tblInd w:w="0" w:type="dxa"/>
      <w:tblBorders>
        <w:bottom w:val="single" w:sz="12" w:space="0" w:color="000000"/>
      </w:tblBorders>
      <w:tblCellMar>
        <w:top w:w="0" w:type="dxa"/>
        <w:left w:w="108" w:type="dxa"/>
        <w:bottom w:w="0" w:type="dxa"/>
        <w:right w:w="108" w:type="dxa"/>
      </w:tblCellMar>
    </w:tblPr>
    <w:tcPr>
      <w:shd w:val="pct20" w:color="FFFF00" w:fill="FFFFFF"/>
    </w:tcPr>
    <w:tblStylePr w:type="firstRow">
      <w:rPr>
        <w:b/>
        <w:bCs/>
        <w:i/>
      </w:rPr>
      <w:tblPr/>
      <w:tcPr>
        <w:tcBorders>
          <w:bottom w:val="single" w:sz="12" w:space="0" w:color="000000"/>
          <w:tl2br w:val="none" w:sz="0" w:space="0" w:color="auto"/>
          <w:tr2bl w:val="none" w:sz="0" w:space="0" w:color="auto"/>
        </w:tcBorders>
        <w:shd w:val="solid" w:color="800000" w:fill="FFFFFF"/>
      </w:tcPr>
    </w:tblStylePr>
    <w:tblStylePr w:type="firstCol">
      <w:rPr>
        <w:b/>
        <w:bCs/>
        <w:i/>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rPr>
      <w:tblPr/>
      <w:tcPr>
        <w:tcBorders>
          <w:tl2br w:val="none" w:sz="0" w:space="0" w:color="auto"/>
          <w:tr2bl w:val="none" w:sz="0" w:space="0" w:color="auto"/>
        </w:tcBorders>
      </w:tcPr>
    </w:tblStylePr>
  </w:style>
  <w:style w:type="table" w:customStyle="1" w:styleId="328">
    <w:name w:val="Цветная таблица 32"/>
    <w:basedOn w:val="a1"/>
    <w:semiHidden/>
    <w:rsid w:val="00B12D10"/>
    <w:tblPr>
      <w:tblInd w:w="0" w:type="dxa"/>
      <w:tblBorders>
        <w:top w:val="single" w:sz="18" w:space="0" w:color="000000"/>
        <w:left w:val="single" w:sz="18" w:space="0" w:color="000000"/>
        <w:bottom w:val="single" w:sz="18" w:space="0" w:color="000000"/>
        <w:right w:val="single" w:sz="18" w:space="0" w:color="000000"/>
        <w:insideH w:val="single" w:sz="6" w:space="0" w:color="C0C0C0"/>
      </w:tblBorders>
      <w:tblCellMar>
        <w:top w:w="0" w:type="dxa"/>
        <w:left w:w="108" w:type="dxa"/>
        <w:bottom w:w="0" w:type="dxa"/>
        <w:right w:w="108" w:type="dxa"/>
      </w:tblCellMar>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rPr>
      <w:tblPr/>
      <w:tcPr>
        <w:tcBorders>
          <w:tl2br w:val="none" w:sz="0" w:space="0" w:color="auto"/>
          <w:tr2bl w:val="none" w:sz="0" w:space="0" w:color="auto"/>
        </w:tcBorders>
        <w:shd w:val="solid" w:color="000000" w:fill="FFFFFF"/>
      </w:tcPr>
    </w:tblStylePr>
  </w:style>
  <w:style w:type="table" w:customStyle="1" w:styleId="1152">
    <w:name w:val="Сетка таблицы115"/>
    <w:rsid w:val="00B12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30">
    <w:name w:val="Сетка таблицы213"/>
    <w:rsid w:val="00B12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01">
    <w:name w:val="Сетка таблицы310"/>
    <w:rsid w:val="00B12D1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2">
    <w:name w:val="Сетка таблицы116"/>
    <w:rsid w:val="00B12D10"/>
    <w:pPr>
      <w:spacing w:after="6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82">
    <w:name w:val="Сетка таблицы48"/>
    <w:rsid w:val="00B12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7">
    <w:name w:val="Сетка таблицы51"/>
    <w:rsid w:val="00B12D1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30">
    <w:name w:val="Сетка таблицы63"/>
    <w:rsid w:val="00B12D1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30">
    <w:name w:val="Сетка таблицы73"/>
    <w:rsid w:val="00B12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30">
    <w:name w:val="Сетка таблицы83"/>
    <w:rsid w:val="00B12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30">
    <w:name w:val="Сетка таблицы93"/>
    <w:rsid w:val="00B12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30">
    <w:name w:val="Сетка таблицы123"/>
    <w:rsid w:val="00B12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30">
    <w:name w:val="Сетка таблицы133"/>
    <w:rsid w:val="00B12D1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30">
    <w:name w:val="Сетка таблицы143"/>
    <w:rsid w:val="00B12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1">
    <w:name w:val="Сетка таблицы311"/>
    <w:rsid w:val="00B12D1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2">
    <w:name w:val="Сетка таблицы151"/>
    <w:rsid w:val="00B12D1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12">
    <w:name w:val="Сетка таблицы161"/>
    <w:rsid w:val="00B12D1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30">
    <w:name w:val="Сетка таблицы173"/>
    <w:rsid w:val="00B12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1">
    <w:name w:val="Сетка таблицы321"/>
    <w:rsid w:val="00B12D1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12">
    <w:name w:val="Сетка таблицы181"/>
    <w:rsid w:val="00B12D1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310">
    <w:name w:val="Сетка таблицы331"/>
    <w:rsid w:val="00B12D1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43">
    <w:name w:val="Сетка таблицы343"/>
    <w:rsid w:val="00B12D10"/>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30">
    <w:name w:val="Сетка таблицы193"/>
    <w:rsid w:val="00B12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30">
    <w:name w:val="Сетка таблицы203"/>
    <w:rsid w:val="00B12D1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92">
    <w:name w:val="Сетка таблицы49"/>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02">
    <w:name w:val="Сетка таблицы50"/>
    <w:basedOn w:val="a1"/>
    <w:uiPriority w:val="59"/>
    <w:rsid w:val="00B12D10"/>
    <w:rPr>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25">
    <w:name w:val="Сетка таблицы52"/>
    <w:basedOn w:val="a1"/>
    <w:uiPriority w:val="59"/>
    <w:rsid w:val="00B12D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33">
    <w:name w:val="Сетка таблицы53"/>
    <w:basedOn w:val="a1"/>
    <w:uiPriority w:val="59"/>
    <w:rsid w:val="00B12D1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42">
    <w:name w:val="Сетка таблицы54"/>
    <w:basedOn w:val="a1"/>
    <w:uiPriority w:val="59"/>
    <w:rsid w:val="00B12D10"/>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10">
    <w:name w:val="Сетка таблицы1011"/>
    <w:basedOn w:val="a1"/>
    <w:uiPriority w:val="59"/>
    <w:rsid w:val="00B12D10"/>
    <w:rPr>
      <w:sz w:val="22"/>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western">
    <w:name w:val="western"/>
    <w:basedOn w:val="a"/>
    <w:rsid w:val="00EC6417"/>
    <w:pPr>
      <w:suppressAutoHyphens w:val="0"/>
      <w:spacing w:before="280" w:after="119" w:line="288" w:lineRule="auto"/>
      <w:ind w:firstLine="567"/>
      <w:jc w:val="both"/>
    </w:pPr>
    <w:rPr>
      <w:rFonts w:eastAsia="Times New Roman" w:cs="Times New Roman"/>
      <w:color w:val="000000"/>
      <w:kern w:val="1"/>
      <w:sz w:val="28"/>
      <w:szCs w:val="28"/>
      <w:lang w:eastAsia="zh-CN"/>
    </w:rPr>
  </w:style>
</w:styles>
</file>

<file path=word/webSettings.xml><?xml version="1.0" encoding="utf-8"?>
<w:webSettings xmlns:r="http://schemas.openxmlformats.org/officeDocument/2006/relationships" xmlns:w="http://schemas.openxmlformats.org/wordprocessingml/2006/main">
  <w:divs>
    <w:div w:id="80180315">
      <w:bodyDiv w:val="1"/>
      <w:marLeft w:val="0"/>
      <w:marRight w:val="0"/>
      <w:marTop w:val="0"/>
      <w:marBottom w:val="0"/>
      <w:divBdr>
        <w:top w:val="none" w:sz="0" w:space="0" w:color="auto"/>
        <w:left w:val="none" w:sz="0" w:space="0" w:color="auto"/>
        <w:bottom w:val="none" w:sz="0" w:space="0" w:color="auto"/>
        <w:right w:val="none" w:sz="0" w:space="0" w:color="auto"/>
      </w:divBdr>
    </w:div>
    <w:div w:id="110174269">
      <w:bodyDiv w:val="1"/>
      <w:marLeft w:val="0"/>
      <w:marRight w:val="0"/>
      <w:marTop w:val="0"/>
      <w:marBottom w:val="0"/>
      <w:divBdr>
        <w:top w:val="none" w:sz="0" w:space="0" w:color="auto"/>
        <w:left w:val="none" w:sz="0" w:space="0" w:color="auto"/>
        <w:bottom w:val="none" w:sz="0" w:space="0" w:color="auto"/>
        <w:right w:val="none" w:sz="0" w:space="0" w:color="auto"/>
      </w:divBdr>
    </w:div>
    <w:div w:id="570315273">
      <w:bodyDiv w:val="1"/>
      <w:marLeft w:val="0"/>
      <w:marRight w:val="0"/>
      <w:marTop w:val="0"/>
      <w:marBottom w:val="0"/>
      <w:divBdr>
        <w:top w:val="none" w:sz="0" w:space="0" w:color="auto"/>
        <w:left w:val="none" w:sz="0" w:space="0" w:color="auto"/>
        <w:bottom w:val="none" w:sz="0" w:space="0" w:color="auto"/>
        <w:right w:val="none" w:sz="0" w:space="0" w:color="auto"/>
      </w:divBdr>
      <w:divsChild>
        <w:div w:id="763649907">
          <w:marLeft w:val="0"/>
          <w:marRight w:val="0"/>
          <w:marTop w:val="0"/>
          <w:marBottom w:val="0"/>
          <w:divBdr>
            <w:top w:val="none" w:sz="0" w:space="0" w:color="auto"/>
            <w:left w:val="none" w:sz="0" w:space="0" w:color="auto"/>
            <w:bottom w:val="none" w:sz="0" w:space="0" w:color="auto"/>
            <w:right w:val="none" w:sz="0" w:space="0" w:color="auto"/>
          </w:divBdr>
        </w:div>
        <w:div w:id="1431438470">
          <w:marLeft w:val="0"/>
          <w:marRight w:val="0"/>
          <w:marTop w:val="0"/>
          <w:marBottom w:val="0"/>
          <w:divBdr>
            <w:top w:val="none" w:sz="0" w:space="0" w:color="auto"/>
            <w:left w:val="none" w:sz="0" w:space="0" w:color="auto"/>
            <w:bottom w:val="none" w:sz="0" w:space="0" w:color="auto"/>
            <w:right w:val="none" w:sz="0" w:space="0" w:color="auto"/>
          </w:divBdr>
        </w:div>
        <w:div w:id="416899995">
          <w:marLeft w:val="0"/>
          <w:marRight w:val="0"/>
          <w:marTop w:val="0"/>
          <w:marBottom w:val="0"/>
          <w:divBdr>
            <w:top w:val="none" w:sz="0" w:space="0" w:color="auto"/>
            <w:left w:val="none" w:sz="0" w:space="0" w:color="auto"/>
            <w:bottom w:val="none" w:sz="0" w:space="0" w:color="auto"/>
            <w:right w:val="none" w:sz="0" w:space="0" w:color="auto"/>
          </w:divBdr>
        </w:div>
        <w:div w:id="1656488871">
          <w:marLeft w:val="0"/>
          <w:marRight w:val="0"/>
          <w:marTop w:val="0"/>
          <w:marBottom w:val="0"/>
          <w:divBdr>
            <w:top w:val="none" w:sz="0" w:space="0" w:color="auto"/>
            <w:left w:val="none" w:sz="0" w:space="0" w:color="auto"/>
            <w:bottom w:val="none" w:sz="0" w:space="0" w:color="auto"/>
            <w:right w:val="none" w:sz="0" w:space="0" w:color="auto"/>
          </w:divBdr>
        </w:div>
        <w:div w:id="432407758">
          <w:marLeft w:val="0"/>
          <w:marRight w:val="0"/>
          <w:marTop w:val="0"/>
          <w:marBottom w:val="0"/>
          <w:divBdr>
            <w:top w:val="none" w:sz="0" w:space="0" w:color="auto"/>
            <w:left w:val="none" w:sz="0" w:space="0" w:color="auto"/>
            <w:bottom w:val="none" w:sz="0" w:space="0" w:color="auto"/>
            <w:right w:val="none" w:sz="0" w:space="0" w:color="auto"/>
          </w:divBdr>
        </w:div>
        <w:div w:id="1512799468">
          <w:marLeft w:val="0"/>
          <w:marRight w:val="0"/>
          <w:marTop w:val="0"/>
          <w:marBottom w:val="0"/>
          <w:divBdr>
            <w:top w:val="none" w:sz="0" w:space="0" w:color="auto"/>
            <w:left w:val="none" w:sz="0" w:space="0" w:color="auto"/>
            <w:bottom w:val="none" w:sz="0" w:space="0" w:color="auto"/>
            <w:right w:val="none" w:sz="0" w:space="0" w:color="auto"/>
          </w:divBdr>
        </w:div>
      </w:divsChild>
    </w:div>
    <w:div w:id="842668300">
      <w:bodyDiv w:val="1"/>
      <w:marLeft w:val="0"/>
      <w:marRight w:val="0"/>
      <w:marTop w:val="0"/>
      <w:marBottom w:val="0"/>
      <w:divBdr>
        <w:top w:val="none" w:sz="0" w:space="0" w:color="auto"/>
        <w:left w:val="none" w:sz="0" w:space="0" w:color="auto"/>
        <w:bottom w:val="none" w:sz="0" w:space="0" w:color="auto"/>
        <w:right w:val="none" w:sz="0" w:space="0" w:color="auto"/>
      </w:divBdr>
    </w:div>
    <w:div w:id="1159931108">
      <w:bodyDiv w:val="1"/>
      <w:marLeft w:val="0"/>
      <w:marRight w:val="0"/>
      <w:marTop w:val="0"/>
      <w:marBottom w:val="0"/>
      <w:divBdr>
        <w:top w:val="none" w:sz="0" w:space="0" w:color="auto"/>
        <w:left w:val="none" w:sz="0" w:space="0" w:color="auto"/>
        <w:bottom w:val="none" w:sz="0" w:space="0" w:color="auto"/>
        <w:right w:val="none" w:sz="0" w:space="0" w:color="auto"/>
      </w:divBdr>
    </w:div>
    <w:div w:id="1160079261">
      <w:bodyDiv w:val="1"/>
      <w:marLeft w:val="0"/>
      <w:marRight w:val="0"/>
      <w:marTop w:val="0"/>
      <w:marBottom w:val="0"/>
      <w:divBdr>
        <w:top w:val="none" w:sz="0" w:space="0" w:color="auto"/>
        <w:left w:val="none" w:sz="0" w:space="0" w:color="auto"/>
        <w:bottom w:val="none" w:sz="0" w:space="0" w:color="auto"/>
        <w:right w:val="none" w:sz="0" w:space="0" w:color="auto"/>
      </w:divBdr>
    </w:div>
    <w:div w:id="1399596768">
      <w:bodyDiv w:val="1"/>
      <w:marLeft w:val="0"/>
      <w:marRight w:val="0"/>
      <w:marTop w:val="0"/>
      <w:marBottom w:val="0"/>
      <w:divBdr>
        <w:top w:val="none" w:sz="0" w:space="0" w:color="auto"/>
        <w:left w:val="none" w:sz="0" w:space="0" w:color="auto"/>
        <w:bottom w:val="none" w:sz="0" w:space="0" w:color="auto"/>
        <w:right w:val="none" w:sz="0" w:space="0" w:color="auto"/>
      </w:divBdr>
      <w:divsChild>
        <w:div w:id="2088455197">
          <w:marLeft w:val="0"/>
          <w:marRight w:val="0"/>
          <w:marTop w:val="0"/>
          <w:marBottom w:val="0"/>
          <w:divBdr>
            <w:top w:val="none" w:sz="0" w:space="0" w:color="auto"/>
            <w:left w:val="none" w:sz="0" w:space="0" w:color="auto"/>
            <w:bottom w:val="none" w:sz="0" w:space="0" w:color="auto"/>
            <w:right w:val="none" w:sz="0" w:space="0" w:color="auto"/>
          </w:divBdr>
          <w:divsChild>
            <w:div w:id="1682391111">
              <w:marLeft w:val="0"/>
              <w:marRight w:val="0"/>
              <w:marTop w:val="0"/>
              <w:marBottom w:val="0"/>
              <w:divBdr>
                <w:top w:val="none" w:sz="0" w:space="0" w:color="auto"/>
                <w:left w:val="none" w:sz="0" w:space="0" w:color="auto"/>
                <w:bottom w:val="none" w:sz="0" w:space="0" w:color="auto"/>
                <w:right w:val="none" w:sz="0" w:space="0" w:color="auto"/>
              </w:divBdr>
              <w:divsChild>
                <w:div w:id="1906329278">
                  <w:marLeft w:val="0"/>
                  <w:marRight w:val="0"/>
                  <w:marTop w:val="0"/>
                  <w:marBottom w:val="0"/>
                  <w:divBdr>
                    <w:top w:val="none" w:sz="0" w:space="0" w:color="auto"/>
                    <w:left w:val="none" w:sz="0" w:space="0" w:color="auto"/>
                    <w:bottom w:val="none" w:sz="0" w:space="0" w:color="auto"/>
                    <w:right w:val="none" w:sz="0" w:space="0" w:color="auto"/>
                  </w:divBdr>
                </w:div>
                <w:div w:id="2069720703">
                  <w:marLeft w:val="0"/>
                  <w:marRight w:val="0"/>
                  <w:marTop w:val="0"/>
                  <w:marBottom w:val="0"/>
                  <w:divBdr>
                    <w:top w:val="none" w:sz="0" w:space="0" w:color="auto"/>
                    <w:left w:val="none" w:sz="0" w:space="0" w:color="auto"/>
                    <w:bottom w:val="none" w:sz="0" w:space="0" w:color="auto"/>
                    <w:right w:val="none" w:sz="0" w:space="0" w:color="auto"/>
                  </w:divBdr>
                </w:div>
                <w:div w:id="746615962">
                  <w:marLeft w:val="0"/>
                  <w:marRight w:val="0"/>
                  <w:marTop w:val="0"/>
                  <w:marBottom w:val="0"/>
                  <w:divBdr>
                    <w:top w:val="none" w:sz="0" w:space="0" w:color="auto"/>
                    <w:left w:val="none" w:sz="0" w:space="0" w:color="auto"/>
                    <w:bottom w:val="none" w:sz="0" w:space="0" w:color="auto"/>
                    <w:right w:val="none" w:sz="0" w:space="0" w:color="auto"/>
                  </w:divBdr>
                </w:div>
                <w:div w:id="1827017971">
                  <w:marLeft w:val="0"/>
                  <w:marRight w:val="0"/>
                  <w:marTop w:val="0"/>
                  <w:marBottom w:val="0"/>
                  <w:divBdr>
                    <w:top w:val="none" w:sz="0" w:space="0" w:color="auto"/>
                    <w:left w:val="none" w:sz="0" w:space="0" w:color="auto"/>
                    <w:bottom w:val="none" w:sz="0" w:space="0" w:color="auto"/>
                    <w:right w:val="none" w:sz="0" w:space="0" w:color="auto"/>
                  </w:divBdr>
                </w:div>
                <w:div w:id="1229345503">
                  <w:marLeft w:val="0"/>
                  <w:marRight w:val="0"/>
                  <w:marTop w:val="0"/>
                  <w:marBottom w:val="0"/>
                  <w:divBdr>
                    <w:top w:val="none" w:sz="0" w:space="0" w:color="auto"/>
                    <w:left w:val="none" w:sz="0" w:space="0" w:color="auto"/>
                    <w:bottom w:val="none" w:sz="0" w:space="0" w:color="auto"/>
                    <w:right w:val="none" w:sz="0" w:space="0" w:color="auto"/>
                  </w:divBdr>
                </w:div>
                <w:div w:id="1584299453">
                  <w:marLeft w:val="0"/>
                  <w:marRight w:val="0"/>
                  <w:marTop w:val="0"/>
                  <w:marBottom w:val="0"/>
                  <w:divBdr>
                    <w:top w:val="none" w:sz="0" w:space="0" w:color="auto"/>
                    <w:left w:val="none" w:sz="0" w:space="0" w:color="auto"/>
                    <w:bottom w:val="none" w:sz="0" w:space="0" w:color="auto"/>
                    <w:right w:val="none" w:sz="0" w:space="0" w:color="auto"/>
                  </w:divBdr>
                </w:div>
                <w:div w:id="160919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69573020">
          <w:marLeft w:val="0"/>
          <w:marRight w:val="0"/>
          <w:marTop w:val="0"/>
          <w:marBottom w:val="0"/>
          <w:divBdr>
            <w:top w:val="none" w:sz="0" w:space="0" w:color="auto"/>
            <w:left w:val="none" w:sz="0" w:space="0" w:color="auto"/>
            <w:bottom w:val="none" w:sz="0" w:space="0" w:color="auto"/>
            <w:right w:val="none" w:sz="0" w:space="0" w:color="auto"/>
          </w:divBdr>
          <w:divsChild>
            <w:div w:id="329602455">
              <w:marLeft w:val="0"/>
              <w:marRight w:val="0"/>
              <w:marTop w:val="0"/>
              <w:marBottom w:val="0"/>
              <w:divBdr>
                <w:top w:val="none" w:sz="0" w:space="0" w:color="auto"/>
                <w:left w:val="none" w:sz="0" w:space="0" w:color="auto"/>
                <w:bottom w:val="none" w:sz="0" w:space="0" w:color="auto"/>
                <w:right w:val="none" w:sz="0" w:space="0" w:color="auto"/>
              </w:divBdr>
              <w:divsChild>
                <w:div w:id="112485937">
                  <w:marLeft w:val="0"/>
                  <w:marRight w:val="0"/>
                  <w:marTop w:val="0"/>
                  <w:marBottom w:val="0"/>
                  <w:divBdr>
                    <w:top w:val="none" w:sz="0" w:space="0" w:color="auto"/>
                    <w:left w:val="none" w:sz="0" w:space="0" w:color="auto"/>
                    <w:bottom w:val="none" w:sz="0" w:space="0" w:color="auto"/>
                    <w:right w:val="none" w:sz="0" w:space="0" w:color="auto"/>
                  </w:divBdr>
                </w:div>
                <w:div w:id="2108840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6639464">
      <w:bodyDiv w:val="1"/>
      <w:marLeft w:val="0"/>
      <w:marRight w:val="0"/>
      <w:marTop w:val="0"/>
      <w:marBottom w:val="0"/>
      <w:divBdr>
        <w:top w:val="none" w:sz="0" w:space="0" w:color="auto"/>
        <w:left w:val="none" w:sz="0" w:space="0" w:color="auto"/>
        <w:bottom w:val="none" w:sz="0" w:space="0" w:color="auto"/>
        <w:right w:val="none" w:sz="0" w:space="0" w:color="auto"/>
      </w:divBdr>
      <w:divsChild>
        <w:div w:id="1799881811">
          <w:marLeft w:val="0"/>
          <w:marRight w:val="0"/>
          <w:marTop w:val="0"/>
          <w:marBottom w:val="0"/>
          <w:divBdr>
            <w:top w:val="none" w:sz="0" w:space="0" w:color="auto"/>
            <w:left w:val="none" w:sz="0" w:space="0" w:color="auto"/>
            <w:bottom w:val="none" w:sz="0" w:space="0" w:color="auto"/>
            <w:right w:val="none" w:sz="0" w:space="0" w:color="auto"/>
          </w:divBdr>
        </w:div>
      </w:divsChild>
    </w:div>
    <w:div w:id="185750375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46F7A2C996CE681A3F554C63C78B039586A19E754E88F19FEBC7F764A3E24CBFCE9349B4BFD19DA9A1F5274E5DA05DA20844770A10009F1QE5EN"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file:///C:\Users\mto-04\Downloads\&#1055;&#1088;&#1080;&#1083;&#1086;&#1078;&#1077;&#1085;&#1080;&#1077;%20&#8470;%202%20&#1055;&#1088;&#1086;&#1077;&#1082;&#1090;%20&#1082;&#1086;&#1085;&#1090;&#1088;&#1072;&#1082;&#1090;&#1072;%20(1).doc" TargetMode="External"/><Relationship Id="rId4" Type="http://schemas.openxmlformats.org/officeDocument/2006/relationships/settings" Target="settings.xml"/><Relationship Id="rId9" Type="http://schemas.openxmlformats.org/officeDocument/2006/relationships/hyperlink" Target="mailto:mto@r31.fssp.gov.ru."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7B9DB8-6A90-48AD-B24B-77B36CAF73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196</TotalTime>
  <Pages>11</Pages>
  <Words>4806</Words>
  <Characters>27400</Characters>
  <Application>Microsoft Office Word</Application>
  <DocSecurity>0</DocSecurity>
  <Lines>228</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32142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mto-04</dc:creator>
  <cp:lastModifiedBy>mto-04</cp:lastModifiedBy>
  <cp:revision>82</cp:revision>
  <cp:lastPrinted>2025-10-24T07:15:00Z</cp:lastPrinted>
  <dcterms:created xsi:type="dcterms:W3CDTF">2024-05-08T08:00:00Z</dcterms:created>
  <dcterms:modified xsi:type="dcterms:W3CDTF">2026-08-26T07:09:00Z</dcterms:modified>
  <dc:language>ru-RU</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umentEncoding">
    <vt:lpwstr>utf-8</vt:lpwstr>
  </property>
  <property fmtid="{D5CDD505-2E9C-101B-9397-08002B2CF9AE}" pid="3" name="HTML">
    <vt:bool>true</vt:bool>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_AdHocReviewCycleID">
    <vt:i4>-76209784</vt:i4>
  </property>
  <property fmtid="{D5CDD505-2E9C-101B-9397-08002B2CF9AE}" pid="9" name="_AuthorEmail">
    <vt:lpwstr>UshkovaLV@ca.customs.ru</vt:lpwstr>
  </property>
  <property fmtid="{D5CDD505-2E9C-101B-9397-08002B2CF9AE}" pid="10" name="_AuthorEmailDisplayName">
    <vt:lpwstr>Юшкова Людмила Викторовна</vt:lpwstr>
  </property>
  <property fmtid="{D5CDD505-2E9C-101B-9397-08002B2CF9AE}" pid="11" name="_EmailSubject">
    <vt:lpwstr/>
  </property>
  <property fmtid="{D5CDD505-2E9C-101B-9397-08002B2CF9AE}" pid="12" name="_NewReviewCycle">
    <vt:lpwstr/>
  </property>
  <property fmtid="{D5CDD505-2E9C-101B-9397-08002B2CF9AE}" pid="13" name="_ReviewingToolsShownOnce">
    <vt:lpwstr/>
  </property>
</Properties>
</file>