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286" w:rsidRPr="00531D9F" w:rsidRDefault="00A870CD" w:rsidP="00BA0318">
      <w:pPr>
        <w:pStyle w:val="a9"/>
        <w:rPr>
          <w:rFonts w:ascii="PT Astra Serif" w:hAnsi="PT Astra Serif"/>
          <w:sz w:val="22"/>
          <w:szCs w:val="22"/>
        </w:rPr>
      </w:pPr>
      <w:r w:rsidRPr="00BA0318">
        <w:rPr>
          <w:sz w:val="22"/>
          <w:szCs w:val="22"/>
        </w:rPr>
        <w:t xml:space="preserve">         </w:t>
      </w:r>
      <w:r w:rsidR="00BD0286" w:rsidRPr="00531D9F">
        <w:rPr>
          <w:rFonts w:ascii="PT Astra Serif" w:hAnsi="PT Astra Serif"/>
          <w:sz w:val="22"/>
          <w:szCs w:val="22"/>
        </w:rPr>
        <w:t>ГОСУДАРСТВЕННЫЙ КОНТРАКТ №</w:t>
      </w:r>
      <w:r w:rsidR="00FF0F12" w:rsidRPr="00531D9F">
        <w:rPr>
          <w:rFonts w:ascii="PT Astra Serif" w:hAnsi="PT Astra Serif"/>
          <w:sz w:val="22"/>
          <w:szCs w:val="22"/>
        </w:rPr>
        <w:t xml:space="preserve"> </w:t>
      </w:r>
      <w:r w:rsidRPr="00531D9F">
        <w:rPr>
          <w:rFonts w:ascii="PT Astra Serif" w:hAnsi="PT Astra Serif"/>
          <w:sz w:val="22"/>
          <w:szCs w:val="22"/>
        </w:rPr>
        <w:t>____</w:t>
      </w:r>
    </w:p>
    <w:p w:rsidR="00BD0286" w:rsidRPr="00531D9F" w:rsidRDefault="00BD0286" w:rsidP="00BA0318">
      <w:pPr>
        <w:spacing w:after="0" w:line="240" w:lineRule="auto"/>
        <w:jc w:val="center"/>
        <w:rPr>
          <w:rFonts w:ascii="PT Astra Serif" w:hAnsi="PT Astra Serif" w:cs="Times New Roman"/>
        </w:rPr>
      </w:pPr>
      <w:r w:rsidRPr="00531D9F">
        <w:rPr>
          <w:rFonts w:ascii="PT Astra Serif" w:hAnsi="PT Astra Serif" w:cs="Times New Roman"/>
        </w:rPr>
        <w:t xml:space="preserve">на оказание услуг </w:t>
      </w:r>
    </w:p>
    <w:p w:rsidR="00BA0318" w:rsidRPr="00531D9F" w:rsidRDefault="00BA0318" w:rsidP="00BA0318">
      <w:pPr>
        <w:spacing w:after="0" w:line="240" w:lineRule="auto"/>
        <w:jc w:val="center"/>
        <w:rPr>
          <w:rFonts w:ascii="PT Astra Serif" w:hAnsi="PT Astra Serif" w:cs="Times New Roman"/>
        </w:rPr>
      </w:pPr>
    </w:p>
    <w:p w:rsidR="00B8347A" w:rsidRPr="00531D9F" w:rsidRDefault="00B8347A" w:rsidP="00BA0318">
      <w:pPr>
        <w:spacing w:after="0" w:line="240" w:lineRule="auto"/>
        <w:jc w:val="center"/>
        <w:rPr>
          <w:rFonts w:ascii="PT Astra Serif" w:hAnsi="PT Astra Serif" w:cs="Times New Roman"/>
        </w:rPr>
      </w:pPr>
      <w:r w:rsidRPr="00531D9F">
        <w:rPr>
          <w:rFonts w:ascii="PT Astra Serif" w:hAnsi="PT Astra Serif" w:cs="Times New Roman"/>
        </w:rPr>
        <w:t xml:space="preserve">г. Нижний Тагил                                                          </w:t>
      </w:r>
      <w:r w:rsidR="00BA0318" w:rsidRPr="00531D9F">
        <w:rPr>
          <w:rFonts w:ascii="PT Astra Serif" w:hAnsi="PT Astra Serif" w:cs="Times New Roman"/>
        </w:rPr>
        <w:t xml:space="preserve">                         </w:t>
      </w:r>
      <w:r w:rsidRPr="00531D9F">
        <w:rPr>
          <w:rFonts w:ascii="PT Astra Serif" w:hAnsi="PT Astra Serif" w:cs="Times New Roman"/>
        </w:rPr>
        <w:t xml:space="preserve">   </w:t>
      </w:r>
      <w:r w:rsidR="00A706EE" w:rsidRPr="00531D9F">
        <w:rPr>
          <w:rFonts w:ascii="PT Astra Serif" w:hAnsi="PT Astra Serif" w:cs="Times New Roman"/>
        </w:rPr>
        <w:t xml:space="preserve">   «</w:t>
      </w:r>
      <w:r w:rsidR="00A870CD" w:rsidRPr="00531D9F">
        <w:rPr>
          <w:rFonts w:ascii="PT Astra Serif" w:hAnsi="PT Astra Serif" w:cs="Times New Roman"/>
        </w:rPr>
        <w:t>____</w:t>
      </w:r>
      <w:r w:rsidR="00A706EE" w:rsidRPr="00531D9F">
        <w:rPr>
          <w:rFonts w:ascii="PT Astra Serif" w:hAnsi="PT Astra Serif" w:cs="Times New Roman"/>
        </w:rPr>
        <w:t>»</w:t>
      </w:r>
      <w:r w:rsidR="00FF0F12" w:rsidRPr="00531D9F">
        <w:rPr>
          <w:rFonts w:ascii="PT Astra Serif" w:hAnsi="PT Astra Serif" w:cs="Times New Roman"/>
        </w:rPr>
        <w:t xml:space="preserve"> </w:t>
      </w:r>
      <w:r w:rsidR="00A870CD" w:rsidRPr="00531D9F">
        <w:rPr>
          <w:rFonts w:ascii="PT Astra Serif" w:hAnsi="PT Astra Serif" w:cs="Times New Roman"/>
        </w:rPr>
        <w:t>______________</w:t>
      </w:r>
      <w:r w:rsidR="00FF0F12" w:rsidRPr="00531D9F">
        <w:rPr>
          <w:rFonts w:ascii="PT Astra Serif" w:hAnsi="PT Astra Serif" w:cs="Times New Roman"/>
        </w:rPr>
        <w:t xml:space="preserve"> </w:t>
      </w:r>
      <w:r w:rsidR="00097997" w:rsidRPr="00531D9F">
        <w:rPr>
          <w:rFonts w:ascii="PT Astra Serif" w:hAnsi="PT Astra Serif" w:cs="Times New Roman"/>
        </w:rPr>
        <w:t>2026</w:t>
      </w:r>
      <w:r w:rsidR="002D4D5E" w:rsidRPr="00531D9F">
        <w:rPr>
          <w:rFonts w:ascii="PT Astra Serif" w:hAnsi="PT Astra Serif" w:cs="Times New Roman"/>
        </w:rPr>
        <w:t xml:space="preserve"> </w:t>
      </w:r>
      <w:r w:rsidRPr="00531D9F">
        <w:rPr>
          <w:rFonts w:ascii="PT Astra Serif" w:hAnsi="PT Astra Serif" w:cs="Times New Roman"/>
        </w:rPr>
        <w:t>г.</w:t>
      </w:r>
    </w:p>
    <w:p w:rsidR="00B8347A" w:rsidRPr="00531D9F" w:rsidRDefault="00B8347A" w:rsidP="00BA0318">
      <w:pPr>
        <w:spacing w:after="0" w:line="240" w:lineRule="auto"/>
        <w:jc w:val="center"/>
        <w:rPr>
          <w:rFonts w:ascii="PT Astra Serif" w:hAnsi="PT Astra Serif" w:cs="Times New Roman"/>
        </w:rPr>
      </w:pPr>
    </w:p>
    <w:p w:rsidR="00A673AD" w:rsidRPr="00531D9F" w:rsidRDefault="00A673AD" w:rsidP="00BA0318">
      <w:pPr>
        <w:spacing w:after="0" w:line="240" w:lineRule="auto"/>
        <w:ind w:firstLine="708"/>
        <w:jc w:val="both"/>
        <w:rPr>
          <w:rFonts w:ascii="PT Astra Serif" w:hAnsi="PT Astra Serif" w:cs="Times New Roman"/>
        </w:rPr>
      </w:pPr>
      <w:r w:rsidRPr="00531D9F">
        <w:rPr>
          <w:rFonts w:ascii="PT Astra Serif" w:hAnsi="PT Astra Serif" w:cs="Times New Roman"/>
          <w:b/>
        </w:rPr>
        <w:t>федеральное казенное учреждение «Исправительная колони</w:t>
      </w:r>
      <w:r w:rsidR="00F065AA" w:rsidRPr="00531D9F">
        <w:rPr>
          <w:rFonts w:ascii="PT Astra Serif" w:hAnsi="PT Astra Serif" w:cs="Times New Roman"/>
          <w:b/>
        </w:rPr>
        <w:t>я № 13</w:t>
      </w:r>
      <w:r w:rsidRPr="00531D9F">
        <w:rPr>
          <w:rFonts w:ascii="PT Astra Serif" w:hAnsi="PT Astra Serif" w:cs="Times New Roman"/>
          <w:b/>
        </w:rPr>
        <w:t xml:space="preserve"> Главного управления Федеральной службы исполнения наказаний по Свердловской области»</w:t>
      </w:r>
      <w:r w:rsidR="00C46B85" w:rsidRPr="00531D9F">
        <w:rPr>
          <w:rFonts w:ascii="PT Astra Serif" w:hAnsi="PT Astra Serif" w:cs="Times New Roman"/>
        </w:rPr>
        <w:t xml:space="preserve"> от имени Российской Федерации, </w:t>
      </w:r>
      <w:r w:rsidRPr="00531D9F">
        <w:rPr>
          <w:rFonts w:ascii="PT Astra Serif" w:hAnsi="PT Astra Serif" w:cs="Times New Roman"/>
        </w:rPr>
        <w:t xml:space="preserve">именуемое в дальнейшем «Государственный заказчик», в лице </w:t>
      </w:r>
      <w:r w:rsidR="00FD25FF" w:rsidRPr="00531D9F">
        <w:rPr>
          <w:rFonts w:ascii="PT Astra Serif" w:hAnsi="PT Astra Serif" w:cs="Times New Roman"/>
        </w:rPr>
        <w:t xml:space="preserve"> начальника </w:t>
      </w:r>
      <w:r w:rsidR="00FA634E" w:rsidRPr="00531D9F">
        <w:rPr>
          <w:rFonts w:ascii="PT Astra Serif" w:hAnsi="PT Astra Serif" w:cs="Times New Roman"/>
        </w:rPr>
        <w:t>Кастюнина Андрея Николаевич</w:t>
      </w:r>
      <w:r w:rsidR="003F26E8" w:rsidRPr="00531D9F">
        <w:rPr>
          <w:rFonts w:ascii="PT Astra Serif" w:hAnsi="PT Astra Serif" w:cs="Times New Roman"/>
        </w:rPr>
        <w:t>а</w:t>
      </w:r>
      <w:r w:rsidR="00FD25FF" w:rsidRPr="00531D9F">
        <w:rPr>
          <w:rFonts w:ascii="PT Astra Serif" w:hAnsi="PT Astra Serif" w:cs="Times New Roman"/>
        </w:rPr>
        <w:t>, действующего  на  основани</w:t>
      </w:r>
      <w:r w:rsidR="00FA634E" w:rsidRPr="00531D9F">
        <w:rPr>
          <w:rFonts w:ascii="PT Astra Serif" w:hAnsi="PT Astra Serif" w:cs="Times New Roman"/>
        </w:rPr>
        <w:t>и   Устава</w:t>
      </w:r>
      <w:r w:rsidRPr="00531D9F">
        <w:rPr>
          <w:rFonts w:ascii="PT Astra Serif" w:hAnsi="PT Astra Serif" w:cs="Times New Roman"/>
        </w:rPr>
        <w:t>, с одной стороны, и</w:t>
      </w:r>
    </w:p>
    <w:p w:rsidR="00FA634E" w:rsidRPr="00531D9F" w:rsidRDefault="00666272" w:rsidP="00BA0318">
      <w:pPr>
        <w:spacing w:after="0" w:line="240" w:lineRule="auto"/>
        <w:ind w:firstLine="540"/>
        <w:jc w:val="both"/>
        <w:rPr>
          <w:rFonts w:ascii="PT Astra Serif" w:hAnsi="PT Astra Serif" w:cs="Times New Roman"/>
          <w:color w:val="000000"/>
          <w:spacing w:val="2"/>
        </w:rPr>
      </w:pPr>
      <w:r w:rsidRPr="00531D9F">
        <w:rPr>
          <w:rStyle w:val="fw-middle1"/>
          <w:rFonts w:ascii="PT Astra Serif" w:hAnsi="PT Astra Serif" w:cs="Times New Roman"/>
          <w:b/>
        </w:rPr>
        <w:t>__________________________</w:t>
      </w:r>
      <w:r w:rsidR="003C1698" w:rsidRPr="00531D9F">
        <w:rPr>
          <w:rFonts w:ascii="PT Astra Serif" w:hAnsi="PT Astra Serif" w:cs="Times New Roman"/>
        </w:rPr>
        <w:t xml:space="preserve"> именуемый </w:t>
      </w:r>
      <w:r w:rsidR="00CE3F67" w:rsidRPr="00531D9F">
        <w:rPr>
          <w:rFonts w:ascii="PT Astra Serif" w:hAnsi="PT Astra Serif" w:cs="Times New Roman"/>
        </w:rPr>
        <w:t>в дальнейшем «Исполнитель»</w:t>
      </w:r>
      <w:r w:rsidR="00CE3F67" w:rsidRPr="00531D9F">
        <w:rPr>
          <w:rStyle w:val="fw-middle1"/>
          <w:rFonts w:ascii="PT Astra Serif" w:hAnsi="PT Astra Serif" w:cs="Times New Roman"/>
        </w:rPr>
        <w:t xml:space="preserve"> в лице </w:t>
      </w:r>
      <w:r w:rsidRPr="00531D9F">
        <w:rPr>
          <w:rStyle w:val="fw-middle1"/>
          <w:rFonts w:ascii="PT Astra Serif" w:hAnsi="PT Astra Serif" w:cs="Times New Roman"/>
        </w:rPr>
        <w:t>________________</w:t>
      </w:r>
      <w:r w:rsidR="00CE3F67" w:rsidRPr="00531D9F">
        <w:rPr>
          <w:rFonts w:ascii="PT Astra Serif" w:eastAsia="Times New Roman" w:hAnsi="PT Astra Serif" w:cs="Times New Roman"/>
          <w:lang w:eastAsia="ru-RU"/>
        </w:rPr>
        <w:t xml:space="preserve">, на основании </w:t>
      </w:r>
      <w:r w:rsidRPr="00531D9F">
        <w:rPr>
          <w:rFonts w:ascii="PT Astra Serif" w:eastAsia="Times New Roman" w:hAnsi="PT Astra Serif" w:cs="Times New Roman"/>
          <w:lang w:eastAsia="ru-RU"/>
        </w:rPr>
        <w:t>________________</w:t>
      </w:r>
      <w:r w:rsidR="00AB4DEE" w:rsidRPr="00531D9F">
        <w:rPr>
          <w:rFonts w:ascii="PT Astra Serif" w:eastAsia="Times New Roman" w:hAnsi="PT Astra Serif" w:cs="Times New Roman"/>
          <w:lang w:eastAsia="ru-RU"/>
        </w:rPr>
        <w:t>,</w:t>
      </w:r>
      <w:r w:rsidR="00AB4DEE" w:rsidRPr="00531D9F">
        <w:rPr>
          <w:rFonts w:ascii="PT Astra Serif" w:eastAsia="Times New Roman" w:hAnsi="PT Astra Serif" w:cs="Times New Roman"/>
          <w:b/>
          <w:lang w:eastAsia="ru-RU"/>
        </w:rPr>
        <w:t xml:space="preserve"> </w:t>
      </w:r>
      <w:r w:rsidR="002F5B16" w:rsidRPr="00531D9F">
        <w:rPr>
          <w:rFonts w:ascii="PT Astra Serif" w:hAnsi="PT Astra Serif" w:cs="Times New Roman"/>
        </w:rPr>
        <w:t>с другой стороны, совместно именуемые «Стороны»</w:t>
      </w:r>
      <w:r w:rsidR="00CE3F67" w:rsidRPr="00531D9F">
        <w:rPr>
          <w:rFonts w:ascii="PT Astra Serif" w:hAnsi="PT Astra Serif" w:cs="Times New Roman"/>
        </w:rPr>
        <w:t xml:space="preserve">, </w:t>
      </w:r>
      <w:r w:rsidR="00D73DCF" w:rsidRPr="00531D9F">
        <w:rPr>
          <w:rFonts w:ascii="PT Astra Serif" w:hAnsi="PT Astra Serif" w:cs="Times New Roman"/>
          <w:b/>
        </w:rPr>
        <w:t xml:space="preserve">руководствуясь пунктом 4 части 1 статьи 93 Федерального закона </w:t>
      </w:r>
      <w:r w:rsidR="00BA0318" w:rsidRPr="00531D9F">
        <w:rPr>
          <w:rFonts w:ascii="PT Astra Serif" w:hAnsi="PT Astra Serif" w:cs="Times New Roman"/>
          <w:b/>
        </w:rPr>
        <w:t>от 05.04.2013 № 44-ФЗ «</w:t>
      </w:r>
      <w:r w:rsidR="00D73DCF" w:rsidRPr="00531D9F">
        <w:rPr>
          <w:rFonts w:ascii="PT Astra Serif" w:hAnsi="PT Astra Serif" w:cs="Times New Roman"/>
          <w:b/>
        </w:rPr>
        <w:t>О контрактной системе в сфере закупок товаров, работ, услуг для обеспечения государственных и муниципальных нужд</w:t>
      </w:r>
      <w:r w:rsidR="00BA0318" w:rsidRPr="00531D9F">
        <w:rPr>
          <w:rFonts w:ascii="PT Astra Serif" w:hAnsi="PT Astra Serif" w:cs="Times New Roman"/>
        </w:rPr>
        <w:t>»</w:t>
      </w:r>
      <w:r w:rsidRPr="00531D9F">
        <w:rPr>
          <w:rFonts w:ascii="PT Astra Serif" w:hAnsi="PT Astra Serif" w:cs="Times New Roman"/>
        </w:rPr>
        <w:t>, закупка</w:t>
      </w:r>
      <w:r w:rsidR="00C17384" w:rsidRPr="00531D9F">
        <w:rPr>
          <w:rFonts w:ascii="PT Astra Serif" w:hAnsi="PT Astra Serif" w:cs="Times New Roman"/>
        </w:rPr>
        <w:t xml:space="preserve"> </w:t>
      </w:r>
      <w:r w:rsidR="00D73DCF" w:rsidRPr="00531D9F">
        <w:rPr>
          <w:rFonts w:ascii="PT Astra Serif" w:hAnsi="PT Astra Serif" w:cs="Times New Roman"/>
        </w:rPr>
        <w:t xml:space="preserve">на ЕАТ № </w:t>
      </w:r>
      <w:r w:rsidR="00FF6EBE" w:rsidRPr="00531D9F">
        <w:rPr>
          <w:rFonts w:ascii="PT Astra Serif" w:hAnsi="PT Astra Serif" w:cs="Times New Roman"/>
        </w:rPr>
        <w:t>______________</w:t>
      </w:r>
      <w:r w:rsidRPr="00531D9F">
        <w:rPr>
          <w:rFonts w:ascii="PT Astra Serif" w:hAnsi="PT Astra Serif" w:cs="Times New Roman"/>
        </w:rPr>
        <w:t>___</w:t>
      </w:r>
      <w:r w:rsidR="00FF6EBE" w:rsidRPr="00531D9F">
        <w:rPr>
          <w:rFonts w:ascii="PT Astra Serif" w:hAnsi="PT Astra Serif" w:cs="Times New Roman"/>
        </w:rPr>
        <w:t>,</w:t>
      </w:r>
      <w:r w:rsidR="00D73DCF" w:rsidRPr="00531D9F">
        <w:rPr>
          <w:rFonts w:ascii="PT Astra Serif" w:hAnsi="PT Astra Serif" w:cs="Times New Roman"/>
        </w:rPr>
        <w:t xml:space="preserve"> заключили настоящий Государственный контракт (далее по тексту</w:t>
      </w:r>
      <w:r w:rsidR="00FF6EBE" w:rsidRPr="00531D9F">
        <w:rPr>
          <w:rFonts w:ascii="PT Astra Serif" w:hAnsi="PT Astra Serif" w:cs="Times New Roman"/>
        </w:rPr>
        <w:t xml:space="preserve"> –</w:t>
      </w:r>
      <w:r w:rsidR="00D73DCF" w:rsidRPr="00531D9F">
        <w:rPr>
          <w:rFonts w:ascii="PT Astra Serif" w:hAnsi="PT Astra Serif" w:cs="Times New Roman"/>
        </w:rPr>
        <w:t xml:space="preserve"> Контракт) о нижеследующем:</w:t>
      </w:r>
      <w:r w:rsidR="00FA634E" w:rsidRPr="00531D9F">
        <w:rPr>
          <w:rFonts w:ascii="PT Astra Serif" w:hAnsi="PT Astra Serif" w:cs="Times New Roman"/>
          <w:color w:val="000000"/>
          <w:spacing w:val="2"/>
        </w:rPr>
        <w:t xml:space="preserve"> </w:t>
      </w:r>
    </w:p>
    <w:p w:rsidR="003C1698" w:rsidRPr="00531D9F" w:rsidRDefault="003C1698" w:rsidP="00BA0318">
      <w:pPr>
        <w:spacing w:after="0" w:line="240" w:lineRule="auto"/>
        <w:ind w:firstLine="540"/>
        <w:jc w:val="both"/>
        <w:rPr>
          <w:rFonts w:ascii="PT Astra Serif" w:hAnsi="PT Astra Serif" w:cs="Times New Roman"/>
          <w:color w:val="000000"/>
          <w:spacing w:val="2"/>
        </w:rPr>
      </w:pPr>
    </w:p>
    <w:p w:rsidR="00BE0C8A" w:rsidRPr="00531D9F" w:rsidRDefault="00BD0286" w:rsidP="00BA0318">
      <w:pPr>
        <w:numPr>
          <w:ilvl w:val="0"/>
          <w:numId w:val="2"/>
        </w:numPr>
        <w:spacing w:after="0" w:line="240" w:lineRule="auto"/>
        <w:ind w:left="0" w:firstLine="0"/>
        <w:jc w:val="center"/>
        <w:rPr>
          <w:rFonts w:ascii="PT Astra Serif" w:hAnsi="PT Astra Serif" w:cs="Times New Roman"/>
          <w:b/>
          <w:bCs/>
        </w:rPr>
      </w:pPr>
      <w:r w:rsidRPr="00531D9F">
        <w:rPr>
          <w:rFonts w:ascii="PT Astra Serif" w:hAnsi="PT Astra Serif" w:cs="Times New Roman"/>
          <w:b/>
          <w:bCs/>
        </w:rPr>
        <w:t>Предмет Контракта</w:t>
      </w:r>
    </w:p>
    <w:p w:rsidR="00BD0286" w:rsidRPr="00531D9F" w:rsidRDefault="00CE3F67" w:rsidP="0065378A">
      <w:pPr>
        <w:spacing w:after="0" w:line="240" w:lineRule="auto"/>
        <w:ind w:firstLine="708"/>
        <w:jc w:val="both"/>
        <w:rPr>
          <w:rFonts w:ascii="PT Astra Serif" w:hAnsi="PT Astra Serif" w:cs="Times New Roman"/>
          <w:b/>
        </w:rPr>
      </w:pPr>
      <w:r w:rsidRPr="00531D9F">
        <w:rPr>
          <w:rFonts w:ascii="PT Astra Serif" w:hAnsi="PT Astra Serif" w:cs="Times New Roman"/>
        </w:rPr>
        <w:t>1.1. Исполнитель</w:t>
      </w:r>
      <w:r w:rsidR="00BD0286" w:rsidRPr="00531D9F">
        <w:rPr>
          <w:rFonts w:ascii="PT Astra Serif" w:hAnsi="PT Astra Serif" w:cs="Times New Roman"/>
        </w:rPr>
        <w:t xml:space="preserve"> принимает на себя обязательства по </w:t>
      </w:r>
      <w:r w:rsidR="00531D9F" w:rsidRPr="00531D9F">
        <w:rPr>
          <w:rFonts w:ascii="PT Astra Serif" w:hAnsi="PT Astra Serif" w:cs="Times New Roman"/>
          <w:b/>
        </w:rPr>
        <w:t>изготовлению и размещению рекламы</w:t>
      </w:r>
      <w:r w:rsidR="00386F54" w:rsidRPr="00531D9F">
        <w:rPr>
          <w:rFonts w:ascii="PT Astra Serif" w:hAnsi="PT Astra Serif" w:cs="Times New Roman"/>
          <w:b/>
        </w:rPr>
        <w:t xml:space="preserve"> </w:t>
      </w:r>
      <w:r w:rsidRPr="00531D9F">
        <w:rPr>
          <w:rFonts w:ascii="PT Astra Serif" w:hAnsi="PT Astra Serif" w:cs="Times New Roman"/>
        </w:rPr>
        <w:t>(далее по тексту – Услуги), а Государственный заказчик</w:t>
      </w:r>
      <w:r w:rsidR="00BD0286" w:rsidRPr="00531D9F">
        <w:rPr>
          <w:rFonts w:ascii="PT Astra Serif" w:hAnsi="PT Astra Serif" w:cs="Times New Roman"/>
        </w:rPr>
        <w:t xml:space="preserve"> обязуется оплатить данные услуги.</w:t>
      </w:r>
    </w:p>
    <w:p w:rsidR="00BD0286" w:rsidRPr="00531D9F" w:rsidRDefault="00EB3BD5" w:rsidP="00BA0318">
      <w:pPr>
        <w:pStyle w:val="3"/>
        <w:ind w:firstLine="709"/>
        <w:rPr>
          <w:rFonts w:ascii="PT Astra Serif" w:hAnsi="PT Astra Serif"/>
          <w:sz w:val="22"/>
          <w:szCs w:val="22"/>
        </w:rPr>
      </w:pPr>
      <w:r w:rsidRPr="00531D9F">
        <w:rPr>
          <w:rFonts w:ascii="PT Astra Serif" w:hAnsi="PT Astra Serif"/>
          <w:sz w:val="22"/>
          <w:szCs w:val="22"/>
        </w:rPr>
        <w:t>1.</w:t>
      </w:r>
      <w:r w:rsidR="00945223" w:rsidRPr="00531D9F">
        <w:rPr>
          <w:rFonts w:ascii="PT Astra Serif" w:hAnsi="PT Astra Serif"/>
          <w:sz w:val="22"/>
          <w:szCs w:val="22"/>
        </w:rPr>
        <w:t>2</w:t>
      </w:r>
      <w:r w:rsidR="00083738" w:rsidRPr="00531D9F">
        <w:rPr>
          <w:rFonts w:ascii="PT Astra Serif" w:hAnsi="PT Astra Serif"/>
          <w:sz w:val="22"/>
          <w:szCs w:val="22"/>
        </w:rPr>
        <w:t xml:space="preserve">. </w:t>
      </w:r>
      <w:r w:rsidR="00166DA8" w:rsidRPr="00531D9F">
        <w:rPr>
          <w:rFonts w:ascii="PT Astra Serif" w:hAnsi="PT Astra Serif"/>
          <w:sz w:val="22"/>
          <w:szCs w:val="22"/>
        </w:rPr>
        <w:t xml:space="preserve">Количество услуг и перечень </w:t>
      </w:r>
      <w:r w:rsidR="00F32713" w:rsidRPr="00531D9F">
        <w:rPr>
          <w:rFonts w:ascii="PT Astra Serif" w:hAnsi="PT Astra Serif"/>
          <w:sz w:val="22"/>
          <w:szCs w:val="22"/>
        </w:rPr>
        <w:t>материалов</w:t>
      </w:r>
      <w:r w:rsidR="00166DA8" w:rsidRPr="00531D9F">
        <w:rPr>
          <w:rFonts w:ascii="PT Astra Serif" w:hAnsi="PT Astra Serif"/>
          <w:sz w:val="22"/>
          <w:szCs w:val="22"/>
        </w:rPr>
        <w:t xml:space="preserve">, </w:t>
      </w:r>
      <w:r w:rsidR="00083738" w:rsidRPr="00531D9F">
        <w:rPr>
          <w:rFonts w:ascii="PT Astra Serif" w:hAnsi="PT Astra Serif"/>
          <w:sz w:val="22"/>
          <w:szCs w:val="22"/>
        </w:rPr>
        <w:t xml:space="preserve">срок оказания услуг, место оказания услуг </w:t>
      </w:r>
      <w:r w:rsidR="00166DA8" w:rsidRPr="00531D9F">
        <w:rPr>
          <w:rFonts w:ascii="PT Astra Serif" w:hAnsi="PT Astra Serif"/>
          <w:sz w:val="22"/>
          <w:szCs w:val="22"/>
        </w:rPr>
        <w:t>указаны</w:t>
      </w:r>
      <w:r w:rsidR="00CC51B3" w:rsidRPr="00531D9F">
        <w:rPr>
          <w:rFonts w:ascii="PT Astra Serif" w:hAnsi="PT Astra Serif"/>
          <w:sz w:val="22"/>
          <w:szCs w:val="22"/>
        </w:rPr>
        <w:t xml:space="preserve"> в </w:t>
      </w:r>
      <w:r w:rsidR="00083738" w:rsidRPr="00531D9F">
        <w:rPr>
          <w:rFonts w:ascii="PT Astra Serif" w:hAnsi="PT Astra Serif"/>
          <w:sz w:val="22"/>
          <w:szCs w:val="22"/>
        </w:rPr>
        <w:t>Спецификации (</w:t>
      </w:r>
      <w:r w:rsidR="00BD44E0" w:rsidRPr="00531D9F">
        <w:rPr>
          <w:rFonts w:ascii="PT Astra Serif" w:hAnsi="PT Astra Serif"/>
          <w:sz w:val="22"/>
          <w:szCs w:val="22"/>
        </w:rPr>
        <w:t>приложение № 1 к настояще</w:t>
      </w:r>
      <w:r w:rsidR="00CC51B3" w:rsidRPr="00531D9F">
        <w:rPr>
          <w:rFonts w:ascii="PT Astra Serif" w:hAnsi="PT Astra Serif"/>
          <w:sz w:val="22"/>
          <w:szCs w:val="22"/>
        </w:rPr>
        <w:t>му Контракту</w:t>
      </w:r>
      <w:r w:rsidR="00083738" w:rsidRPr="00531D9F">
        <w:rPr>
          <w:rFonts w:ascii="PT Astra Serif" w:hAnsi="PT Astra Serif"/>
          <w:sz w:val="22"/>
          <w:szCs w:val="22"/>
        </w:rPr>
        <w:t>), являющейся неотъемлемой частью Контракта</w:t>
      </w:r>
      <w:r w:rsidR="00BD0286" w:rsidRPr="00531D9F">
        <w:rPr>
          <w:rFonts w:ascii="PT Astra Serif" w:hAnsi="PT Astra Serif"/>
          <w:sz w:val="22"/>
          <w:szCs w:val="22"/>
        </w:rPr>
        <w:t>.</w:t>
      </w:r>
    </w:p>
    <w:p w:rsidR="00EB3BD5" w:rsidRPr="00531D9F" w:rsidRDefault="008B7B63" w:rsidP="00BA0318">
      <w:pPr>
        <w:pStyle w:val="3"/>
        <w:ind w:firstLine="709"/>
        <w:rPr>
          <w:rFonts w:ascii="PT Astra Serif" w:hAnsi="PT Astra Serif"/>
          <w:sz w:val="22"/>
          <w:szCs w:val="22"/>
        </w:rPr>
      </w:pPr>
      <w:r w:rsidRPr="00531D9F">
        <w:rPr>
          <w:rFonts w:ascii="PT Astra Serif" w:hAnsi="PT Astra Serif"/>
          <w:sz w:val="22"/>
          <w:szCs w:val="22"/>
        </w:rPr>
        <w:t>1.</w:t>
      </w:r>
      <w:r w:rsidR="00945223" w:rsidRPr="00531D9F">
        <w:rPr>
          <w:rFonts w:ascii="PT Astra Serif" w:hAnsi="PT Astra Serif"/>
          <w:sz w:val="22"/>
          <w:szCs w:val="22"/>
        </w:rPr>
        <w:t>3</w:t>
      </w:r>
      <w:r w:rsidRPr="00531D9F">
        <w:rPr>
          <w:rFonts w:ascii="PT Astra Serif" w:hAnsi="PT Astra Serif"/>
          <w:sz w:val="22"/>
          <w:szCs w:val="22"/>
        </w:rPr>
        <w:t>. Срок оказан</w:t>
      </w:r>
      <w:r w:rsidR="003F0158" w:rsidRPr="00531D9F">
        <w:rPr>
          <w:rFonts w:ascii="PT Astra Serif" w:hAnsi="PT Astra Serif"/>
          <w:sz w:val="22"/>
          <w:szCs w:val="22"/>
        </w:rPr>
        <w:t xml:space="preserve">ия услуг: </w:t>
      </w:r>
      <w:r w:rsidR="00FF6EBE" w:rsidRPr="00531D9F">
        <w:rPr>
          <w:rFonts w:ascii="PT Astra Serif" w:hAnsi="PT Astra Serif"/>
          <w:noProof/>
          <w:sz w:val="22"/>
          <w:szCs w:val="22"/>
        </w:rPr>
        <w:t xml:space="preserve">в течении </w:t>
      </w:r>
      <w:r w:rsidR="00472A6E" w:rsidRPr="00531D9F">
        <w:rPr>
          <w:rFonts w:ascii="PT Astra Serif" w:hAnsi="PT Astra Serif"/>
          <w:noProof/>
          <w:sz w:val="22"/>
          <w:szCs w:val="22"/>
        </w:rPr>
        <w:t>1</w:t>
      </w:r>
      <w:r w:rsidR="003B7E25" w:rsidRPr="00531D9F">
        <w:rPr>
          <w:rFonts w:ascii="PT Astra Serif" w:hAnsi="PT Astra Serif"/>
          <w:noProof/>
          <w:sz w:val="22"/>
          <w:szCs w:val="22"/>
        </w:rPr>
        <w:t>4</w:t>
      </w:r>
      <w:r w:rsidR="00472A6E" w:rsidRPr="00531D9F">
        <w:rPr>
          <w:rFonts w:ascii="PT Astra Serif" w:hAnsi="PT Astra Serif"/>
          <w:noProof/>
          <w:sz w:val="22"/>
          <w:szCs w:val="22"/>
        </w:rPr>
        <w:t xml:space="preserve"> </w:t>
      </w:r>
      <w:r w:rsidR="00082A22" w:rsidRPr="00531D9F">
        <w:rPr>
          <w:rFonts w:ascii="PT Astra Serif" w:hAnsi="PT Astra Serif"/>
          <w:noProof/>
          <w:sz w:val="22"/>
          <w:szCs w:val="22"/>
        </w:rPr>
        <w:t>календарных</w:t>
      </w:r>
      <w:r w:rsidR="00727B3C" w:rsidRPr="00531D9F">
        <w:rPr>
          <w:rFonts w:ascii="PT Astra Serif" w:hAnsi="PT Astra Serif"/>
          <w:noProof/>
          <w:sz w:val="22"/>
          <w:szCs w:val="22"/>
        </w:rPr>
        <w:t xml:space="preserve"> дней с даты заключения Контракта.</w:t>
      </w:r>
    </w:p>
    <w:p w:rsidR="00A64D8D" w:rsidRPr="00531D9F" w:rsidRDefault="00A64D8D" w:rsidP="00BA0318">
      <w:pPr>
        <w:pStyle w:val="3"/>
        <w:ind w:firstLine="709"/>
        <w:rPr>
          <w:rFonts w:ascii="PT Astra Serif" w:hAnsi="PT Astra Serif"/>
          <w:sz w:val="22"/>
          <w:szCs w:val="22"/>
        </w:rPr>
      </w:pPr>
      <w:r w:rsidRPr="00531D9F">
        <w:rPr>
          <w:rFonts w:ascii="PT Astra Serif" w:hAnsi="PT Astra Serif"/>
          <w:sz w:val="22"/>
          <w:szCs w:val="22"/>
        </w:rPr>
        <w:t>1.4. Идентификационный код закупки (ИКЗ)</w:t>
      </w:r>
      <w:r w:rsidR="00CE3F67" w:rsidRPr="00531D9F">
        <w:rPr>
          <w:rFonts w:ascii="PT Astra Serif" w:hAnsi="PT Astra Serif"/>
          <w:sz w:val="22"/>
          <w:szCs w:val="22"/>
        </w:rPr>
        <w:t xml:space="preserve">  </w:t>
      </w:r>
      <w:r w:rsidR="00FF6EBE" w:rsidRPr="00531D9F">
        <w:rPr>
          <w:rFonts w:ascii="PT Astra Serif" w:eastAsia="Calibri" w:hAnsi="PT Astra Serif"/>
          <w:sz w:val="22"/>
          <w:szCs w:val="22"/>
          <w:lang w:eastAsia="en-US"/>
        </w:rPr>
        <w:t>________________________________</w:t>
      </w:r>
      <w:r w:rsidRPr="00531D9F">
        <w:rPr>
          <w:rFonts w:ascii="PT Astra Serif" w:hAnsi="PT Astra Serif"/>
          <w:sz w:val="22"/>
          <w:szCs w:val="22"/>
        </w:rPr>
        <w:t>.</w:t>
      </w:r>
    </w:p>
    <w:p w:rsidR="00874D24" w:rsidRPr="00531D9F" w:rsidRDefault="00874D24" w:rsidP="00BA0318">
      <w:pPr>
        <w:pStyle w:val="3"/>
        <w:ind w:firstLine="709"/>
        <w:rPr>
          <w:rFonts w:ascii="PT Astra Serif" w:hAnsi="PT Astra Serif"/>
          <w:sz w:val="22"/>
          <w:szCs w:val="22"/>
        </w:rPr>
      </w:pPr>
    </w:p>
    <w:p w:rsidR="00AB2F45" w:rsidRPr="00531D9F" w:rsidRDefault="00AB2F45" w:rsidP="00BA0318">
      <w:pPr>
        <w:spacing w:after="0" w:line="240" w:lineRule="auto"/>
        <w:jc w:val="center"/>
        <w:rPr>
          <w:rFonts w:ascii="PT Astra Serif" w:hAnsi="PT Astra Serif" w:cs="Times New Roman"/>
          <w:b/>
          <w:bCs/>
          <w:lang w:eastAsia="ru-RU"/>
        </w:rPr>
      </w:pPr>
      <w:r w:rsidRPr="00531D9F">
        <w:rPr>
          <w:rFonts w:ascii="PT Astra Serif" w:hAnsi="PT Astra Serif" w:cs="Times New Roman"/>
          <w:b/>
          <w:bCs/>
          <w:lang w:eastAsia="ru-RU"/>
        </w:rPr>
        <w:t>2.  Права и обязанности Сторон</w:t>
      </w:r>
    </w:p>
    <w:p w:rsidR="00AB2F45" w:rsidRPr="00531D9F" w:rsidRDefault="00AB2F45" w:rsidP="00BA0318">
      <w:pPr>
        <w:spacing w:after="0" w:line="240" w:lineRule="auto"/>
        <w:ind w:firstLine="720"/>
        <w:jc w:val="both"/>
        <w:rPr>
          <w:rFonts w:ascii="PT Astra Serif" w:hAnsi="PT Astra Serif" w:cs="Times New Roman"/>
        </w:rPr>
      </w:pPr>
      <w:r w:rsidRPr="00531D9F">
        <w:rPr>
          <w:rFonts w:ascii="PT Astra Serif" w:hAnsi="PT Astra Serif" w:cs="Times New Roman"/>
        </w:rPr>
        <w:t>2.1. Исполнитель обязан:</w:t>
      </w:r>
    </w:p>
    <w:p w:rsidR="00AB2F45" w:rsidRPr="00531D9F" w:rsidRDefault="00AB2F45" w:rsidP="00BA0318">
      <w:pPr>
        <w:spacing w:after="0" w:line="240" w:lineRule="auto"/>
        <w:ind w:firstLine="720"/>
        <w:jc w:val="both"/>
        <w:rPr>
          <w:rFonts w:ascii="PT Astra Serif" w:hAnsi="PT Astra Serif" w:cs="Times New Roman"/>
        </w:rPr>
      </w:pPr>
      <w:r w:rsidRPr="00531D9F">
        <w:rPr>
          <w:rFonts w:ascii="PT Astra Serif" w:hAnsi="PT Astra Serif" w:cs="Times New Roman"/>
          <w:spacing w:val="-7"/>
        </w:rPr>
        <w:t>2.1.1.</w:t>
      </w:r>
      <w:r w:rsidRPr="00531D9F">
        <w:rPr>
          <w:rFonts w:ascii="PT Astra Serif" w:hAnsi="PT Astra Serif" w:cs="Times New Roman"/>
        </w:rPr>
        <w:t xml:space="preserve"> Оказать услуги в полном  объеме,  в срок,  определенный Контрактом</w:t>
      </w:r>
      <w:r w:rsidRPr="00531D9F">
        <w:rPr>
          <w:rFonts w:ascii="PT Astra Serif" w:hAnsi="PT Astra Serif" w:cs="Times New Roman"/>
          <w:spacing w:val="-4"/>
        </w:rPr>
        <w:t>.</w:t>
      </w:r>
    </w:p>
    <w:p w:rsidR="00AB2F45" w:rsidRPr="00531D9F" w:rsidRDefault="00AB2F45" w:rsidP="00BA0318">
      <w:pPr>
        <w:spacing w:after="0" w:line="240" w:lineRule="auto"/>
        <w:ind w:firstLine="720"/>
        <w:jc w:val="both"/>
        <w:rPr>
          <w:rFonts w:ascii="PT Astra Serif" w:hAnsi="PT Astra Serif" w:cs="Times New Roman"/>
          <w:spacing w:val="-7"/>
        </w:rPr>
      </w:pPr>
      <w:r w:rsidRPr="00531D9F">
        <w:rPr>
          <w:rFonts w:ascii="PT Astra Serif" w:hAnsi="PT Astra Serif" w:cs="Times New Roman"/>
          <w:spacing w:val="-7"/>
        </w:rPr>
        <w:t>2.1.2.  Оказать услуги надлежащего качества.</w:t>
      </w:r>
    </w:p>
    <w:p w:rsidR="00AB2F45" w:rsidRPr="00531D9F" w:rsidRDefault="00AB2F45" w:rsidP="00BA0318">
      <w:pPr>
        <w:spacing w:after="0" w:line="240" w:lineRule="auto"/>
        <w:ind w:firstLine="720"/>
        <w:jc w:val="both"/>
        <w:rPr>
          <w:rFonts w:ascii="PT Astra Serif" w:hAnsi="PT Astra Serif" w:cs="Times New Roman"/>
          <w:spacing w:val="-3"/>
        </w:rPr>
      </w:pPr>
      <w:r w:rsidRPr="00531D9F">
        <w:rPr>
          <w:rFonts w:ascii="PT Astra Serif" w:hAnsi="PT Astra Serif" w:cs="Times New Roman"/>
          <w:spacing w:val="-3"/>
        </w:rPr>
        <w:t>2.1.3. Оказать услуги в полном объёме в течение всего срока действия Контракта.</w:t>
      </w:r>
    </w:p>
    <w:p w:rsidR="00AB2F45" w:rsidRPr="00531D9F" w:rsidRDefault="00CE3F67" w:rsidP="00BA0318">
      <w:pPr>
        <w:spacing w:after="0" w:line="240" w:lineRule="auto"/>
        <w:ind w:firstLine="720"/>
        <w:jc w:val="both"/>
        <w:rPr>
          <w:rFonts w:ascii="PT Astra Serif" w:hAnsi="PT Astra Serif" w:cs="Times New Roman"/>
          <w:spacing w:val="-1"/>
        </w:rPr>
      </w:pPr>
      <w:r w:rsidRPr="00531D9F">
        <w:rPr>
          <w:rFonts w:ascii="PT Astra Serif" w:hAnsi="PT Astra Serif" w:cs="Times New Roman"/>
          <w:spacing w:val="-3"/>
        </w:rPr>
        <w:t xml:space="preserve">2.1.4. </w:t>
      </w:r>
      <w:r w:rsidR="00AB2F45" w:rsidRPr="00531D9F">
        <w:rPr>
          <w:rFonts w:ascii="PT Astra Serif" w:hAnsi="PT Astra Serif" w:cs="Times New Roman"/>
          <w:spacing w:val="-1"/>
        </w:rPr>
        <w:t>Оказать услуги с соблюдением техники безопасности. Перед началом оказания услуг проводить инструктаж по мерам безопасности.</w:t>
      </w:r>
    </w:p>
    <w:p w:rsidR="00AB2F45" w:rsidRPr="00531D9F" w:rsidRDefault="00AB2F45" w:rsidP="00BA0318">
      <w:pPr>
        <w:spacing w:after="0" w:line="240" w:lineRule="auto"/>
        <w:ind w:firstLine="720"/>
        <w:jc w:val="both"/>
        <w:rPr>
          <w:rFonts w:ascii="PT Astra Serif" w:hAnsi="PT Astra Serif" w:cs="Times New Roman"/>
          <w:spacing w:val="-23"/>
        </w:rPr>
      </w:pPr>
      <w:r w:rsidRPr="00531D9F">
        <w:rPr>
          <w:rFonts w:ascii="PT Astra Serif" w:hAnsi="PT Astra Serif" w:cs="Times New Roman"/>
          <w:spacing w:val="-1"/>
        </w:rPr>
        <w:t xml:space="preserve">2.1.5. В течение </w:t>
      </w:r>
      <w:r w:rsidR="006328BC" w:rsidRPr="00531D9F">
        <w:rPr>
          <w:rFonts w:ascii="PT Astra Serif" w:hAnsi="PT Astra Serif" w:cs="Times New Roman"/>
          <w:spacing w:val="-1"/>
        </w:rPr>
        <w:t>2 (двух)</w:t>
      </w:r>
      <w:r w:rsidRPr="00531D9F">
        <w:rPr>
          <w:rFonts w:ascii="PT Astra Serif" w:hAnsi="PT Astra Serif" w:cs="Times New Roman"/>
          <w:spacing w:val="-1"/>
        </w:rPr>
        <w:t xml:space="preserve"> дней после оказания услуг (их этапа) предоставить государственному заказчику акт сдачи-приемки, счет (счет-фактуру). </w:t>
      </w:r>
    </w:p>
    <w:p w:rsidR="00AB2F45" w:rsidRPr="00531D9F" w:rsidRDefault="00AB2F45" w:rsidP="00BA0318">
      <w:pPr>
        <w:spacing w:after="0" w:line="240" w:lineRule="auto"/>
        <w:ind w:firstLine="720"/>
        <w:jc w:val="both"/>
        <w:rPr>
          <w:rFonts w:ascii="PT Astra Serif" w:hAnsi="PT Astra Serif" w:cs="Times New Roman"/>
        </w:rPr>
      </w:pPr>
      <w:r w:rsidRPr="00531D9F">
        <w:rPr>
          <w:rFonts w:ascii="PT Astra Serif" w:hAnsi="PT Astra Serif" w:cs="Times New Roman"/>
        </w:rPr>
        <w:t xml:space="preserve">2.2. </w:t>
      </w:r>
      <w:r w:rsidRPr="00531D9F">
        <w:rPr>
          <w:rFonts w:ascii="PT Astra Serif" w:hAnsi="PT Astra Serif" w:cs="Times New Roman"/>
          <w:spacing w:val="-1"/>
        </w:rPr>
        <w:t>Государственный заказчик</w:t>
      </w:r>
      <w:r w:rsidRPr="00531D9F">
        <w:rPr>
          <w:rFonts w:ascii="PT Astra Serif" w:hAnsi="PT Astra Serif" w:cs="Times New Roman"/>
        </w:rPr>
        <w:t xml:space="preserve"> обязан:</w:t>
      </w:r>
    </w:p>
    <w:p w:rsidR="00AB2F45" w:rsidRPr="00531D9F" w:rsidRDefault="00AB2F45" w:rsidP="00BA0318">
      <w:pPr>
        <w:spacing w:after="0" w:line="240" w:lineRule="auto"/>
        <w:ind w:firstLine="720"/>
        <w:jc w:val="both"/>
        <w:rPr>
          <w:rFonts w:ascii="PT Astra Serif" w:hAnsi="PT Astra Serif" w:cs="Times New Roman"/>
        </w:rPr>
      </w:pPr>
      <w:r w:rsidRPr="00531D9F">
        <w:rPr>
          <w:rFonts w:ascii="PT Astra Serif" w:hAnsi="PT Astra Serif" w:cs="Times New Roman"/>
        </w:rPr>
        <w:t>2.2.1. Передать Исполнителю необходимую документацию, обеспечить доступ и технические условия для оказания услуг.</w:t>
      </w:r>
    </w:p>
    <w:p w:rsidR="00AB2F45" w:rsidRPr="00531D9F" w:rsidRDefault="00AB2F45" w:rsidP="00BA0318">
      <w:pPr>
        <w:spacing w:after="0" w:line="240" w:lineRule="auto"/>
        <w:ind w:firstLine="720"/>
        <w:jc w:val="both"/>
        <w:rPr>
          <w:rFonts w:ascii="PT Astra Serif" w:hAnsi="PT Astra Serif" w:cs="Times New Roman"/>
        </w:rPr>
      </w:pPr>
      <w:r w:rsidRPr="00531D9F">
        <w:rPr>
          <w:rFonts w:ascii="PT Astra Serif" w:hAnsi="PT Astra Serif" w:cs="Times New Roman"/>
        </w:rPr>
        <w:t>2.2.2. Подготовить электротехническое оборудование и объекты на которых оно находится к оказанию услуг</w:t>
      </w:r>
    </w:p>
    <w:p w:rsidR="00AB2F45" w:rsidRPr="00531D9F" w:rsidRDefault="00AB2F45" w:rsidP="00BA0318">
      <w:pPr>
        <w:spacing w:after="0" w:line="240" w:lineRule="auto"/>
        <w:ind w:firstLine="720"/>
        <w:jc w:val="both"/>
        <w:rPr>
          <w:rFonts w:ascii="PT Astra Serif" w:hAnsi="PT Astra Serif" w:cs="Times New Roman"/>
        </w:rPr>
      </w:pPr>
      <w:r w:rsidRPr="00531D9F">
        <w:rPr>
          <w:rFonts w:ascii="PT Astra Serif" w:hAnsi="PT Astra Serif" w:cs="Times New Roman"/>
        </w:rPr>
        <w:t>2.2.3. Своевременно оплатить оказанные услуги в соответствии с Контрактом.</w:t>
      </w:r>
    </w:p>
    <w:p w:rsidR="00AB2F45" w:rsidRPr="00531D9F" w:rsidRDefault="00AB2F45" w:rsidP="00BA0318">
      <w:pPr>
        <w:spacing w:after="0" w:line="240" w:lineRule="auto"/>
        <w:ind w:firstLine="720"/>
        <w:jc w:val="both"/>
        <w:rPr>
          <w:rFonts w:ascii="PT Astra Serif" w:hAnsi="PT Astra Serif" w:cs="Times New Roman"/>
        </w:rPr>
      </w:pPr>
      <w:r w:rsidRPr="00531D9F">
        <w:rPr>
          <w:rFonts w:ascii="PT Astra Serif" w:hAnsi="PT Astra Serif" w:cs="Times New Roman"/>
        </w:rPr>
        <w:t>2.2.4. Принять оказанные услуги в порядке, установленном настоящим контрактом</w:t>
      </w:r>
      <w:r w:rsidR="00321F0A" w:rsidRPr="00531D9F">
        <w:rPr>
          <w:rFonts w:ascii="PT Astra Serif" w:hAnsi="PT Astra Serif" w:cs="Times New Roman"/>
        </w:rPr>
        <w:t xml:space="preserve"> в срок не позднее 5 (пяти) рабочих дней с даты получения </w:t>
      </w:r>
      <w:r w:rsidR="00321F0A" w:rsidRPr="00531D9F">
        <w:rPr>
          <w:rFonts w:ascii="PT Astra Serif" w:hAnsi="PT Astra Serif" w:cs="Times New Roman"/>
          <w:spacing w:val="-1"/>
        </w:rPr>
        <w:t>акт сдачи-приемки от Исполнителя</w:t>
      </w:r>
      <w:r w:rsidRPr="00531D9F">
        <w:rPr>
          <w:rFonts w:ascii="PT Astra Serif" w:hAnsi="PT Astra Serif" w:cs="Times New Roman"/>
        </w:rPr>
        <w:t>.</w:t>
      </w:r>
    </w:p>
    <w:p w:rsidR="00AB2F45" w:rsidRPr="00531D9F" w:rsidRDefault="00AB2F45" w:rsidP="00BA0318">
      <w:pPr>
        <w:spacing w:after="0" w:line="240" w:lineRule="auto"/>
        <w:ind w:firstLine="720"/>
        <w:jc w:val="both"/>
        <w:rPr>
          <w:rFonts w:ascii="PT Astra Serif" w:hAnsi="PT Astra Serif" w:cs="Times New Roman"/>
          <w:color w:val="000000"/>
          <w:spacing w:val="-3"/>
        </w:rPr>
      </w:pPr>
      <w:r w:rsidRPr="00531D9F">
        <w:rPr>
          <w:rFonts w:ascii="PT Astra Serif" w:hAnsi="PT Astra Serif" w:cs="Times New Roman"/>
          <w:color w:val="000000"/>
          <w:spacing w:val="2"/>
        </w:rPr>
        <w:t xml:space="preserve">2.2.5. Назначить лицо, </w:t>
      </w:r>
      <w:r w:rsidRPr="00531D9F">
        <w:rPr>
          <w:rFonts w:ascii="PT Astra Serif" w:hAnsi="PT Astra Serif" w:cs="Times New Roman"/>
          <w:bCs/>
          <w:color w:val="000000"/>
          <w:spacing w:val="2"/>
        </w:rPr>
        <w:t xml:space="preserve">ответственное за </w:t>
      </w:r>
      <w:r w:rsidRPr="00531D9F">
        <w:rPr>
          <w:rFonts w:ascii="PT Astra Serif" w:hAnsi="PT Astra Serif" w:cs="Times New Roman"/>
          <w:color w:val="000000"/>
          <w:spacing w:val="2"/>
        </w:rPr>
        <w:t xml:space="preserve">получение и </w:t>
      </w:r>
      <w:r w:rsidRPr="00531D9F">
        <w:rPr>
          <w:rFonts w:ascii="PT Astra Serif" w:hAnsi="PT Astra Serif" w:cs="Times New Roman"/>
          <w:bCs/>
          <w:color w:val="000000"/>
          <w:spacing w:val="2"/>
        </w:rPr>
        <w:t xml:space="preserve">подписание </w:t>
      </w:r>
      <w:r w:rsidRPr="00531D9F">
        <w:rPr>
          <w:rFonts w:ascii="PT Astra Serif" w:hAnsi="PT Astra Serif" w:cs="Times New Roman"/>
          <w:color w:val="000000"/>
          <w:spacing w:val="2"/>
        </w:rPr>
        <w:t xml:space="preserve">счетов, </w:t>
      </w:r>
      <w:r w:rsidRPr="00531D9F">
        <w:rPr>
          <w:rFonts w:ascii="PT Astra Serif" w:hAnsi="PT Astra Serif" w:cs="Times New Roman"/>
          <w:bCs/>
          <w:color w:val="000000"/>
          <w:spacing w:val="2"/>
        </w:rPr>
        <w:t xml:space="preserve">счетов-фактур, </w:t>
      </w:r>
      <w:r w:rsidRPr="00531D9F">
        <w:rPr>
          <w:rFonts w:ascii="PT Astra Serif" w:hAnsi="PT Astra Serif" w:cs="Times New Roman"/>
          <w:color w:val="000000"/>
          <w:spacing w:val="2"/>
        </w:rPr>
        <w:t xml:space="preserve">актов об </w:t>
      </w:r>
      <w:r w:rsidRPr="00531D9F">
        <w:rPr>
          <w:rFonts w:ascii="PT Astra Serif" w:hAnsi="PT Astra Serif" w:cs="Times New Roman"/>
          <w:color w:val="000000"/>
          <w:spacing w:val="-3"/>
        </w:rPr>
        <w:t>оказании услуг.</w:t>
      </w:r>
    </w:p>
    <w:p w:rsidR="00AB2F45" w:rsidRPr="00531D9F" w:rsidRDefault="00AB2F45" w:rsidP="00BA0318">
      <w:pPr>
        <w:spacing w:after="0" w:line="240" w:lineRule="auto"/>
        <w:ind w:firstLine="720"/>
        <w:jc w:val="both"/>
        <w:rPr>
          <w:rFonts w:ascii="PT Astra Serif" w:hAnsi="PT Astra Serif" w:cs="Times New Roman"/>
        </w:rPr>
      </w:pPr>
      <w:r w:rsidRPr="00531D9F">
        <w:rPr>
          <w:rFonts w:ascii="PT Astra Serif" w:hAnsi="PT Astra Serif" w:cs="Times New Roman"/>
        </w:rPr>
        <w:t>2.3. Исполнитель вправе:</w:t>
      </w:r>
    </w:p>
    <w:p w:rsidR="00AB2F45" w:rsidRPr="00531D9F" w:rsidRDefault="00AB2F45" w:rsidP="00BA0318">
      <w:pPr>
        <w:spacing w:after="0" w:line="240" w:lineRule="auto"/>
        <w:ind w:firstLine="709"/>
        <w:jc w:val="both"/>
        <w:rPr>
          <w:rFonts w:ascii="PT Astra Serif" w:hAnsi="PT Astra Serif" w:cs="Times New Roman"/>
        </w:rPr>
      </w:pPr>
      <w:r w:rsidRPr="00531D9F">
        <w:rPr>
          <w:rFonts w:ascii="PT Astra Serif" w:hAnsi="PT Astra Serif" w:cs="Times New Roman"/>
        </w:rPr>
        <w:t>2.3.1. Требовать своевременной оплаты оказанных услуг в соответствии с Контрактом.</w:t>
      </w:r>
    </w:p>
    <w:p w:rsidR="00AB2F45" w:rsidRPr="00531D9F" w:rsidRDefault="00AB2F45" w:rsidP="00BA0318">
      <w:pPr>
        <w:spacing w:after="0" w:line="240" w:lineRule="auto"/>
        <w:ind w:firstLine="709"/>
        <w:jc w:val="both"/>
        <w:rPr>
          <w:rFonts w:ascii="PT Astra Serif" w:hAnsi="PT Astra Serif" w:cs="Times New Roman"/>
        </w:rPr>
      </w:pPr>
      <w:r w:rsidRPr="00531D9F">
        <w:rPr>
          <w:rFonts w:ascii="PT Astra Serif" w:hAnsi="PT Astra Serif" w:cs="Times New Roman"/>
        </w:rPr>
        <w:t>2.3.2. Требовать соблюдения иных условий Контракта.</w:t>
      </w:r>
    </w:p>
    <w:p w:rsidR="006328BC" w:rsidRPr="00531D9F" w:rsidRDefault="006328BC" w:rsidP="006328BC">
      <w:pPr>
        <w:spacing w:after="0" w:line="240" w:lineRule="auto"/>
        <w:ind w:firstLine="709"/>
        <w:jc w:val="both"/>
        <w:rPr>
          <w:rFonts w:ascii="PT Astra Serif" w:hAnsi="PT Astra Serif" w:cs="Times New Roman"/>
        </w:rPr>
      </w:pPr>
      <w:r w:rsidRPr="00531D9F">
        <w:rPr>
          <w:rFonts w:ascii="PT Astra Serif" w:hAnsi="PT Astra Serif" w:cs="Times New Roman"/>
        </w:rPr>
        <w:t>2.4. Государственный заказчик имеет право:</w:t>
      </w:r>
    </w:p>
    <w:p w:rsidR="006328BC" w:rsidRPr="00531D9F" w:rsidRDefault="006328BC" w:rsidP="006328BC">
      <w:pPr>
        <w:spacing w:after="0" w:line="240" w:lineRule="auto"/>
        <w:ind w:firstLine="709"/>
        <w:jc w:val="both"/>
        <w:rPr>
          <w:rFonts w:ascii="PT Astra Serif" w:hAnsi="PT Astra Serif" w:cs="Times New Roman"/>
        </w:rPr>
      </w:pPr>
      <w:r w:rsidRPr="00531D9F">
        <w:rPr>
          <w:rFonts w:ascii="PT Astra Serif" w:hAnsi="PT Astra Serif" w:cs="Times New Roman"/>
        </w:rPr>
        <w:t>2.4.1. Определять лиц, непосредственно участвующих в контроле за осуществлением оказания Услуг Исполнителем.</w:t>
      </w:r>
    </w:p>
    <w:p w:rsidR="006328BC" w:rsidRPr="00531D9F" w:rsidRDefault="006328BC" w:rsidP="006328BC">
      <w:pPr>
        <w:spacing w:after="0" w:line="240" w:lineRule="auto"/>
        <w:ind w:firstLine="709"/>
        <w:jc w:val="both"/>
        <w:rPr>
          <w:rFonts w:ascii="PT Astra Serif" w:hAnsi="PT Astra Serif" w:cs="Times New Roman"/>
        </w:rPr>
      </w:pPr>
      <w:r w:rsidRPr="00531D9F">
        <w:rPr>
          <w:rFonts w:ascii="PT Astra Serif" w:hAnsi="PT Astra Serif" w:cs="Times New Roman"/>
        </w:rPr>
        <w:t>2.4.2.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оказанной Услуги.</w:t>
      </w:r>
    </w:p>
    <w:p w:rsidR="006328BC" w:rsidRPr="00531D9F" w:rsidRDefault="006328BC" w:rsidP="006328BC">
      <w:pPr>
        <w:spacing w:after="0" w:line="240" w:lineRule="auto"/>
        <w:ind w:firstLine="709"/>
        <w:jc w:val="both"/>
        <w:rPr>
          <w:rFonts w:ascii="PT Astra Serif" w:hAnsi="PT Astra Serif" w:cs="Times New Roman"/>
        </w:rPr>
      </w:pPr>
      <w:r w:rsidRPr="00531D9F">
        <w:rPr>
          <w:rFonts w:ascii="PT Astra Serif" w:hAnsi="PT Astra Serif" w:cs="Times New Roman"/>
        </w:rPr>
        <w:t>2.4.3.  Отказаться от исполнения Государственного контракта в одностороннем порядке по основаниям, предусмотренным Гражданским кодексом РФ.</w:t>
      </w:r>
    </w:p>
    <w:p w:rsidR="006328BC" w:rsidRPr="00531D9F" w:rsidRDefault="006328BC" w:rsidP="006328BC">
      <w:pPr>
        <w:spacing w:after="0" w:line="240" w:lineRule="auto"/>
        <w:ind w:firstLine="709"/>
        <w:jc w:val="both"/>
        <w:rPr>
          <w:rFonts w:ascii="PT Astra Serif" w:hAnsi="PT Astra Serif" w:cs="Times New Roman"/>
        </w:rPr>
      </w:pPr>
      <w:r w:rsidRPr="00531D9F">
        <w:rPr>
          <w:rFonts w:ascii="PT Astra Serif" w:hAnsi="PT Astra Serif" w:cs="Times New Roman"/>
        </w:rPr>
        <w:lastRenderedPageBreak/>
        <w:t>2.4.4. Взыскивать с  Исполнителя пеню и штраф, а также требовать возмещения убытков в соответствии с условиями настоящего Государственного контракта.</w:t>
      </w:r>
    </w:p>
    <w:p w:rsidR="006328BC" w:rsidRPr="00531D9F" w:rsidRDefault="006328BC" w:rsidP="006328BC">
      <w:pPr>
        <w:spacing w:after="0" w:line="240" w:lineRule="auto"/>
        <w:ind w:firstLine="720"/>
        <w:jc w:val="both"/>
        <w:rPr>
          <w:rFonts w:ascii="PT Astra Serif" w:hAnsi="PT Astra Serif" w:cs="Times New Roman"/>
          <w:bCs/>
          <w:spacing w:val="-1"/>
        </w:rPr>
      </w:pPr>
      <w:r w:rsidRPr="00531D9F">
        <w:rPr>
          <w:rFonts w:ascii="PT Astra Serif" w:hAnsi="PT Astra Serif" w:cs="Times New Roman"/>
          <w:color w:val="000000"/>
          <w:spacing w:val="-3"/>
        </w:rPr>
        <w:t>2.4.5 Государственный Заказчик при оплате оказанных по настоящему Государственному контракту Услуг вправе удержать сумму неустойки (штрафа, пени), начисленную на дату подписания акта сдачи-приемки, с суммы, предназначенной для оплаты Услуги. Сумма неустойки (штрафа, пени) засчитывается в счет исполнения обязательств  Государственного заказчика по оплате Поставщику стоимости оказанных Услуг.</w:t>
      </w:r>
    </w:p>
    <w:p w:rsidR="00AB2F45" w:rsidRPr="00531D9F" w:rsidRDefault="00AB2F45" w:rsidP="00BA0318">
      <w:pPr>
        <w:spacing w:after="0" w:line="240" w:lineRule="auto"/>
        <w:ind w:firstLine="709"/>
        <w:jc w:val="both"/>
        <w:rPr>
          <w:rFonts w:ascii="PT Astra Serif" w:hAnsi="PT Astra Serif" w:cs="Times New Roman"/>
        </w:rPr>
      </w:pPr>
    </w:p>
    <w:p w:rsidR="00AB2F45" w:rsidRPr="00531D9F" w:rsidRDefault="00AB2F45" w:rsidP="00BA0318">
      <w:pPr>
        <w:spacing w:after="0" w:line="240" w:lineRule="auto"/>
        <w:jc w:val="center"/>
        <w:rPr>
          <w:rFonts w:ascii="PT Astra Serif" w:hAnsi="PT Astra Serif" w:cs="Times New Roman"/>
          <w:b/>
        </w:rPr>
      </w:pPr>
      <w:r w:rsidRPr="00531D9F">
        <w:rPr>
          <w:rFonts w:ascii="PT Astra Serif" w:hAnsi="PT Astra Serif" w:cs="Times New Roman"/>
          <w:b/>
        </w:rPr>
        <w:t>3. Порядок сдачи-приемки</w:t>
      </w:r>
    </w:p>
    <w:p w:rsidR="00AB2F45" w:rsidRPr="00531D9F" w:rsidRDefault="00AB2F45" w:rsidP="00BA0318">
      <w:pPr>
        <w:tabs>
          <w:tab w:val="num" w:pos="1260"/>
        </w:tabs>
        <w:spacing w:after="0" w:line="240" w:lineRule="auto"/>
        <w:ind w:firstLine="720"/>
        <w:jc w:val="both"/>
        <w:rPr>
          <w:rFonts w:ascii="PT Astra Serif" w:hAnsi="PT Astra Serif" w:cs="Times New Roman"/>
        </w:rPr>
      </w:pPr>
      <w:r w:rsidRPr="00531D9F">
        <w:rPr>
          <w:rFonts w:ascii="PT Astra Serif" w:hAnsi="PT Astra Serif" w:cs="Times New Roman"/>
        </w:rPr>
        <w:t xml:space="preserve">3.1. После окончания оказания услуг (или их этапа) Исполнитель уведомляет об этом Государственного заказчика. </w:t>
      </w:r>
    </w:p>
    <w:p w:rsidR="00C43FF1" w:rsidRPr="00531D9F" w:rsidRDefault="00AB2F45" w:rsidP="00C43FF1">
      <w:pPr>
        <w:tabs>
          <w:tab w:val="num" w:pos="1260"/>
        </w:tabs>
        <w:spacing w:after="0" w:line="240" w:lineRule="auto"/>
        <w:ind w:firstLine="720"/>
        <w:jc w:val="both"/>
        <w:rPr>
          <w:rFonts w:ascii="PT Astra Serif" w:hAnsi="PT Astra Serif" w:cs="Times New Roman"/>
        </w:rPr>
      </w:pPr>
      <w:r w:rsidRPr="00531D9F">
        <w:rPr>
          <w:rFonts w:ascii="PT Astra Serif" w:hAnsi="PT Astra Serif" w:cs="Times New Roman"/>
        </w:rPr>
        <w:t xml:space="preserve">3.2. </w:t>
      </w:r>
      <w:r w:rsidR="00C43FF1" w:rsidRPr="00531D9F">
        <w:rPr>
          <w:rFonts w:ascii="PT Astra Serif" w:hAnsi="PT Astra Serif" w:cs="Times New Roman"/>
        </w:rPr>
        <w:t xml:space="preserve">Сдача-приемка оказанных услуг оформляется актом сдачи-приемки (ф. 0510452), подписанным обеими Сторонами. </w:t>
      </w:r>
    </w:p>
    <w:p w:rsidR="00C43FF1" w:rsidRPr="00531D9F" w:rsidRDefault="00C43FF1" w:rsidP="00C43FF1">
      <w:pPr>
        <w:tabs>
          <w:tab w:val="num" w:pos="1260"/>
        </w:tabs>
        <w:spacing w:after="0" w:line="240" w:lineRule="auto"/>
        <w:ind w:firstLine="720"/>
        <w:jc w:val="both"/>
        <w:rPr>
          <w:rFonts w:ascii="PT Astra Serif" w:hAnsi="PT Astra Serif" w:cs="Times New Roman"/>
        </w:rPr>
      </w:pPr>
      <w:r w:rsidRPr="00531D9F">
        <w:rPr>
          <w:rFonts w:ascii="PT Astra Serif" w:hAnsi="PT Astra Serif" w:cs="Times New Roman"/>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AB2F45" w:rsidRPr="00531D9F" w:rsidRDefault="00C43FF1" w:rsidP="00C43FF1">
      <w:pPr>
        <w:tabs>
          <w:tab w:val="num" w:pos="1260"/>
        </w:tabs>
        <w:spacing w:after="0" w:line="240" w:lineRule="auto"/>
        <w:ind w:firstLine="720"/>
        <w:jc w:val="both"/>
        <w:rPr>
          <w:rFonts w:ascii="PT Astra Serif" w:hAnsi="PT Astra Serif" w:cs="Times New Roman"/>
        </w:rPr>
      </w:pPr>
      <w:r w:rsidRPr="00531D9F">
        <w:rPr>
          <w:rFonts w:ascii="PT Astra Serif" w:hAnsi="PT Astra Serif" w:cs="Times New Roman"/>
        </w:rPr>
        <w:t>При отказе одной из Сторон от подписания акта в нем делается отметка об отказе, и акт подписывается  другой Стороной.</w:t>
      </w:r>
    </w:p>
    <w:p w:rsidR="00AB2F45" w:rsidRPr="00531D9F" w:rsidRDefault="00AB2F45" w:rsidP="00BA0318">
      <w:pPr>
        <w:tabs>
          <w:tab w:val="num" w:pos="1260"/>
        </w:tabs>
        <w:spacing w:after="0" w:line="240" w:lineRule="auto"/>
        <w:ind w:firstLine="720"/>
        <w:jc w:val="both"/>
        <w:rPr>
          <w:rFonts w:ascii="PT Astra Serif" w:hAnsi="PT Astra Serif" w:cs="Times New Roman"/>
        </w:rPr>
      </w:pPr>
      <w:r w:rsidRPr="00531D9F">
        <w:rPr>
          <w:rFonts w:ascii="PT Astra Serif" w:hAnsi="PT Astra Serif" w:cs="Times New Roman"/>
        </w:rPr>
        <w:t>3.3. В случае отказа Государственным заказчиком от подписания акта оказанных услуг Государственный заказчик обязан в течение 3 (трех) рабочих дней с даты отказа от подписания акта представить Исполнителю причины своего отказа в письменном виде.</w:t>
      </w:r>
    </w:p>
    <w:p w:rsidR="00AB2F45" w:rsidRPr="00531D9F" w:rsidRDefault="00AB2F45" w:rsidP="00BA0318">
      <w:pPr>
        <w:tabs>
          <w:tab w:val="num" w:pos="1260"/>
        </w:tabs>
        <w:spacing w:after="0" w:line="240" w:lineRule="auto"/>
        <w:ind w:firstLine="720"/>
        <w:jc w:val="both"/>
        <w:rPr>
          <w:rFonts w:ascii="PT Astra Serif" w:hAnsi="PT Astra Serif" w:cs="Times New Roman"/>
        </w:rPr>
      </w:pPr>
      <w:r w:rsidRPr="00531D9F">
        <w:rPr>
          <w:rFonts w:ascii="PT Astra Serif" w:hAnsi="PT Astra Serif" w:cs="Times New Roman"/>
        </w:rPr>
        <w:t>3.4. Исполнитель обязан в срок не позднее 10 (десяти) календарных дней устранить замечания Государственного заказчика, изложенные последним в письменном отказе от подписания акта, и после устранения замечаний снова предъявить результат оказанных услуг к сдаче Государственному заказчику в порядке, установленном настоящим Контрактом.</w:t>
      </w:r>
    </w:p>
    <w:p w:rsidR="00AB2F45" w:rsidRPr="00531D9F" w:rsidRDefault="00AB2F45" w:rsidP="00BA0318">
      <w:pPr>
        <w:spacing w:after="0" w:line="240" w:lineRule="auto"/>
        <w:rPr>
          <w:rFonts w:ascii="PT Astra Serif" w:hAnsi="PT Astra Serif" w:cs="Times New Roman"/>
          <w:b/>
          <w:bCs/>
          <w:color w:val="FF0000"/>
        </w:rPr>
      </w:pPr>
    </w:p>
    <w:p w:rsidR="00AB2F45" w:rsidRPr="00531D9F" w:rsidRDefault="00AB2F45" w:rsidP="00BA0318">
      <w:pPr>
        <w:spacing w:after="0" w:line="240" w:lineRule="auto"/>
        <w:jc w:val="center"/>
        <w:rPr>
          <w:rFonts w:ascii="PT Astra Serif" w:hAnsi="PT Astra Serif" w:cs="Times New Roman"/>
          <w:b/>
          <w:bCs/>
        </w:rPr>
      </w:pPr>
      <w:r w:rsidRPr="00531D9F">
        <w:rPr>
          <w:rFonts w:ascii="PT Astra Serif" w:hAnsi="PT Astra Serif" w:cs="Times New Roman"/>
          <w:b/>
          <w:bCs/>
        </w:rPr>
        <w:t>4. Цена Контракта и порядок расчетов</w:t>
      </w:r>
    </w:p>
    <w:p w:rsidR="00AB2F45" w:rsidRPr="00531D9F" w:rsidRDefault="00AB2F45" w:rsidP="00BA0318">
      <w:pPr>
        <w:spacing w:after="0" w:line="240" w:lineRule="auto"/>
        <w:ind w:firstLine="708"/>
        <w:jc w:val="both"/>
        <w:rPr>
          <w:rFonts w:ascii="PT Astra Serif" w:hAnsi="PT Astra Serif" w:cs="Times New Roman"/>
          <w:noProof/>
        </w:rPr>
      </w:pPr>
      <w:r w:rsidRPr="00531D9F">
        <w:rPr>
          <w:rFonts w:ascii="PT Astra Serif" w:hAnsi="PT Astra Serif" w:cs="Times New Roman"/>
          <w:noProof/>
        </w:rPr>
        <w:t xml:space="preserve">4.1. Цена Контракта составляет: </w:t>
      </w:r>
      <w:r w:rsidR="00A46F7A" w:rsidRPr="00531D9F">
        <w:rPr>
          <w:rFonts w:ascii="PT Astra Serif" w:hAnsi="PT Astra Serif" w:cs="Times New Roman"/>
          <w:b/>
          <w:noProof/>
        </w:rPr>
        <w:t>____________________</w:t>
      </w:r>
      <w:r w:rsidR="00CE3F67" w:rsidRPr="00531D9F">
        <w:rPr>
          <w:rFonts w:ascii="PT Astra Serif" w:hAnsi="PT Astra Serif" w:cs="Times New Roman"/>
          <w:b/>
          <w:noProof/>
        </w:rPr>
        <w:t xml:space="preserve"> рублей 00 копеек</w:t>
      </w:r>
      <w:r w:rsidRPr="00531D9F">
        <w:rPr>
          <w:rFonts w:ascii="PT Astra Serif" w:hAnsi="PT Astra Serif" w:cs="Times New Roman"/>
          <w:noProof/>
        </w:rPr>
        <w:t xml:space="preserve">, НДС </w:t>
      </w:r>
      <w:r w:rsidR="00A46F7A" w:rsidRPr="00531D9F">
        <w:rPr>
          <w:rFonts w:ascii="PT Astra Serif" w:hAnsi="PT Astra Serif" w:cs="Times New Roman"/>
          <w:noProof/>
        </w:rPr>
        <w:t>_____/</w:t>
      </w:r>
      <w:r w:rsidR="00BA0318" w:rsidRPr="00531D9F">
        <w:rPr>
          <w:rFonts w:ascii="PT Astra Serif" w:hAnsi="PT Astra Serif" w:cs="Times New Roman"/>
          <w:noProof/>
        </w:rPr>
        <w:t>не облагается</w:t>
      </w:r>
      <w:r w:rsidRPr="00531D9F">
        <w:rPr>
          <w:rFonts w:ascii="PT Astra Serif" w:hAnsi="PT Astra Serif" w:cs="Times New Roman"/>
          <w:i/>
          <w:noProof/>
        </w:rPr>
        <w:t xml:space="preserve"> </w:t>
      </w:r>
      <w:r w:rsidRPr="00531D9F">
        <w:rPr>
          <w:rFonts w:ascii="PT Astra Serif" w:hAnsi="PT Astra Serif" w:cs="Times New Roman"/>
          <w:noProof/>
        </w:rPr>
        <w:t xml:space="preserve">и включает в себя стоимость Услуг, </w:t>
      </w:r>
      <w:r w:rsidR="004150D8" w:rsidRPr="00531D9F">
        <w:rPr>
          <w:rFonts w:ascii="PT Astra Serif" w:hAnsi="PT Astra Serif" w:cs="Times New Roman"/>
        </w:rPr>
        <w:t>стоимость</w:t>
      </w:r>
      <w:r w:rsidRPr="00531D9F">
        <w:rPr>
          <w:rFonts w:ascii="PT Astra Serif" w:hAnsi="PT Astra Serif" w:cs="Times New Roman"/>
        </w:rPr>
        <w:t xml:space="preserve"> материалов, уплаты всех налогов и других обязательных платежей, а также иных расходов, связанных с оказанием услуг</w:t>
      </w:r>
      <w:r w:rsidRPr="00531D9F">
        <w:rPr>
          <w:rFonts w:ascii="PT Astra Serif" w:hAnsi="PT Astra Serif" w:cs="Times New Roman"/>
          <w:noProof/>
        </w:rPr>
        <w:t xml:space="preserve"> по Контракту. </w:t>
      </w:r>
    </w:p>
    <w:p w:rsidR="00AB2F45" w:rsidRPr="00531D9F" w:rsidRDefault="00AB2F45" w:rsidP="00BA0318">
      <w:pPr>
        <w:spacing w:after="0" w:line="240" w:lineRule="auto"/>
        <w:ind w:firstLine="709"/>
        <w:jc w:val="both"/>
        <w:rPr>
          <w:rFonts w:ascii="PT Astra Serif" w:eastAsia="Times New Roman" w:hAnsi="PT Astra Serif" w:cs="Times New Roman"/>
          <w:lang w:eastAsia="ru-RU"/>
        </w:rPr>
      </w:pPr>
      <w:r w:rsidRPr="00531D9F">
        <w:rPr>
          <w:rFonts w:ascii="PT Astra Serif" w:eastAsia="Times New Roman" w:hAnsi="PT Astra Serif" w:cs="Times New Roman"/>
          <w:lang w:eastAsia="ru-RU"/>
        </w:rPr>
        <w:t>4.2. Цена Контракта является твердой и не может изменяться в ходе его исполнения.</w:t>
      </w:r>
    </w:p>
    <w:p w:rsidR="00AB2F45" w:rsidRPr="00531D9F" w:rsidRDefault="00AB2F45" w:rsidP="00BA0318">
      <w:pPr>
        <w:spacing w:after="0" w:line="240" w:lineRule="auto"/>
        <w:ind w:firstLine="709"/>
        <w:jc w:val="both"/>
        <w:rPr>
          <w:rFonts w:ascii="PT Astra Serif" w:eastAsia="Times New Roman" w:hAnsi="PT Astra Serif" w:cs="Times New Roman"/>
          <w:lang w:eastAsia="ru-RU"/>
        </w:rPr>
      </w:pPr>
      <w:r w:rsidRPr="00531D9F">
        <w:rPr>
          <w:rFonts w:ascii="PT Astra Serif" w:eastAsia="Times New Roman" w:hAnsi="PT Astra Serif" w:cs="Times New Roman"/>
          <w:lang w:eastAsia="ru-RU"/>
        </w:rPr>
        <w:t>4.3. Расчеты производится за выполненные услуги (этап услуг) путем перечисления денежных средств на расчетный счет Исполнителя не позднее 10 (десяти) рабочих дней с момента подписания сторонами акта сдачи-приемки</w:t>
      </w:r>
    </w:p>
    <w:p w:rsidR="001033D6" w:rsidRPr="00531D9F" w:rsidRDefault="001033D6" w:rsidP="00BA0318">
      <w:pPr>
        <w:spacing w:after="0" w:line="240" w:lineRule="auto"/>
        <w:ind w:firstLine="709"/>
        <w:jc w:val="both"/>
        <w:rPr>
          <w:rFonts w:ascii="PT Astra Serif" w:eastAsia="Times New Roman" w:hAnsi="PT Astra Serif" w:cs="Times New Roman"/>
          <w:lang w:eastAsia="ru-RU"/>
        </w:rPr>
      </w:pPr>
      <w:r w:rsidRPr="00531D9F">
        <w:rPr>
          <w:rFonts w:ascii="PT Astra Serif" w:eastAsia="Times New Roman" w:hAnsi="PT Astra Serif" w:cs="Times New Roman"/>
          <w:lang w:eastAsia="ru-RU"/>
        </w:rPr>
        <w:t xml:space="preserve">Оплата производится денежными средствами из дополнительных источников бюджетного финансирования, выделяемых из средств Федерального бюджета на </w:t>
      </w:r>
      <w:r w:rsidR="00097997" w:rsidRPr="00531D9F">
        <w:rPr>
          <w:rFonts w:ascii="PT Astra Serif" w:eastAsia="Times New Roman" w:hAnsi="PT Astra Serif" w:cs="Times New Roman"/>
          <w:lang w:eastAsia="ru-RU"/>
        </w:rPr>
        <w:t>2026</w:t>
      </w:r>
      <w:r w:rsidRPr="00531D9F">
        <w:rPr>
          <w:rFonts w:ascii="PT Astra Serif" w:eastAsia="Times New Roman" w:hAnsi="PT Astra Serif" w:cs="Times New Roman"/>
          <w:lang w:eastAsia="ru-RU"/>
        </w:rPr>
        <w:t xml:space="preserve"> финансовый год, при наличии предельных объемов финансирования.</w:t>
      </w:r>
    </w:p>
    <w:p w:rsidR="00AB2F45" w:rsidRPr="00531D9F" w:rsidRDefault="00AB2F45" w:rsidP="00BA0318">
      <w:pPr>
        <w:spacing w:after="0" w:line="240" w:lineRule="auto"/>
        <w:ind w:firstLine="709"/>
        <w:jc w:val="both"/>
        <w:rPr>
          <w:rFonts w:ascii="PT Astra Serif" w:eastAsia="Times New Roman" w:hAnsi="PT Astra Serif" w:cs="Times New Roman"/>
          <w:lang w:eastAsia="ru-RU"/>
        </w:rPr>
      </w:pPr>
      <w:r w:rsidRPr="00531D9F">
        <w:rPr>
          <w:rFonts w:ascii="PT Astra Serif" w:eastAsia="Times New Roman" w:hAnsi="PT Astra Serif" w:cs="Times New Roman"/>
          <w:lang w:eastAsia="ru-RU"/>
        </w:rPr>
        <w:t>4.5. Исполнитель представляет</w:t>
      </w:r>
      <w:r w:rsidR="00FF6EBE" w:rsidRPr="00531D9F">
        <w:rPr>
          <w:rFonts w:ascii="PT Astra Serif" w:eastAsia="Times New Roman" w:hAnsi="PT Astra Serif" w:cs="Times New Roman"/>
          <w:lang w:eastAsia="ru-RU"/>
        </w:rPr>
        <w:t xml:space="preserve"> Государственному з</w:t>
      </w:r>
      <w:r w:rsidRPr="00531D9F">
        <w:rPr>
          <w:rFonts w:ascii="PT Astra Serif" w:eastAsia="Times New Roman" w:hAnsi="PT Astra Serif" w:cs="Times New Roman"/>
          <w:lang w:eastAsia="ru-RU"/>
        </w:rPr>
        <w:t>аказчику документы для оплаты за оказанные услуги:  счет, счет-фактуру, акт сдачи-приемки оказанных услуг.</w:t>
      </w:r>
    </w:p>
    <w:p w:rsidR="00AB2F45" w:rsidRPr="00531D9F" w:rsidRDefault="00AB2F45" w:rsidP="00BA0318">
      <w:pPr>
        <w:widowControl w:val="0"/>
        <w:spacing w:after="0" w:line="240" w:lineRule="auto"/>
        <w:ind w:firstLine="720"/>
        <w:jc w:val="both"/>
        <w:rPr>
          <w:rFonts w:ascii="PT Astra Serif" w:hAnsi="PT Astra Serif" w:cs="Times New Roman"/>
          <w:noProof/>
          <w:spacing w:val="2"/>
          <w:lang w:eastAsia="ru-RU"/>
        </w:rPr>
      </w:pPr>
      <w:r w:rsidRPr="00531D9F">
        <w:rPr>
          <w:rFonts w:ascii="PT Astra Serif" w:hAnsi="PT Astra Serif" w:cs="Times New Roman"/>
          <w:noProof/>
          <w:spacing w:val="2"/>
          <w:lang w:eastAsia="ru-RU"/>
        </w:rPr>
        <w:t>4.6. Обязательства по оплате оказанной услуги считаются выполненными в день списания денежных средств со счетов Государственного заказчика.</w:t>
      </w:r>
    </w:p>
    <w:p w:rsidR="00AB2F45" w:rsidRPr="00531D9F" w:rsidRDefault="00AB2F45"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 xml:space="preserve">4.7.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 </w:t>
      </w:r>
    </w:p>
    <w:p w:rsidR="001033D6" w:rsidRPr="00531D9F" w:rsidRDefault="001033D6"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4.8. В соответствии с п.</w:t>
      </w:r>
      <w:r w:rsidR="004150D8" w:rsidRPr="00531D9F">
        <w:rPr>
          <w:rFonts w:ascii="PT Astra Serif" w:hAnsi="PT Astra Serif" w:cs="Times New Roman"/>
          <w:lang w:eastAsia="ru-RU"/>
        </w:rPr>
        <w:t xml:space="preserve"> </w:t>
      </w:r>
      <w:r w:rsidRPr="00531D9F">
        <w:rPr>
          <w:rFonts w:ascii="PT Astra Serif" w:hAnsi="PT Astra Serif" w:cs="Times New Roman"/>
          <w:lang w:eastAsia="ru-RU"/>
        </w:rPr>
        <w:t>2 ч.</w:t>
      </w:r>
      <w:r w:rsidR="004150D8" w:rsidRPr="00531D9F">
        <w:rPr>
          <w:rFonts w:ascii="PT Astra Serif" w:hAnsi="PT Astra Serif" w:cs="Times New Roman"/>
          <w:lang w:eastAsia="ru-RU"/>
        </w:rPr>
        <w:t xml:space="preserve"> </w:t>
      </w:r>
      <w:r w:rsidRPr="00531D9F">
        <w:rPr>
          <w:rFonts w:ascii="PT Astra Serif" w:hAnsi="PT Astra Serif" w:cs="Times New Roman"/>
          <w:lang w:eastAsia="ru-RU"/>
        </w:rPr>
        <w:t>13 ст.</w:t>
      </w:r>
      <w:r w:rsidR="004150D8" w:rsidRPr="00531D9F">
        <w:rPr>
          <w:rFonts w:ascii="PT Astra Serif" w:hAnsi="PT Astra Serif" w:cs="Times New Roman"/>
          <w:lang w:eastAsia="ru-RU"/>
        </w:rPr>
        <w:t xml:space="preserve"> </w:t>
      </w:r>
      <w:r w:rsidRPr="00531D9F">
        <w:rPr>
          <w:rFonts w:ascii="PT Astra Serif" w:hAnsi="PT Astra Serif" w:cs="Times New Roman"/>
          <w:lang w:eastAsia="ru-RU"/>
        </w:rPr>
        <w:t>34 ФЗ №44-ФЗ,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43FF1" w:rsidRPr="00531D9F" w:rsidRDefault="00C43FF1" w:rsidP="00C43FF1">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 xml:space="preserve">4.9.  Стороны обязуются проводить сверку взаимных расчётов по форме 0510477 («Акт сверки расчётов»), утверждённой приказом Минфина России от 15.04.2021 № 61н. Акт сверки </w:t>
      </w:r>
      <w:r w:rsidRPr="00531D9F">
        <w:rPr>
          <w:rFonts w:ascii="PT Astra Serif" w:hAnsi="PT Astra Serif" w:cs="Times New Roman"/>
          <w:lang w:eastAsia="ru-RU"/>
        </w:rPr>
        <w:lastRenderedPageBreak/>
        <w:t>является обязательным документом для подтверждения состояния расчётов между Сторонами по настоящему Государственному контракту.</w:t>
      </w:r>
    </w:p>
    <w:p w:rsidR="00C43FF1" w:rsidRPr="00531D9F" w:rsidRDefault="00C43FF1" w:rsidP="00C43FF1">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4.10. Государственный заказчик ежеквартально, по состоянию на последнее число отчётного квартала, направляет Исполнителю запрос о проведении сверки (в письменной или электронной форме) и предварительный вариант акта сверки по форме 0510477, заполненный по данным Государственного заказчика.</w:t>
      </w:r>
    </w:p>
    <w:p w:rsidR="00C43FF1" w:rsidRPr="00531D9F" w:rsidRDefault="00C43FF1" w:rsidP="00C43FF1">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Исполнитель обязан проверить данные, указанные в предварительном акте, заполнить раздел «2. По данным контрагента» формы 0510477, подписать акт или направить мотивированный отказ с перечнем разногласий в течение 10 (десяти) рабочих дней с даты получения предварительного акта.</w:t>
      </w:r>
    </w:p>
    <w:p w:rsidR="00AB2F45" w:rsidRPr="00531D9F" w:rsidRDefault="00AB2F45" w:rsidP="00BA0318">
      <w:pPr>
        <w:widowControl w:val="0"/>
        <w:spacing w:after="0" w:line="240" w:lineRule="auto"/>
        <w:ind w:firstLine="708"/>
        <w:jc w:val="both"/>
        <w:rPr>
          <w:rFonts w:ascii="PT Astra Serif" w:hAnsi="PT Astra Serif" w:cs="Times New Roman"/>
          <w:lang w:eastAsia="ru-RU"/>
        </w:rPr>
      </w:pPr>
    </w:p>
    <w:p w:rsidR="00AB2F45" w:rsidRPr="00531D9F" w:rsidRDefault="00AB2F45" w:rsidP="00BA0318">
      <w:pPr>
        <w:widowControl w:val="0"/>
        <w:tabs>
          <w:tab w:val="center" w:pos="5262"/>
          <w:tab w:val="left" w:pos="8771"/>
        </w:tabs>
        <w:spacing w:after="0" w:line="240" w:lineRule="auto"/>
        <w:jc w:val="center"/>
        <w:rPr>
          <w:rFonts w:ascii="PT Astra Serif" w:hAnsi="PT Astra Serif" w:cs="Times New Roman"/>
          <w:b/>
          <w:lang w:eastAsia="ru-RU"/>
        </w:rPr>
      </w:pPr>
      <w:r w:rsidRPr="00531D9F">
        <w:rPr>
          <w:rFonts w:ascii="PT Astra Serif" w:hAnsi="PT Astra Serif" w:cs="Times New Roman"/>
          <w:b/>
          <w:lang w:eastAsia="ru-RU"/>
        </w:rPr>
        <w:t>5. Ответственность Сторон</w:t>
      </w:r>
    </w:p>
    <w:p w:rsidR="00AB2F45" w:rsidRPr="00531D9F" w:rsidRDefault="00AB2F45" w:rsidP="00BA0318">
      <w:pPr>
        <w:spacing w:after="0" w:line="240" w:lineRule="auto"/>
        <w:ind w:firstLine="708"/>
        <w:jc w:val="both"/>
        <w:rPr>
          <w:rFonts w:ascii="PT Astra Serif" w:hAnsi="PT Astra Serif" w:cs="Times New Roman"/>
          <w:noProof/>
          <w:lang w:eastAsia="ru-RU"/>
        </w:rPr>
      </w:pPr>
      <w:r w:rsidRPr="00531D9F">
        <w:rPr>
          <w:rFonts w:ascii="PT Astra Serif" w:hAnsi="PT Astra Serif" w:cs="Times New Roman"/>
          <w:noProof/>
          <w:color w:val="000000"/>
          <w:lang w:eastAsia="ru-RU"/>
        </w:rPr>
        <w:t xml:space="preserve">5.1. За неисполнение или ненадлежащее исполнение обязательств, предусмотренных Контрактом, </w:t>
      </w:r>
      <w:r w:rsidRPr="00531D9F">
        <w:rPr>
          <w:rFonts w:ascii="PT Astra Serif" w:hAnsi="PT Astra Serif" w:cs="Times New Roman"/>
          <w:noProof/>
          <w:lang w:eastAsia="ru-RU"/>
        </w:rPr>
        <w:t xml:space="preserve">виновная сторона несет ответственность, предусмотренную действующим законодательством Российской Федерации. </w:t>
      </w:r>
    </w:p>
    <w:p w:rsidR="00AB2F45" w:rsidRPr="00531D9F" w:rsidRDefault="00AB2F45" w:rsidP="00BA0318">
      <w:pPr>
        <w:spacing w:after="0" w:line="240" w:lineRule="auto"/>
        <w:ind w:firstLine="708"/>
        <w:jc w:val="both"/>
        <w:rPr>
          <w:rFonts w:ascii="PT Astra Serif" w:eastAsia="Times New Roman" w:hAnsi="PT Astra Serif" w:cs="Times New Roman"/>
          <w:lang w:eastAsia="ru-RU"/>
        </w:rPr>
      </w:pPr>
      <w:r w:rsidRPr="00531D9F">
        <w:rPr>
          <w:rFonts w:ascii="PT Astra Serif" w:eastAsia="Times New Roman" w:hAnsi="PT Astra Serif" w:cs="Times New Roman"/>
          <w:lang w:eastAsia="ru-RU"/>
        </w:rPr>
        <w:t xml:space="preserve">5.2. В случае просрочки исполнения Государственным заказчиком обязательств, предусмотренных Контрактом, Исполнитель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государственным контрактом срока исполнения обязательства. Пени устанавливаются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rsidR="00AB2F45" w:rsidRPr="00531D9F" w:rsidRDefault="00AB2F45" w:rsidP="00BA0318">
      <w:pPr>
        <w:spacing w:after="0" w:line="240" w:lineRule="auto"/>
        <w:ind w:firstLine="708"/>
        <w:jc w:val="both"/>
        <w:rPr>
          <w:rFonts w:ascii="PT Astra Serif" w:hAnsi="PT Astra Serif" w:cs="Times New Roman"/>
          <w:b/>
          <w:lang w:eastAsia="ru-RU"/>
        </w:rPr>
      </w:pPr>
      <w:r w:rsidRPr="00531D9F">
        <w:rPr>
          <w:rFonts w:ascii="PT Astra Serif" w:hAnsi="PT Astra Serif" w:cs="Times New Roman"/>
          <w:lang w:eastAsia="ru-RU"/>
        </w:rPr>
        <w:t>5.3.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начисляется штраф, который устанавливается в размере устанавливаемом Правительством РФ</w:t>
      </w:r>
      <w:r w:rsidRPr="00531D9F">
        <w:rPr>
          <w:rFonts w:ascii="PT Astra Serif" w:hAnsi="PT Astra Serif" w:cs="Times New Roman"/>
          <w:b/>
          <w:lang w:eastAsia="ru-RU"/>
        </w:rPr>
        <w:t>.</w:t>
      </w:r>
    </w:p>
    <w:p w:rsidR="00AB2F45" w:rsidRPr="00531D9F" w:rsidRDefault="00AB2F45"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5.4.Государственный заказчик освобождается от уплаты пеней и штрафа, если докажет, что просрочка исполнения обязательства произошла вследствие непреодолимой силы или по вине другой Стороны.</w:t>
      </w:r>
    </w:p>
    <w:p w:rsidR="00AB2F45" w:rsidRPr="00531D9F" w:rsidRDefault="00AB2F45"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штрафов, пеней.</w:t>
      </w:r>
    </w:p>
    <w:p w:rsidR="00AB2F45" w:rsidRPr="00531D9F" w:rsidRDefault="00AB2F45" w:rsidP="00BA0318">
      <w:pPr>
        <w:autoSpaceDE w:val="0"/>
        <w:autoSpaceDN w:val="0"/>
        <w:adjustRightInd w:val="0"/>
        <w:spacing w:after="0" w:line="240" w:lineRule="auto"/>
        <w:ind w:firstLine="540"/>
        <w:jc w:val="both"/>
        <w:rPr>
          <w:rFonts w:ascii="PT Astra Serif" w:hAnsi="PT Astra Serif" w:cs="Times New Roman"/>
        </w:rPr>
      </w:pPr>
      <w:r w:rsidRPr="00531D9F">
        <w:rPr>
          <w:rFonts w:ascii="PT Astra Serif" w:hAnsi="PT Astra Serif" w:cs="Times New Roman"/>
        </w:rPr>
        <w:tab/>
        <w:t>5.6.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B2F45" w:rsidRPr="00531D9F" w:rsidRDefault="00AB2F45" w:rsidP="00BA0318">
      <w:pPr>
        <w:autoSpaceDE w:val="0"/>
        <w:autoSpaceDN w:val="0"/>
        <w:adjustRightInd w:val="0"/>
        <w:spacing w:after="0" w:line="240" w:lineRule="auto"/>
        <w:ind w:firstLine="540"/>
        <w:jc w:val="both"/>
        <w:rPr>
          <w:rFonts w:ascii="PT Astra Serif" w:hAnsi="PT Astra Serif" w:cs="Times New Roman"/>
          <w:b/>
        </w:rPr>
      </w:pPr>
      <w:r w:rsidRPr="00531D9F">
        <w:rPr>
          <w:rFonts w:ascii="PT Astra Serif" w:hAnsi="PT Astra Serif" w:cs="Times New Roman"/>
        </w:rPr>
        <w:t>5.7.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начисляется штраф, который устанавливается в размере устанавливаемом Правительством РФ</w:t>
      </w:r>
      <w:r w:rsidRPr="00531D9F">
        <w:rPr>
          <w:rFonts w:ascii="PT Astra Serif" w:hAnsi="PT Astra Serif" w:cs="Times New Roman"/>
          <w:b/>
        </w:rPr>
        <w:t>.</w:t>
      </w:r>
    </w:p>
    <w:p w:rsidR="00AB2F45" w:rsidRPr="00531D9F" w:rsidRDefault="00AB2F45" w:rsidP="00BA0318">
      <w:pPr>
        <w:autoSpaceDE w:val="0"/>
        <w:autoSpaceDN w:val="0"/>
        <w:adjustRightInd w:val="0"/>
        <w:spacing w:after="0" w:line="240" w:lineRule="auto"/>
        <w:ind w:firstLine="540"/>
        <w:jc w:val="both"/>
        <w:rPr>
          <w:rFonts w:ascii="PT Astra Serif" w:hAnsi="PT Astra Serif" w:cs="Times New Roman"/>
        </w:rPr>
      </w:pPr>
      <w:r w:rsidRPr="00531D9F">
        <w:rPr>
          <w:rFonts w:ascii="PT Astra Serif" w:hAnsi="PT Astra Serif" w:cs="Times New Roman"/>
        </w:rPr>
        <w:t>5.8. Исполнитель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rsidR="00AB2F45" w:rsidRPr="00531D9F" w:rsidRDefault="00AB2F45" w:rsidP="00BA0318">
      <w:pPr>
        <w:autoSpaceDE w:val="0"/>
        <w:autoSpaceDN w:val="0"/>
        <w:adjustRightInd w:val="0"/>
        <w:spacing w:after="0" w:line="240" w:lineRule="auto"/>
        <w:ind w:firstLine="540"/>
        <w:jc w:val="both"/>
        <w:rPr>
          <w:rFonts w:ascii="PT Astra Serif" w:hAnsi="PT Astra Serif" w:cs="Times New Roman"/>
        </w:rPr>
      </w:pPr>
      <w:r w:rsidRPr="00531D9F">
        <w:rPr>
          <w:rFonts w:ascii="PT Astra Serif" w:hAnsi="PT Astra Serif" w:cs="Times New Roman"/>
        </w:rPr>
        <w:t>5.9. Уплата штрафа, пеней не освобождает Исполнителя от исполнения обязательств по Контракту.</w:t>
      </w:r>
    </w:p>
    <w:p w:rsidR="00AB2F45" w:rsidRPr="00531D9F" w:rsidRDefault="00AB2F45" w:rsidP="00BA0318">
      <w:pPr>
        <w:autoSpaceDE w:val="0"/>
        <w:autoSpaceDN w:val="0"/>
        <w:adjustRightInd w:val="0"/>
        <w:spacing w:after="0" w:line="240" w:lineRule="auto"/>
        <w:ind w:firstLine="540"/>
        <w:jc w:val="both"/>
        <w:rPr>
          <w:rFonts w:ascii="PT Astra Serif" w:hAnsi="PT Astra Serif" w:cs="Times New Roman"/>
        </w:rPr>
      </w:pPr>
      <w:r w:rsidRPr="00531D9F">
        <w:rPr>
          <w:rFonts w:ascii="PT Astra Serif" w:hAnsi="PT Astra Serif" w:cs="Times New Roman"/>
        </w:rPr>
        <w:t>5.10.</w:t>
      </w:r>
      <w:r w:rsidR="00C43FF1" w:rsidRPr="00531D9F">
        <w:rPr>
          <w:rFonts w:ascii="PT Astra Serif" w:hAnsi="PT Astra Serif" w:cs="Times New Roman"/>
        </w:rPr>
        <w:t xml:space="preserve"> </w:t>
      </w:r>
      <w:r w:rsidRPr="00531D9F">
        <w:rPr>
          <w:rFonts w:ascii="PT Astra Serif" w:hAnsi="PT Astra Serif" w:cs="Times New Roman"/>
        </w:rPr>
        <w:t>За не исполнение обязательств по Контракту Стороны несут ответственность в соответствии с действующим законодательством РФ с учетом положений настоящего раздела Контракта</w:t>
      </w:r>
    </w:p>
    <w:p w:rsidR="00AB2F45" w:rsidRPr="00531D9F" w:rsidRDefault="00AB2F45" w:rsidP="00BA0318">
      <w:pPr>
        <w:spacing w:after="0" w:line="240" w:lineRule="auto"/>
        <w:rPr>
          <w:rFonts w:ascii="PT Astra Serif" w:hAnsi="PT Astra Serif" w:cs="Times New Roman"/>
          <w:b/>
          <w:lang w:eastAsia="ru-RU"/>
        </w:rPr>
      </w:pPr>
    </w:p>
    <w:p w:rsidR="00AB2F45" w:rsidRPr="00531D9F" w:rsidRDefault="00AB2F45" w:rsidP="00BA0318">
      <w:pPr>
        <w:spacing w:after="0" w:line="240" w:lineRule="auto"/>
        <w:jc w:val="center"/>
        <w:rPr>
          <w:rFonts w:ascii="PT Astra Serif" w:hAnsi="PT Astra Serif" w:cs="Times New Roman"/>
          <w:b/>
          <w:lang w:eastAsia="ru-RU"/>
        </w:rPr>
      </w:pPr>
      <w:r w:rsidRPr="00531D9F">
        <w:rPr>
          <w:rFonts w:ascii="PT Astra Serif" w:hAnsi="PT Astra Serif" w:cs="Times New Roman"/>
          <w:b/>
          <w:lang w:eastAsia="ru-RU"/>
        </w:rPr>
        <w:t>6. Форс-мажорные обстоятельства</w:t>
      </w:r>
    </w:p>
    <w:p w:rsidR="00AB2F45" w:rsidRPr="00531D9F" w:rsidRDefault="00AB2F45" w:rsidP="00BA0318">
      <w:pPr>
        <w:spacing w:after="0" w:line="240" w:lineRule="auto"/>
        <w:ind w:firstLine="708"/>
        <w:jc w:val="both"/>
        <w:rPr>
          <w:rFonts w:ascii="PT Astra Serif" w:hAnsi="PT Astra Serif" w:cs="Times New Roman"/>
          <w:noProof/>
          <w:lang w:eastAsia="ru-RU"/>
        </w:rPr>
      </w:pPr>
      <w:r w:rsidRPr="00531D9F">
        <w:rPr>
          <w:rFonts w:ascii="PT Astra Serif" w:hAnsi="PT Astra Serif" w:cs="Times New Roman"/>
          <w:noProof/>
          <w:lang w:eastAsia="ru-RU"/>
        </w:rPr>
        <w:t xml:space="preserve">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w:t>
      </w:r>
      <w:r w:rsidRPr="00531D9F">
        <w:rPr>
          <w:rFonts w:ascii="PT Astra Serif" w:hAnsi="PT Astra Serif" w:cs="Times New Roman"/>
          <w:noProof/>
          <w:lang w:eastAsia="ru-RU"/>
        </w:rPr>
        <w:lastRenderedPageBreak/>
        <w:t>власти и управления, влияющие на возможность исполнения Сторонами своих обязательств по Контракту.</w:t>
      </w:r>
    </w:p>
    <w:p w:rsidR="00AB2F45" w:rsidRPr="00531D9F" w:rsidRDefault="00AB2F45" w:rsidP="00BA0318">
      <w:pPr>
        <w:spacing w:after="0" w:line="240" w:lineRule="auto"/>
        <w:ind w:firstLine="708"/>
        <w:jc w:val="both"/>
        <w:rPr>
          <w:rFonts w:ascii="PT Astra Serif" w:hAnsi="PT Astra Serif" w:cs="Times New Roman"/>
          <w:noProof/>
          <w:lang w:eastAsia="ru-RU"/>
        </w:rPr>
      </w:pPr>
      <w:r w:rsidRPr="00531D9F">
        <w:rPr>
          <w:rFonts w:ascii="PT Astra Serif" w:hAnsi="PT Astra Serif"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B2F45" w:rsidRPr="00531D9F" w:rsidRDefault="00AB2F45" w:rsidP="00BA0318">
      <w:pPr>
        <w:spacing w:after="0" w:line="240" w:lineRule="auto"/>
        <w:ind w:firstLine="708"/>
        <w:jc w:val="both"/>
        <w:rPr>
          <w:rFonts w:ascii="PT Astra Serif" w:hAnsi="PT Astra Serif" w:cs="Times New Roman"/>
          <w:noProof/>
          <w:lang w:eastAsia="ru-RU"/>
        </w:rPr>
      </w:pPr>
      <w:r w:rsidRPr="00531D9F">
        <w:rPr>
          <w:rFonts w:ascii="PT Astra Serif" w:hAnsi="PT Astra Serif" w:cs="Times New Roman"/>
          <w:noProof/>
          <w:lang w:eastAsia="ru-RU"/>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B2F45" w:rsidRPr="00531D9F" w:rsidRDefault="00AB2F45" w:rsidP="00BA0318">
      <w:pPr>
        <w:spacing w:after="0" w:line="240" w:lineRule="auto"/>
        <w:ind w:firstLine="708"/>
        <w:jc w:val="both"/>
        <w:rPr>
          <w:rFonts w:ascii="PT Astra Serif" w:hAnsi="PT Astra Serif" w:cs="Times New Roman"/>
          <w:noProof/>
          <w:lang w:eastAsia="ru-RU"/>
        </w:rPr>
      </w:pPr>
      <w:r w:rsidRPr="00531D9F">
        <w:rPr>
          <w:rFonts w:ascii="PT Astra Serif" w:hAnsi="PT Astra Serif" w:cs="Times New Roman"/>
          <w:noProof/>
          <w:lang w:eastAsia="ru-RU"/>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AB2F45" w:rsidRPr="00531D9F" w:rsidRDefault="00AB2F45" w:rsidP="00BA0318">
      <w:pPr>
        <w:spacing w:after="0" w:line="240" w:lineRule="auto"/>
        <w:ind w:firstLine="708"/>
        <w:jc w:val="both"/>
        <w:rPr>
          <w:rFonts w:ascii="PT Astra Serif" w:hAnsi="PT Astra Serif" w:cs="Times New Roman"/>
          <w:noProof/>
          <w:lang w:eastAsia="ru-RU"/>
        </w:rPr>
      </w:pPr>
      <w:r w:rsidRPr="00531D9F">
        <w:rPr>
          <w:rFonts w:ascii="PT Astra Serif" w:hAnsi="PT Astra Serif" w:cs="Times New Roman"/>
          <w:noProof/>
          <w:lang w:eastAsia="ru-RU"/>
        </w:rPr>
        <w:t xml:space="preserve">6.4. Сторона должна в течение 10 дней с момента прекращения форс-мажорных обстоятельств передать другой Стороне сертификат в компетентный орган или организацию о наличии и продолжительности форс-мажорных обстоятельств. </w:t>
      </w:r>
    </w:p>
    <w:p w:rsidR="00AB2F45" w:rsidRPr="00531D9F" w:rsidRDefault="00AB2F45" w:rsidP="00BA0318">
      <w:pPr>
        <w:spacing w:after="0" w:line="240" w:lineRule="auto"/>
        <w:ind w:firstLine="708"/>
        <w:jc w:val="both"/>
        <w:rPr>
          <w:rFonts w:ascii="PT Astra Serif" w:hAnsi="PT Astra Serif" w:cs="Times New Roman"/>
          <w:noProof/>
          <w:lang w:eastAsia="ru-RU"/>
        </w:rPr>
      </w:pPr>
      <w:r w:rsidRPr="00531D9F">
        <w:rPr>
          <w:rFonts w:ascii="PT Astra Serif" w:hAnsi="PT Astra Serif" w:cs="Times New Roman"/>
          <w:noProof/>
          <w:lang w:eastAsia="ru-RU"/>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B2F45" w:rsidRPr="00531D9F" w:rsidRDefault="00AB2F45" w:rsidP="00BA0318">
      <w:pPr>
        <w:spacing w:after="0" w:line="240" w:lineRule="auto"/>
        <w:ind w:firstLine="708"/>
        <w:jc w:val="both"/>
        <w:rPr>
          <w:rFonts w:ascii="PT Astra Serif" w:hAnsi="PT Astra Serif" w:cs="Times New Roman"/>
          <w:noProof/>
          <w:lang w:eastAsia="ru-RU"/>
        </w:rPr>
      </w:pPr>
      <w:r w:rsidRPr="00531D9F">
        <w:rPr>
          <w:rFonts w:ascii="PT Astra Serif" w:hAnsi="PT Astra Serif" w:cs="Times New Roman"/>
          <w:noProof/>
          <w:lang w:eastAsia="ru-RU"/>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B2F45" w:rsidRPr="00531D9F" w:rsidRDefault="00AB2F45" w:rsidP="00BA0318">
      <w:pPr>
        <w:spacing w:after="0" w:line="240" w:lineRule="auto"/>
        <w:jc w:val="center"/>
        <w:rPr>
          <w:rFonts w:ascii="PT Astra Serif" w:hAnsi="PT Astra Serif" w:cs="Times New Roman"/>
          <w:b/>
          <w:lang w:eastAsia="ru-RU"/>
        </w:rPr>
      </w:pPr>
    </w:p>
    <w:p w:rsidR="00AB2F45" w:rsidRPr="00531D9F" w:rsidRDefault="00AB2F45" w:rsidP="00BA0318">
      <w:pPr>
        <w:spacing w:after="0" w:line="240" w:lineRule="auto"/>
        <w:jc w:val="center"/>
        <w:rPr>
          <w:rFonts w:ascii="PT Astra Serif" w:hAnsi="PT Astra Serif" w:cs="Times New Roman"/>
          <w:b/>
          <w:lang w:eastAsia="ru-RU"/>
        </w:rPr>
      </w:pPr>
      <w:r w:rsidRPr="00531D9F">
        <w:rPr>
          <w:rFonts w:ascii="PT Astra Serif" w:hAnsi="PT Astra Serif" w:cs="Times New Roman"/>
          <w:b/>
          <w:lang w:eastAsia="ru-RU"/>
        </w:rPr>
        <w:t>7. Порядок разрешения споров</w:t>
      </w:r>
    </w:p>
    <w:p w:rsidR="00AB2F45" w:rsidRPr="00531D9F" w:rsidRDefault="00AB2F45" w:rsidP="00BA0318">
      <w:pPr>
        <w:spacing w:after="0" w:line="240" w:lineRule="auto"/>
        <w:jc w:val="both"/>
        <w:rPr>
          <w:rFonts w:ascii="PT Astra Serif" w:hAnsi="PT Astra Serif" w:cs="Times New Roman"/>
          <w:lang w:eastAsia="ru-RU"/>
        </w:rPr>
      </w:pPr>
      <w:r w:rsidRPr="00531D9F">
        <w:rPr>
          <w:rFonts w:ascii="PT Astra Serif" w:hAnsi="PT Astra Serif" w:cs="Times New Roman"/>
          <w:lang w:eastAsia="ru-RU"/>
        </w:rPr>
        <w:tab/>
        <w:t>7.1. Досудебный порядок урегулирования споров, предусматривающий направление претензии контрагенту, является обязательным.</w:t>
      </w:r>
    </w:p>
    <w:p w:rsidR="00AB2F45" w:rsidRPr="00531D9F" w:rsidRDefault="00AB2F45" w:rsidP="00BA0318">
      <w:pPr>
        <w:spacing w:after="0" w:line="240" w:lineRule="auto"/>
        <w:jc w:val="both"/>
        <w:rPr>
          <w:rFonts w:ascii="PT Astra Serif" w:hAnsi="PT Astra Serif" w:cs="Times New Roman"/>
          <w:lang w:eastAsia="ru-RU"/>
        </w:rPr>
      </w:pPr>
      <w:r w:rsidRPr="00531D9F">
        <w:rPr>
          <w:rFonts w:ascii="PT Astra Serif" w:hAnsi="PT Astra Serif" w:cs="Times New Roman"/>
          <w:lang w:eastAsia="ru-RU"/>
        </w:rPr>
        <w:tab/>
        <w:t xml:space="preserve">Сторона, которой предъявлена претензия, обязана рассмотреть такую претензию в течение </w:t>
      </w:r>
      <w:r w:rsidR="00F13C76" w:rsidRPr="00531D9F">
        <w:rPr>
          <w:rFonts w:ascii="PT Astra Serif" w:hAnsi="PT Astra Serif" w:cs="Times New Roman"/>
          <w:lang w:eastAsia="ru-RU"/>
        </w:rPr>
        <w:t>30</w:t>
      </w:r>
      <w:r w:rsidRPr="00531D9F">
        <w:rPr>
          <w:rFonts w:ascii="PT Astra Serif" w:hAnsi="PT Astra Serif" w:cs="Times New Roman"/>
          <w:lang w:eastAsia="ru-RU"/>
        </w:rPr>
        <w:t xml:space="preserve"> (</w:t>
      </w:r>
      <w:r w:rsidR="00F13C76" w:rsidRPr="00531D9F">
        <w:rPr>
          <w:rFonts w:ascii="PT Astra Serif" w:hAnsi="PT Astra Serif" w:cs="Times New Roman"/>
          <w:lang w:eastAsia="ru-RU"/>
        </w:rPr>
        <w:t>тридцати</w:t>
      </w:r>
      <w:r w:rsidRPr="00531D9F">
        <w:rPr>
          <w:rFonts w:ascii="PT Astra Serif" w:hAnsi="PT Astra Serif" w:cs="Times New Roman"/>
          <w:lang w:eastAsia="ru-RU"/>
        </w:rPr>
        <w:t>) календарных дней с момента ее получения и сообщить о своем решении другой Стороне путем направления ответа в письменной форме.</w:t>
      </w:r>
    </w:p>
    <w:p w:rsidR="00AB2F45" w:rsidRPr="00531D9F" w:rsidRDefault="00AB2F45"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7.2.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rsidR="00AB2F45" w:rsidRPr="00531D9F" w:rsidRDefault="00AB2F45" w:rsidP="00BA0318">
      <w:pPr>
        <w:spacing w:after="0" w:line="240" w:lineRule="auto"/>
        <w:ind w:firstLine="708"/>
        <w:jc w:val="both"/>
        <w:rPr>
          <w:rFonts w:ascii="PT Astra Serif" w:hAnsi="PT Astra Serif" w:cs="Times New Roman"/>
          <w:lang w:eastAsia="ru-RU"/>
        </w:rPr>
      </w:pPr>
    </w:p>
    <w:p w:rsidR="00AB2F45" w:rsidRPr="00531D9F" w:rsidRDefault="00AB2F45" w:rsidP="00BA0318">
      <w:pPr>
        <w:spacing w:after="0" w:line="240" w:lineRule="auto"/>
        <w:jc w:val="center"/>
        <w:rPr>
          <w:rFonts w:ascii="PT Astra Serif" w:hAnsi="PT Astra Serif" w:cs="Times New Roman"/>
          <w:b/>
          <w:lang w:eastAsia="ru-RU"/>
        </w:rPr>
      </w:pPr>
      <w:r w:rsidRPr="00531D9F">
        <w:rPr>
          <w:rFonts w:ascii="PT Astra Serif" w:hAnsi="PT Astra Serif" w:cs="Times New Roman"/>
          <w:b/>
          <w:lang w:eastAsia="ru-RU"/>
        </w:rPr>
        <w:t>8. Изменение, расторжение Контракта</w:t>
      </w:r>
    </w:p>
    <w:p w:rsidR="00AB2F45" w:rsidRPr="00531D9F" w:rsidRDefault="00AB2F45"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B2F45" w:rsidRPr="00531D9F" w:rsidRDefault="00AB2F45" w:rsidP="00BA0318">
      <w:pPr>
        <w:spacing w:after="0" w:line="240" w:lineRule="auto"/>
        <w:jc w:val="both"/>
        <w:rPr>
          <w:rFonts w:ascii="PT Astra Serif" w:hAnsi="PT Astra Serif" w:cs="Times New Roman"/>
          <w:lang w:eastAsia="ru-RU"/>
        </w:rPr>
      </w:pPr>
      <w:r w:rsidRPr="00531D9F">
        <w:rPr>
          <w:rFonts w:ascii="PT Astra Serif" w:hAnsi="PT Astra Serif" w:cs="Times New Roman"/>
          <w:lang w:eastAsia="ru-RU"/>
        </w:rPr>
        <w:tab/>
        <w:t>8.2. Все изменения к Контракту действительны, если они оформлены в виде дополнительного соглашения к Контракту и подписаны Сторонами.</w:t>
      </w:r>
    </w:p>
    <w:p w:rsidR="00AB2F45" w:rsidRPr="00531D9F" w:rsidRDefault="00AB2F45" w:rsidP="00BA0318">
      <w:pPr>
        <w:spacing w:after="0" w:line="240" w:lineRule="auto"/>
        <w:jc w:val="both"/>
        <w:rPr>
          <w:rFonts w:ascii="PT Astra Serif" w:hAnsi="PT Astra Serif" w:cs="Times New Roman"/>
          <w:lang w:eastAsia="ru-RU"/>
        </w:rPr>
      </w:pPr>
      <w:r w:rsidRPr="00531D9F">
        <w:rPr>
          <w:rFonts w:ascii="PT Astra Serif" w:hAnsi="PT Astra Serif" w:cs="Times New Roman"/>
          <w:lang w:eastAsia="ru-RU"/>
        </w:rPr>
        <w:tab/>
        <w:t>8.3. Расторжение Контракта допускается по соглашению сторон, по решению суда или в связи с односторонним отказом «Государственного заказчика» от исполнения Контрактов соответствии с гражданским законодательством РФ, в порядке, предусмотренном ст. 95 Федерального закона от 05.04.2013 № 44-ФЗ.</w:t>
      </w:r>
      <w:r w:rsidR="00CB70A2" w:rsidRPr="00531D9F">
        <w:rPr>
          <w:rFonts w:ascii="PT Astra Serif" w:hAnsi="PT Astra Serif" w:cs="Times New Roman"/>
          <w:lang w:eastAsia="ru-RU"/>
        </w:rPr>
        <w:t xml:space="preserve"> </w:t>
      </w:r>
    </w:p>
    <w:p w:rsidR="00CB70A2" w:rsidRPr="00531D9F" w:rsidRDefault="00CB70A2" w:rsidP="00BA0318">
      <w:pPr>
        <w:spacing w:after="0" w:line="240" w:lineRule="auto"/>
        <w:jc w:val="both"/>
        <w:rPr>
          <w:rFonts w:ascii="PT Astra Serif" w:hAnsi="PT Astra Serif" w:cs="Times New Roman"/>
          <w:lang w:eastAsia="ru-RU"/>
        </w:rPr>
      </w:pPr>
    </w:p>
    <w:p w:rsidR="00CB70A2" w:rsidRPr="00531D9F" w:rsidRDefault="00CB70A2" w:rsidP="00CB70A2">
      <w:pPr>
        <w:shd w:val="clear" w:color="auto" w:fill="FFFFFF"/>
        <w:spacing w:after="0" w:line="240" w:lineRule="auto"/>
        <w:ind w:firstLine="540"/>
        <w:jc w:val="center"/>
        <w:rPr>
          <w:rFonts w:ascii="PT Astra Serif" w:eastAsia="Times New Roman" w:hAnsi="PT Astra Serif" w:cs="Times New Roman"/>
          <w:b/>
          <w:color w:val="000000"/>
          <w:lang w:eastAsia="ru-RU"/>
        </w:rPr>
      </w:pPr>
      <w:r w:rsidRPr="00531D9F">
        <w:rPr>
          <w:rFonts w:ascii="PT Astra Serif" w:eastAsia="Times New Roman" w:hAnsi="PT Astra Serif" w:cs="Times New Roman"/>
          <w:b/>
          <w:color w:val="000000"/>
          <w:lang w:eastAsia="ru-RU"/>
        </w:rPr>
        <w:t>9.</w:t>
      </w:r>
      <w:r w:rsidRPr="00531D9F">
        <w:rPr>
          <w:rFonts w:ascii="PT Astra Serif" w:eastAsia="Times New Roman" w:hAnsi="PT Astra Serif" w:cs="Times New Roman"/>
          <w:color w:val="000000"/>
          <w:lang w:eastAsia="ru-RU"/>
        </w:rPr>
        <w:t xml:space="preserve"> </w:t>
      </w:r>
      <w:r w:rsidRPr="00531D9F">
        <w:rPr>
          <w:rFonts w:ascii="PT Astra Serif" w:eastAsia="Times New Roman" w:hAnsi="PT Astra Serif" w:cs="Times New Roman"/>
          <w:b/>
          <w:color w:val="000000"/>
          <w:lang w:eastAsia="ru-RU"/>
        </w:rPr>
        <w:t>Антикоррупционная оговорка</w:t>
      </w:r>
    </w:p>
    <w:p w:rsidR="00CB70A2" w:rsidRPr="00531D9F" w:rsidRDefault="00CB70A2" w:rsidP="00CB70A2">
      <w:pPr>
        <w:shd w:val="clear" w:color="auto" w:fill="FFFFFF"/>
        <w:spacing w:after="0" w:line="240" w:lineRule="auto"/>
        <w:jc w:val="both"/>
        <w:rPr>
          <w:rFonts w:ascii="PT Astra Serif" w:eastAsia="Times New Roman" w:hAnsi="PT Astra Serif" w:cs="Times New Roman"/>
          <w:color w:val="000000"/>
          <w:lang w:eastAsia="ru-RU"/>
        </w:rPr>
      </w:pPr>
      <w:r w:rsidRPr="00531D9F">
        <w:rPr>
          <w:rFonts w:ascii="PT Astra Serif" w:eastAsia="Times New Roman" w:hAnsi="PT Astra Serif" w:cs="Times New Roman"/>
          <w:color w:val="000000"/>
          <w:lang w:eastAsia="ru-RU"/>
        </w:rPr>
        <w:t xml:space="preserve">             9.1.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B70A2" w:rsidRPr="00531D9F" w:rsidRDefault="00CB70A2" w:rsidP="00CB70A2">
      <w:pPr>
        <w:shd w:val="clear" w:color="auto" w:fill="FFFFFF"/>
        <w:spacing w:after="0" w:line="240" w:lineRule="auto"/>
        <w:ind w:firstLine="540"/>
        <w:jc w:val="both"/>
        <w:rPr>
          <w:rFonts w:ascii="PT Astra Serif" w:eastAsia="Times New Roman" w:hAnsi="PT Astra Serif" w:cs="Times New Roman"/>
          <w:color w:val="000000"/>
          <w:lang w:eastAsia="ru-RU"/>
        </w:rPr>
      </w:pPr>
      <w:r w:rsidRPr="00531D9F">
        <w:rPr>
          <w:rFonts w:ascii="PT Astra Serif" w:eastAsia="Times New Roman" w:hAnsi="PT Astra Serif" w:cs="Times New Roman"/>
          <w:color w:val="000000"/>
          <w:lang w:eastAsia="ru-RU"/>
        </w:rPr>
        <w:t xml:space="preserve">9.2.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w:t>
      </w:r>
      <w:r w:rsidRPr="00531D9F">
        <w:rPr>
          <w:rFonts w:ascii="PT Astra Serif" w:eastAsia="Times New Roman" w:hAnsi="PT Astra Serif" w:cs="Times New Roman"/>
          <w:color w:val="000000"/>
          <w:lang w:eastAsia="ru-RU"/>
        </w:rPr>
        <w:lastRenderedPageBreak/>
        <w:t>нарушающие требования применимого законодательства Российской Федерации и международных актов о противодействии коррупции.</w:t>
      </w:r>
    </w:p>
    <w:p w:rsidR="00CB70A2" w:rsidRPr="00531D9F" w:rsidRDefault="00CB70A2" w:rsidP="00CB70A2">
      <w:pPr>
        <w:shd w:val="clear" w:color="auto" w:fill="FFFFFF"/>
        <w:spacing w:after="0" w:line="240" w:lineRule="auto"/>
        <w:ind w:firstLine="540"/>
        <w:jc w:val="both"/>
        <w:rPr>
          <w:rFonts w:ascii="PT Astra Serif" w:eastAsia="Times New Roman" w:hAnsi="PT Astra Serif" w:cs="Times New Roman"/>
          <w:color w:val="000000"/>
          <w:lang w:eastAsia="ru-RU"/>
        </w:rPr>
      </w:pPr>
      <w:r w:rsidRPr="00531D9F">
        <w:rPr>
          <w:rFonts w:ascii="PT Astra Serif" w:eastAsia="Times New Roman" w:hAnsi="PT Astra Serif" w:cs="Times New Roman"/>
          <w:color w:val="000000"/>
          <w:lang w:eastAsia="ru-RU"/>
        </w:rPr>
        <w:t>9.3. В случае возникновения у Стороны обоснованных подозрений, что произошло или может произойти нарушение каких-либо положений, указанных в пункте 9.1.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CB70A2" w:rsidRPr="00531D9F" w:rsidRDefault="00CB70A2" w:rsidP="00CB70A2">
      <w:pPr>
        <w:shd w:val="clear" w:color="auto" w:fill="FFFFFF"/>
        <w:spacing w:after="0" w:line="240" w:lineRule="auto"/>
        <w:ind w:firstLine="540"/>
        <w:jc w:val="both"/>
        <w:rPr>
          <w:rFonts w:ascii="PT Astra Serif" w:eastAsia="Times New Roman" w:hAnsi="PT Astra Serif" w:cs="Times New Roman"/>
          <w:color w:val="000000"/>
          <w:lang w:eastAsia="ru-RU"/>
        </w:rPr>
      </w:pPr>
      <w:r w:rsidRPr="00531D9F">
        <w:rPr>
          <w:rFonts w:ascii="PT Astra Serif" w:eastAsia="Times New Roman" w:hAnsi="PT Astra Serif" w:cs="Times New Roman"/>
          <w:color w:val="000000"/>
          <w:lang w:eastAsia="ru-RU"/>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CB70A2" w:rsidRPr="00531D9F" w:rsidRDefault="00CB70A2" w:rsidP="00CB70A2">
      <w:pPr>
        <w:shd w:val="clear" w:color="auto" w:fill="FFFFFF"/>
        <w:spacing w:after="0" w:line="240" w:lineRule="auto"/>
        <w:ind w:firstLine="540"/>
        <w:jc w:val="both"/>
        <w:rPr>
          <w:rFonts w:ascii="PT Astra Serif" w:eastAsia="Times New Roman" w:hAnsi="PT Astra Serif" w:cs="Times New Roman"/>
          <w:color w:val="000000"/>
          <w:lang w:eastAsia="ru-RU"/>
        </w:rPr>
      </w:pPr>
      <w:r w:rsidRPr="00531D9F">
        <w:rPr>
          <w:rFonts w:ascii="PT Astra Serif" w:eastAsia="Times New Roman" w:hAnsi="PT Astra Serif" w:cs="Times New Roman"/>
          <w:color w:val="000000"/>
          <w:lang w:eastAsia="ru-RU"/>
        </w:rPr>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B2F45" w:rsidRPr="00531D9F" w:rsidRDefault="00AB2F45" w:rsidP="00BA0318">
      <w:pPr>
        <w:spacing w:after="0" w:line="240" w:lineRule="auto"/>
        <w:jc w:val="center"/>
        <w:rPr>
          <w:rFonts w:ascii="PT Astra Serif" w:hAnsi="PT Astra Serif" w:cs="Times New Roman"/>
          <w:b/>
          <w:lang w:eastAsia="ru-RU"/>
        </w:rPr>
      </w:pPr>
    </w:p>
    <w:p w:rsidR="00AB2F45" w:rsidRPr="00531D9F" w:rsidRDefault="00CB70A2" w:rsidP="00BA0318">
      <w:pPr>
        <w:spacing w:after="0" w:line="240" w:lineRule="auto"/>
        <w:jc w:val="center"/>
        <w:rPr>
          <w:rFonts w:ascii="PT Astra Serif" w:hAnsi="PT Astra Serif" w:cs="Times New Roman"/>
          <w:b/>
          <w:lang w:eastAsia="ru-RU"/>
        </w:rPr>
      </w:pPr>
      <w:r w:rsidRPr="00531D9F">
        <w:rPr>
          <w:rFonts w:ascii="PT Astra Serif" w:hAnsi="PT Astra Serif" w:cs="Times New Roman"/>
          <w:b/>
          <w:lang w:eastAsia="ru-RU"/>
        </w:rPr>
        <w:t>10</w:t>
      </w:r>
      <w:r w:rsidR="00AB2F45" w:rsidRPr="00531D9F">
        <w:rPr>
          <w:rFonts w:ascii="PT Astra Serif" w:hAnsi="PT Astra Serif" w:cs="Times New Roman"/>
          <w:b/>
          <w:lang w:eastAsia="ru-RU"/>
        </w:rPr>
        <w:t>. Прочие условия</w:t>
      </w:r>
    </w:p>
    <w:p w:rsidR="00AB2F45" w:rsidRPr="00531D9F" w:rsidRDefault="00CB70A2"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10</w:t>
      </w:r>
      <w:r w:rsidR="00AB2F45" w:rsidRPr="00531D9F">
        <w:rPr>
          <w:rFonts w:ascii="PT Astra Serif" w:hAnsi="PT Astra Serif" w:cs="Times New Roman"/>
          <w:lang w:eastAsia="ru-RU"/>
        </w:rPr>
        <w:t>.1.В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AB2F45" w:rsidRPr="00531D9F" w:rsidRDefault="00CB70A2"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10</w:t>
      </w:r>
      <w:r w:rsidR="00AB2F45" w:rsidRPr="00531D9F">
        <w:rPr>
          <w:rFonts w:ascii="PT Astra Serif" w:hAnsi="PT Astra Serif" w:cs="Times New Roman"/>
          <w:lang w:eastAsia="ru-RU"/>
        </w:rPr>
        <w:t>.2. При исполнении Контракта не д</w:t>
      </w:r>
      <w:r w:rsidR="007F7866" w:rsidRPr="00531D9F">
        <w:rPr>
          <w:rFonts w:ascii="PT Astra Serif" w:hAnsi="PT Astra Serif" w:cs="Times New Roman"/>
          <w:lang w:eastAsia="ru-RU"/>
        </w:rPr>
        <w:t>опускается перемена Исполнителя</w:t>
      </w:r>
      <w:r w:rsidR="00AB2F45" w:rsidRPr="00531D9F">
        <w:rPr>
          <w:rFonts w:ascii="PT Astra Serif" w:hAnsi="PT Astra Serif" w:cs="Times New Roman"/>
          <w:lang w:eastAsia="ru-RU"/>
        </w:rPr>
        <w:t>, а исключением случаев, когда новый «Исполни</w:t>
      </w:r>
      <w:r w:rsidR="007F7866" w:rsidRPr="00531D9F">
        <w:rPr>
          <w:rFonts w:ascii="PT Astra Serif" w:hAnsi="PT Astra Serif" w:cs="Times New Roman"/>
          <w:lang w:eastAsia="ru-RU"/>
        </w:rPr>
        <w:t>тель» является правопреемником Исполнителя</w:t>
      </w:r>
      <w:r w:rsidR="00AB2F45" w:rsidRPr="00531D9F">
        <w:rPr>
          <w:rFonts w:ascii="PT Astra Serif" w:hAnsi="PT Astra Serif" w:cs="Times New Roman"/>
          <w:lang w:eastAsia="ru-RU"/>
        </w:rPr>
        <w:t xml:space="preserve"> по такому Контракту вследствие реорганизации юридического лица в форме преобразования, слияния или пр</w:t>
      </w:r>
      <w:r w:rsidR="00FF6EBE" w:rsidRPr="00531D9F">
        <w:rPr>
          <w:rFonts w:ascii="PT Astra Serif" w:hAnsi="PT Astra Serif" w:cs="Times New Roman"/>
          <w:lang w:eastAsia="ru-RU"/>
        </w:rPr>
        <w:t>исоединения. В случае перемены Государственного заказчика</w:t>
      </w:r>
      <w:r w:rsidR="00AB2F45" w:rsidRPr="00531D9F">
        <w:rPr>
          <w:rFonts w:ascii="PT Astra Serif" w:hAnsi="PT Astra Serif" w:cs="Times New Roman"/>
          <w:lang w:eastAsia="ru-RU"/>
        </w:rPr>
        <w:t xml:space="preserve"> по Контракту его права и обязанности по таком</w:t>
      </w:r>
      <w:r w:rsidR="00FF6EBE" w:rsidRPr="00531D9F">
        <w:rPr>
          <w:rFonts w:ascii="PT Astra Serif" w:hAnsi="PT Astra Serif" w:cs="Times New Roman"/>
          <w:lang w:eastAsia="ru-RU"/>
        </w:rPr>
        <w:t>у Контракту переходят к новому Государственному заказчику</w:t>
      </w:r>
      <w:r w:rsidR="00AB2F45" w:rsidRPr="00531D9F">
        <w:rPr>
          <w:rFonts w:ascii="PT Astra Serif" w:hAnsi="PT Astra Serif" w:cs="Times New Roman"/>
          <w:lang w:eastAsia="ru-RU"/>
        </w:rPr>
        <w:t xml:space="preserve"> в том же объеме и на тех же условиях.</w:t>
      </w:r>
    </w:p>
    <w:p w:rsidR="00AB2F45" w:rsidRPr="00531D9F" w:rsidRDefault="00CB70A2"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10</w:t>
      </w:r>
      <w:r w:rsidR="00AB2F45" w:rsidRPr="00531D9F">
        <w:rPr>
          <w:rFonts w:ascii="PT Astra Serif" w:hAnsi="PT Astra Serif" w:cs="Times New Roman"/>
          <w:lang w:eastAsia="ru-RU"/>
        </w:rPr>
        <w:t>.3. Во всем остальном, что не предусмотрено Контрактом, Стороны руководствуются законодательством Российской Федерации.</w:t>
      </w:r>
    </w:p>
    <w:p w:rsidR="00AB2F45" w:rsidRPr="00531D9F" w:rsidRDefault="00CB70A2"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10</w:t>
      </w:r>
      <w:r w:rsidR="00AB2F45" w:rsidRPr="00531D9F">
        <w:rPr>
          <w:rFonts w:ascii="PT Astra Serif" w:hAnsi="PT Astra Serif" w:cs="Times New Roman"/>
          <w:lang w:eastAsia="ru-RU"/>
        </w:rPr>
        <w:t>.4. Приложения к Контракту, являющиеся его неотъемлемой частью:</w:t>
      </w:r>
    </w:p>
    <w:p w:rsidR="00AB2F45" w:rsidRPr="00531D9F" w:rsidRDefault="00AB2F45"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 xml:space="preserve">Приложение – </w:t>
      </w:r>
      <w:r w:rsidR="007F7866" w:rsidRPr="00531D9F">
        <w:rPr>
          <w:rFonts w:ascii="PT Astra Serif" w:hAnsi="PT Astra Serif" w:cs="Times New Roman"/>
          <w:lang w:eastAsia="ru-RU"/>
        </w:rPr>
        <w:t>Спецификация</w:t>
      </w:r>
      <w:r w:rsidRPr="00531D9F">
        <w:rPr>
          <w:rFonts w:ascii="PT Astra Serif" w:hAnsi="PT Astra Serif" w:cs="Times New Roman"/>
          <w:lang w:eastAsia="ru-RU"/>
        </w:rPr>
        <w:t>.</w:t>
      </w:r>
    </w:p>
    <w:p w:rsidR="00CD62F8" w:rsidRPr="00531D9F" w:rsidRDefault="00CD62F8" w:rsidP="001033D6">
      <w:pPr>
        <w:spacing w:after="0" w:line="240" w:lineRule="auto"/>
        <w:jc w:val="both"/>
        <w:rPr>
          <w:rFonts w:ascii="PT Astra Serif" w:hAnsi="PT Astra Serif" w:cs="Times New Roman"/>
          <w:lang w:eastAsia="ru-RU"/>
        </w:rPr>
      </w:pPr>
    </w:p>
    <w:p w:rsidR="00AB2F45" w:rsidRPr="00531D9F" w:rsidRDefault="00AB2F45" w:rsidP="00BA0318">
      <w:pPr>
        <w:spacing w:after="0" w:line="240" w:lineRule="auto"/>
        <w:ind w:firstLine="708"/>
        <w:jc w:val="center"/>
        <w:rPr>
          <w:rFonts w:ascii="PT Astra Serif" w:hAnsi="PT Astra Serif" w:cs="Times New Roman"/>
          <w:b/>
          <w:lang w:eastAsia="ru-RU"/>
        </w:rPr>
      </w:pPr>
      <w:r w:rsidRPr="00531D9F">
        <w:rPr>
          <w:rFonts w:ascii="PT Astra Serif" w:hAnsi="PT Astra Serif" w:cs="Times New Roman"/>
          <w:b/>
          <w:lang w:eastAsia="ru-RU"/>
        </w:rPr>
        <w:t>1</w:t>
      </w:r>
      <w:r w:rsidR="00CB70A2" w:rsidRPr="00531D9F">
        <w:rPr>
          <w:rFonts w:ascii="PT Astra Serif" w:hAnsi="PT Astra Serif" w:cs="Times New Roman"/>
          <w:b/>
          <w:lang w:eastAsia="ru-RU"/>
        </w:rPr>
        <w:t>1</w:t>
      </w:r>
      <w:r w:rsidRPr="00531D9F">
        <w:rPr>
          <w:rFonts w:ascii="PT Astra Serif" w:hAnsi="PT Astra Serif" w:cs="Times New Roman"/>
          <w:b/>
          <w:lang w:eastAsia="ru-RU"/>
        </w:rPr>
        <w:t>. Гарантийные обязательства</w:t>
      </w:r>
    </w:p>
    <w:p w:rsidR="00AB2F45" w:rsidRPr="00531D9F" w:rsidRDefault="00AB2F45" w:rsidP="00BA0318">
      <w:pPr>
        <w:tabs>
          <w:tab w:val="num" w:pos="1260"/>
        </w:tabs>
        <w:spacing w:after="0" w:line="240" w:lineRule="auto"/>
        <w:ind w:firstLine="720"/>
        <w:jc w:val="both"/>
        <w:rPr>
          <w:rFonts w:ascii="PT Astra Serif" w:hAnsi="PT Astra Serif" w:cs="Times New Roman"/>
        </w:rPr>
      </w:pPr>
      <w:r w:rsidRPr="00531D9F">
        <w:rPr>
          <w:rFonts w:ascii="PT Astra Serif" w:hAnsi="PT Astra Serif" w:cs="Times New Roman"/>
        </w:rPr>
        <w:t>1</w:t>
      </w:r>
      <w:r w:rsidR="00CB70A2" w:rsidRPr="00531D9F">
        <w:rPr>
          <w:rFonts w:ascii="PT Astra Serif" w:hAnsi="PT Astra Serif" w:cs="Times New Roman"/>
        </w:rPr>
        <w:t>1</w:t>
      </w:r>
      <w:r w:rsidRPr="00531D9F">
        <w:rPr>
          <w:rFonts w:ascii="PT Astra Serif" w:hAnsi="PT Astra Serif" w:cs="Times New Roman"/>
        </w:rPr>
        <w:t>.1. На все выполненные Исполнителем услуги устанавливается гарантийный срок  1</w:t>
      </w:r>
      <w:r w:rsidR="00FF6EBE" w:rsidRPr="00531D9F">
        <w:rPr>
          <w:rFonts w:ascii="PT Astra Serif" w:hAnsi="PT Astra Serif" w:cs="Times New Roman"/>
        </w:rPr>
        <w:t>2</w:t>
      </w:r>
      <w:r w:rsidRPr="00531D9F">
        <w:rPr>
          <w:rFonts w:ascii="PT Astra Serif" w:hAnsi="PT Astra Serif" w:cs="Times New Roman"/>
        </w:rPr>
        <w:t xml:space="preserve"> (</w:t>
      </w:r>
      <w:r w:rsidR="00FF6EBE" w:rsidRPr="00531D9F">
        <w:rPr>
          <w:rFonts w:ascii="PT Astra Serif" w:hAnsi="PT Astra Serif" w:cs="Times New Roman"/>
        </w:rPr>
        <w:t>двенадцать</w:t>
      </w:r>
      <w:r w:rsidRPr="00531D9F">
        <w:rPr>
          <w:rFonts w:ascii="PT Astra Serif" w:hAnsi="PT Astra Serif" w:cs="Times New Roman"/>
        </w:rPr>
        <w:t xml:space="preserve">) </w:t>
      </w:r>
      <w:r w:rsidR="00FF6EBE" w:rsidRPr="00531D9F">
        <w:rPr>
          <w:rFonts w:ascii="PT Astra Serif" w:hAnsi="PT Astra Serif" w:cs="Times New Roman"/>
        </w:rPr>
        <w:t>месяцев</w:t>
      </w:r>
      <w:r w:rsidRPr="00531D9F">
        <w:rPr>
          <w:rFonts w:ascii="PT Astra Serif" w:hAnsi="PT Astra Serif" w:cs="Times New Roman"/>
        </w:rPr>
        <w:t xml:space="preserve"> с момента подписания акта сдачи-приемки.</w:t>
      </w:r>
    </w:p>
    <w:p w:rsidR="00AB2F45" w:rsidRPr="00531D9F" w:rsidRDefault="00AB2F45" w:rsidP="00BA0318">
      <w:pPr>
        <w:tabs>
          <w:tab w:val="num" w:pos="1260"/>
        </w:tabs>
        <w:spacing w:after="0" w:line="240" w:lineRule="auto"/>
        <w:ind w:firstLine="720"/>
        <w:jc w:val="both"/>
        <w:rPr>
          <w:rFonts w:ascii="PT Astra Serif" w:hAnsi="PT Astra Serif" w:cs="Times New Roman"/>
        </w:rPr>
      </w:pPr>
      <w:r w:rsidRPr="00531D9F">
        <w:rPr>
          <w:rFonts w:ascii="PT Astra Serif" w:hAnsi="PT Astra Serif" w:cs="Times New Roman"/>
        </w:rPr>
        <w:t>1</w:t>
      </w:r>
      <w:r w:rsidR="00CB70A2" w:rsidRPr="00531D9F">
        <w:rPr>
          <w:rFonts w:ascii="PT Astra Serif" w:hAnsi="PT Astra Serif" w:cs="Times New Roman"/>
        </w:rPr>
        <w:t>1</w:t>
      </w:r>
      <w:r w:rsidRPr="00531D9F">
        <w:rPr>
          <w:rFonts w:ascii="PT Astra Serif" w:hAnsi="PT Astra Serif" w:cs="Times New Roman"/>
        </w:rPr>
        <w:t>.2. Гарантия на все материалы и оборудование устанавливается согласно гарантийным срокам завода-изготовителя.</w:t>
      </w:r>
    </w:p>
    <w:p w:rsidR="00AB2F45" w:rsidRPr="00531D9F" w:rsidRDefault="00AB2F45" w:rsidP="00BA0318">
      <w:pPr>
        <w:tabs>
          <w:tab w:val="num" w:pos="1260"/>
        </w:tabs>
        <w:spacing w:after="0" w:line="240" w:lineRule="auto"/>
        <w:ind w:firstLine="720"/>
        <w:jc w:val="both"/>
        <w:rPr>
          <w:rFonts w:ascii="PT Astra Serif" w:hAnsi="PT Astra Serif" w:cs="Times New Roman"/>
        </w:rPr>
      </w:pPr>
      <w:r w:rsidRPr="00531D9F">
        <w:rPr>
          <w:rFonts w:ascii="PT Astra Serif" w:hAnsi="PT Astra Serif" w:cs="Times New Roman"/>
        </w:rPr>
        <w:t>1</w:t>
      </w:r>
      <w:r w:rsidR="00CB70A2" w:rsidRPr="00531D9F">
        <w:rPr>
          <w:rFonts w:ascii="PT Astra Serif" w:hAnsi="PT Astra Serif" w:cs="Times New Roman"/>
        </w:rPr>
        <w:t>1</w:t>
      </w:r>
      <w:r w:rsidRPr="00531D9F">
        <w:rPr>
          <w:rFonts w:ascii="PT Astra Serif" w:hAnsi="PT Astra Serif" w:cs="Times New Roman"/>
        </w:rPr>
        <w:t>.3. В случае возникновения в течение гарантийного срока претензий со стороны Государственного заказчика к качеству услуг, оказанных Исполнителем по Контракту, Стороны создают двустороннюю комиссию для подтверждения необходимости проведения работ по устранению недостатков (дефектов), выявленных в пределах гарантийного срока. В течение гарантийного срока, установленного Контрактом, Исполнитель обязан устранить обнаруженные  недостатки (дефекты) своими силами и за свой счет в течение 2 (двух) недель с даты составления акта двусторонней комиссии, подтверждающего необходимость проведения работ в пределах гарантийного срока. При отказе Исполнителя Государственный заказчик имеет право самостоятельно устранить обнаруженные недостатки (дефекты) с отнесением расходов, понесенных на их устранение, на Исполнителя.</w:t>
      </w:r>
    </w:p>
    <w:p w:rsidR="00AB2F45" w:rsidRPr="00531D9F" w:rsidRDefault="00AB2F45" w:rsidP="00BA0318">
      <w:pPr>
        <w:spacing w:after="0" w:line="240" w:lineRule="auto"/>
        <w:jc w:val="center"/>
        <w:rPr>
          <w:rFonts w:ascii="PT Astra Serif" w:hAnsi="PT Astra Serif" w:cs="Times New Roman"/>
          <w:b/>
          <w:lang w:eastAsia="ru-RU"/>
        </w:rPr>
      </w:pPr>
    </w:p>
    <w:p w:rsidR="00AB2F45" w:rsidRPr="00531D9F" w:rsidRDefault="00AB2F45" w:rsidP="00BA0318">
      <w:pPr>
        <w:spacing w:after="0" w:line="240" w:lineRule="auto"/>
        <w:jc w:val="center"/>
        <w:rPr>
          <w:rFonts w:ascii="PT Astra Serif" w:hAnsi="PT Astra Serif" w:cs="Times New Roman"/>
          <w:b/>
          <w:lang w:eastAsia="ru-RU"/>
        </w:rPr>
      </w:pPr>
      <w:r w:rsidRPr="00531D9F">
        <w:rPr>
          <w:rFonts w:ascii="PT Astra Serif" w:hAnsi="PT Astra Serif" w:cs="Times New Roman"/>
          <w:b/>
          <w:lang w:eastAsia="ru-RU"/>
        </w:rPr>
        <w:t>1</w:t>
      </w:r>
      <w:r w:rsidR="00CB70A2" w:rsidRPr="00531D9F">
        <w:rPr>
          <w:rFonts w:ascii="PT Astra Serif" w:hAnsi="PT Astra Serif" w:cs="Times New Roman"/>
          <w:b/>
          <w:lang w:eastAsia="ru-RU"/>
        </w:rPr>
        <w:t>2</w:t>
      </w:r>
      <w:r w:rsidRPr="00531D9F">
        <w:rPr>
          <w:rFonts w:ascii="PT Astra Serif" w:hAnsi="PT Astra Serif" w:cs="Times New Roman"/>
          <w:b/>
          <w:lang w:eastAsia="ru-RU"/>
        </w:rPr>
        <w:t>. Срок действия Контракта</w:t>
      </w:r>
    </w:p>
    <w:p w:rsidR="00AB2F45" w:rsidRPr="00531D9F" w:rsidRDefault="00AB2F45" w:rsidP="00BA0318">
      <w:pPr>
        <w:spacing w:after="0" w:line="240" w:lineRule="auto"/>
        <w:ind w:firstLine="708"/>
        <w:jc w:val="both"/>
        <w:rPr>
          <w:rFonts w:ascii="PT Astra Serif" w:hAnsi="PT Astra Serif" w:cs="Times New Roman"/>
          <w:lang w:eastAsia="ru-RU"/>
        </w:rPr>
      </w:pPr>
      <w:r w:rsidRPr="00531D9F">
        <w:rPr>
          <w:rFonts w:ascii="PT Astra Serif" w:hAnsi="PT Astra Serif" w:cs="Times New Roman"/>
          <w:lang w:eastAsia="ru-RU"/>
        </w:rPr>
        <w:t>1</w:t>
      </w:r>
      <w:r w:rsidR="00CB70A2" w:rsidRPr="00531D9F">
        <w:rPr>
          <w:rFonts w:ascii="PT Astra Serif" w:hAnsi="PT Astra Serif" w:cs="Times New Roman"/>
          <w:lang w:eastAsia="ru-RU"/>
        </w:rPr>
        <w:t>2</w:t>
      </w:r>
      <w:r w:rsidRPr="00531D9F">
        <w:rPr>
          <w:rFonts w:ascii="PT Astra Serif" w:hAnsi="PT Astra Serif" w:cs="Times New Roman"/>
          <w:lang w:eastAsia="ru-RU"/>
        </w:rPr>
        <w:t>.1. Контракт вступает в силу с момента его подписания Сторонами и действует до «3</w:t>
      </w:r>
      <w:r w:rsidR="007E6BF1" w:rsidRPr="00531D9F">
        <w:rPr>
          <w:rFonts w:ascii="PT Astra Serif" w:hAnsi="PT Astra Serif" w:cs="Times New Roman"/>
          <w:lang w:eastAsia="ru-RU"/>
        </w:rPr>
        <w:t>1</w:t>
      </w:r>
      <w:r w:rsidRPr="00531D9F">
        <w:rPr>
          <w:rFonts w:ascii="PT Astra Serif" w:hAnsi="PT Astra Serif" w:cs="Times New Roman"/>
          <w:lang w:eastAsia="ru-RU"/>
        </w:rPr>
        <w:t xml:space="preserve">» </w:t>
      </w:r>
      <w:r w:rsidR="007E6BF1" w:rsidRPr="00531D9F">
        <w:rPr>
          <w:rFonts w:ascii="PT Astra Serif" w:hAnsi="PT Astra Serif" w:cs="Times New Roman"/>
          <w:lang w:eastAsia="ru-RU"/>
        </w:rPr>
        <w:t>декабря</w:t>
      </w:r>
      <w:r w:rsidRPr="00531D9F">
        <w:rPr>
          <w:rFonts w:ascii="PT Astra Serif" w:hAnsi="PT Astra Serif" w:cs="Times New Roman"/>
          <w:lang w:eastAsia="ru-RU"/>
        </w:rPr>
        <w:t xml:space="preserve"> </w:t>
      </w:r>
      <w:r w:rsidR="00097997" w:rsidRPr="00531D9F">
        <w:rPr>
          <w:rFonts w:ascii="PT Astra Serif" w:hAnsi="PT Astra Serif" w:cs="Times New Roman"/>
          <w:lang w:eastAsia="ru-RU"/>
        </w:rPr>
        <w:t>2026</w:t>
      </w:r>
      <w:r w:rsidR="003C1698" w:rsidRPr="00531D9F">
        <w:rPr>
          <w:rFonts w:ascii="PT Astra Serif" w:hAnsi="PT Astra Serif" w:cs="Times New Roman"/>
          <w:lang w:eastAsia="ru-RU"/>
        </w:rPr>
        <w:t xml:space="preserve"> г., </w:t>
      </w:r>
      <w:r w:rsidRPr="00531D9F">
        <w:rPr>
          <w:rFonts w:ascii="PT Astra Serif" w:hAnsi="PT Astra Serif" w:cs="Times New Roman"/>
          <w:lang w:eastAsia="ru-RU"/>
        </w:rPr>
        <w:t>а в части осуществления оплаты и гарантийных обязательств – до их полного исполнения.</w:t>
      </w:r>
    </w:p>
    <w:p w:rsidR="00666272" w:rsidRPr="00531D9F" w:rsidRDefault="00666272" w:rsidP="00BA0318">
      <w:pPr>
        <w:spacing w:after="0" w:line="240" w:lineRule="auto"/>
        <w:ind w:firstLine="709"/>
        <w:jc w:val="both"/>
        <w:rPr>
          <w:rFonts w:ascii="PT Astra Serif" w:hAnsi="PT Astra Serif" w:cs="Times New Roman"/>
          <w:color w:val="FF0000"/>
          <w:lang w:eastAsia="ru-RU"/>
        </w:rPr>
      </w:pPr>
      <w:r w:rsidRPr="00531D9F">
        <w:rPr>
          <w:rFonts w:ascii="PT Astra Serif" w:hAnsi="PT Astra Serif" w:cs="Times New Roman"/>
          <w:color w:val="FF0000"/>
          <w:lang w:eastAsia="ru-RU"/>
        </w:rPr>
        <w:lastRenderedPageBreak/>
        <w:t>1</w:t>
      </w:r>
      <w:r w:rsidR="00CB70A2" w:rsidRPr="00531D9F">
        <w:rPr>
          <w:rFonts w:ascii="PT Astra Serif" w:hAnsi="PT Astra Serif" w:cs="Times New Roman"/>
          <w:color w:val="FF0000"/>
          <w:lang w:eastAsia="ru-RU"/>
        </w:rPr>
        <w:t>2</w:t>
      </w:r>
      <w:r w:rsidRPr="00531D9F">
        <w:rPr>
          <w:rFonts w:ascii="PT Astra Serif" w:hAnsi="PT Astra Serif" w:cs="Times New Roman"/>
          <w:color w:val="FF0000"/>
          <w:lang w:eastAsia="ru-RU"/>
        </w:rPr>
        <w:t>.2. Настоящий Контракт заключается в форме электронного документа, подписанного электронными цифровыми подписями уполномоченных представителей Государственного заказчика и Поставщика на «</w:t>
      </w:r>
      <w:r w:rsidR="00F0413A" w:rsidRPr="00531D9F">
        <w:rPr>
          <w:rFonts w:ascii="PT Astra Serif" w:hAnsi="PT Astra Serif" w:cs="Times New Roman"/>
          <w:color w:val="FF0000"/>
          <w:lang w:eastAsia="ru-RU"/>
        </w:rPr>
        <w:t>Едином агрегаторе торговли</w:t>
      </w:r>
      <w:r w:rsidRPr="00531D9F">
        <w:rPr>
          <w:rFonts w:ascii="PT Astra Serif" w:hAnsi="PT Astra Serif" w:cs="Times New Roman"/>
          <w:color w:val="FF0000"/>
          <w:lang w:eastAsia="ru-RU"/>
        </w:rPr>
        <w:t>».</w:t>
      </w:r>
    </w:p>
    <w:p w:rsidR="00666272" w:rsidRPr="00531D9F" w:rsidRDefault="00666272" w:rsidP="00BA0318">
      <w:pPr>
        <w:spacing w:after="0" w:line="240" w:lineRule="auto"/>
        <w:ind w:firstLine="708"/>
        <w:rPr>
          <w:rFonts w:ascii="PT Astra Serif" w:hAnsi="PT Astra Serif" w:cs="Times New Roman"/>
          <w:lang w:eastAsia="zh-CN"/>
        </w:rPr>
      </w:pPr>
    </w:p>
    <w:p w:rsidR="00BD0286" w:rsidRPr="00531D9F" w:rsidRDefault="00D2103F" w:rsidP="00BA0318">
      <w:pPr>
        <w:pStyle w:val="11"/>
        <w:spacing w:after="0" w:line="240" w:lineRule="auto"/>
        <w:ind w:left="0"/>
        <w:contextualSpacing w:val="0"/>
        <w:jc w:val="center"/>
        <w:rPr>
          <w:rFonts w:ascii="PT Astra Serif" w:hAnsi="PT Astra Serif"/>
          <w:b/>
          <w:bCs/>
        </w:rPr>
      </w:pPr>
      <w:r w:rsidRPr="00531D9F">
        <w:rPr>
          <w:rFonts w:ascii="PT Astra Serif" w:hAnsi="PT Astra Serif"/>
          <w:b/>
          <w:bCs/>
        </w:rPr>
        <w:t>1</w:t>
      </w:r>
      <w:r w:rsidR="00CB70A2" w:rsidRPr="00531D9F">
        <w:rPr>
          <w:rFonts w:ascii="PT Astra Serif" w:hAnsi="PT Astra Serif"/>
          <w:b/>
          <w:bCs/>
        </w:rPr>
        <w:t>3</w:t>
      </w:r>
      <w:r w:rsidR="00BD0286" w:rsidRPr="00531D9F">
        <w:rPr>
          <w:rFonts w:ascii="PT Astra Serif" w:hAnsi="PT Astra Serif"/>
          <w:b/>
          <w:bCs/>
        </w:rPr>
        <w:t xml:space="preserve">. Юридические адреса, банковские и отгрузочные реквизиты Сторон </w:t>
      </w:r>
    </w:p>
    <w:p w:rsidR="00BD0286" w:rsidRPr="00531D9F" w:rsidRDefault="00BD0286" w:rsidP="00BA0318">
      <w:pPr>
        <w:pStyle w:val="11"/>
        <w:spacing w:after="0" w:line="240" w:lineRule="auto"/>
        <w:ind w:left="0"/>
        <w:contextualSpacing w:val="0"/>
        <w:jc w:val="center"/>
        <w:rPr>
          <w:rFonts w:ascii="PT Astra Serif" w:hAnsi="PT Astra Serif"/>
          <w:b/>
          <w:bCs/>
        </w:rPr>
      </w:pPr>
      <w:r w:rsidRPr="00531D9F">
        <w:rPr>
          <w:rFonts w:ascii="PT Astra Serif" w:hAnsi="PT Astra Serif"/>
          <w:b/>
          <w:bCs/>
        </w:rPr>
        <w:t>на момент подписания Контракта</w:t>
      </w:r>
    </w:p>
    <w:p w:rsidR="002F5B16" w:rsidRPr="00531D9F" w:rsidRDefault="002F5B16" w:rsidP="00BA0318">
      <w:pPr>
        <w:pStyle w:val="3"/>
        <w:ind w:firstLine="709"/>
        <w:rPr>
          <w:rFonts w:ascii="PT Astra Serif" w:hAnsi="PT Astra Serif"/>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8"/>
      </w:tblGrid>
      <w:tr w:rsidR="002F5B16" w:rsidRPr="00531D9F" w:rsidTr="00FF6EBE">
        <w:tc>
          <w:tcPr>
            <w:tcW w:w="4820" w:type="dxa"/>
            <w:shd w:val="clear" w:color="auto" w:fill="FFFFFF"/>
          </w:tcPr>
          <w:p w:rsidR="002F5B16" w:rsidRPr="00531D9F" w:rsidRDefault="002F5B16" w:rsidP="00BA0318">
            <w:pPr>
              <w:spacing w:after="0" w:line="240" w:lineRule="auto"/>
              <w:rPr>
                <w:rFonts w:ascii="PT Astra Serif" w:hAnsi="PT Astra Serif" w:cs="Times New Roman"/>
                <w:b/>
                <w:bCs/>
              </w:rPr>
            </w:pPr>
            <w:r w:rsidRPr="00531D9F">
              <w:rPr>
                <w:rFonts w:ascii="PT Astra Serif" w:hAnsi="PT Astra Serif" w:cs="Times New Roman"/>
                <w:b/>
                <w:bCs/>
              </w:rPr>
              <w:t>Государственный заказчик</w:t>
            </w:r>
          </w:p>
        </w:tc>
        <w:tc>
          <w:tcPr>
            <w:tcW w:w="4678" w:type="dxa"/>
            <w:shd w:val="clear" w:color="auto" w:fill="FFFFFF"/>
          </w:tcPr>
          <w:p w:rsidR="002F5B16" w:rsidRPr="00531D9F" w:rsidRDefault="002F5B16" w:rsidP="00BA0318">
            <w:pPr>
              <w:spacing w:after="0" w:line="240" w:lineRule="auto"/>
              <w:rPr>
                <w:rFonts w:ascii="PT Astra Serif" w:hAnsi="PT Astra Serif" w:cs="Times New Roman"/>
                <w:b/>
                <w:bCs/>
              </w:rPr>
            </w:pPr>
            <w:r w:rsidRPr="00531D9F">
              <w:rPr>
                <w:rFonts w:ascii="PT Astra Serif" w:hAnsi="PT Astra Serif" w:cs="Times New Roman"/>
                <w:b/>
                <w:bCs/>
              </w:rPr>
              <w:t>Исполнитель</w:t>
            </w:r>
          </w:p>
        </w:tc>
      </w:tr>
      <w:tr w:rsidR="00CE3F67" w:rsidRPr="00531D9F" w:rsidTr="00FF6EBE">
        <w:tc>
          <w:tcPr>
            <w:tcW w:w="4820" w:type="dxa"/>
            <w:shd w:val="clear" w:color="auto" w:fill="FFFFFF"/>
          </w:tcPr>
          <w:p w:rsidR="00CE3F67" w:rsidRPr="00531D9F" w:rsidRDefault="00CE3F67" w:rsidP="00BA0318">
            <w:pPr>
              <w:spacing w:after="0" w:line="240" w:lineRule="auto"/>
              <w:rPr>
                <w:rFonts w:ascii="PT Astra Serif" w:hAnsi="PT Astra Serif" w:cs="Times New Roman"/>
                <w:b/>
                <w:bCs/>
                <w:highlight w:val="yellow"/>
              </w:rPr>
            </w:pPr>
            <w:r w:rsidRPr="00531D9F">
              <w:rPr>
                <w:rFonts w:ascii="PT Astra Serif" w:hAnsi="PT Astra Serif" w:cs="Times New Roman"/>
                <w:b/>
                <w:color w:val="000000"/>
                <w:spacing w:val="-8"/>
              </w:rPr>
              <w:t>федеральное казенное учреждение «Исправительная колония № 13 Главного управления Федеральной службы исполнения наказаний по Свердловской области»</w:t>
            </w:r>
          </w:p>
        </w:tc>
        <w:tc>
          <w:tcPr>
            <w:tcW w:w="4678" w:type="dxa"/>
            <w:shd w:val="clear" w:color="auto" w:fill="FFFFFF"/>
          </w:tcPr>
          <w:p w:rsidR="00CE3F67" w:rsidRPr="00531D9F" w:rsidRDefault="00CE3F67" w:rsidP="00BA0318">
            <w:pPr>
              <w:spacing w:after="0" w:line="240" w:lineRule="auto"/>
              <w:rPr>
                <w:rFonts w:ascii="PT Astra Serif" w:hAnsi="PT Astra Serif" w:cs="Times New Roman"/>
                <w:b/>
                <w:bCs/>
              </w:rPr>
            </w:pPr>
          </w:p>
        </w:tc>
      </w:tr>
      <w:tr w:rsidR="00CE3F67" w:rsidRPr="00531D9F" w:rsidTr="00FF6EBE">
        <w:tc>
          <w:tcPr>
            <w:tcW w:w="4820" w:type="dxa"/>
            <w:shd w:val="clear" w:color="auto" w:fill="FFFFFF"/>
          </w:tcPr>
          <w:p w:rsidR="00CE3F67" w:rsidRPr="00531D9F" w:rsidRDefault="00CE3F67" w:rsidP="00BA0318">
            <w:pPr>
              <w:spacing w:after="0" w:line="240" w:lineRule="auto"/>
              <w:rPr>
                <w:rFonts w:ascii="PT Astra Serif" w:hAnsi="PT Astra Serif" w:cs="Times New Roman"/>
              </w:rPr>
            </w:pPr>
            <w:r w:rsidRPr="00531D9F">
              <w:rPr>
                <w:rFonts w:ascii="PT Astra Serif" w:hAnsi="PT Astra Serif" w:cs="Times New Roman"/>
              </w:rPr>
              <w:t xml:space="preserve">622013, Свердловская область, г. Нижний Тагил, ул. Кулибина 61 </w:t>
            </w:r>
          </w:p>
          <w:p w:rsidR="00CE3F67" w:rsidRPr="00531D9F" w:rsidRDefault="00CE3F67" w:rsidP="00BA0318">
            <w:pPr>
              <w:spacing w:after="0" w:line="240" w:lineRule="auto"/>
              <w:rPr>
                <w:rFonts w:ascii="PT Astra Serif" w:hAnsi="PT Astra Serif" w:cs="Times New Roman"/>
              </w:rPr>
            </w:pPr>
            <w:r w:rsidRPr="00531D9F">
              <w:rPr>
                <w:rFonts w:ascii="PT Astra Serif" w:hAnsi="PT Astra Serif" w:cs="Times New Roman"/>
              </w:rPr>
              <w:t>тел./3435/</w:t>
            </w:r>
            <w:r w:rsidR="006615D7" w:rsidRPr="00531D9F">
              <w:rPr>
                <w:rFonts w:ascii="PT Astra Serif" w:hAnsi="PT Astra Serif" w:cs="Times New Roman"/>
              </w:rPr>
              <w:t>47-81-24</w:t>
            </w:r>
            <w:r w:rsidRPr="00531D9F">
              <w:rPr>
                <w:rFonts w:ascii="PT Astra Serif" w:hAnsi="PT Astra Serif" w:cs="Times New Roman"/>
              </w:rPr>
              <w:t xml:space="preserve"> </w:t>
            </w:r>
          </w:p>
          <w:p w:rsidR="00CE3F67" w:rsidRPr="00531D9F" w:rsidRDefault="005E191C" w:rsidP="00BA0318">
            <w:pPr>
              <w:spacing w:after="0" w:line="240" w:lineRule="auto"/>
              <w:rPr>
                <w:rFonts w:ascii="PT Astra Serif" w:hAnsi="PT Astra Serif" w:cs="Times New Roman"/>
                <w:color w:val="000000"/>
                <w:spacing w:val="-8"/>
              </w:rPr>
            </w:pPr>
            <w:r w:rsidRPr="00531D9F">
              <w:rPr>
                <w:rFonts w:ascii="PT Astra Serif" w:hAnsi="PT Astra Serif" w:cs="Times New Roman"/>
                <w:lang w:val="en-US"/>
              </w:rPr>
              <w:t>ik</w:t>
            </w:r>
            <w:r w:rsidRPr="00531D9F">
              <w:rPr>
                <w:rFonts w:ascii="PT Astra Serif" w:hAnsi="PT Astra Serif" w:cs="Times New Roman"/>
              </w:rPr>
              <w:t>13.</w:t>
            </w:r>
            <w:r w:rsidRPr="00531D9F">
              <w:rPr>
                <w:rFonts w:ascii="PT Astra Serif" w:hAnsi="PT Astra Serif" w:cs="Times New Roman"/>
                <w:lang w:val="en-US"/>
              </w:rPr>
              <w:t>omto</w:t>
            </w:r>
            <w:r w:rsidRPr="00531D9F">
              <w:rPr>
                <w:rFonts w:ascii="PT Astra Serif" w:hAnsi="PT Astra Serif" w:cs="Times New Roman"/>
              </w:rPr>
              <w:t>@66.</w:t>
            </w:r>
            <w:r w:rsidRPr="00531D9F">
              <w:rPr>
                <w:rFonts w:ascii="PT Astra Serif" w:hAnsi="PT Astra Serif" w:cs="Times New Roman"/>
                <w:lang w:val="en-US"/>
              </w:rPr>
              <w:t>fsin</w:t>
            </w:r>
            <w:r w:rsidRPr="00531D9F">
              <w:rPr>
                <w:rFonts w:ascii="PT Astra Serif" w:hAnsi="PT Astra Serif" w:cs="Times New Roman"/>
              </w:rPr>
              <w:t>.</w:t>
            </w:r>
            <w:r w:rsidRPr="00531D9F">
              <w:rPr>
                <w:rFonts w:ascii="PT Astra Serif" w:hAnsi="PT Astra Serif" w:cs="Times New Roman"/>
                <w:lang w:val="en-US"/>
              </w:rPr>
              <w:t>gov</w:t>
            </w:r>
            <w:r w:rsidRPr="00531D9F">
              <w:rPr>
                <w:rFonts w:ascii="PT Astra Serif" w:hAnsi="PT Astra Serif" w:cs="Times New Roman"/>
              </w:rPr>
              <w:t>.</w:t>
            </w:r>
            <w:r w:rsidRPr="00531D9F">
              <w:rPr>
                <w:rFonts w:ascii="PT Astra Serif" w:hAnsi="PT Astra Serif" w:cs="Times New Roman"/>
                <w:lang w:val="en-US"/>
              </w:rPr>
              <w:t>ru</w:t>
            </w:r>
          </w:p>
        </w:tc>
        <w:tc>
          <w:tcPr>
            <w:tcW w:w="4678" w:type="dxa"/>
            <w:shd w:val="clear" w:color="auto" w:fill="FFFFFF"/>
          </w:tcPr>
          <w:p w:rsidR="00CE3F67" w:rsidRPr="00531D9F" w:rsidRDefault="00CE3F67" w:rsidP="00BA0318">
            <w:pPr>
              <w:spacing w:after="0" w:line="240" w:lineRule="auto"/>
              <w:rPr>
                <w:rFonts w:ascii="PT Astra Serif" w:hAnsi="PT Astra Serif" w:cs="Times New Roman"/>
              </w:rPr>
            </w:pPr>
          </w:p>
        </w:tc>
      </w:tr>
      <w:tr w:rsidR="00C43FF1" w:rsidRPr="00531D9F" w:rsidTr="00FF6EBE">
        <w:trPr>
          <w:trHeight w:val="2341"/>
        </w:trPr>
        <w:tc>
          <w:tcPr>
            <w:tcW w:w="4820" w:type="dxa"/>
            <w:shd w:val="clear" w:color="auto" w:fill="FFFFFF"/>
          </w:tcPr>
          <w:p w:rsidR="00C43FF1" w:rsidRPr="00531D9F" w:rsidRDefault="00C43FF1" w:rsidP="008C4199">
            <w:pPr>
              <w:spacing w:after="0" w:line="240" w:lineRule="auto"/>
              <w:rPr>
                <w:rFonts w:ascii="PT Astra Serif" w:hAnsi="PT Astra Serif" w:cs="Times New Roman"/>
              </w:rPr>
            </w:pPr>
            <w:r w:rsidRPr="00531D9F">
              <w:rPr>
                <w:rFonts w:ascii="PT Astra Serif" w:hAnsi="PT Astra Serif" w:cs="Times New Roman"/>
              </w:rPr>
              <w:t xml:space="preserve">ИНН/КПП   6669012431 / 662301001   </w:t>
            </w:r>
          </w:p>
          <w:p w:rsidR="00C43FF1" w:rsidRPr="00531D9F" w:rsidRDefault="00C43FF1" w:rsidP="008C4199">
            <w:pPr>
              <w:spacing w:after="0" w:line="240" w:lineRule="auto"/>
              <w:rPr>
                <w:rFonts w:ascii="PT Astra Serif" w:hAnsi="PT Astra Serif" w:cs="Times New Roman"/>
              </w:rPr>
            </w:pPr>
            <w:r w:rsidRPr="00531D9F">
              <w:rPr>
                <w:rFonts w:ascii="PT Astra Serif" w:hAnsi="PT Astra Serif" w:cs="Times New Roman"/>
              </w:rPr>
              <w:t xml:space="preserve">ОКПО 08830770 </w:t>
            </w:r>
          </w:p>
          <w:p w:rsidR="00C43FF1" w:rsidRPr="00531D9F" w:rsidRDefault="00C43FF1" w:rsidP="008C4199">
            <w:pPr>
              <w:spacing w:after="0" w:line="240" w:lineRule="auto"/>
              <w:rPr>
                <w:rFonts w:ascii="PT Astra Serif" w:hAnsi="PT Astra Serif" w:cs="Times New Roman"/>
              </w:rPr>
            </w:pPr>
            <w:r w:rsidRPr="00531D9F">
              <w:rPr>
                <w:rFonts w:ascii="PT Astra Serif" w:hAnsi="PT Astra Serif" w:cs="Times New Roman"/>
              </w:rPr>
              <w:t>ОГРН 1026601373336</w:t>
            </w:r>
          </w:p>
          <w:p w:rsidR="00C43FF1" w:rsidRPr="00531D9F" w:rsidRDefault="00C43FF1" w:rsidP="008C4199">
            <w:pPr>
              <w:spacing w:after="0" w:line="240" w:lineRule="auto"/>
              <w:rPr>
                <w:rFonts w:ascii="PT Astra Serif" w:hAnsi="PT Astra Serif" w:cs="Times New Roman"/>
              </w:rPr>
            </w:pPr>
            <w:r w:rsidRPr="00531D9F">
              <w:rPr>
                <w:rFonts w:ascii="PT Astra Serif" w:hAnsi="PT Astra Serif" w:cs="Times New Roman"/>
              </w:rPr>
              <w:t>Наименование кредитной организации: ОКЦ № 1 СибГУ Банка России//УФК по Новосибирской области, г. Новосибирск</w:t>
            </w:r>
          </w:p>
          <w:p w:rsidR="00C43FF1" w:rsidRPr="00531D9F" w:rsidRDefault="00C43FF1" w:rsidP="008C4199">
            <w:pPr>
              <w:spacing w:after="0" w:line="240" w:lineRule="auto"/>
              <w:rPr>
                <w:rFonts w:ascii="PT Astra Serif" w:hAnsi="PT Astra Serif" w:cs="Times New Roman"/>
              </w:rPr>
            </w:pPr>
            <w:r w:rsidRPr="00531D9F">
              <w:rPr>
                <w:rFonts w:ascii="PT Astra Serif" w:hAnsi="PT Astra Serif" w:cs="Times New Roman"/>
              </w:rPr>
              <w:t>БИК 015004950</w:t>
            </w:r>
          </w:p>
          <w:p w:rsidR="00C43FF1" w:rsidRPr="00531D9F" w:rsidRDefault="00C43FF1" w:rsidP="008C4199">
            <w:pPr>
              <w:spacing w:after="0" w:line="240" w:lineRule="auto"/>
              <w:rPr>
                <w:rFonts w:ascii="PT Astra Serif" w:hAnsi="PT Astra Serif" w:cs="Times New Roman"/>
              </w:rPr>
            </w:pPr>
            <w:r w:rsidRPr="00531D9F">
              <w:rPr>
                <w:rFonts w:ascii="PT Astra Serif" w:hAnsi="PT Astra Serif" w:cs="Times New Roman"/>
              </w:rPr>
              <w:t>Лицевой счет 03621494980</w:t>
            </w:r>
          </w:p>
          <w:p w:rsidR="00C43FF1" w:rsidRPr="00531D9F" w:rsidRDefault="00C43FF1" w:rsidP="008C4199">
            <w:pPr>
              <w:spacing w:after="0" w:line="240" w:lineRule="auto"/>
              <w:rPr>
                <w:rFonts w:ascii="PT Astra Serif" w:hAnsi="PT Astra Serif" w:cs="Times New Roman"/>
              </w:rPr>
            </w:pPr>
            <w:r w:rsidRPr="00531D9F">
              <w:rPr>
                <w:rFonts w:ascii="PT Astra Serif" w:hAnsi="PT Astra Serif" w:cs="Times New Roman"/>
              </w:rPr>
              <w:t>Расчетный счет 03211643000000015113</w:t>
            </w:r>
          </w:p>
          <w:p w:rsidR="00C43FF1" w:rsidRPr="00531D9F" w:rsidRDefault="00C43FF1" w:rsidP="008C4199">
            <w:pPr>
              <w:spacing w:after="0" w:line="240" w:lineRule="auto"/>
              <w:rPr>
                <w:rFonts w:ascii="PT Astra Serif" w:hAnsi="PT Astra Serif" w:cs="Times New Roman"/>
                <w:color w:val="000000"/>
                <w:spacing w:val="-8"/>
              </w:rPr>
            </w:pPr>
            <w:r w:rsidRPr="00531D9F">
              <w:rPr>
                <w:rFonts w:ascii="PT Astra Serif" w:hAnsi="PT Astra Serif" w:cs="Times New Roman"/>
              </w:rPr>
              <w:t>Корреспондентский счет 40102810445370000043</w:t>
            </w:r>
          </w:p>
        </w:tc>
        <w:tc>
          <w:tcPr>
            <w:tcW w:w="4678" w:type="dxa"/>
            <w:shd w:val="clear" w:color="auto" w:fill="FFFFFF"/>
          </w:tcPr>
          <w:p w:rsidR="00C43FF1" w:rsidRPr="00531D9F" w:rsidRDefault="00C43FF1" w:rsidP="00BA0318">
            <w:pPr>
              <w:widowControl w:val="0"/>
              <w:autoSpaceDE w:val="0"/>
              <w:autoSpaceDN w:val="0"/>
              <w:adjustRightInd w:val="0"/>
              <w:spacing w:after="0" w:line="240" w:lineRule="auto"/>
              <w:rPr>
                <w:rFonts w:ascii="PT Astra Serif" w:hAnsi="PT Astra Serif" w:cs="Times New Roman"/>
                <w:b/>
                <w:bCs/>
              </w:rPr>
            </w:pPr>
          </w:p>
        </w:tc>
      </w:tr>
    </w:tbl>
    <w:p w:rsidR="00FF6EBE" w:rsidRPr="00531D9F" w:rsidRDefault="002F5B16" w:rsidP="00BA0318">
      <w:pPr>
        <w:spacing w:after="0" w:line="240" w:lineRule="auto"/>
        <w:rPr>
          <w:rFonts w:ascii="PT Astra Serif" w:hAnsi="PT Astra Serif" w:cs="Times New Roman"/>
          <w:b/>
          <w:bCs/>
        </w:rPr>
      </w:pPr>
      <w:r w:rsidRPr="00531D9F">
        <w:rPr>
          <w:rFonts w:ascii="PT Astra Serif" w:hAnsi="PT Astra Serif" w:cs="Times New Roman"/>
          <w:b/>
          <w:bCs/>
        </w:rPr>
        <w:t xml:space="preserve">          </w:t>
      </w:r>
    </w:p>
    <w:p w:rsidR="00FF6EBE" w:rsidRPr="00531D9F" w:rsidRDefault="00FF6EBE" w:rsidP="00BA0318">
      <w:pPr>
        <w:spacing w:after="0" w:line="240" w:lineRule="auto"/>
        <w:rPr>
          <w:rFonts w:ascii="PT Astra Serif" w:hAnsi="PT Astra Serif" w:cs="Times New Roman"/>
          <w:b/>
          <w:bCs/>
        </w:rPr>
      </w:pPr>
    </w:p>
    <w:p w:rsidR="002F5B16" w:rsidRPr="00531D9F" w:rsidRDefault="002F5B16" w:rsidP="00BA0318">
      <w:pPr>
        <w:spacing w:after="0" w:line="240" w:lineRule="auto"/>
        <w:rPr>
          <w:rFonts w:ascii="PT Astra Serif" w:hAnsi="PT Astra Serif" w:cs="Times New Roman"/>
          <w:b/>
          <w:bCs/>
        </w:rPr>
      </w:pPr>
      <w:r w:rsidRPr="00531D9F">
        <w:rPr>
          <w:rFonts w:ascii="PT Astra Serif" w:hAnsi="PT Astra Serif" w:cs="Times New Roman"/>
          <w:b/>
          <w:bCs/>
        </w:rPr>
        <w:t xml:space="preserve">  Государственный заказчик</w:t>
      </w:r>
      <w:r w:rsidRPr="00531D9F">
        <w:rPr>
          <w:rFonts w:ascii="PT Astra Serif" w:hAnsi="PT Astra Serif" w:cs="Times New Roman"/>
          <w:b/>
          <w:bCs/>
        </w:rPr>
        <w:tab/>
      </w:r>
      <w:r w:rsidRPr="00531D9F">
        <w:rPr>
          <w:rFonts w:ascii="PT Astra Serif" w:hAnsi="PT Astra Serif" w:cs="Times New Roman"/>
          <w:b/>
          <w:bCs/>
        </w:rPr>
        <w:tab/>
      </w:r>
      <w:r w:rsidRPr="00531D9F">
        <w:rPr>
          <w:rFonts w:ascii="PT Astra Serif" w:hAnsi="PT Astra Serif" w:cs="Times New Roman"/>
          <w:b/>
          <w:bCs/>
        </w:rPr>
        <w:tab/>
        <w:t xml:space="preserve">       Исполнитель</w:t>
      </w:r>
    </w:p>
    <w:p w:rsidR="002F5B16" w:rsidRPr="00531D9F" w:rsidRDefault="002F5B16" w:rsidP="00BA0318">
      <w:pPr>
        <w:spacing w:after="0" w:line="240" w:lineRule="auto"/>
        <w:rPr>
          <w:rFonts w:ascii="PT Astra Serif" w:hAnsi="PT Astra Serif" w:cs="Times New Roman"/>
          <w:b/>
          <w:bCs/>
        </w:rPr>
      </w:pPr>
    </w:p>
    <w:p w:rsidR="003E1455" w:rsidRPr="00531D9F" w:rsidRDefault="00FF6EBE" w:rsidP="00BA0318">
      <w:pPr>
        <w:spacing w:after="0" w:line="240" w:lineRule="auto"/>
        <w:rPr>
          <w:rFonts w:ascii="PT Astra Serif" w:hAnsi="PT Astra Serif" w:cs="Times New Roman"/>
          <w:b/>
          <w:bCs/>
        </w:rPr>
      </w:pPr>
      <w:r w:rsidRPr="00531D9F">
        <w:rPr>
          <w:rFonts w:ascii="PT Astra Serif" w:hAnsi="PT Astra Serif" w:cs="Times New Roman"/>
          <w:b/>
          <w:bCs/>
        </w:rPr>
        <w:t xml:space="preserve"> </w:t>
      </w:r>
      <w:r w:rsidR="002F5B16" w:rsidRPr="00531D9F">
        <w:rPr>
          <w:rFonts w:ascii="PT Astra Serif" w:hAnsi="PT Astra Serif" w:cs="Times New Roman"/>
          <w:b/>
          <w:bCs/>
        </w:rPr>
        <w:t xml:space="preserve">  _______________/А.Н. Кастюнин/</w:t>
      </w:r>
      <w:r w:rsidR="002F5B16" w:rsidRPr="00531D9F">
        <w:rPr>
          <w:rFonts w:ascii="PT Astra Serif" w:hAnsi="PT Astra Serif" w:cs="Times New Roman"/>
          <w:b/>
          <w:bCs/>
        </w:rPr>
        <w:tab/>
      </w:r>
      <w:r w:rsidR="002F5B16" w:rsidRPr="00531D9F">
        <w:rPr>
          <w:rFonts w:ascii="PT Astra Serif" w:hAnsi="PT Astra Serif" w:cs="Times New Roman"/>
          <w:b/>
          <w:bCs/>
        </w:rPr>
        <w:tab/>
      </w:r>
      <w:r w:rsidR="003C1698" w:rsidRPr="00531D9F">
        <w:rPr>
          <w:rFonts w:ascii="PT Astra Serif" w:hAnsi="PT Astra Serif" w:cs="Times New Roman"/>
          <w:b/>
          <w:bCs/>
        </w:rPr>
        <w:t xml:space="preserve">              </w:t>
      </w:r>
      <w:r w:rsidR="007F7866" w:rsidRPr="00531D9F">
        <w:rPr>
          <w:rFonts w:ascii="PT Astra Serif" w:hAnsi="PT Astra Serif" w:cs="Times New Roman"/>
          <w:b/>
          <w:bCs/>
        </w:rPr>
        <w:t xml:space="preserve">      _____________________/</w:t>
      </w:r>
      <w:r w:rsidR="007F7866" w:rsidRPr="00531D9F">
        <w:rPr>
          <w:rFonts w:ascii="PT Astra Serif" w:hAnsi="PT Astra Serif" w:cs="Times New Roman"/>
          <w:b/>
        </w:rPr>
        <w:t xml:space="preserve"> </w:t>
      </w:r>
      <w:r w:rsidR="006615D7" w:rsidRPr="00531D9F">
        <w:rPr>
          <w:rFonts w:ascii="PT Astra Serif" w:hAnsi="PT Astra Serif" w:cs="Times New Roman"/>
          <w:b/>
        </w:rPr>
        <w:t>___________</w:t>
      </w:r>
      <w:r w:rsidR="007F7866" w:rsidRPr="00531D9F">
        <w:rPr>
          <w:rFonts w:ascii="PT Astra Serif" w:hAnsi="PT Astra Serif" w:cs="Times New Roman"/>
          <w:b/>
        </w:rPr>
        <w:t>/</w:t>
      </w:r>
    </w:p>
    <w:p w:rsidR="00F77004" w:rsidRPr="00531D9F" w:rsidRDefault="00F77004" w:rsidP="00BA0318">
      <w:pPr>
        <w:spacing w:after="0" w:line="240" w:lineRule="auto"/>
        <w:rPr>
          <w:rFonts w:ascii="PT Astra Serif" w:hAnsi="PT Astra Serif" w:cs="Times New Roman"/>
          <w:b/>
        </w:rPr>
      </w:pPr>
    </w:p>
    <w:p w:rsidR="00FA634E" w:rsidRPr="00531D9F" w:rsidRDefault="00FA634E" w:rsidP="00BA0318">
      <w:pPr>
        <w:spacing w:after="0" w:line="240" w:lineRule="auto"/>
        <w:rPr>
          <w:rFonts w:ascii="PT Astra Serif" w:hAnsi="PT Astra Serif" w:cs="Times New Roman"/>
          <w:b/>
        </w:rPr>
      </w:pPr>
    </w:p>
    <w:p w:rsidR="008E1B44" w:rsidRPr="00531D9F" w:rsidRDefault="008E1B44" w:rsidP="00BA0318">
      <w:pPr>
        <w:pStyle w:val="21"/>
        <w:tabs>
          <w:tab w:val="left" w:pos="6480"/>
        </w:tabs>
        <w:spacing w:line="240" w:lineRule="auto"/>
        <w:ind w:firstLine="0"/>
        <w:jc w:val="right"/>
        <w:rPr>
          <w:rFonts w:ascii="PT Astra Serif" w:hAnsi="PT Astra Serif"/>
          <w:b/>
          <w:sz w:val="22"/>
          <w:szCs w:val="22"/>
        </w:rPr>
      </w:pPr>
    </w:p>
    <w:p w:rsidR="003C1698" w:rsidRPr="00531D9F" w:rsidRDefault="003C1698" w:rsidP="00BA0318">
      <w:pPr>
        <w:pStyle w:val="21"/>
        <w:tabs>
          <w:tab w:val="left" w:pos="6480"/>
        </w:tabs>
        <w:spacing w:line="240" w:lineRule="auto"/>
        <w:ind w:firstLine="0"/>
        <w:jc w:val="right"/>
        <w:rPr>
          <w:rFonts w:ascii="PT Astra Serif" w:hAnsi="PT Astra Serif"/>
          <w:b/>
          <w:sz w:val="22"/>
          <w:szCs w:val="22"/>
        </w:rPr>
      </w:pPr>
    </w:p>
    <w:p w:rsidR="003C1698" w:rsidRPr="00531D9F" w:rsidRDefault="003C1698" w:rsidP="00BA0318">
      <w:pPr>
        <w:pStyle w:val="21"/>
        <w:tabs>
          <w:tab w:val="left" w:pos="6480"/>
        </w:tabs>
        <w:spacing w:line="240" w:lineRule="auto"/>
        <w:ind w:firstLine="0"/>
        <w:jc w:val="right"/>
        <w:rPr>
          <w:rFonts w:ascii="PT Astra Serif" w:hAnsi="PT Astra Serif"/>
          <w:b/>
          <w:sz w:val="22"/>
          <w:szCs w:val="22"/>
        </w:rPr>
      </w:pPr>
    </w:p>
    <w:p w:rsidR="006B2A4F" w:rsidRPr="00531D9F" w:rsidRDefault="001033D6" w:rsidP="00BA0318">
      <w:pPr>
        <w:spacing w:after="0" w:line="240" w:lineRule="auto"/>
        <w:jc w:val="right"/>
        <w:rPr>
          <w:rFonts w:ascii="PT Astra Serif" w:hAnsi="PT Astra Serif" w:cs="Times New Roman"/>
        </w:rPr>
      </w:pPr>
      <w:r w:rsidRPr="00531D9F">
        <w:rPr>
          <w:rFonts w:ascii="PT Astra Serif" w:hAnsi="PT Astra Serif" w:cs="Times New Roman"/>
        </w:rPr>
        <w:br w:type="page"/>
      </w:r>
      <w:r w:rsidR="006B2A4F" w:rsidRPr="00531D9F">
        <w:rPr>
          <w:rFonts w:ascii="PT Astra Serif" w:hAnsi="PT Astra Serif" w:cs="Times New Roman"/>
        </w:rPr>
        <w:lastRenderedPageBreak/>
        <w:t>Приложение 1</w:t>
      </w:r>
    </w:p>
    <w:p w:rsidR="006B2A4F" w:rsidRPr="00531D9F" w:rsidRDefault="006B2A4F" w:rsidP="00BA0318">
      <w:pPr>
        <w:spacing w:after="0" w:line="240" w:lineRule="auto"/>
        <w:jc w:val="right"/>
        <w:rPr>
          <w:rFonts w:ascii="PT Astra Serif" w:hAnsi="PT Astra Serif" w:cs="Times New Roman"/>
        </w:rPr>
      </w:pPr>
      <w:r w:rsidRPr="00531D9F">
        <w:rPr>
          <w:rFonts w:ascii="PT Astra Serif" w:hAnsi="PT Astra Serif" w:cs="Times New Roman"/>
        </w:rPr>
        <w:t xml:space="preserve"> к </w:t>
      </w:r>
      <w:r w:rsidR="001033D6" w:rsidRPr="00531D9F">
        <w:rPr>
          <w:rFonts w:ascii="PT Astra Serif" w:hAnsi="PT Astra Serif" w:cs="Times New Roman"/>
        </w:rPr>
        <w:t>К</w:t>
      </w:r>
      <w:r w:rsidR="003C1698" w:rsidRPr="00531D9F">
        <w:rPr>
          <w:rFonts w:ascii="PT Astra Serif" w:hAnsi="PT Astra Serif" w:cs="Times New Roman"/>
        </w:rPr>
        <w:t xml:space="preserve">онтракту  </w:t>
      </w:r>
      <w:r w:rsidRPr="00531D9F">
        <w:rPr>
          <w:rFonts w:ascii="PT Astra Serif" w:hAnsi="PT Astra Serif" w:cs="Times New Roman"/>
        </w:rPr>
        <w:t>№______ от _________________</w:t>
      </w:r>
      <w:r w:rsidR="00097997" w:rsidRPr="00531D9F">
        <w:rPr>
          <w:rFonts w:ascii="PT Astra Serif" w:hAnsi="PT Astra Serif" w:cs="Times New Roman"/>
        </w:rPr>
        <w:t>2026</w:t>
      </w:r>
      <w:r w:rsidR="004F5A49" w:rsidRPr="00531D9F">
        <w:rPr>
          <w:rFonts w:ascii="PT Astra Serif" w:hAnsi="PT Astra Serif" w:cs="Times New Roman"/>
        </w:rPr>
        <w:t xml:space="preserve"> </w:t>
      </w:r>
      <w:r w:rsidR="003347C3" w:rsidRPr="00531D9F">
        <w:rPr>
          <w:rFonts w:ascii="PT Astra Serif" w:hAnsi="PT Astra Serif" w:cs="Times New Roman"/>
        </w:rPr>
        <w:t>г.</w:t>
      </w:r>
    </w:p>
    <w:p w:rsidR="003C1698" w:rsidRPr="00531D9F" w:rsidRDefault="003C1698" w:rsidP="00BA0318">
      <w:pPr>
        <w:spacing w:after="0" w:line="240" w:lineRule="auto"/>
        <w:rPr>
          <w:rFonts w:ascii="PT Astra Serif" w:hAnsi="PT Astra Serif" w:cs="Times New Roman"/>
        </w:rPr>
      </w:pPr>
    </w:p>
    <w:p w:rsidR="000400B3" w:rsidRPr="00531D9F" w:rsidRDefault="000400B3" w:rsidP="00BA0318">
      <w:pPr>
        <w:pStyle w:val="af7"/>
        <w:shd w:val="clear" w:color="auto" w:fill="auto"/>
        <w:jc w:val="center"/>
        <w:rPr>
          <w:rFonts w:ascii="PT Astra Serif" w:hAnsi="PT Astra Serif"/>
          <w:sz w:val="22"/>
          <w:szCs w:val="22"/>
        </w:rPr>
      </w:pPr>
      <w:r w:rsidRPr="00531D9F">
        <w:rPr>
          <w:rFonts w:ascii="PT Astra Serif" w:hAnsi="PT Astra Serif"/>
          <w:sz w:val="22"/>
          <w:szCs w:val="22"/>
        </w:rPr>
        <w:t xml:space="preserve">СПЕЦИФИКАЦИЯ </w:t>
      </w:r>
    </w:p>
    <w:p w:rsidR="000400B3" w:rsidRPr="00531D9F" w:rsidRDefault="000400B3" w:rsidP="00BA0318">
      <w:pPr>
        <w:pStyle w:val="af7"/>
        <w:shd w:val="clear" w:color="auto" w:fill="auto"/>
        <w:jc w:val="center"/>
        <w:rPr>
          <w:rFonts w:ascii="PT Astra Serif" w:hAnsi="PT Astra Serif"/>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5245"/>
        <w:gridCol w:w="708"/>
        <w:gridCol w:w="709"/>
        <w:gridCol w:w="1276"/>
      </w:tblGrid>
      <w:tr w:rsidR="00531D9F" w:rsidRPr="00531D9F" w:rsidTr="00531D9F">
        <w:trPr>
          <w:trHeight w:val="591"/>
        </w:trPr>
        <w:tc>
          <w:tcPr>
            <w:tcW w:w="534" w:type="dxa"/>
            <w:vAlign w:val="center"/>
          </w:tcPr>
          <w:p w:rsidR="00531D9F" w:rsidRPr="00531D9F" w:rsidRDefault="00531D9F" w:rsidP="00BA0318">
            <w:pPr>
              <w:spacing w:after="0" w:line="240" w:lineRule="auto"/>
              <w:jc w:val="center"/>
              <w:rPr>
                <w:rFonts w:ascii="PT Astra Serif" w:hAnsi="PT Astra Serif" w:cs="Times New Roman"/>
              </w:rPr>
            </w:pPr>
            <w:r w:rsidRPr="00531D9F">
              <w:rPr>
                <w:rFonts w:ascii="PT Astra Serif" w:hAnsi="PT Astra Serif" w:cs="Times New Roman"/>
              </w:rPr>
              <w:t>№ п/п</w:t>
            </w:r>
          </w:p>
        </w:tc>
        <w:tc>
          <w:tcPr>
            <w:tcW w:w="1559" w:type="dxa"/>
            <w:vAlign w:val="center"/>
          </w:tcPr>
          <w:p w:rsidR="00531D9F" w:rsidRPr="00531D9F" w:rsidRDefault="00531D9F" w:rsidP="00BA0318">
            <w:pPr>
              <w:spacing w:after="0" w:line="240" w:lineRule="auto"/>
              <w:jc w:val="center"/>
              <w:rPr>
                <w:rFonts w:ascii="PT Astra Serif" w:hAnsi="PT Astra Serif" w:cs="Times New Roman"/>
              </w:rPr>
            </w:pPr>
            <w:r w:rsidRPr="00531D9F">
              <w:rPr>
                <w:rFonts w:ascii="PT Astra Serif" w:hAnsi="PT Astra Serif" w:cs="Times New Roman"/>
              </w:rPr>
              <w:t>Наименование услуг</w:t>
            </w:r>
          </w:p>
        </w:tc>
        <w:tc>
          <w:tcPr>
            <w:tcW w:w="5245" w:type="dxa"/>
            <w:vAlign w:val="center"/>
          </w:tcPr>
          <w:p w:rsidR="00531D9F" w:rsidRPr="00531D9F" w:rsidRDefault="00531D9F" w:rsidP="004150D8">
            <w:pPr>
              <w:spacing w:after="0" w:line="240" w:lineRule="auto"/>
              <w:jc w:val="center"/>
              <w:rPr>
                <w:rFonts w:ascii="PT Astra Serif" w:hAnsi="PT Astra Serif" w:cs="Times New Roman"/>
              </w:rPr>
            </w:pPr>
            <w:r w:rsidRPr="00531D9F">
              <w:rPr>
                <w:rFonts w:ascii="PT Astra Serif" w:hAnsi="PT Astra Serif" w:cs="Times New Roman"/>
              </w:rPr>
              <w:t>Характеристика оказываемых услуг, наименование расходных материалов, используемых при оказании услуг</w:t>
            </w:r>
          </w:p>
        </w:tc>
        <w:tc>
          <w:tcPr>
            <w:tcW w:w="708" w:type="dxa"/>
            <w:vAlign w:val="center"/>
          </w:tcPr>
          <w:p w:rsidR="00531D9F" w:rsidRPr="00531D9F" w:rsidRDefault="00531D9F" w:rsidP="00BA0318">
            <w:pPr>
              <w:pStyle w:val="af5"/>
              <w:shd w:val="clear" w:color="auto" w:fill="auto"/>
              <w:rPr>
                <w:rFonts w:ascii="PT Astra Serif" w:hAnsi="PT Astra Serif"/>
                <w:b w:val="0"/>
                <w:sz w:val="22"/>
                <w:szCs w:val="22"/>
              </w:rPr>
            </w:pPr>
            <w:r w:rsidRPr="00531D9F">
              <w:rPr>
                <w:rFonts w:ascii="PT Astra Serif" w:hAnsi="PT Astra Serif"/>
                <w:b w:val="0"/>
                <w:sz w:val="22"/>
                <w:szCs w:val="22"/>
              </w:rPr>
              <w:t>Ед. изм.</w:t>
            </w:r>
          </w:p>
        </w:tc>
        <w:tc>
          <w:tcPr>
            <w:tcW w:w="709" w:type="dxa"/>
            <w:vAlign w:val="center"/>
          </w:tcPr>
          <w:p w:rsidR="00531D9F" w:rsidRPr="00531D9F" w:rsidRDefault="00531D9F" w:rsidP="00BA0318">
            <w:pPr>
              <w:pStyle w:val="af5"/>
              <w:shd w:val="clear" w:color="auto" w:fill="auto"/>
              <w:rPr>
                <w:rFonts w:ascii="PT Astra Serif" w:hAnsi="PT Astra Serif"/>
                <w:b w:val="0"/>
                <w:sz w:val="22"/>
                <w:szCs w:val="22"/>
              </w:rPr>
            </w:pPr>
            <w:r w:rsidRPr="00531D9F">
              <w:rPr>
                <w:rFonts w:ascii="PT Astra Serif" w:hAnsi="PT Astra Serif"/>
                <w:b w:val="0"/>
                <w:sz w:val="22"/>
                <w:szCs w:val="22"/>
              </w:rPr>
              <w:t>Количество</w:t>
            </w:r>
          </w:p>
        </w:tc>
        <w:tc>
          <w:tcPr>
            <w:tcW w:w="1276" w:type="dxa"/>
            <w:vAlign w:val="center"/>
          </w:tcPr>
          <w:p w:rsidR="00531D9F" w:rsidRPr="00531D9F" w:rsidRDefault="00531D9F" w:rsidP="00BA0318">
            <w:pPr>
              <w:pStyle w:val="af5"/>
              <w:shd w:val="clear" w:color="auto" w:fill="auto"/>
              <w:rPr>
                <w:rFonts w:ascii="PT Astra Serif" w:hAnsi="PT Astra Serif"/>
                <w:b w:val="0"/>
                <w:sz w:val="22"/>
                <w:szCs w:val="22"/>
              </w:rPr>
            </w:pPr>
            <w:r w:rsidRPr="00531D9F">
              <w:rPr>
                <w:rFonts w:ascii="PT Astra Serif" w:hAnsi="PT Astra Serif"/>
                <w:b w:val="0"/>
                <w:sz w:val="22"/>
                <w:szCs w:val="22"/>
              </w:rPr>
              <w:t>Стоимость, руб.</w:t>
            </w:r>
          </w:p>
        </w:tc>
      </w:tr>
      <w:tr w:rsidR="00531D9F" w:rsidRPr="00531D9F" w:rsidTr="00531D9F">
        <w:trPr>
          <w:trHeight w:val="513"/>
        </w:trPr>
        <w:tc>
          <w:tcPr>
            <w:tcW w:w="534" w:type="dxa"/>
            <w:vAlign w:val="center"/>
          </w:tcPr>
          <w:p w:rsidR="00531D9F" w:rsidRPr="00531D9F" w:rsidRDefault="00531D9F" w:rsidP="00050ADF">
            <w:pPr>
              <w:pStyle w:val="a7"/>
              <w:numPr>
                <w:ilvl w:val="0"/>
                <w:numId w:val="33"/>
              </w:numPr>
              <w:spacing w:after="0" w:line="240" w:lineRule="auto"/>
              <w:ind w:left="0" w:firstLine="0"/>
              <w:jc w:val="center"/>
              <w:rPr>
                <w:rFonts w:ascii="PT Astra Serif" w:hAnsi="PT Astra Serif" w:cs="Times New Roman"/>
              </w:rPr>
            </w:pPr>
          </w:p>
        </w:tc>
        <w:tc>
          <w:tcPr>
            <w:tcW w:w="1559" w:type="dxa"/>
            <w:tcBorders>
              <w:top w:val="single" w:sz="4" w:space="0" w:color="auto"/>
              <w:left w:val="single" w:sz="4" w:space="0" w:color="auto"/>
              <w:bottom w:val="single" w:sz="4" w:space="0" w:color="auto"/>
            </w:tcBorders>
            <w:shd w:val="clear" w:color="auto" w:fill="FFFFFF"/>
            <w:vAlign w:val="center"/>
          </w:tcPr>
          <w:p w:rsidR="00531D9F" w:rsidRPr="00531D9F" w:rsidRDefault="00531D9F" w:rsidP="00531D9F">
            <w:pPr>
              <w:pStyle w:val="af5"/>
              <w:rPr>
                <w:rFonts w:ascii="PT Astra Serif" w:hAnsi="PT Astra Serif"/>
                <w:b w:val="0"/>
                <w:sz w:val="22"/>
                <w:szCs w:val="22"/>
              </w:rPr>
            </w:pPr>
            <w:r w:rsidRPr="00531D9F">
              <w:rPr>
                <w:rFonts w:ascii="PT Astra Serif" w:hAnsi="PT Astra Serif"/>
                <w:b w:val="0"/>
                <w:sz w:val="22"/>
                <w:szCs w:val="22"/>
              </w:rPr>
              <w:t>Изготовление и размещение рекламы в общественном транспорте</w:t>
            </w:r>
          </w:p>
        </w:tc>
        <w:tc>
          <w:tcPr>
            <w:tcW w:w="5245" w:type="dxa"/>
            <w:tcBorders>
              <w:top w:val="single" w:sz="4" w:space="0" w:color="auto"/>
              <w:left w:val="single" w:sz="4" w:space="0" w:color="auto"/>
              <w:bottom w:val="single" w:sz="4" w:space="0" w:color="auto"/>
            </w:tcBorders>
            <w:shd w:val="clear" w:color="auto" w:fill="FFFFFF"/>
            <w:vAlign w:val="center"/>
          </w:tcPr>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xml:space="preserve">Размещение листовки в количестве 48 шт. в вагонах метро г. Екатеринбурга. Формат А4 (горизонтально), по листовке на вагон. </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Размер – 0,21х0,297/внутри вагона 1 ярус.</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Период размещения 13.06.2026-03.07.2026</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Формат - А4 (книжный)</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Основные цвета – синий, голубой, белый.</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Основные цвета для шрифта – черный, красный, белый.</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Тема шрифта – Colibri</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Шрифт – не менее 10 для прописных букв, не менее 24 для заглавных букв.</w:t>
            </w:r>
          </w:p>
          <w:p w:rsidR="00531D9F" w:rsidRPr="00531D9F" w:rsidRDefault="00531D9F" w:rsidP="00531D9F">
            <w:pPr>
              <w:pStyle w:val="af5"/>
              <w:ind w:firstLine="317"/>
              <w:jc w:val="both"/>
              <w:rPr>
                <w:rFonts w:ascii="PT Astra Serif" w:hAnsi="PT Astra Serif"/>
                <w:b w:val="0"/>
                <w:sz w:val="22"/>
                <w:szCs w:val="22"/>
              </w:rPr>
            </w:pP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Содержание:</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наименование мероприятия – Выставка – ярмарка продукции учреждений уголовно-исполнительной системы;</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место проведения мероприятия – Дворец молодежи;</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адрес места проведения мероприятия – г. Екатеринбург, проспект Ленина, 1;</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период проведения мероприятия – 3–4 июля 2026 г.;</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логотипы УИС и Дворца молодежи;</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указание возрастной категории – 6+;</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фотоматериалы, предоставленные заказчиком.</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Эскиз изображения Листовок разрабатывается Исполнителем самостоятельно, на основании предоставленных Государственным заказчиком материа</w:t>
            </w:r>
            <w:r w:rsidRPr="00531D9F">
              <w:rPr>
                <w:rFonts w:ascii="PT Astra Serif" w:hAnsi="PT Astra Serif"/>
                <w:b w:val="0"/>
                <w:sz w:val="22"/>
                <w:szCs w:val="22"/>
              </w:rPr>
              <w:t xml:space="preserve">лов, размеров и характеристик, </w:t>
            </w:r>
            <w:r w:rsidRPr="00531D9F">
              <w:rPr>
                <w:rFonts w:ascii="PT Astra Serif" w:hAnsi="PT Astra Serif"/>
                <w:b w:val="0"/>
                <w:sz w:val="22"/>
                <w:szCs w:val="22"/>
              </w:rPr>
              <w:t>и согласуется с Государственным заказчиком.</w:t>
            </w:r>
          </w:p>
        </w:tc>
        <w:tc>
          <w:tcPr>
            <w:tcW w:w="708" w:type="dxa"/>
            <w:vAlign w:val="center"/>
          </w:tcPr>
          <w:p w:rsidR="00531D9F" w:rsidRPr="00531D9F" w:rsidRDefault="00531D9F" w:rsidP="008C4199">
            <w:pPr>
              <w:spacing w:after="0" w:line="240" w:lineRule="auto"/>
              <w:jc w:val="center"/>
              <w:rPr>
                <w:rFonts w:ascii="PT Astra Serif" w:hAnsi="PT Astra Serif" w:cs="Times New Roman"/>
              </w:rPr>
            </w:pPr>
            <w:r w:rsidRPr="00531D9F">
              <w:rPr>
                <w:rFonts w:ascii="PT Astra Serif" w:hAnsi="PT Astra Serif" w:cs="Times New Roman"/>
              </w:rPr>
              <w:t>усл.</w:t>
            </w:r>
            <w:r w:rsidRPr="00531D9F">
              <w:rPr>
                <w:rFonts w:ascii="PT Astra Serif" w:hAnsi="PT Astra Serif" w:cs="Times New Roman"/>
              </w:rPr>
              <w:br/>
              <w:t>ед.</w:t>
            </w:r>
          </w:p>
        </w:tc>
        <w:tc>
          <w:tcPr>
            <w:tcW w:w="709" w:type="dxa"/>
            <w:vAlign w:val="center"/>
          </w:tcPr>
          <w:p w:rsidR="00531D9F" w:rsidRPr="00531D9F" w:rsidRDefault="00531D9F" w:rsidP="008C4199">
            <w:pPr>
              <w:spacing w:after="0" w:line="240" w:lineRule="auto"/>
              <w:jc w:val="center"/>
              <w:rPr>
                <w:rFonts w:ascii="PT Astra Serif" w:hAnsi="PT Astra Serif" w:cs="Times New Roman"/>
              </w:rPr>
            </w:pPr>
            <w:r>
              <w:rPr>
                <w:rFonts w:ascii="PT Astra Serif" w:hAnsi="PT Astra Serif" w:cs="Times New Roman"/>
              </w:rPr>
              <w:t>1</w:t>
            </w:r>
          </w:p>
        </w:tc>
        <w:tc>
          <w:tcPr>
            <w:tcW w:w="1276" w:type="dxa"/>
            <w:vAlign w:val="center"/>
          </w:tcPr>
          <w:p w:rsidR="00531D9F" w:rsidRPr="00531D9F" w:rsidRDefault="00531D9F" w:rsidP="00BA0318">
            <w:pPr>
              <w:spacing w:after="0" w:line="240" w:lineRule="auto"/>
              <w:jc w:val="center"/>
              <w:rPr>
                <w:rFonts w:ascii="PT Astra Serif" w:hAnsi="PT Astra Serif" w:cs="Times New Roman"/>
              </w:rPr>
            </w:pPr>
          </w:p>
        </w:tc>
      </w:tr>
      <w:tr w:rsidR="00531D9F" w:rsidRPr="00531D9F" w:rsidTr="00531D9F">
        <w:trPr>
          <w:trHeight w:val="513"/>
        </w:trPr>
        <w:tc>
          <w:tcPr>
            <w:tcW w:w="534" w:type="dxa"/>
            <w:vAlign w:val="center"/>
          </w:tcPr>
          <w:p w:rsidR="00531D9F" w:rsidRPr="00531D9F" w:rsidRDefault="00531D9F" w:rsidP="00050ADF">
            <w:pPr>
              <w:pStyle w:val="a7"/>
              <w:numPr>
                <w:ilvl w:val="0"/>
                <w:numId w:val="33"/>
              </w:numPr>
              <w:spacing w:after="0" w:line="240" w:lineRule="auto"/>
              <w:ind w:left="0" w:firstLine="0"/>
              <w:jc w:val="center"/>
              <w:rPr>
                <w:rFonts w:ascii="PT Astra Serif" w:hAnsi="PT Astra Serif" w:cs="Times New Roman"/>
              </w:rPr>
            </w:pPr>
          </w:p>
        </w:tc>
        <w:tc>
          <w:tcPr>
            <w:tcW w:w="1559" w:type="dxa"/>
            <w:tcBorders>
              <w:top w:val="single" w:sz="4" w:space="0" w:color="auto"/>
              <w:left w:val="single" w:sz="4" w:space="0" w:color="auto"/>
              <w:bottom w:val="single" w:sz="4" w:space="0" w:color="auto"/>
            </w:tcBorders>
            <w:shd w:val="clear" w:color="auto" w:fill="FFFFFF"/>
            <w:vAlign w:val="center"/>
          </w:tcPr>
          <w:p w:rsidR="00531D9F" w:rsidRPr="00531D9F" w:rsidRDefault="00531D9F" w:rsidP="00531D9F">
            <w:pPr>
              <w:pStyle w:val="af5"/>
              <w:rPr>
                <w:rFonts w:ascii="PT Astra Serif" w:hAnsi="PT Astra Serif"/>
                <w:b w:val="0"/>
                <w:sz w:val="22"/>
                <w:szCs w:val="22"/>
              </w:rPr>
            </w:pPr>
            <w:r w:rsidRPr="00531D9F">
              <w:rPr>
                <w:rFonts w:ascii="PT Astra Serif" w:hAnsi="PT Astra Serif"/>
                <w:b w:val="0"/>
                <w:sz w:val="22"/>
                <w:szCs w:val="22"/>
              </w:rPr>
              <w:t>Изготовление и размещение рекламы на остановочных комплексах общественного транспорта</w:t>
            </w:r>
          </w:p>
        </w:tc>
        <w:tc>
          <w:tcPr>
            <w:tcW w:w="5245" w:type="dxa"/>
            <w:tcBorders>
              <w:top w:val="single" w:sz="4" w:space="0" w:color="auto"/>
              <w:left w:val="single" w:sz="4" w:space="0" w:color="auto"/>
              <w:bottom w:val="single" w:sz="4" w:space="0" w:color="auto"/>
            </w:tcBorders>
            <w:shd w:val="clear" w:color="auto" w:fill="FFFFFF"/>
            <w:vAlign w:val="center"/>
          </w:tcPr>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Размещение баннеров в количестве 20 шт. на остановочных комплексах территории г. Екатеринбург. Расположение рекламных щитов по согласованию с заказчиком.</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Период размещения 14.06.2026 – 03.07.2026</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Формат – по размеру рекламного щита.</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Основные цвета фона – синий, голубой, белый.</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Основные цвета для шрифта – черный, красный, белый.</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Тема шрифта – Colibri</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Шрифт для прописных и заглавных букв – не менее 24, но не более 1000.</w:t>
            </w:r>
          </w:p>
          <w:p w:rsidR="00531D9F" w:rsidRPr="00531D9F" w:rsidRDefault="00531D9F" w:rsidP="00531D9F">
            <w:pPr>
              <w:pStyle w:val="af5"/>
              <w:ind w:firstLine="317"/>
              <w:jc w:val="both"/>
              <w:rPr>
                <w:rFonts w:ascii="PT Astra Serif" w:hAnsi="PT Astra Serif"/>
                <w:b w:val="0"/>
                <w:sz w:val="22"/>
                <w:szCs w:val="22"/>
              </w:rPr>
            </w:pP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Содержание:</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наименование мероприятия – Выставка-ярмарка продукции учреждений уголовно-исполнительной системы;</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xml:space="preserve">- место проведения мероприятия – Дворец </w:t>
            </w:r>
            <w:r w:rsidRPr="00531D9F">
              <w:rPr>
                <w:rFonts w:ascii="PT Astra Serif" w:hAnsi="PT Astra Serif"/>
                <w:b w:val="0"/>
                <w:sz w:val="22"/>
                <w:szCs w:val="22"/>
              </w:rPr>
              <w:lastRenderedPageBreak/>
              <w:t>молодежи;</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адрес места проведения мероприятия – г. Екатеринбург, проспект Ленина, 1;</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период проведения мероприятия – 3–4 июля 2026 г.</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логотипы УИС и Дворца молодежи;</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указание возрастной категории – 6+;</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фотоматериалы, предоставленные заказчиков.</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Эскиз изображения Баннеров разрабатывается Исполнителем самостоятельно, на основании предоставленных Государственным заказчиком материа</w:t>
            </w:r>
            <w:r>
              <w:rPr>
                <w:rFonts w:ascii="PT Astra Serif" w:hAnsi="PT Astra Serif"/>
                <w:b w:val="0"/>
                <w:sz w:val="22"/>
                <w:szCs w:val="22"/>
              </w:rPr>
              <w:t xml:space="preserve">лов, размеров и характеристик, </w:t>
            </w:r>
            <w:r w:rsidRPr="00531D9F">
              <w:rPr>
                <w:rFonts w:ascii="PT Astra Serif" w:hAnsi="PT Astra Serif"/>
                <w:b w:val="0"/>
                <w:sz w:val="22"/>
                <w:szCs w:val="22"/>
              </w:rPr>
              <w:t>и согласуется с Государственным заказчиком.</w:t>
            </w:r>
          </w:p>
        </w:tc>
        <w:tc>
          <w:tcPr>
            <w:tcW w:w="708" w:type="dxa"/>
            <w:vAlign w:val="center"/>
          </w:tcPr>
          <w:p w:rsidR="00531D9F" w:rsidRPr="00531D9F" w:rsidRDefault="00531D9F" w:rsidP="008C4199">
            <w:pPr>
              <w:spacing w:after="0" w:line="240" w:lineRule="auto"/>
              <w:jc w:val="center"/>
              <w:rPr>
                <w:rFonts w:ascii="PT Astra Serif" w:hAnsi="PT Astra Serif" w:cs="Times New Roman"/>
              </w:rPr>
            </w:pPr>
            <w:r w:rsidRPr="00531D9F">
              <w:rPr>
                <w:rFonts w:ascii="PT Astra Serif" w:hAnsi="PT Astra Serif" w:cs="Times New Roman"/>
              </w:rPr>
              <w:lastRenderedPageBreak/>
              <w:t>усл.</w:t>
            </w:r>
            <w:r w:rsidRPr="00531D9F">
              <w:rPr>
                <w:rFonts w:ascii="PT Astra Serif" w:hAnsi="PT Astra Serif" w:cs="Times New Roman"/>
              </w:rPr>
              <w:br/>
              <w:t>ед.</w:t>
            </w:r>
          </w:p>
        </w:tc>
        <w:tc>
          <w:tcPr>
            <w:tcW w:w="709" w:type="dxa"/>
            <w:vAlign w:val="center"/>
          </w:tcPr>
          <w:p w:rsidR="00531D9F" w:rsidRPr="00531D9F" w:rsidRDefault="00531D9F" w:rsidP="008C4199">
            <w:pPr>
              <w:spacing w:after="0" w:line="240" w:lineRule="auto"/>
              <w:jc w:val="center"/>
              <w:rPr>
                <w:rFonts w:ascii="PT Astra Serif" w:hAnsi="PT Astra Serif" w:cs="Times New Roman"/>
              </w:rPr>
            </w:pPr>
            <w:r>
              <w:rPr>
                <w:rFonts w:ascii="PT Astra Serif" w:hAnsi="PT Astra Serif" w:cs="Times New Roman"/>
              </w:rPr>
              <w:t>1</w:t>
            </w:r>
          </w:p>
        </w:tc>
        <w:tc>
          <w:tcPr>
            <w:tcW w:w="1276" w:type="dxa"/>
            <w:vAlign w:val="center"/>
          </w:tcPr>
          <w:p w:rsidR="00531D9F" w:rsidRPr="00531D9F" w:rsidRDefault="00531D9F" w:rsidP="00BA0318">
            <w:pPr>
              <w:spacing w:after="0" w:line="240" w:lineRule="auto"/>
              <w:jc w:val="center"/>
              <w:rPr>
                <w:rFonts w:ascii="PT Astra Serif" w:hAnsi="PT Astra Serif" w:cs="Times New Roman"/>
              </w:rPr>
            </w:pPr>
          </w:p>
        </w:tc>
      </w:tr>
      <w:tr w:rsidR="00531D9F" w:rsidRPr="00531D9F" w:rsidTr="00531D9F">
        <w:trPr>
          <w:trHeight w:val="513"/>
        </w:trPr>
        <w:tc>
          <w:tcPr>
            <w:tcW w:w="534" w:type="dxa"/>
            <w:vAlign w:val="center"/>
          </w:tcPr>
          <w:p w:rsidR="00531D9F" w:rsidRPr="00531D9F" w:rsidRDefault="00531D9F" w:rsidP="00050ADF">
            <w:pPr>
              <w:pStyle w:val="a7"/>
              <w:numPr>
                <w:ilvl w:val="0"/>
                <w:numId w:val="33"/>
              </w:numPr>
              <w:spacing w:after="0" w:line="240" w:lineRule="auto"/>
              <w:ind w:left="0" w:firstLine="0"/>
              <w:jc w:val="center"/>
              <w:rPr>
                <w:rFonts w:ascii="PT Astra Serif" w:hAnsi="PT Astra Serif" w:cs="Times New Roman"/>
              </w:rPr>
            </w:pPr>
          </w:p>
        </w:tc>
        <w:tc>
          <w:tcPr>
            <w:tcW w:w="1559" w:type="dxa"/>
            <w:tcBorders>
              <w:top w:val="single" w:sz="4" w:space="0" w:color="auto"/>
              <w:left w:val="single" w:sz="4" w:space="0" w:color="auto"/>
              <w:bottom w:val="single" w:sz="4" w:space="0" w:color="auto"/>
            </w:tcBorders>
            <w:shd w:val="clear" w:color="auto" w:fill="FFFFFF"/>
            <w:vAlign w:val="center"/>
          </w:tcPr>
          <w:p w:rsidR="00531D9F" w:rsidRPr="00531D9F" w:rsidRDefault="00531D9F" w:rsidP="00531D9F">
            <w:pPr>
              <w:pStyle w:val="af5"/>
              <w:rPr>
                <w:rFonts w:ascii="PT Astra Serif" w:hAnsi="PT Astra Serif"/>
                <w:b w:val="0"/>
                <w:sz w:val="22"/>
                <w:szCs w:val="22"/>
              </w:rPr>
            </w:pPr>
            <w:r w:rsidRPr="00531D9F">
              <w:rPr>
                <w:rFonts w:ascii="PT Astra Serif" w:hAnsi="PT Astra Serif"/>
                <w:b w:val="0"/>
                <w:sz w:val="22"/>
                <w:szCs w:val="22"/>
              </w:rPr>
              <w:t>Изготовление и размещение рекламы на телевидении</w:t>
            </w:r>
          </w:p>
        </w:tc>
        <w:tc>
          <w:tcPr>
            <w:tcW w:w="5245" w:type="dxa"/>
            <w:tcBorders>
              <w:top w:val="single" w:sz="4" w:space="0" w:color="auto"/>
              <w:left w:val="single" w:sz="4" w:space="0" w:color="auto"/>
              <w:bottom w:val="single" w:sz="4" w:space="0" w:color="auto"/>
            </w:tcBorders>
            <w:shd w:val="clear" w:color="auto" w:fill="FFFFFF"/>
            <w:vAlign w:val="center"/>
          </w:tcPr>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Размещение видеоролика на следующих ТВ-каналах: «Россия-1», ОТВ, 4 канал.</w:t>
            </w:r>
          </w:p>
          <w:p w:rsidR="00531D9F" w:rsidRPr="00531D9F" w:rsidRDefault="00531D9F" w:rsidP="00531D9F">
            <w:pPr>
              <w:pStyle w:val="af5"/>
              <w:ind w:firstLine="317"/>
              <w:jc w:val="both"/>
              <w:rPr>
                <w:rFonts w:ascii="PT Astra Serif" w:hAnsi="PT Astra Serif"/>
                <w:b w:val="0"/>
                <w:sz w:val="22"/>
                <w:szCs w:val="22"/>
              </w:rPr>
            </w:pP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Длительность ролика – 10 секунд</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Выходов в день – 5</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xml:space="preserve"> </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В видеоролике используется следующий текст:</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наименование мероприятия</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xml:space="preserve"> (- наименование мероприятия – Выставка-ярмарка продукции учреждений уголовно-исполнительной системы;</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место проведения мероприятия – Дворец молодежи;</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адрес места проведения мероприятия – г. Екатеринбург, проспект Ленина, 1;</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период проведения мероприятия – 3–4 июля 2026 г.</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логотипы УИС и Дворца молодежи;</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указание возрастной категории – 6+;</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xml:space="preserve">- условия посещения выставки (вход свободный). </w:t>
            </w:r>
          </w:p>
          <w:p w:rsidR="00531D9F" w:rsidRPr="00531D9F" w:rsidRDefault="00531D9F" w:rsidP="00531D9F">
            <w:pPr>
              <w:pStyle w:val="af5"/>
              <w:ind w:firstLine="317"/>
              <w:jc w:val="both"/>
              <w:rPr>
                <w:rFonts w:ascii="PT Astra Serif" w:hAnsi="PT Astra Serif"/>
                <w:b w:val="0"/>
                <w:sz w:val="22"/>
                <w:szCs w:val="22"/>
              </w:rPr>
            </w:pP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Также, обязательно используются логотипы (ГУФСИН России по Свердловской области и Дворца молодежи).</w:t>
            </w:r>
          </w:p>
          <w:p w:rsidR="00531D9F" w:rsidRPr="00531D9F" w:rsidRDefault="00531D9F" w:rsidP="00531D9F">
            <w:pPr>
              <w:pStyle w:val="af5"/>
              <w:ind w:firstLine="317"/>
              <w:jc w:val="both"/>
              <w:rPr>
                <w:rFonts w:ascii="PT Astra Serif" w:hAnsi="PT Astra Serif"/>
                <w:b w:val="0"/>
                <w:sz w:val="22"/>
                <w:szCs w:val="22"/>
              </w:rPr>
            </w:pP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xml:space="preserve">Период размещения рекламы на телевидении: 29.06.2026 – 03.07.2026          </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xml:space="preserve">Подготовка макетов и изготовление РИМ осуществляются исполнителем по согласованию с заказчиком.              </w:t>
            </w:r>
          </w:p>
        </w:tc>
        <w:tc>
          <w:tcPr>
            <w:tcW w:w="708" w:type="dxa"/>
            <w:vAlign w:val="center"/>
          </w:tcPr>
          <w:p w:rsidR="00531D9F" w:rsidRPr="00531D9F" w:rsidRDefault="00531D9F" w:rsidP="008C4199">
            <w:pPr>
              <w:spacing w:after="0" w:line="240" w:lineRule="auto"/>
              <w:jc w:val="center"/>
              <w:rPr>
                <w:rFonts w:ascii="PT Astra Serif" w:hAnsi="PT Astra Serif" w:cs="Times New Roman"/>
              </w:rPr>
            </w:pPr>
            <w:r w:rsidRPr="00531D9F">
              <w:rPr>
                <w:rFonts w:ascii="PT Astra Serif" w:hAnsi="PT Astra Serif" w:cs="Times New Roman"/>
              </w:rPr>
              <w:t>усл.</w:t>
            </w:r>
            <w:r w:rsidRPr="00531D9F">
              <w:rPr>
                <w:rFonts w:ascii="PT Astra Serif" w:hAnsi="PT Astra Serif" w:cs="Times New Roman"/>
              </w:rPr>
              <w:br/>
              <w:t>ед.</w:t>
            </w:r>
          </w:p>
        </w:tc>
        <w:tc>
          <w:tcPr>
            <w:tcW w:w="709" w:type="dxa"/>
            <w:vAlign w:val="center"/>
          </w:tcPr>
          <w:p w:rsidR="00531D9F" w:rsidRPr="00531D9F" w:rsidRDefault="00531D9F" w:rsidP="008C4199">
            <w:pPr>
              <w:spacing w:after="0" w:line="240" w:lineRule="auto"/>
              <w:jc w:val="center"/>
              <w:rPr>
                <w:rFonts w:ascii="PT Astra Serif" w:hAnsi="PT Astra Serif" w:cs="Times New Roman"/>
              </w:rPr>
            </w:pPr>
            <w:r>
              <w:rPr>
                <w:rFonts w:ascii="PT Astra Serif" w:hAnsi="PT Astra Serif" w:cs="Times New Roman"/>
              </w:rPr>
              <w:t>1</w:t>
            </w:r>
          </w:p>
        </w:tc>
        <w:tc>
          <w:tcPr>
            <w:tcW w:w="1276" w:type="dxa"/>
            <w:vAlign w:val="center"/>
          </w:tcPr>
          <w:p w:rsidR="00531D9F" w:rsidRPr="00531D9F" w:rsidRDefault="00531D9F" w:rsidP="00BA0318">
            <w:pPr>
              <w:spacing w:after="0" w:line="240" w:lineRule="auto"/>
              <w:jc w:val="center"/>
              <w:rPr>
                <w:rFonts w:ascii="PT Astra Serif" w:hAnsi="PT Astra Serif" w:cs="Times New Roman"/>
              </w:rPr>
            </w:pPr>
          </w:p>
        </w:tc>
      </w:tr>
      <w:tr w:rsidR="00531D9F" w:rsidRPr="00531D9F" w:rsidTr="00531D9F">
        <w:trPr>
          <w:trHeight w:val="513"/>
        </w:trPr>
        <w:tc>
          <w:tcPr>
            <w:tcW w:w="534" w:type="dxa"/>
            <w:vAlign w:val="center"/>
          </w:tcPr>
          <w:p w:rsidR="00531D9F" w:rsidRPr="00531D9F" w:rsidRDefault="00531D9F" w:rsidP="00050ADF">
            <w:pPr>
              <w:pStyle w:val="a7"/>
              <w:numPr>
                <w:ilvl w:val="0"/>
                <w:numId w:val="33"/>
              </w:numPr>
              <w:spacing w:after="0" w:line="240" w:lineRule="auto"/>
              <w:ind w:left="0" w:firstLine="0"/>
              <w:jc w:val="center"/>
              <w:rPr>
                <w:rFonts w:ascii="PT Astra Serif" w:hAnsi="PT Astra Serif" w:cs="Times New Roman"/>
              </w:rPr>
            </w:pPr>
          </w:p>
        </w:tc>
        <w:tc>
          <w:tcPr>
            <w:tcW w:w="1559" w:type="dxa"/>
            <w:tcBorders>
              <w:top w:val="single" w:sz="4" w:space="0" w:color="auto"/>
              <w:left w:val="single" w:sz="4" w:space="0" w:color="auto"/>
              <w:bottom w:val="single" w:sz="4" w:space="0" w:color="auto"/>
            </w:tcBorders>
            <w:shd w:val="clear" w:color="auto" w:fill="FFFFFF"/>
            <w:vAlign w:val="center"/>
          </w:tcPr>
          <w:p w:rsidR="00531D9F" w:rsidRPr="00531D9F" w:rsidRDefault="00531D9F" w:rsidP="00531D9F">
            <w:pPr>
              <w:pStyle w:val="af5"/>
              <w:rPr>
                <w:rFonts w:ascii="PT Astra Serif" w:hAnsi="PT Astra Serif"/>
                <w:b w:val="0"/>
                <w:sz w:val="22"/>
                <w:szCs w:val="22"/>
              </w:rPr>
            </w:pPr>
            <w:r w:rsidRPr="00531D9F">
              <w:rPr>
                <w:rFonts w:ascii="PT Astra Serif" w:hAnsi="PT Astra Serif"/>
                <w:b w:val="0"/>
                <w:sz w:val="22"/>
                <w:szCs w:val="22"/>
              </w:rPr>
              <w:t>Изготовление и размещение рекламы на радио</w:t>
            </w:r>
          </w:p>
        </w:tc>
        <w:tc>
          <w:tcPr>
            <w:tcW w:w="5245" w:type="dxa"/>
            <w:tcBorders>
              <w:top w:val="single" w:sz="4" w:space="0" w:color="auto"/>
              <w:left w:val="single" w:sz="4" w:space="0" w:color="auto"/>
              <w:bottom w:val="single" w:sz="4" w:space="0" w:color="auto"/>
            </w:tcBorders>
            <w:shd w:val="clear" w:color="auto" w:fill="FFFFFF"/>
            <w:vAlign w:val="center"/>
          </w:tcPr>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xml:space="preserve">Размещение аудиоролика на следующих радиостанциях: «Пилот FM», «Авторадио», радио «ДАЧА», радио «СИ». </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xml:space="preserve">Длительность аудиоролика – 10 секунд. </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xml:space="preserve">Количество выходов аудиоролика в день – 5 выходов. Суммарное количество выходов за весь период – 25 выходов. </w:t>
            </w:r>
          </w:p>
          <w:p w:rsidR="00531D9F" w:rsidRPr="00531D9F" w:rsidRDefault="00531D9F" w:rsidP="00531D9F">
            <w:pPr>
              <w:pStyle w:val="af5"/>
              <w:ind w:firstLine="317"/>
              <w:jc w:val="both"/>
              <w:rPr>
                <w:rFonts w:ascii="PT Astra Serif" w:hAnsi="PT Astra Serif"/>
                <w:b w:val="0"/>
                <w:sz w:val="22"/>
                <w:szCs w:val="22"/>
              </w:rPr>
            </w:pP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В аудиоролике используется следующий текст:</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наименование мероприятия – Выставка-ярмарка продукции учреждений уголовно-исполнительной системы;</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место проведения мероприятия – Дворец молодежи;</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lastRenderedPageBreak/>
              <w:t>- адрес места проведения мероприятия – г. Екатеринбург, проспект Ленина, 1;</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период проведения мероприятия – 3–4 июля 2026 г.</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логотипы УИС и Дворца молодежи;</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указание возрастной категории – 6+;</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 условия посещения выставки (вход свободный).</w:t>
            </w:r>
          </w:p>
          <w:p w:rsidR="00531D9F" w:rsidRPr="00531D9F" w:rsidRDefault="00531D9F" w:rsidP="00531D9F">
            <w:pPr>
              <w:pStyle w:val="af5"/>
              <w:ind w:firstLine="317"/>
              <w:jc w:val="both"/>
              <w:rPr>
                <w:rFonts w:ascii="PT Astra Serif" w:hAnsi="PT Astra Serif"/>
                <w:b w:val="0"/>
                <w:sz w:val="22"/>
                <w:szCs w:val="22"/>
              </w:rPr>
            </w:pP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Период размещения рекламы на радио: 29.06.2026 – 03.07.2026</w:t>
            </w:r>
          </w:p>
          <w:p w:rsidR="00531D9F" w:rsidRPr="00531D9F" w:rsidRDefault="00531D9F" w:rsidP="00531D9F">
            <w:pPr>
              <w:pStyle w:val="af5"/>
              <w:ind w:firstLine="317"/>
              <w:jc w:val="both"/>
              <w:rPr>
                <w:rFonts w:ascii="PT Astra Serif" w:hAnsi="PT Astra Serif"/>
                <w:b w:val="0"/>
                <w:sz w:val="22"/>
                <w:szCs w:val="22"/>
              </w:rPr>
            </w:pPr>
            <w:r w:rsidRPr="00531D9F">
              <w:rPr>
                <w:rFonts w:ascii="PT Astra Serif" w:hAnsi="PT Astra Serif"/>
                <w:b w:val="0"/>
                <w:sz w:val="22"/>
                <w:szCs w:val="22"/>
              </w:rPr>
              <w:t>Подготовка макетов и изготовление РИМ осуществляются исполнителем по согласованию с заказчиком.</w:t>
            </w:r>
          </w:p>
        </w:tc>
        <w:tc>
          <w:tcPr>
            <w:tcW w:w="708" w:type="dxa"/>
            <w:vAlign w:val="center"/>
          </w:tcPr>
          <w:p w:rsidR="00531D9F" w:rsidRPr="00531D9F" w:rsidRDefault="00531D9F" w:rsidP="008C4199">
            <w:pPr>
              <w:spacing w:after="0" w:line="240" w:lineRule="auto"/>
              <w:jc w:val="center"/>
              <w:rPr>
                <w:rFonts w:ascii="PT Astra Serif" w:hAnsi="PT Astra Serif" w:cs="Times New Roman"/>
              </w:rPr>
            </w:pPr>
            <w:r w:rsidRPr="00531D9F">
              <w:rPr>
                <w:rFonts w:ascii="PT Astra Serif" w:hAnsi="PT Astra Serif" w:cs="Times New Roman"/>
              </w:rPr>
              <w:lastRenderedPageBreak/>
              <w:t>усл.</w:t>
            </w:r>
            <w:r w:rsidRPr="00531D9F">
              <w:rPr>
                <w:rFonts w:ascii="PT Astra Serif" w:hAnsi="PT Astra Serif" w:cs="Times New Roman"/>
              </w:rPr>
              <w:br/>
              <w:t>ед.</w:t>
            </w:r>
          </w:p>
        </w:tc>
        <w:tc>
          <w:tcPr>
            <w:tcW w:w="709" w:type="dxa"/>
            <w:vAlign w:val="center"/>
          </w:tcPr>
          <w:p w:rsidR="00531D9F" w:rsidRPr="00531D9F" w:rsidRDefault="00531D9F" w:rsidP="008C4199">
            <w:pPr>
              <w:spacing w:after="0" w:line="240" w:lineRule="auto"/>
              <w:jc w:val="center"/>
              <w:rPr>
                <w:rFonts w:ascii="PT Astra Serif" w:hAnsi="PT Astra Serif" w:cs="Times New Roman"/>
              </w:rPr>
            </w:pPr>
            <w:r>
              <w:rPr>
                <w:rFonts w:ascii="PT Astra Serif" w:hAnsi="PT Astra Serif" w:cs="Times New Roman"/>
              </w:rPr>
              <w:t>1</w:t>
            </w:r>
          </w:p>
        </w:tc>
        <w:tc>
          <w:tcPr>
            <w:tcW w:w="1276" w:type="dxa"/>
            <w:vAlign w:val="center"/>
          </w:tcPr>
          <w:p w:rsidR="00531D9F" w:rsidRPr="00531D9F" w:rsidRDefault="00531D9F" w:rsidP="00BA0318">
            <w:pPr>
              <w:spacing w:after="0" w:line="240" w:lineRule="auto"/>
              <w:jc w:val="center"/>
              <w:rPr>
                <w:rFonts w:ascii="PT Astra Serif" w:hAnsi="PT Astra Serif" w:cs="Times New Roman"/>
              </w:rPr>
            </w:pPr>
          </w:p>
        </w:tc>
      </w:tr>
    </w:tbl>
    <w:p w:rsidR="000400B3" w:rsidRPr="00531D9F" w:rsidRDefault="000400B3" w:rsidP="00BA0318">
      <w:pPr>
        <w:spacing w:after="0" w:line="240" w:lineRule="auto"/>
        <w:jc w:val="right"/>
        <w:rPr>
          <w:rFonts w:ascii="PT Astra Serif" w:hAnsi="PT Astra Serif" w:cs="Times New Roman"/>
        </w:rPr>
      </w:pPr>
    </w:p>
    <w:p w:rsidR="00FF6EBE" w:rsidRPr="00531D9F" w:rsidRDefault="000400B3" w:rsidP="00B51808">
      <w:pPr>
        <w:keepNext/>
        <w:widowControl w:val="0"/>
        <w:tabs>
          <w:tab w:val="left" w:pos="360"/>
        </w:tabs>
        <w:spacing w:after="0" w:line="240" w:lineRule="auto"/>
        <w:ind w:firstLine="709"/>
        <w:jc w:val="both"/>
        <w:rPr>
          <w:rStyle w:val="dynatree-title"/>
          <w:rFonts w:ascii="PT Astra Serif" w:hAnsi="PT Astra Serif"/>
        </w:rPr>
      </w:pPr>
      <w:r w:rsidRPr="00531D9F">
        <w:rPr>
          <w:rFonts w:ascii="PT Astra Serif" w:hAnsi="PT Astra Serif" w:cs="Times New Roman"/>
        </w:rPr>
        <w:t>Общая спецификация составлена на сумму</w:t>
      </w:r>
      <w:r w:rsidRPr="00531D9F">
        <w:rPr>
          <w:rFonts w:ascii="PT Astra Serif" w:hAnsi="PT Astra Serif" w:cs="Times New Roman"/>
          <w:b/>
        </w:rPr>
        <w:t xml:space="preserve">: </w:t>
      </w:r>
      <w:r w:rsidR="006615D7" w:rsidRPr="00531D9F">
        <w:rPr>
          <w:rFonts w:ascii="PT Astra Serif" w:hAnsi="PT Astra Serif" w:cs="Times New Roman"/>
          <w:b/>
          <w:noProof/>
        </w:rPr>
        <w:t>______________________</w:t>
      </w:r>
      <w:r w:rsidR="007F7866" w:rsidRPr="00531D9F">
        <w:rPr>
          <w:rFonts w:ascii="PT Astra Serif" w:hAnsi="PT Astra Serif" w:cs="Times New Roman"/>
          <w:b/>
          <w:noProof/>
        </w:rPr>
        <w:t xml:space="preserve"> рублей </w:t>
      </w:r>
      <w:r w:rsidR="006615D7" w:rsidRPr="00531D9F">
        <w:rPr>
          <w:rFonts w:ascii="PT Astra Serif" w:hAnsi="PT Astra Serif" w:cs="Times New Roman"/>
          <w:b/>
          <w:noProof/>
        </w:rPr>
        <w:t>____</w:t>
      </w:r>
      <w:r w:rsidR="007F7866" w:rsidRPr="00531D9F">
        <w:rPr>
          <w:rFonts w:ascii="PT Astra Serif" w:hAnsi="PT Astra Serif" w:cs="Times New Roman"/>
          <w:b/>
          <w:noProof/>
        </w:rPr>
        <w:t xml:space="preserve"> копеек</w:t>
      </w:r>
      <w:r w:rsidR="007F7866" w:rsidRPr="00531D9F">
        <w:rPr>
          <w:rFonts w:ascii="PT Astra Serif" w:hAnsi="PT Astra Serif" w:cs="Times New Roman"/>
          <w:noProof/>
        </w:rPr>
        <w:t xml:space="preserve">, </w:t>
      </w:r>
      <w:r w:rsidR="003C1698" w:rsidRPr="00531D9F">
        <w:rPr>
          <w:rFonts w:ascii="PT Astra Serif" w:hAnsi="PT Astra Serif" w:cs="Times New Roman"/>
          <w:noProof/>
        </w:rPr>
        <w:br/>
      </w:r>
      <w:r w:rsidR="007F7866" w:rsidRPr="00531D9F">
        <w:rPr>
          <w:rFonts w:ascii="PT Astra Serif" w:hAnsi="PT Astra Serif" w:cs="Times New Roman"/>
          <w:noProof/>
        </w:rPr>
        <w:t xml:space="preserve">НДС </w:t>
      </w:r>
      <w:r w:rsidR="00FF6EBE" w:rsidRPr="00531D9F">
        <w:rPr>
          <w:rFonts w:ascii="PT Astra Serif" w:hAnsi="PT Astra Serif" w:cs="Times New Roman"/>
          <w:noProof/>
        </w:rPr>
        <w:t>облагается/</w:t>
      </w:r>
      <w:r w:rsidR="007F7866" w:rsidRPr="00531D9F">
        <w:rPr>
          <w:rFonts w:ascii="PT Astra Serif" w:hAnsi="PT Astra Serif" w:cs="Times New Roman"/>
          <w:noProof/>
        </w:rPr>
        <w:t>не облагается</w:t>
      </w:r>
      <w:r w:rsidR="003C1698" w:rsidRPr="00531D9F">
        <w:rPr>
          <w:rFonts w:ascii="PT Astra Serif" w:hAnsi="PT Astra Serif" w:cs="Times New Roman"/>
          <w:noProof/>
        </w:rPr>
        <w:t>.</w:t>
      </w:r>
      <w:r w:rsidR="007F7866" w:rsidRPr="00531D9F">
        <w:rPr>
          <w:rFonts w:ascii="PT Astra Serif" w:hAnsi="PT Astra Serif" w:cs="Times New Roman"/>
        </w:rPr>
        <w:t xml:space="preserve"> </w:t>
      </w:r>
      <w:r w:rsidRPr="00531D9F">
        <w:rPr>
          <w:rFonts w:ascii="PT Astra Serif" w:hAnsi="PT Astra Serif" w:cs="Times New Roman"/>
        </w:rPr>
        <w:t xml:space="preserve">Цена </w:t>
      </w:r>
      <w:r w:rsidR="003C1698" w:rsidRPr="00531D9F">
        <w:rPr>
          <w:rFonts w:ascii="PT Astra Serif" w:hAnsi="PT Astra Serif" w:cs="Times New Roman"/>
        </w:rPr>
        <w:t>Контракта</w:t>
      </w:r>
      <w:r w:rsidRPr="00531D9F">
        <w:rPr>
          <w:rFonts w:ascii="PT Astra Serif" w:hAnsi="PT Astra Serif" w:cs="Times New Roman"/>
        </w:rPr>
        <w:t xml:space="preserve"> включает в себя стоимость </w:t>
      </w:r>
      <w:r w:rsidR="004150D8" w:rsidRPr="00531D9F">
        <w:rPr>
          <w:rFonts w:ascii="PT Astra Serif" w:hAnsi="PT Astra Serif" w:cs="Times New Roman"/>
          <w:color w:val="000000"/>
          <w:shd w:val="clear" w:color="auto" w:fill="FFFFFF"/>
        </w:rPr>
        <w:t>услуг</w:t>
      </w:r>
      <w:r w:rsidRPr="00531D9F">
        <w:rPr>
          <w:rFonts w:ascii="PT Astra Serif" w:hAnsi="PT Astra Serif" w:cs="Times New Roman"/>
          <w:color w:val="000000"/>
          <w:shd w:val="clear" w:color="auto" w:fill="FFFFFF"/>
        </w:rPr>
        <w:t xml:space="preserve">, </w:t>
      </w:r>
      <w:r w:rsidR="004150D8" w:rsidRPr="00531D9F">
        <w:rPr>
          <w:rFonts w:ascii="PT Astra Serif" w:hAnsi="PT Astra Serif" w:cs="Times New Roman"/>
          <w:color w:val="000000"/>
          <w:shd w:val="clear" w:color="auto" w:fill="FFFFFF"/>
        </w:rPr>
        <w:t>расходных материалов</w:t>
      </w:r>
      <w:r w:rsidRPr="00531D9F">
        <w:rPr>
          <w:rFonts w:ascii="PT Astra Serif" w:hAnsi="PT Astra Serif" w:cs="Times New Roman"/>
          <w:color w:val="000000"/>
          <w:shd w:val="clear" w:color="auto" w:fill="FFFFFF"/>
        </w:rPr>
        <w:t>, а также </w:t>
      </w:r>
      <w:r w:rsidRPr="00531D9F">
        <w:rPr>
          <w:rFonts w:ascii="PT Astra Serif" w:hAnsi="PT Astra Serif" w:cs="Times New Roman"/>
        </w:rPr>
        <w:t>все сборы,  отчисления и платежи, предусмотренные законодательством РФ, стоимость упаковки, маркировки, страховки, уплату таможенных пошлин.</w:t>
      </w:r>
      <w:r w:rsidRPr="00531D9F">
        <w:rPr>
          <w:rFonts w:ascii="PT Astra Serif" w:hAnsi="PT Astra Serif" w:cs="Times New Roman"/>
          <w:b/>
        </w:rPr>
        <w:t xml:space="preserve">                      </w:t>
      </w:r>
    </w:p>
    <w:p w:rsidR="00A64D8D" w:rsidRPr="00531D9F" w:rsidRDefault="000400B3" w:rsidP="00FF6EBE">
      <w:pPr>
        <w:pStyle w:val="af"/>
        <w:suppressAutoHyphens/>
        <w:spacing w:after="0" w:line="240" w:lineRule="auto"/>
        <w:ind w:firstLine="709"/>
        <w:rPr>
          <w:rFonts w:ascii="PT Astra Serif" w:hAnsi="PT Astra Serif" w:cs="Times New Roman"/>
          <w:noProof/>
        </w:rPr>
      </w:pPr>
      <w:r w:rsidRPr="00531D9F">
        <w:rPr>
          <w:rStyle w:val="dynatree-title"/>
          <w:rFonts w:ascii="PT Astra Serif" w:hAnsi="PT Astra Serif"/>
          <w:b/>
        </w:rPr>
        <w:t>Срок оказания услуг:</w:t>
      </w:r>
      <w:r w:rsidRPr="00531D9F">
        <w:rPr>
          <w:rStyle w:val="dynatree-title"/>
          <w:rFonts w:ascii="PT Astra Serif" w:hAnsi="PT Astra Serif"/>
        </w:rPr>
        <w:t xml:space="preserve">  </w:t>
      </w:r>
      <w:r w:rsidR="00A64D8D" w:rsidRPr="00531D9F">
        <w:rPr>
          <w:rFonts w:ascii="PT Astra Serif" w:hAnsi="PT Astra Serif" w:cs="Times New Roman"/>
          <w:noProof/>
        </w:rPr>
        <w:t>с даты заключения Контракта</w:t>
      </w:r>
      <w:r w:rsidR="00531D9F" w:rsidRPr="00531D9F">
        <w:rPr>
          <w:rFonts w:ascii="PT Astra Serif" w:hAnsi="PT Astra Serif" w:cs="Times New Roman"/>
          <w:noProof/>
        </w:rPr>
        <w:t xml:space="preserve"> до 03.07.2026 года</w:t>
      </w:r>
      <w:r w:rsidR="00A64D8D" w:rsidRPr="00531D9F">
        <w:rPr>
          <w:rFonts w:ascii="PT Astra Serif" w:hAnsi="PT Astra Serif" w:cs="Times New Roman"/>
          <w:noProof/>
        </w:rPr>
        <w:t>.</w:t>
      </w:r>
    </w:p>
    <w:p w:rsidR="00676C00" w:rsidRPr="00531D9F" w:rsidRDefault="000400B3" w:rsidP="00FF6EBE">
      <w:pPr>
        <w:pStyle w:val="af"/>
        <w:suppressAutoHyphens/>
        <w:spacing w:after="0" w:line="240" w:lineRule="auto"/>
        <w:ind w:firstLine="709"/>
        <w:rPr>
          <w:rFonts w:ascii="PT Astra Serif" w:hAnsi="PT Astra Serif" w:cs="Times New Roman"/>
        </w:rPr>
      </w:pPr>
      <w:r w:rsidRPr="00531D9F">
        <w:rPr>
          <w:rFonts w:ascii="PT Astra Serif" w:hAnsi="PT Astra Serif" w:cs="Times New Roman"/>
          <w:b/>
        </w:rPr>
        <w:t>Место оказания услуг:</w:t>
      </w:r>
      <w:r w:rsidRPr="00531D9F">
        <w:rPr>
          <w:rFonts w:ascii="PT Astra Serif" w:hAnsi="PT Astra Serif" w:cs="Times New Roman"/>
        </w:rPr>
        <w:t xml:space="preserve"> </w:t>
      </w:r>
      <w:r w:rsidR="00531D9F">
        <w:rPr>
          <w:rFonts w:ascii="PT Astra Serif" w:hAnsi="PT Astra Serif" w:cs="Times New Roman"/>
        </w:rPr>
        <w:t xml:space="preserve">Российская Федерация, </w:t>
      </w:r>
      <w:bookmarkStart w:id="0" w:name="_GoBack"/>
      <w:bookmarkEnd w:id="0"/>
      <w:r w:rsidR="00531D9F" w:rsidRPr="00531D9F">
        <w:rPr>
          <w:rFonts w:ascii="PT Astra Serif" w:hAnsi="PT Astra Serif" w:cs="Times New Roman"/>
          <w:lang w:val="x-none"/>
        </w:rPr>
        <w:t xml:space="preserve">Свердловская </w:t>
      </w:r>
      <w:r w:rsidR="00531D9F">
        <w:rPr>
          <w:rFonts w:ascii="PT Astra Serif" w:hAnsi="PT Astra Serif" w:cs="Times New Roman"/>
          <w:lang w:val="x-none"/>
        </w:rPr>
        <w:t>область</w:t>
      </w:r>
      <w:r w:rsidR="00676C00" w:rsidRPr="00531D9F">
        <w:rPr>
          <w:rFonts w:ascii="PT Astra Serif" w:hAnsi="PT Astra Serif" w:cs="Times New Roman"/>
        </w:rPr>
        <w:t>.</w:t>
      </w:r>
    </w:p>
    <w:p w:rsidR="000400B3" w:rsidRPr="00531D9F" w:rsidRDefault="000400B3" w:rsidP="00BA0318">
      <w:pPr>
        <w:keepNext/>
        <w:widowControl w:val="0"/>
        <w:shd w:val="clear" w:color="auto" w:fill="FFFFFF"/>
        <w:tabs>
          <w:tab w:val="left" w:pos="0"/>
        </w:tabs>
        <w:autoSpaceDE w:val="0"/>
        <w:autoSpaceDN w:val="0"/>
        <w:spacing w:after="0" w:line="240" w:lineRule="auto"/>
        <w:jc w:val="both"/>
        <w:rPr>
          <w:rStyle w:val="dynatree-title"/>
          <w:rFonts w:ascii="PT Astra Serif" w:hAnsi="PT Astra Serif"/>
        </w:rPr>
      </w:pPr>
    </w:p>
    <w:p w:rsidR="000400B3" w:rsidRPr="00531D9F" w:rsidRDefault="000400B3" w:rsidP="00BA0318">
      <w:pPr>
        <w:spacing w:after="0" w:line="240" w:lineRule="auto"/>
        <w:rPr>
          <w:rFonts w:ascii="PT Astra Serif" w:hAnsi="PT Astra Serif" w:cs="Times New Roman"/>
          <w:b/>
          <w:bCs/>
        </w:rPr>
      </w:pPr>
    </w:p>
    <w:p w:rsidR="0019156D" w:rsidRPr="00531D9F" w:rsidRDefault="0019156D" w:rsidP="00BA0318">
      <w:pPr>
        <w:spacing w:after="0" w:line="240" w:lineRule="auto"/>
        <w:rPr>
          <w:rFonts w:ascii="PT Astra Serif" w:hAnsi="PT Astra Serif" w:cs="Times New Roman"/>
          <w:b/>
          <w:bCs/>
        </w:rPr>
      </w:pPr>
    </w:p>
    <w:p w:rsidR="007F7866" w:rsidRPr="00531D9F" w:rsidRDefault="00FF6EBE" w:rsidP="00BA0318">
      <w:pPr>
        <w:spacing w:after="0" w:line="240" w:lineRule="auto"/>
        <w:rPr>
          <w:rFonts w:ascii="PT Astra Serif" w:hAnsi="PT Astra Serif" w:cs="Times New Roman"/>
          <w:b/>
          <w:bCs/>
        </w:rPr>
      </w:pPr>
      <w:r w:rsidRPr="00531D9F">
        <w:rPr>
          <w:rFonts w:ascii="PT Astra Serif" w:hAnsi="PT Astra Serif" w:cs="Times New Roman"/>
          <w:b/>
          <w:bCs/>
        </w:rPr>
        <w:t xml:space="preserve">  </w:t>
      </w:r>
      <w:r w:rsidR="007F7866" w:rsidRPr="00531D9F">
        <w:rPr>
          <w:rFonts w:ascii="PT Astra Serif" w:hAnsi="PT Astra Serif" w:cs="Times New Roman"/>
          <w:b/>
          <w:bCs/>
        </w:rPr>
        <w:t xml:space="preserve"> Государственный заказчик</w:t>
      </w:r>
      <w:r w:rsidR="007F7866" w:rsidRPr="00531D9F">
        <w:rPr>
          <w:rFonts w:ascii="PT Astra Serif" w:hAnsi="PT Astra Serif" w:cs="Times New Roman"/>
          <w:b/>
          <w:bCs/>
        </w:rPr>
        <w:tab/>
      </w:r>
      <w:r w:rsidR="007F7866" w:rsidRPr="00531D9F">
        <w:rPr>
          <w:rFonts w:ascii="PT Astra Serif" w:hAnsi="PT Astra Serif" w:cs="Times New Roman"/>
          <w:b/>
          <w:bCs/>
        </w:rPr>
        <w:tab/>
      </w:r>
      <w:r w:rsidR="007F7866" w:rsidRPr="00531D9F">
        <w:rPr>
          <w:rFonts w:ascii="PT Astra Serif" w:hAnsi="PT Astra Serif" w:cs="Times New Roman"/>
          <w:b/>
          <w:bCs/>
        </w:rPr>
        <w:tab/>
        <w:t xml:space="preserve">  Исполнитель</w:t>
      </w:r>
    </w:p>
    <w:p w:rsidR="007F7866" w:rsidRPr="00531D9F" w:rsidRDefault="007F7866" w:rsidP="00BA0318">
      <w:pPr>
        <w:spacing w:after="0" w:line="240" w:lineRule="auto"/>
        <w:rPr>
          <w:rFonts w:ascii="PT Astra Serif" w:hAnsi="PT Astra Serif" w:cs="Times New Roman"/>
          <w:b/>
          <w:bCs/>
        </w:rPr>
      </w:pPr>
    </w:p>
    <w:p w:rsidR="00BF5F7C" w:rsidRPr="00531D9F" w:rsidRDefault="00FF6EBE" w:rsidP="00BA0318">
      <w:pPr>
        <w:spacing w:after="0" w:line="240" w:lineRule="auto"/>
        <w:rPr>
          <w:rFonts w:ascii="PT Astra Serif" w:hAnsi="PT Astra Serif" w:cs="Times New Roman"/>
          <w:b/>
          <w:bCs/>
        </w:rPr>
      </w:pPr>
      <w:r w:rsidRPr="00531D9F">
        <w:rPr>
          <w:rFonts w:ascii="PT Astra Serif" w:hAnsi="PT Astra Serif" w:cs="Times New Roman"/>
          <w:b/>
          <w:bCs/>
        </w:rPr>
        <w:t xml:space="preserve">  </w:t>
      </w:r>
      <w:r w:rsidR="007F7866" w:rsidRPr="00531D9F">
        <w:rPr>
          <w:rFonts w:ascii="PT Astra Serif" w:hAnsi="PT Astra Serif" w:cs="Times New Roman"/>
          <w:b/>
          <w:bCs/>
        </w:rPr>
        <w:t xml:space="preserve"> _______________/А.Н. Кастюнин/</w:t>
      </w:r>
      <w:r w:rsidR="007F7866" w:rsidRPr="00531D9F">
        <w:rPr>
          <w:rFonts w:ascii="PT Astra Serif" w:hAnsi="PT Astra Serif" w:cs="Times New Roman"/>
          <w:b/>
          <w:bCs/>
        </w:rPr>
        <w:tab/>
      </w:r>
      <w:r w:rsidR="007F7866" w:rsidRPr="00531D9F">
        <w:rPr>
          <w:rFonts w:ascii="PT Astra Serif" w:hAnsi="PT Astra Serif" w:cs="Times New Roman"/>
          <w:b/>
          <w:bCs/>
        </w:rPr>
        <w:tab/>
      </w:r>
      <w:r w:rsidR="003C1698" w:rsidRPr="00531D9F">
        <w:rPr>
          <w:rFonts w:ascii="PT Astra Serif" w:hAnsi="PT Astra Serif" w:cs="Times New Roman"/>
          <w:b/>
          <w:bCs/>
        </w:rPr>
        <w:t xml:space="preserve">               </w:t>
      </w:r>
      <w:r w:rsidR="007F7866" w:rsidRPr="00531D9F">
        <w:rPr>
          <w:rFonts w:ascii="PT Astra Serif" w:hAnsi="PT Astra Serif" w:cs="Times New Roman"/>
          <w:b/>
          <w:bCs/>
        </w:rPr>
        <w:t>_____________________/</w:t>
      </w:r>
      <w:r w:rsidR="007F7866" w:rsidRPr="00531D9F">
        <w:rPr>
          <w:rFonts w:ascii="PT Astra Serif" w:hAnsi="PT Astra Serif" w:cs="Times New Roman"/>
          <w:b/>
        </w:rPr>
        <w:t xml:space="preserve"> </w:t>
      </w:r>
      <w:r w:rsidR="00A46F7A" w:rsidRPr="00531D9F">
        <w:rPr>
          <w:rFonts w:ascii="PT Astra Serif" w:hAnsi="PT Astra Serif" w:cs="Times New Roman"/>
          <w:b/>
        </w:rPr>
        <w:t>________________</w:t>
      </w:r>
      <w:r w:rsidR="007F7866" w:rsidRPr="00531D9F">
        <w:rPr>
          <w:rFonts w:ascii="PT Astra Serif" w:hAnsi="PT Astra Serif" w:cs="Times New Roman"/>
          <w:b/>
        </w:rPr>
        <w:t>/</w:t>
      </w:r>
    </w:p>
    <w:sectPr w:rsidR="00BF5F7C" w:rsidRPr="00531D9F" w:rsidSect="000341B2">
      <w:footerReference w:type="default" r:id="rId9"/>
      <w:pgSz w:w="11906" w:h="16838"/>
      <w:pgMar w:top="1134" w:right="709" w:bottom="1134" w:left="1701" w:header="709" w:footer="1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F0C" w:rsidRDefault="00094F0C" w:rsidP="00BD0286">
      <w:pPr>
        <w:spacing w:after="0" w:line="240" w:lineRule="auto"/>
      </w:pPr>
      <w:r>
        <w:separator/>
      </w:r>
    </w:p>
  </w:endnote>
  <w:endnote w:type="continuationSeparator" w:id="0">
    <w:p w:rsidR="00094F0C" w:rsidRDefault="00094F0C" w:rsidP="00BD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B2" w:rsidRPr="000341B2" w:rsidRDefault="000341B2">
    <w:pPr>
      <w:pStyle w:val="afa"/>
      <w:jc w:val="center"/>
      <w:rPr>
        <w:rFonts w:ascii="Times New Roman" w:hAnsi="Times New Roman" w:cs="Times New Roman"/>
      </w:rPr>
    </w:pPr>
    <w:r w:rsidRPr="000341B2">
      <w:rPr>
        <w:rFonts w:ascii="Times New Roman" w:hAnsi="Times New Roman" w:cs="Times New Roman"/>
      </w:rPr>
      <w:fldChar w:fldCharType="begin"/>
    </w:r>
    <w:r w:rsidRPr="000341B2">
      <w:rPr>
        <w:rFonts w:ascii="Times New Roman" w:hAnsi="Times New Roman" w:cs="Times New Roman"/>
      </w:rPr>
      <w:instrText>PAGE   \* MERGEFORMAT</w:instrText>
    </w:r>
    <w:r w:rsidRPr="000341B2">
      <w:rPr>
        <w:rFonts w:ascii="Times New Roman" w:hAnsi="Times New Roman" w:cs="Times New Roman"/>
      </w:rPr>
      <w:fldChar w:fldCharType="separate"/>
    </w:r>
    <w:r w:rsidR="00531D9F">
      <w:rPr>
        <w:rFonts w:ascii="Times New Roman" w:hAnsi="Times New Roman" w:cs="Times New Roman"/>
        <w:noProof/>
      </w:rPr>
      <w:t>8</w:t>
    </w:r>
    <w:r w:rsidRPr="000341B2">
      <w:rPr>
        <w:rFonts w:ascii="Times New Roman" w:hAnsi="Times New Roman" w:cs="Times New Roman"/>
      </w:rPr>
      <w:fldChar w:fldCharType="end"/>
    </w:r>
  </w:p>
  <w:p w:rsidR="000341B2" w:rsidRDefault="000341B2">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F0C" w:rsidRDefault="00094F0C" w:rsidP="00BD0286">
      <w:pPr>
        <w:spacing w:after="0" w:line="240" w:lineRule="auto"/>
      </w:pPr>
      <w:r>
        <w:separator/>
      </w:r>
    </w:p>
  </w:footnote>
  <w:footnote w:type="continuationSeparator" w:id="0">
    <w:p w:rsidR="00094F0C" w:rsidRDefault="00094F0C" w:rsidP="00BD02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7CD12C"/>
    <w:lvl w:ilvl="0">
      <w:start w:val="1"/>
      <w:numFmt w:val="decimal"/>
      <w:lvlText w:val="%1."/>
      <w:lvlJc w:val="left"/>
      <w:pPr>
        <w:tabs>
          <w:tab w:val="num" w:pos="1492"/>
        </w:tabs>
        <w:ind w:left="1492" w:hanging="360"/>
      </w:pPr>
    </w:lvl>
  </w:abstractNum>
  <w:abstractNum w:abstractNumId="1">
    <w:nsid w:val="FFFFFF7D"/>
    <w:multiLevelType w:val="singleLevel"/>
    <w:tmpl w:val="5E10E24E"/>
    <w:lvl w:ilvl="0">
      <w:start w:val="1"/>
      <w:numFmt w:val="decimal"/>
      <w:lvlText w:val="%1."/>
      <w:lvlJc w:val="left"/>
      <w:pPr>
        <w:tabs>
          <w:tab w:val="num" w:pos="1209"/>
        </w:tabs>
        <w:ind w:left="1209" w:hanging="360"/>
      </w:pPr>
    </w:lvl>
  </w:abstractNum>
  <w:abstractNum w:abstractNumId="2">
    <w:nsid w:val="FFFFFF7E"/>
    <w:multiLevelType w:val="singleLevel"/>
    <w:tmpl w:val="881409B4"/>
    <w:lvl w:ilvl="0">
      <w:start w:val="1"/>
      <w:numFmt w:val="decimal"/>
      <w:lvlText w:val="%1."/>
      <w:lvlJc w:val="left"/>
      <w:pPr>
        <w:tabs>
          <w:tab w:val="num" w:pos="926"/>
        </w:tabs>
        <w:ind w:left="926" w:hanging="360"/>
      </w:pPr>
    </w:lvl>
  </w:abstractNum>
  <w:abstractNum w:abstractNumId="3">
    <w:nsid w:val="FFFFFF7F"/>
    <w:multiLevelType w:val="singleLevel"/>
    <w:tmpl w:val="35DA58B8"/>
    <w:lvl w:ilvl="0">
      <w:start w:val="1"/>
      <w:numFmt w:val="decimal"/>
      <w:lvlText w:val="%1."/>
      <w:lvlJc w:val="left"/>
      <w:pPr>
        <w:tabs>
          <w:tab w:val="num" w:pos="643"/>
        </w:tabs>
        <w:ind w:left="643" w:hanging="360"/>
      </w:pPr>
    </w:lvl>
  </w:abstractNum>
  <w:abstractNum w:abstractNumId="4">
    <w:nsid w:val="FFFFFF80"/>
    <w:multiLevelType w:val="singleLevel"/>
    <w:tmpl w:val="C83657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58F3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58FE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4406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6DEF1AE"/>
    <w:lvl w:ilvl="0">
      <w:start w:val="1"/>
      <w:numFmt w:val="decimal"/>
      <w:lvlText w:val="%1."/>
      <w:lvlJc w:val="left"/>
      <w:pPr>
        <w:tabs>
          <w:tab w:val="num" w:pos="360"/>
        </w:tabs>
        <w:ind w:left="360" w:hanging="360"/>
      </w:pPr>
    </w:lvl>
  </w:abstractNum>
  <w:abstractNum w:abstractNumId="9">
    <w:nsid w:val="FFFFFF89"/>
    <w:multiLevelType w:val="singleLevel"/>
    <w:tmpl w:val="4BE28836"/>
    <w:lvl w:ilvl="0">
      <w:start w:val="1"/>
      <w:numFmt w:val="bullet"/>
      <w:lvlText w:val=""/>
      <w:lvlJc w:val="left"/>
      <w:pPr>
        <w:tabs>
          <w:tab w:val="num" w:pos="360"/>
        </w:tabs>
        <w:ind w:left="360" w:hanging="360"/>
      </w:pPr>
      <w:rPr>
        <w:rFonts w:ascii="Symbol" w:hAnsi="Symbol" w:hint="default"/>
      </w:rPr>
    </w:lvl>
  </w:abstractNum>
  <w:abstractNum w:abstractNumId="10">
    <w:nsid w:val="007C4FBA"/>
    <w:multiLevelType w:val="singleLevel"/>
    <w:tmpl w:val="AE64B176"/>
    <w:lvl w:ilvl="0">
      <w:start w:val="1"/>
      <w:numFmt w:val="decimal"/>
      <w:lvlText w:val="3.2.%1."/>
      <w:legacy w:legacy="1" w:legacySpace="0" w:legacyIndent="605"/>
      <w:lvlJc w:val="left"/>
      <w:rPr>
        <w:rFonts w:ascii="Times New Roman" w:hAnsi="Times New Roman" w:cs="Times New Roman" w:hint="default"/>
      </w:rPr>
    </w:lvl>
  </w:abstractNum>
  <w:abstractNum w:abstractNumId="11">
    <w:nsid w:val="045D2029"/>
    <w:multiLevelType w:val="hybridMultilevel"/>
    <w:tmpl w:val="92C417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55F2ABA"/>
    <w:multiLevelType w:val="singleLevel"/>
    <w:tmpl w:val="DCA09CC6"/>
    <w:lvl w:ilvl="0">
      <w:start w:val="1"/>
      <w:numFmt w:val="decimal"/>
      <w:lvlText w:val="5.%1."/>
      <w:legacy w:legacy="1" w:legacySpace="0" w:legacyIndent="547"/>
      <w:lvlJc w:val="left"/>
      <w:rPr>
        <w:rFonts w:ascii="Times New Roman" w:hAnsi="Times New Roman" w:cs="Times New Roman" w:hint="default"/>
      </w:rPr>
    </w:lvl>
  </w:abstractNum>
  <w:abstractNum w:abstractNumId="13">
    <w:nsid w:val="0C210FC5"/>
    <w:multiLevelType w:val="hybridMultilevel"/>
    <w:tmpl w:val="92C41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DB034A"/>
    <w:multiLevelType w:val="hybridMultilevel"/>
    <w:tmpl w:val="458ED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F56C29"/>
    <w:multiLevelType w:val="singleLevel"/>
    <w:tmpl w:val="506EDDE0"/>
    <w:lvl w:ilvl="0">
      <w:start w:val="3"/>
      <w:numFmt w:val="decimal"/>
      <w:lvlText w:val="3.1.%1."/>
      <w:legacy w:legacy="1" w:legacySpace="0" w:legacyIndent="614"/>
      <w:lvlJc w:val="left"/>
      <w:rPr>
        <w:rFonts w:ascii="Times New Roman" w:hAnsi="Times New Roman" w:cs="Times New Roman" w:hint="default"/>
      </w:r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nsid w:val="27C728BC"/>
    <w:multiLevelType w:val="hybridMultilevel"/>
    <w:tmpl w:val="20E66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FF3851"/>
    <w:multiLevelType w:val="hybridMultilevel"/>
    <w:tmpl w:val="341A5B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854293"/>
    <w:multiLevelType w:val="singleLevel"/>
    <w:tmpl w:val="6324C8A8"/>
    <w:lvl w:ilvl="0">
      <w:start w:val="1"/>
      <w:numFmt w:val="decimal"/>
      <w:lvlText w:val="3.4.%1."/>
      <w:legacy w:legacy="1" w:legacySpace="0" w:legacyIndent="610"/>
      <w:lvlJc w:val="left"/>
      <w:rPr>
        <w:rFonts w:ascii="Times New Roman" w:hAnsi="Times New Roman" w:cs="Times New Roman" w:hint="default"/>
      </w:rPr>
    </w:lvl>
  </w:abstractNum>
  <w:abstractNum w:abstractNumId="20">
    <w:nsid w:val="2F61546F"/>
    <w:multiLevelType w:val="hybridMultilevel"/>
    <w:tmpl w:val="54D25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6E0009"/>
    <w:multiLevelType w:val="singleLevel"/>
    <w:tmpl w:val="30A82E34"/>
    <w:lvl w:ilvl="0">
      <w:start w:val="7"/>
      <w:numFmt w:val="decimal"/>
      <w:lvlText w:val="3.1.%1."/>
      <w:legacy w:legacy="1" w:legacySpace="0" w:legacyIndent="600"/>
      <w:lvlJc w:val="left"/>
      <w:rPr>
        <w:rFonts w:ascii="Times New Roman" w:hAnsi="Times New Roman" w:cs="Times New Roman" w:hint="default"/>
      </w:rPr>
    </w:lvl>
  </w:abstractNum>
  <w:abstractNum w:abstractNumId="22">
    <w:nsid w:val="3EF57C2D"/>
    <w:multiLevelType w:val="hybridMultilevel"/>
    <w:tmpl w:val="40E61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2D0709F"/>
    <w:multiLevelType w:val="singleLevel"/>
    <w:tmpl w:val="C37E3B20"/>
    <w:lvl w:ilvl="0">
      <w:start w:val="1"/>
      <w:numFmt w:val="decimal"/>
      <w:lvlText w:val="3.3.%1."/>
      <w:legacy w:legacy="1" w:legacySpace="0" w:legacyIndent="605"/>
      <w:lvlJc w:val="left"/>
      <w:rPr>
        <w:rFonts w:ascii="Times New Roman" w:hAnsi="Times New Roman" w:cs="Times New Roman" w:hint="default"/>
      </w:rPr>
    </w:lvl>
  </w:abstractNum>
  <w:abstractNum w:abstractNumId="24">
    <w:nsid w:val="519452F2"/>
    <w:multiLevelType w:val="hybridMultilevel"/>
    <w:tmpl w:val="458ED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7E081C"/>
    <w:multiLevelType w:val="singleLevel"/>
    <w:tmpl w:val="777EAB76"/>
    <w:lvl w:ilvl="0">
      <w:start w:val="6"/>
      <w:numFmt w:val="decimal"/>
      <w:lvlText w:val="3.3.%1."/>
      <w:legacy w:legacy="1" w:legacySpace="0" w:legacyIndent="600"/>
      <w:lvlJc w:val="left"/>
      <w:rPr>
        <w:rFonts w:ascii="Times New Roman" w:hAnsi="Times New Roman" w:cs="Times New Roman" w:hint="default"/>
      </w:rPr>
    </w:lvl>
  </w:abstractNum>
  <w:abstractNum w:abstractNumId="26">
    <w:nsid w:val="5F6D22DD"/>
    <w:multiLevelType w:val="multilevel"/>
    <w:tmpl w:val="716E080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2B62059"/>
    <w:multiLevelType w:val="multilevel"/>
    <w:tmpl w:val="4BD8236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56E6AC6"/>
    <w:multiLevelType w:val="multilevel"/>
    <w:tmpl w:val="FF5860E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77D0558"/>
    <w:multiLevelType w:val="hybridMultilevel"/>
    <w:tmpl w:val="01509794"/>
    <w:lvl w:ilvl="0" w:tplc="F2E6100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0">
    <w:nsid w:val="680D1432"/>
    <w:multiLevelType w:val="hybridMultilevel"/>
    <w:tmpl w:val="458ED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8696310"/>
    <w:multiLevelType w:val="hybridMultilevel"/>
    <w:tmpl w:val="D2708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C53A41"/>
    <w:multiLevelType w:val="multilevel"/>
    <w:tmpl w:val="3084B2C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C095CE7"/>
    <w:multiLevelType w:val="multilevel"/>
    <w:tmpl w:val="716E080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70497DFD"/>
    <w:multiLevelType w:val="hybridMultilevel"/>
    <w:tmpl w:val="ED7C2FD2"/>
    <w:lvl w:ilvl="0" w:tplc="967822B6">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4"/>
  </w:num>
  <w:num w:numId="2">
    <w:abstractNumId w:val="29"/>
  </w:num>
  <w:num w:numId="3">
    <w:abstractNumId w:val="16"/>
  </w:num>
  <w:num w:numId="4">
    <w:abstractNumId w:val="18"/>
  </w:num>
  <w:num w:numId="5">
    <w:abstractNumId w:val="15"/>
  </w:num>
  <w:num w:numId="6">
    <w:abstractNumId w:val="21"/>
  </w:num>
  <w:num w:numId="7">
    <w:abstractNumId w:val="10"/>
  </w:num>
  <w:num w:numId="8">
    <w:abstractNumId w:val="23"/>
  </w:num>
  <w:num w:numId="9">
    <w:abstractNumId w:val="25"/>
  </w:num>
  <w:num w:numId="10">
    <w:abstractNumId w:val="19"/>
  </w:num>
  <w:num w:numId="11">
    <w:abstractNumId w:val="32"/>
  </w:num>
  <w:num w:numId="12">
    <w:abstractNumId w:val="26"/>
  </w:num>
  <w:num w:numId="13">
    <w:abstractNumId w:val="3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8"/>
  </w:num>
  <w:num w:numId="25">
    <w:abstractNumId w:val="27"/>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0"/>
  </w:num>
  <w:num w:numId="30">
    <w:abstractNumId w:val="22"/>
  </w:num>
  <w:num w:numId="31">
    <w:abstractNumId w:val="14"/>
  </w:num>
  <w:num w:numId="32">
    <w:abstractNumId w:val="30"/>
  </w:num>
  <w:num w:numId="33">
    <w:abstractNumId w:val="13"/>
  </w:num>
  <w:num w:numId="34">
    <w:abstractNumId w:val="11"/>
  </w:num>
  <w:num w:numId="35">
    <w:abstractNumId w:val="1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286"/>
    <w:rsid w:val="00004379"/>
    <w:rsid w:val="00005A08"/>
    <w:rsid w:val="00013062"/>
    <w:rsid w:val="000133AA"/>
    <w:rsid w:val="000341B2"/>
    <w:rsid w:val="000400B3"/>
    <w:rsid w:val="00050ADF"/>
    <w:rsid w:val="00064B3E"/>
    <w:rsid w:val="00064E6E"/>
    <w:rsid w:val="00082A22"/>
    <w:rsid w:val="00083738"/>
    <w:rsid w:val="000927F9"/>
    <w:rsid w:val="00094F0C"/>
    <w:rsid w:val="00097997"/>
    <w:rsid w:val="000A5A89"/>
    <w:rsid w:val="000A623B"/>
    <w:rsid w:val="000C3B7C"/>
    <w:rsid w:val="000D2FD1"/>
    <w:rsid w:val="000D6AAA"/>
    <w:rsid w:val="000E7B55"/>
    <w:rsid w:val="000F0F1A"/>
    <w:rsid w:val="000F5DCC"/>
    <w:rsid w:val="0010018D"/>
    <w:rsid w:val="001033D6"/>
    <w:rsid w:val="00106752"/>
    <w:rsid w:val="00111FB8"/>
    <w:rsid w:val="0011324F"/>
    <w:rsid w:val="00114CB3"/>
    <w:rsid w:val="0012129A"/>
    <w:rsid w:val="001240B5"/>
    <w:rsid w:val="00127EB8"/>
    <w:rsid w:val="00130286"/>
    <w:rsid w:val="00145345"/>
    <w:rsid w:val="00160EC4"/>
    <w:rsid w:val="00166DA8"/>
    <w:rsid w:val="00171861"/>
    <w:rsid w:val="00184165"/>
    <w:rsid w:val="00187142"/>
    <w:rsid w:val="0019156D"/>
    <w:rsid w:val="001A3E9D"/>
    <w:rsid w:val="001A5973"/>
    <w:rsid w:val="001B7B49"/>
    <w:rsid w:val="001C6412"/>
    <w:rsid w:val="001E4E12"/>
    <w:rsid w:val="002022F0"/>
    <w:rsid w:val="00210AC3"/>
    <w:rsid w:val="00220619"/>
    <w:rsid w:val="00222183"/>
    <w:rsid w:val="00226A3E"/>
    <w:rsid w:val="002431D8"/>
    <w:rsid w:val="002522AA"/>
    <w:rsid w:val="002657E1"/>
    <w:rsid w:val="00276CAA"/>
    <w:rsid w:val="00276D7F"/>
    <w:rsid w:val="002773FF"/>
    <w:rsid w:val="00296276"/>
    <w:rsid w:val="00297BAA"/>
    <w:rsid w:val="00297D14"/>
    <w:rsid w:val="002B1F42"/>
    <w:rsid w:val="002C31D6"/>
    <w:rsid w:val="002D4D5E"/>
    <w:rsid w:val="002D6062"/>
    <w:rsid w:val="002E12BA"/>
    <w:rsid w:val="002F3105"/>
    <w:rsid w:val="002F5B16"/>
    <w:rsid w:val="002F5D33"/>
    <w:rsid w:val="002F6C25"/>
    <w:rsid w:val="003065C2"/>
    <w:rsid w:val="00321F0A"/>
    <w:rsid w:val="00333B7C"/>
    <w:rsid w:val="003347C3"/>
    <w:rsid w:val="00340818"/>
    <w:rsid w:val="00340A77"/>
    <w:rsid w:val="00343FDD"/>
    <w:rsid w:val="00367F44"/>
    <w:rsid w:val="00386F54"/>
    <w:rsid w:val="00396CDA"/>
    <w:rsid w:val="003A48BE"/>
    <w:rsid w:val="003A5D96"/>
    <w:rsid w:val="003B5146"/>
    <w:rsid w:val="003B7E25"/>
    <w:rsid w:val="003C1698"/>
    <w:rsid w:val="003C487C"/>
    <w:rsid w:val="003D206E"/>
    <w:rsid w:val="003D590F"/>
    <w:rsid w:val="003E1455"/>
    <w:rsid w:val="003E5635"/>
    <w:rsid w:val="003F0158"/>
    <w:rsid w:val="003F0939"/>
    <w:rsid w:val="003F26E8"/>
    <w:rsid w:val="003F2A35"/>
    <w:rsid w:val="003F3AB4"/>
    <w:rsid w:val="00401EFB"/>
    <w:rsid w:val="004025C0"/>
    <w:rsid w:val="004150D8"/>
    <w:rsid w:val="004315C7"/>
    <w:rsid w:val="0046102F"/>
    <w:rsid w:val="00467A0C"/>
    <w:rsid w:val="004704C8"/>
    <w:rsid w:val="00472A6E"/>
    <w:rsid w:val="00481BC4"/>
    <w:rsid w:val="00483F2E"/>
    <w:rsid w:val="00487F5E"/>
    <w:rsid w:val="00497B5A"/>
    <w:rsid w:val="004A2649"/>
    <w:rsid w:val="004B5D76"/>
    <w:rsid w:val="004D26E2"/>
    <w:rsid w:val="004E3247"/>
    <w:rsid w:val="004F061D"/>
    <w:rsid w:val="004F5A49"/>
    <w:rsid w:val="00505F2C"/>
    <w:rsid w:val="00510E05"/>
    <w:rsid w:val="005128BF"/>
    <w:rsid w:val="00513B19"/>
    <w:rsid w:val="0051522D"/>
    <w:rsid w:val="00524A76"/>
    <w:rsid w:val="00531D9F"/>
    <w:rsid w:val="00532402"/>
    <w:rsid w:val="005357C1"/>
    <w:rsid w:val="00557953"/>
    <w:rsid w:val="005642F3"/>
    <w:rsid w:val="005804B8"/>
    <w:rsid w:val="0058059F"/>
    <w:rsid w:val="005B35A1"/>
    <w:rsid w:val="005B635B"/>
    <w:rsid w:val="005B766B"/>
    <w:rsid w:val="005C31EB"/>
    <w:rsid w:val="005E191C"/>
    <w:rsid w:val="005F63BD"/>
    <w:rsid w:val="005F7C2C"/>
    <w:rsid w:val="0060056E"/>
    <w:rsid w:val="00603305"/>
    <w:rsid w:val="00605719"/>
    <w:rsid w:val="00613E4D"/>
    <w:rsid w:val="0062026E"/>
    <w:rsid w:val="00621CFA"/>
    <w:rsid w:val="006275F9"/>
    <w:rsid w:val="006328BC"/>
    <w:rsid w:val="006521EB"/>
    <w:rsid w:val="0065378A"/>
    <w:rsid w:val="006615D7"/>
    <w:rsid w:val="00666272"/>
    <w:rsid w:val="00667506"/>
    <w:rsid w:val="00670641"/>
    <w:rsid w:val="00672212"/>
    <w:rsid w:val="00676C00"/>
    <w:rsid w:val="0069081B"/>
    <w:rsid w:val="006A1B1F"/>
    <w:rsid w:val="006A7036"/>
    <w:rsid w:val="006B13B6"/>
    <w:rsid w:val="006B2A4F"/>
    <w:rsid w:val="006B5D86"/>
    <w:rsid w:val="006B5E09"/>
    <w:rsid w:val="006D4E7D"/>
    <w:rsid w:val="006F7926"/>
    <w:rsid w:val="007006C8"/>
    <w:rsid w:val="00701CA0"/>
    <w:rsid w:val="00710FD6"/>
    <w:rsid w:val="00713F28"/>
    <w:rsid w:val="007238E9"/>
    <w:rsid w:val="00725539"/>
    <w:rsid w:val="00727B3C"/>
    <w:rsid w:val="00745D37"/>
    <w:rsid w:val="00754EB7"/>
    <w:rsid w:val="00765C54"/>
    <w:rsid w:val="00766C9E"/>
    <w:rsid w:val="007740AC"/>
    <w:rsid w:val="00777D5F"/>
    <w:rsid w:val="00780F1F"/>
    <w:rsid w:val="00796A6A"/>
    <w:rsid w:val="007A1D47"/>
    <w:rsid w:val="007A4140"/>
    <w:rsid w:val="007C633E"/>
    <w:rsid w:val="007D179F"/>
    <w:rsid w:val="007D5B65"/>
    <w:rsid w:val="007E6BF1"/>
    <w:rsid w:val="007E7A24"/>
    <w:rsid w:val="007F754D"/>
    <w:rsid w:val="007F7866"/>
    <w:rsid w:val="00804013"/>
    <w:rsid w:val="00830BB2"/>
    <w:rsid w:val="0085075F"/>
    <w:rsid w:val="00852226"/>
    <w:rsid w:val="00853721"/>
    <w:rsid w:val="00855F4A"/>
    <w:rsid w:val="0087072D"/>
    <w:rsid w:val="00874D24"/>
    <w:rsid w:val="00885147"/>
    <w:rsid w:val="008A29C5"/>
    <w:rsid w:val="008B3261"/>
    <w:rsid w:val="008B379A"/>
    <w:rsid w:val="008B7B63"/>
    <w:rsid w:val="008C4199"/>
    <w:rsid w:val="008D771D"/>
    <w:rsid w:val="008E1B44"/>
    <w:rsid w:val="008E2C3B"/>
    <w:rsid w:val="009131B3"/>
    <w:rsid w:val="00914A7B"/>
    <w:rsid w:val="0091587B"/>
    <w:rsid w:val="00917BE8"/>
    <w:rsid w:val="009207B1"/>
    <w:rsid w:val="009256FC"/>
    <w:rsid w:val="00930161"/>
    <w:rsid w:val="00935F57"/>
    <w:rsid w:val="00945223"/>
    <w:rsid w:val="00965E74"/>
    <w:rsid w:val="00972508"/>
    <w:rsid w:val="0098092F"/>
    <w:rsid w:val="0099606A"/>
    <w:rsid w:val="009A273E"/>
    <w:rsid w:val="009B3444"/>
    <w:rsid w:val="009C217F"/>
    <w:rsid w:val="009D2038"/>
    <w:rsid w:val="009E6E7A"/>
    <w:rsid w:val="009F2487"/>
    <w:rsid w:val="00A1136A"/>
    <w:rsid w:val="00A2572A"/>
    <w:rsid w:val="00A46F7A"/>
    <w:rsid w:val="00A50E7A"/>
    <w:rsid w:val="00A528AE"/>
    <w:rsid w:val="00A635F7"/>
    <w:rsid w:val="00A64D8D"/>
    <w:rsid w:val="00A673AD"/>
    <w:rsid w:val="00A706EE"/>
    <w:rsid w:val="00A70DFD"/>
    <w:rsid w:val="00A85E37"/>
    <w:rsid w:val="00A86586"/>
    <w:rsid w:val="00A870CD"/>
    <w:rsid w:val="00A904B6"/>
    <w:rsid w:val="00A91E8A"/>
    <w:rsid w:val="00A93052"/>
    <w:rsid w:val="00AA110E"/>
    <w:rsid w:val="00AA2F92"/>
    <w:rsid w:val="00AB2F45"/>
    <w:rsid w:val="00AB4DEE"/>
    <w:rsid w:val="00AC63B8"/>
    <w:rsid w:val="00AD7B6F"/>
    <w:rsid w:val="00AE3F9C"/>
    <w:rsid w:val="00AF063C"/>
    <w:rsid w:val="00AF6AAA"/>
    <w:rsid w:val="00B06DF8"/>
    <w:rsid w:val="00B11A67"/>
    <w:rsid w:val="00B30E8E"/>
    <w:rsid w:val="00B31271"/>
    <w:rsid w:val="00B32E83"/>
    <w:rsid w:val="00B51808"/>
    <w:rsid w:val="00B56981"/>
    <w:rsid w:val="00B6265E"/>
    <w:rsid w:val="00B65889"/>
    <w:rsid w:val="00B8347A"/>
    <w:rsid w:val="00B850A9"/>
    <w:rsid w:val="00BA0318"/>
    <w:rsid w:val="00BA1E6E"/>
    <w:rsid w:val="00BA7184"/>
    <w:rsid w:val="00BA7217"/>
    <w:rsid w:val="00BC60DD"/>
    <w:rsid w:val="00BD0286"/>
    <w:rsid w:val="00BD1D01"/>
    <w:rsid w:val="00BD44E0"/>
    <w:rsid w:val="00BE0C8A"/>
    <w:rsid w:val="00BE765D"/>
    <w:rsid w:val="00BF1166"/>
    <w:rsid w:val="00BF32EF"/>
    <w:rsid w:val="00BF5F7C"/>
    <w:rsid w:val="00BF788D"/>
    <w:rsid w:val="00C0132A"/>
    <w:rsid w:val="00C17384"/>
    <w:rsid w:val="00C22232"/>
    <w:rsid w:val="00C304A2"/>
    <w:rsid w:val="00C43FF1"/>
    <w:rsid w:val="00C46B85"/>
    <w:rsid w:val="00C51D37"/>
    <w:rsid w:val="00C54C4A"/>
    <w:rsid w:val="00C6346C"/>
    <w:rsid w:val="00C63684"/>
    <w:rsid w:val="00C73CBC"/>
    <w:rsid w:val="00C74764"/>
    <w:rsid w:val="00CB70A2"/>
    <w:rsid w:val="00CC51B3"/>
    <w:rsid w:val="00CC51FF"/>
    <w:rsid w:val="00CD62F8"/>
    <w:rsid w:val="00CD7D1C"/>
    <w:rsid w:val="00CE3F67"/>
    <w:rsid w:val="00CF165A"/>
    <w:rsid w:val="00CF2548"/>
    <w:rsid w:val="00CF7B10"/>
    <w:rsid w:val="00D05914"/>
    <w:rsid w:val="00D073A5"/>
    <w:rsid w:val="00D2103F"/>
    <w:rsid w:val="00D27695"/>
    <w:rsid w:val="00D346CB"/>
    <w:rsid w:val="00D36769"/>
    <w:rsid w:val="00D4047E"/>
    <w:rsid w:val="00D409E1"/>
    <w:rsid w:val="00D513BD"/>
    <w:rsid w:val="00D577C6"/>
    <w:rsid w:val="00D623A3"/>
    <w:rsid w:val="00D62C82"/>
    <w:rsid w:val="00D73DCF"/>
    <w:rsid w:val="00D774BD"/>
    <w:rsid w:val="00D776AD"/>
    <w:rsid w:val="00D839D9"/>
    <w:rsid w:val="00D924FB"/>
    <w:rsid w:val="00DC61A6"/>
    <w:rsid w:val="00DE6D41"/>
    <w:rsid w:val="00DF5E8F"/>
    <w:rsid w:val="00E05062"/>
    <w:rsid w:val="00E172A0"/>
    <w:rsid w:val="00E3553E"/>
    <w:rsid w:val="00E37183"/>
    <w:rsid w:val="00E51A27"/>
    <w:rsid w:val="00E66C13"/>
    <w:rsid w:val="00E73A86"/>
    <w:rsid w:val="00E74338"/>
    <w:rsid w:val="00E830AB"/>
    <w:rsid w:val="00E836DE"/>
    <w:rsid w:val="00E952C0"/>
    <w:rsid w:val="00E9745A"/>
    <w:rsid w:val="00EA4EB8"/>
    <w:rsid w:val="00EB191B"/>
    <w:rsid w:val="00EB3BD5"/>
    <w:rsid w:val="00ED66AA"/>
    <w:rsid w:val="00EE7292"/>
    <w:rsid w:val="00F0413A"/>
    <w:rsid w:val="00F045DA"/>
    <w:rsid w:val="00F065AA"/>
    <w:rsid w:val="00F067C3"/>
    <w:rsid w:val="00F06D74"/>
    <w:rsid w:val="00F13C76"/>
    <w:rsid w:val="00F15E65"/>
    <w:rsid w:val="00F16E71"/>
    <w:rsid w:val="00F32713"/>
    <w:rsid w:val="00F353CB"/>
    <w:rsid w:val="00F3544E"/>
    <w:rsid w:val="00F36847"/>
    <w:rsid w:val="00F4225C"/>
    <w:rsid w:val="00F42B12"/>
    <w:rsid w:val="00F43080"/>
    <w:rsid w:val="00F57A5F"/>
    <w:rsid w:val="00F64731"/>
    <w:rsid w:val="00F65C22"/>
    <w:rsid w:val="00F6787B"/>
    <w:rsid w:val="00F67CFF"/>
    <w:rsid w:val="00F74450"/>
    <w:rsid w:val="00F77004"/>
    <w:rsid w:val="00F84750"/>
    <w:rsid w:val="00F85C93"/>
    <w:rsid w:val="00F86EAF"/>
    <w:rsid w:val="00F95B32"/>
    <w:rsid w:val="00FA634E"/>
    <w:rsid w:val="00FC092D"/>
    <w:rsid w:val="00FC0F2A"/>
    <w:rsid w:val="00FC58CC"/>
    <w:rsid w:val="00FD25FF"/>
    <w:rsid w:val="00FD76D9"/>
    <w:rsid w:val="00FF0302"/>
    <w:rsid w:val="00FF0F12"/>
    <w:rsid w:val="00FF6EBE"/>
    <w:rsid w:val="00FF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A35"/>
    <w:pPr>
      <w:spacing w:after="200" w:line="276" w:lineRule="auto"/>
    </w:pPr>
    <w:rPr>
      <w:rFonts w:cs="Calibri"/>
      <w:sz w:val="22"/>
      <w:szCs w:val="22"/>
      <w:lang w:eastAsia="en-US"/>
    </w:rPr>
  </w:style>
  <w:style w:type="paragraph" w:styleId="1">
    <w:name w:val="heading 1"/>
    <w:basedOn w:val="a"/>
    <w:next w:val="a"/>
    <w:link w:val="10"/>
    <w:qFormat/>
    <w:rsid w:val="00BD0286"/>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D0286"/>
    <w:pPr>
      <w:jc w:val="both"/>
    </w:pPr>
    <w:rPr>
      <w:sz w:val="20"/>
      <w:szCs w:val="20"/>
    </w:rPr>
  </w:style>
  <w:style w:type="character" w:customStyle="1" w:styleId="a4">
    <w:name w:val="Текст сноски Знак"/>
    <w:link w:val="a3"/>
    <w:uiPriority w:val="99"/>
    <w:semiHidden/>
    <w:rsid w:val="00BD0286"/>
    <w:rPr>
      <w:rFonts w:ascii="Calibri" w:eastAsia="Calibri" w:hAnsi="Calibri" w:cs="Calibri"/>
      <w:sz w:val="20"/>
      <w:szCs w:val="20"/>
    </w:rPr>
  </w:style>
  <w:style w:type="character" w:styleId="a5">
    <w:name w:val="footnote reference"/>
    <w:uiPriority w:val="99"/>
    <w:semiHidden/>
    <w:rsid w:val="00BD0286"/>
    <w:rPr>
      <w:vertAlign w:val="superscript"/>
    </w:rPr>
  </w:style>
  <w:style w:type="paragraph" w:customStyle="1" w:styleId="ConsTitle">
    <w:name w:val="ConsTitle"/>
    <w:rsid w:val="00BD0286"/>
    <w:pPr>
      <w:widowControl w:val="0"/>
      <w:autoSpaceDE w:val="0"/>
      <w:autoSpaceDN w:val="0"/>
      <w:adjustRightInd w:val="0"/>
      <w:ind w:right="19772"/>
    </w:pPr>
    <w:rPr>
      <w:rFonts w:ascii="Arial" w:eastAsia="Times New Roman" w:hAnsi="Arial" w:cs="Arial"/>
      <w:b/>
      <w:bCs/>
    </w:rPr>
  </w:style>
  <w:style w:type="paragraph" w:customStyle="1" w:styleId="ConsPlusCell">
    <w:name w:val="ConsPlusCell"/>
    <w:uiPriority w:val="99"/>
    <w:rsid w:val="00BD0286"/>
    <w:pPr>
      <w:widowControl w:val="0"/>
      <w:autoSpaceDE w:val="0"/>
      <w:autoSpaceDN w:val="0"/>
      <w:adjustRightInd w:val="0"/>
    </w:pPr>
    <w:rPr>
      <w:rFonts w:ascii="Arial" w:eastAsia="Times New Roman" w:hAnsi="Arial" w:cs="Arial"/>
    </w:rPr>
  </w:style>
  <w:style w:type="paragraph" w:styleId="a6">
    <w:name w:val="Normal (Web)"/>
    <w:basedOn w:val="a"/>
    <w:uiPriority w:val="99"/>
    <w:semiHidden/>
    <w:rsid w:val="00BD0286"/>
    <w:pPr>
      <w:spacing w:after="187"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BD0286"/>
    <w:pPr>
      <w:ind w:left="720"/>
    </w:pPr>
  </w:style>
  <w:style w:type="character" w:customStyle="1" w:styleId="10">
    <w:name w:val="Заголовок 1 Знак"/>
    <w:link w:val="1"/>
    <w:rsid w:val="00BD0286"/>
    <w:rPr>
      <w:rFonts w:ascii="Arial" w:eastAsia="Calibri" w:hAnsi="Arial" w:cs="Times New Roman"/>
      <w:b/>
      <w:bCs/>
      <w:color w:val="000080"/>
      <w:sz w:val="20"/>
      <w:szCs w:val="20"/>
      <w:lang w:eastAsia="ru-RU"/>
    </w:rPr>
  </w:style>
  <w:style w:type="character" w:styleId="a8">
    <w:name w:val="Hyperlink"/>
    <w:rsid w:val="00BD0286"/>
    <w:rPr>
      <w:color w:val="0000FF"/>
      <w:u w:val="single"/>
    </w:rPr>
  </w:style>
  <w:style w:type="paragraph" w:styleId="a9">
    <w:name w:val="Title"/>
    <w:basedOn w:val="a"/>
    <w:link w:val="aa"/>
    <w:qFormat/>
    <w:rsid w:val="00BD0286"/>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Название Знак"/>
    <w:link w:val="a9"/>
    <w:rsid w:val="00BD0286"/>
    <w:rPr>
      <w:rFonts w:ascii="Times New Roman" w:eastAsia="Times New Roman" w:hAnsi="Times New Roman" w:cs="Times New Roman"/>
      <w:b/>
      <w:bCs/>
      <w:sz w:val="28"/>
      <w:szCs w:val="24"/>
      <w:lang w:eastAsia="ru-RU"/>
    </w:rPr>
  </w:style>
  <w:style w:type="paragraph" w:styleId="ab">
    <w:name w:val="Body Text Indent"/>
    <w:basedOn w:val="a"/>
    <w:link w:val="ac"/>
    <w:rsid w:val="00BD0286"/>
    <w:pPr>
      <w:spacing w:after="0" w:line="240" w:lineRule="auto"/>
      <w:ind w:firstLine="36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link w:val="ab"/>
    <w:rsid w:val="00BD0286"/>
    <w:rPr>
      <w:rFonts w:ascii="Times New Roman" w:eastAsia="Times New Roman" w:hAnsi="Times New Roman" w:cs="Times New Roman"/>
      <w:sz w:val="28"/>
      <w:szCs w:val="24"/>
      <w:lang w:eastAsia="ru-RU"/>
    </w:rPr>
  </w:style>
  <w:style w:type="paragraph" w:styleId="3">
    <w:name w:val="Body Text Indent 3"/>
    <w:basedOn w:val="a"/>
    <w:link w:val="30"/>
    <w:rsid w:val="00BD0286"/>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link w:val="3"/>
    <w:rsid w:val="00BD0286"/>
    <w:rPr>
      <w:rFonts w:ascii="Times New Roman" w:eastAsia="Times New Roman" w:hAnsi="Times New Roman" w:cs="Times New Roman"/>
      <w:sz w:val="24"/>
      <w:szCs w:val="24"/>
      <w:lang w:eastAsia="ru-RU"/>
    </w:rPr>
  </w:style>
  <w:style w:type="paragraph" w:customStyle="1" w:styleId="Style18">
    <w:name w:val="Style18"/>
    <w:basedOn w:val="a"/>
    <w:rsid w:val="00BD0286"/>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paragraph" w:customStyle="1" w:styleId="31">
    <w:name w:val="Основной текст с отступом 31"/>
    <w:basedOn w:val="a"/>
    <w:rsid w:val="00BD0286"/>
    <w:pPr>
      <w:suppressAutoHyphens/>
      <w:spacing w:after="120" w:line="240" w:lineRule="auto"/>
      <w:ind w:left="283"/>
    </w:pPr>
    <w:rPr>
      <w:rFonts w:ascii="Times New Roman" w:eastAsia="Times New Roman" w:hAnsi="Times New Roman" w:cs="Times New Roman"/>
      <w:sz w:val="16"/>
      <w:szCs w:val="16"/>
      <w:lang w:eastAsia="ar-SA"/>
    </w:rPr>
  </w:style>
  <w:style w:type="paragraph" w:styleId="2">
    <w:name w:val="Body Text Indent 2"/>
    <w:basedOn w:val="a"/>
    <w:link w:val="20"/>
    <w:rsid w:val="00BD0286"/>
    <w:pPr>
      <w:suppressAutoHyphens/>
      <w:spacing w:after="120" w:line="480" w:lineRule="auto"/>
      <w:ind w:left="283"/>
    </w:pPr>
    <w:rPr>
      <w:rFonts w:eastAsia="Times New Roman" w:cs="Times New Roman"/>
      <w:lang w:eastAsia="ar-SA"/>
    </w:rPr>
  </w:style>
  <w:style w:type="character" w:customStyle="1" w:styleId="20">
    <w:name w:val="Основной текст с отступом 2 Знак"/>
    <w:link w:val="2"/>
    <w:rsid w:val="00BD0286"/>
    <w:rPr>
      <w:rFonts w:ascii="Calibri" w:eastAsia="Times New Roman" w:hAnsi="Calibri" w:cs="Times New Roman"/>
      <w:lang w:eastAsia="ar-SA"/>
    </w:rPr>
  </w:style>
  <w:style w:type="paragraph" w:customStyle="1" w:styleId="11">
    <w:name w:val="Абзац списка1"/>
    <w:basedOn w:val="a"/>
    <w:rsid w:val="00BD0286"/>
    <w:pPr>
      <w:ind w:left="720"/>
      <w:contextualSpacing/>
    </w:pPr>
    <w:rPr>
      <w:rFonts w:cs="Times New Roman"/>
      <w:lang w:eastAsia="ru-RU"/>
    </w:rPr>
  </w:style>
  <w:style w:type="paragraph" w:customStyle="1" w:styleId="12">
    <w:name w:val="Без интервала1"/>
    <w:rsid w:val="00BD0286"/>
    <w:rPr>
      <w:sz w:val="22"/>
      <w:szCs w:val="22"/>
    </w:rPr>
  </w:style>
  <w:style w:type="paragraph" w:customStyle="1" w:styleId="13">
    <w:name w:val="Обычный1"/>
    <w:rsid w:val="00BD0286"/>
    <w:pPr>
      <w:widowControl w:val="0"/>
      <w:spacing w:line="300" w:lineRule="auto"/>
      <w:ind w:firstLine="720"/>
      <w:jc w:val="both"/>
    </w:pPr>
    <w:rPr>
      <w:rFonts w:ascii="Times New Roman" w:hAnsi="Times New Roman"/>
      <w:sz w:val="24"/>
    </w:rPr>
  </w:style>
  <w:style w:type="paragraph" w:customStyle="1" w:styleId="21">
    <w:name w:val="Обычный2"/>
    <w:uiPriority w:val="99"/>
    <w:rsid w:val="00BD0286"/>
    <w:pPr>
      <w:widowControl w:val="0"/>
      <w:spacing w:line="300" w:lineRule="auto"/>
      <w:ind w:firstLine="720"/>
      <w:jc w:val="both"/>
    </w:pPr>
    <w:rPr>
      <w:rFonts w:ascii="Times New Roman" w:hAnsi="Times New Roman"/>
      <w:sz w:val="24"/>
    </w:rPr>
  </w:style>
  <w:style w:type="paragraph" w:customStyle="1" w:styleId="ConsPlusNormal">
    <w:name w:val="ConsPlusNormal"/>
    <w:link w:val="ConsPlusNormal0"/>
    <w:uiPriority w:val="99"/>
    <w:rsid w:val="00BD0286"/>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BD0286"/>
    <w:rPr>
      <w:rFonts w:ascii="Arial" w:eastAsia="Times New Roman" w:hAnsi="Arial" w:cs="Arial"/>
      <w:lang w:val="ru-RU" w:eastAsia="ru-RU" w:bidi="ar-SA"/>
    </w:rPr>
  </w:style>
  <w:style w:type="paragraph" w:customStyle="1" w:styleId="-">
    <w:name w:val="Контракт-раздел"/>
    <w:basedOn w:val="a"/>
    <w:next w:val="-0"/>
    <w:uiPriority w:val="99"/>
    <w:rsid w:val="00BD0286"/>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uiPriority w:val="99"/>
    <w:rsid w:val="00BD0286"/>
    <w:pPr>
      <w:numPr>
        <w:ilvl w:val="1"/>
        <w:numId w:val="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uiPriority w:val="99"/>
    <w:rsid w:val="00BD0286"/>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rsid w:val="00BD0286"/>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NoSpacing1">
    <w:name w:val="No Spacing1"/>
    <w:uiPriority w:val="99"/>
    <w:rsid w:val="00BD0286"/>
    <w:rPr>
      <w:rFonts w:cs="Calibri"/>
      <w:sz w:val="22"/>
      <w:szCs w:val="22"/>
    </w:rPr>
  </w:style>
  <w:style w:type="paragraph" w:styleId="ad">
    <w:name w:val="No Spacing"/>
    <w:uiPriority w:val="99"/>
    <w:qFormat/>
    <w:rsid w:val="00BD0286"/>
    <w:rPr>
      <w:rFonts w:eastAsia="Times New Roman" w:cs="Calibri"/>
      <w:sz w:val="22"/>
      <w:szCs w:val="22"/>
    </w:rPr>
  </w:style>
  <w:style w:type="table" w:styleId="ae">
    <w:name w:val="Table Grid"/>
    <w:basedOn w:val="a1"/>
    <w:rsid w:val="009D203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Без интервала2"/>
    <w:rsid w:val="008B379A"/>
    <w:rPr>
      <w:rFonts w:cs="Calibri"/>
      <w:sz w:val="22"/>
      <w:szCs w:val="22"/>
    </w:rPr>
  </w:style>
  <w:style w:type="paragraph" w:styleId="af">
    <w:name w:val="Body Text"/>
    <w:basedOn w:val="a"/>
    <w:rsid w:val="000D2FD1"/>
    <w:pPr>
      <w:spacing w:after="120"/>
    </w:pPr>
  </w:style>
  <w:style w:type="paragraph" w:styleId="af0">
    <w:name w:val="List"/>
    <w:basedOn w:val="a"/>
    <w:rsid w:val="00725539"/>
    <w:pPr>
      <w:spacing w:after="0" w:line="240" w:lineRule="auto"/>
      <w:ind w:left="283" w:hanging="283"/>
    </w:pPr>
    <w:rPr>
      <w:rFonts w:ascii="Times New Roman" w:eastAsia="Times New Roman" w:hAnsi="Times New Roman" w:cs="Times New Roman"/>
      <w:sz w:val="20"/>
      <w:szCs w:val="20"/>
      <w:lang w:eastAsia="ru-RU"/>
    </w:rPr>
  </w:style>
  <w:style w:type="paragraph" w:customStyle="1" w:styleId="af1">
    <w:name w:val="Содержимое таблицы"/>
    <w:basedOn w:val="a"/>
    <w:rsid w:val="00725539"/>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4">
    <w:name w:val="Обычный4"/>
    <w:rsid w:val="00D346CB"/>
    <w:pPr>
      <w:widowControl w:val="0"/>
      <w:spacing w:line="300" w:lineRule="auto"/>
      <w:ind w:firstLine="720"/>
      <w:jc w:val="both"/>
    </w:pPr>
    <w:rPr>
      <w:rFonts w:ascii="Times New Roman" w:eastAsia="Times New Roman" w:hAnsi="Times New Roman"/>
      <w:snapToGrid w:val="0"/>
      <w:sz w:val="24"/>
    </w:rPr>
  </w:style>
  <w:style w:type="paragraph" w:styleId="af2">
    <w:name w:val="Balloon Text"/>
    <w:basedOn w:val="a"/>
    <w:link w:val="af3"/>
    <w:uiPriority w:val="99"/>
    <w:semiHidden/>
    <w:unhideWhenUsed/>
    <w:rsid w:val="00C6346C"/>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C6346C"/>
    <w:rPr>
      <w:rFonts w:ascii="Tahoma" w:hAnsi="Tahoma" w:cs="Tahoma"/>
      <w:sz w:val="16"/>
      <w:szCs w:val="16"/>
      <w:lang w:eastAsia="en-US"/>
    </w:rPr>
  </w:style>
  <w:style w:type="character" w:customStyle="1" w:styleId="fw-middle1">
    <w:name w:val="fw-middle1"/>
    <w:rsid w:val="00D73DCF"/>
    <w:rPr>
      <w:b w:val="0"/>
      <w:bCs w:val="0"/>
    </w:rPr>
  </w:style>
  <w:style w:type="character" w:customStyle="1" w:styleId="dynatree-title">
    <w:name w:val="dynatree-title"/>
    <w:rsid w:val="000400B3"/>
    <w:rPr>
      <w:rFonts w:cs="Times New Roman"/>
    </w:rPr>
  </w:style>
  <w:style w:type="character" w:customStyle="1" w:styleId="af4">
    <w:name w:val="Другое_"/>
    <w:link w:val="af5"/>
    <w:rsid w:val="000400B3"/>
    <w:rPr>
      <w:b/>
      <w:bCs/>
      <w:shd w:val="clear" w:color="auto" w:fill="FFFFFF"/>
    </w:rPr>
  </w:style>
  <w:style w:type="paragraph" w:customStyle="1" w:styleId="af5">
    <w:name w:val="Другое"/>
    <w:basedOn w:val="a"/>
    <w:link w:val="af4"/>
    <w:rsid w:val="000400B3"/>
    <w:pPr>
      <w:widowControl w:val="0"/>
      <w:shd w:val="clear" w:color="auto" w:fill="FFFFFF"/>
      <w:spacing w:after="0" w:line="240" w:lineRule="auto"/>
      <w:jc w:val="center"/>
    </w:pPr>
    <w:rPr>
      <w:rFonts w:cs="Times New Roman"/>
      <w:b/>
      <w:bCs/>
      <w:sz w:val="20"/>
      <w:szCs w:val="20"/>
      <w:lang w:eastAsia="ru-RU"/>
    </w:rPr>
  </w:style>
  <w:style w:type="character" w:customStyle="1" w:styleId="af6">
    <w:name w:val="Подпись к таблице_"/>
    <w:link w:val="af7"/>
    <w:rsid w:val="000400B3"/>
    <w:rPr>
      <w:b/>
      <w:bCs/>
      <w:shd w:val="clear" w:color="auto" w:fill="FFFFFF"/>
    </w:rPr>
  </w:style>
  <w:style w:type="paragraph" w:customStyle="1" w:styleId="af7">
    <w:name w:val="Подпись к таблице"/>
    <w:basedOn w:val="a"/>
    <w:link w:val="af6"/>
    <w:rsid w:val="000400B3"/>
    <w:pPr>
      <w:widowControl w:val="0"/>
      <w:shd w:val="clear" w:color="auto" w:fill="FFFFFF"/>
      <w:spacing w:after="0" w:line="240" w:lineRule="auto"/>
    </w:pPr>
    <w:rPr>
      <w:rFonts w:cs="Times New Roman"/>
      <w:b/>
      <w:bCs/>
      <w:sz w:val="20"/>
      <w:szCs w:val="20"/>
      <w:lang w:eastAsia="ru-RU"/>
    </w:rPr>
  </w:style>
  <w:style w:type="character" w:customStyle="1" w:styleId="copytarget">
    <w:name w:val="copy_target"/>
    <w:rsid w:val="00CE3F67"/>
  </w:style>
  <w:style w:type="paragraph" w:styleId="af8">
    <w:name w:val="header"/>
    <w:basedOn w:val="a"/>
    <w:link w:val="af9"/>
    <w:uiPriority w:val="99"/>
    <w:unhideWhenUsed/>
    <w:rsid w:val="000341B2"/>
    <w:pPr>
      <w:tabs>
        <w:tab w:val="center" w:pos="4677"/>
        <w:tab w:val="right" w:pos="9355"/>
      </w:tabs>
    </w:pPr>
  </w:style>
  <w:style w:type="character" w:customStyle="1" w:styleId="af9">
    <w:name w:val="Верхний колонтитул Знак"/>
    <w:link w:val="af8"/>
    <w:uiPriority w:val="99"/>
    <w:rsid w:val="000341B2"/>
    <w:rPr>
      <w:rFonts w:cs="Calibri"/>
      <w:sz w:val="22"/>
      <w:szCs w:val="22"/>
      <w:lang w:eastAsia="en-US"/>
    </w:rPr>
  </w:style>
  <w:style w:type="paragraph" w:styleId="afa">
    <w:name w:val="footer"/>
    <w:basedOn w:val="a"/>
    <w:link w:val="afb"/>
    <w:uiPriority w:val="99"/>
    <w:unhideWhenUsed/>
    <w:rsid w:val="000341B2"/>
    <w:pPr>
      <w:tabs>
        <w:tab w:val="center" w:pos="4677"/>
        <w:tab w:val="right" w:pos="9355"/>
      </w:tabs>
    </w:pPr>
  </w:style>
  <w:style w:type="character" w:customStyle="1" w:styleId="afb">
    <w:name w:val="Нижний колонтитул Знак"/>
    <w:link w:val="afa"/>
    <w:uiPriority w:val="99"/>
    <w:rsid w:val="000341B2"/>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014">
      <w:bodyDiv w:val="1"/>
      <w:marLeft w:val="0"/>
      <w:marRight w:val="0"/>
      <w:marTop w:val="0"/>
      <w:marBottom w:val="0"/>
      <w:divBdr>
        <w:top w:val="none" w:sz="0" w:space="0" w:color="auto"/>
        <w:left w:val="none" w:sz="0" w:space="0" w:color="auto"/>
        <w:bottom w:val="none" w:sz="0" w:space="0" w:color="auto"/>
        <w:right w:val="none" w:sz="0" w:space="0" w:color="auto"/>
      </w:divBdr>
    </w:div>
    <w:div w:id="784694207">
      <w:bodyDiv w:val="1"/>
      <w:marLeft w:val="0"/>
      <w:marRight w:val="0"/>
      <w:marTop w:val="0"/>
      <w:marBottom w:val="0"/>
      <w:divBdr>
        <w:top w:val="none" w:sz="0" w:space="0" w:color="auto"/>
        <w:left w:val="none" w:sz="0" w:space="0" w:color="auto"/>
        <w:bottom w:val="none" w:sz="0" w:space="0" w:color="auto"/>
        <w:right w:val="none" w:sz="0" w:space="0" w:color="auto"/>
      </w:divBdr>
    </w:div>
    <w:div w:id="1076248778">
      <w:bodyDiv w:val="1"/>
      <w:marLeft w:val="0"/>
      <w:marRight w:val="0"/>
      <w:marTop w:val="0"/>
      <w:marBottom w:val="0"/>
      <w:divBdr>
        <w:top w:val="none" w:sz="0" w:space="0" w:color="auto"/>
        <w:left w:val="none" w:sz="0" w:space="0" w:color="auto"/>
        <w:bottom w:val="none" w:sz="0" w:space="0" w:color="auto"/>
        <w:right w:val="none" w:sz="0" w:space="0" w:color="auto"/>
      </w:divBdr>
    </w:div>
    <w:div w:id="1172574162">
      <w:bodyDiv w:val="1"/>
      <w:marLeft w:val="0"/>
      <w:marRight w:val="0"/>
      <w:marTop w:val="0"/>
      <w:marBottom w:val="0"/>
      <w:divBdr>
        <w:top w:val="none" w:sz="0" w:space="0" w:color="auto"/>
        <w:left w:val="none" w:sz="0" w:space="0" w:color="auto"/>
        <w:bottom w:val="none" w:sz="0" w:space="0" w:color="auto"/>
        <w:right w:val="none" w:sz="0" w:space="0" w:color="auto"/>
      </w:divBdr>
    </w:div>
    <w:div w:id="1534999029">
      <w:bodyDiv w:val="1"/>
      <w:marLeft w:val="0"/>
      <w:marRight w:val="0"/>
      <w:marTop w:val="0"/>
      <w:marBottom w:val="0"/>
      <w:divBdr>
        <w:top w:val="none" w:sz="0" w:space="0" w:color="auto"/>
        <w:left w:val="none" w:sz="0" w:space="0" w:color="auto"/>
        <w:bottom w:val="none" w:sz="0" w:space="0" w:color="auto"/>
        <w:right w:val="none" w:sz="0" w:space="0" w:color="auto"/>
      </w:divBdr>
    </w:div>
    <w:div w:id="1587961243">
      <w:bodyDiv w:val="1"/>
      <w:marLeft w:val="0"/>
      <w:marRight w:val="0"/>
      <w:marTop w:val="0"/>
      <w:marBottom w:val="0"/>
      <w:divBdr>
        <w:top w:val="none" w:sz="0" w:space="0" w:color="auto"/>
        <w:left w:val="none" w:sz="0" w:space="0" w:color="auto"/>
        <w:bottom w:val="none" w:sz="0" w:space="0" w:color="auto"/>
        <w:right w:val="none" w:sz="0" w:space="0" w:color="auto"/>
      </w:divBdr>
    </w:div>
    <w:div w:id="19336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6C4F-6C87-4EAB-95A4-30A1BA64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3761</Words>
  <Characters>21439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MICROSOFT</Company>
  <LinksUpToDate>false</LinksUpToDate>
  <CharactersWithSpaces>25150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Windows User</dc:creator>
  <cp:lastModifiedBy>Russkih</cp:lastModifiedBy>
  <cp:revision>4</cp:revision>
  <cp:lastPrinted>2024-02-20T08:47:00Z</cp:lastPrinted>
  <dcterms:created xsi:type="dcterms:W3CDTF">2026-05-13T05:27:00Z</dcterms:created>
  <dcterms:modified xsi:type="dcterms:W3CDTF">2026-06-03T10:36:00Z</dcterms:modified>
</cp:coreProperties>
</file>