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B93" w:rsidRDefault="00F7453B">
      <w:pPr>
        <w:spacing w:after="0" w:line="240" w:lineRule="auto"/>
        <w:contextualSpacing/>
        <w:rPr>
          <w:rFonts w:ascii="Times New Roman" w:hAnsi="Times New Roman" w:cs="Times New Roman"/>
          <w:sz w:val="25"/>
          <w:szCs w:val="25"/>
        </w:rPr>
      </w:pPr>
      <w:r>
        <w:rPr>
          <w:rFonts w:ascii="Times New Roman" w:hAnsi="Times New Roman" w:cs="Times New Roman"/>
          <w:sz w:val="25"/>
          <w:szCs w:val="25"/>
        </w:rPr>
        <w:t>Идентификационный код закупки</w:t>
      </w:r>
      <w:proofErr w:type="gramStart"/>
      <w:r w:rsidR="00782EE9">
        <w:rPr>
          <w:rFonts w:ascii="Times New Roman" w:hAnsi="Times New Roman" w:cs="Times New Roman"/>
          <w:sz w:val="25"/>
          <w:szCs w:val="25"/>
        </w:rPr>
        <w:t xml:space="preserve"> :</w:t>
      </w:r>
      <w:proofErr w:type="gramEnd"/>
      <w:r w:rsidR="007258B9">
        <w:rPr>
          <w:rFonts w:ascii="Times New Roman" w:hAnsi="Times New Roman" w:cs="Times New Roman"/>
          <w:sz w:val="25"/>
          <w:szCs w:val="25"/>
        </w:rPr>
        <w:t xml:space="preserve"> </w:t>
      </w:r>
      <w:r w:rsidR="00782EE9" w:rsidRPr="00782EE9">
        <w:rPr>
          <w:rFonts w:ascii="Times New Roman" w:hAnsi="Times New Roman" w:cs="Times New Roman"/>
          <w:sz w:val="25"/>
          <w:szCs w:val="25"/>
        </w:rPr>
        <w:t>261254002043925390100100560000000000</w:t>
      </w:r>
    </w:p>
    <w:p w:rsidR="00254B93" w:rsidRDefault="00254B93">
      <w:pPr>
        <w:spacing w:after="0" w:line="240" w:lineRule="auto"/>
        <w:contextualSpacing/>
        <w:rPr>
          <w:rFonts w:ascii="Times New Roman" w:hAnsi="Times New Roman" w:cs="Times New Roman"/>
          <w:b/>
          <w:sz w:val="25"/>
          <w:szCs w:val="25"/>
        </w:rPr>
      </w:pPr>
    </w:p>
    <w:p w:rsidR="00254B93" w:rsidRDefault="00F7453B">
      <w:pPr>
        <w:spacing w:after="0" w:line="240" w:lineRule="auto"/>
        <w:contextualSpacing/>
        <w:jc w:val="center"/>
        <w:rPr>
          <w:rFonts w:ascii="Times New Roman" w:hAnsi="Times New Roman" w:cs="Times New Roman"/>
          <w:b/>
          <w:sz w:val="25"/>
          <w:szCs w:val="25"/>
        </w:rPr>
      </w:pPr>
      <w:r>
        <w:rPr>
          <w:rFonts w:ascii="Times New Roman" w:hAnsi="Times New Roman" w:cs="Times New Roman"/>
          <w:b/>
          <w:sz w:val="25"/>
          <w:szCs w:val="25"/>
        </w:rPr>
        <w:t>Государственный контракт</w:t>
      </w:r>
    </w:p>
    <w:p w:rsidR="00254B93" w:rsidRDefault="00F7453B">
      <w:pPr>
        <w:spacing w:after="0" w:line="240" w:lineRule="auto"/>
        <w:contextualSpacing/>
        <w:jc w:val="center"/>
        <w:rPr>
          <w:rFonts w:ascii="Times New Roman" w:hAnsi="Times New Roman" w:cs="Times New Roman"/>
          <w:b/>
          <w:sz w:val="25"/>
          <w:szCs w:val="25"/>
        </w:rPr>
      </w:pPr>
      <w:r>
        <w:rPr>
          <w:rFonts w:ascii="Times New Roman" w:hAnsi="Times New Roman" w:cs="Times New Roman"/>
          <w:b/>
          <w:sz w:val="25"/>
          <w:szCs w:val="25"/>
        </w:rPr>
        <w:t>№ ___________________________</w:t>
      </w:r>
    </w:p>
    <w:p w:rsidR="00254B93" w:rsidRDefault="00F7453B">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00AE0A81">
        <w:rPr>
          <w:rFonts w:ascii="Times New Roman" w:hAnsi="Times New Roman" w:cs="Times New Roman"/>
          <w:sz w:val="24"/>
          <w:szCs w:val="24"/>
        </w:rPr>
        <w:t>(</w:t>
      </w:r>
      <w:r>
        <w:rPr>
          <w:rFonts w:ascii="Times New Roman" w:hAnsi="Times New Roman" w:cs="Times New Roman"/>
          <w:sz w:val="24"/>
          <w:szCs w:val="24"/>
        </w:rPr>
        <w:t>номер государственного контракта)</w:t>
      </w:r>
    </w:p>
    <w:p w:rsidR="00254B93" w:rsidRDefault="00254B93">
      <w:pPr>
        <w:spacing w:after="0" w:line="240" w:lineRule="auto"/>
        <w:contextualSpacing/>
        <w:jc w:val="center"/>
        <w:rPr>
          <w:rFonts w:ascii="Times New Roman" w:hAnsi="Times New Roman" w:cs="Times New Roman"/>
          <w:b/>
          <w:sz w:val="16"/>
          <w:szCs w:val="16"/>
        </w:rPr>
      </w:pPr>
    </w:p>
    <w:p w:rsidR="00254B93" w:rsidRDefault="00F7453B">
      <w:pPr>
        <w:pStyle w:val="1"/>
        <w:spacing w:line="240" w:lineRule="auto"/>
        <w:contextualSpacing/>
        <w:jc w:val="center"/>
        <w:rPr>
          <w:sz w:val="25"/>
          <w:szCs w:val="25"/>
        </w:rPr>
      </w:pPr>
      <w:r>
        <w:rPr>
          <w:sz w:val="25"/>
          <w:szCs w:val="25"/>
        </w:rPr>
        <w:t>на оказание работ по техническому обслуживанию и ремонту автотранспортных средств</w:t>
      </w:r>
    </w:p>
    <w:p w:rsidR="00254B93" w:rsidRDefault="00F7453B">
      <w:pPr>
        <w:pStyle w:val="1"/>
        <w:tabs>
          <w:tab w:val="left" w:pos="1703"/>
        </w:tabs>
        <w:spacing w:line="240" w:lineRule="auto"/>
        <w:contextualSpacing/>
        <w:rPr>
          <w:sz w:val="25"/>
          <w:szCs w:val="25"/>
        </w:rPr>
      </w:pPr>
      <w:r>
        <w:rPr>
          <w:b/>
          <w:sz w:val="25"/>
          <w:szCs w:val="25"/>
        </w:rPr>
        <w:tab/>
      </w:r>
    </w:p>
    <w:p w:rsidR="00254B93" w:rsidRDefault="00F7453B">
      <w:pPr>
        <w:pStyle w:val="ac"/>
        <w:contextualSpacing/>
        <w:jc w:val="center"/>
        <w:rPr>
          <w:rFonts w:ascii="Times New Roman" w:hAnsi="Times New Roman" w:cs="Times New Roman"/>
          <w:sz w:val="25"/>
          <w:szCs w:val="25"/>
        </w:rPr>
      </w:pPr>
      <w:r>
        <w:rPr>
          <w:rFonts w:ascii="Times New Roman" w:hAnsi="Times New Roman" w:cs="Times New Roman"/>
          <w:sz w:val="25"/>
          <w:szCs w:val="25"/>
        </w:rPr>
        <w:t>г. Владивосток</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«_____»________________2026г.</w:t>
      </w:r>
    </w:p>
    <w:p w:rsidR="00254B93" w:rsidRDefault="00254B93">
      <w:pPr>
        <w:pStyle w:val="ac"/>
        <w:contextualSpacing/>
        <w:jc w:val="center"/>
        <w:rPr>
          <w:rFonts w:ascii="Times New Roman" w:hAnsi="Times New Roman" w:cs="Times New Roman"/>
          <w:sz w:val="25"/>
          <w:szCs w:val="25"/>
        </w:rPr>
      </w:pPr>
    </w:p>
    <w:p w:rsidR="00254B93" w:rsidRDefault="00F7453B">
      <w:pPr>
        <w:pStyle w:val="aa"/>
        <w:spacing w:after="0"/>
        <w:contextualSpacing/>
        <w:rPr>
          <w:sz w:val="25"/>
          <w:szCs w:val="25"/>
        </w:rPr>
      </w:pPr>
      <w:proofErr w:type="gramStart"/>
      <w:r>
        <w:rPr>
          <w:b/>
          <w:sz w:val="25"/>
          <w:szCs w:val="25"/>
        </w:rPr>
        <w:t xml:space="preserve">Главное управление Федеральной службы исполнения наказаний Приморскому краю </w:t>
      </w:r>
      <w:r>
        <w:rPr>
          <w:sz w:val="25"/>
          <w:szCs w:val="25"/>
        </w:rPr>
        <w:t xml:space="preserve">(далее - ГУФСИН России по Приморскому краю), выступающее от имени Российской Федерации, в целях обеспечения государственных нужд и выполнение государственного оборонного заказа на 2026 год, именуемое в дальнейшем «Государственный заказчик» (Заказчик), в лице заместителя начальника Аракчеева Дениса Михайловича действующего </w:t>
      </w:r>
      <w:r>
        <w:rPr>
          <w:sz w:val="25"/>
          <w:szCs w:val="25"/>
        </w:rPr>
        <w:br/>
        <w:t>на основании доверенности от 25.06.2026 № вн-4-329 и Приказа ФСИН России от 27.04.2022 № 251 «Обосуществлении</w:t>
      </w:r>
      <w:proofErr w:type="gramEnd"/>
      <w:r>
        <w:rPr>
          <w:sz w:val="25"/>
          <w:szCs w:val="25"/>
        </w:rPr>
        <w:t xml:space="preserve"> </w:t>
      </w:r>
      <w:proofErr w:type="gramStart"/>
      <w:r>
        <w:rPr>
          <w:sz w:val="25"/>
          <w:szCs w:val="25"/>
        </w:rPr>
        <w:t xml:space="preserve">ФСИН России, учреждениями, непосредственно подчиненными ФСИН России, территориальными органами ФСИН России и подведомственными </w:t>
      </w:r>
      <w:r>
        <w:rPr>
          <w:sz w:val="25"/>
          <w:szCs w:val="25"/>
        </w:rPr>
        <w:br/>
        <w:t xml:space="preserve">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 и _________________ в лице _____________________________________, именуемый в дальнейшем «Исполнитель», действующего на основании ________________ руководствуясь п. 4 ч. 1 ст. 93 Федерального закона от 05.04.2013 № 44-ФЗ </w:t>
      </w:r>
      <w:r>
        <w:rPr>
          <w:kern w:val="0"/>
          <w:sz w:val="25"/>
          <w:szCs w:val="25"/>
          <w:lang w:eastAsia="ru-RU"/>
        </w:rPr>
        <w:t>«О контрактной системе в сфере закупок товаров, работ</w:t>
      </w:r>
      <w:proofErr w:type="gramEnd"/>
      <w:r>
        <w:rPr>
          <w:kern w:val="0"/>
          <w:sz w:val="25"/>
          <w:szCs w:val="25"/>
          <w:lang w:eastAsia="ru-RU"/>
        </w:rPr>
        <w:t>, услуг для обеспечения государственных и муниципальных нужд»</w:t>
      </w:r>
      <w:r>
        <w:rPr>
          <w:sz w:val="25"/>
          <w:szCs w:val="25"/>
        </w:rPr>
        <w:t xml:space="preserve">, Федерального закона от 29.12.2012 № 275-ФЗ «О государственном оборонном заказе», заключили настоящий Государственный контракт (далее – Контракт) о </w:t>
      </w:r>
      <w:proofErr w:type="gramStart"/>
      <w:r>
        <w:rPr>
          <w:sz w:val="25"/>
          <w:szCs w:val="25"/>
        </w:rPr>
        <w:t>нижеследующем</w:t>
      </w:r>
      <w:proofErr w:type="gramEnd"/>
      <w:r>
        <w:rPr>
          <w:sz w:val="25"/>
          <w:szCs w:val="25"/>
        </w:rPr>
        <w:t xml:space="preserve"> о нижеследующем:</w:t>
      </w:r>
    </w:p>
    <w:p w:rsidR="00254B93" w:rsidRDefault="00254B93">
      <w:pPr>
        <w:spacing w:after="0" w:line="240" w:lineRule="auto"/>
        <w:ind w:firstLine="709"/>
        <w:contextualSpacing/>
        <w:jc w:val="both"/>
        <w:rPr>
          <w:rFonts w:ascii="Times New Roman" w:hAnsi="Times New Roman" w:cs="Times New Roman"/>
          <w:b/>
          <w:sz w:val="25"/>
          <w:szCs w:val="25"/>
        </w:rPr>
      </w:pPr>
    </w:p>
    <w:p w:rsidR="00254B93" w:rsidRDefault="00F7453B">
      <w:pPr>
        <w:spacing w:after="0" w:line="240" w:lineRule="auto"/>
        <w:ind w:firstLine="284"/>
        <w:contextualSpacing/>
        <w:jc w:val="center"/>
        <w:rPr>
          <w:rFonts w:ascii="Times New Roman" w:hAnsi="Times New Roman" w:cs="Times New Roman"/>
          <w:b/>
          <w:sz w:val="25"/>
          <w:szCs w:val="25"/>
        </w:rPr>
      </w:pPr>
      <w:r>
        <w:rPr>
          <w:rFonts w:ascii="Times New Roman" w:hAnsi="Times New Roman" w:cs="Times New Roman"/>
          <w:b/>
          <w:sz w:val="25"/>
          <w:szCs w:val="25"/>
        </w:rPr>
        <w:t>1. Предмет Контракта</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1.1. Исполнитель обязуется выполнить работы по техническому обслуживанию и ремонту (далее по тексту – работы) транспортного средства Заказчика:</w:t>
      </w:r>
    </w:p>
    <w:tbl>
      <w:tblPr>
        <w:tblStyle w:val="ab"/>
        <w:tblW w:w="10060" w:type="dxa"/>
        <w:tblInd w:w="250" w:type="dxa"/>
        <w:tblLook w:val="04A0"/>
      </w:tblPr>
      <w:tblGrid>
        <w:gridCol w:w="1471"/>
        <w:gridCol w:w="2455"/>
        <w:gridCol w:w="1135"/>
        <w:gridCol w:w="2597"/>
        <w:gridCol w:w="2402"/>
      </w:tblGrid>
      <w:tr w:rsidR="00254B93">
        <w:tc>
          <w:tcPr>
            <w:tcW w:w="1471" w:type="dxa"/>
            <w:vAlign w:val="center"/>
          </w:tcPr>
          <w:p w:rsidR="00254B93" w:rsidRDefault="00F7453B">
            <w:pPr>
              <w:spacing w:after="0" w:line="240" w:lineRule="auto"/>
              <w:contextualSpacing/>
              <w:jc w:val="center"/>
              <w:rPr>
                <w:rFonts w:ascii="Times New Roman" w:hAnsi="Times New Roman" w:cs="Times New Roman"/>
                <w:sz w:val="25"/>
                <w:szCs w:val="25"/>
              </w:rPr>
            </w:pPr>
            <w:r>
              <w:rPr>
                <w:rFonts w:ascii="Times New Roman" w:hAnsi="Times New Roman" w:cs="Times New Roman"/>
                <w:sz w:val="25"/>
                <w:szCs w:val="25"/>
              </w:rPr>
              <w:t>Марка</w:t>
            </w:r>
          </w:p>
        </w:tc>
        <w:tc>
          <w:tcPr>
            <w:tcW w:w="2455" w:type="dxa"/>
            <w:vAlign w:val="center"/>
          </w:tcPr>
          <w:p w:rsidR="00254B93" w:rsidRDefault="00F7453B">
            <w:pPr>
              <w:spacing w:after="0" w:line="240" w:lineRule="auto"/>
              <w:contextualSpacing/>
              <w:jc w:val="center"/>
              <w:rPr>
                <w:rFonts w:ascii="Times New Roman" w:hAnsi="Times New Roman" w:cs="Times New Roman"/>
                <w:sz w:val="25"/>
                <w:szCs w:val="25"/>
              </w:rPr>
            </w:pPr>
            <w:r>
              <w:rPr>
                <w:rFonts w:ascii="Times New Roman" w:hAnsi="Times New Roman" w:cs="Times New Roman"/>
                <w:sz w:val="25"/>
                <w:szCs w:val="25"/>
              </w:rPr>
              <w:t>Модель, № двигателя</w:t>
            </w:r>
          </w:p>
        </w:tc>
        <w:tc>
          <w:tcPr>
            <w:tcW w:w="1135" w:type="dxa"/>
            <w:vAlign w:val="center"/>
          </w:tcPr>
          <w:p w:rsidR="00254B93" w:rsidRDefault="00F7453B">
            <w:pPr>
              <w:spacing w:after="0" w:line="240" w:lineRule="auto"/>
              <w:contextualSpacing/>
              <w:jc w:val="center"/>
              <w:rPr>
                <w:rFonts w:ascii="Times New Roman" w:hAnsi="Times New Roman" w:cs="Times New Roman"/>
                <w:sz w:val="25"/>
                <w:szCs w:val="25"/>
              </w:rPr>
            </w:pPr>
            <w:r>
              <w:rPr>
                <w:rFonts w:ascii="Times New Roman" w:hAnsi="Times New Roman" w:cs="Times New Roman"/>
                <w:sz w:val="25"/>
                <w:szCs w:val="25"/>
              </w:rPr>
              <w:t>Год выпуска</w:t>
            </w:r>
          </w:p>
        </w:tc>
        <w:tc>
          <w:tcPr>
            <w:tcW w:w="2597" w:type="dxa"/>
            <w:vAlign w:val="center"/>
          </w:tcPr>
          <w:p w:rsidR="00254B93" w:rsidRDefault="00F7453B">
            <w:pPr>
              <w:spacing w:after="0" w:line="240" w:lineRule="auto"/>
              <w:contextualSpacing/>
              <w:jc w:val="center"/>
              <w:rPr>
                <w:rFonts w:ascii="Times New Roman" w:hAnsi="Times New Roman" w:cs="Times New Roman"/>
                <w:sz w:val="25"/>
                <w:szCs w:val="25"/>
              </w:rPr>
            </w:pPr>
            <w:r>
              <w:rPr>
                <w:rFonts w:ascii="Times New Roman" w:hAnsi="Times New Roman" w:cs="Times New Roman"/>
                <w:sz w:val="25"/>
                <w:szCs w:val="25"/>
                <w:lang w:val="en-US"/>
              </w:rPr>
              <w:t>VIN</w:t>
            </w:r>
          </w:p>
        </w:tc>
        <w:tc>
          <w:tcPr>
            <w:tcW w:w="2402" w:type="dxa"/>
            <w:vAlign w:val="center"/>
          </w:tcPr>
          <w:p w:rsidR="00254B93" w:rsidRDefault="00F7453B">
            <w:pPr>
              <w:spacing w:after="0" w:line="240" w:lineRule="auto"/>
              <w:contextualSpacing/>
              <w:jc w:val="center"/>
              <w:rPr>
                <w:rFonts w:ascii="Times New Roman" w:hAnsi="Times New Roman" w:cs="Times New Roman"/>
                <w:sz w:val="25"/>
                <w:szCs w:val="25"/>
              </w:rPr>
            </w:pPr>
            <w:r>
              <w:rPr>
                <w:rFonts w:ascii="Times New Roman" w:hAnsi="Times New Roman" w:cs="Times New Roman"/>
                <w:sz w:val="25"/>
                <w:szCs w:val="25"/>
              </w:rPr>
              <w:t>Государственный регистрационный знак</w:t>
            </w:r>
          </w:p>
        </w:tc>
      </w:tr>
      <w:tr w:rsidR="00254B93">
        <w:trPr>
          <w:trHeight w:val="579"/>
        </w:trPr>
        <w:tc>
          <w:tcPr>
            <w:tcW w:w="1471" w:type="dxa"/>
            <w:vAlign w:val="center"/>
          </w:tcPr>
          <w:p w:rsidR="00254B93" w:rsidRDefault="00F7453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Шевроле Нива 212300-55</w:t>
            </w:r>
          </w:p>
        </w:tc>
        <w:tc>
          <w:tcPr>
            <w:tcW w:w="2455" w:type="dxa"/>
            <w:vAlign w:val="center"/>
          </w:tcPr>
          <w:p w:rsidR="00254B93" w:rsidRDefault="00F7453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2123, 0772316</w:t>
            </w:r>
          </w:p>
        </w:tc>
        <w:tc>
          <w:tcPr>
            <w:tcW w:w="1135" w:type="dxa"/>
            <w:vAlign w:val="center"/>
          </w:tcPr>
          <w:p w:rsidR="00254B93" w:rsidRDefault="00F7453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2016</w:t>
            </w:r>
          </w:p>
        </w:tc>
        <w:tc>
          <w:tcPr>
            <w:tcW w:w="2597" w:type="dxa"/>
            <w:vAlign w:val="center"/>
          </w:tcPr>
          <w:p w:rsidR="00254B93" w:rsidRDefault="00F7453B">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X9L212300G0598104</w:t>
            </w:r>
          </w:p>
        </w:tc>
        <w:tc>
          <w:tcPr>
            <w:tcW w:w="2402" w:type="dxa"/>
            <w:vAlign w:val="center"/>
          </w:tcPr>
          <w:p w:rsidR="00254B93" w:rsidRDefault="00F7453B">
            <w:pPr>
              <w:spacing w:after="0" w:line="240" w:lineRule="auto"/>
              <w:jc w:val="center"/>
              <w:rPr>
                <w:rFonts w:ascii="Times New Roman" w:hAnsi="Times New Roman" w:cs="Times New Roman"/>
                <w:sz w:val="26"/>
                <w:szCs w:val="26"/>
              </w:rPr>
            </w:pPr>
            <w:r>
              <w:rPr>
                <w:rFonts w:ascii="Times New Roman" w:hAnsi="Times New Roman" w:cs="Times New Roman"/>
                <w:sz w:val="26"/>
                <w:szCs w:val="26"/>
                <w:lang w:val="en-US"/>
              </w:rPr>
              <w:t>О 166</w:t>
            </w:r>
            <w:r>
              <w:rPr>
                <w:rFonts w:ascii="Times New Roman" w:hAnsi="Times New Roman" w:cs="Times New Roman"/>
                <w:sz w:val="26"/>
                <w:szCs w:val="26"/>
              </w:rPr>
              <w:t xml:space="preserve"> МС 125</w:t>
            </w:r>
          </w:p>
        </w:tc>
      </w:tr>
    </w:tbl>
    <w:p w:rsidR="00254B93" w:rsidRDefault="00F7453B">
      <w:pPr>
        <w:spacing w:after="0" w:line="240" w:lineRule="auto"/>
        <w:contextualSpacing/>
        <w:jc w:val="both"/>
        <w:rPr>
          <w:rFonts w:ascii="Times New Roman" w:hAnsi="Times New Roman" w:cs="Times New Roman"/>
          <w:sz w:val="25"/>
          <w:szCs w:val="25"/>
        </w:rPr>
      </w:pPr>
      <w:r>
        <w:rPr>
          <w:rFonts w:ascii="Times New Roman" w:hAnsi="Times New Roman" w:cs="Times New Roman"/>
          <w:sz w:val="25"/>
          <w:szCs w:val="25"/>
        </w:rPr>
        <w:t>на основании заявки на выполнение работ на Станции технического обслуживания Исполнителя, а Заказчик обязуется принять результаты работ и оплатить их на условиях настоящего Контракта.</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1.2. Срок выполнения работ не позднее 10 рабочих дней со дня передачи автомобиля в ремонт. Исполнитель обязуется выполнить работы по техническому обслуживанию и ремонту (далее по тексту – работы) транспортного средства (автомобиля) Заказчика:</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Перечень и стоимость выполнения работ определяется в Спецификации, являющейся неотъемлемой частью контракта (Приложение 1).</w:t>
      </w:r>
    </w:p>
    <w:p w:rsidR="00254B93" w:rsidRDefault="00254B93">
      <w:pPr>
        <w:spacing w:after="0" w:line="240" w:lineRule="auto"/>
        <w:ind w:firstLine="284"/>
        <w:contextualSpacing/>
        <w:jc w:val="both"/>
        <w:rPr>
          <w:rFonts w:ascii="Times New Roman" w:hAnsi="Times New Roman" w:cs="Times New Roman"/>
          <w:sz w:val="25"/>
          <w:szCs w:val="25"/>
        </w:rPr>
      </w:pPr>
    </w:p>
    <w:p w:rsidR="00254B93" w:rsidRDefault="00F7453B">
      <w:pPr>
        <w:spacing w:after="0" w:line="240" w:lineRule="auto"/>
        <w:ind w:firstLine="284"/>
        <w:contextualSpacing/>
        <w:jc w:val="center"/>
        <w:rPr>
          <w:rFonts w:ascii="Times New Roman" w:hAnsi="Times New Roman" w:cs="Times New Roman"/>
          <w:b/>
          <w:sz w:val="25"/>
          <w:szCs w:val="25"/>
        </w:rPr>
      </w:pPr>
      <w:r>
        <w:rPr>
          <w:rFonts w:ascii="Times New Roman" w:hAnsi="Times New Roman" w:cs="Times New Roman"/>
          <w:b/>
          <w:sz w:val="25"/>
          <w:szCs w:val="25"/>
        </w:rPr>
        <w:t>2. Обязательства сторон</w:t>
      </w:r>
    </w:p>
    <w:p w:rsidR="00254B93" w:rsidRDefault="00F7453B">
      <w:pPr>
        <w:spacing w:after="0" w:line="240" w:lineRule="auto"/>
        <w:ind w:firstLine="284"/>
        <w:contextualSpacing/>
        <w:rPr>
          <w:rFonts w:ascii="Times New Roman" w:hAnsi="Times New Roman" w:cs="Times New Roman"/>
          <w:sz w:val="25"/>
          <w:szCs w:val="25"/>
        </w:rPr>
      </w:pPr>
      <w:r>
        <w:rPr>
          <w:rFonts w:ascii="Times New Roman" w:hAnsi="Times New Roman" w:cs="Times New Roman"/>
          <w:sz w:val="25"/>
          <w:szCs w:val="25"/>
        </w:rPr>
        <w:t>2.1. Заказчик обязан:</w:t>
      </w:r>
    </w:p>
    <w:p w:rsidR="00254B93" w:rsidRDefault="00F7453B">
      <w:pPr>
        <w:pStyle w:val="ae"/>
        <w:numPr>
          <w:ilvl w:val="0"/>
          <w:numId w:val="1"/>
        </w:numPr>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 xml:space="preserve">Заказчик (представитель Заказчика) своими силами осуществляет доставку транспортного средства Исполнителю на Станцию технического обслуживания, расположенную по адресу: </w:t>
      </w:r>
      <w:r>
        <w:rPr>
          <w:rFonts w:ascii="Times New Roman" w:eastAsia="Times New Roman" w:hAnsi="Times New Roman" w:cs="Times New Roman"/>
          <w:sz w:val="25"/>
          <w:szCs w:val="25"/>
        </w:rPr>
        <w:t>______________________</w:t>
      </w:r>
      <w:r>
        <w:rPr>
          <w:rFonts w:ascii="Times New Roman" w:hAnsi="Times New Roman" w:cs="Times New Roman"/>
          <w:sz w:val="25"/>
          <w:szCs w:val="25"/>
        </w:rPr>
        <w:t xml:space="preserve"> в течение 5 рабочих дней с момента готовности исполнителя принять технику на ремонт.</w:t>
      </w:r>
    </w:p>
    <w:p w:rsidR="00254B93" w:rsidRDefault="00F7453B">
      <w:pPr>
        <w:pStyle w:val="ae"/>
        <w:numPr>
          <w:ilvl w:val="0"/>
          <w:numId w:val="1"/>
        </w:numPr>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lastRenderedPageBreak/>
        <w:t>С целью проверки качества выполненных работ Заказчик проводит экспертизу своими силами, либо с привлечением экспертов, экспертных организаций. Приемка выполненных работ Заказчиком производится в течение одного рабочего дня по результатам экспертизы. (</w:t>
      </w:r>
      <w:proofErr w:type="gramStart"/>
      <w:r>
        <w:rPr>
          <w:rFonts w:ascii="Times New Roman" w:hAnsi="Times New Roman" w:cs="Times New Roman"/>
          <w:sz w:val="25"/>
          <w:szCs w:val="25"/>
        </w:rPr>
        <w:t>Во</w:t>
      </w:r>
      <w:proofErr w:type="gramEnd"/>
      <w:r>
        <w:rPr>
          <w:rFonts w:ascii="Times New Roman" w:hAnsi="Times New Roman" w:cs="Times New Roman"/>
          <w:sz w:val="25"/>
          <w:szCs w:val="25"/>
        </w:rPr>
        <w:t xml:space="preserve"> исполнении требований ч. 3 ст. 94 Федерального закона от 05.04.2013 № 44-ФЗ).</w:t>
      </w:r>
    </w:p>
    <w:p w:rsidR="00254B93" w:rsidRDefault="00F7453B">
      <w:pPr>
        <w:pStyle w:val="ae"/>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Сдача работ Исполнителем и приемка их Заказчиком оформляются актом о приемке выполненных работ в двух экземплярах, которые подписываются обеими Сторонами. На отремонтированную единицу техники оформляется акт выполненных работ. При мотивированном отказе одной из Сторон от подписания Акта выполненных работ, в нем делается отметка об этом.</w:t>
      </w:r>
    </w:p>
    <w:p w:rsidR="00254B93" w:rsidRDefault="00F7453B">
      <w:pPr>
        <w:pStyle w:val="ae"/>
        <w:numPr>
          <w:ilvl w:val="0"/>
          <w:numId w:val="1"/>
        </w:numPr>
        <w:tabs>
          <w:tab w:val="left" w:pos="993"/>
        </w:tabs>
        <w:spacing w:after="0" w:line="240" w:lineRule="auto"/>
        <w:ind w:left="0" w:firstLine="284"/>
        <w:jc w:val="both"/>
        <w:rPr>
          <w:rFonts w:ascii="Times New Roman" w:hAnsi="Times New Roman" w:cs="Times New Roman"/>
          <w:sz w:val="25"/>
          <w:szCs w:val="25"/>
        </w:rPr>
      </w:pPr>
      <w:proofErr w:type="gramStart"/>
      <w:r>
        <w:rPr>
          <w:rFonts w:ascii="Times New Roman" w:hAnsi="Times New Roman" w:cs="Times New Roman"/>
          <w:sz w:val="25"/>
          <w:szCs w:val="25"/>
        </w:rPr>
        <w:t>В случае проведения экспертизы выполненных работ силами Заказчика приемка автомобиля должна быть осуществлена в срок не позднее одного календарного дня с даты уведомления Заказчика о выполненных работах и готовности автомобиля к сдаче (даты окончания выполненных работ, указанной в Заказе-наряде.</w:t>
      </w:r>
      <w:proofErr w:type="gramEnd"/>
    </w:p>
    <w:p w:rsidR="00254B93" w:rsidRDefault="00F7453B">
      <w:pPr>
        <w:pStyle w:val="ae"/>
        <w:numPr>
          <w:ilvl w:val="0"/>
          <w:numId w:val="1"/>
        </w:numPr>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Для получения транспортного средства Заказчик обязан предоставить Исполнителю:</w:t>
      </w:r>
    </w:p>
    <w:p w:rsidR="00254B93" w:rsidRDefault="00F7453B">
      <w:pPr>
        <w:pStyle w:val="ae"/>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 заявку на выполнение работ;</w:t>
      </w:r>
    </w:p>
    <w:p w:rsidR="00254B93" w:rsidRDefault="00F7453B">
      <w:pPr>
        <w:pStyle w:val="ae"/>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 свидетельство о регистрации транспортного средства;- документы, удостоверяющие личность Заказчика (представителя Заказчика):</w:t>
      </w:r>
    </w:p>
    <w:p w:rsidR="00254B93" w:rsidRDefault="00F7453B">
      <w:pPr>
        <w:pStyle w:val="ae"/>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 паспорт, оформленная в установленном порядке доверенность.</w:t>
      </w:r>
    </w:p>
    <w:p w:rsidR="00254B93" w:rsidRDefault="00F7453B">
      <w:pPr>
        <w:pStyle w:val="ae"/>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Подписание Акта выполненных работ является фактом приемки Заказчиком автомобиля из ремонта.</w:t>
      </w:r>
    </w:p>
    <w:p w:rsidR="00254B93" w:rsidRDefault="00F7453B">
      <w:pPr>
        <w:pStyle w:val="ae"/>
        <w:numPr>
          <w:ilvl w:val="0"/>
          <w:numId w:val="1"/>
        </w:numPr>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Заказчик обязуется осуществлять эксплуатацию транспортных сре</w:t>
      </w:r>
      <w:proofErr w:type="gramStart"/>
      <w:r>
        <w:rPr>
          <w:rFonts w:ascii="Times New Roman" w:hAnsi="Times New Roman" w:cs="Times New Roman"/>
          <w:sz w:val="25"/>
          <w:szCs w:val="25"/>
        </w:rPr>
        <w:t>дств в с</w:t>
      </w:r>
      <w:proofErr w:type="gramEnd"/>
      <w:r>
        <w:rPr>
          <w:rFonts w:ascii="Times New Roman" w:hAnsi="Times New Roman" w:cs="Times New Roman"/>
          <w:sz w:val="25"/>
          <w:szCs w:val="25"/>
        </w:rPr>
        <w:t>оответствии с требованиями нормативно-технической документации и рекомендациями специалистов Исполнителя.</w:t>
      </w:r>
    </w:p>
    <w:p w:rsidR="00254B93" w:rsidRDefault="00F7453B">
      <w:pPr>
        <w:pStyle w:val="ae"/>
        <w:numPr>
          <w:ilvl w:val="0"/>
          <w:numId w:val="1"/>
        </w:numPr>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Взыскивать неустойку (пени, штраф) в соответствии с условиями Контракта за неисполнение и (или) ненадлежащее исполнение Исполнителем обязательств, предусмотренных Контрактом.</w:t>
      </w:r>
    </w:p>
    <w:p w:rsidR="00254B93" w:rsidRDefault="00F7453B">
      <w:pPr>
        <w:pStyle w:val="ae"/>
        <w:numPr>
          <w:ilvl w:val="0"/>
          <w:numId w:val="1"/>
        </w:numPr>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Указывать идентификатор Контракта в платежных и расчетных документах и документах-основаниях.</w:t>
      </w:r>
    </w:p>
    <w:p w:rsidR="00254B93" w:rsidRDefault="00F7453B">
      <w:pPr>
        <w:pStyle w:val="ae"/>
        <w:numPr>
          <w:ilvl w:val="0"/>
          <w:numId w:val="1"/>
        </w:numPr>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Выполнять иные обязанности, предусмотренные действующим законодательством Российской Федерации и Контрактом.</w:t>
      </w:r>
    </w:p>
    <w:p w:rsidR="00254B93" w:rsidRDefault="00F7453B">
      <w:pPr>
        <w:tabs>
          <w:tab w:val="left" w:pos="993"/>
        </w:tabs>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2.2. Исполнитель обязан:</w:t>
      </w:r>
    </w:p>
    <w:p w:rsidR="00254B93" w:rsidRDefault="00F7453B">
      <w:pPr>
        <w:pStyle w:val="ae"/>
        <w:numPr>
          <w:ilvl w:val="0"/>
          <w:numId w:val="2"/>
        </w:numPr>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В течение 5 рабочих дней с момента подписания контракта, обеспечить готовность принять у Заказчика технику на ремонт, при наличии всех запасных частей необходимых для осуществления ремонта.</w:t>
      </w:r>
    </w:p>
    <w:p w:rsidR="00254B93" w:rsidRDefault="00F7453B">
      <w:pPr>
        <w:pStyle w:val="ae"/>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Выполнение работ производится Исполнителем при предъявлении документов, удостоверяющих право собственности на транспортное средство (свидетельство о регистрации / паспорт транспортного средства), и документов, удостоверяющих личность Заказчика (представителя Заказчика): доверенность от организации установленного образца на право сдачи и получения транспортного средства в ремонт, и согласования объема и стоимости работ.</w:t>
      </w:r>
    </w:p>
    <w:p w:rsidR="00254B93" w:rsidRDefault="00F7453B">
      <w:pPr>
        <w:pStyle w:val="ae"/>
        <w:numPr>
          <w:ilvl w:val="0"/>
          <w:numId w:val="2"/>
        </w:numPr>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При доставке транспортного средства на Станцию технического обслуживания Исполнитель в присутствии Заказчика (представителя Заказчика) производит диагностику транспортного средства для определения объема работ. По результатам проведенной Исполнителем диагностики Стороны подписывают Заявку на выполнение работ в двух экземплярах, по одному для каждой из Сторон. В заявке на выполнение работ подробно указываются перечень работ, срок их выполнения, предварительная стоимость работ.</w:t>
      </w:r>
    </w:p>
    <w:p w:rsidR="00254B93" w:rsidRDefault="00F7453B">
      <w:pPr>
        <w:pStyle w:val="ae"/>
        <w:numPr>
          <w:ilvl w:val="0"/>
          <w:numId w:val="2"/>
        </w:numPr>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Выполнить работы в срок, установленный в п. 1.2 настоящего контракта.</w:t>
      </w:r>
    </w:p>
    <w:p w:rsidR="00254B93" w:rsidRDefault="00F7453B">
      <w:pPr>
        <w:pStyle w:val="ae"/>
        <w:numPr>
          <w:ilvl w:val="0"/>
          <w:numId w:val="2"/>
        </w:numPr>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Исполнитель обязуется выполнить работу, на своем оборудовании и своими инструментами и запасными частями с надлежащим качеством и в согласованный сторонами срок.</w:t>
      </w:r>
    </w:p>
    <w:p w:rsidR="00254B93" w:rsidRDefault="00F7453B">
      <w:pPr>
        <w:pStyle w:val="ae"/>
        <w:numPr>
          <w:ilvl w:val="0"/>
          <w:numId w:val="2"/>
        </w:numPr>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lastRenderedPageBreak/>
        <w:t>Для ремонта транспортного средства Исполнитель обязуется использовать только оригинальные запасные части и материалы, рекомендованные заводом-изготовителем.</w:t>
      </w:r>
    </w:p>
    <w:p w:rsidR="00254B93" w:rsidRDefault="00F7453B">
      <w:pPr>
        <w:pStyle w:val="ae"/>
        <w:numPr>
          <w:ilvl w:val="0"/>
          <w:numId w:val="2"/>
        </w:numPr>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Работы по ремонту выполняются Исполнителем в соответствии со спецификацией к контракту и в полном соответствии с рекомендациями завода-изготовителя. При выявлении необходимости проведения дополнительных работ, технологически связанных с работами, указанными в Заказе-наряде, но не оговоренных в нем, Исполнитель приостанавливает все работы до момента согласования с Заказчиком дополнительного объема, срока и стоимости работ.</w:t>
      </w:r>
    </w:p>
    <w:p w:rsidR="00254B93" w:rsidRDefault="00F7453B">
      <w:pPr>
        <w:pStyle w:val="ae"/>
        <w:numPr>
          <w:ilvl w:val="0"/>
          <w:numId w:val="2"/>
        </w:numPr>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 xml:space="preserve">Исполнитель приостанавливает работы с письменным уведомлением Заказчика в 2-дневный срок при обнаружении возможных неблагоприятных для Заказчика последствий выполнения работ, указанных в спецификации или иных, независящих от Исполнителя обстоятельств, которые грозят качеству результатов работ или безопасности транспортного средства. Если Заказчик, в течение 3-х рабочих дней несмотря на своевременное и обоснованное предупреждение Исполнителем, не </w:t>
      </w:r>
      <w:proofErr w:type="gramStart"/>
      <w:r>
        <w:rPr>
          <w:rFonts w:ascii="Times New Roman" w:hAnsi="Times New Roman" w:cs="Times New Roman"/>
          <w:sz w:val="25"/>
          <w:szCs w:val="25"/>
        </w:rPr>
        <w:t>изменит</w:t>
      </w:r>
      <w:proofErr w:type="gramEnd"/>
      <w:r>
        <w:rPr>
          <w:rFonts w:ascii="Times New Roman" w:hAnsi="Times New Roman" w:cs="Times New Roman"/>
          <w:sz w:val="25"/>
          <w:szCs w:val="25"/>
        </w:rPr>
        <w:t xml:space="preserve"> объем работ или не устранит имеющиеся, независящие от Исполнителя, обстоятельства, Исполнитель вправе отказаться от исполнения Контракта. В этом случае, Заказчик обязан </w:t>
      </w:r>
      <w:proofErr w:type="gramStart"/>
      <w:r>
        <w:rPr>
          <w:rFonts w:ascii="Times New Roman" w:hAnsi="Times New Roman" w:cs="Times New Roman"/>
          <w:sz w:val="25"/>
          <w:szCs w:val="25"/>
        </w:rPr>
        <w:t>оплатить стоимость фактических</w:t>
      </w:r>
      <w:proofErr w:type="gramEnd"/>
      <w:r>
        <w:rPr>
          <w:rFonts w:ascii="Times New Roman" w:hAnsi="Times New Roman" w:cs="Times New Roman"/>
          <w:sz w:val="25"/>
          <w:szCs w:val="25"/>
        </w:rPr>
        <w:t>, документально подтвержденных работ, выполненных Исполнителем до момента обнаружения указанных обстоятельств.</w:t>
      </w:r>
    </w:p>
    <w:p w:rsidR="00254B93" w:rsidRDefault="00F7453B">
      <w:pPr>
        <w:pStyle w:val="ae"/>
        <w:numPr>
          <w:ilvl w:val="0"/>
          <w:numId w:val="2"/>
        </w:numPr>
        <w:tabs>
          <w:tab w:val="left" w:pos="993"/>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Исполнитель обязуется за свой счет в течение 10 рабочих дней устранять недостатки, вызванные ненадлежащим исполнением своих обязательств по настоящему контракту.</w:t>
      </w:r>
    </w:p>
    <w:p w:rsidR="00254B93" w:rsidRDefault="00F7453B">
      <w:pPr>
        <w:pStyle w:val="ae"/>
        <w:numPr>
          <w:ilvl w:val="0"/>
          <w:numId w:val="2"/>
        </w:numPr>
        <w:tabs>
          <w:tab w:val="left" w:pos="0"/>
          <w:tab w:val="left" w:pos="993"/>
        </w:tabs>
        <w:spacing w:after="0" w:line="235" w:lineRule="auto"/>
        <w:ind w:left="0" w:firstLine="284"/>
        <w:jc w:val="both"/>
        <w:rPr>
          <w:rFonts w:ascii="Times New Roman" w:hAnsi="Times New Roman" w:cs="Times New Roman"/>
          <w:sz w:val="25"/>
          <w:szCs w:val="25"/>
        </w:rPr>
      </w:pPr>
      <w:r>
        <w:rPr>
          <w:rFonts w:ascii="Times New Roman" w:hAnsi="Times New Roman" w:cs="Times New Roman"/>
          <w:sz w:val="25"/>
          <w:szCs w:val="25"/>
        </w:rPr>
        <w:t>Исполнитель несет ответственность за качество выполненных работ, за сроки исполнения заказов, а также за сохранность и комплектность транспортного средства, с момента постановки транспортного средства на ремонт и до момента подписания Сторонами Акта выполненных работ.</w:t>
      </w:r>
    </w:p>
    <w:p w:rsidR="00254B93" w:rsidRDefault="00F7453B">
      <w:pPr>
        <w:pStyle w:val="ae"/>
        <w:numPr>
          <w:ilvl w:val="0"/>
          <w:numId w:val="2"/>
        </w:numPr>
        <w:tabs>
          <w:tab w:val="left" w:pos="0"/>
          <w:tab w:val="left" w:pos="1134"/>
        </w:tabs>
        <w:spacing w:after="0" w:line="235" w:lineRule="auto"/>
        <w:ind w:left="0" w:firstLine="284"/>
        <w:jc w:val="both"/>
        <w:rPr>
          <w:rFonts w:ascii="Times New Roman" w:hAnsi="Times New Roman" w:cs="Times New Roman"/>
          <w:sz w:val="25"/>
          <w:szCs w:val="25"/>
        </w:rPr>
      </w:pPr>
      <w:r>
        <w:rPr>
          <w:rFonts w:ascii="Times New Roman" w:hAnsi="Times New Roman" w:cs="Times New Roman"/>
          <w:sz w:val="25"/>
          <w:szCs w:val="25"/>
        </w:rPr>
        <w:t>Обеспечить раздельный учет затрат, связанных с исполнением Контракта в соответствии с законодательством РФ о государственном оборонном заказе.</w:t>
      </w:r>
    </w:p>
    <w:p w:rsidR="00254B93" w:rsidRDefault="00F7453B">
      <w:pPr>
        <w:pStyle w:val="ae"/>
        <w:numPr>
          <w:ilvl w:val="0"/>
          <w:numId w:val="2"/>
        </w:numPr>
        <w:tabs>
          <w:tab w:val="left" w:pos="0"/>
          <w:tab w:val="left" w:pos="1134"/>
        </w:tabs>
        <w:spacing w:after="0" w:line="235" w:lineRule="auto"/>
        <w:ind w:left="0" w:firstLine="284"/>
        <w:jc w:val="both"/>
        <w:rPr>
          <w:rFonts w:ascii="Times New Roman" w:hAnsi="Times New Roman" w:cs="Times New Roman"/>
          <w:sz w:val="25"/>
          <w:szCs w:val="25"/>
        </w:rPr>
      </w:pPr>
      <w:r>
        <w:rPr>
          <w:rFonts w:ascii="Times New Roman" w:hAnsi="Times New Roman" w:cs="Times New Roman"/>
          <w:sz w:val="25"/>
          <w:szCs w:val="25"/>
        </w:rPr>
        <w:t xml:space="preserve">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Исполнителя и условий для осуществления ими </w:t>
      </w:r>
      <w:proofErr w:type="gramStart"/>
      <w:r>
        <w:rPr>
          <w:rFonts w:ascii="Times New Roman" w:hAnsi="Times New Roman" w:cs="Times New Roman"/>
          <w:sz w:val="25"/>
          <w:szCs w:val="25"/>
        </w:rPr>
        <w:t>контроля за</w:t>
      </w:r>
      <w:proofErr w:type="gramEnd"/>
      <w:r>
        <w:rPr>
          <w:rFonts w:ascii="Times New Roman" w:hAnsi="Times New Roman" w:cs="Times New Roman"/>
          <w:sz w:val="25"/>
          <w:szCs w:val="25"/>
        </w:rPr>
        <w:t xml:space="preserve"> исполнением Контракта в соответствии с законодательством РФ о государственном оборонном заказе, в том числе на отдельных этапах его исполнения.</w:t>
      </w:r>
    </w:p>
    <w:p w:rsidR="00254B93" w:rsidRDefault="00F7453B">
      <w:pPr>
        <w:pStyle w:val="ae"/>
        <w:numPr>
          <w:ilvl w:val="0"/>
          <w:numId w:val="2"/>
        </w:numPr>
        <w:tabs>
          <w:tab w:val="left" w:pos="0"/>
          <w:tab w:val="left" w:pos="1134"/>
        </w:tabs>
        <w:autoSpaceDE w:val="0"/>
        <w:autoSpaceDN w:val="0"/>
        <w:adjustRightInd w:val="0"/>
        <w:spacing w:after="0" w:line="235" w:lineRule="auto"/>
        <w:ind w:left="0" w:firstLine="284"/>
        <w:jc w:val="both"/>
        <w:rPr>
          <w:rFonts w:ascii="Times New Roman" w:hAnsi="Times New Roman" w:cs="Times New Roman"/>
          <w:sz w:val="25"/>
          <w:szCs w:val="25"/>
        </w:rPr>
      </w:pPr>
      <w:r>
        <w:rPr>
          <w:rFonts w:ascii="Times New Roman" w:hAnsi="Times New Roman" w:cs="Times New Roman"/>
          <w:sz w:val="25"/>
          <w:szCs w:val="25"/>
        </w:rPr>
        <w:t>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установленной сфере.</w:t>
      </w:r>
    </w:p>
    <w:p w:rsidR="00254B93" w:rsidRDefault="00F7453B">
      <w:pPr>
        <w:pStyle w:val="ae"/>
        <w:numPr>
          <w:ilvl w:val="0"/>
          <w:numId w:val="2"/>
        </w:numPr>
        <w:tabs>
          <w:tab w:val="left" w:pos="0"/>
          <w:tab w:val="left" w:pos="1134"/>
        </w:tabs>
        <w:autoSpaceDE w:val="0"/>
        <w:autoSpaceDN w:val="0"/>
        <w:adjustRightInd w:val="0"/>
        <w:spacing w:after="0" w:line="235" w:lineRule="auto"/>
        <w:ind w:left="0" w:firstLine="284"/>
        <w:jc w:val="both"/>
        <w:rPr>
          <w:rFonts w:ascii="Times New Roman" w:hAnsi="Times New Roman" w:cs="Times New Roman"/>
          <w:sz w:val="25"/>
          <w:szCs w:val="25"/>
        </w:rPr>
      </w:pPr>
      <w:r>
        <w:rPr>
          <w:rFonts w:ascii="Times New Roman" w:hAnsi="Times New Roman" w:cs="Times New Roman"/>
          <w:sz w:val="25"/>
          <w:szCs w:val="25"/>
        </w:rPr>
        <w:t>Указывать идентификатор государственного контракта в платежных и расчетных документах и документах-основаниях Исполнителя.</w:t>
      </w:r>
    </w:p>
    <w:p w:rsidR="00254B93" w:rsidRDefault="00F7453B">
      <w:pPr>
        <w:pStyle w:val="ae"/>
        <w:numPr>
          <w:ilvl w:val="0"/>
          <w:numId w:val="2"/>
        </w:numPr>
        <w:tabs>
          <w:tab w:val="left" w:pos="0"/>
          <w:tab w:val="left" w:pos="1134"/>
        </w:tabs>
        <w:autoSpaceDE w:val="0"/>
        <w:autoSpaceDN w:val="0"/>
        <w:adjustRightInd w:val="0"/>
        <w:spacing w:after="0" w:line="235" w:lineRule="auto"/>
        <w:ind w:left="0" w:firstLine="284"/>
        <w:jc w:val="both"/>
        <w:rPr>
          <w:rFonts w:ascii="Times New Roman" w:hAnsi="Times New Roman" w:cs="Times New Roman"/>
          <w:sz w:val="25"/>
          <w:szCs w:val="25"/>
        </w:rPr>
      </w:pPr>
      <w:r>
        <w:rPr>
          <w:rFonts w:ascii="Times New Roman" w:hAnsi="Times New Roman" w:cs="Times New Roman"/>
          <w:sz w:val="25"/>
          <w:szCs w:val="25"/>
        </w:rPr>
        <w:t>Вести раздельный учет результатов финансово-хозяйственной деятельности по контракту.</w:t>
      </w:r>
    </w:p>
    <w:p w:rsidR="00254B93" w:rsidRDefault="00F7453B">
      <w:pPr>
        <w:pStyle w:val="ae"/>
        <w:numPr>
          <w:ilvl w:val="0"/>
          <w:numId w:val="2"/>
        </w:numPr>
        <w:tabs>
          <w:tab w:val="left" w:pos="0"/>
          <w:tab w:val="left" w:pos="1134"/>
        </w:tabs>
        <w:autoSpaceDE w:val="0"/>
        <w:autoSpaceDN w:val="0"/>
        <w:adjustRightInd w:val="0"/>
        <w:spacing w:after="0" w:line="235" w:lineRule="auto"/>
        <w:ind w:left="0" w:firstLine="284"/>
        <w:jc w:val="both"/>
        <w:rPr>
          <w:rFonts w:ascii="Times New Roman" w:hAnsi="Times New Roman" w:cs="Times New Roman"/>
          <w:sz w:val="25"/>
          <w:szCs w:val="25"/>
        </w:rPr>
      </w:pPr>
      <w:r>
        <w:rPr>
          <w:rFonts w:ascii="Times New Roman" w:hAnsi="Times New Roman" w:cs="Times New Roman"/>
          <w:sz w:val="25"/>
          <w:szCs w:val="25"/>
        </w:rPr>
        <w:t>Формировать в установленных Правительством Российской Федерации случаях информацию о структуре цены контракта в порядке и по форме, установленным Министерством финансов Российской Федерации.</w:t>
      </w:r>
    </w:p>
    <w:p w:rsidR="00254B93" w:rsidRDefault="00F7453B">
      <w:pPr>
        <w:pStyle w:val="ae"/>
        <w:numPr>
          <w:ilvl w:val="0"/>
          <w:numId w:val="2"/>
        </w:numPr>
        <w:tabs>
          <w:tab w:val="left" w:pos="0"/>
          <w:tab w:val="left" w:pos="1134"/>
        </w:tabs>
        <w:autoSpaceDE w:val="0"/>
        <w:autoSpaceDN w:val="0"/>
        <w:adjustRightInd w:val="0"/>
        <w:spacing w:after="0" w:line="235" w:lineRule="auto"/>
        <w:ind w:left="0" w:firstLine="284"/>
        <w:jc w:val="both"/>
        <w:rPr>
          <w:rFonts w:ascii="Times New Roman" w:hAnsi="Times New Roman" w:cs="Times New Roman"/>
          <w:sz w:val="25"/>
          <w:szCs w:val="25"/>
        </w:rPr>
      </w:pPr>
      <w:r>
        <w:rPr>
          <w:rFonts w:ascii="Times New Roman" w:hAnsi="Times New Roman" w:cs="Times New Roman"/>
          <w:sz w:val="25"/>
          <w:szCs w:val="25"/>
        </w:rPr>
        <w:t>Раскрывать структуру цены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254B93" w:rsidRDefault="00F7453B">
      <w:pPr>
        <w:pStyle w:val="ae"/>
        <w:numPr>
          <w:ilvl w:val="0"/>
          <w:numId w:val="2"/>
        </w:numPr>
        <w:tabs>
          <w:tab w:val="left" w:pos="0"/>
          <w:tab w:val="left" w:pos="1134"/>
        </w:tabs>
        <w:autoSpaceDE w:val="0"/>
        <w:autoSpaceDN w:val="0"/>
        <w:adjustRightInd w:val="0"/>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Представлять по запросу заказчика расчетно-калькуляционные материалы, а также информацию о затратах по контракту в соответствии с Федеральным законом "О государственном оборонном заказе".</w:t>
      </w:r>
    </w:p>
    <w:p w:rsidR="00254B93" w:rsidRDefault="00F7453B">
      <w:pPr>
        <w:pStyle w:val="ae"/>
        <w:numPr>
          <w:ilvl w:val="0"/>
          <w:numId w:val="2"/>
        </w:numPr>
        <w:tabs>
          <w:tab w:val="left" w:pos="1134"/>
        </w:tabs>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Выполнять иные обязанности, предусмотренные действующим законодательством Российской Федерации и контракта.</w:t>
      </w:r>
    </w:p>
    <w:p w:rsidR="00254B93" w:rsidRDefault="00254B93">
      <w:pPr>
        <w:tabs>
          <w:tab w:val="left" w:pos="993"/>
        </w:tabs>
        <w:spacing w:after="0" w:line="240" w:lineRule="auto"/>
        <w:ind w:firstLine="284"/>
        <w:contextualSpacing/>
        <w:jc w:val="both"/>
        <w:rPr>
          <w:rFonts w:ascii="Times New Roman" w:hAnsi="Times New Roman" w:cs="Times New Roman"/>
          <w:sz w:val="25"/>
          <w:szCs w:val="25"/>
        </w:rPr>
      </w:pPr>
    </w:p>
    <w:p w:rsidR="00254B93" w:rsidRDefault="00F7453B">
      <w:pPr>
        <w:tabs>
          <w:tab w:val="left" w:pos="993"/>
        </w:tabs>
        <w:spacing w:after="0" w:line="240" w:lineRule="auto"/>
        <w:ind w:firstLine="284"/>
        <w:contextualSpacing/>
        <w:jc w:val="center"/>
        <w:rPr>
          <w:rFonts w:ascii="Times New Roman" w:hAnsi="Times New Roman" w:cs="Times New Roman"/>
          <w:b/>
          <w:sz w:val="25"/>
          <w:szCs w:val="25"/>
        </w:rPr>
      </w:pPr>
      <w:r>
        <w:rPr>
          <w:rFonts w:ascii="Times New Roman" w:hAnsi="Times New Roman" w:cs="Times New Roman"/>
          <w:b/>
          <w:sz w:val="25"/>
          <w:szCs w:val="25"/>
        </w:rPr>
        <w:t>3. Стоимость Контракта и порядок расчетов</w:t>
      </w:r>
    </w:p>
    <w:p w:rsidR="00254B93" w:rsidRDefault="00F7453B">
      <w:pPr>
        <w:tabs>
          <w:tab w:val="left" w:pos="993"/>
        </w:tabs>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xml:space="preserve">3.1. Цена настоящего Контракта составляет ________- (___________) рублей, в том числе НДС ___% / </w:t>
      </w:r>
      <w:proofErr w:type="gramStart"/>
      <w:r>
        <w:rPr>
          <w:rFonts w:ascii="Times New Roman" w:hAnsi="Times New Roman" w:cs="Times New Roman"/>
          <w:sz w:val="25"/>
          <w:szCs w:val="25"/>
        </w:rPr>
        <w:t>НДС</w:t>
      </w:r>
      <w:proofErr w:type="gramEnd"/>
      <w:r>
        <w:rPr>
          <w:rFonts w:ascii="Times New Roman" w:hAnsi="Times New Roman" w:cs="Times New Roman"/>
          <w:sz w:val="25"/>
          <w:szCs w:val="25"/>
        </w:rPr>
        <w:t xml:space="preserve"> не предусмотрен, и включает в себя стоимость работ, материалов, запасных </w:t>
      </w:r>
      <w:r>
        <w:rPr>
          <w:rFonts w:ascii="Times New Roman" w:hAnsi="Times New Roman" w:cs="Times New Roman"/>
          <w:sz w:val="25"/>
          <w:szCs w:val="25"/>
        </w:rPr>
        <w:lastRenderedPageBreak/>
        <w:t xml:space="preserve">частей,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w:t>
      </w:r>
      <w:proofErr w:type="spellStart"/>
      <w:r>
        <w:rPr>
          <w:rFonts w:ascii="Times New Roman" w:hAnsi="Times New Roman" w:cs="Times New Roman"/>
          <w:sz w:val="25"/>
          <w:szCs w:val="25"/>
        </w:rPr>
        <w:t>Исполнителяв</w:t>
      </w:r>
      <w:proofErr w:type="spellEnd"/>
      <w:r>
        <w:rPr>
          <w:rFonts w:ascii="Times New Roman" w:hAnsi="Times New Roman" w:cs="Times New Roman"/>
          <w:sz w:val="25"/>
          <w:szCs w:val="25"/>
        </w:rPr>
        <w:t xml:space="preserve"> связи с исполнением обязательств по настоящему контракту.</w:t>
      </w:r>
    </w:p>
    <w:p w:rsidR="00254B93" w:rsidRDefault="00F7453B">
      <w:pPr>
        <w:tabs>
          <w:tab w:val="left" w:pos="993"/>
        </w:tabs>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7 Контракта.</w:t>
      </w:r>
    </w:p>
    <w:p w:rsidR="00254B93" w:rsidRDefault="00F7453B">
      <w:pPr>
        <w:pStyle w:val="ac"/>
        <w:tabs>
          <w:tab w:val="left" w:pos="993"/>
        </w:tabs>
        <w:ind w:firstLine="284"/>
        <w:contextualSpacing/>
        <w:jc w:val="both"/>
        <w:rPr>
          <w:rFonts w:ascii="Times New Roman" w:hAnsi="Times New Roman" w:cs="Times New Roman"/>
          <w:sz w:val="25"/>
          <w:szCs w:val="25"/>
        </w:rPr>
      </w:pPr>
      <w:r>
        <w:rPr>
          <w:rFonts w:ascii="Times New Roman" w:hAnsi="Times New Roman" w:cs="Times New Roman"/>
          <w:sz w:val="25"/>
          <w:szCs w:val="25"/>
        </w:rPr>
        <w:t>3.3. Источником финансирования является федеральный бюджет.</w:t>
      </w:r>
    </w:p>
    <w:p w:rsidR="00254B93" w:rsidRDefault="00F7453B">
      <w:pPr>
        <w:pStyle w:val="ac"/>
        <w:tabs>
          <w:tab w:val="left" w:pos="993"/>
        </w:tabs>
        <w:ind w:firstLine="284"/>
        <w:contextualSpacing/>
        <w:jc w:val="both"/>
        <w:rPr>
          <w:rFonts w:ascii="Times New Roman" w:hAnsi="Times New Roman" w:cs="Times New Roman"/>
          <w:sz w:val="25"/>
          <w:szCs w:val="25"/>
          <w:highlight w:val="yellow"/>
        </w:rPr>
      </w:pPr>
      <w:r>
        <w:rPr>
          <w:rFonts w:ascii="Times New Roman" w:hAnsi="Times New Roman" w:cs="Times New Roman"/>
          <w:sz w:val="25"/>
          <w:szCs w:val="25"/>
        </w:rPr>
        <w:t>3.4. Для оплаты выполненных работ Исполнитель предоставляет Заказчику счет-фактуру (счет), универсальный передаточный документ и акт выполненных работ на отремонтированную технику заказчика.</w:t>
      </w:r>
    </w:p>
    <w:p w:rsidR="00254B93" w:rsidRDefault="00F7453B">
      <w:pPr>
        <w:pStyle w:val="ac"/>
        <w:tabs>
          <w:tab w:val="left" w:pos="993"/>
        </w:tabs>
        <w:ind w:firstLine="284"/>
        <w:contextualSpacing/>
        <w:jc w:val="both"/>
        <w:rPr>
          <w:rFonts w:ascii="Times New Roman" w:hAnsi="Times New Roman" w:cs="Times New Roman"/>
          <w:sz w:val="25"/>
          <w:szCs w:val="25"/>
        </w:rPr>
      </w:pPr>
      <w:r>
        <w:rPr>
          <w:rFonts w:ascii="Times New Roman" w:hAnsi="Times New Roman" w:cs="Times New Roman"/>
          <w:sz w:val="25"/>
          <w:szCs w:val="25"/>
        </w:rPr>
        <w:t>3.5. При расчете стоимости работ по ремонту Исполнитель использует нормы времени, установленные заводом-изготовителем.</w:t>
      </w:r>
    </w:p>
    <w:p w:rsidR="00254B93" w:rsidRDefault="00F7453B">
      <w:pPr>
        <w:pStyle w:val="ac"/>
        <w:tabs>
          <w:tab w:val="left" w:pos="993"/>
        </w:tabs>
        <w:ind w:firstLine="284"/>
        <w:contextualSpacing/>
        <w:jc w:val="both"/>
        <w:rPr>
          <w:rFonts w:ascii="Times New Roman" w:hAnsi="Times New Roman" w:cs="Times New Roman"/>
          <w:sz w:val="25"/>
          <w:szCs w:val="25"/>
          <w:highlight w:val="yellow"/>
        </w:rPr>
      </w:pPr>
      <w:r>
        <w:rPr>
          <w:rFonts w:ascii="Times New Roman" w:hAnsi="Times New Roman" w:cs="Times New Roman"/>
          <w:sz w:val="25"/>
          <w:szCs w:val="25"/>
        </w:rPr>
        <w:t>Стоимость выполненных работ (одного часа нормы времени), запасных частей и материалов определяется в соответствии с действующим прейскурантом Исполнителем на дату заключения контракта и указывается в Приложении 1, к настоящему контракту. Исполнитель предоставляет Заказчику по факту выполненных работ Акт выполненных работ и Счет на оплату. Акт выполненных работ подписывается Сторонами по факту выполненных работ.</w:t>
      </w:r>
    </w:p>
    <w:p w:rsidR="00254B93" w:rsidRDefault="00F7453B">
      <w:pPr>
        <w:pStyle w:val="ac"/>
        <w:tabs>
          <w:tab w:val="left" w:pos="993"/>
        </w:tabs>
        <w:ind w:firstLine="284"/>
        <w:contextualSpacing/>
        <w:jc w:val="both"/>
        <w:rPr>
          <w:rFonts w:ascii="Times New Roman" w:hAnsi="Times New Roman" w:cs="Times New Roman"/>
          <w:sz w:val="25"/>
          <w:szCs w:val="25"/>
        </w:rPr>
      </w:pPr>
      <w:r>
        <w:rPr>
          <w:rFonts w:ascii="Times New Roman" w:hAnsi="Times New Roman" w:cs="Times New Roman"/>
          <w:sz w:val="25"/>
          <w:szCs w:val="25"/>
        </w:rPr>
        <w:t>3.6. Оплата производится по Контракту Заказчиком после получения автомобиля, счета-фактуры (счета), в течение 30 (тридцати) дней с момента подписания Заказчиком акта выполненных работ без замечаний, в размере 100% стоимости выполненных работ согласно п. 3.1 Контракта.</w:t>
      </w:r>
    </w:p>
    <w:p w:rsidR="00254B93" w:rsidRDefault="00F7453B">
      <w:pPr>
        <w:tabs>
          <w:tab w:val="left" w:pos="993"/>
        </w:tabs>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3.7. Датой оплаты считается день зачисления денежных средств на расчетный счет Исполнителя в размере 100% от стоимости фактически выполненных работ по каждому автомобилю.</w:t>
      </w:r>
    </w:p>
    <w:p w:rsidR="00254B93" w:rsidRDefault="00F7453B">
      <w:pPr>
        <w:tabs>
          <w:tab w:val="left" w:pos="0"/>
        </w:tabs>
        <w:spacing w:after="0" w:line="240" w:lineRule="auto"/>
        <w:ind w:firstLine="284"/>
        <w:contextualSpacing/>
        <w:jc w:val="both"/>
        <w:rPr>
          <w:rFonts w:ascii="Times New Roman" w:eastAsia="Times New Roman" w:hAnsi="Times New Roman" w:cs="Times New Roman"/>
          <w:sz w:val="25"/>
          <w:szCs w:val="25"/>
        </w:rPr>
      </w:pPr>
      <w:r>
        <w:rPr>
          <w:rFonts w:ascii="Times New Roman" w:hAnsi="Times New Roman" w:cs="Times New Roman"/>
          <w:iCs/>
          <w:sz w:val="25"/>
          <w:szCs w:val="25"/>
        </w:rPr>
        <w:t xml:space="preserve">3.8. Из </w:t>
      </w:r>
      <w:proofErr w:type="gramStart"/>
      <w:r>
        <w:rPr>
          <w:rFonts w:ascii="Times New Roman" w:hAnsi="Times New Roman" w:cs="Times New Roman"/>
          <w:iCs/>
          <w:sz w:val="25"/>
          <w:szCs w:val="25"/>
        </w:rPr>
        <w:t xml:space="preserve">суммы, подлежащей оплате </w:t>
      </w:r>
      <w:r>
        <w:rPr>
          <w:rFonts w:ascii="Times New Roman" w:hAnsi="Times New Roman" w:cs="Times New Roman"/>
          <w:sz w:val="25"/>
          <w:szCs w:val="25"/>
        </w:rPr>
        <w:t xml:space="preserve">Исполнителю </w:t>
      </w:r>
      <w:r>
        <w:rPr>
          <w:rFonts w:ascii="Times New Roman" w:eastAsia="Times New Roman" w:hAnsi="Times New Roman" w:cs="Times New Roman"/>
          <w:sz w:val="25"/>
          <w:szCs w:val="25"/>
        </w:rPr>
        <w:t>могут</w:t>
      </w:r>
      <w:proofErr w:type="gramEnd"/>
      <w:r>
        <w:rPr>
          <w:rFonts w:ascii="Times New Roman" w:eastAsia="Times New Roman" w:hAnsi="Times New Roman" w:cs="Times New Roman"/>
          <w:sz w:val="25"/>
          <w:szCs w:val="25"/>
        </w:rPr>
        <w:t xml:space="preserve"> быть удержаны </w:t>
      </w:r>
      <w:r>
        <w:rPr>
          <w:rFonts w:ascii="Times New Roman" w:hAnsi="Times New Roman" w:cs="Times New Roman"/>
          <w:iCs/>
          <w:sz w:val="25"/>
          <w:szCs w:val="25"/>
        </w:rPr>
        <w:t xml:space="preserve">суммы неисполненных </w:t>
      </w:r>
      <w:r>
        <w:rPr>
          <w:rFonts w:ascii="Times New Roman" w:hAnsi="Times New Roman" w:cs="Times New Roman"/>
          <w:sz w:val="25"/>
          <w:szCs w:val="25"/>
        </w:rPr>
        <w:t xml:space="preserve">Исполнителем </w:t>
      </w:r>
      <w:r>
        <w:rPr>
          <w:rFonts w:ascii="Times New Roman" w:hAnsi="Times New Roman" w:cs="Times New Roman"/>
          <w:iCs/>
          <w:sz w:val="25"/>
          <w:szCs w:val="25"/>
        </w:rPr>
        <w:t xml:space="preserve">требований об уплате неустоек (штрафов, пеней), предъявленных Заказчиком в соответствии с </w:t>
      </w:r>
      <w:r>
        <w:rPr>
          <w:rFonts w:ascii="Times New Roman" w:eastAsia="Times New Roman" w:hAnsi="Times New Roman" w:cs="Times New Roman"/>
          <w:sz w:val="25"/>
          <w:szCs w:val="25"/>
        </w:rPr>
        <w:t>Федеральным законом № 44-ФЗ.</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xml:space="preserve">3.9. </w:t>
      </w:r>
      <w:proofErr w:type="gramStart"/>
      <w:r>
        <w:rPr>
          <w:rFonts w:ascii="Times New Roman" w:hAnsi="Times New Roman" w:cs="Times New Roman"/>
          <w:sz w:val="25"/>
          <w:szCs w:val="25"/>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ascii="Times New Roman" w:hAnsi="Times New Roman" w:cs="Times New Roman"/>
          <w:sz w:val="25"/>
          <w:szCs w:val="25"/>
        </w:rPr>
        <w:t xml:space="preserve"> системы Российской Федерации Заказчиком</w:t>
      </w:r>
      <w:r>
        <w:rPr>
          <w:rFonts w:ascii="Times New Roman" w:eastAsia="Times New Roman" w:hAnsi="Times New Roman" w:cs="Times New Roman"/>
          <w:sz w:val="25"/>
          <w:szCs w:val="25"/>
        </w:rPr>
        <w:t>.</w:t>
      </w:r>
    </w:p>
    <w:p w:rsidR="00254B93" w:rsidRDefault="00254B93">
      <w:pPr>
        <w:spacing w:after="0" w:line="240" w:lineRule="auto"/>
        <w:ind w:firstLine="284"/>
        <w:contextualSpacing/>
        <w:jc w:val="both"/>
        <w:rPr>
          <w:rFonts w:ascii="Times New Roman" w:hAnsi="Times New Roman" w:cs="Times New Roman"/>
          <w:sz w:val="25"/>
          <w:szCs w:val="25"/>
        </w:rPr>
      </w:pPr>
    </w:p>
    <w:p w:rsidR="00254B93" w:rsidRDefault="00F7453B">
      <w:pPr>
        <w:spacing w:after="0" w:line="240" w:lineRule="auto"/>
        <w:ind w:firstLine="709"/>
        <w:contextualSpacing/>
        <w:jc w:val="center"/>
        <w:rPr>
          <w:rFonts w:ascii="Times New Roman" w:hAnsi="Times New Roman" w:cs="Times New Roman"/>
          <w:b/>
          <w:sz w:val="25"/>
          <w:szCs w:val="25"/>
        </w:rPr>
      </w:pPr>
      <w:r>
        <w:rPr>
          <w:rFonts w:ascii="Times New Roman" w:hAnsi="Times New Roman" w:cs="Times New Roman"/>
          <w:b/>
          <w:sz w:val="25"/>
          <w:szCs w:val="25"/>
        </w:rPr>
        <w:t>4. Гарантийные обязательства</w:t>
      </w:r>
    </w:p>
    <w:p w:rsidR="00254B93" w:rsidRDefault="00F7453B">
      <w:pPr>
        <w:spacing w:after="0" w:line="240" w:lineRule="auto"/>
        <w:ind w:firstLine="284"/>
        <w:contextualSpacing/>
        <w:jc w:val="both"/>
        <w:rPr>
          <w:rFonts w:ascii="Times New Roman" w:hAnsi="Times New Roman" w:cs="Times New Roman"/>
          <w:b/>
          <w:sz w:val="25"/>
          <w:szCs w:val="25"/>
        </w:rPr>
      </w:pPr>
      <w:r>
        <w:rPr>
          <w:rFonts w:ascii="Times New Roman" w:hAnsi="Times New Roman" w:cs="Times New Roman"/>
          <w:sz w:val="25"/>
          <w:szCs w:val="25"/>
        </w:rPr>
        <w:t xml:space="preserve">4.1. Претензии по качеству и объему выполненных работ по ремонту могут быть предъявлены Заказчиком в течение 30 (тридцати) календарных дней </w:t>
      </w:r>
      <w:proofErr w:type="gramStart"/>
      <w:r>
        <w:rPr>
          <w:rFonts w:ascii="Times New Roman" w:hAnsi="Times New Roman" w:cs="Times New Roman"/>
          <w:sz w:val="25"/>
          <w:szCs w:val="25"/>
        </w:rPr>
        <w:t>с даты подписания</w:t>
      </w:r>
      <w:proofErr w:type="gramEnd"/>
      <w:r>
        <w:rPr>
          <w:rFonts w:ascii="Times New Roman" w:hAnsi="Times New Roman" w:cs="Times New Roman"/>
          <w:sz w:val="25"/>
          <w:szCs w:val="25"/>
        </w:rPr>
        <w:t xml:space="preserve"> Сторонами Акта выполненных работ.</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xml:space="preserve">4.2. Гарантийный срок на установленные запасные части, предоставленные Исполнителем, составляет не менее срока, установленного заводом-изготовителем. Гарантия не распространяется на запасные части, предоставленные Заказчиком. </w:t>
      </w:r>
      <w:proofErr w:type="gramStart"/>
      <w:r>
        <w:rPr>
          <w:rFonts w:ascii="Times New Roman" w:hAnsi="Times New Roman" w:cs="Times New Roman"/>
          <w:sz w:val="25"/>
          <w:szCs w:val="25"/>
        </w:rPr>
        <w:t>Гарантия не распространяется на детали, подверженные естественному износу: лампы, фильтры, тормозные накладки, тормозные барабаны, накладки дисков сцепления, щетки стеклоочистителя, приводные ремни, масла и технические жидкости, автопокрышки, аккумуляторы и т.д.</w:t>
      </w:r>
      <w:proofErr w:type="gramEnd"/>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4.3. В случае возникновения поломки транспортного средства в течение гарантийного срока Заказчик обязан:</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прекратить использование транспортного средства;</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известить Исполнителя о неисправности транспортного средства по каналам связи;</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lastRenderedPageBreak/>
        <w:t>- своими силами доставить транспортное средство на Станцию технического обслуживания Исполнителя;</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предоставить Исполнителю копию Заказа-наряда с действующим гарантийным периодом.</w:t>
      </w:r>
    </w:p>
    <w:p w:rsidR="00254B93" w:rsidRDefault="00254B93">
      <w:pPr>
        <w:spacing w:after="0" w:line="240" w:lineRule="auto"/>
        <w:ind w:firstLine="284"/>
        <w:contextualSpacing/>
        <w:jc w:val="both"/>
        <w:rPr>
          <w:rFonts w:ascii="Times New Roman" w:hAnsi="Times New Roman" w:cs="Times New Roman"/>
          <w:sz w:val="25"/>
          <w:szCs w:val="25"/>
        </w:rPr>
      </w:pPr>
    </w:p>
    <w:p w:rsidR="00254B93" w:rsidRDefault="00F7453B">
      <w:pPr>
        <w:spacing w:after="0" w:line="240" w:lineRule="auto"/>
        <w:ind w:firstLine="284"/>
        <w:contextualSpacing/>
        <w:jc w:val="center"/>
        <w:rPr>
          <w:rFonts w:ascii="Times New Roman" w:hAnsi="Times New Roman" w:cs="Times New Roman"/>
          <w:b/>
          <w:sz w:val="25"/>
          <w:szCs w:val="25"/>
        </w:rPr>
      </w:pPr>
      <w:r>
        <w:rPr>
          <w:rFonts w:ascii="Times New Roman" w:hAnsi="Times New Roman" w:cs="Times New Roman"/>
          <w:b/>
          <w:sz w:val="25"/>
          <w:szCs w:val="25"/>
        </w:rPr>
        <w:t>5. Ответственность</w:t>
      </w:r>
    </w:p>
    <w:p w:rsidR="00254B93" w:rsidRDefault="00F7453B">
      <w:pPr>
        <w:pStyle w:val="ae"/>
        <w:numPr>
          <w:ilvl w:val="0"/>
          <w:numId w:val="3"/>
        </w:numPr>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За невыполнение или ненадлежащее выполнение условий настоящего Контракта Исполнитель и Заказчик несут ответственность в соответствии с действующим законодательством РФ.</w:t>
      </w:r>
    </w:p>
    <w:p w:rsidR="00254B93" w:rsidRDefault="00F7453B">
      <w:pPr>
        <w:pStyle w:val="ae"/>
        <w:numPr>
          <w:ilvl w:val="0"/>
          <w:numId w:val="3"/>
        </w:numPr>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Исполнитель не несет ответственность за запасные части, предоставленные Заказчиком, за ремонт и последствия, связанные с установкой указанных запасных частей при дальнейшей эксплуатации транспортного средства.</w:t>
      </w:r>
    </w:p>
    <w:p w:rsidR="00254B93" w:rsidRDefault="00F7453B">
      <w:pPr>
        <w:pStyle w:val="ae"/>
        <w:numPr>
          <w:ilvl w:val="0"/>
          <w:numId w:val="3"/>
        </w:numPr>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Исполнитель не несет ответственности за оставленные Заказчиком в транспортном средстве предметы, не относящиеся к комплектации транспортного средства.</w:t>
      </w:r>
    </w:p>
    <w:p w:rsidR="00254B93" w:rsidRDefault="00F7453B">
      <w:pPr>
        <w:pStyle w:val="ae"/>
        <w:numPr>
          <w:ilvl w:val="0"/>
          <w:numId w:val="3"/>
        </w:numPr>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Заказчик самостоятельно несет расходы, связанные с транспортировкой транспортного средства до ремонтной базы. Указанные расходы Исполнителем не возмещаются.</w:t>
      </w:r>
    </w:p>
    <w:p w:rsidR="00254B93" w:rsidRDefault="00F7453B">
      <w:pPr>
        <w:pStyle w:val="ae"/>
        <w:numPr>
          <w:ilvl w:val="0"/>
          <w:numId w:val="3"/>
        </w:numPr>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Сторона, причинившая в процессе исполнения Контракта ущерб другой стороне или третьим лицам, обязана возместить его в полном объеме.</w:t>
      </w:r>
    </w:p>
    <w:p w:rsidR="00254B93" w:rsidRDefault="00F7453B">
      <w:pPr>
        <w:pStyle w:val="ae"/>
        <w:numPr>
          <w:ilvl w:val="0"/>
          <w:numId w:val="3"/>
        </w:numPr>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В случае нарушения Заказчиком срока оплаты, указанного в п.3.4 настоящего Контракта, Исполнитель вправе потребовать от Заказчика уплаты пени в размере 1/300 действительной на дату уплаты пени ключевой ставки ЦБ РФ от неуплаченной в срок суммы.</w:t>
      </w:r>
    </w:p>
    <w:p w:rsidR="00254B93" w:rsidRDefault="00F7453B">
      <w:pPr>
        <w:pStyle w:val="ae"/>
        <w:numPr>
          <w:ilvl w:val="0"/>
          <w:numId w:val="3"/>
        </w:numPr>
        <w:spacing w:after="0" w:line="240" w:lineRule="auto"/>
        <w:ind w:left="0" w:firstLine="284"/>
        <w:jc w:val="both"/>
        <w:rPr>
          <w:rFonts w:ascii="Times New Roman" w:hAnsi="Times New Roman" w:cs="Times New Roman"/>
          <w:sz w:val="25"/>
          <w:szCs w:val="25"/>
        </w:rPr>
      </w:pPr>
      <w:r>
        <w:rPr>
          <w:rFonts w:ascii="Times New Roman" w:hAnsi="Times New Roman" w:cs="Times New Roman"/>
          <w:sz w:val="25"/>
          <w:szCs w:val="25"/>
        </w:rPr>
        <w:t>В случае просрочки исполнения обязательств Исполнитель, а также в иных случаях неисполнения или ненадлежащего исполнения обязанностей, предусмотренных Контрактом, Заказчик направляет Исполнителю требование об уплате неустойки. Неустойка начисляется за каждый день просрочки исполнения обязательств Исполнителя и устанавливается в размере 1/300 действительной на дату уплаты неустойки ключевой ставки ЦБ РФ от цены контракта.</w:t>
      </w:r>
    </w:p>
    <w:p w:rsidR="00254B93" w:rsidRDefault="00F7453B">
      <w:pPr>
        <w:pStyle w:val="4"/>
        <w:numPr>
          <w:ilvl w:val="0"/>
          <w:numId w:val="3"/>
        </w:numPr>
        <w:shd w:val="clear" w:color="auto" w:fill="auto"/>
        <w:tabs>
          <w:tab w:val="left" w:pos="0"/>
        </w:tabs>
        <w:spacing w:line="240" w:lineRule="auto"/>
        <w:ind w:left="0" w:firstLine="284"/>
        <w:jc w:val="both"/>
        <w:rPr>
          <w:sz w:val="25"/>
          <w:szCs w:val="25"/>
        </w:rPr>
      </w:pPr>
      <w:r>
        <w:rPr>
          <w:sz w:val="25"/>
          <w:szCs w:val="25"/>
        </w:rPr>
        <w:t>Исполнитель несет ответственность за нецелевое использование финансовых средств, выплачиваемых заказчиком и предназначенных только для финансирования расходов на выполнение государственного оборонного заказа и авансирование соответствующих работ.</w:t>
      </w:r>
    </w:p>
    <w:p w:rsidR="00254B93" w:rsidRDefault="00F7453B">
      <w:pPr>
        <w:pStyle w:val="4"/>
        <w:numPr>
          <w:ilvl w:val="0"/>
          <w:numId w:val="3"/>
        </w:numPr>
        <w:shd w:val="clear" w:color="auto" w:fill="auto"/>
        <w:tabs>
          <w:tab w:val="left" w:pos="0"/>
        </w:tabs>
        <w:spacing w:line="240" w:lineRule="auto"/>
        <w:ind w:left="0" w:firstLine="284"/>
        <w:jc w:val="both"/>
        <w:rPr>
          <w:sz w:val="25"/>
          <w:szCs w:val="25"/>
        </w:rPr>
      </w:pPr>
      <w:proofErr w:type="gramStart"/>
      <w:r>
        <w:rPr>
          <w:sz w:val="25"/>
          <w:szCs w:val="25"/>
        </w:rPr>
        <w:t>Для исполнителя установлена дополнительная мера ответственности за ненадлежащее исполнение контракта в рамках государственного оборонного заказа об уплате Исполнителем процентов за пользование</w:t>
      </w:r>
      <w:proofErr w:type="gramEnd"/>
      <w:r>
        <w:rPr>
          <w:sz w:val="25"/>
          <w:szCs w:val="25"/>
        </w:rPr>
        <w:t xml:space="preserve"> чужими средствами в </w:t>
      </w:r>
      <w:hyperlink r:id="rId8" w:history="1">
        <w:r>
          <w:rPr>
            <w:sz w:val="25"/>
            <w:szCs w:val="25"/>
          </w:rPr>
          <w:t>порядке</w:t>
        </w:r>
      </w:hyperlink>
      <w:r>
        <w:rPr>
          <w:sz w:val="25"/>
          <w:szCs w:val="25"/>
        </w:rPr>
        <w:t>, предусмотренном гражданским законодательством Российской Федерации (в соответствии с п.26 Постановления Правительства РФ от 26.12.2013 № 1275).</w:t>
      </w:r>
    </w:p>
    <w:p w:rsidR="00254B93" w:rsidRDefault="00254B93">
      <w:pPr>
        <w:spacing w:after="0" w:line="240" w:lineRule="auto"/>
        <w:ind w:firstLine="284"/>
        <w:contextualSpacing/>
        <w:jc w:val="both"/>
        <w:rPr>
          <w:rFonts w:ascii="Times New Roman" w:hAnsi="Times New Roman" w:cs="Times New Roman"/>
          <w:sz w:val="25"/>
          <w:szCs w:val="25"/>
        </w:rPr>
      </w:pPr>
    </w:p>
    <w:p w:rsidR="00254B93" w:rsidRDefault="00F7453B">
      <w:pPr>
        <w:pStyle w:val="aa"/>
        <w:spacing w:after="0"/>
        <w:ind w:firstLine="284"/>
        <w:contextualSpacing/>
        <w:jc w:val="center"/>
        <w:rPr>
          <w:b/>
          <w:sz w:val="25"/>
          <w:szCs w:val="25"/>
        </w:rPr>
      </w:pPr>
      <w:r>
        <w:rPr>
          <w:b/>
          <w:sz w:val="25"/>
          <w:szCs w:val="25"/>
        </w:rPr>
        <w:t>6. Обстоятельства непреодолимой силы</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6.1. Стороны не несут ответственности за полное или частичное неисполнение своих обязанностей, если неисполнение будет являться следствием обстоятельств непреодолимой силы (стихийных бедствий, военных действий, запрета государственных органов ведения какой-либо деятельности), возникших после заключения Контракта, которые Стороны не могли предвидеть и предотвратить.</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6.2. Сторона, которая не может выполнить свои обязательства, обязана не позднее 5 дней с момента наступления соответствующих обстоятельств, а также прекращения их действия, в письменной форме уведомить другую Сторону о наступлении, предполагаемом сроке действия и прекращении действий вышеуказанных обстоятельств.</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6.3. При наступлении обстоятельств непреодолимой силы, срок выполнения Сторонами обязательств по настоящему Контракту продлевается соразмерно времени, в течение которого действуют такие обстоятельства и их последствия или, по согласованию Сторон, настоящий Контракт может быть расторгнут.</w:t>
      </w:r>
    </w:p>
    <w:p w:rsidR="00254B93" w:rsidRDefault="00254B93">
      <w:pPr>
        <w:spacing w:after="0" w:line="240" w:lineRule="auto"/>
        <w:ind w:firstLine="284"/>
        <w:contextualSpacing/>
        <w:jc w:val="both"/>
        <w:rPr>
          <w:rFonts w:ascii="Times New Roman" w:hAnsi="Times New Roman" w:cs="Times New Roman"/>
          <w:sz w:val="25"/>
          <w:szCs w:val="25"/>
        </w:rPr>
      </w:pPr>
    </w:p>
    <w:p w:rsidR="00254B93" w:rsidRDefault="00F7453B">
      <w:pPr>
        <w:spacing w:after="0" w:line="240" w:lineRule="auto"/>
        <w:ind w:firstLine="284"/>
        <w:contextualSpacing/>
        <w:jc w:val="center"/>
        <w:rPr>
          <w:rFonts w:ascii="Times New Roman" w:hAnsi="Times New Roman" w:cs="Times New Roman"/>
          <w:b/>
          <w:sz w:val="25"/>
          <w:szCs w:val="25"/>
        </w:rPr>
      </w:pPr>
      <w:r>
        <w:rPr>
          <w:rFonts w:ascii="Times New Roman" w:hAnsi="Times New Roman" w:cs="Times New Roman"/>
          <w:b/>
          <w:sz w:val="25"/>
          <w:szCs w:val="25"/>
        </w:rPr>
        <w:t>7. Изменение, расторжение Контракта.</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xml:space="preserve">7.1. Контракт может быть изменен в случаях, предусмотренных Гражданским кодексом Российской Федерации и Федеральным законом от 05.04.2013 № 44-ФЗ «О контрактной </w:t>
      </w:r>
      <w:r>
        <w:rPr>
          <w:rFonts w:ascii="Times New Roman" w:hAnsi="Times New Roman" w:cs="Times New Roman"/>
          <w:sz w:val="25"/>
          <w:szCs w:val="25"/>
        </w:rPr>
        <w:lastRenderedPageBreak/>
        <w:t>системе в сфере закупок товаров, работ и услуг для обеспечения государственных и муниципальных нужд».</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7.2. Все изменения к Контракту действительны, если они оформлены в виде дополнительного соглашения к Контракту и подписаны Сторонами.</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xml:space="preserve">7.3. </w:t>
      </w:r>
      <w:proofErr w:type="gramStart"/>
      <w:r>
        <w:rPr>
          <w:rFonts w:ascii="Times New Roman" w:hAnsi="Times New Roman" w:cs="Times New Roman"/>
          <w:sz w:val="25"/>
          <w:szCs w:val="25"/>
        </w:rPr>
        <w:t>Контракт</w:t>
      </w:r>
      <w:proofErr w:type="gramEnd"/>
      <w:r>
        <w:rPr>
          <w:rFonts w:ascii="Times New Roman" w:hAnsi="Times New Roman" w:cs="Times New Roman"/>
          <w:sz w:val="25"/>
          <w:szCs w:val="25"/>
        </w:rPr>
        <w:t xml:space="preserve"> может быть расторгнут в порядке, установленном законодательством Российской Федерации, исключительно по следующим основаниям:</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по соглашению Сторон;</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xml:space="preserve">- </w:t>
      </w:r>
      <w:proofErr w:type="gramStart"/>
      <w:r>
        <w:rPr>
          <w:rFonts w:ascii="Times New Roman" w:hAnsi="Times New Roman" w:cs="Times New Roman"/>
          <w:sz w:val="25"/>
          <w:szCs w:val="25"/>
        </w:rPr>
        <w:t>в связи с односторонним отказом стороны Контракта от исполнения Контракта в соответствии с гражданским законодательством</w:t>
      </w:r>
      <w:proofErr w:type="gramEnd"/>
      <w:r>
        <w:rPr>
          <w:rFonts w:ascii="Times New Roman" w:hAnsi="Times New Roman" w:cs="Times New Roman"/>
          <w:sz w:val="25"/>
          <w:szCs w:val="25"/>
        </w:rPr>
        <w:t>.</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7.4. В случае расторжения Контракта по любым основаниям Государственный заказчик обязан оплатить Исполнителю стоимость фактических выполненных работ на момент расторжения Контракта.</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7.5. Цена Контракта может быть снижена по соглашению Сторон без изменений, предусмотренных Контрактом, объемов работ и иных условий Контракта.</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xml:space="preserve">7.6. Если в результате </w:t>
      </w:r>
      <w:proofErr w:type="gramStart"/>
      <w:r>
        <w:rPr>
          <w:rFonts w:ascii="Times New Roman" w:hAnsi="Times New Roman" w:cs="Times New Roman"/>
          <w:sz w:val="25"/>
          <w:szCs w:val="25"/>
        </w:rPr>
        <w:t>издания акта органа государственной власти Российской Федерации</w:t>
      </w:r>
      <w:proofErr w:type="gramEnd"/>
      <w:r>
        <w:rPr>
          <w:rFonts w:ascii="Times New Roman" w:hAnsi="Times New Roman" w:cs="Times New Roman"/>
          <w:sz w:val="25"/>
          <w:szCs w:val="25"/>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7.7. Возможность заказчика изменить условия Контракта в соответствии с положениями Федерального закона № 44-ФЗ</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xml:space="preserve">- при снижении цены Контракта без изменения, предусмотренного Контрактом количества и качества работ и иных условий Контракта, если по предложению заказчика увеличиваются предусмотренные Контрактом количество работ, не более чем на десять процентов или уменьшаются предусмотренные Контрактом количество выполненных работ, не более чем на десять процентов. При этом по соглашению сторон допускается изменение с учетом </w:t>
      </w:r>
      <w:proofErr w:type="gramStart"/>
      <w:r>
        <w:rPr>
          <w:rFonts w:ascii="Times New Roman" w:hAnsi="Times New Roman" w:cs="Times New Roman"/>
          <w:sz w:val="25"/>
          <w:szCs w:val="25"/>
        </w:rPr>
        <w:t>положений бюджетного законодательства Российской Федерации цены Контракта</w:t>
      </w:r>
      <w:proofErr w:type="gramEnd"/>
      <w:r>
        <w:rPr>
          <w:rFonts w:ascii="Times New Roman" w:hAnsi="Times New Roman" w:cs="Times New Roman"/>
          <w:sz w:val="25"/>
          <w:szCs w:val="25"/>
        </w:rPr>
        <w:t xml:space="preserve"> пропорционально дополнительному количеству работ, исходя из установленной в Контракте цены выполненных работ, но не более чем на десять процентов цены Контракта.</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При уменьшении предусмотренных Контрактом количества работ, стороны Контракта обязаны уменьшить цену Контракта исходя из цены единицы работ. Цена единицы дополнительно выполняемых работ или цена единицы работ при уменьшении, предусмотренного Контрактом количества выполняемых работ, должна определяться как частное от деления первоначальной цены Контракта на предусмотренное в Контракте количество работ;</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работ, предусмотренных Контрактом;</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при исполнении Контракта по согласованию заказчика с поставщиком допускается использование запасных частей, расходных материалов,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254B93" w:rsidRDefault="00254B93">
      <w:pPr>
        <w:spacing w:after="0" w:line="240" w:lineRule="auto"/>
        <w:ind w:firstLine="284"/>
        <w:contextualSpacing/>
        <w:jc w:val="both"/>
        <w:rPr>
          <w:rFonts w:ascii="Times New Roman" w:hAnsi="Times New Roman" w:cs="Times New Roman"/>
          <w:sz w:val="25"/>
          <w:szCs w:val="25"/>
        </w:rPr>
      </w:pPr>
    </w:p>
    <w:p w:rsidR="00254B93" w:rsidRDefault="00254B93">
      <w:pPr>
        <w:spacing w:after="0" w:line="240" w:lineRule="auto"/>
        <w:ind w:firstLine="284"/>
        <w:contextualSpacing/>
        <w:jc w:val="both"/>
        <w:rPr>
          <w:rFonts w:ascii="Times New Roman" w:hAnsi="Times New Roman" w:cs="Times New Roman"/>
          <w:sz w:val="25"/>
          <w:szCs w:val="25"/>
        </w:rPr>
      </w:pPr>
    </w:p>
    <w:p w:rsidR="00254B93" w:rsidRDefault="00F7453B">
      <w:pPr>
        <w:spacing w:after="0" w:line="240" w:lineRule="auto"/>
        <w:ind w:firstLine="284"/>
        <w:contextualSpacing/>
        <w:jc w:val="center"/>
        <w:rPr>
          <w:rFonts w:ascii="Times New Roman" w:hAnsi="Times New Roman" w:cs="Times New Roman"/>
          <w:b/>
          <w:sz w:val="25"/>
          <w:szCs w:val="25"/>
        </w:rPr>
      </w:pPr>
      <w:r>
        <w:rPr>
          <w:rFonts w:ascii="Times New Roman" w:hAnsi="Times New Roman" w:cs="Times New Roman"/>
          <w:b/>
          <w:sz w:val="25"/>
          <w:szCs w:val="25"/>
        </w:rPr>
        <w:lastRenderedPageBreak/>
        <w:t>8. Порядок рассмотрения споров</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8.1. Все споры и разногласия, возникающие в процессе исполнения настоящего Контракта, регулируются посредством переговоров между Сторонами.</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xml:space="preserve">8.2. В случае не достижения согласия путем переговоров между Сторонами, все споры разрешаются в Арбитражном суде Приморского края. Досудебный (претензионный) порядок разрешения споров является обязательным. </w:t>
      </w:r>
      <w:proofErr w:type="gramStart"/>
      <w:r>
        <w:rPr>
          <w:rFonts w:ascii="Times New Roman" w:hAnsi="Times New Roman" w:cs="Times New Roman"/>
          <w:sz w:val="25"/>
          <w:szCs w:val="25"/>
        </w:rPr>
        <w:t>Сторона</w:t>
      </w:r>
      <w:proofErr w:type="gramEnd"/>
      <w:r>
        <w:rPr>
          <w:rFonts w:ascii="Times New Roman" w:hAnsi="Times New Roman" w:cs="Times New Roman"/>
          <w:sz w:val="25"/>
          <w:szCs w:val="25"/>
        </w:rPr>
        <w:t xml:space="preserve"> которой предъявлена претензия, обязана ее рассмотреть и дать письменный ответ в течение семи рабочих дней, с момента ее получения.</w:t>
      </w:r>
    </w:p>
    <w:p w:rsidR="00254B93" w:rsidRDefault="00254B93">
      <w:pPr>
        <w:spacing w:after="0" w:line="240" w:lineRule="auto"/>
        <w:ind w:firstLine="284"/>
        <w:contextualSpacing/>
        <w:jc w:val="both"/>
        <w:rPr>
          <w:rFonts w:ascii="Times New Roman" w:hAnsi="Times New Roman" w:cs="Times New Roman"/>
          <w:sz w:val="25"/>
          <w:szCs w:val="25"/>
        </w:rPr>
      </w:pPr>
    </w:p>
    <w:p w:rsidR="00254B93" w:rsidRDefault="00F7453B">
      <w:pPr>
        <w:shd w:val="clear" w:color="auto" w:fill="FFFFFF"/>
        <w:autoSpaceDE w:val="0"/>
        <w:autoSpaceDN w:val="0"/>
        <w:adjustRightInd w:val="0"/>
        <w:spacing w:after="0" w:line="240" w:lineRule="auto"/>
        <w:ind w:firstLine="426"/>
        <w:contextualSpacing/>
        <w:jc w:val="center"/>
        <w:rPr>
          <w:rFonts w:ascii="Times New Roman" w:eastAsia="Times New Roman" w:hAnsi="Times New Roman" w:cs="Times New Roman"/>
          <w:b/>
          <w:color w:val="000000"/>
          <w:sz w:val="25"/>
          <w:szCs w:val="25"/>
        </w:rPr>
      </w:pPr>
      <w:r>
        <w:rPr>
          <w:rFonts w:ascii="Times New Roman" w:eastAsia="Times New Roman" w:hAnsi="Times New Roman" w:cs="Times New Roman"/>
          <w:b/>
          <w:color w:val="000000"/>
          <w:sz w:val="25"/>
          <w:szCs w:val="25"/>
        </w:rPr>
        <w:t>9. Антикоррупционная оговорка</w:t>
      </w:r>
    </w:p>
    <w:p w:rsidR="00254B93" w:rsidRDefault="00F7453B">
      <w:pPr>
        <w:shd w:val="clear" w:color="auto" w:fill="FFFFFF"/>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9.1. </w:t>
      </w:r>
      <w:proofErr w:type="gramStart"/>
      <w:r>
        <w:rPr>
          <w:rFonts w:ascii="Times New Roman" w:eastAsia="Times New Roman" w:hAnsi="Times New Roman" w:cs="Times New Roman"/>
          <w:color w:val="000000"/>
          <w:sz w:val="25"/>
          <w:szCs w:val="25"/>
        </w:rPr>
        <w:t>При исполнении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54B93" w:rsidRDefault="00F7453B">
      <w:pPr>
        <w:shd w:val="clear" w:color="auto" w:fill="FFFFFF"/>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54B93" w:rsidRDefault="00F7453B">
      <w:pPr>
        <w:shd w:val="clear" w:color="auto" w:fill="FFFFFF"/>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9.3. </w:t>
      </w:r>
      <w:proofErr w:type="gramStart"/>
      <w:r>
        <w:rPr>
          <w:rFonts w:ascii="Times New Roman" w:eastAsia="Times New Roman" w:hAnsi="Times New Roman" w:cs="Times New Roman"/>
          <w:color w:val="000000"/>
          <w:sz w:val="25"/>
          <w:szCs w:val="25"/>
        </w:rPr>
        <w:t>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254B93" w:rsidRDefault="00F7453B">
      <w:pPr>
        <w:shd w:val="clear" w:color="auto" w:fill="FFFFFF"/>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9.4. Под действиями работника, осуществляемыми в пользу стимулирующей его Стороны, понимаются:</w:t>
      </w:r>
    </w:p>
    <w:p w:rsidR="00254B93" w:rsidRDefault="00F7453B">
      <w:pPr>
        <w:shd w:val="clear" w:color="auto" w:fill="FFFFFF"/>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предоставление неоправданных преимуществ по сравнению с другими контрагентами;</w:t>
      </w:r>
    </w:p>
    <w:p w:rsidR="00254B93" w:rsidRDefault="00F7453B">
      <w:pPr>
        <w:shd w:val="clear" w:color="auto" w:fill="FFFFFF"/>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предоставление каких-либо гарантий;</w:t>
      </w:r>
    </w:p>
    <w:p w:rsidR="00254B93" w:rsidRDefault="00F7453B">
      <w:pPr>
        <w:shd w:val="clear" w:color="auto" w:fill="FFFFFF"/>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ускорение существующих процедур;</w:t>
      </w:r>
    </w:p>
    <w:p w:rsidR="00254B93" w:rsidRDefault="00F7453B">
      <w:pPr>
        <w:shd w:val="clear" w:color="auto" w:fill="FFFFFF"/>
        <w:autoSpaceDE w:val="0"/>
        <w:autoSpaceDN w:val="0"/>
        <w:adjustRightInd w:val="0"/>
        <w:spacing w:after="0" w:line="240" w:lineRule="auto"/>
        <w:ind w:firstLine="425"/>
        <w:contextualSpacing/>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254B93" w:rsidRDefault="00F7453B">
      <w:pPr>
        <w:shd w:val="clear" w:color="auto" w:fill="FFFFFF"/>
        <w:autoSpaceDE w:val="0"/>
        <w:autoSpaceDN w:val="0"/>
        <w:adjustRightInd w:val="0"/>
        <w:spacing w:after="0" w:line="240" w:lineRule="auto"/>
        <w:ind w:firstLine="426"/>
        <w:contextualSpacing/>
        <w:jc w:val="both"/>
        <w:rPr>
          <w:rFonts w:ascii="Times New Roman" w:eastAsia="Times New Roman" w:hAnsi="Times New Roman" w:cs="Times New Roman"/>
          <w:bCs/>
          <w:color w:val="000000"/>
          <w:sz w:val="25"/>
          <w:szCs w:val="25"/>
        </w:rPr>
      </w:pPr>
      <w:r>
        <w:rPr>
          <w:rFonts w:ascii="Times New Roman" w:eastAsia="Times New Roman" w:hAnsi="Times New Roman" w:cs="Times New Roman"/>
          <w:color w:val="000000"/>
          <w:sz w:val="25"/>
          <w:szCs w:val="25"/>
        </w:rPr>
        <w:t>9.5.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w:t>
      </w:r>
      <w:r>
        <w:rPr>
          <w:rFonts w:ascii="Times New Roman" w:eastAsia="Times New Roman" w:hAnsi="Times New Roman" w:cs="Times New Roman"/>
          <w:bCs/>
          <w:color w:val="000000"/>
          <w:sz w:val="25"/>
          <w:szCs w:val="25"/>
        </w:rPr>
        <w:t xml:space="preserve"> Это подтверждение должно быть направлено в течение 5 (пяти) рабочих дней </w:t>
      </w:r>
      <w:proofErr w:type="gramStart"/>
      <w:r>
        <w:rPr>
          <w:rFonts w:ascii="Times New Roman" w:eastAsia="Times New Roman" w:hAnsi="Times New Roman" w:cs="Times New Roman"/>
          <w:bCs/>
          <w:color w:val="000000"/>
          <w:sz w:val="25"/>
          <w:szCs w:val="25"/>
        </w:rPr>
        <w:t>с даты направления</w:t>
      </w:r>
      <w:proofErr w:type="gramEnd"/>
      <w:r>
        <w:rPr>
          <w:rFonts w:ascii="Times New Roman" w:eastAsia="Times New Roman" w:hAnsi="Times New Roman" w:cs="Times New Roman"/>
          <w:bCs/>
          <w:color w:val="000000"/>
          <w:sz w:val="25"/>
          <w:szCs w:val="25"/>
        </w:rPr>
        <w:t xml:space="preserve"> письменного уведомления.</w:t>
      </w:r>
    </w:p>
    <w:p w:rsidR="00254B93" w:rsidRDefault="00F7453B">
      <w:pPr>
        <w:shd w:val="clear" w:color="auto" w:fill="FFFFFF"/>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254B93" w:rsidRDefault="00F7453B">
      <w:pPr>
        <w:shd w:val="clear" w:color="auto" w:fill="FFFFFF"/>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9.7. Стороны признают, что их возможные неправомерные действия и нарушение антикоррупционных условий настоящего Контракта могут повлечь за собой неблагоприятные </w:t>
      </w:r>
      <w:r>
        <w:rPr>
          <w:rFonts w:ascii="Times New Roman" w:eastAsia="Times New Roman" w:hAnsi="Times New Roman" w:cs="Times New Roman"/>
          <w:color w:val="000000"/>
          <w:sz w:val="25"/>
          <w:szCs w:val="25"/>
        </w:rPr>
        <w:lastRenderedPageBreak/>
        <w:t>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Контракта.</w:t>
      </w:r>
    </w:p>
    <w:p w:rsidR="00254B93" w:rsidRDefault="00F7453B">
      <w:pPr>
        <w:shd w:val="clear" w:color="auto" w:fill="FFFFFF"/>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9.8. </w:t>
      </w:r>
      <w:proofErr w:type="gramStart"/>
      <w:r>
        <w:rPr>
          <w:rFonts w:ascii="Times New Roman" w:eastAsia="Times New Roman" w:hAnsi="Times New Roman" w:cs="Times New Roman"/>
          <w:color w:val="000000"/>
          <w:sz w:val="25"/>
          <w:szCs w:val="25"/>
        </w:rPr>
        <w:t>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254B93" w:rsidRDefault="00F7453B">
      <w:pPr>
        <w:shd w:val="clear" w:color="auto" w:fill="FFFFFF"/>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9.9.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254B93" w:rsidRDefault="00254B93">
      <w:pPr>
        <w:shd w:val="clear" w:color="auto" w:fill="FFFFFF"/>
        <w:autoSpaceDE w:val="0"/>
        <w:autoSpaceDN w:val="0"/>
        <w:adjustRightInd w:val="0"/>
        <w:spacing w:after="0" w:line="240" w:lineRule="auto"/>
        <w:ind w:firstLine="426"/>
        <w:contextualSpacing/>
        <w:jc w:val="both"/>
        <w:rPr>
          <w:rFonts w:ascii="Times New Roman" w:eastAsia="Times New Roman" w:hAnsi="Times New Roman" w:cs="Times New Roman"/>
          <w:color w:val="000000"/>
          <w:sz w:val="25"/>
          <w:szCs w:val="25"/>
        </w:rPr>
      </w:pPr>
    </w:p>
    <w:p w:rsidR="00254B93" w:rsidRDefault="00F7453B">
      <w:pPr>
        <w:spacing w:after="0" w:line="240" w:lineRule="auto"/>
        <w:ind w:firstLine="284"/>
        <w:contextualSpacing/>
        <w:jc w:val="center"/>
        <w:rPr>
          <w:rFonts w:ascii="Times New Roman" w:hAnsi="Times New Roman" w:cs="Times New Roman"/>
          <w:b/>
          <w:sz w:val="25"/>
          <w:szCs w:val="25"/>
        </w:rPr>
      </w:pPr>
      <w:r>
        <w:rPr>
          <w:rFonts w:ascii="Times New Roman" w:hAnsi="Times New Roman" w:cs="Times New Roman"/>
          <w:b/>
          <w:sz w:val="25"/>
          <w:szCs w:val="25"/>
        </w:rPr>
        <w:t>10. Прочие условия</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10.1. Контра</w:t>
      </w:r>
      <w:proofErr w:type="gramStart"/>
      <w:r>
        <w:rPr>
          <w:rFonts w:ascii="Times New Roman" w:hAnsi="Times New Roman" w:cs="Times New Roman"/>
          <w:sz w:val="25"/>
          <w:szCs w:val="25"/>
        </w:rPr>
        <w:t>кт вст</w:t>
      </w:r>
      <w:proofErr w:type="gramEnd"/>
      <w:r>
        <w:rPr>
          <w:rFonts w:ascii="Times New Roman" w:hAnsi="Times New Roman" w:cs="Times New Roman"/>
          <w:sz w:val="25"/>
          <w:szCs w:val="25"/>
        </w:rPr>
        <w:t>упает в силу с момента его подписания Сторонами и действует до 30.12.2026 включительно, но в любом случае до надлежащего исполнения Сторонами своих обязательств.</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10.2. Все дополнения и изменения к настоящему Контракту действительны, если они заключены в письменной форме и подписаны обеими Сторонами.</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 xml:space="preserve">10.3. Стороны обязуются информировать друг друга об изменении своих адресов и реквизитов в срок не позднее 3 (трех) календарных дней </w:t>
      </w:r>
      <w:proofErr w:type="gramStart"/>
      <w:r>
        <w:rPr>
          <w:rFonts w:ascii="Times New Roman" w:hAnsi="Times New Roman" w:cs="Times New Roman"/>
          <w:sz w:val="25"/>
          <w:szCs w:val="25"/>
        </w:rPr>
        <w:t>с даты</w:t>
      </w:r>
      <w:proofErr w:type="gramEnd"/>
      <w:r>
        <w:rPr>
          <w:rFonts w:ascii="Times New Roman" w:hAnsi="Times New Roman" w:cs="Times New Roman"/>
          <w:sz w:val="25"/>
          <w:szCs w:val="25"/>
        </w:rPr>
        <w:t xml:space="preserve"> таких изменений.</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10.4. Во всем остальном, что не предусмотрено условиями настоящего Контракта, Стороны руководствуются действующим законодательством РФ.</w:t>
      </w:r>
    </w:p>
    <w:p w:rsidR="00254B93" w:rsidRDefault="00F7453B">
      <w:pPr>
        <w:spacing w:after="0" w:line="240" w:lineRule="auto"/>
        <w:ind w:firstLine="284"/>
        <w:contextualSpacing/>
        <w:jc w:val="both"/>
        <w:rPr>
          <w:rFonts w:ascii="Times New Roman" w:hAnsi="Times New Roman" w:cs="Times New Roman"/>
          <w:sz w:val="25"/>
          <w:szCs w:val="25"/>
        </w:rPr>
      </w:pPr>
      <w:r>
        <w:rPr>
          <w:rFonts w:ascii="Times New Roman" w:hAnsi="Times New Roman" w:cs="Times New Roman"/>
          <w:sz w:val="25"/>
          <w:szCs w:val="25"/>
        </w:rPr>
        <w:t>10.5. Настоящий Контракт составлен в двух экземплярах, имеющих одинаковую юридическую силу, один - для Заказчика, второй – для Исполнителя.</w:t>
      </w:r>
    </w:p>
    <w:p w:rsidR="00254B93" w:rsidRDefault="00254B93">
      <w:pPr>
        <w:spacing w:after="0" w:line="240" w:lineRule="auto"/>
        <w:ind w:firstLine="284"/>
        <w:contextualSpacing/>
        <w:jc w:val="both"/>
        <w:rPr>
          <w:rFonts w:ascii="Times New Roman" w:hAnsi="Times New Roman" w:cs="Times New Roman"/>
          <w:sz w:val="25"/>
          <w:szCs w:val="25"/>
        </w:rPr>
      </w:pPr>
    </w:p>
    <w:p w:rsidR="00254B93" w:rsidRDefault="00F7453B">
      <w:pPr>
        <w:spacing w:after="0" w:line="240" w:lineRule="auto"/>
        <w:ind w:firstLine="284"/>
        <w:contextualSpacing/>
        <w:jc w:val="center"/>
        <w:rPr>
          <w:rFonts w:ascii="Times New Roman" w:hAnsi="Times New Roman" w:cs="Times New Roman"/>
          <w:b/>
          <w:sz w:val="25"/>
          <w:szCs w:val="25"/>
        </w:rPr>
      </w:pPr>
      <w:r>
        <w:rPr>
          <w:rFonts w:ascii="Times New Roman" w:hAnsi="Times New Roman" w:cs="Times New Roman"/>
          <w:b/>
          <w:sz w:val="25"/>
          <w:szCs w:val="25"/>
        </w:rPr>
        <w:t>11. Юридические адреса и банковские реквизиты Сторон</w:t>
      </w:r>
    </w:p>
    <w:p w:rsidR="00254B93" w:rsidRDefault="00254B93">
      <w:pPr>
        <w:spacing w:after="0" w:line="240" w:lineRule="auto"/>
        <w:ind w:firstLine="284"/>
        <w:contextualSpacing/>
        <w:jc w:val="center"/>
        <w:rPr>
          <w:rFonts w:ascii="Times New Roman" w:hAnsi="Times New Roman" w:cs="Times New Roman"/>
          <w:b/>
          <w:sz w:val="25"/>
          <w:szCs w:val="25"/>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254B93">
        <w:tc>
          <w:tcPr>
            <w:tcW w:w="5210" w:type="dxa"/>
          </w:tcPr>
          <w:p w:rsidR="00254B93" w:rsidRDefault="00F7453B">
            <w:pPr>
              <w:spacing w:after="0" w:line="240" w:lineRule="auto"/>
              <w:contextualSpacing/>
              <w:jc w:val="both"/>
              <w:rPr>
                <w:rFonts w:ascii="Times New Roman" w:hAnsi="Times New Roman" w:cs="Times New Roman"/>
                <w:b/>
                <w:bCs/>
                <w:sz w:val="25"/>
                <w:szCs w:val="25"/>
              </w:rPr>
            </w:pPr>
            <w:r>
              <w:rPr>
                <w:rFonts w:ascii="Times New Roman" w:hAnsi="Times New Roman" w:cs="Times New Roman"/>
                <w:b/>
                <w:bCs/>
                <w:sz w:val="25"/>
                <w:szCs w:val="25"/>
              </w:rPr>
              <w:t>Государственный заказчик:</w:t>
            </w:r>
          </w:p>
          <w:p w:rsidR="00254B93" w:rsidRDefault="00F7453B">
            <w:pPr>
              <w:spacing w:after="0" w:line="240" w:lineRule="auto"/>
              <w:contextualSpacing/>
              <w:rPr>
                <w:rFonts w:ascii="Times New Roman" w:hAnsi="Times New Roman" w:cs="Times New Roman"/>
                <w:sz w:val="25"/>
                <w:szCs w:val="25"/>
              </w:rPr>
            </w:pPr>
            <w:r>
              <w:rPr>
                <w:rFonts w:ascii="Times New Roman" w:hAnsi="Times New Roman" w:cs="Times New Roman"/>
                <w:sz w:val="25"/>
                <w:szCs w:val="25"/>
              </w:rPr>
              <w:t>ГУФСИН России по Приморскому краю</w:t>
            </w:r>
          </w:p>
          <w:p w:rsidR="00254B93" w:rsidRDefault="00F7453B">
            <w:pPr>
              <w:spacing w:after="0" w:line="240" w:lineRule="auto"/>
              <w:contextualSpacing/>
              <w:rPr>
                <w:rFonts w:ascii="Times New Roman" w:hAnsi="Times New Roman" w:cs="Times New Roman"/>
                <w:sz w:val="25"/>
                <w:szCs w:val="25"/>
              </w:rPr>
            </w:pPr>
            <w:r>
              <w:rPr>
                <w:rFonts w:ascii="Times New Roman" w:hAnsi="Times New Roman" w:cs="Times New Roman"/>
                <w:sz w:val="25"/>
                <w:szCs w:val="25"/>
              </w:rPr>
              <w:t xml:space="preserve">Юр. адрес: 690105, г. Владивосток, ул. </w:t>
            </w:r>
            <w:proofErr w:type="gramStart"/>
            <w:r>
              <w:rPr>
                <w:rFonts w:ascii="Times New Roman" w:hAnsi="Times New Roman" w:cs="Times New Roman"/>
                <w:sz w:val="25"/>
                <w:szCs w:val="25"/>
              </w:rPr>
              <w:t>Арсенальная</w:t>
            </w:r>
            <w:proofErr w:type="gramEnd"/>
            <w:r>
              <w:rPr>
                <w:rFonts w:ascii="Times New Roman" w:hAnsi="Times New Roman" w:cs="Times New Roman"/>
                <w:sz w:val="25"/>
                <w:szCs w:val="25"/>
              </w:rPr>
              <w:t>, 15</w:t>
            </w:r>
          </w:p>
          <w:p w:rsidR="00254B93" w:rsidRDefault="00F7453B">
            <w:pPr>
              <w:spacing w:after="0" w:line="240" w:lineRule="auto"/>
              <w:contextualSpacing/>
              <w:rPr>
                <w:rFonts w:ascii="Times New Roman" w:hAnsi="Times New Roman" w:cs="Times New Roman"/>
                <w:sz w:val="25"/>
                <w:szCs w:val="25"/>
              </w:rPr>
            </w:pPr>
            <w:r>
              <w:rPr>
                <w:rFonts w:ascii="Times New Roman" w:hAnsi="Times New Roman" w:cs="Times New Roman"/>
                <w:sz w:val="25"/>
                <w:szCs w:val="25"/>
              </w:rPr>
              <w:t>ИНН 2540020439; КПП 253901001</w:t>
            </w:r>
          </w:p>
          <w:p w:rsidR="00254B93" w:rsidRDefault="00F7453B">
            <w:pPr>
              <w:spacing w:after="0" w:line="240" w:lineRule="auto"/>
              <w:contextualSpacing/>
              <w:rPr>
                <w:rFonts w:ascii="Times New Roman" w:hAnsi="Times New Roman" w:cs="Times New Roman"/>
                <w:sz w:val="25"/>
                <w:szCs w:val="25"/>
              </w:rPr>
            </w:pPr>
            <w:proofErr w:type="gramStart"/>
            <w:r>
              <w:rPr>
                <w:rFonts w:ascii="Times New Roman" w:hAnsi="Times New Roman" w:cs="Times New Roman"/>
                <w:sz w:val="25"/>
                <w:szCs w:val="25"/>
              </w:rPr>
              <w:t>УФК по Приморскому краю  (ГУФСИН России по Приморскому краю,</w:t>
            </w:r>
            <w:proofErr w:type="gramEnd"/>
          </w:p>
          <w:p w:rsidR="00254B93" w:rsidRDefault="00F7453B">
            <w:pPr>
              <w:spacing w:after="0" w:line="240" w:lineRule="auto"/>
              <w:contextualSpacing/>
              <w:rPr>
                <w:rFonts w:ascii="Times New Roman" w:hAnsi="Times New Roman" w:cs="Times New Roman"/>
                <w:sz w:val="25"/>
                <w:szCs w:val="25"/>
              </w:rPr>
            </w:pPr>
            <w:r>
              <w:rPr>
                <w:rFonts w:ascii="Times New Roman" w:hAnsi="Times New Roman" w:cs="Times New Roman"/>
                <w:sz w:val="25"/>
                <w:szCs w:val="25"/>
              </w:rPr>
              <w:t xml:space="preserve">л/с 03201431150) </w:t>
            </w:r>
            <w:proofErr w:type="spellStart"/>
            <w:proofErr w:type="gramStart"/>
            <w:r>
              <w:rPr>
                <w:rFonts w:ascii="Times New Roman" w:hAnsi="Times New Roman" w:cs="Times New Roman"/>
                <w:sz w:val="25"/>
                <w:szCs w:val="25"/>
              </w:rPr>
              <w:t>р</w:t>
            </w:r>
            <w:proofErr w:type="spellEnd"/>
            <w:proofErr w:type="gramEnd"/>
            <w:r>
              <w:rPr>
                <w:rFonts w:ascii="Times New Roman" w:hAnsi="Times New Roman" w:cs="Times New Roman"/>
                <w:sz w:val="25"/>
                <w:szCs w:val="25"/>
              </w:rPr>
              <w:t xml:space="preserve">/с 03211643000000012000;  </w:t>
            </w:r>
            <w:proofErr w:type="spellStart"/>
            <w:r>
              <w:rPr>
                <w:rFonts w:ascii="Times New Roman" w:hAnsi="Times New Roman" w:cs="Times New Roman"/>
                <w:sz w:val="25"/>
                <w:szCs w:val="25"/>
              </w:rPr>
              <w:t>кор</w:t>
            </w:r>
            <w:proofErr w:type="spellEnd"/>
            <w:r>
              <w:rPr>
                <w:rFonts w:ascii="Times New Roman" w:hAnsi="Times New Roman" w:cs="Times New Roman"/>
                <w:sz w:val="25"/>
                <w:szCs w:val="25"/>
              </w:rPr>
              <w:t>/</w:t>
            </w:r>
            <w:proofErr w:type="spellStart"/>
            <w:r>
              <w:rPr>
                <w:rFonts w:ascii="Times New Roman" w:hAnsi="Times New Roman" w:cs="Times New Roman"/>
                <w:sz w:val="25"/>
                <w:szCs w:val="25"/>
              </w:rPr>
              <w:t>сч</w:t>
            </w:r>
            <w:proofErr w:type="spellEnd"/>
            <w:r>
              <w:rPr>
                <w:rFonts w:ascii="Times New Roman" w:hAnsi="Times New Roman" w:cs="Times New Roman"/>
                <w:sz w:val="25"/>
                <w:szCs w:val="25"/>
              </w:rPr>
              <w:t xml:space="preserve"> 40102810545370000012</w:t>
            </w:r>
          </w:p>
          <w:p w:rsidR="00254B93" w:rsidRDefault="00F7453B">
            <w:pPr>
              <w:spacing w:after="0" w:line="240" w:lineRule="auto"/>
              <w:contextualSpacing/>
              <w:rPr>
                <w:rFonts w:ascii="Times New Roman" w:hAnsi="Times New Roman" w:cs="Times New Roman"/>
                <w:sz w:val="25"/>
                <w:szCs w:val="25"/>
              </w:rPr>
            </w:pPr>
            <w:r>
              <w:rPr>
                <w:rFonts w:ascii="Times New Roman" w:hAnsi="Times New Roman" w:cs="Times New Roman"/>
                <w:sz w:val="25"/>
                <w:szCs w:val="25"/>
              </w:rPr>
              <w:t>в ОКЦ № 1ДГУ БАНКА РОССИИ/УФК по Приморскому краю г. Владивосток</w:t>
            </w:r>
          </w:p>
          <w:p w:rsidR="00254B93" w:rsidRDefault="00F7453B">
            <w:pPr>
              <w:spacing w:after="0" w:line="240" w:lineRule="auto"/>
              <w:contextualSpacing/>
              <w:rPr>
                <w:rFonts w:ascii="Times New Roman" w:hAnsi="Times New Roman" w:cs="Times New Roman"/>
                <w:sz w:val="25"/>
                <w:szCs w:val="25"/>
              </w:rPr>
            </w:pPr>
            <w:r>
              <w:rPr>
                <w:rFonts w:ascii="Times New Roman" w:hAnsi="Times New Roman" w:cs="Times New Roman"/>
                <w:sz w:val="25"/>
                <w:szCs w:val="25"/>
              </w:rPr>
              <w:t>БИК 010507002; ОКТМО 05701000001;   ОКПО 08550935;  ОГРН 1022502126272</w:t>
            </w:r>
          </w:p>
          <w:p w:rsidR="00254B93" w:rsidRDefault="00F7453B">
            <w:pPr>
              <w:spacing w:after="0" w:line="240" w:lineRule="auto"/>
              <w:contextualSpacing/>
              <w:rPr>
                <w:rFonts w:ascii="Times New Roman" w:hAnsi="Times New Roman" w:cs="Times New Roman"/>
                <w:sz w:val="25"/>
                <w:szCs w:val="25"/>
              </w:rPr>
            </w:pPr>
            <w:r>
              <w:rPr>
                <w:rFonts w:ascii="Times New Roman" w:hAnsi="Times New Roman" w:cs="Times New Roman"/>
                <w:sz w:val="25"/>
                <w:szCs w:val="25"/>
              </w:rPr>
              <w:t xml:space="preserve">тел. 8 (423) 2 30-54-56, </w:t>
            </w:r>
            <w:proofErr w:type="spellStart"/>
            <w:r>
              <w:rPr>
                <w:rFonts w:ascii="Times New Roman" w:hAnsi="Times New Roman" w:cs="Times New Roman"/>
                <w:sz w:val="25"/>
                <w:szCs w:val="25"/>
                <w:lang w:val="en-US"/>
              </w:rPr>
              <w:t>osn</w:t>
            </w:r>
            <w:proofErr w:type="spellEnd"/>
            <w:r>
              <w:rPr>
                <w:rFonts w:ascii="Times New Roman" w:hAnsi="Times New Roman" w:cs="Times New Roman"/>
                <w:sz w:val="25"/>
                <w:szCs w:val="25"/>
              </w:rPr>
              <w:t>@25.</w:t>
            </w:r>
            <w:proofErr w:type="spellStart"/>
            <w:r>
              <w:rPr>
                <w:rFonts w:ascii="Times New Roman" w:hAnsi="Times New Roman" w:cs="Times New Roman"/>
                <w:sz w:val="25"/>
                <w:szCs w:val="25"/>
                <w:lang w:val="en-US"/>
              </w:rPr>
              <w:t>fsin</w:t>
            </w:r>
            <w:proofErr w:type="spellEnd"/>
            <w:r>
              <w:rPr>
                <w:rFonts w:ascii="Times New Roman" w:hAnsi="Times New Roman" w:cs="Times New Roman"/>
                <w:sz w:val="25"/>
                <w:szCs w:val="25"/>
              </w:rPr>
              <w:t>.</w:t>
            </w:r>
            <w:r>
              <w:rPr>
                <w:rFonts w:ascii="Times New Roman" w:hAnsi="Times New Roman" w:cs="Times New Roman"/>
                <w:sz w:val="25"/>
                <w:szCs w:val="25"/>
                <w:lang w:val="en-US"/>
              </w:rPr>
              <w:t>gov</w:t>
            </w:r>
            <w:r>
              <w:rPr>
                <w:rFonts w:ascii="Times New Roman" w:hAnsi="Times New Roman" w:cs="Times New Roman"/>
                <w:sz w:val="25"/>
                <w:szCs w:val="25"/>
              </w:rPr>
              <w:t>.</w:t>
            </w:r>
            <w:r>
              <w:rPr>
                <w:rFonts w:ascii="Times New Roman" w:hAnsi="Times New Roman" w:cs="Times New Roman"/>
                <w:sz w:val="25"/>
                <w:szCs w:val="25"/>
                <w:lang w:val="en-US"/>
              </w:rPr>
              <w:t>ru</w:t>
            </w:r>
          </w:p>
          <w:p w:rsidR="00254B93" w:rsidRDefault="00254B93">
            <w:pPr>
              <w:spacing w:after="0" w:line="240" w:lineRule="auto"/>
              <w:contextualSpacing/>
              <w:jc w:val="both"/>
              <w:rPr>
                <w:rFonts w:ascii="Times New Roman" w:hAnsi="Times New Roman" w:cs="Times New Roman"/>
                <w:sz w:val="25"/>
                <w:szCs w:val="25"/>
              </w:rPr>
            </w:pPr>
          </w:p>
          <w:p w:rsidR="00254B93" w:rsidRDefault="00F7453B">
            <w:pPr>
              <w:spacing w:after="0" w:line="240" w:lineRule="auto"/>
              <w:contextualSpacing/>
              <w:jc w:val="center"/>
              <w:rPr>
                <w:rFonts w:ascii="Times New Roman" w:hAnsi="Times New Roman" w:cs="Times New Roman"/>
                <w:b/>
                <w:sz w:val="25"/>
                <w:szCs w:val="25"/>
              </w:rPr>
            </w:pPr>
            <w:r>
              <w:rPr>
                <w:rFonts w:ascii="Times New Roman" w:hAnsi="Times New Roman" w:cs="Times New Roman"/>
                <w:sz w:val="25"/>
                <w:szCs w:val="25"/>
              </w:rPr>
              <w:t>______________________ Д.М. Аракчеев</w:t>
            </w:r>
          </w:p>
        </w:tc>
        <w:tc>
          <w:tcPr>
            <w:tcW w:w="5211" w:type="dxa"/>
          </w:tcPr>
          <w:p w:rsidR="00254B93" w:rsidRDefault="00F7453B">
            <w:pPr>
              <w:spacing w:after="0" w:line="240" w:lineRule="auto"/>
              <w:contextualSpacing/>
              <w:rPr>
                <w:rFonts w:ascii="Times New Roman" w:hAnsi="Times New Roman" w:cs="Times New Roman"/>
                <w:b/>
                <w:bCs/>
                <w:sz w:val="25"/>
                <w:szCs w:val="25"/>
              </w:rPr>
            </w:pPr>
            <w:r>
              <w:rPr>
                <w:rFonts w:ascii="Times New Roman" w:hAnsi="Times New Roman" w:cs="Times New Roman"/>
                <w:b/>
                <w:bCs/>
                <w:sz w:val="25"/>
                <w:szCs w:val="25"/>
              </w:rPr>
              <w:t>Поставщик:</w:t>
            </w:r>
          </w:p>
          <w:p w:rsidR="00254B93" w:rsidRDefault="00254B93">
            <w:pPr>
              <w:spacing w:after="0" w:line="240" w:lineRule="auto"/>
              <w:contextualSpacing/>
              <w:rPr>
                <w:rFonts w:ascii="Times New Roman" w:hAnsi="Times New Roman" w:cs="Times New Roman"/>
                <w:sz w:val="25"/>
                <w:szCs w:val="25"/>
              </w:rPr>
            </w:pPr>
          </w:p>
          <w:p w:rsidR="00254B93" w:rsidRDefault="00F7453B">
            <w:pPr>
              <w:spacing w:after="0" w:line="240" w:lineRule="auto"/>
              <w:contextualSpacing/>
              <w:rPr>
                <w:rFonts w:ascii="Times New Roman" w:hAnsi="Times New Roman" w:cs="Times New Roman"/>
                <w:sz w:val="25"/>
                <w:szCs w:val="25"/>
              </w:rPr>
            </w:pPr>
            <w:r>
              <w:rPr>
                <w:rFonts w:ascii="Times New Roman" w:hAnsi="Times New Roman" w:cs="Times New Roman"/>
                <w:sz w:val="25"/>
                <w:szCs w:val="25"/>
              </w:rPr>
              <w:t>____________________________</w:t>
            </w:r>
          </w:p>
          <w:p w:rsidR="00254B93" w:rsidRDefault="00F7453B">
            <w:pPr>
              <w:spacing w:after="0" w:line="240" w:lineRule="auto"/>
              <w:contextualSpacing/>
              <w:rPr>
                <w:rFonts w:ascii="Times New Roman" w:hAnsi="Times New Roman" w:cs="Times New Roman"/>
                <w:b/>
                <w:sz w:val="25"/>
                <w:szCs w:val="25"/>
              </w:rPr>
            </w:pPr>
            <w:r>
              <w:rPr>
                <w:rFonts w:ascii="Times New Roman" w:hAnsi="Times New Roman" w:cs="Times New Roman"/>
                <w:sz w:val="25"/>
                <w:szCs w:val="25"/>
              </w:rPr>
              <w:t>___________________________ ____________________________</w:t>
            </w:r>
          </w:p>
        </w:tc>
      </w:tr>
    </w:tbl>
    <w:p w:rsidR="00254B93" w:rsidRDefault="00254B93">
      <w:pPr>
        <w:spacing w:after="0" w:line="240" w:lineRule="auto"/>
        <w:ind w:firstLine="284"/>
        <w:contextualSpacing/>
        <w:jc w:val="center"/>
        <w:rPr>
          <w:rFonts w:ascii="Times New Roman" w:hAnsi="Times New Roman" w:cs="Times New Roman"/>
          <w:b/>
          <w:sz w:val="25"/>
          <w:szCs w:val="25"/>
        </w:rPr>
      </w:pPr>
    </w:p>
    <w:p w:rsidR="00254B93" w:rsidRDefault="00254B93">
      <w:pPr>
        <w:spacing w:after="0" w:line="240" w:lineRule="auto"/>
        <w:ind w:firstLine="284"/>
        <w:contextualSpacing/>
        <w:jc w:val="center"/>
        <w:rPr>
          <w:rFonts w:ascii="Times New Roman" w:hAnsi="Times New Roman" w:cs="Times New Roman"/>
          <w:b/>
          <w:sz w:val="25"/>
          <w:szCs w:val="25"/>
        </w:rPr>
      </w:pPr>
    </w:p>
    <w:p w:rsidR="00254B93" w:rsidRDefault="00254B93">
      <w:pPr>
        <w:pStyle w:val="ac"/>
        <w:ind w:firstLine="5529"/>
        <w:contextualSpacing/>
        <w:jc w:val="center"/>
        <w:rPr>
          <w:rFonts w:ascii="Times New Roman" w:hAnsi="Times New Roman" w:cs="Times New Roman"/>
          <w:sz w:val="26"/>
          <w:szCs w:val="26"/>
        </w:rPr>
        <w:sectPr w:rsidR="00254B93">
          <w:pgSz w:w="11906" w:h="16838"/>
          <w:pgMar w:top="709" w:right="567" w:bottom="993" w:left="1134" w:header="709" w:footer="709" w:gutter="0"/>
          <w:cols w:space="708"/>
          <w:docGrid w:linePitch="360"/>
        </w:sect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1489"/>
        <w:gridCol w:w="2197"/>
      </w:tblGrid>
      <w:tr w:rsidR="00254B93">
        <w:trPr>
          <w:trHeight w:val="447"/>
        </w:trPr>
        <w:tc>
          <w:tcPr>
            <w:tcW w:w="5778" w:type="dxa"/>
            <w:vAlign w:val="center"/>
          </w:tcPr>
          <w:p w:rsidR="00254B93" w:rsidRDefault="00F7453B">
            <w:pPr>
              <w:spacing w:after="0" w:line="240" w:lineRule="auto"/>
              <w:jc w:val="both"/>
              <w:rPr>
                <w:rFonts w:ascii="Times New Roman" w:hAnsi="Times New Roman"/>
                <w:sz w:val="26"/>
                <w:szCs w:val="26"/>
              </w:rPr>
            </w:pPr>
            <w:r>
              <w:rPr>
                <w:rFonts w:ascii="Times New Roman" w:hAnsi="Times New Roman"/>
                <w:sz w:val="26"/>
                <w:szCs w:val="26"/>
              </w:rPr>
              <w:t>Главный бухгалтер</w:t>
            </w:r>
          </w:p>
        </w:tc>
        <w:tc>
          <w:tcPr>
            <w:tcW w:w="1489" w:type="dxa"/>
          </w:tcPr>
          <w:p w:rsidR="00254B93" w:rsidRDefault="00254B93">
            <w:pPr>
              <w:spacing w:after="0" w:line="240" w:lineRule="auto"/>
              <w:jc w:val="both"/>
              <w:rPr>
                <w:rFonts w:ascii="Times New Roman" w:hAnsi="Times New Roman"/>
                <w:sz w:val="28"/>
                <w:szCs w:val="28"/>
              </w:rPr>
            </w:pPr>
          </w:p>
        </w:tc>
        <w:tc>
          <w:tcPr>
            <w:tcW w:w="2197" w:type="dxa"/>
          </w:tcPr>
          <w:p w:rsidR="00254B93" w:rsidRDefault="00254B93">
            <w:pPr>
              <w:spacing w:after="0" w:line="240" w:lineRule="auto"/>
              <w:jc w:val="both"/>
              <w:rPr>
                <w:rFonts w:ascii="Times New Roman" w:hAnsi="Times New Roman"/>
                <w:sz w:val="28"/>
                <w:szCs w:val="28"/>
              </w:rPr>
            </w:pPr>
          </w:p>
        </w:tc>
      </w:tr>
      <w:tr w:rsidR="00254B93">
        <w:trPr>
          <w:trHeight w:val="431"/>
        </w:trPr>
        <w:tc>
          <w:tcPr>
            <w:tcW w:w="5778" w:type="dxa"/>
            <w:vAlign w:val="center"/>
          </w:tcPr>
          <w:p w:rsidR="00254B93" w:rsidRDefault="00F7453B">
            <w:pPr>
              <w:spacing w:after="0" w:line="240" w:lineRule="auto"/>
              <w:rPr>
                <w:rFonts w:ascii="Times New Roman" w:hAnsi="Times New Roman"/>
                <w:sz w:val="26"/>
                <w:szCs w:val="26"/>
              </w:rPr>
            </w:pPr>
            <w:r>
              <w:rPr>
                <w:rFonts w:ascii="Times New Roman" w:hAnsi="Times New Roman"/>
                <w:sz w:val="26"/>
                <w:szCs w:val="26"/>
              </w:rPr>
              <w:t>Финансово-экономический отдел</w:t>
            </w:r>
          </w:p>
        </w:tc>
        <w:tc>
          <w:tcPr>
            <w:tcW w:w="1489" w:type="dxa"/>
          </w:tcPr>
          <w:p w:rsidR="00254B93" w:rsidRDefault="00254B93">
            <w:pPr>
              <w:spacing w:after="0" w:line="240" w:lineRule="auto"/>
              <w:jc w:val="both"/>
              <w:rPr>
                <w:rFonts w:ascii="Times New Roman" w:hAnsi="Times New Roman"/>
                <w:sz w:val="28"/>
                <w:szCs w:val="28"/>
              </w:rPr>
            </w:pPr>
          </w:p>
        </w:tc>
        <w:tc>
          <w:tcPr>
            <w:tcW w:w="2197" w:type="dxa"/>
          </w:tcPr>
          <w:p w:rsidR="00254B93" w:rsidRDefault="00254B93">
            <w:pPr>
              <w:spacing w:after="0" w:line="240" w:lineRule="auto"/>
              <w:jc w:val="both"/>
              <w:rPr>
                <w:rFonts w:ascii="Times New Roman" w:hAnsi="Times New Roman"/>
                <w:sz w:val="28"/>
                <w:szCs w:val="28"/>
              </w:rPr>
            </w:pPr>
          </w:p>
        </w:tc>
      </w:tr>
      <w:tr w:rsidR="00254B93">
        <w:trPr>
          <w:trHeight w:val="395"/>
        </w:trPr>
        <w:tc>
          <w:tcPr>
            <w:tcW w:w="5778" w:type="dxa"/>
            <w:vAlign w:val="center"/>
          </w:tcPr>
          <w:p w:rsidR="00254B93" w:rsidRDefault="00F7453B">
            <w:pPr>
              <w:spacing w:after="0" w:line="240" w:lineRule="auto"/>
              <w:jc w:val="both"/>
              <w:rPr>
                <w:rFonts w:ascii="Times New Roman" w:hAnsi="Times New Roman"/>
                <w:sz w:val="26"/>
                <w:szCs w:val="26"/>
              </w:rPr>
            </w:pPr>
            <w:r>
              <w:rPr>
                <w:rFonts w:ascii="Times New Roman" w:hAnsi="Times New Roman"/>
                <w:sz w:val="26"/>
                <w:szCs w:val="26"/>
              </w:rPr>
              <w:t>ГГОЗ и ГЗ</w:t>
            </w:r>
          </w:p>
        </w:tc>
        <w:tc>
          <w:tcPr>
            <w:tcW w:w="1489" w:type="dxa"/>
          </w:tcPr>
          <w:p w:rsidR="00254B93" w:rsidRDefault="00254B93">
            <w:pPr>
              <w:spacing w:after="0" w:line="240" w:lineRule="auto"/>
              <w:jc w:val="both"/>
              <w:rPr>
                <w:rFonts w:ascii="Times New Roman" w:hAnsi="Times New Roman"/>
                <w:sz w:val="28"/>
                <w:szCs w:val="28"/>
              </w:rPr>
            </w:pPr>
          </w:p>
        </w:tc>
        <w:tc>
          <w:tcPr>
            <w:tcW w:w="2197" w:type="dxa"/>
          </w:tcPr>
          <w:p w:rsidR="00254B93" w:rsidRDefault="00254B93">
            <w:pPr>
              <w:spacing w:after="0" w:line="240" w:lineRule="auto"/>
              <w:jc w:val="both"/>
              <w:rPr>
                <w:rFonts w:ascii="Times New Roman" w:hAnsi="Times New Roman"/>
                <w:sz w:val="28"/>
                <w:szCs w:val="28"/>
              </w:rPr>
            </w:pPr>
          </w:p>
        </w:tc>
      </w:tr>
      <w:tr w:rsidR="00254B93">
        <w:trPr>
          <w:trHeight w:val="416"/>
        </w:trPr>
        <w:tc>
          <w:tcPr>
            <w:tcW w:w="5778" w:type="dxa"/>
            <w:vAlign w:val="center"/>
          </w:tcPr>
          <w:p w:rsidR="00254B93" w:rsidRDefault="00F7453B">
            <w:pPr>
              <w:spacing w:after="0" w:line="240" w:lineRule="auto"/>
              <w:jc w:val="both"/>
              <w:rPr>
                <w:rFonts w:ascii="Times New Roman" w:hAnsi="Times New Roman"/>
                <w:sz w:val="26"/>
                <w:szCs w:val="26"/>
              </w:rPr>
            </w:pPr>
            <w:r>
              <w:rPr>
                <w:rFonts w:ascii="Times New Roman" w:hAnsi="Times New Roman"/>
                <w:sz w:val="26"/>
                <w:szCs w:val="26"/>
              </w:rPr>
              <w:t>Начальник отдела</w:t>
            </w:r>
          </w:p>
        </w:tc>
        <w:tc>
          <w:tcPr>
            <w:tcW w:w="1489" w:type="dxa"/>
          </w:tcPr>
          <w:p w:rsidR="00254B93" w:rsidRDefault="00254B93">
            <w:pPr>
              <w:spacing w:after="0" w:line="240" w:lineRule="auto"/>
              <w:jc w:val="both"/>
              <w:rPr>
                <w:rFonts w:ascii="Times New Roman" w:hAnsi="Times New Roman"/>
                <w:sz w:val="28"/>
                <w:szCs w:val="28"/>
              </w:rPr>
            </w:pPr>
          </w:p>
        </w:tc>
        <w:tc>
          <w:tcPr>
            <w:tcW w:w="2197" w:type="dxa"/>
          </w:tcPr>
          <w:p w:rsidR="00254B93" w:rsidRDefault="00254B93">
            <w:pPr>
              <w:spacing w:after="0" w:line="240" w:lineRule="auto"/>
              <w:jc w:val="both"/>
              <w:rPr>
                <w:rFonts w:ascii="Times New Roman" w:hAnsi="Times New Roman"/>
                <w:sz w:val="28"/>
                <w:szCs w:val="28"/>
              </w:rPr>
            </w:pPr>
          </w:p>
        </w:tc>
      </w:tr>
      <w:tr w:rsidR="00254B93">
        <w:trPr>
          <w:trHeight w:val="435"/>
        </w:trPr>
        <w:tc>
          <w:tcPr>
            <w:tcW w:w="5778" w:type="dxa"/>
            <w:vAlign w:val="center"/>
          </w:tcPr>
          <w:p w:rsidR="00254B93" w:rsidRDefault="00F7453B">
            <w:pPr>
              <w:spacing w:after="0" w:line="240" w:lineRule="auto"/>
              <w:jc w:val="both"/>
              <w:rPr>
                <w:rFonts w:ascii="Times New Roman" w:hAnsi="Times New Roman"/>
                <w:sz w:val="26"/>
                <w:szCs w:val="26"/>
              </w:rPr>
            </w:pPr>
            <w:r>
              <w:rPr>
                <w:rFonts w:ascii="Times New Roman" w:hAnsi="Times New Roman"/>
                <w:sz w:val="26"/>
                <w:szCs w:val="26"/>
              </w:rPr>
              <w:t>Ответственный исполнитель</w:t>
            </w:r>
          </w:p>
        </w:tc>
        <w:tc>
          <w:tcPr>
            <w:tcW w:w="1489" w:type="dxa"/>
          </w:tcPr>
          <w:p w:rsidR="00254B93" w:rsidRDefault="00254B93">
            <w:pPr>
              <w:spacing w:after="0" w:line="240" w:lineRule="auto"/>
              <w:jc w:val="both"/>
              <w:rPr>
                <w:rFonts w:ascii="Times New Roman" w:hAnsi="Times New Roman"/>
                <w:sz w:val="28"/>
                <w:szCs w:val="28"/>
              </w:rPr>
            </w:pPr>
          </w:p>
        </w:tc>
        <w:tc>
          <w:tcPr>
            <w:tcW w:w="2197" w:type="dxa"/>
          </w:tcPr>
          <w:p w:rsidR="00254B93" w:rsidRDefault="00254B93">
            <w:pPr>
              <w:spacing w:after="0" w:line="240" w:lineRule="auto"/>
              <w:jc w:val="both"/>
              <w:rPr>
                <w:rFonts w:ascii="Times New Roman" w:hAnsi="Times New Roman"/>
                <w:sz w:val="28"/>
                <w:szCs w:val="28"/>
              </w:rPr>
            </w:pPr>
          </w:p>
        </w:tc>
      </w:tr>
    </w:tbl>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254B93">
      <w:pPr>
        <w:pStyle w:val="ac"/>
        <w:ind w:firstLine="5529"/>
        <w:contextualSpacing/>
        <w:jc w:val="center"/>
        <w:rPr>
          <w:rFonts w:ascii="Times New Roman" w:hAnsi="Times New Roman" w:cs="Times New Roman"/>
          <w:sz w:val="26"/>
          <w:szCs w:val="26"/>
        </w:rPr>
      </w:pPr>
    </w:p>
    <w:p w:rsidR="00254B93" w:rsidRDefault="00F7453B">
      <w:pPr>
        <w:pStyle w:val="ac"/>
        <w:ind w:firstLine="5529"/>
        <w:contextualSpacing/>
        <w:jc w:val="center"/>
        <w:rPr>
          <w:rFonts w:ascii="Times New Roman" w:hAnsi="Times New Roman" w:cs="Times New Roman"/>
          <w:sz w:val="26"/>
          <w:szCs w:val="26"/>
        </w:rPr>
      </w:pPr>
      <w:r>
        <w:rPr>
          <w:rFonts w:ascii="Times New Roman" w:hAnsi="Times New Roman" w:cs="Times New Roman"/>
          <w:sz w:val="26"/>
          <w:szCs w:val="26"/>
        </w:rPr>
        <w:lastRenderedPageBreak/>
        <w:t>Приложение № 1</w:t>
      </w:r>
    </w:p>
    <w:p w:rsidR="00254B93" w:rsidRDefault="00F7453B">
      <w:pPr>
        <w:pStyle w:val="ac"/>
        <w:contextualSpacing/>
        <w:jc w:val="right"/>
        <w:rPr>
          <w:rFonts w:ascii="Times New Roman" w:hAnsi="Times New Roman" w:cs="Times New Roman"/>
          <w:sz w:val="26"/>
          <w:szCs w:val="26"/>
        </w:rPr>
      </w:pPr>
      <w:r>
        <w:rPr>
          <w:rFonts w:ascii="Times New Roman" w:hAnsi="Times New Roman" w:cs="Times New Roman"/>
          <w:sz w:val="26"/>
          <w:szCs w:val="26"/>
        </w:rPr>
        <w:t>к контракту №_____________</w:t>
      </w:r>
    </w:p>
    <w:p w:rsidR="00254B93" w:rsidRDefault="00F7453B">
      <w:pPr>
        <w:pStyle w:val="ac"/>
        <w:contextualSpacing/>
        <w:jc w:val="right"/>
        <w:rPr>
          <w:rFonts w:ascii="Times New Roman" w:hAnsi="Times New Roman" w:cs="Times New Roman"/>
          <w:sz w:val="26"/>
          <w:szCs w:val="26"/>
        </w:rPr>
      </w:pPr>
      <w:r>
        <w:rPr>
          <w:rFonts w:ascii="Times New Roman" w:hAnsi="Times New Roman" w:cs="Times New Roman"/>
          <w:sz w:val="26"/>
          <w:szCs w:val="26"/>
        </w:rPr>
        <w:t>от «_____»__________ 2026г</w:t>
      </w:r>
    </w:p>
    <w:p w:rsidR="00254B93" w:rsidRDefault="00254B93">
      <w:pPr>
        <w:pStyle w:val="ac"/>
        <w:contextualSpacing/>
        <w:jc w:val="center"/>
        <w:rPr>
          <w:rFonts w:ascii="Times New Roman" w:hAnsi="Times New Roman" w:cs="Times New Roman"/>
          <w:sz w:val="26"/>
          <w:szCs w:val="26"/>
        </w:rPr>
      </w:pPr>
    </w:p>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Спецификация:</w:t>
      </w:r>
    </w:p>
    <w:p w:rsidR="00254B93" w:rsidRDefault="00F7453B">
      <w:pPr>
        <w:pStyle w:val="ac"/>
        <w:ind w:left="360"/>
        <w:contextualSpacing/>
        <w:jc w:val="center"/>
        <w:rPr>
          <w:rFonts w:ascii="Times New Roman" w:hAnsi="Times New Roman" w:cs="Times New Roman"/>
          <w:sz w:val="26"/>
          <w:szCs w:val="26"/>
        </w:rPr>
      </w:pPr>
      <w:r>
        <w:rPr>
          <w:rFonts w:ascii="Times New Roman" w:hAnsi="Times New Roman" w:cs="Times New Roman"/>
          <w:sz w:val="26"/>
          <w:szCs w:val="26"/>
        </w:rPr>
        <w:t>перечень необходимых работ по техническому обслуживанию и ремонту автотранспортного средства</w:t>
      </w:r>
      <w:r>
        <w:rPr>
          <w:rFonts w:ascii="Times New Roman" w:hAnsi="Times New Roman" w:cs="Times New Roman"/>
          <w:b/>
          <w:bCs/>
          <w:sz w:val="26"/>
          <w:szCs w:val="26"/>
        </w:rPr>
        <w:t>Шевроле Нива 212300-55</w:t>
      </w:r>
    </w:p>
    <w:p w:rsidR="00254B93" w:rsidRDefault="00254B93">
      <w:pPr>
        <w:pStyle w:val="ac"/>
        <w:ind w:left="360"/>
        <w:contextualSpacing/>
        <w:jc w:val="center"/>
        <w:rPr>
          <w:rFonts w:ascii="Times New Roman" w:hAnsi="Times New Roman" w:cs="Times New Roman"/>
          <w:sz w:val="26"/>
          <w:szCs w:val="26"/>
        </w:rPr>
      </w:pPr>
    </w:p>
    <w:tbl>
      <w:tblPr>
        <w:tblStyle w:val="ab"/>
        <w:tblW w:w="10347" w:type="dxa"/>
        <w:tblInd w:w="-176" w:type="dxa"/>
        <w:tblLayout w:type="fixed"/>
        <w:tblLook w:val="04A0"/>
      </w:tblPr>
      <w:tblGrid>
        <w:gridCol w:w="566"/>
        <w:gridCol w:w="5527"/>
        <w:gridCol w:w="1417"/>
        <w:gridCol w:w="1420"/>
        <w:gridCol w:w="1417"/>
      </w:tblGrid>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п</w:t>
            </w:r>
            <w:proofErr w:type="gramEnd"/>
            <w:r>
              <w:rPr>
                <w:rFonts w:ascii="Times New Roman" w:hAnsi="Times New Roman" w:cs="Times New Roman"/>
                <w:sz w:val="26"/>
                <w:szCs w:val="26"/>
              </w:rPr>
              <w:t>/п</w:t>
            </w:r>
          </w:p>
        </w:tc>
        <w:tc>
          <w:tcPr>
            <w:tcW w:w="5527"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Работы</w:t>
            </w:r>
          </w:p>
        </w:tc>
        <w:tc>
          <w:tcPr>
            <w:tcW w:w="1417"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Стоимость запчастей</w:t>
            </w:r>
          </w:p>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w:t>
            </w:r>
            <w:proofErr w:type="spellStart"/>
            <w:r>
              <w:rPr>
                <w:rFonts w:ascii="Times New Roman" w:hAnsi="Times New Roman" w:cs="Times New Roman"/>
                <w:sz w:val="26"/>
                <w:szCs w:val="26"/>
              </w:rPr>
              <w:t>руб</w:t>
            </w:r>
            <w:proofErr w:type="spellEnd"/>
            <w:r>
              <w:rPr>
                <w:rFonts w:ascii="Times New Roman" w:hAnsi="Times New Roman" w:cs="Times New Roman"/>
                <w:sz w:val="26"/>
                <w:szCs w:val="26"/>
              </w:rPr>
              <w:t>)</w:t>
            </w:r>
          </w:p>
        </w:tc>
        <w:tc>
          <w:tcPr>
            <w:tcW w:w="1420"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Стоимость работ</w:t>
            </w:r>
          </w:p>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w:t>
            </w:r>
            <w:proofErr w:type="spellStart"/>
            <w:r>
              <w:rPr>
                <w:rFonts w:ascii="Times New Roman" w:hAnsi="Times New Roman" w:cs="Times New Roman"/>
                <w:sz w:val="26"/>
                <w:szCs w:val="26"/>
              </w:rPr>
              <w:t>руб</w:t>
            </w:r>
            <w:proofErr w:type="spellEnd"/>
            <w:r>
              <w:rPr>
                <w:rFonts w:ascii="Times New Roman" w:hAnsi="Times New Roman" w:cs="Times New Roman"/>
                <w:sz w:val="26"/>
                <w:szCs w:val="26"/>
              </w:rPr>
              <w:t>)</w:t>
            </w:r>
          </w:p>
        </w:tc>
        <w:tc>
          <w:tcPr>
            <w:tcW w:w="1417"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Общая стоимость</w:t>
            </w:r>
          </w:p>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w:t>
            </w:r>
            <w:proofErr w:type="spellStart"/>
            <w:r>
              <w:rPr>
                <w:rFonts w:ascii="Times New Roman" w:hAnsi="Times New Roman" w:cs="Times New Roman"/>
                <w:sz w:val="26"/>
                <w:szCs w:val="26"/>
              </w:rPr>
              <w:t>руб</w:t>
            </w:r>
            <w:proofErr w:type="spellEnd"/>
            <w:r>
              <w:rPr>
                <w:rFonts w:ascii="Times New Roman" w:hAnsi="Times New Roman" w:cs="Times New Roman"/>
                <w:sz w:val="26"/>
                <w:szCs w:val="26"/>
              </w:rPr>
              <w:t>)</w:t>
            </w: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1</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Замена задних карданов</w:t>
            </w:r>
          </w:p>
        </w:tc>
        <w:tc>
          <w:tcPr>
            <w:tcW w:w="1417" w:type="dxa"/>
          </w:tcPr>
          <w:p w:rsidR="00254B93" w:rsidRDefault="00254B93">
            <w:pPr>
              <w:spacing w:after="0" w:line="240" w:lineRule="auto"/>
              <w:rPr>
                <w:rFonts w:ascii="Times New Roman" w:hAnsi="Times New Roman" w:cs="Times New Roman"/>
              </w:rPr>
            </w:pPr>
          </w:p>
        </w:tc>
        <w:tc>
          <w:tcPr>
            <w:tcW w:w="1420" w:type="dxa"/>
          </w:tcPr>
          <w:p w:rsidR="00254B93" w:rsidRDefault="00254B93">
            <w:pPr>
              <w:spacing w:after="0" w:line="240" w:lineRule="auto"/>
              <w:rPr>
                <w:rFonts w:ascii="Times New Roman" w:hAnsi="Times New Roman" w:cs="Times New Roman"/>
              </w:rPr>
            </w:pPr>
          </w:p>
        </w:tc>
        <w:tc>
          <w:tcPr>
            <w:tcW w:w="1417" w:type="dxa"/>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2</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Раздаточная коробка – снять/поставить</w:t>
            </w:r>
          </w:p>
        </w:tc>
        <w:tc>
          <w:tcPr>
            <w:tcW w:w="1417" w:type="dxa"/>
          </w:tcPr>
          <w:p w:rsidR="00254B93" w:rsidRDefault="00254B93">
            <w:pPr>
              <w:spacing w:after="0" w:line="240" w:lineRule="auto"/>
              <w:rPr>
                <w:rFonts w:ascii="Times New Roman" w:hAnsi="Times New Roman" w:cs="Times New Roman"/>
              </w:rPr>
            </w:pPr>
          </w:p>
        </w:tc>
        <w:tc>
          <w:tcPr>
            <w:tcW w:w="1420" w:type="dxa"/>
          </w:tcPr>
          <w:p w:rsidR="00254B93" w:rsidRDefault="00254B93">
            <w:pPr>
              <w:spacing w:after="0" w:line="240" w:lineRule="auto"/>
              <w:rPr>
                <w:rFonts w:ascii="Times New Roman" w:hAnsi="Times New Roman" w:cs="Times New Roman"/>
              </w:rPr>
            </w:pPr>
          </w:p>
        </w:tc>
        <w:tc>
          <w:tcPr>
            <w:tcW w:w="1417" w:type="dxa"/>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3</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Раздаточная коробка - ревизия</w:t>
            </w:r>
          </w:p>
        </w:tc>
        <w:tc>
          <w:tcPr>
            <w:tcW w:w="1417" w:type="dxa"/>
          </w:tcPr>
          <w:p w:rsidR="00254B93" w:rsidRDefault="00254B93">
            <w:pPr>
              <w:spacing w:after="0" w:line="240" w:lineRule="auto"/>
              <w:rPr>
                <w:rFonts w:ascii="Times New Roman" w:hAnsi="Times New Roman" w:cs="Times New Roman"/>
              </w:rPr>
            </w:pPr>
          </w:p>
        </w:tc>
        <w:tc>
          <w:tcPr>
            <w:tcW w:w="1420" w:type="dxa"/>
          </w:tcPr>
          <w:p w:rsidR="00254B93" w:rsidRDefault="00254B93">
            <w:pPr>
              <w:spacing w:after="0" w:line="240" w:lineRule="auto"/>
              <w:rPr>
                <w:rFonts w:ascii="Times New Roman" w:hAnsi="Times New Roman" w:cs="Times New Roman"/>
              </w:rPr>
            </w:pPr>
          </w:p>
        </w:tc>
        <w:tc>
          <w:tcPr>
            <w:tcW w:w="1417" w:type="dxa"/>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4</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Замена подшипников задних ступиц</w:t>
            </w:r>
          </w:p>
        </w:tc>
        <w:tc>
          <w:tcPr>
            <w:tcW w:w="1417" w:type="dxa"/>
          </w:tcPr>
          <w:p w:rsidR="00254B93" w:rsidRDefault="00254B93">
            <w:pPr>
              <w:spacing w:after="0" w:line="240" w:lineRule="auto"/>
              <w:rPr>
                <w:rFonts w:ascii="Times New Roman" w:hAnsi="Times New Roman" w:cs="Times New Roman"/>
              </w:rPr>
            </w:pPr>
          </w:p>
        </w:tc>
        <w:tc>
          <w:tcPr>
            <w:tcW w:w="1420" w:type="dxa"/>
          </w:tcPr>
          <w:p w:rsidR="00254B93" w:rsidRDefault="00254B93">
            <w:pPr>
              <w:spacing w:after="0" w:line="240" w:lineRule="auto"/>
              <w:rPr>
                <w:rFonts w:ascii="Times New Roman" w:hAnsi="Times New Roman" w:cs="Times New Roman"/>
              </w:rPr>
            </w:pPr>
          </w:p>
        </w:tc>
        <w:tc>
          <w:tcPr>
            <w:tcW w:w="1417" w:type="dxa"/>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5</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Замена гофры глушителя</w:t>
            </w:r>
          </w:p>
        </w:tc>
        <w:tc>
          <w:tcPr>
            <w:tcW w:w="1417" w:type="dxa"/>
          </w:tcPr>
          <w:p w:rsidR="00254B93" w:rsidRDefault="00254B93">
            <w:pPr>
              <w:spacing w:after="0" w:line="240" w:lineRule="auto"/>
              <w:rPr>
                <w:rFonts w:ascii="Times New Roman" w:hAnsi="Times New Roman" w:cs="Times New Roman"/>
              </w:rPr>
            </w:pPr>
          </w:p>
        </w:tc>
        <w:tc>
          <w:tcPr>
            <w:tcW w:w="1420" w:type="dxa"/>
          </w:tcPr>
          <w:p w:rsidR="00254B93" w:rsidRDefault="00254B93">
            <w:pPr>
              <w:spacing w:after="0" w:line="240" w:lineRule="auto"/>
              <w:rPr>
                <w:rFonts w:ascii="Times New Roman" w:hAnsi="Times New Roman" w:cs="Times New Roman"/>
              </w:rPr>
            </w:pPr>
          </w:p>
        </w:tc>
        <w:tc>
          <w:tcPr>
            <w:tcW w:w="1417" w:type="dxa"/>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6</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Замена втулок стабилизатора</w:t>
            </w:r>
          </w:p>
        </w:tc>
        <w:tc>
          <w:tcPr>
            <w:tcW w:w="1417" w:type="dxa"/>
          </w:tcPr>
          <w:p w:rsidR="00254B93" w:rsidRDefault="00254B93">
            <w:pPr>
              <w:spacing w:after="0" w:line="240" w:lineRule="auto"/>
              <w:rPr>
                <w:rFonts w:ascii="Times New Roman" w:hAnsi="Times New Roman" w:cs="Times New Roman"/>
              </w:rPr>
            </w:pPr>
          </w:p>
        </w:tc>
        <w:tc>
          <w:tcPr>
            <w:tcW w:w="1420" w:type="dxa"/>
          </w:tcPr>
          <w:p w:rsidR="00254B93" w:rsidRDefault="00254B93">
            <w:pPr>
              <w:spacing w:after="0" w:line="240" w:lineRule="auto"/>
              <w:rPr>
                <w:rFonts w:ascii="Times New Roman" w:hAnsi="Times New Roman" w:cs="Times New Roman"/>
              </w:rPr>
            </w:pPr>
          </w:p>
        </w:tc>
        <w:tc>
          <w:tcPr>
            <w:tcW w:w="1417" w:type="dxa"/>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7</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Диск тормозной передний-замена</w:t>
            </w:r>
          </w:p>
        </w:tc>
        <w:tc>
          <w:tcPr>
            <w:tcW w:w="1417" w:type="dxa"/>
          </w:tcPr>
          <w:p w:rsidR="00254B93" w:rsidRDefault="00254B93">
            <w:pPr>
              <w:spacing w:after="0" w:line="240" w:lineRule="auto"/>
              <w:rPr>
                <w:rFonts w:ascii="Times New Roman" w:hAnsi="Times New Roman" w:cs="Times New Roman"/>
              </w:rPr>
            </w:pPr>
          </w:p>
        </w:tc>
        <w:tc>
          <w:tcPr>
            <w:tcW w:w="1420" w:type="dxa"/>
          </w:tcPr>
          <w:p w:rsidR="00254B93" w:rsidRDefault="00254B93">
            <w:pPr>
              <w:spacing w:after="0" w:line="240" w:lineRule="auto"/>
              <w:rPr>
                <w:rFonts w:ascii="Times New Roman" w:hAnsi="Times New Roman" w:cs="Times New Roman"/>
              </w:rPr>
            </w:pPr>
          </w:p>
        </w:tc>
        <w:tc>
          <w:tcPr>
            <w:tcW w:w="1417" w:type="dxa"/>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8</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 xml:space="preserve">Колодки тормозные </w:t>
            </w:r>
            <w:proofErr w:type="gramStart"/>
            <w:r w:rsidRPr="003D139E">
              <w:rPr>
                <w:rFonts w:ascii="Times New Roman" w:hAnsi="Times New Roman" w:cs="Times New Roman"/>
              </w:rPr>
              <w:t>передние-замена</w:t>
            </w:r>
            <w:proofErr w:type="gramEnd"/>
          </w:p>
        </w:tc>
        <w:tc>
          <w:tcPr>
            <w:tcW w:w="1417" w:type="dxa"/>
          </w:tcPr>
          <w:p w:rsidR="00254B93" w:rsidRDefault="00254B93">
            <w:pPr>
              <w:spacing w:after="0" w:line="240" w:lineRule="auto"/>
              <w:rPr>
                <w:rFonts w:ascii="Times New Roman" w:hAnsi="Times New Roman" w:cs="Times New Roman"/>
              </w:rPr>
            </w:pPr>
          </w:p>
        </w:tc>
        <w:tc>
          <w:tcPr>
            <w:tcW w:w="1420" w:type="dxa"/>
          </w:tcPr>
          <w:p w:rsidR="00254B93" w:rsidRDefault="00254B93">
            <w:pPr>
              <w:spacing w:after="0" w:line="240" w:lineRule="auto"/>
              <w:rPr>
                <w:rFonts w:ascii="Times New Roman" w:hAnsi="Times New Roman" w:cs="Times New Roman"/>
              </w:rPr>
            </w:pPr>
          </w:p>
        </w:tc>
        <w:tc>
          <w:tcPr>
            <w:tcW w:w="1417" w:type="dxa"/>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9</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Замена передних ступичных подшипников</w:t>
            </w:r>
          </w:p>
        </w:tc>
        <w:tc>
          <w:tcPr>
            <w:tcW w:w="1417" w:type="dxa"/>
          </w:tcPr>
          <w:p w:rsidR="00254B93" w:rsidRDefault="00254B93">
            <w:pPr>
              <w:spacing w:after="0" w:line="240" w:lineRule="auto"/>
              <w:rPr>
                <w:rFonts w:ascii="Times New Roman" w:hAnsi="Times New Roman" w:cs="Times New Roman"/>
              </w:rPr>
            </w:pPr>
          </w:p>
        </w:tc>
        <w:tc>
          <w:tcPr>
            <w:tcW w:w="1420" w:type="dxa"/>
          </w:tcPr>
          <w:p w:rsidR="00254B93" w:rsidRDefault="00254B93">
            <w:pPr>
              <w:spacing w:after="0" w:line="240" w:lineRule="auto"/>
              <w:rPr>
                <w:rFonts w:ascii="Times New Roman" w:hAnsi="Times New Roman" w:cs="Times New Roman"/>
              </w:rPr>
            </w:pPr>
          </w:p>
        </w:tc>
        <w:tc>
          <w:tcPr>
            <w:tcW w:w="1417" w:type="dxa"/>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10</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Замена шаровых опор (</w:t>
            </w:r>
            <w:proofErr w:type="gramStart"/>
            <w:r w:rsidRPr="003D139E">
              <w:rPr>
                <w:rFonts w:ascii="Times New Roman" w:hAnsi="Times New Roman" w:cs="Times New Roman"/>
              </w:rPr>
              <w:t>перед</w:t>
            </w:r>
            <w:proofErr w:type="gramEnd"/>
            <w:r w:rsidRPr="003D139E">
              <w:rPr>
                <w:rFonts w:ascii="Times New Roman" w:hAnsi="Times New Roman" w:cs="Times New Roman"/>
              </w:rPr>
              <w:t>)</w:t>
            </w:r>
          </w:p>
        </w:tc>
        <w:tc>
          <w:tcPr>
            <w:tcW w:w="1417" w:type="dxa"/>
          </w:tcPr>
          <w:p w:rsidR="00254B93" w:rsidRDefault="00254B93">
            <w:pPr>
              <w:spacing w:after="0" w:line="240" w:lineRule="auto"/>
              <w:rPr>
                <w:rFonts w:ascii="Times New Roman" w:hAnsi="Times New Roman" w:cs="Times New Roman"/>
              </w:rPr>
            </w:pPr>
          </w:p>
        </w:tc>
        <w:tc>
          <w:tcPr>
            <w:tcW w:w="1420" w:type="dxa"/>
          </w:tcPr>
          <w:p w:rsidR="00254B93" w:rsidRDefault="00254B93">
            <w:pPr>
              <w:spacing w:after="0" w:line="240" w:lineRule="auto"/>
              <w:rPr>
                <w:rFonts w:ascii="Times New Roman" w:hAnsi="Times New Roman" w:cs="Times New Roman"/>
              </w:rPr>
            </w:pPr>
          </w:p>
        </w:tc>
        <w:tc>
          <w:tcPr>
            <w:tcW w:w="1417" w:type="dxa"/>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11</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Замена обводного ремня</w:t>
            </w:r>
          </w:p>
        </w:tc>
        <w:tc>
          <w:tcPr>
            <w:tcW w:w="1417" w:type="dxa"/>
          </w:tcPr>
          <w:p w:rsidR="00254B93" w:rsidRDefault="00254B93">
            <w:pPr>
              <w:spacing w:after="0" w:line="240" w:lineRule="auto"/>
              <w:rPr>
                <w:rFonts w:ascii="Times New Roman" w:hAnsi="Times New Roman" w:cs="Times New Roman"/>
              </w:rPr>
            </w:pPr>
          </w:p>
        </w:tc>
        <w:tc>
          <w:tcPr>
            <w:tcW w:w="1420" w:type="dxa"/>
          </w:tcPr>
          <w:p w:rsidR="00254B93" w:rsidRDefault="00254B93">
            <w:pPr>
              <w:spacing w:after="0" w:line="240" w:lineRule="auto"/>
              <w:rPr>
                <w:rFonts w:ascii="Times New Roman" w:hAnsi="Times New Roman" w:cs="Times New Roman"/>
              </w:rPr>
            </w:pPr>
          </w:p>
        </w:tc>
        <w:tc>
          <w:tcPr>
            <w:tcW w:w="1417" w:type="dxa"/>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12</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Замена свечей зажигания</w:t>
            </w:r>
          </w:p>
        </w:tc>
        <w:tc>
          <w:tcPr>
            <w:tcW w:w="1417" w:type="dxa"/>
          </w:tcPr>
          <w:p w:rsidR="00254B93" w:rsidRDefault="00254B93">
            <w:pPr>
              <w:spacing w:after="0" w:line="240" w:lineRule="auto"/>
              <w:rPr>
                <w:rFonts w:ascii="Times New Roman" w:hAnsi="Times New Roman" w:cs="Times New Roman"/>
              </w:rPr>
            </w:pPr>
          </w:p>
        </w:tc>
        <w:tc>
          <w:tcPr>
            <w:tcW w:w="1420" w:type="dxa"/>
          </w:tcPr>
          <w:p w:rsidR="00254B93" w:rsidRDefault="00254B93">
            <w:pPr>
              <w:spacing w:after="0" w:line="240" w:lineRule="auto"/>
              <w:rPr>
                <w:rFonts w:ascii="Times New Roman" w:hAnsi="Times New Roman" w:cs="Times New Roman"/>
              </w:rPr>
            </w:pPr>
          </w:p>
        </w:tc>
        <w:tc>
          <w:tcPr>
            <w:tcW w:w="1417" w:type="dxa"/>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13</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Замена комплекта броне проводов</w:t>
            </w:r>
          </w:p>
        </w:tc>
        <w:tc>
          <w:tcPr>
            <w:tcW w:w="1417" w:type="dxa"/>
          </w:tcPr>
          <w:p w:rsidR="00254B93" w:rsidRDefault="00254B93">
            <w:pPr>
              <w:spacing w:after="0" w:line="240" w:lineRule="auto"/>
              <w:rPr>
                <w:rFonts w:ascii="Times New Roman" w:hAnsi="Times New Roman" w:cs="Times New Roman"/>
              </w:rPr>
            </w:pPr>
          </w:p>
        </w:tc>
        <w:tc>
          <w:tcPr>
            <w:tcW w:w="1420" w:type="dxa"/>
          </w:tcPr>
          <w:p w:rsidR="00254B93" w:rsidRDefault="00254B93">
            <w:pPr>
              <w:spacing w:after="0" w:line="240" w:lineRule="auto"/>
              <w:rPr>
                <w:rFonts w:ascii="Times New Roman" w:hAnsi="Times New Roman" w:cs="Times New Roman"/>
              </w:rPr>
            </w:pPr>
          </w:p>
        </w:tc>
        <w:tc>
          <w:tcPr>
            <w:tcW w:w="1417" w:type="dxa"/>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14</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Замена натяжителя цепи</w:t>
            </w:r>
          </w:p>
        </w:tc>
        <w:tc>
          <w:tcPr>
            <w:tcW w:w="1417" w:type="dxa"/>
          </w:tcPr>
          <w:p w:rsidR="00254B93" w:rsidRDefault="00254B93">
            <w:pPr>
              <w:spacing w:after="0" w:line="240" w:lineRule="auto"/>
              <w:rPr>
                <w:rFonts w:ascii="Times New Roman" w:hAnsi="Times New Roman" w:cs="Times New Roman"/>
              </w:rPr>
            </w:pPr>
          </w:p>
        </w:tc>
        <w:tc>
          <w:tcPr>
            <w:tcW w:w="1420" w:type="dxa"/>
            <w:tcBorders>
              <w:right w:val="single" w:sz="4" w:space="0" w:color="auto"/>
            </w:tcBorders>
          </w:tcPr>
          <w:p w:rsidR="00254B93" w:rsidRDefault="00254B93">
            <w:pPr>
              <w:spacing w:after="0" w:line="240" w:lineRule="auto"/>
              <w:rPr>
                <w:rFonts w:ascii="Times New Roman" w:hAnsi="Times New Roman" w:cs="Times New Roman"/>
              </w:rPr>
            </w:pPr>
          </w:p>
        </w:tc>
        <w:tc>
          <w:tcPr>
            <w:tcW w:w="1417" w:type="dxa"/>
            <w:tcBorders>
              <w:left w:val="single" w:sz="4" w:space="0" w:color="auto"/>
            </w:tcBorders>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15</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Высверливание шпильки на коллекторе</w:t>
            </w:r>
          </w:p>
        </w:tc>
        <w:tc>
          <w:tcPr>
            <w:tcW w:w="1417" w:type="dxa"/>
          </w:tcPr>
          <w:p w:rsidR="00254B93" w:rsidRDefault="00254B93">
            <w:pPr>
              <w:spacing w:after="0" w:line="240" w:lineRule="auto"/>
              <w:rPr>
                <w:rFonts w:ascii="Times New Roman" w:hAnsi="Times New Roman" w:cs="Times New Roman"/>
              </w:rPr>
            </w:pPr>
          </w:p>
        </w:tc>
        <w:tc>
          <w:tcPr>
            <w:tcW w:w="1420" w:type="dxa"/>
            <w:tcBorders>
              <w:right w:val="single" w:sz="4" w:space="0" w:color="auto"/>
            </w:tcBorders>
          </w:tcPr>
          <w:p w:rsidR="00254B93" w:rsidRDefault="00254B93">
            <w:pPr>
              <w:spacing w:after="0" w:line="240" w:lineRule="auto"/>
              <w:rPr>
                <w:rFonts w:ascii="Times New Roman" w:hAnsi="Times New Roman" w:cs="Times New Roman"/>
              </w:rPr>
            </w:pPr>
          </w:p>
        </w:tc>
        <w:tc>
          <w:tcPr>
            <w:tcW w:w="1417" w:type="dxa"/>
            <w:tcBorders>
              <w:left w:val="single" w:sz="4" w:space="0" w:color="auto"/>
            </w:tcBorders>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16</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 xml:space="preserve">Замена прокладки приемной трубы (3 </w:t>
            </w:r>
            <w:proofErr w:type="spellStart"/>
            <w:proofErr w:type="gramStart"/>
            <w:r w:rsidRPr="003D139E">
              <w:rPr>
                <w:rFonts w:ascii="Times New Roman" w:hAnsi="Times New Roman" w:cs="Times New Roman"/>
              </w:rPr>
              <w:t>шт</w:t>
            </w:r>
            <w:proofErr w:type="spellEnd"/>
            <w:proofErr w:type="gramEnd"/>
            <w:r w:rsidRPr="003D139E">
              <w:rPr>
                <w:rFonts w:ascii="Times New Roman" w:hAnsi="Times New Roman" w:cs="Times New Roman"/>
              </w:rPr>
              <w:t>)</w:t>
            </w:r>
          </w:p>
        </w:tc>
        <w:tc>
          <w:tcPr>
            <w:tcW w:w="1417" w:type="dxa"/>
          </w:tcPr>
          <w:p w:rsidR="00254B93" w:rsidRDefault="00254B93">
            <w:pPr>
              <w:spacing w:after="0" w:line="240" w:lineRule="auto"/>
              <w:rPr>
                <w:rFonts w:ascii="Times New Roman" w:hAnsi="Times New Roman" w:cs="Times New Roman"/>
              </w:rPr>
            </w:pPr>
          </w:p>
        </w:tc>
        <w:tc>
          <w:tcPr>
            <w:tcW w:w="1420" w:type="dxa"/>
            <w:tcBorders>
              <w:right w:val="single" w:sz="4" w:space="0" w:color="auto"/>
            </w:tcBorders>
          </w:tcPr>
          <w:p w:rsidR="00254B93" w:rsidRDefault="00254B93">
            <w:pPr>
              <w:spacing w:after="0" w:line="240" w:lineRule="auto"/>
              <w:rPr>
                <w:rFonts w:ascii="Times New Roman" w:hAnsi="Times New Roman" w:cs="Times New Roman"/>
              </w:rPr>
            </w:pPr>
          </w:p>
        </w:tc>
        <w:tc>
          <w:tcPr>
            <w:tcW w:w="1417" w:type="dxa"/>
            <w:tcBorders>
              <w:left w:val="single" w:sz="4" w:space="0" w:color="auto"/>
            </w:tcBorders>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17</w:t>
            </w:r>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Диагностика ЭБУ</w:t>
            </w:r>
          </w:p>
        </w:tc>
        <w:tc>
          <w:tcPr>
            <w:tcW w:w="1417" w:type="dxa"/>
          </w:tcPr>
          <w:p w:rsidR="00254B93" w:rsidRDefault="00254B93">
            <w:pPr>
              <w:spacing w:after="0" w:line="240" w:lineRule="auto"/>
              <w:rPr>
                <w:rFonts w:ascii="Times New Roman" w:hAnsi="Times New Roman" w:cs="Times New Roman"/>
              </w:rPr>
            </w:pPr>
          </w:p>
        </w:tc>
        <w:tc>
          <w:tcPr>
            <w:tcW w:w="1420" w:type="dxa"/>
            <w:tcBorders>
              <w:right w:val="single" w:sz="4" w:space="0" w:color="auto"/>
            </w:tcBorders>
          </w:tcPr>
          <w:p w:rsidR="00254B93" w:rsidRDefault="00254B93">
            <w:pPr>
              <w:spacing w:after="0" w:line="240" w:lineRule="auto"/>
              <w:rPr>
                <w:rFonts w:ascii="Times New Roman" w:hAnsi="Times New Roman" w:cs="Times New Roman"/>
              </w:rPr>
            </w:pPr>
          </w:p>
        </w:tc>
        <w:tc>
          <w:tcPr>
            <w:tcW w:w="1417" w:type="dxa"/>
            <w:tcBorders>
              <w:left w:val="single" w:sz="4" w:space="0" w:color="auto"/>
            </w:tcBorders>
          </w:tcPr>
          <w:p w:rsidR="00254B93" w:rsidRDefault="00254B93">
            <w:pPr>
              <w:spacing w:after="0" w:line="240" w:lineRule="auto"/>
              <w:rPr>
                <w:rFonts w:ascii="Times New Roman" w:hAnsi="Times New Roman" w:cs="Times New Roman"/>
              </w:rPr>
            </w:pPr>
          </w:p>
        </w:tc>
      </w:tr>
      <w:tr w:rsidR="00254B93">
        <w:tc>
          <w:tcPr>
            <w:tcW w:w="566" w:type="dxa"/>
            <w:vAlign w:val="center"/>
          </w:tcPr>
          <w:p w:rsidR="00254B93" w:rsidRDefault="00F7453B">
            <w:pPr>
              <w:pStyle w:val="ac"/>
              <w:contextualSpacing/>
              <w:jc w:val="center"/>
              <w:rPr>
                <w:rFonts w:ascii="Times New Roman" w:hAnsi="Times New Roman" w:cs="Times New Roman"/>
                <w:sz w:val="26"/>
                <w:szCs w:val="26"/>
              </w:rPr>
            </w:pPr>
            <w:r>
              <w:rPr>
                <w:rFonts w:ascii="Times New Roman" w:hAnsi="Times New Roman" w:cs="Times New Roman"/>
                <w:sz w:val="26"/>
                <w:szCs w:val="26"/>
              </w:rPr>
              <w:t>18</w:t>
            </w:r>
            <w:bookmarkStart w:id="0" w:name="_GoBack"/>
            <w:bookmarkEnd w:id="0"/>
          </w:p>
        </w:tc>
        <w:tc>
          <w:tcPr>
            <w:tcW w:w="5527" w:type="dxa"/>
          </w:tcPr>
          <w:p w:rsidR="00254B93" w:rsidRPr="003D139E" w:rsidRDefault="003D139E">
            <w:pPr>
              <w:spacing w:after="0" w:line="240" w:lineRule="auto"/>
              <w:rPr>
                <w:rFonts w:ascii="Times New Roman" w:hAnsi="Times New Roman" w:cs="Times New Roman"/>
              </w:rPr>
            </w:pPr>
            <w:r w:rsidRPr="003D139E">
              <w:rPr>
                <w:rFonts w:ascii="Times New Roman" w:hAnsi="Times New Roman" w:cs="Times New Roman"/>
              </w:rPr>
              <w:t>Замена топливного фильтра</w:t>
            </w:r>
          </w:p>
        </w:tc>
        <w:tc>
          <w:tcPr>
            <w:tcW w:w="1417" w:type="dxa"/>
          </w:tcPr>
          <w:p w:rsidR="00254B93" w:rsidRDefault="00254B93">
            <w:pPr>
              <w:spacing w:after="0" w:line="240" w:lineRule="auto"/>
              <w:rPr>
                <w:rFonts w:ascii="Times New Roman" w:hAnsi="Times New Roman" w:cs="Times New Roman"/>
              </w:rPr>
            </w:pPr>
          </w:p>
        </w:tc>
        <w:tc>
          <w:tcPr>
            <w:tcW w:w="1420" w:type="dxa"/>
            <w:tcBorders>
              <w:right w:val="single" w:sz="4" w:space="0" w:color="auto"/>
            </w:tcBorders>
          </w:tcPr>
          <w:p w:rsidR="00254B93" w:rsidRDefault="00254B93">
            <w:pPr>
              <w:spacing w:after="0" w:line="240" w:lineRule="auto"/>
              <w:rPr>
                <w:rFonts w:ascii="Times New Roman" w:hAnsi="Times New Roman" w:cs="Times New Roman"/>
              </w:rPr>
            </w:pPr>
          </w:p>
        </w:tc>
        <w:tc>
          <w:tcPr>
            <w:tcW w:w="1417" w:type="dxa"/>
            <w:tcBorders>
              <w:left w:val="single" w:sz="4" w:space="0" w:color="auto"/>
            </w:tcBorders>
          </w:tcPr>
          <w:p w:rsidR="00254B93" w:rsidRDefault="00254B93">
            <w:pPr>
              <w:spacing w:after="0" w:line="240" w:lineRule="auto"/>
              <w:rPr>
                <w:rFonts w:ascii="Times New Roman" w:hAnsi="Times New Roman" w:cs="Times New Roman"/>
              </w:rPr>
            </w:pPr>
          </w:p>
        </w:tc>
      </w:tr>
      <w:tr w:rsidR="00254B93">
        <w:tc>
          <w:tcPr>
            <w:tcW w:w="6093" w:type="dxa"/>
            <w:gridSpan w:val="2"/>
            <w:vAlign w:val="center"/>
          </w:tcPr>
          <w:p w:rsidR="00254B93" w:rsidRDefault="00F7453B">
            <w:pPr>
              <w:pStyle w:val="ac"/>
              <w:contextualSpacing/>
              <w:rPr>
                <w:rFonts w:ascii="Times New Roman" w:hAnsi="Times New Roman" w:cs="Times New Roman"/>
                <w:sz w:val="26"/>
                <w:szCs w:val="26"/>
              </w:rPr>
            </w:pPr>
            <w:r>
              <w:rPr>
                <w:rFonts w:ascii="Times New Roman" w:hAnsi="Times New Roman" w:cs="Times New Roman"/>
                <w:sz w:val="26"/>
                <w:szCs w:val="26"/>
              </w:rPr>
              <w:t>Итого:</w:t>
            </w:r>
          </w:p>
        </w:tc>
        <w:tc>
          <w:tcPr>
            <w:tcW w:w="1417" w:type="dxa"/>
            <w:vAlign w:val="center"/>
          </w:tcPr>
          <w:p w:rsidR="00254B93" w:rsidRDefault="00254B93">
            <w:pPr>
              <w:pStyle w:val="ac"/>
              <w:contextualSpacing/>
              <w:jc w:val="center"/>
              <w:rPr>
                <w:rFonts w:ascii="Times New Roman" w:hAnsi="Times New Roman" w:cs="Times New Roman"/>
                <w:sz w:val="26"/>
                <w:szCs w:val="26"/>
              </w:rPr>
            </w:pPr>
          </w:p>
        </w:tc>
        <w:tc>
          <w:tcPr>
            <w:tcW w:w="1420" w:type="dxa"/>
            <w:tcBorders>
              <w:right w:val="single" w:sz="4" w:space="0" w:color="auto"/>
            </w:tcBorders>
            <w:vAlign w:val="center"/>
          </w:tcPr>
          <w:p w:rsidR="00254B93" w:rsidRDefault="00254B93">
            <w:pPr>
              <w:pStyle w:val="ac"/>
              <w:contextualSpacing/>
              <w:jc w:val="center"/>
              <w:rPr>
                <w:rFonts w:ascii="Times New Roman" w:hAnsi="Times New Roman" w:cs="Times New Roman"/>
                <w:sz w:val="26"/>
                <w:szCs w:val="26"/>
              </w:rPr>
            </w:pPr>
          </w:p>
        </w:tc>
        <w:tc>
          <w:tcPr>
            <w:tcW w:w="1417" w:type="dxa"/>
            <w:tcBorders>
              <w:left w:val="single" w:sz="4" w:space="0" w:color="auto"/>
            </w:tcBorders>
            <w:vAlign w:val="center"/>
          </w:tcPr>
          <w:p w:rsidR="00254B93" w:rsidRDefault="00254B93">
            <w:pPr>
              <w:pStyle w:val="ac"/>
              <w:contextualSpacing/>
              <w:jc w:val="center"/>
              <w:rPr>
                <w:rFonts w:ascii="Times New Roman" w:hAnsi="Times New Roman" w:cs="Times New Roman"/>
                <w:sz w:val="26"/>
                <w:szCs w:val="26"/>
              </w:rPr>
            </w:pPr>
          </w:p>
        </w:tc>
      </w:tr>
    </w:tbl>
    <w:p w:rsidR="00254B93" w:rsidRDefault="00254B93">
      <w:pPr>
        <w:pStyle w:val="ac"/>
        <w:contextualSpacing/>
        <w:jc w:val="center"/>
        <w:rPr>
          <w:rFonts w:ascii="Times New Roman" w:hAnsi="Times New Roman" w:cs="Times New Roman"/>
          <w:sz w:val="26"/>
          <w:szCs w:val="26"/>
        </w:rPr>
      </w:pPr>
    </w:p>
    <w:p w:rsidR="00254B93" w:rsidRDefault="00F7453B">
      <w:pPr>
        <w:pStyle w:val="ac"/>
        <w:contextualSpacing/>
        <w:jc w:val="center"/>
        <w:rPr>
          <w:rFonts w:ascii="Times New Roman" w:hAnsi="Times New Roman" w:cs="Times New Roman"/>
          <w:b/>
          <w:sz w:val="26"/>
          <w:szCs w:val="26"/>
        </w:rPr>
      </w:pPr>
      <w:r>
        <w:rPr>
          <w:rFonts w:ascii="Times New Roman" w:hAnsi="Times New Roman" w:cs="Times New Roman"/>
          <w:b/>
          <w:sz w:val="26"/>
          <w:szCs w:val="26"/>
        </w:rPr>
        <w:t>Запасные части, расходные материалы, технические жидкости, используемые при проведении работ, должны соответствовать рекомендациям завода изготовителя ремонтируемого транспортного средства</w:t>
      </w:r>
    </w:p>
    <w:p w:rsidR="00254B93" w:rsidRDefault="00254B93">
      <w:pPr>
        <w:pStyle w:val="ac"/>
        <w:contextualSpacing/>
        <w:jc w:val="center"/>
        <w:rPr>
          <w:rFonts w:ascii="Times New Roman" w:hAnsi="Times New Roman" w:cs="Times New Roman"/>
          <w:sz w:val="26"/>
          <w:szCs w:val="26"/>
        </w:rPr>
      </w:pPr>
    </w:p>
    <w:p w:rsidR="00254B93" w:rsidRDefault="00254B93">
      <w:pPr>
        <w:pStyle w:val="ac"/>
        <w:contextualSpacing/>
        <w:jc w:val="center"/>
        <w:rPr>
          <w:rFonts w:ascii="Times New Roman" w:hAnsi="Times New Roman" w:cs="Times New Roman"/>
          <w:sz w:val="26"/>
          <w:szCs w:val="26"/>
        </w:rPr>
      </w:pPr>
    </w:p>
    <w:p w:rsidR="00254B93" w:rsidRDefault="00F7453B">
      <w:pPr>
        <w:spacing w:after="0" w:line="240" w:lineRule="auto"/>
        <w:contextualSpacing/>
        <w:jc w:val="both"/>
        <w:rPr>
          <w:rFonts w:ascii="Times New Roman" w:hAnsi="Times New Roman" w:cs="Times New Roman"/>
          <w:b/>
          <w:sz w:val="26"/>
          <w:szCs w:val="26"/>
        </w:rPr>
      </w:pPr>
      <w:r>
        <w:rPr>
          <w:rFonts w:ascii="Times New Roman" w:hAnsi="Times New Roman" w:cs="Times New Roman"/>
          <w:b/>
          <w:sz w:val="26"/>
          <w:szCs w:val="26"/>
        </w:rPr>
        <w:t xml:space="preserve">Итого стоимость работ по ремонту автомобиля </w:t>
      </w:r>
      <w:r>
        <w:rPr>
          <w:rFonts w:ascii="Times New Roman" w:hAnsi="Times New Roman" w:cs="Times New Roman"/>
          <w:sz w:val="26"/>
          <w:szCs w:val="26"/>
        </w:rPr>
        <w:t xml:space="preserve">Шевроле Нива 212300-55 </w:t>
      </w:r>
      <w:r>
        <w:rPr>
          <w:rFonts w:ascii="Times New Roman" w:hAnsi="Times New Roman" w:cs="Times New Roman"/>
          <w:b/>
          <w:sz w:val="26"/>
          <w:szCs w:val="26"/>
        </w:rPr>
        <w:t>с учетом стоимости запасных частей на сумму: двести</w:t>
      </w:r>
      <w:proofErr w:type="gramStart"/>
      <w:r>
        <w:rPr>
          <w:rFonts w:ascii="Times New Roman" w:hAnsi="Times New Roman" w:cs="Times New Roman"/>
          <w:b/>
          <w:sz w:val="26"/>
          <w:szCs w:val="26"/>
        </w:rPr>
        <w:t xml:space="preserve"> (______________) </w:t>
      </w:r>
      <w:proofErr w:type="gramEnd"/>
      <w:r>
        <w:rPr>
          <w:rFonts w:ascii="Times New Roman" w:hAnsi="Times New Roman" w:cs="Times New Roman"/>
          <w:b/>
          <w:sz w:val="26"/>
          <w:szCs w:val="26"/>
        </w:rPr>
        <w:t>руб. 00 коп.</w:t>
      </w:r>
    </w:p>
    <w:p w:rsidR="00254B93" w:rsidRDefault="00254B93">
      <w:pPr>
        <w:spacing w:after="0" w:line="240" w:lineRule="auto"/>
        <w:contextualSpacing/>
        <w:jc w:val="both"/>
        <w:rPr>
          <w:rFonts w:ascii="Times New Roman" w:hAnsi="Times New Roman" w:cs="Times New Roman"/>
          <w:b/>
          <w:sz w:val="26"/>
          <w:szCs w:val="26"/>
        </w:rPr>
      </w:pPr>
    </w:p>
    <w:p w:rsidR="00254B93" w:rsidRDefault="00254B93">
      <w:pPr>
        <w:spacing w:after="0" w:line="240" w:lineRule="auto"/>
        <w:contextualSpacing/>
        <w:jc w:val="both"/>
        <w:rPr>
          <w:rFonts w:ascii="Times New Roman" w:hAnsi="Times New Roman" w:cs="Times New Roman"/>
          <w:b/>
          <w:sz w:val="26"/>
          <w:szCs w:val="26"/>
        </w:rPr>
      </w:pPr>
    </w:p>
    <w:p w:rsidR="00254B93" w:rsidRDefault="00254B93">
      <w:pPr>
        <w:spacing w:after="0" w:line="240" w:lineRule="auto"/>
        <w:contextualSpacing/>
        <w:jc w:val="both"/>
        <w:rPr>
          <w:rFonts w:ascii="Times New Roman" w:hAnsi="Times New Roman" w:cs="Times New Roman"/>
          <w:b/>
          <w:sz w:val="26"/>
          <w:szCs w:val="26"/>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254B93">
        <w:trPr>
          <w:trHeight w:val="727"/>
        </w:trPr>
        <w:tc>
          <w:tcPr>
            <w:tcW w:w="5210" w:type="dxa"/>
          </w:tcPr>
          <w:p w:rsidR="00254B93" w:rsidRDefault="00F7453B">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Заказчик</w:t>
            </w:r>
          </w:p>
          <w:p w:rsidR="00254B93" w:rsidRDefault="00254B93">
            <w:pPr>
              <w:spacing w:after="0" w:line="240" w:lineRule="auto"/>
              <w:contextualSpacing/>
              <w:rPr>
                <w:rFonts w:ascii="Times New Roman" w:hAnsi="Times New Roman" w:cs="Times New Roman"/>
                <w:sz w:val="26"/>
                <w:szCs w:val="26"/>
              </w:rPr>
            </w:pPr>
          </w:p>
          <w:p w:rsidR="00254B93" w:rsidRDefault="00F7453B">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_________________</w:t>
            </w:r>
            <w:r>
              <w:rPr>
                <w:rFonts w:ascii="Times New Roman" w:hAnsi="Times New Roman" w:cs="Times New Roman"/>
                <w:sz w:val="24"/>
                <w:szCs w:val="24"/>
              </w:rPr>
              <w:t xml:space="preserve"> Д.М. Аракчеев</w:t>
            </w:r>
          </w:p>
        </w:tc>
        <w:tc>
          <w:tcPr>
            <w:tcW w:w="5211" w:type="dxa"/>
          </w:tcPr>
          <w:p w:rsidR="00254B93" w:rsidRDefault="00F7453B">
            <w:pPr>
              <w:spacing w:after="0" w:line="240" w:lineRule="auto"/>
              <w:ind w:left="318"/>
              <w:contextualSpacing/>
              <w:rPr>
                <w:rFonts w:ascii="Times New Roman" w:hAnsi="Times New Roman" w:cs="Times New Roman"/>
                <w:sz w:val="26"/>
                <w:szCs w:val="26"/>
              </w:rPr>
            </w:pPr>
            <w:r>
              <w:rPr>
                <w:rFonts w:ascii="Times New Roman" w:hAnsi="Times New Roman" w:cs="Times New Roman"/>
                <w:sz w:val="26"/>
                <w:szCs w:val="26"/>
              </w:rPr>
              <w:t>Исполнитель</w:t>
            </w:r>
          </w:p>
          <w:p w:rsidR="00254B93" w:rsidRDefault="00254B93">
            <w:pPr>
              <w:spacing w:after="0" w:line="240" w:lineRule="auto"/>
              <w:ind w:left="318"/>
              <w:contextualSpacing/>
              <w:rPr>
                <w:rFonts w:ascii="Times New Roman" w:hAnsi="Times New Roman" w:cs="Times New Roman"/>
                <w:sz w:val="26"/>
                <w:szCs w:val="26"/>
              </w:rPr>
            </w:pPr>
          </w:p>
          <w:p w:rsidR="00254B93" w:rsidRDefault="00F7453B">
            <w:pPr>
              <w:spacing w:after="0" w:line="240" w:lineRule="auto"/>
              <w:ind w:left="318"/>
              <w:contextualSpacing/>
              <w:rPr>
                <w:rFonts w:ascii="Times New Roman" w:hAnsi="Times New Roman" w:cs="Times New Roman"/>
                <w:sz w:val="26"/>
                <w:szCs w:val="26"/>
              </w:rPr>
            </w:pPr>
            <w:r>
              <w:rPr>
                <w:rFonts w:ascii="Times New Roman" w:hAnsi="Times New Roman" w:cs="Times New Roman"/>
                <w:sz w:val="26"/>
                <w:szCs w:val="26"/>
              </w:rPr>
              <w:t>_______________________</w:t>
            </w:r>
          </w:p>
        </w:tc>
      </w:tr>
    </w:tbl>
    <w:p w:rsidR="00254B93" w:rsidRDefault="00254B93">
      <w:pPr>
        <w:spacing w:after="0" w:line="240" w:lineRule="auto"/>
        <w:contextualSpacing/>
        <w:jc w:val="center"/>
        <w:rPr>
          <w:rFonts w:ascii="Times New Roman" w:hAnsi="Times New Roman" w:cs="Times New Roman"/>
          <w:sz w:val="26"/>
          <w:szCs w:val="26"/>
        </w:rPr>
      </w:pPr>
    </w:p>
    <w:p w:rsidR="00254B93" w:rsidRDefault="00254B93">
      <w:pPr>
        <w:spacing w:after="0" w:line="240" w:lineRule="auto"/>
        <w:contextualSpacing/>
        <w:rPr>
          <w:rFonts w:ascii="Times New Roman" w:hAnsi="Times New Roman" w:cs="Times New Roman"/>
          <w:b/>
          <w:sz w:val="26"/>
          <w:szCs w:val="26"/>
        </w:rPr>
      </w:pPr>
    </w:p>
    <w:sectPr w:rsidR="00254B93" w:rsidSect="007F5527">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453B" w:rsidRDefault="00F7453B">
      <w:pPr>
        <w:spacing w:line="240" w:lineRule="auto"/>
      </w:pPr>
      <w:r>
        <w:separator/>
      </w:r>
    </w:p>
  </w:endnote>
  <w:endnote w:type="continuationSeparator" w:id="1">
    <w:p w:rsidR="00F7453B" w:rsidRDefault="00F7453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453B" w:rsidRDefault="00F7453B">
      <w:pPr>
        <w:spacing w:after="0"/>
      </w:pPr>
      <w:r>
        <w:separator/>
      </w:r>
    </w:p>
  </w:footnote>
  <w:footnote w:type="continuationSeparator" w:id="1">
    <w:p w:rsidR="00F7453B" w:rsidRDefault="00F7453B">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03AB0"/>
    <w:multiLevelType w:val="multilevel"/>
    <w:tmpl w:val="02603AB0"/>
    <w:lvl w:ilvl="0">
      <w:start w:val="1"/>
      <w:numFmt w:val="decimal"/>
      <w:lvlText w:val="2.2.%1."/>
      <w:lvlJc w:val="left"/>
      <w:pPr>
        <w:ind w:left="10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7E0756C"/>
    <w:multiLevelType w:val="multilevel"/>
    <w:tmpl w:val="27E0756C"/>
    <w:lvl w:ilvl="0">
      <w:start w:val="1"/>
      <w:numFmt w:val="decimal"/>
      <w:lvlText w:val="5.%1."/>
      <w:lvlJc w:val="left"/>
      <w:pPr>
        <w:ind w:left="1004" w:hanging="360"/>
      </w:pPr>
      <w:rPr>
        <w:rFonts w:hint="default"/>
        <w:color w:val="auto"/>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nsid w:val="5B3D0E15"/>
    <w:multiLevelType w:val="multilevel"/>
    <w:tmpl w:val="5B3D0E15"/>
    <w:lvl w:ilvl="0">
      <w:start w:val="1"/>
      <w:numFmt w:val="decimal"/>
      <w:lvlText w:val="2.1.%1."/>
      <w:lvlJc w:val="left"/>
      <w:pPr>
        <w:ind w:left="1004" w:hanging="360"/>
      </w:pPr>
      <w:rPr>
        <w:rFonts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1F66D7"/>
    <w:rsid w:val="0000027E"/>
    <w:rsid w:val="00002785"/>
    <w:rsid w:val="00005525"/>
    <w:rsid w:val="00006A70"/>
    <w:rsid w:val="000115A3"/>
    <w:rsid w:val="0001178F"/>
    <w:rsid w:val="00012BCA"/>
    <w:rsid w:val="00014429"/>
    <w:rsid w:val="0002344C"/>
    <w:rsid w:val="00032E5C"/>
    <w:rsid w:val="00034F91"/>
    <w:rsid w:val="0004340A"/>
    <w:rsid w:val="0004479D"/>
    <w:rsid w:val="00045725"/>
    <w:rsid w:val="00046A56"/>
    <w:rsid w:val="00053AB0"/>
    <w:rsid w:val="000552CD"/>
    <w:rsid w:val="00057B65"/>
    <w:rsid w:val="0006669F"/>
    <w:rsid w:val="00070362"/>
    <w:rsid w:val="00073631"/>
    <w:rsid w:val="000776B5"/>
    <w:rsid w:val="00077DC4"/>
    <w:rsid w:val="00083B5B"/>
    <w:rsid w:val="0009158D"/>
    <w:rsid w:val="000A3AA3"/>
    <w:rsid w:val="000A4582"/>
    <w:rsid w:val="000B412B"/>
    <w:rsid w:val="000B5D4C"/>
    <w:rsid w:val="000C2A1C"/>
    <w:rsid w:val="000D3DEC"/>
    <w:rsid w:val="000D7A7C"/>
    <w:rsid w:val="000E148C"/>
    <w:rsid w:val="000E181D"/>
    <w:rsid w:val="000E18C0"/>
    <w:rsid w:val="000E471D"/>
    <w:rsid w:val="000E4EAC"/>
    <w:rsid w:val="000F01B0"/>
    <w:rsid w:val="000F222D"/>
    <w:rsid w:val="000F53BF"/>
    <w:rsid w:val="000F7039"/>
    <w:rsid w:val="00100EDF"/>
    <w:rsid w:val="00107BEF"/>
    <w:rsid w:val="00113740"/>
    <w:rsid w:val="00113D0A"/>
    <w:rsid w:val="0011680F"/>
    <w:rsid w:val="00125C92"/>
    <w:rsid w:val="0013304F"/>
    <w:rsid w:val="00136969"/>
    <w:rsid w:val="001420DC"/>
    <w:rsid w:val="0014427A"/>
    <w:rsid w:val="00153D33"/>
    <w:rsid w:val="00160827"/>
    <w:rsid w:val="001655FD"/>
    <w:rsid w:val="00172546"/>
    <w:rsid w:val="00173674"/>
    <w:rsid w:val="00182B2C"/>
    <w:rsid w:val="0018394D"/>
    <w:rsid w:val="001863BC"/>
    <w:rsid w:val="00193A63"/>
    <w:rsid w:val="0019495F"/>
    <w:rsid w:val="001957C3"/>
    <w:rsid w:val="00195884"/>
    <w:rsid w:val="00197BC9"/>
    <w:rsid w:val="001A09C8"/>
    <w:rsid w:val="001A7F04"/>
    <w:rsid w:val="001B096A"/>
    <w:rsid w:val="001B15D6"/>
    <w:rsid w:val="001B567D"/>
    <w:rsid w:val="001C11CA"/>
    <w:rsid w:val="001C20FB"/>
    <w:rsid w:val="001C2DE3"/>
    <w:rsid w:val="001C5E84"/>
    <w:rsid w:val="001C653F"/>
    <w:rsid w:val="001D4148"/>
    <w:rsid w:val="001D467E"/>
    <w:rsid w:val="001D4848"/>
    <w:rsid w:val="001E0451"/>
    <w:rsid w:val="001E4D53"/>
    <w:rsid w:val="001F51AC"/>
    <w:rsid w:val="001F66D7"/>
    <w:rsid w:val="00232613"/>
    <w:rsid w:val="00233861"/>
    <w:rsid w:val="00235298"/>
    <w:rsid w:val="00244075"/>
    <w:rsid w:val="00254B93"/>
    <w:rsid w:val="00257E2B"/>
    <w:rsid w:val="002613D6"/>
    <w:rsid w:val="00263731"/>
    <w:rsid w:val="00281C0A"/>
    <w:rsid w:val="00283A15"/>
    <w:rsid w:val="00284E7B"/>
    <w:rsid w:val="00290619"/>
    <w:rsid w:val="00290667"/>
    <w:rsid w:val="002926B2"/>
    <w:rsid w:val="002A0F1E"/>
    <w:rsid w:val="002A3588"/>
    <w:rsid w:val="002A471A"/>
    <w:rsid w:val="002A4871"/>
    <w:rsid w:val="002A49E0"/>
    <w:rsid w:val="002B0F3C"/>
    <w:rsid w:val="002B163D"/>
    <w:rsid w:val="002C319C"/>
    <w:rsid w:val="002C396C"/>
    <w:rsid w:val="002C7483"/>
    <w:rsid w:val="002C760F"/>
    <w:rsid w:val="002D3CF1"/>
    <w:rsid w:val="002D4FA3"/>
    <w:rsid w:val="002D5676"/>
    <w:rsid w:val="002D687C"/>
    <w:rsid w:val="002E3EE0"/>
    <w:rsid w:val="002F381A"/>
    <w:rsid w:val="002F56BE"/>
    <w:rsid w:val="0030137B"/>
    <w:rsid w:val="00302D68"/>
    <w:rsid w:val="003053AF"/>
    <w:rsid w:val="00305565"/>
    <w:rsid w:val="00306C00"/>
    <w:rsid w:val="00311A14"/>
    <w:rsid w:val="00315220"/>
    <w:rsid w:val="00322B8C"/>
    <w:rsid w:val="00324A7B"/>
    <w:rsid w:val="00326A69"/>
    <w:rsid w:val="00331EB1"/>
    <w:rsid w:val="0033329C"/>
    <w:rsid w:val="0033656C"/>
    <w:rsid w:val="00342995"/>
    <w:rsid w:val="00346FC6"/>
    <w:rsid w:val="003538DA"/>
    <w:rsid w:val="00353B12"/>
    <w:rsid w:val="00356093"/>
    <w:rsid w:val="00357455"/>
    <w:rsid w:val="00361738"/>
    <w:rsid w:val="00364A8F"/>
    <w:rsid w:val="00364BC3"/>
    <w:rsid w:val="00370D63"/>
    <w:rsid w:val="00371C9C"/>
    <w:rsid w:val="0037296C"/>
    <w:rsid w:val="00373CCF"/>
    <w:rsid w:val="003740A2"/>
    <w:rsid w:val="003752CB"/>
    <w:rsid w:val="00380E65"/>
    <w:rsid w:val="00381E8D"/>
    <w:rsid w:val="00383280"/>
    <w:rsid w:val="003900F8"/>
    <w:rsid w:val="00391194"/>
    <w:rsid w:val="003A15DF"/>
    <w:rsid w:val="003A4BDD"/>
    <w:rsid w:val="003A5614"/>
    <w:rsid w:val="003B0608"/>
    <w:rsid w:val="003B355D"/>
    <w:rsid w:val="003C60EC"/>
    <w:rsid w:val="003C7DCF"/>
    <w:rsid w:val="003D139E"/>
    <w:rsid w:val="003E11CA"/>
    <w:rsid w:val="003E68A4"/>
    <w:rsid w:val="003F0468"/>
    <w:rsid w:val="003F7510"/>
    <w:rsid w:val="0040227C"/>
    <w:rsid w:val="00404AD6"/>
    <w:rsid w:val="00404B22"/>
    <w:rsid w:val="00410DCF"/>
    <w:rsid w:val="00412D2C"/>
    <w:rsid w:val="00421E6D"/>
    <w:rsid w:val="00422100"/>
    <w:rsid w:val="00426EC0"/>
    <w:rsid w:val="00455EAF"/>
    <w:rsid w:val="004668EB"/>
    <w:rsid w:val="0046753C"/>
    <w:rsid w:val="00470351"/>
    <w:rsid w:val="0047159B"/>
    <w:rsid w:val="004715F1"/>
    <w:rsid w:val="004749E6"/>
    <w:rsid w:val="00475E08"/>
    <w:rsid w:val="00491DDE"/>
    <w:rsid w:val="00494DCE"/>
    <w:rsid w:val="00495B6D"/>
    <w:rsid w:val="004A05D4"/>
    <w:rsid w:val="004A22F9"/>
    <w:rsid w:val="004A4769"/>
    <w:rsid w:val="004A532C"/>
    <w:rsid w:val="004B3A15"/>
    <w:rsid w:val="004B41CC"/>
    <w:rsid w:val="004B48C7"/>
    <w:rsid w:val="004B700B"/>
    <w:rsid w:val="004B76A8"/>
    <w:rsid w:val="004D4E70"/>
    <w:rsid w:val="004D7183"/>
    <w:rsid w:val="004E30C8"/>
    <w:rsid w:val="004E3FEC"/>
    <w:rsid w:val="004F3D92"/>
    <w:rsid w:val="004F5145"/>
    <w:rsid w:val="004F632C"/>
    <w:rsid w:val="00500E11"/>
    <w:rsid w:val="005048CB"/>
    <w:rsid w:val="005114FE"/>
    <w:rsid w:val="0051355D"/>
    <w:rsid w:val="00516A3D"/>
    <w:rsid w:val="00525D96"/>
    <w:rsid w:val="00537C78"/>
    <w:rsid w:val="005418B6"/>
    <w:rsid w:val="00543A6F"/>
    <w:rsid w:val="0055009B"/>
    <w:rsid w:val="00560AEE"/>
    <w:rsid w:val="005611C7"/>
    <w:rsid w:val="005641C5"/>
    <w:rsid w:val="00564A19"/>
    <w:rsid w:val="00575993"/>
    <w:rsid w:val="005969E7"/>
    <w:rsid w:val="005A342E"/>
    <w:rsid w:val="005A3774"/>
    <w:rsid w:val="005A4121"/>
    <w:rsid w:val="005B3E3C"/>
    <w:rsid w:val="005B4BC1"/>
    <w:rsid w:val="005B4F32"/>
    <w:rsid w:val="005C0B67"/>
    <w:rsid w:val="005D0110"/>
    <w:rsid w:val="005D04EB"/>
    <w:rsid w:val="005D39EE"/>
    <w:rsid w:val="005E3C17"/>
    <w:rsid w:val="005E7666"/>
    <w:rsid w:val="005F2646"/>
    <w:rsid w:val="00600920"/>
    <w:rsid w:val="006024BE"/>
    <w:rsid w:val="0060425D"/>
    <w:rsid w:val="00604BDB"/>
    <w:rsid w:val="00610318"/>
    <w:rsid w:val="0062073C"/>
    <w:rsid w:val="006208D5"/>
    <w:rsid w:val="00623A92"/>
    <w:rsid w:val="00627543"/>
    <w:rsid w:val="00630425"/>
    <w:rsid w:val="0063231B"/>
    <w:rsid w:val="0063537B"/>
    <w:rsid w:val="00642669"/>
    <w:rsid w:val="00642969"/>
    <w:rsid w:val="00652846"/>
    <w:rsid w:val="006534D3"/>
    <w:rsid w:val="00654CE5"/>
    <w:rsid w:val="00660BB8"/>
    <w:rsid w:val="00661411"/>
    <w:rsid w:val="0067411E"/>
    <w:rsid w:val="0067526B"/>
    <w:rsid w:val="00682FB1"/>
    <w:rsid w:val="00686124"/>
    <w:rsid w:val="0069313A"/>
    <w:rsid w:val="006939F1"/>
    <w:rsid w:val="00695272"/>
    <w:rsid w:val="006A1BF6"/>
    <w:rsid w:val="006A52D6"/>
    <w:rsid w:val="006B0E9D"/>
    <w:rsid w:val="006B10DA"/>
    <w:rsid w:val="006B1A5B"/>
    <w:rsid w:val="006B3128"/>
    <w:rsid w:val="006B77BB"/>
    <w:rsid w:val="006C225D"/>
    <w:rsid w:val="006C641A"/>
    <w:rsid w:val="006D05D4"/>
    <w:rsid w:val="006D17B0"/>
    <w:rsid w:val="006E7C1E"/>
    <w:rsid w:val="006F1DB3"/>
    <w:rsid w:val="006F2A42"/>
    <w:rsid w:val="006F3F5F"/>
    <w:rsid w:val="006F5C58"/>
    <w:rsid w:val="0072118D"/>
    <w:rsid w:val="007258B9"/>
    <w:rsid w:val="00727257"/>
    <w:rsid w:val="007275A0"/>
    <w:rsid w:val="00734D41"/>
    <w:rsid w:val="00735EA9"/>
    <w:rsid w:val="007379CF"/>
    <w:rsid w:val="007439C2"/>
    <w:rsid w:val="00745818"/>
    <w:rsid w:val="00747256"/>
    <w:rsid w:val="007527E3"/>
    <w:rsid w:val="00753DF7"/>
    <w:rsid w:val="007550B5"/>
    <w:rsid w:val="00755A01"/>
    <w:rsid w:val="00755B70"/>
    <w:rsid w:val="007574FA"/>
    <w:rsid w:val="00761330"/>
    <w:rsid w:val="007624FC"/>
    <w:rsid w:val="00765506"/>
    <w:rsid w:val="00770F08"/>
    <w:rsid w:val="007732BA"/>
    <w:rsid w:val="007732E1"/>
    <w:rsid w:val="00782EE9"/>
    <w:rsid w:val="007839FE"/>
    <w:rsid w:val="00786847"/>
    <w:rsid w:val="007A4F7F"/>
    <w:rsid w:val="007B46CE"/>
    <w:rsid w:val="007C2972"/>
    <w:rsid w:val="007C3938"/>
    <w:rsid w:val="007D7C33"/>
    <w:rsid w:val="007E310C"/>
    <w:rsid w:val="007E47EC"/>
    <w:rsid w:val="007E5E41"/>
    <w:rsid w:val="007F5527"/>
    <w:rsid w:val="007F6105"/>
    <w:rsid w:val="008009BB"/>
    <w:rsid w:val="00810263"/>
    <w:rsid w:val="00814917"/>
    <w:rsid w:val="0081612D"/>
    <w:rsid w:val="00817F42"/>
    <w:rsid w:val="00827956"/>
    <w:rsid w:val="008305A8"/>
    <w:rsid w:val="00830937"/>
    <w:rsid w:val="00833FF3"/>
    <w:rsid w:val="008345EB"/>
    <w:rsid w:val="00841BAC"/>
    <w:rsid w:val="0085101D"/>
    <w:rsid w:val="00854882"/>
    <w:rsid w:val="00857FFB"/>
    <w:rsid w:val="00864794"/>
    <w:rsid w:val="00866389"/>
    <w:rsid w:val="00867598"/>
    <w:rsid w:val="00867606"/>
    <w:rsid w:val="00867D96"/>
    <w:rsid w:val="00870402"/>
    <w:rsid w:val="0087478E"/>
    <w:rsid w:val="008753B6"/>
    <w:rsid w:val="00882F68"/>
    <w:rsid w:val="0089115B"/>
    <w:rsid w:val="00891830"/>
    <w:rsid w:val="008924F6"/>
    <w:rsid w:val="00893BD6"/>
    <w:rsid w:val="008B118A"/>
    <w:rsid w:val="008C0037"/>
    <w:rsid w:val="008C00B7"/>
    <w:rsid w:val="008C47F8"/>
    <w:rsid w:val="008C5D9E"/>
    <w:rsid w:val="008D4CB2"/>
    <w:rsid w:val="008D5AB0"/>
    <w:rsid w:val="008D5ED2"/>
    <w:rsid w:val="008D7344"/>
    <w:rsid w:val="008E1935"/>
    <w:rsid w:val="008E4D07"/>
    <w:rsid w:val="008E702E"/>
    <w:rsid w:val="008F0D00"/>
    <w:rsid w:val="00903DA8"/>
    <w:rsid w:val="00903FC3"/>
    <w:rsid w:val="00911C45"/>
    <w:rsid w:val="00913400"/>
    <w:rsid w:val="00922133"/>
    <w:rsid w:val="009248DE"/>
    <w:rsid w:val="00925573"/>
    <w:rsid w:val="009348DC"/>
    <w:rsid w:val="009349EB"/>
    <w:rsid w:val="00940533"/>
    <w:rsid w:val="00947060"/>
    <w:rsid w:val="00952C60"/>
    <w:rsid w:val="009546D7"/>
    <w:rsid w:val="00960C10"/>
    <w:rsid w:val="00964080"/>
    <w:rsid w:val="009700DC"/>
    <w:rsid w:val="0097318F"/>
    <w:rsid w:val="00981553"/>
    <w:rsid w:val="00991663"/>
    <w:rsid w:val="009A1F20"/>
    <w:rsid w:val="009A2AD9"/>
    <w:rsid w:val="009A5419"/>
    <w:rsid w:val="009B059A"/>
    <w:rsid w:val="009B0C49"/>
    <w:rsid w:val="009D064C"/>
    <w:rsid w:val="009D0B94"/>
    <w:rsid w:val="009D40A0"/>
    <w:rsid w:val="009E159B"/>
    <w:rsid w:val="009F2714"/>
    <w:rsid w:val="009F7714"/>
    <w:rsid w:val="009F7AE1"/>
    <w:rsid w:val="00A06C23"/>
    <w:rsid w:val="00A07F25"/>
    <w:rsid w:val="00A10932"/>
    <w:rsid w:val="00A1146D"/>
    <w:rsid w:val="00A12EA9"/>
    <w:rsid w:val="00A14D96"/>
    <w:rsid w:val="00A169FC"/>
    <w:rsid w:val="00A229B5"/>
    <w:rsid w:val="00A22AE5"/>
    <w:rsid w:val="00A2383E"/>
    <w:rsid w:val="00A25543"/>
    <w:rsid w:val="00A25F00"/>
    <w:rsid w:val="00A30102"/>
    <w:rsid w:val="00A3024E"/>
    <w:rsid w:val="00A3331C"/>
    <w:rsid w:val="00A45386"/>
    <w:rsid w:val="00A5260F"/>
    <w:rsid w:val="00A56F74"/>
    <w:rsid w:val="00A60645"/>
    <w:rsid w:val="00A62FEC"/>
    <w:rsid w:val="00A633A0"/>
    <w:rsid w:val="00A71259"/>
    <w:rsid w:val="00A76B69"/>
    <w:rsid w:val="00A85BA9"/>
    <w:rsid w:val="00A96C31"/>
    <w:rsid w:val="00AB3296"/>
    <w:rsid w:val="00AB727C"/>
    <w:rsid w:val="00AB762C"/>
    <w:rsid w:val="00AC3864"/>
    <w:rsid w:val="00AD45A4"/>
    <w:rsid w:val="00AD5F7F"/>
    <w:rsid w:val="00AD6C9A"/>
    <w:rsid w:val="00AE0A81"/>
    <w:rsid w:val="00AE1575"/>
    <w:rsid w:val="00AE2B25"/>
    <w:rsid w:val="00AE4013"/>
    <w:rsid w:val="00AF0C63"/>
    <w:rsid w:val="00AF26B9"/>
    <w:rsid w:val="00B0069E"/>
    <w:rsid w:val="00B03E67"/>
    <w:rsid w:val="00B042D9"/>
    <w:rsid w:val="00B0593A"/>
    <w:rsid w:val="00B168D6"/>
    <w:rsid w:val="00B1727C"/>
    <w:rsid w:val="00B3696A"/>
    <w:rsid w:val="00B37BA3"/>
    <w:rsid w:val="00B41C76"/>
    <w:rsid w:val="00B45FDE"/>
    <w:rsid w:val="00B500C7"/>
    <w:rsid w:val="00B516E0"/>
    <w:rsid w:val="00B516ED"/>
    <w:rsid w:val="00B548F7"/>
    <w:rsid w:val="00B63540"/>
    <w:rsid w:val="00B64C20"/>
    <w:rsid w:val="00B66DC1"/>
    <w:rsid w:val="00B716CE"/>
    <w:rsid w:val="00B720AA"/>
    <w:rsid w:val="00B74271"/>
    <w:rsid w:val="00B77EA8"/>
    <w:rsid w:val="00B87636"/>
    <w:rsid w:val="00B91604"/>
    <w:rsid w:val="00B91B14"/>
    <w:rsid w:val="00B92CF5"/>
    <w:rsid w:val="00B942F5"/>
    <w:rsid w:val="00B9784A"/>
    <w:rsid w:val="00BA1E50"/>
    <w:rsid w:val="00BA7B7B"/>
    <w:rsid w:val="00BB13A6"/>
    <w:rsid w:val="00BB1850"/>
    <w:rsid w:val="00BB534C"/>
    <w:rsid w:val="00BB7503"/>
    <w:rsid w:val="00BC08F8"/>
    <w:rsid w:val="00BC5992"/>
    <w:rsid w:val="00BD0E44"/>
    <w:rsid w:val="00BD3937"/>
    <w:rsid w:val="00BD3DF5"/>
    <w:rsid w:val="00BE21D1"/>
    <w:rsid w:val="00BE243F"/>
    <w:rsid w:val="00BF6D64"/>
    <w:rsid w:val="00C042EA"/>
    <w:rsid w:val="00C11D51"/>
    <w:rsid w:val="00C134F7"/>
    <w:rsid w:val="00C1374B"/>
    <w:rsid w:val="00C161D4"/>
    <w:rsid w:val="00C26E9B"/>
    <w:rsid w:val="00C44834"/>
    <w:rsid w:val="00C5317A"/>
    <w:rsid w:val="00C70F7F"/>
    <w:rsid w:val="00C7195C"/>
    <w:rsid w:val="00C71D55"/>
    <w:rsid w:val="00C75872"/>
    <w:rsid w:val="00C92EE9"/>
    <w:rsid w:val="00C9406B"/>
    <w:rsid w:val="00C944DF"/>
    <w:rsid w:val="00C95736"/>
    <w:rsid w:val="00C97EB7"/>
    <w:rsid w:val="00CA3FDC"/>
    <w:rsid w:val="00CA76E8"/>
    <w:rsid w:val="00CB1BCD"/>
    <w:rsid w:val="00CB2A6C"/>
    <w:rsid w:val="00CB3BBC"/>
    <w:rsid w:val="00CC0476"/>
    <w:rsid w:val="00CC35D3"/>
    <w:rsid w:val="00CC4F19"/>
    <w:rsid w:val="00CD5FD7"/>
    <w:rsid w:val="00CD6353"/>
    <w:rsid w:val="00CF43F6"/>
    <w:rsid w:val="00CF69F3"/>
    <w:rsid w:val="00CF7F13"/>
    <w:rsid w:val="00D00BB5"/>
    <w:rsid w:val="00D01D5B"/>
    <w:rsid w:val="00D05E79"/>
    <w:rsid w:val="00D100F0"/>
    <w:rsid w:val="00D16BD1"/>
    <w:rsid w:val="00D2479B"/>
    <w:rsid w:val="00D332FA"/>
    <w:rsid w:val="00D33D42"/>
    <w:rsid w:val="00D34783"/>
    <w:rsid w:val="00D40E58"/>
    <w:rsid w:val="00D41E0F"/>
    <w:rsid w:val="00D43DD9"/>
    <w:rsid w:val="00D45FE7"/>
    <w:rsid w:val="00D50172"/>
    <w:rsid w:val="00D75F74"/>
    <w:rsid w:val="00D852A6"/>
    <w:rsid w:val="00D925B4"/>
    <w:rsid w:val="00DA0F62"/>
    <w:rsid w:val="00DA5EC5"/>
    <w:rsid w:val="00DD2E66"/>
    <w:rsid w:val="00DE243F"/>
    <w:rsid w:val="00DE36C7"/>
    <w:rsid w:val="00DF1CB2"/>
    <w:rsid w:val="00E02B76"/>
    <w:rsid w:val="00E10CE8"/>
    <w:rsid w:val="00E1193C"/>
    <w:rsid w:val="00E1341C"/>
    <w:rsid w:val="00E15153"/>
    <w:rsid w:val="00E16605"/>
    <w:rsid w:val="00E2778E"/>
    <w:rsid w:val="00E30785"/>
    <w:rsid w:val="00E61A58"/>
    <w:rsid w:val="00E63213"/>
    <w:rsid w:val="00E71D2A"/>
    <w:rsid w:val="00E73AD4"/>
    <w:rsid w:val="00E73C39"/>
    <w:rsid w:val="00E75032"/>
    <w:rsid w:val="00E760BB"/>
    <w:rsid w:val="00E83E39"/>
    <w:rsid w:val="00E867DA"/>
    <w:rsid w:val="00E96B2B"/>
    <w:rsid w:val="00EA67DD"/>
    <w:rsid w:val="00EA705A"/>
    <w:rsid w:val="00EB151B"/>
    <w:rsid w:val="00EB1643"/>
    <w:rsid w:val="00EB5508"/>
    <w:rsid w:val="00EB6921"/>
    <w:rsid w:val="00EB7B2C"/>
    <w:rsid w:val="00EC4E8A"/>
    <w:rsid w:val="00EC560C"/>
    <w:rsid w:val="00EC5D95"/>
    <w:rsid w:val="00ED2E88"/>
    <w:rsid w:val="00ED676A"/>
    <w:rsid w:val="00EF109B"/>
    <w:rsid w:val="00EF2AEE"/>
    <w:rsid w:val="00EF541B"/>
    <w:rsid w:val="00EF638D"/>
    <w:rsid w:val="00EF69CB"/>
    <w:rsid w:val="00F02212"/>
    <w:rsid w:val="00F079C6"/>
    <w:rsid w:val="00F10877"/>
    <w:rsid w:val="00F13E7E"/>
    <w:rsid w:val="00F15E05"/>
    <w:rsid w:val="00F1741E"/>
    <w:rsid w:val="00F17633"/>
    <w:rsid w:val="00F24402"/>
    <w:rsid w:val="00F26218"/>
    <w:rsid w:val="00F2767B"/>
    <w:rsid w:val="00F31166"/>
    <w:rsid w:val="00F410CF"/>
    <w:rsid w:val="00F41F69"/>
    <w:rsid w:val="00F44BDA"/>
    <w:rsid w:val="00F5022D"/>
    <w:rsid w:val="00F52C23"/>
    <w:rsid w:val="00F55CAB"/>
    <w:rsid w:val="00F567F1"/>
    <w:rsid w:val="00F63466"/>
    <w:rsid w:val="00F643B0"/>
    <w:rsid w:val="00F65C3C"/>
    <w:rsid w:val="00F709CA"/>
    <w:rsid w:val="00F71831"/>
    <w:rsid w:val="00F7453B"/>
    <w:rsid w:val="00F745BF"/>
    <w:rsid w:val="00F867D2"/>
    <w:rsid w:val="00F91242"/>
    <w:rsid w:val="00F94107"/>
    <w:rsid w:val="00F94784"/>
    <w:rsid w:val="00FB390A"/>
    <w:rsid w:val="00FB5AEC"/>
    <w:rsid w:val="00FC183D"/>
    <w:rsid w:val="00FC531A"/>
    <w:rsid w:val="00FC5B52"/>
    <w:rsid w:val="00FC7E82"/>
    <w:rsid w:val="00FD2BC5"/>
    <w:rsid w:val="00FD42CF"/>
    <w:rsid w:val="00FD592E"/>
    <w:rsid w:val="00FE103B"/>
    <w:rsid w:val="00FE29FD"/>
    <w:rsid w:val="00FE3D76"/>
    <w:rsid w:val="746160B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semiHidden="0" w:unhideWhenUsed="0"/>
    <w:lsdException w:name="Normal Table"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527"/>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5527"/>
    <w:pPr>
      <w:spacing w:after="0" w:line="240" w:lineRule="auto"/>
    </w:pPr>
    <w:rPr>
      <w:rFonts w:ascii="Segoe UI" w:hAnsi="Segoe UI" w:cs="Segoe UI"/>
      <w:sz w:val="18"/>
      <w:szCs w:val="18"/>
    </w:rPr>
  </w:style>
  <w:style w:type="paragraph" w:styleId="a5">
    <w:name w:val="footer"/>
    <w:basedOn w:val="a"/>
    <w:link w:val="a6"/>
    <w:uiPriority w:val="99"/>
    <w:unhideWhenUsed/>
    <w:rsid w:val="007F5527"/>
    <w:pPr>
      <w:tabs>
        <w:tab w:val="center" w:pos="4677"/>
        <w:tab w:val="right" w:pos="9355"/>
      </w:tabs>
      <w:spacing w:after="0" w:line="240" w:lineRule="auto"/>
    </w:pPr>
  </w:style>
  <w:style w:type="paragraph" w:styleId="a7">
    <w:name w:val="header"/>
    <w:basedOn w:val="a"/>
    <w:link w:val="a8"/>
    <w:uiPriority w:val="99"/>
    <w:unhideWhenUsed/>
    <w:rsid w:val="007F5527"/>
    <w:pPr>
      <w:tabs>
        <w:tab w:val="center" w:pos="4677"/>
        <w:tab w:val="right" w:pos="9355"/>
      </w:tabs>
      <w:spacing w:after="0" w:line="240" w:lineRule="auto"/>
    </w:pPr>
  </w:style>
  <w:style w:type="character" w:styleId="a9">
    <w:name w:val="Hyperlink"/>
    <w:rsid w:val="007F5527"/>
    <w:rPr>
      <w:color w:val="000080"/>
      <w:u w:val="single"/>
    </w:rPr>
  </w:style>
  <w:style w:type="paragraph" w:styleId="aa">
    <w:name w:val="Normal (Web)"/>
    <w:basedOn w:val="a"/>
    <w:uiPriority w:val="99"/>
    <w:rsid w:val="007F5527"/>
    <w:pPr>
      <w:suppressAutoHyphens/>
      <w:spacing w:after="195" w:line="240" w:lineRule="auto"/>
      <w:jc w:val="both"/>
    </w:pPr>
    <w:rPr>
      <w:rFonts w:ascii="Times New Roman" w:eastAsia="Times New Roman" w:hAnsi="Times New Roman" w:cs="Times New Roman"/>
      <w:kern w:val="1"/>
      <w:sz w:val="24"/>
      <w:szCs w:val="24"/>
      <w:lang w:eastAsia="ar-SA"/>
    </w:rPr>
  </w:style>
  <w:style w:type="table" w:styleId="ab">
    <w:name w:val="Table Grid"/>
    <w:basedOn w:val="a1"/>
    <w:uiPriority w:val="59"/>
    <w:rsid w:val="007F552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Название1"/>
    <w:basedOn w:val="a"/>
    <w:rsid w:val="007F5527"/>
    <w:pPr>
      <w:suppressAutoHyphens/>
      <w:spacing w:after="0" w:line="100" w:lineRule="atLeast"/>
    </w:pPr>
    <w:rPr>
      <w:rFonts w:ascii="Times New Roman" w:eastAsia="SimSun" w:hAnsi="Times New Roman" w:cs="Times New Roman"/>
      <w:kern w:val="1"/>
      <w:sz w:val="24"/>
      <w:szCs w:val="24"/>
      <w:lang w:eastAsia="ar-SA"/>
    </w:rPr>
  </w:style>
  <w:style w:type="paragraph" w:customStyle="1" w:styleId="21">
    <w:name w:val="Основной текст 21"/>
    <w:basedOn w:val="a"/>
    <w:rsid w:val="007F5527"/>
    <w:pPr>
      <w:suppressAutoHyphens/>
      <w:spacing w:after="0" w:line="100" w:lineRule="atLeast"/>
    </w:pPr>
    <w:rPr>
      <w:rFonts w:ascii="Times New Roman" w:eastAsia="SimSun" w:hAnsi="Times New Roman" w:cs="Times New Roman"/>
      <w:kern w:val="1"/>
      <w:sz w:val="24"/>
      <w:szCs w:val="24"/>
      <w:lang w:eastAsia="ar-SA"/>
    </w:rPr>
  </w:style>
  <w:style w:type="paragraph" w:styleId="ac">
    <w:name w:val="No Spacing"/>
    <w:uiPriority w:val="1"/>
    <w:qFormat/>
    <w:rsid w:val="007F5527"/>
    <w:rPr>
      <w:sz w:val="22"/>
      <w:szCs w:val="22"/>
    </w:rPr>
  </w:style>
  <w:style w:type="character" w:customStyle="1" w:styleId="a4">
    <w:name w:val="Текст выноски Знак"/>
    <w:basedOn w:val="a0"/>
    <w:link w:val="a3"/>
    <w:uiPriority w:val="99"/>
    <w:semiHidden/>
    <w:rsid w:val="007F5527"/>
    <w:rPr>
      <w:rFonts w:ascii="Segoe UI" w:hAnsi="Segoe UI" w:cs="Segoe UI"/>
      <w:sz w:val="18"/>
      <w:szCs w:val="18"/>
    </w:rPr>
  </w:style>
  <w:style w:type="character" w:customStyle="1" w:styleId="a8">
    <w:name w:val="Верхний колонтитул Знак"/>
    <w:basedOn w:val="a0"/>
    <w:link w:val="a7"/>
    <w:uiPriority w:val="99"/>
    <w:rsid w:val="007F5527"/>
  </w:style>
  <w:style w:type="character" w:customStyle="1" w:styleId="a6">
    <w:name w:val="Нижний колонтитул Знак"/>
    <w:basedOn w:val="a0"/>
    <w:link w:val="a5"/>
    <w:uiPriority w:val="99"/>
    <w:rsid w:val="007F5527"/>
  </w:style>
  <w:style w:type="character" w:customStyle="1" w:styleId="ad">
    <w:name w:val="Основной текст_"/>
    <w:basedOn w:val="a0"/>
    <w:link w:val="4"/>
    <w:locked/>
    <w:rsid w:val="007F5527"/>
    <w:rPr>
      <w:rFonts w:ascii="Times New Roman" w:eastAsia="Times New Roman" w:hAnsi="Times New Roman" w:cs="Times New Roman"/>
      <w:shd w:val="clear" w:color="auto" w:fill="FFFFFF"/>
    </w:rPr>
  </w:style>
  <w:style w:type="paragraph" w:customStyle="1" w:styleId="4">
    <w:name w:val="Основной текст4"/>
    <w:basedOn w:val="a"/>
    <w:link w:val="ad"/>
    <w:rsid w:val="007F5527"/>
    <w:pPr>
      <w:widowControl w:val="0"/>
      <w:shd w:val="clear" w:color="auto" w:fill="FFFFFF"/>
      <w:spacing w:after="0" w:line="0" w:lineRule="atLeast"/>
    </w:pPr>
    <w:rPr>
      <w:rFonts w:ascii="Times New Roman" w:eastAsia="Times New Roman" w:hAnsi="Times New Roman" w:cs="Times New Roman"/>
    </w:rPr>
  </w:style>
  <w:style w:type="paragraph" w:styleId="ae">
    <w:name w:val="List Paragraph"/>
    <w:basedOn w:val="a"/>
    <w:uiPriority w:val="34"/>
    <w:qFormat/>
    <w:rsid w:val="007F55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F4C6C007923DED0AC4B7B0D89D1135B561CE96F54524854D65481AA00D78A6645AD8EA27818AC51D31507E44F16AD984862FFD25ED9BA986L9IF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A6973-82E4-404E-AB57-E283CD06D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4072</Words>
  <Characters>23211</Characters>
  <Application>Microsoft Office Word</Application>
  <DocSecurity>0</DocSecurity>
  <Lines>193</Lines>
  <Paragraphs>54</Paragraphs>
  <ScaleCrop>false</ScaleCrop>
  <Company>MICROSOFT</Company>
  <LinksUpToDate>false</LinksUpToDate>
  <CharactersWithSpaces>27229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denisko.nv</dc:creator>
  <cp:lastModifiedBy>zakaz-002</cp:lastModifiedBy>
  <cp:revision>9</cp:revision>
  <cp:lastPrinted>2026-08-06T23:29:00Z</cp:lastPrinted>
  <dcterms:created xsi:type="dcterms:W3CDTF">2026-08-05T23:30:00Z</dcterms:created>
  <dcterms:modified xsi:type="dcterms:W3CDTF">2026-08-25T01:52:00Z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5FC93AC8403D4DBE89C22A29601C0948_12</vt:lpwstr>
  </property>
</Properties>
</file>