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7A3F1D" w14:textId="74A18E60" w:rsidR="00F554C2" w:rsidRDefault="00F554C2" w:rsidP="00F554C2">
      <w:pPr>
        <w:widowControl w:val="0"/>
        <w:rPr>
          <w:b/>
          <w:bCs/>
          <w:sz w:val="26"/>
          <w:szCs w:val="26"/>
        </w:rPr>
      </w:pPr>
      <w:r>
        <w:rPr>
          <w:b/>
          <w:bCs/>
          <w:sz w:val="26"/>
          <w:szCs w:val="26"/>
        </w:rPr>
        <w:t>ПРОЕКТ</w:t>
      </w:r>
    </w:p>
    <w:p w14:paraId="32AD84A3" w14:textId="5DF0730A" w:rsidR="006E71C3" w:rsidRPr="000C5E59" w:rsidRDefault="00494FF8">
      <w:pPr>
        <w:widowControl w:val="0"/>
        <w:jc w:val="center"/>
        <w:rPr>
          <w:b/>
          <w:bCs/>
          <w:sz w:val="26"/>
          <w:szCs w:val="26"/>
        </w:rPr>
      </w:pPr>
      <w:r w:rsidRPr="000C5E59">
        <w:rPr>
          <w:b/>
          <w:bCs/>
          <w:sz w:val="26"/>
          <w:szCs w:val="26"/>
        </w:rPr>
        <w:t>ГОСУДАРСТВЕННЫЙ КОНТРАКТ №</w:t>
      </w:r>
      <w:r w:rsidR="006E71C3" w:rsidRPr="000C5E59">
        <w:rPr>
          <w:b/>
          <w:bCs/>
          <w:sz w:val="26"/>
          <w:szCs w:val="26"/>
        </w:rPr>
        <w:t>_____</w:t>
      </w:r>
    </w:p>
    <w:p w14:paraId="7CA4C4D1" w14:textId="46D09455" w:rsidR="006E71C3" w:rsidRPr="000C5E59" w:rsidRDefault="00494FF8" w:rsidP="000C5E59">
      <w:pPr>
        <w:widowControl w:val="0"/>
        <w:jc w:val="center"/>
        <w:rPr>
          <w:b/>
          <w:bCs/>
          <w:sz w:val="26"/>
          <w:szCs w:val="26"/>
        </w:rPr>
      </w:pPr>
      <w:r w:rsidRPr="000C5E59">
        <w:rPr>
          <w:b/>
          <w:bCs/>
          <w:sz w:val="26"/>
          <w:szCs w:val="26"/>
        </w:rPr>
        <w:t xml:space="preserve"> на оказание услуг по проведению индивидуального дозиметрического контроля </w:t>
      </w:r>
      <w:r w:rsidR="006E71C3" w:rsidRPr="000C5E59">
        <w:rPr>
          <w:b/>
          <w:bCs/>
          <w:color w:val="000000"/>
          <w:sz w:val="26"/>
          <w:szCs w:val="26"/>
        </w:rPr>
        <w:t>персонала ФКУ СИЗО-7 ГУФСИН России по Московской области</w:t>
      </w:r>
    </w:p>
    <w:p w14:paraId="1DDCED7E" w14:textId="4AD761E9" w:rsidR="00DF729C" w:rsidRDefault="00DF729C">
      <w:pPr>
        <w:widowControl w:val="0"/>
        <w:jc w:val="center"/>
        <w:rPr>
          <w:b/>
          <w:bCs/>
          <w:color w:val="000000"/>
          <w:sz w:val="26"/>
          <w:szCs w:val="26"/>
        </w:rPr>
      </w:pPr>
    </w:p>
    <w:p w14:paraId="43D40A1A" w14:textId="77777777" w:rsidR="000C5E59" w:rsidRPr="000C5E59" w:rsidRDefault="000C5E59">
      <w:pPr>
        <w:widowControl w:val="0"/>
        <w:jc w:val="center"/>
        <w:rPr>
          <w:b/>
          <w:bCs/>
          <w:color w:val="000000"/>
          <w:sz w:val="26"/>
          <w:szCs w:val="26"/>
        </w:rPr>
      </w:pPr>
    </w:p>
    <w:tbl>
      <w:tblPr>
        <w:tblStyle w:val="a6"/>
        <w:tblW w:w="9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816"/>
      </w:tblGrid>
      <w:tr w:rsidR="00DF729C" w:rsidRPr="000C5E59" w14:paraId="37A8FEC4" w14:textId="77777777" w:rsidTr="00FC03F5">
        <w:trPr>
          <w:trHeight w:val="124"/>
        </w:trPr>
        <w:tc>
          <w:tcPr>
            <w:tcW w:w="4722" w:type="dxa"/>
          </w:tcPr>
          <w:p w14:paraId="3F8FCE05" w14:textId="610FF671" w:rsidR="00DF729C" w:rsidRPr="000C5E59" w:rsidRDefault="00CB39DE">
            <w:pPr>
              <w:widowControl w:val="0"/>
              <w:ind w:left="-102"/>
              <w:rPr>
                <w:bCs/>
                <w:color w:val="000000"/>
                <w:sz w:val="26"/>
                <w:szCs w:val="26"/>
              </w:rPr>
            </w:pPr>
            <w:r w:rsidRPr="000C5E59">
              <w:rPr>
                <w:bCs/>
                <w:color w:val="000000"/>
                <w:sz w:val="26"/>
                <w:szCs w:val="26"/>
              </w:rPr>
              <w:t xml:space="preserve">г. </w:t>
            </w:r>
            <w:r w:rsidR="006E71C3" w:rsidRPr="000C5E59">
              <w:rPr>
                <w:bCs/>
                <w:color w:val="000000"/>
                <w:sz w:val="26"/>
                <w:szCs w:val="26"/>
              </w:rPr>
              <w:t>Егорьевск</w:t>
            </w:r>
          </w:p>
        </w:tc>
        <w:tc>
          <w:tcPr>
            <w:tcW w:w="4816" w:type="dxa"/>
          </w:tcPr>
          <w:p w14:paraId="0ADF6817" w14:textId="4EA4638E" w:rsidR="00DF729C" w:rsidRPr="000C5E59" w:rsidRDefault="006E71C3">
            <w:pPr>
              <w:widowControl w:val="0"/>
              <w:ind w:right="-56"/>
              <w:jc w:val="right"/>
              <w:rPr>
                <w:b/>
                <w:bCs/>
                <w:color w:val="000000"/>
                <w:sz w:val="26"/>
                <w:szCs w:val="26"/>
                <w:highlight w:val="green"/>
              </w:rPr>
            </w:pPr>
            <w:r w:rsidRPr="000C5E59">
              <w:rPr>
                <w:color w:val="000000"/>
                <w:sz w:val="26"/>
                <w:szCs w:val="26"/>
                <w:lang w:eastAsia="ru-RU"/>
              </w:rPr>
              <w:t>«</w:t>
            </w:r>
            <w:r w:rsidRPr="000C5E59">
              <w:rPr>
                <w:color w:val="000000"/>
                <w:sz w:val="26"/>
                <w:szCs w:val="26"/>
                <w:u w:val="single"/>
                <w:lang w:eastAsia="ru-RU"/>
              </w:rPr>
              <w:t xml:space="preserve">__»               </w:t>
            </w:r>
            <w:r w:rsidR="00CB39DE" w:rsidRPr="000C5E59">
              <w:rPr>
                <w:color w:val="000000"/>
                <w:sz w:val="26"/>
                <w:szCs w:val="26"/>
                <w:lang w:val="en-US" w:eastAsia="ru-RU"/>
              </w:rPr>
              <w:t xml:space="preserve">2026 </w:t>
            </w:r>
            <w:r w:rsidR="00CB39DE" w:rsidRPr="000C5E59">
              <w:rPr>
                <w:sz w:val="26"/>
                <w:szCs w:val="26"/>
              </w:rPr>
              <w:t>г.</w:t>
            </w:r>
          </w:p>
        </w:tc>
      </w:tr>
    </w:tbl>
    <w:p w14:paraId="694278D2" w14:textId="77777777" w:rsidR="00DF729C" w:rsidRPr="000C5E59" w:rsidRDefault="00DF729C">
      <w:pPr>
        <w:widowControl w:val="0"/>
        <w:jc w:val="both"/>
        <w:rPr>
          <w:color w:val="000000"/>
          <w:sz w:val="26"/>
          <w:szCs w:val="26"/>
        </w:rPr>
      </w:pPr>
    </w:p>
    <w:p w14:paraId="36220567" w14:textId="507462B0" w:rsidR="00DF729C" w:rsidRPr="000C5E59" w:rsidRDefault="00CB39DE">
      <w:pPr>
        <w:widowControl w:val="0"/>
        <w:shd w:val="clear" w:color="auto" w:fill="FFFFFF"/>
        <w:ind w:firstLine="709"/>
        <w:jc w:val="both"/>
        <w:rPr>
          <w:sz w:val="26"/>
          <w:szCs w:val="26"/>
        </w:rPr>
      </w:pPr>
      <w:r w:rsidRPr="000C5E59">
        <w:rPr>
          <w:rStyle w:val="11"/>
          <w:color w:val="000000"/>
          <w:sz w:val="26"/>
          <w:szCs w:val="26"/>
        </w:rPr>
        <w:t>ФЕДЕРАЛЬНОЕ КАЗЕННОЕ УЧРЕЖДЕНИЕ «СЛЕДСТВЕННЫЙ ИЗОЛЯТОР № 7 ГЛАВНОГО УПРАВЛЕНИЯ ФЕДЕРАЛЬНОЙ СЛУЖБЫ ИСПОЛНЕНИЯ НАКАЗАНИЙ ПО МОСКОВСКОЙ ОБЛАСТИ»</w:t>
      </w:r>
      <w:r w:rsidRPr="000C5E59">
        <w:rPr>
          <w:rStyle w:val="11"/>
          <w:sz w:val="26"/>
          <w:szCs w:val="26"/>
        </w:rPr>
        <w:t xml:space="preserve"> (</w:t>
      </w:r>
      <w:r w:rsidRPr="000C5E59">
        <w:rPr>
          <w:rStyle w:val="11"/>
          <w:color w:val="000000"/>
          <w:sz w:val="26"/>
          <w:szCs w:val="26"/>
        </w:rPr>
        <w:t>ФКУ СИЗО-7 ГУФСИН РОССИИ ПО МОСКОВСКОЙ ОБЛАСТИ</w:t>
      </w:r>
      <w:r w:rsidRPr="000C5E59">
        <w:rPr>
          <w:rStyle w:val="11"/>
          <w:sz w:val="26"/>
          <w:szCs w:val="26"/>
        </w:rPr>
        <w:t>)</w:t>
      </w:r>
      <w:r w:rsidRPr="000C5E59">
        <w:rPr>
          <w:color w:val="000000"/>
          <w:sz w:val="26"/>
          <w:szCs w:val="26"/>
        </w:rPr>
        <w:t>, именуемое в дальнейшем «</w:t>
      </w:r>
      <w:r w:rsidRPr="000C5E59">
        <w:rPr>
          <w:b/>
          <w:color w:val="000000"/>
          <w:sz w:val="26"/>
          <w:szCs w:val="26"/>
        </w:rPr>
        <w:t>Заказчик»</w:t>
      </w:r>
      <w:r w:rsidRPr="000C5E59">
        <w:rPr>
          <w:color w:val="000000"/>
          <w:sz w:val="26"/>
          <w:szCs w:val="26"/>
        </w:rPr>
        <w:t xml:space="preserve">, в лице  начальника </w:t>
      </w:r>
      <w:r w:rsidR="008119F5" w:rsidRPr="000C5E59">
        <w:rPr>
          <w:color w:val="000000"/>
          <w:sz w:val="26"/>
          <w:szCs w:val="26"/>
        </w:rPr>
        <w:t>Трофимова Станислава Викторовича</w:t>
      </w:r>
      <w:r w:rsidRPr="000C5E59">
        <w:rPr>
          <w:color w:val="000000"/>
          <w:sz w:val="26"/>
          <w:szCs w:val="26"/>
        </w:rPr>
        <w:t xml:space="preserve">, </w:t>
      </w:r>
      <w:r w:rsidRPr="000C5E59">
        <w:rPr>
          <w:color w:val="000000"/>
          <w:sz w:val="26"/>
          <w:szCs w:val="26"/>
          <w:shd w:val="clear" w:color="auto" w:fill="FFFFFF"/>
          <w:lang w:eastAsia="ru-RU"/>
        </w:rPr>
        <w:t>действующего</w:t>
      </w:r>
      <w:r w:rsidRPr="000C5E59">
        <w:rPr>
          <w:color w:val="000000"/>
          <w:sz w:val="26"/>
          <w:szCs w:val="26"/>
        </w:rPr>
        <w:t xml:space="preserve"> на основании устава, с одной стороны, и </w:t>
      </w:r>
    </w:p>
    <w:p w14:paraId="52361696" w14:textId="18A8951D" w:rsidR="00DF729C" w:rsidRPr="000C5E59" w:rsidRDefault="00EA0A52">
      <w:pPr>
        <w:widowControl w:val="0"/>
        <w:ind w:firstLine="709"/>
        <w:jc w:val="both"/>
        <w:rPr>
          <w:sz w:val="26"/>
          <w:szCs w:val="26"/>
        </w:rPr>
      </w:pPr>
      <w:r>
        <w:rPr>
          <w:b/>
          <w:bCs/>
          <w:sz w:val="26"/>
          <w:szCs w:val="26"/>
        </w:rPr>
        <w:t>___________________________________________________________________</w:t>
      </w:r>
      <w:r w:rsidR="00752894" w:rsidRPr="000C5E59">
        <w:rPr>
          <w:b/>
          <w:bCs/>
          <w:sz w:val="26"/>
          <w:szCs w:val="26"/>
        </w:rPr>
        <w:t xml:space="preserve"> </w:t>
      </w:r>
      <w:r w:rsidR="00752894" w:rsidRPr="000C5E59">
        <w:rPr>
          <w:sz w:val="26"/>
          <w:szCs w:val="26"/>
        </w:rPr>
        <w:t xml:space="preserve">именуемое в дальнейшем </w:t>
      </w:r>
      <w:r w:rsidR="00752894" w:rsidRPr="000C5E59">
        <w:rPr>
          <w:b/>
          <w:bCs/>
          <w:sz w:val="26"/>
          <w:szCs w:val="26"/>
        </w:rPr>
        <w:t>«Подрядчик»</w:t>
      </w:r>
      <w:r w:rsidR="00752894" w:rsidRPr="000C5E59">
        <w:rPr>
          <w:sz w:val="26"/>
          <w:szCs w:val="26"/>
        </w:rPr>
        <w:t xml:space="preserve">, в лице </w:t>
      </w:r>
      <w:r>
        <w:rPr>
          <w:sz w:val="26"/>
          <w:szCs w:val="26"/>
        </w:rPr>
        <w:t>_____________________</w:t>
      </w:r>
      <w:r w:rsidR="00CB39DE" w:rsidRPr="000C5E59">
        <w:rPr>
          <w:sz w:val="26"/>
          <w:szCs w:val="26"/>
        </w:rPr>
        <w:t xml:space="preserve">, </w:t>
      </w:r>
      <w:r w:rsidR="00CB39DE" w:rsidRPr="000C5E59">
        <w:rPr>
          <w:color w:val="000000"/>
          <w:sz w:val="26"/>
          <w:szCs w:val="26"/>
        </w:rPr>
        <w:t>действующего</w:t>
      </w:r>
      <w:r w:rsidR="00CB39DE" w:rsidRPr="000C5E59">
        <w:rPr>
          <w:sz w:val="26"/>
          <w:szCs w:val="26"/>
        </w:rPr>
        <w:t xml:space="preserve"> на основании </w:t>
      </w:r>
      <w:r w:rsidR="00CB39DE" w:rsidRPr="000C5E59">
        <w:rPr>
          <w:color w:val="000000"/>
          <w:sz w:val="26"/>
          <w:szCs w:val="26"/>
        </w:rPr>
        <w:t>устава</w:t>
      </w:r>
      <w:r w:rsidR="00CB39DE" w:rsidRPr="000C5E59">
        <w:rPr>
          <w:sz w:val="26"/>
          <w:szCs w:val="26"/>
        </w:rPr>
        <w:t xml:space="preserve">, с другой стороны, совместно именуемые в дальнейшем «Стороны», а по отдельности – «Сторона», заключили настоящий </w:t>
      </w:r>
      <w:r w:rsidR="008119F5" w:rsidRPr="000C5E59">
        <w:rPr>
          <w:sz w:val="26"/>
          <w:szCs w:val="26"/>
        </w:rPr>
        <w:t>государственный контракт на</w:t>
      </w:r>
      <w:r w:rsidR="00CB39DE" w:rsidRPr="000C5E59">
        <w:rPr>
          <w:sz w:val="26"/>
          <w:szCs w:val="26"/>
        </w:rPr>
        <w:t xml:space="preserve"> оказания услуг (далее – «</w:t>
      </w:r>
      <w:r w:rsidR="00B04460" w:rsidRPr="000C5E59">
        <w:rPr>
          <w:sz w:val="26"/>
          <w:szCs w:val="26"/>
        </w:rPr>
        <w:t>Контракт</w:t>
      </w:r>
      <w:r w:rsidR="00CB39DE" w:rsidRPr="000C5E59">
        <w:rPr>
          <w:sz w:val="26"/>
          <w:szCs w:val="26"/>
        </w:rPr>
        <w:t>») о нижеследующем:</w:t>
      </w:r>
    </w:p>
    <w:p w14:paraId="000D4DFD" w14:textId="77777777" w:rsidR="00DF729C" w:rsidRPr="000C5E59" w:rsidRDefault="00DF729C">
      <w:pPr>
        <w:widowControl w:val="0"/>
        <w:ind w:left="-567" w:firstLine="360"/>
        <w:jc w:val="both"/>
        <w:rPr>
          <w:color w:val="000000"/>
          <w:sz w:val="26"/>
          <w:szCs w:val="26"/>
        </w:rPr>
      </w:pPr>
    </w:p>
    <w:p w14:paraId="1975A00E" w14:textId="05630395" w:rsidR="00DF729C" w:rsidRPr="000C5E59" w:rsidRDefault="00CB39DE">
      <w:pPr>
        <w:pStyle w:val="ac"/>
        <w:widowControl w:val="0"/>
        <w:numPr>
          <w:ilvl w:val="0"/>
          <w:numId w:val="10"/>
        </w:numPr>
        <w:tabs>
          <w:tab w:val="left" w:pos="284"/>
        </w:tabs>
        <w:ind w:left="0" w:firstLine="0"/>
        <w:jc w:val="center"/>
        <w:rPr>
          <w:b/>
          <w:color w:val="000000"/>
          <w:sz w:val="26"/>
          <w:szCs w:val="26"/>
        </w:rPr>
      </w:pPr>
      <w:r w:rsidRPr="000C5E59">
        <w:rPr>
          <w:b/>
          <w:color w:val="000000"/>
          <w:sz w:val="26"/>
          <w:szCs w:val="26"/>
        </w:rPr>
        <w:t>П</w:t>
      </w:r>
      <w:r w:rsidR="008119F5" w:rsidRPr="000C5E59">
        <w:rPr>
          <w:b/>
          <w:color w:val="000000"/>
          <w:sz w:val="26"/>
          <w:szCs w:val="26"/>
        </w:rPr>
        <w:t>редмет контракта</w:t>
      </w:r>
    </w:p>
    <w:p w14:paraId="5089F4F4" w14:textId="77777777" w:rsidR="00DF729C" w:rsidRPr="000C5E59" w:rsidRDefault="00CB39DE">
      <w:pPr>
        <w:pStyle w:val="a4"/>
        <w:widowControl w:val="0"/>
        <w:numPr>
          <w:ilvl w:val="1"/>
          <w:numId w:val="10"/>
        </w:numPr>
        <w:tabs>
          <w:tab w:val="left" w:pos="1134"/>
        </w:tabs>
        <w:spacing w:line="240" w:lineRule="auto"/>
        <w:ind w:left="0" w:firstLine="567"/>
        <w:rPr>
          <w:color w:val="000000"/>
          <w:spacing w:val="1"/>
          <w:sz w:val="26"/>
          <w:szCs w:val="26"/>
        </w:rPr>
      </w:pPr>
      <w:r w:rsidRPr="000C5E59">
        <w:rPr>
          <w:color w:val="000000"/>
          <w:spacing w:val="3"/>
          <w:sz w:val="26"/>
          <w:szCs w:val="26"/>
        </w:rPr>
        <w:t>Исполнитель</w:t>
      </w:r>
      <w:r w:rsidRPr="000C5E59">
        <w:rPr>
          <w:color w:val="000000"/>
          <w:spacing w:val="1"/>
          <w:sz w:val="26"/>
          <w:szCs w:val="26"/>
        </w:rPr>
        <w:t xml:space="preserve"> обязуется проводить индивидуальный дозиметрический контроль работников Заказчика на основании показаний Термолюминесцентных дозиметров (далее – приборы, дозиметры), предоставленных Исполнителем Заказчику, а Заказчик обязан оплачивать указанные услуги на следующих условиях:</w:t>
      </w:r>
    </w:p>
    <w:p w14:paraId="57872128" w14:textId="77777777" w:rsidR="00DF729C" w:rsidRPr="000C5E59" w:rsidRDefault="00DF729C">
      <w:pPr>
        <w:pStyle w:val="a4"/>
        <w:widowControl w:val="0"/>
        <w:spacing w:line="240" w:lineRule="auto"/>
        <w:ind w:left="405"/>
        <w:rPr>
          <w:color w:val="000000"/>
          <w:spacing w:val="1"/>
          <w:sz w:val="26"/>
          <w:szCs w:val="26"/>
          <w:highlight w:val="yellow"/>
        </w:rPr>
      </w:pPr>
    </w:p>
    <w:tbl>
      <w:tblPr>
        <w:tblStyle w:val="a6"/>
        <w:tblW w:w="9498" w:type="dxa"/>
        <w:tblInd w:w="-5" w:type="dxa"/>
        <w:tblLook w:val="04A0" w:firstRow="1" w:lastRow="0" w:firstColumn="1" w:lastColumn="0" w:noHBand="0" w:noVBand="1"/>
      </w:tblPr>
      <w:tblGrid>
        <w:gridCol w:w="425"/>
        <w:gridCol w:w="4537"/>
        <w:gridCol w:w="4536"/>
      </w:tblGrid>
      <w:tr w:rsidR="00DF729C" w:rsidRPr="000C5E59" w14:paraId="14941AA9" w14:textId="77777777" w:rsidTr="000E6FF9">
        <w:tc>
          <w:tcPr>
            <w:tcW w:w="425" w:type="dxa"/>
          </w:tcPr>
          <w:p w14:paraId="760FCE19" w14:textId="77777777" w:rsidR="00DF729C" w:rsidRPr="000C5E59" w:rsidRDefault="00DF729C">
            <w:pPr>
              <w:pStyle w:val="a4"/>
              <w:widowControl w:val="0"/>
              <w:numPr>
                <w:ilvl w:val="0"/>
                <w:numId w:val="6"/>
              </w:numPr>
              <w:spacing w:line="240" w:lineRule="auto"/>
              <w:ind w:left="0" w:firstLine="0"/>
              <w:rPr>
                <w:color w:val="000000"/>
                <w:spacing w:val="1"/>
                <w:sz w:val="26"/>
                <w:szCs w:val="26"/>
              </w:rPr>
            </w:pPr>
          </w:p>
        </w:tc>
        <w:tc>
          <w:tcPr>
            <w:tcW w:w="4537" w:type="dxa"/>
          </w:tcPr>
          <w:p w14:paraId="57629BBA" w14:textId="77777777" w:rsidR="00DF729C" w:rsidRPr="000C5E59" w:rsidRDefault="00CB39DE">
            <w:pPr>
              <w:pStyle w:val="a4"/>
              <w:widowControl w:val="0"/>
              <w:spacing w:line="240" w:lineRule="auto"/>
              <w:rPr>
                <w:color w:val="000000"/>
                <w:spacing w:val="1"/>
                <w:sz w:val="26"/>
                <w:szCs w:val="26"/>
              </w:rPr>
            </w:pPr>
            <w:r w:rsidRPr="000C5E59">
              <w:rPr>
                <w:color w:val="000000"/>
                <w:spacing w:val="1"/>
                <w:sz w:val="26"/>
                <w:szCs w:val="26"/>
              </w:rPr>
              <w:t>Количество дозиметров, предоставляемых Заказчику на период оказания услуг</w:t>
            </w:r>
          </w:p>
        </w:tc>
        <w:tc>
          <w:tcPr>
            <w:tcW w:w="4536" w:type="dxa"/>
          </w:tcPr>
          <w:p w14:paraId="7CFD1824" w14:textId="77777777" w:rsidR="00DF729C" w:rsidRPr="000C5E59" w:rsidRDefault="00CB39DE">
            <w:pPr>
              <w:pStyle w:val="a4"/>
              <w:widowControl w:val="0"/>
              <w:spacing w:line="240" w:lineRule="auto"/>
              <w:rPr>
                <w:color w:val="000000"/>
                <w:spacing w:val="1"/>
                <w:sz w:val="26"/>
                <w:szCs w:val="26"/>
                <w:highlight w:val="green"/>
              </w:rPr>
            </w:pPr>
            <w:r w:rsidRPr="000C5E59">
              <w:rPr>
                <w:color w:val="000000"/>
                <w:sz w:val="26"/>
                <w:szCs w:val="26"/>
                <w:lang w:val="en-US" w:eastAsia="ru-RU"/>
              </w:rPr>
              <w:t>2</w:t>
            </w:r>
            <w:r w:rsidRPr="000C5E59">
              <w:rPr>
                <w:color w:val="000000"/>
                <w:spacing w:val="1"/>
                <w:sz w:val="26"/>
                <w:szCs w:val="26"/>
              </w:rPr>
              <w:t xml:space="preserve"> шт.</w:t>
            </w:r>
          </w:p>
        </w:tc>
      </w:tr>
      <w:tr w:rsidR="00DF729C" w:rsidRPr="000C5E59" w14:paraId="2A0ABC91" w14:textId="77777777" w:rsidTr="000E6FF9">
        <w:tc>
          <w:tcPr>
            <w:tcW w:w="425" w:type="dxa"/>
          </w:tcPr>
          <w:p w14:paraId="10CF895C" w14:textId="77777777" w:rsidR="00DF729C" w:rsidRPr="000C5E59" w:rsidRDefault="00DF729C">
            <w:pPr>
              <w:pStyle w:val="a4"/>
              <w:widowControl w:val="0"/>
              <w:numPr>
                <w:ilvl w:val="0"/>
                <w:numId w:val="6"/>
              </w:numPr>
              <w:spacing w:line="240" w:lineRule="auto"/>
              <w:ind w:left="0" w:firstLine="0"/>
              <w:rPr>
                <w:color w:val="000000"/>
                <w:spacing w:val="1"/>
                <w:sz w:val="26"/>
                <w:szCs w:val="26"/>
              </w:rPr>
            </w:pPr>
          </w:p>
        </w:tc>
        <w:tc>
          <w:tcPr>
            <w:tcW w:w="4537" w:type="dxa"/>
          </w:tcPr>
          <w:p w14:paraId="04D5383C" w14:textId="77777777" w:rsidR="00DF729C" w:rsidRPr="000C5E59" w:rsidRDefault="00CB39DE">
            <w:pPr>
              <w:pStyle w:val="a4"/>
              <w:widowControl w:val="0"/>
              <w:spacing w:line="240" w:lineRule="auto"/>
              <w:rPr>
                <w:color w:val="000000"/>
                <w:spacing w:val="1"/>
                <w:sz w:val="26"/>
                <w:szCs w:val="26"/>
              </w:rPr>
            </w:pPr>
            <w:r w:rsidRPr="000C5E59">
              <w:rPr>
                <w:color w:val="000000"/>
                <w:spacing w:val="1"/>
                <w:sz w:val="26"/>
                <w:szCs w:val="26"/>
              </w:rPr>
              <w:t xml:space="preserve">Количество снятий показаний с 1 дозиметра </w:t>
            </w:r>
          </w:p>
        </w:tc>
        <w:tc>
          <w:tcPr>
            <w:tcW w:w="4536" w:type="dxa"/>
          </w:tcPr>
          <w:p w14:paraId="02DB16EA" w14:textId="12D26549" w:rsidR="00DF729C" w:rsidRPr="000C5E59" w:rsidRDefault="00CB39DE">
            <w:pPr>
              <w:pStyle w:val="a4"/>
              <w:widowControl w:val="0"/>
              <w:spacing w:line="240" w:lineRule="auto"/>
              <w:rPr>
                <w:color w:val="000000"/>
                <w:spacing w:val="1"/>
                <w:sz w:val="26"/>
                <w:szCs w:val="26"/>
                <w:highlight w:val="green"/>
              </w:rPr>
            </w:pPr>
            <w:r w:rsidRPr="000C5E59">
              <w:rPr>
                <w:color w:val="000000"/>
                <w:spacing w:val="1"/>
                <w:sz w:val="26"/>
                <w:szCs w:val="26"/>
              </w:rPr>
              <w:t xml:space="preserve">не более </w:t>
            </w:r>
            <w:r w:rsidR="00FB5BA0" w:rsidRPr="000C5E59">
              <w:rPr>
                <w:color w:val="000000"/>
                <w:spacing w:val="1"/>
                <w:sz w:val="26"/>
                <w:szCs w:val="26"/>
              </w:rPr>
              <w:t>1</w:t>
            </w:r>
          </w:p>
        </w:tc>
      </w:tr>
      <w:tr w:rsidR="00DF729C" w:rsidRPr="000C5E59" w14:paraId="67A90455" w14:textId="77777777" w:rsidTr="000E6FF9">
        <w:tc>
          <w:tcPr>
            <w:tcW w:w="425" w:type="dxa"/>
          </w:tcPr>
          <w:p w14:paraId="78F0CAEF" w14:textId="77777777" w:rsidR="00DF729C" w:rsidRPr="000C5E59" w:rsidRDefault="00DF729C">
            <w:pPr>
              <w:pStyle w:val="a4"/>
              <w:widowControl w:val="0"/>
              <w:numPr>
                <w:ilvl w:val="0"/>
                <w:numId w:val="6"/>
              </w:numPr>
              <w:spacing w:line="240" w:lineRule="auto"/>
              <w:ind w:left="0" w:firstLine="0"/>
              <w:rPr>
                <w:color w:val="000000"/>
                <w:spacing w:val="1"/>
                <w:sz w:val="26"/>
                <w:szCs w:val="26"/>
              </w:rPr>
            </w:pPr>
          </w:p>
        </w:tc>
        <w:tc>
          <w:tcPr>
            <w:tcW w:w="4537" w:type="dxa"/>
          </w:tcPr>
          <w:p w14:paraId="48A635E0" w14:textId="77777777" w:rsidR="00DF729C" w:rsidRPr="000C5E59" w:rsidRDefault="00CB39DE">
            <w:pPr>
              <w:pStyle w:val="a4"/>
              <w:widowControl w:val="0"/>
              <w:spacing w:line="240" w:lineRule="auto"/>
              <w:rPr>
                <w:color w:val="000000"/>
                <w:spacing w:val="1"/>
                <w:sz w:val="26"/>
                <w:szCs w:val="26"/>
              </w:rPr>
            </w:pPr>
            <w:r w:rsidRPr="000C5E59">
              <w:rPr>
                <w:color w:val="000000"/>
                <w:spacing w:val="1"/>
                <w:sz w:val="26"/>
                <w:szCs w:val="26"/>
              </w:rPr>
              <w:t>Цена за проведение индивидуального дозиметрического контроля (снятие показаний) 1 дозиметра</w:t>
            </w:r>
          </w:p>
        </w:tc>
        <w:tc>
          <w:tcPr>
            <w:tcW w:w="4536" w:type="dxa"/>
          </w:tcPr>
          <w:p w14:paraId="27AE6016" w14:textId="166D2838" w:rsidR="00DF729C" w:rsidRPr="000C5E59" w:rsidRDefault="00DF729C">
            <w:pPr>
              <w:pStyle w:val="a4"/>
              <w:widowControl w:val="0"/>
              <w:spacing w:line="240" w:lineRule="auto"/>
              <w:jc w:val="left"/>
              <w:rPr>
                <w:color w:val="000000"/>
                <w:spacing w:val="1"/>
                <w:sz w:val="26"/>
                <w:szCs w:val="26"/>
                <w:highlight w:val="green"/>
              </w:rPr>
            </w:pPr>
          </w:p>
        </w:tc>
      </w:tr>
      <w:tr w:rsidR="00DF729C" w:rsidRPr="000C5E59" w14:paraId="5B39F136" w14:textId="77777777" w:rsidTr="000E6FF9">
        <w:tc>
          <w:tcPr>
            <w:tcW w:w="425" w:type="dxa"/>
          </w:tcPr>
          <w:p w14:paraId="5A1810A3" w14:textId="77777777" w:rsidR="00DF729C" w:rsidRPr="000C5E59" w:rsidRDefault="00DF729C">
            <w:pPr>
              <w:pStyle w:val="a4"/>
              <w:widowControl w:val="0"/>
              <w:numPr>
                <w:ilvl w:val="0"/>
                <w:numId w:val="6"/>
              </w:numPr>
              <w:spacing w:line="240" w:lineRule="auto"/>
              <w:ind w:left="0" w:firstLine="0"/>
              <w:rPr>
                <w:color w:val="000000"/>
                <w:spacing w:val="1"/>
                <w:sz w:val="26"/>
                <w:szCs w:val="26"/>
              </w:rPr>
            </w:pPr>
          </w:p>
        </w:tc>
        <w:tc>
          <w:tcPr>
            <w:tcW w:w="4537" w:type="dxa"/>
          </w:tcPr>
          <w:p w14:paraId="68431C4C" w14:textId="77777777" w:rsidR="00DF729C" w:rsidRPr="000C5E59" w:rsidRDefault="00CB39DE">
            <w:pPr>
              <w:pStyle w:val="a4"/>
              <w:widowControl w:val="0"/>
              <w:spacing w:line="240" w:lineRule="auto"/>
              <w:rPr>
                <w:color w:val="000000"/>
                <w:spacing w:val="1"/>
                <w:sz w:val="26"/>
                <w:szCs w:val="26"/>
              </w:rPr>
            </w:pPr>
            <w:r w:rsidRPr="000C5E59">
              <w:rPr>
                <w:color w:val="000000"/>
                <w:spacing w:val="1"/>
                <w:sz w:val="26"/>
                <w:szCs w:val="26"/>
              </w:rPr>
              <w:t xml:space="preserve">Сторона, обеспечивающая доставку </w:t>
            </w:r>
            <w:r w:rsidRPr="000C5E59">
              <w:rPr>
                <w:spacing w:val="1"/>
                <w:sz w:val="26"/>
                <w:szCs w:val="26"/>
              </w:rPr>
              <w:t>дозиметров</w:t>
            </w:r>
            <w:r w:rsidRPr="000C5E59">
              <w:rPr>
                <w:color w:val="FF0000"/>
                <w:spacing w:val="1"/>
                <w:sz w:val="26"/>
                <w:szCs w:val="26"/>
              </w:rPr>
              <w:t xml:space="preserve"> </w:t>
            </w:r>
            <w:r w:rsidRPr="000C5E59">
              <w:rPr>
                <w:color w:val="000000"/>
                <w:spacing w:val="1"/>
                <w:sz w:val="26"/>
                <w:szCs w:val="26"/>
              </w:rPr>
              <w:t>для проведения контроля</w:t>
            </w:r>
          </w:p>
        </w:tc>
        <w:tc>
          <w:tcPr>
            <w:tcW w:w="4536" w:type="dxa"/>
          </w:tcPr>
          <w:p w14:paraId="71A17CB4" w14:textId="77777777" w:rsidR="00DF729C" w:rsidRPr="000C5E59" w:rsidRDefault="00CB39DE">
            <w:pPr>
              <w:pStyle w:val="a4"/>
              <w:widowControl w:val="0"/>
              <w:spacing w:line="240" w:lineRule="auto"/>
              <w:rPr>
                <w:color w:val="000000"/>
                <w:spacing w:val="1"/>
                <w:sz w:val="26"/>
                <w:szCs w:val="26"/>
                <w:highlight w:val="green"/>
              </w:rPr>
            </w:pPr>
            <w:proofErr w:type="spellStart"/>
            <w:r w:rsidRPr="000C5E59">
              <w:rPr>
                <w:color w:val="000000"/>
                <w:spacing w:val="1"/>
                <w:sz w:val="26"/>
                <w:szCs w:val="26"/>
                <w:lang w:val="en-US"/>
              </w:rPr>
              <w:t>Заказчик</w:t>
            </w:r>
            <w:proofErr w:type="spellEnd"/>
          </w:p>
        </w:tc>
      </w:tr>
      <w:tr w:rsidR="00DF729C" w:rsidRPr="000C5E59" w14:paraId="2A5A83A1" w14:textId="77777777" w:rsidTr="000E6FF9">
        <w:tc>
          <w:tcPr>
            <w:tcW w:w="425" w:type="dxa"/>
          </w:tcPr>
          <w:p w14:paraId="58E78D24" w14:textId="77777777" w:rsidR="00DF729C" w:rsidRPr="000C5E59" w:rsidRDefault="00DF729C">
            <w:pPr>
              <w:pStyle w:val="a4"/>
              <w:widowControl w:val="0"/>
              <w:numPr>
                <w:ilvl w:val="0"/>
                <w:numId w:val="6"/>
              </w:numPr>
              <w:spacing w:line="240" w:lineRule="auto"/>
              <w:ind w:left="0" w:firstLine="0"/>
              <w:rPr>
                <w:color w:val="000000"/>
                <w:spacing w:val="1"/>
                <w:sz w:val="26"/>
                <w:szCs w:val="26"/>
              </w:rPr>
            </w:pPr>
          </w:p>
        </w:tc>
        <w:tc>
          <w:tcPr>
            <w:tcW w:w="4537" w:type="dxa"/>
          </w:tcPr>
          <w:p w14:paraId="461E86D4" w14:textId="77777777" w:rsidR="00DF729C" w:rsidRPr="000C5E59" w:rsidRDefault="00CB39DE">
            <w:pPr>
              <w:pStyle w:val="a4"/>
              <w:widowControl w:val="0"/>
              <w:spacing w:line="240" w:lineRule="auto"/>
              <w:rPr>
                <w:color w:val="000000"/>
                <w:spacing w:val="1"/>
                <w:sz w:val="26"/>
                <w:szCs w:val="26"/>
              </w:rPr>
            </w:pPr>
            <w:r w:rsidRPr="000C5E59">
              <w:rPr>
                <w:color w:val="000000"/>
                <w:spacing w:val="1"/>
                <w:sz w:val="26"/>
                <w:szCs w:val="26"/>
              </w:rPr>
              <w:t>Адрес проведения дозиметрического контроля / адрес доставки дозиметров для снятия показаний</w:t>
            </w:r>
          </w:p>
        </w:tc>
        <w:tc>
          <w:tcPr>
            <w:tcW w:w="4536" w:type="dxa"/>
          </w:tcPr>
          <w:p w14:paraId="1C274A4F" w14:textId="5F59E1B9" w:rsidR="00DF729C" w:rsidRPr="000C5E59" w:rsidRDefault="00DF729C">
            <w:pPr>
              <w:pStyle w:val="a4"/>
              <w:widowControl w:val="0"/>
              <w:spacing w:line="240" w:lineRule="auto"/>
              <w:rPr>
                <w:color w:val="000000"/>
                <w:spacing w:val="1"/>
                <w:sz w:val="26"/>
                <w:szCs w:val="26"/>
                <w:highlight w:val="green"/>
              </w:rPr>
            </w:pPr>
            <w:bookmarkStart w:id="0" w:name="_GoBack"/>
            <w:bookmarkEnd w:id="0"/>
          </w:p>
        </w:tc>
      </w:tr>
      <w:tr w:rsidR="00DF729C" w:rsidRPr="000C5E59" w14:paraId="0479CCAD" w14:textId="77777777" w:rsidTr="000E6FF9">
        <w:tc>
          <w:tcPr>
            <w:tcW w:w="425" w:type="dxa"/>
          </w:tcPr>
          <w:p w14:paraId="6D78838A" w14:textId="77777777" w:rsidR="00DF729C" w:rsidRPr="000C5E59" w:rsidRDefault="00DF729C">
            <w:pPr>
              <w:pStyle w:val="a4"/>
              <w:widowControl w:val="0"/>
              <w:numPr>
                <w:ilvl w:val="0"/>
                <w:numId w:val="6"/>
              </w:numPr>
              <w:spacing w:line="240" w:lineRule="auto"/>
              <w:ind w:left="0" w:firstLine="0"/>
              <w:rPr>
                <w:color w:val="000000"/>
                <w:spacing w:val="1"/>
                <w:sz w:val="26"/>
                <w:szCs w:val="26"/>
              </w:rPr>
            </w:pPr>
          </w:p>
        </w:tc>
        <w:tc>
          <w:tcPr>
            <w:tcW w:w="4537" w:type="dxa"/>
          </w:tcPr>
          <w:p w14:paraId="435B2CFC" w14:textId="77777777" w:rsidR="00DF729C" w:rsidRPr="000C5E59" w:rsidRDefault="00CB39DE">
            <w:pPr>
              <w:pStyle w:val="a4"/>
              <w:widowControl w:val="0"/>
              <w:spacing w:line="240" w:lineRule="auto"/>
              <w:rPr>
                <w:color w:val="000000"/>
                <w:spacing w:val="1"/>
                <w:sz w:val="26"/>
                <w:szCs w:val="26"/>
              </w:rPr>
            </w:pPr>
            <w:r w:rsidRPr="000C5E59">
              <w:rPr>
                <w:color w:val="000000"/>
                <w:spacing w:val="1"/>
                <w:sz w:val="26"/>
                <w:szCs w:val="26"/>
              </w:rPr>
              <w:t>Адрес Заказчика для получения дозиметров</w:t>
            </w:r>
          </w:p>
        </w:tc>
        <w:tc>
          <w:tcPr>
            <w:tcW w:w="4536" w:type="dxa"/>
          </w:tcPr>
          <w:p w14:paraId="1BD99019" w14:textId="77777777" w:rsidR="00DF729C" w:rsidRPr="000C5E59" w:rsidRDefault="00CB39DE">
            <w:pPr>
              <w:pStyle w:val="a4"/>
              <w:widowControl w:val="0"/>
              <w:spacing w:line="240" w:lineRule="auto"/>
              <w:rPr>
                <w:color w:val="000000"/>
                <w:spacing w:val="1"/>
                <w:sz w:val="26"/>
                <w:szCs w:val="26"/>
                <w:highlight w:val="green"/>
              </w:rPr>
            </w:pPr>
            <w:r w:rsidRPr="000C5E59">
              <w:rPr>
                <w:color w:val="000000"/>
                <w:spacing w:val="1"/>
                <w:sz w:val="26"/>
                <w:szCs w:val="26"/>
              </w:rPr>
              <w:t xml:space="preserve">Российская Федерация, Московская обл., муниципальный округ Егорьевск, г. Егорьевск, ул. </w:t>
            </w:r>
            <w:proofErr w:type="spellStart"/>
            <w:r w:rsidRPr="000C5E59">
              <w:rPr>
                <w:color w:val="000000"/>
                <w:spacing w:val="1"/>
                <w:sz w:val="26"/>
                <w:szCs w:val="26"/>
                <w:lang w:val="en-US"/>
              </w:rPr>
              <w:t>Октябрьская</w:t>
            </w:r>
            <w:proofErr w:type="spellEnd"/>
            <w:r w:rsidRPr="000C5E59">
              <w:rPr>
                <w:color w:val="000000"/>
                <w:spacing w:val="1"/>
                <w:sz w:val="26"/>
                <w:szCs w:val="26"/>
                <w:lang w:val="en-US"/>
              </w:rPr>
              <w:t>, д. 20</w:t>
            </w:r>
          </w:p>
        </w:tc>
      </w:tr>
      <w:tr w:rsidR="00DF729C" w:rsidRPr="000C5E59" w14:paraId="27155FC3" w14:textId="77777777" w:rsidTr="000E6FF9">
        <w:tc>
          <w:tcPr>
            <w:tcW w:w="425" w:type="dxa"/>
          </w:tcPr>
          <w:p w14:paraId="4FADC829" w14:textId="77777777" w:rsidR="00DF729C" w:rsidRPr="000C5E59" w:rsidRDefault="00DF729C">
            <w:pPr>
              <w:pStyle w:val="a4"/>
              <w:widowControl w:val="0"/>
              <w:numPr>
                <w:ilvl w:val="0"/>
                <w:numId w:val="6"/>
              </w:numPr>
              <w:spacing w:line="240" w:lineRule="auto"/>
              <w:ind w:left="0" w:firstLine="0"/>
              <w:rPr>
                <w:color w:val="000000"/>
                <w:spacing w:val="1"/>
                <w:sz w:val="26"/>
                <w:szCs w:val="26"/>
              </w:rPr>
            </w:pPr>
          </w:p>
        </w:tc>
        <w:tc>
          <w:tcPr>
            <w:tcW w:w="4537" w:type="dxa"/>
          </w:tcPr>
          <w:p w14:paraId="58E4B964" w14:textId="77777777" w:rsidR="00DF729C" w:rsidRPr="000C5E59" w:rsidRDefault="00CB39DE">
            <w:pPr>
              <w:pStyle w:val="a4"/>
              <w:widowControl w:val="0"/>
              <w:spacing w:line="240" w:lineRule="auto"/>
              <w:rPr>
                <w:color w:val="000000"/>
                <w:spacing w:val="1"/>
                <w:sz w:val="26"/>
                <w:szCs w:val="26"/>
              </w:rPr>
            </w:pPr>
            <w:r w:rsidRPr="000C5E59">
              <w:rPr>
                <w:color w:val="000000"/>
                <w:spacing w:val="1"/>
                <w:sz w:val="26"/>
                <w:szCs w:val="26"/>
              </w:rPr>
              <w:t xml:space="preserve">Цена за обеспечение Исполнителем доставки </w:t>
            </w:r>
            <w:r w:rsidRPr="000C5E59">
              <w:rPr>
                <w:spacing w:val="1"/>
                <w:sz w:val="26"/>
                <w:szCs w:val="26"/>
              </w:rPr>
              <w:t>дозиметров</w:t>
            </w:r>
            <w:r w:rsidRPr="000C5E59">
              <w:rPr>
                <w:color w:val="FF0000"/>
                <w:spacing w:val="1"/>
                <w:sz w:val="26"/>
                <w:szCs w:val="26"/>
              </w:rPr>
              <w:t xml:space="preserve"> </w:t>
            </w:r>
            <w:r w:rsidRPr="000C5E59">
              <w:rPr>
                <w:color w:val="000000"/>
                <w:spacing w:val="1"/>
                <w:sz w:val="26"/>
                <w:szCs w:val="26"/>
              </w:rPr>
              <w:t>для проведения контроля</w:t>
            </w:r>
          </w:p>
        </w:tc>
        <w:tc>
          <w:tcPr>
            <w:tcW w:w="4536" w:type="dxa"/>
          </w:tcPr>
          <w:p w14:paraId="45354142" w14:textId="7BDE67C1" w:rsidR="00DF729C" w:rsidRPr="000C5E59" w:rsidRDefault="00DF729C">
            <w:pPr>
              <w:pStyle w:val="a4"/>
              <w:widowControl w:val="0"/>
              <w:spacing w:line="240" w:lineRule="auto"/>
              <w:rPr>
                <w:color w:val="000000"/>
                <w:spacing w:val="1"/>
                <w:sz w:val="26"/>
                <w:szCs w:val="26"/>
                <w:highlight w:val="green"/>
              </w:rPr>
            </w:pPr>
          </w:p>
        </w:tc>
      </w:tr>
      <w:tr w:rsidR="00DF729C" w:rsidRPr="000C5E59" w14:paraId="3067F08D" w14:textId="77777777" w:rsidTr="000E6FF9">
        <w:tc>
          <w:tcPr>
            <w:tcW w:w="425" w:type="dxa"/>
          </w:tcPr>
          <w:p w14:paraId="7A078D0F" w14:textId="77777777" w:rsidR="00DF729C" w:rsidRPr="000C5E59" w:rsidRDefault="00DF729C">
            <w:pPr>
              <w:pStyle w:val="a4"/>
              <w:widowControl w:val="0"/>
              <w:numPr>
                <w:ilvl w:val="0"/>
                <w:numId w:val="6"/>
              </w:numPr>
              <w:spacing w:line="240" w:lineRule="auto"/>
              <w:ind w:left="0" w:firstLine="0"/>
              <w:rPr>
                <w:color w:val="000000"/>
                <w:spacing w:val="1"/>
                <w:sz w:val="26"/>
                <w:szCs w:val="26"/>
              </w:rPr>
            </w:pPr>
          </w:p>
        </w:tc>
        <w:tc>
          <w:tcPr>
            <w:tcW w:w="4537" w:type="dxa"/>
          </w:tcPr>
          <w:p w14:paraId="0EBB74C2" w14:textId="77777777" w:rsidR="00DF729C" w:rsidRPr="000C5E59" w:rsidRDefault="00CB39DE">
            <w:pPr>
              <w:pStyle w:val="a4"/>
              <w:widowControl w:val="0"/>
              <w:spacing w:line="240" w:lineRule="auto"/>
              <w:rPr>
                <w:color w:val="000000"/>
                <w:spacing w:val="1"/>
                <w:sz w:val="26"/>
                <w:szCs w:val="26"/>
              </w:rPr>
            </w:pPr>
            <w:r w:rsidRPr="000C5E59">
              <w:rPr>
                <w:color w:val="000000"/>
                <w:spacing w:val="1"/>
                <w:sz w:val="26"/>
                <w:szCs w:val="26"/>
              </w:rPr>
              <w:t>Стоимость 1 дозиметра (в случае утраты, порчи, невозврата).</w:t>
            </w:r>
          </w:p>
        </w:tc>
        <w:tc>
          <w:tcPr>
            <w:tcW w:w="4536" w:type="dxa"/>
          </w:tcPr>
          <w:p w14:paraId="487AF724" w14:textId="74ACA609" w:rsidR="00DF729C" w:rsidRPr="000C5E59" w:rsidRDefault="00DF729C">
            <w:pPr>
              <w:pStyle w:val="a4"/>
              <w:widowControl w:val="0"/>
              <w:spacing w:line="240" w:lineRule="auto"/>
              <w:rPr>
                <w:color w:val="000000"/>
                <w:spacing w:val="1"/>
                <w:sz w:val="26"/>
                <w:szCs w:val="26"/>
                <w:highlight w:val="yellow"/>
              </w:rPr>
            </w:pPr>
          </w:p>
        </w:tc>
      </w:tr>
      <w:tr w:rsidR="00DF729C" w:rsidRPr="000C5E59" w14:paraId="62FE8CF6" w14:textId="77777777" w:rsidTr="000E6FF9">
        <w:tc>
          <w:tcPr>
            <w:tcW w:w="425" w:type="dxa"/>
          </w:tcPr>
          <w:p w14:paraId="1E842E36" w14:textId="77777777" w:rsidR="00DF729C" w:rsidRPr="000C5E59" w:rsidRDefault="00DF729C">
            <w:pPr>
              <w:pStyle w:val="a4"/>
              <w:widowControl w:val="0"/>
              <w:numPr>
                <w:ilvl w:val="0"/>
                <w:numId w:val="6"/>
              </w:numPr>
              <w:spacing w:line="240" w:lineRule="auto"/>
              <w:ind w:left="0" w:firstLine="0"/>
              <w:rPr>
                <w:color w:val="000000"/>
                <w:spacing w:val="1"/>
                <w:sz w:val="26"/>
                <w:szCs w:val="26"/>
              </w:rPr>
            </w:pPr>
          </w:p>
        </w:tc>
        <w:tc>
          <w:tcPr>
            <w:tcW w:w="4537" w:type="dxa"/>
          </w:tcPr>
          <w:p w14:paraId="4FED910D" w14:textId="013AA4F1" w:rsidR="00DF729C" w:rsidRPr="000C5E59" w:rsidRDefault="00CB39DE">
            <w:pPr>
              <w:pStyle w:val="a4"/>
              <w:widowControl w:val="0"/>
              <w:spacing w:line="240" w:lineRule="auto"/>
              <w:rPr>
                <w:color w:val="000000"/>
                <w:spacing w:val="1"/>
                <w:sz w:val="26"/>
                <w:szCs w:val="26"/>
              </w:rPr>
            </w:pPr>
            <w:r w:rsidRPr="000C5E59">
              <w:rPr>
                <w:b/>
                <w:color w:val="000000"/>
                <w:spacing w:val="1"/>
                <w:sz w:val="26"/>
                <w:szCs w:val="26"/>
              </w:rPr>
              <w:t xml:space="preserve">Общая стоимость услуг по </w:t>
            </w:r>
            <w:r w:rsidR="00494FF8" w:rsidRPr="000C5E59">
              <w:rPr>
                <w:b/>
                <w:color w:val="000000"/>
                <w:spacing w:val="1"/>
                <w:sz w:val="26"/>
                <w:szCs w:val="26"/>
              </w:rPr>
              <w:t>Контракту</w:t>
            </w:r>
          </w:p>
          <w:p w14:paraId="67E28BD8" w14:textId="77777777" w:rsidR="00DF729C" w:rsidRPr="000C5E59" w:rsidRDefault="00DF729C">
            <w:pPr>
              <w:pStyle w:val="a4"/>
              <w:widowControl w:val="0"/>
              <w:spacing w:line="240" w:lineRule="auto"/>
              <w:rPr>
                <w:b/>
                <w:color w:val="000000"/>
                <w:spacing w:val="1"/>
                <w:sz w:val="26"/>
                <w:szCs w:val="26"/>
              </w:rPr>
            </w:pPr>
          </w:p>
        </w:tc>
        <w:tc>
          <w:tcPr>
            <w:tcW w:w="4536" w:type="dxa"/>
          </w:tcPr>
          <w:p w14:paraId="37F23C42" w14:textId="1E6AA23B" w:rsidR="00DF729C" w:rsidRPr="000C5E59" w:rsidRDefault="00DF729C">
            <w:pPr>
              <w:pStyle w:val="a4"/>
              <w:widowControl w:val="0"/>
              <w:spacing w:line="240" w:lineRule="auto"/>
              <w:jc w:val="left"/>
              <w:rPr>
                <w:bCs/>
                <w:color w:val="000000"/>
                <w:spacing w:val="1"/>
                <w:sz w:val="26"/>
                <w:szCs w:val="26"/>
                <w:highlight w:val="yellow"/>
              </w:rPr>
            </w:pPr>
          </w:p>
        </w:tc>
      </w:tr>
      <w:tr w:rsidR="00DF729C" w:rsidRPr="000C5E59" w14:paraId="2C993EFA" w14:textId="77777777" w:rsidTr="00494FF8">
        <w:trPr>
          <w:trHeight w:val="94"/>
        </w:trPr>
        <w:tc>
          <w:tcPr>
            <w:tcW w:w="425" w:type="dxa"/>
          </w:tcPr>
          <w:p w14:paraId="5A72A32A" w14:textId="77777777" w:rsidR="00DF729C" w:rsidRPr="000C5E59" w:rsidRDefault="00DF729C">
            <w:pPr>
              <w:pStyle w:val="a4"/>
              <w:widowControl w:val="0"/>
              <w:numPr>
                <w:ilvl w:val="0"/>
                <w:numId w:val="6"/>
              </w:numPr>
              <w:spacing w:line="240" w:lineRule="auto"/>
              <w:ind w:left="0" w:firstLine="0"/>
              <w:rPr>
                <w:color w:val="000000"/>
                <w:spacing w:val="1"/>
                <w:sz w:val="26"/>
                <w:szCs w:val="26"/>
                <w:highlight w:val="yellow"/>
              </w:rPr>
            </w:pPr>
          </w:p>
        </w:tc>
        <w:tc>
          <w:tcPr>
            <w:tcW w:w="4537" w:type="dxa"/>
          </w:tcPr>
          <w:p w14:paraId="7AEA6E60" w14:textId="77777777" w:rsidR="00DF729C" w:rsidRPr="000C5E59" w:rsidRDefault="00CB39DE">
            <w:pPr>
              <w:pStyle w:val="a4"/>
              <w:widowControl w:val="0"/>
              <w:spacing w:line="240" w:lineRule="auto"/>
              <w:rPr>
                <w:color w:val="000000"/>
                <w:spacing w:val="1"/>
                <w:sz w:val="26"/>
                <w:szCs w:val="26"/>
                <w:highlight w:val="yellow"/>
              </w:rPr>
            </w:pPr>
            <w:r w:rsidRPr="000C5E59">
              <w:rPr>
                <w:color w:val="000000"/>
                <w:spacing w:val="1"/>
                <w:sz w:val="26"/>
                <w:szCs w:val="26"/>
                <w:highlight w:val="yellow"/>
              </w:rPr>
              <w:t>Период оказания услуг</w:t>
            </w:r>
          </w:p>
        </w:tc>
        <w:tc>
          <w:tcPr>
            <w:tcW w:w="4536" w:type="dxa"/>
          </w:tcPr>
          <w:p w14:paraId="0E995D34" w14:textId="147F23A4" w:rsidR="00DF729C" w:rsidRPr="000C5E59" w:rsidRDefault="00B04460">
            <w:pPr>
              <w:pStyle w:val="a4"/>
              <w:widowControl w:val="0"/>
              <w:spacing w:line="240" w:lineRule="auto"/>
              <w:rPr>
                <w:color w:val="000000"/>
                <w:spacing w:val="1"/>
                <w:sz w:val="26"/>
                <w:szCs w:val="26"/>
                <w:highlight w:val="yellow"/>
              </w:rPr>
            </w:pPr>
            <w:r w:rsidRPr="000C5E59">
              <w:rPr>
                <w:color w:val="000000"/>
                <w:spacing w:val="1"/>
                <w:sz w:val="26"/>
                <w:szCs w:val="26"/>
                <w:highlight w:val="yellow"/>
              </w:rPr>
              <w:t>С момента подписания контракта</w:t>
            </w:r>
            <w:r w:rsidR="00CB39DE" w:rsidRPr="000C5E59">
              <w:rPr>
                <w:color w:val="000000"/>
                <w:spacing w:val="1"/>
                <w:sz w:val="26"/>
                <w:szCs w:val="26"/>
                <w:highlight w:val="yellow"/>
              </w:rPr>
              <w:t xml:space="preserve">. до  </w:t>
            </w:r>
            <w:r w:rsidRPr="000C5E59">
              <w:rPr>
                <w:color w:val="000000"/>
                <w:spacing w:val="1"/>
                <w:sz w:val="26"/>
                <w:szCs w:val="26"/>
                <w:highlight w:val="yellow"/>
              </w:rPr>
              <w:t>01</w:t>
            </w:r>
            <w:r w:rsidR="00CB39DE" w:rsidRPr="000C5E59">
              <w:rPr>
                <w:color w:val="000000"/>
                <w:spacing w:val="1"/>
                <w:sz w:val="26"/>
                <w:szCs w:val="26"/>
                <w:highlight w:val="yellow"/>
              </w:rPr>
              <w:t>.</w:t>
            </w:r>
            <w:r w:rsidRPr="000C5E59">
              <w:rPr>
                <w:color w:val="000000"/>
                <w:spacing w:val="1"/>
                <w:sz w:val="26"/>
                <w:szCs w:val="26"/>
                <w:highlight w:val="yellow"/>
              </w:rPr>
              <w:t>12</w:t>
            </w:r>
            <w:r w:rsidR="00CB39DE" w:rsidRPr="000C5E59">
              <w:rPr>
                <w:color w:val="000000"/>
                <w:spacing w:val="1"/>
                <w:sz w:val="26"/>
                <w:szCs w:val="26"/>
                <w:highlight w:val="yellow"/>
              </w:rPr>
              <w:t>.202</w:t>
            </w:r>
            <w:r w:rsidRPr="000C5E59">
              <w:rPr>
                <w:color w:val="000000"/>
                <w:spacing w:val="1"/>
                <w:sz w:val="26"/>
                <w:szCs w:val="26"/>
                <w:highlight w:val="yellow"/>
              </w:rPr>
              <w:t>6</w:t>
            </w:r>
            <w:r w:rsidR="00CB39DE" w:rsidRPr="000C5E59">
              <w:rPr>
                <w:color w:val="000000"/>
                <w:spacing w:val="1"/>
                <w:sz w:val="26"/>
                <w:szCs w:val="26"/>
                <w:highlight w:val="yellow"/>
              </w:rPr>
              <w:t xml:space="preserve"> г.</w:t>
            </w:r>
          </w:p>
        </w:tc>
      </w:tr>
    </w:tbl>
    <w:p w14:paraId="0E11C14F" w14:textId="77777777" w:rsidR="00DF729C" w:rsidRPr="000C5E59" w:rsidRDefault="00DF729C">
      <w:pPr>
        <w:pStyle w:val="a4"/>
        <w:widowControl w:val="0"/>
        <w:spacing w:line="240" w:lineRule="auto"/>
        <w:ind w:left="405"/>
        <w:rPr>
          <w:color w:val="000000"/>
          <w:spacing w:val="1"/>
          <w:sz w:val="26"/>
          <w:szCs w:val="26"/>
          <w:highlight w:val="yellow"/>
        </w:rPr>
      </w:pPr>
    </w:p>
    <w:p w14:paraId="5A31A7EC" w14:textId="151A653C" w:rsidR="00DF729C" w:rsidRPr="000C5E59" w:rsidRDefault="00361231">
      <w:pPr>
        <w:pStyle w:val="ac"/>
        <w:widowControl w:val="0"/>
        <w:numPr>
          <w:ilvl w:val="1"/>
          <w:numId w:val="10"/>
        </w:numPr>
        <w:tabs>
          <w:tab w:val="left" w:pos="1134"/>
        </w:tabs>
        <w:ind w:left="0" w:firstLine="567"/>
        <w:jc w:val="both"/>
        <w:rPr>
          <w:color w:val="000000"/>
          <w:spacing w:val="3"/>
          <w:sz w:val="26"/>
          <w:szCs w:val="26"/>
        </w:rPr>
      </w:pPr>
      <w:r w:rsidRPr="000C5E59">
        <w:rPr>
          <w:color w:val="000000"/>
          <w:spacing w:val="3"/>
          <w:sz w:val="26"/>
          <w:szCs w:val="26"/>
        </w:rPr>
        <w:t xml:space="preserve">Заказчик осуществляет оплату стоимости услуг по </w:t>
      </w:r>
      <w:r w:rsidR="008119F5" w:rsidRPr="000C5E59">
        <w:rPr>
          <w:color w:val="000000"/>
          <w:spacing w:val="3"/>
          <w:sz w:val="26"/>
          <w:szCs w:val="26"/>
        </w:rPr>
        <w:t>контракту</w:t>
      </w:r>
      <w:r w:rsidRPr="000C5E59">
        <w:rPr>
          <w:color w:val="000000"/>
          <w:spacing w:val="3"/>
          <w:sz w:val="26"/>
          <w:szCs w:val="26"/>
        </w:rPr>
        <w:t xml:space="preserve"> на расчётный счёт Исполнителя в течение </w:t>
      </w:r>
      <w:r w:rsidR="006E71C3" w:rsidRPr="000C5E59">
        <w:rPr>
          <w:color w:val="000000"/>
          <w:spacing w:val="3"/>
          <w:sz w:val="26"/>
          <w:szCs w:val="26"/>
        </w:rPr>
        <w:t>10</w:t>
      </w:r>
      <w:r w:rsidRPr="000C5E59">
        <w:rPr>
          <w:color w:val="000000"/>
          <w:spacing w:val="3"/>
          <w:sz w:val="26"/>
          <w:szCs w:val="26"/>
        </w:rPr>
        <w:t xml:space="preserve"> (</w:t>
      </w:r>
      <w:r w:rsidR="006E71C3" w:rsidRPr="000C5E59">
        <w:rPr>
          <w:color w:val="000000"/>
          <w:spacing w:val="3"/>
          <w:sz w:val="26"/>
          <w:szCs w:val="26"/>
        </w:rPr>
        <w:t>десяти</w:t>
      </w:r>
      <w:r w:rsidRPr="000C5E59">
        <w:rPr>
          <w:color w:val="000000"/>
          <w:spacing w:val="3"/>
          <w:sz w:val="26"/>
          <w:szCs w:val="26"/>
        </w:rPr>
        <w:t xml:space="preserve">) рабочих дней со дня подписания Заказчиком Универсального передаточного документа (далее-УПД), являющегося документом о приемке, на основании выставленного Исполнителем счета. Стороны согласовали, что на денежные средства, передаваемые Исполнителю по </w:t>
      </w:r>
      <w:r w:rsidR="00494FF8" w:rsidRPr="000C5E59">
        <w:rPr>
          <w:color w:val="000000"/>
          <w:spacing w:val="3"/>
          <w:sz w:val="26"/>
          <w:szCs w:val="26"/>
        </w:rPr>
        <w:t>Контракту</w:t>
      </w:r>
      <w:r w:rsidRPr="000C5E59">
        <w:rPr>
          <w:color w:val="000000"/>
          <w:spacing w:val="3"/>
          <w:sz w:val="26"/>
          <w:szCs w:val="26"/>
        </w:rPr>
        <w:t>, не начисляются проценты в соответствии со ст. 317.1 ГК РФ</w:t>
      </w:r>
      <w:r w:rsidR="00CB39DE" w:rsidRPr="000C5E59">
        <w:rPr>
          <w:color w:val="000000"/>
          <w:spacing w:val="3"/>
          <w:sz w:val="26"/>
          <w:szCs w:val="26"/>
        </w:rPr>
        <w:t>.</w:t>
      </w:r>
    </w:p>
    <w:p w14:paraId="3E03F9BA" w14:textId="57CE9648" w:rsidR="00DF729C" w:rsidRPr="000C5E59" w:rsidRDefault="008119F5">
      <w:pPr>
        <w:pStyle w:val="ac"/>
        <w:widowControl w:val="0"/>
        <w:numPr>
          <w:ilvl w:val="1"/>
          <w:numId w:val="10"/>
        </w:numPr>
        <w:tabs>
          <w:tab w:val="left" w:pos="1134"/>
        </w:tabs>
        <w:ind w:left="0" w:firstLine="567"/>
        <w:jc w:val="both"/>
        <w:rPr>
          <w:color w:val="000000"/>
          <w:spacing w:val="3"/>
          <w:sz w:val="26"/>
          <w:szCs w:val="26"/>
        </w:rPr>
      </w:pPr>
      <w:r w:rsidRPr="000C5E59">
        <w:rPr>
          <w:color w:val="000000"/>
          <w:spacing w:val="3"/>
          <w:sz w:val="26"/>
          <w:szCs w:val="26"/>
        </w:rPr>
        <w:t>Контракт</w:t>
      </w:r>
      <w:r w:rsidR="00CB39DE" w:rsidRPr="000C5E59">
        <w:rPr>
          <w:color w:val="000000"/>
          <w:spacing w:val="3"/>
          <w:sz w:val="26"/>
          <w:szCs w:val="26"/>
        </w:rPr>
        <w:t xml:space="preserve"> является заключённым после его подписания Сторонами</w:t>
      </w:r>
      <w:r w:rsidR="00361231" w:rsidRPr="000C5E59">
        <w:rPr>
          <w:color w:val="000000"/>
          <w:spacing w:val="3"/>
          <w:sz w:val="26"/>
          <w:szCs w:val="26"/>
        </w:rPr>
        <w:t>.</w:t>
      </w:r>
    </w:p>
    <w:p w14:paraId="39902B1D" w14:textId="77777777" w:rsidR="00DF729C" w:rsidRPr="000C5E59" w:rsidRDefault="00CB39DE">
      <w:pPr>
        <w:pStyle w:val="ac"/>
        <w:widowControl w:val="0"/>
        <w:numPr>
          <w:ilvl w:val="1"/>
          <w:numId w:val="10"/>
        </w:numPr>
        <w:tabs>
          <w:tab w:val="left" w:pos="1134"/>
        </w:tabs>
        <w:ind w:left="0" w:firstLine="567"/>
        <w:jc w:val="both"/>
        <w:rPr>
          <w:color w:val="000000"/>
          <w:spacing w:val="3"/>
          <w:sz w:val="26"/>
          <w:szCs w:val="26"/>
        </w:rPr>
      </w:pPr>
      <w:r w:rsidRPr="000C5E59">
        <w:rPr>
          <w:color w:val="000000"/>
          <w:spacing w:val="3"/>
          <w:sz w:val="26"/>
          <w:szCs w:val="26"/>
        </w:rPr>
        <w:t>Индивидуальный дозиметрический контроль работников Заказчика (снятие показаний дозиметра) осуществляется в следующем порядке:</w:t>
      </w:r>
    </w:p>
    <w:p w14:paraId="6AD2C981" w14:textId="7E5B3476" w:rsidR="00DF729C" w:rsidRPr="000C5E59" w:rsidRDefault="00CB39DE">
      <w:pPr>
        <w:pStyle w:val="ac"/>
        <w:widowControl w:val="0"/>
        <w:numPr>
          <w:ilvl w:val="2"/>
          <w:numId w:val="10"/>
        </w:numPr>
        <w:tabs>
          <w:tab w:val="left" w:pos="1134"/>
        </w:tabs>
        <w:ind w:left="0" w:firstLine="567"/>
        <w:jc w:val="both"/>
        <w:rPr>
          <w:color w:val="000000"/>
          <w:spacing w:val="3"/>
          <w:sz w:val="26"/>
          <w:szCs w:val="26"/>
        </w:rPr>
      </w:pPr>
      <w:r w:rsidRPr="000C5E59">
        <w:rPr>
          <w:color w:val="000000"/>
          <w:spacing w:val="3"/>
          <w:sz w:val="26"/>
          <w:szCs w:val="26"/>
        </w:rPr>
        <w:t xml:space="preserve">При обеспечении доставки дозиметров Заказчиком он обязан предоставлять все полученные дозиметры по согласованному адресу проведения дозиметрического контроля 1 раз в </w:t>
      </w:r>
      <w:r w:rsidR="00B04460" w:rsidRPr="000C5E59">
        <w:rPr>
          <w:color w:val="000000"/>
          <w:spacing w:val="3"/>
          <w:sz w:val="26"/>
          <w:szCs w:val="26"/>
        </w:rPr>
        <w:t>месяц</w:t>
      </w:r>
      <w:r w:rsidRPr="000C5E59">
        <w:rPr>
          <w:color w:val="000000"/>
          <w:spacing w:val="3"/>
          <w:sz w:val="26"/>
          <w:szCs w:val="26"/>
        </w:rPr>
        <w:t xml:space="preserve"> в период с 9.00 до 18.00 часов (по местному времени Исполнителя) в заранее и отдельно согласованный Сторонами рабочий день.</w:t>
      </w:r>
    </w:p>
    <w:p w14:paraId="33894F21" w14:textId="447FC8DE" w:rsidR="00DF729C" w:rsidRPr="000C5E59" w:rsidRDefault="00CB39DE">
      <w:pPr>
        <w:pStyle w:val="ac"/>
        <w:widowControl w:val="0"/>
        <w:numPr>
          <w:ilvl w:val="2"/>
          <w:numId w:val="10"/>
        </w:numPr>
        <w:tabs>
          <w:tab w:val="left" w:pos="1134"/>
        </w:tabs>
        <w:ind w:left="0" w:firstLine="567"/>
        <w:jc w:val="both"/>
        <w:rPr>
          <w:color w:val="000000"/>
          <w:spacing w:val="3"/>
          <w:sz w:val="26"/>
          <w:szCs w:val="26"/>
        </w:rPr>
      </w:pPr>
      <w:r w:rsidRPr="000C5E59">
        <w:rPr>
          <w:color w:val="000000"/>
          <w:spacing w:val="3"/>
          <w:sz w:val="26"/>
          <w:szCs w:val="26"/>
        </w:rPr>
        <w:t xml:space="preserve">При обеспечении доставки дозиметров Исполнителем он обязан направить своего представителя / контрагента по согласованному адресу Заказчика, а Заказчик обязан предоставить ему все полученные дозиметры 1 раз в </w:t>
      </w:r>
      <w:r w:rsidR="00B04460" w:rsidRPr="000C5E59">
        <w:rPr>
          <w:color w:val="000000"/>
          <w:spacing w:val="3"/>
          <w:sz w:val="26"/>
          <w:szCs w:val="26"/>
        </w:rPr>
        <w:t>месяц</w:t>
      </w:r>
      <w:r w:rsidRPr="000C5E59">
        <w:rPr>
          <w:color w:val="000000"/>
          <w:spacing w:val="3"/>
          <w:sz w:val="26"/>
          <w:szCs w:val="26"/>
        </w:rPr>
        <w:t xml:space="preserve"> в период с 9.00 до 18.00 часов (по местному времени Заказчика) в заранее и отдельно согласованный Сторонами рабочий день.</w:t>
      </w:r>
    </w:p>
    <w:p w14:paraId="35AD62CE" w14:textId="77777777" w:rsidR="00DF729C" w:rsidRPr="000C5E59" w:rsidRDefault="00CB39DE">
      <w:pPr>
        <w:pStyle w:val="ac"/>
        <w:widowControl w:val="0"/>
        <w:numPr>
          <w:ilvl w:val="1"/>
          <w:numId w:val="10"/>
        </w:numPr>
        <w:tabs>
          <w:tab w:val="left" w:pos="1134"/>
        </w:tabs>
        <w:ind w:left="0" w:firstLine="567"/>
        <w:jc w:val="both"/>
        <w:rPr>
          <w:color w:val="000000"/>
          <w:spacing w:val="3"/>
          <w:sz w:val="26"/>
          <w:szCs w:val="26"/>
        </w:rPr>
      </w:pPr>
      <w:r w:rsidRPr="000C5E59">
        <w:rPr>
          <w:color w:val="000000"/>
          <w:spacing w:val="3"/>
          <w:sz w:val="26"/>
          <w:szCs w:val="26"/>
        </w:rPr>
        <w:t>Приёмка дозиметров Заказчиком в согласованном количестве после проведения дозиметрического контроля (за исключением случаев, когда контроль был последним, исходя из периода оказания услуг) должна быть обеспечена Сторонами, если не согласовано иное, в течение 5 (пяти) рабочих дней. Приёмка дозиметров Заказчиком обеспечивается Стороной, ответственной за обеспечение доставки дозиметров для проведения контроля. Исполнитель вправе согласовать, что при получении дозиметров для проведения контроля (снятия показаний) он сразу же передаёт Заказчику равное количество дозиметров для последующего использования.</w:t>
      </w:r>
    </w:p>
    <w:p w14:paraId="57B44D0E" w14:textId="177553CA" w:rsidR="00DF729C" w:rsidRPr="000C5E59" w:rsidRDefault="00CB39DE">
      <w:pPr>
        <w:pStyle w:val="ac"/>
        <w:widowControl w:val="0"/>
        <w:numPr>
          <w:ilvl w:val="1"/>
          <w:numId w:val="10"/>
        </w:numPr>
        <w:tabs>
          <w:tab w:val="left" w:pos="1134"/>
        </w:tabs>
        <w:ind w:left="0" w:firstLine="567"/>
        <w:jc w:val="both"/>
        <w:rPr>
          <w:color w:val="000000"/>
          <w:spacing w:val="3"/>
          <w:sz w:val="26"/>
          <w:szCs w:val="26"/>
        </w:rPr>
      </w:pPr>
      <w:r w:rsidRPr="000C5E59">
        <w:rPr>
          <w:color w:val="000000"/>
          <w:spacing w:val="3"/>
          <w:sz w:val="26"/>
          <w:szCs w:val="26"/>
        </w:rPr>
        <w:t xml:space="preserve">Если Стороной, ответственной за обеспечение доставки дозиметров для проведения контроля, является Исполнитель и при этом Заказчик не исполнил обязательства, уставленные </w:t>
      </w:r>
      <w:r w:rsidR="00494FF8" w:rsidRPr="000C5E59">
        <w:rPr>
          <w:color w:val="000000"/>
          <w:spacing w:val="3"/>
          <w:sz w:val="26"/>
          <w:szCs w:val="26"/>
        </w:rPr>
        <w:t>Контрактом</w:t>
      </w:r>
      <w:r w:rsidRPr="000C5E59">
        <w:rPr>
          <w:color w:val="000000"/>
          <w:spacing w:val="3"/>
          <w:sz w:val="26"/>
          <w:szCs w:val="26"/>
        </w:rPr>
        <w:t xml:space="preserve"> по получению / предоставлению дозиметров в согласованный Сторонами день, он обязан возместить Исполнителю выезд его представителя / контрагента в течение 5 (пяти) рабочих дней на основании счёта, полученного от Исполнителя.</w:t>
      </w:r>
    </w:p>
    <w:p w14:paraId="3AFCF238" w14:textId="6D30F412" w:rsidR="00DF729C" w:rsidRPr="000C5E59" w:rsidRDefault="00CB39DE">
      <w:pPr>
        <w:pStyle w:val="ac"/>
        <w:widowControl w:val="0"/>
        <w:numPr>
          <w:ilvl w:val="1"/>
          <w:numId w:val="10"/>
        </w:numPr>
        <w:tabs>
          <w:tab w:val="left" w:pos="1134"/>
        </w:tabs>
        <w:ind w:left="0" w:firstLine="567"/>
        <w:jc w:val="both"/>
        <w:rPr>
          <w:color w:val="000000"/>
          <w:spacing w:val="3"/>
          <w:sz w:val="26"/>
          <w:szCs w:val="26"/>
        </w:rPr>
      </w:pPr>
      <w:r w:rsidRPr="000C5E59">
        <w:rPr>
          <w:color w:val="000000"/>
          <w:spacing w:val="3"/>
          <w:sz w:val="26"/>
          <w:szCs w:val="26"/>
        </w:rPr>
        <w:t xml:space="preserve">Если Стороной, ответственной за обеспечение доставки дозиметров для проведения контроля, является Заказчик и он не исполнил обязательства, уставленные </w:t>
      </w:r>
      <w:r w:rsidR="00494FF8" w:rsidRPr="000C5E59">
        <w:rPr>
          <w:color w:val="000000"/>
          <w:spacing w:val="3"/>
          <w:sz w:val="26"/>
          <w:szCs w:val="26"/>
        </w:rPr>
        <w:t>Контрактом</w:t>
      </w:r>
      <w:r w:rsidRPr="000C5E59">
        <w:rPr>
          <w:color w:val="000000"/>
          <w:spacing w:val="3"/>
          <w:sz w:val="26"/>
          <w:szCs w:val="26"/>
        </w:rPr>
        <w:t xml:space="preserve"> по получению / предоставлению дозиметров в согласованный Сторонами день, Исполнитель вправе самостоятельно организовать получение дозиметров по своему усмотрению, после чего Заказчик обязан оплатить такие услуги Исполнителя по согласованной цене в течение 5 (пяти) рабочих дней с момента выставления счёта Исполнителя.</w:t>
      </w:r>
    </w:p>
    <w:p w14:paraId="14E529E9" w14:textId="77777777" w:rsidR="00DF729C" w:rsidRPr="000C5E59" w:rsidRDefault="00CB39DE">
      <w:pPr>
        <w:pStyle w:val="ac"/>
        <w:widowControl w:val="0"/>
        <w:numPr>
          <w:ilvl w:val="1"/>
          <w:numId w:val="10"/>
        </w:numPr>
        <w:tabs>
          <w:tab w:val="left" w:pos="1134"/>
        </w:tabs>
        <w:ind w:left="0" w:firstLine="567"/>
        <w:jc w:val="both"/>
        <w:rPr>
          <w:color w:val="000000"/>
          <w:spacing w:val="3"/>
          <w:sz w:val="26"/>
          <w:szCs w:val="26"/>
        </w:rPr>
      </w:pPr>
      <w:r w:rsidRPr="000C5E59">
        <w:rPr>
          <w:color w:val="000000"/>
          <w:spacing w:val="3"/>
          <w:sz w:val="26"/>
          <w:szCs w:val="26"/>
        </w:rPr>
        <w:t xml:space="preserve">В случае согласования смены Стороны, обеспечивающей доставку </w:t>
      </w:r>
      <w:r w:rsidRPr="000C5E59">
        <w:rPr>
          <w:spacing w:val="3"/>
          <w:sz w:val="26"/>
          <w:szCs w:val="26"/>
        </w:rPr>
        <w:t>дозиметров</w:t>
      </w:r>
      <w:r w:rsidRPr="000C5E59">
        <w:rPr>
          <w:color w:val="FF0000"/>
          <w:spacing w:val="3"/>
          <w:sz w:val="26"/>
          <w:szCs w:val="26"/>
        </w:rPr>
        <w:t xml:space="preserve"> </w:t>
      </w:r>
      <w:r w:rsidRPr="000C5E59">
        <w:rPr>
          <w:color w:val="000000"/>
          <w:spacing w:val="3"/>
          <w:sz w:val="26"/>
          <w:szCs w:val="26"/>
        </w:rPr>
        <w:t xml:space="preserve">для проведения контроля, на Исполнителя, Заказчик обязан оплатить стоимость такой доставки на период оказания услуг, исходя из количества дозиметров, количества снятий показаний, стоимости доставки и оставшегося периода оказания услуг, на основании счёта Исполнителя. До осуществления указанной оплаты обязанность по обеспечению доставки дозиметров сохраняется </w:t>
      </w:r>
      <w:r w:rsidRPr="000C5E59">
        <w:rPr>
          <w:color w:val="000000"/>
          <w:spacing w:val="3"/>
          <w:sz w:val="26"/>
          <w:szCs w:val="26"/>
        </w:rPr>
        <w:lastRenderedPageBreak/>
        <w:t>за Заказчиком (если изначально он согласован в качестве такого лица).</w:t>
      </w:r>
    </w:p>
    <w:p w14:paraId="368581C6" w14:textId="7FF475F1" w:rsidR="00DF729C" w:rsidRPr="000C5E59" w:rsidRDefault="00CB39DE">
      <w:pPr>
        <w:pStyle w:val="ac"/>
        <w:widowControl w:val="0"/>
        <w:numPr>
          <w:ilvl w:val="1"/>
          <w:numId w:val="10"/>
        </w:numPr>
        <w:tabs>
          <w:tab w:val="left" w:pos="1134"/>
        </w:tabs>
        <w:ind w:left="0" w:firstLine="567"/>
        <w:jc w:val="both"/>
        <w:rPr>
          <w:color w:val="000000"/>
          <w:spacing w:val="3"/>
          <w:sz w:val="26"/>
          <w:szCs w:val="26"/>
        </w:rPr>
      </w:pPr>
      <w:r w:rsidRPr="000C5E59">
        <w:rPr>
          <w:color w:val="000000"/>
          <w:spacing w:val="3"/>
          <w:sz w:val="26"/>
          <w:szCs w:val="26"/>
        </w:rPr>
        <w:t xml:space="preserve">Исполнитель предоставляет дозиметры в согласованном количестве Заказчику безвозмездно на период действия </w:t>
      </w:r>
      <w:r w:rsidR="00494FF8" w:rsidRPr="000C5E59">
        <w:rPr>
          <w:color w:val="000000"/>
          <w:spacing w:val="3"/>
          <w:sz w:val="26"/>
          <w:szCs w:val="26"/>
        </w:rPr>
        <w:t>Контракта</w:t>
      </w:r>
      <w:r w:rsidRPr="000C5E59">
        <w:rPr>
          <w:color w:val="000000"/>
          <w:spacing w:val="3"/>
          <w:sz w:val="26"/>
          <w:szCs w:val="26"/>
        </w:rPr>
        <w:t xml:space="preserve">. В случае утраты, порчи либо несвоевременного возврата дозиметра Исполнителю по вине Заказчика (в том числе по вине работников / контрагентов / клиентов Заказчика), он обязан в течение 5 (пяти) рабочих дней с момента направления требования Исполнителя возместить ему согласованную стоимость таких дозиметров. Фактом заключения настоящего </w:t>
      </w:r>
      <w:r w:rsidR="00494FF8" w:rsidRPr="000C5E59">
        <w:rPr>
          <w:color w:val="000000"/>
          <w:spacing w:val="3"/>
          <w:sz w:val="26"/>
          <w:szCs w:val="26"/>
        </w:rPr>
        <w:t>Контракт</w:t>
      </w:r>
      <w:r w:rsidRPr="000C5E59">
        <w:rPr>
          <w:color w:val="000000"/>
          <w:spacing w:val="3"/>
          <w:sz w:val="26"/>
          <w:szCs w:val="26"/>
        </w:rPr>
        <w:t xml:space="preserve">а </w:t>
      </w:r>
      <w:r w:rsidRPr="000C5E59">
        <w:rPr>
          <w:color w:val="000000"/>
          <w:sz w:val="26"/>
          <w:szCs w:val="26"/>
        </w:rPr>
        <w:t xml:space="preserve">Заказчик подтверждает, что на период оказания услуг по </w:t>
      </w:r>
      <w:r w:rsidR="00494FF8" w:rsidRPr="000C5E59">
        <w:rPr>
          <w:color w:val="000000"/>
          <w:sz w:val="26"/>
          <w:szCs w:val="26"/>
        </w:rPr>
        <w:t>Контракту</w:t>
      </w:r>
      <w:r w:rsidRPr="000C5E59">
        <w:rPr>
          <w:color w:val="000000"/>
          <w:sz w:val="26"/>
          <w:szCs w:val="26"/>
        </w:rPr>
        <w:t xml:space="preserve"> получил от Исполнителя дозиметры в количестве, указанном в п. 1.1 </w:t>
      </w:r>
      <w:r w:rsidR="00494FF8" w:rsidRPr="000C5E59">
        <w:rPr>
          <w:color w:val="000000"/>
          <w:sz w:val="26"/>
          <w:szCs w:val="26"/>
        </w:rPr>
        <w:t>Контракта</w:t>
      </w:r>
      <w:r w:rsidRPr="000C5E59">
        <w:rPr>
          <w:color w:val="000000"/>
          <w:sz w:val="26"/>
          <w:szCs w:val="26"/>
        </w:rPr>
        <w:t>.</w:t>
      </w:r>
    </w:p>
    <w:p w14:paraId="3AD05043" w14:textId="1EE9AC71" w:rsidR="00DF729C" w:rsidRPr="000C5E59" w:rsidRDefault="00CB39DE">
      <w:pPr>
        <w:pStyle w:val="ac"/>
        <w:widowControl w:val="0"/>
        <w:numPr>
          <w:ilvl w:val="1"/>
          <w:numId w:val="10"/>
        </w:numPr>
        <w:tabs>
          <w:tab w:val="left" w:pos="1134"/>
        </w:tabs>
        <w:ind w:left="0" w:firstLine="567"/>
        <w:jc w:val="both"/>
        <w:rPr>
          <w:color w:val="000000"/>
          <w:spacing w:val="3"/>
          <w:sz w:val="26"/>
          <w:szCs w:val="26"/>
        </w:rPr>
      </w:pPr>
      <w:r w:rsidRPr="000C5E59">
        <w:rPr>
          <w:color w:val="000000"/>
          <w:spacing w:val="3"/>
          <w:sz w:val="26"/>
          <w:szCs w:val="26"/>
        </w:rPr>
        <w:t xml:space="preserve">По истечении согласованного срока оказания услуг, а также при прекращении </w:t>
      </w:r>
      <w:r w:rsidR="00494FF8" w:rsidRPr="000C5E59">
        <w:rPr>
          <w:color w:val="000000"/>
          <w:spacing w:val="3"/>
          <w:sz w:val="26"/>
          <w:szCs w:val="26"/>
        </w:rPr>
        <w:t>Контракта</w:t>
      </w:r>
      <w:r w:rsidRPr="000C5E59">
        <w:rPr>
          <w:color w:val="000000"/>
          <w:spacing w:val="3"/>
          <w:sz w:val="26"/>
          <w:szCs w:val="26"/>
        </w:rPr>
        <w:t xml:space="preserve"> по любым основаниям Заказчик обязан обеспечить в течение 5 (пяти) рабочих дней возврат Исполнителю дозиметров в состоянии, в котором он их получил от Исполнителя, с учётом нормального износа.</w:t>
      </w:r>
    </w:p>
    <w:p w14:paraId="64A3F12E" w14:textId="77777777" w:rsidR="00DF729C" w:rsidRPr="000C5E59" w:rsidRDefault="00DF729C">
      <w:pPr>
        <w:widowControl w:val="0"/>
        <w:tabs>
          <w:tab w:val="left" w:pos="1134"/>
        </w:tabs>
        <w:ind w:firstLine="567"/>
        <w:jc w:val="both"/>
        <w:rPr>
          <w:b/>
          <w:color w:val="000000"/>
          <w:sz w:val="26"/>
          <w:szCs w:val="26"/>
        </w:rPr>
      </w:pPr>
    </w:p>
    <w:p w14:paraId="00685F8F" w14:textId="77777777" w:rsidR="00DF729C" w:rsidRPr="000C5E59" w:rsidRDefault="00CB39DE">
      <w:pPr>
        <w:pStyle w:val="ac"/>
        <w:widowControl w:val="0"/>
        <w:numPr>
          <w:ilvl w:val="0"/>
          <w:numId w:val="10"/>
        </w:numPr>
        <w:tabs>
          <w:tab w:val="left" w:pos="284"/>
        </w:tabs>
        <w:ind w:left="0" w:firstLine="0"/>
        <w:jc w:val="center"/>
        <w:rPr>
          <w:color w:val="000000"/>
          <w:spacing w:val="3"/>
          <w:sz w:val="26"/>
          <w:szCs w:val="26"/>
        </w:rPr>
      </w:pPr>
      <w:r w:rsidRPr="000C5E59">
        <w:rPr>
          <w:b/>
          <w:color w:val="000000"/>
          <w:sz w:val="26"/>
          <w:szCs w:val="26"/>
        </w:rPr>
        <w:t>Порядок сдачи-приемки результатов оказанных услуг</w:t>
      </w:r>
    </w:p>
    <w:p w14:paraId="3F26AF5D" w14:textId="77777777" w:rsidR="00DF729C" w:rsidRPr="000C5E59" w:rsidRDefault="00CB39DE">
      <w:pPr>
        <w:pStyle w:val="ac"/>
        <w:widowControl w:val="0"/>
        <w:numPr>
          <w:ilvl w:val="1"/>
          <w:numId w:val="10"/>
        </w:numPr>
        <w:tabs>
          <w:tab w:val="left" w:pos="1134"/>
        </w:tabs>
        <w:ind w:left="0" w:firstLine="567"/>
        <w:jc w:val="both"/>
        <w:rPr>
          <w:color w:val="000000"/>
          <w:spacing w:val="3"/>
          <w:sz w:val="26"/>
          <w:szCs w:val="26"/>
        </w:rPr>
      </w:pPr>
      <w:r w:rsidRPr="000C5E59">
        <w:rPr>
          <w:color w:val="000000"/>
          <w:spacing w:val="3"/>
          <w:sz w:val="26"/>
          <w:szCs w:val="26"/>
        </w:rPr>
        <w:t>После оказания услуг по проведению индивидуального дозиметрического контроля за соответствующий период Исполнитель предоставляет Заказчику Универсальный передаточный документ (далее – «</w:t>
      </w:r>
      <w:bookmarkStart w:id="1" w:name="_Hlk177569837"/>
      <w:r w:rsidRPr="000C5E59">
        <w:rPr>
          <w:color w:val="000000"/>
          <w:spacing w:val="3"/>
          <w:sz w:val="26"/>
          <w:szCs w:val="26"/>
        </w:rPr>
        <w:t>УПД</w:t>
      </w:r>
      <w:bookmarkEnd w:id="1"/>
      <w:r w:rsidRPr="000C5E59">
        <w:rPr>
          <w:color w:val="000000"/>
          <w:spacing w:val="3"/>
          <w:sz w:val="26"/>
          <w:szCs w:val="26"/>
        </w:rPr>
        <w:t>»). Протокол индивидуального дозиметрического контроля и УПД оформляются Исполнителем не позднее 5 (пяти) рабочих дней после оказания услуг и направляются Заказчику.</w:t>
      </w:r>
    </w:p>
    <w:p w14:paraId="4A226864" w14:textId="77777777" w:rsidR="00DF729C" w:rsidRPr="000C5E59" w:rsidRDefault="00CB39DE">
      <w:pPr>
        <w:pStyle w:val="ac"/>
        <w:widowControl w:val="0"/>
        <w:numPr>
          <w:ilvl w:val="1"/>
          <w:numId w:val="10"/>
        </w:numPr>
        <w:tabs>
          <w:tab w:val="left" w:pos="1134"/>
        </w:tabs>
        <w:ind w:left="0" w:firstLine="567"/>
        <w:jc w:val="both"/>
        <w:rPr>
          <w:color w:val="000000"/>
          <w:spacing w:val="3"/>
          <w:sz w:val="26"/>
          <w:szCs w:val="26"/>
        </w:rPr>
      </w:pPr>
      <w:r w:rsidRPr="000C5E59">
        <w:rPr>
          <w:color w:val="000000"/>
          <w:spacing w:val="3"/>
          <w:sz w:val="26"/>
          <w:szCs w:val="26"/>
        </w:rPr>
        <w:t>Заказчик в течение 5 (пяти) рабочих дней со дня получения УПД от Исполнителя обязан направить ему подписанный со своей стороны экземпляр такого УПД. Если в течение 5 (пяти) рабочих дней с момента истечения указанного срока Исполнителем не будет получен подписанный Заказчиком экземпляр УПД или мотивированный отказ от подписания такого УПД, услуги считаются надлежащим образом оказанными, принятыми Заказчиком, а УПД – подписанным Заказчиком без возражений.</w:t>
      </w:r>
    </w:p>
    <w:p w14:paraId="250B91E2" w14:textId="31833A3E" w:rsidR="00DF729C" w:rsidRPr="000C5E59" w:rsidRDefault="00CB39DE">
      <w:pPr>
        <w:pStyle w:val="ac"/>
        <w:widowControl w:val="0"/>
        <w:numPr>
          <w:ilvl w:val="1"/>
          <w:numId w:val="10"/>
        </w:numPr>
        <w:tabs>
          <w:tab w:val="left" w:pos="1134"/>
        </w:tabs>
        <w:ind w:left="0" w:firstLine="567"/>
        <w:jc w:val="both"/>
        <w:rPr>
          <w:color w:val="000000"/>
          <w:spacing w:val="3"/>
          <w:sz w:val="26"/>
          <w:szCs w:val="26"/>
        </w:rPr>
      </w:pPr>
      <w:r w:rsidRPr="000C5E59">
        <w:rPr>
          <w:color w:val="000000"/>
          <w:spacing w:val="3"/>
          <w:sz w:val="26"/>
          <w:szCs w:val="26"/>
        </w:rPr>
        <w:t xml:space="preserve">По согласованию Сторон допускается обмен экземплярами настоящего </w:t>
      </w:r>
      <w:r w:rsidR="00494FF8" w:rsidRPr="000C5E59">
        <w:rPr>
          <w:color w:val="000000"/>
          <w:spacing w:val="3"/>
          <w:sz w:val="26"/>
          <w:szCs w:val="26"/>
        </w:rPr>
        <w:t>Контракта</w:t>
      </w:r>
      <w:r w:rsidRPr="000C5E59">
        <w:rPr>
          <w:color w:val="000000"/>
          <w:spacing w:val="3"/>
          <w:sz w:val="26"/>
          <w:szCs w:val="26"/>
        </w:rPr>
        <w:t xml:space="preserve">, приложений и дополнительных соглашений к нему, а также документов, связанных с его исполнением, включая уведомления, протокол индивидуального дозиметрического контроля и УПД, подписанных одной Стороной, сканированных и направленных другой Стороне по адресам электронной почты, указанным в </w:t>
      </w:r>
      <w:r w:rsidR="00494FF8" w:rsidRPr="000C5E59">
        <w:rPr>
          <w:color w:val="000000"/>
          <w:spacing w:val="3"/>
          <w:sz w:val="26"/>
          <w:szCs w:val="26"/>
        </w:rPr>
        <w:t>Контракте</w:t>
      </w:r>
      <w:r w:rsidRPr="000C5E59">
        <w:rPr>
          <w:color w:val="000000"/>
          <w:spacing w:val="3"/>
          <w:sz w:val="26"/>
          <w:szCs w:val="26"/>
        </w:rPr>
        <w:t xml:space="preserve">, признавая тем самым юридическую силу названных документов. Стороны также признают юридическую силу всех прочих документов, включая уведомления и претензии, направленных друг другу в электронном виде во исполнение / в связи с исполнением настоящего </w:t>
      </w:r>
      <w:r w:rsidR="00494FF8" w:rsidRPr="000C5E59">
        <w:rPr>
          <w:color w:val="000000"/>
          <w:spacing w:val="3"/>
          <w:sz w:val="26"/>
          <w:szCs w:val="26"/>
        </w:rPr>
        <w:t>Контракт</w:t>
      </w:r>
      <w:r w:rsidRPr="000C5E59">
        <w:rPr>
          <w:color w:val="000000"/>
          <w:spacing w:val="3"/>
          <w:sz w:val="26"/>
          <w:szCs w:val="26"/>
        </w:rPr>
        <w:t>а по указанным адресам электронной почты. В случае направления Стороне корреспонденции в электронном виде в соответствии с настоящим условием она вправе требовать от направившей Стороны также направления ей такого документа на бумажном носителе, оформленном в установленном порядке, который должен быть направлен не позднее 5 (пяти) рабочих дней с момента получения соответствующего запроса. В случае противоречия документа в электронном виде и документа на бумажном носителе приоритет имеет ранее согласованный Сторонами документ, если Сторонами отдельно не согласовано иное.</w:t>
      </w:r>
    </w:p>
    <w:p w14:paraId="47E83E81" w14:textId="77777777" w:rsidR="00DF729C" w:rsidRPr="000C5E59" w:rsidRDefault="00DF729C">
      <w:pPr>
        <w:widowControl w:val="0"/>
        <w:tabs>
          <w:tab w:val="left" w:pos="1134"/>
        </w:tabs>
        <w:ind w:firstLine="567"/>
        <w:jc w:val="both"/>
        <w:rPr>
          <w:color w:val="000000"/>
          <w:spacing w:val="3"/>
          <w:sz w:val="26"/>
          <w:szCs w:val="26"/>
        </w:rPr>
      </w:pPr>
    </w:p>
    <w:p w14:paraId="33B2A591" w14:textId="77777777" w:rsidR="00DF729C" w:rsidRPr="000C5E59" w:rsidRDefault="00CB39DE">
      <w:pPr>
        <w:pStyle w:val="ac"/>
        <w:widowControl w:val="0"/>
        <w:numPr>
          <w:ilvl w:val="0"/>
          <w:numId w:val="10"/>
        </w:numPr>
        <w:tabs>
          <w:tab w:val="left" w:pos="284"/>
        </w:tabs>
        <w:ind w:left="0" w:firstLine="0"/>
        <w:jc w:val="center"/>
        <w:rPr>
          <w:b/>
          <w:color w:val="000000"/>
          <w:spacing w:val="3"/>
          <w:sz w:val="26"/>
          <w:szCs w:val="26"/>
        </w:rPr>
      </w:pPr>
      <w:r w:rsidRPr="000C5E59">
        <w:rPr>
          <w:b/>
          <w:color w:val="000000"/>
          <w:spacing w:val="3"/>
          <w:sz w:val="26"/>
          <w:szCs w:val="26"/>
        </w:rPr>
        <w:t>Обязанности Сторон</w:t>
      </w:r>
    </w:p>
    <w:p w14:paraId="6786892F" w14:textId="77777777" w:rsidR="00DF729C" w:rsidRPr="000C5E59" w:rsidRDefault="00CB39DE">
      <w:pPr>
        <w:pStyle w:val="ac"/>
        <w:widowControl w:val="0"/>
        <w:numPr>
          <w:ilvl w:val="1"/>
          <w:numId w:val="10"/>
        </w:numPr>
        <w:tabs>
          <w:tab w:val="left" w:pos="1134"/>
        </w:tabs>
        <w:ind w:left="0" w:firstLine="567"/>
        <w:rPr>
          <w:b/>
          <w:color w:val="000000"/>
          <w:spacing w:val="3"/>
          <w:sz w:val="26"/>
          <w:szCs w:val="26"/>
        </w:rPr>
      </w:pPr>
      <w:r w:rsidRPr="000C5E59">
        <w:rPr>
          <w:b/>
          <w:color w:val="000000"/>
          <w:spacing w:val="3"/>
          <w:sz w:val="26"/>
          <w:szCs w:val="26"/>
        </w:rPr>
        <w:t>Исполнитель обязан:</w:t>
      </w:r>
    </w:p>
    <w:p w14:paraId="2F49C44A" w14:textId="79542E85" w:rsidR="00DF729C" w:rsidRPr="000C5E59" w:rsidRDefault="00CB39DE">
      <w:pPr>
        <w:pStyle w:val="ac"/>
        <w:widowControl w:val="0"/>
        <w:numPr>
          <w:ilvl w:val="2"/>
          <w:numId w:val="10"/>
        </w:numPr>
        <w:tabs>
          <w:tab w:val="left" w:pos="1134"/>
        </w:tabs>
        <w:ind w:left="0" w:firstLine="567"/>
        <w:jc w:val="both"/>
        <w:rPr>
          <w:color w:val="000000"/>
          <w:spacing w:val="3"/>
          <w:sz w:val="26"/>
          <w:szCs w:val="26"/>
        </w:rPr>
      </w:pPr>
      <w:r w:rsidRPr="000C5E59">
        <w:rPr>
          <w:color w:val="000000"/>
          <w:spacing w:val="3"/>
          <w:sz w:val="26"/>
          <w:szCs w:val="26"/>
        </w:rPr>
        <w:t xml:space="preserve">Оказать услуги надлежащего качества в указанный в </w:t>
      </w:r>
      <w:r w:rsidR="008119F5" w:rsidRPr="000C5E59">
        <w:rPr>
          <w:color w:val="000000"/>
          <w:spacing w:val="3"/>
          <w:sz w:val="26"/>
          <w:szCs w:val="26"/>
        </w:rPr>
        <w:t>Контракте</w:t>
      </w:r>
      <w:r w:rsidRPr="000C5E59">
        <w:rPr>
          <w:color w:val="000000"/>
          <w:spacing w:val="3"/>
          <w:sz w:val="26"/>
          <w:szCs w:val="26"/>
        </w:rPr>
        <w:t xml:space="preserve"> срок.</w:t>
      </w:r>
    </w:p>
    <w:p w14:paraId="3BFC1A28" w14:textId="77777777" w:rsidR="00DF729C" w:rsidRPr="000C5E59" w:rsidRDefault="00CB39DE">
      <w:pPr>
        <w:pStyle w:val="ac"/>
        <w:widowControl w:val="0"/>
        <w:numPr>
          <w:ilvl w:val="2"/>
          <w:numId w:val="10"/>
        </w:numPr>
        <w:tabs>
          <w:tab w:val="left" w:pos="1134"/>
        </w:tabs>
        <w:ind w:left="0" w:firstLine="567"/>
        <w:jc w:val="both"/>
        <w:rPr>
          <w:color w:val="000000"/>
          <w:spacing w:val="3"/>
          <w:sz w:val="26"/>
          <w:szCs w:val="26"/>
        </w:rPr>
      </w:pPr>
      <w:r w:rsidRPr="000C5E59">
        <w:rPr>
          <w:color w:val="000000"/>
          <w:spacing w:val="3"/>
          <w:sz w:val="26"/>
          <w:szCs w:val="26"/>
        </w:rPr>
        <w:t>Обеспечить оказание услуг квалифицированными специалистами с использованием всех необходимых расходных материалов, комплектующих и контрольно-измерительных приборов.</w:t>
      </w:r>
    </w:p>
    <w:p w14:paraId="5184511D" w14:textId="77777777" w:rsidR="00DF729C" w:rsidRPr="000C5E59" w:rsidRDefault="00CB39DE">
      <w:pPr>
        <w:pStyle w:val="ac"/>
        <w:widowControl w:val="0"/>
        <w:numPr>
          <w:ilvl w:val="2"/>
          <w:numId w:val="10"/>
        </w:numPr>
        <w:tabs>
          <w:tab w:val="left" w:pos="1134"/>
        </w:tabs>
        <w:ind w:left="0" w:firstLine="567"/>
        <w:jc w:val="both"/>
        <w:rPr>
          <w:color w:val="000000"/>
          <w:spacing w:val="3"/>
          <w:sz w:val="26"/>
          <w:szCs w:val="26"/>
        </w:rPr>
      </w:pPr>
      <w:r w:rsidRPr="000C5E59">
        <w:rPr>
          <w:color w:val="000000"/>
          <w:spacing w:val="3"/>
          <w:sz w:val="26"/>
          <w:szCs w:val="26"/>
        </w:rPr>
        <w:lastRenderedPageBreak/>
        <w:t>Предоставить Заказчику документы, обязательные для данного вида услуг, оформленные в соответствии с законодательством Российской Федерации.</w:t>
      </w:r>
    </w:p>
    <w:p w14:paraId="5C28A48B" w14:textId="77777777" w:rsidR="00DF729C" w:rsidRPr="000C5E59" w:rsidRDefault="00CB39DE">
      <w:pPr>
        <w:pStyle w:val="ac"/>
        <w:widowControl w:val="0"/>
        <w:numPr>
          <w:ilvl w:val="2"/>
          <w:numId w:val="10"/>
        </w:numPr>
        <w:tabs>
          <w:tab w:val="left" w:pos="1134"/>
        </w:tabs>
        <w:ind w:left="0" w:firstLine="567"/>
        <w:jc w:val="both"/>
        <w:rPr>
          <w:color w:val="000000"/>
          <w:spacing w:val="3"/>
          <w:sz w:val="26"/>
          <w:szCs w:val="26"/>
        </w:rPr>
      </w:pPr>
      <w:r w:rsidRPr="000C5E59">
        <w:rPr>
          <w:color w:val="000000"/>
          <w:spacing w:val="3"/>
          <w:sz w:val="26"/>
          <w:szCs w:val="26"/>
        </w:rPr>
        <w:t>Безвозмездно исправить по требованию Заказчика все выявленные недостатки в течение 5 (пяти) рабочих дней.</w:t>
      </w:r>
    </w:p>
    <w:p w14:paraId="1E3D4EA0" w14:textId="77777777" w:rsidR="00DF729C" w:rsidRPr="000C5E59" w:rsidRDefault="00CB39DE">
      <w:pPr>
        <w:pStyle w:val="ac"/>
        <w:widowControl w:val="0"/>
        <w:numPr>
          <w:ilvl w:val="1"/>
          <w:numId w:val="10"/>
        </w:numPr>
        <w:tabs>
          <w:tab w:val="left" w:pos="1134"/>
        </w:tabs>
        <w:ind w:left="0" w:firstLine="567"/>
        <w:jc w:val="both"/>
        <w:rPr>
          <w:color w:val="000000"/>
          <w:spacing w:val="3"/>
          <w:sz w:val="26"/>
          <w:szCs w:val="26"/>
        </w:rPr>
      </w:pPr>
      <w:r w:rsidRPr="000C5E59">
        <w:rPr>
          <w:b/>
          <w:bCs/>
          <w:color w:val="000000"/>
          <w:sz w:val="26"/>
          <w:szCs w:val="26"/>
        </w:rPr>
        <w:t>Заказчик обязан:</w:t>
      </w:r>
    </w:p>
    <w:p w14:paraId="30FE19B5" w14:textId="133E5417" w:rsidR="00DF729C" w:rsidRPr="000C5E59" w:rsidRDefault="00CB39DE">
      <w:pPr>
        <w:pStyle w:val="ac"/>
        <w:widowControl w:val="0"/>
        <w:numPr>
          <w:ilvl w:val="2"/>
          <w:numId w:val="10"/>
        </w:numPr>
        <w:tabs>
          <w:tab w:val="left" w:pos="1134"/>
        </w:tabs>
        <w:ind w:left="0" w:firstLine="567"/>
        <w:jc w:val="both"/>
        <w:rPr>
          <w:color w:val="000000"/>
          <w:spacing w:val="3"/>
          <w:sz w:val="26"/>
          <w:szCs w:val="26"/>
        </w:rPr>
      </w:pPr>
      <w:r w:rsidRPr="000C5E59">
        <w:rPr>
          <w:color w:val="000000"/>
          <w:spacing w:val="3"/>
          <w:sz w:val="26"/>
          <w:szCs w:val="26"/>
        </w:rPr>
        <w:t xml:space="preserve">В целях исполнения </w:t>
      </w:r>
      <w:r w:rsidR="008119F5" w:rsidRPr="000C5E59">
        <w:rPr>
          <w:color w:val="000000"/>
          <w:spacing w:val="3"/>
          <w:sz w:val="26"/>
          <w:szCs w:val="26"/>
        </w:rPr>
        <w:t>контракта</w:t>
      </w:r>
      <w:r w:rsidRPr="000C5E59">
        <w:rPr>
          <w:color w:val="000000"/>
          <w:spacing w:val="3"/>
          <w:sz w:val="26"/>
          <w:szCs w:val="26"/>
        </w:rPr>
        <w:t xml:space="preserve"> пользоваться только индивидуальными дозиметрами, предоставленными Исполнителем. При этом Заказчик обязан обеспечить соблюдение своими работниками МУ 2.6.1.3015-12 «Организация и проведение индивидуального дозиметрического контроля. Персонал медицинских организаций», МУ 2.6.5.026 - 2016 «Дозиметрический контроль внешнего профессионального облучения. Общие требования», МУ 2.6.5.028-2016 «Определение индивидуальных эффективных и эквивалентных доз и организации контроля профессионального облучения в условиях планируемого облучения. Общие требования» в соответствии с принадлежностью организации Заказчика. </w:t>
      </w:r>
    </w:p>
    <w:p w14:paraId="1F2CF678" w14:textId="6467C7DD" w:rsidR="00DF729C" w:rsidRPr="000C5E59" w:rsidRDefault="00CB39DE">
      <w:pPr>
        <w:pStyle w:val="ac"/>
        <w:widowControl w:val="0"/>
        <w:numPr>
          <w:ilvl w:val="2"/>
          <w:numId w:val="10"/>
        </w:numPr>
        <w:tabs>
          <w:tab w:val="left" w:pos="1134"/>
        </w:tabs>
        <w:ind w:left="0" w:firstLine="567"/>
        <w:jc w:val="both"/>
        <w:rPr>
          <w:color w:val="000000"/>
          <w:spacing w:val="3"/>
          <w:sz w:val="26"/>
          <w:szCs w:val="26"/>
        </w:rPr>
      </w:pPr>
      <w:r w:rsidRPr="000C5E59">
        <w:rPr>
          <w:color w:val="000000"/>
          <w:spacing w:val="3"/>
          <w:sz w:val="26"/>
          <w:szCs w:val="26"/>
        </w:rPr>
        <w:t xml:space="preserve">Оплатить оказанные услуги в соответствии с условиями </w:t>
      </w:r>
      <w:r w:rsidR="008119F5" w:rsidRPr="000C5E59">
        <w:rPr>
          <w:color w:val="000000"/>
          <w:spacing w:val="3"/>
          <w:sz w:val="26"/>
          <w:szCs w:val="26"/>
        </w:rPr>
        <w:t>контракт</w:t>
      </w:r>
      <w:r w:rsidRPr="000C5E59">
        <w:rPr>
          <w:color w:val="000000"/>
          <w:spacing w:val="3"/>
          <w:sz w:val="26"/>
          <w:szCs w:val="26"/>
        </w:rPr>
        <w:t>а.</w:t>
      </w:r>
    </w:p>
    <w:p w14:paraId="1AF81889" w14:textId="5CB3E35B" w:rsidR="00DF729C" w:rsidRPr="000C5E59" w:rsidRDefault="00CB39DE">
      <w:pPr>
        <w:pStyle w:val="ac"/>
        <w:widowControl w:val="0"/>
        <w:numPr>
          <w:ilvl w:val="2"/>
          <w:numId w:val="10"/>
        </w:numPr>
        <w:tabs>
          <w:tab w:val="left" w:pos="1134"/>
        </w:tabs>
        <w:ind w:left="0" w:firstLine="567"/>
        <w:jc w:val="both"/>
        <w:rPr>
          <w:color w:val="000000"/>
          <w:spacing w:val="3"/>
          <w:sz w:val="26"/>
          <w:szCs w:val="26"/>
        </w:rPr>
      </w:pPr>
      <w:r w:rsidRPr="000C5E59">
        <w:rPr>
          <w:color w:val="000000"/>
          <w:spacing w:val="3"/>
          <w:sz w:val="26"/>
          <w:szCs w:val="26"/>
        </w:rPr>
        <w:t xml:space="preserve">Обеспечить своевременную приёмку результатов оказанных услуг в соответствии с условиями </w:t>
      </w:r>
      <w:r w:rsidR="008119F5" w:rsidRPr="000C5E59">
        <w:rPr>
          <w:color w:val="000000"/>
          <w:spacing w:val="3"/>
          <w:sz w:val="26"/>
          <w:szCs w:val="26"/>
        </w:rPr>
        <w:t>контракта</w:t>
      </w:r>
      <w:r w:rsidRPr="000C5E59">
        <w:rPr>
          <w:color w:val="000000"/>
          <w:spacing w:val="3"/>
          <w:sz w:val="26"/>
          <w:szCs w:val="26"/>
        </w:rPr>
        <w:t>.</w:t>
      </w:r>
    </w:p>
    <w:p w14:paraId="3AD2096D" w14:textId="77777777" w:rsidR="00DF729C" w:rsidRPr="000C5E59" w:rsidRDefault="00CB39DE">
      <w:pPr>
        <w:pStyle w:val="ac"/>
        <w:widowControl w:val="0"/>
        <w:numPr>
          <w:ilvl w:val="2"/>
          <w:numId w:val="10"/>
        </w:numPr>
        <w:tabs>
          <w:tab w:val="left" w:pos="1134"/>
        </w:tabs>
        <w:ind w:left="0" w:firstLine="567"/>
        <w:jc w:val="both"/>
        <w:rPr>
          <w:color w:val="000000"/>
          <w:spacing w:val="3"/>
          <w:sz w:val="26"/>
          <w:szCs w:val="26"/>
        </w:rPr>
      </w:pPr>
      <w:r w:rsidRPr="000C5E59">
        <w:rPr>
          <w:color w:val="000000"/>
          <w:spacing w:val="3"/>
          <w:sz w:val="26"/>
          <w:szCs w:val="26"/>
        </w:rPr>
        <w:t>Обеспечить возврат дозиметров Исполнителю в установленном порядке не позднее согласованной даты прекращения оказания услуг.</w:t>
      </w:r>
    </w:p>
    <w:p w14:paraId="26C06348" w14:textId="6DB43491" w:rsidR="00DF729C" w:rsidRPr="000C5E59" w:rsidRDefault="00CB39DE">
      <w:pPr>
        <w:pStyle w:val="ac"/>
        <w:widowControl w:val="0"/>
        <w:numPr>
          <w:ilvl w:val="2"/>
          <w:numId w:val="10"/>
        </w:numPr>
        <w:tabs>
          <w:tab w:val="left" w:pos="1134"/>
        </w:tabs>
        <w:ind w:left="0" w:firstLine="567"/>
        <w:jc w:val="both"/>
        <w:rPr>
          <w:color w:val="000000"/>
          <w:spacing w:val="3"/>
          <w:sz w:val="26"/>
          <w:szCs w:val="26"/>
        </w:rPr>
      </w:pPr>
      <w:r w:rsidRPr="000C5E59">
        <w:rPr>
          <w:color w:val="000000"/>
          <w:sz w:val="26"/>
          <w:szCs w:val="26"/>
        </w:rPr>
        <w:t xml:space="preserve">Заказчик гарантирует, что имеет все необходимые согласия от своих работников на обработку их персональных данных Исполнителем в связи с исполнением настоящего </w:t>
      </w:r>
      <w:r w:rsidR="008119F5" w:rsidRPr="000C5E59">
        <w:rPr>
          <w:color w:val="000000"/>
          <w:sz w:val="26"/>
          <w:szCs w:val="26"/>
        </w:rPr>
        <w:t>контракта</w:t>
      </w:r>
      <w:r w:rsidRPr="000C5E59">
        <w:rPr>
          <w:color w:val="000000"/>
          <w:sz w:val="26"/>
          <w:szCs w:val="26"/>
        </w:rPr>
        <w:t xml:space="preserve"> в соответствии с требованиями действующего законодательства, а также что получил эти согласия в нужном объёме, форме и заблаговременно. Заказчик обязан по запросу Исполнителя или иных уполномоченных лиц / органов незамедлительно подтвердить наличие указанных согласий. В случае предъявления Исполнителю требований, связанных с незаконной / несогласованной обработкой персональных данных работников Заказчика (или иных лиц, которым Заказчиком переданы дозиметры Исполнителя, либо сведения о которых Заказчик направил Исполнителю) в связи с исполнением настоящего </w:t>
      </w:r>
      <w:r w:rsidR="00B22751" w:rsidRPr="000C5E59">
        <w:rPr>
          <w:color w:val="000000"/>
          <w:sz w:val="26"/>
          <w:szCs w:val="26"/>
        </w:rPr>
        <w:t>Контракта</w:t>
      </w:r>
      <w:r w:rsidRPr="000C5E59">
        <w:rPr>
          <w:color w:val="000000"/>
          <w:sz w:val="26"/>
          <w:szCs w:val="26"/>
        </w:rPr>
        <w:t>, Заказчик обязан выступить на стороне Исполнителя, оказать ему всяческое содействие, а также возместить Исполнителю все связанные с этим убытки.</w:t>
      </w:r>
    </w:p>
    <w:p w14:paraId="3DAD7BFA" w14:textId="77777777" w:rsidR="00DF729C" w:rsidRPr="000C5E59" w:rsidRDefault="00DF729C">
      <w:pPr>
        <w:widowControl w:val="0"/>
        <w:tabs>
          <w:tab w:val="left" w:pos="596"/>
          <w:tab w:val="left" w:pos="1134"/>
        </w:tabs>
        <w:ind w:firstLine="567"/>
        <w:jc w:val="both"/>
        <w:rPr>
          <w:color w:val="000000"/>
          <w:sz w:val="26"/>
          <w:szCs w:val="26"/>
        </w:rPr>
      </w:pPr>
    </w:p>
    <w:p w14:paraId="4379EFD9" w14:textId="45308240" w:rsidR="00DF729C" w:rsidRPr="000C5E59" w:rsidRDefault="00CB39DE">
      <w:pPr>
        <w:pStyle w:val="ac"/>
        <w:widowControl w:val="0"/>
        <w:numPr>
          <w:ilvl w:val="0"/>
          <w:numId w:val="10"/>
        </w:numPr>
        <w:tabs>
          <w:tab w:val="left" w:pos="284"/>
        </w:tabs>
        <w:ind w:left="0" w:firstLine="0"/>
        <w:jc w:val="center"/>
        <w:rPr>
          <w:b/>
          <w:bCs/>
          <w:color w:val="000000"/>
          <w:sz w:val="26"/>
          <w:szCs w:val="26"/>
        </w:rPr>
      </w:pPr>
      <w:r w:rsidRPr="000C5E59">
        <w:rPr>
          <w:b/>
          <w:bCs/>
          <w:color w:val="000000"/>
          <w:sz w:val="26"/>
          <w:szCs w:val="26"/>
        </w:rPr>
        <w:t xml:space="preserve">Действие </w:t>
      </w:r>
      <w:r w:rsidR="00B04460" w:rsidRPr="000C5E59">
        <w:rPr>
          <w:b/>
          <w:bCs/>
          <w:color w:val="000000"/>
          <w:sz w:val="26"/>
          <w:szCs w:val="26"/>
        </w:rPr>
        <w:t>Контракта</w:t>
      </w:r>
    </w:p>
    <w:p w14:paraId="37F3435B" w14:textId="011DD1B1" w:rsidR="00DF729C" w:rsidRPr="000C5E59" w:rsidRDefault="00CB39DE">
      <w:pPr>
        <w:pStyle w:val="ac"/>
        <w:widowControl w:val="0"/>
        <w:numPr>
          <w:ilvl w:val="1"/>
          <w:numId w:val="10"/>
        </w:numPr>
        <w:tabs>
          <w:tab w:val="left" w:pos="1134"/>
        </w:tabs>
        <w:ind w:left="0" w:firstLine="567"/>
        <w:jc w:val="both"/>
        <w:rPr>
          <w:sz w:val="26"/>
          <w:szCs w:val="26"/>
        </w:rPr>
      </w:pPr>
      <w:r w:rsidRPr="000C5E59">
        <w:rPr>
          <w:color w:val="000000"/>
          <w:sz w:val="26"/>
          <w:szCs w:val="26"/>
        </w:rPr>
        <w:t xml:space="preserve">Настоящий </w:t>
      </w:r>
      <w:r w:rsidR="00B22751" w:rsidRPr="000C5E59">
        <w:rPr>
          <w:color w:val="000000"/>
          <w:sz w:val="26"/>
          <w:szCs w:val="26"/>
        </w:rPr>
        <w:t>Контракт</w:t>
      </w:r>
      <w:r w:rsidRPr="000C5E59">
        <w:rPr>
          <w:color w:val="000000"/>
          <w:sz w:val="26"/>
          <w:szCs w:val="26"/>
        </w:rPr>
        <w:t xml:space="preserve"> вступает в силу со дня его подписания Сторонами и действует до </w:t>
      </w:r>
      <w:r w:rsidR="00BF6007" w:rsidRPr="000C5E59">
        <w:rPr>
          <w:color w:val="000000"/>
          <w:sz w:val="26"/>
          <w:szCs w:val="26"/>
        </w:rPr>
        <w:t>25.12.2026г.</w:t>
      </w:r>
    </w:p>
    <w:p w14:paraId="0A6BC6A4" w14:textId="61B56C27" w:rsidR="00DF729C" w:rsidRPr="000C5E59" w:rsidRDefault="00CB39DE">
      <w:pPr>
        <w:pStyle w:val="ac"/>
        <w:widowControl w:val="0"/>
        <w:numPr>
          <w:ilvl w:val="1"/>
          <w:numId w:val="10"/>
        </w:numPr>
        <w:tabs>
          <w:tab w:val="left" w:pos="1134"/>
          <w:tab w:val="left" w:pos="1276"/>
        </w:tabs>
        <w:ind w:left="0" w:firstLine="567"/>
        <w:jc w:val="both"/>
        <w:rPr>
          <w:sz w:val="26"/>
          <w:szCs w:val="26"/>
        </w:rPr>
      </w:pPr>
      <w:r w:rsidRPr="000C5E59">
        <w:rPr>
          <w:sz w:val="26"/>
          <w:szCs w:val="26"/>
        </w:rPr>
        <w:t xml:space="preserve">В случае досрочного прекращения </w:t>
      </w:r>
      <w:r w:rsidR="00B22751" w:rsidRPr="000C5E59">
        <w:rPr>
          <w:sz w:val="26"/>
          <w:szCs w:val="26"/>
        </w:rPr>
        <w:t>Контракта</w:t>
      </w:r>
      <w:r w:rsidRPr="000C5E59">
        <w:rPr>
          <w:sz w:val="26"/>
          <w:szCs w:val="26"/>
        </w:rPr>
        <w:t xml:space="preserve"> по инициативе Заказчика полученная Исполнителем предварительная оплата по проведению индивидуального дозиметрического контроля возврату не подлежит. Возврат предварительной оплаты за услуги доставки дозиметров осуществляется по запросу Заказчика, направленному Исполнителю не позднее 10 (десяти) рабочих дней с момента прекращения </w:t>
      </w:r>
      <w:r w:rsidR="00B22751" w:rsidRPr="000C5E59">
        <w:rPr>
          <w:sz w:val="26"/>
          <w:szCs w:val="26"/>
        </w:rPr>
        <w:t>Контракта</w:t>
      </w:r>
      <w:r w:rsidRPr="000C5E59">
        <w:rPr>
          <w:sz w:val="26"/>
          <w:szCs w:val="26"/>
        </w:rPr>
        <w:t>, пропорционально за оставшийся изначально согласованный и оплаченный период оказания услуг.</w:t>
      </w:r>
    </w:p>
    <w:p w14:paraId="63B0271E" w14:textId="6A9C33C1" w:rsidR="00DF729C" w:rsidRPr="000C5E59" w:rsidRDefault="00CB39DE">
      <w:pPr>
        <w:pStyle w:val="ac"/>
        <w:widowControl w:val="0"/>
        <w:numPr>
          <w:ilvl w:val="1"/>
          <w:numId w:val="10"/>
        </w:numPr>
        <w:tabs>
          <w:tab w:val="left" w:pos="1134"/>
          <w:tab w:val="left" w:pos="1276"/>
        </w:tabs>
        <w:ind w:left="0" w:firstLine="567"/>
        <w:jc w:val="both"/>
        <w:rPr>
          <w:sz w:val="26"/>
          <w:szCs w:val="26"/>
        </w:rPr>
      </w:pPr>
      <w:r w:rsidRPr="000C5E59">
        <w:rPr>
          <w:sz w:val="26"/>
          <w:szCs w:val="26"/>
        </w:rPr>
        <w:t xml:space="preserve">Каждая из Сторон вправе отказаться от </w:t>
      </w:r>
      <w:r w:rsidR="00B22751" w:rsidRPr="000C5E59">
        <w:rPr>
          <w:sz w:val="26"/>
          <w:szCs w:val="26"/>
        </w:rPr>
        <w:t>Контракта</w:t>
      </w:r>
      <w:r w:rsidRPr="000C5E59">
        <w:rPr>
          <w:sz w:val="26"/>
          <w:szCs w:val="26"/>
        </w:rPr>
        <w:t>, уведомив об этом другую Сторону не позднее чем за 30 (тридцать) дней до предполагаемой даты расторжения.</w:t>
      </w:r>
    </w:p>
    <w:p w14:paraId="77D983CF" w14:textId="6C5E4343" w:rsidR="00DF729C" w:rsidRPr="000C5E59" w:rsidRDefault="00CB39DE">
      <w:pPr>
        <w:pStyle w:val="ac"/>
        <w:widowControl w:val="0"/>
        <w:numPr>
          <w:ilvl w:val="1"/>
          <w:numId w:val="10"/>
        </w:numPr>
        <w:tabs>
          <w:tab w:val="left" w:pos="1134"/>
          <w:tab w:val="left" w:pos="1276"/>
        </w:tabs>
        <w:ind w:left="0" w:firstLine="567"/>
        <w:jc w:val="both"/>
        <w:rPr>
          <w:sz w:val="26"/>
          <w:szCs w:val="26"/>
        </w:rPr>
      </w:pPr>
      <w:r w:rsidRPr="000C5E59">
        <w:rPr>
          <w:sz w:val="26"/>
          <w:szCs w:val="26"/>
        </w:rPr>
        <w:t xml:space="preserve">Исполнитель вправе в одностороннем внесудебном порядке прекратить настоящий </w:t>
      </w:r>
      <w:r w:rsidR="00B22751" w:rsidRPr="000C5E59">
        <w:rPr>
          <w:sz w:val="26"/>
          <w:szCs w:val="26"/>
        </w:rPr>
        <w:t>Контракт</w:t>
      </w:r>
      <w:r w:rsidRPr="000C5E59">
        <w:rPr>
          <w:sz w:val="26"/>
          <w:szCs w:val="26"/>
        </w:rPr>
        <w:t xml:space="preserve"> с момента направления соответствующего уведомления Заказчику в случае выявления нарушений </w:t>
      </w:r>
      <w:r w:rsidR="00B22751" w:rsidRPr="000C5E59">
        <w:rPr>
          <w:sz w:val="26"/>
          <w:szCs w:val="26"/>
        </w:rPr>
        <w:t>Контракта</w:t>
      </w:r>
      <w:r w:rsidRPr="000C5E59">
        <w:rPr>
          <w:sz w:val="26"/>
          <w:szCs w:val="26"/>
        </w:rPr>
        <w:t xml:space="preserve"> со стороны Заказчика. При этом в случае выявления со стороны Заказчика: фальсификации показаний дозиметра, намеренной порчи дозиметров, неоднократного нарушения согласованной даты приёмки либо передачи дозиметров, а также нарушения действующего </w:t>
      </w:r>
      <w:r w:rsidRPr="000C5E59">
        <w:rPr>
          <w:sz w:val="26"/>
          <w:szCs w:val="26"/>
        </w:rPr>
        <w:lastRenderedPageBreak/>
        <w:t>законодательства в области дозиметрического контроля, уплаченная Исполнителю предварительная оплата возврату не подлежит.</w:t>
      </w:r>
    </w:p>
    <w:p w14:paraId="6EA29B33" w14:textId="77777777" w:rsidR="00DF729C" w:rsidRPr="000C5E59" w:rsidRDefault="00DF729C">
      <w:pPr>
        <w:pStyle w:val="ac"/>
        <w:widowControl w:val="0"/>
        <w:tabs>
          <w:tab w:val="left" w:pos="1134"/>
        </w:tabs>
        <w:ind w:left="0" w:firstLine="567"/>
        <w:jc w:val="both"/>
        <w:rPr>
          <w:sz w:val="26"/>
          <w:szCs w:val="26"/>
        </w:rPr>
      </w:pPr>
    </w:p>
    <w:p w14:paraId="6F28EF3B" w14:textId="77777777" w:rsidR="00DF729C" w:rsidRPr="000C5E59" w:rsidRDefault="00CB39DE">
      <w:pPr>
        <w:pStyle w:val="ac"/>
        <w:widowControl w:val="0"/>
        <w:numPr>
          <w:ilvl w:val="0"/>
          <w:numId w:val="10"/>
        </w:numPr>
        <w:tabs>
          <w:tab w:val="left" w:pos="284"/>
          <w:tab w:val="left" w:pos="1134"/>
        </w:tabs>
        <w:ind w:left="0" w:firstLine="0"/>
        <w:jc w:val="center"/>
        <w:rPr>
          <w:sz w:val="26"/>
          <w:szCs w:val="26"/>
        </w:rPr>
      </w:pPr>
      <w:r w:rsidRPr="000C5E59">
        <w:rPr>
          <w:b/>
          <w:bCs/>
          <w:color w:val="000000"/>
          <w:sz w:val="26"/>
          <w:szCs w:val="26"/>
        </w:rPr>
        <w:t>Разрешение споров</w:t>
      </w:r>
    </w:p>
    <w:p w14:paraId="106EA671" w14:textId="7101A072" w:rsidR="00DF729C" w:rsidRPr="000C5E59" w:rsidRDefault="00CB39DE">
      <w:pPr>
        <w:pStyle w:val="ac"/>
        <w:widowControl w:val="0"/>
        <w:numPr>
          <w:ilvl w:val="1"/>
          <w:numId w:val="10"/>
        </w:numPr>
        <w:tabs>
          <w:tab w:val="left" w:pos="1134"/>
        </w:tabs>
        <w:ind w:left="0" w:firstLine="567"/>
        <w:jc w:val="both"/>
        <w:rPr>
          <w:color w:val="000000"/>
          <w:sz w:val="26"/>
          <w:szCs w:val="26"/>
        </w:rPr>
      </w:pPr>
      <w:r w:rsidRPr="000C5E59">
        <w:rPr>
          <w:color w:val="000000"/>
          <w:sz w:val="26"/>
          <w:szCs w:val="26"/>
        </w:rPr>
        <w:t xml:space="preserve">Все споры и разногласия, которые могут возникнуть между Сторонами в процессе исполнения настоящего </w:t>
      </w:r>
      <w:r w:rsidR="00B22751" w:rsidRPr="000C5E59">
        <w:rPr>
          <w:color w:val="000000"/>
          <w:sz w:val="26"/>
          <w:szCs w:val="26"/>
        </w:rPr>
        <w:t>Контракта</w:t>
      </w:r>
      <w:r w:rsidRPr="000C5E59">
        <w:rPr>
          <w:color w:val="000000"/>
          <w:sz w:val="26"/>
          <w:szCs w:val="26"/>
        </w:rPr>
        <w:t>, разрешаются путём переговоров, посредством направления письменных претензий. Сторона, которой адресована претензия, должна дать письменный ответ по существу претензии в срок не позднее 10 (десяти) рабочих дней с даты её получения.</w:t>
      </w:r>
    </w:p>
    <w:p w14:paraId="7FF40833" w14:textId="77777777" w:rsidR="00DF729C" w:rsidRPr="000C5E59" w:rsidRDefault="00CB39DE">
      <w:pPr>
        <w:pStyle w:val="ac"/>
        <w:widowControl w:val="0"/>
        <w:numPr>
          <w:ilvl w:val="1"/>
          <w:numId w:val="10"/>
        </w:numPr>
        <w:tabs>
          <w:tab w:val="left" w:pos="1134"/>
        </w:tabs>
        <w:ind w:left="0" w:firstLine="567"/>
        <w:jc w:val="both"/>
        <w:rPr>
          <w:color w:val="000000"/>
          <w:sz w:val="26"/>
          <w:szCs w:val="26"/>
        </w:rPr>
      </w:pPr>
      <w:r w:rsidRPr="000C5E59">
        <w:rPr>
          <w:color w:val="000000"/>
          <w:sz w:val="26"/>
          <w:szCs w:val="26"/>
        </w:rPr>
        <w:t>При не урегулировании в процессе переговоров спорных вопросов, споры разрешаются в Арбитражном суде Московской области.</w:t>
      </w:r>
    </w:p>
    <w:p w14:paraId="4FEB93D9" w14:textId="77777777" w:rsidR="00DF729C" w:rsidRPr="000C5E59" w:rsidRDefault="00DF729C">
      <w:pPr>
        <w:pStyle w:val="ac"/>
        <w:widowControl w:val="0"/>
        <w:tabs>
          <w:tab w:val="left" w:pos="1134"/>
        </w:tabs>
        <w:ind w:left="0" w:firstLine="567"/>
        <w:jc w:val="both"/>
        <w:rPr>
          <w:color w:val="000000"/>
          <w:sz w:val="26"/>
          <w:szCs w:val="26"/>
        </w:rPr>
      </w:pPr>
    </w:p>
    <w:p w14:paraId="1B93C779" w14:textId="77777777" w:rsidR="00DF729C" w:rsidRPr="000C5E59" w:rsidRDefault="00CB39DE">
      <w:pPr>
        <w:pStyle w:val="ac"/>
        <w:widowControl w:val="0"/>
        <w:numPr>
          <w:ilvl w:val="0"/>
          <w:numId w:val="10"/>
        </w:numPr>
        <w:tabs>
          <w:tab w:val="left" w:pos="284"/>
          <w:tab w:val="left" w:pos="1134"/>
        </w:tabs>
        <w:ind w:left="0" w:firstLine="0"/>
        <w:jc w:val="center"/>
        <w:rPr>
          <w:color w:val="000000"/>
          <w:sz w:val="26"/>
          <w:szCs w:val="26"/>
          <w:lang w:val="en-US"/>
        </w:rPr>
      </w:pPr>
      <w:r w:rsidRPr="000C5E59">
        <w:rPr>
          <w:b/>
          <w:bCs/>
          <w:color w:val="000000"/>
          <w:sz w:val="26"/>
          <w:szCs w:val="26"/>
        </w:rPr>
        <w:t>Заключительные положения</w:t>
      </w:r>
    </w:p>
    <w:p w14:paraId="0F58260E" w14:textId="5110CFB9" w:rsidR="00DF729C" w:rsidRPr="000C5E59" w:rsidRDefault="00CB39DE">
      <w:pPr>
        <w:pStyle w:val="ac"/>
        <w:widowControl w:val="0"/>
        <w:numPr>
          <w:ilvl w:val="1"/>
          <w:numId w:val="10"/>
        </w:numPr>
        <w:tabs>
          <w:tab w:val="left" w:pos="1134"/>
        </w:tabs>
        <w:ind w:left="0" w:firstLine="567"/>
        <w:jc w:val="both"/>
        <w:rPr>
          <w:color w:val="000000"/>
          <w:sz w:val="26"/>
          <w:szCs w:val="26"/>
        </w:rPr>
      </w:pPr>
      <w:r w:rsidRPr="000C5E59">
        <w:rPr>
          <w:color w:val="000000"/>
          <w:sz w:val="26"/>
          <w:szCs w:val="26"/>
        </w:rPr>
        <w:t xml:space="preserve">Любые изменения и дополнения к настоящему </w:t>
      </w:r>
      <w:r w:rsidR="00B22751" w:rsidRPr="000C5E59">
        <w:rPr>
          <w:color w:val="000000"/>
          <w:sz w:val="26"/>
          <w:szCs w:val="26"/>
        </w:rPr>
        <w:t>Контракту</w:t>
      </w:r>
      <w:r w:rsidRPr="000C5E59">
        <w:rPr>
          <w:color w:val="000000"/>
          <w:sz w:val="26"/>
          <w:szCs w:val="26"/>
        </w:rPr>
        <w:t xml:space="preserve"> имеют силу только в том случае, если они подписаны обеими Сторонами.</w:t>
      </w:r>
    </w:p>
    <w:p w14:paraId="43B8AA4C" w14:textId="322327FA" w:rsidR="00DF729C" w:rsidRPr="000C5E59" w:rsidRDefault="00CB39DE">
      <w:pPr>
        <w:pStyle w:val="ac"/>
        <w:widowControl w:val="0"/>
        <w:numPr>
          <w:ilvl w:val="1"/>
          <w:numId w:val="10"/>
        </w:numPr>
        <w:tabs>
          <w:tab w:val="left" w:pos="1134"/>
        </w:tabs>
        <w:ind w:left="0" w:firstLine="567"/>
        <w:jc w:val="both"/>
        <w:rPr>
          <w:color w:val="000000"/>
          <w:sz w:val="26"/>
          <w:szCs w:val="26"/>
        </w:rPr>
      </w:pPr>
      <w:r w:rsidRPr="000C5E59">
        <w:rPr>
          <w:color w:val="000000"/>
          <w:sz w:val="26"/>
          <w:szCs w:val="26"/>
        </w:rPr>
        <w:t xml:space="preserve">Во всем остальном, что не предусмотрено условиями настоящего </w:t>
      </w:r>
      <w:r w:rsidR="00B22751" w:rsidRPr="000C5E59">
        <w:rPr>
          <w:color w:val="000000"/>
          <w:sz w:val="26"/>
          <w:szCs w:val="26"/>
        </w:rPr>
        <w:t>Контракта</w:t>
      </w:r>
      <w:r w:rsidRPr="000C5E59">
        <w:rPr>
          <w:color w:val="000000"/>
          <w:sz w:val="26"/>
          <w:szCs w:val="26"/>
        </w:rPr>
        <w:t>, при его исполнении Стороны руководствуются действующим законодательством Российской Федерации.</w:t>
      </w:r>
    </w:p>
    <w:p w14:paraId="1E69FCD4" w14:textId="00840892" w:rsidR="00DF729C" w:rsidRPr="000C5E59" w:rsidRDefault="00CB39DE">
      <w:pPr>
        <w:pStyle w:val="ac"/>
        <w:widowControl w:val="0"/>
        <w:numPr>
          <w:ilvl w:val="1"/>
          <w:numId w:val="10"/>
        </w:numPr>
        <w:tabs>
          <w:tab w:val="left" w:pos="1134"/>
        </w:tabs>
        <w:ind w:left="0" w:firstLine="567"/>
        <w:jc w:val="both"/>
        <w:rPr>
          <w:color w:val="000000"/>
          <w:sz w:val="26"/>
          <w:szCs w:val="26"/>
        </w:rPr>
      </w:pPr>
      <w:r w:rsidRPr="000C5E59">
        <w:rPr>
          <w:color w:val="000000"/>
          <w:sz w:val="26"/>
          <w:szCs w:val="26"/>
        </w:rPr>
        <w:t xml:space="preserve">Исполнитель вправе по своему усмотрению, без согласования с Заказчиком, привлекать для исполнения своих обязательств по </w:t>
      </w:r>
      <w:r w:rsidR="00B22751" w:rsidRPr="000C5E59">
        <w:rPr>
          <w:color w:val="000000"/>
          <w:sz w:val="26"/>
          <w:szCs w:val="26"/>
        </w:rPr>
        <w:t>Контракту</w:t>
      </w:r>
      <w:r w:rsidRPr="000C5E59">
        <w:rPr>
          <w:color w:val="000000"/>
          <w:sz w:val="26"/>
          <w:szCs w:val="26"/>
        </w:rPr>
        <w:t xml:space="preserve"> (в том числе для доставки дозиметров) любых третьих лиц, за действие которых он отвечает перед Заказчиком.</w:t>
      </w:r>
    </w:p>
    <w:p w14:paraId="631514F9" w14:textId="2F5507B8" w:rsidR="00DF729C" w:rsidRPr="000C5E59" w:rsidRDefault="00CB39DE">
      <w:pPr>
        <w:pStyle w:val="ac"/>
        <w:widowControl w:val="0"/>
        <w:numPr>
          <w:ilvl w:val="1"/>
          <w:numId w:val="10"/>
        </w:numPr>
        <w:tabs>
          <w:tab w:val="left" w:pos="1134"/>
        </w:tabs>
        <w:ind w:left="0" w:firstLine="567"/>
        <w:jc w:val="both"/>
        <w:rPr>
          <w:color w:val="000000"/>
          <w:sz w:val="26"/>
          <w:szCs w:val="26"/>
        </w:rPr>
      </w:pPr>
      <w:r w:rsidRPr="000C5E59">
        <w:rPr>
          <w:color w:val="000000"/>
          <w:sz w:val="26"/>
          <w:szCs w:val="26"/>
        </w:rPr>
        <w:t xml:space="preserve">Уступка прав и/или обязанностей по </w:t>
      </w:r>
      <w:r w:rsidR="00B22751" w:rsidRPr="000C5E59">
        <w:rPr>
          <w:color w:val="000000"/>
          <w:sz w:val="26"/>
          <w:szCs w:val="26"/>
        </w:rPr>
        <w:t>Контракту</w:t>
      </w:r>
      <w:r w:rsidRPr="000C5E59">
        <w:rPr>
          <w:color w:val="000000"/>
          <w:sz w:val="26"/>
          <w:szCs w:val="26"/>
        </w:rPr>
        <w:t xml:space="preserve"> не допускается без предварительного письменного согласия другой Стороны.</w:t>
      </w:r>
    </w:p>
    <w:p w14:paraId="3AD28AFF" w14:textId="158EED8D" w:rsidR="00DF729C" w:rsidRPr="000C5E59" w:rsidRDefault="00B22751">
      <w:pPr>
        <w:pStyle w:val="ac"/>
        <w:widowControl w:val="0"/>
        <w:numPr>
          <w:ilvl w:val="1"/>
          <w:numId w:val="10"/>
        </w:numPr>
        <w:tabs>
          <w:tab w:val="left" w:pos="1134"/>
        </w:tabs>
        <w:ind w:left="0" w:firstLine="567"/>
        <w:jc w:val="both"/>
        <w:rPr>
          <w:color w:val="000000"/>
          <w:sz w:val="26"/>
          <w:szCs w:val="26"/>
        </w:rPr>
      </w:pPr>
      <w:r w:rsidRPr="000C5E59">
        <w:rPr>
          <w:color w:val="000000"/>
          <w:sz w:val="26"/>
          <w:szCs w:val="26"/>
        </w:rPr>
        <w:t>Контракт</w:t>
      </w:r>
      <w:r w:rsidR="00CB39DE" w:rsidRPr="000C5E59">
        <w:rPr>
          <w:color w:val="000000"/>
          <w:sz w:val="26"/>
          <w:szCs w:val="26"/>
        </w:rPr>
        <w:t xml:space="preserve"> составлен в двух экземплярах, обладающих равной юридической силой, по одному для каждой из Сторон.</w:t>
      </w:r>
    </w:p>
    <w:p w14:paraId="3A2B19C0" w14:textId="77777777" w:rsidR="00DF729C" w:rsidRPr="000C5E59" w:rsidRDefault="00DF729C">
      <w:pPr>
        <w:pStyle w:val="ac"/>
        <w:widowControl w:val="0"/>
        <w:tabs>
          <w:tab w:val="left" w:pos="1134"/>
        </w:tabs>
        <w:ind w:left="567"/>
        <w:jc w:val="both"/>
        <w:rPr>
          <w:color w:val="000000"/>
          <w:sz w:val="26"/>
          <w:szCs w:val="26"/>
        </w:rPr>
      </w:pPr>
    </w:p>
    <w:p w14:paraId="2287AEAC" w14:textId="77777777" w:rsidR="00DF729C" w:rsidRPr="000C5E59" w:rsidRDefault="00CB39DE">
      <w:pPr>
        <w:pStyle w:val="ac"/>
        <w:widowControl w:val="0"/>
        <w:numPr>
          <w:ilvl w:val="0"/>
          <w:numId w:val="10"/>
        </w:numPr>
        <w:tabs>
          <w:tab w:val="left" w:pos="284"/>
        </w:tabs>
        <w:ind w:left="0" w:firstLine="0"/>
        <w:jc w:val="center"/>
        <w:rPr>
          <w:b/>
          <w:color w:val="000000"/>
          <w:sz w:val="26"/>
          <w:szCs w:val="26"/>
        </w:rPr>
      </w:pPr>
      <w:r w:rsidRPr="000C5E59">
        <w:rPr>
          <w:b/>
          <w:color w:val="000000"/>
          <w:sz w:val="26"/>
          <w:szCs w:val="26"/>
        </w:rPr>
        <w:t>Адреса, реквизиты и подписи Сторон</w:t>
      </w:r>
    </w:p>
    <w:p w14:paraId="4A44C0BE" w14:textId="77777777" w:rsidR="00DF729C" w:rsidRPr="000C5E59" w:rsidRDefault="00DF729C">
      <w:pPr>
        <w:widowControl w:val="0"/>
        <w:jc w:val="center"/>
        <w:rPr>
          <w:b/>
          <w:color w:val="000000"/>
          <w:sz w:val="26"/>
          <w:szCs w:val="26"/>
        </w:rPr>
      </w:pPr>
    </w:p>
    <w:tbl>
      <w:tblPr>
        <w:tblStyle w:val="a6"/>
        <w:tblW w:w="0" w:type="auto"/>
        <w:tblLook w:val="04A0" w:firstRow="1" w:lastRow="0" w:firstColumn="1" w:lastColumn="0" w:noHBand="0" w:noVBand="1"/>
      </w:tblPr>
      <w:tblGrid>
        <w:gridCol w:w="4755"/>
        <w:gridCol w:w="4731"/>
      </w:tblGrid>
      <w:tr w:rsidR="00DF729C" w:rsidRPr="000C5E59" w14:paraId="658508D3" w14:textId="77777777" w:rsidTr="00DA370F">
        <w:tc>
          <w:tcPr>
            <w:tcW w:w="4813" w:type="dxa"/>
          </w:tcPr>
          <w:p w14:paraId="4AA32512" w14:textId="77777777" w:rsidR="00DF729C" w:rsidRPr="000C5E59" w:rsidRDefault="00CB39DE">
            <w:pPr>
              <w:widowControl w:val="0"/>
              <w:jc w:val="center"/>
              <w:rPr>
                <w:b/>
                <w:color w:val="000000"/>
                <w:sz w:val="26"/>
                <w:szCs w:val="26"/>
              </w:rPr>
            </w:pPr>
            <w:r w:rsidRPr="000C5E59">
              <w:rPr>
                <w:b/>
                <w:color w:val="000000"/>
                <w:sz w:val="26"/>
                <w:szCs w:val="26"/>
              </w:rPr>
              <w:t>Заказчик</w:t>
            </w:r>
          </w:p>
        </w:tc>
        <w:tc>
          <w:tcPr>
            <w:tcW w:w="4816" w:type="dxa"/>
          </w:tcPr>
          <w:p w14:paraId="6FD1FA87" w14:textId="77777777" w:rsidR="00DF729C" w:rsidRPr="000C5E59" w:rsidRDefault="00CB39DE">
            <w:pPr>
              <w:widowControl w:val="0"/>
              <w:jc w:val="center"/>
              <w:rPr>
                <w:b/>
                <w:color w:val="000000"/>
                <w:sz w:val="26"/>
                <w:szCs w:val="26"/>
              </w:rPr>
            </w:pPr>
            <w:r w:rsidRPr="000C5E59">
              <w:rPr>
                <w:b/>
                <w:color w:val="000000"/>
                <w:sz w:val="26"/>
                <w:szCs w:val="26"/>
              </w:rPr>
              <w:t>Исполнитель</w:t>
            </w:r>
          </w:p>
        </w:tc>
      </w:tr>
      <w:tr w:rsidR="00DF729C" w:rsidRPr="000C5E59" w14:paraId="01264FD2" w14:textId="77777777" w:rsidTr="00DA370F">
        <w:tc>
          <w:tcPr>
            <w:tcW w:w="4813" w:type="dxa"/>
          </w:tcPr>
          <w:p w14:paraId="374B8881" w14:textId="77777777" w:rsidR="000C5E59" w:rsidRPr="000C5E59" w:rsidRDefault="000C5E59" w:rsidP="000C5E59">
            <w:pPr>
              <w:rPr>
                <w:b/>
                <w:sz w:val="26"/>
                <w:szCs w:val="26"/>
              </w:rPr>
            </w:pPr>
            <w:r w:rsidRPr="000C5E59">
              <w:rPr>
                <w:b/>
                <w:sz w:val="26"/>
                <w:szCs w:val="26"/>
              </w:rPr>
              <w:t>ФКУ СИЗО-7 ГУФСИН России по Московской области</w:t>
            </w:r>
          </w:p>
          <w:p w14:paraId="67C09CEB" w14:textId="77777777" w:rsidR="000C5E59" w:rsidRPr="000C5E59" w:rsidRDefault="000C5E59" w:rsidP="000C5E59">
            <w:pPr>
              <w:ind w:firstLine="4"/>
              <w:rPr>
                <w:sz w:val="26"/>
                <w:szCs w:val="26"/>
              </w:rPr>
            </w:pPr>
            <w:r w:rsidRPr="000C5E59">
              <w:rPr>
                <w:sz w:val="26"/>
                <w:szCs w:val="26"/>
              </w:rPr>
              <w:t xml:space="preserve">Юридический/ почтовый/ фактический адрес: </w:t>
            </w:r>
          </w:p>
          <w:p w14:paraId="6350DE54" w14:textId="77777777" w:rsidR="000C5E59" w:rsidRPr="000C5E59" w:rsidRDefault="000C5E59" w:rsidP="000C5E59">
            <w:pPr>
              <w:ind w:firstLine="4"/>
              <w:rPr>
                <w:sz w:val="26"/>
                <w:szCs w:val="26"/>
              </w:rPr>
            </w:pPr>
            <w:r w:rsidRPr="000C5E59">
              <w:rPr>
                <w:sz w:val="26"/>
                <w:szCs w:val="26"/>
              </w:rPr>
              <w:t xml:space="preserve">140301, Московская область, </w:t>
            </w:r>
          </w:p>
          <w:p w14:paraId="306E1921" w14:textId="77777777" w:rsidR="000C5E59" w:rsidRPr="000C5E59" w:rsidRDefault="000C5E59" w:rsidP="000C5E59">
            <w:pPr>
              <w:ind w:firstLine="4"/>
              <w:rPr>
                <w:sz w:val="26"/>
                <w:szCs w:val="26"/>
              </w:rPr>
            </w:pPr>
            <w:r w:rsidRPr="000C5E59">
              <w:rPr>
                <w:sz w:val="26"/>
                <w:szCs w:val="26"/>
              </w:rPr>
              <w:t>г. Егорьевск, ул. Октябрьская, дом 20.</w:t>
            </w:r>
          </w:p>
          <w:p w14:paraId="0AC6CDF3" w14:textId="77777777" w:rsidR="000C5E59" w:rsidRPr="000C5E59" w:rsidRDefault="000C5E59" w:rsidP="000C5E59">
            <w:pPr>
              <w:ind w:firstLine="4"/>
              <w:rPr>
                <w:sz w:val="26"/>
                <w:szCs w:val="26"/>
              </w:rPr>
            </w:pPr>
            <w:r w:rsidRPr="000C5E59">
              <w:rPr>
                <w:sz w:val="26"/>
                <w:szCs w:val="26"/>
              </w:rPr>
              <w:t>ОГРН 1035002350833</w:t>
            </w:r>
          </w:p>
          <w:p w14:paraId="07D79748" w14:textId="77777777" w:rsidR="000C5E59" w:rsidRPr="000C5E59" w:rsidRDefault="000C5E59" w:rsidP="000C5E59">
            <w:pPr>
              <w:ind w:firstLine="4"/>
              <w:rPr>
                <w:sz w:val="26"/>
                <w:szCs w:val="26"/>
              </w:rPr>
            </w:pPr>
            <w:r w:rsidRPr="000C5E59">
              <w:rPr>
                <w:sz w:val="26"/>
                <w:szCs w:val="26"/>
              </w:rPr>
              <w:t>ИНН 5011005673    КПП 501101001</w:t>
            </w:r>
          </w:p>
          <w:p w14:paraId="74D35AE0" w14:textId="77777777" w:rsidR="000C5E59" w:rsidRPr="000C5E59" w:rsidRDefault="000C5E59" w:rsidP="000C5E59">
            <w:pPr>
              <w:ind w:firstLine="4"/>
              <w:rPr>
                <w:sz w:val="26"/>
                <w:szCs w:val="26"/>
              </w:rPr>
            </w:pPr>
            <w:r w:rsidRPr="000C5E59">
              <w:rPr>
                <w:sz w:val="26"/>
                <w:szCs w:val="26"/>
              </w:rPr>
              <w:t xml:space="preserve">УФК по Нижегородской области (ФКУ СИЗО-7 </w:t>
            </w:r>
          </w:p>
          <w:p w14:paraId="6B524CA4" w14:textId="77777777" w:rsidR="000C5E59" w:rsidRPr="000C5E59" w:rsidRDefault="000C5E59" w:rsidP="000C5E59">
            <w:pPr>
              <w:ind w:firstLine="4"/>
              <w:rPr>
                <w:sz w:val="26"/>
                <w:szCs w:val="26"/>
              </w:rPr>
            </w:pPr>
            <w:r w:rsidRPr="000C5E59">
              <w:rPr>
                <w:sz w:val="26"/>
                <w:szCs w:val="26"/>
              </w:rPr>
              <w:t>ГУФСИН России по Московской области)</w:t>
            </w:r>
          </w:p>
          <w:p w14:paraId="4F5326CA" w14:textId="77777777" w:rsidR="000C5E59" w:rsidRPr="000C5E59" w:rsidRDefault="000C5E59" w:rsidP="000C5E59">
            <w:pPr>
              <w:ind w:firstLine="4"/>
              <w:rPr>
                <w:sz w:val="26"/>
                <w:szCs w:val="26"/>
              </w:rPr>
            </w:pPr>
            <w:r w:rsidRPr="000C5E59">
              <w:rPr>
                <w:sz w:val="26"/>
                <w:szCs w:val="26"/>
              </w:rPr>
              <w:t xml:space="preserve">л/с 03481056600 </w:t>
            </w:r>
          </w:p>
          <w:p w14:paraId="4403ECEC" w14:textId="77777777" w:rsidR="000C5E59" w:rsidRPr="000C5E59" w:rsidRDefault="000C5E59" w:rsidP="000C5E59">
            <w:pPr>
              <w:ind w:firstLine="4"/>
              <w:rPr>
                <w:sz w:val="26"/>
                <w:szCs w:val="26"/>
              </w:rPr>
            </w:pPr>
            <w:r w:rsidRPr="000C5E59">
              <w:rPr>
                <w:sz w:val="26"/>
                <w:szCs w:val="26"/>
              </w:rPr>
              <w:t>Казначейский счет 03211643000000013234</w:t>
            </w:r>
          </w:p>
          <w:p w14:paraId="65A4F5E5" w14:textId="77777777" w:rsidR="000C5E59" w:rsidRPr="000C5E59" w:rsidRDefault="000C5E59" w:rsidP="000C5E59">
            <w:pPr>
              <w:ind w:firstLine="4"/>
              <w:rPr>
                <w:sz w:val="26"/>
                <w:szCs w:val="26"/>
              </w:rPr>
            </w:pPr>
            <w:r w:rsidRPr="000C5E59">
              <w:rPr>
                <w:sz w:val="26"/>
                <w:szCs w:val="26"/>
              </w:rPr>
              <w:t>ОКЦ №1 ВВГУ БАНКА РОССИИ//</w:t>
            </w:r>
          </w:p>
          <w:p w14:paraId="047A3C12" w14:textId="77777777" w:rsidR="000C5E59" w:rsidRPr="000C5E59" w:rsidRDefault="000C5E59" w:rsidP="000C5E59">
            <w:pPr>
              <w:ind w:firstLine="4"/>
              <w:rPr>
                <w:sz w:val="26"/>
                <w:szCs w:val="26"/>
              </w:rPr>
            </w:pPr>
            <w:r w:rsidRPr="000C5E59">
              <w:rPr>
                <w:sz w:val="26"/>
                <w:szCs w:val="26"/>
              </w:rPr>
              <w:t xml:space="preserve">УФК по Нижегородской области, </w:t>
            </w:r>
          </w:p>
          <w:p w14:paraId="605F24E7" w14:textId="77777777" w:rsidR="000C5E59" w:rsidRPr="000C5E59" w:rsidRDefault="000C5E59" w:rsidP="000C5E59">
            <w:pPr>
              <w:ind w:firstLine="4"/>
              <w:rPr>
                <w:sz w:val="26"/>
                <w:szCs w:val="26"/>
              </w:rPr>
            </w:pPr>
            <w:r w:rsidRPr="000C5E59">
              <w:rPr>
                <w:sz w:val="26"/>
                <w:szCs w:val="26"/>
              </w:rPr>
              <w:t>г. Нижний Новгород</w:t>
            </w:r>
          </w:p>
          <w:p w14:paraId="3D178BC2" w14:textId="77777777" w:rsidR="000C5E59" w:rsidRPr="000C5E59" w:rsidRDefault="000C5E59" w:rsidP="000C5E59">
            <w:pPr>
              <w:ind w:firstLine="4"/>
              <w:rPr>
                <w:sz w:val="26"/>
                <w:szCs w:val="26"/>
              </w:rPr>
            </w:pPr>
            <w:r w:rsidRPr="000C5E59">
              <w:rPr>
                <w:sz w:val="26"/>
                <w:szCs w:val="26"/>
              </w:rPr>
              <w:t>БИК 012202102</w:t>
            </w:r>
          </w:p>
          <w:p w14:paraId="4B596326" w14:textId="77777777" w:rsidR="000C5E59" w:rsidRPr="000C5E59" w:rsidRDefault="000C5E59" w:rsidP="000C5E59">
            <w:pPr>
              <w:ind w:firstLine="4"/>
              <w:rPr>
                <w:sz w:val="26"/>
                <w:szCs w:val="26"/>
              </w:rPr>
            </w:pPr>
            <w:r w:rsidRPr="000C5E59">
              <w:rPr>
                <w:sz w:val="26"/>
                <w:szCs w:val="26"/>
              </w:rPr>
              <w:t>Единый казначейский счет 40102810745370000024</w:t>
            </w:r>
          </w:p>
          <w:p w14:paraId="3F3D8232" w14:textId="77777777" w:rsidR="000C5E59" w:rsidRPr="000C5E59" w:rsidRDefault="000C5E59" w:rsidP="000C5E59">
            <w:pPr>
              <w:ind w:firstLine="4"/>
              <w:rPr>
                <w:sz w:val="26"/>
                <w:szCs w:val="26"/>
              </w:rPr>
            </w:pPr>
            <w:r w:rsidRPr="000C5E59">
              <w:rPr>
                <w:sz w:val="26"/>
                <w:szCs w:val="26"/>
              </w:rPr>
              <w:lastRenderedPageBreak/>
              <w:t>ОКПО 08704835,</w:t>
            </w:r>
          </w:p>
          <w:p w14:paraId="35B88664" w14:textId="77777777" w:rsidR="000C5E59" w:rsidRPr="000C5E59" w:rsidRDefault="000C5E59" w:rsidP="000C5E59">
            <w:pPr>
              <w:ind w:firstLine="4"/>
              <w:rPr>
                <w:sz w:val="26"/>
                <w:szCs w:val="26"/>
              </w:rPr>
            </w:pPr>
            <w:r w:rsidRPr="000C5E59">
              <w:rPr>
                <w:sz w:val="26"/>
                <w:szCs w:val="26"/>
              </w:rPr>
              <w:t>ОКАТО 46422000000</w:t>
            </w:r>
          </w:p>
          <w:p w14:paraId="03087616" w14:textId="1363DD72" w:rsidR="000C5E59" w:rsidRPr="000C5E59" w:rsidRDefault="000C5E59" w:rsidP="000C5E59">
            <w:pPr>
              <w:ind w:firstLine="4"/>
              <w:rPr>
                <w:sz w:val="26"/>
                <w:szCs w:val="26"/>
              </w:rPr>
            </w:pPr>
            <w:r w:rsidRPr="000C5E59">
              <w:rPr>
                <w:sz w:val="26"/>
                <w:szCs w:val="26"/>
              </w:rPr>
              <w:t>ОКТМО 46</w:t>
            </w:r>
            <w:r w:rsidR="000D41A9">
              <w:rPr>
                <w:sz w:val="26"/>
                <w:szCs w:val="26"/>
              </w:rPr>
              <w:t>5</w:t>
            </w:r>
            <w:r w:rsidRPr="000C5E59">
              <w:rPr>
                <w:sz w:val="26"/>
                <w:szCs w:val="26"/>
              </w:rPr>
              <w:t>22000001, ОКОГУ 1318010</w:t>
            </w:r>
          </w:p>
          <w:p w14:paraId="76A6CF9A" w14:textId="77777777" w:rsidR="000C5E59" w:rsidRPr="000C5E59" w:rsidRDefault="000C5E59" w:rsidP="000C5E59">
            <w:pPr>
              <w:ind w:firstLine="4"/>
              <w:rPr>
                <w:sz w:val="26"/>
                <w:szCs w:val="26"/>
              </w:rPr>
            </w:pPr>
            <w:r w:rsidRPr="000C5E59">
              <w:rPr>
                <w:sz w:val="26"/>
                <w:szCs w:val="26"/>
              </w:rPr>
              <w:t xml:space="preserve">ОКВЭД 84.23.4, ОКОПФ 75104, </w:t>
            </w:r>
          </w:p>
          <w:p w14:paraId="78774E31" w14:textId="77777777" w:rsidR="000C5E59" w:rsidRPr="000C5E59" w:rsidRDefault="000C5E59" w:rsidP="000C5E59">
            <w:pPr>
              <w:ind w:firstLine="4"/>
              <w:rPr>
                <w:sz w:val="26"/>
                <w:szCs w:val="26"/>
              </w:rPr>
            </w:pPr>
            <w:r w:rsidRPr="000C5E59">
              <w:rPr>
                <w:sz w:val="26"/>
                <w:szCs w:val="26"/>
              </w:rPr>
              <w:t>ОКФС 12</w:t>
            </w:r>
          </w:p>
          <w:p w14:paraId="13FF9953" w14:textId="77777777" w:rsidR="000C5E59" w:rsidRPr="000C5E59" w:rsidRDefault="000C5E59" w:rsidP="000C5E59">
            <w:pPr>
              <w:ind w:firstLine="4"/>
              <w:rPr>
                <w:sz w:val="26"/>
                <w:szCs w:val="26"/>
              </w:rPr>
            </w:pPr>
            <w:r w:rsidRPr="000C5E59">
              <w:rPr>
                <w:sz w:val="26"/>
                <w:szCs w:val="26"/>
              </w:rPr>
              <w:t>Тел./факс 8(49640) 4-41-21, 4-41-27</w:t>
            </w:r>
          </w:p>
          <w:p w14:paraId="4FA9D1CE" w14:textId="059CE404" w:rsidR="000C5E59" w:rsidRPr="000C5E59" w:rsidRDefault="000C5E59" w:rsidP="000C5E59">
            <w:pPr>
              <w:rPr>
                <w:color w:val="000000" w:themeColor="text1"/>
                <w:sz w:val="26"/>
                <w:szCs w:val="26"/>
              </w:rPr>
            </w:pPr>
            <w:proofErr w:type="spellStart"/>
            <w:r w:rsidRPr="000C5E59">
              <w:rPr>
                <w:color w:val="000000" w:themeColor="text1"/>
                <w:sz w:val="26"/>
                <w:szCs w:val="26"/>
                <w:lang w:val="en-US"/>
              </w:rPr>
              <w:t>buh</w:t>
            </w:r>
            <w:proofErr w:type="spellEnd"/>
            <w:r w:rsidRPr="00EA0A52">
              <w:rPr>
                <w:color w:val="000000" w:themeColor="text1"/>
                <w:sz w:val="26"/>
                <w:szCs w:val="26"/>
              </w:rPr>
              <w:t>.</w:t>
            </w:r>
            <w:hyperlink r:id="rId8" w:history="1">
              <w:r w:rsidRPr="000C5E59">
                <w:rPr>
                  <w:rStyle w:val="a9"/>
                  <w:color w:val="000000" w:themeColor="text1"/>
                  <w:sz w:val="26"/>
                  <w:szCs w:val="26"/>
                  <w:u w:val="none"/>
                </w:rPr>
                <w:t>sizo-7@50.fsin.gov.ru</w:t>
              </w:r>
            </w:hyperlink>
          </w:p>
          <w:p w14:paraId="6EAAA9A8" w14:textId="38FCCF8F" w:rsidR="00DF729C" w:rsidRPr="000C5E59" w:rsidRDefault="00CB39DE">
            <w:pPr>
              <w:widowControl w:val="0"/>
              <w:rPr>
                <w:b/>
                <w:color w:val="000000"/>
                <w:sz w:val="26"/>
                <w:szCs w:val="26"/>
              </w:rPr>
            </w:pPr>
            <w:r w:rsidRPr="000C5E59">
              <w:rPr>
                <w:bCs/>
                <w:color w:val="000000"/>
                <w:sz w:val="26"/>
                <w:szCs w:val="26"/>
              </w:rPr>
              <w:t xml:space="preserve"> </w:t>
            </w:r>
          </w:p>
        </w:tc>
        <w:tc>
          <w:tcPr>
            <w:tcW w:w="4816" w:type="dxa"/>
          </w:tcPr>
          <w:p w14:paraId="552ED821" w14:textId="78A6A2DB" w:rsidR="000C5E59" w:rsidRPr="000C5E59" w:rsidRDefault="000C5E59" w:rsidP="00EA0A52">
            <w:pPr>
              <w:widowControl w:val="0"/>
              <w:rPr>
                <w:b/>
                <w:color w:val="000000"/>
                <w:sz w:val="26"/>
                <w:szCs w:val="26"/>
              </w:rPr>
            </w:pPr>
          </w:p>
        </w:tc>
      </w:tr>
      <w:tr w:rsidR="00DF729C" w:rsidRPr="000C5E59" w14:paraId="6E3060D6" w14:textId="77777777" w:rsidTr="00DA370F">
        <w:trPr>
          <w:trHeight w:val="1235"/>
        </w:trPr>
        <w:tc>
          <w:tcPr>
            <w:tcW w:w="4813" w:type="dxa"/>
          </w:tcPr>
          <w:p w14:paraId="35D0D8FF" w14:textId="1C775779" w:rsidR="00DF729C" w:rsidRPr="000C5E59" w:rsidRDefault="00B22751">
            <w:pPr>
              <w:widowControl w:val="0"/>
              <w:rPr>
                <w:sz w:val="26"/>
                <w:szCs w:val="26"/>
              </w:rPr>
            </w:pPr>
            <w:r w:rsidRPr="000C5E59">
              <w:rPr>
                <w:color w:val="000000"/>
                <w:sz w:val="26"/>
                <w:szCs w:val="26"/>
              </w:rPr>
              <w:lastRenderedPageBreak/>
              <w:t>Начальник</w:t>
            </w:r>
          </w:p>
          <w:p w14:paraId="282180D6" w14:textId="77777777" w:rsidR="00DF729C" w:rsidRPr="000C5E59" w:rsidRDefault="00DF729C">
            <w:pPr>
              <w:widowControl w:val="0"/>
              <w:rPr>
                <w:sz w:val="26"/>
                <w:szCs w:val="26"/>
              </w:rPr>
            </w:pPr>
          </w:p>
          <w:p w14:paraId="28585AA6" w14:textId="77777777" w:rsidR="00DF729C" w:rsidRPr="000C5E59" w:rsidRDefault="00DF729C">
            <w:pPr>
              <w:widowControl w:val="0"/>
              <w:rPr>
                <w:sz w:val="26"/>
                <w:szCs w:val="26"/>
              </w:rPr>
            </w:pPr>
          </w:p>
          <w:p w14:paraId="609A6207" w14:textId="0E49F5E9" w:rsidR="00DF729C" w:rsidRPr="000C5E59" w:rsidRDefault="00CB39DE">
            <w:pPr>
              <w:widowControl w:val="0"/>
              <w:rPr>
                <w:color w:val="000000"/>
                <w:sz w:val="26"/>
                <w:szCs w:val="26"/>
              </w:rPr>
            </w:pPr>
            <w:r w:rsidRPr="000C5E59">
              <w:rPr>
                <w:color w:val="000000"/>
                <w:sz w:val="26"/>
                <w:szCs w:val="26"/>
              </w:rPr>
              <w:t xml:space="preserve">_____________ / </w:t>
            </w:r>
            <w:r w:rsidR="00B22751" w:rsidRPr="000C5E59">
              <w:rPr>
                <w:color w:val="000000"/>
                <w:sz w:val="26"/>
                <w:szCs w:val="26"/>
              </w:rPr>
              <w:t>С.В. Трофимов</w:t>
            </w:r>
            <w:r w:rsidRPr="000C5E59">
              <w:rPr>
                <w:bCs/>
                <w:color w:val="000000"/>
                <w:sz w:val="26"/>
                <w:szCs w:val="26"/>
              </w:rPr>
              <w:t xml:space="preserve">  </w:t>
            </w:r>
            <w:r w:rsidRPr="000C5E59">
              <w:rPr>
                <w:color w:val="000000"/>
                <w:sz w:val="26"/>
                <w:szCs w:val="26"/>
              </w:rPr>
              <w:t>/</w:t>
            </w:r>
          </w:p>
          <w:p w14:paraId="1DAF8A93" w14:textId="77777777" w:rsidR="00DF729C" w:rsidRPr="000C5E59" w:rsidRDefault="00DF729C">
            <w:pPr>
              <w:widowControl w:val="0"/>
              <w:rPr>
                <w:color w:val="000000"/>
                <w:sz w:val="26"/>
                <w:szCs w:val="26"/>
              </w:rPr>
            </w:pPr>
          </w:p>
          <w:p w14:paraId="7263EFAF" w14:textId="77777777" w:rsidR="00DF729C" w:rsidRPr="000C5E59" w:rsidRDefault="00CB39DE">
            <w:pPr>
              <w:widowControl w:val="0"/>
              <w:rPr>
                <w:color w:val="000000"/>
                <w:sz w:val="26"/>
                <w:szCs w:val="26"/>
              </w:rPr>
            </w:pPr>
            <w:r w:rsidRPr="000C5E59">
              <w:rPr>
                <w:color w:val="000000"/>
                <w:sz w:val="26"/>
                <w:szCs w:val="26"/>
              </w:rPr>
              <w:t>М.П.</w:t>
            </w:r>
          </w:p>
        </w:tc>
        <w:tc>
          <w:tcPr>
            <w:tcW w:w="4816" w:type="dxa"/>
          </w:tcPr>
          <w:p w14:paraId="7EEEF4F2" w14:textId="77777777" w:rsidR="00DF729C" w:rsidRPr="000C5E59" w:rsidRDefault="00CB39DE">
            <w:pPr>
              <w:pStyle w:val="a7"/>
              <w:widowControl w:val="0"/>
              <w:rPr>
                <w:sz w:val="26"/>
                <w:szCs w:val="26"/>
              </w:rPr>
            </w:pPr>
            <w:r w:rsidRPr="000C5E59">
              <w:rPr>
                <w:color w:val="000000"/>
                <w:sz w:val="26"/>
                <w:szCs w:val="26"/>
              </w:rPr>
              <w:t>Директор</w:t>
            </w:r>
          </w:p>
          <w:p w14:paraId="3037E92B" w14:textId="77777777" w:rsidR="00DF729C" w:rsidRPr="000C5E59" w:rsidRDefault="00DF729C">
            <w:pPr>
              <w:pStyle w:val="a7"/>
              <w:widowControl w:val="0"/>
              <w:rPr>
                <w:sz w:val="26"/>
                <w:szCs w:val="26"/>
              </w:rPr>
            </w:pPr>
          </w:p>
          <w:p w14:paraId="6BF8D6D5" w14:textId="77777777" w:rsidR="00DF729C" w:rsidRPr="000C5E59" w:rsidRDefault="00DF729C">
            <w:pPr>
              <w:pStyle w:val="a7"/>
              <w:widowControl w:val="0"/>
              <w:rPr>
                <w:sz w:val="26"/>
                <w:szCs w:val="26"/>
              </w:rPr>
            </w:pPr>
          </w:p>
          <w:p w14:paraId="44569CC5" w14:textId="2CFF75E0" w:rsidR="00DF729C" w:rsidRPr="000C5E59" w:rsidRDefault="00CB39DE">
            <w:pPr>
              <w:widowControl w:val="0"/>
              <w:rPr>
                <w:color w:val="000000"/>
                <w:sz w:val="26"/>
                <w:szCs w:val="26"/>
              </w:rPr>
            </w:pPr>
            <w:r w:rsidRPr="000C5E59">
              <w:rPr>
                <w:color w:val="000000"/>
                <w:sz w:val="26"/>
                <w:szCs w:val="26"/>
              </w:rPr>
              <w:t xml:space="preserve">_____________ / </w:t>
            </w:r>
            <w:r w:rsidR="00EA0A52">
              <w:rPr>
                <w:color w:val="000000"/>
                <w:sz w:val="26"/>
                <w:szCs w:val="26"/>
              </w:rPr>
              <w:t>____________</w:t>
            </w:r>
            <w:r w:rsidRPr="000C5E59">
              <w:rPr>
                <w:color w:val="000000"/>
                <w:sz w:val="26"/>
                <w:szCs w:val="26"/>
              </w:rPr>
              <w:t xml:space="preserve"> /</w:t>
            </w:r>
          </w:p>
          <w:p w14:paraId="49C900EA" w14:textId="77777777" w:rsidR="00DF729C" w:rsidRPr="000C5E59" w:rsidRDefault="00DF729C">
            <w:pPr>
              <w:widowControl w:val="0"/>
              <w:rPr>
                <w:color w:val="000000"/>
                <w:sz w:val="26"/>
                <w:szCs w:val="26"/>
              </w:rPr>
            </w:pPr>
          </w:p>
          <w:p w14:paraId="3F34F88F" w14:textId="77777777" w:rsidR="00DF729C" w:rsidRPr="000C5E59" w:rsidRDefault="00CB39DE">
            <w:pPr>
              <w:widowControl w:val="0"/>
              <w:rPr>
                <w:color w:val="000000"/>
                <w:sz w:val="26"/>
                <w:szCs w:val="26"/>
              </w:rPr>
            </w:pPr>
            <w:r w:rsidRPr="000C5E59">
              <w:rPr>
                <w:color w:val="000000"/>
                <w:sz w:val="26"/>
                <w:szCs w:val="26"/>
              </w:rPr>
              <w:t>М.П.</w:t>
            </w:r>
          </w:p>
        </w:tc>
      </w:tr>
    </w:tbl>
    <w:p w14:paraId="50FFD83E" w14:textId="77777777" w:rsidR="00DF729C" w:rsidRPr="000C5E59" w:rsidRDefault="00DF729C">
      <w:pPr>
        <w:widowControl w:val="0"/>
        <w:rPr>
          <w:b/>
          <w:sz w:val="26"/>
          <w:szCs w:val="26"/>
        </w:rPr>
      </w:pPr>
    </w:p>
    <w:sectPr w:rsidR="00DF729C" w:rsidRPr="000C5E59" w:rsidSect="00676A0E">
      <w:footerReference w:type="default" r:id="rId9"/>
      <w:pgSz w:w="11906" w:h="16838" w:code="9"/>
      <w:pgMar w:top="737" w:right="709" w:bottom="794" w:left="170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E77D6F" w14:textId="77777777" w:rsidR="004C1D76" w:rsidRDefault="00CB39DE">
      <w:r>
        <w:separator/>
      </w:r>
    </w:p>
  </w:endnote>
  <w:endnote w:type="continuationSeparator" w:id="0">
    <w:p w14:paraId="181C31E3" w14:textId="77777777" w:rsidR="004C1D76" w:rsidRDefault="00CB3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5002EFF" w:usb1="C000E47F" w:usb2="0000002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7338783"/>
      <w:docPartObj>
        <w:docPartGallery w:val="Page Numbers (Bottom of Page)"/>
        <w:docPartUnique/>
      </w:docPartObj>
    </w:sdtPr>
    <w:sdtEndPr/>
    <w:sdtContent>
      <w:p w14:paraId="36C86D0D" w14:textId="77777777" w:rsidR="00DF729C" w:rsidRDefault="00CB39DE">
        <w:pPr>
          <w:pStyle w:val="ae"/>
          <w:tabs>
            <w:tab w:val="clear" w:pos="9355"/>
          </w:tabs>
          <w:jc w:val="right"/>
        </w:pPr>
        <w:r>
          <w:rPr>
            <w:sz w:val="20"/>
            <w:szCs w:val="20"/>
          </w:rPr>
          <w:fldChar w:fldCharType="begin"/>
        </w:r>
        <w:r w:rsidRPr="00AF75AC">
          <w:rPr>
            <w:sz w:val="20"/>
            <w:szCs w:val="20"/>
          </w:rPr>
          <w:instrText>PAGE   \* MERGEFORMAT</w:instrText>
        </w:r>
        <w:r>
          <w:rPr>
            <w:sz w:val="20"/>
            <w:szCs w:val="20"/>
          </w:rPr>
          <w:fldChar w:fldCharType="separate"/>
        </w:r>
        <w:r>
          <w:rPr>
            <w:noProof/>
            <w:sz w:val="20"/>
            <w:szCs w:val="20"/>
          </w:rPr>
          <w:t>3</w:t>
        </w:r>
        <w:r>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17AEF3" w14:textId="77777777" w:rsidR="004C1D76" w:rsidRDefault="00CB39DE">
      <w:r>
        <w:separator/>
      </w:r>
    </w:p>
  </w:footnote>
  <w:footnote w:type="continuationSeparator" w:id="0">
    <w:p w14:paraId="37688FC8" w14:textId="77777777" w:rsidR="004C1D76" w:rsidRDefault="00CB3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03F86"/>
    <w:multiLevelType w:val="hybridMultilevel"/>
    <w:tmpl w:val="6FF8D99C"/>
    <w:lvl w:ilvl="0" w:tplc="F3A49DA2">
      <w:start w:val="1"/>
      <w:numFmt w:val="decimal"/>
      <w:lvlText w:val="%1."/>
      <w:lvlJc w:val="left"/>
      <w:pPr>
        <w:ind w:left="720" w:hanging="360"/>
      </w:pPr>
    </w:lvl>
    <w:lvl w:ilvl="1" w:tplc="E8605366">
      <w:start w:val="1"/>
      <w:numFmt w:val="lowerLetter"/>
      <w:lvlText w:val="%2."/>
      <w:lvlJc w:val="left"/>
      <w:pPr>
        <w:ind w:left="1440" w:hanging="360"/>
      </w:pPr>
    </w:lvl>
    <w:lvl w:ilvl="2" w:tplc="EF0422D2">
      <w:start w:val="1"/>
      <w:numFmt w:val="lowerRoman"/>
      <w:lvlText w:val="%3."/>
      <w:lvlJc w:val="right"/>
      <w:pPr>
        <w:ind w:left="2160" w:hanging="180"/>
      </w:pPr>
    </w:lvl>
    <w:lvl w:ilvl="3" w:tplc="360CB906">
      <w:start w:val="1"/>
      <w:numFmt w:val="decimal"/>
      <w:lvlText w:val="%4."/>
      <w:lvlJc w:val="left"/>
      <w:pPr>
        <w:ind w:left="2880" w:hanging="360"/>
      </w:pPr>
    </w:lvl>
    <w:lvl w:ilvl="4" w:tplc="B85AF56A">
      <w:start w:val="1"/>
      <w:numFmt w:val="lowerLetter"/>
      <w:lvlText w:val="%5."/>
      <w:lvlJc w:val="left"/>
      <w:pPr>
        <w:ind w:left="3600" w:hanging="360"/>
      </w:pPr>
    </w:lvl>
    <w:lvl w:ilvl="5" w:tplc="ABFEB4E8">
      <w:start w:val="1"/>
      <w:numFmt w:val="lowerRoman"/>
      <w:lvlText w:val="%6."/>
      <w:lvlJc w:val="right"/>
      <w:pPr>
        <w:ind w:left="4320" w:hanging="180"/>
      </w:pPr>
    </w:lvl>
    <w:lvl w:ilvl="6" w:tplc="C5ECA384">
      <w:start w:val="1"/>
      <w:numFmt w:val="decimal"/>
      <w:lvlText w:val="%7."/>
      <w:lvlJc w:val="left"/>
      <w:pPr>
        <w:ind w:left="5040" w:hanging="360"/>
      </w:pPr>
    </w:lvl>
    <w:lvl w:ilvl="7" w:tplc="704A4AF2">
      <w:start w:val="1"/>
      <w:numFmt w:val="lowerLetter"/>
      <w:lvlText w:val="%8."/>
      <w:lvlJc w:val="left"/>
      <w:pPr>
        <w:ind w:left="5760" w:hanging="360"/>
      </w:pPr>
    </w:lvl>
    <w:lvl w:ilvl="8" w:tplc="9498183A">
      <w:start w:val="1"/>
      <w:numFmt w:val="lowerRoman"/>
      <w:lvlText w:val="%9."/>
      <w:lvlJc w:val="right"/>
      <w:pPr>
        <w:ind w:left="6480" w:hanging="180"/>
      </w:pPr>
    </w:lvl>
  </w:abstractNum>
  <w:abstractNum w:abstractNumId="1" w15:restartNumberingAfterBreak="0">
    <w:nsid w:val="0AD1290C"/>
    <w:multiLevelType w:val="hybridMultilevel"/>
    <w:tmpl w:val="ED78CA7C"/>
    <w:lvl w:ilvl="0" w:tplc="9CAE41EE">
      <w:start w:val="1"/>
      <w:numFmt w:val="decimal"/>
      <w:lvlText w:val="%1."/>
      <w:lvlJc w:val="left"/>
      <w:pPr>
        <w:ind w:left="502" w:hanging="360"/>
      </w:pPr>
    </w:lvl>
    <w:lvl w:ilvl="1" w:tplc="D06C44F2">
      <w:start w:val="1"/>
      <w:numFmt w:val="lowerLetter"/>
      <w:lvlText w:val="%2."/>
      <w:lvlJc w:val="left"/>
      <w:pPr>
        <w:ind w:left="1790" w:hanging="360"/>
      </w:pPr>
    </w:lvl>
    <w:lvl w:ilvl="2" w:tplc="87703696">
      <w:start w:val="1"/>
      <w:numFmt w:val="lowerRoman"/>
      <w:lvlText w:val="%3."/>
      <w:lvlJc w:val="right"/>
      <w:pPr>
        <w:ind w:left="2510" w:hanging="180"/>
      </w:pPr>
    </w:lvl>
    <w:lvl w:ilvl="3" w:tplc="90C67674">
      <w:start w:val="1"/>
      <w:numFmt w:val="decimal"/>
      <w:lvlText w:val="%4."/>
      <w:lvlJc w:val="left"/>
      <w:pPr>
        <w:ind w:left="3230" w:hanging="360"/>
      </w:pPr>
    </w:lvl>
    <w:lvl w:ilvl="4" w:tplc="BC9C3A10">
      <w:start w:val="1"/>
      <w:numFmt w:val="lowerLetter"/>
      <w:lvlText w:val="%5."/>
      <w:lvlJc w:val="left"/>
      <w:pPr>
        <w:ind w:left="3950" w:hanging="360"/>
      </w:pPr>
    </w:lvl>
    <w:lvl w:ilvl="5" w:tplc="03064894">
      <w:start w:val="1"/>
      <w:numFmt w:val="lowerRoman"/>
      <w:lvlText w:val="%6."/>
      <w:lvlJc w:val="right"/>
      <w:pPr>
        <w:ind w:left="4670" w:hanging="180"/>
      </w:pPr>
    </w:lvl>
    <w:lvl w:ilvl="6" w:tplc="A9D83320">
      <w:start w:val="1"/>
      <w:numFmt w:val="decimal"/>
      <w:lvlText w:val="%7."/>
      <w:lvlJc w:val="left"/>
      <w:pPr>
        <w:ind w:left="5390" w:hanging="360"/>
      </w:pPr>
    </w:lvl>
    <w:lvl w:ilvl="7" w:tplc="BFE2BC64">
      <w:start w:val="1"/>
      <w:numFmt w:val="lowerLetter"/>
      <w:lvlText w:val="%8."/>
      <w:lvlJc w:val="left"/>
      <w:pPr>
        <w:ind w:left="6110" w:hanging="360"/>
      </w:pPr>
    </w:lvl>
    <w:lvl w:ilvl="8" w:tplc="C3D08FEC">
      <w:start w:val="1"/>
      <w:numFmt w:val="lowerRoman"/>
      <w:lvlText w:val="%9."/>
      <w:lvlJc w:val="right"/>
      <w:pPr>
        <w:ind w:left="6830" w:hanging="180"/>
      </w:pPr>
    </w:lvl>
  </w:abstractNum>
  <w:abstractNum w:abstractNumId="2" w15:restartNumberingAfterBreak="0">
    <w:nsid w:val="15D702AB"/>
    <w:multiLevelType w:val="multilevel"/>
    <w:tmpl w:val="3092B40C"/>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8F5E39"/>
    <w:multiLevelType w:val="hybridMultilevel"/>
    <w:tmpl w:val="EE20C612"/>
    <w:lvl w:ilvl="0" w:tplc="5A4EF7F0">
      <w:start w:val="1"/>
      <w:numFmt w:val="decimal"/>
      <w:lvlText w:val="%1."/>
      <w:lvlJc w:val="left"/>
      <w:pPr>
        <w:ind w:left="720" w:hanging="360"/>
      </w:pPr>
      <w:rPr>
        <w:rFonts w:hint="default"/>
      </w:rPr>
    </w:lvl>
    <w:lvl w:ilvl="1" w:tplc="495EF6A0">
      <w:start w:val="1"/>
      <w:numFmt w:val="lowerLetter"/>
      <w:lvlText w:val="%2."/>
      <w:lvlJc w:val="left"/>
      <w:pPr>
        <w:ind w:left="1440" w:hanging="360"/>
      </w:pPr>
    </w:lvl>
    <w:lvl w:ilvl="2" w:tplc="F24CF2F2">
      <w:start w:val="1"/>
      <w:numFmt w:val="lowerRoman"/>
      <w:lvlText w:val="%3."/>
      <w:lvlJc w:val="right"/>
      <w:pPr>
        <w:ind w:left="2160" w:hanging="180"/>
      </w:pPr>
    </w:lvl>
    <w:lvl w:ilvl="3" w:tplc="E7506624">
      <w:start w:val="1"/>
      <w:numFmt w:val="decimal"/>
      <w:lvlText w:val="%4."/>
      <w:lvlJc w:val="left"/>
      <w:pPr>
        <w:ind w:left="2880" w:hanging="360"/>
      </w:pPr>
    </w:lvl>
    <w:lvl w:ilvl="4" w:tplc="C92403DA">
      <w:start w:val="1"/>
      <w:numFmt w:val="lowerLetter"/>
      <w:lvlText w:val="%5."/>
      <w:lvlJc w:val="left"/>
      <w:pPr>
        <w:ind w:left="3600" w:hanging="360"/>
      </w:pPr>
    </w:lvl>
    <w:lvl w:ilvl="5" w:tplc="377E64CE">
      <w:start w:val="1"/>
      <w:numFmt w:val="lowerRoman"/>
      <w:lvlText w:val="%6."/>
      <w:lvlJc w:val="right"/>
      <w:pPr>
        <w:ind w:left="4320" w:hanging="180"/>
      </w:pPr>
    </w:lvl>
    <w:lvl w:ilvl="6" w:tplc="8AF8E5DC">
      <w:start w:val="1"/>
      <w:numFmt w:val="decimal"/>
      <w:lvlText w:val="%7."/>
      <w:lvlJc w:val="left"/>
      <w:pPr>
        <w:ind w:left="5040" w:hanging="360"/>
      </w:pPr>
    </w:lvl>
    <w:lvl w:ilvl="7" w:tplc="D6B6924C">
      <w:start w:val="1"/>
      <w:numFmt w:val="lowerLetter"/>
      <w:lvlText w:val="%8."/>
      <w:lvlJc w:val="left"/>
      <w:pPr>
        <w:ind w:left="5760" w:hanging="360"/>
      </w:pPr>
    </w:lvl>
    <w:lvl w:ilvl="8" w:tplc="DDE05816">
      <w:start w:val="1"/>
      <w:numFmt w:val="lowerRoman"/>
      <w:lvlText w:val="%9."/>
      <w:lvlJc w:val="right"/>
      <w:pPr>
        <w:ind w:left="6480" w:hanging="180"/>
      </w:pPr>
    </w:lvl>
  </w:abstractNum>
  <w:abstractNum w:abstractNumId="4" w15:restartNumberingAfterBreak="0">
    <w:nsid w:val="29B96581"/>
    <w:multiLevelType w:val="multilevel"/>
    <w:tmpl w:val="AD7854EA"/>
    <w:lvl w:ilvl="0">
      <w:start w:val="1"/>
      <w:numFmt w:val="decimal"/>
      <w:pStyle w:val="a"/>
      <w:suff w:val="space"/>
      <w:lvlText w:val="%1."/>
      <w:lvlJc w:val="left"/>
      <w:pPr>
        <w:ind w:left="715" w:hanging="432"/>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1147" w:hanging="864"/>
      </w:pPr>
    </w:lvl>
    <w:lvl w:ilvl="4">
      <w:start w:val="1"/>
      <w:numFmt w:val="decimal"/>
      <w:pStyle w:val="5"/>
      <w:suff w:val="space"/>
      <w:lvlText w:val="%1.%2.%3.%4.%5."/>
      <w:lvlJc w:val="left"/>
      <w:pPr>
        <w:ind w:left="1291" w:hanging="1008"/>
      </w:pPr>
    </w:lvl>
    <w:lvl w:ilvl="5">
      <w:start w:val="1"/>
      <w:numFmt w:val="decimal"/>
      <w:lvlText w:val="%1.%2.%3.%4.%5.%6"/>
      <w:lvlJc w:val="left"/>
      <w:pPr>
        <w:tabs>
          <w:tab w:val="num" w:pos="1435"/>
        </w:tabs>
        <w:ind w:left="1435" w:hanging="1152"/>
      </w:pPr>
    </w:lvl>
    <w:lvl w:ilvl="6">
      <w:start w:val="1"/>
      <w:numFmt w:val="decimal"/>
      <w:lvlText w:val="%1.%2.%3.%4.%5.%6.%7"/>
      <w:lvlJc w:val="left"/>
      <w:pPr>
        <w:tabs>
          <w:tab w:val="num" w:pos="1579"/>
        </w:tabs>
        <w:ind w:left="1579" w:hanging="1296"/>
      </w:pPr>
    </w:lvl>
    <w:lvl w:ilvl="7">
      <w:start w:val="1"/>
      <w:numFmt w:val="decimal"/>
      <w:lvlText w:val="%1.%2.%3.%4.%5.%6.%7.%8"/>
      <w:lvlJc w:val="left"/>
      <w:pPr>
        <w:tabs>
          <w:tab w:val="num" w:pos="1723"/>
        </w:tabs>
        <w:ind w:left="1723" w:hanging="1440"/>
      </w:pPr>
    </w:lvl>
    <w:lvl w:ilvl="8">
      <w:start w:val="1"/>
      <w:numFmt w:val="decimal"/>
      <w:lvlText w:val="%1.%2.%3.%4.%5.%6.%7.%8.%9"/>
      <w:lvlJc w:val="left"/>
      <w:pPr>
        <w:tabs>
          <w:tab w:val="num" w:pos="1867"/>
        </w:tabs>
        <w:ind w:left="1867" w:hanging="1584"/>
      </w:pPr>
    </w:lvl>
  </w:abstractNum>
  <w:abstractNum w:abstractNumId="5" w15:restartNumberingAfterBreak="0">
    <w:nsid w:val="2E367FFB"/>
    <w:multiLevelType w:val="multilevel"/>
    <w:tmpl w:val="4AB20AD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 w15:restartNumberingAfterBreak="0">
    <w:nsid w:val="3E2C4DB2"/>
    <w:multiLevelType w:val="multilevel"/>
    <w:tmpl w:val="F474A4A8"/>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44DD0B56"/>
    <w:multiLevelType w:val="multilevel"/>
    <w:tmpl w:val="35C29DBA"/>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46D47F00"/>
    <w:multiLevelType w:val="multilevel"/>
    <w:tmpl w:val="EEB09B40"/>
    <w:lvl w:ilvl="0">
      <w:start w:val="1"/>
      <w:numFmt w:val="decimal"/>
      <w:lvlText w:val="%1."/>
      <w:lvlJc w:val="left"/>
      <w:pPr>
        <w:ind w:left="153" w:hanging="360"/>
      </w:pPr>
      <w:rPr>
        <w:rFonts w:ascii="Times New Roman" w:eastAsia="Times New Roman" w:hAnsi="Times New Roman" w:cs="Times New Roman"/>
        <w:b/>
      </w:rPr>
    </w:lvl>
    <w:lvl w:ilvl="1">
      <w:start w:val="1"/>
      <w:numFmt w:val="decimal"/>
      <w:isLgl/>
      <w:lvlText w:val="%1.%2."/>
      <w:lvlJc w:val="left"/>
      <w:pPr>
        <w:ind w:left="405" w:hanging="405"/>
      </w:pPr>
      <w:rPr>
        <w:rFonts w:hint="default"/>
        <w:b/>
      </w:rPr>
    </w:lvl>
    <w:lvl w:ilvl="2">
      <w:start w:val="1"/>
      <w:numFmt w:val="decimal"/>
      <w:isLgl/>
      <w:lvlText w:val="%1.%2.%3."/>
      <w:lvlJc w:val="left"/>
      <w:pPr>
        <w:ind w:left="927" w:hanging="720"/>
      </w:pPr>
      <w:rPr>
        <w:rFonts w:hint="default"/>
        <w:b/>
      </w:rPr>
    </w:lvl>
    <w:lvl w:ilvl="3">
      <w:start w:val="1"/>
      <w:numFmt w:val="decimal"/>
      <w:isLgl/>
      <w:lvlText w:val="%1.%2.%3.%4."/>
      <w:lvlJc w:val="left"/>
      <w:pPr>
        <w:ind w:left="1134" w:hanging="720"/>
      </w:pPr>
      <w:rPr>
        <w:rFonts w:hint="default"/>
      </w:rPr>
    </w:lvl>
    <w:lvl w:ilvl="4">
      <w:start w:val="1"/>
      <w:numFmt w:val="decimal"/>
      <w:isLgl/>
      <w:lvlText w:val="%1.%2.%3.%4.%5."/>
      <w:lvlJc w:val="left"/>
      <w:pPr>
        <w:ind w:left="1701"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475" w:hanging="1440"/>
      </w:pPr>
      <w:rPr>
        <w:rFonts w:hint="default"/>
      </w:rPr>
    </w:lvl>
    <w:lvl w:ilvl="7">
      <w:start w:val="1"/>
      <w:numFmt w:val="decimal"/>
      <w:isLgl/>
      <w:lvlText w:val="%1.%2.%3.%4.%5.%6.%7.%8."/>
      <w:lvlJc w:val="left"/>
      <w:pPr>
        <w:ind w:left="2682" w:hanging="1440"/>
      </w:pPr>
      <w:rPr>
        <w:rFonts w:hint="default"/>
      </w:rPr>
    </w:lvl>
    <w:lvl w:ilvl="8">
      <w:start w:val="1"/>
      <w:numFmt w:val="decimal"/>
      <w:isLgl/>
      <w:lvlText w:val="%1.%2.%3.%4.%5.%6.%7.%8.%9."/>
      <w:lvlJc w:val="left"/>
      <w:pPr>
        <w:ind w:left="3249" w:hanging="1800"/>
      </w:pPr>
      <w:rPr>
        <w:rFonts w:hint="default"/>
      </w:rPr>
    </w:lvl>
  </w:abstractNum>
  <w:abstractNum w:abstractNumId="9" w15:restartNumberingAfterBreak="0">
    <w:nsid w:val="4B66447E"/>
    <w:multiLevelType w:val="hybridMultilevel"/>
    <w:tmpl w:val="8DDE166A"/>
    <w:lvl w:ilvl="0" w:tplc="47501E92">
      <w:start w:val="1"/>
      <w:numFmt w:val="decimal"/>
      <w:lvlText w:val="%1."/>
      <w:lvlJc w:val="left"/>
      <w:pPr>
        <w:ind w:left="360" w:hanging="360"/>
      </w:pPr>
      <w:rPr>
        <w:rFonts w:hint="default"/>
        <w:b w:val="0"/>
      </w:rPr>
    </w:lvl>
    <w:lvl w:ilvl="1" w:tplc="08F60862">
      <w:start w:val="1"/>
      <w:numFmt w:val="lowerLetter"/>
      <w:lvlText w:val="%2."/>
      <w:lvlJc w:val="left"/>
      <w:pPr>
        <w:ind w:left="1080" w:hanging="360"/>
      </w:pPr>
    </w:lvl>
    <w:lvl w:ilvl="2" w:tplc="08805D78">
      <w:start w:val="1"/>
      <w:numFmt w:val="lowerRoman"/>
      <w:lvlText w:val="%3."/>
      <w:lvlJc w:val="right"/>
      <w:pPr>
        <w:ind w:left="1800" w:hanging="180"/>
      </w:pPr>
    </w:lvl>
    <w:lvl w:ilvl="3" w:tplc="48C2CB52">
      <w:start w:val="1"/>
      <w:numFmt w:val="decimal"/>
      <w:lvlText w:val="%4."/>
      <w:lvlJc w:val="left"/>
      <w:pPr>
        <w:ind w:left="2520" w:hanging="360"/>
      </w:pPr>
    </w:lvl>
    <w:lvl w:ilvl="4" w:tplc="7C5C6ED2">
      <w:start w:val="1"/>
      <w:numFmt w:val="lowerLetter"/>
      <w:lvlText w:val="%5."/>
      <w:lvlJc w:val="left"/>
      <w:pPr>
        <w:ind w:left="3240" w:hanging="360"/>
      </w:pPr>
    </w:lvl>
    <w:lvl w:ilvl="5" w:tplc="0DB88912">
      <w:start w:val="1"/>
      <w:numFmt w:val="lowerRoman"/>
      <w:lvlText w:val="%6."/>
      <w:lvlJc w:val="right"/>
      <w:pPr>
        <w:ind w:left="3960" w:hanging="180"/>
      </w:pPr>
    </w:lvl>
    <w:lvl w:ilvl="6" w:tplc="1D8AB904">
      <w:start w:val="1"/>
      <w:numFmt w:val="decimal"/>
      <w:lvlText w:val="%7."/>
      <w:lvlJc w:val="left"/>
      <w:pPr>
        <w:ind w:left="4680" w:hanging="360"/>
      </w:pPr>
    </w:lvl>
    <w:lvl w:ilvl="7" w:tplc="591AD4C2">
      <w:start w:val="1"/>
      <w:numFmt w:val="lowerLetter"/>
      <w:lvlText w:val="%8."/>
      <w:lvlJc w:val="left"/>
      <w:pPr>
        <w:ind w:left="5400" w:hanging="360"/>
      </w:pPr>
    </w:lvl>
    <w:lvl w:ilvl="8" w:tplc="9A3A27BE">
      <w:start w:val="1"/>
      <w:numFmt w:val="lowerRoman"/>
      <w:lvlText w:val="%9."/>
      <w:lvlJc w:val="right"/>
      <w:pPr>
        <w:ind w:left="6120" w:hanging="180"/>
      </w:pPr>
    </w:lvl>
  </w:abstractNum>
  <w:abstractNum w:abstractNumId="10" w15:restartNumberingAfterBreak="0">
    <w:nsid w:val="501D4068"/>
    <w:multiLevelType w:val="hybridMultilevel"/>
    <w:tmpl w:val="5226052C"/>
    <w:lvl w:ilvl="0" w:tplc="B10CA010">
      <w:start w:val="1"/>
      <w:numFmt w:val="decimal"/>
      <w:lvlText w:val="%1."/>
      <w:lvlJc w:val="left"/>
      <w:pPr>
        <w:ind w:left="502" w:hanging="360"/>
      </w:pPr>
    </w:lvl>
    <w:lvl w:ilvl="1" w:tplc="FDFE98AA">
      <w:start w:val="1"/>
      <w:numFmt w:val="lowerLetter"/>
      <w:lvlText w:val="%2."/>
      <w:lvlJc w:val="left"/>
      <w:pPr>
        <w:ind w:left="1222" w:hanging="360"/>
      </w:pPr>
    </w:lvl>
    <w:lvl w:ilvl="2" w:tplc="49BE4AF4">
      <w:start w:val="1"/>
      <w:numFmt w:val="lowerRoman"/>
      <w:lvlText w:val="%3."/>
      <w:lvlJc w:val="right"/>
      <w:pPr>
        <w:ind w:left="1942" w:hanging="180"/>
      </w:pPr>
    </w:lvl>
    <w:lvl w:ilvl="3" w:tplc="FD6CE5CE">
      <w:start w:val="1"/>
      <w:numFmt w:val="decimal"/>
      <w:lvlText w:val="%4."/>
      <w:lvlJc w:val="left"/>
      <w:pPr>
        <w:ind w:left="2662" w:hanging="360"/>
      </w:pPr>
    </w:lvl>
    <w:lvl w:ilvl="4" w:tplc="D7184024">
      <w:start w:val="1"/>
      <w:numFmt w:val="lowerLetter"/>
      <w:lvlText w:val="%5."/>
      <w:lvlJc w:val="left"/>
      <w:pPr>
        <w:ind w:left="3382" w:hanging="360"/>
      </w:pPr>
    </w:lvl>
    <w:lvl w:ilvl="5" w:tplc="3592A942">
      <w:start w:val="1"/>
      <w:numFmt w:val="lowerRoman"/>
      <w:lvlText w:val="%6."/>
      <w:lvlJc w:val="right"/>
      <w:pPr>
        <w:ind w:left="4102" w:hanging="180"/>
      </w:pPr>
    </w:lvl>
    <w:lvl w:ilvl="6" w:tplc="F3DA7CCE">
      <w:start w:val="1"/>
      <w:numFmt w:val="decimal"/>
      <w:lvlText w:val="%7."/>
      <w:lvlJc w:val="left"/>
      <w:pPr>
        <w:ind w:left="4822" w:hanging="360"/>
      </w:pPr>
    </w:lvl>
    <w:lvl w:ilvl="7" w:tplc="480C521A">
      <w:start w:val="1"/>
      <w:numFmt w:val="lowerLetter"/>
      <w:lvlText w:val="%8."/>
      <w:lvlJc w:val="left"/>
      <w:pPr>
        <w:ind w:left="5542" w:hanging="360"/>
      </w:pPr>
    </w:lvl>
    <w:lvl w:ilvl="8" w:tplc="035A0C52">
      <w:start w:val="1"/>
      <w:numFmt w:val="lowerRoman"/>
      <w:lvlText w:val="%9."/>
      <w:lvlJc w:val="right"/>
      <w:pPr>
        <w:ind w:left="6262" w:hanging="180"/>
      </w:pPr>
    </w:lvl>
  </w:abstractNum>
  <w:abstractNum w:abstractNumId="11" w15:restartNumberingAfterBreak="0">
    <w:nsid w:val="545F757A"/>
    <w:multiLevelType w:val="hybridMultilevel"/>
    <w:tmpl w:val="13BEC9BA"/>
    <w:lvl w:ilvl="0" w:tplc="8F788760">
      <w:start w:val="1"/>
      <w:numFmt w:val="decimal"/>
      <w:lvlText w:val="%1."/>
      <w:lvlJc w:val="left"/>
      <w:pPr>
        <w:ind w:left="720" w:hanging="360"/>
      </w:pPr>
      <w:rPr>
        <w:rFonts w:hint="default"/>
      </w:rPr>
    </w:lvl>
    <w:lvl w:ilvl="1" w:tplc="E818794A">
      <w:start w:val="1"/>
      <w:numFmt w:val="lowerLetter"/>
      <w:lvlText w:val="%2."/>
      <w:lvlJc w:val="left"/>
      <w:pPr>
        <w:ind w:left="1440" w:hanging="360"/>
      </w:pPr>
    </w:lvl>
    <w:lvl w:ilvl="2" w:tplc="A7363D12">
      <w:start w:val="1"/>
      <w:numFmt w:val="lowerRoman"/>
      <w:lvlText w:val="%3."/>
      <w:lvlJc w:val="right"/>
      <w:pPr>
        <w:ind w:left="2160" w:hanging="180"/>
      </w:pPr>
    </w:lvl>
    <w:lvl w:ilvl="3" w:tplc="532637A8">
      <w:start w:val="1"/>
      <w:numFmt w:val="decimal"/>
      <w:lvlText w:val="%4."/>
      <w:lvlJc w:val="left"/>
      <w:pPr>
        <w:ind w:left="2880" w:hanging="360"/>
      </w:pPr>
    </w:lvl>
    <w:lvl w:ilvl="4" w:tplc="829AC73C">
      <w:start w:val="1"/>
      <w:numFmt w:val="lowerLetter"/>
      <w:lvlText w:val="%5."/>
      <w:lvlJc w:val="left"/>
      <w:pPr>
        <w:ind w:left="3600" w:hanging="360"/>
      </w:pPr>
    </w:lvl>
    <w:lvl w:ilvl="5" w:tplc="D7849A48">
      <w:start w:val="1"/>
      <w:numFmt w:val="lowerRoman"/>
      <w:lvlText w:val="%6."/>
      <w:lvlJc w:val="right"/>
      <w:pPr>
        <w:ind w:left="4320" w:hanging="180"/>
      </w:pPr>
    </w:lvl>
    <w:lvl w:ilvl="6" w:tplc="64A208AE">
      <w:start w:val="1"/>
      <w:numFmt w:val="decimal"/>
      <w:lvlText w:val="%7."/>
      <w:lvlJc w:val="left"/>
      <w:pPr>
        <w:ind w:left="5040" w:hanging="360"/>
      </w:pPr>
    </w:lvl>
    <w:lvl w:ilvl="7" w:tplc="47643466">
      <w:start w:val="1"/>
      <w:numFmt w:val="lowerLetter"/>
      <w:lvlText w:val="%8."/>
      <w:lvlJc w:val="left"/>
      <w:pPr>
        <w:ind w:left="5760" w:hanging="360"/>
      </w:pPr>
    </w:lvl>
    <w:lvl w:ilvl="8" w:tplc="AD12F906">
      <w:start w:val="1"/>
      <w:numFmt w:val="lowerRoman"/>
      <w:lvlText w:val="%9."/>
      <w:lvlJc w:val="right"/>
      <w:pPr>
        <w:ind w:left="6480" w:hanging="180"/>
      </w:pPr>
    </w:lvl>
  </w:abstractNum>
  <w:abstractNum w:abstractNumId="12" w15:restartNumberingAfterBreak="0">
    <w:nsid w:val="6221511D"/>
    <w:multiLevelType w:val="hybridMultilevel"/>
    <w:tmpl w:val="28745764"/>
    <w:lvl w:ilvl="0" w:tplc="1764DBE8">
      <w:start w:val="1"/>
      <w:numFmt w:val="decimal"/>
      <w:lvlText w:val="%1."/>
      <w:lvlJc w:val="left"/>
      <w:pPr>
        <w:ind w:left="720" w:hanging="360"/>
      </w:pPr>
      <w:rPr>
        <w:rFonts w:hint="default"/>
      </w:rPr>
    </w:lvl>
    <w:lvl w:ilvl="1" w:tplc="174AC866">
      <w:start w:val="1"/>
      <w:numFmt w:val="lowerLetter"/>
      <w:lvlText w:val="%2."/>
      <w:lvlJc w:val="left"/>
      <w:pPr>
        <w:ind w:left="1440" w:hanging="360"/>
      </w:pPr>
    </w:lvl>
    <w:lvl w:ilvl="2" w:tplc="A61E4460">
      <w:start w:val="1"/>
      <w:numFmt w:val="lowerRoman"/>
      <w:lvlText w:val="%3."/>
      <w:lvlJc w:val="right"/>
      <w:pPr>
        <w:ind w:left="2160" w:hanging="180"/>
      </w:pPr>
    </w:lvl>
    <w:lvl w:ilvl="3" w:tplc="8F82F012">
      <w:start w:val="1"/>
      <w:numFmt w:val="decimal"/>
      <w:lvlText w:val="%4."/>
      <w:lvlJc w:val="left"/>
      <w:pPr>
        <w:ind w:left="2880" w:hanging="360"/>
      </w:pPr>
    </w:lvl>
    <w:lvl w:ilvl="4" w:tplc="621EA9EE">
      <w:start w:val="1"/>
      <w:numFmt w:val="lowerLetter"/>
      <w:lvlText w:val="%5."/>
      <w:lvlJc w:val="left"/>
      <w:pPr>
        <w:ind w:left="3600" w:hanging="360"/>
      </w:pPr>
    </w:lvl>
    <w:lvl w:ilvl="5" w:tplc="8EEEA4D0">
      <w:start w:val="1"/>
      <w:numFmt w:val="lowerRoman"/>
      <w:lvlText w:val="%6."/>
      <w:lvlJc w:val="right"/>
      <w:pPr>
        <w:ind w:left="4320" w:hanging="180"/>
      </w:pPr>
    </w:lvl>
    <w:lvl w:ilvl="6" w:tplc="38D229AA">
      <w:start w:val="1"/>
      <w:numFmt w:val="decimal"/>
      <w:lvlText w:val="%7."/>
      <w:lvlJc w:val="left"/>
      <w:pPr>
        <w:ind w:left="5040" w:hanging="360"/>
      </w:pPr>
    </w:lvl>
    <w:lvl w:ilvl="7" w:tplc="E488B484">
      <w:start w:val="1"/>
      <w:numFmt w:val="lowerLetter"/>
      <w:lvlText w:val="%8."/>
      <w:lvlJc w:val="left"/>
      <w:pPr>
        <w:ind w:left="5760" w:hanging="360"/>
      </w:pPr>
    </w:lvl>
    <w:lvl w:ilvl="8" w:tplc="A6BACE76">
      <w:start w:val="1"/>
      <w:numFmt w:val="lowerRoman"/>
      <w:lvlText w:val="%9."/>
      <w:lvlJc w:val="right"/>
      <w:pPr>
        <w:ind w:left="6480" w:hanging="180"/>
      </w:pPr>
    </w:lvl>
  </w:abstractNum>
  <w:abstractNum w:abstractNumId="13" w15:restartNumberingAfterBreak="0">
    <w:nsid w:val="683054B2"/>
    <w:multiLevelType w:val="hybridMultilevel"/>
    <w:tmpl w:val="0CD84016"/>
    <w:lvl w:ilvl="0" w:tplc="F8FA20D0">
      <w:start w:val="1"/>
      <w:numFmt w:val="decimal"/>
      <w:lvlText w:val="%1."/>
      <w:lvlJc w:val="left"/>
      <w:pPr>
        <w:ind w:left="644" w:hanging="360"/>
      </w:pPr>
    </w:lvl>
    <w:lvl w:ilvl="1" w:tplc="527EFFA2">
      <w:start w:val="1"/>
      <w:numFmt w:val="lowerLetter"/>
      <w:lvlText w:val="%2."/>
      <w:lvlJc w:val="left"/>
      <w:pPr>
        <w:ind w:left="1440" w:hanging="360"/>
      </w:pPr>
    </w:lvl>
    <w:lvl w:ilvl="2" w:tplc="702E33AC">
      <w:start w:val="1"/>
      <w:numFmt w:val="lowerRoman"/>
      <w:lvlText w:val="%3."/>
      <w:lvlJc w:val="right"/>
      <w:pPr>
        <w:ind w:left="2160" w:hanging="180"/>
      </w:pPr>
    </w:lvl>
    <w:lvl w:ilvl="3" w:tplc="D0F00EE2">
      <w:start w:val="1"/>
      <w:numFmt w:val="decimal"/>
      <w:lvlText w:val="%4."/>
      <w:lvlJc w:val="left"/>
      <w:pPr>
        <w:ind w:left="2880" w:hanging="360"/>
      </w:pPr>
    </w:lvl>
    <w:lvl w:ilvl="4" w:tplc="6950B03C">
      <w:start w:val="1"/>
      <w:numFmt w:val="lowerLetter"/>
      <w:lvlText w:val="%5."/>
      <w:lvlJc w:val="left"/>
      <w:pPr>
        <w:ind w:left="3600" w:hanging="360"/>
      </w:pPr>
    </w:lvl>
    <w:lvl w:ilvl="5" w:tplc="6A34C6F6">
      <w:start w:val="1"/>
      <w:numFmt w:val="lowerRoman"/>
      <w:lvlText w:val="%6."/>
      <w:lvlJc w:val="right"/>
      <w:pPr>
        <w:ind w:left="4320" w:hanging="180"/>
      </w:pPr>
    </w:lvl>
    <w:lvl w:ilvl="6" w:tplc="72C67E42">
      <w:start w:val="1"/>
      <w:numFmt w:val="decimal"/>
      <w:lvlText w:val="%7."/>
      <w:lvlJc w:val="left"/>
      <w:pPr>
        <w:ind w:left="5040" w:hanging="360"/>
      </w:pPr>
    </w:lvl>
    <w:lvl w:ilvl="7" w:tplc="1974CBCA">
      <w:start w:val="1"/>
      <w:numFmt w:val="lowerLetter"/>
      <w:lvlText w:val="%8."/>
      <w:lvlJc w:val="left"/>
      <w:pPr>
        <w:ind w:left="5760" w:hanging="360"/>
      </w:pPr>
    </w:lvl>
    <w:lvl w:ilvl="8" w:tplc="A15CC218">
      <w:start w:val="1"/>
      <w:numFmt w:val="lowerRoman"/>
      <w:lvlText w:val="%9."/>
      <w:lvlJc w:val="right"/>
      <w:pPr>
        <w:ind w:left="6480" w:hanging="180"/>
      </w:pPr>
    </w:lvl>
  </w:abstractNum>
  <w:abstractNum w:abstractNumId="14" w15:restartNumberingAfterBreak="0">
    <w:nsid w:val="71D9584F"/>
    <w:multiLevelType w:val="multilevel"/>
    <w:tmpl w:val="3B5A3F7C"/>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5580927"/>
    <w:multiLevelType w:val="multilevel"/>
    <w:tmpl w:val="8D2EA1A4"/>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5645D86"/>
    <w:multiLevelType w:val="multilevel"/>
    <w:tmpl w:val="589E1BF0"/>
    <w:lvl w:ilvl="0">
      <w:start w:val="1"/>
      <w:numFmt w:val="decimal"/>
      <w:lvlText w:val="%1."/>
      <w:lvlJc w:val="left"/>
      <w:pPr>
        <w:ind w:left="153" w:hanging="360"/>
      </w:pPr>
      <w:rPr>
        <w:rFonts w:ascii="Times New Roman" w:eastAsia="Times New Roman" w:hAnsi="Times New Roman" w:cs="Times New Roman"/>
        <w:b/>
      </w:rPr>
    </w:lvl>
    <w:lvl w:ilvl="1">
      <w:start w:val="1"/>
      <w:numFmt w:val="decimal"/>
      <w:isLgl/>
      <w:lvlText w:val="%1.%2."/>
      <w:lvlJc w:val="left"/>
      <w:pPr>
        <w:ind w:left="405" w:hanging="405"/>
      </w:pPr>
      <w:rPr>
        <w:rFonts w:hint="default"/>
        <w:b/>
      </w:rPr>
    </w:lvl>
    <w:lvl w:ilvl="2">
      <w:start w:val="1"/>
      <w:numFmt w:val="decimal"/>
      <w:isLgl/>
      <w:lvlText w:val="%1.%2.%3."/>
      <w:lvlJc w:val="left"/>
      <w:pPr>
        <w:ind w:left="927" w:hanging="720"/>
      </w:pPr>
      <w:rPr>
        <w:rFonts w:hint="default"/>
        <w:b/>
      </w:rPr>
    </w:lvl>
    <w:lvl w:ilvl="3">
      <w:start w:val="1"/>
      <w:numFmt w:val="decimal"/>
      <w:isLgl/>
      <w:lvlText w:val="%1.%2.%3.%4."/>
      <w:lvlJc w:val="left"/>
      <w:pPr>
        <w:ind w:left="1134" w:hanging="720"/>
      </w:pPr>
      <w:rPr>
        <w:rFonts w:hint="default"/>
      </w:rPr>
    </w:lvl>
    <w:lvl w:ilvl="4">
      <w:start w:val="1"/>
      <w:numFmt w:val="decimal"/>
      <w:isLgl/>
      <w:lvlText w:val="%1.%2.%3.%4.%5."/>
      <w:lvlJc w:val="left"/>
      <w:pPr>
        <w:ind w:left="1701"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475" w:hanging="1440"/>
      </w:pPr>
      <w:rPr>
        <w:rFonts w:hint="default"/>
      </w:rPr>
    </w:lvl>
    <w:lvl w:ilvl="7">
      <w:start w:val="1"/>
      <w:numFmt w:val="decimal"/>
      <w:isLgl/>
      <w:lvlText w:val="%1.%2.%3.%4.%5.%6.%7.%8."/>
      <w:lvlJc w:val="left"/>
      <w:pPr>
        <w:ind w:left="2682" w:hanging="1440"/>
      </w:pPr>
      <w:rPr>
        <w:rFonts w:hint="default"/>
      </w:rPr>
    </w:lvl>
    <w:lvl w:ilvl="8">
      <w:start w:val="1"/>
      <w:numFmt w:val="decimal"/>
      <w:isLgl/>
      <w:lvlText w:val="%1.%2.%3.%4.%5.%6.%7.%8.%9."/>
      <w:lvlJc w:val="left"/>
      <w:pPr>
        <w:ind w:left="3249" w:hanging="1800"/>
      </w:pPr>
      <w:rPr>
        <w:rFonts w:hint="default"/>
      </w:rPr>
    </w:lvl>
  </w:abstractNum>
  <w:abstractNum w:abstractNumId="17" w15:restartNumberingAfterBreak="0">
    <w:nsid w:val="76091703"/>
    <w:multiLevelType w:val="multilevel"/>
    <w:tmpl w:val="FC528BA0"/>
    <w:lvl w:ilvl="0">
      <w:start w:val="1"/>
      <w:numFmt w:val="decimal"/>
      <w:lvlText w:val="%1."/>
      <w:lvlJc w:val="left"/>
      <w:pPr>
        <w:ind w:left="720" w:hanging="360"/>
      </w:pPr>
      <w:rPr>
        <w:rFonts w:hint="default"/>
      </w:rPr>
    </w:lvl>
    <w:lvl w:ilvl="1">
      <w:start w:val="2"/>
      <w:numFmt w:val="decimal"/>
      <w:isLgl/>
      <w:lvlText w:val="%1.%2."/>
      <w:lvlJc w:val="left"/>
      <w:pPr>
        <w:ind w:left="547" w:hanging="405"/>
      </w:pPr>
      <w:rPr>
        <w:rFonts w:ascii="Times New Roman" w:hAnsi="Times New Roman" w:cs="Times New Roman" w:hint="default"/>
        <w:b w:val="0"/>
        <w:sz w:val="22"/>
      </w:rPr>
    </w:lvl>
    <w:lvl w:ilvl="2">
      <w:start w:val="1"/>
      <w:numFmt w:val="decimal"/>
      <w:isLgl/>
      <w:lvlText w:val="%1.%2.%3."/>
      <w:lvlJc w:val="left"/>
      <w:pPr>
        <w:ind w:left="1080" w:hanging="720"/>
      </w:pPr>
      <w:rPr>
        <w:rFonts w:ascii="Times New Roman" w:hAnsi="Times New Roman" w:cs="Times New Roman" w:hint="default"/>
        <w:sz w:val="22"/>
      </w:rPr>
    </w:lvl>
    <w:lvl w:ilvl="3">
      <w:start w:val="1"/>
      <w:numFmt w:val="decimal"/>
      <w:isLgl/>
      <w:lvlText w:val="%1.%2.%3.%4."/>
      <w:lvlJc w:val="left"/>
      <w:pPr>
        <w:ind w:left="1080" w:hanging="720"/>
      </w:pPr>
      <w:rPr>
        <w:rFonts w:ascii="Times New Roman" w:hAnsi="Times New Roman" w:cs="Times New Roman" w:hint="default"/>
        <w:sz w:val="22"/>
      </w:rPr>
    </w:lvl>
    <w:lvl w:ilvl="4">
      <w:start w:val="1"/>
      <w:numFmt w:val="decimal"/>
      <w:isLgl/>
      <w:lvlText w:val="%1.%2.%3.%4.%5."/>
      <w:lvlJc w:val="left"/>
      <w:pPr>
        <w:ind w:left="1440" w:hanging="1080"/>
      </w:pPr>
      <w:rPr>
        <w:rFonts w:ascii="Times New Roman" w:hAnsi="Times New Roman" w:cs="Times New Roman" w:hint="default"/>
        <w:sz w:val="22"/>
      </w:rPr>
    </w:lvl>
    <w:lvl w:ilvl="5">
      <w:start w:val="1"/>
      <w:numFmt w:val="decimal"/>
      <w:isLgl/>
      <w:lvlText w:val="%1.%2.%3.%4.%5.%6."/>
      <w:lvlJc w:val="left"/>
      <w:pPr>
        <w:ind w:left="1440" w:hanging="1080"/>
      </w:pPr>
      <w:rPr>
        <w:rFonts w:ascii="Times New Roman" w:hAnsi="Times New Roman" w:cs="Times New Roman" w:hint="default"/>
        <w:sz w:val="22"/>
      </w:rPr>
    </w:lvl>
    <w:lvl w:ilvl="6">
      <w:start w:val="1"/>
      <w:numFmt w:val="decimal"/>
      <w:isLgl/>
      <w:lvlText w:val="%1.%2.%3.%4.%5.%6.%7."/>
      <w:lvlJc w:val="left"/>
      <w:pPr>
        <w:ind w:left="1800" w:hanging="1440"/>
      </w:pPr>
      <w:rPr>
        <w:rFonts w:ascii="Times New Roman" w:hAnsi="Times New Roman" w:cs="Times New Roman" w:hint="default"/>
        <w:sz w:val="22"/>
      </w:rPr>
    </w:lvl>
    <w:lvl w:ilvl="7">
      <w:start w:val="1"/>
      <w:numFmt w:val="decimal"/>
      <w:isLgl/>
      <w:lvlText w:val="%1.%2.%3.%4.%5.%6.%7.%8."/>
      <w:lvlJc w:val="left"/>
      <w:pPr>
        <w:ind w:left="1800" w:hanging="1440"/>
      </w:pPr>
      <w:rPr>
        <w:rFonts w:ascii="Times New Roman" w:hAnsi="Times New Roman" w:cs="Times New Roman" w:hint="default"/>
        <w:sz w:val="22"/>
      </w:rPr>
    </w:lvl>
    <w:lvl w:ilvl="8">
      <w:start w:val="1"/>
      <w:numFmt w:val="decimal"/>
      <w:isLgl/>
      <w:lvlText w:val="%1.%2.%3.%4.%5.%6.%7.%8.%9."/>
      <w:lvlJc w:val="left"/>
      <w:pPr>
        <w:ind w:left="2160" w:hanging="1800"/>
      </w:pPr>
      <w:rPr>
        <w:rFonts w:ascii="Times New Roman" w:hAnsi="Times New Roman" w:cs="Times New Roman" w:hint="default"/>
        <w:sz w:val="22"/>
      </w:rPr>
    </w:lvl>
  </w:abstractNum>
  <w:abstractNum w:abstractNumId="18" w15:restartNumberingAfterBreak="0">
    <w:nsid w:val="78AE6CD1"/>
    <w:multiLevelType w:val="hybridMultilevel"/>
    <w:tmpl w:val="D0002274"/>
    <w:lvl w:ilvl="0" w:tplc="31B40B6C">
      <w:start w:val="1"/>
      <w:numFmt w:val="decimal"/>
      <w:lvlText w:val="%1."/>
      <w:lvlJc w:val="left"/>
      <w:pPr>
        <w:ind w:left="360" w:hanging="360"/>
      </w:pPr>
      <w:rPr>
        <w:rFonts w:hint="default"/>
        <w:b w:val="0"/>
      </w:rPr>
    </w:lvl>
    <w:lvl w:ilvl="1" w:tplc="959614F0">
      <w:start w:val="1"/>
      <w:numFmt w:val="lowerLetter"/>
      <w:lvlText w:val="%2."/>
      <w:lvlJc w:val="left"/>
      <w:pPr>
        <w:ind w:left="1080" w:hanging="360"/>
      </w:pPr>
    </w:lvl>
    <w:lvl w:ilvl="2" w:tplc="AE884C82">
      <w:start w:val="1"/>
      <w:numFmt w:val="lowerRoman"/>
      <w:lvlText w:val="%3."/>
      <w:lvlJc w:val="right"/>
      <w:pPr>
        <w:ind w:left="1800" w:hanging="180"/>
      </w:pPr>
    </w:lvl>
    <w:lvl w:ilvl="3" w:tplc="8AFA0454">
      <w:start w:val="1"/>
      <w:numFmt w:val="decimal"/>
      <w:lvlText w:val="%4."/>
      <w:lvlJc w:val="left"/>
      <w:pPr>
        <w:ind w:left="2520" w:hanging="360"/>
      </w:pPr>
    </w:lvl>
    <w:lvl w:ilvl="4" w:tplc="63B46D08">
      <w:start w:val="1"/>
      <w:numFmt w:val="lowerLetter"/>
      <w:lvlText w:val="%5."/>
      <w:lvlJc w:val="left"/>
      <w:pPr>
        <w:ind w:left="3240" w:hanging="360"/>
      </w:pPr>
    </w:lvl>
    <w:lvl w:ilvl="5" w:tplc="5E86D918">
      <w:start w:val="1"/>
      <w:numFmt w:val="lowerRoman"/>
      <w:lvlText w:val="%6."/>
      <w:lvlJc w:val="right"/>
      <w:pPr>
        <w:ind w:left="3960" w:hanging="180"/>
      </w:pPr>
    </w:lvl>
    <w:lvl w:ilvl="6" w:tplc="F2D0962E">
      <w:start w:val="1"/>
      <w:numFmt w:val="decimal"/>
      <w:lvlText w:val="%7."/>
      <w:lvlJc w:val="left"/>
      <w:pPr>
        <w:ind w:left="4680" w:hanging="360"/>
      </w:pPr>
    </w:lvl>
    <w:lvl w:ilvl="7" w:tplc="F0E4F79A">
      <w:start w:val="1"/>
      <w:numFmt w:val="lowerLetter"/>
      <w:lvlText w:val="%8."/>
      <w:lvlJc w:val="left"/>
      <w:pPr>
        <w:ind w:left="5400" w:hanging="360"/>
      </w:pPr>
    </w:lvl>
    <w:lvl w:ilvl="8" w:tplc="5FB89258">
      <w:start w:val="1"/>
      <w:numFmt w:val="lowerRoman"/>
      <w:lvlText w:val="%9."/>
      <w:lvlJc w:val="right"/>
      <w:pPr>
        <w:ind w:left="6120" w:hanging="180"/>
      </w:pPr>
    </w:lvl>
  </w:abstractNum>
  <w:abstractNum w:abstractNumId="19" w15:restartNumberingAfterBreak="0">
    <w:nsid w:val="7DA74E88"/>
    <w:multiLevelType w:val="multilevel"/>
    <w:tmpl w:val="1EB0968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abstractNumId w:val="5"/>
  </w:num>
  <w:num w:numId="2">
    <w:abstractNumId w:val="19"/>
  </w:num>
  <w:num w:numId="3">
    <w:abstractNumId w:val="7"/>
  </w:num>
  <w:num w:numId="4">
    <w:abstractNumId w:val="6"/>
  </w:num>
  <w:num w:numId="5">
    <w:abstractNumId w:val="2"/>
  </w:num>
  <w:num w:numId="6">
    <w:abstractNumId w:val="13"/>
  </w:num>
  <w:num w:numId="7">
    <w:abstractNumId w:val="9"/>
  </w:num>
  <w:num w:numId="8">
    <w:abstractNumId w:val="18"/>
  </w:num>
  <w:num w:numId="9">
    <w:abstractNumId w:val="10"/>
  </w:num>
  <w:num w:numId="10">
    <w:abstractNumId w:val="16"/>
  </w:num>
  <w:num w:numId="11">
    <w:abstractNumId w:val="3"/>
  </w:num>
  <w:num w:numId="12">
    <w:abstractNumId w:val="12"/>
  </w:num>
  <w:num w:numId="13">
    <w:abstractNumId w:val="0"/>
  </w:num>
  <w:num w:numId="14">
    <w:abstractNumId w:val="11"/>
  </w:num>
  <w:num w:numId="15">
    <w:abstractNumId w:val="1"/>
  </w:num>
  <w:num w:numId="16">
    <w:abstractNumId w:val="14"/>
  </w:num>
  <w:num w:numId="17">
    <w:abstractNumId w:val="15"/>
  </w:num>
  <w:num w:numId="18">
    <w:abstractNumId w:val="8"/>
  </w:num>
  <w:num w:numId="19">
    <w:abstractNumId w:val="4"/>
  </w:num>
  <w:num w:numId="20">
    <w:abstractNumId w:val="17"/>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29C"/>
    <w:rsid w:val="000C5E59"/>
    <w:rsid w:val="000D41A9"/>
    <w:rsid w:val="00162961"/>
    <w:rsid w:val="00361231"/>
    <w:rsid w:val="00494FF8"/>
    <w:rsid w:val="004C1D76"/>
    <w:rsid w:val="005B46AF"/>
    <w:rsid w:val="006E71C3"/>
    <w:rsid w:val="00752894"/>
    <w:rsid w:val="007F77AE"/>
    <w:rsid w:val="008119F5"/>
    <w:rsid w:val="00B04460"/>
    <w:rsid w:val="00B22751"/>
    <w:rsid w:val="00BF6007"/>
    <w:rsid w:val="00CB39DE"/>
    <w:rsid w:val="00DF729C"/>
    <w:rsid w:val="00EA0A52"/>
    <w:rsid w:val="00F554C2"/>
    <w:rsid w:val="00FB5BA0"/>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274E"/>
  <w15:docId w15:val="{C85AE72C-AE9B-46B3-87EA-15BE5CCF1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E396E"/>
    <w:pPr>
      <w:suppressAutoHyphens/>
    </w:pPr>
    <w:rPr>
      <w:sz w:val="24"/>
      <w:szCs w:val="24"/>
      <w:lang w:eastAsia="ar-SA"/>
    </w:rPr>
  </w:style>
  <w:style w:type="paragraph" w:styleId="1">
    <w:name w:val="heading 1"/>
    <w:basedOn w:val="a0"/>
    <w:next w:val="a0"/>
    <w:link w:val="10"/>
    <w:qFormat/>
    <w:rsid w:val="006A506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link w:val="21"/>
    <w:uiPriority w:val="9"/>
    <w:qFormat/>
    <w:rsid w:val="00AF092F"/>
    <w:pPr>
      <w:suppressAutoHyphens w:val="0"/>
      <w:spacing w:before="100" w:beforeAutospacing="1" w:after="100" w:afterAutospacing="1"/>
      <w:outlineLvl w:val="1"/>
    </w:pPr>
    <w:rPr>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qFormat/>
    <w:rsid w:val="00CD0206"/>
    <w:pPr>
      <w:spacing w:line="360" w:lineRule="auto"/>
      <w:jc w:val="both"/>
    </w:pPr>
  </w:style>
  <w:style w:type="character" w:customStyle="1" w:styleId="22">
    <w:name w:val="Основной текст с отступом 2 Знак"/>
    <w:link w:val="23"/>
    <w:semiHidden/>
    <w:rsid w:val="00CD0206"/>
    <w:rPr>
      <w:sz w:val="24"/>
      <w:szCs w:val="24"/>
      <w:lang w:val="ru-RU" w:eastAsia="ar-SA" w:bidi="ar-SA"/>
    </w:rPr>
  </w:style>
  <w:style w:type="paragraph" w:styleId="23">
    <w:name w:val="Body Text Indent 2"/>
    <w:basedOn w:val="a0"/>
    <w:link w:val="22"/>
    <w:semiHidden/>
    <w:rsid w:val="00CD0206"/>
    <w:pPr>
      <w:spacing w:after="120" w:line="480" w:lineRule="auto"/>
      <w:ind w:left="283"/>
    </w:pPr>
  </w:style>
  <w:style w:type="paragraph" w:customStyle="1" w:styleId="ConsPlusNormal">
    <w:name w:val="ConsPlusNormal"/>
    <w:link w:val="ConsPlusNormal0"/>
    <w:rsid w:val="00CD0206"/>
    <w:pPr>
      <w:widowControl w:val="0"/>
      <w:autoSpaceDE w:val="0"/>
      <w:autoSpaceDN w:val="0"/>
      <w:adjustRightInd w:val="0"/>
      <w:ind w:firstLine="720"/>
    </w:pPr>
    <w:rPr>
      <w:rFonts w:ascii="Arial" w:hAnsi="Arial" w:cs="Arial"/>
    </w:rPr>
  </w:style>
  <w:style w:type="table" w:styleId="a6">
    <w:name w:val="Table Grid"/>
    <w:basedOn w:val="a2"/>
    <w:rsid w:val="00D54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0">
    <w:name w:val="Char Char_0"/>
    <w:basedOn w:val="a0"/>
    <w:rsid w:val="00B55D01"/>
    <w:pPr>
      <w:suppressAutoHyphens w:val="0"/>
      <w:spacing w:after="160" w:line="240" w:lineRule="exact"/>
    </w:pPr>
    <w:rPr>
      <w:sz w:val="20"/>
      <w:szCs w:val="20"/>
      <w:lang w:eastAsia="ru-RU"/>
    </w:rPr>
  </w:style>
  <w:style w:type="paragraph" w:customStyle="1" w:styleId="CharChar">
    <w:name w:val="Char Char"/>
    <w:basedOn w:val="a0"/>
    <w:rsid w:val="006278FC"/>
    <w:pPr>
      <w:suppressAutoHyphens w:val="0"/>
      <w:spacing w:after="160" w:line="240" w:lineRule="exact"/>
    </w:pPr>
    <w:rPr>
      <w:sz w:val="20"/>
      <w:szCs w:val="20"/>
      <w:lang w:eastAsia="ru-RU"/>
    </w:rPr>
  </w:style>
  <w:style w:type="paragraph" w:customStyle="1" w:styleId="ConsNormal">
    <w:name w:val="ConsNormal"/>
    <w:rsid w:val="00E4396F"/>
    <w:pPr>
      <w:widowControl w:val="0"/>
      <w:autoSpaceDE w:val="0"/>
      <w:autoSpaceDN w:val="0"/>
      <w:adjustRightInd w:val="0"/>
      <w:ind w:firstLine="720"/>
    </w:pPr>
    <w:rPr>
      <w:rFonts w:ascii="Courier New" w:hAnsi="Courier New" w:cs="Courier New"/>
      <w:sz w:val="16"/>
      <w:szCs w:val="16"/>
    </w:rPr>
  </w:style>
  <w:style w:type="paragraph" w:styleId="a7">
    <w:name w:val="No Spacing"/>
    <w:aliases w:val="No Spacing1,Без интервала1,Без интервала11,Без интервала2,для таблиц"/>
    <w:link w:val="a8"/>
    <w:uiPriority w:val="1"/>
    <w:qFormat/>
    <w:rsid w:val="00297053"/>
    <w:pPr>
      <w:suppressAutoHyphens/>
    </w:pPr>
    <w:rPr>
      <w:lang w:eastAsia="ar-SA"/>
    </w:rPr>
  </w:style>
  <w:style w:type="character" w:styleId="a9">
    <w:name w:val="Hyperlink"/>
    <w:uiPriority w:val="99"/>
    <w:unhideWhenUsed/>
    <w:rsid w:val="00297053"/>
    <w:rPr>
      <w:color w:val="0000FF"/>
      <w:u w:val="single"/>
    </w:rPr>
  </w:style>
  <w:style w:type="paragraph" w:styleId="aa">
    <w:name w:val="Balloon Text"/>
    <w:basedOn w:val="a0"/>
    <w:link w:val="ab"/>
    <w:semiHidden/>
    <w:unhideWhenUsed/>
    <w:rsid w:val="003615E0"/>
    <w:rPr>
      <w:rFonts w:ascii="Segoe UI" w:hAnsi="Segoe UI" w:cs="Segoe UI"/>
      <w:sz w:val="18"/>
      <w:szCs w:val="18"/>
    </w:rPr>
  </w:style>
  <w:style w:type="character" w:customStyle="1" w:styleId="ab">
    <w:name w:val="Текст выноски Знак"/>
    <w:basedOn w:val="a1"/>
    <w:link w:val="aa"/>
    <w:semiHidden/>
    <w:rsid w:val="003615E0"/>
    <w:rPr>
      <w:rFonts w:ascii="Segoe UI" w:hAnsi="Segoe UI" w:cs="Segoe UI"/>
      <w:sz w:val="18"/>
      <w:szCs w:val="18"/>
      <w:lang w:eastAsia="ar-SA"/>
    </w:rPr>
  </w:style>
  <w:style w:type="paragraph" w:styleId="ac">
    <w:name w:val="List Paragraph"/>
    <w:basedOn w:val="a0"/>
    <w:uiPriority w:val="34"/>
    <w:qFormat/>
    <w:rsid w:val="00AF092F"/>
    <w:pPr>
      <w:ind w:left="720"/>
      <w:contextualSpacing/>
    </w:pPr>
    <w:rPr>
      <w:sz w:val="20"/>
      <w:szCs w:val="20"/>
    </w:rPr>
  </w:style>
  <w:style w:type="character" w:customStyle="1" w:styleId="21">
    <w:name w:val="Заголовок 2 Знак"/>
    <w:basedOn w:val="a1"/>
    <w:link w:val="20"/>
    <w:uiPriority w:val="9"/>
    <w:rsid w:val="00AF092F"/>
    <w:rPr>
      <w:b/>
      <w:bCs/>
      <w:sz w:val="36"/>
      <w:szCs w:val="36"/>
    </w:rPr>
  </w:style>
  <w:style w:type="paragraph" w:customStyle="1" w:styleId="Standard">
    <w:name w:val="Standard"/>
    <w:rsid w:val="00874B5A"/>
    <w:pPr>
      <w:widowControl w:val="0"/>
      <w:suppressAutoHyphens/>
      <w:autoSpaceDN w:val="0"/>
      <w:textAlignment w:val="baseline"/>
    </w:pPr>
    <w:rPr>
      <w:rFonts w:eastAsia="Lucida Sans Unicode" w:cs="Mangal"/>
      <w:kern w:val="3"/>
      <w:sz w:val="24"/>
      <w:szCs w:val="24"/>
      <w:lang w:eastAsia="zh-CN" w:bidi="hi-IN"/>
    </w:rPr>
  </w:style>
  <w:style w:type="character" w:styleId="ad">
    <w:name w:val="Strong"/>
    <w:uiPriority w:val="22"/>
    <w:qFormat/>
    <w:rsid w:val="00102FA8"/>
    <w:rPr>
      <w:b/>
      <w:bCs/>
    </w:rPr>
  </w:style>
  <w:style w:type="paragraph" w:styleId="a">
    <w:name w:val="List Number"/>
    <w:basedOn w:val="a0"/>
    <w:unhideWhenUsed/>
    <w:rsid w:val="006521FC"/>
    <w:pPr>
      <w:numPr>
        <w:numId w:val="21"/>
      </w:numPr>
      <w:suppressAutoHyphens w:val="0"/>
      <w:spacing w:before="120" w:after="120"/>
      <w:jc w:val="center"/>
    </w:pPr>
    <w:rPr>
      <w:rFonts w:ascii="Tahoma" w:hAnsi="Tahoma"/>
      <w:b/>
      <w:caps/>
      <w:lang w:eastAsia="ru-RU"/>
    </w:rPr>
  </w:style>
  <w:style w:type="paragraph" w:styleId="2">
    <w:name w:val="List Number 2"/>
    <w:basedOn w:val="a"/>
    <w:semiHidden/>
    <w:unhideWhenUsed/>
    <w:rsid w:val="006521FC"/>
    <w:pPr>
      <w:numPr>
        <w:ilvl w:val="1"/>
      </w:numPr>
      <w:spacing w:before="0" w:after="0"/>
      <w:jc w:val="both"/>
    </w:pPr>
    <w:rPr>
      <w:rFonts w:eastAsia="Arial Unicode MS"/>
      <w:b w:val="0"/>
      <w:caps w:val="0"/>
      <w:sz w:val="20"/>
      <w:szCs w:val="20"/>
    </w:rPr>
  </w:style>
  <w:style w:type="paragraph" w:styleId="3">
    <w:name w:val="List Number 3"/>
    <w:basedOn w:val="a0"/>
    <w:semiHidden/>
    <w:unhideWhenUsed/>
    <w:rsid w:val="006521FC"/>
    <w:pPr>
      <w:keepNext/>
      <w:numPr>
        <w:ilvl w:val="2"/>
        <w:numId w:val="21"/>
      </w:numPr>
      <w:suppressAutoHyphens w:val="0"/>
      <w:jc w:val="both"/>
    </w:pPr>
    <w:rPr>
      <w:rFonts w:ascii="Tahoma" w:eastAsia="Arial Unicode MS" w:hAnsi="Tahoma"/>
      <w:sz w:val="20"/>
      <w:lang w:eastAsia="ru-RU"/>
    </w:rPr>
  </w:style>
  <w:style w:type="paragraph" w:styleId="4">
    <w:name w:val="List Number 4"/>
    <w:basedOn w:val="a0"/>
    <w:semiHidden/>
    <w:unhideWhenUsed/>
    <w:rsid w:val="006521FC"/>
    <w:pPr>
      <w:numPr>
        <w:ilvl w:val="3"/>
        <w:numId w:val="21"/>
      </w:numPr>
      <w:suppressAutoHyphens w:val="0"/>
      <w:spacing w:after="120"/>
      <w:jc w:val="both"/>
    </w:pPr>
    <w:rPr>
      <w:rFonts w:ascii="Tahoma" w:hAnsi="Tahoma"/>
      <w:sz w:val="20"/>
      <w:lang w:eastAsia="ru-RU"/>
    </w:rPr>
  </w:style>
  <w:style w:type="paragraph" w:styleId="5">
    <w:name w:val="List Number 5"/>
    <w:basedOn w:val="a0"/>
    <w:semiHidden/>
    <w:unhideWhenUsed/>
    <w:rsid w:val="006521FC"/>
    <w:pPr>
      <w:numPr>
        <w:ilvl w:val="4"/>
        <w:numId w:val="21"/>
      </w:numPr>
      <w:suppressAutoHyphens w:val="0"/>
      <w:spacing w:after="120"/>
      <w:jc w:val="both"/>
    </w:pPr>
    <w:rPr>
      <w:rFonts w:ascii="Tahoma" w:hAnsi="Tahoma"/>
      <w:sz w:val="20"/>
      <w:lang w:eastAsia="ru-RU"/>
    </w:rPr>
  </w:style>
  <w:style w:type="character" w:customStyle="1" w:styleId="a5">
    <w:name w:val="Основной текст Знак"/>
    <w:basedOn w:val="a1"/>
    <w:link w:val="a4"/>
    <w:rsid w:val="00CD4B50"/>
    <w:rPr>
      <w:sz w:val="24"/>
      <w:szCs w:val="24"/>
      <w:lang w:eastAsia="ar-SA"/>
    </w:rPr>
  </w:style>
  <w:style w:type="paragraph" w:styleId="ae">
    <w:name w:val="footer"/>
    <w:basedOn w:val="a0"/>
    <w:link w:val="af"/>
    <w:uiPriority w:val="99"/>
    <w:unhideWhenUsed/>
    <w:qFormat/>
    <w:rsid w:val="00CD4B50"/>
    <w:pPr>
      <w:tabs>
        <w:tab w:val="center" w:pos="4677"/>
        <w:tab w:val="right" w:pos="9355"/>
      </w:tabs>
    </w:pPr>
  </w:style>
  <w:style w:type="character" w:customStyle="1" w:styleId="af">
    <w:name w:val="Нижний колонтитул Знак"/>
    <w:basedOn w:val="a1"/>
    <w:link w:val="ae"/>
    <w:uiPriority w:val="99"/>
    <w:rsid w:val="00CD4B50"/>
    <w:rPr>
      <w:sz w:val="24"/>
      <w:szCs w:val="24"/>
      <w:lang w:eastAsia="ar-SA"/>
    </w:rPr>
  </w:style>
  <w:style w:type="character" w:customStyle="1" w:styleId="a8">
    <w:name w:val="Без интервала Знак"/>
    <w:aliases w:val="No Spacing1 Знак,Без интервала1 Знак,Без интервала11 Знак,Без интервала2 Знак,для таблиц Знак"/>
    <w:link w:val="a7"/>
    <w:uiPriority w:val="1"/>
    <w:locked/>
    <w:rsid w:val="00CD4B50"/>
    <w:rPr>
      <w:lang w:eastAsia="ar-SA"/>
    </w:rPr>
  </w:style>
  <w:style w:type="paragraph" w:styleId="af0">
    <w:name w:val="Subtitle"/>
    <w:basedOn w:val="a0"/>
    <w:link w:val="af1"/>
    <w:qFormat/>
    <w:rsid w:val="00EB1AA0"/>
    <w:pPr>
      <w:suppressAutoHyphens w:val="0"/>
      <w:jc w:val="center"/>
    </w:pPr>
    <w:rPr>
      <w:b/>
      <w:bCs/>
      <w:lang w:eastAsia="ru-RU"/>
    </w:rPr>
  </w:style>
  <w:style w:type="character" w:customStyle="1" w:styleId="af1">
    <w:name w:val="Подзаголовок Знак"/>
    <w:basedOn w:val="a1"/>
    <w:link w:val="af0"/>
    <w:rsid w:val="00EB1AA0"/>
    <w:rPr>
      <w:b/>
      <w:bCs/>
      <w:sz w:val="24"/>
      <w:szCs w:val="24"/>
    </w:rPr>
  </w:style>
  <w:style w:type="paragraph" w:customStyle="1" w:styleId="210">
    <w:name w:val="Основной текст 21"/>
    <w:basedOn w:val="a0"/>
    <w:rsid w:val="00223164"/>
    <w:pPr>
      <w:widowControl w:val="0"/>
      <w:suppressAutoHyphens w:val="0"/>
      <w:overflowPunct w:val="0"/>
      <w:autoSpaceDE w:val="0"/>
      <w:autoSpaceDN w:val="0"/>
      <w:adjustRightInd w:val="0"/>
      <w:ind w:firstLine="540"/>
      <w:jc w:val="both"/>
      <w:textAlignment w:val="baseline"/>
    </w:pPr>
    <w:rPr>
      <w:szCs w:val="20"/>
      <w:lang w:eastAsia="ru-RU"/>
    </w:rPr>
  </w:style>
  <w:style w:type="character" w:customStyle="1" w:styleId="ConsPlusNormal0">
    <w:name w:val="ConsPlusNormal Знак"/>
    <w:link w:val="ConsPlusNormal"/>
    <w:rsid w:val="00614F82"/>
    <w:rPr>
      <w:rFonts w:ascii="Arial" w:hAnsi="Arial" w:cs="Arial"/>
    </w:rPr>
  </w:style>
  <w:style w:type="paragraph" w:customStyle="1" w:styleId="220">
    <w:name w:val="Основной текст 22"/>
    <w:basedOn w:val="a0"/>
    <w:rsid w:val="00D223BD"/>
    <w:pPr>
      <w:widowControl w:val="0"/>
      <w:suppressAutoHyphens w:val="0"/>
      <w:overflowPunct w:val="0"/>
      <w:autoSpaceDE w:val="0"/>
      <w:autoSpaceDN w:val="0"/>
      <w:adjustRightInd w:val="0"/>
      <w:ind w:firstLine="540"/>
      <w:jc w:val="both"/>
      <w:textAlignment w:val="baseline"/>
    </w:pPr>
    <w:rPr>
      <w:szCs w:val="20"/>
      <w:lang w:eastAsia="ru-RU"/>
    </w:rPr>
  </w:style>
  <w:style w:type="table" w:customStyle="1" w:styleId="TableNormal1">
    <w:name w:val="Table Normal1"/>
    <w:uiPriority w:val="2"/>
    <w:semiHidden/>
    <w:unhideWhenUsed/>
    <w:qFormat/>
    <w:rsid w:val="00B250E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250E1"/>
    <w:pPr>
      <w:widowControl w:val="0"/>
      <w:suppressAutoHyphens w:val="0"/>
    </w:pPr>
    <w:rPr>
      <w:rFonts w:asciiTheme="minorHAnsi" w:eastAsiaTheme="minorHAnsi" w:hAnsiTheme="minorHAnsi" w:cstheme="minorBidi"/>
      <w:sz w:val="22"/>
      <w:szCs w:val="22"/>
      <w:lang w:val="en-US" w:eastAsia="en-US"/>
    </w:rPr>
  </w:style>
  <w:style w:type="character" w:customStyle="1" w:styleId="10">
    <w:name w:val="Заголовок 1 Знак"/>
    <w:basedOn w:val="a1"/>
    <w:link w:val="1"/>
    <w:rsid w:val="006A5066"/>
    <w:rPr>
      <w:rFonts w:asciiTheme="majorHAnsi" w:eastAsiaTheme="majorEastAsia" w:hAnsiTheme="majorHAnsi" w:cstheme="majorBidi"/>
      <w:color w:val="365F91" w:themeColor="accent1" w:themeShade="BF"/>
      <w:sz w:val="32"/>
      <w:szCs w:val="32"/>
      <w:lang w:eastAsia="ar-SA"/>
    </w:rPr>
  </w:style>
  <w:style w:type="character" w:customStyle="1" w:styleId="val">
    <w:name w:val="val"/>
    <w:rsid w:val="00BD1714"/>
  </w:style>
  <w:style w:type="character" w:styleId="af2">
    <w:name w:val="Emphasis"/>
    <w:basedOn w:val="a1"/>
    <w:uiPriority w:val="20"/>
    <w:qFormat/>
    <w:rsid w:val="0020482A"/>
    <w:rPr>
      <w:i/>
      <w:iCs/>
    </w:rPr>
  </w:style>
  <w:style w:type="character" w:customStyle="1" w:styleId="CommentReference">
    <w:name w:val="Comment Reference"/>
    <w:basedOn w:val="a1"/>
    <w:uiPriority w:val="99"/>
    <w:semiHidden/>
    <w:unhideWhenUsed/>
    <w:rsid w:val="0020482A"/>
    <w:rPr>
      <w:sz w:val="16"/>
      <w:szCs w:val="16"/>
    </w:rPr>
  </w:style>
  <w:style w:type="paragraph" w:customStyle="1" w:styleId="CommentText">
    <w:name w:val="Comment Text"/>
    <w:basedOn w:val="a0"/>
    <w:link w:val="af3"/>
    <w:uiPriority w:val="99"/>
    <w:semiHidden/>
    <w:unhideWhenUsed/>
    <w:rsid w:val="0020482A"/>
    <w:pPr>
      <w:suppressAutoHyphens w:val="0"/>
      <w:spacing w:after="200"/>
    </w:pPr>
    <w:rPr>
      <w:rFonts w:asciiTheme="minorHAnsi" w:eastAsiaTheme="minorHAnsi" w:hAnsiTheme="minorHAnsi" w:cstheme="minorBidi"/>
      <w:sz w:val="20"/>
      <w:szCs w:val="20"/>
      <w:lang w:eastAsia="en-US"/>
    </w:rPr>
  </w:style>
  <w:style w:type="character" w:customStyle="1" w:styleId="af3">
    <w:name w:val="Текст примечания Знак"/>
    <w:basedOn w:val="a1"/>
    <w:link w:val="CommentText"/>
    <w:uiPriority w:val="99"/>
    <w:semiHidden/>
    <w:rsid w:val="0020482A"/>
    <w:rPr>
      <w:rFonts w:asciiTheme="minorHAnsi" w:eastAsiaTheme="minorHAnsi" w:hAnsiTheme="minorHAnsi" w:cstheme="minorBidi"/>
      <w:lang w:eastAsia="en-US"/>
    </w:rPr>
  </w:style>
  <w:style w:type="paragraph" w:customStyle="1" w:styleId="CommentSubject">
    <w:name w:val="Comment Subject"/>
    <w:basedOn w:val="CommentText"/>
    <w:next w:val="CommentText"/>
    <w:link w:val="af4"/>
    <w:semiHidden/>
    <w:unhideWhenUsed/>
    <w:rsid w:val="00923C8A"/>
    <w:pPr>
      <w:suppressAutoHyphens/>
      <w:spacing w:after="0"/>
    </w:pPr>
    <w:rPr>
      <w:rFonts w:ascii="Times New Roman" w:eastAsia="Times New Roman" w:hAnsi="Times New Roman" w:cs="Times New Roman"/>
      <w:b/>
      <w:bCs/>
      <w:lang w:eastAsia="ar-SA"/>
    </w:rPr>
  </w:style>
  <w:style w:type="character" w:customStyle="1" w:styleId="af4">
    <w:name w:val="Тема примечания Знак"/>
    <w:basedOn w:val="af3"/>
    <w:link w:val="CommentSubject"/>
    <w:semiHidden/>
    <w:rsid w:val="00923C8A"/>
    <w:rPr>
      <w:rFonts w:asciiTheme="minorHAnsi" w:eastAsiaTheme="minorHAnsi" w:hAnsiTheme="minorHAnsi" w:cstheme="minorBidi"/>
      <w:b/>
      <w:bCs/>
      <w:lang w:eastAsia="ar-SA"/>
    </w:rPr>
  </w:style>
  <w:style w:type="paragraph" w:styleId="af5">
    <w:name w:val="header"/>
    <w:basedOn w:val="a0"/>
    <w:link w:val="af6"/>
    <w:unhideWhenUsed/>
    <w:rsid w:val="002E05AB"/>
    <w:pPr>
      <w:tabs>
        <w:tab w:val="center" w:pos="4677"/>
        <w:tab w:val="right" w:pos="9355"/>
      </w:tabs>
    </w:pPr>
  </w:style>
  <w:style w:type="character" w:customStyle="1" w:styleId="af6">
    <w:name w:val="Верхний колонтитул Знак"/>
    <w:basedOn w:val="a1"/>
    <w:link w:val="af5"/>
    <w:rsid w:val="002E05AB"/>
    <w:rPr>
      <w:sz w:val="24"/>
      <w:szCs w:val="24"/>
      <w:lang w:eastAsia="ar-SA"/>
    </w:rPr>
  </w:style>
  <w:style w:type="character" w:styleId="af7">
    <w:name w:val="Placeholder Text"/>
    <w:basedOn w:val="a1"/>
    <w:uiPriority w:val="99"/>
    <w:semiHidden/>
    <w:rsid w:val="001D1523"/>
    <w:rPr>
      <w:color w:val="808080"/>
    </w:rPr>
  </w:style>
  <w:style w:type="character" w:customStyle="1" w:styleId="11">
    <w:name w:val="Стиль1"/>
    <w:basedOn w:val="a1"/>
    <w:uiPriority w:val="1"/>
    <w:rsid w:val="001D1523"/>
    <w:rPr>
      <w:b/>
    </w:rPr>
  </w:style>
  <w:style w:type="character" w:customStyle="1" w:styleId="24">
    <w:name w:val="Стиль2"/>
    <w:basedOn w:val="a1"/>
    <w:uiPriority w:val="1"/>
    <w:rsid w:val="005D4946"/>
    <w:rPr>
      <w:rFonts w:ascii="Times New Roman" w:hAnsi="Times New Roman"/>
      <w:b/>
      <w:sz w:val="22"/>
    </w:rPr>
  </w:style>
  <w:style w:type="character" w:styleId="af8">
    <w:name w:val="Unresolved Mention"/>
    <w:basedOn w:val="a1"/>
    <w:rsid w:val="000C5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13245">
      <w:marLeft w:val="0"/>
      <w:marRight w:val="0"/>
      <w:marTop w:val="0"/>
      <w:marBottom w:val="0"/>
      <w:divBdr>
        <w:top w:val="none" w:sz="0" w:space="0" w:color="auto"/>
        <w:left w:val="none" w:sz="0" w:space="0" w:color="auto"/>
        <w:bottom w:val="none" w:sz="0" w:space="0" w:color="auto"/>
        <w:right w:val="none" w:sz="0" w:space="0" w:color="auto"/>
      </w:divBdr>
    </w:div>
    <w:div w:id="47651636">
      <w:marLeft w:val="0"/>
      <w:marRight w:val="0"/>
      <w:marTop w:val="0"/>
      <w:marBottom w:val="0"/>
      <w:divBdr>
        <w:top w:val="none" w:sz="0" w:space="0" w:color="auto"/>
        <w:left w:val="none" w:sz="0" w:space="0" w:color="auto"/>
        <w:bottom w:val="none" w:sz="0" w:space="0" w:color="auto"/>
        <w:right w:val="none" w:sz="0" w:space="0" w:color="auto"/>
      </w:divBdr>
    </w:div>
    <w:div w:id="102456752">
      <w:marLeft w:val="0"/>
      <w:marRight w:val="0"/>
      <w:marTop w:val="0"/>
      <w:marBottom w:val="0"/>
      <w:divBdr>
        <w:top w:val="none" w:sz="0" w:space="0" w:color="auto"/>
        <w:left w:val="none" w:sz="0" w:space="0" w:color="auto"/>
        <w:bottom w:val="none" w:sz="0" w:space="0" w:color="auto"/>
        <w:right w:val="none" w:sz="0" w:space="0" w:color="auto"/>
      </w:divBdr>
    </w:div>
    <w:div w:id="105121318">
      <w:marLeft w:val="0"/>
      <w:marRight w:val="0"/>
      <w:marTop w:val="0"/>
      <w:marBottom w:val="0"/>
      <w:divBdr>
        <w:top w:val="none" w:sz="0" w:space="0" w:color="auto"/>
        <w:left w:val="none" w:sz="0" w:space="0" w:color="auto"/>
        <w:bottom w:val="none" w:sz="0" w:space="0" w:color="auto"/>
        <w:right w:val="none" w:sz="0" w:space="0" w:color="auto"/>
      </w:divBdr>
    </w:div>
    <w:div w:id="112485499">
      <w:marLeft w:val="0"/>
      <w:marRight w:val="0"/>
      <w:marTop w:val="0"/>
      <w:marBottom w:val="0"/>
      <w:divBdr>
        <w:top w:val="none" w:sz="0" w:space="0" w:color="auto"/>
        <w:left w:val="none" w:sz="0" w:space="0" w:color="auto"/>
        <w:bottom w:val="none" w:sz="0" w:space="0" w:color="auto"/>
        <w:right w:val="none" w:sz="0" w:space="0" w:color="auto"/>
      </w:divBdr>
    </w:div>
    <w:div w:id="138809807">
      <w:marLeft w:val="0"/>
      <w:marRight w:val="0"/>
      <w:marTop w:val="0"/>
      <w:marBottom w:val="0"/>
      <w:divBdr>
        <w:top w:val="none" w:sz="0" w:space="0" w:color="auto"/>
        <w:left w:val="none" w:sz="0" w:space="0" w:color="auto"/>
        <w:bottom w:val="none" w:sz="0" w:space="0" w:color="auto"/>
        <w:right w:val="none" w:sz="0" w:space="0" w:color="auto"/>
      </w:divBdr>
    </w:div>
    <w:div w:id="141385173">
      <w:marLeft w:val="0"/>
      <w:marRight w:val="0"/>
      <w:marTop w:val="0"/>
      <w:marBottom w:val="0"/>
      <w:divBdr>
        <w:top w:val="none" w:sz="0" w:space="0" w:color="auto"/>
        <w:left w:val="none" w:sz="0" w:space="0" w:color="auto"/>
        <w:bottom w:val="none" w:sz="0" w:space="0" w:color="auto"/>
        <w:right w:val="none" w:sz="0" w:space="0" w:color="auto"/>
      </w:divBdr>
    </w:div>
    <w:div w:id="147866690">
      <w:marLeft w:val="0"/>
      <w:marRight w:val="0"/>
      <w:marTop w:val="0"/>
      <w:marBottom w:val="0"/>
      <w:divBdr>
        <w:top w:val="none" w:sz="0" w:space="0" w:color="auto"/>
        <w:left w:val="none" w:sz="0" w:space="0" w:color="auto"/>
        <w:bottom w:val="none" w:sz="0" w:space="0" w:color="auto"/>
        <w:right w:val="none" w:sz="0" w:space="0" w:color="auto"/>
      </w:divBdr>
    </w:div>
    <w:div w:id="153761994">
      <w:marLeft w:val="0"/>
      <w:marRight w:val="0"/>
      <w:marTop w:val="0"/>
      <w:marBottom w:val="0"/>
      <w:divBdr>
        <w:top w:val="none" w:sz="0" w:space="0" w:color="auto"/>
        <w:left w:val="none" w:sz="0" w:space="0" w:color="auto"/>
        <w:bottom w:val="none" w:sz="0" w:space="0" w:color="auto"/>
        <w:right w:val="none" w:sz="0" w:space="0" w:color="auto"/>
      </w:divBdr>
    </w:div>
    <w:div w:id="190727499">
      <w:marLeft w:val="0"/>
      <w:marRight w:val="0"/>
      <w:marTop w:val="0"/>
      <w:marBottom w:val="0"/>
      <w:divBdr>
        <w:top w:val="none" w:sz="0" w:space="0" w:color="auto"/>
        <w:left w:val="none" w:sz="0" w:space="0" w:color="auto"/>
        <w:bottom w:val="none" w:sz="0" w:space="0" w:color="auto"/>
        <w:right w:val="none" w:sz="0" w:space="0" w:color="auto"/>
      </w:divBdr>
    </w:div>
    <w:div w:id="201015972">
      <w:marLeft w:val="0"/>
      <w:marRight w:val="0"/>
      <w:marTop w:val="0"/>
      <w:marBottom w:val="0"/>
      <w:divBdr>
        <w:top w:val="none" w:sz="0" w:space="0" w:color="auto"/>
        <w:left w:val="none" w:sz="0" w:space="0" w:color="auto"/>
        <w:bottom w:val="none" w:sz="0" w:space="0" w:color="auto"/>
        <w:right w:val="none" w:sz="0" w:space="0" w:color="auto"/>
      </w:divBdr>
    </w:div>
    <w:div w:id="217282980">
      <w:marLeft w:val="0"/>
      <w:marRight w:val="0"/>
      <w:marTop w:val="0"/>
      <w:marBottom w:val="0"/>
      <w:divBdr>
        <w:top w:val="none" w:sz="0" w:space="0" w:color="auto"/>
        <w:left w:val="none" w:sz="0" w:space="0" w:color="auto"/>
        <w:bottom w:val="none" w:sz="0" w:space="0" w:color="auto"/>
        <w:right w:val="none" w:sz="0" w:space="0" w:color="auto"/>
      </w:divBdr>
    </w:div>
    <w:div w:id="222638052">
      <w:marLeft w:val="0"/>
      <w:marRight w:val="0"/>
      <w:marTop w:val="0"/>
      <w:marBottom w:val="0"/>
      <w:divBdr>
        <w:top w:val="none" w:sz="0" w:space="0" w:color="auto"/>
        <w:left w:val="none" w:sz="0" w:space="0" w:color="auto"/>
        <w:bottom w:val="none" w:sz="0" w:space="0" w:color="auto"/>
        <w:right w:val="none" w:sz="0" w:space="0" w:color="auto"/>
      </w:divBdr>
    </w:div>
    <w:div w:id="294137606">
      <w:marLeft w:val="0"/>
      <w:marRight w:val="0"/>
      <w:marTop w:val="0"/>
      <w:marBottom w:val="0"/>
      <w:divBdr>
        <w:top w:val="none" w:sz="0" w:space="0" w:color="auto"/>
        <w:left w:val="none" w:sz="0" w:space="0" w:color="auto"/>
        <w:bottom w:val="none" w:sz="0" w:space="0" w:color="auto"/>
        <w:right w:val="none" w:sz="0" w:space="0" w:color="auto"/>
      </w:divBdr>
    </w:div>
    <w:div w:id="333648245">
      <w:marLeft w:val="0"/>
      <w:marRight w:val="0"/>
      <w:marTop w:val="0"/>
      <w:marBottom w:val="0"/>
      <w:divBdr>
        <w:top w:val="none" w:sz="0" w:space="0" w:color="auto"/>
        <w:left w:val="none" w:sz="0" w:space="0" w:color="auto"/>
        <w:bottom w:val="none" w:sz="0" w:space="0" w:color="auto"/>
        <w:right w:val="none" w:sz="0" w:space="0" w:color="auto"/>
      </w:divBdr>
    </w:div>
    <w:div w:id="409041873">
      <w:marLeft w:val="0"/>
      <w:marRight w:val="0"/>
      <w:marTop w:val="0"/>
      <w:marBottom w:val="0"/>
      <w:divBdr>
        <w:top w:val="none" w:sz="0" w:space="0" w:color="auto"/>
        <w:left w:val="none" w:sz="0" w:space="0" w:color="auto"/>
        <w:bottom w:val="none" w:sz="0" w:space="0" w:color="auto"/>
        <w:right w:val="none" w:sz="0" w:space="0" w:color="auto"/>
      </w:divBdr>
    </w:div>
    <w:div w:id="460271589">
      <w:marLeft w:val="0"/>
      <w:marRight w:val="0"/>
      <w:marTop w:val="0"/>
      <w:marBottom w:val="0"/>
      <w:divBdr>
        <w:top w:val="none" w:sz="0" w:space="0" w:color="auto"/>
        <w:left w:val="none" w:sz="0" w:space="0" w:color="auto"/>
        <w:bottom w:val="none" w:sz="0" w:space="0" w:color="auto"/>
        <w:right w:val="none" w:sz="0" w:space="0" w:color="auto"/>
      </w:divBdr>
    </w:div>
    <w:div w:id="464156526">
      <w:marLeft w:val="0"/>
      <w:marRight w:val="0"/>
      <w:marTop w:val="0"/>
      <w:marBottom w:val="0"/>
      <w:divBdr>
        <w:top w:val="none" w:sz="0" w:space="0" w:color="auto"/>
        <w:left w:val="none" w:sz="0" w:space="0" w:color="auto"/>
        <w:bottom w:val="none" w:sz="0" w:space="0" w:color="auto"/>
        <w:right w:val="none" w:sz="0" w:space="0" w:color="auto"/>
      </w:divBdr>
    </w:div>
    <w:div w:id="486751066">
      <w:marLeft w:val="0"/>
      <w:marRight w:val="0"/>
      <w:marTop w:val="0"/>
      <w:marBottom w:val="0"/>
      <w:divBdr>
        <w:top w:val="none" w:sz="0" w:space="0" w:color="auto"/>
        <w:left w:val="none" w:sz="0" w:space="0" w:color="auto"/>
        <w:bottom w:val="none" w:sz="0" w:space="0" w:color="auto"/>
        <w:right w:val="none" w:sz="0" w:space="0" w:color="auto"/>
      </w:divBdr>
    </w:div>
    <w:div w:id="505750153">
      <w:marLeft w:val="0"/>
      <w:marRight w:val="0"/>
      <w:marTop w:val="0"/>
      <w:marBottom w:val="0"/>
      <w:divBdr>
        <w:top w:val="none" w:sz="0" w:space="0" w:color="auto"/>
        <w:left w:val="none" w:sz="0" w:space="0" w:color="auto"/>
        <w:bottom w:val="none" w:sz="0" w:space="0" w:color="auto"/>
        <w:right w:val="none" w:sz="0" w:space="0" w:color="auto"/>
      </w:divBdr>
    </w:div>
    <w:div w:id="540750531">
      <w:marLeft w:val="0"/>
      <w:marRight w:val="0"/>
      <w:marTop w:val="0"/>
      <w:marBottom w:val="0"/>
      <w:divBdr>
        <w:top w:val="none" w:sz="0" w:space="0" w:color="auto"/>
        <w:left w:val="none" w:sz="0" w:space="0" w:color="auto"/>
        <w:bottom w:val="none" w:sz="0" w:space="0" w:color="auto"/>
        <w:right w:val="none" w:sz="0" w:space="0" w:color="auto"/>
      </w:divBdr>
    </w:div>
    <w:div w:id="642541670">
      <w:marLeft w:val="0"/>
      <w:marRight w:val="0"/>
      <w:marTop w:val="0"/>
      <w:marBottom w:val="0"/>
      <w:divBdr>
        <w:top w:val="none" w:sz="0" w:space="0" w:color="auto"/>
        <w:left w:val="none" w:sz="0" w:space="0" w:color="auto"/>
        <w:bottom w:val="none" w:sz="0" w:space="0" w:color="auto"/>
        <w:right w:val="none" w:sz="0" w:space="0" w:color="auto"/>
      </w:divBdr>
    </w:div>
    <w:div w:id="664088485">
      <w:marLeft w:val="0"/>
      <w:marRight w:val="0"/>
      <w:marTop w:val="0"/>
      <w:marBottom w:val="0"/>
      <w:divBdr>
        <w:top w:val="none" w:sz="0" w:space="0" w:color="auto"/>
        <w:left w:val="none" w:sz="0" w:space="0" w:color="auto"/>
        <w:bottom w:val="none" w:sz="0" w:space="0" w:color="auto"/>
        <w:right w:val="none" w:sz="0" w:space="0" w:color="auto"/>
      </w:divBdr>
    </w:div>
    <w:div w:id="680859613">
      <w:marLeft w:val="0"/>
      <w:marRight w:val="0"/>
      <w:marTop w:val="0"/>
      <w:marBottom w:val="0"/>
      <w:divBdr>
        <w:top w:val="none" w:sz="0" w:space="0" w:color="auto"/>
        <w:left w:val="none" w:sz="0" w:space="0" w:color="auto"/>
        <w:bottom w:val="none" w:sz="0" w:space="0" w:color="auto"/>
        <w:right w:val="none" w:sz="0" w:space="0" w:color="auto"/>
      </w:divBdr>
    </w:div>
    <w:div w:id="692849719">
      <w:marLeft w:val="0"/>
      <w:marRight w:val="0"/>
      <w:marTop w:val="0"/>
      <w:marBottom w:val="0"/>
      <w:divBdr>
        <w:top w:val="none" w:sz="0" w:space="0" w:color="auto"/>
        <w:left w:val="none" w:sz="0" w:space="0" w:color="auto"/>
        <w:bottom w:val="none" w:sz="0" w:space="0" w:color="auto"/>
        <w:right w:val="none" w:sz="0" w:space="0" w:color="auto"/>
      </w:divBdr>
    </w:div>
    <w:div w:id="757100053">
      <w:marLeft w:val="0"/>
      <w:marRight w:val="0"/>
      <w:marTop w:val="0"/>
      <w:marBottom w:val="0"/>
      <w:divBdr>
        <w:top w:val="none" w:sz="0" w:space="0" w:color="auto"/>
        <w:left w:val="none" w:sz="0" w:space="0" w:color="auto"/>
        <w:bottom w:val="none" w:sz="0" w:space="0" w:color="auto"/>
        <w:right w:val="none" w:sz="0" w:space="0" w:color="auto"/>
      </w:divBdr>
    </w:div>
    <w:div w:id="802503729">
      <w:marLeft w:val="0"/>
      <w:marRight w:val="0"/>
      <w:marTop w:val="0"/>
      <w:marBottom w:val="0"/>
      <w:divBdr>
        <w:top w:val="none" w:sz="0" w:space="0" w:color="auto"/>
        <w:left w:val="none" w:sz="0" w:space="0" w:color="auto"/>
        <w:bottom w:val="none" w:sz="0" w:space="0" w:color="auto"/>
        <w:right w:val="none" w:sz="0" w:space="0" w:color="auto"/>
      </w:divBdr>
    </w:div>
    <w:div w:id="808594089">
      <w:marLeft w:val="0"/>
      <w:marRight w:val="0"/>
      <w:marTop w:val="0"/>
      <w:marBottom w:val="0"/>
      <w:divBdr>
        <w:top w:val="none" w:sz="0" w:space="0" w:color="auto"/>
        <w:left w:val="none" w:sz="0" w:space="0" w:color="auto"/>
        <w:bottom w:val="none" w:sz="0" w:space="0" w:color="auto"/>
        <w:right w:val="none" w:sz="0" w:space="0" w:color="auto"/>
      </w:divBdr>
    </w:div>
    <w:div w:id="880479132">
      <w:marLeft w:val="0"/>
      <w:marRight w:val="0"/>
      <w:marTop w:val="0"/>
      <w:marBottom w:val="0"/>
      <w:divBdr>
        <w:top w:val="none" w:sz="0" w:space="0" w:color="auto"/>
        <w:left w:val="none" w:sz="0" w:space="0" w:color="auto"/>
        <w:bottom w:val="none" w:sz="0" w:space="0" w:color="auto"/>
        <w:right w:val="none" w:sz="0" w:space="0" w:color="auto"/>
      </w:divBdr>
    </w:div>
    <w:div w:id="888690323">
      <w:marLeft w:val="0"/>
      <w:marRight w:val="0"/>
      <w:marTop w:val="0"/>
      <w:marBottom w:val="0"/>
      <w:divBdr>
        <w:top w:val="none" w:sz="0" w:space="0" w:color="auto"/>
        <w:left w:val="none" w:sz="0" w:space="0" w:color="auto"/>
        <w:bottom w:val="none" w:sz="0" w:space="0" w:color="auto"/>
        <w:right w:val="none" w:sz="0" w:space="0" w:color="auto"/>
      </w:divBdr>
    </w:div>
    <w:div w:id="897475684">
      <w:marLeft w:val="0"/>
      <w:marRight w:val="0"/>
      <w:marTop w:val="0"/>
      <w:marBottom w:val="0"/>
      <w:divBdr>
        <w:top w:val="none" w:sz="0" w:space="0" w:color="auto"/>
        <w:left w:val="none" w:sz="0" w:space="0" w:color="auto"/>
        <w:bottom w:val="none" w:sz="0" w:space="0" w:color="auto"/>
        <w:right w:val="none" w:sz="0" w:space="0" w:color="auto"/>
      </w:divBdr>
    </w:div>
    <w:div w:id="915750719">
      <w:marLeft w:val="0"/>
      <w:marRight w:val="0"/>
      <w:marTop w:val="0"/>
      <w:marBottom w:val="0"/>
      <w:divBdr>
        <w:top w:val="none" w:sz="0" w:space="0" w:color="auto"/>
        <w:left w:val="none" w:sz="0" w:space="0" w:color="auto"/>
        <w:bottom w:val="none" w:sz="0" w:space="0" w:color="auto"/>
        <w:right w:val="none" w:sz="0" w:space="0" w:color="auto"/>
      </w:divBdr>
    </w:div>
    <w:div w:id="930048838">
      <w:marLeft w:val="0"/>
      <w:marRight w:val="0"/>
      <w:marTop w:val="0"/>
      <w:marBottom w:val="0"/>
      <w:divBdr>
        <w:top w:val="none" w:sz="0" w:space="0" w:color="auto"/>
        <w:left w:val="none" w:sz="0" w:space="0" w:color="auto"/>
        <w:bottom w:val="none" w:sz="0" w:space="0" w:color="auto"/>
        <w:right w:val="none" w:sz="0" w:space="0" w:color="auto"/>
      </w:divBdr>
    </w:div>
    <w:div w:id="959141083">
      <w:marLeft w:val="0"/>
      <w:marRight w:val="0"/>
      <w:marTop w:val="0"/>
      <w:marBottom w:val="0"/>
      <w:divBdr>
        <w:top w:val="none" w:sz="0" w:space="0" w:color="auto"/>
        <w:left w:val="none" w:sz="0" w:space="0" w:color="auto"/>
        <w:bottom w:val="none" w:sz="0" w:space="0" w:color="auto"/>
        <w:right w:val="none" w:sz="0" w:space="0" w:color="auto"/>
      </w:divBdr>
    </w:div>
    <w:div w:id="1031608407">
      <w:marLeft w:val="0"/>
      <w:marRight w:val="0"/>
      <w:marTop w:val="0"/>
      <w:marBottom w:val="0"/>
      <w:divBdr>
        <w:top w:val="none" w:sz="0" w:space="0" w:color="auto"/>
        <w:left w:val="none" w:sz="0" w:space="0" w:color="auto"/>
        <w:bottom w:val="none" w:sz="0" w:space="0" w:color="auto"/>
        <w:right w:val="none" w:sz="0" w:space="0" w:color="auto"/>
      </w:divBdr>
    </w:div>
    <w:div w:id="1067800548">
      <w:marLeft w:val="0"/>
      <w:marRight w:val="0"/>
      <w:marTop w:val="0"/>
      <w:marBottom w:val="0"/>
      <w:divBdr>
        <w:top w:val="none" w:sz="0" w:space="0" w:color="auto"/>
        <w:left w:val="none" w:sz="0" w:space="0" w:color="auto"/>
        <w:bottom w:val="none" w:sz="0" w:space="0" w:color="auto"/>
        <w:right w:val="none" w:sz="0" w:space="0" w:color="auto"/>
      </w:divBdr>
    </w:div>
    <w:div w:id="1088384537">
      <w:marLeft w:val="0"/>
      <w:marRight w:val="0"/>
      <w:marTop w:val="0"/>
      <w:marBottom w:val="0"/>
      <w:divBdr>
        <w:top w:val="none" w:sz="0" w:space="0" w:color="auto"/>
        <w:left w:val="none" w:sz="0" w:space="0" w:color="auto"/>
        <w:bottom w:val="none" w:sz="0" w:space="0" w:color="auto"/>
        <w:right w:val="none" w:sz="0" w:space="0" w:color="auto"/>
      </w:divBdr>
    </w:div>
    <w:div w:id="1099522508">
      <w:marLeft w:val="0"/>
      <w:marRight w:val="0"/>
      <w:marTop w:val="0"/>
      <w:marBottom w:val="0"/>
      <w:divBdr>
        <w:top w:val="none" w:sz="0" w:space="0" w:color="auto"/>
        <w:left w:val="none" w:sz="0" w:space="0" w:color="auto"/>
        <w:bottom w:val="none" w:sz="0" w:space="0" w:color="auto"/>
        <w:right w:val="none" w:sz="0" w:space="0" w:color="auto"/>
      </w:divBdr>
    </w:div>
    <w:div w:id="1126507523">
      <w:marLeft w:val="0"/>
      <w:marRight w:val="0"/>
      <w:marTop w:val="0"/>
      <w:marBottom w:val="0"/>
      <w:divBdr>
        <w:top w:val="none" w:sz="0" w:space="0" w:color="auto"/>
        <w:left w:val="none" w:sz="0" w:space="0" w:color="auto"/>
        <w:bottom w:val="none" w:sz="0" w:space="0" w:color="auto"/>
        <w:right w:val="none" w:sz="0" w:space="0" w:color="auto"/>
      </w:divBdr>
    </w:div>
    <w:div w:id="1144274548">
      <w:marLeft w:val="0"/>
      <w:marRight w:val="0"/>
      <w:marTop w:val="0"/>
      <w:marBottom w:val="0"/>
      <w:divBdr>
        <w:top w:val="none" w:sz="0" w:space="0" w:color="auto"/>
        <w:left w:val="none" w:sz="0" w:space="0" w:color="auto"/>
        <w:bottom w:val="none" w:sz="0" w:space="0" w:color="auto"/>
        <w:right w:val="none" w:sz="0" w:space="0" w:color="auto"/>
      </w:divBdr>
    </w:div>
    <w:div w:id="1179078635">
      <w:marLeft w:val="0"/>
      <w:marRight w:val="0"/>
      <w:marTop w:val="0"/>
      <w:marBottom w:val="0"/>
      <w:divBdr>
        <w:top w:val="none" w:sz="0" w:space="0" w:color="auto"/>
        <w:left w:val="none" w:sz="0" w:space="0" w:color="auto"/>
        <w:bottom w:val="none" w:sz="0" w:space="0" w:color="auto"/>
        <w:right w:val="none" w:sz="0" w:space="0" w:color="auto"/>
      </w:divBdr>
    </w:div>
    <w:div w:id="1202936661">
      <w:marLeft w:val="0"/>
      <w:marRight w:val="0"/>
      <w:marTop w:val="0"/>
      <w:marBottom w:val="0"/>
      <w:divBdr>
        <w:top w:val="none" w:sz="0" w:space="0" w:color="auto"/>
        <w:left w:val="none" w:sz="0" w:space="0" w:color="auto"/>
        <w:bottom w:val="none" w:sz="0" w:space="0" w:color="auto"/>
        <w:right w:val="none" w:sz="0" w:space="0" w:color="auto"/>
      </w:divBdr>
    </w:div>
    <w:div w:id="1221163293">
      <w:marLeft w:val="0"/>
      <w:marRight w:val="0"/>
      <w:marTop w:val="0"/>
      <w:marBottom w:val="0"/>
      <w:divBdr>
        <w:top w:val="none" w:sz="0" w:space="0" w:color="auto"/>
        <w:left w:val="none" w:sz="0" w:space="0" w:color="auto"/>
        <w:bottom w:val="none" w:sz="0" w:space="0" w:color="auto"/>
        <w:right w:val="none" w:sz="0" w:space="0" w:color="auto"/>
      </w:divBdr>
    </w:div>
    <w:div w:id="1234854155">
      <w:marLeft w:val="0"/>
      <w:marRight w:val="0"/>
      <w:marTop w:val="0"/>
      <w:marBottom w:val="0"/>
      <w:divBdr>
        <w:top w:val="none" w:sz="0" w:space="0" w:color="auto"/>
        <w:left w:val="none" w:sz="0" w:space="0" w:color="auto"/>
        <w:bottom w:val="none" w:sz="0" w:space="0" w:color="auto"/>
        <w:right w:val="none" w:sz="0" w:space="0" w:color="auto"/>
      </w:divBdr>
    </w:div>
    <w:div w:id="1247156349">
      <w:marLeft w:val="0"/>
      <w:marRight w:val="0"/>
      <w:marTop w:val="0"/>
      <w:marBottom w:val="0"/>
      <w:divBdr>
        <w:top w:val="none" w:sz="0" w:space="0" w:color="auto"/>
        <w:left w:val="none" w:sz="0" w:space="0" w:color="auto"/>
        <w:bottom w:val="none" w:sz="0" w:space="0" w:color="auto"/>
        <w:right w:val="none" w:sz="0" w:space="0" w:color="auto"/>
      </w:divBdr>
    </w:div>
    <w:div w:id="1250891788">
      <w:marLeft w:val="0"/>
      <w:marRight w:val="0"/>
      <w:marTop w:val="0"/>
      <w:marBottom w:val="0"/>
      <w:divBdr>
        <w:top w:val="none" w:sz="0" w:space="0" w:color="auto"/>
        <w:left w:val="none" w:sz="0" w:space="0" w:color="auto"/>
        <w:bottom w:val="none" w:sz="0" w:space="0" w:color="auto"/>
        <w:right w:val="none" w:sz="0" w:space="0" w:color="auto"/>
      </w:divBdr>
    </w:div>
    <w:div w:id="1259362814">
      <w:marLeft w:val="0"/>
      <w:marRight w:val="0"/>
      <w:marTop w:val="0"/>
      <w:marBottom w:val="0"/>
      <w:divBdr>
        <w:top w:val="none" w:sz="0" w:space="0" w:color="auto"/>
        <w:left w:val="none" w:sz="0" w:space="0" w:color="auto"/>
        <w:bottom w:val="none" w:sz="0" w:space="0" w:color="auto"/>
        <w:right w:val="none" w:sz="0" w:space="0" w:color="auto"/>
      </w:divBdr>
    </w:div>
    <w:div w:id="1336616055">
      <w:marLeft w:val="0"/>
      <w:marRight w:val="0"/>
      <w:marTop w:val="0"/>
      <w:marBottom w:val="0"/>
      <w:divBdr>
        <w:top w:val="none" w:sz="0" w:space="0" w:color="auto"/>
        <w:left w:val="none" w:sz="0" w:space="0" w:color="auto"/>
        <w:bottom w:val="none" w:sz="0" w:space="0" w:color="auto"/>
        <w:right w:val="none" w:sz="0" w:space="0" w:color="auto"/>
      </w:divBdr>
    </w:div>
    <w:div w:id="1380129098">
      <w:marLeft w:val="0"/>
      <w:marRight w:val="0"/>
      <w:marTop w:val="0"/>
      <w:marBottom w:val="0"/>
      <w:divBdr>
        <w:top w:val="none" w:sz="0" w:space="0" w:color="auto"/>
        <w:left w:val="none" w:sz="0" w:space="0" w:color="auto"/>
        <w:bottom w:val="none" w:sz="0" w:space="0" w:color="auto"/>
        <w:right w:val="none" w:sz="0" w:space="0" w:color="auto"/>
      </w:divBdr>
    </w:div>
    <w:div w:id="1479571713">
      <w:marLeft w:val="0"/>
      <w:marRight w:val="0"/>
      <w:marTop w:val="0"/>
      <w:marBottom w:val="0"/>
      <w:divBdr>
        <w:top w:val="none" w:sz="0" w:space="0" w:color="auto"/>
        <w:left w:val="none" w:sz="0" w:space="0" w:color="auto"/>
        <w:bottom w:val="none" w:sz="0" w:space="0" w:color="auto"/>
        <w:right w:val="none" w:sz="0" w:space="0" w:color="auto"/>
      </w:divBdr>
    </w:div>
    <w:div w:id="1481845471">
      <w:marLeft w:val="0"/>
      <w:marRight w:val="0"/>
      <w:marTop w:val="0"/>
      <w:marBottom w:val="0"/>
      <w:divBdr>
        <w:top w:val="none" w:sz="0" w:space="0" w:color="auto"/>
        <w:left w:val="none" w:sz="0" w:space="0" w:color="auto"/>
        <w:bottom w:val="none" w:sz="0" w:space="0" w:color="auto"/>
        <w:right w:val="none" w:sz="0" w:space="0" w:color="auto"/>
      </w:divBdr>
    </w:div>
    <w:div w:id="1538615419">
      <w:marLeft w:val="0"/>
      <w:marRight w:val="0"/>
      <w:marTop w:val="0"/>
      <w:marBottom w:val="0"/>
      <w:divBdr>
        <w:top w:val="none" w:sz="0" w:space="0" w:color="auto"/>
        <w:left w:val="none" w:sz="0" w:space="0" w:color="auto"/>
        <w:bottom w:val="none" w:sz="0" w:space="0" w:color="auto"/>
        <w:right w:val="none" w:sz="0" w:space="0" w:color="auto"/>
      </w:divBdr>
    </w:div>
    <w:div w:id="1620913679">
      <w:marLeft w:val="0"/>
      <w:marRight w:val="0"/>
      <w:marTop w:val="0"/>
      <w:marBottom w:val="0"/>
      <w:divBdr>
        <w:top w:val="none" w:sz="0" w:space="0" w:color="auto"/>
        <w:left w:val="none" w:sz="0" w:space="0" w:color="auto"/>
        <w:bottom w:val="none" w:sz="0" w:space="0" w:color="auto"/>
        <w:right w:val="none" w:sz="0" w:space="0" w:color="auto"/>
      </w:divBdr>
    </w:div>
    <w:div w:id="1635863707">
      <w:marLeft w:val="0"/>
      <w:marRight w:val="0"/>
      <w:marTop w:val="0"/>
      <w:marBottom w:val="0"/>
      <w:divBdr>
        <w:top w:val="none" w:sz="0" w:space="0" w:color="auto"/>
        <w:left w:val="none" w:sz="0" w:space="0" w:color="auto"/>
        <w:bottom w:val="none" w:sz="0" w:space="0" w:color="auto"/>
        <w:right w:val="none" w:sz="0" w:space="0" w:color="auto"/>
      </w:divBdr>
    </w:div>
    <w:div w:id="1645813852">
      <w:marLeft w:val="0"/>
      <w:marRight w:val="0"/>
      <w:marTop w:val="0"/>
      <w:marBottom w:val="0"/>
      <w:divBdr>
        <w:top w:val="none" w:sz="0" w:space="0" w:color="auto"/>
        <w:left w:val="none" w:sz="0" w:space="0" w:color="auto"/>
        <w:bottom w:val="none" w:sz="0" w:space="0" w:color="auto"/>
        <w:right w:val="none" w:sz="0" w:space="0" w:color="auto"/>
      </w:divBdr>
    </w:div>
    <w:div w:id="1664746666">
      <w:marLeft w:val="0"/>
      <w:marRight w:val="0"/>
      <w:marTop w:val="0"/>
      <w:marBottom w:val="0"/>
      <w:divBdr>
        <w:top w:val="none" w:sz="0" w:space="0" w:color="auto"/>
        <w:left w:val="none" w:sz="0" w:space="0" w:color="auto"/>
        <w:bottom w:val="none" w:sz="0" w:space="0" w:color="auto"/>
        <w:right w:val="none" w:sz="0" w:space="0" w:color="auto"/>
      </w:divBdr>
    </w:div>
    <w:div w:id="1666204636">
      <w:marLeft w:val="0"/>
      <w:marRight w:val="0"/>
      <w:marTop w:val="0"/>
      <w:marBottom w:val="0"/>
      <w:divBdr>
        <w:top w:val="none" w:sz="0" w:space="0" w:color="auto"/>
        <w:left w:val="none" w:sz="0" w:space="0" w:color="auto"/>
        <w:bottom w:val="none" w:sz="0" w:space="0" w:color="auto"/>
        <w:right w:val="none" w:sz="0" w:space="0" w:color="auto"/>
      </w:divBdr>
    </w:div>
    <w:div w:id="1691375983">
      <w:marLeft w:val="0"/>
      <w:marRight w:val="0"/>
      <w:marTop w:val="0"/>
      <w:marBottom w:val="0"/>
      <w:divBdr>
        <w:top w:val="none" w:sz="0" w:space="0" w:color="auto"/>
        <w:left w:val="none" w:sz="0" w:space="0" w:color="auto"/>
        <w:bottom w:val="none" w:sz="0" w:space="0" w:color="auto"/>
        <w:right w:val="none" w:sz="0" w:space="0" w:color="auto"/>
      </w:divBdr>
    </w:div>
    <w:div w:id="1695837030">
      <w:marLeft w:val="0"/>
      <w:marRight w:val="0"/>
      <w:marTop w:val="0"/>
      <w:marBottom w:val="0"/>
      <w:divBdr>
        <w:top w:val="none" w:sz="0" w:space="0" w:color="auto"/>
        <w:left w:val="none" w:sz="0" w:space="0" w:color="auto"/>
        <w:bottom w:val="none" w:sz="0" w:space="0" w:color="auto"/>
        <w:right w:val="none" w:sz="0" w:space="0" w:color="auto"/>
      </w:divBdr>
    </w:div>
    <w:div w:id="1731733988">
      <w:marLeft w:val="0"/>
      <w:marRight w:val="0"/>
      <w:marTop w:val="0"/>
      <w:marBottom w:val="0"/>
      <w:divBdr>
        <w:top w:val="none" w:sz="0" w:space="0" w:color="auto"/>
        <w:left w:val="none" w:sz="0" w:space="0" w:color="auto"/>
        <w:bottom w:val="none" w:sz="0" w:space="0" w:color="auto"/>
        <w:right w:val="none" w:sz="0" w:space="0" w:color="auto"/>
      </w:divBdr>
    </w:div>
    <w:div w:id="1857379802">
      <w:marLeft w:val="0"/>
      <w:marRight w:val="0"/>
      <w:marTop w:val="0"/>
      <w:marBottom w:val="0"/>
      <w:divBdr>
        <w:top w:val="none" w:sz="0" w:space="0" w:color="auto"/>
        <w:left w:val="none" w:sz="0" w:space="0" w:color="auto"/>
        <w:bottom w:val="none" w:sz="0" w:space="0" w:color="auto"/>
        <w:right w:val="none" w:sz="0" w:space="0" w:color="auto"/>
      </w:divBdr>
    </w:div>
    <w:div w:id="1868331349">
      <w:marLeft w:val="0"/>
      <w:marRight w:val="0"/>
      <w:marTop w:val="0"/>
      <w:marBottom w:val="0"/>
      <w:divBdr>
        <w:top w:val="none" w:sz="0" w:space="0" w:color="auto"/>
        <w:left w:val="none" w:sz="0" w:space="0" w:color="auto"/>
        <w:bottom w:val="none" w:sz="0" w:space="0" w:color="auto"/>
        <w:right w:val="none" w:sz="0" w:space="0" w:color="auto"/>
      </w:divBdr>
    </w:div>
    <w:div w:id="2073384590">
      <w:marLeft w:val="0"/>
      <w:marRight w:val="0"/>
      <w:marTop w:val="0"/>
      <w:marBottom w:val="0"/>
      <w:divBdr>
        <w:top w:val="none" w:sz="0" w:space="0" w:color="auto"/>
        <w:left w:val="none" w:sz="0" w:space="0" w:color="auto"/>
        <w:bottom w:val="none" w:sz="0" w:space="0" w:color="auto"/>
        <w:right w:val="none" w:sz="0" w:space="0" w:color="auto"/>
      </w:divBdr>
    </w:div>
    <w:div w:id="2102337960">
      <w:marLeft w:val="0"/>
      <w:marRight w:val="0"/>
      <w:marTop w:val="0"/>
      <w:marBottom w:val="0"/>
      <w:divBdr>
        <w:top w:val="none" w:sz="0" w:space="0" w:color="auto"/>
        <w:left w:val="none" w:sz="0" w:space="0" w:color="auto"/>
        <w:bottom w:val="none" w:sz="0" w:space="0" w:color="auto"/>
        <w:right w:val="none" w:sz="0" w:space="0" w:color="auto"/>
      </w:divBdr>
    </w:div>
    <w:div w:id="21254926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zo-7@50.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D6351-8BB0-4A08-8C37-5F8DD69AD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2086</Words>
  <Characters>11896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Шаблон ИДК</vt:lpstr>
    </vt:vector>
  </TitlesOfParts>
  <Company>ООО "Радэк"</Company>
  <LinksUpToDate>false</LinksUpToDate>
  <CharactersWithSpaces>13955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ИДК</dc:title>
  <dc:creator>ООО "Радэк"</dc:creator>
  <cp:lastModifiedBy>Юлия</cp:lastModifiedBy>
  <cp:revision>9</cp:revision>
  <cp:lastPrinted>2019-08-23T09:14:00Z</cp:lastPrinted>
  <dcterms:created xsi:type="dcterms:W3CDTF">2026-08-27T17:55:00Z</dcterms:created>
  <dcterms:modified xsi:type="dcterms:W3CDTF">2026-08-28T16:43:00Z</dcterms:modified>
</cp:coreProperties>
</file>