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AB3" w:rsidRDefault="00BA3922" w:rsidP="00EA7751">
      <w:pPr>
        <w:ind w:firstLine="709"/>
        <w:jc w:val="center"/>
        <w:rPr>
          <w:rFonts w:ascii="Times New Roman" w:hAnsi="Times New Roman"/>
          <w:b/>
          <w:sz w:val="20"/>
          <w:szCs w:val="20"/>
        </w:rPr>
      </w:pPr>
      <w:r w:rsidRPr="0000720C">
        <w:rPr>
          <w:rFonts w:ascii="Times New Roman" w:hAnsi="Times New Roman"/>
          <w:b/>
          <w:sz w:val="20"/>
          <w:szCs w:val="20"/>
        </w:rPr>
        <w:t>КОНТРАКТ</w:t>
      </w:r>
      <w:r w:rsidR="00E62054" w:rsidRPr="0000720C">
        <w:rPr>
          <w:rFonts w:ascii="Times New Roman" w:hAnsi="Times New Roman"/>
          <w:b/>
          <w:sz w:val="20"/>
          <w:szCs w:val="20"/>
        </w:rPr>
        <w:t xml:space="preserve"> № </w:t>
      </w:r>
    </w:p>
    <w:p w:rsidR="00857729" w:rsidRPr="0000720C" w:rsidRDefault="00C8319A" w:rsidP="00C8319A">
      <w:pPr>
        <w:pStyle w:val="ConsPlusNormal"/>
        <w:ind w:firstLine="567"/>
        <w:jc w:val="center"/>
        <w:rPr>
          <w:rFonts w:ascii="Times New Roman" w:hAnsi="Times New Roman"/>
          <w:b/>
        </w:rPr>
      </w:pPr>
      <w:r w:rsidRPr="00C8319A">
        <w:rPr>
          <w:rFonts w:ascii="Times New Roman" w:hAnsi="Times New Roman" w:cs="Times New Roman"/>
          <w:b/>
        </w:rPr>
        <w:t>на оказание услуг по переработке (утилизации) списанного имущества</w:t>
      </w:r>
      <w:r>
        <w:rPr>
          <w:rFonts w:ascii="Times New Roman" w:hAnsi="Times New Roman" w:cs="Times New Roman"/>
          <w:b/>
        </w:rPr>
        <w:t xml:space="preserve"> </w:t>
      </w:r>
      <w:r w:rsidR="00746B5F" w:rsidRPr="0000720C">
        <w:rPr>
          <w:rFonts w:ascii="Times New Roman" w:hAnsi="Times New Roman"/>
          <w:b/>
        </w:rPr>
        <w:t>для нужд федерального государственного бюджетного учреждения «Российский центр судебно-медицинской экспертизы» Министерства здравоохранения Российской Федерации</w:t>
      </w:r>
    </w:p>
    <w:p w:rsidR="00A60352" w:rsidRPr="003A3AB3" w:rsidRDefault="005A7C71" w:rsidP="00C1678C">
      <w:pPr>
        <w:spacing w:after="120"/>
        <w:ind w:firstLine="709"/>
        <w:jc w:val="center"/>
        <w:rPr>
          <w:rFonts w:ascii="Times New Roman" w:hAnsi="Times New Roman"/>
          <w:b/>
          <w:bCs/>
          <w:sz w:val="20"/>
          <w:szCs w:val="20"/>
        </w:rPr>
      </w:pPr>
      <w:r w:rsidRPr="0000720C">
        <w:rPr>
          <w:rFonts w:ascii="Times New Roman" w:hAnsi="Times New Roman"/>
          <w:b/>
          <w:bCs/>
          <w:sz w:val="20"/>
          <w:szCs w:val="20"/>
        </w:rPr>
        <w:t>(</w:t>
      </w:r>
      <w:r w:rsidRPr="003A3AB3">
        <w:rPr>
          <w:rFonts w:ascii="Times New Roman" w:hAnsi="Times New Roman"/>
          <w:b/>
          <w:bCs/>
          <w:sz w:val="20"/>
          <w:szCs w:val="20"/>
        </w:rPr>
        <w:t>ИКЗ</w:t>
      </w:r>
      <w:r w:rsidR="003A3AB3" w:rsidRPr="003A3AB3">
        <w:rPr>
          <w:rFonts w:ascii="Times New Roman" w:hAnsi="Times New Roman"/>
          <w:b/>
          <w:bCs/>
          <w:sz w:val="20"/>
          <w:szCs w:val="20"/>
        </w:rPr>
        <w:t xml:space="preserve"> </w:t>
      </w:r>
      <w:r w:rsidR="003A3AB3" w:rsidRPr="003A3AB3">
        <w:rPr>
          <w:rFonts w:ascii="Times New Roman" w:hAnsi="Times New Roman"/>
          <w:sz w:val="20"/>
          <w:szCs w:val="20"/>
          <w:shd w:val="clear" w:color="auto" w:fill="FAFAFA"/>
        </w:rPr>
        <w:t>261770302064577140100100010000000244</w:t>
      </w:r>
      <w:r w:rsidR="003A3AB3" w:rsidRPr="003A3AB3">
        <w:rPr>
          <w:rFonts w:ascii="Times New Roman" w:hAnsi="Times New Roman"/>
          <w:b/>
          <w:bCs/>
          <w:sz w:val="20"/>
          <w:szCs w:val="20"/>
        </w:rPr>
        <w:t>)</w:t>
      </w:r>
    </w:p>
    <w:p w:rsidR="008D2707" w:rsidRPr="0000720C" w:rsidRDefault="008D2707" w:rsidP="00C1678C">
      <w:pPr>
        <w:spacing w:after="120"/>
        <w:ind w:firstLine="709"/>
        <w:jc w:val="center"/>
        <w:rPr>
          <w:rFonts w:ascii="Times New Roman" w:hAnsi="Times New Roman"/>
          <w:b/>
          <w:sz w:val="20"/>
          <w:szCs w:val="20"/>
        </w:rPr>
      </w:pPr>
    </w:p>
    <w:p w:rsidR="00A60352" w:rsidRPr="0000720C" w:rsidRDefault="003F0ECB" w:rsidP="00C1678C">
      <w:pPr>
        <w:pStyle w:val="a7"/>
        <w:spacing w:after="120"/>
        <w:ind w:firstLine="709"/>
        <w:jc w:val="both"/>
        <w:outlineLvl w:val="0"/>
        <w:rPr>
          <w:rFonts w:ascii="Times New Roman" w:hAnsi="Times New Roman"/>
          <w:b/>
        </w:rPr>
      </w:pPr>
      <w:r w:rsidRPr="0000720C">
        <w:rPr>
          <w:rFonts w:ascii="Times New Roman" w:hAnsi="Times New Roman"/>
          <w:b/>
        </w:rPr>
        <w:t>г. Москва</w:t>
      </w:r>
      <w:r w:rsidRPr="0000720C">
        <w:rPr>
          <w:rFonts w:ascii="Times New Roman" w:hAnsi="Times New Roman"/>
          <w:b/>
          <w:lang w:val="ru-RU"/>
        </w:rPr>
        <w:t xml:space="preserve">                                                                         </w:t>
      </w:r>
      <w:r w:rsidR="00C1678C" w:rsidRPr="0000720C">
        <w:rPr>
          <w:rFonts w:ascii="Times New Roman" w:hAnsi="Times New Roman"/>
          <w:b/>
          <w:lang w:val="ru-RU"/>
        </w:rPr>
        <w:t xml:space="preserve"> </w:t>
      </w:r>
      <w:r w:rsidR="00D94F42" w:rsidRPr="0000720C">
        <w:rPr>
          <w:rFonts w:ascii="Times New Roman" w:hAnsi="Times New Roman"/>
          <w:b/>
          <w:lang w:val="ru-RU"/>
        </w:rPr>
        <w:t xml:space="preserve">          </w:t>
      </w:r>
      <w:r w:rsidR="00911D33" w:rsidRPr="0000720C">
        <w:rPr>
          <w:rFonts w:ascii="Times New Roman" w:hAnsi="Times New Roman"/>
          <w:b/>
          <w:lang w:val="ru-RU"/>
        </w:rPr>
        <w:t xml:space="preserve"> </w:t>
      </w:r>
      <w:r w:rsidR="008D2707" w:rsidRPr="0000720C">
        <w:rPr>
          <w:rFonts w:ascii="Times New Roman" w:hAnsi="Times New Roman"/>
          <w:b/>
          <w:lang w:val="ru-RU"/>
        </w:rPr>
        <w:t xml:space="preserve">                          </w:t>
      </w:r>
      <w:r w:rsidR="00D913EA" w:rsidRPr="0000720C">
        <w:rPr>
          <w:rFonts w:ascii="Times New Roman" w:hAnsi="Times New Roman"/>
          <w:b/>
        </w:rPr>
        <w:t>«</w:t>
      </w:r>
      <w:r w:rsidR="0082572E" w:rsidRPr="0000720C">
        <w:rPr>
          <w:rFonts w:ascii="Times New Roman" w:hAnsi="Times New Roman"/>
          <w:b/>
          <w:lang w:val="ru-RU"/>
        </w:rPr>
        <w:t>_____</w:t>
      </w:r>
      <w:r w:rsidR="007A295E" w:rsidRPr="0000720C">
        <w:rPr>
          <w:rFonts w:ascii="Times New Roman" w:hAnsi="Times New Roman"/>
          <w:b/>
          <w:lang w:val="ru-RU"/>
        </w:rPr>
        <w:t xml:space="preserve">» </w:t>
      </w:r>
      <w:r w:rsidR="00EF44FE" w:rsidRPr="0000720C">
        <w:rPr>
          <w:rFonts w:ascii="Times New Roman" w:hAnsi="Times New Roman"/>
          <w:b/>
          <w:lang w:val="ru-RU"/>
        </w:rPr>
        <w:t>___________</w:t>
      </w:r>
      <w:r w:rsidR="009B1AB2" w:rsidRPr="0000720C">
        <w:rPr>
          <w:rFonts w:ascii="Times New Roman" w:hAnsi="Times New Roman"/>
          <w:b/>
          <w:lang w:val="ru-RU"/>
        </w:rPr>
        <w:t xml:space="preserve"> </w:t>
      </w:r>
      <w:r w:rsidR="00F5508E" w:rsidRPr="0000720C">
        <w:rPr>
          <w:rFonts w:ascii="Times New Roman" w:hAnsi="Times New Roman"/>
          <w:b/>
        </w:rPr>
        <w:t>20</w:t>
      </w:r>
      <w:r w:rsidR="00F5508E" w:rsidRPr="0000720C">
        <w:rPr>
          <w:rFonts w:ascii="Times New Roman" w:hAnsi="Times New Roman"/>
          <w:b/>
          <w:lang w:val="ru-RU"/>
        </w:rPr>
        <w:t>2</w:t>
      </w:r>
      <w:r w:rsidR="002223F9">
        <w:rPr>
          <w:rFonts w:ascii="Times New Roman" w:hAnsi="Times New Roman"/>
          <w:b/>
          <w:lang w:val="ru-RU"/>
        </w:rPr>
        <w:t>6</w:t>
      </w:r>
      <w:r w:rsidR="00D913EA" w:rsidRPr="0000720C">
        <w:rPr>
          <w:rFonts w:ascii="Times New Roman" w:hAnsi="Times New Roman"/>
          <w:b/>
        </w:rPr>
        <w:t xml:space="preserve"> г.        </w:t>
      </w:r>
    </w:p>
    <w:p w:rsidR="003A3AB3" w:rsidRDefault="008C03BE" w:rsidP="00C1678C">
      <w:pPr>
        <w:pStyle w:val="a7"/>
        <w:spacing w:after="120"/>
        <w:ind w:firstLine="709"/>
        <w:jc w:val="both"/>
        <w:outlineLvl w:val="0"/>
        <w:rPr>
          <w:rFonts w:ascii="Times New Roman" w:hAnsi="Times New Roman"/>
          <w:lang w:val="ru-RU"/>
        </w:rPr>
      </w:pPr>
      <w:r w:rsidRPr="00BA225A">
        <w:rPr>
          <w:rFonts w:ascii="Times New Roman" w:hAnsi="Times New Roman"/>
          <w:b/>
          <w:lang w:val="ru-RU"/>
        </w:rPr>
        <w:t>федеральное государственное бюджетное учреждение «Российский центр судебно-медицинской экспертизы» Министерства здравоохранения Российской Федерации (ФГБУ «РЦСМЭ» Минздрава России</w:t>
      </w:r>
      <w:r w:rsidRPr="008C03BE">
        <w:rPr>
          <w:rFonts w:ascii="Times New Roman" w:hAnsi="Times New Roman"/>
          <w:lang w:val="ru-RU"/>
        </w:rPr>
        <w:t xml:space="preserve">), именуемое в дальнейшем «Заказчик», в лице </w:t>
      </w:r>
      <w:r w:rsidRPr="00BA225A">
        <w:rPr>
          <w:rFonts w:ascii="Times New Roman" w:hAnsi="Times New Roman"/>
          <w:u w:val="single"/>
          <w:lang w:val="ru-RU"/>
        </w:rPr>
        <w:t>директора Макарова Игоря Юрьевича</w:t>
      </w:r>
      <w:r w:rsidRPr="008C03BE">
        <w:rPr>
          <w:rFonts w:ascii="Times New Roman" w:hAnsi="Times New Roman"/>
          <w:lang w:val="ru-RU"/>
        </w:rPr>
        <w:t xml:space="preserve">, действующего </w:t>
      </w:r>
      <w:r w:rsidR="007B5BB2">
        <w:rPr>
          <w:rFonts w:ascii="Times New Roman" w:hAnsi="Times New Roman"/>
          <w:lang w:val="ru-RU"/>
        </w:rPr>
        <w:br/>
      </w:r>
      <w:r w:rsidRPr="008C03BE">
        <w:rPr>
          <w:rFonts w:ascii="Times New Roman" w:hAnsi="Times New Roman"/>
          <w:lang w:val="ru-RU"/>
        </w:rPr>
        <w:t xml:space="preserve">на основании </w:t>
      </w:r>
      <w:r w:rsidRPr="00BA225A">
        <w:rPr>
          <w:rFonts w:ascii="Times New Roman" w:hAnsi="Times New Roman"/>
          <w:u w:val="single"/>
          <w:lang w:val="ru-RU"/>
        </w:rPr>
        <w:t>Устава</w:t>
      </w:r>
      <w:r w:rsidR="00BA225A">
        <w:rPr>
          <w:rFonts w:ascii="Times New Roman" w:hAnsi="Times New Roman"/>
          <w:lang w:val="ru-RU"/>
        </w:rPr>
        <w:t xml:space="preserve">, с одной стороны, </w:t>
      </w:r>
    </w:p>
    <w:p w:rsidR="00E62054" w:rsidRPr="0000720C" w:rsidRDefault="00BA225A" w:rsidP="00C1678C">
      <w:pPr>
        <w:pStyle w:val="a7"/>
        <w:spacing w:after="120"/>
        <w:ind w:firstLine="709"/>
        <w:jc w:val="both"/>
        <w:outlineLvl w:val="0"/>
        <w:rPr>
          <w:rFonts w:ascii="Times New Roman" w:hAnsi="Times New Roman"/>
          <w:color w:val="000000"/>
        </w:rPr>
      </w:pPr>
      <w:r>
        <w:rPr>
          <w:rFonts w:ascii="Times New Roman" w:hAnsi="Times New Roman"/>
          <w:lang w:val="ru-RU"/>
        </w:rPr>
        <w:t xml:space="preserve">и </w:t>
      </w:r>
      <w:r w:rsidR="003A3AB3">
        <w:rPr>
          <w:rFonts w:ascii="Times New Roman" w:hAnsi="Times New Roman"/>
          <w:b/>
          <w:lang w:val="ru-RU"/>
        </w:rPr>
        <w:t>______________________________</w:t>
      </w:r>
      <w:r w:rsidR="008C03BE" w:rsidRPr="00BA225A">
        <w:rPr>
          <w:rFonts w:ascii="Times New Roman" w:hAnsi="Times New Roman"/>
          <w:b/>
          <w:lang w:val="ru-RU"/>
        </w:rPr>
        <w:t xml:space="preserve"> (</w:t>
      </w:r>
      <w:r w:rsidR="003A3AB3">
        <w:rPr>
          <w:rFonts w:ascii="Times New Roman" w:hAnsi="Times New Roman"/>
          <w:b/>
          <w:lang w:val="ru-RU"/>
        </w:rPr>
        <w:t>______________</w:t>
      </w:r>
      <w:r w:rsidR="008C03BE" w:rsidRPr="00BA225A">
        <w:rPr>
          <w:rFonts w:ascii="Times New Roman" w:hAnsi="Times New Roman"/>
          <w:b/>
          <w:lang w:val="ru-RU"/>
        </w:rPr>
        <w:t>)</w:t>
      </w:r>
      <w:r w:rsidR="008C03BE" w:rsidRPr="008C03BE">
        <w:rPr>
          <w:rFonts w:ascii="Times New Roman" w:hAnsi="Times New Roman"/>
          <w:lang w:val="ru-RU"/>
        </w:rPr>
        <w:t xml:space="preserve">, именуемое в дальнейшем «Исполнитель», в лице </w:t>
      </w:r>
      <w:r w:rsidR="003A3AB3">
        <w:rPr>
          <w:rFonts w:ascii="Times New Roman" w:hAnsi="Times New Roman"/>
          <w:u w:val="single"/>
          <w:lang w:val="ru-RU"/>
        </w:rPr>
        <w:t>________________</w:t>
      </w:r>
      <w:r w:rsidR="008C03BE" w:rsidRPr="008C03BE">
        <w:rPr>
          <w:rFonts w:ascii="Times New Roman" w:hAnsi="Times New Roman"/>
          <w:lang w:val="ru-RU"/>
        </w:rPr>
        <w:t xml:space="preserve">, действующей на основании </w:t>
      </w:r>
      <w:r w:rsidR="003A3AB3">
        <w:rPr>
          <w:rFonts w:ascii="Times New Roman" w:hAnsi="Times New Roman"/>
          <w:u w:val="single"/>
          <w:lang w:val="ru-RU"/>
        </w:rPr>
        <w:t>_______</w:t>
      </w:r>
      <w:r w:rsidR="008C03BE" w:rsidRPr="008C03BE">
        <w:rPr>
          <w:rFonts w:ascii="Times New Roman" w:hAnsi="Times New Roman"/>
          <w:lang w:val="ru-RU"/>
        </w:rPr>
        <w:t xml:space="preserve">, с другой стороны, именуемые в дальнейшем совместно и каждый в отдельности «Стороны», учитывая пункт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w:t>
      </w:r>
      <w:r w:rsidR="007B5BB2">
        <w:rPr>
          <w:rFonts w:ascii="Times New Roman" w:hAnsi="Times New Roman"/>
          <w:lang w:val="ru-RU"/>
        </w:rPr>
        <w:br/>
      </w:r>
      <w:r w:rsidR="008C03BE" w:rsidRPr="008C03BE">
        <w:rPr>
          <w:rFonts w:ascii="Times New Roman" w:hAnsi="Times New Roman"/>
          <w:lang w:val="ru-RU"/>
        </w:rPr>
        <w:t>и муниципальных нужд», заключили настоящий Контракт (далее – Контракт) о нижеследующем</w:t>
      </w:r>
      <w:r w:rsidR="00DD5B2E" w:rsidRPr="0000720C">
        <w:rPr>
          <w:rFonts w:ascii="Times New Roman" w:hAnsi="Times New Roman"/>
          <w:color w:val="000000"/>
        </w:rPr>
        <w:t>:</w:t>
      </w:r>
    </w:p>
    <w:p w:rsidR="008A4DB4" w:rsidRPr="0000720C" w:rsidRDefault="00221D8A" w:rsidP="000A0CBC">
      <w:pPr>
        <w:pStyle w:val="a3"/>
        <w:numPr>
          <w:ilvl w:val="0"/>
          <w:numId w:val="6"/>
        </w:numPr>
        <w:ind w:left="0" w:firstLine="709"/>
        <w:contextualSpacing w:val="0"/>
        <w:jc w:val="center"/>
        <w:rPr>
          <w:rFonts w:ascii="Times New Roman" w:hAnsi="Times New Roman"/>
          <w:b/>
          <w:sz w:val="20"/>
          <w:szCs w:val="20"/>
        </w:rPr>
      </w:pPr>
      <w:r w:rsidRPr="0000720C">
        <w:rPr>
          <w:rFonts w:ascii="Times New Roman" w:hAnsi="Times New Roman"/>
          <w:b/>
          <w:sz w:val="20"/>
          <w:szCs w:val="20"/>
        </w:rPr>
        <w:t xml:space="preserve">Предмет </w:t>
      </w:r>
      <w:r w:rsidR="00BA3922" w:rsidRPr="0000720C">
        <w:rPr>
          <w:rFonts w:ascii="Times New Roman" w:hAnsi="Times New Roman"/>
          <w:b/>
          <w:sz w:val="20"/>
          <w:szCs w:val="20"/>
        </w:rPr>
        <w:t>Контракт</w:t>
      </w:r>
      <w:r w:rsidR="00857729" w:rsidRPr="0000720C">
        <w:rPr>
          <w:rFonts w:ascii="Times New Roman" w:hAnsi="Times New Roman"/>
          <w:b/>
          <w:sz w:val="20"/>
          <w:szCs w:val="20"/>
        </w:rPr>
        <w:t>а</w:t>
      </w:r>
    </w:p>
    <w:p w:rsidR="005656E9" w:rsidRPr="0000720C" w:rsidRDefault="008A4DB4" w:rsidP="00EC65EB">
      <w:pPr>
        <w:pStyle w:val="a3"/>
        <w:numPr>
          <w:ilvl w:val="1"/>
          <w:numId w:val="6"/>
        </w:numPr>
        <w:ind w:left="0" w:firstLine="709"/>
        <w:contextualSpacing w:val="0"/>
        <w:jc w:val="both"/>
        <w:rPr>
          <w:rFonts w:ascii="Times New Roman" w:hAnsi="Times New Roman"/>
          <w:sz w:val="20"/>
          <w:szCs w:val="20"/>
        </w:rPr>
      </w:pPr>
      <w:r w:rsidRPr="0000720C">
        <w:rPr>
          <w:rFonts w:ascii="Times New Roman" w:hAnsi="Times New Roman"/>
          <w:sz w:val="20"/>
          <w:szCs w:val="20"/>
        </w:rPr>
        <w:t>Исполнитель принимает на себя обязательство</w:t>
      </w:r>
      <w:r w:rsidR="004C6A7D" w:rsidRPr="0000720C">
        <w:rPr>
          <w:rFonts w:ascii="Times New Roman" w:hAnsi="Times New Roman"/>
          <w:sz w:val="20"/>
          <w:szCs w:val="20"/>
        </w:rPr>
        <w:t xml:space="preserve"> </w:t>
      </w:r>
      <w:r w:rsidR="00C056D0" w:rsidRPr="0000720C">
        <w:rPr>
          <w:rFonts w:ascii="Times New Roman" w:hAnsi="Times New Roman"/>
          <w:sz w:val="20"/>
          <w:szCs w:val="20"/>
        </w:rPr>
        <w:t>оказать услуги</w:t>
      </w:r>
      <w:r w:rsidR="00667DD1" w:rsidRPr="0000720C">
        <w:rPr>
          <w:rFonts w:ascii="Times New Roman" w:hAnsi="Times New Roman"/>
          <w:sz w:val="20"/>
          <w:szCs w:val="20"/>
        </w:rPr>
        <w:t xml:space="preserve"> по </w:t>
      </w:r>
      <w:r w:rsidR="00C8319A">
        <w:rPr>
          <w:rFonts w:ascii="Times New Roman" w:hAnsi="Times New Roman"/>
          <w:sz w:val="20"/>
          <w:szCs w:val="20"/>
        </w:rPr>
        <w:t>переработке (утилизации) списанного имущества для нужд Заказчика</w:t>
      </w:r>
      <w:r w:rsidR="00A666B4">
        <w:rPr>
          <w:rFonts w:ascii="Times New Roman" w:hAnsi="Times New Roman"/>
          <w:sz w:val="20"/>
          <w:szCs w:val="20"/>
        </w:rPr>
        <w:t xml:space="preserve"> (далее-</w:t>
      </w:r>
      <w:r w:rsidR="007B5BB2">
        <w:rPr>
          <w:rFonts w:ascii="Times New Roman" w:hAnsi="Times New Roman"/>
          <w:sz w:val="20"/>
          <w:szCs w:val="20"/>
        </w:rPr>
        <w:t>У</w:t>
      </w:r>
      <w:r w:rsidR="00A666B4">
        <w:rPr>
          <w:rFonts w:ascii="Times New Roman" w:hAnsi="Times New Roman"/>
          <w:sz w:val="20"/>
          <w:szCs w:val="20"/>
        </w:rPr>
        <w:t>слуга)</w:t>
      </w:r>
      <w:r w:rsidR="00667DD1" w:rsidRPr="0000720C">
        <w:rPr>
          <w:rFonts w:ascii="Times New Roman" w:hAnsi="Times New Roman"/>
          <w:sz w:val="20"/>
          <w:szCs w:val="20"/>
        </w:rPr>
        <w:t xml:space="preserve"> </w:t>
      </w:r>
      <w:r w:rsidR="00EC65EB" w:rsidRPr="0000720C">
        <w:rPr>
          <w:rFonts w:ascii="Times New Roman" w:hAnsi="Times New Roman"/>
          <w:sz w:val="20"/>
          <w:szCs w:val="20"/>
        </w:rPr>
        <w:t>согласно Техническому заданию (Приложение №1 к настоящему Контракту)</w:t>
      </w:r>
      <w:r w:rsidR="00B95CF1" w:rsidRPr="0000720C">
        <w:rPr>
          <w:rFonts w:ascii="Times New Roman" w:hAnsi="Times New Roman"/>
          <w:sz w:val="20"/>
          <w:szCs w:val="20"/>
        </w:rPr>
        <w:t xml:space="preserve"> </w:t>
      </w:r>
      <w:r w:rsidR="004D4847" w:rsidRPr="0000720C">
        <w:rPr>
          <w:rFonts w:ascii="Times New Roman" w:hAnsi="Times New Roman"/>
          <w:sz w:val="20"/>
          <w:szCs w:val="20"/>
        </w:rPr>
        <w:t xml:space="preserve">в порядке и на условиях, предусмотренных настоящим </w:t>
      </w:r>
      <w:r w:rsidR="00BA3922" w:rsidRPr="0000720C">
        <w:rPr>
          <w:rFonts w:ascii="Times New Roman" w:hAnsi="Times New Roman"/>
          <w:sz w:val="20"/>
          <w:szCs w:val="20"/>
        </w:rPr>
        <w:t>Контракт</w:t>
      </w:r>
      <w:r w:rsidR="004D4847" w:rsidRPr="0000720C">
        <w:rPr>
          <w:rFonts w:ascii="Times New Roman" w:hAnsi="Times New Roman"/>
          <w:sz w:val="20"/>
          <w:szCs w:val="20"/>
        </w:rPr>
        <w:t>ом.</w:t>
      </w:r>
      <w:r w:rsidR="0024502D" w:rsidRPr="0000720C">
        <w:rPr>
          <w:rFonts w:ascii="Times New Roman" w:hAnsi="Times New Roman"/>
          <w:sz w:val="20"/>
          <w:szCs w:val="20"/>
        </w:rPr>
        <w:t xml:space="preserve"> </w:t>
      </w:r>
    </w:p>
    <w:p w:rsidR="00A60352" w:rsidRDefault="00B95CF1" w:rsidP="0056380C">
      <w:pPr>
        <w:pStyle w:val="a3"/>
        <w:numPr>
          <w:ilvl w:val="1"/>
          <w:numId w:val="6"/>
        </w:numPr>
        <w:spacing w:after="120"/>
        <w:ind w:left="0" w:firstLine="709"/>
        <w:contextualSpacing w:val="0"/>
        <w:jc w:val="both"/>
        <w:rPr>
          <w:rFonts w:ascii="Times New Roman" w:hAnsi="Times New Roman"/>
          <w:sz w:val="20"/>
          <w:szCs w:val="20"/>
        </w:rPr>
      </w:pPr>
      <w:r w:rsidRPr="0000720C">
        <w:rPr>
          <w:rFonts w:ascii="Times New Roman" w:hAnsi="Times New Roman"/>
          <w:sz w:val="20"/>
          <w:szCs w:val="20"/>
        </w:rPr>
        <w:t xml:space="preserve">Заказчик обязуется принимать и оплачивать </w:t>
      </w:r>
      <w:r w:rsidR="005656E9" w:rsidRPr="0000720C">
        <w:rPr>
          <w:rFonts w:ascii="Times New Roman" w:hAnsi="Times New Roman"/>
          <w:sz w:val="20"/>
          <w:szCs w:val="20"/>
        </w:rPr>
        <w:t>предоставленные</w:t>
      </w:r>
      <w:r w:rsidR="0008232E" w:rsidRPr="0000720C">
        <w:rPr>
          <w:rFonts w:ascii="Times New Roman" w:hAnsi="Times New Roman"/>
          <w:sz w:val="20"/>
          <w:szCs w:val="20"/>
        </w:rPr>
        <w:t xml:space="preserve"> Исполнителем </w:t>
      </w:r>
      <w:r w:rsidRPr="0000720C">
        <w:rPr>
          <w:rFonts w:ascii="Times New Roman" w:hAnsi="Times New Roman"/>
          <w:sz w:val="20"/>
          <w:szCs w:val="20"/>
        </w:rPr>
        <w:t xml:space="preserve">услуги в порядке </w:t>
      </w:r>
      <w:r w:rsidR="007B5BB2">
        <w:rPr>
          <w:rFonts w:ascii="Times New Roman" w:hAnsi="Times New Roman"/>
          <w:sz w:val="20"/>
          <w:szCs w:val="20"/>
        </w:rPr>
        <w:br/>
      </w:r>
      <w:r w:rsidRPr="0000720C">
        <w:rPr>
          <w:rFonts w:ascii="Times New Roman" w:hAnsi="Times New Roman"/>
          <w:sz w:val="20"/>
          <w:szCs w:val="20"/>
        </w:rPr>
        <w:t xml:space="preserve">и </w:t>
      </w:r>
      <w:r w:rsidR="001648C4" w:rsidRPr="0000720C">
        <w:rPr>
          <w:rFonts w:ascii="Times New Roman" w:hAnsi="Times New Roman"/>
          <w:sz w:val="20"/>
          <w:szCs w:val="20"/>
        </w:rPr>
        <w:t>на условиях,</w:t>
      </w:r>
      <w:r w:rsidRPr="0000720C">
        <w:rPr>
          <w:rFonts w:ascii="Times New Roman" w:hAnsi="Times New Roman"/>
          <w:sz w:val="20"/>
          <w:szCs w:val="20"/>
        </w:rPr>
        <w:t xml:space="preserve"> предусмотренных настоящим </w:t>
      </w:r>
      <w:r w:rsidR="00BA3922" w:rsidRPr="0000720C">
        <w:rPr>
          <w:rFonts w:ascii="Times New Roman" w:hAnsi="Times New Roman"/>
          <w:sz w:val="20"/>
          <w:szCs w:val="20"/>
        </w:rPr>
        <w:t>Контракт</w:t>
      </w:r>
      <w:r w:rsidRPr="0000720C">
        <w:rPr>
          <w:rFonts w:ascii="Times New Roman" w:hAnsi="Times New Roman"/>
          <w:sz w:val="20"/>
          <w:szCs w:val="20"/>
        </w:rPr>
        <w:t xml:space="preserve">ом. </w:t>
      </w:r>
    </w:p>
    <w:p w:rsidR="00B90598" w:rsidRPr="0000720C" w:rsidRDefault="00B90598" w:rsidP="00B90598">
      <w:pPr>
        <w:pStyle w:val="a3"/>
        <w:spacing w:after="120"/>
        <w:ind w:left="0"/>
        <w:contextualSpacing w:val="0"/>
        <w:jc w:val="both"/>
        <w:rPr>
          <w:rFonts w:ascii="Times New Roman" w:hAnsi="Times New Roman"/>
          <w:sz w:val="20"/>
          <w:szCs w:val="20"/>
        </w:rPr>
      </w:pPr>
    </w:p>
    <w:p w:rsidR="00E60DF0" w:rsidRPr="0000720C" w:rsidRDefault="00E60DF0" w:rsidP="00B90598">
      <w:pPr>
        <w:pStyle w:val="a3"/>
        <w:numPr>
          <w:ilvl w:val="0"/>
          <w:numId w:val="6"/>
        </w:numPr>
        <w:rPr>
          <w:rFonts w:ascii="Times New Roman" w:hAnsi="Times New Roman"/>
          <w:b/>
          <w:sz w:val="20"/>
          <w:szCs w:val="20"/>
        </w:rPr>
      </w:pPr>
      <w:r w:rsidRPr="0000720C">
        <w:rPr>
          <w:rFonts w:ascii="Times New Roman" w:hAnsi="Times New Roman"/>
          <w:b/>
          <w:sz w:val="20"/>
          <w:szCs w:val="20"/>
        </w:rPr>
        <w:t>Цена контракта и порядок расчетов</w:t>
      </w:r>
    </w:p>
    <w:p w:rsidR="00E60DF0" w:rsidRPr="00BA225A" w:rsidRDefault="00E60DF0" w:rsidP="00BA225A">
      <w:pPr>
        <w:pStyle w:val="a3"/>
        <w:numPr>
          <w:ilvl w:val="1"/>
          <w:numId w:val="6"/>
        </w:numPr>
        <w:ind w:left="0" w:firstLine="709"/>
        <w:jc w:val="both"/>
        <w:rPr>
          <w:rFonts w:ascii="Times New Roman" w:hAnsi="Times New Roman"/>
          <w:b/>
          <w:sz w:val="20"/>
          <w:szCs w:val="20"/>
        </w:rPr>
      </w:pPr>
      <w:r w:rsidRPr="0000720C">
        <w:rPr>
          <w:rFonts w:ascii="Times New Roman" w:hAnsi="Times New Roman"/>
          <w:sz w:val="20"/>
          <w:szCs w:val="20"/>
        </w:rPr>
        <w:t xml:space="preserve">Цена настоящего Контракта составляет </w:t>
      </w:r>
      <w:r w:rsidR="003A3AB3">
        <w:rPr>
          <w:rFonts w:ascii="Times New Roman" w:hAnsi="Times New Roman"/>
          <w:b/>
          <w:sz w:val="20"/>
          <w:szCs w:val="20"/>
        </w:rPr>
        <w:t>________________</w:t>
      </w:r>
      <w:r w:rsidR="00BA225A" w:rsidRPr="00BA225A">
        <w:rPr>
          <w:rFonts w:ascii="Times New Roman" w:hAnsi="Times New Roman"/>
          <w:b/>
          <w:sz w:val="20"/>
          <w:szCs w:val="20"/>
        </w:rPr>
        <w:t>, НДС</w:t>
      </w:r>
      <w:r w:rsidR="003A3AB3">
        <w:rPr>
          <w:rFonts w:ascii="Times New Roman" w:hAnsi="Times New Roman"/>
          <w:b/>
          <w:sz w:val="20"/>
          <w:szCs w:val="20"/>
        </w:rPr>
        <w:t>/без НДС</w:t>
      </w:r>
      <w:r w:rsidR="00BA225A" w:rsidRPr="00BA225A">
        <w:rPr>
          <w:rFonts w:ascii="Times New Roman" w:hAnsi="Times New Roman"/>
          <w:b/>
          <w:sz w:val="20"/>
          <w:szCs w:val="20"/>
        </w:rPr>
        <w:t xml:space="preserve"> </w:t>
      </w:r>
      <w:r w:rsidR="003A3AB3">
        <w:rPr>
          <w:rFonts w:ascii="Times New Roman" w:hAnsi="Times New Roman"/>
          <w:b/>
          <w:sz w:val="20"/>
          <w:szCs w:val="20"/>
        </w:rPr>
        <w:t>______________</w:t>
      </w:r>
    </w:p>
    <w:p w:rsidR="00E60DF0" w:rsidRPr="0000720C" w:rsidRDefault="00E60DF0" w:rsidP="00E60DF0">
      <w:pPr>
        <w:pStyle w:val="a3"/>
        <w:numPr>
          <w:ilvl w:val="1"/>
          <w:numId w:val="6"/>
        </w:numPr>
        <w:ind w:left="0" w:firstLine="709"/>
        <w:jc w:val="both"/>
        <w:rPr>
          <w:rFonts w:ascii="Times New Roman" w:hAnsi="Times New Roman"/>
          <w:sz w:val="20"/>
          <w:szCs w:val="20"/>
        </w:rPr>
      </w:pPr>
      <w:r w:rsidRPr="0000720C">
        <w:rPr>
          <w:rFonts w:ascii="Times New Roman" w:hAnsi="Times New Roman"/>
          <w:sz w:val="20"/>
          <w:szCs w:val="20"/>
        </w:rPr>
        <w:t xml:space="preserve">Цена Контракта включает в себя компенсацию всех расходов Исполнителя, связанных </w:t>
      </w:r>
      <w:r w:rsidR="007B5BB2">
        <w:rPr>
          <w:rFonts w:ascii="Times New Roman" w:hAnsi="Times New Roman"/>
          <w:sz w:val="20"/>
          <w:szCs w:val="20"/>
        </w:rPr>
        <w:br/>
      </w:r>
      <w:r w:rsidRPr="0000720C">
        <w:rPr>
          <w:rFonts w:ascii="Times New Roman" w:hAnsi="Times New Roman"/>
          <w:sz w:val="20"/>
          <w:szCs w:val="20"/>
        </w:rPr>
        <w:t>с исполнением обязательств по Контракту, в том числе, но не ограничиваясь: расходов на страхование, уплату таможенных пошлин, налогов, сборов и других обязательных платежей, а также транспортные расходы.</w:t>
      </w:r>
    </w:p>
    <w:p w:rsidR="00981343" w:rsidRPr="00F03824" w:rsidRDefault="00E60DF0" w:rsidP="00981343">
      <w:pPr>
        <w:pStyle w:val="a3"/>
        <w:numPr>
          <w:ilvl w:val="1"/>
          <w:numId w:val="6"/>
        </w:numPr>
        <w:ind w:left="0" w:firstLine="709"/>
        <w:jc w:val="both"/>
        <w:rPr>
          <w:rFonts w:ascii="Times New Roman" w:hAnsi="Times New Roman"/>
          <w:color w:val="000000"/>
          <w:sz w:val="20"/>
          <w:szCs w:val="20"/>
        </w:rPr>
      </w:pPr>
      <w:r w:rsidRPr="0000720C">
        <w:rPr>
          <w:rFonts w:ascii="Times New Roman" w:hAnsi="Times New Roman"/>
          <w:sz w:val="20"/>
          <w:szCs w:val="20"/>
        </w:rPr>
        <w:t xml:space="preserve">Цена Контракта является твердой, определяется на весь срок его исполнения и не может </w:t>
      </w:r>
      <w:r w:rsidRPr="00F03824">
        <w:rPr>
          <w:rFonts w:ascii="Times New Roman" w:hAnsi="Times New Roman"/>
          <w:color w:val="000000"/>
          <w:sz w:val="20"/>
          <w:szCs w:val="20"/>
        </w:rPr>
        <w:t>изменяться в ходе его исполнения, за исключением случаев, предусмотренных действующим законодательством.</w:t>
      </w:r>
    </w:p>
    <w:p w:rsidR="00981343" w:rsidRPr="00F03824" w:rsidRDefault="00981343" w:rsidP="00981343">
      <w:pPr>
        <w:pStyle w:val="a3"/>
        <w:numPr>
          <w:ilvl w:val="1"/>
          <w:numId w:val="6"/>
        </w:numPr>
        <w:ind w:left="0" w:firstLine="709"/>
        <w:jc w:val="both"/>
        <w:rPr>
          <w:rFonts w:ascii="Times New Roman" w:hAnsi="Times New Roman"/>
          <w:color w:val="000000"/>
          <w:sz w:val="20"/>
          <w:szCs w:val="20"/>
        </w:rPr>
      </w:pPr>
      <w:r w:rsidRPr="00F03824">
        <w:rPr>
          <w:rFonts w:ascii="Times New Roman" w:hAnsi="Times New Roman"/>
          <w:color w:val="000000"/>
          <w:sz w:val="20"/>
          <w:szCs w:val="20"/>
        </w:rPr>
        <w:t xml:space="preserve">Не позднее, чем за 3 (Три) рабочих дня до срока окончания выполнения обязательств </w:t>
      </w:r>
      <w:r w:rsidR="007B5BB2">
        <w:rPr>
          <w:rFonts w:ascii="Times New Roman" w:hAnsi="Times New Roman"/>
          <w:color w:val="000000"/>
          <w:sz w:val="20"/>
          <w:szCs w:val="20"/>
        </w:rPr>
        <w:br/>
      </w:r>
      <w:r w:rsidRPr="00F03824">
        <w:rPr>
          <w:rFonts w:ascii="Times New Roman" w:hAnsi="Times New Roman"/>
          <w:color w:val="000000"/>
          <w:sz w:val="20"/>
          <w:szCs w:val="20"/>
        </w:rPr>
        <w:t xml:space="preserve">по </w:t>
      </w:r>
      <w:r w:rsidRPr="00F03824">
        <w:rPr>
          <w:rFonts w:ascii="Times New Roman" w:eastAsia="Calibri" w:hAnsi="Times New Roman"/>
          <w:color w:val="000000"/>
          <w:sz w:val="20"/>
          <w:szCs w:val="20"/>
        </w:rPr>
        <w:t>Контракт</w:t>
      </w:r>
      <w:r w:rsidRPr="00F03824">
        <w:rPr>
          <w:rFonts w:ascii="Times New Roman" w:hAnsi="Times New Roman"/>
          <w:color w:val="000000"/>
          <w:sz w:val="20"/>
          <w:szCs w:val="20"/>
        </w:rPr>
        <w:t>у, Исполнитель обязан согласовать с Заказчиком о</w:t>
      </w:r>
      <w:r w:rsidR="006576E6">
        <w:rPr>
          <w:rFonts w:ascii="Times New Roman" w:hAnsi="Times New Roman"/>
          <w:color w:val="000000"/>
          <w:sz w:val="20"/>
          <w:szCs w:val="20"/>
        </w:rPr>
        <w:t xml:space="preserve">формление платежных документов </w:t>
      </w:r>
      <w:r w:rsidRPr="00F03824">
        <w:rPr>
          <w:rFonts w:ascii="Times New Roman" w:hAnsi="Times New Roman"/>
          <w:color w:val="000000"/>
          <w:sz w:val="20"/>
          <w:szCs w:val="20"/>
        </w:rPr>
        <w:t xml:space="preserve">счета и </w:t>
      </w:r>
      <w:r w:rsidR="002223F9">
        <w:rPr>
          <w:rFonts w:ascii="Times New Roman" w:hAnsi="Times New Roman"/>
          <w:color w:val="000000"/>
          <w:sz w:val="20"/>
          <w:szCs w:val="20"/>
        </w:rPr>
        <w:t>УПД</w:t>
      </w:r>
      <w:r w:rsidRPr="00F03824">
        <w:rPr>
          <w:rFonts w:ascii="Times New Roman" w:hAnsi="Times New Roman"/>
          <w:color w:val="000000"/>
          <w:sz w:val="20"/>
          <w:szCs w:val="20"/>
        </w:rPr>
        <w:t xml:space="preserve"> (счета-фактуры при необходимости)</w:t>
      </w:r>
      <w:r w:rsidRPr="00F03824">
        <w:rPr>
          <w:rFonts w:ascii="Times New Roman" w:eastAsia="Calibri" w:hAnsi="Times New Roman"/>
          <w:color w:val="000000"/>
          <w:sz w:val="20"/>
          <w:szCs w:val="20"/>
        </w:rPr>
        <w:t>.</w:t>
      </w:r>
      <w:r w:rsidRPr="00F03824">
        <w:rPr>
          <w:rFonts w:ascii="Times New Roman" w:hAnsi="Times New Roman"/>
          <w:color w:val="000000"/>
          <w:sz w:val="20"/>
          <w:szCs w:val="20"/>
        </w:rPr>
        <w:t xml:space="preserve"> Отчетные документы по </w:t>
      </w:r>
      <w:r w:rsidRPr="00F03824">
        <w:rPr>
          <w:rFonts w:ascii="Times New Roman" w:eastAsia="Calibri" w:hAnsi="Times New Roman"/>
          <w:color w:val="000000"/>
          <w:sz w:val="20"/>
          <w:szCs w:val="20"/>
        </w:rPr>
        <w:t>Контракт</w:t>
      </w:r>
      <w:r w:rsidRPr="00F03824">
        <w:rPr>
          <w:rFonts w:ascii="Times New Roman" w:hAnsi="Times New Roman"/>
          <w:color w:val="000000"/>
          <w:sz w:val="20"/>
          <w:szCs w:val="20"/>
        </w:rPr>
        <w:t xml:space="preserve">у предоставляются </w:t>
      </w:r>
      <w:r w:rsidR="006576E6">
        <w:rPr>
          <w:rFonts w:ascii="Times New Roman" w:hAnsi="Times New Roman"/>
          <w:color w:val="000000"/>
          <w:sz w:val="20"/>
          <w:szCs w:val="20"/>
        </w:rPr>
        <w:t>Исполнителем</w:t>
      </w:r>
      <w:r w:rsidRPr="00F03824">
        <w:rPr>
          <w:rFonts w:ascii="Times New Roman" w:hAnsi="Times New Roman"/>
          <w:color w:val="000000"/>
          <w:sz w:val="20"/>
          <w:szCs w:val="20"/>
        </w:rPr>
        <w:t xml:space="preserve"> Заказчику для подписания и оплаты собственными силами и за свой счет в течение 5 (Пяти) рабочих дней после оказания услуг.</w:t>
      </w:r>
    </w:p>
    <w:p w:rsidR="00E60DF0" w:rsidRPr="0009014F" w:rsidRDefault="0009014F" w:rsidP="0009014F">
      <w:pPr>
        <w:pStyle w:val="a3"/>
        <w:numPr>
          <w:ilvl w:val="1"/>
          <w:numId w:val="6"/>
        </w:numPr>
        <w:ind w:left="0" w:firstLine="709"/>
        <w:jc w:val="both"/>
        <w:rPr>
          <w:rFonts w:ascii="Times New Roman" w:hAnsi="Times New Roman"/>
          <w:sz w:val="20"/>
          <w:szCs w:val="20"/>
        </w:rPr>
      </w:pPr>
      <w:r w:rsidRPr="0009014F">
        <w:rPr>
          <w:rFonts w:ascii="Times New Roman" w:hAnsi="Times New Roman"/>
          <w:sz w:val="20"/>
          <w:szCs w:val="20"/>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Pr>
          <w:rFonts w:ascii="Times New Roman" w:hAnsi="Times New Roman"/>
          <w:sz w:val="20"/>
          <w:szCs w:val="20"/>
        </w:rPr>
        <w:t>Исполнителя</w:t>
      </w:r>
      <w:r w:rsidRPr="0009014F">
        <w:rPr>
          <w:rFonts w:ascii="Times New Roman" w:hAnsi="Times New Roman"/>
          <w:sz w:val="20"/>
          <w:szCs w:val="20"/>
        </w:rPr>
        <w:t>, указанный в Контракте в течение 10 (Десяти) рабочих дней на основании выставленного счета и подписанной сторонами универсального передаточного документа</w:t>
      </w:r>
      <w:r w:rsidR="007C6968">
        <w:rPr>
          <w:rFonts w:ascii="Times New Roman" w:hAnsi="Times New Roman"/>
          <w:sz w:val="20"/>
          <w:szCs w:val="20"/>
        </w:rPr>
        <w:t xml:space="preserve"> </w:t>
      </w:r>
      <w:r w:rsidRPr="0009014F">
        <w:rPr>
          <w:rFonts w:ascii="Times New Roman" w:hAnsi="Times New Roman"/>
          <w:sz w:val="20"/>
          <w:szCs w:val="20"/>
        </w:rPr>
        <w:t>(далее – УПД)</w:t>
      </w:r>
      <w:r w:rsidR="007C6968">
        <w:rPr>
          <w:rFonts w:ascii="Times New Roman" w:hAnsi="Times New Roman"/>
          <w:sz w:val="20"/>
          <w:szCs w:val="20"/>
        </w:rPr>
        <w:t>, посредством ЭДО (</w:t>
      </w:r>
      <w:r w:rsidR="007C6968" w:rsidRPr="0000720C">
        <w:rPr>
          <w:rFonts w:ascii="Times New Roman" w:hAnsi="Times New Roman"/>
          <w:sz w:val="20"/>
          <w:szCs w:val="20"/>
        </w:rPr>
        <w:t>Приложение №</w:t>
      </w:r>
      <w:r w:rsidR="0007040E">
        <w:rPr>
          <w:rFonts w:ascii="Times New Roman" w:hAnsi="Times New Roman"/>
          <w:sz w:val="20"/>
          <w:szCs w:val="20"/>
        </w:rPr>
        <w:t xml:space="preserve"> </w:t>
      </w:r>
      <w:r w:rsidR="007C6968">
        <w:rPr>
          <w:rFonts w:ascii="Times New Roman" w:hAnsi="Times New Roman"/>
          <w:sz w:val="20"/>
          <w:szCs w:val="20"/>
        </w:rPr>
        <w:t>4</w:t>
      </w:r>
      <w:r w:rsidR="007C6968" w:rsidRPr="0000720C">
        <w:rPr>
          <w:rFonts w:ascii="Times New Roman" w:hAnsi="Times New Roman"/>
          <w:sz w:val="20"/>
          <w:szCs w:val="20"/>
        </w:rPr>
        <w:t xml:space="preserve"> к настоящему Контракту)</w:t>
      </w:r>
      <w:r w:rsidRPr="0009014F">
        <w:rPr>
          <w:rFonts w:ascii="Times New Roman" w:hAnsi="Times New Roman"/>
          <w:sz w:val="20"/>
          <w:szCs w:val="20"/>
        </w:rPr>
        <w:t xml:space="preserve">. В случае изменения расчетного счета </w:t>
      </w:r>
      <w:r>
        <w:rPr>
          <w:rFonts w:ascii="Times New Roman" w:hAnsi="Times New Roman"/>
          <w:sz w:val="20"/>
          <w:szCs w:val="20"/>
        </w:rPr>
        <w:t>Исполнитель</w:t>
      </w:r>
      <w:r w:rsidRPr="0009014F">
        <w:rPr>
          <w:rFonts w:ascii="Times New Roman" w:hAnsi="Times New Roman"/>
          <w:sz w:val="20"/>
          <w:szCs w:val="20"/>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Pr>
          <w:rFonts w:ascii="Times New Roman" w:hAnsi="Times New Roman"/>
          <w:sz w:val="20"/>
          <w:szCs w:val="20"/>
        </w:rPr>
        <w:t>Исполнителя</w:t>
      </w:r>
      <w:r w:rsidRPr="0009014F">
        <w:rPr>
          <w:rFonts w:ascii="Times New Roman" w:hAnsi="Times New Roman"/>
          <w:sz w:val="20"/>
          <w:szCs w:val="20"/>
        </w:rPr>
        <w:t xml:space="preserve">, несет </w:t>
      </w:r>
      <w:r w:rsidR="00C12FBE">
        <w:rPr>
          <w:rFonts w:ascii="Times New Roman" w:hAnsi="Times New Roman"/>
          <w:sz w:val="20"/>
          <w:szCs w:val="20"/>
        </w:rPr>
        <w:t>Исполнитель</w:t>
      </w:r>
      <w:r w:rsidRPr="0009014F">
        <w:rPr>
          <w:rFonts w:ascii="Times New Roman" w:hAnsi="Times New Roman"/>
          <w:sz w:val="20"/>
          <w:szCs w:val="20"/>
        </w:rPr>
        <w:t>.</w:t>
      </w:r>
    </w:p>
    <w:p w:rsidR="00E60DF0" w:rsidRPr="0000720C" w:rsidRDefault="00E60DF0" w:rsidP="00E60DF0">
      <w:pPr>
        <w:pStyle w:val="a3"/>
        <w:numPr>
          <w:ilvl w:val="1"/>
          <w:numId w:val="6"/>
        </w:numPr>
        <w:ind w:left="0" w:firstLine="709"/>
        <w:jc w:val="both"/>
        <w:rPr>
          <w:rFonts w:ascii="Times New Roman" w:hAnsi="Times New Roman"/>
          <w:sz w:val="20"/>
          <w:szCs w:val="20"/>
        </w:rPr>
      </w:pPr>
      <w:r w:rsidRPr="0000720C">
        <w:rPr>
          <w:rFonts w:ascii="Times New Roman" w:hAnsi="Times New Roman"/>
          <w:sz w:val="20"/>
          <w:szCs w:val="20"/>
        </w:rPr>
        <w:t>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w:t>
      </w:r>
    </w:p>
    <w:p w:rsidR="00E60DF0" w:rsidRDefault="00E60DF0" w:rsidP="00E60DF0">
      <w:pPr>
        <w:pStyle w:val="a3"/>
        <w:numPr>
          <w:ilvl w:val="1"/>
          <w:numId w:val="6"/>
        </w:numPr>
        <w:ind w:left="0" w:firstLine="709"/>
        <w:jc w:val="both"/>
        <w:rPr>
          <w:rFonts w:ascii="Times New Roman" w:hAnsi="Times New Roman"/>
          <w:sz w:val="20"/>
          <w:szCs w:val="20"/>
        </w:rPr>
      </w:pPr>
      <w:r w:rsidRPr="0000720C">
        <w:rPr>
          <w:rFonts w:ascii="Times New Roman" w:hAnsi="Times New Roman"/>
          <w:sz w:val="20"/>
          <w:szCs w:val="20"/>
        </w:rPr>
        <w:t>Форма оплаты – перечисление денежных средств на расчетный счет Исполнителя. Днем оплаты считается день списания денежных средств со счета Заказчика. Выплата аванса не предусмотрена.</w:t>
      </w:r>
    </w:p>
    <w:p w:rsidR="003A51E3" w:rsidRPr="0000720C" w:rsidRDefault="001D76AC" w:rsidP="001D76AC">
      <w:pPr>
        <w:pStyle w:val="a3"/>
        <w:jc w:val="both"/>
        <w:rPr>
          <w:rFonts w:ascii="Times New Roman" w:hAnsi="Times New Roman"/>
          <w:sz w:val="20"/>
          <w:szCs w:val="20"/>
        </w:rPr>
      </w:pPr>
      <w:r>
        <w:rPr>
          <w:rFonts w:ascii="Times New Roman" w:hAnsi="Times New Roman"/>
          <w:sz w:val="20"/>
          <w:szCs w:val="20"/>
        </w:rPr>
        <w:t xml:space="preserve">2.8. </w:t>
      </w:r>
      <w:r w:rsidR="003A51E3" w:rsidRPr="003A51E3">
        <w:rPr>
          <w:rFonts w:ascii="Times New Roman" w:hAnsi="Times New Roman"/>
          <w:sz w:val="20"/>
          <w:szCs w:val="20"/>
        </w:rPr>
        <w:t>Источник финансирования (0909 0000000000 000 244) (</w:t>
      </w:r>
      <w:r w:rsidR="003A51E3">
        <w:rPr>
          <w:rFonts w:ascii="Times New Roman" w:hAnsi="Times New Roman"/>
          <w:sz w:val="20"/>
          <w:szCs w:val="20"/>
        </w:rPr>
        <w:t>22</w:t>
      </w:r>
      <w:r w:rsidR="00263D98">
        <w:rPr>
          <w:rFonts w:ascii="Times New Roman" w:hAnsi="Times New Roman"/>
          <w:sz w:val="20"/>
          <w:szCs w:val="20"/>
        </w:rPr>
        <w:t>6</w:t>
      </w:r>
      <w:r w:rsidR="003A51E3" w:rsidRPr="003A51E3">
        <w:rPr>
          <w:rFonts w:ascii="Times New Roman" w:hAnsi="Times New Roman"/>
          <w:sz w:val="20"/>
          <w:szCs w:val="20"/>
        </w:rPr>
        <w:t>) КФО 4.</w:t>
      </w:r>
    </w:p>
    <w:p w:rsidR="00E60DF0" w:rsidRPr="0000720C" w:rsidRDefault="00E60DF0" w:rsidP="00E60DF0">
      <w:pPr>
        <w:pStyle w:val="a3"/>
        <w:ind w:left="709"/>
        <w:jc w:val="both"/>
        <w:rPr>
          <w:rFonts w:ascii="Times New Roman" w:hAnsi="Times New Roman"/>
          <w:b/>
          <w:sz w:val="20"/>
          <w:szCs w:val="20"/>
        </w:rPr>
      </w:pPr>
    </w:p>
    <w:p w:rsidR="00E60DF0" w:rsidRPr="0000720C" w:rsidRDefault="00E60DF0" w:rsidP="00B90598">
      <w:pPr>
        <w:pStyle w:val="a3"/>
        <w:numPr>
          <w:ilvl w:val="0"/>
          <w:numId w:val="6"/>
        </w:numPr>
        <w:rPr>
          <w:rFonts w:ascii="Times New Roman" w:hAnsi="Times New Roman"/>
          <w:b/>
          <w:sz w:val="20"/>
          <w:szCs w:val="20"/>
        </w:rPr>
      </w:pPr>
      <w:r w:rsidRPr="0000720C">
        <w:rPr>
          <w:rFonts w:ascii="Times New Roman" w:hAnsi="Times New Roman"/>
          <w:b/>
          <w:sz w:val="20"/>
          <w:szCs w:val="20"/>
        </w:rPr>
        <w:t>Срок и условия оказания услуг</w:t>
      </w:r>
    </w:p>
    <w:p w:rsidR="00CC7B25" w:rsidRDefault="00E60DF0" w:rsidP="00D634FF">
      <w:pPr>
        <w:pStyle w:val="a3"/>
        <w:numPr>
          <w:ilvl w:val="1"/>
          <w:numId w:val="6"/>
        </w:numPr>
        <w:ind w:left="0" w:firstLine="709"/>
        <w:jc w:val="both"/>
        <w:rPr>
          <w:rFonts w:ascii="Times New Roman" w:hAnsi="Times New Roman"/>
          <w:sz w:val="20"/>
          <w:szCs w:val="20"/>
        </w:rPr>
      </w:pPr>
      <w:r w:rsidRPr="00D634FF">
        <w:rPr>
          <w:rFonts w:ascii="Times New Roman" w:hAnsi="Times New Roman"/>
          <w:sz w:val="20"/>
          <w:szCs w:val="20"/>
        </w:rPr>
        <w:t xml:space="preserve"> </w:t>
      </w:r>
      <w:r w:rsidR="00D634FF" w:rsidRPr="00D634FF">
        <w:rPr>
          <w:rFonts w:ascii="Times New Roman" w:hAnsi="Times New Roman"/>
          <w:sz w:val="20"/>
          <w:szCs w:val="20"/>
        </w:rPr>
        <w:t xml:space="preserve">В рамках исполнения условий настоящего Контракта </w:t>
      </w:r>
      <w:r w:rsidR="00CC7B25">
        <w:rPr>
          <w:rFonts w:ascii="Times New Roman" w:hAnsi="Times New Roman"/>
          <w:sz w:val="20"/>
          <w:szCs w:val="20"/>
        </w:rPr>
        <w:t>оказание Услуг</w:t>
      </w:r>
      <w:r w:rsidR="00D634FF" w:rsidRPr="00D634FF">
        <w:rPr>
          <w:rFonts w:ascii="Times New Roman" w:hAnsi="Times New Roman"/>
          <w:sz w:val="20"/>
          <w:szCs w:val="20"/>
        </w:rPr>
        <w:t xml:space="preserve"> Заказчику осуществляется </w:t>
      </w:r>
      <w:r w:rsidR="00D634FF" w:rsidRPr="00CC7B25">
        <w:rPr>
          <w:rFonts w:ascii="Times New Roman" w:hAnsi="Times New Roman"/>
          <w:b/>
          <w:sz w:val="20"/>
          <w:szCs w:val="20"/>
        </w:rPr>
        <w:t xml:space="preserve">с даты заключения Контракта в течение </w:t>
      </w:r>
      <w:r w:rsidR="007B5E69">
        <w:rPr>
          <w:rFonts w:ascii="Times New Roman" w:hAnsi="Times New Roman"/>
          <w:b/>
          <w:sz w:val="20"/>
          <w:szCs w:val="20"/>
        </w:rPr>
        <w:t>1</w:t>
      </w:r>
      <w:r w:rsidR="00D634FF" w:rsidRPr="00CC7B25">
        <w:rPr>
          <w:rFonts w:ascii="Times New Roman" w:hAnsi="Times New Roman"/>
          <w:b/>
          <w:sz w:val="20"/>
          <w:szCs w:val="20"/>
        </w:rPr>
        <w:t>0 (Д</w:t>
      </w:r>
      <w:r w:rsidR="007B5E69">
        <w:rPr>
          <w:rFonts w:ascii="Times New Roman" w:hAnsi="Times New Roman"/>
          <w:b/>
          <w:sz w:val="20"/>
          <w:szCs w:val="20"/>
        </w:rPr>
        <w:t>есяти</w:t>
      </w:r>
      <w:r w:rsidR="00D634FF" w:rsidRPr="00CC7B25">
        <w:rPr>
          <w:rFonts w:ascii="Times New Roman" w:hAnsi="Times New Roman"/>
          <w:b/>
          <w:sz w:val="20"/>
          <w:szCs w:val="20"/>
        </w:rPr>
        <w:t>) рабочих дней</w:t>
      </w:r>
      <w:r w:rsidR="00CC7B25">
        <w:rPr>
          <w:rFonts w:ascii="Times New Roman" w:hAnsi="Times New Roman"/>
          <w:sz w:val="20"/>
          <w:szCs w:val="20"/>
        </w:rPr>
        <w:t>.</w:t>
      </w:r>
    </w:p>
    <w:p w:rsidR="00D634FF" w:rsidRPr="00D634FF" w:rsidRDefault="00D634FF" w:rsidP="00D634FF">
      <w:pPr>
        <w:pStyle w:val="a3"/>
        <w:numPr>
          <w:ilvl w:val="1"/>
          <w:numId w:val="6"/>
        </w:numPr>
        <w:ind w:left="0" w:firstLine="709"/>
        <w:jc w:val="both"/>
        <w:rPr>
          <w:rFonts w:ascii="Times New Roman" w:hAnsi="Times New Roman"/>
          <w:sz w:val="20"/>
          <w:szCs w:val="20"/>
        </w:rPr>
      </w:pPr>
      <w:r w:rsidRPr="00D634FF">
        <w:rPr>
          <w:rFonts w:ascii="Times New Roman" w:hAnsi="Times New Roman"/>
          <w:sz w:val="20"/>
          <w:szCs w:val="20"/>
        </w:rPr>
        <w:t xml:space="preserve">Не позднее, чем за 3 (Три) рабочих дня до срока окончания выполнения обязательств по Контракту, </w:t>
      </w:r>
      <w:r w:rsidR="00CC7B25">
        <w:rPr>
          <w:rFonts w:ascii="Times New Roman" w:hAnsi="Times New Roman"/>
          <w:sz w:val="20"/>
          <w:szCs w:val="20"/>
        </w:rPr>
        <w:t>Исполнитель</w:t>
      </w:r>
      <w:r w:rsidRPr="00D634FF">
        <w:rPr>
          <w:rFonts w:ascii="Times New Roman" w:hAnsi="Times New Roman"/>
          <w:sz w:val="20"/>
          <w:szCs w:val="20"/>
        </w:rPr>
        <w:t xml:space="preserve"> обязан согласовать с Заказчиком оформление платежных документов (счета, УПД) по Контракту. Отчетные документы по Контракту предоставляются </w:t>
      </w:r>
      <w:r w:rsidR="00CC7B25">
        <w:rPr>
          <w:rFonts w:ascii="Times New Roman" w:hAnsi="Times New Roman"/>
          <w:sz w:val="20"/>
          <w:szCs w:val="20"/>
        </w:rPr>
        <w:t>Исполнителем</w:t>
      </w:r>
      <w:r w:rsidRPr="00D634FF">
        <w:rPr>
          <w:rFonts w:ascii="Times New Roman" w:hAnsi="Times New Roman"/>
          <w:sz w:val="20"/>
          <w:szCs w:val="20"/>
        </w:rPr>
        <w:t xml:space="preserve"> Заказчику для подписания и оплаты собственными силами и за свой счет в течение 5 (Пяти) рабочих дней с момента </w:t>
      </w:r>
      <w:r w:rsidR="00CC7B25">
        <w:rPr>
          <w:rFonts w:ascii="Times New Roman" w:hAnsi="Times New Roman"/>
          <w:sz w:val="20"/>
          <w:szCs w:val="20"/>
        </w:rPr>
        <w:t>оказания Услуг.</w:t>
      </w:r>
    </w:p>
    <w:p w:rsidR="00D634FF" w:rsidRPr="00D634FF" w:rsidRDefault="00D634FF" w:rsidP="00D634FF">
      <w:pPr>
        <w:pStyle w:val="a3"/>
        <w:numPr>
          <w:ilvl w:val="1"/>
          <w:numId w:val="6"/>
        </w:numPr>
        <w:ind w:left="0" w:firstLine="709"/>
        <w:jc w:val="both"/>
        <w:rPr>
          <w:rFonts w:ascii="Times New Roman" w:hAnsi="Times New Roman"/>
          <w:sz w:val="20"/>
          <w:szCs w:val="20"/>
        </w:rPr>
      </w:pPr>
      <w:r w:rsidRPr="00D634FF">
        <w:rPr>
          <w:rFonts w:ascii="Times New Roman" w:hAnsi="Times New Roman"/>
          <w:sz w:val="20"/>
          <w:szCs w:val="20"/>
        </w:rPr>
        <w:t xml:space="preserve">Обязанность </w:t>
      </w:r>
      <w:r w:rsidR="00CC7B25">
        <w:rPr>
          <w:rFonts w:ascii="Times New Roman" w:hAnsi="Times New Roman"/>
          <w:sz w:val="20"/>
          <w:szCs w:val="20"/>
        </w:rPr>
        <w:t>Исполнителя оказания</w:t>
      </w:r>
      <w:r w:rsidRPr="00D634FF">
        <w:rPr>
          <w:rFonts w:ascii="Times New Roman" w:hAnsi="Times New Roman"/>
          <w:sz w:val="20"/>
          <w:szCs w:val="20"/>
        </w:rPr>
        <w:t xml:space="preserve"> Заказчику</w:t>
      </w:r>
      <w:r w:rsidR="00CC7B25">
        <w:rPr>
          <w:rFonts w:ascii="Times New Roman" w:hAnsi="Times New Roman"/>
          <w:sz w:val="20"/>
          <w:szCs w:val="20"/>
        </w:rPr>
        <w:t xml:space="preserve"> Услуг</w:t>
      </w:r>
      <w:r w:rsidRPr="00D634FF">
        <w:rPr>
          <w:rFonts w:ascii="Times New Roman" w:hAnsi="Times New Roman"/>
          <w:sz w:val="20"/>
          <w:szCs w:val="20"/>
        </w:rPr>
        <w:t xml:space="preserve"> считается исполненной </w:t>
      </w:r>
      <w:r w:rsidR="00CC7B25">
        <w:rPr>
          <w:rFonts w:ascii="Times New Roman" w:hAnsi="Times New Roman"/>
          <w:sz w:val="20"/>
          <w:szCs w:val="20"/>
        </w:rPr>
        <w:t>Исполнителем</w:t>
      </w:r>
      <w:r w:rsidRPr="00D634FF">
        <w:rPr>
          <w:rFonts w:ascii="Times New Roman" w:hAnsi="Times New Roman"/>
          <w:sz w:val="20"/>
          <w:szCs w:val="20"/>
        </w:rPr>
        <w:t xml:space="preserve"> с даты:</w:t>
      </w:r>
    </w:p>
    <w:p w:rsidR="00D634FF" w:rsidRPr="00D634FF" w:rsidRDefault="00D634FF" w:rsidP="00D634FF">
      <w:pPr>
        <w:pStyle w:val="25"/>
        <w:numPr>
          <w:ilvl w:val="0"/>
          <w:numId w:val="36"/>
        </w:numPr>
        <w:tabs>
          <w:tab w:val="clear" w:pos="750"/>
          <w:tab w:val="num" w:pos="0"/>
        </w:tabs>
        <w:spacing w:after="0" w:line="240" w:lineRule="auto"/>
        <w:ind w:left="0" w:firstLine="426"/>
        <w:rPr>
          <w:sz w:val="20"/>
          <w:szCs w:val="20"/>
        </w:rPr>
      </w:pPr>
      <w:r w:rsidRPr="00D634FF">
        <w:rPr>
          <w:sz w:val="20"/>
          <w:szCs w:val="20"/>
        </w:rPr>
        <w:lastRenderedPageBreak/>
        <w:t xml:space="preserve">Сторонами подписан документ, свидетельствующий </w:t>
      </w:r>
      <w:r w:rsidR="00CC7B25">
        <w:rPr>
          <w:sz w:val="20"/>
          <w:szCs w:val="20"/>
        </w:rPr>
        <w:t>об оказании Услуг</w:t>
      </w:r>
      <w:r w:rsidRPr="00D634FF">
        <w:rPr>
          <w:sz w:val="20"/>
          <w:szCs w:val="20"/>
        </w:rPr>
        <w:t xml:space="preserve"> уполномоченным представителем Заказчика (товарная накладная/УПД).</w:t>
      </w:r>
    </w:p>
    <w:p w:rsidR="00D634FF" w:rsidRDefault="00CC7B25" w:rsidP="00D634FF">
      <w:pPr>
        <w:pStyle w:val="25"/>
        <w:numPr>
          <w:ilvl w:val="0"/>
          <w:numId w:val="36"/>
        </w:numPr>
        <w:tabs>
          <w:tab w:val="clear" w:pos="750"/>
          <w:tab w:val="num" w:pos="0"/>
        </w:tabs>
        <w:spacing w:after="0" w:line="240" w:lineRule="auto"/>
        <w:ind w:left="0" w:firstLine="426"/>
        <w:rPr>
          <w:sz w:val="20"/>
          <w:szCs w:val="20"/>
        </w:rPr>
      </w:pPr>
      <w:r>
        <w:rPr>
          <w:sz w:val="20"/>
          <w:szCs w:val="20"/>
        </w:rPr>
        <w:t>Исполнитель</w:t>
      </w:r>
      <w:r w:rsidR="00D634FF" w:rsidRPr="00D634FF">
        <w:rPr>
          <w:sz w:val="20"/>
          <w:szCs w:val="20"/>
        </w:rPr>
        <w:t xml:space="preserve"> по требованию Заказчика подписывает Акт приемки товаров, работ, услуг ф.  по ОКУД 0510452 (Приложение №3) сформированный Заказчиком на бумажном носителе в 1 экз., согласно требованиям Приказа Минфина РФ №100н от 28.06.2022.</w:t>
      </w:r>
    </w:p>
    <w:p w:rsidR="008A425B" w:rsidRPr="008A425B" w:rsidRDefault="008A425B" w:rsidP="008A425B">
      <w:pPr>
        <w:pStyle w:val="ConsPlusNormal"/>
        <w:numPr>
          <w:ilvl w:val="0"/>
          <w:numId w:val="36"/>
        </w:numPr>
        <w:tabs>
          <w:tab w:val="clear" w:pos="750"/>
        </w:tabs>
        <w:autoSpaceDE w:val="0"/>
        <w:autoSpaceDN w:val="0"/>
        <w:jc w:val="both"/>
        <w:rPr>
          <w:rFonts w:ascii="Times New Roman" w:hAnsi="Times New Roman" w:cs="Times New Roman"/>
        </w:rPr>
      </w:pPr>
      <w:r w:rsidRPr="008A425B">
        <w:rPr>
          <w:rFonts w:ascii="Times New Roman" w:hAnsi="Times New Roman" w:cs="Times New Roman"/>
        </w:rPr>
        <w:t>Оплатить на лицевой счет Заказчика стоимость выделенных в результате переработки имущества черных и цветных металлов, в соответствии:</w:t>
      </w:r>
    </w:p>
    <w:p w:rsidR="008A425B" w:rsidRPr="008A425B" w:rsidRDefault="008A425B" w:rsidP="008A425B">
      <w:pPr>
        <w:pStyle w:val="ConsPlusNormal"/>
        <w:ind w:firstLine="284"/>
        <w:jc w:val="both"/>
        <w:rPr>
          <w:rFonts w:ascii="Times New Roman" w:hAnsi="Times New Roman" w:cs="Times New Roman"/>
        </w:rPr>
      </w:pPr>
      <w:r w:rsidRPr="008A425B">
        <w:rPr>
          <w:rFonts w:ascii="Times New Roman" w:hAnsi="Times New Roman" w:cs="Times New Roman"/>
        </w:rPr>
        <w:t>-  сортовой черный металл оплачивается по цене 500 рублей за тонну;</w:t>
      </w:r>
    </w:p>
    <w:p w:rsidR="008A425B" w:rsidRPr="008A425B" w:rsidRDefault="008A425B" w:rsidP="008A425B">
      <w:pPr>
        <w:pStyle w:val="ConsPlusNormal"/>
        <w:ind w:firstLine="284"/>
        <w:jc w:val="both"/>
        <w:rPr>
          <w:rFonts w:ascii="Times New Roman" w:hAnsi="Times New Roman" w:cs="Times New Roman"/>
        </w:rPr>
      </w:pPr>
      <w:r w:rsidRPr="008A425B">
        <w:rPr>
          <w:rFonts w:ascii="Times New Roman" w:hAnsi="Times New Roman" w:cs="Times New Roman"/>
        </w:rPr>
        <w:t>- цветные металлы (медь и алюминий) при их содержании в оборудовании в извлекаемом (компактном виде) не менее 10% от веса оборудования из расчета возврата 30% стоимости цветных металлов на Лондонской бирже металлов.</w:t>
      </w:r>
    </w:p>
    <w:p w:rsidR="008A425B" w:rsidRPr="00D634FF" w:rsidRDefault="008A425B" w:rsidP="008A425B">
      <w:pPr>
        <w:pStyle w:val="25"/>
        <w:spacing w:after="0" w:line="240" w:lineRule="auto"/>
        <w:ind w:left="426"/>
        <w:rPr>
          <w:sz w:val="20"/>
          <w:szCs w:val="20"/>
        </w:rPr>
      </w:pPr>
    </w:p>
    <w:p w:rsidR="007A50DF" w:rsidRPr="0000720C" w:rsidRDefault="00D634FF" w:rsidP="00916310">
      <w:pPr>
        <w:pStyle w:val="a3"/>
        <w:ind w:left="707" w:hanging="565"/>
        <w:jc w:val="center"/>
        <w:rPr>
          <w:rFonts w:ascii="Times New Roman" w:hAnsi="Times New Roman"/>
          <w:b/>
          <w:sz w:val="20"/>
          <w:szCs w:val="20"/>
        </w:rPr>
      </w:pPr>
      <w:r>
        <w:rPr>
          <w:rFonts w:ascii="Times New Roman" w:hAnsi="Times New Roman"/>
          <w:b/>
          <w:sz w:val="20"/>
          <w:szCs w:val="20"/>
        </w:rPr>
        <w:t xml:space="preserve">4. </w:t>
      </w:r>
      <w:r w:rsidR="000C51FE" w:rsidRPr="0000720C">
        <w:rPr>
          <w:rFonts w:ascii="Times New Roman" w:hAnsi="Times New Roman"/>
          <w:b/>
          <w:sz w:val="20"/>
          <w:szCs w:val="20"/>
        </w:rPr>
        <w:t>Качество оказываемых услуг</w:t>
      </w:r>
    </w:p>
    <w:p w:rsidR="000B4266" w:rsidRDefault="000C51FE" w:rsidP="004233B3">
      <w:pPr>
        <w:tabs>
          <w:tab w:val="left" w:pos="0"/>
        </w:tabs>
        <w:ind w:firstLine="709"/>
        <w:jc w:val="both"/>
        <w:outlineLvl w:val="0"/>
        <w:rPr>
          <w:rFonts w:ascii="Times New Roman" w:hAnsi="Times New Roman"/>
          <w:sz w:val="20"/>
          <w:szCs w:val="20"/>
          <w:lang w:val="x-none" w:eastAsia="x-none"/>
        </w:rPr>
      </w:pPr>
      <w:r w:rsidRPr="0000720C">
        <w:rPr>
          <w:rFonts w:ascii="Times New Roman" w:hAnsi="Times New Roman"/>
          <w:sz w:val="20"/>
          <w:szCs w:val="20"/>
        </w:rPr>
        <w:t>4.1.</w:t>
      </w:r>
      <w:r w:rsidRPr="0000720C">
        <w:rPr>
          <w:rFonts w:ascii="Times New Roman" w:hAnsi="Times New Roman"/>
          <w:sz w:val="20"/>
          <w:szCs w:val="20"/>
        </w:rPr>
        <w:tab/>
        <w:t>Общие требования к оказанию услуги установлены в Техническом задании (Приложение №1 к настоящему Контракту)</w:t>
      </w:r>
      <w:r w:rsidR="000B4266" w:rsidRPr="0000720C">
        <w:rPr>
          <w:rFonts w:ascii="Times New Roman" w:hAnsi="Times New Roman"/>
          <w:sz w:val="20"/>
          <w:szCs w:val="20"/>
          <w:lang w:val="x-none" w:eastAsia="x-none"/>
        </w:rPr>
        <w:t>.</w:t>
      </w:r>
    </w:p>
    <w:p w:rsidR="00812B30" w:rsidRPr="00812B30" w:rsidRDefault="00812B30" w:rsidP="00812B30">
      <w:pPr>
        <w:tabs>
          <w:tab w:val="left" w:pos="0"/>
        </w:tabs>
        <w:ind w:firstLine="709"/>
        <w:jc w:val="both"/>
        <w:outlineLvl w:val="0"/>
        <w:rPr>
          <w:rFonts w:ascii="Times New Roman" w:hAnsi="Times New Roman"/>
          <w:sz w:val="20"/>
          <w:szCs w:val="20"/>
        </w:rPr>
      </w:pPr>
      <w:r w:rsidRPr="00812B30">
        <w:rPr>
          <w:rFonts w:ascii="Times New Roman" w:hAnsi="Times New Roman"/>
          <w:sz w:val="20"/>
          <w:szCs w:val="20"/>
        </w:rPr>
        <w:t xml:space="preserve">4.2. Услуги по переработке (утилизации) имущества включает: вывоз, разгрузку, складирование, их демонтаж на сырьевые компоненты, сортировку, разделку, упаковку и сдачу полученного сырья специализированным предприятиям. </w:t>
      </w:r>
    </w:p>
    <w:p w:rsidR="00812B30" w:rsidRPr="00812B30" w:rsidRDefault="00812B30" w:rsidP="00812B30">
      <w:pPr>
        <w:tabs>
          <w:tab w:val="left" w:pos="0"/>
        </w:tabs>
        <w:ind w:firstLine="709"/>
        <w:jc w:val="both"/>
        <w:outlineLvl w:val="0"/>
        <w:rPr>
          <w:rFonts w:ascii="Times New Roman" w:hAnsi="Times New Roman"/>
          <w:sz w:val="20"/>
          <w:szCs w:val="20"/>
        </w:rPr>
      </w:pPr>
      <w:r w:rsidRPr="00812B30">
        <w:rPr>
          <w:rFonts w:ascii="Times New Roman" w:hAnsi="Times New Roman"/>
          <w:sz w:val="20"/>
          <w:szCs w:val="20"/>
        </w:rPr>
        <w:t>Демонтаж имущества включает в себя: разукомплектование имущества с целью сортировки отходов в соответствии с их физическими свойствами и агрегатным состоянием, особенностями последующего жизненного цикла, определения частей, подлежащих переработке и использованию в качестве вторичного сырья.</w:t>
      </w:r>
    </w:p>
    <w:p w:rsidR="00812B30" w:rsidRPr="00812B30" w:rsidRDefault="00812B30" w:rsidP="004233B3">
      <w:pPr>
        <w:tabs>
          <w:tab w:val="left" w:pos="0"/>
        </w:tabs>
        <w:ind w:firstLine="709"/>
        <w:jc w:val="both"/>
        <w:outlineLvl w:val="0"/>
        <w:rPr>
          <w:rFonts w:ascii="Times New Roman" w:hAnsi="Times New Roman"/>
          <w:sz w:val="20"/>
          <w:szCs w:val="20"/>
        </w:rPr>
      </w:pPr>
    </w:p>
    <w:p w:rsidR="00185F3C" w:rsidRPr="0000720C" w:rsidRDefault="00185F3C" w:rsidP="00C1678C">
      <w:pPr>
        <w:pStyle w:val="a7"/>
        <w:tabs>
          <w:tab w:val="left" w:pos="426"/>
        </w:tabs>
        <w:ind w:firstLine="709"/>
        <w:jc w:val="both"/>
        <w:outlineLvl w:val="0"/>
        <w:rPr>
          <w:rFonts w:ascii="Times New Roman" w:hAnsi="Times New Roman"/>
        </w:rPr>
      </w:pPr>
    </w:p>
    <w:p w:rsidR="00152D1A" w:rsidRPr="0000720C" w:rsidRDefault="00221D8A" w:rsidP="00252090">
      <w:pPr>
        <w:numPr>
          <w:ilvl w:val="0"/>
          <w:numId w:val="37"/>
        </w:numPr>
        <w:ind w:left="2694" w:hanging="502"/>
        <w:jc w:val="center"/>
        <w:rPr>
          <w:rFonts w:ascii="Times New Roman" w:hAnsi="Times New Roman"/>
          <w:b/>
          <w:sz w:val="20"/>
          <w:szCs w:val="20"/>
        </w:rPr>
      </w:pPr>
      <w:r w:rsidRPr="0000720C">
        <w:rPr>
          <w:rFonts w:ascii="Times New Roman" w:hAnsi="Times New Roman"/>
          <w:b/>
          <w:sz w:val="20"/>
          <w:szCs w:val="20"/>
        </w:rPr>
        <w:t>Ответственность С</w:t>
      </w:r>
      <w:r w:rsidR="00D17D6B" w:rsidRPr="0000720C">
        <w:rPr>
          <w:rFonts w:ascii="Times New Roman" w:hAnsi="Times New Roman"/>
          <w:b/>
          <w:sz w:val="20"/>
          <w:szCs w:val="20"/>
        </w:rPr>
        <w:t>торон и порядок разрешения споров</w:t>
      </w:r>
    </w:p>
    <w:p w:rsidR="0020230E" w:rsidRPr="0000720C" w:rsidRDefault="004233B3" w:rsidP="0020230E">
      <w:pPr>
        <w:tabs>
          <w:tab w:val="left" w:pos="851"/>
          <w:tab w:val="left" w:pos="1134"/>
        </w:tabs>
        <w:autoSpaceDE w:val="0"/>
        <w:autoSpaceDN w:val="0"/>
        <w:adjustRightInd w:val="0"/>
        <w:jc w:val="both"/>
        <w:rPr>
          <w:rFonts w:ascii="Times New Roman" w:hAnsi="Times New Roman"/>
          <w:sz w:val="20"/>
          <w:szCs w:val="20"/>
        </w:rPr>
      </w:pPr>
      <w:r w:rsidRPr="0000720C">
        <w:rPr>
          <w:rFonts w:ascii="Times New Roman" w:hAnsi="Times New Roman"/>
          <w:sz w:val="20"/>
          <w:szCs w:val="20"/>
        </w:rPr>
        <w:tab/>
        <w:t>5</w:t>
      </w:r>
      <w:r w:rsidR="0020230E" w:rsidRPr="0000720C">
        <w:rPr>
          <w:rFonts w:ascii="Times New Roman" w:hAnsi="Times New Roman"/>
          <w:sz w:val="20"/>
          <w:szCs w:val="20"/>
        </w:rPr>
        <w:t>.1</w:t>
      </w:r>
      <w:r w:rsidR="003A51E3">
        <w:rPr>
          <w:rFonts w:ascii="Times New Roman" w:hAnsi="Times New Roman"/>
          <w:sz w:val="20"/>
          <w:szCs w:val="20"/>
        </w:rPr>
        <w:t xml:space="preserve">. </w:t>
      </w:r>
      <w:r w:rsidR="0020230E" w:rsidRPr="0000720C">
        <w:rPr>
          <w:rFonts w:ascii="Times New Roman" w:hAnsi="Times New Roman"/>
          <w:sz w:val="20"/>
          <w:szCs w:val="20"/>
        </w:rPr>
        <w:t xml:space="preserve">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условиями настоящего Контракта. Размеры штрафа и пени рассчитываются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w:t>
      </w:r>
      <w:r w:rsidR="00E62592">
        <w:rPr>
          <w:rFonts w:ascii="Times New Roman" w:hAnsi="Times New Roman"/>
          <w:sz w:val="20"/>
          <w:szCs w:val="20"/>
        </w:rPr>
        <w:br/>
      </w:r>
      <w:r w:rsidR="0020230E" w:rsidRPr="0000720C">
        <w:rPr>
          <w:rFonts w:ascii="Times New Roman" w:hAnsi="Times New Roman"/>
          <w:sz w:val="20"/>
          <w:szCs w:val="20"/>
        </w:rPr>
        <w:t xml:space="preserve">от 15 мая 2017 г. </w:t>
      </w:r>
      <w:r w:rsidR="003A51E3">
        <w:rPr>
          <w:rFonts w:ascii="Times New Roman" w:hAnsi="Times New Roman"/>
          <w:sz w:val="20"/>
          <w:szCs w:val="20"/>
        </w:rPr>
        <w:t>№</w:t>
      </w:r>
      <w:r w:rsidR="0020230E" w:rsidRPr="0000720C">
        <w:rPr>
          <w:rFonts w:ascii="Times New Roman" w:hAnsi="Times New Roman"/>
          <w:sz w:val="20"/>
          <w:szCs w:val="20"/>
        </w:rPr>
        <w:t xml:space="preserve"> 570 и признании утратившим силу Постановление Правительства Российской Федерации </w:t>
      </w:r>
      <w:r w:rsidR="00E62592">
        <w:rPr>
          <w:rFonts w:ascii="Times New Roman" w:hAnsi="Times New Roman"/>
          <w:sz w:val="20"/>
          <w:szCs w:val="20"/>
        </w:rPr>
        <w:br/>
      </w:r>
      <w:r w:rsidR="0020230E" w:rsidRPr="0000720C">
        <w:rPr>
          <w:rFonts w:ascii="Times New Roman" w:hAnsi="Times New Roman"/>
          <w:sz w:val="20"/>
          <w:szCs w:val="20"/>
        </w:rPr>
        <w:t xml:space="preserve">от 25 ноября 2013 г. </w:t>
      </w:r>
      <w:r w:rsidR="003A51E3">
        <w:rPr>
          <w:rFonts w:ascii="Times New Roman" w:hAnsi="Times New Roman"/>
          <w:sz w:val="20"/>
          <w:szCs w:val="20"/>
        </w:rPr>
        <w:t>№</w:t>
      </w:r>
      <w:r w:rsidR="0020230E" w:rsidRPr="0000720C">
        <w:rPr>
          <w:rFonts w:ascii="Times New Roman" w:hAnsi="Times New Roman"/>
          <w:sz w:val="20"/>
          <w:szCs w:val="20"/>
        </w:rPr>
        <w:t xml:space="preserve"> 1063» (далее – ПП РФ от 30.08.2017 №1042).</w:t>
      </w:r>
    </w:p>
    <w:p w:rsidR="0020230E" w:rsidRPr="0000720C" w:rsidRDefault="004233B3" w:rsidP="0020230E">
      <w:pPr>
        <w:tabs>
          <w:tab w:val="left" w:pos="851"/>
          <w:tab w:val="left" w:pos="1134"/>
        </w:tabs>
        <w:autoSpaceDE w:val="0"/>
        <w:autoSpaceDN w:val="0"/>
        <w:adjustRightInd w:val="0"/>
        <w:ind w:firstLine="851"/>
        <w:jc w:val="both"/>
        <w:rPr>
          <w:rFonts w:ascii="Times New Roman" w:hAnsi="Times New Roman"/>
          <w:sz w:val="20"/>
          <w:szCs w:val="20"/>
        </w:rPr>
      </w:pPr>
      <w:r w:rsidRPr="0000720C">
        <w:rPr>
          <w:rFonts w:ascii="Times New Roman" w:hAnsi="Times New Roman"/>
          <w:sz w:val="20"/>
          <w:szCs w:val="20"/>
        </w:rPr>
        <w:t>5</w:t>
      </w:r>
      <w:r w:rsidR="0020230E" w:rsidRPr="0000720C">
        <w:rPr>
          <w:rFonts w:ascii="Times New Roman" w:hAnsi="Times New Roman"/>
          <w:sz w:val="20"/>
          <w:szCs w:val="20"/>
        </w:rPr>
        <w:t>.2.</w:t>
      </w:r>
      <w:r w:rsidR="0020230E" w:rsidRPr="0000720C">
        <w:rPr>
          <w:rFonts w:ascii="Times New Roman" w:hAnsi="Times New Roman"/>
          <w:sz w:val="20"/>
          <w:szCs w:val="20"/>
        </w:rPr>
        <w:tab/>
        <w:t>В случае просрочки исполнения Заказчиком обязательств по оплате, Исполнитель вправе потребовать уплаты неустойки (пени).</w:t>
      </w:r>
    </w:p>
    <w:p w:rsidR="0020230E" w:rsidRPr="0000720C" w:rsidRDefault="004233B3" w:rsidP="0020230E">
      <w:pPr>
        <w:tabs>
          <w:tab w:val="left" w:pos="851"/>
          <w:tab w:val="left" w:pos="1134"/>
        </w:tabs>
        <w:autoSpaceDE w:val="0"/>
        <w:autoSpaceDN w:val="0"/>
        <w:adjustRightInd w:val="0"/>
        <w:ind w:firstLine="851"/>
        <w:jc w:val="both"/>
        <w:rPr>
          <w:rFonts w:ascii="Times New Roman" w:hAnsi="Times New Roman"/>
          <w:sz w:val="20"/>
          <w:szCs w:val="20"/>
        </w:rPr>
      </w:pPr>
      <w:r w:rsidRPr="0000720C">
        <w:rPr>
          <w:rFonts w:ascii="Times New Roman" w:hAnsi="Times New Roman"/>
          <w:sz w:val="20"/>
          <w:szCs w:val="20"/>
        </w:rPr>
        <w:t>5</w:t>
      </w:r>
      <w:r w:rsidR="0020230E" w:rsidRPr="0000720C">
        <w:rPr>
          <w:rFonts w:ascii="Times New Roman" w:hAnsi="Times New Roman"/>
          <w:sz w:val="20"/>
          <w:szCs w:val="20"/>
        </w:rPr>
        <w:t>.3.</w:t>
      </w:r>
      <w:r w:rsidR="0020230E" w:rsidRPr="0000720C">
        <w:rPr>
          <w:rFonts w:ascii="Times New Roman" w:hAnsi="Times New Roman"/>
          <w:sz w:val="20"/>
          <w:szCs w:val="20"/>
        </w:rPr>
        <w:tab/>
        <w:t>Пени начисляются за каждый день просрочки, начиная со дня, следующего после дня истечения установленного Контрактом срока для оплаты,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0230E" w:rsidRPr="0000720C" w:rsidRDefault="004233B3" w:rsidP="0020230E">
      <w:pPr>
        <w:tabs>
          <w:tab w:val="left" w:pos="851"/>
          <w:tab w:val="left" w:pos="1134"/>
        </w:tabs>
        <w:autoSpaceDE w:val="0"/>
        <w:autoSpaceDN w:val="0"/>
        <w:adjustRightInd w:val="0"/>
        <w:ind w:firstLine="851"/>
        <w:jc w:val="both"/>
        <w:rPr>
          <w:rFonts w:ascii="Times New Roman" w:hAnsi="Times New Roman"/>
          <w:sz w:val="20"/>
          <w:szCs w:val="20"/>
        </w:rPr>
      </w:pPr>
      <w:r w:rsidRPr="0000720C">
        <w:rPr>
          <w:rFonts w:ascii="Times New Roman" w:hAnsi="Times New Roman"/>
          <w:sz w:val="20"/>
          <w:szCs w:val="20"/>
        </w:rPr>
        <w:t>5</w:t>
      </w:r>
      <w:r w:rsidR="0020230E" w:rsidRPr="0000720C">
        <w:rPr>
          <w:rFonts w:ascii="Times New Roman" w:hAnsi="Times New Roman"/>
          <w:sz w:val="20"/>
          <w:szCs w:val="20"/>
        </w:rPr>
        <w:t>.4.</w:t>
      </w:r>
      <w:r w:rsidR="0020230E" w:rsidRPr="0000720C">
        <w:rPr>
          <w:rFonts w:ascii="Times New Roman" w:hAnsi="Times New Roman"/>
          <w:sz w:val="20"/>
          <w:szCs w:val="20"/>
        </w:rPr>
        <w:tab/>
        <w:t>В случае неисполнения либо ненадлежащего исполнения Исполнителем своих обязательств, Заказчик вправе требовать оплаты неустойки (пени).</w:t>
      </w:r>
    </w:p>
    <w:p w:rsidR="0020230E" w:rsidRPr="0000720C" w:rsidRDefault="004233B3" w:rsidP="0020230E">
      <w:pPr>
        <w:tabs>
          <w:tab w:val="left" w:pos="851"/>
          <w:tab w:val="left" w:pos="1134"/>
        </w:tabs>
        <w:autoSpaceDE w:val="0"/>
        <w:autoSpaceDN w:val="0"/>
        <w:adjustRightInd w:val="0"/>
        <w:ind w:firstLine="851"/>
        <w:jc w:val="both"/>
        <w:rPr>
          <w:rFonts w:ascii="Times New Roman" w:hAnsi="Times New Roman"/>
          <w:sz w:val="20"/>
          <w:szCs w:val="20"/>
        </w:rPr>
      </w:pPr>
      <w:r w:rsidRPr="0000720C">
        <w:rPr>
          <w:rFonts w:ascii="Times New Roman" w:hAnsi="Times New Roman"/>
          <w:sz w:val="20"/>
          <w:szCs w:val="20"/>
        </w:rPr>
        <w:t>5</w:t>
      </w:r>
      <w:r w:rsidR="0020230E" w:rsidRPr="0000720C">
        <w:rPr>
          <w:rFonts w:ascii="Times New Roman" w:hAnsi="Times New Roman"/>
          <w:sz w:val="20"/>
          <w:szCs w:val="20"/>
        </w:rPr>
        <w:t>.5.</w:t>
      </w:r>
      <w:r w:rsidR="0020230E" w:rsidRPr="0000720C">
        <w:rPr>
          <w:rFonts w:ascii="Times New Roman" w:hAnsi="Times New Roman"/>
          <w:sz w:val="20"/>
          <w:szCs w:val="20"/>
        </w:rPr>
        <w:tab/>
        <w:t>Пени начисляются за каждый день просрочки, начиная со дня, следующего после дня истечения установленного Контрактом срока для исполнения обязательств,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20230E" w:rsidRPr="0000720C" w:rsidRDefault="004233B3" w:rsidP="0020230E">
      <w:pPr>
        <w:tabs>
          <w:tab w:val="left" w:pos="851"/>
          <w:tab w:val="left" w:pos="1134"/>
        </w:tabs>
        <w:autoSpaceDE w:val="0"/>
        <w:autoSpaceDN w:val="0"/>
        <w:adjustRightInd w:val="0"/>
        <w:ind w:firstLine="851"/>
        <w:jc w:val="both"/>
        <w:rPr>
          <w:rFonts w:ascii="Times New Roman" w:hAnsi="Times New Roman"/>
          <w:sz w:val="20"/>
          <w:szCs w:val="20"/>
        </w:rPr>
      </w:pPr>
      <w:r w:rsidRPr="0000720C">
        <w:rPr>
          <w:rFonts w:ascii="Times New Roman" w:hAnsi="Times New Roman"/>
          <w:sz w:val="20"/>
          <w:szCs w:val="20"/>
        </w:rPr>
        <w:t>5</w:t>
      </w:r>
      <w:r w:rsidR="0020230E" w:rsidRPr="0000720C">
        <w:rPr>
          <w:rFonts w:ascii="Times New Roman" w:hAnsi="Times New Roman"/>
          <w:sz w:val="20"/>
          <w:szCs w:val="20"/>
        </w:rPr>
        <w:t>.6.</w:t>
      </w:r>
      <w:r w:rsidR="0020230E" w:rsidRPr="0000720C">
        <w:rPr>
          <w:rFonts w:ascii="Times New Roman" w:hAnsi="Times New Roman"/>
          <w:sz w:val="20"/>
          <w:szCs w:val="20"/>
        </w:rPr>
        <w:tab/>
        <w:t>За каждый факт неисполнения или ненадлежащего исполнения Исполнителем обязательств по настоящему Контракту, не имеющих стоимостного выражения, размер штрафа устанавливается в размере 1000 (Одной тысячи) рублей 00 копеек (в соответствии с п. 6 ПП РФ от 30.08.2017 №1042).</w:t>
      </w:r>
    </w:p>
    <w:p w:rsidR="0020230E" w:rsidRPr="0000720C" w:rsidRDefault="004233B3" w:rsidP="0020230E">
      <w:pPr>
        <w:tabs>
          <w:tab w:val="left" w:pos="851"/>
          <w:tab w:val="left" w:pos="1134"/>
        </w:tabs>
        <w:autoSpaceDE w:val="0"/>
        <w:autoSpaceDN w:val="0"/>
        <w:adjustRightInd w:val="0"/>
        <w:ind w:firstLine="851"/>
        <w:jc w:val="both"/>
        <w:rPr>
          <w:rFonts w:ascii="Times New Roman" w:hAnsi="Times New Roman"/>
          <w:sz w:val="20"/>
          <w:szCs w:val="20"/>
        </w:rPr>
      </w:pPr>
      <w:r w:rsidRPr="0000720C">
        <w:rPr>
          <w:rFonts w:ascii="Times New Roman" w:hAnsi="Times New Roman"/>
          <w:sz w:val="20"/>
          <w:szCs w:val="20"/>
        </w:rPr>
        <w:t>5</w:t>
      </w:r>
      <w:r w:rsidR="0020230E" w:rsidRPr="0000720C">
        <w:rPr>
          <w:rFonts w:ascii="Times New Roman" w:hAnsi="Times New Roman"/>
          <w:sz w:val="20"/>
          <w:szCs w:val="20"/>
        </w:rPr>
        <w:t>.7.</w:t>
      </w:r>
      <w:r w:rsidR="0020230E" w:rsidRPr="0000720C">
        <w:rPr>
          <w:rFonts w:ascii="Times New Roman" w:hAnsi="Times New Roman"/>
          <w:sz w:val="20"/>
          <w:szCs w:val="20"/>
        </w:rPr>
        <w:tab/>
        <w:t xml:space="preserve">Заказчик в соответствии с пунктом 2 части 14 статьи 34 Закона № 44-ФЗ имеет право удержать сумму неисполненных Исполнителем требований об уплате неустоек (штрафов, пеней), предъявленных Заказчиком в соответствии с разделом </w:t>
      </w:r>
      <w:r w:rsidRPr="0000720C">
        <w:rPr>
          <w:rFonts w:ascii="Times New Roman" w:hAnsi="Times New Roman"/>
          <w:sz w:val="20"/>
          <w:szCs w:val="20"/>
        </w:rPr>
        <w:t>5</w:t>
      </w:r>
      <w:r w:rsidR="0020230E" w:rsidRPr="0000720C">
        <w:rPr>
          <w:rFonts w:ascii="Times New Roman" w:hAnsi="Times New Roman"/>
          <w:sz w:val="20"/>
          <w:szCs w:val="20"/>
        </w:rPr>
        <w:t xml:space="preserve"> настоящего Контракта, из суммы, подлежащей оплате Исполнителю.</w:t>
      </w:r>
    </w:p>
    <w:p w:rsidR="0020230E" w:rsidRPr="0000720C" w:rsidRDefault="004233B3" w:rsidP="0020230E">
      <w:pPr>
        <w:tabs>
          <w:tab w:val="left" w:pos="851"/>
          <w:tab w:val="left" w:pos="1134"/>
        </w:tabs>
        <w:autoSpaceDE w:val="0"/>
        <w:autoSpaceDN w:val="0"/>
        <w:adjustRightInd w:val="0"/>
        <w:ind w:firstLine="851"/>
        <w:jc w:val="both"/>
        <w:rPr>
          <w:rFonts w:ascii="Times New Roman" w:hAnsi="Times New Roman"/>
          <w:sz w:val="20"/>
          <w:szCs w:val="20"/>
        </w:rPr>
      </w:pPr>
      <w:r w:rsidRPr="0000720C">
        <w:rPr>
          <w:rFonts w:ascii="Times New Roman" w:hAnsi="Times New Roman"/>
          <w:sz w:val="20"/>
          <w:szCs w:val="20"/>
        </w:rPr>
        <w:t>5</w:t>
      </w:r>
      <w:r w:rsidR="0020230E" w:rsidRPr="0000720C">
        <w:rPr>
          <w:rFonts w:ascii="Times New Roman" w:hAnsi="Times New Roman"/>
          <w:sz w:val="20"/>
          <w:szCs w:val="20"/>
        </w:rPr>
        <w:t>.8.</w:t>
      </w:r>
      <w:r w:rsidR="0020230E" w:rsidRPr="0000720C">
        <w:rPr>
          <w:rFonts w:ascii="Times New Roman" w:hAnsi="Times New Roman"/>
          <w:sz w:val="20"/>
          <w:szCs w:val="20"/>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Общая сумма начисленных штрафов за ненадлежащее исполнение Заказчиком обязательств, предусмотренных Контрактом, не может превышать цену Контракта. Уплата неустойки не освобождает Стороны от исполнения обязательств по настоящему Контракту.</w:t>
      </w:r>
    </w:p>
    <w:p w:rsidR="0020230E" w:rsidRPr="0000720C" w:rsidRDefault="004233B3" w:rsidP="00984C14">
      <w:pPr>
        <w:tabs>
          <w:tab w:val="left" w:pos="851"/>
          <w:tab w:val="left" w:pos="1134"/>
        </w:tabs>
        <w:autoSpaceDE w:val="0"/>
        <w:autoSpaceDN w:val="0"/>
        <w:adjustRightInd w:val="0"/>
        <w:ind w:firstLine="851"/>
        <w:jc w:val="both"/>
        <w:rPr>
          <w:rFonts w:ascii="Times New Roman" w:hAnsi="Times New Roman"/>
          <w:sz w:val="20"/>
          <w:szCs w:val="20"/>
        </w:rPr>
      </w:pPr>
      <w:r w:rsidRPr="0000720C">
        <w:rPr>
          <w:rFonts w:ascii="Times New Roman" w:hAnsi="Times New Roman"/>
          <w:sz w:val="20"/>
          <w:szCs w:val="20"/>
        </w:rPr>
        <w:t>5</w:t>
      </w:r>
      <w:r w:rsidR="0020230E" w:rsidRPr="0000720C">
        <w:rPr>
          <w:rFonts w:ascii="Times New Roman" w:hAnsi="Times New Roman"/>
          <w:sz w:val="20"/>
          <w:szCs w:val="20"/>
        </w:rPr>
        <w:t>.9.</w:t>
      </w:r>
      <w:r w:rsidR="0020230E" w:rsidRPr="0000720C">
        <w:rPr>
          <w:rFonts w:ascii="Times New Roman" w:hAnsi="Times New Roman"/>
          <w:sz w:val="20"/>
          <w:szCs w:val="20"/>
        </w:rPr>
        <w:tab/>
        <w:t>Требование об уплате неустойки должно быть исполнено в течение 15 (Пятнадцати) рабочих дней со дня его получения Стороной, в случае обоснованности такого требования.</w:t>
      </w:r>
    </w:p>
    <w:p w:rsidR="004B5BD1" w:rsidRPr="0000720C" w:rsidRDefault="004233B3" w:rsidP="00984C14">
      <w:pPr>
        <w:tabs>
          <w:tab w:val="left" w:pos="851"/>
          <w:tab w:val="left" w:pos="1134"/>
        </w:tabs>
        <w:autoSpaceDE w:val="0"/>
        <w:autoSpaceDN w:val="0"/>
        <w:adjustRightInd w:val="0"/>
        <w:ind w:firstLine="851"/>
        <w:jc w:val="both"/>
        <w:rPr>
          <w:rFonts w:ascii="Times New Roman" w:hAnsi="Times New Roman"/>
          <w:sz w:val="20"/>
          <w:szCs w:val="20"/>
        </w:rPr>
      </w:pPr>
      <w:r w:rsidRPr="0000720C">
        <w:rPr>
          <w:rFonts w:ascii="Times New Roman" w:hAnsi="Times New Roman"/>
          <w:sz w:val="20"/>
          <w:szCs w:val="20"/>
        </w:rPr>
        <w:t>5</w:t>
      </w:r>
      <w:r w:rsidR="0020230E" w:rsidRPr="0000720C">
        <w:rPr>
          <w:rFonts w:ascii="Times New Roman" w:hAnsi="Times New Roman"/>
          <w:sz w:val="20"/>
          <w:szCs w:val="20"/>
        </w:rPr>
        <w:t>.10.</w:t>
      </w:r>
      <w:r w:rsidR="0020230E" w:rsidRPr="0000720C">
        <w:rPr>
          <w:rFonts w:ascii="Times New Roman" w:hAnsi="Times New Roman"/>
          <w:sz w:val="20"/>
          <w:szCs w:val="20"/>
        </w:rPr>
        <w:tab/>
        <w:t>Стороны настоящего Контракта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r w:rsidR="004B5BD1" w:rsidRPr="0000720C">
        <w:rPr>
          <w:rFonts w:ascii="Times New Roman" w:hAnsi="Times New Roman"/>
          <w:sz w:val="20"/>
          <w:szCs w:val="20"/>
        </w:rPr>
        <w:t>.</w:t>
      </w:r>
    </w:p>
    <w:p w:rsidR="007450BE" w:rsidRPr="0000720C" w:rsidRDefault="004233B3" w:rsidP="00984C14">
      <w:pPr>
        <w:tabs>
          <w:tab w:val="left" w:pos="142"/>
        </w:tabs>
        <w:ind w:firstLine="851"/>
        <w:jc w:val="both"/>
        <w:rPr>
          <w:rFonts w:ascii="Times New Roman" w:hAnsi="Times New Roman"/>
          <w:sz w:val="20"/>
          <w:szCs w:val="20"/>
        </w:rPr>
      </w:pPr>
      <w:r w:rsidRPr="0000720C">
        <w:rPr>
          <w:rFonts w:ascii="Times New Roman" w:hAnsi="Times New Roman"/>
          <w:sz w:val="20"/>
          <w:szCs w:val="20"/>
        </w:rPr>
        <w:t>5</w:t>
      </w:r>
      <w:r w:rsidR="002223F9">
        <w:rPr>
          <w:rFonts w:ascii="Times New Roman" w:hAnsi="Times New Roman"/>
          <w:sz w:val="20"/>
          <w:szCs w:val="20"/>
        </w:rPr>
        <w:t xml:space="preserve">.11. </w:t>
      </w:r>
      <w:r w:rsidR="007450BE" w:rsidRPr="0000720C">
        <w:rPr>
          <w:rFonts w:ascii="Times New Roman" w:hAnsi="Times New Roman"/>
          <w:sz w:val="20"/>
          <w:szCs w:val="20"/>
        </w:rPr>
        <w:t xml:space="preserve">Претензии по качеству выполненных работ решаются Заказчиком и Исполнителем в индивидуальном порядке по каждой позиции произведенных работ. В случае некачественного </w:t>
      </w:r>
      <w:r w:rsidR="00D84262" w:rsidRPr="0000720C">
        <w:rPr>
          <w:rFonts w:ascii="Times New Roman" w:hAnsi="Times New Roman"/>
          <w:sz w:val="20"/>
          <w:szCs w:val="20"/>
        </w:rPr>
        <w:t>вы</w:t>
      </w:r>
      <w:r w:rsidR="007450BE" w:rsidRPr="0000720C">
        <w:rPr>
          <w:rFonts w:ascii="Times New Roman" w:hAnsi="Times New Roman"/>
          <w:sz w:val="20"/>
          <w:szCs w:val="20"/>
        </w:rPr>
        <w:t xml:space="preserve">полнения работ </w:t>
      </w:r>
      <w:r w:rsidR="007450BE" w:rsidRPr="0000720C">
        <w:rPr>
          <w:rFonts w:ascii="Times New Roman" w:hAnsi="Times New Roman"/>
          <w:sz w:val="20"/>
          <w:szCs w:val="20"/>
        </w:rPr>
        <w:lastRenderedPageBreak/>
        <w:t>и возникновения в связи с этим в период гарантийного срока неисправностей, Исполнитель устраняет их безвозмездно.</w:t>
      </w:r>
    </w:p>
    <w:p w:rsidR="00152D1A" w:rsidRPr="0000720C" w:rsidRDefault="00A56D79" w:rsidP="00984C14">
      <w:pPr>
        <w:numPr>
          <w:ilvl w:val="1"/>
          <w:numId w:val="30"/>
        </w:numPr>
        <w:ind w:left="0" w:firstLine="851"/>
        <w:jc w:val="both"/>
        <w:rPr>
          <w:rFonts w:ascii="Times New Roman" w:hAnsi="Times New Roman"/>
          <w:sz w:val="20"/>
          <w:szCs w:val="20"/>
        </w:rPr>
      </w:pPr>
      <w:r w:rsidRPr="0000720C">
        <w:rPr>
          <w:rFonts w:ascii="Times New Roman" w:hAnsi="Times New Roman"/>
          <w:sz w:val="20"/>
          <w:szCs w:val="20"/>
        </w:rPr>
        <w:t xml:space="preserve">В случае возникновения споров в связи с настоящим </w:t>
      </w:r>
      <w:r w:rsidR="00BA3922" w:rsidRPr="0000720C">
        <w:rPr>
          <w:rFonts w:ascii="Times New Roman" w:hAnsi="Times New Roman"/>
          <w:sz w:val="20"/>
          <w:szCs w:val="20"/>
        </w:rPr>
        <w:t>Контракт</w:t>
      </w:r>
      <w:r w:rsidRPr="0000720C">
        <w:rPr>
          <w:rFonts w:ascii="Times New Roman" w:hAnsi="Times New Roman"/>
          <w:sz w:val="20"/>
          <w:szCs w:val="20"/>
        </w:rPr>
        <w:t xml:space="preserve">ом </w:t>
      </w:r>
      <w:r w:rsidR="00221D8A" w:rsidRPr="0000720C">
        <w:rPr>
          <w:rFonts w:ascii="Times New Roman" w:hAnsi="Times New Roman"/>
          <w:sz w:val="20"/>
          <w:szCs w:val="20"/>
        </w:rPr>
        <w:t>С</w:t>
      </w:r>
      <w:r w:rsidRPr="0000720C">
        <w:rPr>
          <w:rFonts w:ascii="Times New Roman" w:hAnsi="Times New Roman"/>
          <w:sz w:val="20"/>
          <w:szCs w:val="20"/>
        </w:rPr>
        <w:t>тороны прилагают все усилия для урегулирования их путем переговоров.</w:t>
      </w:r>
    </w:p>
    <w:p w:rsidR="006B6CFF" w:rsidRPr="0000720C" w:rsidRDefault="006B6CFF" w:rsidP="00984C14">
      <w:pPr>
        <w:numPr>
          <w:ilvl w:val="1"/>
          <w:numId w:val="30"/>
        </w:numPr>
        <w:ind w:left="0" w:firstLine="851"/>
        <w:jc w:val="both"/>
        <w:rPr>
          <w:rFonts w:ascii="Times New Roman" w:hAnsi="Times New Roman"/>
          <w:sz w:val="20"/>
          <w:szCs w:val="20"/>
        </w:rPr>
      </w:pPr>
      <w:r w:rsidRPr="0000720C">
        <w:rPr>
          <w:rFonts w:ascii="Times New Roman" w:hAnsi="Times New Roman"/>
          <w:sz w:val="20"/>
          <w:szCs w:val="20"/>
        </w:rPr>
        <w:t>Все претензии по</w:t>
      </w:r>
      <w:r w:rsidR="00221D8A" w:rsidRPr="0000720C">
        <w:rPr>
          <w:rFonts w:ascii="Times New Roman" w:hAnsi="Times New Roman"/>
          <w:sz w:val="20"/>
          <w:szCs w:val="20"/>
        </w:rPr>
        <w:t xml:space="preserve"> выполнению условий настоящего </w:t>
      </w:r>
      <w:r w:rsidR="00BA3922" w:rsidRPr="0000720C">
        <w:rPr>
          <w:rFonts w:ascii="Times New Roman" w:hAnsi="Times New Roman"/>
          <w:sz w:val="20"/>
          <w:szCs w:val="20"/>
        </w:rPr>
        <w:t>Контракт</w:t>
      </w:r>
      <w:r w:rsidRPr="0000720C">
        <w:rPr>
          <w:rFonts w:ascii="Times New Roman" w:hAnsi="Times New Roman"/>
          <w:sz w:val="20"/>
          <w:szCs w:val="20"/>
        </w:rPr>
        <w:t xml:space="preserve">а должны совершатся сторонами в письменной форме, и направляться заказным письмом или вручаться лично </w:t>
      </w:r>
      <w:r w:rsidR="00221D8A" w:rsidRPr="0000720C">
        <w:rPr>
          <w:rFonts w:ascii="Times New Roman" w:hAnsi="Times New Roman"/>
          <w:sz w:val="20"/>
          <w:szCs w:val="20"/>
        </w:rPr>
        <w:t>представителям С</w:t>
      </w:r>
      <w:r w:rsidRPr="0000720C">
        <w:rPr>
          <w:rFonts w:ascii="Times New Roman" w:hAnsi="Times New Roman"/>
          <w:sz w:val="20"/>
          <w:szCs w:val="20"/>
        </w:rPr>
        <w:t>торон под роспись.</w:t>
      </w:r>
    </w:p>
    <w:p w:rsidR="006B6CFF" w:rsidRPr="0000720C" w:rsidRDefault="006B6CFF" w:rsidP="00984C14">
      <w:pPr>
        <w:numPr>
          <w:ilvl w:val="1"/>
          <w:numId w:val="30"/>
        </w:numPr>
        <w:ind w:left="0" w:firstLine="851"/>
        <w:jc w:val="both"/>
        <w:rPr>
          <w:rFonts w:ascii="Times New Roman" w:hAnsi="Times New Roman"/>
          <w:sz w:val="20"/>
          <w:szCs w:val="20"/>
        </w:rPr>
      </w:pPr>
      <w:r w:rsidRPr="0000720C">
        <w:rPr>
          <w:rFonts w:ascii="Times New Roman" w:hAnsi="Times New Roman"/>
          <w:sz w:val="20"/>
          <w:szCs w:val="20"/>
        </w:rPr>
        <w:t>Сторона, получившая претензию, обязана сообщить о результатах рассмотрения претензии в течение 10</w:t>
      </w:r>
      <w:r w:rsidR="00D84262" w:rsidRPr="0000720C">
        <w:rPr>
          <w:rFonts w:ascii="Times New Roman" w:hAnsi="Times New Roman"/>
          <w:sz w:val="20"/>
          <w:szCs w:val="20"/>
        </w:rPr>
        <w:t xml:space="preserve"> (</w:t>
      </w:r>
      <w:r w:rsidR="006E5CF9" w:rsidRPr="0000720C">
        <w:rPr>
          <w:rFonts w:ascii="Times New Roman" w:hAnsi="Times New Roman"/>
          <w:sz w:val="20"/>
          <w:szCs w:val="20"/>
        </w:rPr>
        <w:t>Д</w:t>
      </w:r>
      <w:r w:rsidR="00D84262" w:rsidRPr="0000720C">
        <w:rPr>
          <w:rFonts w:ascii="Times New Roman" w:hAnsi="Times New Roman"/>
          <w:sz w:val="20"/>
          <w:szCs w:val="20"/>
        </w:rPr>
        <w:t xml:space="preserve">есяти) </w:t>
      </w:r>
      <w:r w:rsidRPr="0000720C">
        <w:rPr>
          <w:rFonts w:ascii="Times New Roman" w:hAnsi="Times New Roman"/>
          <w:sz w:val="20"/>
          <w:szCs w:val="20"/>
        </w:rPr>
        <w:t>календарных дней с момента получения претензии.</w:t>
      </w:r>
    </w:p>
    <w:p w:rsidR="006B6CFF" w:rsidRPr="0000720C" w:rsidRDefault="006B6CFF" w:rsidP="00984C14">
      <w:pPr>
        <w:numPr>
          <w:ilvl w:val="1"/>
          <w:numId w:val="30"/>
        </w:numPr>
        <w:ind w:left="0" w:firstLine="851"/>
        <w:jc w:val="both"/>
        <w:rPr>
          <w:rFonts w:ascii="Times New Roman" w:hAnsi="Times New Roman"/>
          <w:sz w:val="20"/>
          <w:szCs w:val="20"/>
        </w:rPr>
      </w:pPr>
      <w:r w:rsidRPr="0000720C">
        <w:rPr>
          <w:rFonts w:ascii="Times New Roman" w:hAnsi="Times New Roman"/>
          <w:sz w:val="20"/>
          <w:szCs w:val="20"/>
        </w:rPr>
        <w:t>Ответ на претензию дается в письменной форме, и направляется заказным письмом или вручается лично</w:t>
      </w:r>
      <w:r w:rsidR="00221D8A" w:rsidRPr="0000720C">
        <w:rPr>
          <w:rFonts w:ascii="Times New Roman" w:hAnsi="Times New Roman"/>
          <w:sz w:val="20"/>
          <w:szCs w:val="20"/>
        </w:rPr>
        <w:t xml:space="preserve"> представителям С</w:t>
      </w:r>
      <w:r w:rsidRPr="0000720C">
        <w:rPr>
          <w:rFonts w:ascii="Times New Roman" w:hAnsi="Times New Roman"/>
          <w:sz w:val="20"/>
          <w:szCs w:val="20"/>
        </w:rPr>
        <w:t>торон под роспись.</w:t>
      </w:r>
    </w:p>
    <w:p w:rsidR="001D0986" w:rsidRDefault="005E340D" w:rsidP="00984C14">
      <w:pPr>
        <w:numPr>
          <w:ilvl w:val="1"/>
          <w:numId w:val="30"/>
        </w:numPr>
        <w:ind w:left="0" w:firstLine="851"/>
        <w:jc w:val="both"/>
        <w:rPr>
          <w:rFonts w:ascii="Times New Roman" w:hAnsi="Times New Roman"/>
          <w:sz w:val="20"/>
          <w:szCs w:val="20"/>
        </w:rPr>
      </w:pPr>
      <w:r w:rsidRPr="0000720C">
        <w:rPr>
          <w:rFonts w:ascii="Times New Roman" w:hAnsi="Times New Roman"/>
          <w:sz w:val="20"/>
          <w:szCs w:val="20"/>
        </w:rPr>
        <w:t>В случае не</w:t>
      </w:r>
      <w:r w:rsidR="008F0694" w:rsidRPr="0000720C">
        <w:rPr>
          <w:rFonts w:ascii="Times New Roman" w:hAnsi="Times New Roman"/>
          <w:sz w:val="20"/>
          <w:szCs w:val="20"/>
        </w:rPr>
        <w:t xml:space="preserve"> </w:t>
      </w:r>
      <w:r w:rsidRPr="0000720C">
        <w:rPr>
          <w:rFonts w:ascii="Times New Roman" w:hAnsi="Times New Roman"/>
          <w:sz w:val="20"/>
          <w:szCs w:val="20"/>
        </w:rPr>
        <w:t>достижения согласия между Сторонами, спор подлежит</w:t>
      </w:r>
      <w:r w:rsidR="006B6CFF" w:rsidRPr="0000720C">
        <w:rPr>
          <w:rFonts w:ascii="Times New Roman" w:hAnsi="Times New Roman"/>
          <w:sz w:val="20"/>
          <w:szCs w:val="20"/>
        </w:rPr>
        <w:t xml:space="preserve"> </w:t>
      </w:r>
      <w:r w:rsidRPr="0000720C">
        <w:rPr>
          <w:rFonts w:ascii="Times New Roman" w:hAnsi="Times New Roman"/>
          <w:sz w:val="20"/>
          <w:szCs w:val="20"/>
        </w:rPr>
        <w:t xml:space="preserve">рассмотрению в Арбитражном Суде г. Москвы в </w:t>
      </w:r>
      <w:r w:rsidR="006B6CFF" w:rsidRPr="0000720C">
        <w:rPr>
          <w:rFonts w:ascii="Times New Roman" w:hAnsi="Times New Roman"/>
          <w:sz w:val="20"/>
          <w:szCs w:val="20"/>
        </w:rPr>
        <w:t>соответствии с действующим законодательством Российской Федерации.</w:t>
      </w:r>
    </w:p>
    <w:p w:rsidR="00270B2D" w:rsidRPr="0000720C" w:rsidRDefault="00270B2D" w:rsidP="00270B2D">
      <w:pPr>
        <w:numPr>
          <w:ilvl w:val="1"/>
          <w:numId w:val="30"/>
        </w:numPr>
        <w:ind w:left="0" w:firstLine="851"/>
        <w:jc w:val="both"/>
        <w:rPr>
          <w:rFonts w:ascii="Times New Roman" w:hAnsi="Times New Roman"/>
          <w:sz w:val="20"/>
          <w:szCs w:val="20"/>
        </w:rPr>
      </w:pPr>
      <w:r w:rsidRPr="00270B2D">
        <w:rPr>
          <w:rFonts w:ascii="Times New Roman" w:hAnsi="Times New Roman"/>
          <w:sz w:val="20"/>
          <w:szCs w:val="20"/>
        </w:rPr>
        <w:t xml:space="preserve">Заказчик в соответствии с п. 2 ч. 14 ст. 34 Закона № 44-ФЗ имеет право удержать сумму неисполненных </w:t>
      </w:r>
      <w:r>
        <w:rPr>
          <w:rFonts w:ascii="Times New Roman" w:hAnsi="Times New Roman"/>
          <w:sz w:val="20"/>
          <w:szCs w:val="20"/>
        </w:rPr>
        <w:t>Исполнителем</w:t>
      </w:r>
      <w:r w:rsidRPr="00270B2D">
        <w:rPr>
          <w:rFonts w:ascii="Times New Roman" w:hAnsi="Times New Roman"/>
          <w:sz w:val="20"/>
          <w:szCs w:val="20"/>
        </w:rPr>
        <w:t xml:space="preserve"> требований об уплате неустоек (штрафов, пеней), предъявленных Заказчиком в соответствии с настоящим разделом Контракта, из суммы, подлежащей оплате </w:t>
      </w:r>
      <w:r>
        <w:rPr>
          <w:rFonts w:ascii="Times New Roman" w:hAnsi="Times New Roman"/>
          <w:sz w:val="20"/>
          <w:szCs w:val="20"/>
        </w:rPr>
        <w:t>Исполнителю</w:t>
      </w:r>
      <w:r w:rsidRPr="00270B2D">
        <w:rPr>
          <w:rFonts w:ascii="Times New Roman" w:hAnsi="Times New Roman"/>
          <w:sz w:val="20"/>
          <w:szCs w:val="20"/>
        </w:rPr>
        <w:t>.</w:t>
      </w:r>
    </w:p>
    <w:p w:rsidR="00DD7869" w:rsidRPr="0000720C" w:rsidRDefault="00DD7869" w:rsidP="00DD7869">
      <w:pPr>
        <w:ind w:left="435"/>
        <w:jc w:val="both"/>
        <w:rPr>
          <w:rFonts w:ascii="Times New Roman" w:hAnsi="Times New Roman"/>
          <w:sz w:val="20"/>
          <w:szCs w:val="20"/>
        </w:rPr>
      </w:pPr>
    </w:p>
    <w:p w:rsidR="00DD7869" w:rsidRPr="0000720C" w:rsidRDefault="00404D15" w:rsidP="00DD7869">
      <w:pPr>
        <w:autoSpaceDE w:val="0"/>
        <w:autoSpaceDN w:val="0"/>
        <w:adjustRightInd w:val="0"/>
        <w:jc w:val="center"/>
        <w:rPr>
          <w:rFonts w:ascii="Times New Roman" w:hAnsi="Times New Roman"/>
          <w:b/>
          <w:sz w:val="20"/>
          <w:szCs w:val="20"/>
        </w:rPr>
      </w:pPr>
      <w:r w:rsidRPr="0000720C">
        <w:rPr>
          <w:rFonts w:ascii="Times New Roman" w:hAnsi="Times New Roman"/>
          <w:b/>
          <w:sz w:val="20"/>
          <w:szCs w:val="20"/>
        </w:rPr>
        <w:t>6</w:t>
      </w:r>
      <w:r w:rsidR="00DD7869" w:rsidRPr="0000720C">
        <w:rPr>
          <w:rFonts w:ascii="Times New Roman" w:hAnsi="Times New Roman"/>
          <w:b/>
          <w:sz w:val="20"/>
          <w:szCs w:val="20"/>
        </w:rPr>
        <w:t>. Обстоятельства непреодолимой силы</w:t>
      </w:r>
    </w:p>
    <w:p w:rsidR="00DD7869" w:rsidRPr="0000720C" w:rsidRDefault="00404D15" w:rsidP="00404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ascii="Times New Roman" w:hAnsi="Times New Roman"/>
          <w:sz w:val="20"/>
          <w:szCs w:val="20"/>
        </w:rPr>
      </w:pPr>
      <w:r w:rsidRPr="0000720C">
        <w:rPr>
          <w:rFonts w:ascii="Times New Roman" w:hAnsi="Times New Roman"/>
          <w:sz w:val="20"/>
          <w:szCs w:val="20"/>
        </w:rPr>
        <w:t>6</w:t>
      </w:r>
      <w:r w:rsidR="00DD7869" w:rsidRPr="0000720C">
        <w:rPr>
          <w:rFonts w:ascii="Times New Roman" w:hAnsi="Times New Roman"/>
          <w:sz w:val="20"/>
          <w:szCs w:val="20"/>
        </w:rPr>
        <w:t xml:space="preserve">.1.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w:t>
      </w:r>
      <w:r w:rsidR="00DD7869" w:rsidRPr="0000720C">
        <w:rPr>
          <w:rFonts w:ascii="Times New Roman" w:eastAsia="Arial Unicode MS" w:hAnsi="Times New Roman"/>
          <w:sz w:val="20"/>
          <w:szCs w:val="20"/>
        </w:rPr>
        <w:t>(пункт 3 статья 401 ГК РФ)</w:t>
      </w:r>
      <w:r w:rsidR="00DD7869" w:rsidRPr="0000720C">
        <w:rPr>
          <w:rFonts w:ascii="Times New Roman" w:hAnsi="Times New Roman"/>
          <w:sz w:val="20"/>
          <w:szCs w:val="20"/>
        </w:rPr>
        <w:t>,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D7869" w:rsidRPr="0000720C" w:rsidRDefault="00404D15" w:rsidP="00404D15">
      <w:pPr>
        <w:autoSpaceDE w:val="0"/>
        <w:autoSpaceDN w:val="0"/>
        <w:adjustRightInd w:val="0"/>
        <w:ind w:firstLine="851"/>
        <w:jc w:val="both"/>
        <w:rPr>
          <w:rFonts w:ascii="Times New Roman" w:hAnsi="Times New Roman"/>
          <w:sz w:val="20"/>
          <w:szCs w:val="20"/>
        </w:rPr>
      </w:pPr>
      <w:r w:rsidRPr="0000720C">
        <w:rPr>
          <w:rFonts w:ascii="Times New Roman" w:hAnsi="Times New Roman"/>
          <w:sz w:val="20"/>
          <w:szCs w:val="20"/>
        </w:rPr>
        <w:t>6</w:t>
      </w:r>
      <w:r w:rsidR="00DD7869" w:rsidRPr="0000720C">
        <w:rPr>
          <w:rFonts w:ascii="Times New Roman" w:hAnsi="Times New Roman"/>
          <w:sz w:val="20"/>
          <w:szCs w:val="20"/>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DD7869" w:rsidRPr="0000720C" w:rsidRDefault="00404D15" w:rsidP="00404D15">
      <w:pPr>
        <w:autoSpaceDE w:val="0"/>
        <w:autoSpaceDN w:val="0"/>
        <w:adjustRightInd w:val="0"/>
        <w:ind w:firstLine="851"/>
        <w:jc w:val="both"/>
        <w:rPr>
          <w:rFonts w:ascii="Times New Roman" w:hAnsi="Times New Roman"/>
          <w:sz w:val="20"/>
          <w:szCs w:val="20"/>
        </w:rPr>
      </w:pPr>
      <w:r w:rsidRPr="0000720C">
        <w:rPr>
          <w:rFonts w:ascii="Times New Roman" w:hAnsi="Times New Roman"/>
          <w:sz w:val="20"/>
          <w:szCs w:val="20"/>
        </w:rPr>
        <w:t>6</w:t>
      </w:r>
      <w:r w:rsidR="00DD7869" w:rsidRPr="0000720C">
        <w:rPr>
          <w:rFonts w:ascii="Times New Roman" w:hAnsi="Times New Roman"/>
          <w:sz w:val="20"/>
          <w:szCs w:val="20"/>
        </w:rPr>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rsidR="001D0986" w:rsidRPr="0000720C" w:rsidRDefault="00404D15" w:rsidP="00404D15">
      <w:pPr>
        <w:autoSpaceDE w:val="0"/>
        <w:autoSpaceDN w:val="0"/>
        <w:adjustRightInd w:val="0"/>
        <w:ind w:firstLine="851"/>
        <w:jc w:val="both"/>
        <w:rPr>
          <w:rFonts w:ascii="Times New Roman" w:hAnsi="Times New Roman"/>
          <w:sz w:val="20"/>
          <w:szCs w:val="20"/>
        </w:rPr>
      </w:pPr>
      <w:r w:rsidRPr="0000720C">
        <w:rPr>
          <w:rFonts w:ascii="Times New Roman" w:hAnsi="Times New Roman"/>
          <w:sz w:val="20"/>
          <w:szCs w:val="20"/>
        </w:rPr>
        <w:t>6</w:t>
      </w:r>
      <w:r w:rsidR="00DD7869" w:rsidRPr="0000720C">
        <w:rPr>
          <w:rFonts w:ascii="Times New Roman" w:hAnsi="Times New Roman"/>
          <w:sz w:val="20"/>
          <w:szCs w:val="20"/>
        </w:rPr>
        <w:t xml:space="preserve">.4. Если обстоятельства, указанные в п. </w:t>
      </w:r>
      <w:r w:rsidRPr="0000720C">
        <w:rPr>
          <w:rFonts w:ascii="Times New Roman" w:hAnsi="Times New Roman"/>
          <w:sz w:val="20"/>
          <w:szCs w:val="20"/>
        </w:rPr>
        <w:t>6</w:t>
      </w:r>
      <w:r w:rsidR="00DD7869" w:rsidRPr="0000720C">
        <w:rPr>
          <w:rFonts w:ascii="Times New Roman" w:hAnsi="Times New Roman"/>
          <w:sz w:val="20"/>
          <w:szCs w:val="20"/>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04D15" w:rsidRPr="0000720C" w:rsidRDefault="00404D15" w:rsidP="00404D15">
      <w:pPr>
        <w:pStyle w:val="a3"/>
        <w:ind w:left="0" w:firstLine="851"/>
        <w:contextualSpacing w:val="0"/>
        <w:jc w:val="center"/>
        <w:rPr>
          <w:rFonts w:ascii="Times New Roman" w:hAnsi="Times New Roman"/>
          <w:b/>
          <w:sz w:val="20"/>
          <w:szCs w:val="20"/>
        </w:rPr>
      </w:pPr>
    </w:p>
    <w:p w:rsidR="00BF5AA6" w:rsidRPr="0000720C" w:rsidRDefault="00404D15" w:rsidP="00404D15">
      <w:pPr>
        <w:pStyle w:val="a3"/>
        <w:ind w:left="0" w:firstLine="851"/>
        <w:contextualSpacing w:val="0"/>
        <w:jc w:val="center"/>
        <w:rPr>
          <w:rFonts w:ascii="Times New Roman" w:hAnsi="Times New Roman"/>
          <w:b/>
          <w:sz w:val="20"/>
          <w:szCs w:val="20"/>
        </w:rPr>
      </w:pPr>
      <w:r w:rsidRPr="0000720C">
        <w:rPr>
          <w:rFonts w:ascii="Times New Roman" w:hAnsi="Times New Roman"/>
          <w:b/>
          <w:sz w:val="20"/>
          <w:szCs w:val="20"/>
        </w:rPr>
        <w:t>7</w:t>
      </w:r>
      <w:r w:rsidR="00803B59" w:rsidRPr="0000720C">
        <w:rPr>
          <w:rFonts w:ascii="Times New Roman" w:hAnsi="Times New Roman"/>
          <w:b/>
          <w:sz w:val="20"/>
          <w:szCs w:val="20"/>
        </w:rPr>
        <w:t>.</w:t>
      </w:r>
      <w:r w:rsidR="0056380C" w:rsidRPr="0000720C">
        <w:rPr>
          <w:rFonts w:ascii="Times New Roman" w:hAnsi="Times New Roman"/>
          <w:b/>
          <w:sz w:val="20"/>
          <w:szCs w:val="20"/>
        </w:rPr>
        <w:t xml:space="preserve"> </w:t>
      </w:r>
      <w:r w:rsidR="00221D8A" w:rsidRPr="0000720C">
        <w:rPr>
          <w:rFonts w:ascii="Times New Roman" w:hAnsi="Times New Roman"/>
          <w:b/>
          <w:sz w:val="20"/>
          <w:szCs w:val="20"/>
        </w:rPr>
        <w:t xml:space="preserve">Срок действия </w:t>
      </w:r>
      <w:r w:rsidR="00BA3922" w:rsidRPr="0000720C">
        <w:rPr>
          <w:rFonts w:ascii="Times New Roman" w:hAnsi="Times New Roman"/>
          <w:b/>
          <w:sz w:val="20"/>
          <w:szCs w:val="20"/>
        </w:rPr>
        <w:t>Контракт</w:t>
      </w:r>
      <w:r w:rsidR="00E16A54" w:rsidRPr="0000720C">
        <w:rPr>
          <w:rFonts w:ascii="Times New Roman" w:hAnsi="Times New Roman"/>
          <w:b/>
          <w:sz w:val="20"/>
          <w:szCs w:val="20"/>
        </w:rPr>
        <w:t>а</w:t>
      </w:r>
    </w:p>
    <w:p w:rsidR="0000720C" w:rsidRPr="00E27AD9" w:rsidRDefault="00F41B60" w:rsidP="0000720C">
      <w:pPr>
        <w:pStyle w:val="11"/>
        <w:shd w:val="clear" w:color="auto" w:fill="auto"/>
        <w:tabs>
          <w:tab w:val="left" w:pos="426"/>
          <w:tab w:val="left" w:pos="851"/>
        </w:tabs>
        <w:spacing w:line="240" w:lineRule="auto"/>
        <w:ind w:right="40" w:firstLine="426"/>
        <w:jc w:val="both"/>
        <w:rPr>
          <w:rStyle w:val="aff2"/>
          <w:bCs w:val="0"/>
          <w:sz w:val="20"/>
          <w:szCs w:val="20"/>
        </w:rPr>
      </w:pPr>
      <w:r w:rsidRPr="0000720C">
        <w:rPr>
          <w:sz w:val="20"/>
          <w:szCs w:val="20"/>
        </w:rPr>
        <w:t>Настоящи</w:t>
      </w:r>
      <w:r w:rsidR="002223F9">
        <w:rPr>
          <w:sz w:val="20"/>
          <w:szCs w:val="20"/>
        </w:rPr>
        <w:t xml:space="preserve">й </w:t>
      </w:r>
      <w:r w:rsidR="00BA3922" w:rsidRPr="0000720C">
        <w:rPr>
          <w:sz w:val="20"/>
          <w:szCs w:val="20"/>
        </w:rPr>
        <w:t>Контракт</w:t>
      </w:r>
      <w:r w:rsidR="002223F9">
        <w:rPr>
          <w:sz w:val="20"/>
          <w:szCs w:val="20"/>
        </w:rPr>
        <w:t xml:space="preserve"> вступает в силу </w:t>
      </w:r>
      <w:r w:rsidR="008F5AF8" w:rsidRPr="0000720C">
        <w:rPr>
          <w:sz w:val="20"/>
          <w:szCs w:val="20"/>
        </w:rPr>
        <w:t xml:space="preserve">с </w:t>
      </w:r>
      <w:r w:rsidR="002223F9">
        <w:rPr>
          <w:sz w:val="20"/>
          <w:szCs w:val="20"/>
        </w:rPr>
        <w:t>даты</w:t>
      </w:r>
      <w:r w:rsidR="006E5CF9" w:rsidRPr="0000720C">
        <w:rPr>
          <w:sz w:val="20"/>
          <w:szCs w:val="20"/>
        </w:rPr>
        <w:t xml:space="preserve"> заключения Контракта</w:t>
      </w:r>
      <w:r w:rsidRPr="0000720C">
        <w:rPr>
          <w:sz w:val="20"/>
          <w:szCs w:val="20"/>
        </w:rPr>
        <w:t xml:space="preserve"> и действует по «</w:t>
      </w:r>
      <w:r w:rsidRPr="00BA225A">
        <w:rPr>
          <w:b/>
          <w:sz w:val="20"/>
          <w:szCs w:val="20"/>
        </w:rPr>
        <w:t>3</w:t>
      </w:r>
      <w:r w:rsidR="00892010">
        <w:rPr>
          <w:b/>
          <w:sz w:val="20"/>
          <w:szCs w:val="20"/>
        </w:rPr>
        <w:t>0</w:t>
      </w:r>
      <w:r w:rsidRPr="00BA225A">
        <w:rPr>
          <w:b/>
          <w:sz w:val="20"/>
          <w:szCs w:val="20"/>
        </w:rPr>
        <w:t xml:space="preserve">» </w:t>
      </w:r>
      <w:r w:rsidR="00892010">
        <w:rPr>
          <w:b/>
          <w:sz w:val="20"/>
          <w:szCs w:val="20"/>
        </w:rPr>
        <w:t>сентября</w:t>
      </w:r>
      <w:r w:rsidR="00B84FD6" w:rsidRPr="00BA225A">
        <w:rPr>
          <w:b/>
          <w:sz w:val="20"/>
          <w:szCs w:val="20"/>
        </w:rPr>
        <w:t xml:space="preserve"> </w:t>
      </w:r>
      <w:r w:rsidR="00AF676A" w:rsidRPr="00BA225A">
        <w:rPr>
          <w:b/>
          <w:sz w:val="20"/>
          <w:szCs w:val="20"/>
        </w:rPr>
        <w:t>202</w:t>
      </w:r>
      <w:r w:rsidR="002223F9">
        <w:rPr>
          <w:b/>
          <w:sz w:val="20"/>
          <w:szCs w:val="20"/>
        </w:rPr>
        <w:t xml:space="preserve">6 </w:t>
      </w:r>
      <w:r w:rsidRPr="00BA225A">
        <w:rPr>
          <w:b/>
          <w:sz w:val="20"/>
          <w:szCs w:val="20"/>
        </w:rPr>
        <w:t xml:space="preserve">года. Срок </w:t>
      </w:r>
      <w:r w:rsidR="0056380C" w:rsidRPr="00BA225A">
        <w:rPr>
          <w:b/>
          <w:sz w:val="20"/>
          <w:szCs w:val="20"/>
        </w:rPr>
        <w:t>оказания</w:t>
      </w:r>
      <w:r w:rsidRPr="00BA225A">
        <w:rPr>
          <w:b/>
          <w:sz w:val="20"/>
          <w:szCs w:val="20"/>
        </w:rPr>
        <w:t xml:space="preserve"> услу</w:t>
      </w:r>
      <w:r w:rsidR="008F5AF8" w:rsidRPr="00BA225A">
        <w:rPr>
          <w:b/>
          <w:sz w:val="20"/>
          <w:szCs w:val="20"/>
        </w:rPr>
        <w:t xml:space="preserve">г </w:t>
      </w:r>
      <w:r w:rsidR="0000720C" w:rsidRPr="00E27AD9">
        <w:rPr>
          <w:rStyle w:val="aff2"/>
          <w:sz w:val="20"/>
          <w:szCs w:val="20"/>
        </w:rPr>
        <w:t xml:space="preserve">в течении </w:t>
      </w:r>
      <w:r w:rsidR="00892010">
        <w:rPr>
          <w:rStyle w:val="aff2"/>
          <w:sz w:val="20"/>
          <w:szCs w:val="20"/>
        </w:rPr>
        <w:t>1</w:t>
      </w:r>
      <w:r w:rsidR="0000720C" w:rsidRPr="00E27AD9">
        <w:rPr>
          <w:rStyle w:val="aff2"/>
          <w:sz w:val="20"/>
          <w:szCs w:val="20"/>
        </w:rPr>
        <w:t>0 рабочих дней</w:t>
      </w:r>
      <w:r w:rsidR="0000720C" w:rsidRPr="00BA225A">
        <w:rPr>
          <w:rStyle w:val="aff2"/>
          <w:b w:val="0"/>
          <w:sz w:val="20"/>
          <w:szCs w:val="20"/>
        </w:rPr>
        <w:t xml:space="preserve"> </w:t>
      </w:r>
      <w:r w:rsidR="0000720C" w:rsidRPr="00E27AD9">
        <w:rPr>
          <w:rStyle w:val="aff2"/>
          <w:sz w:val="20"/>
          <w:szCs w:val="20"/>
        </w:rPr>
        <w:t>с момента подписания Контракта.</w:t>
      </w:r>
    </w:p>
    <w:p w:rsidR="0085617F" w:rsidRPr="0000720C" w:rsidRDefault="0085617F" w:rsidP="00C9454F">
      <w:pPr>
        <w:numPr>
          <w:ilvl w:val="1"/>
          <w:numId w:val="31"/>
        </w:numPr>
        <w:ind w:left="0" w:firstLine="851"/>
        <w:jc w:val="both"/>
        <w:rPr>
          <w:rFonts w:ascii="Times New Roman" w:hAnsi="Times New Roman"/>
          <w:sz w:val="20"/>
          <w:szCs w:val="20"/>
        </w:rPr>
      </w:pPr>
      <w:r w:rsidRPr="0000720C">
        <w:rPr>
          <w:rFonts w:ascii="Times New Roman" w:hAnsi="Times New Roman"/>
          <w:sz w:val="20"/>
          <w:szCs w:val="20"/>
        </w:rPr>
        <w:t xml:space="preserve"> </w:t>
      </w:r>
      <w:r w:rsidR="00BA3922" w:rsidRPr="0000720C">
        <w:rPr>
          <w:rFonts w:ascii="Times New Roman" w:hAnsi="Times New Roman"/>
          <w:sz w:val="20"/>
          <w:szCs w:val="20"/>
        </w:rPr>
        <w:t>Контракт</w:t>
      </w:r>
      <w:r w:rsidRPr="0000720C">
        <w:rPr>
          <w:rFonts w:ascii="Times New Roman" w:hAnsi="Times New Roman"/>
          <w:sz w:val="20"/>
          <w:szCs w:val="20"/>
        </w:rPr>
        <w:t xml:space="preserve"> может быть расторгнут </w:t>
      </w:r>
      <w:r w:rsidR="0003340D">
        <w:rPr>
          <w:rFonts w:ascii="Times New Roman" w:hAnsi="Times New Roman"/>
          <w:sz w:val="20"/>
          <w:szCs w:val="20"/>
        </w:rPr>
        <w:t xml:space="preserve">досрочно по соглашению Сторон. </w:t>
      </w:r>
      <w:r w:rsidRPr="0000720C">
        <w:rPr>
          <w:rFonts w:ascii="Times New Roman" w:hAnsi="Times New Roman"/>
          <w:sz w:val="20"/>
          <w:szCs w:val="20"/>
        </w:rPr>
        <w:t>В этом случае Сторона, являющаяся инициатором досрочного расторжения, должна письменно известить друг</w:t>
      </w:r>
      <w:r w:rsidR="008C11B0" w:rsidRPr="0000720C">
        <w:rPr>
          <w:rFonts w:ascii="Times New Roman" w:hAnsi="Times New Roman"/>
          <w:sz w:val="20"/>
          <w:szCs w:val="20"/>
        </w:rPr>
        <w:t xml:space="preserve">ую Сторону об этом </w:t>
      </w:r>
      <w:r w:rsidR="0003340D">
        <w:rPr>
          <w:rFonts w:ascii="Times New Roman" w:hAnsi="Times New Roman"/>
          <w:sz w:val="20"/>
          <w:szCs w:val="20"/>
        </w:rPr>
        <w:br/>
      </w:r>
      <w:r w:rsidR="008C11B0" w:rsidRPr="0000720C">
        <w:rPr>
          <w:rFonts w:ascii="Times New Roman" w:hAnsi="Times New Roman"/>
          <w:sz w:val="20"/>
          <w:szCs w:val="20"/>
        </w:rPr>
        <w:t>не менее чем</w:t>
      </w:r>
      <w:r w:rsidRPr="0000720C">
        <w:rPr>
          <w:rFonts w:ascii="Times New Roman" w:hAnsi="Times New Roman"/>
          <w:sz w:val="20"/>
          <w:szCs w:val="20"/>
        </w:rPr>
        <w:t xml:space="preserve"> за 30 (</w:t>
      </w:r>
      <w:r w:rsidR="005D4835" w:rsidRPr="0000720C">
        <w:rPr>
          <w:rFonts w:ascii="Times New Roman" w:hAnsi="Times New Roman"/>
          <w:sz w:val="20"/>
          <w:szCs w:val="20"/>
        </w:rPr>
        <w:t>Т</w:t>
      </w:r>
      <w:r w:rsidRPr="0000720C">
        <w:rPr>
          <w:rFonts w:ascii="Times New Roman" w:hAnsi="Times New Roman"/>
          <w:sz w:val="20"/>
          <w:szCs w:val="20"/>
        </w:rPr>
        <w:t>ридца</w:t>
      </w:r>
      <w:r w:rsidR="003F2B61" w:rsidRPr="0000720C">
        <w:rPr>
          <w:rFonts w:ascii="Times New Roman" w:hAnsi="Times New Roman"/>
          <w:sz w:val="20"/>
          <w:szCs w:val="20"/>
        </w:rPr>
        <w:t xml:space="preserve">ть) дней </w:t>
      </w:r>
      <w:r w:rsidRPr="0000720C">
        <w:rPr>
          <w:rFonts w:ascii="Times New Roman" w:hAnsi="Times New Roman"/>
          <w:sz w:val="20"/>
          <w:szCs w:val="20"/>
        </w:rPr>
        <w:t>до предполагаемой даты расторжения.</w:t>
      </w:r>
    </w:p>
    <w:p w:rsidR="001D0986" w:rsidRPr="0000720C" w:rsidRDefault="0085617F" w:rsidP="00404D15">
      <w:pPr>
        <w:pStyle w:val="a3"/>
        <w:ind w:left="0" w:firstLine="851"/>
        <w:contextualSpacing w:val="0"/>
        <w:jc w:val="both"/>
        <w:rPr>
          <w:rFonts w:ascii="Times New Roman" w:hAnsi="Times New Roman"/>
          <w:sz w:val="20"/>
          <w:szCs w:val="20"/>
        </w:rPr>
      </w:pPr>
      <w:r w:rsidRPr="0000720C">
        <w:rPr>
          <w:rFonts w:ascii="Times New Roman" w:hAnsi="Times New Roman"/>
          <w:sz w:val="20"/>
          <w:szCs w:val="20"/>
        </w:rPr>
        <w:t xml:space="preserve">Досрочное расторжение </w:t>
      </w:r>
      <w:r w:rsidR="00BA3922" w:rsidRPr="0000720C">
        <w:rPr>
          <w:rFonts w:ascii="Times New Roman" w:hAnsi="Times New Roman"/>
          <w:sz w:val="20"/>
          <w:szCs w:val="20"/>
        </w:rPr>
        <w:t>Контракт</w:t>
      </w:r>
      <w:r w:rsidRPr="0000720C">
        <w:rPr>
          <w:rFonts w:ascii="Times New Roman" w:hAnsi="Times New Roman"/>
          <w:sz w:val="20"/>
          <w:szCs w:val="20"/>
        </w:rPr>
        <w:t>а не освобождает Стороны от завершения действий по выполнению своих обязательств и проведению взаиморасчетов.</w:t>
      </w:r>
      <w:r w:rsidR="00692820" w:rsidRPr="0000720C">
        <w:rPr>
          <w:rFonts w:ascii="Times New Roman" w:hAnsi="Times New Roman"/>
          <w:sz w:val="20"/>
          <w:szCs w:val="20"/>
        </w:rPr>
        <w:t xml:space="preserve"> Стороны в этом случае производят взаимную выверку расчетов и в пятидневный срок – окончательный расчет.</w:t>
      </w:r>
    </w:p>
    <w:p w:rsidR="00DD3B18" w:rsidRPr="0000720C" w:rsidRDefault="00DD3B18" w:rsidP="00404D15">
      <w:pPr>
        <w:pStyle w:val="a3"/>
        <w:ind w:left="0" w:firstLine="851"/>
        <w:contextualSpacing w:val="0"/>
        <w:jc w:val="both"/>
        <w:rPr>
          <w:rFonts w:ascii="Times New Roman" w:hAnsi="Times New Roman"/>
          <w:sz w:val="20"/>
          <w:szCs w:val="20"/>
        </w:rPr>
      </w:pPr>
    </w:p>
    <w:p w:rsidR="00BF5AA6" w:rsidRPr="0000720C" w:rsidRDefault="00E16A54" w:rsidP="00404D15">
      <w:pPr>
        <w:pStyle w:val="a3"/>
        <w:numPr>
          <w:ilvl w:val="0"/>
          <w:numId w:val="31"/>
        </w:numPr>
        <w:ind w:left="0" w:firstLine="851"/>
        <w:contextualSpacing w:val="0"/>
        <w:jc w:val="center"/>
        <w:rPr>
          <w:rFonts w:ascii="Times New Roman" w:hAnsi="Times New Roman"/>
          <w:b/>
          <w:sz w:val="20"/>
          <w:szCs w:val="20"/>
        </w:rPr>
      </w:pPr>
      <w:r w:rsidRPr="0000720C">
        <w:rPr>
          <w:rFonts w:ascii="Times New Roman" w:hAnsi="Times New Roman"/>
          <w:b/>
          <w:sz w:val="20"/>
          <w:szCs w:val="20"/>
        </w:rPr>
        <w:t>Прочие условия</w:t>
      </w:r>
    </w:p>
    <w:p w:rsidR="0085617F" w:rsidRPr="0000720C" w:rsidRDefault="0085617F" w:rsidP="00404D15">
      <w:pPr>
        <w:numPr>
          <w:ilvl w:val="1"/>
          <w:numId w:val="31"/>
        </w:numPr>
        <w:ind w:left="0" w:firstLine="851"/>
        <w:jc w:val="both"/>
        <w:rPr>
          <w:rFonts w:ascii="Times New Roman" w:hAnsi="Times New Roman"/>
          <w:sz w:val="20"/>
          <w:szCs w:val="20"/>
        </w:rPr>
      </w:pPr>
      <w:r w:rsidRPr="0000720C">
        <w:rPr>
          <w:rFonts w:ascii="Times New Roman" w:hAnsi="Times New Roman"/>
          <w:sz w:val="20"/>
          <w:szCs w:val="20"/>
        </w:rPr>
        <w:t xml:space="preserve">Любое положение настоящего </w:t>
      </w:r>
      <w:r w:rsidR="00BA3922" w:rsidRPr="0000720C">
        <w:rPr>
          <w:rFonts w:ascii="Times New Roman" w:hAnsi="Times New Roman"/>
          <w:sz w:val="20"/>
          <w:szCs w:val="20"/>
        </w:rPr>
        <w:t>Контракт</w:t>
      </w:r>
      <w:r w:rsidRPr="0000720C">
        <w:rPr>
          <w:rFonts w:ascii="Times New Roman" w:hAnsi="Times New Roman"/>
          <w:sz w:val="20"/>
          <w:szCs w:val="20"/>
        </w:rPr>
        <w:t>а</w:t>
      </w:r>
      <w:r w:rsidR="008C11B0" w:rsidRPr="0000720C">
        <w:rPr>
          <w:rFonts w:ascii="Times New Roman" w:hAnsi="Times New Roman"/>
          <w:sz w:val="20"/>
          <w:szCs w:val="20"/>
        </w:rPr>
        <w:t xml:space="preserve"> </w:t>
      </w:r>
      <w:r w:rsidRPr="0000720C">
        <w:rPr>
          <w:rFonts w:ascii="Times New Roman" w:hAnsi="Times New Roman"/>
          <w:sz w:val="20"/>
          <w:szCs w:val="20"/>
        </w:rPr>
        <w:t xml:space="preserve">может быть изменено или дополнено в соответствии с </w:t>
      </w:r>
      <w:r w:rsidR="002F7B38" w:rsidRPr="0000720C">
        <w:rPr>
          <w:rFonts w:ascii="Times New Roman" w:hAnsi="Times New Roman"/>
          <w:sz w:val="20"/>
          <w:szCs w:val="20"/>
        </w:rPr>
        <w:t>контактностью</w:t>
      </w:r>
      <w:r w:rsidRPr="0000720C">
        <w:rPr>
          <w:rFonts w:ascii="Times New Roman" w:hAnsi="Times New Roman"/>
          <w:sz w:val="20"/>
          <w:szCs w:val="20"/>
        </w:rPr>
        <w:t xml:space="preserve"> Сторон и будет считаться действительным при условии совершения его в письменной форме</w:t>
      </w:r>
      <w:r w:rsidR="005D4835" w:rsidRPr="0000720C">
        <w:rPr>
          <w:rFonts w:ascii="Times New Roman" w:hAnsi="Times New Roman"/>
          <w:sz w:val="20"/>
          <w:szCs w:val="20"/>
        </w:rPr>
        <w:t xml:space="preserve"> (заключения дополнительного соглашения)</w:t>
      </w:r>
      <w:r w:rsidRPr="0000720C">
        <w:rPr>
          <w:rFonts w:ascii="Times New Roman" w:hAnsi="Times New Roman"/>
          <w:sz w:val="20"/>
          <w:szCs w:val="20"/>
        </w:rPr>
        <w:t xml:space="preserve"> и подписания уполномоченными представителями Сторон.</w:t>
      </w:r>
    </w:p>
    <w:p w:rsidR="0085617F" w:rsidRPr="0000720C" w:rsidRDefault="00D84262" w:rsidP="00404D15">
      <w:pPr>
        <w:numPr>
          <w:ilvl w:val="1"/>
          <w:numId w:val="31"/>
        </w:numPr>
        <w:ind w:left="0" w:firstLine="851"/>
        <w:jc w:val="both"/>
        <w:rPr>
          <w:rFonts w:ascii="Times New Roman" w:hAnsi="Times New Roman"/>
          <w:sz w:val="20"/>
          <w:szCs w:val="20"/>
        </w:rPr>
      </w:pPr>
      <w:r w:rsidRPr="0000720C">
        <w:rPr>
          <w:rFonts w:ascii="Times New Roman" w:hAnsi="Times New Roman"/>
          <w:sz w:val="20"/>
          <w:szCs w:val="20"/>
        </w:rPr>
        <w:t>Все</w:t>
      </w:r>
      <w:r w:rsidR="0085617F" w:rsidRPr="0000720C">
        <w:rPr>
          <w:rFonts w:ascii="Times New Roman" w:hAnsi="Times New Roman"/>
          <w:sz w:val="20"/>
          <w:szCs w:val="20"/>
        </w:rPr>
        <w:t xml:space="preserve"> </w:t>
      </w:r>
      <w:r w:rsidRPr="0000720C">
        <w:rPr>
          <w:rFonts w:ascii="Times New Roman" w:hAnsi="Times New Roman"/>
          <w:sz w:val="20"/>
          <w:szCs w:val="20"/>
        </w:rPr>
        <w:t>п</w:t>
      </w:r>
      <w:r w:rsidR="0085617F" w:rsidRPr="0000720C">
        <w:rPr>
          <w:rFonts w:ascii="Times New Roman" w:hAnsi="Times New Roman"/>
          <w:sz w:val="20"/>
          <w:szCs w:val="20"/>
        </w:rPr>
        <w:t>риложени</w:t>
      </w:r>
      <w:r w:rsidRPr="0000720C">
        <w:rPr>
          <w:rFonts w:ascii="Times New Roman" w:hAnsi="Times New Roman"/>
          <w:sz w:val="20"/>
          <w:szCs w:val="20"/>
        </w:rPr>
        <w:t>я</w:t>
      </w:r>
      <w:r w:rsidR="0085617F" w:rsidRPr="0000720C">
        <w:rPr>
          <w:rFonts w:ascii="Times New Roman" w:hAnsi="Times New Roman"/>
          <w:sz w:val="20"/>
          <w:szCs w:val="20"/>
        </w:rPr>
        <w:t xml:space="preserve"> </w:t>
      </w:r>
      <w:r w:rsidRPr="0000720C">
        <w:rPr>
          <w:rFonts w:ascii="Times New Roman" w:hAnsi="Times New Roman"/>
          <w:sz w:val="20"/>
          <w:szCs w:val="20"/>
        </w:rPr>
        <w:t xml:space="preserve">и дополнения </w:t>
      </w:r>
      <w:r w:rsidR="0085617F" w:rsidRPr="0000720C">
        <w:rPr>
          <w:rFonts w:ascii="Times New Roman" w:hAnsi="Times New Roman"/>
          <w:bCs/>
          <w:sz w:val="20"/>
          <w:szCs w:val="20"/>
        </w:rPr>
        <w:t>явля</w:t>
      </w:r>
      <w:r w:rsidRPr="0000720C">
        <w:rPr>
          <w:rFonts w:ascii="Times New Roman" w:hAnsi="Times New Roman"/>
          <w:bCs/>
          <w:sz w:val="20"/>
          <w:szCs w:val="20"/>
        </w:rPr>
        <w:t>ю</w:t>
      </w:r>
      <w:r w:rsidR="0085617F" w:rsidRPr="0000720C">
        <w:rPr>
          <w:rFonts w:ascii="Times New Roman" w:hAnsi="Times New Roman"/>
          <w:bCs/>
          <w:sz w:val="20"/>
          <w:szCs w:val="20"/>
        </w:rPr>
        <w:t xml:space="preserve">тся неотъемлемой частью настоящего </w:t>
      </w:r>
      <w:r w:rsidR="00BA3922" w:rsidRPr="0000720C">
        <w:rPr>
          <w:rFonts w:ascii="Times New Roman" w:hAnsi="Times New Roman"/>
          <w:sz w:val="20"/>
          <w:szCs w:val="20"/>
        </w:rPr>
        <w:t>Контракт</w:t>
      </w:r>
      <w:r w:rsidR="0085617F" w:rsidRPr="0000720C">
        <w:rPr>
          <w:rFonts w:ascii="Times New Roman" w:hAnsi="Times New Roman"/>
          <w:sz w:val="20"/>
          <w:szCs w:val="20"/>
        </w:rPr>
        <w:t>а.</w:t>
      </w:r>
    </w:p>
    <w:p w:rsidR="0085617F" w:rsidRPr="0000720C" w:rsidRDefault="0085617F" w:rsidP="00404D15">
      <w:pPr>
        <w:numPr>
          <w:ilvl w:val="1"/>
          <w:numId w:val="31"/>
        </w:numPr>
        <w:ind w:left="0" w:firstLine="851"/>
        <w:jc w:val="both"/>
        <w:rPr>
          <w:rFonts w:ascii="Times New Roman" w:hAnsi="Times New Roman"/>
          <w:sz w:val="20"/>
          <w:szCs w:val="20"/>
        </w:rPr>
      </w:pPr>
      <w:r w:rsidRPr="0000720C">
        <w:rPr>
          <w:rFonts w:ascii="Times New Roman" w:hAnsi="Times New Roman"/>
          <w:sz w:val="20"/>
          <w:szCs w:val="20"/>
        </w:rPr>
        <w:t xml:space="preserve"> Взаимоотношения</w:t>
      </w:r>
      <w:r w:rsidR="008C11B0" w:rsidRPr="0000720C">
        <w:rPr>
          <w:rFonts w:ascii="Times New Roman" w:hAnsi="Times New Roman"/>
          <w:sz w:val="20"/>
          <w:szCs w:val="20"/>
        </w:rPr>
        <w:t xml:space="preserve"> </w:t>
      </w:r>
      <w:r w:rsidRPr="0000720C">
        <w:rPr>
          <w:rFonts w:ascii="Times New Roman" w:hAnsi="Times New Roman"/>
          <w:sz w:val="20"/>
          <w:szCs w:val="20"/>
        </w:rPr>
        <w:t>Сторон</w:t>
      </w:r>
      <w:r w:rsidR="008C11B0" w:rsidRPr="0000720C">
        <w:rPr>
          <w:rFonts w:ascii="Times New Roman" w:hAnsi="Times New Roman"/>
          <w:sz w:val="20"/>
          <w:szCs w:val="20"/>
        </w:rPr>
        <w:t xml:space="preserve">, </w:t>
      </w:r>
      <w:r w:rsidRPr="0000720C">
        <w:rPr>
          <w:rFonts w:ascii="Times New Roman" w:hAnsi="Times New Roman"/>
          <w:sz w:val="20"/>
          <w:szCs w:val="20"/>
        </w:rPr>
        <w:t xml:space="preserve">не урегулированные настоящим </w:t>
      </w:r>
      <w:r w:rsidR="00BA3922" w:rsidRPr="0000720C">
        <w:rPr>
          <w:rFonts w:ascii="Times New Roman" w:hAnsi="Times New Roman"/>
          <w:sz w:val="20"/>
          <w:szCs w:val="20"/>
        </w:rPr>
        <w:t>Контракт</w:t>
      </w:r>
      <w:r w:rsidRPr="0000720C">
        <w:rPr>
          <w:rFonts w:ascii="Times New Roman" w:hAnsi="Times New Roman"/>
          <w:sz w:val="20"/>
          <w:szCs w:val="20"/>
        </w:rPr>
        <w:t>ом, регламентируются действующим законодательством Российской Федерации.</w:t>
      </w:r>
    </w:p>
    <w:p w:rsidR="0085617F" w:rsidRPr="0000720C" w:rsidRDefault="0085617F" w:rsidP="00404D15">
      <w:pPr>
        <w:numPr>
          <w:ilvl w:val="1"/>
          <w:numId w:val="31"/>
        </w:numPr>
        <w:ind w:left="0" w:firstLine="851"/>
        <w:jc w:val="both"/>
        <w:rPr>
          <w:rFonts w:ascii="Times New Roman" w:hAnsi="Times New Roman"/>
          <w:sz w:val="20"/>
          <w:szCs w:val="20"/>
        </w:rPr>
      </w:pPr>
      <w:r w:rsidRPr="0000720C">
        <w:rPr>
          <w:rFonts w:ascii="Times New Roman" w:hAnsi="Times New Roman"/>
          <w:sz w:val="20"/>
          <w:szCs w:val="20"/>
        </w:rPr>
        <w:t xml:space="preserve"> Ни сам </w:t>
      </w:r>
      <w:r w:rsidR="00BA3922" w:rsidRPr="0000720C">
        <w:rPr>
          <w:rFonts w:ascii="Times New Roman" w:hAnsi="Times New Roman"/>
          <w:sz w:val="20"/>
          <w:szCs w:val="20"/>
        </w:rPr>
        <w:t>Контракт</w:t>
      </w:r>
      <w:r w:rsidRPr="0000720C">
        <w:rPr>
          <w:rFonts w:ascii="Times New Roman" w:hAnsi="Times New Roman"/>
          <w:sz w:val="20"/>
          <w:szCs w:val="20"/>
        </w:rPr>
        <w:t>, ни любое из предусмотренных в нем прав или обязательств не могут быть переданы прямо или косвенно третьей стороне без предварительного письменного согласия другой Стороны.</w:t>
      </w:r>
    </w:p>
    <w:p w:rsidR="00063D18" w:rsidRPr="0000720C" w:rsidRDefault="0085617F" w:rsidP="00404D15">
      <w:pPr>
        <w:pStyle w:val="a3"/>
        <w:numPr>
          <w:ilvl w:val="1"/>
          <w:numId w:val="31"/>
        </w:numPr>
        <w:ind w:left="0" w:firstLine="851"/>
        <w:contextualSpacing w:val="0"/>
        <w:jc w:val="both"/>
        <w:rPr>
          <w:rFonts w:ascii="Times New Roman" w:hAnsi="Times New Roman"/>
          <w:sz w:val="20"/>
          <w:szCs w:val="20"/>
        </w:rPr>
      </w:pPr>
      <w:r w:rsidRPr="0000720C">
        <w:rPr>
          <w:rFonts w:ascii="Times New Roman" w:hAnsi="Times New Roman"/>
          <w:sz w:val="20"/>
          <w:szCs w:val="20"/>
        </w:rPr>
        <w:t xml:space="preserve"> Настоящий </w:t>
      </w:r>
      <w:r w:rsidR="00BA3922" w:rsidRPr="0000720C">
        <w:rPr>
          <w:rFonts w:ascii="Times New Roman" w:hAnsi="Times New Roman"/>
          <w:bCs/>
          <w:sz w:val="20"/>
          <w:szCs w:val="20"/>
        </w:rPr>
        <w:t>Контракт</w:t>
      </w:r>
      <w:r w:rsidRPr="0000720C">
        <w:rPr>
          <w:rFonts w:ascii="Times New Roman" w:hAnsi="Times New Roman"/>
          <w:sz w:val="20"/>
          <w:szCs w:val="20"/>
        </w:rPr>
        <w:t xml:space="preserve"> составлен в двух экземплярах, имеющих одинаковую юридическую силу, п</w:t>
      </w:r>
      <w:r w:rsidR="00221D8A" w:rsidRPr="0000720C">
        <w:rPr>
          <w:rFonts w:ascii="Times New Roman" w:hAnsi="Times New Roman"/>
          <w:sz w:val="20"/>
          <w:szCs w:val="20"/>
        </w:rPr>
        <w:t>о одному экземпляру для каждой С</w:t>
      </w:r>
      <w:r w:rsidRPr="0000720C">
        <w:rPr>
          <w:rFonts w:ascii="Times New Roman" w:hAnsi="Times New Roman"/>
          <w:sz w:val="20"/>
          <w:szCs w:val="20"/>
        </w:rPr>
        <w:t>тороны.</w:t>
      </w:r>
    </w:p>
    <w:p w:rsidR="00D12414" w:rsidRPr="0000720C" w:rsidRDefault="00D12414" w:rsidP="00404D15">
      <w:pPr>
        <w:pStyle w:val="a3"/>
        <w:numPr>
          <w:ilvl w:val="1"/>
          <w:numId w:val="31"/>
        </w:numPr>
        <w:ind w:left="0" w:firstLine="851"/>
        <w:contextualSpacing w:val="0"/>
        <w:jc w:val="both"/>
        <w:rPr>
          <w:rFonts w:ascii="Times New Roman" w:hAnsi="Times New Roman"/>
          <w:sz w:val="20"/>
          <w:szCs w:val="20"/>
        </w:rPr>
      </w:pPr>
      <w:r w:rsidRPr="0000720C">
        <w:rPr>
          <w:rFonts w:ascii="Times New Roman" w:hAnsi="Times New Roman"/>
          <w:sz w:val="20"/>
          <w:szCs w:val="20"/>
        </w:rPr>
        <w:t>Приложения:</w:t>
      </w:r>
    </w:p>
    <w:p w:rsidR="00FE26DC" w:rsidRPr="00FE26DC" w:rsidRDefault="00FE26DC" w:rsidP="00FE26DC">
      <w:pPr>
        <w:pStyle w:val="a3"/>
        <w:spacing w:after="120"/>
        <w:ind w:left="709"/>
        <w:jc w:val="both"/>
        <w:rPr>
          <w:rFonts w:ascii="Times New Roman" w:hAnsi="Times New Roman"/>
          <w:sz w:val="20"/>
          <w:szCs w:val="20"/>
        </w:rPr>
      </w:pPr>
      <w:r w:rsidRPr="00FE26DC">
        <w:rPr>
          <w:rFonts w:ascii="Times New Roman" w:hAnsi="Times New Roman"/>
          <w:sz w:val="20"/>
          <w:szCs w:val="20"/>
        </w:rPr>
        <w:t>Приложение №1 – Техническое задание;</w:t>
      </w:r>
    </w:p>
    <w:p w:rsidR="00FE26DC" w:rsidRPr="00FE26DC" w:rsidRDefault="00FE26DC" w:rsidP="00FE26DC">
      <w:pPr>
        <w:pStyle w:val="a3"/>
        <w:spacing w:after="120"/>
        <w:ind w:left="709"/>
        <w:jc w:val="both"/>
        <w:rPr>
          <w:rFonts w:ascii="Times New Roman" w:hAnsi="Times New Roman"/>
          <w:sz w:val="20"/>
          <w:szCs w:val="20"/>
        </w:rPr>
      </w:pPr>
      <w:r w:rsidRPr="00FE26DC">
        <w:rPr>
          <w:rFonts w:ascii="Times New Roman" w:hAnsi="Times New Roman"/>
          <w:sz w:val="20"/>
          <w:szCs w:val="20"/>
        </w:rPr>
        <w:t>Приложение №2 – Спецификация;</w:t>
      </w:r>
    </w:p>
    <w:p w:rsidR="00FE26DC" w:rsidRPr="00FE26DC" w:rsidRDefault="00FE26DC" w:rsidP="00FE26DC">
      <w:pPr>
        <w:pStyle w:val="a3"/>
        <w:spacing w:after="120"/>
        <w:ind w:left="709"/>
        <w:jc w:val="both"/>
        <w:rPr>
          <w:rFonts w:ascii="Times New Roman" w:hAnsi="Times New Roman"/>
          <w:sz w:val="20"/>
          <w:szCs w:val="20"/>
        </w:rPr>
      </w:pPr>
      <w:r w:rsidRPr="00FE26DC">
        <w:rPr>
          <w:rFonts w:ascii="Times New Roman" w:hAnsi="Times New Roman"/>
          <w:sz w:val="20"/>
          <w:szCs w:val="20"/>
        </w:rPr>
        <w:t>Приложение №3 – Акт приемки товаров, работ, услуг.</w:t>
      </w:r>
    </w:p>
    <w:p w:rsidR="00A60352" w:rsidRPr="0000720C" w:rsidRDefault="00FE26DC" w:rsidP="00FE26DC">
      <w:pPr>
        <w:pStyle w:val="a3"/>
        <w:spacing w:after="120"/>
        <w:ind w:left="709"/>
        <w:contextualSpacing w:val="0"/>
        <w:jc w:val="both"/>
        <w:rPr>
          <w:rFonts w:ascii="Times New Roman" w:hAnsi="Times New Roman"/>
          <w:sz w:val="20"/>
          <w:szCs w:val="20"/>
        </w:rPr>
      </w:pPr>
      <w:r w:rsidRPr="00FE26DC">
        <w:rPr>
          <w:rFonts w:ascii="Times New Roman" w:hAnsi="Times New Roman"/>
          <w:sz w:val="20"/>
          <w:szCs w:val="20"/>
        </w:rPr>
        <w:t>Приложение №4 – Соглашение об электронном обмене документами</w:t>
      </w:r>
    </w:p>
    <w:p w:rsidR="00CE6394" w:rsidRPr="0000720C" w:rsidRDefault="00CE6394" w:rsidP="00404D15">
      <w:pPr>
        <w:pStyle w:val="a3"/>
        <w:numPr>
          <w:ilvl w:val="0"/>
          <w:numId w:val="31"/>
        </w:numPr>
        <w:spacing w:after="120"/>
        <w:ind w:left="0" w:firstLine="709"/>
        <w:contextualSpacing w:val="0"/>
        <w:jc w:val="center"/>
        <w:rPr>
          <w:rFonts w:ascii="Times New Roman" w:hAnsi="Times New Roman"/>
          <w:b/>
          <w:sz w:val="20"/>
          <w:szCs w:val="20"/>
        </w:rPr>
      </w:pPr>
      <w:r w:rsidRPr="0000720C">
        <w:rPr>
          <w:rFonts w:ascii="Times New Roman" w:hAnsi="Times New Roman"/>
          <w:b/>
          <w:sz w:val="20"/>
          <w:szCs w:val="20"/>
        </w:rPr>
        <w:t>Юридические адреса и реквизиты Сторон:</w:t>
      </w:r>
    </w:p>
    <w:tbl>
      <w:tblPr>
        <w:tblW w:w="10173" w:type="dxa"/>
        <w:tblLook w:val="01E0" w:firstRow="1" w:lastRow="1" w:firstColumn="1" w:lastColumn="1" w:noHBand="0" w:noVBand="0"/>
      </w:tblPr>
      <w:tblGrid>
        <w:gridCol w:w="5070"/>
        <w:gridCol w:w="5103"/>
      </w:tblGrid>
      <w:tr w:rsidR="009F5377" w:rsidRPr="0000720C" w:rsidTr="00305ED3">
        <w:tc>
          <w:tcPr>
            <w:tcW w:w="5070" w:type="dxa"/>
          </w:tcPr>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федеральное государственное бюджетное учреждение «Российский центр судебно-медицинской экспертизы» Министерства здравоохранения Российской Федерации</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lastRenderedPageBreak/>
              <w:t xml:space="preserve"> (ФГБУ «РЦСМЭ» Минздрава России)</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ФГБУ «РЦСМЭ» Минздрава России</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Юридический адрес: 125284, г. Москва, вн.тер.г. муниципальный округ Беговой,</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ул. Поликарпова, д. 12/13, помещ. 3/1</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 xml:space="preserve">Почтовый адрес: 125284, г. Москва, вн.тер.г. муниципальный округ Беговой, </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ул. Поликарпова, д. 12/13, помещ. 3/1</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ИНН 7703020645</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КПП 771401001</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ОГРН 1037739753732</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УФК по г. Москве (ФГБУ «РЦСМЭ» Минздрава России, л/с 20736Ц19720)</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Казначейский счет: 03214 643 000 0000 17300</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 xml:space="preserve">в ОКЦ №1 ГУ БАНКА РОССИИ ПО ЦФО//УФК ПО Г. МОСКВЕ г. Москва </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БИК УФК по г. Москве: 004525988</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ЕКС (Единый казначейский счет): 40102810545370000003</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ОКПО 01897305</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ОКТМО 45334000</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Тел. +7 (495) 945-21-69; +7 (495) 945-00-97</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mail@rc-sme.ru</w:t>
            </w:r>
          </w:p>
          <w:p w:rsidR="001B27E9" w:rsidRPr="001B27E9" w:rsidRDefault="001B27E9" w:rsidP="001B27E9">
            <w:pPr>
              <w:ind w:left="142"/>
              <w:rPr>
                <w:rFonts w:ascii="Times New Roman" w:eastAsia="Calibri" w:hAnsi="Times New Roman"/>
                <w:sz w:val="18"/>
                <w:szCs w:val="18"/>
                <w:lang w:eastAsia="en-US"/>
              </w:rPr>
            </w:pPr>
            <w:r w:rsidRPr="001B27E9">
              <w:rPr>
                <w:rFonts w:ascii="Times New Roman" w:eastAsia="Calibri" w:hAnsi="Times New Roman"/>
                <w:sz w:val="18"/>
                <w:szCs w:val="18"/>
                <w:lang w:eastAsia="en-US"/>
              </w:rPr>
              <w:t>Директор</w:t>
            </w:r>
          </w:p>
          <w:p w:rsidR="009F5377" w:rsidRDefault="001B27E9" w:rsidP="001B27E9">
            <w:pPr>
              <w:ind w:left="142" w:right="142"/>
              <w:rPr>
                <w:rFonts w:ascii="Times New Roman" w:eastAsia="Calibri" w:hAnsi="Times New Roman"/>
                <w:sz w:val="18"/>
                <w:szCs w:val="18"/>
                <w:lang w:eastAsia="en-US"/>
              </w:rPr>
            </w:pPr>
            <w:r w:rsidRPr="001B27E9">
              <w:rPr>
                <w:rFonts w:ascii="Times New Roman" w:eastAsia="Calibri" w:hAnsi="Times New Roman"/>
                <w:sz w:val="18"/>
                <w:szCs w:val="18"/>
                <w:lang w:eastAsia="en-US"/>
              </w:rPr>
              <w:t>ФГБУ «РЦСМЭ» Минздрава России</w:t>
            </w:r>
          </w:p>
          <w:p w:rsidR="001B27E9" w:rsidRDefault="001B27E9" w:rsidP="001B27E9">
            <w:pPr>
              <w:ind w:left="142" w:right="142"/>
              <w:rPr>
                <w:rFonts w:ascii="Times New Roman" w:eastAsia="Calibri" w:hAnsi="Times New Roman"/>
                <w:sz w:val="18"/>
                <w:szCs w:val="18"/>
                <w:lang w:eastAsia="en-US"/>
              </w:rPr>
            </w:pPr>
          </w:p>
          <w:p w:rsidR="001B27E9" w:rsidRDefault="001B27E9" w:rsidP="001B27E9">
            <w:pPr>
              <w:ind w:left="142" w:right="142"/>
              <w:rPr>
                <w:rFonts w:ascii="Times New Roman" w:eastAsia="Calibri" w:hAnsi="Times New Roman"/>
                <w:sz w:val="18"/>
                <w:szCs w:val="18"/>
                <w:lang w:eastAsia="en-US"/>
              </w:rPr>
            </w:pPr>
          </w:p>
          <w:p w:rsidR="001B27E9" w:rsidRDefault="001B27E9" w:rsidP="001B27E9">
            <w:pPr>
              <w:ind w:left="142" w:right="142"/>
              <w:rPr>
                <w:rFonts w:ascii="Times New Roman" w:eastAsia="Calibri" w:hAnsi="Times New Roman"/>
                <w:sz w:val="18"/>
                <w:szCs w:val="18"/>
                <w:lang w:eastAsia="en-US"/>
              </w:rPr>
            </w:pPr>
          </w:p>
          <w:p w:rsidR="001B27E9" w:rsidRPr="0000720C" w:rsidRDefault="001B27E9" w:rsidP="001B27E9">
            <w:pPr>
              <w:ind w:left="142" w:right="142"/>
              <w:rPr>
                <w:rFonts w:ascii="Times New Roman" w:eastAsia="Calibri" w:hAnsi="Times New Roman"/>
                <w:sz w:val="20"/>
                <w:szCs w:val="20"/>
                <w:lang w:eastAsia="en-US"/>
              </w:rPr>
            </w:pPr>
          </w:p>
        </w:tc>
        <w:tc>
          <w:tcPr>
            <w:tcW w:w="5103" w:type="dxa"/>
          </w:tcPr>
          <w:p w:rsidR="009F5377" w:rsidRPr="0000720C" w:rsidRDefault="009F5377" w:rsidP="00305ED3">
            <w:pPr>
              <w:ind w:left="142" w:right="142"/>
              <w:jc w:val="center"/>
              <w:rPr>
                <w:rFonts w:ascii="Times New Roman" w:eastAsia="Calibri" w:hAnsi="Times New Roman"/>
                <w:b/>
                <w:sz w:val="20"/>
                <w:szCs w:val="20"/>
                <w:lang w:eastAsia="en-US"/>
              </w:rPr>
            </w:pPr>
            <w:r w:rsidRPr="0000720C">
              <w:rPr>
                <w:rFonts w:ascii="Times New Roman" w:eastAsia="Calibri" w:hAnsi="Times New Roman"/>
                <w:b/>
                <w:sz w:val="20"/>
                <w:szCs w:val="20"/>
                <w:lang w:eastAsia="en-US"/>
              </w:rPr>
              <w:lastRenderedPageBreak/>
              <w:t>ИСПОЛНИТЕЛЬ:</w:t>
            </w:r>
          </w:p>
          <w:p w:rsidR="009F5377" w:rsidRPr="0000720C" w:rsidRDefault="009F5377" w:rsidP="00305ED3">
            <w:pPr>
              <w:ind w:left="142" w:right="142"/>
              <w:rPr>
                <w:rFonts w:ascii="Times New Roman" w:eastAsia="Calibri" w:hAnsi="Times New Roman"/>
                <w:bCs/>
                <w:sz w:val="20"/>
                <w:szCs w:val="20"/>
                <w:lang w:eastAsia="en-US"/>
              </w:rPr>
            </w:pPr>
          </w:p>
          <w:p w:rsidR="00BA225A" w:rsidRPr="00BA225A" w:rsidRDefault="00BA225A" w:rsidP="00BA225A">
            <w:pPr>
              <w:ind w:left="142" w:right="142"/>
              <w:rPr>
                <w:rFonts w:ascii="Times New Roman" w:eastAsia="Calibri" w:hAnsi="Times New Roman"/>
                <w:bCs/>
                <w:sz w:val="20"/>
                <w:szCs w:val="20"/>
                <w:lang w:eastAsia="en-US"/>
              </w:rPr>
            </w:pPr>
          </w:p>
          <w:p w:rsidR="00BA225A" w:rsidRPr="00BA225A" w:rsidRDefault="00BA225A" w:rsidP="00BA225A">
            <w:pPr>
              <w:ind w:left="142" w:right="142"/>
              <w:rPr>
                <w:rFonts w:ascii="Times New Roman" w:eastAsia="Calibri" w:hAnsi="Times New Roman"/>
                <w:bCs/>
                <w:sz w:val="20"/>
                <w:szCs w:val="20"/>
                <w:lang w:eastAsia="en-US"/>
              </w:rPr>
            </w:pPr>
          </w:p>
          <w:p w:rsidR="009F5377" w:rsidRPr="0000720C" w:rsidRDefault="009F5377" w:rsidP="009733AE">
            <w:pPr>
              <w:ind w:left="142" w:right="142"/>
              <w:rPr>
                <w:rFonts w:ascii="Times New Roman" w:eastAsia="Calibri" w:hAnsi="Times New Roman"/>
                <w:bCs/>
                <w:sz w:val="20"/>
                <w:szCs w:val="20"/>
                <w:lang w:val="en-US" w:eastAsia="en-US"/>
              </w:rPr>
            </w:pPr>
          </w:p>
        </w:tc>
      </w:tr>
      <w:tr w:rsidR="009F5377" w:rsidRPr="0000720C" w:rsidTr="00305ED3">
        <w:tc>
          <w:tcPr>
            <w:tcW w:w="5070" w:type="dxa"/>
          </w:tcPr>
          <w:p w:rsidR="009F5377" w:rsidRPr="0000720C" w:rsidRDefault="009F5377" w:rsidP="00305ED3">
            <w:pPr>
              <w:ind w:left="142" w:right="142"/>
              <w:jc w:val="center"/>
              <w:rPr>
                <w:rFonts w:ascii="Times New Roman" w:hAnsi="Times New Roman"/>
                <w:b/>
                <w:caps/>
                <w:sz w:val="20"/>
                <w:szCs w:val="20"/>
              </w:rPr>
            </w:pPr>
            <w:r w:rsidRPr="0000720C">
              <w:rPr>
                <w:rFonts w:ascii="Times New Roman" w:hAnsi="Times New Roman"/>
                <w:b/>
                <w:caps/>
                <w:sz w:val="20"/>
                <w:szCs w:val="20"/>
              </w:rPr>
              <w:lastRenderedPageBreak/>
              <w:t xml:space="preserve">от </w:t>
            </w:r>
            <w:r w:rsidRPr="0000720C">
              <w:rPr>
                <w:rFonts w:ascii="Times New Roman" w:hAnsi="Times New Roman"/>
                <w:b/>
                <w:bCs/>
                <w:sz w:val="20"/>
                <w:szCs w:val="20"/>
              </w:rPr>
              <w:t>ЗАКАЗЧИКА</w:t>
            </w:r>
            <w:r w:rsidRPr="0000720C">
              <w:rPr>
                <w:rFonts w:ascii="Times New Roman" w:hAnsi="Times New Roman"/>
                <w:b/>
                <w:caps/>
                <w:sz w:val="20"/>
                <w:szCs w:val="20"/>
              </w:rPr>
              <w:t>:</w:t>
            </w:r>
          </w:p>
          <w:p w:rsidR="009F5377" w:rsidRPr="0000720C" w:rsidRDefault="009F5377" w:rsidP="00305ED3">
            <w:pPr>
              <w:ind w:left="142" w:right="142"/>
              <w:jc w:val="center"/>
              <w:rPr>
                <w:rFonts w:ascii="Times New Roman" w:hAnsi="Times New Roman"/>
                <w:sz w:val="20"/>
                <w:szCs w:val="20"/>
              </w:rPr>
            </w:pPr>
          </w:p>
          <w:p w:rsidR="009F5377" w:rsidRPr="0000720C" w:rsidRDefault="009F5377" w:rsidP="00305ED3">
            <w:pPr>
              <w:ind w:left="142" w:right="142"/>
              <w:jc w:val="center"/>
              <w:rPr>
                <w:rFonts w:ascii="Times New Roman" w:hAnsi="Times New Roman"/>
                <w:sz w:val="20"/>
                <w:szCs w:val="20"/>
              </w:rPr>
            </w:pPr>
          </w:p>
          <w:p w:rsidR="009F5377" w:rsidRPr="0000720C" w:rsidRDefault="009246E0" w:rsidP="00BA225A">
            <w:pPr>
              <w:ind w:left="142" w:right="142"/>
              <w:rPr>
                <w:rFonts w:ascii="Times New Roman" w:hAnsi="Times New Roman"/>
                <w:sz w:val="20"/>
                <w:szCs w:val="20"/>
              </w:rPr>
            </w:pPr>
            <w:r w:rsidRPr="0000720C">
              <w:rPr>
                <w:rFonts w:ascii="Times New Roman" w:hAnsi="Times New Roman"/>
                <w:sz w:val="20"/>
                <w:szCs w:val="20"/>
              </w:rPr>
              <w:t>__________________/</w:t>
            </w:r>
            <w:r w:rsidR="00BA225A">
              <w:rPr>
                <w:rFonts w:ascii="Times New Roman" w:hAnsi="Times New Roman"/>
                <w:sz w:val="20"/>
                <w:szCs w:val="20"/>
              </w:rPr>
              <w:t>Макаров И.Ю.</w:t>
            </w:r>
            <w:r w:rsidRPr="0000720C">
              <w:rPr>
                <w:rFonts w:ascii="Times New Roman" w:hAnsi="Times New Roman"/>
                <w:sz w:val="20"/>
                <w:szCs w:val="20"/>
              </w:rPr>
              <w:t>/</w:t>
            </w:r>
          </w:p>
          <w:p w:rsidR="009F5377" w:rsidRPr="0000720C" w:rsidRDefault="009F5377" w:rsidP="00305ED3">
            <w:pPr>
              <w:ind w:left="142" w:right="142"/>
              <w:jc w:val="center"/>
              <w:rPr>
                <w:rFonts w:ascii="Times New Roman" w:hAnsi="Times New Roman"/>
                <w:sz w:val="20"/>
                <w:szCs w:val="20"/>
              </w:rPr>
            </w:pPr>
          </w:p>
        </w:tc>
        <w:tc>
          <w:tcPr>
            <w:tcW w:w="5103" w:type="dxa"/>
          </w:tcPr>
          <w:p w:rsidR="009F5377" w:rsidRPr="0000720C" w:rsidRDefault="009F5377" w:rsidP="00305ED3">
            <w:pPr>
              <w:ind w:left="142" w:right="142"/>
              <w:jc w:val="center"/>
              <w:rPr>
                <w:rFonts w:ascii="Times New Roman" w:hAnsi="Times New Roman"/>
                <w:b/>
                <w:sz w:val="20"/>
                <w:szCs w:val="20"/>
              </w:rPr>
            </w:pPr>
            <w:r w:rsidRPr="0000720C">
              <w:rPr>
                <w:rFonts w:ascii="Times New Roman" w:hAnsi="Times New Roman"/>
                <w:b/>
                <w:sz w:val="20"/>
                <w:szCs w:val="20"/>
              </w:rPr>
              <w:t>ОТ ИСПОЛНИТЕЛЯ:</w:t>
            </w:r>
          </w:p>
          <w:p w:rsidR="009F5377" w:rsidRPr="0000720C" w:rsidRDefault="009F5377" w:rsidP="00305ED3">
            <w:pPr>
              <w:ind w:left="142" w:right="142"/>
              <w:jc w:val="center"/>
              <w:rPr>
                <w:rFonts w:ascii="Times New Roman" w:hAnsi="Times New Roman"/>
                <w:sz w:val="20"/>
                <w:szCs w:val="20"/>
              </w:rPr>
            </w:pPr>
          </w:p>
          <w:p w:rsidR="009F5377" w:rsidRPr="0000720C" w:rsidRDefault="009F5377" w:rsidP="00305ED3">
            <w:pPr>
              <w:ind w:left="142" w:right="142"/>
              <w:jc w:val="center"/>
              <w:rPr>
                <w:rFonts w:ascii="Times New Roman" w:hAnsi="Times New Roman"/>
                <w:sz w:val="20"/>
                <w:szCs w:val="20"/>
              </w:rPr>
            </w:pPr>
          </w:p>
          <w:p w:rsidR="009F5377" w:rsidRPr="0000720C" w:rsidRDefault="009F5377" w:rsidP="00305ED3">
            <w:pPr>
              <w:ind w:left="142" w:right="142"/>
              <w:jc w:val="center"/>
              <w:rPr>
                <w:rFonts w:ascii="Times New Roman" w:hAnsi="Times New Roman"/>
                <w:sz w:val="20"/>
                <w:szCs w:val="20"/>
              </w:rPr>
            </w:pPr>
            <w:r w:rsidRPr="0000720C">
              <w:rPr>
                <w:rFonts w:ascii="Times New Roman" w:hAnsi="Times New Roman"/>
                <w:sz w:val="20"/>
                <w:szCs w:val="20"/>
              </w:rPr>
              <w:t xml:space="preserve">______________________ </w:t>
            </w:r>
            <w:r w:rsidR="009246E0" w:rsidRPr="0000720C">
              <w:rPr>
                <w:rFonts w:ascii="Times New Roman" w:hAnsi="Times New Roman"/>
                <w:sz w:val="20"/>
                <w:szCs w:val="20"/>
              </w:rPr>
              <w:t>/</w:t>
            </w:r>
            <w:r w:rsidR="00BA225A">
              <w:rPr>
                <w:rFonts w:ascii="Times New Roman" w:hAnsi="Times New Roman"/>
                <w:sz w:val="20"/>
                <w:szCs w:val="20"/>
              </w:rPr>
              <w:t>.</w:t>
            </w:r>
            <w:r w:rsidR="009246E0" w:rsidRPr="0000720C">
              <w:rPr>
                <w:rFonts w:ascii="Times New Roman" w:hAnsi="Times New Roman"/>
                <w:sz w:val="20"/>
                <w:szCs w:val="20"/>
              </w:rPr>
              <w:t>/</w:t>
            </w:r>
          </w:p>
          <w:p w:rsidR="009F5377" w:rsidRPr="0000720C" w:rsidRDefault="009F5377" w:rsidP="00305ED3">
            <w:pPr>
              <w:ind w:left="142" w:right="142"/>
              <w:jc w:val="center"/>
              <w:rPr>
                <w:rFonts w:ascii="Times New Roman" w:hAnsi="Times New Roman"/>
                <w:sz w:val="20"/>
                <w:szCs w:val="20"/>
              </w:rPr>
            </w:pPr>
          </w:p>
        </w:tc>
      </w:tr>
      <w:tr w:rsidR="009F5377" w:rsidRPr="0000720C" w:rsidTr="00305ED3">
        <w:tc>
          <w:tcPr>
            <w:tcW w:w="5070" w:type="dxa"/>
          </w:tcPr>
          <w:p w:rsidR="009F5377" w:rsidRPr="0000720C" w:rsidRDefault="009F5377" w:rsidP="00305ED3">
            <w:pPr>
              <w:ind w:left="142" w:right="142"/>
              <w:jc w:val="center"/>
              <w:rPr>
                <w:rFonts w:ascii="Times New Roman" w:hAnsi="Times New Roman"/>
                <w:b/>
                <w:caps/>
                <w:sz w:val="20"/>
                <w:szCs w:val="20"/>
              </w:rPr>
            </w:pPr>
          </w:p>
        </w:tc>
        <w:tc>
          <w:tcPr>
            <w:tcW w:w="5103" w:type="dxa"/>
          </w:tcPr>
          <w:p w:rsidR="009F5377" w:rsidRPr="0000720C" w:rsidRDefault="009F5377" w:rsidP="00305ED3">
            <w:pPr>
              <w:ind w:left="142" w:right="142"/>
              <w:jc w:val="center"/>
              <w:rPr>
                <w:rFonts w:ascii="Times New Roman" w:hAnsi="Times New Roman"/>
                <w:b/>
                <w:sz w:val="20"/>
                <w:szCs w:val="20"/>
              </w:rPr>
            </w:pPr>
          </w:p>
        </w:tc>
      </w:tr>
    </w:tbl>
    <w:p w:rsidR="0056380C" w:rsidRPr="0000720C" w:rsidRDefault="0056380C" w:rsidP="002E3F66">
      <w:pPr>
        <w:ind w:left="6237"/>
        <w:outlineLvl w:val="0"/>
        <w:rPr>
          <w:rFonts w:ascii="Times New Roman" w:hAnsi="Times New Roman"/>
          <w:color w:val="000000"/>
          <w:sz w:val="20"/>
          <w:szCs w:val="20"/>
        </w:rPr>
      </w:pPr>
    </w:p>
    <w:p w:rsidR="0056380C" w:rsidRPr="0000720C" w:rsidRDefault="0056380C" w:rsidP="002E3F66">
      <w:pPr>
        <w:ind w:left="6237"/>
        <w:outlineLvl w:val="0"/>
        <w:rPr>
          <w:rFonts w:ascii="Times New Roman" w:hAnsi="Times New Roman"/>
          <w:color w:val="000000"/>
          <w:sz w:val="20"/>
          <w:szCs w:val="20"/>
        </w:rPr>
      </w:pPr>
    </w:p>
    <w:p w:rsidR="004A1E75" w:rsidRPr="0000720C" w:rsidRDefault="004A1E75" w:rsidP="002E3F66">
      <w:pPr>
        <w:ind w:left="6237"/>
        <w:outlineLvl w:val="0"/>
        <w:rPr>
          <w:rFonts w:ascii="Times New Roman" w:hAnsi="Times New Roman"/>
          <w:color w:val="000000"/>
          <w:sz w:val="20"/>
          <w:szCs w:val="20"/>
        </w:rPr>
      </w:pPr>
    </w:p>
    <w:p w:rsidR="004A1E75" w:rsidRPr="0000720C" w:rsidRDefault="004A1E75" w:rsidP="002E3F66">
      <w:pPr>
        <w:ind w:left="6237"/>
        <w:outlineLvl w:val="0"/>
        <w:rPr>
          <w:rFonts w:ascii="Times New Roman" w:hAnsi="Times New Roman"/>
          <w:color w:val="000000"/>
          <w:sz w:val="20"/>
          <w:szCs w:val="20"/>
        </w:rPr>
      </w:pPr>
    </w:p>
    <w:p w:rsidR="004A1E75" w:rsidRDefault="004A1E75"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5C4412" w:rsidRDefault="005C4412" w:rsidP="002E3F66">
      <w:pPr>
        <w:ind w:left="6237"/>
        <w:outlineLvl w:val="0"/>
        <w:rPr>
          <w:rFonts w:ascii="Times New Roman" w:hAnsi="Times New Roman"/>
          <w:color w:val="000000"/>
          <w:sz w:val="20"/>
          <w:szCs w:val="20"/>
        </w:rPr>
      </w:pPr>
    </w:p>
    <w:p w:rsidR="002E3F66" w:rsidRPr="0000720C" w:rsidRDefault="002E3F66" w:rsidP="002E3F66">
      <w:pPr>
        <w:ind w:left="6237"/>
        <w:outlineLvl w:val="0"/>
        <w:rPr>
          <w:rFonts w:ascii="Times New Roman" w:hAnsi="Times New Roman"/>
          <w:color w:val="000000"/>
          <w:sz w:val="20"/>
          <w:szCs w:val="20"/>
        </w:rPr>
      </w:pPr>
      <w:r w:rsidRPr="0000720C">
        <w:rPr>
          <w:rFonts w:ascii="Times New Roman" w:hAnsi="Times New Roman"/>
          <w:color w:val="000000"/>
          <w:sz w:val="20"/>
          <w:szCs w:val="20"/>
        </w:rPr>
        <w:lastRenderedPageBreak/>
        <w:t xml:space="preserve">Приложение №1 </w:t>
      </w:r>
      <w:r w:rsidR="005C4412">
        <w:rPr>
          <w:rFonts w:ascii="Times New Roman" w:hAnsi="Times New Roman"/>
          <w:color w:val="000000"/>
          <w:sz w:val="20"/>
          <w:szCs w:val="20"/>
        </w:rPr>
        <w:t>к Контракту</w:t>
      </w:r>
    </w:p>
    <w:p w:rsidR="004A1E75" w:rsidRPr="0000720C" w:rsidRDefault="002E3F66" w:rsidP="002E3F66">
      <w:pPr>
        <w:ind w:left="6237"/>
        <w:outlineLvl w:val="0"/>
        <w:rPr>
          <w:rFonts w:ascii="Times New Roman" w:hAnsi="Times New Roman"/>
          <w:color w:val="000000"/>
          <w:sz w:val="20"/>
          <w:szCs w:val="20"/>
        </w:rPr>
      </w:pPr>
      <w:r w:rsidRPr="0000720C">
        <w:rPr>
          <w:rFonts w:ascii="Times New Roman" w:hAnsi="Times New Roman"/>
          <w:color w:val="000000"/>
          <w:sz w:val="20"/>
          <w:szCs w:val="20"/>
        </w:rPr>
        <w:t xml:space="preserve">№ </w:t>
      </w:r>
    </w:p>
    <w:p w:rsidR="002E3F66" w:rsidRPr="0000720C" w:rsidRDefault="002E3F66" w:rsidP="002E3F66">
      <w:pPr>
        <w:ind w:left="6237"/>
        <w:outlineLvl w:val="0"/>
        <w:rPr>
          <w:rFonts w:ascii="Times New Roman" w:hAnsi="Times New Roman"/>
          <w:color w:val="000000"/>
          <w:sz w:val="20"/>
          <w:szCs w:val="20"/>
        </w:rPr>
      </w:pPr>
      <w:r w:rsidRPr="0000720C">
        <w:rPr>
          <w:rFonts w:ascii="Times New Roman" w:hAnsi="Times New Roman"/>
          <w:color w:val="000000"/>
          <w:sz w:val="20"/>
          <w:szCs w:val="20"/>
        </w:rPr>
        <w:t>от «</w:t>
      </w:r>
      <w:r w:rsidR="007709BD" w:rsidRPr="0000720C">
        <w:rPr>
          <w:rFonts w:ascii="Times New Roman" w:hAnsi="Times New Roman"/>
          <w:color w:val="000000"/>
          <w:sz w:val="20"/>
          <w:szCs w:val="20"/>
        </w:rPr>
        <w:t>____</w:t>
      </w:r>
      <w:r w:rsidRPr="0000720C">
        <w:rPr>
          <w:rFonts w:ascii="Times New Roman" w:hAnsi="Times New Roman"/>
          <w:color w:val="000000"/>
          <w:sz w:val="20"/>
          <w:szCs w:val="20"/>
        </w:rPr>
        <w:t xml:space="preserve">» </w:t>
      </w:r>
      <w:r w:rsidR="004A1E75" w:rsidRPr="0000720C">
        <w:rPr>
          <w:rFonts w:ascii="Times New Roman" w:hAnsi="Times New Roman"/>
          <w:color w:val="000000"/>
          <w:sz w:val="20"/>
          <w:szCs w:val="20"/>
        </w:rPr>
        <w:t>___________</w:t>
      </w:r>
      <w:r w:rsidR="009246E0" w:rsidRPr="0000720C">
        <w:rPr>
          <w:rFonts w:ascii="Times New Roman" w:hAnsi="Times New Roman"/>
          <w:color w:val="000000"/>
          <w:sz w:val="20"/>
          <w:szCs w:val="20"/>
        </w:rPr>
        <w:t xml:space="preserve"> 202</w:t>
      </w:r>
      <w:r w:rsidR="005C4412">
        <w:rPr>
          <w:rFonts w:ascii="Times New Roman" w:hAnsi="Times New Roman"/>
          <w:color w:val="000000"/>
          <w:sz w:val="20"/>
          <w:szCs w:val="20"/>
        </w:rPr>
        <w:t>6</w:t>
      </w:r>
      <w:r w:rsidRPr="0000720C">
        <w:rPr>
          <w:rFonts w:ascii="Times New Roman" w:hAnsi="Times New Roman"/>
          <w:color w:val="000000"/>
          <w:sz w:val="20"/>
          <w:szCs w:val="20"/>
        </w:rPr>
        <w:t xml:space="preserve"> г.</w:t>
      </w:r>
    </w:p>
    <w:p w:rsidR="002E3F66" w:rsidRPr="0000720C" w:rsidRDefault="002E3F66" w:rsidP="002E3F66">
      <w:pPr>
        <w:ind w:left="6237"/>
        <w:outlineLvl w:val="0"/>
        <w:rPr>
          <w:rFonts w:ascii="Times New Roman" w:hAnsi="Times New Roman"/>
          <w:color w:val="000000"/>
          <w:sz w:val="20"/>
          <w:szCs w:val="20"/>
        </w:rPr>
      </w:pPr>
    </w:p>
    <w:p w:rsidR="0040058D" w:rsidRDefault="0040058D" w:rsidP="002E3F66">
      <w:pPr>
        <w:ind w:left="6237"/>
        <w:outlineLvl w:val="0"/>
        <w:rPr>
          <w:rFonts w:ascii="Times New Roman" w:hAnsi="Times New Roman"/>
          <w:color w:val="000000"/>
          <w:sz w:val="20"/>
          <w:szCs w:val="20"/>
        </w:rPr>
      </w:pPr>
    </w:p>
    <w:p w:rsidR="005C4412" w:rsidRPr="0000720C" w:rsidRDefault="005C4412" w:rsidP="002E3F66">
      <w:pPr>
        <w:ind w:left="6237"/>
        <w:outlineLvl w:val="0"/>
        <w:rPr>
          <w:rFonts w:ascii="Times New Roman" w:hAnsi="Times New Roman"/>
          <w:color w:val="000000"/>
          <w:sz w:val="20"/>
          <w:szCs w:val="20"/>
        </w:rPr>
      </w:pPr>
    </w:p>
    <w:p w:rsidR="00B60A91" w:rsidRPr="0000720C" w:rsidRDefault="00B60A91" w:rsidP="00B60A91">
      <w:pPr>
        <w:ind w:left="-360" w:firstLine="360"/>
        <w:jc w:val="center"/>
        <w:rPr>
          <w:rFonts w:ascii="Times New Roman" w:eastAsia="Calibri" w:hAnsi="Times New Roman"/>
          <w:b/>
          <w:sz w:val="20"/>
          <w:szCs w:val="20"/>
          <w:lang w:eastAsia="en-US"/>
        </w:rPr>
      </w:pPr>
      <w:r w:rsidRPr="0000720C">
        <w:rPr>
          <w:rFonts w:ascii="Times New Roman" w:eastAsia="Calibri" w:hAnsi="Times New Roman"/>
          <w:b/>
          <w:sz w:val="20"/>
          <w:szCs w:val="20"/>
          <w:lang w:eastAsia="en-US"/>
        </w:rPr>
        <w:t>ТЕХНИЧЕСКОЕ ЗАДАНИЕ</w:t>
      </w:r>
    </w:p>
    <w:p w:rsidR="00B60A91" w:rsidRPr="00646E7D" w:rsidRDefault="00641D52" w:rsidP="00B60A91">
      <w:pPr>
        <w:jc w:val="center"/>
        <w:rPr>
          <w:rFonts w:ascii="Times New Roman" w:hAnsi="Times New Roman"/>
          <w:sz w:val="22"/>
          <w:szCs w:val="22"/>
        </w:rPr>
      </w:pPr>
      <w:r w:rsidRPr="00641D52">
        <w:rPr>
          <w:rFonts w:ascii="Times New Roman" w:hAnsi="Times New Roman"/>
          <w:sz w:val="22"/>
          <w:szCs w:val="22"/>
        </w:rPr>
        <w:t xml:space="preserve">на оказание услуг по переработке (утилизации) списанного имущества </w:t>
      </w:r>
      <w:r w:rsidR="00B60A91" w:rsidRPr="00646E7D">
        <w:rPr>
          <w:rFonts w:ascii="Times New Roman" w:hAnsi="Times New Roman"/>
          <w:sz w:val="22"/>
          <w:szCs w:val="22"/>
        </w:rPr>
        <w:t>для нужд федерального государственного бюджетного учреждения «Российский центр судебно-медицинской экспертизы» Министерства здравоохранения Российской Федерации</w:t>
      </w:r>
    </w:p>
    <w:p w:rsidR="0000720C" w:rsidRPr="00891F2F" w:rsidRDefault="0000720C" w:rsidP="0000720C">
      <w:pPr>
        <w:rPr>
          <w:rFonts w:ascii="Times New Roman" w:hAnsi="Times New Roman"/>
          <w:sz w:val="18"/>
          <w:szCs w:val="18"/>
        </w:rPr>
      </w:pPr>
    </w:p>
    <w:p w:rsidR="005C4412" w:rsidRPr="00646E7D" w:rsidRDefault="00FD7B05" w:rsidP="001C35A2">
      <w:pPr>
        <w:tabs>
          <w:tab w:val="left" w:pos="1055"/>
        </w:tabs>
        <w:ind w:firstLine="426"/>
        <w:jc w:val="both"/>
        <w:rPr>
          <w:rFonts w:ascii="Times New Roman" w:hAnsi="Times New Roman"/>
          <w:sz w:val="22"/>
          <w:szCs w:val="22"/>
        </w:rPr>
      </w:pPr>
      <w:r w:rsidRPr="00646E7D">
        <w:rPr>
          <w:rFonts w:ascii="Times New Roman" w:hAnsi="Times New Roman"/>
          <w:b/>
          <w:sz w:val="22"/>
          <w:szCs w:val="22"/>
        </w:rPr>
        <w:t>Объект закупки</w:t>
      </w:r>
      <w:r w:rsidR="002274B8" w:rsidRPr="00646E7D">
        <w:rPr>
          <w:rFonts w:ascii="Times New Roman" w:hAnsi="Times New Roman"/>
          <w:sz w:val="22"/>
          <w:szCs w:val="22"/>
        </w:rPr>
        <w:t xml:space="preserve">: </w:t>
      </w:r>
      <w:r w:rsidR="00641D52" w:rsidRPr="00641D52">
        <w:rPr>
          <w:rFonts w:ascii="Times New Roman" w:hAnsi="Times New Roman"/>
          <w:sz w:val="22"/>
          <w:szCs w:val="22"/>
        </w:rPr>
        <w:t xml:space="preserve">на оказание услуг по переработке (утилизации) списанного имущества </w:t>
      </w:r>
      <w:r w:rsidRPr="00646E7D">
        <w:rPr>
          <w:rFonts w:ascii="Times New Roman" w:hAnsi="Times New Roman"/>
          <w:sz w:val="22"/>
          <w:szCs w:val="22"/>
        </w:rPr>
        <w:t>для нужд федерального государственного бюджетного учреждения «Российский центр судебно-медицинской экспертизы» Министерства здравоохранения Российской Федерации</w:t>
      </w:r>
      <w:r w:rsidR="005C4412" w:rsidRPr="00646E7D">
        <w:rPr>
          <w:rFonts w:ascii="Times New Roman" w:hAnsi="Times New Roman"/>
          <w:sz w:val="22"/>
          <w:szCs w:val="22"/>
        </w:rPr>
        <w:t xml:space="preserve"> (далее – </w:t>
      </w:r>
      <w:r w:rsidR="002274B8" w:rsidRPr="00646E7D">
        <w:rPr>
          <w:rFonts w:ascii="Times New Roman" w:hAnsi="Times New Roman"/>
          <w:sz w:val="22"/>
          <w:szCs w:val="22"/>
        </w:rPr>
        <w:t>Услуга</w:t>
      </w:r>
      <w:r w:rsidR="005C4412" w:rsidRPr="00646E7D">
        <w:rPr>
          <w:rFonts w:ascii="Times New Roman" w:hAnsi="Times New Roman"/>
          <w:sz w:val="22"/>
          <w:szCs w:val="22"/>
        </w:rPr>
        <w:t xml:space="preserve">). </w:t>
      </w:r>
    </w:p>
    <w:p w:rsidR="00A13085" w:rsidRDefault="00A13085" w:rsidP="001C35A2">
      <w:pPr>
        <w:tabs>
          <w:tab w:val="left" w:pos="1055"/>
        </w:tabs>
        <w:ind w:firstLine="426"/>
        <w:jc w:val="both"/>
        <w:rPr>
          <w:rFonts w:ascii="Times New Roman" w:hAnsi="Times New Roman"/>
          <w:sz w:val="22"/>
          <w:szCs w:val="22"/>
        </w:rPr>
      </w:pPr>
      <w:r w:rsidRPr="00A13085">
        <w:rPr>
          <w:rFonts w:ascii="Times New Roman" w:hAnsi="Times New Roman"/>
          <w:sz w:val="22"/>
          <w:szCs w:val="22"/>
        </w:rPr>
        <w:t xml:space="preserve">ОКПД-2 38.21.1 - Услуги по переработке отходов неопасных для окончательной утилизации </w:t>
      </w:r>
    </w:p>
    <w:p w:rsidR="005C4412" w:rsidRPr="00646E7D" w:rsidRDefault="00E566C3" w:rsidP="001C35A2">
      <w:pPr>
        <w:tabs>
          <w:tab w:val="left" w:pos="1055"/>
        </w:tabs>
        <w:ind w:firstLine="426"/>
        <w:jc w:val="both"/>
        <w:rPr>
          <w:rFonts w:ascii="Times New Roman" w:hAnsi="Times New Roman"/>
          <w:sz w:val="22"/>
          <w:szCs w:val="22"/>
        </w:rPr>
      </w:pPr>
      <w:r w:rsidRPr="006E76D1">
        <w:rPr>
          <w:rFonts w:ascii="Times New Roman" w:hAnsi="Times New Roman"/>
          <w:b/>
          <w:sz w:val="22"/>
          <w:szCs w:val="22"/>
        </w:rPr>
        <w:t>1</w:t>
      </w:r>
      <w:r w:rsidRPr="00E566C3">
        <w:rPr>
          <w:rFonts w:ascii="Times New Roman" w:hAnsi="Times New Roman"/>
          <w:sz w:val="22"/>
          <w:szCs w:val="22"/>
        </w:rPr>
        <w:t>.</w:t>
      </w:r>
      <w:r>
        <w:rPr>
          <w:rFonts w:ascii="Times New Roman" w:hAnsi="Times New Roman"/>
          <w:b/>
          <w:sz w:val="22"/>
          <w:szCs w:val="22"/>
        </w:rPr>
        <w:t xml:space="preserve"> </w:t>
      </w:r>
      <w:r w:rsidR="005C4412" w:rsidRPr="00646E7D">
        <w:rPr>
          <w:rFonts w:ascii="Times New Roman" w:hAnsi="Times New Roman"/>
          <w:b/>
          <w:sz w:val="22"/>
          <w:szCs w:val="22"/>
        </w:rPr>
        <w:t xml:space="preserve">Требования к качеству и безопасности </w:t>
      </w:r>
      <w:r w:rsidR="00CC5D81" w:rsidRPr="00646E7D">
        <w:rPr>
          <w:rFonts w:ascii="Times New Roman" w:hAnsi="Times New Roman"/>
          <w:b/>
          <w:sz w:val="22"/>
          <w:szCs w:val="22"/>
        </w:rPr>
        <w:t>оказания Услуги</w:t>
      </w:r>
      <w:r w:rsidR="005C4412" w:rsidRPr="00646E7D">
        <w:rPr>
          <w:rFonts w:ascii="Times New Roman" w:hAnsi="Times New Roman"/>
          <w:sz w:val="22"/>
          <w:szCs w:val="22"/>
        </w:rPr>
        <w:t>.</w:t>
      </w:r>
      <w:r w:rsidR="0066282E" w:rsidRPr="00646E7D">
        <w:rPr>
          <w:rFonts w:ascii="Times New Roman" w:hAnsi="Times New Roman"/>
          <w:sz w:val="22"/>
          <w:szCs w:val="22"/>
        </w:rPr>
        <w:t xml:space="preserve"> </w:t>
      </w:r>
    </w:p>
    <w:p w:rsidR="006E76D1" w:rsidRPr="006E76D1" w:rsidRDefault="005C4412" w:rsidP="001C35A2">
      <w:pPr>
        <w:pStyle w:val="a3"/>
        <w:widowControl w:val="0"/>
        <w:autoSpaceDE w:val="0"/>
        <w:autoSpaceDN w:val="0"/>
        <w:spacing w:after="160"/>
        <w:ind w:left="405"/>
        <w:jc w:val="both"/>
        <w:rPr>
          <w:rFonts w:ascii="Times New Roman" w:hAnsi="Times New Roman"/>
          <w:sz w:val="22"/>
          <w:szCs w:val="22"/>
        </w:rPr>
      </w:pPr>
      <w:r w:rsidRPr="006E76D1">
        <w:rPr>
          <w:rFonts w:ascii="Times New Roman" w:hAnsi="Times New Roman"/>
          <w:b/>
          <w:sz w:val="22"/>
          <w:szCs w:val="22"/>
        </w:rPr>
        <w:t>2</w:t>
      </w:r>
      <w:r w:rsidRPr="00646E7D">
        <w:rPr>
          <w:rFonts w:ascii="Times New Roman" w:hAnsi="Times New Roman"/>
          <w:sz w:val="22"/>
          <w:szCs w:val="22"/>
        </w:rPr>
        <w:t xml:space="preserve">. </w:t>
      </w:r>
      <w:r w:rsidRPr="006E76D1">
        <w:rPr>
          <w:rFonts w:ascii="Times New Roman" w:hAnsi="Times New Roman"/>
          <w:b/>
          <w:sz w:val="22"/>
          <w:szCs w:val="22"/>
        </w:rPr>
        <w:t xml:space="preserve">Требования к </w:t>
      </w:r>
      <w:r w:rsidR="00CC5D81" w:rsidRPr="006E76D1">
        <w:rPr>
          <w:rFonts w:ascii="Times New Roman" w:hAnsi="Times New Roman"/>
          <w:b/>
          <w:sz w:val="22"/>
          <w:szCs w:val="22"/>
        </w:rPr>
        <w:t>оказанию Услуги</w:t>
      </w:r>
      <w:r w:rsidR="006E76D1" w:rsidRPr="006E76D1">
        <w:rPr>
          <w:rFonts w:ascii="Times New Roman" w:hAnsi="Times New Roman"/>
          <w:sz w:val="22"/>
          <w:szCs w:val="22"/>
        </w:rPr>
        <w:t>: Услуги по переработке (утилизации) имущества включает: вывоз, разгрузку, складирование, их демонтаж на сырьевые компоненты, сортировку, разделку, упаковку и сдачу полученного сырья специализированным предприятиям. Демонтаж имущества включает в себя: разукомплектование имущества с целью сортировки отходов в соответствии с их физическими свойствами и агрегатным состоянием, особенностями последующего жизненного цикла, определения частей, подлежащих переработке и использованию в качестве вторичного сырья.</w:t>
      </w:r>
    </w:p>
    <w:p w:rsidR="005C4412" w:rsidRPr="00646E7D" w:rsidRDefault="005C4412" w:rsidP="001C35A2">
      <w:pPr>
        <w:tabs>
          <w:tab w:val="left" w:pos="1055"/>
        </w:tabs>
        <w:ind w:firstLine="426"/>
        <w:jc w:val="both"/>
        <w:rPr>
          <w:rFonts w:ascii="Times New Roman" w:hAnsi="Times New Roman"/>
          <w:sz w:val="22"/>
          <w:szCs w:val="22"/>
        </w:rPr>
      </w:pPr>
      <w:r w:rsidRPr="00A91BE1">
        <w:rPr>
          <w:rFonts w:ascii="Times New Roman" w:hAnsi="Times New Roman"/>
          <w:b/>
          <w:sz w:val="22"/>
          <w:szCs w:val="22"/>
        </w:rPr>
        <w:t xml:space="preserve">3.Характеристики и количество </w:t>
      </w:r>
      <w:r w:rsidR="00CC5D81" w:rsidRPr="00A91BE1">
        <w:rPr>
          <w:rFonts w:ascii="Times New Roman" w:hAnsi="Times New Roman"/>
          <w:b/>
          <w:sz w:val="22"/>
          <w:szCs w:val="22"/>
        </w:rPr>
        <w:t>оказываемых Услуг</w:t>
      </w:r>
      <w:r w:rsidRPr="00646E7D">
        <w:rPr>
          <w:rFonts w:ascii="Times New Roman" w:hAnsi="Times New Roman"/>
          <w:sz w:val="22"/>
          <w:szCs w:val="22"/>
        </w:rPr>
        <w:t xml:space="preserve">: в соответствии с </w:t>
      </w:r>
      <w:r w:rsidR="00DB23CB">
        <w:rPr>
          <w:rFonts w:ascii="Times New Roman" w:hAnsi="Times New Roman"/>
          <w:sz w:val="22"/>
          <w:szCs w:val="22"/>
        </w:rPr>
        <w:t>настоящим техническим заданием и перечнем</w:t>
      </w:r>
      <w:r w:rsidR="00DB23CB" w:rsidRPr="00DB23CB">
        <w:rPr>
          <w:rFonts w:ascii="Times New Roman" w:hAnsi="Times New Roman"/>
          <w:sz w:val="22"/>
          <w:szCs w:val="22"/>
        </w:rPr>
        <w:t xml:space="preserve"> имущества подлежащего утилизации (Таблица №1).</w:t>
      </w:r>
    </w:p>
    <w:p w:rsidR="00A91BE1" w:rsidRPr="00A91BE1" w:rsidRDefault="005C4412" w:rsidP="00A91BE1">
      <w:pPr>
        <w:tabs>
          <w:tab w:val="left" w:pos="1055"/>
        </w:tabs>
        <w:ind w:firstLine="426"/>
        <w:jc w:val="both"/>
        <w:rPr>
          <w:rFonts w:ascii="Times New Roman" w:hAnsi="Times New Roman"/>
          <w:sz w:val="22"/>
          <w:szCs w:val="22"/>
        </w:rPr>
      </w:pPr>
      <w:r w:rsidRPr="00A91BE1">
        <w:rPr>
          <w:rFonts w:ascii="Times New Roman" w:hAnsi="Times New Roman"/>
          <w:b/>
          <w:sz w:val="22"/>
          <w:szCs w:val="22"/>
        </w:rPr>
        <w:t xml:space="preserve">4. Требования к качеству </w:t>
      </w:r>
      <w:r w:rsidR="00CC5D81" w:rsidRPr="00A91BE1">
        <w:rPr>
          <w:rFonts w:ascii="Times New Roman" w:hAnsi="Times New Roman"/>
          <w:b/>
          <w:sz w:val="22"/>
          <w:szCs w:val="22"/>
        </w:rPr>
        <w:t>Услуги</w:t>
      </w:r>
      <w:r w:rsidR="00A13085" w:rsidRPr="00A91BE1">
        <w:rPr>
          <w:rFonts w:ascii="Times New Roman" w:hAnsi="Times New Roman"/>
          <w:sz w:val="22"/>
          <w:szCs w:val="22"/>
        </w:rPr>
        <w:t>:</w:t>
      </w:r>
      <w:r w:rsidR="00A91BE1" w:rsidRPr="00A91BE1">
        <w:rPr>
          <w:rFonts w:ascii="Times New Roman" w:hAnsi="Times New Roman"/>
          <w:sz w:val="22"/>
          <w:szCs w:val="22"/>
        </w:rPr>
        <w:t xml:space="preserve"> </w:t>
      </w:r>
      <w:r w:rsidR="00A91BE1" w:rsidRPr="00A91BE1">
        <w:rPr>
          <w:rFonts w:ascii="Times New Roman" w:hAnsi="Times New Roman"/>
          <w:sz w:val="22"/>
          <w:szCs w:val="22"/>
        </w:rPr>
        <w:t xml:space="preserve">Услуги по переработке (утилизации) имущества включает: вывоз, разгрузку, складирование, их демонтаж на сырьевые компоненты, сортировку, разделку, упаковку и сдачу полученного сырья специализированным предприятиям. </w:t>
      </w:r>
    </w:p>
    <w:p w:rsidR="00A91BE1" w:rsidRPr="00A91BE1" w:rsidRDefault="00A91BE1" w:rsidP="00A91BE1">
      <w:pPr>
        <w:tabs>
          <w:tab w:val="left" w:pos="1055"/>
        </w:tabs>
        <w:ind w:firstLine="426"/>
        <w:jc w:val="both"/>
        <w:rPr>
          <w:rFonts w:ascii="Times New Roman" w:hAnsi="Times New Roman"/>
          <w:sz w:val="22"/>
          <w:szCs w:val="22"/>
        </w:rPr>
      </w:pPr>
      <w:r w:rsidRPr="00A91BE1">
        <w:rPr>
          <w:rFonts w:ascii="Times New Roman" w:hAnsi="Times New Roman"/>
          <w:sz w:val="22"/>
          <w:szCs w:val="22"/>
        </w:rPr>
        <w:t>Демонтаж имущества включает в себя: разукомплектование имущества с целью сортировки отходов в соответствии с их физическими свойствами и агрегатным состоянием, особенностями последующего жизненного цикла, определения частей, подлежащих переработке и использованию в качестве вторичного сырья.</w:t>
      </w:r>
    </w:p>
    <w:p w:rsidR="005C4412" w:rsidRDefault="005C4412" w:rsidP="001C35A2">
      <w:pPr>
        <w:tabs>
          <w:tab w:val="left" w:pos="1055"/>
        </w:tabs>
        <w:ind w:firstLine="426"/>
        <w:jc w:val="both"/>
        <w:rPr>
          <w:rFonts w:ascii="Times New Roman" w:hAnsi="Times New Roman"/>
          <w:sz w:val="22"/>
          <w:szCs w:val="22"/>
        </w:rPr>
      </w:pPr>
      <w:r w:rsidRPr="00A91BE1">
        <w:rPr>
          <w:rFonts w:ascii="Times New Roman" w:hAnsi="Times New Roman"/>
          <w:b/>
          <w:sz w:val="22"/>
          <w:szCs w:val="22"/>
        </w:rPr>
        <w:t>5.</w:t>
      </w:r>
      <w:r w:rsidRPr="00646E7D">
        <w:rPr>
          <w:rFonts w:ascii="Times New Roman" w:hAnsi="Times New Roman"/>
          <w:sz w:val="22"/>
          <w:szCs w:val="22"/>
        </w:rPr>
        <w:t xml:space="preserve"> </w:t>
      </w:r>
      <w:r w:rsidRPr="00A91BE1">
        <w:rPr>
          <w:rFonts w:ascii="Times New Roman" w:hAnsi="Times New Roman"/>
          <w:sz w:val="22"/>
          <w:szCs w:val="22"/>
        </w:rPr>
        <w:t xml:space="preserve">Место и порядок </w:t>
      </w:r>
      <w:r w:rsidR="00CC5D81" w:rsidRPr="00A91BE1">
        <w:rPr>
          <w:rFonts w:ascii="Times New Roman" w:hAnsi="Times New Roman"/>
          <w:sz w:val="22"/>
          <w:szCs w:val="22"/>
        </w:rPr>
        <w:t>оказания Услуг</w:t>
      </w:r>
      <w:r w:rsidRPr="00646E7D">
        <w:rPr>
          <w:rFonts w:ascii="Times New Roman" w:hAnsi="Times New Roman"/>
          <w:sz w:val="22"/>
          <w:szCs w:val="22"/>
        </w:rPr>
        <w:t xml:space="preserve">: </w:t>
      </w:r>
      <w:r w:rsidR="00FD7B05" w:rsidRPr="00646E7D">
        <w:rPr>
          <w:rFonts w:ascii="Times New Roman" w:hAnsi="Times New Roman"/>
          <w:sz w:val="22"/>
          <w:szCs w:val="22"/>
        </w:rPr>
        <w:t>125284, г. Москва, ул. П</w:t>
      </w:r>
      <w:r w:rsidR="00A67D00">
        <w:rPr>
          <w:rFonts w:ascii="Times New Roman" w:hAnsi="Times New Roman"/>
          <w:sz w:val="22"/>
          <w:szCs w:val="22"/>
        </w:rPr>
        <w:t xml:space="preserve">оликарпова,12/13, помещ. 3/1 </w:t>
      </w:r>
    </w:p>
    <w:p w:rsidR="00E566C3" w:rsidRPr="00646E7D" w:rsidRDefault="00E566C3" w:rsidP="001C35A2">
      <w:pPr>
        <w:tabs>
          <w:tab w:val="left" w:pos="1055"/>
        </w:tabs>
        <w:ind w:firstLine="426"/>
        <w:jc w:val="both"/>
        <w:rPr>
          <w:rFonts w:ascii="Times New Roman" w:hAnsi="Times New Roman"/>
          <w:sz w:val="22"/>
          <w:szCs w:val="22"/>
        </w:rPr>
      </w:pPr>
      <w:r w:rsidRPr="00A91BE1">
        <w:rPr>
          <w:b/>
          <w:bCs/>
        </w:rPr>
        <w:t xml:space="preserve">Срок </w:t>
      </w:r>
      <w:r w:rsidR="003C28C3" w:rsidRPr="00A91BE1">
        <w:rPr>
          <w:b/>
          <w:bCs/>
        </w:rPr>
        <w:t>оказания Услуг</w:t>
      </w:r>
      <w:r w:rsidRPr="00A91BE1">
        <w:rPr>
          <w:b/>
          <w:bCs/>
        </w:rPr>
        <w:t xml:space="preserve">: в течении </w:t>
      </w:r>
      <w:r w:rsidR="00A13085" w:rsidRPr="00A91BE1">
        <w:rPr>
          <w:b/>
          <w:bCs/>
        </w:rPr>
        <w:t>1</w:t>
      </w:r>
      <w:r w:rsidRPr="00A91BE1">
        <w:rPr>
          <w:b/>
          <w:bCs/>
        </w:rPr>
        <w:t xml:space="preserve">0 рабочих дней с момента подписания </w:t>
      </w:r>
      <w:r w:rsidR="003C28C3" w:rsidRPr="00A91BE1">
        <w:rPr>
          <w:b/>
          <w:bCs/>
        </w:rPr>
        <w:t>Контракта.</w:t>
      </w:r>
    </w:p>
    <w:p w:rsidR="005C4412" w:rsidRPr="00646E7D" w:rsidRDefault="00CC5D81" w:rsidP="001C35A2">
      <w:pPr>
        <w:tabs>
          <w:tab w:val="left" w:pos="1055"/>
        </w:tabs>
        <w:ind w:firstLine="426"/>
        <w:jc w:val="both"/>
        <w:rPr>
          <w:rFonts w:ascii="Times New Roman" w:hAnsi="Times New Roman"/>
          <w:sz w:val="22"/>
          <w:szCs w:val="22"/>
        </w:rPr>
      </w:pPr>
      <w:r w:rsidRPr="00646E7D">
        <w:rPr>
          <w:rFonts w:ascii="Times New Roman" w:hAnsi="Times New Roman"/>
          <w:sz w:val="22"/>
          <w:szCs w:val="22"/>
        </w:rPr>
        <w:t>Оказание Услуг</w:t>
      </w:r>
      <w:r w:rsidR="005C4412" w:rsidRPr="00646E7D">
        <w:rPr>
          <w:rFonts w:ascii="Times New Roman" w:hAnsi="Times New Roman"/>
          <w:sz w:val="22"/>
          <w:szCs w:val="22"/>
        </w:rPr>
        <w:t xml:space="preserve"> осуществляется </w:t>
      </w:r>
      <w:r w:rsidRPr="00646E7D">
        <w:rPr>
          <w:rFonts w:ascii="Times New Roman" w:hAnsi="Times New Roman"/>
          <w:sz w:val="22"/>
          <w:szCs w:val="22"/>
        </w:rPr>
        <w:t>Исполнителем</w:t>
      </w:r>
      <w:r w:rsidR="005C4412" w:rsidRPr="00646E7D">
        <w:rPr>
          <w:rFonts w:ascii="Times New Roman" w:hAnsi="Times New Roman"/>
          <w:sz w:val="22"/>
          <w:szCs w:val="22"/>
        </w:rPr>
        <w:t xml:space="preserve"> в рабочие дни (с понедельника по четверг с 9.00 до 1</w:t>
      </w:r>
      <w:r w:rsidR="00013B6A">
        <w:rPr>
          <w:rFonts w:ascii="Times New Roman" w:hAnsi="Times New Roman"/>
          <w:sz w:val="22"/>
          <w:szCs w:val="22"/>
        </w:rPr>
        <w:t>7</w:t>
      </w:r>
      <w:r w:rsidR="005C4412" w:rsidRPr="00646E7D">
        <w:rPr>
          <w:rFonts w:ascii="Times New Roman" w:hAnsi="Times New Roman"/>
          <w:sz w:val="22"/>
          <w:szCs w:val="22"/>
        </w:rPr>
        <w:t xml:space="preserve">.00, в пятницу с 9.00 по 15.00) по предварительному уведомлению Заказчика за 24 часа. </w:t>
      </w:r>
      <w:r w:rsidRPr="00646E7D">
        <w:rPr>
          <w:rFonts w:ascii="Times New Roman" w:hAnsi="Times New Roman"/>
          <w:sz w:val="22"/>
          <w:szCs w:val="22"/>
        </w:rPr>
        <w:t>Исполнитель</w:t>
      </w:r>
      <w:r w:rsidR="005C4412" w:rsidRPr="00646E7D">
        <w:rPr>
          <w:rFonts w:ascii="Times New Roman" w:hAnsi="Times New Roman"/>
          <w:sz w:val="22"/>
          <w:szCs w:val="22"/>
        </w:rPr>
        <w:t xml:space="preserve"> обязан строго соблюдать внутриобъектный режим, действующий на территории Заказчика, правила техники безопасности и пожарной безопасности и охраны труда.</w:t>
      </w:r>
    </w:p>
    <w:p w:rsidR="0096749E" w:rsidRDefault="00AD2AEE" w:rsidP="00AD2AEE">
      <w:pPr>
        <w:tabs>
          <w:tab w:val="left" w:pos="1055"/>
        </w:tabs>
        <w:ind w:firstLine="8080"/>
        <w:rPr>
          <w:rFonts w:ascii="Times New Roman" w:hAnsi="Times New Roman"/>
          <w:sz w:val="20"/>
          <w:szCs w:val="20"/>
        </w:rPr>
      </w:pPr>
      <w:r w:rsidRPr="00AD2AEE">
        <w:rPr>
          <w:rFonts w:ascii="Times New Roman" w:hAnsi="Times New Roman"/>
          <w:sz w:val="20"/>
          <w:szCs w:val="20"/>
        </w:rPr>
        <w:t>Таблица №1</w:t>
      </w:r>
    </w:p>
    <w:tbl>
      <w:tblPr>
        <w:tblStyle w:val="14"/>
        <w:tblW w:w="9776" w:type="dxa"/>
        <w:tblLook w:val="04A0" w:firstRow="1" w:lastRow="0" w:firstColumn="1" w:lastColumn="0" w:noHBand="0" w:noVBand="1"/>
      </w:tblPr>
      <w:tblGrid>
        <w:gridCol w:w="760"/>
        <w:gridCol w:w="5614"/>
        <w:gridCol w:w="851"/>
        <w:gridCol w:w="2551"/>
      </w:tblGrid>
      <w:tr w:rsidR="00AD2AEE" w:rsidRPr="00AD2AEE" w:rsidTr="00BC1A87">
        <w:trPr>
          <w:trHeight w:val="459"/>
        </w:trPr>
        <w:tc>
          <w:tcPr>
            <w:tcW w:w="760" w:type="dxa"/>
            <w:vAlign w:val="center"/>
            <w:hideMark/>
          </w:tcPr>
          <w:p w:rsidR="00AD2AEE" w:rsidRPr="00AD2AEE" w:rsidRDefault="00AD2AEE" w:rsidP="00AD2AEE">
            <w:pPr>
              <w:jc w:val="both"/>
              <w:rPr>
                <w:rFonts w:ascii="Times New Roman" w:hAnsi="Times New Roman" w:cs="Times New Roman"/>
                <w:b/>
                <w:bCs/>
                <w:sz w:val="20"/>
                <w:szCs w:val="20"/>
              </w:rPr>
            </w:pPr>
            <w:r w:rsidRPr="00AD2AEE">
              <w:rPr>
                <w:rFonts w:ascii="Times New Roman" w:hAnsi="Times New Roman" w:cs="Times New Roman"/>
                <w:b/>
                <w:bCs/>
                <w:sz w:val="20"/>
                <w:szCs w:val="20"/>
              </w:rPr>
              <w:t>№ п/п</w:t>
            </w:r>
          </w:p>
        </w:tc>
        <w:tc>
          <w:tcPr>
            <w:tcW w:w="5614" w:type="dxa"/>
            <w:vAlign w:val="center"/>
            <w:hideMark/>
          </w:tcPr>
          <w:p w:rsidR="00AD2AEE" w:rsidRPr="00AD2AEE" w:rsidRDefault="00AD2AEE" w:rsidP="00AD2AEE">
            <w:pPr>
              <w:jc w:val="both"/>
              <w:rPr>
                <w:rFonts w:ascii="Times New Roman" w:hAnsi="Times New Roman" w:cs="Times New Roman"/>
                <w:b/>
                <w:bCs/>
                <w:sz w:val="20"/>
                <w:szCs w:val="20"/>
              </w:rPr>
            </w:pPr>
            <w:r w:rsidRPr="00AD2AEE">
              <w:rPr>
                <w:rFonts w:ascii="Times New Roman" w:hAnsi="Times New Roman" w:cs="Times New Roman"/>
                <w:b/>
                <w:bCs/>
                <w:sz w:val="20"/>
                <w:szCs w:val="20"/>
              </w:rPr>
              <w:t>НАИМЕНОВАНИЕ ОБОРУДОВАНИЯ</w:t>
            </w:r>
          </w:p>
        </w:tc>
        <w:tc>
          <w:tcPr>
            <w:tcW w:w="851" w:type="dxa"/>
            <w:vAlign w:val="center"/>
            <w:hideMark/>
          </w:tcPr>
          <w:p w:rsidR="00AD2AEE" w:rsidRPr="00AD2AEE" w:rsidRDefault="00AD2AEE" w:rsidP="00AD2AEE">
            <w:pPr>
              <w:jc w:val="both"/>
              <w:rPr>
                <w:rFonts w:ascii="Times New Roman" w:hAnsi="Times New Roman" w:cs="Times New Roman"/>
                <w:b/>
                <w:bCs/>
                <w:sz w:val="20"/>
                <w:szCs w:val="20"/>
              </w:rPr>
            </w:pPr>
            <w:r w:rsidRPr="00AD2AEE">
              <w:rPr>
                <w:rFonts w:ascii="Times New Roman" w:hAnsi="Times New Roman" w:cs="Times New Roman"/>
                <w:b/>
                <w:bCs/>
                <w:sz w:val="20"/>
                <w:szCs w:val="20"/>
              </w:rPr>
              <w:t>Кол-во</w:t>
            </w:r>
          </w:p>
        </w:tc>
        <w:tc>
          <w:tcPr>
            <w:tcW w:w="2551" w:type="dxa"/>
            <w:vAlign w:val="center"/>
            <w:hideMark/>
          </w:tcPr>
          <w:p w:rsidR="00BC1A87" w:rsidRDefault="00AD2AEE" w:rsidP="00AD2AEE">
            <w:pPr>
              <w:jc w:val="both"/>
              <w:rPr>
                <w:rFonts w:ascii="Times New Roman" w:hAnsi="Times New Roman" w:cs="Times New Roman"/>
                <w:b/>
                <w:bCs/>
                <w:sz w:val="20"/>
                <w:szCs w:val="20"/>
              </w:rPr>
            </w:pPr>
            <w:r w:rsidRPr="00AD2AEE">
              <w:rPr>
                <w:rFonts w:ascii="Times New Roman" w:hAnsi="Times New Roman" w:cs="Times New Roman"/>
                <w:b/>
                <w:bCs/>
                <w:sz w:val="20"/>
                <w:szCs w:val="20"/>
              </w:rPr>
              <w:t xml:space="preserve">№ инвентарный </w:t>
            </w:r>
          </w:p>
          <w:p w:rsidR="00AD2AEE" w:rsidRPr="00AD2AEE" w:rsidRDefault="00AD2AEE" w:rsidP="00AD2AEE">
            <w:pPr>
              <w:jc w:val="both"/>
              <w:rPr>
                <w:rFonts w:ascii="Times New Roman" w:hAnsi="Times New Roman" w:cs="Times New Roman"/>
                <w:b/>
                <w:bCs/>
                <w:sz w:val="20"/>
                <w:szCs w:val="20"/>
              </w:rPr>
            </w:pPr>
            <w:r w:rsidRPr="00AD2AEE">
              <w:rPr>
                <w:rFonts w:ascii="Times New Roman" w:hAnsi="Times New Roman" w:cs="Times New Roman"/>
                <w:b/>
                <w:bCs/>
                <w:sz w:val="20"/>
                <w:szCs w:val="20"/>
              </w:rPr>
              <w:t>(при наличии)</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1</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Компьютер в сборе.....UPS BK 500RS/клав/мышь</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ОС101041000331</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2</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Копировальный аппарат Саnon MF5940DN</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ОС1013410003103</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3</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Подсистема источников медиа-сигналов (конденсаторная настольная система), диверситивная радиосистема с креплением</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ОС1013440005406</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4</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Подсистема озвучивания (линейный массив RCF MQ 100L (4шт)</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ОС1013440005405</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5</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Рэковый шкаф для оборудования с аксессуарами EUROMET</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ОС1013410003413</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6</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 xml:space="preserve">Усилитель мощности Digisynthetic D </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ОС1013440005409</w:t>
            </w:r>
          </w:p>
        </w:tc>
      </w:tr>
      <w:tr w:rsidR="00AD2AEE" w:rsidRPr="00AD2AEE" w:rsidTr="00BC1A87">
        <w:trPr>
          <w:trHeight w:val="240"/>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7</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 xml:space="preserve"> Системный блок Intel </w:t>
            </w:r>
          </w:p>
        </w:tc>
        <w:tc>
          <w:tcPr>
            <w:tcW w:w="851" w:type="dxa"/>
            <w:noWrap/>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ОС1010410001624/2</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8</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АРМ офисное в составе:процессор Intel Core i3 X2 4330 корпус Cooler Master +Монитор Dell +ИБП АРС ВХ650+Колонки Genius+Клавиатура+мышь Genius</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ОС1013410003370</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9</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Видеокамера</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ОС101042000582</w:t>
            </w:r>
          </w:p>
        </w:tc>
      </w:tr>
      <w:tr w:rsidR="00AD2AEE" w:rsidRPr="00AD2AEE" w:rsidTr="00BC1A87">
        <w:trPr>
          <w:trHeight w:val="375"/>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10</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Видеоштатив SHARP</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ОС1010420000177</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11</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Колонки Genius 3D</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000000000513/05</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12</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Колонки SVEN 314</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ОС1013410003620/04</w:t>
            </w:r>
          </w:p>
        </w:tc>
      </w:tr>
      <w:tr w:rsidR="00AD2AEE" w:rsidRPr="00AD2AEE" w:rsidTr="00BC1A87">
        <w:trPr>
          <w:trHeight w:val="240"/>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lastRenderedPageBreak/>
              <w:t>13</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Компьютер FORUM GLoria/на базе lntel  Celeron/ в компл.</w:t>
            </w:r>
          </w:p>
        </w:tc>
        <w:tc>
          <w:tcPr>
            <w:tcW w:w="851" w:type="dxa"/>
            <w:noWrap/>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ОС1010410000135</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14</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Компьютер FORUM Gloria/на базе lntel Celeron/ в компл</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ОС1010410000132</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15</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Компьютер FORUM Gloria/на базе lntel Сeleron/в компл.</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ОС1010410000134</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16</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Компьютеризированное рабочее место</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ОС1010410001611</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17</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Копир. аппарат Саnon FC 336</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ОС1010410000922</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18</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Мобильная станция (ноутбук)</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ОС1010410001571</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19</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Монитор ViewSonic (ОС1010410002744/2)</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ОС1010410002744/2</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20</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Ноутбук HP Pavilion 15-p052sr</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ОС1013410003399</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21</w:t>
            </w:r>
          </w:p>
        </w:tc>
        <w:tc>
          <w:tcPr>
            <w:tcW w:w="5614" w:type="dxa"/>
            <w:hideMark/>
          </w:tcPr>
          <w:p w:rsidR="00AD2AEE" w:rsidRPr="00AD2AEE" w:rsidRDefault="00AD2AEE" w:rsidP="00AD2AEE">
            <w:pPr>
              <w:jc w:val="both"/>
              <w:rPr>
                <w:rFonts w:ascii="Times New Roman" w:hAnsi="Times New Roman" w:cs="Times New Roman"/>
                <w:sz w:val="22"/>
                <w:szCs w:val="22"/>
                <w:lang w:val="en-US"/>
              </w:rPr>
            </w:pPr>
            <w:r w:rsidRPr="00AD2AEE">
              <w:rPr>
                <w:rFonts w:ascii="Times New Roman" w:hAnsi="Times New Roman" w:cs="Times New Roman"/>
                <w:sz w:val="22"/>
                <w:szCs w:val="22"/>
              </w:rPr>
              <w:t>Системный</w:t>
            </w:r>
            <w:r w:rsidRPr="00AD2AEE">
              <w:rPr>
                <w:rFonts w:ascii="Times New Roman" w:hAnsi="Times New Roman" w:cs="Times New Roman"/>
                <w:sz w:val="22"/>
                <w:szCs w:val="22"/>
                <w:lang w:val="en-US"/>
              </w:rPr>
              <w:t xml:space="preserve"> </w:t>
            </w:r>
            <w:r w:rsidRPr="00AD2AEE">
              <w:rPr>
                <w:rFonts w:ascii="Times New Roman" w:hAnsi="Times New Roman" w:cs="Times New Roman"/>
                <w:sz w:val="22"/>
                <w:szCs w:val="22"/>
              </w:rPr>
              <w:t>блок</w:t>
            </w:r>
            <w:r w:rsidRPr="00AD2AEE">
              <w:rPr>
                <w:rFonts w:ascii="Times New Roman" w:hAnsi="Times New Roman" w:cs="Times New Roman"/>
                <w:sz w:val="22"/>
                <w:szCs w:val="22"/>
                <w:lang w:val="en-US"/>
              </w:rPr>
              <w:t xml:space="preserve"> ASUS P5GC-MX/Intel Celeron</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ОС1010410000124</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22</w:t>
            </w:r>
          </w:p>
        </w:tc>
        <w:tc>
          <w:tcPr>
            <w:tcW w:w="5614" w:type="dxa"/>
            <w:hideMark/>
          </w:tcPr>
          <w:p w:rsidR="00AD2AEE" w:rsidRPr="00AD2AEE" w:rsidRDefault="00AD2AEE" w:rsidP="00AD2AEE">
            <w:pPr>
              <w:jc w:val="both"/>
              <w:rPr>
                <w:rFonts w:ascii="Times New Roman" w:hAnsi="Times New Roman" w:cs="Times New Roman"/>
                <w:sz w:val="22"/>
                <w:szCs w:val="22"/>
                <w:lang w:val="en-US"/>
              </w:rPr>
            </w:pPr>
            <w:r w:rsidRPr="00AD2AEE">
              <w:rPr>
                <w:rFonts w:ascii="Times New Roman" w:hAnsi="Times New Roman" w:cs="Times New Roman"/>
                <w:sz w:val="22"/>
                <w:szCs w:val="22"/>
              </w:rPr>
              <w:t>Системный</w:t>
            </w:r>
            <w:r w:rsidRPr="00AD2AEE">
              <w:rPr>
                <w:rFonts w:ascii="Times New Roman" w:hAnsi="Times New Roman" w:cs="Times New Roman"/>
                <w:sz w:val="22"/>
                <w:szCs w:val="22"/>
                <w:lang w:val="en-US"/>
              </w:rPr>
              <w:t xml:space="preserve"> </w:t>
            </w:r>
            <w:r w:rsidRPr="00AD2AEE">
              <w:rPr>
                <w:rFonts w:ascii="Times New Roman" w:hAnsi="Times New Roman" w:cs="Times New Roman"/>
                <w:sz w:val="22"/>
                <w:szCs w:val="22"/>
              </w:rPr>
              <w:t>блок</w:t>
            </w:r>
            <w:r w:rsidRPr="00AD2AEE">
              <w:rPr>
                <w:rFonts w:ascii="Times New Roman" w:hAnsi="Times New Roman" w:cs="Times New Roman"/>
                <w:sz w:val="22"/>
                <w:szCs w:val="22"/>
                <w:lang w:val="en-US"/>
              </w:rPr>
              <w:t xml:space="preserve"> CSLAB Classic Celeron</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ОС1010410001503</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23</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Системный блок IN WIN</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ОС1012440001609/1</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24</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Системный блок C2.66 512 mb/128mbR9250/160gb/CD-RW/FDD</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ОС1010410000938</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25</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Системный блок C2.66 512/128mbR9250/160gb/CD-RW/FDD</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ОС1010410000940</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26</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Сканер Xerox 7600</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ОС1010410001657</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27</w:t>
            </w:r>
          </w:p>
        </w:tc>
        <w:tc>
          <w:tcPr>
            <w:tcW w:w="5614" w:type="dxa"/>
            <w:noWrap/>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Сканер Xerox 7600</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ОС1010410001661</w:t>
            </w:r>
          </w:p>
        </w:tc>
      </w:tr>
      <w:tr w:rsidR="00AD2AEE" w:rsidRPr="00AD2AEE" w:rsidTr="00BC1A87">
        <w:trPr>
          <w:trHeight w:val="408"/>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28</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Сканер Xerox 7600</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ОС1010410001666</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29</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Телефон Panasonik KX-TS 2365 RUW</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ОС1013410000141</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30</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Рабочая станция DEPONeos 460MN</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ОС1012410003216</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31</w:t>
            </w:r>
          </w:p>
        </w:tc>
        <w:tc>
          <w:tcPr>
            <w:tcW w:w="5614" w:type="dxa"/>
            <w:hideMark/>
          </w:tcPr>
          <w:p w:rsidR="00AD2AEE" w:rsidRPr="00AD2AEE" w:rsidRDefault="00AD2AEE" w:rsidP="00AD2AEE">
            <w:pPr>
              <w:jc w:val="both"/>
              <w:rPr>
                <w:rFonts w:ascii="Times New Roman" w:hAnsi="Times New Roman" w:cs="Times New Roman"/>
                <w:sz w:val="22"/>
                <w:szCs w:val="22"/>
                <w:lang w:val="en-US"/>
              </w:rPr>
            </w:pPr>
            <w:r w:rsidRPr="00AD2AEE">
              <w:rPr>
                <w:rFonts w:ascii="Times New Roman" w:hAnsi="Times New Roman" w:cs="Times New Roman"/>
                <w:sz w:val="22"/>
                <w:szCs w:val="22"/>
              </w:rPr>
              <w:t>Сканер</w:t>
            </w:r>
            <w:r w:rsidRPr="00AD2AEE">
              <w:rPr>
                <w:rFonts w:ascii="Times New Roman" w:hAnsi="Times New Roman" w:cs="Times New Roman"/>
                <w:sz w:val="22"/>
                <w:szCs w:val="22"/>
                <w:lang w:val="en-US"/>
              </w:rPr>
              <w:t xml:space="preserve"> HP ScanJet G4050 /L1957A/...........</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ОС101041000337/2</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32</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Калькулятор 12 разр. двойное питание</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130004000000003</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33</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Калькулятор CITIZEN SDC -888 12 разр.</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130004000000013</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34</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Кондиционер ALASKA ALHP 09H</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ОС1012410002871</w:t>
            </w: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35</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Кондиционер ALASKA ALHP 09H</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ОС1012410002872</w:t>
            </w: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36</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Телефон мобильный NOKIA 6500 Classic Black</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ОС1013410003107</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37</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Кондиционер ALASKA ALHP 09H</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ОС1012410002863</w:t>
            </w:r>
          </w:p>
        </w:tc>
      </w:tr>
      <w:tr w:rsidR="00AD2AEE" w:rsidRPr="00AD2AEE" w:rsidTr="00BC1A87">
        <w:trPr>
          <w:trHeight w:val="408"/>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38</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Сплит-система Sakata SIH-50SCR/SOH-50VCR со встроенным зимним комплектом</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ОС1013610003477</w:t>
            </w:r>
          </w:p>
        </w:tc>
      </w:tr>
      <w:tr w:rsidR="00AD2AEE" w:rsidRPr="00AD2AEE" w:rsidTr="00BC1A87">
        <w:trPr>
          <w:trHeight w:val="204"/>
        </w:trPr>
        <w:tc>
          <w:tcPr>
            <w:tcW w:w="760" w:type="dxa"/>
            <w:vAlign w:val="center"/>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39</w:t>
            </w:r>
          </w:p>
        </w:tc>
        <w:tc>
          <w:tcPr>
            <w:tcW w:w="5614" w:type="dxa"/>
            <w:hideMark/>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Монитор 19" ACER</w:t>
            </w:r>
          </w:p>
        </w:tc>
        <w:tc>
          <w:tcPr>
            <w:tcW w:w="851" w:type="dxa"/>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 </w:t>
            </w: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40</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Внешняя звуковая карта Infrasonic</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41</w:t>
            </w:r>
          </w:p>
        </w:tc>
        <w:tc>
          <w:tcPr>
            <w:tcW w:w="5614" w:type="dxa"/>
          </w:tcPr>
          <w:p w:rsidR="00AD2AEE" w:rsidRPr="00AD2AEE" w:rsidRDefault="00AD2AEE" w:rsidP="00AD2AEE">
            <w:pPr>
              <w:jc w:val="both"/>
              <w:rPr>
                <w:rFonts w:ascii="Times New Roman" w:hAnsi="Times New Roman" w:cs="Times New Roman"/>
                <w:sz w:val="22"/>
                <w:szCs w:val="22"/>
                <w:lang w:val="en-US"/>
              </w:rPr>
            </w:pPr>
            <w:r w:rsidRPr="00AD2AEE">
              <w:rPr>
                <w:rFonts w:ascii="Times New Roman" w:hAnsi="Times New Roman" w:cs="Times New Roman"/>
                <w:sz w:val="22"/>
                <w:szCs w:val="22"/>
              </w:rPr>
              <w:t>Звуковая</w:t>
            </w:r>
            <w:r w:rsidRPr="00AD2AEE">
              <w:rPr>
                <w:rFonts w:ascii="Times New Roman" w:hAnsi="Times New Roman" w:cs="Times New Roman"/>
                <w:sz w:val="22"/>
                <w:szCs w:val="22"/>
                <w:lang w:val="en-US"/>
              </w:rPr>
              <w:t xml:space="preserve"> </w:t>
            </w:r>
            <w:r w:rsidRPr="00AD2AEE">
              <w:rPr>
                <w:rFonts w:ascii="Times New Roman" w:hAnsi="Times New Roman" w:cs="Times New Roman"/>
                <w:sz w:val="22"/>
                <w:szCs w:val="22"/>
              </w:rPr>
              <w:t>карта</w:t>
            </w:r>
            <w:r w:rsidRPr="00AD2AEE">
              <w:rPr>
                <w:rFonts w:ascii="Times New Roman" w:hAnsi="Times New Roman" w:cs="Times New Roman"/>
                <w:sz w:val="22"/>
                <w:szCs w:val="22"/>
                <w:lang w:val="en-US"/>
              </w:rPr>
              <w:t xml:space="preserve"> FireWire RME Fireface UCX</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lang w:val="en-US"/>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42</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Микрофон-анализатор акустических изъянов помещений IK MULTIMEDIA ARC SYSTEM 2</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43</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Микрофонная изоляционная панель SM PRO AUDIO MIC THING</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44</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Монитор 19"LCD Samsung 943B......(ВА-336/1748)</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45</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Монитор Dell 23"  Р2319H (МЦ5834)</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46</w:t>
            </w:r>
          </w:p>
        </w:tc>
        <w:tc>
          <w:tcPr>
            <w:tcW w:w="5614" w:type="dxa"/>
          </w:tcPr>
          <w:p w:rsidR="00AD2AEE" w:rsidRPr="00AD2AEE" w:rsidRDefault="00AD2AEE" w:rsidP="00AD2AEE">
            <w:pPr>
              <w:jc w:val="both"/>
              <w:rPr>
                <w:rFonts w:ascii="Times New Roman" w:hAnsi="Times New Roman" w:cs="Times New Roman"/>
                <w:sz w:val="22"/>
                <w:szCs w:val="22"/>
                <w:lang w:val="en-US"/>
              </w:rPr>
            </w:pPr>
            <w:r w:rsidRPr="00AD2AEE">
              <w:rPr>
                <w:rFonts w:ascii="Times New Roman" w:hAnsi="Times New Roman" w:cs="Times New Roman"/>
                <w:sz w:val="22"/>
                <w:szCs w:val="22"/>
              </w:rPr>
              <w:t>Монитор</w:t>
            </w:r>
            <w:r w:rsidRPr="00AD2AEE">
              <w:rPr>
                <w:rFonts w:ascii="Times New Roman" w:hAnsi="Times New Roman" w:cs="Times New Roman"/>
                <w:sz w:val="22"/>
                <w:szCs w:val="22"/>
                <w:lang w:val="en-US"/>
              </w:rPr>
              <w:t xml:space="preserve"> Dell P2317H 23" LED (</w:t>
            </w:r>
            <w:r w:rsidRPr="00AD2AEE">
              <w:rPr>
                <w:rFonts w:ascii="Times New Roman" w:hAnsi="Times New Roman" w:cs="Times New Roman"/>
                <w:sz w:val="22"/>
                <w:szCs w:val="22"/>
              </w:rPr>
              <w:t>ОС</w:t>
            </w:r>
            <w:r w:rsidRPr="00AD2AEE">
              <w:rPr>
                <w:rFonts w:ascii="Times New Roman" w:hAnsi="Times New Roman" w:cs="Times New Roman"/>
                <w:sz w:val="22"/>
                <w:szCs w:val="22"/>
                <w:lang w:val="en-US"/>
              </w:rPr>
              <w:t>1012440004135/2)</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lang w:val="en-US"/>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47</w:t>
            </w:r>
          </w:p>
        </w:tc>
        <w:tc>
          <w:tcPr>
            <w:tcW w:w="5614" w:type="dxa"/>
          </w:tcPr>
          <w:p w:rsidR="00AD2AEE" w:rsidRPr="00AD2AEE" w:rsidRDefault="00AD2AEE" w:rsidP="00AD2AEE">
            <w:pPr>
              <w:jc w:val="both"/>
              <w:rPr>
                <w:rFonts w:ascii="Times New Roman" w:hAnsi="Times New Roman" w:cs="Times New Roman"/>
                <w:sz w:val="22"/>
                <w:szCs w:val="22"/>
                <w:lang w:val="en-US"/>
              </w:rPr>
            </w:pPr>
            <w:r w:rsidRPr="00AD2AEE">
              <w:rPr>
                <w:rFonts w:ascii="Times New Roman" w:hAnsi="Times New Roman" w:cs="Times New Roman"/>
                <w:sz w:val="22"/>
                <w:szCs w:val="22"/>
              </w:rPr>
              <w:t>Монитор</w:t>
            </w:r>
            <w:r w:rsidRPr="00AD2AEE">
              <w:rPr>
                <w:rFonts w:ascii="Times New Roman" w:hAnsi="Times New Roman" w:cs="Times New Roman"/>
                <w:sz w:val="22"/>
                <w:szCs w:val="22"/>
                <w:lang w:val="en-US"/>
              </w:rPr>
              <w:t xml:space="preserve"> FT 19 "Samsung 923 NW (</w:t>
            </w:r>
            <w:r w:rsidRPr="00AD2AEE">
              <w:rPr>
                <w:rFonts w:ascii="Times New Roman" w:hAnsi="Times New Roman" w:cs="Times New Roman"/>
                <w:sz w:val="22"/>
                <w:szCs w:val="22"/>
              </w:rPr>
              <w:t>ОС</w:t>
            </w:r>
            <w:r w:rsidRPr="00AD2AEE">
              <w:rPr>
                <w:rFonts w:ascii="Times New Roman" w:hAnsi="Times New Roman" w:cs="Times New Roman"/>
                <w:sz w:val="22"/>
                <w:szCs w:val="22"/>
                <w:lang w:val="en-US"/>
              </w:rPr>
              <w:t>1010410000510)</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lang w:val="en-US"/>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48</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Монитор NEC</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49</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Монитор Philips E-line 192E1SB/62 18.5" Черный глянцевый</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50</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Монитор Samsung</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51</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Монитор ViewSonic (ОС1013440002850/3)</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52</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Персональное устройство печати (1595)</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53</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Персональное устройство печати (ОС-0001601</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54</w:t>
            </w:r>
          </w:p>
        </w:tc>
        <w:tc>
          <w:tcPr>
            <w:tcW w:w="5614" w:type="dxa"/>
          </w:tcPr>
          <w:p w:rsidR="00AD2AEE" w:rsidRPr="00AD2AEE" w:rsidRDefault="00AD2AEE" w:rsidP="00AD2AEE">
            <w:pPr>
              <w:jc w:val="both"/>
              <w:rPr>
                <w:rFonts w:ascii="Times New Roman" w:hAnsi="Times New Roman" w:cs="Times New Roman"/>
                <w:sz w:val="22"/>
                <w:szCs w:val="22"/>
                <w:lang w:val="en-US"/>
              </w:rPr>
            </w:pPr>
            <w:r w:rsidRPr="00AD2AEE">
              <w:rPr>
                <w:rFonts w:ascii="Times New Roman" w:hAnsi="Times New Roman" w:cs="Times New Roman"/>
                <w:sz w:val="22"/>
                <w:szCs w:val="22"/>
              </w:rPr>
              <w:t>Принтер</w:t>
            </w:r>
            <w:r w:rsidRPr="00AD2AEE">
              <w:rPr>
                <w:rFonts w:ascii="Times New Roman" w:hAnsi="Times New Roman" w:cs="Times New Roman"/>
                <w:sz w:val="22"/>
                <w:szCs w:val="22"/>
                <w:lang w:val="en-US"/>
              </w:rPr>
              <w:t xml:space="preserve"> HP LaserJet P1505/CB4112A/..(</w:t>
            </w:r>
            <w:r w:rsidRPr="00AD2AEE">
              <w:rPr>
                <w:rFonts w:ascii="Times New Roman" w:hAnsi="Times New Roman" w:cs="Times New Roman"/>
                <w:sz w:val="22"/>
                <w:szCs w:val="22"/>
              </w:rPr>
              <w:t>ОС</w:t>
            </w:r>
            <w:r w:rsidRPr="00AD2AEE">
              <w:rPr>
                <w:rFonts w:ascii="Times New Roman" w:hAnsi="Times New Roman" w:cs="Times New Roman"/>
                <w:sz w:val="22"/>
                <w:szCs w:val="22"/>
                <w:lang w:val="en-US"/>
              </w:rPr>
              <w:t>-335/1550)</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lang w:val="en-US"/>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55</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Принтер Xerox Phaser 3250DN A4 ч/б лазер.(ОС-0003382)</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56</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Принтер Xerox Phaser 6700DN</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57</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Принтер Xerox Phaser 7100V/N лазерный цветной</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58</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Принтер лазерный (ОС-533)</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59</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Принтер лазерный Canon i-SENSYS LBP223dw (МЦ5831)</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60</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Принтер лазерный HP LJP1006 CB411A(A4.USB2/0.600+600.16ppm.8Mb)</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61</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Принтер лазерный Phaser 3140 (ОС1010410001849)</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62</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Принтер лазерный Сanon 2900 (ОС-0001006)</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lastRenderedPageBreak/>
              <w:t>63</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Принтер лазерный цветной Kyocera FS-C5150DN (ОС_0003374)</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64</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 xml:space="preserve">Комплект (клавиатура и мышь)беспроводной Logitech MK240 </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04"/>
        </w:trPr>
        <w:tc>
          <w:tcPr>
            <w:tcW w:w="760" w:type="dxa"/>
            <w:vAlign w:val="center"/>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65</w:t>
            </w:r>
          </w:p>
        </w:tc>
        <w:tc>
          <w:tcPr>
            <w:tcW w:w="5614" w:type="dxa"/>
          </w:tcPr>
          <w:p w:rsidR="00AD2AEE" w:rsidRPr="00AD2AEE" w:rsidRDefault="00AD2AEE" w:rsidP="00AD2AEE">
            <w:pPr>
              <w:jc w:val="both"/>
              <w:rPr>
                <w:rFonts w:ascii="Times New Roman" w:hAnsi="Times New Roman" w:cs="Times New Roman"/>
                <w:sz w:val="22"/>
                <w:szCs w:val="22"/>
              </w:rPr>
            </w:pPr>
            <w:r w:rsidRPr="00AD2AEE">
              <w:rPr>
                <w:rFonts w:ascii="Times New Roman" w:hAnsi="Times New Roman" w:cs="Times New Roman"/>
                <w:sz w:val="22"/>
                <w:szCs w:val="22"/>
              </w:rPr>
              <w:t>Монитор TFT 24 NEC LCD EA241 WM-bk 24"1920+1200+100......</w:t>
            </w:r>
          </w:p>
        </w:tc>
        <w:tc>
          <w:tcPr>
            <w:tcW w:w="851" w:type="dxa"/>
            <w:vAlign w:val="center"/>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1</w:t>
            </w:r>
          </w:p>
        </w:tc>
        <w:tc>
          <w:tcPr>
            <w:tcW w:w="2551" w:type="dxa"/>
            <w:noWrap/>
          </w:tcPr>
          <w:p w:rsidR="00AD2AEE" w:rsidRPr="00AD2AEE" w:rsidRDefault="00AD2AEE" w:rsidP="00AD2AEE">
            <w:pPr>
              <w:jc w:val="both"/>
              <w:rPr>
                <w:rFonts w:ascii="Times New Roman" w:hAnsi="Times New Roman" w:cs="Times New Roman"/>
                <w:sz w:val="20"/>
                <w:szCs w:val="20"/>
              </w:rPr>
            </w:pPr>
          </w:p>
        </w:tc>
      </w:tr>
      <w:tr w:rsidR="00AD2AEE" w:rsidRPr="00AD2AEE" w:rsidTr="00BC1A87">
        <w:trPr>
          <w:trHeight w:val="276"/>
        </w:trPr>
        <w:tc>
          <w:tcPr>
            <w:tcW w:w="760" w:type="dxa"/>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 </w:t>
            </w:r>
          </w:p>
        </w:tc>
        <w:tc>
          <w:tcPr>
            <w:tcW w:w="5614" w:type="dxa"/>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ИТОГО</w:t>
            </w:r>
          </w:p>
        </w:tc>
        <w:tc>
          <w:tcPr>
            <w:tcW w:w="851" w:type="dxa"/>
            <w:noWrap/>
            <w:vAlign w:val="center"/>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65</w:t>
            </w:r>
          </w:p>
        </w:tc>
        <w:tc>
          <w:tcPr>
            <w:tcW w:w="2551" w:type="dxa"/>
            <w:hideMark/>
          </w:tcPr>
          <w:p w:rsidR="00AD2AEE" w:rsidRPr="00AD2AEE" w:rsidRDefault="00AD2AEE" w:rsidP="00AD2AEE">
            <w:pPr>
              <w:jc w:val="both"/>
              <w:rPr>
                <w:rFonts w:ascii="Times New Roman" w:hAnsi="Times New Roman" w:cs="Times New Roman"/>
                <w:sz w:val="20"/>
                <w:szCs w:val="20"/>
              </w:rPr>
            </w:pPr>
            <w:r w:rsidRPr="00AD2AEE">
              <w:rPr>
                <w:rFonts w:ascii="Times New Roman" w:hAnsi="Times New Roman" w:cs="Times New Roman"/>
                <w:sz w:val="20"/>
                <w:szCs w:val="20"/>
              </w:rPr>
              <w:t> </w:t>
            </w:r>
          </w:p>
        </w:tc>
      </w:tr>
    </w:tbl>
    <w:p w:rsidR="00AD2AEE" w:rsidRPr="00AD2AEE" w:rsidRDefault="00AD2AEE" w:rsidP="00AD2AEE">
      <w:pPr>
        <w:widowControl w:val="0"/>
        <w:autoSpaceDE w:val="0"/>
        <w:autoSpaceDN w:val="0"/>
        <w:jc w:val="both"/>
        <w:rPr>
          <w:rFonts w:ascii="Times New Roman" w:hAnsi="Times New Roman"/>
          <w:sz w:val="20"/>
          <w:szCs w:val="20"/>
        </w:rPr>
      </w:pPr>
    </w:p>
    <w:p w:rsidR="00AD2AEE" w:rsidRPr="00B10CB1" w:rsidRDefault="00AD2AEE" w:rsidP="00B10CB1">
      <w:pPr>
        <w:pStyle w:val="a3"/>
        <w:widowControl w:val="0"/>
        <w:numPr>
          <w:ilvl w:val="0"/>
          <w:numId w:val="30"/>
        </w:numPr>
        <w:autoSpaceDE w:val="0"/>
        <w:autoSpaceDN w:val="0"/>
        <w:spacing w:after="160" w:line="259" w:lineRule="auto"/>
        <w:jc w:val="both"/>
        <w:rPr>
          <w:rFonts w:ascii="Times New Roman" w:hAnsi="Times New Roman"/>
        </w:rPr>
      </w:pPr>
      <w:r w:rsidRPr="00B10CB1">
        <w:rPr>
          <w:rFonts w:ascii="Times New Roman" w:hAnsi="Times New Roman"/>
        </w:rPr>
        <w:t xml:space="preserve">Услуги по переработке (утилизации) имущества включает: вывоз, разгрузку, складирование, их демонтаж на сырьевые компоненты, сортировку, разделку, упаковку и сдачу полученного сырья специализированным предприятиям. </w:t>
      </w:r>
    </w:p>
    <w:p w:rsidR="00AD2AEE" w:rsidRPr="00AD2AEE" w:rsidRDefault="00AD2AEE" w:rsidP="00AD2AEE">
      <w:pPr>
        <w:widowControl w:val="0"/>
        <w:autoSpaceDE w:val="0"/>
        <w:autoSpaceDN w:val="0"/>
        <w:ind w:firstLine="284"/>
        <w:jc w:val="both"/>
        <w:rPr>
          <w:rFonts w:ascii="Times New Roman" w:hAnsi="Times New Roman"/>
        </w:rPr>
      </w:pPr>
      <w:r w:rsidRPr="00AD2AEE">
        <w:rPr>
          <w:rFonts w:ascii="Times New Roman" w:hAnsi="Times New Roman"/>
        </w:rPr>
        <w:t>Демонтаж имущества включает в себя: разукомплектование имущества с целью сортировки отходов в соответствии с их физическими свойствами и агрегатным состоянием, особенностями последующего жизненного цикла, определения частей, подлежащих переработке и использованию в качестве вторичного сырья.</w:t>
      </w:r>
    </w:p>
    <w:p w:rsidR="00AD2AEE" w:rsidRPr="00AD2AEE" w:rsidRDefault="00AD2AEE" w:rsidP="00AD2AEE">
      <w:pPr>
        <w:widowControl w:val="0"/>
        <w:autoSpaceDE w:val="0"/>
        <w:autoSpaceDN w:val="0"/>
        <w:ind w:firstLine="567"/>
        <w:jc w:val="both"/>
        <w:rPr>
          <w:rFonts w:ascii="Times New Roman" w:hAnsi="Times New Roman"/>
        </w:rPr>
      </w:pPr>
    </w:p>
    <w:p w:rsidR="00AD2AEE" w:rsidRPr="00AD2AEE" w:rsidRDefault="00AD2AEE" w:rsidP="00B10CB1">
      <w:pPr>
        <w:widowControl w:val="0"/>
        <w:numPr>
          <w:ilvl w:val="0"/>
          <w:numId w:val="30"/>
        </w:numPr>
        <w:autoSpaceDE w:val="0"/>
        <w:autoSpaceDN w:val="0"/>
        <w:spacing w:after="160" w:line="259" w:lineRule="auto"/>
        <w:ind w:left="0" w:firstLine="284"/>
        <w:jc w:val="both"/>
        <w:rPr>
          <w:rFonts w:ascii="Times New Roman" w:hAnsi="Times New Roman"/>
        </w:rPr>
      </w:pPr>
      <w:r w:rsidRPr="00AD2AEE">
        <w:rPr>
          <w:rFonts w:ascii="Times New Roman" w:hAnsi="Times New Roman"/>
        </w:rPr>
        <w:t>Оплатить на лицевой счет Заказчика стоимость выделенных в результате переработки имущества черных и цветных металлов, в соответствии:</w:t>
      </w:r>
    </w:p>
    <w:p w:rsidR="00AD2AEE" w:rsidRPr="00AD2AEE" w:rsidRDefault="00AD2AEE" w:rsidP="00AD2AEE">
      <w:pPr>
        <w:widowControl w:val="0"/>
        <w:autoSpaceDE w:val="0"/>
        <w:autoSpaceDN w:val="0"/>
        <w:ind w:firstLine="284"/>
        <w:jc w:val="both"/>
        <w:rPr>
          <w:rFonts w:ascii="Times New Roman" w:hAnsi="Times New Roman"/>
        </w:rPr>
      </w:pPr>
      <w:r w:rsidRPr="00AD2AEE">
        <w:rPr>
          <w:rFonts w:ascii="Times New Roman" w:hAnsi="Times New Roman"/>
        </w:rPr>
        <w:t>-  сортовой черный металл оплачивается по цене 500 рублей за тонну;</w:t>
      </w:r>
    </w:p>
    <w:p w:rsidR="00AD2AEE" w:rsidRPr="00AD2AEE" w:rsidRDefault="00AD2AEE" w:rsidP="00AD2AEE">
      <w:pPr>
        <w:widowControl w:val="0"/>
        <w:autoSpaceDE w:val="0"/>
        <w:autoSpaceDN w:val="0"/>
        <w:ind w:firstLine="284"/>
        <w:jc w:val="both"/>
        <w:rPr>
          <w:rFonts w:ascii="Times New Roman" w:hAnsi="Times New Roman"/>
        </w:rPr>
      </w:pPr>
      <w:r w:rsidRPr="00AD2AEE">
        <w:rPr>
          <w:rFonts w:ascii="Times New Roman" w:hAnsi="Times New Roman"/>
        </w:rPr>
        <w:t>- цветные металлы (медь и алюминий) при их содержании в оборудовании в извлекаемом (компактном виде) не менее 10% от веса оборудования из расчета возврата 30% стоимости цветных металлов на Лондонской бирже металлов.</w:t>
      </w:r>
    </w:p>
    <w:p w:rsidR="00AD2AEE" w:rsidRPr="00AD2AEE" w:rsidRDefault="00AD2AEE" w:rsidP="00AD2AEE">
      <w:pPr>
        <w:ind w:left="720"/>
        <w:contextualSpacing/>
        <w:jc w:val="both"/>
        <w:rPr>
          <w:rFonts w:ascii="Times New Roman" w:hAnsi="Times New Roman"/>
        </w:rPr>
      </w:pPr>
    </w:p>
    <w:p w:rsidR="00AD2AEE" w:rsidRPr="00AD2AEE" w:rsidRDefault="00AD2AEE" w:rsidP="00B10CB1">
      <w:pPr>
        <w:widowControl w:val="0"/>
        <w:numPr>
          <w:ilvl w:val="0"/>
          <w:numId w:val="30"/>
        </w:numPr>
        <w:autoSpaceDE w:val="0"/>
        <w:autoSpaceDN w:val="0"/>
        <w:spacing w:after="160" w:line="259" w:lineRule="auto"/>
        <w:ind w:left="0" w:firstLine="284"/>
        <w:jc w:val="both"/>
        <w:rPr>
          <w:rFonts w:ascii="Times New Roman" w:hAnsi="Times New Roman"/>
        </w:rPr>
      </w:pPr>
      <w:r w:rsidRPr="00AD2AEE">
        <w:rPr>
          <w:rFonts w:ascii="Times New Roman" w:hAnsi="Times New Roman"/>
        </w:rPr>
        <w:t>Деятельность по утилизации имущества Заказчика осуществляется согласно законодательства Российской Федерации:</w:t>
      </w:r>
    </w:p>
    <w:p w:rsidR="00AD2AEE" w:rsidRPr="00AD2AEE" w:rsidRDefault="00AD2AEE" w:rsidP="00AD2AEE">
      <w:pPr>
        <w:widowControl w:val="0"/>
        <w:autoSpaceDE w:val="0"/>
        <w:autoSpaceDN w:val="0"/>
        <w:ind w:firstLine="284"/>
        <w:jc w:val="both"/>
        <w:rPr>
          <w:rFonts w:ascii="Times New Roman" w:hAnsi="Times New Roman"/>
        </w:rPr>
      </w:pPr>
      <w:r w:rsidRPr="00AD2AEE">
        <w:rPr>
          <w:rFonts w:ascii="Times New Roman" w:hAnsi="Times New Roman"/>
        </w:rPr>
        <w:t>- Федеральным законом от 10.01.2002 г. № 7-ФЗ "Об охране окружающей среды";</w:t>
      </w:r>
    </w:p>
    <w:p w:rsidR="00AD2AEE" w:rsidRPr="00AD2AEE" w:rsidRDefault="00AD2AEE" w:rsidP="00AD2AEE">
      <w:pPr>
        <w:widowControl w:val="0"/>
        <w:autoSpaceDE w:val="0"/>
        <w:autoSpaceDN w:val="0"/>
        <w:ind w:firstLine="284"/>
        <w:jc w:val="both"/>
        <w:rPr>
          <w:rFonts w:ascii="Times New Roman" w:hAnsi="Times New Roman"/>
        </w:rPr>
      </w:pPr>
      <w:r w:rsidRPr="00AD2AEE">
        <w:rPr>
          <w:rFonts w:ascii="Times New Roman" w:hAnsi="Times New Roman"/>
        </w:rPr>
        <w:t>- Федеральным законом от 24.06.1998 г. № 89-ФЗ "Об отходах производства и потребления";</w:t>
      </w:r>
    </w:p>
    <w:p w:rsidR="00AD2AEE" w:rsidRPr="00AD2AEE" w:rsidRDefault="00AD2AEE" w:rsidP="00AD2AEE">
      <w:pPr>
        <w:widowControl w:val="0"/>
        <w:autoSpaceDE w:val="0"/>
        <w:autoSpaceDN w:val="0"/>
        <w:ind w:firstLine="284"/>
        <w:jc w:val="both"/>
        <w:rPr>
          <w:rFonts w:ascii="Times New Roman" w:hAnsi="Times New Roman"/>
        </w:rPr>
      </w:pPr>
      <w:r w:rsidRPr="00AD2AEE">
        <w:rPr>
          <w:rFonts w:ascii="Times New Roman" w:hAnsi="Times New Roman"/>
        </w:rPr>
        <w:t>- Федеральным законом от 04.05.2011 № 99-ФЗ "О лицензировании отдельных видов деятельности";</w:t>
      </w:r>
    </w:p>
    <w:p w:rsidR="00AD2AEE" w:rsidRPr="00AD2AEE" w:rsidRDefault="00AD2AEE" w:rsidP="00AD2AEE">
      <w:pPr>
        <w:widowControl w:val="0"/>
        <w:autoSpaceDE w:val="0"/>
        <w:autoSpaceDN w:val="0"/>
        <w:ind w:firstLine="284"/>
        <w:jc w:val="both"/>
        <w:rPr>
          <w:rFonts w:ascii="Times New Roman" w:hAnsi="Times New Roman"/>
        </w:rPr>
      </w:pPr>
      <w:r w:rsidRPr="00AD2AEE">
        <w:rPr>
          <w:rFonts w:ascii="Times New Roman" w:hAnsi="Times New Roman"/>
        </w:rPr>
        <w:t>- Федеральным законом от 30.03.1999 г. № 52-ФЗ "О санитарно-эпидемиологическом благополучии населения";</w:t>
      </w:r>
    </w:p>
    <w:p w:rsidR="00AD2AEE" w:rsidRPr="00AD2AEE" w:rsidRDefault="00AD2AEE" w:rsidP="00AD2AEE">
      <w:pPr>
        <w:widowControl w:val="0"/>
        <w:autoSpaceDE w:val="0"/>
        <w:autoSpaceDN w:val="0"/>
        <w:ind w:firstLine="284"/>
        <w:jc w:val="both"/>
        <w:rPr>
          <w:rFonts w:ascii="Times New Roman" w:hAnsi="Times New Roman"/>
        </w:rPr>
      </w:pPr>
      <w:r w:rsidRPr="00AD2AEE">
        <w:rPr>
          <w:rFonts w:ascii="Times New Roman" w:hAnsi="Times New Roman"/>
        </w:rPr>
        <w:t>- Федеральным законом от 21.12.1994 г. № 68-ФЗ "О защите населения и территорий от чрезвычайных ситуаций природного и техногенного характера";</w:t>
      </w:r>
    </w:p>
    <w:p w:rsidR="00AD2AEE" w:rsidRPr="00AD2AEE" w:rsidRDefault="00AD2AEE" w:rsidP="00AD2AEE">
      <w:pPr>
        <w:widowControl w:val="0"/>
        <w:autoSpaceDE w:val="0"/>
        <w:autoSpaceDN w:val="0"/>
        <w:ind w:firstLine="284"/>
        <w:jc w:val="both"/>
        <w:rPr>
          <w:rFonts w:ascii="Times New Roman" w:hAnsi="Times New Roman"/>
        </w:rPr>
      </w:pPr>
      <w:r w:rsidRPr="00AD2AEE">
        <w:rPr>
          <w:rFonts w:ascii="Times New Roman" w:hAnsi="Times New Roman"/>
        </w:rPr>
        <w:t>- Приказом Росприроднадзора от 22.05.2017 г. № 242 "Об утверждении федерального классификационного каталога отходов";</w:t>
      </w:r>
    </w:p>
    <w:p w:rsidR="00AD2AEE" w:rsidRPr="00AD2AEE" w:rsidRDefault="00AD2AEE" w:rsidP="00AD2AEE">
      <w:pPr>
        <w:widowControl w:val="0"/>
        <w:autoSpaceDE w:val="0"/>
        <w:autoSpaceDN w:val="0"/>
        <w:ind w:firstLine="284"/>
        <w:jc w:val="both"/>
        <w:rPr>
          <w:rFonts w:ascii="Times New Roman" w:hAnsi="Times New Roman"/>
        </w:rPr>
      </w:pPr>
      <w:r w:rsidRPr="00AD2AEE">
        <w:rPr>
          <w:rFonts w:ascii="Times New Roman" w:hAnsi="Times New Roman"/>
        </w:rPr>
        <w:t>-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D2AEE" w:rsidRPr="00AD2AEE" w:rsidRDefault="00AD2AEE" w:rsidP="00AD2AEE">
      <w:pPr>
        <w:widowControl w:val="0"/>
        <w:autoSpaceDE w:val="0"/>
        <w:autoSpaceDN w:val="0"/>
        <w:ind w:firstLine="284"/>
        <w:jc w:val="both"/>
        <w:rPr>
          <w:rFonts w:ascii="Times New Roman" w:hAnsi="Times New Roman"/>
        </w:rPr>
      </w:pPr>
      <w:r w:rsidRPr="00AD2AEE">
        <w:rPr>
          <w:rFonts w:ascii="Times New Roman" w:hAnsi="Times New Roman"/>
        </w:rPr>
        <w:t>- Приказом Минприроды России от 08.12.2020 N 1028 (ред. от 13.12.2023) "Об утверждении Порядка учета в области обращения с отходами".</w:t>
      </w:r>
    </w:p>
    <w:p w:rsidR="00AD2AEE" w:rsidRPr="00AD2AEE" w:rsidRDefault="00AD2AEE" w:rsidP="00AD2AEE">
      <w:pPr>
        <w:widowControl w:val="0"/>
        <w:autoSpaceDE w:val="0"/>
        <w:autoSpaceDN w:val="0"/>
        <w:ind w:firstLine="284"/>
        <w:jc w:val="both"/>
        <w:rPr>
          <w:rFonts w:ascii="Times New Roman" w:hAnsi="Times New Roman"/>
        </w:rPr>
      </w:pPr>
    </w:p>
    <w:p w:rsidR="00AD2AEE" w:rsidRPr="00AD2AEE" w:rsidRDefault="00AD2AEE" w:rsidP="00B10CB1">
      <w:pPr>
        <w:widowControl w:val="0"/>
        <w:numPr>
          <w:ilvl w:val="0"/>
          <w:numId w:val="30"/>
        </w:numPr>
        <w:autoSpaceDE w:val="0"/>
        <w:autoSpaceDN w:val="0"/>
        <w:spacing w:after="160" w:line="259" w:lineRule="auto"/>
        <w:ind w:left="0" w:firstLine="284"/>
        <w:jc w:val="both"/>
        <w:rPr>
          <w:rFonts w:ascii="Times New Roman" w:hAnsi="Times New Roman"/>
        </w:rPr>
      </w:pPr>
      <w:r w:rsidRPr="00AD2AEE">
        <w:rPr>
          <w:rFonts w:ascii="Times New Roman" w:hAnsi="Times New Roman"/>
        </w:rPr>
        <w:t xml:space="preserve">По завершению уничтожения партии имущества стороны подписывают Акт </w:t>
      </w:r>
      <w:r w:rsidR="001C35A2">
        <w:rPr>
          <w:rFonts w:ascii="Times New Roman" w:hAnsi="Times New Roman"/>
        </w:rPr>
        <w:t>приема-передачи оказанных услуг (по форме Исполнителя).</w:t>
      </w:r>
    </w:p>
    <w:p w:rsidR="0096749E" w:rsidRDefault="0096749E" w:rsidP="005C4412">
      <w:pPr>
        <w:tabs>
          <w:tab w:val="left" w:pos="1055"/>
        </w:tabs>
        <w:ind w:firstLine="426"/>
        <w:rPr>
          <w:rFonts w:ascii="Times New Roman" w:hAnsi="Times New Roman"/>
          <w:sz w:val="20"/>
          <w:szCs w:val="20"/>
        </w:rPr>
      </w:pPr>
    </w:p>
    <w:p w:rsidR="0096749E" w:rsidRDefault="0096749E" w:rsidP="005C4412">
      <w:pPr>
        <w:tabs>
          <w:tab w:val="left" w:pos="1055"/>
        </w:tabs>
        <w:ind w:firstLine="426"/>
        <w:rPr>
          <w:rFonts w:ascii="Times New Roman" w:hAnsi="Times New Roman"/>
          <w:sz w:val="20"/>
          <w:szCs w:val="20"/>
        </w:rPr>
      </w:pPr>
    </w:p>
    <w:p w:rsidR="0096749E" w:rsidRPr="0000720C" w:rsidRDefault="0096749E" w:rsidP="005C4412">
      <w:pPr>
        <w:tabs>
          <w:tab w:val="left" w:pos="1055"/>
        </w:tabs>
        <w:ind w:firstLine="426"/>
        <w:rPr>
          <w:rFonts w:ascii="Times New Roman" w:hAnsi="Times New Roman"/>
          <w:sz w:val="20"/>
          <w:szCs w:val="20"/>
        </w:rPr>
      </w:pPr>
    </w:p>
    <w:p w:rsidR="0040058D" w:rsidRPr="0000720C" w:rsidRDefault="0040058D" w:rsidP="002E3F66">
      <w:pPr>
        <w:ind w:left="6237"/>
        <w:outlineLvl w:val="0"/>
        <w:rPr>
          <w:rFonts w:ascii="Times New Roman" w:hAnsi="Times New Roman"/>
          <w:color w:val="000000"/>
          <w:sz w:val="20"/>
          <w:szCs w:val="20"/>
        </w:rPr>
      </w:pPr>
    </w:p>
    <w:tbl>
      <w:tblPr>
        <w:tblW w:w="10173" w:type="dxa"/>
        <w:tblLook w:val="01E0" w:firstRow="1" w:lastRow="1" w:firstColumn="1" w:lastColumn="1" w:noHBand="0" w:noVBand="0"/>
      </w:tblPr>
      <w:tblGrid>
        <w:gridCol w:w="5070"/>
        <w:gridCol w:w="5103"/>
      </w:tblGrid>
      <w:tr w:rsidR="00943ABE" w:rsidRPr="0000720C" w:rsidTr="00305ED3">
        <w:tc>
          <w:tcPr>
            <w:tcW w:w="5070" w:type="dxa"/>
          </w:tcPr>
          <w:p w:rsidR="00943ABE" w:rsidRPr="0000720C" w:rsidRDefault="00943ABE" w:rsidP="00943ABE">
            <w:pPr>
              <w:ind w:left="142" w:right="142"/>
              <w:jc w:val="center"/>
              <w:rPr>
                <w:rFonts w:ascii="Times New Roman" w:hAnsi="Times New Roman"/>
                <w:b/>
                <w:caps/>
                <w:sz w:val="20"/>
                <w:szCs w:val="20"/>
              </w:rPr>
            </w:pPr>
            <w:r w:rsidRPr="0000720C">
              <w:rPr>
                <w:rFonts w:ascii="Times New Roman" w:hAnsi="Times New Roman"/>
                <w:b/>
                <w:caps/>
                <w:sz w:val="20"/>
                <w:szCs w:val="20"/>
              </w:rPr>
              <w:t xml:space="preserve">от </w:t>
            </w:r>
            <w:r w:rsidRPr="0000720C">
              <w:rPr>
                <w:rFonts w:ascii="Times New Roman" w:hAnsi="Times New Roman"/>
                <w:b/>
                <w:bCs/>
                <w:sz w:val="20"/>
                <w:szCs w:val="20"/>
              </w:rPr>
              <w:t>ЗАКАЗЧИКА</w:t>
            </w:r>
            <w:r w:rsidRPr="0000720C">
              <w:rPr>
                <w:rFonts w:ascii="Times New Roman" w:hAnsi="Times New Roman"/>
                <w:b/>
                <w:caps/>
                <w:sz w:val="20"/>
                <w:szCs w:val="20"/>
              </w:rPr>
              <w:t>:</w:t>
            </w:r>
          </w:p>
          <w:p w:rsidR="00943ABE" w:rsidRPr="0000720C" w:rsidRDefault="00943ABE" w:rsidP="00943ABE">
            <w:pPr>
              <w:ind w:left="142" w:right="142"/>
              <w:jc w:val="center"/>
              <w:rPr>
                <w:rFonts w:ascii="Times New Roman" w:hAnsi="Times New Roman"/>
                <w:sz w:val="20"/>
                <w:szCs w:val="20"/>
              </w:rPr>
            </w:pPr>
          </w:p>
          <w:p w:rsidR="00943ABE" w:rsidRPr="0000720C" w:rsidRDefault="00943ABE" w:rsidP="00943ABE">
            <w:pPr>
              <w:ind w:left="142" w:right="142"/>
              <w:jc w:val="center"/>
              <w:rPr>
                <w:rFonts w:ascii="Times New Roman" w:hAnsi="Times New Roman"/>
                <w:sz w:val="20"/>
                <w:szCs w:val="20"/>
              </w:rPr>
            </w:pPr>
          </w:p>
          <w:p w:rsidR="00943ABE" w:rsidRPr="0000720C" w:rsidRDefault="00943ABE" w:rsidP="00943ABE">
            <w:pPr>
              <w:ind w:left="142" w:right="142"/>
              <w:jc w:val="center"/>
              <w:rPr>
                <w:rFonts w:ascii="Times New Roman" w:hAnsi="Times New Roman"/>
                <w:sz w:val="20"/>
                <w:szCs w:val="20"/>
              </w:rPr>
            </w:pPr>
            <w:r w:rsidRPr="0000720C">
              <w:rPr>
                <w:rFonts w:ascii="Times New Roman" w:hAnsi="Times New Roman"/>
                <w:sz w:val="20"/>
                <w:szCs w:val="20"/>
              </w:rPr>
              <w:t>__________________/</w:t>
            </w:r>
            <w:r w:rsidR="00BA225A">
              <w:rPr>
                <w:rFonts w:ascii="Times New Roman" w:hAnsi="Times New Roman"/>
                <w:sz w:val="20"/>
                <w:szCs w:val="20"/>
              </w:rPr>
              <w:t>Макаров И.Ю.</w:t>
            </w:r>
            <w:r w:rsidRPr="0000720C">
              <w:rPr>
                <w:rFonts w:ascii="Times New Roman" w:hAnsi="Times New Roman"/>
                <w:sz w:val="20"/>
                <w:szCs w:val="20"/>
              </w:rPr>
              <w:t>/</w:t>
            </w:r>
          </w:p>
          <w:p w:rsidR="00943ABE" w:rsidRPr="0000720C" w:rsidRDefault="00943ABE" w:rsidP="00943ABE">
            <w:pPr>
              <w:ind w:left="142" w:right="142"/>
              <w:jc w:val="center"/>
              <w:rPr>
                <w:rFonts w:ascii="Times New Roman" w:hAnsi="Times New Roman"/>
                <w:sz w:val="20"/>
                <w:szCs w:val="20"/>
              </w:rPr>
            </w:pPr>
          </w:p>
        </w:tc>
        <w:tc>
          <w:tcPr>
            <w:tcW w:w="5103" w:type="dxa"/>
          </w:tcPr>
          <w:p w:rsidR="00943ABE" w:rsidRPr="0000720C" w:rsidRDefault="00943ABE" w:rsidP="00943ABE">
            <w:pPr>
              <w:ind w:left="142" w:right="142"/>
              <w:jc w:val="center"/>
              <w:rPr>
                <w:rFonts w:ascii="Times New Roman" w:hAnsi="Times New Roman"/>
                <w:b/>
                <w:sz w:val="20"/>
                <w:szCs w:val="20"/>
              </w:rPr>
            </w:pPr>
            <w:r w:rsidRPr="0000720C">
              <w:rPr>
                <w:rFonts w:ascii="Times New Roman" w:hAnsi="Times New Roman"/>
                <w:b/>
                <w:sz w:val="20"/>
                <w:szCs w:val="20"/>
              </w:rPr>
              <w:t>ОТ ИСПОЛНИТЕЛЯ:</w:t>
            </w:r>
          </w:p>
          <w:p w:rsidR="00943ABE" w:rsidRPr="0000720C" w:rsidRDefault="00943ABE" w:rsidP="00943ABE">
            <w:pPr>
              <w:ind w:left="142" w:right="142"/>
              <w:jc w:val="center"/>
              <w:rPr>
                <w:rFonts w:ascii="Times New Roman" w:hAnsi="Times New Roman"/>
                <w:sz w:val="20"/>
                <w:szCs w:val="20"/>
              </w:rPr>
            </w:pPr>
          </w:p>
          <w:p w:rsidR="00943ABE" w:rsidRPr="0000720C" w:rsidRDefault="00943ABE" w:rsidP="00943ABE">
            <w:pPr>
              <w:ind w:left="142" w:right="142"/>
              <w:jc w:val="center"/>
              <w:rPr>
                <w:rFonts w:ascii="Times New Roman" w:hAnsi="Times New Roman"/>
                <w:sz w:val="20"/>
                <w:szCs w:val="20"/>
              </w:rPr>
            </w:pPr>
          </w:p>
          <w:p w:rsidR="00943ABE" w:rsidRPr="0000720C" w:rsidRDefault="00943ABE" w:rsidP="00943ABE">
            <w:pPr>
              <w:ind w:left="142" w:right="142"/>
              <w:jc w:val="center"/>
              <w:rPr>
                <w:rFonts w:ascii="Times New Roman" w:hAnsi="Times New Roman"/>
                <w:sz w:val="20"/>
                <w:szCs w:val="20"/>
              </w:rPr>
            </w:pPr>
            <w:r w:rsidRPr="0000720C">
              <w:rPr>
                <w:rFonts w:ascii="Times New Roman" w:hAnsi="Times New Roman"/>
                <w:sz w:val="20"/>
                <w:szCs w:val="20"/>
              </w:rPr>
              <w:t>______________________ /</w:t>
            </w:r>
            <w:r w:rsidR="00BA225A">
              <w:rPr>
                <w:rFonts w:ascii="Times New Roman" w:hAnsi="Times New Roman"/>
                <w:sz w:val="20"/>
                <w:szCs w:val="20"/>
              </w:rPr>
              <w:t>.</w:t>
            </w:r>
            <w:r w:rsidRPr="0000720C">
              <w:rPr>
                <w:rFonts w:ascii="Times New Roman" w:hAnsi="Times New Roman"/>
                <w:sz w:val="20"/>
                <w:szCs w:val="20"/>
              </w:rPr>
              <w:t>/</w:t>
            </w:r>
          </w:p>
          <w:p w:rsidR="00943ABE" w:rsidRPr="0000720C" w:rsidRDefault="00943ABE" w:rsidP="00943ABE">
            <w:pPr>
              <w:ind w:left="142" w:right="142"/>
              <w:jc w:val="center"/>
              <w:rPr>
                <w:rFonts w:ascii="Times New Roman" w:hAnsi="Times New Roman"/>
                <w:sz w:val="20"/>
                <w:szCs w:val="20"/>
              </w:rPr>
            </w:pPr>
          </w:p>
        </w:tc>
      </w:tr>
    </w:tbl>
    <w:p w:rsidR="00EA293D" w:rsidRPr="0000720C" w:rsidRDefault="00EA293D" w:rsidP="00EA293D">
      <w:pPr>
        <w:pStyle w:val="1KGK9"/>
        <w:ind w:left="6237"/>
        <w:rPr>
          <w:rFonts w:ascii="Times New Roman" w:hAnsi="Times New Roman"/>
          <w:color w:val="000000"/>
          <w:sz w:val="20"/>
          <w:szCs w:val="20"/>
        </w:rPr>
      </w:pPr>
      <w:bookmarkStart w:id="0" w:name="_GoBack"/>
      <w:bookmarkEnd w:id="0"/>
      <w:r w:rsidRPr="0000720C">
        <w:rPr>
          <w:rFonts w:ascii="Times New Roman" w:hAnsi="Times New Roman"/>
          <w:color w:val="000000"/>
          <w:sz w:val="20"/>
          <w:szCs w:val="20"/>
        </w:rPr>
        <w:lastRenderedPageBreak/>
        <w:t xml:space="preserve">Приложение №2 </w:t>
      </w:r>
      <w:r w:rsidR="005C4412">
        <w:rPr>
          <w:rFonts w:ascii="Times New Roman" w:hAnsi="Times New Roman"/>
          <w:color w:val="000000"/>
          <w:sz w:val="20"/>
          <w:szCs w:val="20"/>
        </w:rPr>
        <w:t>к Контракту</w:t>
      </w:r>
    </w:p>
    <w:p w:rsidR="00EA293D" w:rsidRPr="0000720C" w:rsidRDefault="00EA293D" w:rsidP="00EA293D">
      <w:pPr>
        <w:pStyle w:val="1KGK9"/>
        <w:ind w:left="6237"/>
        <w:rPr>
          <w:rFonts w:ascii="Times New Roman" w:hAnsi="Times New Roman"/>
          <w:color w:val="000000"/>
          <w:sz w:val="20"/>
          <w:szCs w:val="20"/>
        </w:rPr>
      </w:pPr>
      <w:r w:rsidRPr="0000720C">
        <w:rPr>
          <w:rFonts w:ascii="Times New Roman" w:hAnsi="Times New Roman"/>
          <w:color w:val="000000"/>
          <w:sz w:val="20"/>
          <w:szCs w:val="20"/>
        </w:rPr>
        <w:t xml:space="preserve">№ </w:t>
      </w:r>
    </w:p>
    <w:p w:rsidR="009F2C10" w:rsidRPr="0000720C" w:rsidRDefault="009F2C10" w:rsidP="00EA293D">
      <w:pPr>
        <w:pStyle w:val="1KGK9"/>
        <w:ind w:left="6237"/>
        <w:rPr>
          <w:rFonts w:ascii="Times New Roman" w:hAnsi="Times New Roman"/>
          <w:color w:val="000000"/>
          <w:sz w:val="20"/>
          <w:szCs w:val="20"/>
        </w:rPr>
      </w:pPr>
    </w:p>
    <w:p w:rsidR="002E3F66" w:rsidRPr="0000720C" w:rsidRDefault="00EA293D" w:rsidP="00EA293D">
      <w:pPr>
        <w:pStyle w:val="1KGK9"/>
        <w:ind w:left="6237"/>
        <w:rPr>
          <w:rFonts w:ascii="Times New Roman" w:hAnsi="Times New Roman"/>
          <w:color w:val="000000"/>
          <w:sz w:val="20"/>
          <w:szCs w:val="20"/>
        </w:rPr>
      </w:pPr>
      <w:r w:rsidRPr="0000720C">
        <w:rPr>
          <w:rFonts w:ascii="Times New Roman" w:hAnsi="Times New Roman"/>
          <w:color w:val="000000"/>
          <w:sz w:val="20"/>
          <w:szCs w:val="20"/>
        </w:rPr>
        <w:t xml:space="preserve">от «____» </w:t>
      </w:r>
      <w:r w:rsidR="009F2C10" w:rsidRPr="0000720C">
        <w:rPr>
          <w:rFonts w:ascii="Times New Roman" w:hAnsi="Times New Roman"/>
          <w:color w:val="000000"/>
          <w:sz w:val="20"/>
          <w:szCs w:val="20"/>
        </w:rPr>
        <w:t>________</w:t>
      </w:r>
      <w:r w:rsidRPr="0000720C">
        <w:rPr>
          <w:rFonts w:ascii="Times New Roman" w:hAnsi="Times New Roman"/>
          <w:color w:val="000000"/>
          <w:sz w:val="20"/>
          <w:szCs w:val="20"/>
        </w:rPr>
        <w:t xml:space="preserve"> 202</w:t>
      </w:r>
      <w:r w:rsidR="005C4412">
        <w:rPr>
          <w:rFonts w:ascii="Times New Roman" w:hAnsi="Times New Roman"/>
          <w:color w:val="000000"/>
          <w:sz w:val="20"/>
          <w:szCs w:val="20"/>
        </w:rPr>
        <w:t>6</w:t>
      </w:r>
      <w:r w:rsidRPr="0000720C">
        <w:rPr>
          <w:rFonts w:ascii="Times New Roman" w:hAnsi="Times New Roman"/>
          <w:color w:val="000000"/>
          <w:sz w:val="20"/>
          <w:szCs w:val="20"/>
        </w:rPr>
        <w:t xml:space="preserve"> г.</w:t>
      </w:r>
    </w:p>
    <w:p w:rsidR="002E3F66" w:rsidRPr="0000720C" w:rsidRDefault="002E3F66" w:rsidP="00F6081C">
      <w:pPr>
        <w:pStyle w:val="1KGK9"/>
        <w:ind w:left="6237"/>
        <w:rPr>
          <w:rFonts w:ascii="Times New Roman" w:hAnsi="Times New Roman"/>
          <w:b/>
          <w:color w:val="000000"/>
          <w:sz w:val="20"/>
          <w:szCs w:val="20"/>
        </w:rPr>
      </w:pPr>
    </w:p>
    <w:p w:rsidR="00E62054" w:rsidRPr="0000720C" w:rsidRDefault="00E62054" w:rsidP="00220528">
      <w:pPr>
        <w:pStyle w:val="1KGK9"/>
        <w:ind w:firstLine="709"/>
        <w:jc w:val="right"/>
        <w:rPr>
          <w:rFonts w:ascii="Times New Roman" w:hAnsi="Times New Roman"/>
          <w:b/>
          <w:color w:val="000000"/>
          <w:sz w:val="20"/>
          <w:szCs w:val="20"/>
        </w:rPr>
      </w:pPr>
    </w:p>
    <w:p w:rsidR="00BC1A87" w:rsidRDefault="00BC1A87" w:rsidP="007E57BF">
      <w:pPr>
        <w:pStyle w:val="1KGK9"/>
        <w:ind w:firstLine="709"/>
        <w:jc w:val="center"/>
        <w:rPr>
          <w:rFonts w:ascii="Times New Roman" w:hAnsi="Times New Roman"/>
          <w:b/>
          <w:color w:val="000000"/>
          <w:sz w:val="20"/>
          <w:szCs w:val="20"/>
        </w:rPr>
      </w:pPr>
    </w:p>
    <w:p w:rsidR="005541D3" w:rsidRPr="0000720C" w:rsidRDefault="007E57BF" w:rsidP="007E57BF">
      <w:pPr>
        <w:pStyle w:val="1KGK9"/>
        <w:ind w:firstLine="709"/>
        <w:jc w:val="center"/>
        <w:rPr>
          <w:rFonts w:ascii="Times New Roman" w:hAnsi="Times New Roman"/>
          <w:b/>
          <w:color w:val="000000"/>
          <w:sz w:val="20"/>
          <w:szCs w:val="20"/>
        </w:rPr>
      </w:pPr>
      <w:r w:rsidRPr="0000720C">
        <w:rPr>
          <w:rFonts w:ascii="Times New Roman" w:hAnsi="Times New Roman"/>
          <w:b/>
          <w:color w:val="000000"/>
          <w:sz w:val="20"/>
          <w:szCs w:val="20"/>
        </w:rPr>
        <w:t>Спецификация</w:t>
      </w:r>
    </w:p>
    <w:p w:rsidR="005541D3" w:rsidRPr="0000720C" w:rsidRDefault="005541D3" w:rsidP="00220528">
      <w:pPr>
        <w:pStyle w:val="1KGK9"/>
        <w:ind w:firstLine="709"/>
        <w:jc w:val="right"/>
        <w:rPr>
          <w:rFonts w:ascii="Times New Roman" w:hAnsi="Times New Roman"/>
          <w:b/>
          <w:color w:val="000000"/>
          <w:sz w:val="20"/>
          <w:szCs w:val="20"/>
        </w:rPr>
      </w:pPr>
    </w:p>
    <w:p w:rsidR="000376A4" w:rsidRPr="0000720C" w:rsidRDefault="000376A4" w:rsidP="000376A4">
      <w:pPr>
        <w:pStyle w:val="1KGK9"/>
        <w:tabs>
          <w:tab w:val="left" w:pos="2961"/>
        </w:tabs>
        <w:ind w:firstLine="709"/>
        <w:rPr>
          <w:rFonts w:ascii="Times New Roman" w:hAnsi="Times New Roman"/>
          <w:b/>
          <w:color w:val="000000"/>
          <w:sz w:val="20"/>
          <w:szCs w:val="20"/>
        </w:rPr>
      </w:pPr>
      <w:r w:rsidRPr="0000720C">
        <w:rPr>
          <w:rFonts w:ascii="Times New Roman" w:hAnsi="Times New Roman"/>
          <w:b/>
          <w:color w:val="000000"/>
          <w:sz w:val="20"/>
          <w:szCs w:val="20"/>
        </w:rPr>
        <w:tab/>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4039"/>
        <w:gridCol w:w="851"/>
        <w:gridCol w:w="851"/>
        <w:gridCol w:w="1170"/>
        <w:gridCol w:w="1736"/>
      </w:tblGrid>
      <w:tr w:rsidR="002E44CB" w:rsidRPr="0000720C" w:rsidTr="00B10CB1">
        <w:trPr>
          <w:trHeight w:val="583"/>
          <w:jc w:val="center"/>
        </w:trPr>
        <w:tc>
          <w:tcPr>
            <w:tcW w:w="638" w:type="dxa"/>
            <w:tcBorders>
              <w:top w:val="single" w:sz="4" w:space="0" w:color="auto"/>
            </w:tcBorders>
            <w:shd w:val="clear" w:color="auto" w:fill="auto"/>
          </w:tcPr>
          <w:p w:rsidR="002E44CB" w:rsidRPr="0000720C" w:rsidRDefault="002E44CB" w:rsidP="00B60A91">
            <w:pPr>
              <w:spacing w:line="259" w:lineRule="auto"/>
              <w:ind w:right="-108"/>
              <w:jc w:val="center"/>
              <w:rPr>
                <w:rFonts w:ascii="Times New Roman" w:hAnsi="Times New Roman"/>
                <w:color w:val="000000"/>
                <w:sz w:val="20"/>
                <w:szCs w:val="20"/>
              </w:rPr>
            </w:pPr>
            <w:r w:rsidRPr="0000720C">
              <w:rPr>
                <w:rFonts w:ascii="Times New Roman" w:hAnsi="Times New Roman"/>
                <w:color w:val="000000"/>
                <w:sz w:val="20"/>
                <w:szCs w:val="20"/>
              </w:rPr>
              <w:t>№ п/п</w:t>
            </w:r>
          </w:p>
        </w:tc>
        <w:tc>
          <w:tcPr>
            <w:tcW w:w="4039" w:type="dxa"/>
            <w:tcBorders>
              <w:top w:val="single" w:sz="4" w:space="0" w:color="auto"/>
            </w:tcBorders>
            <w:shd w:val="clear" w:color="auto" w:fill="auto"/>
          </w:tcPr>
          <w:p w:rsidR="002E44CB" w:rsidRPr="0000720C" w:rsidRDefault="002E44CB" w:rsidP="00B60A91">
            <w:pPr>
              <w:spacing w:line="259" w:lineRule="auto"/>
              <w:jc w:val="center"/>
              <w:rPr>
                <w:rFonts w:ascii="Times New Roman" w:hAnsi="Times New Roman"/>
                <w:color w:val="000000"/>
                <w:sz w:val="20"/>
                <w:szCs w:val="20"/>
              </w:rPr>
            </w:pPr>
            <w:r w:rsidRPr="0000720C">
              <w:rPr>
                <w:rFonts w:ascii="Times New Roman" w:hAnsi="Times New Roman"/>
                <w:color w:val="000000"/>
                <w:sz w:val="20"/>
                <w:szCs w:val="20"/>
              </w:rPr>
              <w:t>Наименование работ и услуг</w:t>
            </w:r>
          </w:p>
        </w:tc>
        <w:tc>
          <w:tcPr>
            <w:tcW w:w="851" w:type="dxa"/>
            <w:tcBorders>
              <w:top w:val="single" w:sz="4" w:space="0" w:color="auto"/>
            </w:tcBorders>
            <w:shd w:val="clear" w:color="auto" w:fill="auto"/>
          </w:tcPr>
          <w:p w:rsidR="002E44CB" w:rsidRDefault="002E44CB" w:rsidP="00B60A91">
            <w:pPr>
              <w:spacing w:line="259" w:lineRule="auto"/>
              <w:jc w:val="center"/>
              <w:rPr>
                <w:rFonts w:ascii="Times New Roman" w:hAnsi="Times New Roman"/>
                <w:color w:val="000000"/>
                <w:sz w:val="20"/>
                <w:szCs w:val="20"/>
              </w:rPr>
            </w:pPr>
            <w:r w:rsidRPr="0000720C">
              <w:rPr>
                <w:rFonts w:ascii="Times New Roman" w:hAnsi="Times New Roman"/>
                <w:color w:val="000000"/>
                <w:sz w:val="20"/>
                <w:szCs w:val="20"/>
              </w:rPr>
              <w:t>Ед. изм.</w:t>
            </w:r>
          </w:p>
          <w:p w:rsidR="00534A13" w:rsidRPr="0000720C" w:rsidRDefault="00534A13" w:rsidP="00B60A91">
            <w:pPr>
              <w:spacing w:line="259" w:lineRule="auto"/>
              <w:jc w:val="center"/>
              <w:rPr>
                <w:rFonts w:ascii="Times New Roman" w:hAnsi="Times New Roman"/>
                <w:color w:val="000000"/>
                <w:sz w:val="20"/>
                <w:szCs w:val="20"/>
              </w:rPr>
            </w:pPr>
          </w:p>
        </w:tc>
        <w:tc>
          <w:tcPr>
            <w:tcW w:w="851" w:type="dxa"/>
            <w:tcBorders>
              <w:top w:val="single" w:sz="4" w:space="0" w:color="auto"/>
            </w:tcBorders>
            <w:shd w:val="clear" w:color="auto" w:fill="auto"/>
          </w:tcPr>
          <w:p w:rsidR="002E44CB" w:rsidRPr="0000720C" w:rsidRDefault="002E44CB" w:rsidP="00B60A91">
            <w:pPr>
              <w:spacing w:line="259" w:lineRule="auto"/>
              <w:jc w:val="center"/>
              <w:rPr>
                <w:rFonts w:ascii="Times New Roman" w:hAnsi="Times New Roman"/>
                <w:color w:val="000000"/>
                <w:sz w:val="20"/>
                <w:szCs w:val="20"/>
              </w:rPr>
            </w:pPr>
            <w:r w:rsidRPr="0000720C">
              <w:rPr>
                <w:rFonts w:ascii="Times New Roman" w:hAnsi="Times New Roman"/>
                <w:color w:val="000000"/>
                <w:sz w:val="20"/>
                <w:szCs w:val="20"/>
              </w:rPr>
              <w:t>Кол-во</w:t>
            </w:r>
          </w:p>
        </w:tc>
        <w:tc>
          <w:tcPr>
            <w:tcW w:w="1170" w:type="dxa"/>
            <w:tcBorders>
              <w:top w:val="single" w:sz="4" w:space="0" w:color="auto"/>
            </w:tcBorders>
            <w:shd w:val="clear" w:color="auto" w:fill="auto"/>
          </w:tcPr>
          <w:p w:rsidR="002E44CB" w:rsidRPr="0000720C" w:rsidRDefault="002E44CB" w:rsidP="00B60A91">
            <w:pPr>
              <w:spacing w:line="259" w:lineRule="auto"/>
              <w:jc w:val="center"/>
              <w:rPr>
                <w:rFonts w:ascii="Times New Roman" w:hAnsi="Times New Roman"/>
                <w:color w:val="000000"/>
                <w:sz w:val="20"/>
                <w:szCs w:val="20"/>
              </w:rPr>
            </w:pPr>
            <w:r w:rsidRPr="0000720C">
              <w:rPr>
                <w:rFonts w:ascii="Times New Roman" w:hAnsi="Times New Roman"/>
                <w:color w:val="000000"/>
                <w:sz w:val="20"/>
                <w:szCs w:val="20"/>
              </w:rPr>
              <w:t>Цена за ед.</w:t>
            </w:r>
            <w:r w:rsidR="00440623">
              <w:rPr>
                <w:rFonts w:ascii="Times New Roman" w:hAnsi="Times New Roman"/>
                <w:color w:val="000000"/>
                <w:sz w:val="20"/>
                <w:szCs w:val="20"/>
              </w:rPr>
              <w:t xml:space="preserve"> с НДС/без НДС</w:t>
            </w:r>
            <w:r w:rsidRPr="0000720C">
              <w:rPr>
                <w:rFonts w:ascii="Times New Roman" w:hAnsi="Times New Roman"/>
                <w:color w:val="000000"/>
                <w:sz w:val="20"/>
                <w:szCs w:val="20"/>
              </w:rPr>
              <w:t xml:space="preserve"> (руб.)</w:t>
            </w:r>
          </w:p>
        </w:tc>
        <w:tc>
          <w:tcPr>
            <w:tcW w:w="1736" w:type="dxa"/>
            <w:tcBorders>
              <w:top w:val="single" w:sz="4" w:space="0" w:color="auto"/>
            </w:tcBorders>
            <w:shd w:val="clear" w:color="auto" w:fill="auto"/>
          </w:tcPr>
          <w:p w:rsidR="002E44CB" w:rsidRPr="0000720C" w:rsidRDefault="002E44CB" w:rsidP="00B60A91">
            <w:pPr>
              <w:spacing w:line="259" w:lineRule="auto"/>
              <w:jc w:val="center"/>
              <w:rPr>
                <w:rFonts w:ascii="Times New Roman" w:hAnsi="Times New Roman"/>
                <w:color w:val="000000"/>
                <w:sz w:val="20"/>
                <w:szCs w:val="20"/>
              </w:rPr>
            </w:pPr>
            <w:r w:rsidRPr="0000720C">
              <w:rPr>
                <w:rFonts w:ascii="Times New Roman" w:hAnsi="Times New Roman"/>
                <w:color w:val="000000"/>
                <w:sz w:val="20"/>
                <w:szCs w:val="20"/>
              </w:rPr>
              <w:t>Сумма</w:t>
            </w:r>
            <w:r w:rsidR="00440623">
              <w:rPr>
                <w:rFonts w:ascii="Times New Roman" w:hAnsi="Times New Roman"/>
                <w:color w:val="000000"/>
                <w:sz w:val="20"/>
                <w:szCs w:val="20"/>
              </w:rPr>
              <w:t xml:space="preserve"> с НДС/без НДС</w:t>
            </w:r>
            <w:r w:rsidRPr="0000720C">
              <w:rPr>
                <w:rFonts w:ascii="Times New Roman" w:hAnsi="Times New Roman"/>
                <w:color w:val="000000"/>
                <w:sz w:val="20"/>
                <w:szCs w:val="20"/>
              </w:rPr>
              <w:t xml:space="preserve"> (руб.)</w:t>
            </w:r>
          </w:p>
        </w:tc>
      </w:tr>
      <w:tr w:rsidR="00534A13" w:rsidRPr="0000720C" w:rsidTr="00A739FD">
        <w:trPr>
          <w:jc w:val="center"/>
        </w:trPr>
        <w:tc>
          <w:tcPr>
            <w:tcW w:w="638" w:type="dxa"/>
            <w:shd w:val="clear" w:color="auto" w:fill="auto"/>
            <w:vAlign w:val="center"/>
          </w:tcPr>
          <w:p w:rsidR="00534A13" w:rsidRPr="0000720C" w:rsidRDefault="00534A13" w:rsidP="00534A13">
            <w:pPr>
              <w:spacing w:line="259" w:lineRule="auto"/>
              <w:jc w:val="center"/>
              <w:rPr>
                <w:rFonts w:ascii="Times New Roman" w:hAnsi="Times New Roman"/>
                <w:color w:val="000000"/>
                <w:sz w:val="20"/>
                <w:szCs w:val="20"/>
              </w:rPr>
            </w:pPr>
            <w:r w:rsidRPr="0000720C">
              <w:rPr>
                <w:rFonts w:ascii="Times New Roman" w:hAnsi="Times New Roman"/>
                <w:color w:val="000000"/>
                <w:sz w:val="20"/>
                <w:szCs w:val="20"/>
              </w:rPr>
              <w:t>1</w:t>
            </w:r>
          </w:p>
        </w:tc>
        <w:tc>
          <w:tcPr>
            <w:tcW w:w="4039" w:type="dxa"/>
          </w:tcPr>
          <w:p w:rsidR="00534A13" w:rsidRPr="00534A13" w:rsidRDefault="00D26DC2" w:rsidP="00534A13">
            <w:pPr>
              <w:jc w:val="both"/>
              <w:rPr>
                <w:rFonts w:ascii="Times New Roman" w:hAnsi="Times New Roman"/>
                <w:sz w:val="22"/>
                <w:szCs w:val="22"/>
              </w:rPr>
            </w:pPr>
            <w:r>
              <w:rPr>
                <w:rFonts w:ascii="Times New Roman" w:hAnsi="Times New Roman"/>
                <w:sz w:val="22"/>
                <w:szCs w:val="22"/>
              </w:rPr>
              <w:t>О</w:t>
            </w:r>
            <w:r w:rsidRPr="00D26DC2">
              <w:rPr>
                <w:rFonts w:ascii="Times New Roman" w:hAnsi="Times New Roman"/>
                <w:sz w:val="22"/>
                <w:szCs w:val="22"/>
              </w:rPr>
              <w:t>казание услуг по переработке (утилизации) списанного имущества</w:t>
            </w:r>
            <w:r>
              <w:rPr>
                <w:rFonts w:ascii="Times New Roman" w:hAnsi="Times New Roman"/>
                <w:sz w:val="22"/>
                <w:szCs w:val="22"/>
              </w:rPr>
              <w:t xml:space="preserve"> </w:t>
            </w:r>
            <w:r>
              <w:rPr>
                <w:rFonts w:ascii="Times New Roman" w:hAnsi="Times New Roman"/>
                <w:sz w:val="22"/>
                <w:szCs w:val="22"/>
              </w:rPr>
              <w:br/>
              <w:t>(65 ед.)</w:t>
            </w:r>
          </w:p>
        </w:tc>
        <w:tc>
          <w:tcPr>
            <w:tcW w:w="851" w:type="dxa"/>
            <w:shd w:val="clear" w:color="auto" w:fill="auto"/>
            <w:vAlign w:val="center"/>
          </w:tcPr>
          <w:p w:rsidR="00534A13" w:rsidRPr="002E44CB" w:rsidRDefault="00B10CB1" w:rsidP="00B10CB1">
            <w:pPr>
              <w:spacing w:line="259" w:lineRule="auto"/>
              <w:jc w:val="center"/>
              <w:rPr>
                <w:rFonts w:ascii="Times New Roman" w:hAnsi="Times New Roman"/>
                <w:color w:val="000000"/>
                <w:sz w:val="18"/>
                <w:szCs w:val="18"/>
              </w:rPr>
            </w:pPr>
            <w:r>
              <w:rPr>
                <w:rFonts w:ascii="Times New Roman" w:hAnsi="Times New Roman"/>
                <w:color w:val="000000"/>
                <w:sz w:val="18"/>
                <w:szCs w:val="18"/>
              </w:rPr>
              <w:t>ус. ед.</w:t>
            </w:r>
          </w:p>
        </w:tc>
        <w:tc>
          <w:tcPr>
            <w:tcW w:w="851" w:type="dxa"/>
            <w:shd w:val="clear" w:color="auto" w:fill="auto"/>
            <w:vAlign w:val="center"/>
          </w:tcPr>
          <w:p w:rsidR="00534A13" w:rsidRPr="0000720C" w:rsidRDefault="00B10CB1" w:rsidP="00534A13">
            <w:pPr>
              <w:spacing w:line="259"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170" w:type="dxa"/>
            <w:shd w:val="clear" w:color="auto" w:fill="auto"/>
            <w:vAlign w:val="center"/>
          </w:tcPr>
          <w:p w:rsidR="00534A13" w:rsidRPr="0000720C" w:rsidRDefault="00534A13" w:rsidP="00534A13">
            <w:pPr>
              <w:spacing w:line="259" w:lineRule="auto"/>
              <w:jc w:val="center"/>
              <w:rPr>
                <w:rFonts w:ascii="Times New Roman" w:hAnsi="Times New Roman"/>
                <w:color w:val="000000"/>
                <w:sz w:val="20"/>
                <w:szCs w:val="20"/>
              </w:rPr>
            </w:pPr>
          </w:p>
        </w:tc>
        <w:tc>
          <w:tcPr>
            <w:tcW w:w="1736" w:type="dxa"/>
            <w:shd w:val="clear" w:color="auto" w:fill="auto"/>
            <w:vAlign w:val="center"/>
          </w:tcPr>
          <w:p w:rsidR="00534A13" w:rsidRPr="0000720C" w:rsidRDefault="00534A13" w:rsidP="00534A13">
            <w:pPr>
              <w:spacing w:line="259" w:lineRule="auto"/>
              <w:jc w:val="center"/>
              <w:rPr>
                <w:rFonts w:ascii="Times New Roman" w:hAnsi="Times New Roman"/>
                <w:color w:val="000000"/>
                <w:sz w:val="20"/>
                <w:szCs w:val="20"/>
              </w:rPr>
            </w:pPr>
          </w:p>
        </w:tc>
      </w:tr>
    </w:tbl>
    <w:p w:rsidR="00B60A91" w:rsidRPr="0000720C" w:rsidRDefault="00B60A91" w:rsidP="000376A4">
      <w:pPr>
        <w:pStyle w:val="1KGK9"/>
        <w:tabs>
          <w:tab w:val="left" w:pos="2961"/>
        </w:tabs>
        <w:ind w:firstLine="709"/>
        <w:rPr>
          <w:rFonts w:ascii="Times New Roman" w:hAnsi="Times New Roman"/>
          <w:b/>
          <w:color w:val="000000"/>
          <w:sz w:val="20"/>
          <w:szCs w:val="20"/>
        </w:rPr>
      </w:pPr>
    </w:p>
    <w:p w:rsidR="00943ABE" w:rsidRPr="0000720C" w:rsidRDefault="00943ABE" w:rsidP="007A7DE6">
      <w:pPr>
        <w:pStyle w:val="1KGK9"/>
        <w:tabs>
          <w:tab w:val="left" w:pos="2961"/>
        </w:tabs>
        <w:jc w:val="both"/>
        <w:rPr>
          <w:rFonts w:ascii="Times New Roman" w:hAnsi="Times New Roman"/>
          <w:b/>
          <w:color w:val="000000"/>
          <w:sz w:val="20"/>
          <w:szCs w:val="20"/>
        </w:rPr>
      </w:pPr>
    </w:p>
    <w:p w:rsidR="00943ABE" w:rsidRPr="0000720C" w:rsidRDefault="00943ABE" w:rsidP="007A7DE6">
      <w:pPr>
        <w:pStyle w:val="1KGK9"/>
        <w:tabs>
          <w:tab w:val="left" w:pos="2961"/>
        </w:tabs>
        <w:jc w:val="both"/>
        <w:rPr>
          <w:rFonts w:ascii="Times New Roman" w:hAnsi="Times New Roman"/>
          <w:b/>
          <w:color w:val="000000"/>
          <w:sz w:val="20"/>
          <w:szCs w:val="20"/>
        </w:rPr>
      </w:pPr>
    </w:p>
    <w:p w:rsidR="005541D3" w:rsidRPr="0000720C" w:rsidRDefault="007E57BF" w:rsidP="00534A13">
      <w:pPr>
        <w:pStyle w:val="a3"/>
        <w:ind w:left="142"/>
        <w:jc w:val="both"/>
        <w:rPr>
          <w:rFonts w:ascii="Times New Roman" w:hAnsi="Times New Roman"/>
          <w:b/>
          <w:color w:val="000000"/>
          <w:sz w:val="20"/>
          <w:szCs w:val="20"/>
        </w:rPr>
      </w:pPr>
      <w:r w:rsidRPr="0000720C">
        <w:rPr>
          <w:rFonts w:ascii="Times New Roman" w:hAnsi="Times New Roman"/>
          <w:b/>
          <w:color w:val="000000"/>
          <w:sz w:val="20"/>
          <w:szCs w:val="20"/>
        </w:rPr>
        <w:t xml:space="preserve">ИТОГО </w:t>
      </w:r>
    </w:p>
    <w:p w:rsidR="005541D3" w:rsidRPr="0000720C" w:rsidRDefault="005541D3" w:rsidP="00220528">
      <w:pPr>
        <w:pStyle w:val="1KGK9"/>
        <w:ind w:firstLine="709"/>
        <w:jc w:val="right"/>
        <w:rPr>
          <w:rFonts w:ascii="Times New Roman" w:hAnsi="Times New Roman"/>
          <w:b/>
          <w:color w:val="000000"/>
          <w:sz w:val="20"/>
          <w:szCs w:val="20"/>
        </w:rPr>
      </w:pPr>
    </w:p>
    <w:p w:rsidR="005541D3" w:rsidRPr="0000720C" w:rsidRDefault="005541D3" w:rsidP="00220528">
      <w:pPr>
        <w:pStyle w:val="1KGK9"/>
        <w:ind w:firstLine="709"/>
        <w:jc w:val="right"/>
        <w:rPr>
          <w:rFonts w:ascii="Times New Roman" w:hAnsi="Times New Roman"/>
          <w:b/>
          <w:color w:val="000000"/>
          <w:sz w:val="20"/>
          <w:szCs w:val="20"/>
        </w:rPr>
      </w:pPr>
    </w:p>
    <w:p w:rsidR="005541D3" w:rsidRPr="0000720C" w:rsidRDefault="000376A4" w:rsidP="000376A4">
      <w:pPr>
        <w:pStyle w:val="1KGK9"/>
        <w:tabs>
          <w:tab w:val="left" w:pos="1705"/>
        </w:tabs>
        <w:ind w:firstLine="709"/>
        <w:rPr>
          <w:rFonts w:ascii="Times New Roman" w:hAnsi="Times New Roman"/>
          <w:b/>
          <w:color w:val="000000"/>
          <w:sz w:val="20"/>
          <w:szCs w:val="20"/>
        </w:rPr>
      </w:pPr>
      <w:r w:rsidRPr="0000720C">
        <w:rPr>
          <w:rFonts w:ascii="Times New Roman" w:hAnsi="Times New Roman"/>
          <w:b/>
          <w:color w:val="000000"/>
          <w:sz w:val="20"/>
          <w:szCs w:val="20"/>
        </w:rPr>
        <w:tab/>
      </w:r>
    </w:p>
    <w:p w:rsidR="00FE3834" w:rsidRPr="0000720C" w:rsidRDefault="00FE3834" w:rsidP="00220528">
      <w:pPr>
        <w:pStyle w:val="1KGK9"/>
        <w:ind w:firstLine="709"/>
        <w:jc w:val="right"/>
        <w:rPr>
          <w:rFonts w:ascii="Times New Roman" w:hAnsi="Times New Roman"/>
          <w:b/>
          <w:color w:val="000000"/>
          <w:sz w:val="20"/>
          <w:szCs w:val="20"/>
        </w:rPr>
      </w:pPr>
    </w:p>
    <w:p w:rsidR="00FE3834" w:rsidRPr="0000720C" w:rsidRDefault="00FE3834" w:rsidP="00FE3834">
      <w:pPr>
        <w:rPr>
          <w:rFonts w:ascii="Times New Roman" w:hAnsi="Times New Roman"/>
          <w:sz w:val="20"/>
          <w:szCs w:val="20"/>
        </w:rPr>
      </w:pPr>
    </w:p>
    <w:tbl>
      <w:tblPr>
        <w:tblW w:w="10173" w:type="dxa"/>
        <w:tblLook w:val="01E0" w:firstRow="1" w:lastRow="1" w:firstColumn="1" w:lastColumn="1" w:noHBand="0" w:noVBand="0"/>
      </w:tblPr>
      <w:tblGrid>
        <w:gridCol w:w="5070"/>
        <w:gridCol w:w="5103"/>
      </w:tblGrid>
      <w:tr w:rsidR="00943ABE" w:rsidRPr="0000720C" w:rsidTr="00305ED3">
        <w:tc>
          <w:tcPr>
            <w:tcW w:w="5070" w:type="dxa"/>
          </w:tcPr>
          <w:p w:rsidR="00943ABE" w:rsidRPr="0000720C" w:rsidRDefault="00943ABE" w:rsidP="00943ABE">
            <w:pPr>
              <w:ind w:left="142" w:right="142"/>
              <w:jc w:val="center"/>
              <w:rPr>
                <w:rFonts w:ascii="Times New Roman" w:hAnsi="Times New Roman"/>
                <w:b/>
                <w:caps/>
                <w:sz w:val="20"/>
                <w:szCs w:val="20"/>
              </w:rPr>
            </w:pPr>
            <w:r w:rsidRPr="0000720C">
              <w:rPr>
                <w:rFonts w:ascii="Times New Roman" w:hAnsi="Times New Roman"/>
                <w:b/>
                <w:caps/>
                <w:sz w:val="20"/>
                <w:szCs w:val="20"/>
              </w:rPr>
              <w:t xml:space="preserve">от </w:t>
            </w:r>
            <w:r w:rsidRPr="0000720C">
              <w:rPr>
                <w:rFonts w:ascii="Times New Roman" w:hAnsi="Times New Roman"/>
                <w:b/>
                <w:bCs/>
                <w:sz w:val="20"/>
                <w:szCs w:val="20"/>
              </w:rPr>
              <w:t>ЗАКАЗЧИКА</w:t>
            </w:r>
            <w:r w:rsidRPr="0000720C">
              <w:rPr>
                <w:rFonts w:ascii="Times New Roman" w:hAnsi="Times New Roman"/>
                <w:b/>
                <w:caps/>
                <w:sz w:val="20"/>
                <w:szCs w:val="20"/>
              </w:rPr>
              <w:t>:</w:t>
            </w:r>
          </w:p>
          <w:p w:rsidR="00943ABE" w:rsidRPr="0000720C" w:rsidRDefault="00943ABE" w:rsidP="00943ABE">
            <w:pPr>
              <w:ind w:left="142" w:right="142"/>
              <w:jc w:val="center"/>
              <w:rPr>
                <w:rFonts w:ascii="Times New Roman" w:hAnsi="Times New Roman"/>
                <w:sz w:val="20"/>
                <w:szCs w:val="20"/>
              </w:rPr>
            </w:pPr>
          </w:p>
          <w:p w:rsidR="00943ABE" w:rsidRPr="0000720C" w:rsidRDefault="00943ABE" w:rsidP="00943ABE">
            <w:pPr>
              <w:ind w:left="142" w:right="142"/>
              <w:jc w:val="center"/>
              <w:rPr>
                <w:rFonts w:ascii="Times New Roman" w:hAnsi="Times New Roman"/>
                <w:sz w:val="20"/>
                <w:szCs w:val="20"/>
              </w:rPr>
            </w:pPr>
          </w:p>
          <w:p w:rsidR="00943ABE" w:rsidRPr="0000720C" w:rsidRDefault="00943ABE" w:rsidP="00943ABE">
            <w:pPr>
              <w:ind w:left="142" w:right="142"/>
              <w:jc w:val="center"/>
              <w:rPr>
                <w:rFonts w:ascii="Times New Roman" w:hAnsi="Times New Roman"/>
                <w:sz w:val="20"/>
                <w:szCs w:val="20"/>
              </w:rPr>
            </w:pPr>
            <w:r w:rsidRPr="0000720C">
              <w:rPr>
                <w:rFonts w:ascii="Times New Roman" w:hAnsi="Times New Roman"/>
                <w:sz w:val="20"/>
                <w:szCs w:val="20"/>
              </w:rPr>
              <w:t>__________________/</w:t>
            </w:r>
            <w:r w:rsidR="00BA225A">
              <w:rPr>
                <w:rFonts w:ascii="Times New Roman" w:hAnsi="Times New Roman"/>
                <w:sz w:val="20"/>
                <w:szCs w:val="20"/>
              </w:rPr>
              <w:t>Макаров И.Ю.</w:t>
            </w:r>
            <w:r w:rsidRPr="0000720C">
              <w:rPr>
                <w:rFonts w:ascii="Times New Roman" w:hAnsi="Times New Roman"/>
                <w:sz w:val="20"/>
                <w:szCs w:val="20"/>
              </w:rPr>
              <w:t>/</w:t>
            </w:r>
          </w:p>
          <w:p w:rsidR="00943ABE" w:rsidRPr="0000720C" w:rsidRDefault="00943ABE" w:rsidP="00943ABE">
            <w:pPr>
              <w:ind w:left="142" w:right="142"/>
              <w:jc w:val="center"/>
              <w:rPr>
                <w:rFonts w:ascii="Times New Roman" w:hAnsi="Times New Roman"/>
                <w:sz w:val="20"/>
                <w:szCs w:val="20"/>
              </w:rPr>
            </w:pPr>
          </w:p>
        </w:tc>
        <w:tc>
          <w:tcPr>
            <w:tcW w:w="5103" w:type="dxa"/>
          </w:tcPr>
          <w:p w:rsidR="00943ABE" w:rsidRPr="0000720C" w:rsidRDefault="00943ABE" w:rsidP="00943ABE">
            <w:pPr>
              <w:ind w:left="142" w:right="142"/>
              <w:jc w:val="center"/>
              <w:rPr>
                <w:rFonts w:ascii="Times New Roman" w:hAnsi="Times New Roman"/>
                <w:b/>
                <w:sz w:val="20"/>
                <w:szCs w:val="20"/>
              </w:rPr>
            </w:pPr>
            <w:r w:rsidRPr="0000720C">
              <w:rPr>
                <w:rFonts w:ascii="Times New Roman" w:hAnsi="Times New Roman"/>
                <w:b/>
                <w:sz w:val="20"/>
                <w:szCs w:val="20"/>
              </w:rPr>
              <w:t>ОТ ИСПОЛНИТЕЛЯ:</w:t>
            </w:r>
          </w:p>
          <w:p w:rsidR="00943ABE" w:rsidRPr="0000720C" w:rsidRDefault="00943ABE" w:rsidP="00943ABE">
            <w:pPr>
              <w:ind w:left="142" w:right="142"/>
              <w:jc w:val="center"/>
              <w:rPr>
                <w:rFonts w:ascii="Times New Roman" w:hAnsi="Times New Roman"/>
                <w:sz w:val="20"/>
                <w:szCs w:val="20"/>
              </w:rPr>
            </w:pPr>
          </w:p>
          <w:p w:rsidR="00943ABE" w:rsidRPr="0000720C" w:rsidRDefault="00943ABE" w:rsidP="00943ABE">
            <w:pPr>
              <w:ind w:left="142" w:right="142"/>
              <w:jc w:val="center"/>
              <w:rPr>
                <w:rFonts w:ascii="Times New Roman" w:hAnsi="Times New Roman"/>
                <w:sz w:val="20"/>
                <w:szCs w:val="20"/>
              </w:rPr>
            </w:pPr>
          </w:p>
          <w:p w:rsidR="00943ABE" w:rsidRPr="0000720C" w:rsidRDefault="00943ABE" w:rsidP="00943ABE">
            <w:pPr>
              <w:ind w:left="142" w:right="142"/>
              <w:jc w:val="center"/>
              <w:rPr>
                <w:rFonts w:ascii="Times New Roman" w:hAnsi="Times New Roman"/>
                <w:sz w:val="20"/>
                <w:szCs w:val="20"/>
              </w:rPr>
            </w:pPr>
            <w:r w:rsidRPr="0000720C">
              <w:rPr>
                <w:rFonts w:ascii="Times New Roman" w:hAnsi="Times New Roman"/>
                <w:sz w:val="20"/>
                <w:szCs w:val="20"/>
              </w:rPr>
              <w:t>______________________ /</w:t>
            </w:r>
            <w:r w:rsidR="00BA225A">
              <w:rPr>
                <w:rFonts w:ascii="Times New Roman" w:hAnsi="Times New Roman"/>
                <w:sz w:val="20"/>
                <w:szCs w:val="20"/>
              </w:rPr>
              <w:t>.</w:t>
            </w:r>
            <w:r w:rsidRPr="0000720C">
              <w:rPr>
                <w:rFonts w:ascii="Times New Roman" w:hAnsi="Times New Roman"/>
                <w:sz w:val="20"/>
                <w:szCs w:val="20"/>
              </w:rPr>
              <w:t>/</w:t>
            </w:r>
          </w:p>
          <w:p w:rsidR="00943ABE" w:rsidRPr="0000720C" w:rsidRDefault="00943ABE" w:rsidP="00943ABE">
            <w:pPr>
              <w:ind w:left="142" w:right="142"/>
              <w:jc w:val="center"/>
              <w:rPr>
                <w:rFonts w:ascii="Times New Roman" w:hAnsi="Times New Roman"/>
                <w:sz w:val="20"/>
                <w:szCs w:val="20"/>
              </w:rPr>
            </w:pPr>
          </w:p>
        </w:tc>
      </w:tr>
    </w:tbl>
    <w:p w:rsidR="005541D3" w:rsidRDefault="005541D3"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pPr>
    </w:p>
    <w:p w:rsidR="009931A4" w:rsidRDefault="009931A4" w:rsidP="00FE3834">
      <w:pPr>
        <w:rPr>
          <w:rFonts w:ascii="Times New Roman" w:hAnsi="Times New Roman"/>
          <w:sz w:val="20"/>
          <w:szCs w:val="20"/>
        </w:rPr>
        <w:sectPr w:rsidR="009931A4" w:rsidSect="002400AF">
          <w:pgSz w:w="11906" w:h="16838"/>
          <w:pgMar w:top="709" w:right="991" w:bottom="851" w:left="1134" w:header="709" w:footer="709" w:gutter="0"/>
          <w:cols w:space="708"/>
          <w:docGrid w:linePitch="360"/>
        </w:sectPr>
      </w:pPr>
    </w:p>
    <w:p w:rsidR="009931A4" w:rsidRPr="009931A4" w:rsidRDefault="009931A4" w:rsidP="009931A4">
      <w:pPr>
        <w:ind w:left="10206"/>
        <w:rPr>
          <w:rFonts w:ascii="Times New Roman" w:hAnsi="Times New Roman"/>
          <w:sz w:val="22"/>
          <w:szCs w:val="22"/>
        </w:rPr>
      </w:pPr>
      <w:r w:rsidRPr="009931A4">
        <w:rPr>
          <w:rFonts w:ascii="Times New Roman" w:hAnsi="Times New Roman"/>
          <w:sz w:val="22"/>
          <w:szCs w:val="22"/>
        </w:rPr>
        <w:lastRenderedPageBreak/>
        <w:t xml:space="preserve">Приложение №3 к Контракту </w:t>
      </w:r>
    </w:p>
    <w:p w:rsidR="009931A4" w:rsidRPr="009931A4" w:rsidRDefault="009931A4" w:rsidP="009931A4">
      <w:pPr>
        <w:ind w:left="10206"/>
        <w:rPr>
          <w:rFonts w:ascii="Times New Roman" w:hAnsi="Times New Roman"/>
          <w:sz w:val="22"/>
          <w:szCs w:val="22"/>
        </w:rPr>
      </w:pPr>
      <w:r w:rsidRPr="009931A4">
        <w:rPr>
          <w:rFonts w:ascii="Times New Roman" w:hAnsi="Times New Roman"/>
          <w:sz w:val="22"/>
          <w:szCs w:val="22"/>
        </w:rPr>
        <w:t>от «____» ____________ 2026г.</w:t>
      </w:r>
    </w:p>
    <w:p w:rsidR="009931A4" w:rsidRPr="009931A4" w:rsidRDefault="009931A4" w:rsidP="009931A4">
      <w:pPr>
        <w:tabs>
          <w:tab w:val="left" w:pos="3123"/>
        </w:tabs>
        <w:ind w:left="10206"/>
        <w:rPr>
          <w:rFonts w:ascii="Times New Roman" w:hAnsi="Times New Roman"/>
          <w:sz w:val="22"/>
          <w:szCs w:val="22"/>
        </w:rPr>
      </w:pPr>
      <w:r w:rsidRPr="009931A4">
        <w:rPr>
          <w:rFonts w:ascii="Times New Roman" w:hAnsi="Times New Roman"/>
          <w:sz w:val="22"/>
          <w:szCs w:val="22"/>
        </w:rPr>
        <w:t xml:space="preserve">№ </w:t>
      </w:r>
    </w:p>
    <w:p w:rsidR="009931A4" w:rsidRDefault="009931A4" w:rsidP="00FE3834">
      <w:pPr>
        <w:rPr>
          <w:rFonts w:ascii="Times New Roman" w:hAnsi="Times New Roman"/>
          <w:sz w:val="20"/>
          <w:szCs w:val="20"/>
        </w:rPr>
      </w:pPr>
    </w:p>
    <w:p w:rsidR="009931A4" w:rsidRDefault="00130D67" w:rsidP="00FE3834">
      <w:pPr>
        <w:rPr>
          <w:rFonts w:ascii="Times New Roman" w:hAnsi="Times New Roman"/>
          <w:sz w:val="20"/>
          <w:szCs w:val="20"/>
        </w:rPr>
      </w:pPr>
      <w:r>
        <w:rPr>
          <w:rFonts w:ascii="Times New Roman" w:hAnsi="Times New Roman"/>
          <w:noProof/>
          <w:sz w:val="20"/>
          <w:szCs w:val="20"/>
        </w:rPr>
        <w:drawing>
          <wp:inline distT="0" distB="0" distL="0" distR="0">
            <wp:extent cx="9211945" cy="46335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11945" cy="4633595"/>
                    </a:xfrm>
                    <a:prstGeom prst="rect">
                      <a:avLst/>
                    </a:prstGeom>
                    <a:noFill/>
                  </pic:spPr>
                </pic:pic>
              </a:graphicData>
            </a:graphic>
          </wp:inline>
        </w:drawing>
      </w:r>
    </w:p>
    <w:p w:rsidR="00594F5B" w:rsidRDefault="00594F5B" w:rsidP="00FE3834">
      <w:pPr>
        <w:rPr>
          <w:rFonts w:ascii="Times New Roman" w:hAnsi="Times New Roman"/>
          <w:sz w:val="20"/>
          <w:szCs w:val="20"/>
        </w:rPr>
      </w:pPr>
    </w:p>
    <w:p w:rsidR="00594F5B" w:rsidRPr="00594F5B" w:rsidRDefault="00130D67" w:rsidP="00594F5B">
      <w:pPr>
        <w:rPr>
          <w:rFonts w:ascii="Times New Roman" w:hAnsi="Times New Roman"/>
          <w:sz w:val="20"/>
          <w:szCs w:val="20"/>
        </w:rPr>
      </w:pPr>
      <w:r>
        <w:rPr>
          <w:rFonts w:ascii="Times New Roman" w:hAnsi="Times New Roman"/>
          <w:noProof/>
          <w:sz w:val="20"/>
          <w:szCs w:val="20"/>
        </w:rPr>
        <w:lastRenderedPageBreak/>
        <w:drawing>
          <wp:inline distT="0" distB="0" distL="0" distR="0">
            <wp:extent cx="9205595" cy="52368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05595" cy="5236845"/>
                    </a:xfrm>
                    <a:prstGeom prst="rect">
                      <a:avLst/>
                    </a:prstGeom>
                    <a:noFill/>
                  </pic:spPr>
                </pic:pic>
              </a:graphicData>
            </a:graphic>
          </wp:inline>
        </w:drawing>
      </w:r>
      <w:r w:rsidR="00594F5B" w:rsidRPr="00594F5B">
        <w:rPr>
          <w:rFonts w:ascii="Times New Roman" w:hAnsi="Times New Roman"/>
          <w:sz w:val="20"/>
          <w:szCs w:val="20"/>
        </w:rPr>
        <w:t>ЗАКАЗЧИК:</w:t>
      </w:r>
    </w:p>
    <w:p w:rsidR="00594F5B" w:rsidRPr="00594F5B" w:rsidRDefault="00594F5B" w:rsidP="00594F5B">
      <w:pPr>
        <w:rPr>
          <w:rFonts w:ascii="Times New Roman" w:hAnsi="Times New Roman"/>
          <w:sz w:val="20"/>
          <w:szCs w:val="20"/>
        </w:rPr>
      </w:pPr>
    </w:p>
    <w:p w:rsidR="00594F5B" w:rsidRPr="00594F5B" w:rsidRDefault="00594F5B" w:rsidP="00594F5B">
      <w:pPr>
        <w:rPr>
          <w:rFonts w:ascii="Times New Roman" w:hAnsi="Times New Roman"/>
          <w:sz w:val="20"/>
          <w:szCs w:val="20"/>
        </w:rPr>
      </w:pPr>
      <w:r w:rsidRPr="00594F5B">
        <w:rPr>
          <w:rFonts w:ascii="Times New Roman" w:hAnsi="Times New Roman"/>
          <w:sz w:val="20"/>
          <w:szCs w:val="20"/>
        </w:rPr>
        <w:t xml:space="preserve">_____________ / Макаров М.Ю./ </w:t>
      </w:r>
      <w:r w:rsidRPr="00594F5B">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FE0036">
        <w:rPr>
          <w:rFonts w:ascii="Times New Roman" w:hAnsi="Times New Roman"/>
          <w:sz w:val="20"/>
          <w:szCs w:val="20"/>
        </w:rPr>
        <w:t>ИСПОЛНИТЕЛЬ</w:t>
      </w:r>
    </w:p>
    <w:p w:rsidR="00594F5B" w:rsidRPr="00594F5B" w:rsidRDefault="00594F5B" w:rsidP="00594F5B">
      <w:pPr>
        <w:rPr>
          <w:rFonts w:ascii="Times New Roman" w:hAnsi="Times New Roman"/>
          <w:sz w:val="20"/>
          <w:szCs w:val="20"/>
        </w:rPr>
      </w:pPr>
    </w:p>
    <w:p w:rsidR="00594F5B" w:rsidRPr="00594F5B" w:rsidRDefault="00594F5B" w:rsidP="00594F5B">
      <w:pPr>
        <w:rPr>
          <w:rFonts w:ascii="Times New Roman" w:hAnsi="Times New Roman"/>
          <w:sz w:val="20"/>
          <w:szCs w:val="20"/>
        </w:rPr>
      </w:pPr>
    </w:p>
    <w:p w:rsidR="00594F5B" w:rsidRPr="00594F5B" w:rsidRDefault="00594F5B" w:rsidP="00594F5B">
      <w:pPr>
        <w:ind w:left="9204"/>
        <w:rPr>
          <w:rFonts w:ascii="Times New Roman" w:hAnsi="Times New Roman"/>
          <w:sz w:val="20"/>
          <w:szCs w:val="20"/>
        </w:rPr>
      </w:pPr>
      <w:r w:rsidRPr="00594F5B">
        <w:rPr>
          <w:rFonts w:ascii="Times New Roman" w:hAnsi="Times New Roman"/>
          <w:sz w:val="20"/>
          <w:szCs w:val="20"/>
        </w:rPr>
        <w:t>_____________________ /_/</w:t>
      </w:r>
    </w:p>
    <w:p w:rsidR="00594F5B" w:rsidRDefault="00594F5B" w:rsidP="00FE3834">
      <w:pPr>
        <w:rPr>
          <w:rFonts w:ascii="Times New Roman" w:hAnsi="Times New Roman"/>
          <w:sz w:val="20"/>
          <w:szCs w:val="20"/>
        </w:rPr>
        <w:sectPr w:rsidR="00594F5B" w:rsidSect="009931A4">
          <w:pgSz w:w="16838" w:h="11906" w:orient="landscape"/>
          <w:pgMar w:top="1134" w:right="709" w:bottom="991" w:left="851" w:header="709" w:footer="709" w:gutter="0"/>
          <w:cols w:space="708"/>
          <w:docGrid w:linePitch="360"/>
        </w:sectPr>
      </w:pPr>
    </w:p>
    <w:p w:rsidR="006A3EFD" w:rsidRPr="006A3EFD" w:rsidRDefault="006A3EFD" w:rsidP="006A3EFD">
      <w:pPr>
        <w:ind w:firstLine="6946"/>
        <w:rPr>
          <w:rFonts w:ascii="Times New Roman" w:hAnsi="Times New Roman"/>
          <w:sz w:val="20"/>
          <w:szCs w:val="20"/>
        </w:rPr>
      </w:pPr>
      <w:r w:rsidRPr="006A3EFD">
        <w:rPr>
          <w:rFonts w:ascii="Times New Roman" w:hAnsi="Times New Roman"/>
          <w:sz w:val="20"/>
          <w:szCs w:val="20"/>
        </w:rPr>
        <w:lastRenderedPageBreak/>
        <w:t xml:space="preserve">Приложение №4 к Контракту </w:t>
      </w:r>
    </w:p>
    <w:p w:rsidR="006A3EFD" w:rsidRPr="006A3EFD" w:rsidRDefault="006A3EFD" w:rsidP="006A3EFD">
      <w:pPr>
        <w:ind w:firstLine="6946"/>
        <w:rPr>
          <w:rFonts w:ascii="Times New Roman" w:hAnsi="Times New Roman"/>
          <w:sz w:val="20"/>
          <w:szCs w:val="20"/>
        </w:rPr>
      </w:pPr>
      <w:r w:rsidRPr="006A3EFD">
        <w:rPr>
          <w:rFonts w:ascii="Times New Roman" w:hAnsi="Times New Roman"/>
          <w:sz w:val="20"/>
          <w:szCs w:val="20"/>
        </w:rPr>
        <w:t>от «____» ____________ 2026г.</w:t>
      </w:r>
    </w:p>
    <w:p w:rsidR="006A3EFD" w:rsidRPr="006A3EFD" w:rsidRDefault="006A3EFD" w:rsidP="006A3EFD">
      <w:pPr>
        <w:rPr>
          <w:rFonts w:ascii="Times New Roman" w:hAnsi="Times New Roman"/>
          <w:sz w:val="20"/>
          <w:szCs w:val="20"/>
        </w:rPr>
      </w:pPr>
    </w:p>
    <w:p w:rsidR="006A3EFD" w:rsidRPr="006A3EFD" w:rsidRDefault="006A3EFD" w:rsidP="006A3EFD">
      <w:pPr>
        <w:jc w:val="center"/>
        <w:rPr>
          <w:rFonts w:ascii="Times New Roman" w:hAnsi="Times New Roman"/>
          <w:sz w:val="20"/>
          <w:szCs w:val="20"/>
        </w:rPr>
      </w:pPr>
      <w:r w:rsidRPr="006A3EFD">
        <w:rPr>
          <w:rFonts w:ascii="Times New Roman" w:hAnsi="Times New Roman"/>
          <w:sz w:val="20"/>
          <w:szCs w:val="20"/>
        </w:rPr>
        <w:t>СОГЛАШЕНИЕ</w:t>
      </w:r>
    </w:p>
    <w:p w:rsidR="006A3EFD" w:rsidRPr="006A3EFD" w:rsidRDefault="006A3EFD" w:rsidP="006A3EFD">
      <w:pPr>
        <w:jc w:val="center"/>
        <w:rPr>
          <w:rFonts w:ascii="Times New Roman" w:hAnsi="Times New Roman"/>
          <w:sz w:val="20"/>
          <w:szCs w:val="20"/>
        </w:rPr>
      </w:pPr>
      <w:r w:rsidRPr="006A3EFD">
        <w:rPr>
          <w:rFonts w:ascii="Times New Roman" w:hAnsi="Times New Roman"/>
          <w:sz w:val="20"/>
          <w:szCs w:val="20"/>
        </w:rPr>
        <w:t>об электронном обмене документами</w:t>
      </w:r>
    </w:p>
    <w:p w:rsidR="006A3EFD" w:rsidRPr="006A3EFD" w:rsidRDefault="006A3EFD" w:rsidP="006A3EFD">
      <w:pPr>
        <w:rPr>
          <w:rFonts w:ascii="Times New Roman" w:hAnsi="Times New Roman"/>
          <w:sz w:val="20"/>
          <w:szCs w:val="20"/>
        </w:rPr>
      </w:pPr>
    </w:p>
    <w:p w:rsidR="006A3EFD" w:rsidRPr="006A3EFD" w:rsidRDefault="006A3EFD" w:rsidP="006A3EFD">
      <w:pPr>
        <w:rPr>
          <w:rFonts w:ascii="Times New Roman" w:hAnsi="Times New Roman"/>
          <w:sz w:val="20"/>
          <w:szCs w:val="20"/>
        </w:rPr>
      </w:pPr>
      <w:r w:rsidRPr="006A3EFD">
        <w:rPr>
          <w:rFonts w:ascii="Times New Roman" w:hAnsi="Times New Roman"/>
          <w:sz w:val="20"/>
          <w:szCs w:val="20"/>
        </w:rPr>
        <w:t>г. Москва</w:t>
      </w:r>
      <w:r w:rsidRPr="006A3EFD">
        <w:rPr>
          <w:rFonts w:ascii="Times New Roman" w:hAnsi="Times New Roman"/>
          <w:sz w:val="20"/>
          <w:szCs w:val="20"/>
        </w:rPr>
        <w:tab/>
      </w:r>
      <w:r w:rsidRPr="006A3EFD">
        <w:rPr>
          <w:rFonts w:ascii="Times New Roman" w:hAnsi="Times New Roman"/>
          <w:sz w:val="20"/>
          <w:szCs w:val="20"/>
        </w:rPr>
        <w:tab/>
      </w:r>
      <w:r w:rsidRPr="006A3EFD">
        <w:rPr>
          <w:rFonts w:ascii="Times New Roman" w:hAnsi="Times New Roman"/>
          <w:sz w:val="20"/>
          <w:szCs w:val="20"/>
        </w:rPr>
        <w:tab/>
      </w:r>
      <w:r w:rsidRPr="006A3EFD">
        <w:rPr>
          <w:rFonts w:ascii="Times New Roman" w:hAnsi="Times New Roman"/>
          <w:sz w:val="20"/>
          <w:szCs w:val="20"/>
        </w:rPr>
        <w:tab/>
      </w:r>
      <w:r w:rsidRPr="006A3EFD">
        <w:rPr>
          <w:rFonts w:ascii="Times New Roman" w:hAnsi="Times New Roman"/>
          <w:sz w:val="20"/>
          <w:szCs w:val="20"/>
        </w:rPr>
        <w:tab/>
      </w:r>
      <w:r w:rsidRPr="006A3EFD">
        <w:rPr>
          <w:rFonts w:ascii="Times New Roman" w:hAnsi="Times New Roman"/>
          <w:sz w:val="20"/>
          <w:szCs w:val="20"/>
        </w:rPr>
        <w:tab/>
      </w:r>
      <w:r w:rsidRPr="006A3EFD">
        <w:rPr>
          <w:rFonts w:ascii="Times New Roman" w:hAnsi="Times New Roman"/>
          <w:sz w:val="20"/>
          <w:szCs w:val="20"/>
        </w:rPr>
        <w:tab/>
      </w:r>
      <w:r>
        <w:rPr>
          <w:rFonts w:ascii="Times New Roman" w:hAnsi="Times New Roman"/>
          <w:sz w:val="20"/>
          <w:szCs w:val="20"/>
        </w:rPr>
        <w:tab/>
      </w:r>
      <w:r w:rsidRPr="006A3EFD">
        <w:rPr>
          <w:rFonts w:ascii="Times New Roman" w:hAnsi="Times New Roman"/>
          <w:sz w:val="20"/>
          <w:szCs w:val="20"/>
        </w:rPr>
        <w:tab/>
        <w:t xml:space="preserve">             «   »                 2026 г.</w:t>
      </w:r>
    </w:p>
    <w:p w:rsidR="006A3EFD" w:rsidRPr="006A3EFD" w:rsidRDefault="006A3EFD" w:rsidP="006A3EFD">
      <w:pPr>
        <w:rPr>
          <w:rFonts w:ascii="Times New Roman" w:hAnsi="Times New Roman"/>
          <w:sz w:val="20"/>
          <w:szCs w:val="20"/>
        </w:rPr>
      </w:pP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1. Стороны пришли к соглашению о применении ЭДО при заключении Контракта (в случае заключения контракта вне ЕАТ) и составлении и обмене Отчетными документами.</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 xml:space="preserve">2. Применяя ЭДО, а также при использовании терминов в настоящем приложении,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3. ЭОД подписываются квалифицированной ЭП. Применение иных видов ЭП при обмене ЭОД между Сторонами недопустимо.</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ЭОД не дублируются на бумажном носителе.</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5. Обмен ЭОД в рамках ЭДО между Сторонами осуществляется через Оператора ЭДО – АО «ПФ «СКБ Контур».</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6. Стороны не позднее 30 (тридцати) календарных дней с даты подписания настоящего приложения своими силами и за свой счет обеспечивает получение соответствующих квалифицированных сертификатов в требуемом количестве, заключение контракта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7. Поставщик обязуется направить Заказчику по телекоммуникационным каналам связи отчетные документы в электронном виде в сроки, определенные в контракте.</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8.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 xml:space="preserve">В случае невозможности обмена ЭОД, обмен Отчетными документами осуществляется в порядке, установленном контрактом. </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 xml:space="preserve"> 9. При осуществлении обмена ЭОД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В части, не противоречащей условиям настоящего приложения, Стороны руководствуются порядком выставления и получения Отчетных документов, установленным контрактом.</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 xml:space="preserve">10. 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 xml:space="preserve">11.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контрактом. </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12.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 xml:space="preserve">13. Стороны договорились, что установленный в настоящем приложении порядок составления и обмена ЭОД (ЭДО) может быть изменен исключительно путем подписания соответствующего приложения в письменном виде. </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14. Стороны договорились, что установленный в настоящем приложении порядок составления и обмена ЭОД (ЭДО) не распространяется на раздел 8 «Рассмотрение споров» контракта.</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15. Термины, указанные в настоящем приложении, трактуются в том значении, в каком они указаны в контракте.</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16. Настоящее приложение является неотъемлемой частью контракта.</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17. Во всем остальном, не указанном в настоящем дополнительном соглашении, контракт остается без изменений.</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 xml:space="preserve">18. Настоящее дополнительное соглашение вступает в силу с 01 числа месяца, следующего за месяцем подписания Сторонами настоящего дополнительного соглашения и действует в течение срока действия контракта. </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19. Настоящее дополнительное соглашение составлено в двух экземплярах по одному для каждой Стороны.</w:t>
      </w: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20. Стороны договорились, что настоящее дополнительное соглашение имеет юридическую силу и является действительным, если оно подписано Сторонами на бумажном носителе или квалифицированной электронной подписью через организацию, обеспечивающую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соответствии с действующим законодательством Российской Федерации, в том числе Федеральным законом от 06.04.2011 № 63-ФЗ «Об электронной подписи».</w:t>
      </w:r>
    </w:p>
    <w:p w:rsidR="006A3EFD" w:rsidRPr="006A3EFD" w:rsidRDefault="006A3EFD" w:rsidP="006A3EFD">
      <w:pPr>
        <w:jc w:val="both"/>
        <w:rPr>
          <w:rFonts w:ascii="Times New Roman" w:hAnsi="Times New Roman"/>
          <w:sz w:val="20"/>
          <w:szCs w:val="20"/>
        </w:rPr>
      </w:pPr>
    </w:p>
    <w:p w:rsidR="006A3EFD" w:rsidRDefault="006A3EFD" w:rsidP="006A3EFD">
      <w:pPr>
        <w:jc w:val="both"/>
        <w:rPr>
          <w:rFonts w:ascii="Times New Roman" w:hAnsi="Times New Roman"/>
          <w:sz w:val="20"/>
          <w:szCs w:val="20"/>
        </w:rPr>
      </w:pPr>
      <w:r w:rsidRPr="006A3EFD">
        <w:rPr>
          <w:rFonts w:ascii="Times New Roman" w:hAnsi="Times New Roman"/>
          <w:sz w:val="20"/>
          <w:szCs w:val="20"/>
        </w:rPr>
        <w:t xml:space="preserve">ПОДПИСИ СТОРОН: </w:t>
      </w:r>
      <w:r w:rsidRPr="006A3EFD">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6A3EFD" w:rsidRDefault="006A3EFD" w:rsidP="006A3EFD">
      <w:pPr>
        <w:jc w:val="both"/>
        <w:rPr>
          <w:rFonts w:ascii="Times New Roman" w:hAnsi="Times New Roman"/>
          <w:sz w:val="20"/>
          <w:szCs w:val="20"/>
        </w:rPr>
      </w:pPr>
    </w:p>
    <w:p w:rsidR="006A3EFD" w:rsidRPr="006A3EFD" w:rsidRDefault="006A3EFD" w:rsidP="006A3EFD">
      <w:pPr>
        <w:jc w:val="both"/>
        <w:rPr>
          <w:rFonts w:ascii="Times New Roman" w:hAnsi="Times New Roman"/>
          <w:sz w:val="20"/>
          <w:szCs w:val="20"/>
        </w:rPr>
      </w:pPr>
      <w:r w:rsidRPr="006A3EFD">
        <w:rPr>
          <w:rFonts w:ascii="Times New Roman" w:hAnsi="Times New Roman"/>
          <w:sz w:val="20"/>
          <w:szCs w:val="20"/>
        </w:rPr>
        <w:t>ЗАКАЗЧИК:</w:t>
      </w:r>
    </w:p>
    <w:p w:rsidR="006A3EFD" w:rsidRDefault="006A3EFD" w:rsidP="006A3EFD">
      <w:pPr>
        <w:jc w:val="both"/>
        <w:rPr>
          <w:rFonts w:ascii="Times New Roman" w:hAnsi="Times New Roman"/>
          <w:sz w:val="20"/>
          <w:szCs w:val="20"/>
        </w:rPr>
      </w:pPr>
    </w:p>
    <w:p w:rsidR="006A3EFD" w:rsidRDefault="006A3EFD" w:rsidP="006A3EFD">
      <w:pPr>
        <w:ind w:left="5664" w:firstLine="708"/>
        <w:jc w:val="both"/>
        <w:rPr>
          <w:rFonts w:ascii="Times New Roman" w:hAnsi="Times New Roman"/>
          <w:sz w:val="20"/>
          <w:szCs w:val="20"/>
        </w:rPr>
      </w:pPr>
    </w:p>
    <w:p w:rsidR="006A3EFD" w:rsidRPr="006A3EFD" w:rsidRDefault="00FE0036" w:rsidP="006A3EFD">
      <w:pPr>
        <w:ind w:left="5664" w:firstLine="708"/>
        <w:jc w:val="both"/>
        <w:rPr>
          <w:rFonts w:ascii="Times New Roman" w:hAnsi="Times New Roman"/>
          <w:sz w:val="20"/>
          <w:szCs w:val="20"/>
        </w:rPr>
      </w:pPr>
      <w:r>
        <w:rPr>
          <w:rFonts w:ascii="Times New Roman" w:hAnsi="Times New Roman"/>
          <w:sz w:val="20"/>
          <w:szCs w:val="20"/>
        </w:rPr>
        <w:t>ИСПОЛНИТЕЛЬ</w:t>
      </w:r>
      <w:r w:rsidR="006A3EFD" w:rsidRPr="006A3EFD">
        <w:rPr>
          <w:rFonts w:ascii="Times New Roman" w:hAnsi="Times New Roman"/>
          <w:sz w:val="20"/>
          <w:szCs w:val="20"/>
        </w:rPr>
        <w:t>:</w:t>
      </w:r>
    </w:p>
    <w:p w:rsidR="006A3EFD" w:rsidRPr="006A3EFD" w:rsidRDefault="006A3EFD" w:rsidP="006A3EFD">
      <w:pPr>
        <w:ind w:left="5664" w:firstLine="708"/>
        <w:jc w:val="both"/>
        <w:rPr>
          <w:rFonts w:ascii="Times New Roman" w:hAnsi="Times New Roman"/>
          <w:sz w:val="20"/>
          <w:szCs w:val="20"/>
        </w:rPr>
      </w:pPr>
      <w:r w:rsidRPr="006A3EFD">
        <w:rPr>
          <w:rFonts w:ascii="Times New Roman" w:hAnsi="Times New Roman"/>
          <w:sz w:val="20"/>
          <w:szCs w:val="20"/>
        </w:rPr>
        <w:t>___________________ /_________./</w:t>
      </w:r>
    </w:p>
    <w:p w:rsidR="006A3EFD" w:rsidRPr="006A3EFD" w:rsidRDefault="006A3EFD" w:rsidP="006A3EFD">
      <w:pPr>
        <w:rPr>
          <w:rFonts w:ascii="Times New Roman" w:hAnsi="Times New Roman"/>
          <w:sz w:val="20"/>
          <w:szCs w:val="20"/>
        </w:rPr>
      </w:pPr>
      <w:r w:rsidRPr="006A3EFD">
        <w:rPr>
          <w:rFonts w:ascii="Times New Roman" w:hAnsi="Times New Roman"/>
          <w:sz w:val="20"/>
          <w:szCs w:val="20"/>
        </w:rPr>
        <w:t>_______________/Макаров И.Ю. /</w:t>
      </w:r>
    </w:p>
    <w:p w:rsidR="006A3EFD" w:rsidRPr="006A3EFD" w:rsidRDefault="006A3EFD" w:rsidP="006A3EFD">
      <w:pPr>
        <w:rPr>
          <w:rFonts w:ascii="Times New Roman" w:hAnsi="Times New Roman"/>
          <w:sz w:val="20"/>
          <w:szCs w:val="20"/>
        </w:rPr>
      </w:pPr>
    </w:p>
    <w:p w:rsidR="006A3EFD" w:rsidRPr="0000720C" w:rsidRDefault="006A3EFD">
      <w:pPr>
        <w:rPr>
          <w:rFonts w:ascii="Times New Roman" w:hAnsi="Times New Roman"/>
          <w:sz w:val="20"/>
          <w:szCs w:val="20"/>
        </w:rPr>
      </w:pPr>
    </w:p>
    <w:sectPr w:rsidR="006A3EFD" w:rsidRPr="0000720C" w:rsidSect="00594F5B">
      <w:pgSz w:w="11906" w:h="16838"/>
      <w:pgMar w:top="709"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9C2" w:rsidRDefault="00F659C2" w:rsidP="00CB213A">
      <w:r>
        <w:separator/>
      </w:r>
    </w:p>
  </w:endnote>
  <w:endnote w:type="continuationSeparator" w:id="0">
    <w:p w:rsidR="00F659C2" w:rsidRDefault="00F659C2" w:rsidP="00CB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Sans Serif">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9C2" w:rsidRDefault="00F659C2" w:rsidP="00CB213A">
      <w:r>
        <w:separator/>
      </w:r>
    </w:p>
  </w:footnote>
  <w:footnote w:type="continuationSeparator" w:id="0">
    <w:p w:rsidR="00F659C2" w:rsidRDefault="00F659C2" w:rsidP="00CB2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D5C"/>
    <w:multiLevelType w:val="multilevel"/>
    <w:tmpl w:val="C89EDA38"/>
    <w:lvl w:ilvl="0">
      <w:start w:val="8"/>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1" w15:restartNumberingAfterBreak="0">
    <w:nsid w:val="0CA8455F"/>
    <w:multiLevelType w:val="multilevel"/>
    <w:tmpl w:val="208AB5A8"/>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FA0227"/>
    <w:multiLevelType w:val="multilevel"/>
    <w:tmpl w:val="A12453FC"/>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F41623F"/>
    <w:multiLevelType w:val="singleLevel"/>
    <w:tmpl w:val="A3F8D2D0"/>
    <w:lvl w:ilvl="0">
      <w:start w:val="1"/>
      <w:numFmt w:val="decimal"/>
      <w:lvlText w:val="1.%1."/>
      <w:lvlJc w:val="center"/>
      <w:pPr>
        <w:tabs>
          <w:tab w:val="num" w:pos="927"/>
        </w:tabs>
        <w:ind w:left="0" w:firstLine="567"/>
      </w:pPr>
      <w:rPr>
        <w:b w:val="0"/>
        <w:i w:val="0"/>
        <w:sz w:val="22"/>
      </w:rPr>
    </w:lvl>
  </w:abstractNum>
  <w:abstractNum w:abstractNumId="4" w15:restartNumberingAfterBreak="0">
    <w:nsid w:val="13F00549"/>
    <w:multiLevelType w:val="multilevel"/>
    <w:tmpl w:val="C6624480"/>
    <w:lvl w:ilvl="0">
      <w:start w:val="5"/>
      <w:numFmt w:val="decimal"/>
      <w:lvlText w:val="%1."/>
      <w:lvlJc w:val="left"/>
      <w:pPr>
        <w:ind w:left="405" w:hanging="405"/>
      </w:pPr>
      <w:rPr>
        <w:rFonts w:hint="default"/>
      </w:rPr>
    </w:lvl>
    <w:lvl w:ilvl="1">
      <w:start w:val="12"/>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164502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310B36"/>
    <w:multiLevelType w:val="hybridMultilevel"/>
    <w:tmpl w:val="841462EE"/>
    <w:lvl w:ilvl="0" w:tplc="CB4220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2781D3D"/>
    <w:multiLevelType w:val="multilevel"/>
    <w:tmpl w:val="C4941C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23792184"/>
    <w:multiLevelType w:val="multilevel"/>
    <w:tmpl w:val="0882CA26"/>
    <w:lvl w:ilvl="0">
      <w:start w:val="6"/>
      <w:numFmt w:val="decimal"/>
      <w:lvlText w:val="%1."/>
      <w:lvlJc w:val="left"/>
      <w:pPr>
        <w:ind w:left="435" w:hanging="435"/>
      </w:pPr>
      <w:rPr>
        <w:rFonts w:hint="default"/>
      </w:rPr>
    </w:lvl>
    <w:lvl w:ilvl="1">
      <w:start w:val="1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24161B1D"/>
    <w:multiLevelType w:val="multilevel"/>
    <w:tmpl w:val="AEC65B92"/>
    <w:lvl w:ilvl="0">
      <w:start w:val="8"/>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516090B"/>
    <w:multiLevelType w:val="multilevel"/>
    <w:tmpl w:val="2B68B3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3C3D52"/>
    <w:multiLevelType w:val="hybridMultilevel"/>
    <w:tmpl w:val="C8CA9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77B1E"/>
    <w:multiLevelType w:val="multilevel"/>
    <w:tmpl w:val="BE0A02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AAD599A"/>
    <w:multiLevelType w:val="multilevel"/>
    <w:tmpl w:val="0290B18E"/>
    <w:lvl w:ilvl="0">
      <w:start w:val="1"/>
      <w:numFmt w:val="decimal"/>
      <w:lvlText w:val="%1."/>
      <w:lvlJc w:val="left"/>
      <w:pPr>
        <w:ind w:left="928" w:hanging="360"/>
      </w:pPr>
      <w:rPr>
        <w:rFonts w:hint="default"/>
        <w:b/>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34DD4888"/>
    <w:multiLevelType w:val="hybridMultilevel"/>
    <w:tmpl w:val="C66CA490"/>
    <w:lvl w:ilvl="0" w:tplc="9F02B7DA">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D534CD"/>
    <w:multiLevelType w:val="hybridMultilevel"/>
    <w:tmpl w:val="E2EAF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393714"/>
    <w:multiLevelType w:val="multilevel"/>
    <w:tmpl w:val="6B089812"/>
    <w:lvl w:ilvl="0">
      <w:start w:val="1"/>
      <w:numFmt w:val="decimal"/>
      <w:lvlText w:val="%1."/>
      <w:lvlJc w:val="left"/>
      <w:pPr>
        <w:ind w:left="720" w:hanging="360"/>
      </w:pPr>
      <w:rPr>
        <w:rFonts w:eastAsia="Times New Roman" w:hint="default"/>
        <w:b/>
      </w:rPr>
    </w:lvl>
    <w:lvl w:ilvl="1">
      <w:start w:val="1"/>
      <w:numFmt w:val="decimal"/>
      <w:isLgl/>
      <w:lvlText w:val="%1.%2."/>
      <w:lvlJc w:val="left"/>
      <w:pPr>
        <w:ind w:left="1080" w:hanging="360"/>
      </w:pPr>
      <w:rPr>
        <w:rFonts w:eastAsia="Calibri" w:hint="default"/>
        <w:b/>
      </w:rPr>
    </w:lvl>
    <w:lvl w:ilvl="2">
      <w:start w:val="1"/>
      <w:numFmt w:val="decimal"/>
      <w:isLgl/>
      <w:lvlText w:val="%1.%2.%3."/>
      <w:lvlJc w:val="left"/>
      <w:pPr>
        <w:ind w:left="180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880" w:hanging="1080"/>
      </w:pPr>
      <w:rPr>
        <w:rFonts w:eastAsia="Calibri" w:hint="default"/>
        <w:b/>
      </w:rPr>
    </w:lvl>
    <w:lvl w:ilvl="5">
      <w:start w:val="1"/>
      <w:numFmt w:val="decimal"/>
      <w:isLgl/>
      <w:lvlText w:val="%1.%2.%3.%4.%5.%6."/>
      <w:lvlJc w:val="left"/>
      <w:pPr>
        <w:ind w:left="3240" w:hanging="1080"/>
      </w:pPr>
      <w:rPr>
        <w:rFonts w:eastAsia="Calibri" w:hint="default"/>
        <w:b/>
      </w:rPr>
    </w:lvl>
    <w:lvl w:ilvl="6">
      <w:start w:val="1"/>
      <w:numFmt w:val="decimal"/>
      <w:isLgl/>
      <w:lvlText w:val="%1.%2.%3.%4.%5.%6.%7."/>
      <w:lvlJc w:val="left"/>
      <w:pPr>
        <w:ind w:left="3960" w:hanging="1440"/>
      </w:pPr>
      <w:rPr>
        <w:rFonts w:eastAsia="Calibri" w:hint="default"/>
        <w:b/>
      </w:rPr>
    </w:lvl>
    <w:lvl w:ilvl="7">
      <w:start w:val="1"/>
      <w:numFmt w:val="decimal"/>
      <w:isLgl/>
      <w:lvlText w:val="%1.%2.%3.%4.%5.%6.%7.%8."/>
      <w:lvlJc w:val="left"/>
      <w:pPr>
        <w:ind w:left="4320" w:hanging="1440"/>
      </w:pPr>
      <w:rPr>
        <w:rFonts w:eastAsia="Calibri" w:hint="default"/>
        <w:b/>
      </w:rPr>
    </w:lvl>
    <w:lvl w:ilvl="8">
      <w:start w:val="1"/>
      <w:numFmt w:val="decimal"/>
      <w:isLgl/>
      <w:lvlText w:val="%1.%2.%3.%4.%5.%6.%7.%8.%9."/>
      <w:lvlJc w:val="left"/>
      <w:pPr>
        <w:ind w:left="5040" w:hanging="1800"/>
      </w:pPr>
      <w:rPr>
        <w:rFonts w:eastAsia="Calibri" w:hint="default"/>
        <w:b/>
      </w:rPr>
    </w:lvl>
  </w:abstractNum>
  <w:abstractNum w:abstractNumId="17" w15:restartNumberingAfterBreak="0">
    <w:nsid w:val="3BC540AF"/>
    <w:multiLevelType w:val="hybridMultilevel"/>
    <w:tmpl w:val="007CF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524A6"/>
    <w:multiLevelType w:val="hybridMultilevel"/>
    <w:tmpl w:val="6E3092AA"/>
    <w:lvl w:ilvl="0" w:tplc="46FA5D9A">
      <w:start w:val="5"/>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9" w15:restartNumberingAfterBreak="0">
    <w:nsid w:val="3D8D78D6"/>
    <w:multiLevelType w:val="multilevel"/>
    <w:tmpl w:val="DC44B044"/>
    <w:lvl w:ilvl="0">
      <w:start w:val="8"/>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15:restartNumberingAfterBreak="0">
    <w:nsid w:val="40302344"/>
    <w:multiLevelType w:val="multilevel"/>
    <w:tmpl w:val="4E928C76"/>
    <w:lvl w:ilvl="0">
      <w:start w:val="1"/>
      <w:numFmt w:val="decimal"/>
      <w:lvlText w:val="%1."/>
      <w:lvlJc w:val="left"/>
      <w:pPr>
        <w:ind w:left="2912" w:hanging="360"/>
      </w:pPr>
      <w:rPr>
        <w:rFonts w:hint="default"/>
        <w:b/>
      </w:rPr>
    </w:lvl>
    <w:lvl w:ilvl="1">
      <w:start w:val="1"/>
      <w:numFmt w:val="decimal"/>
      <w:isLgl/>
      <w:lvlText w:val="%1.%2."/>
      <w:lvlJc w:val="left"/>
      <w:pPr>
        <w:ind w:left="220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0A65E3C"/>
    <w:multiLevelType w:val="multilevel"/>
    <w:tmpl w:val="1620247E"/>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2" w15:restartNumberingAfterBreak="0">
    <w:nsid w:val="419F4568"/>
    <w:multiLevelType w:val="hybridMultilevel"/>
    <w:tmpl w:val="024EA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151C28"/>
    <w:multiLevelType w:val="multilevel"/>
    <w:tmpl w:val="9D50969A"/>
    <w:lvl w:ilvl="0">
      <w:start w:val="8"/>
      <w:numFmt w:val="decimal"/>
      <w:lvlText w:val="%1."/>
      <w:lvlJc w:val="left"/>
      <w:pPr>
        <w:ind w:left="480" w:hanging="480"/>
      </w:pPr>
      <w:rPr>
        <w:rFonts w:hint="default"/>
      </w:rPr>
    </w:lvl>
    <w:lvl w:ilvl="1">
      <w:start w:val="12"/>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45115D4"/>
    <w:multiLevelType w:val="hybridMultilevel"/>
    <w:tmpl w:val="57ACDCE0"/>
    <w:lvl w:ilvl="0" w:tplc="FFFFFFFF">
      <w:start w:val="8"/>
      <w:numFmt w:val="decimal"/>
      <w:lvlText w:val="%1."/>
      <w:lvlJc w:val="left"/>
      <w:pPr>
        <w:tabs>
          <w:tab w:val="num" w:pos="1776"/>
        </w:tabs>
        <w:ind w:left="1776" w:hanging="360"/>
      </w:pPr>
      <w:rPr>
        <w:rFonts w:hint="default"/>
      </w:rPr>
    </w:lvl>
    <w:lvl w:ilvl="1" w:tplc="FFFFFFFF" w:tentative="1">
      <w:start w:val="1"/>
      <w:numFmt w:val="lowerLetter"/>
      <w:lvlText w:val="%2."/>
      <w:lvlJc w:val="left"/>
      <w:pPr>
        <w:tabs>
          <w:tab w:val="num" w:pos="2496"/>
        </w:tabs>
        <w:ind w:left="2496" w:hanging="360"/>
      </w:pPr>
    </w:lvl>
    <w:lvl w:ilvl="2" w:tplc="FFFFFFFF" w:tentative="1">
      <w:start w:val="1"/>
      <w:numFmt w:val="lowerRoman"/>
      <w:lvlText w:val="%3."/>
      <w:lvlJc w:val="right"/>
      <w:pPr>
        <w:tabs>
          <w:tab w:val="num" w:pos="3216"/>
        </w:tabs>
        <w:ind w:left="3216" w:hanging="180"/>
      </w:pPr>
    </w:lvl>
    <w:lvl w:ilvl="3" w:tplc="FFFFFFFF" w:tentative="1">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25" w15:restartNumberingAfterBreak="0">
    <w:nsid w:val="49D00776"/>
    <w:multiLevelType w:val="hybridMultilevel"/>
    <w:tmpl w:val="A4668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4D6283"/>
    <w:multiLevelType w:val="multilevel"/>
    <w:tmpl w:val="0E1CA2D8"/>
    <w:lvl w:ilvl="0">
      <w:start w:val="1"/>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008"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512" w:hanging="108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27" w15:restartNumberingAfterBreak="0">
    <w:nsid w:val="588B2117"/>
    <w:multiLevelType w:val="multilevel"/>
    <w:tmpl w:val="F93AB764"/>
    <w:lvl w:ilvl="0">
      <w:start w:val="9"/>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8" w15:restartNumberingAfterBreak="0">
    <w:nsid w:val="58CE1173"/>
    <w:multiLevelType w:val="multilevel"/>
    <w:tmpl w:val="E1D09812"/>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8FD316A"/>
    <w:multiLevelType w:val="multilevel"/>
    <w:tmpl w:val="23E0ACC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596B3449"/>
    <w:multiLevelType w:val="multilevel"/>
    <w:tmpl w:val="774625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A95898"/>
    <w:multiLevelType w:val="hybridMultilevel"/>
    <w:tmpl w:val="22A6BFCE"/>
    <w:lvl w:ilvl="0" w:tplc="27C060C6">
      <w:start w:val="3"/>
      <w:numFmt w:val="bullet"/>
      <w:lvlText w:val=""/>
      <w:lvlJc w:val="left"/>
      <w:pPr>
        <w:tabs>
          <w:tab w:val="num" w:pos="750"/>
        </w:tabs>
        <w:ind w:left="750" w:hanging="360"/>
      </w:pPr>
      <w:rPr>
        <w:rFonts w:ascii="Symbol" w:eastAsia="Times New Roman" w:hAnsi="Symbol" w:cs="Times New Roman" w:hint="default"/>
      </w:rPr>
    </w:lvl>
    <w:lvl w:ilvl="1" w:tplc="04190003" w:tentative="1">
      <w:start w:val="1"/>
      <w:numFmt w:val="bullet"/>
      <w:lvlText w:val="o"/>
      <w:lvlJc w:val="left"/>
      <w:pPr>
        <w:tabs>
          <w:tab w:val="num" w:pos="1470"/>
        </w:tabs>
        <w:ind w:left="1470" w:hanging="360"/>
      </w:pPr>
      <w:rPr>
        <w:rFonts w:ascii="Courier New" w:hAnsi="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32" w15:restartNumberingAfterBreak="0">
    <w:nsid w:val="612A543A"/>
    <w:multiLevelType w:val="hybridMultilevel"/>
    <w:tmpl w:val="5F1AEA9C"/>
    <w:lvl w:ilvl="0" w:tplc="67886CE8">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137A9B"/>
    <w:multiLevelType w:val="multilevel"/>
    <w:tmpl w:val="ADB454D0"/>
    <w:lvl w:ilvl="0">
      <w:start w:val="1"/>
      <w:numFmt w:val="decimal"/>
      <w:lvlText w:val="%1."/>
      <w:lvlJc w:val="left"/>
      <w:pPr>
        <w:ind w:left="432" w:hanging="432"/>
      </w:pPr>
      <w:rPr>
        <w:rFonts w:eastAsia="Times New Roman" w:hint="default"/>
        <w:b/>
      </w:rPr>
    </w:lvl>
    <w:lvl w:ilvl="1">
      <w:start w:val="1"/>
      <w:numFmt w:val="decimal"/>
      <w:lvlText w:val="%1.%2."/>
      <w:lvlJc w:val="left"/>
      <w:pPr>
        <w:ind w:left="858" w:hanging="432"/>
      </w:pPr>
      <w:rPr>
        <w:rFonts w:eastAsia="Times New Roman" w:hint="default"/>
        <w:b/>
      </w:rPr>
    </w:lvl>
    <w:lvl w:ilvl="2">
      <w:start w:val="1"/>
      <w:numFmt w:val="decimal"/>
      <w:lvlText w:val="%1.%2.%3."/>
      <w:lvlJc w:val="left"/>
      <w:pPr>
        <w:ind w:left="1572" w:hanging="720"/>
      </w:pPr>
      <w:rPr>
        <w:rFonts w:eastAsia="Times New Roman" w:hint="default"/>
        <w:b/>
      </w:rPr>
    </w:lvl>
    <w:lvl w:ilvl="3">
      <w:start w:val="1"/>
      <w:numFmt w:val="decimal"/>
      <w:lvlText w:val="%1.%2.%3.%4."/>
      <w:lvlJc w:val="left"/>
      <w:pPr>
        <w:ind w:left="1998" w:hanging="720"/>
      </w:pPr>
      <w:rPr>
        <w:rFonts w:eastAsia="Times New Roman" w:hint="default"/>
        <w:b/>
      </w:rPr>
    </w:lvl>
    <w:lvl w:ilvl="4">
      <w:start w:val="1"/>
      <w:numFmt w:val="decimal"/>
      <w:lvlText w:val="%1.%2.%3.%4.%5."/>
      <w:lvlJc w:val="left"/>
      <w:pPr>
        <w:ind w:left="2784" w:hanging="1080"/>
      </w:pPr>
      <w:rPr>
        <w:rFonts w:eastAsia="Times New Roman" w:hint="default"/>
        <w:b/>
      </w:rPr>
    </w:lvl>
    <w:lvl w:ilvl="5">
      <w:start w:val="1"/>
      <w:numFmt w:val="decimal"/>
      <w:lvlText w:val="%1.%2.%3.%4.%5.%6."/>
      <w:lvlJc w:val="left"/>
      <w:pPr>
        <w:ind w:left="3210" w:hanging="1080"/>
      </w:pPr>
      <w:rPr>
        <w:rFonts w:eastAsia="Times New Roman" w:hint="default"/>
        <w:b/>
      </w:rPr>
    </w:lvl>
    <w:lvl w:ilvl="6">
      <w:start w:val="1"/>
      <w:numFmt w:val="decimal"/>
      <w:lvlText w:val="%1.%2.%3.%4.%5.%6.%7."/>
      <w:lvlJc w:val="left"/>
      <w:pPr>
        <w:ind w:left="3996" w:hanging="1440"/>
      </w:pPr>
      <w:rPr>
        <w:rFonts w:eastAsia="Times New Roman" w:hint="default"/>
        <w:b/>
      </w:rPr>
    </w:lvl>
    <w:lvl w:ilvl="7">
      <w:start w:val="1"/>
      <w:numFmt w:val="decimal"/>
      <w:lvlText w:val="%1.%2.%3.%4.%5.%6.%7.%8."/>
      <w:lvlJc w:val="left"/>
      <w:pPr>
        <w:ind w:left="4422" w:hanging="1440"/>
      </w:pPr>
      <w:rPr>
        <w:rFonts w:eastAsia="Times New Roman" w:hint="default"/>
        <w:b/>
      </w:rPr>
    </w:lvl>
    <w:lvl w:ilvl="8">
      <w:start w:val="1"/>
      <w:numFmt w:val="decimal"/>
      <w:lvlText w:val="%1.%2.%3.%4.%5.%6.%7.%8.%9."/>
      <w:lvlJc w:val="left"/>
      <w:pPr>
        <w:ind w:left="5208" w:hanging="1800"/>
      </w:pPr>
      <w:rPr>
        <w:rFonts w:eastAsia="Times New Roman" w:hint="default"/>
        <w:b/>
      </w:rPr>
    </w:lvl>
  </w:abstractNum>
  <w:abstractNum w:abstractNumId="34" w15:restartNumberingAfterBreak="0">
    <w:nsid w:val="6488728F"/>
    <w:multiLevelType w:val="multilevel"/>
    <w:tmpl w:val="4E928C7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5140FF6"/>
    <w:multiLevelType w:val="multilevel"/>
    <w:tmpl w:val="DD00FC6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D227DE4"/>
    <w:multiLevelType w:val="multilevel"/>
    <w:tmpl w:val="D7FA3964"/>
    <w:lvl w:ilvl="0">
      <w:start w:val="8"/>
      <w:numFmt w:val="decimal"/>
      <w:lvlText w:val="%1."/>
      <w:lvlJc w:val="left"/>
      <w:pPr>
        <w:ind w:left="928"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20F02F2"/>
    <w:multiLevelType w:val="multilevel"/>
    <w:tmpl w:val="4E928C7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6DC1FBD"/>
    <w:multiLevelType w:val="multilevel"/>
    <w:tmpl w:val="7BE6A1D2"/>
    <w:lvl w:ilvl="0">
      <w:start w:val="7"/>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334" w:hanging="108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39" w15:restartNumberingAfterBreak="0">
    <w:nsid w:val="78884A8B"/>
    <w:multiLevelType w:val="hybridMultilevel"/>
    <w:tmpl w:val="C8CA9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B16EE7"/>
    <w:multiLevelType w:val="hybridMultilevel"/>
    <w:tmpl w:val="8634F88A"/>
    <w:lvl w:ilvl="0" w:tplc="D3F62310">
      <w:start w:val="1"/>
      <w:numFmt w:val="decimal"/>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41" w15:restartNumberingAfterBreak="0">
    <w:nsid w:val="7A776CAF"/>
    <w:multiLevelType w:val="hybridMultilevel"/>
    <w:tmpl w:val="F1144984"/>
    <w:lvl w:ilvl="0" w:tplc="63C26D7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7AF13674"/>
    <w:multiLevelType w:val="singleLevel"/>
    <w:tmpl w:val="5A8AB50A"/>
    <w:lvl w:ilvl="0">
      <w:numFmt w:val="bullet"/>
      <w:lvlText w:val="-"/>
      <w:lvlJc w:val="left"/>
      <w:pPr>
        <w:tabs>
          <w:tab w:val="num" w:pos="1305"/>
        </w:tabs>
        <w:ind w:left="1305" w:hanging="360"/>
      </w:pPr>
      <w:rPr>
        <w:rFonts w:hint="default"/>
      </w:rPr>
    </w:lvl>
  </w:abstractNum>
  <w:num w:numId="1">
    <w:abstractNumId w:val="17"/>
  </w:num>
  <w:num w:numId="2">
    <w:abstractNumId w:val="11"/>
  </w:num>
  <w:num w:numId="3">
    <w:abstractNumId w:val="15"/>
  </w:num>
  <w:num w:numId="4">
    <w:abstractNumId w:val="39"/>
  </w:num>
  <w:num w:numId="5">
    <w:abstractNumId w:val="22"/>
  </w:num>
  <w:num w:numId="6">
    <w:abstractNumId w:val="20"/>
  </w:num>
  <w:num w:numId="7">
    <w:abstractNumId w:val="3"/>
  </w:num>
  <w:num w:numId="8">
    <w:abstractNumId w:val="42"/>
  </w:num>
  <w:num w:numId="9">
    <w:abstractNumId w:val="12"/>
  </w:num>
  <w:num w:numId="10">
    <w:abstractNumId w:val="10"/>
  </w:num>
  <w:num w:numId="11">
    <w:abstractNumId w:val="35"/>
  </w:num>
  <w:num w:numId="12">
    <w:abstractNumId w:val="29"/>
  </w:num>
  <w:num w:numId="13">
    <w:abstractNumId w:val="30"/>
  </w:num>
  <w:num w:numId="14">
    <w:abstractNumId w:val="32"/>
  </w:num>
  <w:num w:numId="15">
    <w:abstractNumId w:val="24"/>
  </w:num>
  <w:num w:numId="16">
    <w:abstractNumId w:val="41"/>
  </w:num>
  <w:num w:numId="17">
    <w:abstractNumId w:val="5"/>
  </w:num>
  <w:num w:numId="18">
    <w:abstractNumId w:val="34"/>
  </w:num>
  <w:num w:numId="19">
    <w:abstractNumId w:val="37"/>
  </w:num>
  <w:num w:numId="20">
    <w:abstractNumId w:val="9"/>
  </w:num>
  <w:num w:numId="21">
    <w:abstractNumId w:val="36"/>
  </w:num>
  <w:num w:numId="22">
    <w:abstractNumId w:val="23"/>
  </w:num>
  <w:num w:numId="23">
    <w:abstractNumId w:val="28"/>
  </w:num>
  <w:num w:numId="24">
    <w:abstractNumId w:val="8"/>
  </w:num>
  <w:num w:numId="25">
    <w:abstractNumId w:val="0"/>
  </w:num>
  <w:num w:numId="26">
    <w:abstractNumId w:val="16"/>
  </w:num>
  <w:num w:numId="27">
    <w:abstractNumId w:val="6"/>
  </w:num>
  <w:num w:numId="28">
    <w:abstractNumId w:val="14"/>
  </w:num>
  <w:num w:numId="29">
    <w:abstractNumId w:val="26"/>
  </w:num>
  <w:num w:numId="30">
    <w:abstractNumId w:val="4"/>
  </w:num>
  <w:num w:numId="31">
    <w:abstractNumId w:val="38"/>
  </w:num>
  <w:num w:numId="32">
    <w:abstractNumId w:val="13"/>
  </w:num>
  <w:num w:numId="33">
    <w:abstractNumId w:val="2"/>
  </w:num>
  <w:num w:numId="34">
    <w:abstractNumId w:val="21"/>
  </w:num>
  <w:num w:numId="35">
    <w:abstractNumId w:val="33"/>
  </w:num>
  <w:num w:numId="36">
    <w:abstractNumId w:val="31"/>
  </w:num>
  <w:num w:numId="37">
    <w:abstractNumId w:val="18"/>
  </w:num>
  <w:num w:numId="38">
    <w:abstractNumId w:val="40"/>
  </w:num>
  <w:num w:numId="39">
    <w:abstractNumId w:val="7"/>
  </w:num>
  <w:num w:numId="40">
    <w:abstractNumId w:val="1"/>
  </w:num>
  <w:num w:numId="41">
    <w:abstractNumId w:val="19"/>
  </w:num>
  <w:num w:numId="42">
    <w:abstractNumId w:val="2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70A"/>
    <w:rsid w:val="000008DE"/>
    <w:rsid w:val="00001647"/>
    <w:rsid w:val="000035A1"/>
    <w:rsid w:val="0000720C"/>
    <w:rsid w:val="00010876"/>
    <w:rsid w:val="00010DF2"/>
    <w:rsid w:val="00013B6A"/>
    <w:rsid w:val="000173ED"/>
    <w:rsid w:val="00023664"/>
    <w:rsid w:val="00027E8C"/>
    <w:rsid w:val="000313D6"/>
    <w:rsid w:val="0003140F"/>
    <w:rsid w:val="000329B0"/>
    <w:rsid w:val="000333BF"/>
    <w:rsid w:val="0003340D"/>
    <w:rsid w:val="000376A4"/>
    <w:rsid w:val="000408D9"/>
    <w:rsid w:val="000416C5"/>
    <w:rsid w:val="000430A9"/>
    <w:rsid w:val="00044706"/>
    <w:rsid w:val="00044792"/>
    <w:rsid w:val="00050C23"/>
    <w:rsid w:val="00051FE0"/>
    <w:rsid w:val="000557BF"/>
    <w:rsid w:val="00057709"/>
    <w:rsid w:val="0006015D"/>
    <w:rsid w:val="00062583"/>
    <w:rsid w:val="000627F6"/>
    <w:rsid w:val="0006364E"/>
    <w:rsid w:val="00063D18"/>
    <w:rsid w:val="000652E7"/>
    <w:rsid w:val="0007040E"/>
    <w:rsid w:val="00070F8D"/>
    <w:rsid w:val="00072EFB"/>
    <w:rsid w:val="000741A2"/>
    <w:rsid w:val="0007584F"/>
    <w:rsid w:val="00081CEC"/>
    <w:rsid w:val="00082326"/>
    <w:rsid w:val="0008232E"/>
    <w:rsid w:val="000827C7"/>
    <w:rsid w:val="00082E9A"/>
    <w:rsid w:val="0009014F"/>
    <w:rsid w:val="0009242C"/>
    <w:rsid w:val="00094C58"/>
    <w:rsid w:val="00095E49"/>
    <w:rsid w:val="000A0CBC"/>
    <w:rsid w:val="000A7E99"/>
    <w:rsid w:val="000B4266"/>
    <w:rsid w:val="000B485E"/>
    <w:rsid w:val="000B4892"/>
    <w:rsid w:val="000B7101"/>
    <w:rsid w:val="000C031B"/>
    <w:rsid w:val="000C1A91"/>
    <w:rsid w:val="000C28CA"/>
    <w:rsid w:val="000C51FE"/>
    <w:rsid w:val="000C5B63"/>
    <w:rsid w:val="000E1791"/>
    <w:rsid w:val="000E22EE"/>
    <w:rsid w:val="000E4EC3"/>
    <w:rsid w:val="000E56AE"/>
    <w:rsid w:val="000E6CD7"/>
    <w:rsid w:val="000E7B8B"/>
    <w:rsid w:val="000F42E1"/>
    <w:rsid w:val="00103639"/>
    <w:rsid w:val="00105388"/>
    <w:rsid w:val="00105998"/>
    <w:rsid w:val="00106A2E"/>
    <w:rsid w:val="001101A6"/>
    <w:rsid w:val="00112014"/>
    <w:rsid w:val="001123DE"/>
    <w:rsid w:val="00117C04"/>
    <w:rsid w:val="00120C0C"/>
    <w:rsid w:val="0012400A"/>
    <w:rsid w:val="00130D67"/>
    <w:rsid w:val="0013352C"/>
    <w:rsid w:val="001337EE"/>
    <w:rsid w:val="00134689"/>
    <w:rsid w:val="0013620F"/>
    <w:rsid w:val="001368CE"/>
    <w:rsid w:val="001378D2"/>
    <w:rsid w:val="001416C9"/>
    <w:rsid w:val="00142D9C"/>
    <w:rsid w:val="00147523"/>
    <w:rsid w:val="00151236"/>
    <w:rsid w:val="00152D1A"/>
    <w:rsid w:val="00153F2F"/>
    <w:rsid w:val="00154A92"/>
    <w:rsid w:val="00157127"/>
    <w:rsid w:val="001648C4"/>
    <w:rsid w:val="00170BF1"/>
    <w:rsid w:val="00171EAD"/>
    <w:rsid w:val="00173ABD"/>
    <w:rsid w:val="00177BAC"/>
    <w:rsid w:val="00182A59"/>
    <w:rsid w:val="0018331D"/>
    <w:rsid w:val="00185F3C"/>
    <w:rsid w:val="001932D4"/>
    <w:rsid w:val="00195C83"/>
    <w:rsid w:val="00196B0D"/>
    <w:rsid w:val="001A0B86"/>
    <w:rsid w:val="001A14C7"/>
    <w:rsid w:val="001A15CC"/>
    <w:rsid w:val="001A336A"/>
    <w:rsid w:val="001A42CE"/>
    <w:rsid w:val="001B27E9"/>
    <w:rsid w:val="001B2F6D"/>
    <w:rsid w:val="001B3252"/>
    <w:rsid w:val="001B37CE"/>
    <w:rsid w:val="001B3E63"/>
    <w:rsid w:val="001B59E4"/>
    <w:rsid w:val="001B6CE0"/>
    <w:rsid w:val="001C26AC"/>
    <w:rsid w:val="001C35A2"/>
    <w:rsid w:val="001C40AA"/>
    <w:rsid w:val="001C49E6"/>
    <w:rsid w:val="001C58CD"/>
    <w:rsid w:val="001C6BCB"/>
    <w:rsid w:val="001C71EE"/>
    <w:rsid w:val="001D0986"/>
    <w:rsid w:val="001D09E6"/>
    <w:rsid w:val="001D1AC6"/>
    <w:rsid w:val="001D47D9"/>
    <w:rsid w:val="001D520B"/>
    <w:rsid w:val="001D53F7"/>
    <w:rsid w:val="001D76AC"/>
    <w:rsid w:val="001F311A"/>
    <w:rsid w:val="001F38E0"/>
    <w:rsid w:val="001F4FE9"/>
    <w:rsid w:val="001F7DC5"/>
    <w:rsid w:val="00201914"/>
    <w:rsid w:val="0020230E"/>
    <w:rsid w:val="00203541"/>
    <w:rsid w:val="00205817"/>
    <w:rsid w:val="00206291"/>
    <w:rsid w:val="00210286"/>
    <w:rsid w:val="00216EC2"/>
    <w:rsid w:val="00220528"/>
    <w:rsid w:val="00221D8A"/>
    <w:rsid w:val="002223F9"/>
    <w:rsid w:val="00223EB4"/>
    <w:rsid w:val="002274B8"/>
    <w:rsid w:val="00227F6B"/>
    <w:rsid w:val="0023259D"/>
    <w:rsid w:val="00232703"/>
    <w:rsid w:val="002400AF"/>
    <w:rsid w:val="002438FB"/>
    <w:rsid w:val="00244841"/>
    <w:rsid w:val="0024502D"/>
    <w:rsid w:val="00246BCB"/>
    <w:rsid w:val="00252011"/>
    <w:rsid w:val="00252090"/>
    <w:rsid w:val="00253314"/>
    <w:rsid w:val="002534B3"/>
    <w:rsid w:val="00254C3F"/>
    <w:rsid w:val="00257D7C"/>
    <w:rsid w:val="0026062D"/>
    <w:rsid w:val="00262125"/>
    <w:rsid w:val="00262750"/>
    <w:rsid w:val="00263D98"/>
    <w:rsid w:val="00265938"/>
    <w:rsid w:val="00270069"/>
    <w:rsid w:val="00270B2D"/>
    <w:rsid w:val="00272346"/>
    <w:rsid w:val="002747FD"/>
    <w:rsid w:val="00274E23"/>
    <w:rsid w:val="00276072"/>
    <w:rsid w:val="002834CA"/>
    <w:rsid w:val="00284AFC"/>
    <w:rsid w:val="0028577E"/>
    <w:rsid w:val="00285A61"/>
    <w:rsid w:val="00290C83"/>
    <w:rsid w:val="00294EA1"/>
    <w:rsid w:val="00295D0E"/>
    <w:rsid w:val="002A30A4"/>
    <w:rsid w:val="002A30FD"/>
    <w:rsid w:val="002B0028"/>
    <w:rsid w:val="002B0C5B"/>
    <w:rsid w:val="002C085B"/>
    <w:rsid w:val="002C1B00"/>
    <w:rsid w:val="002C2A99"/>
    <w:rsid w:val="002C447D"/>
    <w:rsid w:val="002D0697"/>
    <w:rsid w:val="002D3AB0"/>
    <w:rsid w:val="002E1E8F"/>
    <w:rsid w:val="002E3F66"/>
    <w:rsid w:val="002E402F"/>
    <w:rsid w:val="002E44CB"/>
    <w:rsid w:val="002E46DB"/>
    <w:rsid w:val="002E493B"/>
    <w:rsid w:val="002E5F71"/>
    <w:rsid w:val="002F091A"/>
    <w:rsid w:val="002F2462"/>
    <w:rsid w:val="002F376A"/>
    <w:rsid w:val="002F5142"/>
    <w:rsid w:val="002F5B39"/>
    <w:rsid w:val="002F7B38"/>
    <w:rsid w:val="002F7B47"/>
    <w:rsid w:val="0030102F"/>
    <w:rsid w:val="00302799"/>
    <w:rsid w:val="003047C9"/>
    <w:rsid w:val="00305ED3"/>
    <w:rsid w:val="003075C4"/>
    <w:rsid w:val="00312943"/>
    <w:rsid w:val="00313B4E"/>
    <w:rsid w:val="003150FB"/>
    <w:rsid w:val="00315282"/>
    <w:rsid w:val="00315904"/>
    <w:rsid w:val="00316606"/>
    <w:rsid w:val="003166CE"/>
    <w:rsid w:val="003258C7"/>
    <w:rsid w:val="00332853"/>
    <w:rsid w:val="00342D2C"/>
    <w:rsid w:val="0034347A"/>
    <w:rsid w:val="003449F0"/>
    <w:rsid w:val="00345D80"/>
    <w:rsid w:val="00346B7D"/>
    <w:rsid w:val="00347199"/>
    <w:rsid w:val="0035342F"/>
    <w:rsid w:val="003611B5"/>
    <w:rsid w:val="00362216"/>
    <w:rsid w:val="00362562"/>
    <w:rsid w:val="00362591"/>
    <w:rsid w:val="003652F7"/>
    <w:rsid w:val="00370EB5"/>
    <w:rsid w:val="003737BA"/>
    <w:rsid w:val="0037404E"/>
    <w:rsid w:val="00375429"/>
    <w:rsid w:val="0037790A"/>
    <w:rsid w:val="00382980"/>
    <w:rsid w:val="0038670A"/>
    <w:rsid w:val="00387AF8"/>
    <w:rsid w:val="003937A3"/>
    <w:rsid w:val="00395382"/>
    <w:rsid w:val="003A041B"/>
    <w:rsid w:val="003A349B"/>
    <w:rsid w:val="003A3AB3"/>
    <w:rsid w:val="003A51E3"/>
    <w:rsid w:val="003A5EA0"/>
    <w:rsid w:val="003A6BA9"/>
    <w:rsid w:val="003A6F94"/>
    <w:rsid w:val="003A7677"/>
    <w:rsid w:val="003B3238"/>
    <w:rsid w:val="003B4AC2"/>
    <w:rsid w:val="003C1191"/>
    <w:rsid w:val="003C18D9"/>
    <w:rsid w:val="003C19C2"/>
    <w:rsid w:val="003C1CC1"/>
    <w:rsid w:val="003C28C3"/>
    <w:rsid w:val="003C441D"/>
    <w:rsid w:val="003C6327"/>
    <w:rsid w:val="003C6C3A"/>
    <w:rsid w:val="003D3EE0"/>
    <w:rsid w:val="003D5EBE"/>
    <w:rsid w:val="003D606A"/>
    <w:rsid w:val="003E2515"/>
    <w:rsid w:val="003E5A2B"/>
    <w:rsid w:val="003E623C"/>
    <w:rsid w:val="003E68C8"/>
    <w:rsid w:val="003F04E3"/>
    <w:rsid w:val="003F0888"/>
    <w:rsid w:val="003F0ECB"/>
    <w:rsid w:val="003F2B61"/>
    <w:rsid w:val="003F4169"/>
    <w:rsid w:val="003F510C"/>
    <w:rsid w:val="003F5BE9"/>
    <w:rsid w:val="003F7A6B"/>
    <w:rsid w:val="0040058D"/>
    <w:rsid w:val="004016FC"/>
    <w:rsid w:val="00402163"/>
    <w:rsid w:val="00403F63"/>
    <w:rsid w:val="00404D15"/>
    <w:rsid w:val="0040570A"/>
    <w:rsid w:val="004074A8"/>
    <w:rsid w:val="00412217"/>
    <w:rsid w:val="0041306A"/>
    <w:rsid w:val="00414191"/>
    <w:rsid w:val="00421D8D"/>
    <w:rsid w:val="004231D9"/>
    <w:rsid w:val="004232FD"/>
    <w:rsid w:val="004233B3"/>
    <w:rsid w:val="00423E7B"/>
    <w:rsid w:val="004312D3"/>
    <w:rsid w:val="004315B0"/>
    <w:rsid w:val="00440623"/>
    <w:rsid w:val="00441538"/>
    <w:rsid w:val="00442A53"/>
    <w:rsid w:val="004574BB"/>
    <w:rsid w:val="00461DF9"/>
    <w:rsid w:val="004629EF"/>
    <w:rsid w:val="00463598"/>
    <w:rsid w:val="0046395F"/>
    <w:rsid w:val="004661DE"/>
    <w:rsid w:val="004706B3"/>
    <w:rsid w:val="00475567"/>
    <w:rsid w:val="004836D9"/>
    <w:rsid w:val="00484F6E"/>
    <w:rsid w:val="00486B38"/>
    <w:rsid w:val="00491B18"/>
    <w:rsid w:val="00492AB3"/>
    <w:rsid w:val="00493EEB"/>
    <w:rsid w:val="0049564A"/>
    <w:rsid w:val="004973A0"/>
    <w:rsid w:val="004A08AC"/>
    <w:rsid w:val="004A0A60"/>
    <w:rsid w:val="004A0E98"/>
    <w:rsid w:val="004A1E75"/>
    <w:rsid w:val="004A24C9"/>
    <w:rsid w:val="004A3B97"/>
    <w:rsid w:val="004A4D4D"/>
    <w:rsid w:val="004B1A31"/>
    <w:rsid w:val="004B5BD1"/>
    <w:rsid w:val="004C4353"/>
    <w:rsid w:val="004C4642"/>
    <w:rsid w:val="004C6A7D"/>
    <w:rsid w:val="004C6DD2"/>
    <w:rsid w:val="004D0506"/>
    <w:rsid w:val="004D0B62"/>
    <w:rsid w:val="004D0DF8"/>
    <w:rsid w:val="004D1F57"/>
    <w:rsid w:val="004D4847"/>
    <w:rsid w:val="004E137F"/>
    <w:rsid w:val="004E24B2"/>
    <w:rsid w:val="004E283F"/>
    <w:rsid w:val="004E2CC7"/>
    <w:rsid w:val="004E31D4"/>
    <w:rsid w:val="004E462F"/>
    <w:rsid w:val="004E6F9A"/>
    <w:rsid w:val="004F0B78"/>
    <w:rsid w:val="004F10C8"/>
    <w:rsid w:val="004F2D6A"/>
    <w:rsid w:val="004F775C"/>
    <w:rsid w:val="00500BC7"/>
    <w:rsid w:val="0050554A"/>
    <w:rsid w:val="00510676"/>
    <w:rsid w:val="00510973"/>
    <w:rsid w:val="005117A3"/>
    <w:rsid w:val="00512870"/>
    <w:rsid w:val="0051455B"/>
    <w:rsid w:val="00517585"/>
    <w:rsid w:val="00530003"/>
    <w:rsid w:val="00534A13"/>
    <w:rsid w:val="00535948"/>
    <w:rsid w:val="0054051E"/>
    <w:rsid w:val="00540D38"/>
    <w:rsid w:val="00542510"/>
    <w:rsid w:val="00544036"/>
    <w:rsid w:val="005446C5"/>
    <w:rsid w:val="005461ED"/>
    <w:rsid w:val="0054755C"/>
    <w:rsid w:val="00553B8E"/>
    <w:rsid w:val="005541D3"/>
    <w:rsid w:val="00554406"/>
    <w:rsid w:val="00556630"/>
    <w:rsid w:val="0056380C"/>
    <w:rsid w:val="005656E9"/>
    <w:rsid w:val="005661C3"/>
    <w:rsid w:val="00566573"/>
    <w:rsid w:val="00567559"/>
    <w:rsid w:val="0057117A"/>
    <w:rsid w:val="005738B4"/>
    <w:rsid w:val="005753FE"/>
    <w:rsid w:val="00583BE4"/>
    <w:rsid w:val="005874CA"/>
    <w:rsid w:val="00590CFC"/>
    <w:rsid w:val="005917E7"/>
    <w:rsid w:val="0059391F"/>
    <w:rsid w:val="00594F5B"/>
    <w:rsid w:val="005965F9"/>
    <w:rsid w:val="00597C82"/>
    <w:rsid w:val="005A00FB"/>
    <w:rsid w:val="005A06BA"/>
    <w:rsid w:val="005A274A"/>
    <w:rsid w:val="005A45F7"/>
    <w:rsid w:val="005A4DA0"/>
    <w:rsid w:val="005A75DE"/>
    <w:rsid w:val="005A7C71"/>
    <w:rsid w:val="005B4D26"/>
    <w:rsid w:val="005B69F5"/>
    <w:rsid w:val="005C057A"/>
    <w:rsid w:val="005C1030"/>
    <w:rsid w:val="005C4412"/>
    <w:rsid w:val="005C7462"/>
    <w:rsid w:val="005C7D30"/>
    <w:rsid w:val="005D2F8A"/>
    <w:rsid w:val="005D3404"/>
    <w:rsid w:val="005D4835"/>
    <w:rsid w:val="005D52EE"/>
    <w:rsid w:val="005E340D"/>
    <w:rsid w:val="005F0773"/>
    <w:rsid w:val="005F3AFF"/>
    <w:rsid w:val="005F7459"/>
    <w:rsid w:val="00603CC9"/>
    <w:rsid w:val="00603EDA"/>
    <w:rsid w:val="006050BC"/>
    <w:rsid w:val="0060627C"/>
    <w:rsid w:val="00621F26"/>
    <w:rsid w:val="006238E3"/>
    <w:rsid w:val="00630909"/>
    <w:rsid w:val="00631BD7"/>
    <w:rsid w:val="00633018"/>
    <w:rsid w:val="006343DF"/>
    <w:rsid w:val="00634886"/>
    <w:rsid w:val="00635C3A"/>
    <w:rsid w:val="00637DD8"/>
    <w:rsid w:val="006401BC"/>
    <w:rsid w:val="00641D52"/>
    <w:rsid w:val="00641E45"/>
    <w:rsid w:val="00644EEC"/>
    <w:rsid w:val="00646947"/>
    <w:rsid w:val="00646E7D"/>
    <w:rsid w:val="00650CBE"/>
    <w:rsid w:val="00653E55"/>
    <w:rsid w:val="006552B2"/>
    <w:rsid w:val="006561B6"/>
    <w:rsid w:val="006576E6"/>
    <w:rsid w:val="006608DD"/>
    <w:rsid w:val="0066282E"/>
    <w:rsid w:val="00665921"/>
    <w:rsid w:val="006666FD"/>
    <w:rsid w:val="00667DD1"/>
    <w:rsid w:val="0067090C"/>
    <w:rsid w:val="00672838"/>
    <w:rsid w:val="00677E29"/>
    <w:rsid w:val="0068027A"/>
    <w:rsid w:val="00685A63"/>
    <w:rsid w:val="0069091B"/>
    <w:rsid w:val="00692820"/>
    <w:rsid w:val="00695051"/>
    <w:rsid w:val="006A1936"/>
    <w:rsid w:val="006A1CD2"/>
    <w:rsid w:val="006A2A84"/>
    <w:rsid w:val="006A2BCA"/>
    <w:rsid w:val="006A2C11"/>
    <w:rsid w:val="006A308F"/>
    <w:rsid w:val="006A3EFD"/>
    <w:rsid w:val="006A4637"/>
    <w:rsid w:val="006A770B"/>
    <w:rsid w:val="006B36C7"/>
    <w:rsid w:val="006B3DD5"/>
    <w:rsid w:val="006B4F87"/>
    <w:rsid w:val="006B5AAF"/>
    <w:rsid w:val="006B6CFF"/>
    <w:rsid w:val="006C3CA5"/>
    <w:rsid w:val="006C3E73"/>
    <w:rsid w:val="006C43FB"/>
    <w:rsid w:val="006C54EA"/>
    <w:rsid w:val="006C7EC3"/>
    <w:rsid w:val="006D13A6"/>
    <w:rsid w:val="006D1FD9"/>
    <w:rsid w:val="006D283F"/>
    <w:rsid w:val="006D2DB3"/>
    <w:rsid w:val="006D3FFE"/>
    <w:rsid w:val="006D4351"/>
    <w:rsid w:val="006D6837"/>
    <w:rsid w:val="006D6D31"/>
    <w:rsid w:val="006E06F3"/>
    <w:rsid w:val="006E3C62"/>
    <w:rsid w:val="006E3D26"/>
    <w:rsid w:val="006E5B6A"/>
    <w:rsid w:val="006E5CF9"/>
    <w:rsid w:val="006E696F"/>
    <w:rsid w:val="006E76D1"/>
    <w:rsid w:val="006E7997"/>
    <w:rsid w:val="006F4B2F"/>
    <w:rsid w:val="006F7B46"/>
    <w:rsid w:val="007014A8"/>
    <w:rsid w:val="007029A3"/>
    <w:rsid w:val="00712FAE"/>
    <w:rsid w:val="007134FE"/>
    <w:rsid w:val="00715098"/>
    <w:rsid w:val="00716C32"/>
    <w:rsid w:val="00721862"/>
    <w:rsid w:val="00721CDD"/>
    <w:rsid w:val="007271B9"/>
    <w:rsid w:val="00730F46"/>
    <w:rsid w:val="007322CC"/>
    <w:rsid w:val="00732D60"/>
    <w:rsid w:val="00733F2D"/>
    <w:rsid w:val="0073642D"/>
    <w:rsid w:val="00736445"/>
    <w:rsid w:val="007371AB"/>
    <w:rsid w:val="007450BE"/>
    <w:rsid w:val="00746B5F"/>
    <w:rsid w:val="007479ED"/>
    <w:rsid w:val="007513A0"/>
    <w:rsid w:val="007515CA"/>
    <w:rsid w:val="00752DB1"/>
    <w:rsid w:val="007533E4"/>
    <w:rsid w:val="00760085"/>
    <w:rsid w:val="00760C8B"/>
    <w:rsid w:val="00763B32"/>
    <w:rsid w:val="00763F23"/>
    <w:rsid w:val="00765173"/>
    <w:rsid w:val="007654DB"/>
    <w:rsid w:val="00770344"/>
    <w:rsid w:val="007709BD"/>
    <w:rsid w:val="0077170F"/>
    <w:rsid w:val="00773151"/>
    <w:rsid w:val="007750A7"/>
    <w:rsid w:val="00777BCD"/>
    <w:rsid w:val="00777F49"/>
    <w:rsid w:val="0078028F"/>
    <w:rsid w:val="00787CF8"/>
    <w:rsid w:val="00793D9C"/>
    <w:rsid w:val="00795E18"/>
    <w:rsid w:val="007A05E9"/>
    <w:rsid w:val="007A086B"/>
    <w:rsid w:val="007A295E"/>
    <w:rsid w:val="007A50DF"/>
    <w:rsid w:val="007A727A"/>
    <w:rsid w:val="007A7DE6"/>
    <w:rsid w:val="007B13DC"/>
    <w:rsid w:val="007B1F16"/>
    <w:rsid w:val="007B5BB2"/>
    <w:rsid w:val="007B5E1B"/>
    <w:rsid w:val="007B5E69"/>
    <w:rsid w:val="007C336F"/>
    <w:rsid w:val="007C68E4"/>
    <w:rsid w:val="007C6968"/>
    <w:rsid w:val="007C7EE7"/>
    <w:rsid w:val="007D144E"/>
    <w:rsid w:val="007D1AA8"/>
    <w:rsid w:val="007D52C4"/>
    <w:rsid w:val="007D59E1"/>
    <w:rsid w:val="007D6AED"/>
    <w:rsid w:val="007E0130"/>
    <w:rsid w:val="007E13D4"/>
    <w:rsid w:val="007E57BF"/>
    <w:rsid w:val="007F4E95"/>
    <w:rsid w:val="00801364"/>
    <w:rsid w:val="00803B59"/>
    <w:rsid w:val="00804D8B"/>
    <w:rsid w:val="00807064"/>
    <w:rsid w:val="0081244A"/>
    <w:rsid w:val="00812B30"/>
    <w:rsid w:val="0081622B"/>
    <w:rsid w:val="00816A83"/>
    <w:rsid w:val="00816AF3"/>
    <w:rsid w:val="008208FD"/>
    <w:rsid w:val="00823C46"/>
    <w:rsid w:val="00825314"/>
    <w:rsid w:val="0082572E"/>
    <w:rsid w:val="00825EF3"/>
    <w:rsid w:val="008260DF"/>
    <w:rsid w:val="00831C0C"/>
    <w:rsid w:val="008327C0"/>
    <w:rsid w:val="008403C8"/>
    <w:rsid w:val="00846137"/>
    <w:rsid w:val="00850253"/>
    <w:rsid w:val="0085123D"/>
    <w:rsid w:val="00853FB0"/>
    <w:rsid w:val="008547D7"/>
    <w:rsid w:val="0085617F"/>
    <w:rsid w:val="00856516"/>
    <w:rsid w:val="00856FE5"/>
    <w:rsid w:val="00857729"/>
    <w:rsid w:val="00862A83"/>
    <w:rsid w:val="008630D7"/>
    <w:rsid w:val="00864FB8"/>
    <w:rsid w:val="008652A9"/>
    <w:rsid w:val="00872818"/>
    <w:rsid w:val="00874F7A"/>
    <w:rsid w:val="008761DC"/>
    <w:rsid w:val="0087622E"/>
    <w:rsid w:val="00877DAF"/>
    <w:rsid w:val="00880AA9"/>
    <w:rsid w:val="0088120E"/>
    <w:rsid w:val="00882A16"/>
    <w:rsid w:val="00882CF8"/>
    <w:rsid w:val="00883FE3"/>
    <w:rsid w:val="00884FF3"/>
    <w:rsid w:val="008878A5"/>
    <w:rsid w:val="00887FE8"/>
    <w:rsid w:val="00890D0D"/>
    <w:rsid w:val="0089117E"/>
    <w:rsid w:val="00891F2F"/>
    <w:rsid w:val="00892010"/>
    <w:rsid w:val="00893998"/>
    <w:rsid w:val="00895CD9"/>
    <w:rsid w:val="00896253"/>
    <w:rsid w:val="0089687E"/>
    <w:rsid w:val="00896AE2"/>
    <w:rsid w:val="0089735C"/>
    <w:rsid w:val="00897D80"/>
    <w:rsid w:val="008A425B"/>
    <w:rsid w:val="008A4334"/>
    <w:rsid w:val="008A4DB4"/>
    <w:rsid w:val="008B11C7"/>
    <w:rsid w:val="008B14D8"/>
    <w:rsid w:val="008B233E"/>
    <w:rsid w:val="008B425B"/>
    <w:rsid w:val="008C03BE"/>
    <w:rsid w:val="008C11B0"/>
    <w:rsid w:val="008C68E7"/>
    <w:rsid w:val="008C6951"/>
    <w:rsid w:val="008D24A1"/>
    <w:rsid w:val="008D2707"/>
    <w:rsid w:val="008D3B95"/>
    <w:rsid w:val="008E6C78"/>
    <w:rsid w:val="008E764E"/>
    <w:rsid w:val="008F0694"/>
    <w:rsid w:val="008F0775"/>
    <w:rsid w:val="008F16CE"/>
    <w:rsid w:val="008F4DC0"/>
    <w:rsid w:val="008F5AF8"/>
    <w:rsid w:val="008F6AB7"/>
    <w:rsid w:val="008F72CA"/>
    <w:rsid w:val="00902815"/>
    <w:rsid w:val="00904C02"/>
    <w:rsid w:val="00907E57"/>
    <w:rsid w:val="0091026D"/>
    <w:rsid w:val="009118DF"/>
    <w:rsid w:val="00911D33"/>
    <w:rsid w:val="009152CF"/>
    <w:rsid w:val="00916310"/>
    <w:rsid w:val="0092296C"/>
    <w:rsid w:val="009246E0"/>
    <w:rsid w:val="00926A12"/>
    <w:rsid w:val="00934157"/>
    <w:rsid w:val="0094043F"/>
    <w:rsid w:val="009406F5"/>
    <w:rsid w:val="00940717"/>
    <w:rsid w:val="00941CA2"/>
    <w:rsid w:val="00942500"/>
    <w:rsid w:val="00943778"/>
    <w:rsid w:val="00943ABE"/>
    <w:rsid w:val="00945A1A"/>
    <w:rsid w:val="009531F8"/>
    <w:rsid w:val="00954801"/>
    <w:rsid w:val="00956094"/>
    <w:rsid w:val="00957B8F"/>
    <w:rsid w:val="009605A9"/>
    <w:rsid w:val="00961E0B"/>
    <w:rsid w:val="00962F6F"/>
    <w:rsid w:val="009636FD"/>
    <w:rsid w:val="00966525"/>
    <w:rsid w:val="0096749E"/>
    <w:rsid w:val="00971483"/>
    <w:rsid w:val="00971635"/>
    <w:rsid w:val="00971E98"/>
    <w:rsid w:val="009733AE"/>
    <w:rsid w:val="009733CC"/>
    <w:rsid w:val="00975698"/>
    <w:rsid w:val="00980A59"/>
    <w:rsid w:val="00981343"/>
    <w:rsid w:val="00984C14"/>
    <w:rsid w:val="00986790"/>
    <w:rsid w:val="00986EE9"/>
    <w:rsid w:val="00992626"/>
    <w:rsid w:val="009931A4"/>
    <w:rsid w:val="00995483"/>
    <w:rsid w:val="00996162"/>
    <w:rsid w:val="0099678E"/>
    <w:rsid w:val="009974F4"/>
    <w:rsid w:val="00997A2B"/>
    <w:rsid w:val="009A0D0D"/>
    <w:rsid w:val="009A0D34"/>
    <w:rsid w:val="009A24EE"/>
    <w:rsid w:val="009A4D51"/>
    <w:rsid w:val="009B0F63"/>
    <w:rsid w:val="009B12A5"/>
    <w:rsid w:val="009B1534"/>
    <w:rsid w:val="009B1AB2"/>
    <w:rsid w:val="009B296F"/>
    <w:rsid w:val="009B3F76"/>
    <w:rsid w:val="009B4E78"/>
    <w:rsid w:val="009B5016"/>
    <w:rsid w:val="009B7E98"/>
    <w:rsid w:val="009C01A2"/>
    <w:rsid w:val="009C0D89"/>
    <w:rsid w:val="009C4B5C"/>
    <w:rsid w:val="009D0DE3"/>
    <w:rsid w:val="009D0F59"/>
    <w:rsid w:val="009D32CE"/>
    <w:rsid w:val="009E5A14"/>
    <w:rsid w:val="009E6614"/>
    <w:rsid w:val="009E6EF7"/>
    <w:rsid w:val="009F2C10"/>
    <w:rsid w:val="009F5377"/>
    <w:rsid w:val="00A05B8C"/>
    <w:rsid w:val="00A07907"/>
    <w:rsid w:val="00A10372"/>
    <w:rsid w:val="00A13085"/>
    <w:rsid w:val="00A1415B"/>
    <w:rsid w:val="00A17DC5"/>
    <w:rsid w:val="00A20ABF"/>
    <w:rsid w:val="00A21738"/>
    <w:rsid w:val="00A22675"/>
    <w:rsid w:val="00A23FB0"/>
    <w:rsid w:val="00A30248"/>
    <w:rsid w:val="00A30953"/>
    <w:rsid w:val="00A31743"/>
    <w:rsid w:val="00A330F9"/>
    <w:rsid w:val="00A340BB"/>
    <w:rsid w:val="00A349D8"/>
    <w:rsid w:val="00A4264D"/>
    <w:rsid w:val="00A440A3"/>
    <w:rsid w:val="00A44C80"/>
    <w:rsid w:val="00A4745F"/>
    <w:rsid w:val="00A52264"/>
    <w:rsid w:val="00A53EEB"/>
    <w:rsid w:val="00A53FE5"/>
    <w:rsid w:val="00A56D79"/>
    <w:rsid w:val="00A5703C"/>
    <w:rsid w:val="00A60352"/>
    <w:rsid w:val="00A606EC"/>
    <w:rsid w:val="00A60FB2"/>
    <w:rsid w:val="00A62C3D"/>
    <w:rsid w:val="00A666B4"/>
    <w:rsid w:val="00A67D00"/>
    <w:rsid w:val="00A73603"/>
    <w:rsid w:val="00A739FD"/>
    <w:rsid w:val="00A74ED5"/>
    <w:rsid w:val="00A75EA2"/>
    <w:rsid w:val="00A80D80"/>
    <w:rsid w:val="00A80EA4"/>
    <w:rsid w:val="00A82823"/>
    <w:rsid w:val="00A8562F"/>
    <w:rsid w:val="00A8633B"/>
    <w:rsid w:val="00A86F3E"/>
    <w:rsid w:val="00A8746A"/>
    <w:rsid w:val="00A91BE1"/>
    <w:rsid w:val="00A92904"/>
    <w:rsid w:val="00A96AC9"/>
    <w:rsid w:val="00A9786D"/>
    <w:rsid w:val="00AB58C6"/>
    <w:rsid w:val="00AC567A"/>
    <w:rsid w:val="00AC5AF8"/>
    <w:rsid w:val="00AC65CA"/>
    <w:rsid w:val="00AC6FBF"/>
    <w:rsid w:val="00AD2AEE"/>
    <w:rsid w:val="00AD55CA"/>
    <w:rsid w:val="00AD6A0B"/>
    <w:rsid w:val="00AD77DD"/>
    <w:rsid w:val="00AF2D77"/>
    <w:rsid w:val="00AF46DB"/>
    <w:rsid w:val="00AF676A"/>
    <w:rsid w:val="00AF6E56"/>
    <w:rsid w:val="00B0111B"/>
    <w:rsid w:val="00B011B2"/>
    <w:rsid w:val="00B0170A"/>
    <w:rsid w:val="00B02145"/>
    <w:rsid w:val="00B0442A"/>
    <w:rsid w:val="00B10CB1"/>
    <w:rsid w:val="00B12528"/>
    <w:rsid w:val="00B131D6"/>
    <w:rsid w:val="00B209B8"/>
    <w:rsid w:val="00B21526"/>
    <w:rsid w:val="00B215B4"/>
    <w:rsid w:val="00B22216"/>
    <w:rsid w:val="00B22BB8"/>
    <w:rsid w:val="00B23574"/>
    <w:rsid w:val="00B24F9E"/>
    <w:rsid w:val="00B271FF"/>
    <w:rsid w:val="00B32BC4"/>
    <w:rsid w:val="00B3556C"/>
    <w:rsid w:val="00B40591"/>
    <w:rsid w:val="00B435D5"/>
    <w:rsid w:val="00B44DB3"/>
    <w:rsid w:val="00B47ED9"/>
    <w:rsid w:val="00B51252"/>
    <w:rsid w:val="00B520B7"/>
    <w:rsid w:val="00B53881"/>
    <w:rsid w:val="00B55124"/>
    <w:rsid w:val="00B60A91"/>
    <w:rsid w:val="00B64FAB"/>
    <w:rsid w:val="00B716BC"/>
    <w:rsid w:val="00B72976"/>
    <w:rsid w:val="00B76118"/>
    <w:rsid w:val="00B77773"/>
    <w:rsid w:val="00B778CF"/>
    <w:rsid w:val="00B80910"/>
    <w:rsid w:val="00B81179"/>
    <w:rsid w:val="00B84FD6"/>
    <w:rsid w:val="00B85B8F"/>
    <w:rsid w:val="00B86E9A"/>
    <w:rsid w:val="00B87661"/>
    <w:rsid w:val="00B90598"/>
    <w:rsid w:val="00B93590"/>
    <w:rsid w:val="00B94409"/>
    <w:rsid w:val="00B95CF1"/>
    <w:rsid w:val="00B96734"/>
    <w:rsid w:val="00B976A1"/>
    <w:rsid w:val="00BA20E4"/>
    <w:rsid w:val="00BA225A"/>
    <w:rsid w:val="00BA3922"/>
    <w:rsid w:val="00BA5250"/>
    <w:rsid w:val="00BA531A"/>
    <w:rsid w:val="00BA5A3C"/>
    <w:rsid w:val="00BA73F4"/>
    <w:rsid w:val="00BB004B"/>
    <w:rsid w:val="00BB07E0"/>
    <w:rsid w:val="00BB1C2F"/>
    <w:rsid w:val="00BB77EE"/>
    <w:rsid w:val="00BC1A87"/>
    <w:rsid w:val="00BC2C35"/>
    <w:rsid w:val="00BC44B1"/>
    <w:rsid w:val="00BC7627"/>
    <w:rsid w:val="00BD102F"/>
    <w:rsid w:val="00BD1AF1"/>
    <w:rsid w:val="00BD1F22"/>
    <w:rsid w:val="00BD31B7"/>
    <w:rsid w:val="00BD5609"/>
    <w:rsid w:val="00BD7D2B"/>
    <w:rsid w:val="00BE09BE"/>
    <w:rsid w:val="00BE4AE2"/>
    <w:rsid w:val="00BE564D"/>
    <w:rsid w:val="00BE5DAF"/>
    <w:rsid w:val="00BE7037"/>
    <w:rsid w:val="00BF0CEB"/>
    <w:rsid w:val="00BF53B7"/>
    <w:rsid w:val="00BF5AA6"/>
    <w:rsid w:val="00BF72DE"/>
    <w:rsid w:val="00C01ED8"/>
    <w:rsid w:val="00C04631"/>
    <w:rsid w:val="00C056D0"/>
    <w:rsid w:val="00C06D96"/>
    <w:rsid w:val="00C07451"/>
    <w:rsid w:val="00C12FBE"/>
    <w:rsid w:val="00C1678C"/>
    <w:rsid w:val="00C212B4"/>
    <w:rsid w:val="00C232B9"/>
    <w:rsid w:val="00C31E9B"/>
    <w:rsid w:val="00C32D0F"/>
    <w:rsid w:val="00C33E52"/>
    <w:rsid w:val="00C340D5"/>
    <w:rsid w:val="00C342C7"/>
    <w:rsid w:val="00C34B11"/>
    <w:rsid w:val="00C37F4D"/>
    <w:rsid w:val="00C42B6D"/>
    <w:rsid w:val="00C55A65"/>
    <w:rsid w:val="00C55D81"/>
    <w:rsid w:val="00C55EC9"/>
    <w:rsid w:val="00C60DB4"/>
    <w:rsid w:val="00C649BD"/>
    <w:rsid w:val="00C735E0"/>
    <w:rsid w:val="00C738A0"/>
    <w:rsid w:val="00C744BE"/>
    <w:rsid w:val="00C75952"/>
    <w:rsid w:val="00C807EC"/>
    <w:rsid w:val="00C822B8"/>
    <w:rsid w:val="00C8319A"/>
    <w:rsid w:val="00C84EF8"/>
    <w:rsid w:val="00C87371"/>
    <w:rsid w:val="00C92649"/>
    <w:rsid w:val="00C9454F"/>
    <w:rsid w:val="00C96B1B"/>
    <w:rsid w:val="00CA0971"/>
    <w:rsid w:val="00CA18EB"/>
    <w:rsid w:val="00CA3DFD"/>
    <w:rsid w:val="00CA3F04"/>
    <w:rsid w:val="00CA5948"/>
    <w:rsid w:val="00CB1D26"/>
    <w:rsid w:val="00CB213A"/>
    <w:rsid w:val="00CB7906"/>
    <w:rsid w:val="00CC0829"/>
    <w:rsid w:val="00CC0C20"/>
    <w:rsid w:val="00CC5D81"/>
    <w:rsid w:val="00CC6650"/>
    <w:rsid w:val="00CC6A49"/>
    <w:rsid w:val="00CC7B25"/>
    <w:rsid w:val="00CD01D3"/>
    <w:rsid w:val="00CD2998"/>
    <w:rsid w:val="00CD2F6E"/>
    <w:rsid w:val="00CD34D6"/>
    <w:rsid w:val="00CD62C0"/>
    <w:rsid w:val="00CE0014"/>
    <w:rsid w:val="00CE188F"/>
    <w:rsid w:val="00CE38F1"/>
    <w:rsid w:val="00CE6394"/>
    <w:rsid w:val="00CE668D"/>
    <w:rsid w:val="00CF008D"/>
    <w:rsid w:val="00CF271E"/>
    <w:rsid w:val="00D01595"/>
    <w:rsid w:val="00D01BCF"/>
    <w:rsid w:val="00D04D00"/>
    <w:rsid w:val="00D11EC0"/>
    <w:rsid w:val="00D12414"/>
    <w:rsid w:val="00D13912"/>
    <w:rsid w:val="00D14225"/>
    <w:rsid w:val="00D153ED"/>
    <w:rsid w:val="00D162F8"/>
    <w:rsid w:val="00D17D6B"/>
    <w:rsid w:val="00D2101B"/>
    <w:rsid w:val="00D241B7"/>
    <w:rsid w:val="00D25E53"/>
    <w:rsid w:val="00D26059"/>
    <w:rsid w:val="00D2647E"/>
    <w:rsid w:val="00D26DC2"/>
    <w:rsid w:val="00D27B27"/>
    <w:rsid w:val="00D30413"/>
    <w:rsid w:val="00D31191"/>
    <w:rsid w:val="00D31540"/>
    <w:rsid w:val="00D37ABB"/>
    <w:rsid w:val="00D40446"/>
    <w:rsid w:val="00D4157A"/>
    <w:rsid w:val="00D4247E"/>
    <w:rsid w:val="00D45492"/>
    <w:rsid w:val="00D52486"/>
    <w:rsid w:val="00D56027"/>
    <w:rsid w:val="00D56B73"/>
    <w:rsid w:val="00D61B6C"/>
    <w:rsid w:val="00D634FF"/>
    <w:rsid w:val="00D635A2"/>
    <w:rsid w:val="00D63F83"/>
    <w:rsid w:val="00D63FCC"/>
    <w:rsid w:val="00D70691"/>
    <w:rsid w:val="00D71B77"/>
    <w:rsid w:val="00D750E3"/>
    <w:rsid w:val="00D75D53"/>
    <w:rsid w:val="00D7644D"/>
    <w:rsid w:val="00D84262"/>
    <w:rsid w:val="00D86E9D"/>
    <w:rsid w:val="00D87A68"/>
    <w:rsid w:val="00D907B6"/>
    <w:rsid w:val="00D913EA"/>
    <w:rsid w:val="00D93CAF"/>
    <w:rsid w:val="00D94F42"/>
    <w:rsid w:val="00D95B91"/>
    <w:rsid w:val="00D97180"/>
    <w:rsid w:val="00DA6A53"/>
    <w:rsid w:val="00DB23CB"/>
    <w:rsid w:val="00DC707E"/>
    <w:rsid w:val="00DD0506"/>
    <w:rsid w:val="00DD3B18"/>
    <w:rsid w:val="00DD5B2E"/>
    <w:rsid w:val="00DD7869"/>
    <w:rsid w:val="00DD78EF"/>
    <w:rsid w:val="00DD790C"/>
    <w:rsid w:val="00DE0BC2"/>
    <w:rsid w:val="00DE1D1C"/>
    <w:rsid w:val="00DE59D9"/>
    <w:rsid w:val="00DE6AED"/>
    <w:rsid w:val="00DF3238"/>
    <w:rsid w:val="00DF436B"/>
    <w:rsid w:val="00E00EAA"/>
    <w:rsid w:val="00E0138F"/>
    <w:rsid w:val="00E014BE"/>
    <w:rsid w:val="00E025FF"/>
    <w:rsid w:val="00E04F5E"/>
    <w:rsid w:val="00E06676"/>
    <w:rsid w:val="00E110D0"/>
    <w:rsid w:val="00E115A9"/>
    <w:rsid w:val="00E130D9"/>
    <w:rsid w:val="00E13DF9"/>
    <w:rsid w:val="00E140EA"/>
    <w:rsid w:val="00E144E6"/>
    <w:rsid w:val="00E149DF"/>
    <w:rsid w:val="00E14F98"/>
    <w:rsid w:val="00E15519"/>
    <w:rsid w:val="00E16A54"/>
    <w:rsid w:val="00E213B9"/>
    <w:rsid w:val="00E21EC8"/>
    <w:rsid w:val="00E21F7C"/>
    <w:rsid w:val="00E2277E"/>
    <w:rsid w:val="00E25702"/>
    <w:rsid w:val="00E261E2"/>
    <w:rsid w:val="00E26541"/>
    <w:rsid w:val="00E26C7B"/>
    <w:rsid w:val="00E27AD9"/>
    <w:rsid w:val="00E318A1"/>
    <w:rsid w:val="00E3383B"/>
    <w:rsid w:val="00E338B3"/>
    <w:rsid w:val="00E3564F"/>
    <w:rsid w:val="00E4038F"/>
    <w:rsid w:val="00E41C4D"/>
    <w:rsid w:val="00E44299"/>
    <w:rsid w:val="00E45B8B"/>
    <w:rsid w:val="00E45D28"/>
    <w:rsid w:val="00E46846"/>
    <w:rsid w:val="00E472C7"/>
    <w:rsid w:val="00E51459"/>
    <w:rsid w:val="00E52C43"/>
    <w:rsid w:val="00E5556D"/>
    <w:rsid w:val="00E566C3"/>
    <w:rsid w:val="00E60DF0"/>
    <w:rsid w:val="00E60E6F"/>
    <w:rsid w:val="00E62054"/>
    <w:rsid w:val="00E62592"/>
    <w:rsid w:val="00E632D0"/>
    <w:rsid w:val="00E67067"/>
    <w:rsid w:val="00E6716E"/>
    <w:rsid w:val="00E7575A"/>
    <w:rsid w:val="00E805F0"/>
    <w:rsid w:val="00E8114A"/>
    <w:rsid w:val="00E81438"/>
    <w:rsid w:val="00E823BD"/>
    <w:rsid w:val="00E83CC4"/>
    <w:rsid w:val="00E87F0E"/>
    <w:rsid w:val="00E9598E"/>
    <w:rsid w:val="00E97244"/>
    <w:rsid w:val="00EA293D"/>
    <w:rsid w:val="00EA40CD"/>
    <w:rsid w:val="00EA4C4F"/>
    <w:rsid w:val="00EA7751"/>
    <w:rsid w:val="00EA7F59"/>
    <w:rsid w:val="00EC2072"/>
    <w:rsid w:val="00EC4F63"/>
    <w:rsid w:val="00EC65EB"/>
    <w:rsid w:val="00ED305B"/>
    <w:rsid w:val="00ED3D82"/>
    <w:rsid w:val="00ED48DC"/>
    <w:rsid w:val="00ED4B07"/>
    <w:rsid w:val="00ED581C"/>
    <w:rsid w:val="00EE041E"/>
    <w:rsid w:val="00EE44EB"/>
    <w:rsid w:val="00EF03CB"/>
    <w:rsid w:val="00EF2A4B"/>
    <w:rsid w:val="00EF2A5B"/>
    <w:rsid w:val="00EF44FE"/>
    <w:rsid w:val="00F01703"/>
    <w:rsid w:val="00F021DB"/>
    <w:rsid w:val="00F0231E"/>
    <w:rsid w:val="00F02382"/>
    <w:rsid w:val="00F0264A"/>
    <w:rsid w:val="00F02873"/>
    <w:rsid w:val="00F02948"/>
    <w:rsid w:val="00F02D88"/>
    <w:rsid w:val="00F03824"/>
    <w:rsid w:val="00F04282"/>
    <w:rsid w:val="00F06DC6"/>
    <w:rsid w:val="00F12110"/>
    <w:rsid w:val="00F13254"/>
    <w:rsid w:val="00F17AF8"/>
    <w:rsid w:val="00F21AC0"/>
    <w:rsid w:val="00F22FB3"/>
    <w:rsid w:val="00F24E2B"/>
    <w:rsid w:val="00F250D1"/>
    <w:rsid w:val="00F25157"/>
    <w:rsid w:val="00F25AF0"/>
    <w:rsid w:val="00F2773F"/>
    <w:rsid w:val="00F3320F"/>
    <w:rsid w:val="00F342BA"/>
    <w:rsid w:val="00F419DE"/>
    <w:rsid w:val="00F41B60"/>
    <w:rsid w:val="00F42CC4"/>
    <w:rsid w:val="00F4323D"/>
    <w:rsid w:val="00F47032"/>
    <w:rsid w:val="00F47A2F"/>
    <w:rsid w:val="00F5508E"/>
    <w:rsid w:val="00F554C9"/>
    <w:rsid w:val="00F6081C"/>
    <w:rsid w:val="00F62100"/>
    <w:rsid w:val="00F62A4F"/>
    <w:rsid w:val="00F64AC5"/>
    <w:rsid w:val="00F64B49"/>
    <w:rsid w:val="00F659C2"/>
    <w:rsid w:val="00F70202"/>
    <w:rsid w:val="00F71D50"/>
    <w:rsid w:val="00F802A9"/>
    <w:rsid w:val="00F87CDC"/>
    <w:rsid w:val="00F91442"/>
    <w:rsid w:val="00F91513"/>
    <w:rsid w:val="00F95A8B"/>
    <w:rsid w:val="00FA7760"/>
    <w:rsid w:val="00FB2F74"/>
    <w:rsid w:val="00FB3543"/>
    <w:rsid w:val="00FB42AA"/>
    <w:rsid w:val="00FB7037"/>
    <w:rsid w:val="00FC1DF8"/>
    <w:rsid w:val="00FD1895"/>
    <w:rsid w:val="00FD37CC"/>
    <w:rsid w:val="00FD5270"/>
    <w:rsid w:val="00FD73BE"/>
    <w:rsid w:val="00FD7B05"/>
    <w:rsid w:val="00FE0036"/>
    <w:rsid w:val="00FE042D"/>
    <w:rsid w:val="00FE1057"/>
    <w:rsid w:val="00FE26DC"/>
    <w:rsid w:val="00FE3834"/>
    <w:rsid w:val="00FE669E"/>
    <w:rsid w:val="00FF2B89"/>
    <w:rsid w:val="00FF7AF2"/>
    <w:rsid w:val="00FF7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D0DC2DFA-057A-4EBF-BBF4-575CE19C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BE1"/>
    <w:rPr>
      <w:sz w:val="24"/>
      <w:szCs w:val="24"/>
    </w:rPr>
  </w:style>
  <w:style w:type="paragraph" w:styleId="1">
    <w:name w:val="heading 1"/>
    <w:basedOn w:val="a"/>
    <w:next w:val="a"/>
    <w:link w:val="10"/>
    <w:uiPriority w:val="9"/>
    <w:qFormat/>
    <w:rsid w:val="002B0C5B"/>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2B0C5B"/>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2B0C5B"/>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2B0C5B"/>
    <w:pPr>
      <w:keepNext/>
      <w:spacing w:before="240" w:after="60"/>
      <w:outlineLvl w:val="3"/>
    </w:pPr>
    <w:rPr>
      <w:b/>
      <w:bCs/>
      <w:sz w:val="28"/>
      <w:szCs w:val="28"/>
    </w:rPr>
  </w:style>
  <w:style w:type="paragraph" w:styleId="5">
    <w:name w:val="heading 5"/>
    <w:basedOn w:val="a"/>
    <w:next w:val="a"/>
    <w:link w:val="50"/>
    <w:uiPriority w:val="9"/>
    <w:semiHidden/>
    <w:unhideWhenUsed/>
    <w:qFormat/>
    <w:rsid w:val="002B0C5B"/>
    <w:pPr>
      <w:spacing w:before="240" w:after="60"/>
      <w:outlineLvl w:val="4"/>
    </w:pPr>
    <w:rPr>
      <w:b/>
      <w:bCs/>
      <w:i/>
      <w:iCs/>
      <w:sz w:val="26"/>
      <w:szCs w:val="26"/>
    </w:rPr>
  </w:style>
  <w:style w:type="paragraph" w:styleId="6">
    <w:name w:val="heading 6"/>
    <w:basedOn w:val="a"/>
    <w:next w:val="a"/>
    <w:link w:val="60"/>
    <w:uiPriority w:val="9"/>
    <w:semiHidden/>
    <w:unhideWhenUsed/>
    <w:qFormat/>
    <w:rsid w:val="002B0C5B"/>
    <w:pPr>
      <w:spacing w:before="240" w:after="60"/>
      <w:outlineLvl w:val="5"/>
    </w:pPr>
    <w:rPr>
      <w:b/>
      <w:bCs/>
      <w:sz w:val="22"/>
      <w:szCs w:val="22"/>
    </w:rPr>
  </w:style>
  <w:style w:type="paragraph" w:styleId="7">
    <w:name w:val="heading 7"/>
    <w:basedOn w:val="a"/>
    <w:next w:val="a"/>
    <w:link w:val="70"/>
    <w:uiPriority w:val="9"/>
    <w:semiHidden/>
    <w:unhideWhenUsed/>
    <w:qFormat/>
    <w:rsid w:val="002B0C5B"/>
    <w:pPr>
      <w:spacing w:before="240" w:after="60"/>
      <w:outlineLvl w:val="6"/>
    </w:pPr>
  </w:style>
  <w:style w:type="paragraph" w:styleId="8">
    <w:name w:val="heading 8"/>
    <w:basedOn w:val="a"/>
    <w:next w:val="a"/>
    <w:link w:val="80"/>
    <w:uiPriority w:val="9"/>
    <w:semiHidden/>
    <w:unhideWhenUsed/>
    <w:qFormat/>
    <w:rsid w:val="002B0C5B"/>
    <w:pPr>
      <w:spacing w:before="240" w:after="60"/>
      <w:outlineLvl w:val="7"/>
    </w:pPr>
    <w:rPr>
      <w:i/>
      <w:iCs/>
    </w:rPr>
  </w:style>
  <w:style w:type="paragraph" w:styleId="9">
    <w:name w:val="heading 9"/>
    <w:basedOn w:val="a"/>
    <w:next w:val="a"/>
    <w:link w:val="90"/>
    <w:uiPriority w:val="9"/>
    <w:semiHidden/>
    <w:unhideWhenUsed/>
    <w:qFormat/>
    <w:rsid w:val="002B0C5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Абзац списка не нумерованный,Абзац маркированнный,Нумерованый список,List Paragraph1,Заголовок_3,Подпись рисунка,Bullet List,FooterText,numbered,Paragraphe de liste1,lp1,Bullet 1,Use Case List Paragraph,Lists"/>
    <w:basedOn w:val="a"/>
    <w:link w:val="a4"/>
    <w:uiPriority w:val="34"/>
    <w:qFormat/>
    <w:rsid w:val="002B0C5B"/>
    <w:pPr>
      <w:ind w:left="720"/>
      <w:contextualSpacing/>
    </w:pPr>
  </w:style>
  <w:style w:type="paragraph" w:styleId="a5">
    <w:name w:val="Body Text Indent"/>
    <w:basedOn w:val="a"/>
    <w:link w:val="a6"/>
    <w:rsid w:val="00BE4AE2"/>
    <w:pPr>
      <w:ind w:firstLine="567"/>
      <w:jc w:val="both"/>
    </w:pPr>
    <w:rPr>
      <w:rFonts w:ascii="Times New Roman" w:hAnsi="Times New Roman"/>
      <w:bCs/>
      <w:lang w:val="x-none"/>
    </w:rPr>
  </w:style>
  <w:style w:type="character" w:customStyle="1" w:styleId="a6">
    <w:name w:val="Основной текст с отступом Знак"/>
    <w:link w:val="a5"/>
    <w:rsid w:val="00BE4AE2"/>
    <w:rPr>
      <w:rFonts w:ascii="Times New Roman" w:eastAsia="Times New Roman" w:hAnsi="Times New Roman" w:cs="Times New Roman"/>
      <w:bCs/>
      <w:sz w:val="24"/>
      <w:szCs w:val="24"/>
      <w:lang w:eastAsia="ru-RU"/>
    </w:rPr>
  </w:style>
  <w:style w:type="paragraph" w:styleId="a7">
    <w:name w:val="Plain Text"/>
    <w:basedOn w:val="a"/>
    <w:link w:val="a8"/>
    <w:rsid w:val="0069091B"/>
    <w:rPr>
      <w:rFonts w:ascii="Courier New" w:hAnsi="Courier New"/>
      <w:sz w:val="20"/>
      <w:szCs w:val="20"/>
      <w:lang w:val="x-none" w:eastAsia="x-none"/>
    </w:rPr>
  </w:style>
  <w:style w:type="character" w:customStyle="1" w:styleId="a8">
    <w:name w:val="Текст Знак"/>
    <w:link w:val="a7"/>
    <w:rsid w:val="0069091B"/>
    <w:rPr>
      <w:rFonts w:ascii="Courier New" w:eastAsia="Times New Roman" w:hAnsi="Courier New"/>
    </w:rPr>
  </w:style>
  <w:style w:type="paragraph" w:customStyle="1" w:styleId="1KGK9">
    <w:name w:val="1KG=K9"/>
    <w:rsid w:val="00996162"/>
    <w:pPr>
      <w:autoSpaceDE w:val="0"/>
      <w:autoSpaceDN w:val="0"/>
      <w:adjustRightInd w:val="0"/>
    </w:pPr>
    <w:rPr>
      <w:rFonts w:ascii="MS Sans Serif" w:hAnsi="MS Sans Serif"/>
      <w:sz w:val="22"/>
      <w:szCs w:val="24"/>
    </w:rPr>
  </w:style>
  <w:style w:type="paragraph" w:styleId="a9">
    <w:name w:val="Body Text"/>
    <w:basedOn w:val="a"/>
    <w:link w:val="aa"/>
    <w:uiPriority w:val="99"/>
    <w:unhideWhenUsed/>
    <w:rsid w:val="003C1CC1"/>
    <w:pPr>
      <w:spacing w:after="120"/>
    </w:pPr>
    <w:rPr>
      <w:lang w:val="x-none"/>
    </w:rPr>
  </w:style>
  <w:style w:type="character" w:customStyle="1" w:styleId="aa">
    <w:name w:val="Основной текст Знак"/>
    <w:link w:val="a9"/>
    <w:uiPriority w:val="99"/>
    <w:rsid w:val="003C1CC1"/>
    <w:rPr>
      <w:sz w:val="22"/>
      <w:szCs w:val="22"/>
      <w:lang w:eastAsia="en-US"/>
    </w:rPr>
  </w:style>
  <w:style w:type="character" w:customStyle="1" w:styleId="20">
    <w:name w:val="Заголовок 2 Знак"/>
    <w:link w:val="2"/>
    <w:uiPriority w:val="9"/>
    <w:rsid w:val="002B0C5B"/>
    <w:rPr>
      <w:rFonts w:ascii="Cambria" w:eastAsia="Times New Roman" w:hAnsi="Cambria"/>
      <w:b/>
      <w:bCs/>
      <w:i/>
      <w:iCs/>
      <w:sz w:val="28"/>
      <w:szCs w:val="28"/>
    </w:rPr>
  </w:style>
  <w:style w:type="paragraph" w:styleId="ab">
    <w:name w:val="header"/>
    <w:basedOn w:val="a"/>
    <w:link w:val="ac"/>
    <w:uiPriority w:val="99"/>
    <w:semiHidden/>
    <w:unhideWhenUsed/>
    <w:rsid w:val="00CB213A"/>
    <w:pPr>
      <w:tabs>
        <w:tab w:val="center" w:pos="4677"/>
        <w:tab w:val="right" w:pos="9355"/>
      </w:tabs>
    </w:pPr>
    <w:rPr>
      <w:lang w:val="x-none"/>
    </w:rPr>
  </w:style>
  <w:style w:type="character" w:customStyle="1" w:styleId="ac">
    <w:name w:val="Верхний колонтитул Знак"/>
    <w:link w:val="ab"/>
    <w:uiPriority w:val="99"/>
    <w:semiHidden/>
    <w:rsid w:val="00CB213A"/>
    <w:rPr>
      <w:sz w:val="22"/>
      <w:szCs w:val="22"/>
      <w:lang w:eastAsia="en-US"/>
    </w:rPr>
  </w:style>
  <w:style w:type="paragraph" w:styleId="ad">
    <w:name w:val="footer"/>
    <w:basedOn w:val="a"/>
    <w:link w:val="ae"/>
    <w:uiPriority w:val="99"/>
    <w:unhideWhenUsed/>
    <w:rsid w:val="00CB213A"/>
    <w:pPr>
      <w:tabs>
        <w:tab w:val="center" w:pos="4677"/>
        <w:tab w:val="right" w:pos="9355"/>
      </w:tabs>
    </w:pPr>
    <w:rPr>
      <w:lang w:val="x-none"/>
    </w:rPr>
  </w:style>
  <w:style w:type="character" w:customStyle="1" w:styleId="ae">
    <w:name w:val="Нижний колонтитул Знак"/>
    <w:link w:val="ad"/>
    <w:uiPriority w:val="99"/>
    <w:rsid w:val="00CB213A"/>
    <w:rPr>
      <w:sz w:val="22"/>
      <w:szCs w:val="22"/>
      <w:lang w:eastAsia="en-US"/>
    </w:rPr>
  </w:style>
  <w:style w:type="character" w:customStyle="1" w:styleId="10">
    <w:name w:val="Заголовок 1 Знак"/>
    <w:link w:val="1"/>
    <w:uiPriority w:val="9"/>
    <w:rsid w:val="002B0C5B"/>
    <w:rPr>
      <w:rFonts w:ascii="Cambria" w:eastAsia="Times New Roman" w:hAnsi="Cambria"/>
      <w:b/>
      <w:bCs/>
      <w:kern w:val="32"/>
      <w:sz w:val="32"/>
      <w:szCs w:val="32"/>
    </w:rPr>
  </w:style>
  <w:style w:type="paragraph" w:styleId="af">
    <w:name w:val="Balloon Text"/>
    <w:basedOn w:val="a"/>
    <w:link w:val="af0"/>
    <w:uiPriority w:val="99"/>
    <w:semiHidden/>
    <w:unhideWhenUsed/>
    <w:rsid w:val="00752DB1"/>
    <w:rPr>
      <w:rFonts w:ascii="Tahoma" w:hAnsi="Tahoma"/>
      <w:sz w:val="16"/>
      <w:szCs w:val="16"/>
      <w:lang w:val="x-none"/>
    </w:rPr>
  </w:style>
  <w:style w:type="character" w:customStyle="1" w:styleId="af0">
    <w:name w:val="Текст выноски Знак"/>
    <w:link w:val="af"/>
    <w:uiPriority w:val="99"/>
    <w:semiHidden/>
    <w:rsid w:val="00752DB1"/>
    <w:rPr>
      <w:rFonts w:ascii="Tahoma" w:hAnsi="Tahoma" w:cs="Tahoma"/>
      <w:sz w:val="16"/>
      <w:szCs w:val="16"/>
      <w:lang w:eastAsia="en-US"/>
    </w:rPr>
  </w:style>
  <w:style w:type="table" w:styleId="af1">
    <w:name w:val="Table Grid"/>
    <w:basedOn w:val="a1"/>
    <w:uiPriority w:val="59"/>
    <w:rsid w:val="00117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2B0C5B"/>
    <w:rPr>
      <w:rFonts w:ascii="Cambria" w:eastAsia="Times New Roman" w:hAnsi="Cambria"/>
      <w:b/>
      <w:bCs/>
      <w:sz w:val="26"/>
      <w:szCs w:val="26"/>
    </w:rPr>
  </w:style>
  <w:style w:type="character" w:customStyle="1" w:styleId="40">
    <w:name w:val="Заголовок 4 Знак"/>
    <w:link w:val="4"/>
    <w:uiPriority w:val="9"/>
    <w:semiHidden/>
    <w:rsid w:val="002B0C5B"/>
    <w:rPr>
      <w:b/>
      <w:bCs/>
      <w:sz w:val="28"/>
      <w:szCs w:val="28"/>
    </w:rPr>
  </w:style>
  <w:style w:type="character" w:customStyle="1" w:styleId="50">
    <w:name w:val="Заголовок 5 Знак"/>
    <w:link w:val="5"/>
    <w:uiPriority w:val="9"/>
    <w:semiHidden/>
    <w:rsid w:val="002B0C5B"/>
    <w:rPr>
      <w:b/>
      <w:bCs/>
      <w:i/>
      <w:iCs/>
      <w:sz w:val="26"/>
      <w:szCs w:val="26"/>
    </w:rPr>
  </w:style>
  <w:style w:type="character" w:customStyle="1" w:styleId="60">
    <w:name w:val="Заголовок 6 Знак"/>
    <w:link w:val="6"/>
    <w:uiPriority w:val="9"/>
    <w:semiHidden/>
    <w:rsid w:val="002B0C5B"/>
    <w:rPr>
      <w:b/>
      <w:bCs/>
    </w:rPr>
  </w:style>
  <w:style w:type="character" w:customStyle="1" w:styleId="70">
    <w:name w:val="Заголовок 7 Знак"/>
    <w:link w:val="7"/>
    <w:uiPriority w:val="9"/>
    <w:semiHidden/>
    <w:rsid w:val="002B0C5B"/>
    <w:rPr>
      <w:sz w:val="24"/>
      <w:szCs w:val="24"/>
    </w:rPr>
  </w:style>
  <w:style w:type="character" w:customStyle="1" w:styleId="80">
    <w:name w:val="Заголовок 8 Знак"/>
    <w:link w:val="8"/>
    <w:uiPriority w:val="9"/>
    <w:semiHidden/>
    <w:rsid w:val="002B0C5B"/>
    <w:rPr>
      <w:i/>
      <w:iCs/>
      <w:sz w:val="24"/>
      <w:szCs w:val="24"/>
    </w:rPr>
  </w:style>
  <w:style w:type="character" w:customStyle="1" w:styleId="90">
    <w:name w:val="Заголовок 9 Знак"/>
    <w:link w:val="9"/>
    <w:uiPriority w:val="9"/>
    <w:semiHidden/>
    <w:rsid w:val="002B0C5B"/>
    <w:rPr>
      <w:rFonts w:ascii="Cambria" w:eastAsia="Times New Roman" w:hAnsi="Cambria"/>
    </w:rPr>
  </w:style>
  <w:style w:type="paragraph" w:customStyle="1" w:styleId="af2">
    <w:name w:val="Название"/>
    <w:basedOn w:val="a"/>
    <w:next w:val="a"/>
    <w:link w:val="af3"/>
    <w:uiPriority w:val="10"/>
    <w:qFormat/>
    <w:rsid w:val="002B0C5B"/>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10"/>
    <w:rsid w:val="002B0C5B"/>
    <w:rPr>
      <w:rFonts w:ascii="Cambria" w:eastAsia="Times New Roman" w:hAnsi="Cambria"/>
      <w:b/>
      <w:bCs/>
      <w:kern w:val="28"/>
      <w:sz w:val="32"/>
      <w:szCs w:val="32"/>
    </w:rPr>
  </w:style>
  <w:style w:type="paragraph" w:styleId="af4">
    <w:name w:val="Subtitle"/>
    <w:basedOn w:val="a"/>
    <w:next w:val="a"/>
    <w:link w:val="af5"/>
    <w:uiPriority w:val="11"/>
    <w:qFormat/>
    <w:rsid w:val="002B0C5B"/>
    <w:pPr>
      <w:spacing w:after="60"/>
      <w:jc w:val="center"/>
      <w:outlineLvl w:val="1"/>
    </w:pPr>
    <w:rPr>
      <w:rFonts w:ascii="Cambria" w:hAnsi="Cambria"/>
    </w:rPr>
  </w:style>
  <w:style w:type="character" w:customStyle="1" w:styleId="af5">
    <w:name w:val="Подзаголовок Знак"/>
    <w:link w:val="af4"/>
    <w:uiPriority w:val="11"/>
    <w:rsid w:val="002B0C5B"/>
    <w:rPr>
      <w:rFonts w:ascii="Cambria" w:eastAsia="Times New Roman" w:hAnsi="Cambria"/>
      <w:sz w:val="24"/>
      <w:szCs w:val="24"/>
    </w:rPr>
  </w:style>
  <w:style w:type="character" w:styleId="af6">
    <w:name w:val="Strong"/>
    <w:uiPriority w:val="22"/>
    <w:qFormat/>
    <w:rsid w:val="002B0C5B"/>
    <w:rPr>
      <w:b/>
      <w:bCs/>
    </w:rPr>
  </w:style>
  <w:style w:type="character" w:styleId="af7">
    <w:name w:val="Emphasis"/>
    <w:uiPriority w:val="20"/>
    <w:qFormat/>
    <w:rsid w:val="002B0C5B"/>
    <w:rPr>
      <w:rFonts w:ascii="Calibri" w:hAnsi="Calibri"/>
      <w:b/>
      <w:i/>
      <w:iCs/>
    </w:rPr>
  </w:style>
  <w:style w:type="paragraph" w:styleId="af8">
    <w:name w:val="No Spacing"/>
    <w:basedOn w:val="a"/>
    <w:uiPriority w:val="1"/>
    <w:qFormat/>
    <w:rsid w:val="002B0C5B"/>
    <w:rPr>
      <w:szCs w:val="32"/>
    </w:rPr>
  </w:style>
  <w:style w:type="paragraph" w:styleId="21">
    <w:name w:val="Quote"/>
    <w:basedOn w:val="a"/>
    <w:next w:val="a"/>
    <w:link w:val="22"/>
    <w:uiPriority w:val="29"/>
    <w:qFormat/>
    <w:rsid w:val="002B0C5B"/>
    <w:rPr>
      <w:i/>
    </w:rPr>
  </w:style>
  <w:style w:type="character" w:customStyle="1" w:styleId="22">
    <w:name w:val="Цитата 2 Знак"/>
    <w:link w:val="21"/>
    <w:uiPriority w:val="29"/>
    <w:rsid w:val="002B0C5B"/>
    <w:rPr>
      <w:i/>
      <w:sz w:val="24"/>
      <w:szCs w:val="24"/>
    </w:rPr>
  </w:style>
  <w:style w:type="paragraph" w:styleId="af9">
    <w:name w:val="Intense Quote"/>
    <w:basedOn w:val="a"/>
    <w:next w:val="a"/>
    <w:link w:val="afa"/>
    <w:uiPriority w:val="30"/>
    <w:qFormat/>
    <w:rsid w:val="002B0C5B"/>
    <w:pPr>
      <w:ind w:left="720" w:right="720"/>
    </w:pPr>
    <w:rPr>
      <w:b/>
      <w:i/>
      <w:szCs w:val="22"/>
    </w:rPr>
  </w:style>
  <w:style w:type="character" w:customStyle="1" w:styleId="afa">
    <w:name w:val="Выделенная цитата Знак"/>
    <w:link w:val="af9"/>
    <w:uiPriority w:val="30"/>
    <w:rsid w:val="002B0C5B"/>
    <w:rPr>
      <w:b/>
      <w:i/>
      <w:sz w:val="24"/>
    </w:rPr>
  </w:style>
  <w:style w:type="character" w:styleId="afb">
    <w:name w:val="Subtle Emphasis"/>
    <w:uiPriority w:val="19"/>
    <w:qFormat/>
    <w:rsid w:val="002B0C5B"/>
    <w:rPr>
      <w:i/>
      <w:color w:val="5A5A5A"/>
    </w:rPr>
  </w:style>
  <w:style w:type="character" w:styleId="afc">
    <w:name w:val="Intense Emphasis"/>
    <w:uiPriority w:val="21"/>
    <w:qFormat/>
    <w:rsid w:val="002B0C5B"/>
    <w:rPr>
      <w:b/>
      <w:i/>
      <w:sz w:val="24"/>
      <w:szCs w:val="24"/>
      <w:u w:val="single"/>
    </w:rPr>
  </w:style>
  <w:style w:type="character" w:styleId="afd">
    <w:name w:val="Subtle Reference"/>
    <w:uiPriority w:val="31"/>
    <w:qFormat/>
    <w:rsid w:val="002B0C5B"/>
    <w:rPr>
      <w:sz w:val="24"/>
      <w:szCs w:val="24"/>
      <w:u w:val="single"/>
    </w:rPr>
  </w:style>
  <w:style w:type="character" w:styleId="afe">
    <w:name w:val="Intense Reference"/>
    <w:uiPriority w:val="32"/>
    <w:qFormat/>
    <w:rsid w:val="002B0C5B"/>
    <w:rPr>
      <w:b/>
      <w:sz w:val="24"/>
      <w:u w:val="single"/>
    </w:rPr>
  </w:style>
  <w:style w:type="character" w:styleId="aff">
    <w:name w:val="Book Title"/>
    <w:uiPriority w:val="33"/>
    <w:qFormat/>
    <w:rsid w:val="002B0C5B"/>
    <w:rPr>
      <w:rFonts w:ascii="Cambria" w:eastAsia="Times New Roman" w:hAnsi="Cambria"/>
      <w:b/>
      <w:i/>
      <w:sz w:val="24"/>
      <w:szCs w:val="24"/>
    </w:rPr>
  </w:style>
  <w:style w:type="paragraph" w:styleId="aff0">
    <w:name w:val="TOC Heading"/>
    <w:basedOn w:val="1"/>
    <w:next w:val="a"/>
    <w:uiPriority w:val="39"/>
    <w:semiHidden/>
    <w:unhideWhenUsed/>
    <w:qFormat/>
    <w:rsid w:val="002B0C5B"/>
    <w:pPr>
      <w:outlineLvl w:val="9"/>
    </w:pPr>
  </w:style>
  <w:style w:type="character" w:styleId="aff1">
    <w:name w:val="Hyperlink"/>
    <w:uiPriority w:val="99"/>
    <w:unhideWhenUsed/>
    <w:rsid w:val="00D162F8"/>
    <w:rPr>
      <w:color w:val="0563C1"/>
      <w:u w:val="single"/>
    </w:rPr>
  </w:style>
  <w:style w:type="character" w:customStyle="1" w:styleId="23">
    <w:name w:val="Основной текст (2)"/>
    <w:rsid w:val="006A2A8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24">
    <w:name w:val="Основной текст (2)_"/>
    <w:rsid w:val="006A2A84"/>
    <w:rPr>
      <w:rFonts w:ascii="Arial" w:eastAsia="Arial" w:hAnsi="Arial" w:cs="Arial"/>
      <w:b w:val="0"/>
      <w:bCs w:val="0"/>
      <w:i w:val="0"/>
      <w:iCs w:val="0"/>
      <w:smallCaps w:val="0"/>
      <w:strike w:val="0"/>
      <w:sz w:val="18"/>
      <w:szCs w:val="18"/>
      <w:u w:val="none"/>
    </w:rPr>
  </w:style>
  <w:style w:type="paragraph" w:customStyle="1" w:styleId="tab">
    <w:name w:val="tab"/>
    <w:basedOn w:val="a"/>
    <w:qFormat/>
    <w:rsid w:val="00BE7037"/>
    <w:rPr>
      <w:rFonts w:ascii="Arial" w:hAnsi="Arial" w:cs="Arial"/>
      <w:sz w:val="18"/>
      <w:szCs w:val="22"/>
    </w:rPr>
  </w:style>
  <w:style w:type="character" w:customStyle="1" w:styleId="a4">
    <w:name w:val="Абзац списка Знак"/>
    <w:aliases w:val="Table-Normal Знак,RSHB_Table-Normal Знак,Абзац списка не нумерованный Знак,Абзац маркированнный Знак,Нумерованый список Знак,List Paragraph1 Знак,Заголовок_3 Знак,Подпись рисунка Знак,Bullet List Знак,FooterText Знак,numbered Знак"/>
    <w:link w:val="a3"/>
    <w:uiPriority w:val="34"/>
    <w:locked/>
    <w:rsid w:val="00685A63"/>
    <w:rPr>
      <w:sz w:val="24"/>
      <w:szCs w:val="24"/>
    </w:rPr>
  </w:style>
  <w:style w:type="paragraph" w:customStyle="1" w:styleId="11">
    <w:name w:val="Основной текст1"/>
    <w:basedOn w:val="a"/>
    <w:rsid w:val="00B60A91"/>
    <w:pPr>
      <w:shd w:val="clear" w:color="auto" w:fill="FFFFFF"/>
      <w:spacing w:line="274" w:lineRule="exact"/>
    </w:pPr>
    <w:rPr>
      <w:rFonts w:ascii="Times New Roman" w:hAnsi="Times New Roman"/>
      <w:sz w:val="23"/>
      <w:szCs w:val="23"/>
    </w:rPr>
  </w:style>
  <w:style w:type="character" w:customStyle="1" w:styleId="12">
    <w:name w:val="Заголовок №1_"/>
    <w:link w:val="13"/>
    <w:locked/>
    <w:rsid w:val="00B60A91"/>
    <w:rPr>
      <w:rFonts w:ascii="Times New Roman" w:hAnsi="Times New Roman"/>
      <w:sz w:val="23"/>
      <w:szCs w:val="23"/>
      <w:shd w:val="clear" w:color="auto" w:fill="FFFFFF"/>
    </w:rPr>
  </w:style>
  <w:style w:type="paragraph" w:customStyle="1" w:styleId="13">
    <w:name w:val="Заголовок №1"/>
    <w:basedOn w:val="a"/>
    <w:link w:val="12"/>
    <w:rsid w:val="00B60A91"/>
    <w:pPr>
      <w:shd w:val="clear" w:color="auto" w:fill="FFFFFF"/>
      <w:spacing w:before="240" w:after="600" w:line="0" w:lineRule="atLeast"/>
      <w:outlineLvl w:val="0"/>
    </w:pPr>
    <w:rPr>
      <w:rFonts w:ascii="Times New Roman" w:hAnsi="Times New Roman"/>
      <w:sz w:val="23"/>
      <w:szCs w:val="23"/>
    </w:rPr>
  </w:style>
  <w:style w:type="character" w:customStyle="1" w:styleId="aff2">
    <w:name w:val="Основной текст + Полужирный"/>
    <w:rsid w:val="00B60A91"/>
    <w:rPr>
      <w:rFonts w:ascii="Times New Roman" w:eastAsia="Times New Roman" w:hAnsi="Times New Roman" w:cs="Times New Roman"/>
      <w:b/>
      <w:bCs/>
      <w:sz w:val="23"/>
      <w:szCs w:val="23"/>
      <w:shd w:val="clear" w:color="auto" w:fill="FFFFFF"/>
    </w:rPr>
  </w:style>
  <w:style w:type="paragraph" w:customStyle="1" w:styleId="ConsPlusNormal">
    <w:name w:val="ConsPlusNormal"/>
    <w:link w:val="ConsPlusNormal0"/>
    <w:qFormat/>
    <w:rsid w:val="00D634FF"/>
    <w:pPr>
      <w:widowControl w:val="0"/>
      <w:ind w:firstLine="720"/>
    </w:pPr>
    <w:rPr>
      <w:rFonts w:ascii="Arial" w:hAnsi="Arial" w:cs="Arial"/>
    </w:rPr>
  </w:style>
  <w:style w:type="character" w:customStyle="1" w:styleId="ConsPlusNormal0">
    <w:name w:val="ConsPlusNormal Знак"/>
    <w:link w:val="ConsPlusNormal"/>
    <w:rsid w:val="00D634FF"/>
    <w:rPr>
      <w:rFonts w:ascii="Arial" w:hAnsi="Arial" w:cs="Arial"/>
    </w:rPr>
  </w:style>
  <w:style w:type="paragraph" w:styleId="25">
    <w:name w:val="Body Text 2"/>
    <w:basedOn w:val="a"/>
    <w:link w:val="26"/>
    <w:uiPriority w:val="99"/>
    <w:unhideWhenUsed/>
    <w:rsid w:val="00D634FF"/>
    <w:pPr>
      <w:spacing w:after="120" w:line="480" w:lineRule="auto"/>
      <w:jc w:val="both"/>
    </w:pPr>
    <w:rPr>
      <w:rFonts w:ascii="Times New Roman" w:hAnsi="Times New Roman"/>
    </w:rPr>
  </w:style>
  <w:style w:type="character" w:customStyle="1" w:styleId="26">
    <w:name w:val="Основной текст 2 Знак"/>
    <w:link w:val="25"/>
    <w:uiPriority w:val="99"/>
    <w:rsid w:val="00D634FF"/>
    <w:rPr>
      <w:rFonts w:ascii="Times New Roman" w:hAnsi="Times New Roman"/>
      <w:sz w:val="24"/>
      <w:szCs w:val="24"/>
    </w:rPr>
  </w:style>
  <w:style w:type="table" w:customStyle="1" w:styleId="14">
    <w:name w:val="Сетка таблицы1"/>
    <w:basedOn w:val="a1"/>
    <w:next w:val="af1"/>
    <w:uiPriority w:val="39"/>
    <w:rsid w:val="00AD2A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94920">
      <w:bodyDiv w:val="1"/>
      <w:marLeft w:val="0"/>
      <w:marRight w:val="0"/>
      <w:marTop w:val="0"/>
      <w:marBottom w:val="0"/>
      <w:divBdr>
        <w:top w:val="none" w:sz="0" w:space="0" w:color="auto"/>
        <w:left w:val="none" w:sz="0" w:space="0" w:color="auto"/>
        <w:bottom w:val="none" w:sz="0" w:space="0" w:color="auto"/>
        <w:right w:val="none" w:sz="0" w:space="0" w:color="auto"/>
      </w:divBdr>
    </w:div>
    <w:div w:id="1326933080">
      <w:bodyDiv w:val="1"/>
      <w:marLeft w:val="0"/>
      <w:marRight w:val="0"/>
      <w:marTop w:val="0"/>
      <w:marBottom w:val="0"/>
      <w:divBdr>
        <w:top w:val="none" w:sz="0" w:space="0" w:color="auto"/>
        <w:left w:val="none" w:sz="0" w:space="0" w:color="auto"/>
        <w:bottom w:val="none" w:sz="0" w:space="0" w:color="auto"/>
        <w:right w:val="none" w:sz="0" w:space="0" w:color="auto"/>
      </w:divBdr>
    </w:div>
    <w:div w:id="185919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94DFD-BF40-4F6D-91C4-441546FE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4464</Words>
  <Characters>25447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Ассоциация "Авто'Кей"</vt:lpstr>
    </vt:vector>
  </TitlesOfParts>
  <Company>AA Consulting Group</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Ассоциация "Авто'Кей"</dc:title>
  <dc:subject>Типовой договор Северянин по факту</dc:subject>
  <dc:creator>Коженков Леонид Юрьевич</dc:creator>
  <cp:keywords/>
  <dc:description>По вопросам обслуживания обращайтесь по телефону 8-926-590-51-47</dc:description>
  <cp:lastModifiedBy>Лазуткина Ирина Павловна</cp:lastModifiedBy>
  <cp:revision>25</cp:revision>
  <cp:lastPrinted>2024-10-03T11:58:00Z</cp:lastPrinted>
  <dcterms:created xsi:type="dcterms:W3CDTF">2026-05-04T12:01:00Z</dcterms:created>
  <dcterms:modified xsi:type="dcterms:W3CDTF">2026-05-13T09:50:00Z</dcterms:modified>
</cp:coreProperties>
</file>