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8B6D7" w14:textId="6E281E8B" w:rsidR="00CA6B1A" w:rsidRPr="00C41838" w:rsidRDefault="00BA625D" w:rsidP="00363F9E">
      <w:pPr>
        <w:pStyle w:val="ab"/>
        <w:spacing w:before="0" w:after="0"/>
        <w:rPr>
          <w:rFonts w:ascii="Times New Roman" w:hAnsi="Times New Roman"/>
          <w:sz w:val="26"/>
          <w:szCs w:val="26"/>
        </w:rPr>
      </w:pPr>
      <w:r w:rsidRPr="00C41838">
        <w:rPr>
          <w:rFonts w:ascii="Times New Roman" w:hAnsi="Times New Roman"/>
          <w:sz w:val="26"/>
          <w:szCs w:val="26"/>
        </w:rPr>
        <w:t xml:space="preserve">Договор </w:t>
      </w:r>
      <w:r w:rsidR="00AF75BD" w:rsidRPr="00C41838">
        <w:rPr>
          <w:rFonts w:ascii="Times New Roman" w:hAnsi="Times New Roman"/>
          <w:sz w:val="26"/>
          <w:szCs w:val="26"/>
        </w:rPr>
        <w:t>№</w:t>
      </w:r>
      <w:r w:rsidR="003461CC" w:rsidRPr="00C41838">
        <w:rPr>
          <w:rFonts w:ascii="Times New Roman" w:hAnsi="Times New Roman"/>
          <w:sz w:val="26"/>
          <w:szCs w:val="26"/>
        </w:rPr>
        <w:t xml:space="preserve"> </w:t>
      </w:r>
    </w:p>
    <w:p w14:paraId="1D2922B3" w14:textId="34DA76D7" w:rsidR="00363F9E" w:rsidRPr="00C41838" w:rsidRDefault="00363F9E" w:rsidP="00363F9E">
      <w:pPr>
        <w:suppressAutoHyphens w:val="0"/>
        <w:jc w:val="center"/>
        <w:rPr>
          <w:b/>
          <w:bCs/>
          <w:sz w:val="26"/>
          <w:szCs w:val="26"/>
        </w:rPr>
      </w:pPr>
      <w:r w:rsidRPr="00C41838">
        <w:rPr>
          <w:b/>
          <w:bCs/>
          <w:noProof/>
          <w:sz w:val="26"/>
          <w:szCs w:val="26"/>
          <w:lang w:eastAsia="ru-RU"/>
        </w:rPr>
        <w:t>на оказание услуг по индивидуальному пошиву форменного обмундирования</w:t>
      </w:r>
      <w:r w:rsidR="00094C22" w:rsidRPr="00C41838">
        <w:rPr>
          <w:b/>
          <w:bCs/>
          <w:noProof/>
          <w:sz w:val="26"/>
          <w:szCs w:val="26"/>
          <w:lang w:eastAsia="ru-RU"/>
        </w:rPr>
        <w:t xml:space="preserve"> для нужд Главного управления МЧС России по Курской области</w:t>
      </w:r>
    </w:p>
    <w:p w14:paraId="1107B8EF" w14:textId="77777777" w:rsidR="00363F9E" w:rsidRPr="00C41838" w:rsidRDefault="00363F9E" w:rsidP="00363F9E">
      <w:pPr>
        <w:pStyle w:val="ac"/>
        <w:spacing w:before="0" w:after="0"/>
        <w:rPr>
          <w:sz w:val="26"/>
          <w:szCs w:val="26"/>
        </w:rPr>
      </w:pPr>
    </w:p>
    <w:p w14:paraId="709B2DD8" w14:textId="00373746" w:rsidR="00CA6B1A" w:rsidRPr="00C41838" w:rsidRDefault="00BD2A63" w:rsidP="00BD2A63">
      <w:pPr>
        <w:pStyle w:val="a8"/>
        <w:jc w:val="right"/>
        <w:rPr>
          <w:sz w:val="26"/>
          <w:szCs w:val="26"/>
        </w:rPr>
      </w:pPr>
      <w:r w:rsidRPr="00C41838">
        <w:rPr>
          <w:sz w:val="26"/>
          <w:szCs w:val="26"/>
        </w:rPr>
        <w:t xml:space="preserve">г. Курск                       </w:t>
      </w:r>
      <w:r w:rsidR="00CA6B1A" w:rsidRPr="00C41838">
        <w:rPr>
          <w:sz w:val="26"/>
          <w:szCs w:val="26"/>
        </w:rPr>
        <w:tab/>
      </w:r>
      <w:r w:rsidR="00CA6B1A" w:rsidRPr="00C41838">
        <w:rPr>
          <w:sz w:val="26"/>
          <w:szCs w:val="26"/>
        </w:rPr>
        <w:tab/>
      </w:r>
      <w:r w:rsidR="00CA6B1A" w:rsidRPr="00C41838">
        <w:rPr>
          <w:sz w:val="26"/>
          <w:szCs w:val="26"/>
        </w:rPr>
        <w:tab/>
      </w:r>
      <w:r w:rsidR="00CA6B1A" w:rsidRPr="00C41838">
        <w:rPr>
          <w:sz w:val="26"/>
          <w:szCs w:val="26"/>
        </w:rPr>
        <w:tab/>
      </w:r>
      <w:r w:rsidR="00500365" w:rsidRPr="00C41838">
        <w:rPr>
          <w:sz w:val="26"/>
          <w:szCs w:val="26"/>
        </w:rPr>
        <w:t xml:space="preserve">  </w:t>
      </w:r>
      <w:r w:rsidR="00500365" w:rsidRPr="00C41838">
        <w:rPr>
          <w:sz w:val="26"/>
          <w:szCs w:val="26"/>
        </w:rPr>
        <w:tab/>
      </w:r>
      <w:r w:rsidR="000E1711" w:rsidRPr="00C41838">
        <w:rPr>
          <w:sz w:val="26"/>
          <w:szCs w:val="26"/>
        </w:rPr>
        <w:t xml:space="preserve">      </w:t>
      </w:r>
      <w:r w:rsidR="00314EA2" w:rsidRPr="00C41838">
        <w:rPr>
          <w:sz w:val="26"/>
          <w:szCs w:val="26"/>
        </w:rPr>
        <w:t xml:space="preserve"> </w:t>
      </w:r>
      <w:r w:rsidR="000E1711" w:rsidRPr="00C41838">
        <w:rPr>
          <w:sz w:val="26"/>
          <w:szCs w:val="26"/>
        </w:rPr>
        <w:t xml:space="preserve"> </w:t>
      </w:r>
      <w:r w:rsidR="00CA6B1A" w:rsidRPr="00C41838">
        <w:rPr>
          <w:sz w:val="26"/>
          <w:szCs w:val="26"/>
        </w:rPr>
        <w:t>«</w:t>
      </w:r>
      <w:r w:rsidR="0058619D" w:rsidRPr="00C41838">
        <w:rPr>
          <w:sz w:val="26"/>
          <w:szCs w:val="26"/>
        </w:rPr>
        <w:t>____</w:t>
      </w:r>
      <w:r w:rsidR="00CA6B1A" w:rsidRPr="00C41838">
        <w:rPr>
          <w:sz w:val="26"/>
          <w:szCs w:val="26"/>
        </w:rPr>
        <w:t>»</w:t>
      </w:r>
      <w:r w:rsidR="00314EA2" w:rsidRPr="00C41838">
        <w:rPr>
          <w:sz w:val="26"/>
          <w:szCs w:val="26"/>
        </w:rPr>
        <w:t xml:space="preserve"> </w:t>
      </w:r>
      <w:r w:rsidR="00226CA5" w:rsidRPr="00C41838">
        <w:rPr>
          <w:sz w:val="26"/>
          <w:szCs w:val="26"/>
        </w:rPr>
        <w:t>___________</w:t>
      </w:r>
      <w:r w:rsidR="000E1711" w:rsidRPr="00C41838">
        <w:rPr>
          <w:sz w:val="26"/>
          <w:szCs w:val="26"/>
        </w:rPr>
        <w:t xml:space="preserve"> </w:t>
      </w:r>
      <w:r w:rsidR="00226CA5" w:rsidRPr="00C41838">
        <w:rPr>
          <w:sz w:val="26"/>
          <w:szCs w:val="26"/>
        </w:rPr>
        <w:t>20</w:t>
      </w:r>
      <w:r w:rsidR="00E267E6" w:rsidRPr="00C41838">
        <w:rPr>
          <w:sz w:val="26"/>
          <w:szCs w:val="26"/>
        </w:rPr>
        <w:t>2</w:t>
      </w:r>
      <w:r w:rsidR="00DC6959" w:rsidRPr="00C41838">
        <w:rPr>
          <w:sz w:val="26"/>
          <w:szCs w:val="26"/>
        </w:rPr>
        <w:t>6</w:t>
      </w:r>
      <w:r w:rsidR="00CA6B1A" w:rsidRPr="00C41838">
        <w:rPr>
          <w:sz w:val="26"/>
          <w:szCs w:val="26"/>
        </w:rPr>
        <w:t xml:space="preserve"> г.</w:t>
      </w:r>
    </w:p>
    <w:p w14:paraId="020FA9AF" w14:textId="77777777" w:rsidR="0058619D" w:rsidRPr="00C41838" w:rsidRDefault="0058619D" w:rsidP="00BD2A63">
      <w:pPr>
        <w:pStyle w:val="a8"/>
        <w:jc w:val="right"/>
        <w:rPr>
          <w:sz w:val="26"/>
          <w:szCs w:val="26"/>
        </w:rPr>
      </w:pPr>
    </w:p>
    <w:p w14:paraId="5C66034D" w14:textId="438CFD50" w:rsidR="00CA6D5B" w:rsidRPr="00C41838" w:rsidRDefault="00CA6D5B" w:rsidP="00CA6D5B">
      <w:pPr>
        <w:tabs>
          <w:tab w:val="left" w:pos="3713"/>
          <w:tab w:val="left" w:pos="6265"/>
          <w:tab w:val="left" w:pos="7385"/>
          <w:tab w:val="left" w:pos="9105"/>
        </w:tabs>
        <w:ind w:firstLine="709"/>
        <w:jc w:val="both"/>
        <w:rPr>
          <w:sz w:val="26"/>
          <w:szCs w:val="26"/>
        </w:rPr>
      </w:pPr>
      <w:r w:rsidRPr="00C41838">
        <w:rPr>
          <w:b/>
          <w:sz w:val="26"/>
          <w:szCs w:val="26"/>
        </w:rPr>
        <w:t>Главное управление МЧС России по Курской области</w:t>
      </w:r>
      <w:r w:rsidRPr="00C41838">
        <w:rPr>
          <w:sz w:val="26"/>
          <w:szCs w:val="26"/>
        </w:rPr>
        <w:t xml:space="preserve">, именуемое </w:t>
      </w:r>
      <w:r w:rsidR="0058619D" w:rsidRPr="00C41838">
        <w:rPr>
          <w:sz w:val="26"/>
          <w:szCs w:val="26"/>
        </w:rPr>
        <w:t xml:space="preserve">в дальнейшем </w:t>
      </w:r>
      <w:r w:rsidR="0058619D" w:rsidRPr="00C41838">
        <w:rPr>
          <w:b/>
          <w:sz w:val="26"/>
          <w:szCs w:val="26"/>
        </w:rPr>
        <w:t>«Заказчик»</w:t>
      </w:r>
      <w:r w:rsidR="0058619D" w:rsidRPr="00C41838">
        <w:rPr>
          <w:sz w:val="26"/>
          <w:szCs w:val="26"/>
        </w:rPr>
        <w:t xml:space="preserve">, в лице </w:t>
      </w:r>
      <w:r w:rsidR="00CA09BD">
        <w:rPr>
          <w:sz w:val="26"/>
          <w:szCs w:val="26"/>
        </w:rPr>
        <w:t>_______________________________________________</w:t>
      </w:r>
      <w:r w:rsidR="0058619D" w:rsidRPr="00C41838">
        <w:rPr>
          <w:sz w:val="26"/>
          <w:szCs w:val="26"/>
        </w:rPr>
        <w:t xml:space="preserve">, действующего на основании </w:t>
      </w:r>
      <w:r w:rsidR="00CA09BD">
        <w:rPr>
          <w:sz w:val="26"/>
          <w:szCs w:val="26"/>
        </w:rPr>
        <w:t>____________________________________________</w:t>
      </w:r>
      <w:r w:rsidR="0058619D" w:rsidRPr="00C41838">
        <w:rPr>
          <w:sz w:val="26"/>
          <w:szCs w:val="26"/>
        </w:rPr>
        <w:t>,</w:t>
      </w:r>
      <w:r w:rsidR="00103E5B" w:rsidRPr="00C41838">
        <w:rPr>
          <w:sz w:val="26"/>
          <w:szCs w:val="26"/>
        </w:rPr>
        <w:t xml:space="preserve"> и </w:t>
      </w:r>
      <w:r w:rsidR="00160A92" w:rsidRPr="00C41838">
        <w:rPr>
          <w:sz w:val="26"/>
          <w:szCs w:val="26"/>
        </w:rPr>
        <w:t>___________________________________________________</w:t>
      </w:r>
      <w:r w:rsidR="006E198B" w:rsidRPr="00C41838">
        <w:rPr>
          <w:sz w:val="26"/>
          <w:szCs w:val="26"/>
        </w:rPr>
        <w:t>,</w:t>
      </w:r>
      <w:r w:rsidR="006E198B" w:rsidRPr="00C41838">
        <w:rPr>
          <w:b/>
          <w:sz w:val="26"/>
          <w:szCs w:val="26"/>
        </w:rPr>
        <w:t xml:space="preserve"> </w:t>
      </w:r>
      <w:r w:rsidR="006E198B" w:rsidRPr="00C41838">
        <w:rPr>
          <w:sz w:val="26"/>
          <w:szCs w:val="26"/>
        </w:rPr>
        <w:t>именуемое в дальнейшем</w:t>
      </w:r>
      <w:r w:rsidR="006E198B" w:rsidRPr="00C41838">
        <w:rPr>
          <w:b/>
          <w:sz w:val="26"/>
          <w:szCs w:val="26"/>
        </w:rPr>
        <w:t xml:space="preserve"> «Исполнитель», </w:t>
      </w:r>
      <w:r w:rsidR="006E198B" w:rsidRPr="00C41838">
        <w:rPr>
          <w:sz w:val="26"/>
          <w:szCs w:val="26"/>
        </w:rPr>
        <w:t xml:space="preserve">в лице </w:t>
      </w:r>
      <w:r w:rsidR="00160A92" w:rsidRPr="00C41838">
        <w:rPr>
          <w:sz w:val="26"/>
          <w:szCs w:val="26"/>
        </w:rPr>
        <w:t>________________________________</w:t>
      </w:r>
      <w:r w:rsidR="006E198B" w:rsidRPr="00C41838">
        <w:rPr>
          <w:sz w:val="26"/>
          <w:szCs w:val="26"/>
        </w:rPr>
        <w:t>,</w:t>
      </w:r>
      <w:r w:rsidR="006E198B" w:rsidRPr="00C41838">
        <w:rPr>
          <w:b/>
          <w:sz w:val="26"/>
          <w:szCs w:val="26"/>
        </w:rPr>
        <w:t xml:space="preserve"> </w:t>
      </w:r>
      <w:r w:rsidR="006E198B" w:rsidRPr="00C41838">
        <w:rPr>
          <w:sz w:val="26"/>
          <w:szCs w:val="26"/>
        </w:rPr>
        <w:t>действующего на основании Устава</w:t>
      </w:r>
      <w:r w:rsidR="00747CDB" w:rsidRPr="00C41838">
        <w:rPr>
          <w:color w:val="000000"/>
          <w:spacing w:val="1"/>
          <w:sz w:val="26"/>
          <w:szCs w:val="26"/>
        </w:rPr>
        <w:t>,</w:t>
      </w:r>
      <w:r w:rsidRPr="00C41838">
        <w:rPr>
          <w:sz w:val="26"/>
          <w:szCs w:val="26"/>
        </w:rPr>
        <w:t xml:space="preserve"> а вместе именуемые в дальнейшем «Стороны», 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41ED4718" w14:textId="1F6D3DF5" w:rsidR="00BD2A63" w:rsidRPr="00C41838" w:rsidRDefault="00BD2A63" w:rsidP="00B77D18">
      <w:pPr>
        <w:tabs>
          <w:tab w:val="left" w:pos="3713"/>
          <w:tab w:val="left" w:pos="6265"/>
          <w:tab w:val="left" w:pos="7385"/>
          <w:tab w:val="left" w:pos="9105"/>
        </w:tabs>
        <w:ind w:firstLine="709"/>
        <w:jc w:val="both"/>
        <w:rPr>
          <w:sz w:val="26"/>
          <w:szCs w:val="26"/>
        </w:rPr>
      </w:pPr>
    </w:p>
    <w:p w14:paraId="46CD3564" w14:textId="4880F1D9" w:rsidR="00CA6B1A" w:rsidRPr="00C41838" w:rsidRDefault="00DD213E" w:rsidP="00B77D18">
      <w:pPr>
        <w:ind w:right="141" w:firstLine="709"/>
        <w:jc w:val="center"/>
        <w:rPr>
          <w:b/>
          <w:sz w:val="26"/>
          <w:szCs w:val="26"/>
        </w:rPr>
      </w:pPr>
      <w:r w:rsidRPr="00C41838">
        <w:rPr>
          <w:b/>
          <w:sz w:val="26"/>
          <w:szCs w:val="26"/>
        </w:rPr>
        <w:t>1. ПРЕДМЕТ ДОГОВОРА</w:t>
      </w:r>
      <w:r w:rsidR="00BD2A63" w:rsidRPr="00C41838">
        <w:rPr>
          <w:b/>
          <w:sz w:val="26"/>
          <w:szCs w:val="26"/>
        </w:rPr>
        <w:t>.</w:t>
      </w:r>
    </w:p>
    <w:p w14:paraId="441788EB" w14:textId="030DCDE6" w:rsidR="001F5035" w:rsidRPr="00C41838" w:rsidRDefault="00CA6B1A" w:rsidP="00E10DFF">
      <w:pPr>
        <w:pStyle w:val="21"/>
        <w:tabs>
          <w:tab w:val="left" w:pos="709"/>
        </w:tabs>
        <w:ind w:right="99" w:firstLine="709"/>
        <w:rPr>
          <w:sz w:val="26"/>
          <w:szCs w:val="26"/>
        </w:rPr>
      </w:pPr>
      <w:r w:rsidRPr="00C41838">
        <w:rPr>
          <w:sz w:val="26"/>
          <w:szCs w:val="26"/>
        </w:rPr>
        <w:t>1.1.</w:t>
      </w:r>
      <w:r w:rsidRPr="00C41838">
        <w:rPr>
          <w:sz w:val="26"/>
          <w:szCs w:val="26"/>
        </w:rPr>
        <w:tab/>
      </w:r>
      <w:r w:rsidR="001F5035" w:rsidRPr="00C41838">
        <w:rPr>
          <w:sz w:val="26"/>
          <w:szCs w:val="26"/>
        </w:rPr>
        <w:t>Заказчик поручает, а Исполнитель обязуется из своих материалов, на своем оборудовании и своими силами оказать услуги по индивидуальному пошиву форменного обмундирования</w:t>
      </w:r>
      <w:r w:rsidR="00094C22" w:rsidRPr="00C41838">
        <w:rPr>
          <w:sz w:val="26"/>
          <w:szCs w:val="26"/>
        </w:rPr>
        <w:t xml:space="preserve"> для нужд Главного управления МЧС России по Курской области</w:t>
      </w:r>
      <w:r w:rsidR="001F5035" w:rsidRPr="00C41838">
        <w:rPr>
          <w:sz w:val="26"/>
          <w:szCs w:val="26"/>
        </w:rPr>
        <w:t xml:space="preserve"> (далее - Услуги) в соответствии с Техническим заданием Заказчика (Приложение № 1 к настоящему Договору), а Заказчик обязуется принять оказанные в соответствии с настоящим Договором Услуги и оплатить их.  Наименование, количество и иные характеристики Услуг указаны в Спецификации (Приложение № 2 к настоящему Договору).</w:t>
      </w:r>
    </w:p>
    <w:p w14:paraId="204E71D6" w14:textId="1E0F8FE8" w:rsidR="00E10DFF" w:rsidRPr="00C41838" w:rsidRDefault="00E10DFF" w:rsidP="00E10DFF">
      <w:pPr>
        <w:pStyle w:val="21"/>
        <w:tabs>
          <w:tab w:val="left" w:pos="709"/>
        </w:tabs>
        <w:ind w:right="99" w:firstLine="709"/>
        <w:rPr>
          <w:b/>
          <w:sz w:val="26"/>
          <w:szCs w:val="26"/>
        </w:rPr>
      </w:pPr>
      <w:r w:rsidRPr="00C41838">
        <w:rPr>
          <w:sz w:val="26"/>
          <w:szCs w:val="26"/>
        </w:rPr>
        <w:t xml:space="preserve">1.2. </w:t>
      </w:r>
      <w:r w:rsidR="00363F9E" w:rsidRPr="00C41838">
        <w:rPr>
          <w:sz w:val="26"/>
          <w:szCs w:val="26"/>
        </w:rPr>
        <w:t>Место оказания Услуг: по местонахождению Исполнителя.</w:t>
      </w:r>
    </w:p>
    <w:p w14:paraId="6B17BE84" w14:textId="78E54C05" w:rsidR="005E2889" w:rsidRPr="00C41838" w:rsidRDefault="005E2889" w:rsidP="00E10DFF">
      <w:pPr>
        <w:pStyle w:val="21"/>
        <w:tabs>
          <w:tab w:val="left" w:pos="709"/>
        </w:tabs>
        <w:ind w:right="99" w:firstLine="709"/>
        <w:rPr>
          <w:sz w:val="26"/>
          <w:szCs w:val="26"/>
        </w:rPr>
      </w:pPr>
      <w:r w:rsidRPr="00C41838">
        <w:rPr>
          <w:sz w:val="26"/>
          <w:szCs w:val="26"/>
        </w:rPr>
        <w:t xml:space="preserve">Идентификационный код закупки: </w:t>
      </w:r>
      <w:r w:rsidR="00BD792F" w:rsidRPr="00C41838">
        <w:rPr>
          <w:sz w:val="26"/>
          <w:szCs w:val="26"/>
          <w:u w:val="single"/>
        </w:rPr>
        <w:t>261463204748046320100100260000000000</w:t>
      </w:r>
      <w:r w:rsidR="00E10DFF" w:rsidRPr="00C41838">
        <w:rPr>
          <w:sz w:val="26"/>
          <w:szCs w:val="26"/>
        </w:rPr>
        <w:t>.</w:t>
      </w:r>
    </w:p>
    <w:p w14:paraId="6D6A337B" w14:textId="77777777" w:rsidR="00363F9E" w:rsidRPr="00C41838" w:rsidRDefault="00363F9E" w:rsidP="00B77D18">
      <w:pPr>
        <w:ind w:right="141" w:firstLine="709"/>
        <w:jc w:val="center"/>
        <w:rPr>
          <w:b/>
          <w:sz w:val="26"/>
          <w:szCs w:val="26"/>
        </w:rPr>
      </w:pPr>
    </w:p>
    <w:p w14:paraId="108C663A" w14:textId="669335C1" w:rsidR="00CA6B1A" w:rsidRPr="00C41838" w:rsidRDefault="00EC3F10" w:rsidP="00B77D18">
      <w:pPr>
        <w:ind w:right="141" w:firstLine="709"/>
        <w:jc w:val="center"/>
        <w:rPr>
          <w:b/>
          <w:sz w:val="26"/>
          <w:szCs w:val="26"/>
        </w:rPr>
      </w:pPr>
      <w:r w:rsidRPr="00C41838">
        <w:rPr>
          <w:b/>
          <w:sz w:val="26"/>
          <w:szCs w:val="26"/>
        </w:rPr>
        <w:t xml:space="preserve">2. </w:t>
      </w:r>
      <w:r w:rsidR="00DD213E" w:rsidRPr="00C41838">
        <w:rPr>
          <w:b/>
          <w:sz w:val="26"/>
          <w:szCs w:val="26"/>
        </w:rPr>
        <w:t>ЦЕНА И ПОРЯДОК РАСЧЁТОВ</w:t>
      </w:r>
      <w:r w:rsidR="00BD2A63" w:rsidRPr="00C41838">
        <w:rPr>
          <w:b/>
          <w:sz w:val="26"/>
          <w:szCs w:val="26"/>
        </w:rPr>
        <w:t>.</w:t>
      </w:r>
    </w:p>
    <w:p w14:paraId="5F576A5F" w14:textId="117688BD" w:rsidR="002F7ED6" w:rsidRPr="00C41838" w:rsidRDefault="000A625F" w:rsidP="00B77D18">
      <w:pPr>
        <w:pStyle w:val="31"/>
        <w:ind w:right="141" w:firstLine="709"/>
        <w:rPr>
          <w:b/>
          <w:sz w:val="26"/>
          <w:szCs w:val="26"/>
        </w:rPr>
      </w:pPr>
      <w:r w:rsidRPr="00C41838">
        <w:rPr>
          <w:sz w:val="26"/>
          <w:szCs w:val="26"/>
        </w:rPr>
        <w:t xml:space="preserve">2.1. </w:t>
      </w:r>
      <w:r w:rsidR="00CA6B1A" w:rsidRPr="00C41838">
        <w:rPr>
          <w:sz w:val="26"/>
          <w:szCs w:val="26"/>
        </w:rPr>
        <w:t>Общая стоимост</w:t>
      </w:r>
      <w:r w:rsidR="00CF56DE" w:rsidRPr="00C41838">
        <w:rPr>
          <w:sz w:val="26"/>
          <w:szCs w:val="26"/>
        </w:rPr>
        <w:t>ь</w:t>
      </w:r>
      <w:r w:rsidR="00672788" w:rsidRPr="00C41838">
        <w:rPr>
          <w:sz w:val="26"/>
          <w:szCs w:val="26"/>
        </w:rPr>
        <w:t xml:space="preserve"> услуг по настоящему</w:t>
      </w:r>
      <w:r w:rsidR="00500365" w:rsidRPr="00C41838">
        <w:rPr>
          <w:sz w:val="26"/>
          <w:szCs w:val="26"/>
        </w:rPr>
        <w:t xml:space="preserve"> </w:t>
      </w:r>
      <w:r w:rsidR="000F2CDD" w:rsidRPr="00C41838">
        <w:rPr>
          <w:sz w:val="26"/>
          <w:szCs w:val="26"/>
        </w:rPr>
        <w:t>Договор</w:t>
      </w:r>
      <w:r w:rsidR="00672788" w:rsidRPr="00C41838">
        <w:rPr>
          <w:sz w:val="26"/>
          <w:szCs w:val="26"/>
        </w:rPr>
        <w:t>у</w:t>
      </w:r>
      <w:r w:rsidR="000F2CDD" w:rsidRPr="00C41838">
        <w:rPr>
          <w:sz w:val="26"/>
          <w:szCs w:val="26"/>
        </w:rPr>
        <w:t xml:space="preserve"> составляет</w:t>
      </w:r>
      <w:r w:rsidR="003419D5" w:rsidRPr="00C41838">
        <w:rPr>
          <w:sz w:val="26"/>
          <w:szCs w:val="26"/>
        </w:rPr>
        <w:t xml:space="preserve"> </w:t>
      </w:r>
      <w:r w:rsidR="00160A92" w:rsidRPr="00C41838">
        <w:rPr>
          <w:sz w:val="26"/>
          <w:szCs w:val="26"/>
        </w:rPr>
        <w:t>____</w:t>
      </w:r>
      <w:r w:rsidR="003419D5" w:rsidRPr="00C41838">
        <w:rPr>
          <w:b/>
          <w:sz w:val="26"/>
          <w:szCs w:val="26"/>
        </w:rPr>
        <w:t xml:space="preserve"> (</w:t>
      </w:r>
      <w:r w:rsidR="00160A92" w:rsidRPr="00C41838">
        <w:rPr>
          <w:b/>
          <w:sz w:val="26"/>
          <w:szCs w:val="26"/>
        </w:rPr>
        <w:t>_______</w:t>
      </w:r>
      <w:r w:rsidR="003419D5" w:rsidRPr="00C41838">
        <w:rPr>
          <w:b/>
          <w:sz w:val="26"/>
          <w:szCs w:val="26"/>
        </w:rPr>
        <w:t>)</w:t>
      </w:r>
      <w:r w:rsidR="006271F1" w:rsidRPr="00C41838">
        <w:rPr>
          <w:b/>
          <w:sz w:val="26"/>
          <w:szCs w:val="26"/>
        </w:rPr>
        <w:t xml:space="preserve"> </w:t>
      </w:r>
      <w:r w:rsidR="00C50A23" w:rsidRPr="00C41838">
        <w:rPr>
          <w:b/>
          <w:sz w:val="26"/>
          <w:szCs w:val="26"/>
        </w:rPr>
        <w:t>руб</w:t>
      </w:r>
      <w:r w:rsidR="00160A92" w:rsidRPr="00C41838">
        <w:rPr>
          <w:b/>
          <w:sz w:val="26"/>
          <w:szCs w:val="26"/>
        </w:rPr>
        <w:t>.</w:t>
      </w:r>
      <w:r w:rsidR="00C50A23" w:rsidRPr="00C41838">
        <w:rPr>
          <w:b/>
          <w:sz w:val="26"/>
          <w:szCs w:val="26"/>
        </w:rPr>
        <w:t xml:space="preserve"> </w:t>
      </w:r>
      <w:r w:rsidR="00160A92" w:rsidRPr="00C41838">
        <w:rPr>
          <w:b/>
          <w:sz w:val="26"/>
          <w:szCs w:val="26"/>
        </w:rPr>
        <w:t>_____</w:t>
      </w:r>
      <w:r w:rsidR="00B535AD" w:rsidRPr="00C41838">
        <w:rPr>
          <w:b/>
          <w:sz w:val="26"/>
          <w:szCs w:val="26"/>
        </w:rPr>
        <w:t xml:space="preserve"> копеек</w:t>
      </w:r>
      <w:r w:rsidR="00CA6B1A" w:rsidRPr="00C41838">
        <w:rPr>
          <w:b/>
          <w:sz w:val="26"/>
          <w:szCs w:val="26"/>
        </w:rPr>
        <w:t xml:space="preserve">, </w:t>
      </w:r>
      <w:r w:rsidR="00656315" w:rsidRPr="00C41838">
        <w:rPr>
          <w:b/>
          <w:sz w:val="26"/>
          <w:szCs w:val="26"/>
        </w:rPr>
        <w:t xml:space="preserve">в том числе </w:t>
      </w:r>
      <w:r w:rsidR="00E10DFF" w:rsidRPr="00C41838">
        <w:rPr>
          <w:b/>
          <w:sz w:val="26"/>
          <w:szCs w:val="26"/>
        </w:rPr>
        <w:t xml:space="preserve">НДС </w:t>
      </w:r>
      <w:r w:rsidR="00656315" w:rsidRPr="00C41838">
        <w:rPr>
          <w:b/>
          <w:sz w:val="26"/>
          <w:szCs w:val="26"/>
        </w:rPr>
        <w:t xml:space="preserve">– </w:t>
      </w:r>
      <w:r w:rsidR="00160A92" w:rsidRPr="00C41838">
        <w:rPr>
          <w:b/>
          <w:sz w:val="26"/>
          <w:szCs w:val="26"/>
        </w:rPr>
        <w:t>_____</w:t>
      </w:r>
      <w:r w:rsidR="00656315" w:rsidRPr="00C41838">
        <w:rPr>
          <w:b/>
          <w:sz w:val="26"/>
          <w:szCs w:val="26"/>
        </w:rPr>
        <w:t xml:space="preserve"> (</w:t>
      </w:r>
      <w:r w:rsidR="00160A92" w:rsidRPr="00C41838">
        <w:rPr>
          <w:b/>
          <w:sz w:val="26"/>
          <w:szCs w:val="26"/>
        </w:rPr>
        <w:t>_________________________</w:t>
      </w:r>
      <w:r w:rsidR="00656315" w:rsidRPr="00C41838">
        <w:rPr>
          <w:b/>
          <w:sz w:val="26"/>
          <w:szCs w:val="26"/>
        </w:rPr>
        <w:t>) руб</w:t>
      </w:r>
      <w:r w:rsidR="00160A92" w:rsidRPr="00C41838">
        <w:rPr>
          <w:b/>
          <w:sz w:val="26"/>
          <w:szCs w:val="26"/>
        </w:rPr>
        <w:t xml:space="preserve">. _____ </w:t>
      </w:r>
      <w:r w:rsidR="00656315" w:rsidRPr="00C41838">
        <w:rPr>
          <w:b/>
          <w:sz w:val="26"/>
          <w:szCs w:val="26"/>
        </w:rPr>
        <w:t>копеек</w:t>
      </w:r>
      <w:r w:rsidR="00BB02EE" w:rsidRPr="00C41838">
        <w:rPr>
          <w:b/>
          <w:sz w:val="26"/>
          <w:szCs w:val="26"/>
        </w:rPr>
        <w:t xml:space="preserve"> (НДС не облагается).</w:t>
      </w:r>
    </w:p>
    <w:p w14:paraId="40327EF3" w14:textId="42ABEB7D" w:rsidR="00EC3F10" w:rsidRPr="00C41838" w:rsidRDefault="003461CC" w:rsidP="00B77D18">
      <w:pPr>
        <w:pStyle w:val="af7"/>
        <w:ind w:firstLine="709"/>
        <w:rPr>
          <w:sz w:val="26"/>
          <w:szCs w:val="26"/>
        </w:rPr>
      </w:pPr>
      <w:r w:rsidRPr="00C41838">
        <w:rPr>
          <w:color w:val="auto"/>
          <w:sz w:val="26"/>
          <w:szCs w:val="26"/>
        </w:rPr>
        <w:t>2.</w:t>
      </w:r>
      <w:r w:rsidR="00F9411E" w:rsidRPr="00C41838">
        <w:rPr>
          <w:color w:val="auto"/>
          <w:sz w:val="26"/>
          <w:szCs w:val="26"/>
        </w:rPr>
        <w:t>2</w:t>
      </w:r>
      <w:r w:rsidRPr="00C41838">
        <w:rPr>
          <w:color w:val="auto"/>
          <w:sz w:val="26"/>
          <w:szCs w:val="26"/>
        </w:rPr>
        <w:t xml:space="preserve">. </w:t>
      </w:r>
      <w:r w:rsidR="0026565F" w:rsidRPr="00C41838">
        <w:rPr>
          <w:sz w:val="26"/>
          <w:szCs w:val="26"/>
        </w:rPr>
        <w:t>Оплата по настоящему Договору осуществляется Заказчиком путём перечисления денежных средств на расчётный счёт Исполнителя</w:t>
      </w:r>
      <w:r w:rsidR="00B80C69" w:rsidRPr="00C41838">
        <w:rPr>
          <w:sz w:val="26"/>
          <w:szCs w:val="26"/>
        </w:rPr>
        <w:t>, на основании</w:t>
      </w:r>
      <w:r w:rsidR="003C2EC2" w:rsidRPr="00C41838">
        <w:rPr>
          <w:sz w:val="26"/>
          <w:szCs w:val="26"/>
        </w:rPr>
        <w:t xml:space="preserve"> подписанного Сторонами</w:t>
      </w:r>
      <w:r w:rsidR="00B80C69" w:rsidRPr="00C41838">
        <w:rPr>
          <w:sz w:val="26"/>
          <w:szCs w:val="26"/>
        </w:rPr>
        <w:t xml:space="preserve"> акт</w:t>
      </w:r>
      <w:r w:rsidR="00CA5B05" w:rsidRPr="00C41838">
        <w:rPr>
          <w:sz w:val="26"/>
          <w:szCs w:val="26"/>
        </w:rPr>
        <w:t xml:space="preserve">а </w:t>
      </w:r>
      <w:r w:rsidR="00672788" w:rsidRPr="00C41838">
        <w:rPr>
          <w:sz w:val="26"/>
          <w:szCs w:val="26"/>
        </w:rPr>
        <w:t>оказанных услуг</w:t>
      </w:r>
      <w:r w:rsidR="003C2EC2" w:rsidRPr="00C41838">
        <w:rPr>
          <w:sz w:val="26"/>
          <w:szCs w:val="26"/>
        </w:rPr>
        <w:t>, счёта и/или счёт</w:t>
      </w:r>
      <w:r w:rsidR="00747CDB" w:rsidRPr="00C41838">
        <w:rPr>
          <w:sz w:val="26"/>
          <w:szCs w:val="26"/>
        </w:rPr>
        <w:t xml:space="preserve"> </w:t>
      </w:r>
      <w:r w:rsidR="003C2EC2" w:rsidRPr="00C41838">
        <w:rPr>
          <w:sz w:val="26"/>
          <w:szCs w:val="26"/>
        </w:rPr>
        <w:t>-</w:t>
      </w:r>
      <w:r w:rsidR="00747CDB" w:rsidRPr="00C41838">
        <w:rPr>
          <w:sz w:val="26"/>
          <w:szCs w:val="26"/>
        </w:rPr>
        <w:t xml:space="preserve"> </w:t>
      </w:r>
      <w:r w:rsidR="003C2EC2" w:rsidRPr="00C41838">
        <w:rPr>
          <w:sz w:val="26"/>
          <w:szCs w:val="26"/>
        </w:rPr>
        <w:t xml:space="preserve">фактуры </w:t>
      </w:r>
      <w:r w:rsidR="00706734" w:rsidRPr="00C41838">
        <w:rPr>
          <w:sz w:val="26"/>
          <w:szCs w:val="26"/>
        </w:rPr>
        <w:t>в течение</w:t>
      </w:r>
      <w:r w:rsidR="00095443" w:rsidRPr="00C41838">
        <w:rPr>
          <w:sz w:val="26"/>
          <w:szCs w:val="26"/>
        </w:rPr>
        <w:t xml:space="preserve"> </w:t>
      </w:r>
      <w:r w:rsidR="008872A4" w:rsidRPr="00C41838">
        <w:rPr>
          <w:sz w:val="26"/>
          <w:szCs w:val="26"/>
        </w:rPr>
        <w:t>7 (семи</w:t>
      </w:r>
      <w:r w:rsidR="00095443" w:rsidRPr="00C41838">
        <w:rPr>
          <w:sz w:val="26"/>
          <w:szCs w:val="26"/>
        </w:rPr>
        <w:t>) рабочих</w:t>
      </w:r>
      <w:r w:rsidR="001201D9" w:rsidRPr="00C41838">
        <w:rPr>
          <w:sz w:val="26"/>
          <w:szCs w:val="26"/>
        </w:rPr>
        <w:t xml:space="preserve"> дней с даты приёмки </w:t>
      </w:r>
      <w:r w:rsidR="00AB764B" w:rsidRPr="00C41838">
        <w:rPr>
          <w:sz w:val="26"/>
          <w:szCs w:val="26"/>
        </w:rPr>
        <w:t>выполненных работ</w:t>
      </w:r>
      <w:r w:rsidR="00B80C69" w:rsidRPr="00C41838">
        <w:rPr>
          <w:sz w:val="26"/>
          <w:szCs w:val="26"/>
        </w:rPr>
        <w:t>.</w:t>
      </w:r>
    </w:p>
    <w:p w14:paraId="79773C98" w14:textId="3E1CE476" w:rsidR="0014702B" w:rsidRPr="00C41838" w:rsidRDefault="0014702B" w:rsidP="00B77D18">
      <w:pPr>
        <w:pStyle w:val="af7"/>
        <w:ind w:firstLine="709"/>
        <w:rPr>
          <w:sz w:val="26"/>
          <w:szCs w:val="26"/>
        </w:rPr>
      </w:pPr>
      <w:r w:rsidRPr="00C41838">
        <w:rPr>
          <w:sz w:val="26"/>
          <w:szCs w:val="26"/>
        </w:rPr>
        <w:t>2.</w:t>
      </w:r>
      <w:r w:rsidR="00F9411E" w:rsidRPr="00C41838">
        <w:rPr>
          <w:sz w:val="26"/>
          <w:szCs w:val="26"/>
        </w:rPr>
        <w:t>3</w:t>
      </w:r>
      <w:r w:rsidRPr="00C41838">
        <w:rPr>
          <w:sz w:val="26"/>
          <w:szCs w:val="26"/>
        </w:rPr>
        <w:t>. Неучтенные затраты Исполнителя по Договору, связанные с исполнением настоящего Договора, но не включенные в предлагаемую цену Договора, не подлежат оплате Заказчиком.</w:t>
      </w:r>
    </w:p>
    <w:p w14:paraId="18A6BF78" w14:textId="32F53019" w:rsidR="0026565F" w:rsidRPr="00C41838" w:rsidRDefault="003C2EC2" w:rsidP="00B77D18">
      <w:pPr>
        <w:pStyle w:val="af7"/>
        <w:ind w:firstLine="709"/>
        <w:rPr>
          <w:sz w:val="26"/>
          <w:szCs w:val="26"/>
        </w:rPr>
      </w:pPr>
      <w:r w:rsidRPr="00C41838">
        <w:rPr>
          <w:sz w:val="26"/>
          <w:szCs w:val="26"/>
        </w:rPr>
        <w:t>2.</w:t>
      </w:r>
      <w:r w:rsidR="00B04917" w:rsidRPr="00C41838">
        <w:rPr>
          <w:sz w:val="26"/>
          <w:szCs w:val="26"/>
        </w:rPr>
        <w:t>4</w:t>
      </w:r>
      <w:r w:rsidRPr="00C41838">
        <w:rPr>
          <w:sz w:val="26"/>
          <w:szCs w:val="26"/>
        </w:rPr>
        <w:t xml:space="preserve">. </w:t>
      </w:r>
      <w:r w:rsidR="0026565F" w:rsidRPr="00C41838">
        <w:rPr>
          <w:sz w:val="26"/>
          <w:szCs w:val="26"/>
        </w:rPr>
        <w:t>Цена, указанная в п. 2.</w:t>
      </w:r>
      <w:r w:rsidR="00B04917" w:rsidRPr="00C41838">
        <w:rPr>
          <w:sz w:val="26"/>
          <w:szCs w:val="26"/>
        </w:rPr>
        <w:t>1</w:t>
      </w:r>
      <w:r w:rsidR="0026565F" w:rsidRPr="00C41838">
        <w:rPr>
          <w:sz w:val="26"/>
          <w:szCs w:val="26"/>
        </w:rPr>
        <w:t>. настоящего Договора</w:t>
      </w:r>
      <w:r w:rsidR="00706734" w:rsidRPr="00C41838">
        <w:rPr>
          <w:sz w:val="26"/>
          <w:szCs w:val="26"/>
        </w:rPr>
        <w:t>,</w:t>
      </w:r>
      <w:r w:rsidR="0026565F" w:rsidRPr="00C41838">
        <w:rPr>
          <w:sz w:val="26"/>
          <w:szCs w:val="26"/>
        </w:rPr>
        <w:t xml:space="preserve"> является твёрдой, определяется на весь срок исполнения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74C4726E" w14:textId="0BF6F23B" w:rsidR="003C2EC2" w:rsidRPr="00C41838" w:rsidRDefault="003C2EC2" w:rsidP="00B77D18">
      <w:pPr>
        <w:pStyle w:val="af7"/>
        <w:ind w:firstLine="709"/>
        <w:rPr>
          <w:color w:val="auto"/>
          <w:sz w:val="26"/>
          <w:szCs w:val="26"/>
        </w:rPr>
      </w:pPr>
      <w:r w:rsidRPr="00C41838">
        <w:rPr>
          <w:sz w:val="26"/>
          <w:szCs w:val="26"/>
        </w:rPr>
        <w:t>2.</w:t>
      </w:r>
      <w:r w:rsidR="000A625F" w:rsidRPr="00C41838">
        <w:rPr>
          <w:sz w:val="26"/>
          <w:szCs w:val="26"/>
        </w:rPr>
        <w:t>5</w:t>
      </w:r>
      <w:r w:rsidRPr="00C41838">
        <w:rPr>
          <w:sz w:val="26"/>
          <w:szCs w:val="26"/>
        </w:rPr>
        <w:t>.</w:t>
      </w:r>
      <w:r w:rsidR="00D27C35" w:rsidRPr="00C41838">
        <w:rPr>
          <w:sz w:val="26"/>
          <w:szCs w:val="26"/>
        </w:rPr>
        <w:t xml:space="preserve"> </w:t>
      </w:r>
      <w:r w:rsidR="007C44F9" w:rsidRPr="00C41838">
        <w:rPr>
          <w:sz w:val="26"/>
          <w:szCs w:val="26"/>
        </w:rPr>
        <w:t>Источник финансирования по Д</w:t>
      </w:r>
      <w:r w:rsidRPr="00C41838">
        <w:rPr>
          <w:sz w:val="26"/>
          <w:szCs w:val="26"/>
        </w:rPr>
        <w:t>оговору – федеральный бюджет Российской Федерации.</w:t>
      </w:r>
      <w:r w:rsidR="00E267E6" w:rsidRPr="00C41838">
        <w:rPr>
          <w:sz w:val="26"/>
          <w:szCs w:val="26"/>
        </w:rPr>
        <w:t xml:space="preserve"> </w:t>
      </w:r>
      <w:r w:rsidR="00E267E6" w:rsidRPr="00C41838">
        <w:rPr>
          <w:color w:val="auto"/>
          <w:sz w:val="26"/>
          <w:szCs w:val="26"/>
        </w:rPr>
        <w:t>КБК: 17703101040190049244.</w:t>
      </w:r>
    </w:p>
    <w:p w14:paraId="3C8B031A" w14:textId="0C3DC72D" w:rsidR="000F2860" w:rsidRPr="00C41838" w:rsidRDefault="000F2860" w:rsidP="00B77D18">
      <w:pPr>
        <w:pStyle w:val="af7"/>
        <w:ind w:firstLine="709"/>
        <w:rPr>
          <w:color w:val="auto"/>
          <w:sz w:val="26"/>
          <w:szCs w:val="26"/>
        </w:rPr>
      </w:pPr>
      <w:r w:rsidRPr="00CA09BD">
        <w:rPr>
          <w:color w:val="auto"/>
          <w:sz w:val="26"/>
          <w:szCs w:val="26"/>
        </w:rPr>
        <w:t>2.6. В случае если Исполнитель является самозанятым лицом, Заказчик не выступает налоговым агентом, не удерживает налог из вознаграждения Исполнителя и не начисляет на вознаграждение страховые взносы, так как Исполнитель зарегистрирован в качестве плательщика налога на профессиональный доход.</w:t>
      </w:r>
    </w:p>
    <w:p w14:paraId="6481F05D" w14:textId="77777777" w:rsidR="00672788" w:rsidRPr="00C41838" w:rsidRDefault="00672788" w:rsidP="00B77D18">
      <w:pPr>
        <w:pStyle w:val="31"/>
        <w:ind w:right="141" w:firstLine="709"/>
        <w:jc w:val="center"/>
        <w:rPr>
          <w:b/>
          <w:sz w:val="26"/>
          <w:szCs w:val="26"/>
        </w:rPr>
      </w:pPr>
      <w:bookmarkStart w:id="0" w:name="_GoBack"/>
      <w:bookmarkEnd w:id="0"/>
    </w:p>
    <w:p w14:paraId="79384B64" w14:textId="45916520" w:rsidR="00CA6B1A" w:rsidRPr="00C41838" w:rsidRDefault="00CA5B05" w:rsidP="00B77D18">
      <w:pPr>
        <w:pStyle w:val="31"/>
        <w:ind w:right="141" w:firstLine="709"/>
        <w:jc w:val="center"/>
        <w:rPr>
          <w:b/>
          <w:sz w:val="26"/>
          <w:szCs w:val="26"/>
        </w:rPr>
      </w:pPr>
      <w:r w:rsidRPr="00C41838">
        <w:rPr>
          <w:b/>
          <w:sz w:val="26"/>
          <w:szCs w:val="26"/>
        </w:rPr>
        <w:lastRenderedPageBreak/>
        <w:t xml:space="preserve">3. СРОКИ </w:t>
      </w:r>
      <w:r w:rsidR="0014702B" w:rsidRPr="00C41838">
        <w:rPr>
          <w:b/>
          <w:sz w:val="26"/>
          <w:szCs w:val="26"/>
        </w:rPr>
        <w:t>И ПОРЯДОК СДАЧИ РАБОТ</w:t>
      </w:r>
      <w:r w:rsidR="00BD2A63" w:rsidRPr="00C41838">
        <w:rPr>
          <w:b/>
          <w:sz w:val="26"/>
          <w:szCs w:val="26"/>
        </w:rPr>
        <w:t>.</w:t>
      </w:r>
    </w:p>
    <w:p w14:paraId="6B9A37F7" w14:textId="3F0BA00A" w:rsidR="00CA1B52" w:rsidRPr="00C41838" w:rsidRDefault="0014702B" w:rsidP="007E6226">
      <w:pPr>
        <w:ind w:right="141" w:firstLine="709"/>
        <w:jc w:val="both"/>
        <w:rPr>
          <w:sz w:val="26"/>
          <w:szCs w:val="26"/>
          <w:lang w:eastAsia="ru-RU"/>
        </w:rPr>
      </w:pPr>
      <w:r w:rsidRPr="00C41838">
        <w:rPr>
          <w:sz w:val="26"/>
          <w:szCs w:val="26"/>
        </w:rPr>
        <w:t xml:space="preserve">3.1. Настоящий Договор вступает в силу с момента его подписания и действует </w:t>
      </w:r>
      <w:r w:rsidR="00B843F4" w:rsidRPr="00C41838">
        <w:rPr>
          <w:sz w:val="26"/>
          <w:szCs w:val="26"/>
        </w:rPr>
        <w:t xml:space="preserve">                  </w:t>
      </w:r>
      <w:r w:rsidR="00CA1B52" w:rsidRPr="00C41838">
        <w:rPr>
          <w:sz w:val="26"/>
          <w:szCs w:val="26"/>
          <w:lang w:eastAsia="ru-RU"/>
        </w:rPr>
        <w:t xml:space="preserve">по </w:t>
      </w:r>
      <w:r w:rsidR="005674FF" w:rsidRPr="005674FF">
        <w:rPr>
          <w:sz w:val="26"/>
          <w:szCs w:val="26"/>
          <w:lang w:eastAsia="ru-RU"/>
        </w:rPr>
        <w:t>02.07.2026</w:t>
      </w:r>
      <w:r w:rsidR="00CA1B52" w:rsidRPr="00D030A6">
        <w:rPr>
          <w:color w:val="FF0000"/>
          <w:sz w:val="26"/>
          <w:szCs w:val="26"/>
          <w:lang w:eastAsia="ru-RU"/>
        </w:rPr>
        <w:t xml:space="preserve">. </w:t>
      </w:r>
      <w:r w:rsidR="00CA1B52" w:rsidRPr="00C41838">
        <w:rPr>
          <w:sz w:val="26"/>
          <w:szCs w:val="26"/>
          <w:lang w:eastAsia="ru-RU"/>
        </w:rPr>
        <w:t>Окончание срока действия Договора не влечет прекращения неисполненных обязательств Сторон по Договору, в том числе гарантийных обязательств Поставщика.</w:t>
      </w:r>
    </w:p>
    <w:p w14:paraId="334296D5" w14:textId="7396CAEE" w:rsidR="007E6226" w:rsidRPr="00C41838" w:rsidRDefault="0014702B" w:rsidP="007E6226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3.2. Исполнитель обязуется </w:t>
      </w:r>
      <w:r w:rsidR="00672788" w:rsidRPr="00C41838">
        <w:rPr>
          <w:sz w:val="26"/>
          <w:szCs w:val="26"/>
        </w:rPr>
        <w:t>оказать</w:t>
      </w:r>
      <w:r w:rsidRPr="00C41838">
        <w:rPr>
          <w:sz w:val="26"/>
          <w:szCs w:val="26"/>
        </w:rPr>
        <w:t xml:space="preserve"> и сдать Заказчику </w:t>
      </w:r>
      <w:r w:rsidR="00672788" w:rsidRPr="00C41838">
        <w:rPr>
          <w:sz w:val="26"/>
          <w:szCs w:val="26"/>
        </w:rPr>
        <w:t>услуги</w:t>
      </w:r>
      <w:r w:rsidRPr="00C41838">
        <w:rPr>
          <w:sz w:val="26"/>
          <w:szCs w:val="26"/>
        </w:rPr>
        <w:t xml:space="preserve">, предусмотренные </w:t>
      </w:r>
      <w:r w:rsidR="007E6226" w:rsidRPr="00C41838">
        <w:rPr>
          <w:sz w:val="26"/>
          <w:szCs w:val="26"/>
        </w:rPr>
        <w:t xml:space="preserve">            </w:t>
      </w:r>
      <w:r w:rsidRPr="00C41838">
        <w:rPr>
          <w:sz w:val="26"/>
          <w:szCs w:val="26"/>
        </w:rPr>
        <w:t xml:space="preserve">п. 1.1., </w:t>
      </w:r>
      <w:r w:rsidR="00672788" w:rsidRPr="00C41838">
        <w:rPr>
          <w:sz w:val="26"/>
          <w:szCs w:val="26"/>
        </w:rPr>
        <w:t xml:space="preserve">до </w:t>
      </w:r>
      <w:r w:rsidR="00D030A6" w:rsidRPr="005674FF">
        <w:rPr>
          <w:sz w:val="26"/>
          <w:szCs w:val="26"/>
        </w:rPr>
        <w:t>16</w:t>
      </w:r>
      <w:r w:rsidR="00A10FB5" w:rsidRPr="005674FF">
        <w:rPr>
          <w:sz w:val="26"/>
          <w:szCs w:val="26"/>
        </w:rPr>
        <w:t>.06.2026</w:t>
      </w:r>
      <w:r w:rsidR="007E6226" w:rsidRPr="005674FF">
        <w:rPr>
          <w:sz w:val="26"/>
          <w:szCs w:val="26"/>
        </w:rPr>
        <w:t>.</w:t>
      </w:r>
      <w:r w:rsidR="008872A4" w:rsidRPr="005674FF">
        <w:rPr>
          <w:sz w:val="26"/>
          <w:szCs w:val="26"/>
        </w:rPr>
        <w:t xml:space="preserve"> </w:t>
      </w:r>
    </w:p>
    <w:p w14:paraId="13A830A2" w14:textId="0FAD034F" w:rsidR="000F2D1C" w:rsidRPr="00C41838" w:rsidRDefault="000F2D1C" w:rsidP="007E6226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3.3. По согласованию Сторон допускается досрочное </w:t>
      </w:r>
      <w:r w:rsidR="00672788" w:rsidRPr="00C41838">
        <w:rPr>
          <w:sz w:val="26"/>
          <w:szCs w:val="26"/>
        </w:rPr>
        <w:t>оказа</w:t>
      </w:r>
      <w:r w:rsidRPr="00C41838">
        <w:rPr>
          <w:sz w:val="26"/>
          <w:szCs w:val="26"/>
        </w:rPr>
        <w:t xml:space="preserve">ние и сдача </w:t>
      </w:r>
      <w:r w:rsidR="00672788" w:rsidRPr="00C41838">
        <w:rPr>
          <w:sz w:val="26"/>
          <w:szCs w:val="26"/>
        </w:rPr>
        <w:t>услуг</w:t>
      </w:r>
      <w:r w:rsidRPr="00C41838">
        <w:rPr>
          <w:sz w:val="26"/>
          <w:szCs w:val="26"/>
        </w:rPr>
        <w:t>.</w:t>
      </w:r>
    </w:p>
    <w:p w14:paraId="35B3C11F" w14:textId="6D97CB5B" w:rsidR="00BD792F" w:rsidRPr="00C41838" w:rsidRDefault="00BD792F" w:rsidP="00BD792F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3.4. Акт </w:t>
      </w:r>
      <w:r w:rsidR="00672788" w:rsidRPr="00C41838">
        <w:rPr>
          <w:sz w:val="26"/>
          <w:szCs w:val="26"/>
        </w:rPr>
        <w:t>оказанных услуг</w:t>
      </w:r>
      <w:r w:rsidRPr="00C41838">
        <w:rPr>
          <w:sz w:val="26"/>
          <w:szCs w:val="26"/>
        </w:rPr>
        <w:t xml:space="preserve">, счет и/или счет-фактура передаются Заказчику в день завершения </w:t>
      </w:r>
      <w:r w:rsidR="00672788" w:rsidRPr="00C41838">
        <w:rPr>
          <w:sz w:val="26"/>
          <w:szCs w:val="26"/>
        </w:rPr>
        <w:t>оказания услуг</w:t>
      </w:r>
      <w:r w:rsidRPr="00C41838">
        <w:rPr>
          <w:sz w:val="26"/>
          <w:szCs w:val="26"/>
        </w:rPr>
        <w:t>.</w:t>
      </w:r>
    </w:p>
    <w:p w14:paraId="4C0483D2" w14:textId="5A69113E" w:rsidR="00BD792F" w:rsidRPr="00C41838" w:rsidRDefault="00BD792F" w:rsidP="00BD792F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3.5. Заказчик в течение 5 </w:t>
      </w:r>
      <w:r w:rsidR="00A10FB5" w:rsidRPr="00C41838">
        <w:rPr>
          <w:sz w:val="26"/>
          <w:szCs w:val="26"/>
        </w:rPr>
        <w:t>рабочих</w:t>
      </w:r>
      <w:r w:rsidRPr="00C41838">
        <w:rPr>
          <w:sz w:val="26"/>
          <w:szCs w:val="26"/>
        </w:rPr>
        <w:t xml:space="preserve"> дней осуществляет приемку </w:t>
      </w:r>
      <w:r w:rsidR="00672788" w:rsidRPr="00C41838">
        <w:rPr>
          <w:sz w:val="26"/>
          <w:szCs w:val="26"/>
        </w:rPr>
        <w:t>оказанных услуг</w:t>
      </w:r>
      <w:r w:rsidRPr="00C41838">
        <w:rPr>
          <w:sz w:val="26"/>
          <w:szCs w:val="26"/>
        </w:rPr>
        <w:t xml:space="preserve">  и формирует на основании документов, указанных в п. 3.4, акт приемки товаров,</w:t>
      </w:r>
      <w:r w:rsidR="00B722AA">
        <w:rPr>
          <w:sz w:val="26"/>
          <w:szCs w:val="26"/>
        </w:rPr>
        <w:t xml:space="preserve"> работ, услуг </w:t>
      </w:r>
      <w:r w:rsidRPr="00C41838">
        <w:rPr>
          <w:sz w:val="26"/>
          <w:szCs w:val="26"/>
        </w:rPr>
        <w:t xml:space="preserve"> (ф.0510452).</w:t>
      </w:r>
    </w:p>
    <w:p w14:paraId="6441DF03" w14:textId="23BEDA0A" w:rsidR="00BD792F" w:rsidRPr="00C41838" w:rsidRDefault="00BD792F" w:rsidP="00BD792F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Приемка </w:t>
      </w:r>
      <w:r w:rsidR="00672788" w:rsidRPr="00C41838">
        <w:rPr>
          <w:sz w:val="26"/>
          <w:szCs w:val="26"/>
        </w:rPr>
        <w:t>оказанных услуг</w:t>
      </w:r>
      <w:r w:rsidRPr="00C41838">
        <w:rPr>
          <w:sz w:val="26"/>
          <w:szCs w:val="26"/>
        </w:rPr>
        <w:t xml:space="preserve"> осуществляется с участием приемочной комиссии Заказчика. Заказчик направляет Исполнителю в установленном порядке подписанный акт </w:t>
      </w:r>
      <w:r w:rsidR="00672788" w:rsidRPr="00C41838">
        <w:rPr>
          <w:sz w:val="26"/>
          <w:szCs w:val="26"/>
        </w:rPr>
        <w:t>оказанных услуг</w:t>
      </w:r>
      <w:r w:rsidRPr="00C41838">
        <w:rPr>
          <w:sz w:val="26"/>
          <w:szCs w:val="26"/>
        </w:rPr>
        <w:t>, скан - копию подписанного и утвержденного акта приемки товаров, работ, услуг (ф.0510452).</w:t>
      </w:r>
    </w:p>
    <w:p w14:paraId="4E155A1E" w14:textId="2A87FE79" w:rsidR="00BD792F" w:rsidRPr="00C41838" w:rsidRDefault="00BD792F" w:rsidP="00BD792F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При выявлении несоответствия выполненных работ условиям настоящего договора, препятствующих их приемке, Заказчик не позднее 10 рабочих дней, следующих за днем поступления Заказчику документов, указанных в п. 3.4, отказывает в приемке работ, направляя Исполнителю мотивированный отказ от приемки </w:t>
      </w:r>
      <w:r w:rsidR="00672788" w:rsidRPr="00C41838">
        <w:rPr>
          <w:sz w:val="26"/>
          <w:szCs w:val="26"/>
        </w:rPr>
        <w:t>услуг</w:t>
      </w:r>
      <w:r w:rsidRPr="00C41838">
        <w:rPr>
          <w:sz w:val="26"/>
          <w:szCs w:val="26"/>
        </w:rPr>
        <w:t xml:space="preserve"> с перечнем выявленных недостатков и указанием сроков их исполнения.</w:t>
      </w:r>
    </w:p>
    <w:p w14:paraId="242F1D8C" w14:textId="3EDD5A12" w:rsidR="00BD792F" w:rsidRPr="00C41838" w:rsidRDefault="00BD792F" w:rsidP="00BD792F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В случае получения мотивированного отказа от приемки </w:t>
      </w:r>
      <w:r w:rsidR="00672788" w:rsidRPr="00C41838">
        <w:rPr>
          <w:sz w:val="26"/>
          <w:szCs w:val="26"/>
        </w:rPr>
        <w:t>услуг И</w:t>
      </w:r>
      <w:r w:rsidRPr="00C41838">
        <w:rPr>
          <w:sz w:val="26"/>
          <w:szCs w:val="26"/>
        </w:rPr>
        <w:t>сполнитель устраняет причины, указанные в таком мотивированном отказе в течении 3 рабочих дней.</w:t>
      </w:r>
    </w:p>
    <w:p w14:paraId="3E8D45DF" w14:textId="77777777" w:rsidR="00BD792F" w:rsidRPr="00C41838" w:rsidRDefault="00BD792F" w:rsidP="00BD792F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3.6. Если Исполнитель в установленный срок не устранит недостатки, Заказчик вправе предъявить Исполнителю требование о возмещении понесённых убытков. </w:t>
      </w:r>
    </w:p>
    <w:p w14:paraId="55393461" w14:textId="2B53E616" w:rsidR="0079620C" w:rsidRPr="00CA09BD" w:rsidRDefault="00BD792F" w:rsidP="00BD792F">
      <w:pPr>
        <w:ind w:right="141" w:firstLine="709"/>
        <w:jc w:val="both"/>
        <w:rPr>
          <w:sz w:val="26"/>
          <w:szCs w:val="26"/>
        </w:rPr>
      </w:pPr>
      <w:r w:rsidRPr="00CA09BD">
        <w:rPr>
          <w:sz w:val="26"/>
          <w:szCs w:val="26"/>
        </w:rPr>
        <w:t xml:space="preserve">3.7. Датой приемки </w:t>
      </w:r>
      <w:r w:rsidR="00672788" w:rsidRPr="00CA09BD">
        <w:rPr>
          <w:sz w:val="26"/>
          <w:szCs w:val="26"/>
        </w:rPr>
        <w:t>оказанных услуг</w:t>
      </w:r>
      <w:r w:rsidRPr="00CA09BD">
        <w:rPr>
          <w:sz w:val="26"/>
          <w:szCs w:val="26"/>
        </w:rPr>
        <w:t xml:space="preserve"> считается дата утверждения акта приемки                    товаров, работ, услуг (ф.0510452)</w:t>
      </w:r>
      <w:r w:rsidR="0079620C" w:rsidRPr="00CA09BD">
        <w:rPr>
          <w:sz w:val="26"/>
          <w:szCs w:val="26"/>
        </w:rPr>
        <w:t>.</w:t>
      </w:r>
    </w:p>
    <w:p w14:paraId="5296949E" w14:textId="7B8AAAC3" w:rsidR="00C03826" w:rsidRPr="00C41838" w:rsidRDefault="00C03826" w:rsidP="00BD792F">
      <w:pPr>
        <w:ind w:right="141" w:firstLine="709"/>
        <w:jc w:val="both"/>
        <w:rPr>
          <w:sz w:val="26"/>
          <w:szCs w:val="26"/>
        </w:rPr>
      </w:pPr>
      <w:r w:rsidRPr="00CA09BD">
        <w:rPr>
          <w:sz w:val="26"/>
          <w:szCs w:val="26"/>
        </w:rPr>
        <w:t xml:space="preserve">3.8. </w:t>
      </w:r>
      <w:r w:rsidR="00A87685" w:rsidRPr="00CA09BD">
        <w:rPr>
          <w:sz w:val="26"/>
          <w:szCs w:val="26"/>
        </w:rPr>
        <w:t>В случае если Исполнитель является самозанятым лицом, п</w:t>
      </w:r>
      <w:r w:rsidRPr="00CA09BD">
        <w:rPr>
          <w:sz w:val="26"/>
          <w:szCs w:val="26"/>
        </w:rPr>
        <w:t xml:space="preserve">ри произведении расчетов, связанных с получением доходов от оказания услуг Заказчику, Исполнитель обязан </w:t>
      </w:r>
      <w:r w:rsidR="00AD4070" w:rsidRPr="00CA09BD">
        <w:rPr>
          <w:sz w:val="26"/>
          <w:szCs w:val="26"/>
        </w:rPr>
        <w:t>с использованием мобильного приложения "Мой налог" и (или) через уполномоченного оператора электронной площадки и (или) уполномоченную кредитную организацию передать сведения о произведенных расчетах в налоговый орган, сформировать чек</w:t>
      </w:r>
      <w:r w:rsidRPr="00CA09BD">
        <w:rPr>
          <w:sz w:val="26"/>
          <w:szCs w:val="26"/>
        </w:rPr>
        <w:t xml:space="preserve"> и обеспечить его передачу Заказчику в соответствии с правилами ст. 14 Федерального закона от 27.11.2018 N 422-ФЗ, если иное не предусмотрено указанным Федеральным законом.</w:t>
      </w:r>
    </w:p>
    <w:p w14:paraId="5FF76661" w14:textId="424807B2" w:rsidR="00CA6B1A" w:rsidRPr="00C41838" w:rsidRDefault="00CA6B1A" w:rsidP="00ED2E78">
      <w:pPr>
        <w:pStyle w:val="211"/>
        <w:spacing w:before="240" w:after="120"/>
        <w:ind w:right="142" w:firstLine="709"/>
        <w:jc w:val="center"/>
        <w:rPr>
          <w:b/>
          <w:sz w:val="26"/>
          <w:szCs w:val="26"/>
        </w:rPr>
      </w:pPr>
      <w:r w:rsidRPr="00C41838">
        <w:rPr>
          <w:b/>
          <w:sz w:val="26"/>
          <w:szCs w:val="26"/>
        </w:rPr>
        <w:t>4.</w:t>
      </w:r>
      <w:r w:rsidR="00280EC7" w:rsidRPr="00C41838">
        <w:rPr>
          <w:b/>
          <w:sz w:val="26"/>
          <w:szCs w:val="26"/>
        </w:rPr>
        <w:t xml:space="preserve"> </w:t>
      </w:r>
      <w:r w:rsidR="00CA5B05" w:rsidRPr="00C41838">
        <w:rPr>
          <w:b/>
          <w:sz w:val="26"/>
          <w:szCs w:val="26"/>
        </w:rPr>
        <w:t>ПРАВА</w:t>
      </w:r>
      <w:r w:rsidRPr="00C41838">
        <w:rPr>
          <w:b/>
          <w:sz w:val="26"/>
          <w:szCs w:val="26"/>
        </w:rPr>
        <w:t xml:space="preserve"> </w:t>
      </w:r>
      <w:r w:rsidR="00CA5B05" w:rsidRPr="00C41838">
        <w:rPr>
          <w:b/>
          <w:sz w:val="26"/>
          <w:szCs w:val="26"/>
        </w:rPr>
        <w:t xml:space="preserve">И </w:t>
      </w:r>
      <w:r w:rsidR="00DD213E" w:rsidRPr="00C41838">
        <w:rPr>
          <w:b/>
          <w:sz w:val="26"/>
          <w:szCs w:val="26"/>
        </w:rPr>
        <w:t>ОБЯЗАННОСТИ СТОРОН</w:t>
      </w:r>
      <w:r w:rsidR="009F1104" w:rsidRPr="00C41838">
        <w:rPr>
          <w:b/>
          <w:sz w:val="26"/>
          <w:szCs w:val="26"/>
        </w:rPr>
        <w:t>.</w:t>
      </w:r>
    </w:p>
    <w:p w14:paraId="3D47BC3E" w14:textId="0E3C28FD" w:rsidR="00804F99" w:rsidRPr="00C41838" w:rsidRDefault="00804F99" w:rsidP="00B77D18">
      <w:pPr>
        <w:tabs>
          <w:tab w:val="left" w:pos="709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4.1. </w:t>
      </w:r>
      <w:r w:rsidR="00CA5B05" w:rsidRPr="00C41838">
        <w:rPr>
          <w:sz w:val="26"/>
          <w:szCs w:val="26"/>
        </w:rPr>
        <w:t>Заказчик в</w:t>
      </w:r>
      <w:r w:rsidRPr="00C41838">
        <w:rPr>
          <w:sz w:val="26"/>
          <w:szCs w:val="26"/>
        </w:rPr>
        <w:t>праве:</w:t>
      </w:r>
    </w:p>
    <w:p w14:paraId="040D5877" w14:textId="7770CB06" w:rsidR="00804F99" w:rsidRPr="00C41838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804F99" w:rsidRPr="00C41838">
        <w:rPr>
          <w:sz w:val="26"/>
          <w:szCs w:val="26"/>
        </w:rPr>
        <w:t>осуществлять контроль за выполнением И</w:t>
      </w:r>
      <w:r w:rsidR="006E21B7" w:rsidRPr="00C41838">
        <w:rPr>
          <w:sz w:val="26"/>
          <w:szCs w:val="26"/>
        </w:rPr>
        <w:t>сполнителем условий настоящего Д</w:t>
      </w:r>
      <w:r w:rsidR="00B77D18" w:rsidRPr="00C41838">
        <w:rPr>
          <w:sz w:val="26"/>
          <w:szCs w:val="26"/>
        </w:rPr>
        <w:t>оговора</w:t>
      </w:r>
      <w:r w:rsidR="00CA5B05" w:rsidRPr="00C41838">
        <w:rPr>
          <w:sz w:val="26"/>
          <w:szCs w:val="26"/>
        </w:rPr>
        <w:t>;</w:t>
      </w:r>
      <w:r w:rsidR="00B77D18" w:rsidRPr="00C41838">
        <w:rPr>
          <w:sz w:val="26"/>
          <w:szCs w:val="26"/>
        </w:rPr>
        <w:t xml:space="preserve"> </w:t>
      </w:r>
    </w:p>
    <w:p w14:paraId="0F077AB7" w14:textId="3D29A874" w:rsidR="00804F99" w:rsidRPr="00C41838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804F99" w:rsidRPr="00C41838">
        <w:rPr>
          <w:sz w:val="26"/>
          <w:szCs w:val="26"/>
        </w:rPr>
        <w:t>привлекать экспертов, экспертные организации для проверки соответствия качества выполненных работ требов</w:t>
      </w:r>
      <w:r w:rsidR="005D0EC7" w:rsidRPr="00C41838">
        <w:rPr>
          <w:sz w:val="26"/>
          <w:szCs w:val="26"/>
        </w:rPr>
        <w:t>аниям</w:t>
      </w:r>
      <w:r w:rsidR="00CC1233" w:rsidRPr="00C41838">
        <w:rPr>
          <w:sz w:val="26"/>
          <w:szCs w:val="26"/>
        </w:rPr>
        <w:t>, установленных Договором</w:t>
      </w:r>
      <w:r w:rsidR="00CA5B05" w:rsidRPr="00C41838">
        <w:rPr>
          <w:sz w:val="26"/>
          <w:szCs w:val="26"/>
        </w:rPr>
        <w:t>;</w:t>
      </w:r>
      <w:r w:rsidR="00804F99" w:rsidRPr="00C41838">
        <w:rPr>
          <w:sz w:val="26"/>
          <w:szCs w:val="26"/>
        </w:rPr>
        <w:t xml:space="preserve"> </w:t>
      </w:r>
    </w:p>
    <w:p w14:paraId="2CFB7BC6" w14:textId="02304CFA" w:rsidR="00804F99" w:rsidRPr="00C41838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804F99" w:rsidRPr="00C41838">
        <w:rPr>
          <w:sz w:val="26"/>
          <w:szCs w:val="26"/>
        </w:rPr>
        <w:t>осуществля</w:t>
      </w:r>
      <w:r w:rsidR="006E21B7" w:rsidRPr="00C41838">
        <w:rPr>
          <w:sz w:val="26"/>
          <w:szCs w:val="26"/>
        </w:rPr>
        <w:t>ть иные права, предусмотренные Д</w:t>
      </w:r>
      <w:r w:rsidR="00804F99" w:rsidRPr="00C41838">
        <w:rPr>
          <w:sz w:val="26"/>
          <w:szCs w:val="26"/>
        </w:rPr>
        <w:t>оговором и (или) законодательством Российской Федерации.</w:t>
      </w:r>
    </w:p>
    <w:p w14:paraId="46C824BC" w14:textId="39DC1E66" w:rsidR="00804F99" w:rsidRPr="00C41838" w:rsidRDefault="00804F99" w:rsidP="00B77D18">
      <w:pPr>
        <w:tabs>
          <w:tab w:val="left" w:pos="709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4.2. Заказчик обязан: </w:t>
      </w:r>
    </w:p>
    <w:p w14:paraId="073616EB" w14:textId="6119B362" w:rsidR="00804F99" w:rsidRPr="00C41838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B11509" w:rsidRPr="00C41838">
        <w:rPr>
          <w:sz w:val="26"/>
          <w:szCs w:val="26"/>
        </w:rPr>
        <w:t xml:space="preserve">обеспечить приёмку </w:t>
      </w:r>
      <w:r w:rsidR="00672788" w:rsidRPr="00C41838">
        <w:rPr>
          <w:sz w:val="26"/>
          <w:szCs w:val="26"/>
        </w:rPr>
        <w:t>оказанных услуг</w:t>
      </w:r>
      <w:r w:rsidR="00804F99" w:rsidRPr="00C41838">
        <w:rPr>
          <w:sz w:val="26"/>
          <w:szCs w:val="26"/>
        </w:rPr>
        <w:t xml:space="preserve"> по объё</w:t>
      </w:r>
      <w:r w:rsidR="00CC1233" w:rsidRPr="00C41838">
        <w:rPr>
          <w:sz w:val="26"/>
          <w:szCs w:val="26"/>
        </w:rPr>
        <w:t xml:space="preserve">му и качеству согласно </w:t>
      </w:r>
      <w:r w:rsidR="00B04917" w:rsidRPr="00C41838">
        <w:rPr>
          <w:sz w:val="26"/>
          <w:szCs w:val="26"/>
        </w:rPr>
        <w:t xml:space="preserve">приложению к настоящему </w:t>
      </w:r>
      <w:r w:rsidR="00CC1233" w:rsidRPr="00C41838">
        <w:rPr>
          <w:sz w:val="26"/>
          <w:szCs w:val="26"/>
        </w:rPr>
        <w:t>Договору</w:t>
      </w:r>
      <w:r w:rsidR="00B04917" w:rsidRPr="00C41838">
        <w:rPr>
          <w:sz w:val="26"/>
          <w:szCs w:val="26"/>
        </w:rPr>
        <w:t xml:space="preserve"> и условиям договора</w:t>
      </w:r>
      <w:r w:rsidR="00B11509" w:rsidRPr="00C41838">
        <w:rPr>
          <w:sz w:val="26"/>
          <w:szCs w:val="26"/>
        </w:rPr>
        <w:t>;</w:t>
      </w:r>
    </w:p>
    <w:p w14:paraId="4119E7F3" w14:textId="4F897C8C" w:rsidR="00804F99" w:rsidRPr="00C41838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B11509" w:rsidRPr="00C41838">
        <w:rPr>
          <w:sz w:val="26"/>
          <w:szCs w:val="26"/>
        </w:rPr>
        <w:t xml:space="preserve">оплатить </w:t>
      </w:r>
      <w:r w:rsidR="00672788" w:rsidRPr="00C41838">
        <w:rPr>
          <w:sz w:val="26"/>
          <w:szCs w:val="26"/>
        </w:rPr>
        <w:t>оказанные услуги</w:t>
      </w:r>
      <w:r w:rsidR="00CC1233" w:rsidRPr="00C41838">
        <w:rPr>
          <w:sz w:val="26"/>
          <w:szCs w:val="26"/>
        </w:rPr>
        <w:t xml:space="preserve"> в порядке, предусмотренн</w:t>
      </w:r>
      <w:r w:rsidR="00195A2E" w:rsidRPr="00C41838">
        <w:rPr>
          <w:sz w:val="26"/>
          <w:szCs w:val="26"/>
        </w:rPr>
        <w:t>ом</w:t>
      </w:r>
      <w:r w:rsidR="00CC1233" w:rsidRPr="00C41838">
        <w:rPr>
          <w:sz w:val="26"/>
          <w:szCs w:val="26"/>
        </w:rPr>
        <w:t xml:space="preserve"> Д</w:t>
      </w:r>
      <w:r w:rsidR="00804F99" w:rsidRPr="00C41838">
        <w:rPr>
          <w:sz w:val="26"/>
          <w:szCs w:val="26"/>
        </w:rPr>
        <w:t>оговором.</w:t>
      </w:r>
    </w:p>
    <w:p w14:paraId="19E4200F" w14:textId="706D8D64" w:rsidR="00804F99" w:rsidRPr="00C41838" w:rsidRDefault="00804F99" w:rsidP="00B77D18">
      <w:pPr>
        <w:tabs>
          <w:tab w:val="left" w:pos="709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lastRenderedPageBreak/>
        <w:t>4.3. Исполнитель обязан:</w:t>
      </w:r>
    </w:p>
    <w:p w14:paraId="5FAE9D90" w14:textId="24B18C92" w:rsidR="00804F99" w:rsidRPr="00C41838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AF0E6B" w:rsidRPr="00C41838">
        <w:rPr>
          <w:sz w:val="26"/>
          <w:szCs w:val="26"/>
        </w:rPr>
        <w:t>оказать услуги</w:t>
      </w:r>
      <w:r w:rsidR="00804F99" w:rsidRPr="00C41838">
        <w:rPr>
          <w:sz w:val="26"/>
          <w:szCs w:val="26"/>
        </w:rPr>
        <w:t xml:space="preserve"> в объёме и сроки, предусмотренные настоящим</w:t>
      </w:r>
      <w:r w:rsidR="00151C53" w:rsidRPr="00C41838">
        <w:rPr>
          <w:sz w:val="26"/>
          <w:szCs w:val="26"/>
        </w:rPr>
        <w:t xml:space="preserve"> </w:t>
      </w:r>
      <w:r w:rsidR="00280EC7" w:rsidRPr="00C41838">
        <w:rPr>
          <w:sz w:val="26"/>
          <w:szCs w:val="26"/>
        </w:rPr>
        <w:t>Д</w:t>
      </w:r>
      <w:r w:rsidR="00151C53" w:rsidRPr="00C41838">
        <w:rPr>
          <w:sz w:val="26"/>
          <w:szCs w:val="26"/>
        </w:rPr>
        <w:t>оговором и приложением к нему</w:t>
      </w:r>
      <w:r w:rsidR="00B11509" w:rsidRPr="00C41838">
        <w:rPr>
          <w:sz w:val="26"/>
          <w:szCs w:val="26"/>
        </w:rPr>
        <w:t>;</w:t>
      </w:r>
    </w:p>
    <w:p w14:paraId="176DBCD1" w14:textId="737366B4" w:rsidR="00AB618F" w:rsidRPr="00C41838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B64DFB" w:rsidRPr="00C41838">
        <w:rPr>
          <w:sz w:val="26"/>
          <w:szCs w:val="26"/>
        </w:rPr>
        <w:t xml:space="preserve">обеспечить качество </w:t>
      </w:r>
      <w:r w:rsidR="00AF0E6B" w:rsidRPr="00C41838">
        <w:rPr>
          <w:sz w:val="26"/>
          <w:szCs w:val="26"/>
        </w:rPr>
        <w:t>оказанных услуг</w:t>
      </w:r>
      <w:r w:rsidR="00AB618F" w:rsidRPr="00C41838">
        <w:rPr>
          <w:sz w:val="26"/>
          <w:szCs w:val="26"/>
        </w:rPr>
        <w:t xml:space="preserve"> в соответствии с нормами действующего законодательства Российской Федерации;</w:t>
      </w:r>
    </w:p>
    <w:p w14:paraId="20E80979" w14:textId="34B7B1FD" w:rsidR="00AB618F" w:rsidRPr="00C41838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804F99" w:rsidRPr="00C41838">
        <w:rPr>
          <w:sz w:val="26"/>
          <w:szCs w:val="26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Договора</w:t>
      </w:r>
      <w:r w:rsidR="00AB618F" w:rsidRPr="00C41838">
        <w:rPr>
          <w:sz w:val="26"/>
          <w:szCs w:val="26"/>
        </w:rPr>
        <w:t>;</w:t>
      </w:r>
    </w:p>
    <w:p w14:paraId="43409E6E" w14:textId="39CEF033" w:rsidR="00804F99" w:rsidRPr="00CA09BD" w:rsidRDefault="008509C7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 xml:space="preserve">- </w:t>
      </w:r>
      <w:r w:rsidR="00AB618F" w:rsidRPr="00C41838">
        <w:rPr>
          <w:sz w:val="26"/>
          <w:szCs w:val="26"/>
        </w:rPr>
        <w:t xml:space="preserve">обеспечить гарантию качества на результаты </w:t>
      </w:r>
      <w:r w:rsidR="00AF0E6B" w:rsidRPr="00C41838">
        <w:rPr>
          <w:sz w:val="26"/>
          <w:szCs w:val="26"/>
        </w:rPr>
        <w:t>оказанных услуг</w:t>
      </w:r>
      <w:r w:rsidR="00AB618F" w:rsidRPr="00C41838">
        <w:rPr>
          <w:sz w:val="26"/>
          <w:szCs w:val="26"/>
        </w:rPr>
        <w:t xml:space="preserve">, примененные материалы и </w:t>
      </w:r>
      <w:r w:rsidR="00583F90" w:rsidRPr="00C41838">
        <w:rPr>
          <w:sz w:val="26"/>
          <w:szCs w:val="26"/>
        </w:rPr>
        <w:t>изделия</w:t>
      </w:r>
      <w:r w:rsidR="00AB618F" w:rsidRPr="00C41838">
        <w:rPr>
          <w:sz w:val="26"/>
          <w:szCs w:val="26"/>
        </w:rPr>
        <w:t xml:space="preserve"> сроком </w:t>
      </w:r>
      <w:r w:rsidR="00AF0E6B" w:rsidRPr="00C41838">
        <w:rPr>
          <w:sz w:val="26"/>
          <w:szCs w:val="26"/>
        </w:rPr>
        <w:t>12</w:t>
      </w:r>
      <w:r w:rsidR="00AB618F" w:rsidRPr="00C41838">
        <w:rPr>
          <w:sz w:val="26"/>
          <w:szCs w:val="26"/>
        </w:rPr>
        <w:t xml:space="preserve"> месяц</w:t>
      </w:r>
      <w:r w:rsidR="00AF0E6B" w:rsidRPr="00C41838">
        <w:rPr>
          <w:sz w:val="26"/>
          <w:szCs w:val="26"/>
        </w:rPr>
        <w:t>ев</w:t>
      </w:r>
      <w:r w:rsidR="00AB618F" w:rsidRPr="00C41838">
        <w:rPr>
          <w:sz w:val="26"/>
          <w:szCs w:val="26"/>
        </w:rPr>
        <w:t xml:space="preserve"> с даты подписания Исполнителем и Заказчиком акта </w:t>
      </w:r>
      <w:r w:rsidR="00AF0E6B" w:rsidRPr="00C41838">
        <w:rPr>
          <w:sz w:val="26"/>
          <w:szCs w:val="26"/>
        </w:rPr>
        <w:t>оказанных услуг</w:t>
      </w:r>
      <w:r w:rsidR="00AB618F" w:rsidRPr="00C41838">
        <w:rPr>
          <w:sz w:val="26"/>
          <w:szCs w:val="26"/>
        </w:rPr>
        <w:t xml:space="preserve">. Гарантия осуществляется путем безвозмездного </w:t>
      </w:r>
      <w:r w:rsidR="00AB618F" w:rsidRPr="00CA09BD">
        <w:rPr>
          <w:sz w:val="26"/>
          <w:szCs w:val="26"/>
        </w:rPr>
        <w:t xml:space="preserve">устранения </w:t>
      </w:r>
      <w:r w:rsidR="00583F90" w:rsidRPr="00CA09BD">
        <w:rPr>
          <w:sz w:val="26"/>
          <w:szCs w:val="26"/>
        </w:rPr>
        <w:t>Исполнителем</w:t>
      </w:r>
      <w:r w:rsidR="00AB618F" w:rsidRPr="00CA09BD">
        <w:rPr>
          <w:sz w:val="26"/>
          <w:szCs w:val="26"/>
        </w:rPr>
        <w:t xml:space="preserve"> недостатков </w:t>
      </w:r>
      <w:r w:rsidR="00AF0E6B" w:rsidRPr="00CA09BD">
        <w:rPr>
          <w:sz w:val="26"/>
          <w:szCs w:val="26"/>
        </w:rPr>
        <w:t>оказанных услуг</w:t>
      </w:r>
      <w:r w:rsidR="00AB618F" w:rsidRPr="00CA09BD">
        <w:rPr>
          <w:sz w:val="26"/>
          <w:szCs w:val="26"/>
        </w:rPr>
        <w:t xml:space="preserve">, выявленных в течение гарантийного </w:t>
      </w:r>
      <w:r w:rsidR="0003215A" w:rsidRPr="00CA09BD">
        <w:rPr>
          <w:sz w:val="26"/>
          <w:szCs w:val="26"/>
        </w:rPr>
        <w:t>срока, установленного Договором;</w:t>
      </w:r>
    </w:p>
    <w:p w14:paraId="22AD5B81" w14:textId="133FBD08" w:rsidR="00DE15D8" w:rsidRPr="00CA09BD" w:rsidRDefault="00DE15D8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A09BD">
        <w:rPr>
          <w:sz w:val="26"/>
          <w:szCs w:val="26"/>
        </w:rPr>
        <w:t>- применять в своей деятельности специальный налоговый режим «Налог на профессиональный доход» в случае если Исполнитель является самозанятым лицом;</w:t>
      </w:r>
    </w:p>
    <w:p w14:paraId="52E19E68" w14:textId="1A73D6EA" w:rsidR="0003215A" w:rsidRPr="00CA09BD" w:rsidRDefault="0003215A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  <w:r w:rsidRPr="00CA09BD">
        <w:rPr>
          <w:sz w:val="26"/>
          <w:szCs w:val="26"/>
        </w:rPr>
        <w:t xml:space="preserve">- </w:t>
      </w:r>
      <w:r w:rsidR="00DE15D8" w:rsidRPr="00CA09BD">
        <w:rPr>
          <w:sz w:val="26"/>
          <w:szCs w:val="26"/>
        </w:rPr>
        <w:t xml:space="preserve">в случае если Исполнитель является самозанятым лицом он обязан </w:t>
      </w:r>
      <w:r w:rsidRPr="00CA09BD">
        <w:rPr>
          <w:sz w:val="26"/>
          <w:szCs w:val="26"/>
        </w:rPr>
        <w:t>подтвердить право на применение специального налогового режима «Налог на профессиональный доход в соответствии с Законом 27.11.2018 № 422-ФЗ на момент заключения настоящего Договора. В случае утраты права на применение специального налогового режима «Налог на профессиональный доход» в период оказания услуг, уведомить Заказчика и возместить ему сумму НДФЛ, которую он перечислит в бюджет как налоговый агент, а также сумму страховых взносов.</w:t>
      </w:r>
    </w:p>
    <w:p w14:paraId="6C5AB788" w14:textId="76EA3849" w:rsidR="00583F90" w:rsidRPr="00CA09BD" w:rsidRDefault="00583F90" w:rsidP="00583F90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A09BD">
        <w:rPr>
          <w:sz w:val="26"/>
          <w:szCs w:val="26"/>
          <w:lang w:eastAsia="ru-RU"/>
        </w:rPr>
        <w:t>4.4. Исполнитель вправе:</w:t>
      </w:r>
    </w:p>
    <w:p w14:paraId="6F3FDE8E" w14:textId="7723491C" w:rsidR="00583F90" w:rsidRPr="00C41838" w:rsidRDefault="008509C7" w:rsidP="00583F90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r w:rsidRPr="00CA09BD">
        <w:rPr>
          <w:sz w:val="26"/>
          <w:szCs w:val="26"/>
          <w:lang w:eastAsia="ru-RU"/>
        </w:rPr>
        <w:t xml:space="preserve">- </w:t>
      </w:r>
      <w:r w:rsidR="00583F90" w:rsidRPr="00CA09BD">
        <w:rPr>
          <w:sz w:val="26"/>
          <w:szCs w:val="26"/>
          <w:lang w:eastAsia="ru-RU"/>
        </w:rPr>
        <w:t xml:space="preserve">требовать от Заказчика произвести приемку </w:t>
      </w:r>
      <w:r w:rsidR="00AF0E6B" w:rsidRPr="00CA09BD">
        <w:rPr>
          <w:sz w:val="26"/>
          <w:szCs w:val="26"/>
          <w:lang w:eastAsia="ru-RU"/>
        </w:rPr>
        <w:t>оказанных услуг</w:t>
      </w:r>
      <w:r w:rsidR="00583F90" w:rsidRPr="00CA09BD">
        <w:rPr>
          <w:sz w:val="26"/>
          <w:szCs w:val="26"/>
          <w:lang w:eastAsia="ru-RU"/>
        </w:rPr>
        <w:t xml:space="preserve"> в порядке и в сроки, предусмотренные Договором;</w:t>
      </w:r>
    </w:p>
    <w:p w14:paraId="0049DB0F" w14:textId="15E79ECB" w:rsidR="00583F90" w:rsidRPr="00C41838" w:rsidRDefault="008509C7" w:rsidP="00583F90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ru-RU"/>
        </w:rPr>
      </w:pPr>
      <w:bookmarkStart w:id="1" w:name="P1518"/>
      <w:bookmarkEnd w:id="1"/>
      <w:r w:rsidRPr="00C41838">
        <w:rPr>
          <w:sz w:val="26"/>
          <w:szCs w:val="26"/>
          <w:lang w:eastAsia="ru-RU"/>
        </w:rPr>
        <w:t xml:space="preserve">- </w:t>
      </w:r>
      <w:r w:rsidR="00583F90" w:rsidRPr="00C41838">
        <w:rPr>
          <w:sz w:val="26"/>
          <w:szCs w:val="26"/>
          <w:lang w:eastAsia="ru-RU"/>
        </w:rPr>
        <w:t xml:space="preserve">требовать своевременной оплаты на условиях, установленных Договором, надлежащим образом выполненных и принятых Заказчиком </w:t>
      </w:r>
      <w:r w:rsidR="00AF0E6B" w:rsidRPr="00C41838">
        <w:rPr>
          <w:sz w:val="26"/>
          <w:szCs w:val="26"/>
          <w:lang w:eastAsia="ru-RU"/>
        </w:rPr>
        <w:t>услуг.</w:t>
      </w:r>
    </w:p>
    <w:p w14:paraId="041B1E9A" w14:textId="77777777" w:rsidR="00AF0E6B" w:rsidRPr="00C41838" w:rsidRDefault="00AF0E6B" w:rsidP="00B77D18">
      <w:pPr>
        <w:tabs>
          <w:tab w:val="left" w:pos="720"/>
        </w:tabs>
        <w:ind w:right="99" w:firstLine="709"/>
        <w:jc w:val="both"/>
        <w:rPr>
          <w:sz w:val="26"/>
          <w:szCs w:val="26"/>
        </w:rPr>
      </w:pPr>
    </w:p>
    <w:p w14:paraId="1AD57F94" w14:textId="612FA617" w:rsidR="00CA6B1A" w:rsidRPr="00C41838" w:rsidRDefault="00DD213E" w:rsidP="00B77D18">
      <w:pPr>
        <w:ind w:right="141" w:firstLine="709"/>
        <w:jc w:val="center"/>
        <w:rPr>
          <w:b/>
          <w:sz w:val="26"/>
          <w:szCs w:val="26"/>
        </w:rPr>
      </w:pPr>
      <w:r w:rsidRPr="00C41838">
        <w:rPr>
          <w:b/>
          <w:sz w:val="26"/>
          <w:szCs w:val="26"/>
        </w:rPr>
        <w:t>5. ОТВЕТС</w:t>
      </w:r>
      <w:r w:rsidR="00B11509" w:rsidRPr="00C41838">
        <w:rPr>
          <w:b/>
          <w:sz w:val="26"/>
          <w:szCs w:val="26"/>
        </w:rPr>
        <w:t>Т</w:t>
      </w:r>
      <w:r w:rsidRPr="00C41838">
        <w:rPr>
          <w:b/>
          <w:sz w:val="26"/>
          <w:szCs w:val="26"/>
        </w:rPr>
        <w:t>ВЕННОСТЬ СТОРОН</w:t>
      </w:r>
      <w:r w:rsidR="00BD2A63" w:rsidRPr="00C41838">
        <w:rPr>
          <w:b/>
          <w:sz w:val="26"/>
          <w:szCs w:val="26"/>
        </w:rPr>
        <w:t>.</w:t>
      </w:r>
    </w:p>
    <w:p w14:paraId="44BCED44" w14:textId="50B22A0B" w:rsidR="00DD213E" w:rsidRPr="00C41838" w:rsidRDefault="00DD213E" w:rsidP="00B77D18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5.1. За невыполнение или ненадлежащее выполнение обязательств по настоящему Договору Исполнитель и Заказчик несут ответственно</w:t>
      </w:r>
      <w:r w:rsidR="001201D9" w:rsidRPr="00C41838">
        <w:rPr>
          <w:sz w:val="26"/>
          <w:szCs w:val="26"/>
        </w:rPr>
        <w:t>сть в соответствии с</w:t>
      </w:r>
      <w:r w:rsidRPr="00C41838">
        <w:rPr>
          <w:sz w:val="26"/>
          <w:szCs w:val="26"/>
        </w:rPr>
        <w:t xml:space="preserve"> законодательством Российской Федерации.</w:t>
      </w:r>
    </w:p>
    <w:p w14:paraId="43A0A23B" w14:textId="77777777" w:rsidR="00094C22" w:rsidRPr="00C41838" w:rsidRDefault="00094C22" w:rsidP="00B77D18">
      <w:pPr>
        <w:ind w:right="141" w:firstLine="709"/>
        <w:jc w:val="both"/>
        <w:rPr>
          <w:sz w:val="26"/>
          <w:szCs w:val="26"/>
        </w:rPr>
      </w:pPr>
    </w:p>
    <w:p w14:paraId="67612E85" w14:textId="525E696F" w:rsidR="00DD213E" w:rsidRPr="00C41838" w:rsidRDefault="00280EC7" w:rsidP="00280EC7">
      <w:pPr>
        <w:ind w:right="141" w:firstLine="709"/>
        <w:jc w:val="center"/>
        <w:rPr>
          <w:b/>
          <w:sz w:val="26"/>
          <w:szCs w:val="26"/>
        </w:rPr>
      </w:pPr>
      <w:r w:rsidRPr="00C41838">
        <w:rPr>
          <w:b/>
          <w:sz w:val="26"/>
          <w:szCs w:val="26"/>
        </w:rPr>
        <w:t>6.</w:t>
      </w:r>
      <w:r w:rsidR="00DD213E" w:rsidRPr="00C41838">
        <w:rPr>
          <w:b/>
          <w:sz w:val="26"/>
          <w:szCs w:val="26"/>
        </w:rPr>
        <w:t xml:space="preserve"> ПОРЯДОК РАЗРЕШЕНИЯ СПОРОВ</w:t>
      </w:r>
      <w:r w:rsidRPr="00C41838">
        <w:rPr>
          <w:b/>
          <w:sz w:val="26"/>
          <w:szCs w:val="26"/>
        </w:rPr>
        <w:t>.</w:t>
      </w:r>
    </w:p>
    <w:p w14:paraId="16428D5E" w14:textId="0EF5B5FB" w:rsidR="00DD213E" w:rsidRPr="00C41838" w:rsidRDefault="00280EC7" w:rsidP="00B77D18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6</w:t>
      </w:r>
      <w:r w:rsidR="00DD213E" w:rsidRPr="00C41838">
        <w:rPr>
          <w:sz w:val="26"/>
          <w:szCs w:val="26"/>
        </w:rPr>
        <w:t xml:space="preserve">.1. Все разногласия Сторон, возникающие в ходе заключения, исполнения, изменения и/или расторжения настоящего Договора могут быть разрешены в досудебном порядке, путем переговоров. </w:t>
      </w:r>
    </w:p>
    <w:p w14:paraId="12361BF4" w14:textId="259149CB" w:rsidR="00DD213E" w:rsidRPr="00C41838" w:rsidRDefault="00280EC7" w:rsidP="00B77D18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6</w:t>
      </w:r>
      <w:r w:rsidR="00DD213E" w:rsidRPr="00C41838">
        <w:rPr>
          <w:sz w:val="26"/>
          <w:szCs w:val="26"/>
        </w:rPr>
        <w:t>.2. При не</w:t>
      </w:r>
      <w:r w:rsidR="00D25A53" w:rsidRPr="00C41838">
        <w:rPr>
          <w:sz w:val="26"/>
          <w:szCs w:val="26"/>
        </w:rPr>
        <w:t xml:space="preserve"> </w:t>
      </w:r>
      <w:r w:rsidR="00DD213E" w:rsidRPr="00C41838">
        <w:rPr>
          <w:sz w:val="26"/>
          <w:szCs w:val="26"/>
        </w:rPr>
        <w:t xml:space="preserve">достижении согласия путем переговоров, заинтересованная Сторона направляет другой Стороне претензию в письменной форме, подписанную уполномоченным лицом. </w:t>
      </w:r>
    </w:p>
    <w:p w14:paraId="40DB1A16" w14:textId="19F7BFE2" w:rsidR="00DD213E" w:rsidRPr="00C41838" w:rsidRDefault="00280EC7" w:rsidP="00B77D18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6</w:t>
      </w:r>
      <w:r w:rsidR="00DD213E" w:rsidRPr="00C41838">
        <w:rPr>
          <w:sz w:val="26"/>
          <w:szCs w:val="26"/>
        </w:rPr>
        <w:t>.3. При невозможности решить спорные вопросы путем переговоров спорные вопросы подлежат разрешению в Арбитражном суде Курской области.</w:t>
      </w:r>
    </w:p>
    <w:p w14:paraId="67EA2D42" w14:textId="2FB15D28" w:rsidR="00DD213E" w:rsidRPr="00C41838" w:rsidRDefault="00280EC7" w:rsidP="00BF07CB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6</w:t>
      </w:r>
      <w:r w:rsidR="00DD213E" w:rsidRPr="00C41838">
        <w:rPr>
          <w:sz w:val="26"/>
          <w:szCs w:val="26"/>
        </w:rPr>
        <w:t>.4. Во всем остальном, не предусмотренном настоящим Дог</w:t>
      </w:r>
      <w:r w:rsidR="00B77D18" w:rsidRPr="00C41838">
        <w:rPr>
          <w:sz w:val="26"/>
          <w:szCs w:val="26"/>
        </w:rPr>
        <w:t xml:space="preserve">овором, стороны руководствуются </w:t>
      </w:r>
      <w:r w:rsidR="00DD213E" w:rsidRPr="00C41838">
        <w:rPr>
          <w:sz w:val="26"/>
          <w:szCs w:val="26"/>
        </w:rPr>
        <w:t>законодательством Российской Федерации.</w:t>
      </w:r>
    </w:p>
    <w:p w14:paraId="1F719AD7" w14:textId="77777777" w:rsidR="00AF0E6B" w:rsidRPr="00C41838" w:rsidRDefault="00AF0E6B" w:rsidP="00BF07CB">
      <w:pPr>
        <w:ind w:right="141" w:firstLine="709"/>
        <w:jc w:val="both"/>
        <w:rPr>
          <w:sz w:val="26"/>
          <w:szCs w:val="26"/>
        </w:rPr>
      </w:pPr>
    </w:p>
    <w:p w14:paraId="1DD72E0C" w14:textId="5E8148A1" w:rsidR="00DD213E" w:rsidRPr="00C41838" w:rsidRDefault="00280EC7" w:rsidP="00392FB4">
      <w:pPr>
        <w:ind w:right="141"/>
        <w:jc w:val="center"/>
        <w:rPr>
          <w:b/>
          <w:sz w:val="26"/>
          <w:szCs w:val="26"/>
        </w:rPr>
      </w:pPr>
      <w:r w:rsidRPr="00C41838">
        <w:rPr>
          <w:b/>
          <w:sz w:val="26"/>
          <w:szCs w:val="26"/>
        </w:rPr>
        <w:t>7</w:t>
      </w:r>
      <w:r w:rsidR="00DD213E" w:rsidRPr="00C41838">
        <w:rPr>
          <w:b/>
          <w:sz w:val="26"/>
          <w:szCs w:val="26"/>
        </w:rPr>
        <w:t>. ПРОЧИЕ УСЛОВИЯ</w:t>
      </w:r>
      <w:r w:rsidR="00B11509" w:rsidRPr="00C41838">
        <w:rPr>
          <w:b/>
          <w:sz w:val="26"/>
          <w:szCs w:val="26"/>
        </w:rPr>
        <w:t>.</w:t>
      </w:r>
    </w:p>
    <w:p w14:paraId="630E3981" w14:textId="5302DA0A" w:rsidR="00DD213E" w:rsidRPr="00C41838" w:rsidRDefault="00280EC7" w:rsidP="00B77D18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7</w:t>
      </w:r>
      <w:r w:rsidR="00DD213E" w:rsidRPr="00C41838">
        <w:rPr>
          <w:sz w:val="26"/>
          <w:szCs w:val="26"/>
        </w:rPr>
        <w:t>.1. Все измен</w:t>
      </w:r>
      <w:r w:rsidR="00356955" w:rsidRPr="00C41838">
        <w:rPr>
          <w:sz w:val="26"/>
          <w:szCs w:val="26"/>
        </w:rPr>
        <w:t>ения и дополнения к настоящему Д</w:t>
      </w:r>
      <w:r w:rsidR="00DD213E" w:rsidRPr="00C41838">
        <w:rPr>
          <w:sz w:val="26"/>
          <w:szCs w:val="26"/>
        </w:rPr>
        <w:t>оговору оформляются в письменной форме в виде дополнительных соглашений, являющихся неотъемлемой частью настоящего Договора.</w:t>
      </w:r>
    </w:p>
    <w:p w14:paraId="33C0FE14" w14:textId="7FFF4403" w:rsidR="00DD213E" w:rsidRPr="00C41838" w:rsidRDefault="00280EC7" w:rsidP="00B77D18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lastRenderedPageBreak/>
        <w:t>7</w:t>
      </w:r>
      <w:r w:rsidR="00DD213E" w:rsidRPr="00C41838">
        <w:rPr>
          <w:sz w:val="26"/>
          <w:szCs w:val="26"/>
        </w:rPr>
        <w:t>.</w:t>
      </w:r>
      <w:r w:rsidR="00356955" w:rsidRPr="00C41838">
        <w:rPr>
          <w:sz w:val="26"/>
          <w:szCs w:val="26"/>
        </w:rPr>
        <w:t>2. При заключении и исполнении Д</w:t>
      </w:r>
      <w:r w:rsidR="00B11509" w:rsidRPr="00C41838">
        <w:rPr>
          <w:sz w:val="26"/>
          <w:szCs w:val="26"/>
        </w:rPr>
        <w:t>оговора изменение</w:t>
      </w:r>
      <w:r w:rsidR="00DD213E" w:rsidRPr="00C41838">
        <w:rPr>
          <w:sz w:val="26"/>
          <w:szCs w:val="26"/>
        </w:rPr>
        <w:t xml:space="preserve"> его условий не допускается, за исключением случаев, предусмотренных законодательством Российской Федерации.</w:t>
      </w:r>
    </w:p>
    <w:p w14:paraId="0DE0148B" w14:textId="1DCFE3E1" w:rsidR="00DD213E" w:rsidRPr="00C41838" w:rsidRDefault="00280EC7" w:rsidP="00B77D18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7</w:t>
      </w:r>
      <w:r w:rsidR="00DD213E" w:rsidRPr="00C41838">
        <w:rPr>
          <w:sz w:val="26"/>
          <w:szCs w:val="26"/>
        </w:rPr>
        <w:t>.3. Настоящий Договор составлен в 2-х экземплярах, имеющих одинаковую юридическую силу</w:t>
      </w:r>
      <w:r w:rsidR="00B11509" w:rsidRPr="00C41838">
        <w:rPr>
          <w:sz w:val="26"/>
          <w:szCs w:val="26"/>
        </w:rPr>
        <w:t>,</w:t>
      </w:r>
      <w:r w:rsidR="00DD213E" w:rsidRPr="00C41838">
        <w:rPr>
          <w:sz w:val="26"/>
          <w:szCs w:val="26"/>
        </w:rPr>
        <w:t xml:space="preserve"> по одному для каждой из Сторон.</w:t>
      </w:r>
    </w:p>
    <w:p w14:paraId="1B760AD2" w14:textId="20255853" w:rsidR="00A830EA" w:rsidRPr="00C41838" w:rsidRDefault="00280EC7" w:rsidP="00CA6D5B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7</w:t>
      </w:r>
      <w:r w:rsidR="00DD213E" w:rsidRPr="00C41838">
        <w:rPr>
          <w:sz w:val="26"/>
          <w:szCs w:val="26"/>
        </w:rPr>
        <w:t xml:space="preserve">.4. Во всём остальном, </w:t>
      </w:r>
      <w:r w:rsidR="00356955" w:rsidRPr="00C41838">
        <w:rPr>
          <w:sz w:val="26"/>
          <w:szCs w:val="26"/>
        </w:rPr>
        <w:t>что не предусмотрено настоящим Д</w:t>
      </w:r>
      <w:r w:rsidR="00DD213E" w:rsidRPr="00C41838">
        <w:rPr>
          <w:sz w:val="26"/>
          <w:szCs w:val="26"/>
        </w:rPr>
        <w:t xml:space="preserve">оговором, </w:t>
      </w:r>
      <w:r w:rsidR="00B77D18" w:rsidRPr="00C41838">
        <w:rPr>
          <w:sz w:val="26"/>
          <w:szCs w:val="26"/>
        </w:rPr>
        <w:t xml:space="preserve">Стороны руководствуются нормами </w:t>
      </w:r>
      <w:r w:rsidR="00DD213E" w:rsidRPr="00C41838">
        <w:rPr>
          <w:sz w:val="26"/>
          <w:szCs w:val="26"/>
        </w:rPr>
        <w:t>законодательства Российской Федерации</w:t>
      </w:r>
      <w:r w:rsidR="00D27C35" w:rsidRPr="00C41838">
        <w:rPr>
          <w:sz w:val="26"/>
          <w:szCs w:val="26"/>
        </w:rPr>
        <w:t>.</w:t>
      </w:r>
    </w:p>
    <w:p w14:paraId="711EA902" w14:textId="631B6FD6" w:rsidR="008872A4" w:rsidRPr="00C41838" w:rsidRDefault="008872A4" w:rsidP="00CA6D5B">
      <w:pPr>
        <w:ind w:right="141" w:firstLine="709"/>
        <w:jc w:val="both"/>
        <w:rPr>
          <w:sz w:val="26"/>
          <w:szCs w:val="26"/>
        </w:rPr>
      </w:pPr>
      <w:r w:rsidRPr="00C41838">
        <w:rPr>
          <w:sz w:val="26"/>
          <w:szCs w:val="26"/>
        </w:rPr>
        <w:t>7.5.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Федерации.</w:t>
      </w:r>
    </w:p>
    <w:p w14:paraId="704869BE" w14:textId="77777777" w:rsidR="00280EC7" w:rsidRPr="00C41838" w:rsidRDefault="00280EC7" w:rsidP="00CA6D5B">
      <w:pPr>
        <w:ind w:right="141" w:firstLine="709"/>
        <w:jc w:val="both"/>
        <w:rPr>
          <w:sz w:val="26"/>
          <w:szCs w:val="26"/>
        </w:rPr>
      </w:pPr>
    </w:p>
    <w:p w14:paraId="2957BC3A" w14:textId="64679BB7" w:rsidR="00280EC7" w:rsidRPr="00C41838" w:rsidRDefault="00280EC7" w:rsidP="00280EC7">
      <w:pPr>
        <w:tabs>
          <w:tab w:val="left" w:pos="1100"/>
          <w:tab w:val="left" w:pos="2500"/>
        </w:tabs>
        <w:suppressAutoHyphens w:val="0"/>
        <w:snapToGrid w:val="0"/>
        <w:ind w:left="709"/>
        <w:jc w:val="center"/>
        <w:rPr>
          <w:b/>
          <w:sz w:val="26"/>
          <w:szCs w:val="26"/>
          <w:lang w:val="x-none" w:eastAsia="x-none"/>
        </w:rPr>
      </w:pPr>
      <w:r w:rsidRPr="00C41838">
        <w:rPr>
          <w:b/>
          <w:sz w:val="26"/>
          <w:szCs w:val="26"/>
          <w:lang w:eastAsia="x-none"/>
        </w:rPr>
        <w:t>8</w:t>
      </w:r>
      <w:r w:rsidRPr="00C41838">
        <w:rPr>
          <w:b/>
          <w:sz w:val="26"/>
          <w:szCs w:val="26"/>
          <w:lang w:val="x-none" w:eastAsia="x-none"/>
        </w:rPr>
        <w:t>. ЮРИДИЧЕСКИЕ АДРЕСА И БАНКОВСКИЕ РЕКВИЗИТЫ СТОРОН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BD792F" w:rsidRPr="00280EC7" w14:paraId="50665EA1" w14:textId="77777777" w:rsidTr="00EE1A43">
        <w:tc>
          <w:tcPr>
            <w:tcW w:w="5529" w:type="dxa"/>
          </w:tcPr>
          <w:p w14:paraId="4C05EE95" w14:textId="77777777" w:rsidR="00BD792F" w:rsidRDefault="00BD792F" w:rsidP="00BD792F">
            <w:pPr>
              <w:suppressAutoHyphens w:val="0"/>
              <w:ind w:right="459"/>
              <w:rPr>
                <w:b/>
                <w:color w:val="000000"/>
                <w:sz w:val="23"/>
                <w:szCs w:val="23"/>
                <w:lang w:eastAsia="ru-RU"/>
              </w:rPr>
            </w:pPr>
          </w:p>
          <w:p w14:paraId="41C7BADD" w14:textId="568DED5D" w:rsidR="00FF73E5" w:rsidRPr="00DF5D97" w:rsidRDefault="00BD792F" w:rsidP="00FF73E5">
            <w:pPr>
              <w:suppressAutoHyphens w:val="0"/>
              <w:ind w:right="459"/>
              <w:jc w:val="both"/>
              <w:rPr>
                <w:b/>
                <w:sz w:val="26"/>
                <w:szCs w:val="26"/>
                <w:lang w:eastAsia="ru-RU"/>
              </w:rPr>
            </w:pPr>
            <w:r w:rsidRPr="00DF5D97">
              <w:rPr>
                <w:b/>
                <w:sz w:val="26"/>
                <w:szCs w:val="26"/>
                <w:lang w:eastAsia="ru-RU"/>
              </w:rPr>
              <w:t xml:space="preserve">ЗАКАЗЧИК:          </w:t>
            </w:r>
          </w:p>
          <w:p w14:paraId="5F9BCA2C" w14:textId="4ABA85B3" w:rsidR="00D030A6" w:rsidRDefault="00D030A6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Главное управление МЧС России по Курской области</w:t>
            </w:r>
          </w:p>
          <w:p w14:paraId="2658901F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 xml:space="preserve">Юридический адрес: 305000, г. Курск, </w:t>
            </w:r>
          </w:p>
          <w:p w14:paraId="2E9DB4F4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ул. Можаевская, 6;</w:t>
            </w:r>
          </w:p>
          <w:p w14:paraId="7333B740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 xml:space="preserve">Почтовый адрес: 305000, г. Курск, </w:t>
            </w:r>
          </w:p>
          <w:p w14:paraId="2209FE73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ул. Можаевская, 6;</w:t>
            </w:r>
          </w:p>
          <w:p w14:paraId="74734057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ИНН 4632047480;КПП 463201001;</w:t>
            </w:r>
          </w:p>
          <w:p w14:paraId="04783D26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Номер казначейского счета: 03211643000000013229 в ОКЦ № 1 ВВГУ Банка России//УФК по Нижегородской области, г. Нижний Новгород;</w:t>
            </w:r>
          </w:p>
          <w:p w14:paraId="13CE91E1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Номер банковского счета, входящего в состав ЕКС: 40102810745370000024,</w:t>
            </w:r>
          </w:p>
          <w:p w14:paraId="76BF2B9E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л/счет № 03441784010 в УФК по Курской области;</w:t>
            </w:r>
          </w:p>
          <w:p w14:paraId="1EF94629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БИК: 012202102; ОГРН: 1044637036333;</w:t>
            </w:r>
          </w:p>
          <w:p w14:paraId="5C054CD0" w14:textId="77777777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ОКПО: 08928606;ОКТМО: 38701000;</w:t>
            </w:r>
          </w:p>
          <w:p w14:paraId="6275830F" w14:textId="1DD7FFB3" w:rsidR="00FF73E5" w:rsidRPr="00CA09BD" w:rsidRDefault="00FF73E5" w:rsidP="00FF73E5">
            <w:pPr>
              <w:widowControl w:val="0"/>
              <w:tabs>
                <w:tab w:val="left" w:pos="708"/>
                <w:tab w:val="center" w:pos="4153"/>
                <w:tab w:val="right" w:pos="8306"/>
              </w:tabs>
              <w:spacing w:line="259" w:lineRule="auto"/>
              <w:rPr>
                <w:rFonts w:eastAsia="Calibri"/>
                <w:lang w:eastAsia="en-US"/>
              </w:rPr>
            </w:pPr>
            <w:r w:rsidRPr="00CA09BD">
              <w:rPr>
                <w:rFonts w:eastAsia="Calibri"/>
                <w:lang w:eastAsia="en-US"/>
              </w:rPr>
              <w:t>ОКВЭД: 84.25.9, 84.11.13, 84.22, 84.25.1, 52.22.2, 71.20.9, 84.24, 85.21, 85.49.9</w:t>
            </w:r>
          </w:p>
          <w:p w14:paraId="424F9156" w14:textId="77777777" w:rsidR="00BF07CB" w:rsidRDefault="00BF07CB" w:rsidP="00FF73E5">
            <w:pPr>
              <w:widowControl w:val="0"/>
              <w:rPr>
                <w:lang w:eastAsia="en-US"/>
              </w:rPr>
            </w:pPr>
          </w:p>
          <w:p w14:paraId="0DD7A4CF" w14:textId="77777777" w:rsidR="00FF73E5" w:rsidRPr="00445521" w:rsidRDefault="00FF73E5" w:rsidP="00FF73E5">
            <w:pPr>
              <w:widowControl w:val="0"/>
              <w:rPr>
                <w:sz w:val="26"/>
                <w:szCs w:val="26"/>
                <w:lang w:eastAsia="en-US"/>
              </w:rPr>
            </w:pPr>
          </w:p>
          <w:p w14:paraId="24DA5B96" w14:textId="77B6F664" w:rsidR="00FF73E5" w:rsidRPr="00445521" w:rsidRDefault="00FF73E5" w:rsidP="00FF73E5">
            <w:pPr>
              <w:widowControl w:val="0"/>
              <w:rPr>
                <w:sz w:val="26"/>
                <w:szCs w:val="26"/>
                <w:lang w:eastAsia="en-US"/>
              </w:rPr>
            </w:pPr>
            <w:r w:rsidRPr="00445521">
              <w:rPr>
                <w:sz w:val="26"/>
                <w:szCs w:val="26"/>
                <w:lang w:eastAsia="en-US"/>
              </w:rPr>
              <w:t xml:space="preserve">_____________________ </w:t>
            </w:r>
          </w:p>
          <w:p w14:paraId="55105B3A" w14:textId="67F860C8" w:rsidR="00BD792F" w:rsidRPr="00445521" w:rsidRDefault="00FF73E5" w:rsidP="00FF73E5">
            <w:pPr>
              <w:suppressAutoHyphens w:val="0"/>
              <w:ind w:right="459"/>
              <w:jc w:val="both"/>
              <w:rPr>
                <w:b/>
                <w:sz w:val="26"/>
                <w:szCs w:val="26"/>
                <w:lang w:eastAsia="ru-RU"/>
              </w:rPr>
            </w:pPr>
            <w:r w:rsidRPr="00445521">
              <w:rPr>
                <w:sz w:val="26"/>
                <w:szCs w:val="26"/>
                <w:lang w:eastAsia="en-US"/>
              </w:rPr>
              <w:t>М.П.</w:t>
            </w:r>
            <w:r w:rsidR="00BD792F" w:rsidRPr="00445521">
              <w:rPr>
                <w:b/>
                <w:sz w:val="26"/>
                <w:szCs w:val="26"/>
                <w:lang w:eastAsia="ru-RU"/>
              </w:rPr>
              <w:t xml:space="preserve">                                                                          </w:t>
            </w:r>
          </w:p>
          <w:p w14:paraId="0E208684" w14:textId="77777777" w:rsidR="00BD792F" w:rsidRDefault="00BD792F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10D53E30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5FBF6ECF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4E0ADDF4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11F1C2EB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02CF6CB8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6A8A7CEC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5DE75EC6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102BB823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7843C0E5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4FF85873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0BC758DC" w14:textId="77777777" w:rsidR="00B722AA" w:rsidRDefault="00B722AA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0566127E" w14:textId="77777777" w:rsidR="00DF5D97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35BFB087" w14:textId="6839DFDA" w:rsidR="00DF5D97" w:rsidRPr="00583F90" w:rsidRDefault="00DF5D97" w:rsidP="00CC57C2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</w:tc>
        <w:tc>
          <w:tcPr>
            <w:tcW w:w="4677" w:type="dxa"/>
          </w:tcPr>
          <w:p w14:paraId="2BF60693" w14:textId="77777777" w:rsidR="00BD792F" w:rsidRDefault="00BD792F" w:rsidP="00BD792F">
            <w:pPr>
              <w:suppressAutoHyphens w:val="0"/>
              <w:ind w:right="459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14:paraId="1866FE16" w14:textId="77777777" w:rsidR="00BD792F" w:rsidRPr="00DF5D97" w:rsidRDefault="00BD792F" w:rsidP="00BD792F">
            <w:pPr>
              <w:suppressAutoHyphens w:val="0"/>
              <w:ind w:right="459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DF5D97">
              <w:rPr>
                <w:b/>
                <w:color w:val="000000"/>
                <w:sz w:val="26"/>
                <w:szCs w:val="26"/>
                <w:lang w:eastAsia="ru-RU"/>
              </w:rPr>
              <w:t xml:space="preserve">ИСПОЛНИТЕЛЬ: </w:t>
            </w:r>
          </w:p>
          <w:p w14:paraId="422E4CD0" w14:textId="77777777" w:rsidR="00BD792F" w:rsidRPr="00BD792F" w:rsidRDefault="00BD792F" w:rsidP="00BD792F">
            <w:pPr>
              <w:widowControl w:val="0"/>
              <w:rPr>
                <w:b/>
                <w:color w:val="000000"/>
                <w:lang w:eastAsia="ru-RU"/>
              </w:rPr>
            </w:pPr>
          </w:p>
          <w:p w14:paraId="177D6D27" w14:textId="77777777" w:rsidR="00BD792F" w:rsidRPr="005008E8" w:rsidRDefault="00BD792F" w:rsidP="00BD792F">
            <w:pPr>
              <w:widowControl w:val="0"/>
              <w:rPr>
                <w:b/>
                <w:color w:val="000000"/>
                <w:lang w:eastAsia="ru-RU"/>
              </w:rPr>
            </w:pPr>
          </w:p>
          <w:p w14:paraId="41D124A5" w14:textId="77777777" w:rsidR="00BD792F" w:rsidRPr="005008E8" w:rsidRDefault="00BD792F" w:rsidP="00BD792F">
            <w:pPr>
              <w:widowControl w:val="0"/>
              <w:rPr>
                <w:highlight w:val="yellow"/>
              </w:rPr>
            </w:pPr>
          </w:p>
          <w:p w14:paraId="0F779F9E" w14:textId="77777777" w:rsidR="00BD792F" w:rsidRPr="00A62E51" w:rsidRDefault="00BD792F" w:rsidP="00BD792F">
            <w:pPr>
              <w:widowControl w:val="0"/>
              <w:rPr>
                <w:highlight w:val="yellow"/>
              </w:rPr>
            </w:pPr>
          </w:p>
          <w:p w14:paraId="7B33236C" w14:textId="77777777" w:rsidR="00BD792F" w:rsidRDefault="00BD792F" w:rsidP="00BD792F">
            <w:pPr>
              <w:widowControl w:val="0"/>
              <w:rPr>
                <w:highlight w:val="yellow"/>
              </w:rPr>
            </w:pPr>
          </w:p>
          <w:p w14:paraId="73E2DAD2" w14:textId="77777777" w:rsidR="00BD792F" w:rsidRPr="00A62E51" w:rsidRDefault="00BD792F" w:rsidP="00BD792F">
            <w:pPr>
              <w:widowControl w:val="0"/>
              <w:rPr>
                <w:highlight w:val="yellow"/>
              </w:rPr>
            </w:pPr>
          </w:p>
          <w:p w14:paraId="60F19C67" w14:textId="77777777" w:rsidR="00BD792F" w:rsidRPr="00A62E51" w:rsidRDefault="00BD792F" w:rsidP="00BD792F">
            <w:pPr>
              <w:widowControl w:val="0"/>
              <w:rPr>
                <w:highlight w:val="yellow"/>
              </w:rPr>
            </w:pPr>
          </w:p>
          <w:p w14:paraId="300A0DD6" w14:textId="77777777" w:rsidR="00BD792F" w:rsidRDefault="00BD792F" w:rsidP="00BD792F">
            <w:pPr>
              <w:widowControl w:val="0"/>
              <w:rPr>
                <w:highlight w:val="yellow"/>
              </w:rPr>
            </w:pPr>
          </w:p>
          <w:p w14:paraId="782D83D4" w14:textId="77777777" w:rsidR="00BD792F" w:rsidRPr="00A62E51" w:rsidRDefault="00BD792F" w:rsidP="00BD792F">
            <w:pPr>
              <w:widowControl w:val="0"/>
              <w:rPr>
                <w:highlight w:val="yellow"/>
              </w:rPr>
            </w:pPr>
          </w:p>
          <w:p w14:paraId="05275867" w14:textId="77777777" w:rsidR="00BD792F" w:rsidRPr="00A62E51" w:rsidRDefault="00BD792F" w:rsidP="00BD792F">
            <w:pPr>
              <w:widowControl w:val="0"/>
              <w:rPr>
                <w:highlight w:val="yellow"/>
              </w:rPr>
            </w:pPr>
          </w:p>
          <w:p w14:paraId="5177089C" w14:textId="77777777" w:rsidR="00BD792F" w:rsidRDefault="00BD792F" w:rsidP="00BD792F">
            <w:pPr>
              <w:widowControl w:val="0"/>
              <w:rPr>
                <w:highlight w:val="yellow"/>
              </w:rPr>
            </w:pPr>
          </w:p>
          <w:p w14:paraId="5E92346B" w14:textId="77777777" w:rsidR="00BD792F" w:rsidRDefault="00BD792F" w:rsidP="00BD792F">
            <w:pPr>
              <w:widowControl w:val="0"/>
              <w:rPr>
                <w:highlight w:val="yellow"/>
              </w:rPr>
            </w:pPr>
          </w:p>
          <w:p w14:paraId="50568A7E" w14:textId="77777777" w:rsidR="00BD792F" w:rsidRDefault="00BD792F" w:rsidP="00BD792F">
            <w:pPr>
              <w:widowControl w:val="0"/>
              <w:rPr>
                <w:highlight w:val="yellow"/>
              </w:rPr>
            </w:pPr>
          </w:p>
          <w:p w14:paraId="230BDC44" w14:textId="77777777" w:rsidR="00BD792F" w:rsidRDefault="00BD792F" w:rsidP="00BD792F">
            <w:pPr>
              <w:widowControl w:val="0"/>
              <w:rPr>
                <w:highlight w:val="yellow"/>
              </w:rPr>
            </w:pPr>
          </w:p>
          <w:p w14:paraId="190DE40A" w14:textId="77777777" w:rsidR="00BD792F" w:rsidRDefault="00BD792F" w:rsidP="00BD792F">
            <w:pPr>
              <w:widowControl w:val="0"/>
              <w:rPr>
                <w:highlight w:val="yellow"/>
              </w:rPr>
            </w:pPr>
          </w:p>
          <w:p w14:paraId="45FF423B" w14:textId="77777777" w:rsidR="00BD792F" w:rsidRDefault="00BD792F" w:rsidP="00BD792F">
            <w:pPr>
              <w:widowControl w:val="0"/>
              <w:rPr>
                <w:sz w:val="26"/>
                <w:szCs w:val="26"/>
                <w:highlight w:val="yellow"/>
              </w:rPr>
            </w:pPr>
          </w:p>
          <w:p w14:paraId="47AB039C" w14:textId="77777777" w:rsidR="00CA09BD" w:rsidRDefault="00CA09BD" w:rsidP="00BD792F">
            <w:pPr>
              <w:widowControl w:val="0"/>
              <w:rPr>
                <w:sz w:val="26"/>
                <w:szCs w:val="26"/>
                <w:highlight w:val="yellow"/>
              </w:rPr>
            </w:pPr>
          </w:p>
          <w:p w14:paraId="06B6654C" w14:textId="77777777" w:rsidR="00CA09BD" w:rsidRDefault="00CA09BD" w:rsidP="00BD792F">
            <w:pPr>
              <w:widowControl w:val="0"/>
              <w:rPr>
                <w:sz w:val="26"/>
                <w:szCs w:val="26"/>
                <w:highlight w:val="yellow"/>
              </w:rPr>
            </w:pPr>
          </w:p>
          <w:p w14:paraId="3E9BBD39" w14:textId="77777777" w:rsidR="00CA09BD" w:rsidRPr="00DF5D97" w:rsidRDefault="00CA09BD" w:rsidP="00BD792F">
            <w:pPr>
              <w:widowControl w:val="0"/>
              <w:rPr>
                <w:sz w:val="26"/>
                <w:szCs w:val="26"/>
                <w:highlight w:val="yellow"/>
              </w:rPr>
            </w:pPr>
          </w:p>
          <w:p w14:paraId="02319A03" w14:textId="77777777" w:rsidR="00D030A6" w:rsidRDefault="00D030A6" w:rsidP="00BD792F">
            <w:pPr>
              <w:widowControl w:val="0"/>
              <w:rPr>
                <w:sz w:val="26"/>
                <w:szCs w:val="26"/>
              </w:rPr>
            </w:pPr>
          </w:p>
          <w:p w14:paraId="43EE0862" w14:textId="77777777" w:rsidR="00D030A6" w:rsidRDefault="00D030A6" w:rsidP="00BD792F">
            <w:pPr>
              <w:widowControl w:val="0"/>
              <w:rPr>
                <w:sz w:val="26"/>
                <w:szCs w:val="26"/>
              </w:rPr>
            </w:pPr>
          </w:p>
          <w:p w14:paraId="29F1CE5B" w14:textId="04B5DFC7" w:rsidR="00BD792F" w:rsidRPr="00DF5D97" w:rsidRDefault="00BD792F" w:rsidP="00BD792F">
            <w:pPr>
              <w:widowControl w:val="0"/>
              <w:rPr>
                <w:sz w:val="26"/>
                <w:szCs w:val="26"/>
              </w:rPr>
            </w:pPr>
            <w:r w:rsidRPr="00DF5D97">
              <w:rPr>
                <w:sz w:val="26"/>
                <w:szCs w:val="26"/>
              </w:rPr>
              <w:t xml:space="preserve">___________________ </w:t>
            </w:r>
          </w:p>
          <w:p w14:paraId="3C863899" w14:textId="77777777" w:rsidR="00BD792F" w:rsidRPr="00DF5D97" w:rsidRDefault="00BD792F" w:rsidP="00BD792F">
            <w:pPr>
              <w:suppressAutoHyphens w:val="0"/>
              <w:ind w:right="459"/>
              <w:jc w:val="both"/>
              <w:rPr>
                <w:sz w:val="26"/>
                <w:szCs w:val="26"/>
                <w:lang w:eastAsia="ru-RU"/>
              </w:rPr>
            </w:pPr>
            <w:r w:rsidRPr="00DF5D97">
              <w:rPr>
                <w:rFonts w:cs="Calibri"/>
                <w:sz w:val="26"/>
                <w:szCs w:val="26"/>
                <w:lang w:eastAsia="en-US"/>
              </w:rPr>
              <w:t>М.П.</w:t>
            </w:r>
          </w:p>
          <w:p w14:paraId="018766DD" w14:textId="77777777" w:rsidR="00BD792F" w:rsidRPr="00DF5D97" w:rsidRDefault="00BD792F" w:rsidP="00BD792F">
            <w:pPr>
              <w:rPr>
                <w:sz w:val="26"/>
                <w:szCs w:val="26"/>
                <w:lang w:eastAsia="ru-RU"/>
              </w:rPr>
            </w:pPr>
          </w:p>
          <w:p w14:paraId="1E7BDDCA" w14:textId="77777777" w:rsidR="00BF07CB" w:rsidRDefault="00BF07CB" w:rsidP="00BD792F">
            <w:pPr>
              <w:rPr>
                <w:lang w:eastAsia="ru-RU"/>
              </w:rPr>
            </w:pPr>
          </w:p>
          <w:p w14:paraId="10F84C6D" w14:textId="77777777" w:rsidR="00AF0E6B" w:rsidRDefault="00AF0E6B" w:rsidP="00BD792F">
            <w:pPr>
              <w:rPr>
                <w:lang w:eastAsia="ru-RU"/>
              </w:rPr>
            </w:pPr>
          </w:p>
          <w:p w14:paraId="64BEEDD2" w14:textId="44592BE7" w:rsidR="00AF0E6B" w:rsidRPr="00747CDB" w:rsidRDefault="00AF0E6B" w:rsidP="00BD792F">
            <w:pPr>
              <w:rPr>
                <w:lang w:eastAsia="ru-RU"/>
              </w:rPr>
            </w:pPr>
          </w:p>
        </w:tc>
      </w:tr>
    </w:tbl>
    <w:p w14:paraId="6E9FF08C" w14:textId="77777777" w:rsidR="00CA09BD" w:rsidRDefault="00CA09BD" w:rsidP="00AF0E6B">
      <w:pPr>
        <w:suppressAutoHyphens w:val="0"/>
        <w:ind w:left="6237"/>
        <w:jc w:val="center"/>
        <w:rPr>
          <w:lang w:eastAsia="ru-RU" w:bidi="mni-IN"/>
        </w:rPr>
      </w:pPr>
    </w:p>
    <w:p w14:paraId="1E58BE1F" w14:textId="77777777" w:rsidR="00CA09BD" w:rsidRDefault="00CA09BD" w:rsidP="00AF0E6B">
      <w:pPr>
        <w:suppressAutoHyphens w:val="0"/>
        <w:ind w:left="6237"/>
        <w:jc w:val="center"/>
        <w:rPr>
          <w:lang w:eastAsia="ru-RU" w:bidi="mni-IN"/>
        </w:rPr>
      </w:pPr>
    </w:p>
    <w:p w14:paraId="08DC26DF" w14:textId="77777777" w:rsidR="00CA09BD" w:rsidRDefault="00CA09BD" w:rsidP="00AF0E6B">
      <w:pPr>
        <w:suppressAutoHyphens w:val="0"/>
        <w:ind w:left="6237"/>
        <w:jc w:val="center"/>
        <w:rPr>
          <w:lang w:eastAsia="ru-RU" w:bidi="mni-IN"/>
        </w:rPr>
      </w:pPr>
    </w:p>
    <w:p w14:paraId="64B0C94D" w14:textId="2C5F510F" w:rsidR="00B63A0C" w:rsidRPr="00B63A0C" w:rsidRDefault="00B63A0C" w:rsidP="00AF0E6B">
      <w:pPr>
        <w:suppressAutoHyphens w:val="0"/>
        <w:ind w:left="6237"/>
        <w:jc w:val="center"/>
        <w:rPr>
          <w:lang w:eastAsia="ru-RU" w:bidi="mni-IN"/>
        </w:rPr>
      </w:pPr>
      <w:r w:rsidRPr="00B63A0C">
        <w:rPr>
          <w:lang w:eastAsia="ru-RU" w:bidi="mni-IN"/>
        </w:rPr>
        <w:t>Приложение</w:t>
      </w:r>
      <w:r w:rsidR="00AF0E6B">
        <w:rPr>
          <w:lang w:eastAsia="ru-RU" w:bidi="mni-IN"/>
        </w:rPr>
        <w:t xml:space="preserve"> № 1</w:t>
      </w:r>
      <w:r w:rsidRPr="00B63A0C">
        <w:rPr>
          <w:lang w:eastAsia="ru-RU" w:bidi="mni-IN"/>
        </w:rPr>
        <w:t xml:space="preserve"> к Договору</w:t>
      </w:r>
    </w:p>
    <w:p w14:paraId="66FAA044" w14:textId="77777777" w:rsidR="00AF0E6B" w:rsidRDefault="00B63A0C" w:rsidP="00AF0E6B">
      <w:pPr>
        <w:suppressAutoHyphens w:val="0"/>
        <w:ind w:left="6237"/>
        <w:jc w:val="center"/>
        <w:rPr>
          <w:lang w:eastAsia="ru-RU" w:bidi="mni-IN"/>
        </w:rPr>
      </w:pPr>
      <w:r w:rsidRPr="00B63A0C">
        <w:rPr>
          <w:lang w:eastAsia="ru-RU" w:bidi="mni-IN"/>
        </w:rPr>
        <w:t>от  «____» ____________ 20</w:t>
      </w:r>
      <w:r w:rsidR="00E91DF1">
        <w:rPr>
          <w:lang w:eastAsia="ru-RU" w:bidi="mni-IN"/>
        </w:rPr>
        <w:t>2</w:t>
      </w:r>
      <w:r w:rsidR="00BF07CB">
        <w:rPr>
          <w:lang w:eastAsia="ru-RU" w:bidi="mni-IN"/>
        </w:rPr>
        <w:t>6</w:t>
      </w:r>
      <w:r w:rsidRPr="00B63A0C">
        <w:rPr>
          <w:lang w:eastAsia="ru-RU" w:bidi="mni-IN"/>
        </w:rPr>
        <w:t xml:space="preserve">  г.</w:t>
      </w:r>
    </w:p>
    <w:p w14:paraId="6D277134" w14:textId="3421CF68" w:rsidR="00B63A0C" w:rsidRPr="00B63A0C" w:rsidRDefault="00B63A0C" w:rsidP="00AF0E6B">
      <w:pPr>
        <w:suppressAutoHyphens w:val="0"/>
        <w:ind w:left="6237" w:firstLine="720"/>
        <w:rPr>
          <w:lang w:eastAsia="ru-RU" w:bidi="mni-IN"/>
        </w:rPr>
      </w:pPr>
      <w:r w:rsidRPr="00B63A0C">
        <w:rPr>
          <w:lang w:eastAsia="ru-RU" w:bidi="mni-IN"/>
        </w:rPr>
        <w:t xml:space="preserve">№ </w:t>
      </w:r>
      <w:r w:rsidR="00226CA5">
        <w:rPr>
          <w:lang w:eastAsia="ru-RU" w:bidi="mni-IN"/>
        </w:rPr>
        <w:t xml:space="preserve">  ________________</w:t>
      </w:r>
    </w:p>
    <w:p w14:paraId="3B03BF1D" w14:textId="77777777" w:rsidR="00963593" w:rsidRPr="00B63A0C" w:rsidRDefault="00963593" w:rsidP="00AF0E6B">
      <w:pPr>
        <w:suppressAutoHyphens w:val="0"/>
        <w:ind w:firstLine="720"/>
        <w:jc w:val="center"/>
        <w:rPr>
          <w:lang w:eastAsia="ru-RU" w:bidi="mni-IN"/>
        </w:rPr>
      </w:pPr>
    </w:p>
    <w:p w14:paraId="79D7CDAF" w14:textId="77777777" w:rsidR="00AF0E6B" w:rsidRDefault="00AF0E6B" w:rsidP="00AF0E6B">
      <w:pPr>
        <w:keepNext/>
        <w:suppressLineNumbers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</w:p>
    <w:p w14:paraId="26D86307" w14:textId="77777777" w:rsidR="00AF0E6B" w:rsidRPr="00AF0E6B" w:rsidRDefault="00AF0E6B" w:rsidP="00AF0E6B">
      <w:pPr>
        <w:keepNext/>
        <w:suppressLineNumbers/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AF0E6B">
        <w:rPr>
          <w:b/>
          <w:sz w:val="26"/>
          <w:szCs w:val="26"/>
          <w:lang w:eastAsia="ru-RU"/>
        </w:rPr>
        <w:t xml:space="preserve">Техническое задание </w:t>
      </w:r>
    </w:p>
    <w:p w14:paraId="565BC315" w14:textId="77777777" w:rsidR="00AF0E6B" w:rsidRPr="00AF0E6B" w:rsidRDefault="00AF0E6B" w:rsidP="00AF0E6B">
      <w:pPr>
        <w:keepNext/>
        <w:suppressLineNumbers/>
        <w:autoSpaceDE w:val="0"/>
        <w:jc w:val="center"/>
        <w:rPr>
          <w:b/>
          <w:bCs/>
          <w:sz w:val="26"/>
          <w:szCs w:val="26"/>
        </w:rPr>
      </w:pPr>
      <w:r w:rsidRPr="00AF0E6B">
        <w:rPr>
          <w:b/>
          <w:bCs/>
          <w:sz w:val="26"/>
          <w:szCs w:val="26"/>
        </w:rPr>
        <w:t>на оказание услуг по индивидуальному пошиву форменного обмундирования</w:t>
      </w:r>
    </w:p>
    <w:p w14:paraId="1957D7AB" w14:textId="77777777" w:rsidR="00AF0E6B" w:rsidRPr="00AF0E6B" w:rsidRDefault="00AF0E6B" w:rsidP="00AF0E6B">
      <w:pPr>
        <w:suppressAutoHyphens w:val="0"/>
        <w:jc w:val="center"/>
        <w:rPr>
          <w:sz w:val="16"/>
          <w:szCs w:val="16"/>
          <w:lang w:eastAsia="ru-RU"/>
        </w:rPr>
      </w:pPr>
    </w:p>
    <w:p w14:paraId="59F98932" w14:textId="77777777" w:rsidR="00AF0E6B" w:rsidRPr="00AF0E6B" w:rsidRDefault="00AF0E6B" w:rsidP="00AF0E6B">
      <w:pPr>
        <w:keepNext/>
        <w:suppressLineNumbers/>
        <w:autoSpaceDE w:val="0"/>
        <w:ind w:firstLine="709"/>
        <w:jc w:val="both"/>
        <w:rPr>
          <w:bCs/>
        </w:rPr>
      </w:pPr>
      <w:r w:rsidRPr="00AF0E6B">
        <w:rPr>
          <w:bCs/>
        </w:rPr>
        <w:t xml:space="preserve">Исполнитель приступает к оказанию Услуг с момента утверждения Заказчиком образцов материалов, тканей и фурнитуры. </w:t>
      </w:r>
    </w:p>
    <w:p w14:paraId="0E1F2F31" w14:textId="77777777" w:rsidR="00AF0E6B" w:rsidRPr="00AF0E6B" w:rsidRDefault="00AF0E6B" w:rsidP="00AF0E6B">
      <w:pPr>
        <w:keepNext/>
        <w:suppressLineNumbers/>
        <w:autoSpaceDE w:val="0"/>
        <w:ind w:firstLine="709"/>
        <w:jc w:val="both"/>
        <w:rPr>
          <w:bCs/>
        </w:rPr>
      </w:pPr>
      <w:r w:rsidRPr="00AF0E6B">
        <w:rPr>
          <w:bCs/>
        </w:rPr>
        <w:t xml:space="preserve">Исполнитель согласовывает с Заказчиком дату, время и сроки проведения примерки, снятия мерок и поставки готовой формы за 2 (два) рабочих дня до проведения соответствующего мероприятия.  </w:t>
      </w:r>
    </w:p>
    <w:p w14:paraId="5D622492" w14:textId="77777777" w:rsidR="00AF0E6B" w:rsidRPr="00AF0E6B" w:rsidRDefault="00AF0E6B" w:rsidP="00AF0E6B">
      <w:pPr>
        <w:autoSpaceDE w:val="0"/>
        <w:ind w:firstLine="708"/>
        <w:contextualSpacing/>
        <w:jc w:val="both"/>
        <w:rPr>
          <w:bCs/>
        </w:rPr>
      </w:pPr>
      <w:r w:rsidRPr="00AF0E6B">
        <w:rPr>
          <w:bCs/>
        </w:rPr>
        <w:t>Услуги должны производиться в соответствии с требованиями нормативно-технической документации (технические условия) из ткани, материалов и фурнитуры Исполнителя,</w:t>
      </w:r>
      <w:r w:rsidRPr="00AF0E6B">
        <w:rPr>
          <w:color w:val="000000"/>
        </w:rPr>
        <w:t xml:space="preserve"> осуществляющего пошив, форменная одежда приобретается как готовое изделие. </w:t>
      </w:r>
      <w:r w:rsidRPr="00AF0E6B">
        <w:rPr>
          <w:bCs/>
        </w:rPr>
        <w:t>Примерки предметов форменного обмундирования осуществляются не менее 3-х раз в период пошива. С учетом особенностей фигуры сотрудника, при необходимости, проводятся дополнительные примерки.</w:t>
      </w:r>
    </w:p>
    <w:p w14:paraId="1921D09B" w14:textId="77777777" w:rsidR="00AF0E6B" w:rsidRPr="00AF0E6B" w:rsidRDefault="00AF0E6B" w:rsidP="00AF0E6B">
      <w:pPr>
        <w:keepNext/>
        <w:suppressLineNumbers/>
        <w:autoSpaceDE w:val="0"/>
        <w:ind w:firstLine="709"/>
        <w:jc w:val="both"/>
        <w:rPr>
          <w:bCs/>
        </w:rPr>
      </w:pPr>
      <w:r w:rsidRPr="00AF0E6B">
        <w:rPr>
          <w:bCs/>
        </w:rPr>
        <w:t xml:space="preserve">Размеры форменного обмундирования – определяются по индивидуальному снятию мерок. </w:t>
      </w:r>
    </w:p>
    <w:p w14:paraId="414C7C70" w14:textId="77777777" w:rsidR="00AF0E6B" w:rsidRPr="00AF0E6B" w:rsidRDefault="00AF0E6B" w:rsidP="00AF0E6B">
      <w:pPr>
        <w:keepNext/>
        <w:suppressLineNumbers/>
        <w:autoSpaceDE w:val="0"/>
        <w:ind w:firstLine="709"/>
        <w:jc w:val="both"/>
        <w:rPr>
          <w:bCs/>
        </w:rPr>
      </w:pPr>
      <w:r w:rsidRPr="00AF0E6B">
        <w:rPr>
          <w:bCs/>
        </w:rPr>
        <w:t>Снятие мерок, примерки осуществляются Исполнителем с 9.30 до 17.30 часов по рабочим дням по адресу: г. Курск, ул. Можаевская, д. 6 по согласованию с Заказчиком.</w:t>
      </w:r>
    </w:p>
    <w:p w14:paraId="2E4E9C05" w14:textId="77777777" w:rsidR="00AF0E6B" w:rsidRPr="00AF0E6B" w:rsidRDefault="00AF0E6B" w:rsidP="00AF0E6B">
      <w:pPr>
        <w:keepNext/>
        <w:suppressLineNumbers/>
        <w:autoSpaceDE w:val="0"/>
        <w:ind w:firstLine="709"/>
        <w:jc w:val="both"/>
        <w:rPr>
          <w:bCs/>
        </w:rPr>
      </w:pPr>
      <w:r w:rsidRPr="00AF0E6B">
        <w:rPr>
          <w:bCs/>
        </w:rPr>
        <w:t>Место поставки готового форменного обмундирования осуществляется по адресу Заказчика: г. Курск, ул. Можаевская, д. 6.</w:t>
      </w:r>
    </w:p>
    <w:p w14:paraId="18C442A9" w14:textId="77777777" w:rsidR="00AF0E6B" w:rsidRPr="00AF0E6B" w:rsidRDefault="00AF0E6B" w:rsidP="00AF0E6B">
      <w:pPr>
        <w:keepNext/>
        <w:suppressLineNumbers/>
        <w:autoSpaceDE w:val="0"/>
        <w:ind w:firstLine="709"/>
        <w:jc w:val="both"/>
        <w:rPr>
          <w:bCs/>
        </w:rPr>
      </w:pPr>
      <w:r w:rsidRPr="00AF0E6B">
        <w:rPr>
          <w:bCs/>
        </w:rPr>
        <w:t>Прием-передача результатов оказанных услуг: Готовые предметы вещевого имущества  передаются Заказчику (представителю Заказчика) в отглаженном виде, висящими на плечиках, упакованными в индивидуальные полиэтиленовые пакеты. Плечики и индивидуальные полиэтиленовые пакеты сдаются вместе с предметами одежды.</w:t>
      </w:r>
    </w:p>
    <w:p w14:paraId="3C3E14E0" w14:textId="77777777" w:rsidR="00AF0E6B" w:rsidRPr="00AF0E6B" w:rsidRDefault="00AF0E6B" w:rsidP="00AF0E6B">
      <w:pPr>
        <w:ind w:firstLine="708"/>
        <w:jc w:val="both"/>
      </w:pPr>
      <w:r w:rsidRPr="00AF0E6B">
        <w:t>Поставщик гарантирует замену вещевого имущества при несоответствии их качества требованиям настоящего технического задания при условии соблюдения потребителем правил транспортирования, хранения и эксплуатации в течение всего гарантийного срока.</w:t>
      </w:r>
    </w:p>
    <w:p w14:paraId="34B3BA28" w14:textId="77777777" w:rsidR="00AF0E6B" w:rsidRPr="00AF0E6B" w:rsidRDefault="00AF0E6B" w:rsidP="00AF0E6B">
      <w:pPr>
        <w:tabs>
          <w:tab w:val="left" w:pos="1008"/>
        </w:tabs>
        <w:autoSpaceDE w:val="0"/>
        <w:autoSpaceDN w:val="0"/>
        <w:adjustRightInd w:val="0"/>
        <w:spacing w:after="60"/>
        <w:ind w:firstLine="708"/>
        <w:jc w:val="both"/>
        <w:rPr>
          <w:color w:val="000000"/>
        </w:rPr>
      </w:pPr>
      <w:r w:rsidRPr="00AF0E6B">
        <w:rPr>
          <w:color w:val="000000"/>
        </w:rPr>
        <w:t>Гарантийный срок эксплуатации вещевого имущества 12 месяцев после подписания сторонами акта приема-передачи товара.</w:t>
      </w:r>
    </w:p>
    <w:p w14:paraId="6DF94FC5" w14:textId="77777777" w:rsidR="00AF0E6B" w:rsidRPr="00AF0E6B" w:rsidRDefault="00AF0E6B" w:rsidP="00AF0E6B">
      <w:pPr>
        <w:suppressAutoHyphens w:val="0"/>
        <w:ind w:firstLine="709"/>
        <w:jc w:val="both"/>
        <w:rPr>
          <w:b/>
          <w:lang w:eastAsia="ru-RU"/>
        </w:rPr>
      </w:pPr>
    </w:p>
    <w:p w14:paraId="10761E19" w14:textId="77834CC0" w:rsidR="00AF0E6B" w:rsidRDefault="00AF0E6B" w:rsidP="00AF0E6B">
      <w:pPr>
        <w:suppressAutoHyphens w:val="0"/>
        <w:ind w:firstLine="709"/>
        <w:jc w:val="both"/>
        <w:rPr>
          <w:b/>
          <w:lang w:eastAsia="ru-RU"/>
        </w:rPr>
      </w:pPr>
      <w:r w:rsidRPr="00AF0E6B">
        <w:rPr>
          <w:b/>
          <w:lang w:eastAsia="ru-RU"/>
        </w:rPr>
        <w:t xml:space="preserve">Наименование предметов форменного обмундирования для индивидуального пошива: </w:t>
      </w:r>
    </w:p>
    <w:p w14:paraId="3B0C149F" w14:textId="31612989" w:rsidR="001F39CD" w:rsidRPr="001F39CD" w:rsidRDefault="001F39CD" w:rsidP="001F39CD">
      <w:pPr>
        <w:pStyle w:val="af8"/>
        <w:numPr>
          <w:ilvl w:val="0"/>
          <w:numId w:val="4"/>
        </w:numPr>
        <w:suppressAutoHyphens w:val="0"/>
        <w:jc w:val="both"/>
        <w:rPr>
          <w:lang w:eastAsia="ru-RU"/>
        </w:rPr>
      </w:pPr>
      <w:r w:rsidRPr="001F39CD">
        <w:rPr>
          <w:lang w:eastAsia="ru-RU"/>
        </w:rPr>
        <w:t>Китель шерстяной парадный</w:t>
      </w:r>
      <w:r>
        <w:rPr>
          <w:lang w:eastAsia="ru-RU"/>
        </w:rPr>
        <w:t>;</w:t>
      </w:r>
    </w:p>
    <w:p w14:paraId="597FF57F" w14:textId="45CB2EAF" w:rsidR="001F39CD" w:rsidRPr="001F39CD" w:rsidRDefault="001F39CD" w:rsidP="001F39CD">
      <w:pPr>
        <w:pStyle w:val="af8"/>
        <w:numPr>
          <w:ilvl w:val="0"/>
          <w:numId w:val="4"/>
        </w:numPr>
        <w:suppressAutoHyphens w:val="0"/>
        <w:jc w:val="both"/>
        <w:rPr>
          <w:lang w:eastAsia="ru-RU"/>
        </w:rPr>
      </w:pPr>
      <w:r w:rsidRPr="001F39CD">
        <w:rPr>
          <w:lang w:eastAsia="ru-RU"/>
        </w:rPr>
        <w:t>Брюки шерстяные парадные</w:t>
      </w:r>
    </w:p>
    <w:p w14:paraId="672DAC55" w14:textId="77777777" w:rsidR="00AF0E6B" w:rsidRPr="00AF0E6B" w:rsidRDefault="00AF0E6B" w:rsidP="00AF0E6B">
      <w:pPr>
        <w:suppressAutoHyphens w:val="0"/>
        <w:ind w:firstLine="709"/>
        <w:jc w:val="both"/>
        <w:rPr>
          <w:lang w:eastAsia="ru-RU"/>
        </w:rPr>
      </w:pPr>
    </w:p>
    <w:p w14:paraId="5E392992" w14:textId="77777777" w:rsidR="00AF0E6B" w:rsidRDefault="00AF0E6B" w:rsidP="00AF0E6B">
      <w:pPr>
        <w:widowControl w:val="0"/>
        <w:autoSpaceDE w:val="0"/>
        <w:ind w:firstLine="540"/>
        <w:jc w:val="both"/>
        <w:rPr>
          <w:kern w:val="1"/>
        </w:rPr>
      </w:pPr>
      <w:r w:rsidRPr="00AF0E6B">
        <w:rPr>
          <w:kern w:val="1"/>
        </w:rPr>
        <w:t>Вещевое имущество должно соответствовать требованиям настоящего технического задания и приказов МЧС России от 04 апреля 2022 г. № 312 «Об утверждении Описания форменной одежды и знаков различия по специальным званиям сотрудников федеральной противопожарной службы Государственной противопожарной службы» и от 04 апреля 2022 г. № 313 «Об утверждении Ассортимента тканей, применяемых для изготовления форменной одежды сотрудников федеральной противопожарной службы Государственной противопожарной службы».</w:t>
      </w:r>
    </w:p>
    <w:p w14:paraId="62F435F1" w14:textId="03115550" w:rsidR="001F39CD" w:rsidRPr="00722B7D" w:rsidRDefault="001F39CD" w:rsidP="001F39CD">
      <w:pPr>
        <w:tabs>
          <w:tab w:val="left" w:pos="10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Исполнитель </w:t>
      </w:r>
      <w:r w:rsidR="007F385F">
        <w:rPr>
          <w:rFonts w:eastAsia="Calibri"/>
          <w:lang w:eastAsia="en-US"/>
        </w:rPr>
        <w:t>не позднее</w:t>
      </w:r>
      <w:r w:rsidRPr="00722B7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</w:t>
      </w:r>
      <w:r w:rsidR="007F385F">
        <w:rPr>
          <w:rFonts w:eastAsia="Calibri"/>
          <w:lang w:eastAsia="en-US"/>
        </w:rPr>
        <w:t>-х</w:t>
      </w:r>
      <w:r w:rsidRPr="00722B7D">
        <w:rPr>
          <w:rFonts w:eastAsia="Calibri"/>
          <w:lang w:eastAsia="en-US"/>
        </w:rPr>
        <w:t xml:space="preserve"> рабочих дней со дня заключения договора согласов</w:t>
      </w:r>
      <w:r>
        <w:rPr>
          <w:rFonts w:eastAsia="Calibri"/>
          <w:lang w:eastAsia="en-US"/>
        </w:rPr>
        <w:t>ывает</w:t>
      </w:r>
      <w:r w:rsidRPr="00722B7D">
        <w:rPr>
          <w:rFonts w:eastAsia="Calibri"/>
          <w:lang w:eastAsia="en-US"/>
        </w:rPr>
        <w:t xml:space="preserve"> с Заказчиком материал</w:t>
      </w:r>
      <w:r w:rsidR="007F385F">
        <w:rPr>
          <w:rFonts w:eastAsia="Calibri"/>
          <w:lang w:eastAsia="en-US"/>
        </w:rPr>
        <w:t xml:space="preserve"> и цвет</w:t>
      </w:r>
      <w:r w:rsidRPr="00722B7D">
        <w:rPr>
          <w:rFonts w:eastAsia="Calibri"/>
          <w:lang w:eastAsia="en-US"/>
        </w:rPr>
        <w:t xml:space="preserve"> основной</w:t>
      </w:r>
      <w:r>
        <w:rPr>
          <w:rFonts w:eastAsia="Calibri"/>
          <w:lang w:eastAsia="en-US"/>
        </w:rPr>
        <w:t xml:space="preserve"> и подкладочной</w:t>
      </w:r>
      <w:r w:rsidRPr="00722B7D">
        <w:rPr>
          <w:rFonts w:eastAsia="Calibri"/>
          <w:lang w:eastAsia="en-US"/>
        </w:rPr>
        <w:t xml:space="preserve"> ткани путем предоставления Заказчику образца (образцов) ткани и документы, подтверждающие состав ткани. </w:t>
      </w:r>
    </w:p>
    <w:p w14:paraId="5284C74E" w14:textId="77777777" w:rsidR="001F39CD" w:rsidRDefault="001F39CD" w:rsidP="00AF0E6B">
      <w:pPr>
        <w:widowControl w:val="0"/>
        <w:autoSpaceDE w:val="0"/>
        <w:ind w:firstLine="540"/>
        <w:jc w:val="both"/>
        <w:rPr>
          <w:kern w:val="1"/>
        </w:rPr>
      </w:pPr>
    </w:p>
    <w:p w14:paraId="64A23FFE" w14:textId="77777777" w:rsidR="00AF0E6B" w:rsidRPr="00AF0E6B" w:rsidRDefault="00AF0E6B" w:rsidP="00AF0E6B">
      <w:pPr>
        <w:numPr>
          <w:ilvl w:val="0"/>
          <w:numId w:val="2"/>
        </w:numPr>
        <w:suppressAutoHyphens w:val="0"/>
        <w:autoSpaceDE w:val="0"/>
        <w:contextualSpacing/>
        <w:jc w:val="center"/>
        <w:rPr>
          <w:color w:val="000000"/>
        </w:rPr>
      </w:pPr>
      <w:r w:rsidRPr="00AF0E6B">
        <w:rPr>
          <w:b/>
          <w:color w:val="000000"/>
        </w:rPr>
        <w:t>Китель шерстяной парадный</w:t>
      </w:r>
    </w:p>
    <w:p w14:paraId="3F7DE70A" w14:textId="77777777" w:rsidR="00AF0E6B" w:rsidRPr="00AF0E6B" w:rsidRDefault="00AF0E6B" w:rsidP="00AF0E6B">
      <w:pPr>
        <w:widowControl w:val="0"/>
        <w:autoSpaceDE w:val="0"/>
        <w:ind w:firstLine="540"/>
        <w:jc w:val="both"/>
        <w:rPr>
          <w:kern w:val="1"/>
        </w:rPr>
      </w:pPr>
      <w:r w:rsidRPr="00AF0E6B">
        <w:rPr>
          <w:kern w:val="1"/>
        </w:rPr>
        <w:t xml:space="preserve">Китель шерстяной парадный серо-синего цвета для лиц старшего  начальствующего </w:t>
      </w:r>
      <w:r w:rsidRPr="00AF0E6B">
        <w:rPr>
          <w:kern w:val="1"/>
        </w:rPr>
        <w:lastRenderedPageBreak/>
        <w:t>состава. Китель прямого покроя с центральной бортовой застежкой на три пуговицы и углубленным вырезом горловины, воротник отложной с лацканами, на подкладке серо-синего цвета. Пуговицы форменные металлические диаметром 22 мм золотистого цвета с выпуклым рельефным изображением Государственного герба Российской Федерации. Рукава втачные. В нижних частях полочек расположены два прорезных кармана с клапанами. Спинка со шлицей. На подкладке полочек расположены внутренние карманы с застежкой на пуговицы (рис. 1).</w:t>
      </w:r>
    </w:p>
    <w:p w14:paraId="5C153675" w14:textId="77777777" w:rsidR="00AF0E6B" w:rsidRPr="00AF0E6B" w:rsidRDefault="00AF0E6B" w:rsidP="00AF0E6B">
      <w:pPr>
        <w:ind w:firstLine="540"/>
        <w:jc w:val="both"/>
        <w:rPr>
          <w:kern w:val="1"/>
        </w:rPr>
      </w:pPr>
      <w:r w:rsidRPr="00AF0E6B">
        <w:rPr>
          <w:kern w:val="1"/>
        </w:rPr>
        <w:t>Китель изготавливается из материалов, согласно Приказа МЧС России от 04 апреля 2022 г. № 313 «Об утверждении Ассортимента тканей, применяемых для изготовления форменной одежды сотрудников федеральной противопожарной службы Государственной противопожарной службы»  согласно категории сотрудников - лица старшего начальствующего состава.</w:t>
      </w:r>
    </w:p>
    <w:p w14:paraId="34D71FD0" w14:textId="77777777" w:rsidR="00AF0E6B" w:rsidRPr="00AF0E6B" w:rsidRDefault="00AF0E6B" w:rsidP="00AF0E6B">
      <w:pPr>
        <w:autoSpaceDE w:val="0"/>
        <w:ind w:firstLine="540"/>
        <w:contextualSpacing/>
        <w:jc w:val="both"/>
        <w:rPr>
          <w:kern w:val="1"/>
        </w:rPr>
      </w:pPr>
      <w:r w:rsidRPr="00AF0E6B">
        <w:rPr>
          <w:kern w:val="1"/>
        </w:rPr>
        <w:t xml:space="preserve">Ткань камвольная полушерстяная костюмная (содержание шерсти не менее 60%), цвет по текстильному цветовому справочнику «Pantone®» </w:t>
      </w:r>
      <w:hyperlink r:id="rId8" w:anchor="10001" w:history="1">
        <w:r w:rsidRPr="00AF0E6B">
          <w:rPr>
            <w:kern w:val="1"/>
          </w:rPr>
          <w:t>№ </w:t>
        </w:r>
      </w:hyperlink>
      <w:r w:rsidRPr="00AF0E6B">
        <w:rPr>
          <w:kern w:val="1"/>
        </w:rPr>
        <w:t xml:space="preserve">19-4826 ТРХ. </w:t>
      </w:r>
    </w:p>
    <w:p w14:paraId="3BEC4B53" w14:textId="77777777" w:rsidR="00AF0E6B" w:rsidRPr="00AF0E6B" w:rsidRDefault="00AF0E6B" w:rsidP="00AF0E6B">
      <w:pPr>
        <w:widowControl w:val="0"/>
        <w:autoSpaceDE w:val="0"/>
        <w:ind w:firstLine="540"/>
        <w:jc w:val="both"/>
        <w:rPr>
          <w:kern w:val="1"/>
        </w:rPr>
      </w:pPr>
      <w:r w:rsidRPr="00AF0E6B">
        <w:rPr>
          <w:shd w:val="clear" w:color="auto" w:fill="FFFFFF"/>
        </w:rPr>
        <w:t>На левом рукаве кителя настрочен нарукавный знак по принадлежности к</w:t>
      </w:r>
      <w:r w:rsidRPr="00AF0E6B">
        <w:rPr>
          <w:kern w:val="1"/>
        </w:rPr>
        <w:t xml:space="preserve"> МЧС России на расстоянии 80 мм (± 1 мм) от шва втачивания рукава. На правом рукаве кителя настрочен нарукавный знак по принадлежности к структурному подразделению МЧС России (Главное управление МЧС России по Курской области) на расстоянии 80 мм от шва втачивания рукава. Поле щита (фон) в цвет ткани (</w:t>
      </w:r>
      <w:r w:rsidRPr="00AF0E6B">
        <w:rPr>
          <w:kern w:val="1"/>
          <w:shd w:val="clear" w:color="auto" w:fill="FFFFFF"/>
        </w:rPr>
        <w:t>цвет по текстильному цветовому справочнику «Pantone®»</w:t>
      </w:r>
      <w:hyperlink r:id="rId9" w:anchor="10007" w:history="1">
        <w:r w:rsidRPr="00AF0E6B">
          <w:rPr>
            <w:kern w:val="1"/>
          </w:rPr>
          <w:t xml:space="preserve"> №</w:t>
        </w:r>
      </w:hyperlink>
      <w:r w:rsidRPr="00AF0E6B">
        <w:rPr>
          <w:kern w:val="1"/>
        </w:rPr>
        <w:t xml:space="preserve"> 19-4826 ТРХ) (рис. 2).</w:t>
      </w:r>
    </w:p>
    <w:p w14:paraId="7312840B" w14:textId="77777777" w:rsidR="00AF0E6B" w:rsidRPr="00AF0E6B" w:rsidRDefault="00AF0E6B" w:rsidP="00AF0E6B">
      <w:pPr>
        <w:widowControl w:val="0"/>
        <w:ind w:firstLine="709"/>
        <w:jc w:val="both"/>
        <w:rPr>
          <w:kern w:val="1"/>
        </w:rPr>
      </w:pPr>
      <w:r w:rsidRPr="00AF0E6B">
        <w:rPr>
          <w:kern w:val="1"/>
        </w:rPr>
        <w:t>Элементы нарукавных знаков (рисунки, надписи, кант) должны быть вышиты нитями соответствующего цвета. Лицевая поверхность нарукавных знаков не должна иметь складок, морщин, вздутий. Изображения элементов нагрудных и нарукавных знаков должны располагаться симметрично, без перекосов и искривлений. Все измерения нарукавных знаков имеют допуск корректировки по размерам ± 1 мм.</w:t>
      </w:r>
    </w:p>
    <w:p w14:paraId="2860927C" w14:textId="77777777" w:rsidR="00AF0E6B" w:rsidRPr="00AF0E6B" w:rsidRDefault="00AF0E6B" w:rsidP="00AF0E6B">
      <w:pPr>
        <w:widowControl w:val="0"/>
        <w:ind w:firstLine="709"/>
        <w:jc w:val="both"/>
        <w:rPr>
          <w:kern w:val="1"/>
        </w:rPr>
      </w:pPr>
      <w:r w:rsidRPr="00AF0E6B">
        <w:t xml:space="preserve">На деталях полочек в области плечевых швов пришиты погоны </w:t>
      </w:r>
      <w:r w:rsidRPr="00AF0E6B">
        <w:rPr>
          <w:bCs/>
          <w:color w:val="000000"/>
          <w:lang w:eastAsia="ru-RU"/>
        </w:rPr>
        <w:t xml:space="preserve">с полем из галуна специального переплетения золотистого цвета для лиц старшего начальствующего состава МЧС России </w:t>
      </w:r>
      <w:r w:rsidRPr="00AF0E6B">
        <w:rPr>
          <w:lang w:eastAsia="ru-RU"/>
        </w:rPr>
        <w:t>(специальное звание – полковник внутренней службы).</w:t>
      </w:r>
    </w:p>
    <w:p w14:paraId="1BE05586" w14:textId="24DAD2DA" w:rsidR="00AF0E6B" w:rsidRPr="00AF0E6B" w:rsidRDefault="00AF0E6B" w:rsidP="00AF0E6B">
      <w:pPr>
        <w:tabs>
          <w:tab w:val="left" w:pos="709"/>
        </w:tabs>
        <w:spacing w:after="6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1065EE29" wp14:editId="06A28BD3">
            <wp:extent cx="1710055" cy="1995805"/>
            <wp:effectExtent l="0" t="0" r="444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23" r="21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99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DAB2F" w14:textId="77777777" w:rsidR="00AF0E6B" w:rsidRPr="00AF0E6B" w:rsidRDefault="00AF0E6B" w:rsidP="00AF0E6B">
      <w:pPr>
        <w:tabs>
          <w:tab w:val="left" w:pos="709"/>
        </w:tabs>
        <w:spacing w:after="60"/>
        <w:jc w:val="center"/>
      </w:pPr>
      <w:r w:rsidRPr="00AF0E6B">
        <w:t>Рисунок 1 (примерный внешний вид)</w:t>
      </w:r>
    </w:p>
    <w:p w14:paraId="40DCD1B6" w14:textId="2F1B402A" w:rsidR="00AF0E6B" w:rsidRPr="00AF0E6B" w:rsidRDefault="00AF0E6B" w:rsidP="00AF0E6B">
      <w:pPr>
        <w:autoSpaceDE w:val="0"/>
        <w:contextualSpacing/>
        <w:jc w:val="center"/>
        <w:rPr>
          <w:color w:val="00000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90A82E2" wp14:editId="228DA5B8">
            <wp:extent cx="1711325" cy="18148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ru-RU"/>
        </w:rPr>
        <w:drawing>
          <wp:inline distT="0" distB="0" distL="0" distR="0" wp14:anchorId="234C1622" wp14:editId="73AB1DE9">
            <wp:extent cx="1607185" cy="1918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61053" w14:textId="77777777" w:rsidR="00AF0E6B" w:rsidRPr="00AF0E6B" w:rsidRDefault="00AF0E6B" w:rsidP="00AF0E6B">
      <w:pPr>
        <w:autoSpaceDE w:val="0"/>
        <w:contextualSpacing/>
        <w:jc w:val="center"/>
        <w:rPr>
          <w:color w:val="000000"/>
        </w:rPr>
      </w:pPr>
      <w:r w:rsidRPr="00AF0E6B">
        <w:rPr>
          <w:color w:val="000000"/>
        </w:rPr>
        <w:t>Рисунок 2</w:t>
      </w:r>
    </w:p>
    <w:p w14:paraId="508D3EDB" w14:textId="77777777" w:rsidR="00AF0E6B" w:rsidRDefault="00AF0E6B" w:rsidP="00AF0E6B">
      <w:pPr>
        <w:tabs>
          <w:tab w:val="left" w:pos="709"/>
        </w:tabs>
        <w:spacing w:after="60"/>
        <w:jc w:val="center"/>
        <w:rPr>
          <w:b/>
        </w:rPr>
      </w:pPr>
    </w:p>
    <w:p w14:paraId="5FB580D1" w14:textId="77777777" w:rsidR="00AF0E6B" w:rsidRPr="00AF0E6B" w:rsidRDefault="00AF0E6B" w:rsidP="00AF0E6B">
      <w:pPr>
        <w:tabs>
          <w:tab w:val="left" w:pos="709"/>
        </w:tabs>
        <w:spacing w:after="60"/>
        <w:jc w:val="center"/>
        <w:rPr>
          <w:b/>
        </w:rPr>
      </w:pPr>
    </w:p>
    <w:p w14:paraId="55B13764" w14:textId="77777777" w:rsidR="00AF0E6B" w:rsidRPr="00AF0E6B" w:rsidRDefault="00AF0E6B" w:rsidP="00AF0E6B">
      <w:pPr>
        <w:numPr>
          <w:ilvl w:val="0"/>
          <w:numId w:val="2"/>
        </w:numPr>
        <w:tabs>
          <w:tab w:val="left" w:pos="709"/>
        </w:tabs>
        <w:suppressAutoHyphens w:val="0"/>
        <w:spacing w:after="60"/>
        <w:jc w:val="center"/>
        <w:rPr>
          <w:b/>
        </w:rPr>
      </w:pPr>
      <w:r w:rsidRPr="00AF0E6B">
        <w:rPr>
          <w:b/>
        </w:rPr>
        <w:lastRenderedPageBreak/>
        <w:t>Брюки шерстяные парадные</w:t>
      </w:r>
    </w:p>
    <w:p w14:paraId="0AA6DD62" w14:textId="77777777" w:rsidR="00AF0E6B" w:rsidRPr="00AF0E6B" w:rsidRDefault="00AF0E6B" w:rsidP="00AF0E6B">
      <w:pPr>
        <w:widowControl w:val="0"/>
        <w:autoSpaceDE w:val="0"/>
        <w:ind w:firstLine="540"/>
        <w:jc w:val="both"/>
        <w:rPr>
          <w:kern w:val="1"/>
        </w:rPr>
      </w:pPr>
      <w:r w:rsidRPr="00AF0E6B">
        <w:rPr>
          <w:kern w:val="1"/>
        </w:rPr>
        <w:t>Брюки шерстяные парадные серо-синего цвета прямого покроя с притачным поясом, застегивающимся на пуговицу и крючок, гульфик с застежкой-молнией. На поясе брюк настрочены семь шлевок, равноудаленные друг от друга. На правой задней половинке брюк расположен прорезной карман с клапаном, застегивающимся на пуговицу. Передние половинки брюк с боковыми карманами выполнены на подкладке длиной до колен. Вдоль внешних боковых швов втачаны канты оранжевого цвета (рис. 3).</w:t>
      </w:r>
    </w:p>
    <w:p w14:paraId="3E87BB37" w14:textId="77777777" w:rsidR="00AF0E6B" w:rsidRPr="00AF0E6B" w:rsidRDefault="00AF0E6B" w:rsidP="00AF0E6B">
      <w:pPr>
        <w:ind w:firstLine="708"/>
        <w:jc w:val="both"/>
        <w:rPr>
          <w:kern w:val="1"/>
        </w:rPr>
      </w:pPr>
      <w:r w:rsidRPr="00AF0E6B">
        <w:rPr>
          <w:kern w:val="1"/>
        </w:rPr>
        <w:t xml:space="preserve">Брюки шерстяные парадные серо-синего цвета изготовлены из ткани камвольной полушерстяной костюмной (содержание шерсти не менее 60%, цвет по текстильному цветовому справочнику «Pantone®» </w:t>
      </w:r>
      <w:hyperlink r:id="rId13" w:anchor="10001" w:history="1">
        <w:r w:rsidRPr="00AF0E6B">
          <w:rPr>
            <w:kern w:val="1"/>
          </w:rPr>
          <w:t>№ </w:t>
        </w:r>
      </w:hyperlink>
      <w:r w:rsidRPr="00AF0E6B">
        <w:rPr>
          <w:kern w:val="1"/>
        </w:rPr>
        <w:t xml:space="preserve">19-4826 ТРХ) с кантами оранжевого цвета из сукна приборного (содержание шерсти 100%, цвет по текстильному цветовому справочнику «Pantone®» </w:t>
      </w:r>
      <w:hyperlink r:id="rId14" w:anchor="10001" w:history="1">
        <w:r w:rsidRPr="00AF0E6B">
          <w:rPr>
            <w:kern w:val="1"/>
          </w:rPr>
          <w:t>№ </w:t>
        </w:r>
      </w:hyperlink>
      <w:r w:rsidRPr="00AF0E6B">
        <w:rPr>
          <w:kern w:val="1"/>
        </w:rPr>
        <w:t>18-1454 ТРХ).</w:t>
      </w:r>
    </w:p>
    <w:p w14:paraId="7825F2CF" w14:textId="77777777" w:rsidR="00AF0E6B" w:rsidRPr="00AF0E6B" w:rsidRDefault="00AF0E6B" w:rsidP="00AF0E6B">
      <w:pPr>
        <w:ind w:firstLine="708"/>
        <w:jc w:val="both"/>
        <w:rPr>
          <w:kern w:val="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24"/>
        <w:gridCol w:w="5112"/>
      </w:tblGrid>
      <w:tr w:rsidR="00AF0E6B" w:rsidRPr="00AF0E6B" w14:paraId="6AC0A76E" w14:textId="77777777" w:rsidTr="00A00841">
        <w:trPr>
          <w:jc w:val="center"/>
        </w:trPr>
        <w:tc>
          <w:tcPr>
            <w:tcW w:w="5210" w:type="dxa"/>
            <w:shd w:val="clear" w:color="auto" w:fill="auto"/>
          </w:tcPr>
          <w:p w14:paraId="62E0FA7D" w14:textId="5516DAEA" w:rsidR="00AF0E6B" w:rsidRPr="00AF0E6B" w:rsidRDefault="00AF0E6B" w:rsidP="00AF0E6B">
            <w:pPr>
              <w:jc w:val="center"/>
              <w:rPr>
                <w:kern w:val="1"/>
              </w:rPr>
            </w:pPr>
            <w:r>
              <w:rPr>
                <w:noProof/>
                <w:kern w:val="1"/>
                <w:lang w:eastAsia="ru-RU"/>
              </w:rPr>
              <w:drawing>
                <wp:inline distT="0" distB="0" distL="0" distR="0" wp14:anchorId="316E4B26" wp14:editId="05381F56">
                  <wp:extent cx="2404110" cy="307467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110" cy="3074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shd w:val="clear" w:color="auto" w:fill="auto"/>
          </w:tcPr>
          <w:p w14:paraId="6BF68106" w14:textId="410D3AF4" w:rsidR="00AF0E6B" w:rsidRPr="00AF0E6B" w:rsidRDefault="00AF0E6B" w:rsidP="00AF0E6B">
            <w:pPr>
              <w:jc w:val="center"/>
              <w:rPr>
                <w:kern w:val="1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6F45C9BE" wp14:editId="5A31BC2F">
                  <wp:extent cx="2764155" cy="32435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155" cy="3243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428A9" w14:textId="77777777" w:rsidR="00AF0E6B" w:rsidRPr="00AF0E6B" w:rsidRDefault="00AF0E6B" w:rsidP="00AF0E6B">
      <w:pPr>
        <w:autoSpaceDE w:val="0"/>
        <w:contextualSpacing/>
        <w:jc w:val="center"/>
        <w:rPr>
          <w:color w:val="000000"/>
        </w:rPr>
      </w:pPr>
      <w:r w:rsidRPr="00AF0E6B">
        <w:rPr>
          <w:color w:val="000000"/>
        </w:rPr>
        <w:t>Рисунок 3</w:t>
      </w:r>
    </w:p>
    <w:p w14:paraId="7AF8C557" w14:textId="77777777" w:rsidR="00AF0E6B" w:rsidRPr="00AF0E6B" w:rsidRDefault="00AF0E6B" w:rsidP="00AF0E6B">
      <w:pPr>
        <w:widowControl w:val="0"/>
        <w:ind w:firstLine="709"/>
        <w:jc w:val="both"/>
        <w:rPr>
          <w:kern w:val="1"/>
        </w:rPr>
      </w:pPr>
    </w:p>
    <w:p w14:paraId="34B794D1" w14:textId="77777777" w:rsidR="00AF0E6B" w:rsidRPr="00AF0E6B" w:rsidRDefault="00AF0E6B" w:rsidP="00AF0E6B">
      <w:pPr>
        <w:suppressAutoHyphens w:val="0"/>
        <w:ind w:firstLine="709"/>
        <w:contextualSpacing/>
        <w:jc w:val="both"/>
        <w:rPr>
          <w:sz w:val="18"/>
          <w:szCs w:val="18"/>
          <w:lang w:eastAsia="ru-RU"/>
        </w:rPr>
      </w:pPr>
    </w:p>
    <w:p w14:paraId="01D4D34C" w14:textId="77777777" w:rsidR="00AF0E6B" w:rsidRPr="00AF0E6B" w:rsidRDefault="00AF0E6B" w:rsidP="00AF0E6B">
      <w:pPr>
        <w:suppressAutoHyphens w:val="0"/>
        <w:jc w:val="center"/>
        <w:rPr>
          <w:bCs/>
          <w:lang w:eastAsia="ru-RU"/>
        </w:rPr>
      </w:pPr>
    </w:p>
    <w:p w14:paraId="01BF5352" w14:textId="77777777" w:rsidR="00AF0E6B" w:rsidRPr="00AF0E6B" w:rsidRDefault="00AF0E6B" w:rsidP="00AF0E6B">
      <w:pPr>
        <w:suppressAutoHyphens w:val="0"/>
        <w:jc w:val="center"/>
        <w:rPr>
          <w:bCs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1F39CD" w:rsidRPr="00583F90" w14:paraId="55815A17" w14:textId="77777777" w:rsidTr="00A00841">
        <w:tc>
          <w:tcPr>
            <w:tcW w:w="5529" w:type="dxa"/>
          </w:tcPr>
          <w:p w14:paraId="5CA3882B" w14:textId="77777777" w:rsidR="001F39CD" w:rsidRPr="00583F90" w:rsidRDefault="001F39CD" w:rsidP="00A00841">
            <w:pPr>
              <w:suppressAutoHyphens w:val="0"/>
              <w:ind w:right="459"/>
              <w:jc w:val="both"/>
              <w:rPr>
                <w:b/>
                <w:lang w:eastAsia="ru-RU"/>
              </w:rPr>
            </w:pPr>
          </w:p>
          <w:p w14:paraId="08ABB842" w14:textId="77777777" w:rsidR="001F39CD" w:rsidRPr="009E052A" w:rsidRDefault="001F39CD" w:rsidP="00A00841">
            <w:pPr>
              <w:suppressAutoHyphens w:val="0"/>
              <w:ind w:right="459"/>
              <w:jc w:val="both"/>
              <w:rPr>
                <w:b/>
                <w:sz w:val="23"/>
                <w:szCs w:val="23"/>
                <w:lang w:eastAsia="ru-RU"/>
              </w:rPr>
            </w:pPr>
            <w:r w:rsidRPr="009E052A">
              <w:rPr>
                <w:b/>
                <w:sz w:val="23"/>
                <w:szCs w:val="23"/>
                <w:lang w:eastAsia="ru-RU"/>
              </w:rPr>
              <w:t xml:space="preserve">ЗАКАЗЧИК: </w:t>
            </w:r>
          </w:p>
          <w:p w14:paraId="3EC87F43" w14:textId="77777777" w:rsidR="001F39CD" w:rsidRPr="00583F90" w:rsidRDefault="001F39CD" w:rsidP="00A00841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05E07B56" w14:textId="77777777" w:rsidR="001F39CD" w:rsidRDefault="001F39CD" w:rsidP="00A00841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0FE85887" w14:textId="77777777" w:rsidR="001F39CD" w:rsidRPr="00583F90" w:rsidRDefault="001F39CD" w:rsidP="00A00841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5F98F50E" w14:textId="661D68C9" w:rsidR="001F39CD" w:rsidRPr="00583F90" w:rsidRDefault="001F39CD" w:rsidP="0060712C">
            <w:pPr>
              <w:suppressAutoHyphens w:val="0"/>
              <w:ind w:right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</w:t>
            </w:r>
            <w:r w:rsidRPr="00583F90">
              <w:rPr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14:paraId="09FDF4E7" w14:textId="77777777" w:rsidR="001F39CD" w:rsidRPr="00583F90" w:rsidRDefault="001F39CD" w:rsidP="00A00841">
            <w:pPr>
              <w:suppressAutoHyphens w:val="0"/>
              <w:ind w:right="459"/>
              <w:jc w:val="both"/>
              <w:rPr>
                <w:b/>
                <w:lang w:eastAsia="ru-RU"/>
              </w:rPr>
            </w:pPr>
          </w:p>
          <w:p w14:paraId="6EA8FB16" w14:textId="77777777" w:rsidR="001F39CD" w:rsidRPr="009E052A" w:rsidRDefault="001F39CD" w:rsidP="00A00841">
            <w:pPr>
              <w:suppressAutoHyphens w:val="0"/>
              <w:ind w:right="459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9E052A">
              <w:rPr>
                <w:b/>
                <w:color w:val="000000"/>
                <w:sz w:val="23"/>
                <w:szCs w:val="23"/>
                <w:lang w:eastAsia="ru-RU"/>
              </w:rPr>
              <w:t xml:space="preserve">ИСПОЛНИТЕЛЬ:  </w:t>
            </w:r>
          </w:p>
          <w:p w14:paraId="63B56B88" w14:textId="77777777" w:rsidR="001F39CD" w:rsidRDefault="001F39CD" w:rsidP="00A00841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5897CCE1" w14:textId="77777777" w:rsidR="001F39CD" w:rsidRDefault="001F39CD" w:rsidP="00A00841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529BA975" w14:textId="77777777" w:rsidR="001F39CD" w:rsidRPr="00583F90" w:rsidRDefault="001F39CD" w:rsidP="00A00841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38C0BF8D" w14:textId="77777777" w:rsidR="001F39CD" w:rsidRPr="00583F90" w:rsidRDefault="001F39CD" w:rsidP="00A00841">
            <w:pPr>
              <w:suppressAutoHyphens w:val="0"/>
              <w:ind w:right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</w:t>
            </w:r>
          </w:p>
        </w:tc>
      </w:tr>
    </w:tbl>
    <w:p w14:paraId="23EC1462" w14:textId="77777777" w:rsidR="00AF0E6B" w:rsidRPr="00AF0E6B" w:rsidRDefault="00AF0E6B" w:rsidP="00AF0E6B">
      <w:pPr>
        <w:suppressAutoHyphens w:val="0"/>
        <w:jc w:val="center"/>
        <w:rPr>
          <w:bCs/>
          <w:lang w:eastAsia="ru-RU"/>
        </w:rPr>
      </w:pPr>
    </w:p>
    <w:p w14:paraId="32D6B1CC" w14:textId="77777777" w:rsidR="00AF0E6B" w:rsidRPr="00AF0E6B" w:rsidRDefault="00AF0E6B" w:rsidP="00AF0E6B">
      <w:pPr>
        <w:suppressAutoHyphens w:val="0"/>
        <w:jc w:val="center"/>
        <w:rPr>
          <w:bCs/>
          <w:lang w:eastAsia="ru-RU"/>
        </w:rPr>
      </w:pPr>
    </w:p>
    <w:p w14:paraId="2098B45C" w14:textId="77777777" w:rsidR="00AF0E6B" w:rsidRDefault="00AF0E6B" w:rsidP="001122E1">
      <w:pPr>
        <w:suppressAutoHyphens w:val="0"/>
        <w:spacing w:after="240"/>
        <w:jc w:val="center"/>
        <w:rPr>
          <w:lang w:eastAsia="ru-RU" w:bidi="mni-IN"/>
        </w:rPr>
      </w:pPr>
    </w:p>
    <w:p w14:paraId="1D4C0132" w14:textId="77777777" w:rsidR="00AF0E6B" w:rsidRDefault="00AF0E6B" w:rsidP="001122E1">
      <w:pPr>
        <w:suppressAutoHyphens w:val="0"/>
        <w:spacing w:after="240"/>
        <w:jc w:val="center"/>
        <w:rPr>
          <w:lang w:eastAsia="ru-RU" w:bidi="mni-IN"/>
        </w:rPr>
      </w:pPr>
    </w:p>
    <w:p w14:paraId="3F2FB794" w14:textId="77777777" w:rsidR="001F39CD" w:rsidRDefault="001F39CD" w:rsidP="001122E1">
      <w:pPr>
        <w:suppressAutoHyphens w:val="0"/>
        <w:spacing w:after="240"/>
        <w:jc w:val="center"/>
        <w:rPr>
          <w:lang w:eastAsia="ru-RU" w:bidi="mni-IN"/>
        </w:rPr>
      </w:pPr>
    </w:p>
    <w:p w14:paraId="2DEA955E" w14:textId="77777777" w:rsidR="005A0F29" w:rsidRDefault="005A0F29" w:rsidP="001122E1">
      <w:pPr>
        <w:suppressAutoHyphens w:val="0"/>
        <w:spacing w:after="240"/>
        <w:jc w:val="center"/>
        <w:rPr>
          <w:lang w:eastAsia="ru-RU" w:bidi="mni-IN"/>
        </w:rPr>
      </w:pPr>
    </w:p>
    <w:p w14:paraId="6FD560B5" w14:textId="77777777" w:rsidR="0060712C" w:rsidRDefault="0060712C" w:rsidP="001122E1">
      <w:pPr>
        <w:suppressAutoHyphens w:val="0"/>
        <w:spacing w:after="240"/>
        <w:jc w:val="center"/>
        <w:rPr>
          <w:lang w:eastAsia="ru-RU" w:bidi="mni-IN"/>
        </w:rPr>
      </w:pPr>
    </w:p>
    <w:p w14:paraId="67EBEC66" w14:textId="77777777" w:rsidR="0060712C" w:rsidRDefault="0060712C" w:rsidP="001122E1">
      <w:pPr>
        <w:suppressAutoHyphens w:val="0"/>
        <w:spacing w:after="240"/>
        <w:jc w:val="center"/>
        <w:rPr>
          <w:lang w:eastAsia="ru-RU" w:bidi="mni-IN"/>
        </w:rPr>
      </w:pPr>
    </w:p>
    <w:p w14:paraId="5E6A0456" w14:textId="77777777" w:rsidR="001F39CD" w:rsidRPr="001F39CD" w:rsidRDefault="001F39CD" w:rsidP="001F39CD">
      <w:pPr>
        <w:suppressAutoHyphens w:val="0"/>
        <w:jc w:val="center"/>
        <w:rPr>
          <w:bCs/>
          <w:lang w:eastAsia="ru-RU"/>
        </w:rPr>
      </w:pPr>
    </w:p>
    <w:p w14:paraId="46BE823F" w14:textId="77777777" w:rsidR="001F39CD" w:rsidRPr="001F39CD" w:rsidRDefault="001F39CD" w:rsidP="001F39CD">
      <w:pPr>
        <w:suppressAutoHyphens w:val="0"/>
        <w:autoSpaceDE w:val="0"/>
        <w:autoSpaceDN w:val="0"/>
        <w:adjustRightInd w:val="0"/>
        <w:ind w:left="6379"/>
        <w:jc w:val="center"/>
        <w:rPr>
          <w:lang w:eastAsia="ru-RU"/>
        </w:rPr>
      </w:pPr>
      <w:r w:rsidRPr="001F39CD">
        <w:rPr>
          <w:noProof/>
          <w:lang w:eastAsia="ru-RU"/>
        </w:rPr>
        <w:t xml:space="preserve">    </w:t>
      </w:r>
      <w:r w:rsidRPr="001F39CD">
        <w:rPr>
          <w:lang w:eastAsia="ru-RU"/>
        </w:rPr>
        <w:t>Приложение № 2</w:t>
      </w:r>
    </w:p>
    <w:p w14:paraId="159790F1" w14:textId="77777777" w:rsidR="001F39CD" w:rsidRPr="001F39CD" w:rsidRDefault="001F39CD" w:rsidP="001F39CD">
      <w:pPr>
        <w:autoSpaceDE w:val="0"/>
        <w:autoSpaceDN w:val="0"/>
        <w:adjustRightInd w:val="0"/>
        <w:ind w:left="6237"/>
        <w:jc w:val="center"/>
        <w:rPr>
          <w:lang w:eastAsia="ru-RU"/>
        </w:rPr>
      </w:pPr>
      <w:r w:rsidRPr="001F39CD">
        <w:rPr>
          <w:lang w:eastAsia="ru-RU"/>
        </w:rPr>
        <w:t>к Договору № __________</w:t>
      </w:r>
    </w:p>
    <w:p w14:paraId="72A03029" w14:textId="2B93F72B" w:rsidR="001F39CD" w:rsidRPr="001F39CD" w:rsidRDefault="001F39CD" w:rsidP="001F39CD">
      <w:pPr>
        <w:autoSpaceDE w:val="0"/>
        <w:autoSpaceDN w:val="0"/>
        <w:adjustRightInd w:val="0"/>
        <w:ind w:left="6237"/>
        <w:jc w:val="center"/>
        <w:rPr>
          <w:lang w:eastAsia="ru-RU"/>
        </w:rPr>
      </w:pPr>
      <w:r w:rsidRPr="001F39CD">
        <w:rPr>
          <w:lang w:eastAsia="ru-RU"/>
        </w:rPr>
        <w:t>от «____» __________ 202</w:t>
      </w:r>
      <w:r>
        <w:rPr>
          <w:lang w:eastAsia="ru-RU"/>
        </w:rPr>
        <w:t>6</w:t>
      </w:r>
      <w:r w:rsidRPr="001F39CD">
        <w:rPr>
          <w:lang w:eastAsia="ru-RU"/>
        </w:rPr>
        <w:t xml:space="preserve"> г.</w:t>
      </w:r>
    </w:p>
    <w:p w14:paraId="06648118" w14:textId="77777777" w:rsidR="001F39CD" w:rsidRPr="001F39CD" w:rsidRDefault="001F39CD" w:rsidP="001F39CD">
      <w:pPr>
        <w:widowControl w:val="0"/>
        <w:suppressAutoHyphens w:val="0"/>
        <w:autoSpaceDE w:val="0"/>
        <w:autoSpaceDN w:val="0"/>
        <w:adjustRightInd w:val="0"/>
        <w:rPr>
          <w:bCs/>
          <w:noProof/>
          <w:lang w:eastAsia="ru-RU"/>
        </w:rPr>
      </w:pPr>
    </w:p>
    <w:p w14:paraId="58B93448" w14:textId="77777777" w:rsidR="001F39CD" w:rsidRPr="001F39CD" w:rsidRDefault="001F39CD" w:rsidP="001F39C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bCs/>
          <w:lang w:eastAsia="ru-RU"/>
        </w:rPr>
      </w:pPr>
    </w:p>
    <w:p w14:paraId="5417A1B2" w14:textId="77777777" w:rsidR="001F39CD" w:rsidRPr="001F39CD" w:rsidRDefault="001F39CD" w:rsidP="001F39C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bCs/>
          <w:lang w:eastAsia="ru-RU"/>
        </w:rPr>
      </w:pPr>
      <w:r w:rsidRPr="001F39CD">
        <w:rPr>
          <w:b/>
          <w:bCs/>
          <w:lang w:eastAsia="ru-RU"/>
        </w:rPr>
        <w:t>СПЕЦИФИКАЦИЯ</w:t>
      </w:r>
    </w:p>
    <w:p w14:paraId="29A306F4" w14:textId="77777777" w:rsidR="001F39CD" w:rsidRPr="001F39CD" w:rsidRDefault="001F39CD" w:rsidP="001F39CD">
      <w:pPr>
        <w:widowControl w:val="0"/>
        <w:suppressAutoHyphens w:val="0"/>
        <w:ind w:firstLine="708"/>
        <w:jc w:val="center"/>
        <w:rPr>
          <w:b/>
          <w:lang w:eastAsia="ru-RU"/>
        </w:rPr>
      </w:pPr>
    </w:p>
    <w:p w14:paraId="6E4E7795" w14:textId="77777777" w:rsidR="001F39CD" w:rsidRPr="001F39CD" w:rsidRDefault="001F39CD" w:rsidP="001F39CD">
      <w:pPr>
        <w:widowControl w:val="0"/>
        <w:suppressAutoHyphens w:val="0"/>
        <w:ind w:firstLine="708"/>
        <w:jc w:val="center"/>
        <w:rPr>
          <w:b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1134"/>
        <w:gridCol w:w="992"/>
        <w:gridCol w:w="1417"/>
        <w:gridCol w:w="1418"/>
      </w:tblGrid>
      <w:tr w:rsidR="001F39CD" w:rsidRPr="001F39CD" w14:paraId="51FB0FE5" w14:textId="77777777" w:rsidTr="00A00841">
        <w:trPr>
          <w:trHeight w:val="900"/>
        </w:trPr>
        <w:tc>
          <w:tcPr>
            <w:tcW w:w="709" w:type="dxa"/>
            <w:vAlign w:val="center"/>
          </w:tcPr>
          <w:p w14:paraId="534E9121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color w:val="000000"/>
                <w:lang w:eastAsia="ru-RU"/>
              </w:rPr>
              <w:t>№</w:t>
            </w:r>
          </w:p>
          <w:p w14:paraId="08227E87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color w:val="000000"/>
                <w:lang w:eastAsia="ru-RU"/>
              </w:rPr>
              <w:t>п/п</w:t>
            </w:r>
          </w:p>
        </w:tc>
        <w:tc>
          <w:tcPr>
            <w:tcW w:w="4395" w:type="dxa"/>
            <w:vAlign w:val="center"/>
          </w:tcPr>
          <w:p w14:paraId="2E5CA4DC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color w:val="000000"/>
                <w:lang w:eastAsia="ru-RU"/>
              </w:rPr>
              <w:t>Наименование</w:t>
            </w:r>
          </w:p>
          <w:p w14:paraId="332D5F05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A30726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center"/>
          </w:tcPr>
          <w:p w14:paraId="7F562FD1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color w:val="000000"/>
                <w:lang w:eastAsia="ru-RU"/>
              </w:rPr>
              <w:t>Количество</w:t>
            </w:r>
          </w:p>
        </w:tc>
        <w:tc>
          <w:tcPr>
            <w:tcW w:w="1417" w:type="dxa"/>
            <w:vAlign w:val="center"/>
          </w:tcPr>
          <w:p w14:paraId="28755E3D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color w:val="000000"/>
                <w:lang w:eastAsia="ru-RU"/>
              </w:rPr>
              <w:t xml:space="preserve">Цена         за ед. руб. </w:t>
            </w:r>
          </w:p>
          <w:p w14:paraId="39AD00A2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color w:val="000000"/>
                <w:lang w:eastAsia="ru-RU"/>
              </w:rPr>
              <w:t>(без НДС)</w:t>
            </w:r>
          </w:p>
        </w:tc>
        <w:tc>
          <w:tcPr>
            <w:tcW w:w="1418" w:type="dxa"/>
            <w:vAlign w:val="center"/>
          </w:tcPr>
          <w:p w14:paraId="3CFE22B7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color w:val="000000"/>
                <w:lang w:eastAsia="ru-RU"/>
              </w:rPr>
              <w:t>Сумма руб.</w:t>
            </w:r>
          </w:p>
          <w:p w14:paraId="7C86947A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F39CD">
              <w:rPr>
                <w:lang w:eastAsia="ru-RU"/>
              </w:rPr>
              <w:t xml:space="preserve"> </w:t>
            </w:r>
            <w:r w:rsidRPr="001F39CD">
              <w:rPr>
                <w:color w:val="000000"/>
                <w:lang w:eastAsia="ru-RU"/>
              </w:rPr>
              <w:t>(без НДС)</w:t>
            </w:r>
          </w:p>
        </w:tc>
      </w:tr>
      <w:tr w:rsidR="001F39CD" w:rsidRPr="001F39CD" w14:paraId="2C69199A" w14:textId="77777777" w:rsidTr="00A00841">
        <w:trPr>
          <w:trHeight w:val="600"/>
        </w:trPr>
        <w:tc>
          <w:tcPr>
            <w:tcW w:w="709" w:type="dxa"/>
            <w:vAlign w:val="center"/>
          </w:tcPr>
          <w:p w14:paraId="279D9C89" w14:textId="77777777" w:rsidR="001F39CD" w:rsidRPr="001F39CD" w:rsidRDefault="001F39CD" w:rsidP="001F39CD">
            <w:pPr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14:paraId="648AED2A" w14:textId="77777777" w:rsidR="001F39CD" w:rsidRPr="001F39CD" w:rsidRDefault="001F39CD" w:rsidP="001F39CD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1F39CD">
              <w:rPr>
                <w:bCs/>
                <w:color w:val="000000"/>
                <w:lang w:eastAsia="ru-RU"/>
              </w:rPr>
              <w:t>Услуги по индивидуальному пошиву  форменного обмундирования:</w:t>
            </w:r>
          </w:p>
          <w:p w14:paraId="40B94358" w14:textId="0CEEEE77" w:rsidR="001F39CD" w:rsidRPr="001F39CD" w:rsidRDefault="001F39CD" w:rsidP="001F39CD">
            <w:pPr>
              <w:suppressAutoHyphens w:val="0"/>
              <w:rPr>
                <w:bCs/>
                <w:lang w:eastAsia="ru-RU"/>
              </w:rPr>
            </w:pPr>
            <w:r>
              <w:rPr>
                <w:lang w:eastAsia="ru-RU"/>
              </w:rPr>
              <w:t>китель шерстяной парадный</w:t>
            </w:r>
          </w:p>
        </w:tc>
        <w:tc>
          <w:tcPr>
            <w:tcW w:w="1134" w:type="dxa"/>
            <w:vAlign w:val="center"/>
          </w:tcPr>
          <w:p w14:paraId="1E594DB4" w14:textId="218E94A2" w:rsidR="001F39CD" w:rsidRPr="001F39CD" w:rsidRDefault="001F39CD" w:rsidP="001F39C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306B7D9" w14:textId="77777777" w:rsidR="001F39CD" w:rsidRPr="001F39CD" w:rsidRDefault="001F39CD" w:rsidP="001F39C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 w:rsidRPr="001F39CD"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13C7E849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726F3EF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F39CD" w:rsidRPr="001F39CD" w14:paraId="4500C092" w14:textId="77777777" w:rsidTr="00A00841">
        <w:trPr>
          <w:trHeight w:val="600"/>
        </w:trPr>
        <w:tc>
          <w:tcPr>
            <w:tcW w:w="709" w:type="dxa"/>
            <w:vAlign w:val="center"/>
          </w:tcPr>
          <w:p w14:paraId="66DAA225" w14:textId="77777777" w:rsidR="001F39CD" w:rsidRPr="001F39CD" w:rsidRDefault="001F39CD" w:rsidP="001F39CD">
            <w:pPr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395" w:type="dxa"/>
            <w:vAlign w:val="center"/>
          </w:tcPr>
          <w:p w14:paraId="7CBF1959" w14:textId="77777777" w:rsidR="001F39CD" w:rsidRPr="001F39CD" w:rsidRDefault="001F39CD" w:rsidP="00A00841">
            <w:pPr>
              <w:suppressAutoHyphens w:val="0"/>
              <w:rPr>
                <w:bCs/>
                <w:color w:val="000000"/>
                <w:lang w:eastAsia="ru-RU"/>
              </w:rPr>
            </w:pPr>
            <w:r w:rsidRPr="001F39CD">
              <w:rPr>
                <w:bCs/>
                <w:color w:val="000000"/>
                <w:lang w:eastAsia="ru-RU"/>
              </w:rPr>
              <w:t>Услуги по индивидуальному пошиву  форменного обмундирования:</w:t>
            </w:r>
          </w:p>
          <w:p w14:paraId="6C8B65CB" w14:textId="7AAE60E2" w:rsidR="001F39CD" w:rsidRPr="001F39CD" w:rsidRDefault="001F39CD" w:rsidP="001F39CD">
            <w:pPr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lang w:eastAsia="ru-RU"/>
              </w:rPr>
              <w:t>брюки шерстяные парадные</w:t>
            </w:r>
          </w:p>
        </w:tc>
        <w:tc>
          <w:tcPr>
            <w:tcW w:w="1134" w:type="dxa"/>
            <w:vAlign w:val="center"/>
          </w:tcPr>
          <w:p w14:paraId="3ACCFC5B" w14:textId="75E8C358" w:rsidR="001F39CD" w:rsidRPr="001F39CD" w:rsidRDefault="001F39CD" w:rsidP="001F39CD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шт</w:t>
            </w:r>
          </w:p>
        </w:tc>
        <w:tc>
          <w:tcPr>
            <w:tcW w:w="992" w:type="dxa"/>
            <w:vAlign w:val="center"/>
          </w:tcPr>
          <w:p w14:paraId="64FA0034" w14:textId="7D9B0585" w:rsidR="001F39CD" w:rsidRPr="001F39CD" w:rsidRDefault="001F39CD" w:rsidP="001F39C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65E6C03A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0695C24" w14:textId="77777777" w:rsidR="001F39CD" w:rsidRPr="001F39CD" w:rsidRDefault="001F39CD" w:rsidP="001F39CD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F39CD" w:rsidRPr="001F39CD" w14:paraId="625D6829" w14:textId="77777777" w:rsidTr="00A00841">
        <w:trPr>
          <w:trHeight w:val="600"/>
        </w:trPr>
        <w:tc>
          <w:tcPr>
            <w:tcW w:w="10065" w:type="dxa"/>
            <w:gridSpan w:val="6"/>
            <w:vAlign w:val="center"/>
          </w:tcPr>
          <w:p w14:paraId="3607BFFF" w14:textId="1C548752" w:rsidR="001F39CD" w:rsidRPr="001F39CD" w:rsidRDefault="001F39CD" w:rsidP="001F39CD">
            <w:pPr>
              <w:suppressAutoHyphens w:val="0"/>
              <w:rPr>
                <w:color w:val="000000"/>
                <w:lang w:eastAsia="ru-RU"/>
              </w:rPr>
            </w:pPr>
            <w:r w:rsidRPr="001F39CD">
              <w:rPr>
                <w:bCs/>
                <w:color w:val="000000"/>
                <w:lang w:eastAsia="ru-RU"/>
              </w:rPr>
              <w:t xml:space="preserve">ИТОГО: </w:t>
            </w:r>
            <w:r w:rsidRPr="005B6245">
              <w:t>_____________________ (_________________________) руб. _____ копеек, в том числе НДС – _____________ (_________________________) руб. _____ копеек (НДС не облагается).</w:t>
            </w:r>
          </w:p>
        </w:tc>
      </w:tr>
    </w:tbl>
    <w:p w14:paraId="3471D485" w14:textId="77777777" w:rsidR="001F39CD" w:rsidRPr="001F39CD" w:rsidRDefault="001F39CD" w:rsidP="001F39CD">
      <w:pPr>
        <w:widowControl w:val="0"/>
        <w:suppressAutoHyphens w:val="0"/>
        <w:autoSpaceDE w:val="0"/>
        <w:autoSpaceDN w:val="0"/>
        <w:adjustRightInd w:val="0"/>
        <w:jc w:val="both"/>
        <w:rPr>
          <w:b/>
          <w:bCs/>
          <w:noProof/>
          <w:lang w:eastAsia="ru-RU"/>
        </w:rPr>
      </w:pPr>
    </w:p>
    <w:p w14:paraId="07983F9F" w14:textId="77777777" w:rsidR="001F39CD" w:rsidRDefault="001F39CD" w:rsidP="001122E1">
      <w:pPr>
        <w:suppressAutoHyphens w:val="0"/>
        <w:spacing w:after="240"/>
        <w:jc w:val="center"/>
        <w:rPr>
          <w:lang w:eastAsia="ru-RU" w:bidi="mni-IN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BD792F" w:rsidRPr="00583F90" w14:paraId="594C5B5E" w14:textId="77777777" w:rsidTr="00E5569F">
        <w:tc>
          <w:tcPr>
            <w:tcW w:w="5529" w:type="dxa"/>
          </w:tcPr>
          <w:p w14:paraId="7640EF13" w14:textId="77777777" w:rsidR="00BD792F" w:rsidRPr="00583F90" w:rsidRDefault="00BD792F" w:rsidP="00E5569F">
            <w:pPr>
              <w:suppressAutoHyphens w:val="0"/>
              <w:ind w:right="459"/>
              <w:jc w:val="both"/>
              <w:rPr>
                <w:b/>
                <w:lang w:eastAsia="ru-RU"/>
              </w:rPr>
            </w:pPr>
          </w:p>
          <w:p w14:paraId="3420A36A" w14:textId="77777777" w:rsidR="00BD792F" w:rsidRPr="009E052A" w:rsidRDefault="00BD792F" w:rsidP="00E5569F">
            <w:pPr>
              <w:suppressAutoHyphens w:val="0"/>
              <w:ind w:right="459"/>
              <w:jc w:val="both"/>
              <w:rPr>
                <w:b/>
                <w:sz w:val="23"/>
                <w:szCs w:val="23"/>
                <w:lang w:eastAsia="ru-RU"/>
              </w:rPr>
            </w:pPr>
            <w:r w:rsidRPr="009E052A">
              <w:rPr>
                <w:b/>
                <w:sz w:val="23"/>
                <w:szCs w:val="23"/>
                <w:lang w:eastAsia="ru-RU"/>
              </w:rPr>
              <w:t xml:space="preserve">ЗАКАЗЧИК: </w:t>
            </w:r>
          </w:p>
          <w:p w14:paraId="6329E88E" w14:textId="77777777" w:rsidR="00BD792F" w:rsidRPr="00583F90" w:rsidRDefault="00BD792F" w:rsidP="00E5569F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33074EE5" w14:textId="4D8276DD" w:rsidR="00CC57C2" w:rsidRDefault="00BD792F" w:rsidP="00E5569F">
            <w:pPr>
              <w:suppressAutoHyphens w:val="0"/>
              <w:ind w:right="459"/>
              <w:jc w:val="both"/>
              <w:rPr>
                <w:lang w:eastAsia="ru-RU"/>
              </w:rPr>
            </w:pPr>
            <w:r w:rsidRPr="00A62E51">
              <w:rPr>
                <w:lang w:eastAsia="ru-RU"/>
              </w:rPr>
              <w:t xml:space="preserve"> </w:t>
            </w:r>
          </w:p>
          <w:p w14:paraId="1A547EC2" w14:textId="77777777" w:rsidR="00CC57C2" w:rsidRDefault="00CC57C2" w:rsidP="00E5569F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6C5DB985" w14:textId="77777777" w:rsidR="00CC57C2" w:rsidRPr="00583F90" w:rsidRDefault="00CC57C2" w:rsidP="00E5569F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116EBFAC" w14:textId="4B809E95" w:rsidR="00BD792F" w:rsidRPr="00583F90" w:rsidRDefault="00CC57C2" w:rsidP="00CA09BD">
            <w:pPr>
              <w:suppressAutoHyphens w:val="0"/>
              <w:ind w:right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</w:t>
            </w:r>
            <w:r w:rsidR="00BD792F">
              <w:rPr>
                <w:lang w:eastAsia="ru-RU"/>
              </w:rPr>
              <w:t>________</w:t>
            </w:r>
          </w:p>
        </w:tc>
        <w:tc>
          <w:tcPr>
            <w:tcW w:w="4677" w:type="dxa"/>
          </w:tcPr>
          <w:p w14:paraId="60BBF4B6" w14:textId="77777777" w:rsidR="00BD792F" w:rsidRPr="00583F90" w:rsidRDefault="00BD792F" w:rsidP="00E5569F">
            <w:pPr>
              <w:suppressAutoHyphens w:val="0"/>
              <w:ind w:right="459"/>
              <w:jc w:val="both"/>
              <w:rPr>
                <w:b/>
                <w:lang w:eastAsia="ru-RU"/>
              </w:rPr>
            </w:pPr>
          </w:p>
          <w:p w14:paraId="25A7D20B" w14:textId="77777777" w:rsidR="00BD792F" w:rsidRPr="009E052A" w:rsidRDefault="00BD792F" w:rsidP="00E5569F">
            <w:pPr>
              <w:suppressAutoHyphens w:val="0"/>
              <w:ind w:right="459"/>
              <w:jc w:val="both"/>
              <w:rPr>
                <w:b/>
                <w:color w:val="000000"/>
                <w:sz w:val="23"/>
                <w:szCs w:val="23"/>
                <w:lang w:eastAsia="ru-RU"/>
              </w:rPr>
            </w:pPr>
            <w:r w:rsidRPr="009E052A">
              <w:rPr>
                <w:b/>
                <w:color w:val="000000"/>
                <w:sz w:val="23"/>
                <w:szCs w:val="23"/>
                <w:lang w:eastAsia="ru-RU"/>
              </w:rPr>
              <w:t xml:space="preserve">ИСПОЛНИТЕЛЬ:  </w:t>
            </w:r>
          </w:p>
          <w:p w14:paraId="3231C75D" w14:textId="77777777" w:rsidR="00BD792F" w:rsidRDefault="00BD792F" w:rsidP="00E5569F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368F9864" w14:textId="77777777" w:rsidR="00CC57C2" w:rsidRDefault="00CC57C2" w:rsidP="00E5569F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57913D4D" w14:textId="77777777" w:rsidR="00CC57C2" w:rsidRDefault="00CC57C2" w:rsidP="00E5569F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62A32012" w14:textId="77777777" w:rsidR="00CC57C2" w:rsidRPr="00583F90" w:rsidRDefault="00CC57C2" w:rsidP="00E5569F">
            <w:pPr>
              <w:suppressAutoHyphens w:val="0"/>
              <w:ind w:right="459"/>
              <w:jc w:val="both"/>
              <w:rPr>
                <w:lang w:eastAsia="ru-RU"/>
              </w:rPr>
            </w:pPr>
          </w:p>
          <w:p w14:paraId="0D2ED920" w14:textId="075140C8" w:rsidR="00BD792F" w:rsidRPr="00583F90" w:rsidRDefault="00CC57C2" w:rsidP="00BD792F">
            <w:pPr>
              <w:suppressAutoHyphens w:val="0"/>
              <w:ind w:right="459"/>
              <w:jc w:val="both"/>
              <w:rPr>
                <w:lang w:eastAsia="ru-RU"/>
              </w:rPr>
            </w:pPr>
            <w:r>
              <w:rPr>
                <w:lang w:eastAsia="ru-RU"/>
              </w:rPr>
              <w:t>______________________</w:t>
            </w:r>
          </w:p>
        </w:tc>
      </w:tr>
    </w:tbl>
    <w:p w14:paraId="615A0E92" w14:textId="69233911" w:rsidR="00BD792F" w:rsidRDefault="00CC57C2" w:rsidP="00CC57C2">
      <w:pPr>
        <w:suppressAutoHyphens w:val="0"/>
        <w:spacing w:after="60"/>
        <w:jc w:val="both"/>
        <w:rPr>
          <w:lang w:eastAsia="ru-RU"/>
        </w:rPr>
      </w:pPr>
      <w:r>
        <w:rPr>
          <w:lang w:eastAsia="ru-RU"/>
        </w:rPr>
        <w:t xml:space="preserve">  М.П.</w:t>
      </w:r>
      <w:r w:rsidR="00BD792F" w:rsidRPr="00B63A0C">
        <w:rPr>
          <w:lang w:eastAsia="ru-RU"/>
        </w:rPr>
        <w:t xml:space="preserve">                             </w:t>
      </w:r>
      <w:r w:rsidR="00BD792F">
        <w:rPr>
          <w:lang w:eastAsia="ru-RU"/>
        </w:rPr>
        <w:t xml:space="preserve">                                </w:t>
      </w:r>
      <w:r>
        <w:rPr>
          <w:lang w:eastAsia="ru-RU"/>
        </w:rPr>
        <w:t xml:space="preserve">                       М.П.</w:t>
      </w:r>
    </w:p>
    <w:p w14:paraId="20F32744" w14:textId="6C2F8652" w:rsidR="00B63A0C" w:rsidRDefault="00B63A0C" w:rsidP="00583F90">
      <w:pPr>
        <w:suppressAutoHyphens w:val="0"/>
        <w:spacing w:after="60"/>
        <w:ind w:firstLine="142"/>
        <w:jc w:val="both"/>
        <w:rPr>
          <w:lang w:eastAsia="ru-RU"/>
        </w:rPr>
      </w:pPr>
    </w:p>
    <w:sectPr w:rsidR="00B63A0C" w:rsidSect="00AF0E6B">
      <w:headerReference w:type="default" r:id="rId17"/>
      <w:headerReference w:type="first" r:id="rId18"/>
      <w:footnotePr>
        <w:pos w:val="beneathText"/>
      </w:footnotePr>
      <w:pgSz w:w="11905" w:h="16837"/>
      <w:pgMar w:top="851" w:right="567" w:bottom="851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B7F44" w14:textId="77777777" w:rsidR="0032618A" w:rsidRDefault="0032618A" w:rsidP="00CA6B1A">
      <w:r>
        <w:separator/>
      </w:r>
    </w:p>
  </w:endnote>
  <w:endnote w:type="continuationSeparator" w:id="0">
    <w:p w14:paraId="433D2FCB" w14:textId="77777777" w:rsidR="0032618A" w:rsidRDefault="0032618A" w:rsidP="00CA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06FF7" w14:textId="77777777" w:rsidR="0032618A" w:rsidRDefault="0032618A" w:rsidP="00CA6B1A">
      <w:r>
        <w:separator/>
      </w:r>
    </w:p>
  </w:footnote>
  <w:footnote w:type="continuationSeparator" w:id="0">
    <w:p w14:paraId="3B53A232" w14:textId="77777777" w:rsidR="0032618A" w:rsidRDefault="0032618A" w:rsidP="00CA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3987883"/>
      <w:docPartObj>
        <w:docPartGallery w:val="Page Numbers (Top of Page)"/>
        <w:docPartUnique/>
      </w:docPartObj>
    </w:sdtPr>
    <w:sdtEndPr/>
    <w:sdtContent>
      <w:p w14:paraId="72EC6D13" w14:textId="64B04CBA" w:rsidR="00280EC7" w:rsidRDefault="00280EC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FF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B1086" w14:textId="0CD6DC27" w:rsidR="00B63A0C" w:rsidRPr="00B63A0C" w:rsidRDefault="00160A92" w:rsidP="00B63A0C">
    <w:pPr>
      <w:pStyle w:val="af"/>
      <w:jc w:val="right"/>
      <w:rPr>
        <w:i/>
      </w:rPr>
    </w:pPr>
    <w:r>
      <w:rPr>
        <w:i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1E37BE"/>
    <w:multiLevelType w:val="multilevel"/>
    <w:tmpl w:val="C4CEC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9D9214D"/>
    <w:multiLevelType w:val="hybridMultilevel"/>
    <w:tmpl w:val="2F52C766"/>
    <w:lvl w:ilvl="0" w:tplc="83A24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27E670B"/>
    <w:multiLevelType w:val="hybridMultilevel"/>
    <w:tmpl w:val="D1E6F12A"/>
    <w:lvl w:ilvl="0" w:tplc="D84C5D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00"/>
    <w:rsid w:val="00000E0D"/>
    <w:rsid w:val="000030A7"/>
    <w:rsid w:val="00010178"/>
    <w:rsid w:val="00015EB0"/>
    <w:rsid w:val="0002630F"/>
    <w:rsid w:val="000305BD"/>
    <w:rsid w:val="000320CE"/>
    <w:rsid w:val="0003215A"/>
    <w:rsid w:val="0003218F"/>
    <w:rsid w:val="00033114"/>
    <w:rsid w:val="000362C9"/>
    <w:rsid w:val="00046937"/>
    <w:rsid w:val="00047ABF"/>
    <w:rsid w:val="000505CF"/>
    <w:rsid w:val="00075F3D"/>
    <w:rsid w:val="00076A68"/>
    <w:rsid w:val="00094C22"/>
    <w:rsid w:val="00095443"/>
    <w:rsid w:val="000A625F"/>
    <w:rsid w:val="000D4CCE"/>
    <w:rsid w:val="000E1711"/>
    <w:rsid w:val="000F03F0"/>
    <w:rsid w:val="000F2860"/>
    <w:rsid w:val="000F2CDD"/>
    <w:rsid w:val="000F2D1C"/>
    <w:rsid w:val="000F2EC5"/>
    <w:rsid w:val="000F7557"/>
    <w:rsid w:val="00100FE3"/>
    <w:rsid w:val="00102F0E"/>
    <w:rsid w:val="00103E5B"/>
    <w:rsid w:val="00112061"/>
    <w:rsid w:val="001122E1"/>
    <w:rsid w:val="001201D9"/>
    <w:rsid w:val="001204C7"/>
    <w:rsid w:val="001266A8"/>
    <w:rsid w:val="0013091C"/>
    <w:rsid w:val="0013108A"/>
    <w:rsid w:val="0014702B"/>
    <w:rsid w:val="00150FD1"/>
    <w:rsid w:val="00151C53"/>
    <w:rsid w:val="00151EBD"/>
    <w:rsid w:val="00155C0A"/>
    <w:rsid w:val="00157B15"/>
    <w:rsid w:val="00160A92"/>
    <w:rsid w:val="001627A1"/>
    <w:rsid w:val="00162A64"/>
    <w:rsid w:val="00163FAB"/>
    <w:rsid w:val="001658C2"/>
    <w:rsid w:val="001728A1"/>
    <w:rsid w:val="001733A5"/>
    <w:rsid w:val="001743B0"/>
    <w:rsid w:val="0017736F"/>
    <w:rsid w:val="00183EFD"/>
    <w:rsid w:val="00195A2E"/>
    <w:rsid w:val="001A0591"/>
    <w:rsid w:val="001A63F1"/>
    <w:rsid w:val="001D2E38"/>
    <w:rsid w:val="001D3C3F"/>
    <w:rsid w:val="001E0C9E"/>
    <w:rsid w:val="001E6071"/>
    <w:rsid w:val="001E7768"/>
    <w:rsid w:val="001F39CD"/>
    <w:rsid w:val="001F5035"/>
    <w:rsid w:val="001F78D3"/>
    <w:rsid w:val="0020015A"/>
    <w:rsid w:val="00202307"/>
    <w:rsid w:val="00203F70"/>
    <w:rsid w:val="002226CF"/>
    <w:rsid w:val="00223198"/>
    <w:rsid w:val="002245BE"/>
    <w:rsid w:val="00226CA5"/>
    <w:rsid w:val="002370E4"/>
    <w:rsid w:val="00237C90"/>
    <w:rsid w:val="00246606"/>
    <w:rsid w:val="002515C6"/>
    <w:rsid w:val="002538BF"/>
    <w:rsid w:val="00254C91"/>
    <w:rsid w:val="002602D1"/>
    <w:rsid w:val="00263D3D"/>
    <w:rsid w:val="0026565F"/>
    <w:rsid w:val="00275F5F"/>
    <w:rsid w:val="002803DC"/>
    <w:rsid w:val="00280EC7"/>
    <w:rsid w:val="00284AD2"/>
    <w:rsid w:val="002913E1"/>
    <w:rsid w:val="002914D7"/>
    <w:rsid w:val="002920D6"/>
    <w:rsid w:val="00293EAA"/>
    <w:rsid w:val="002954EF"/>
    <w:rsid w:val="00295C9E"/>
    <w:rsid w:val="002962DD"/>
    <w:rsid w:val="002A390D"/>
    <w:rsid w:val="002A3B8F"/>
    <w:rsid w:val="002C2004"/>
    <w:rsid w:val="002D1549"/>
    <w:rsid w:val="002E7BAD"/>
    <w:rsid w:val="002F0E39"/>
    <w:rsid w:val="002F7ED6"/>
    <w:rsid w:val="00300A24"/>
    <w:rsid w:val="00303B2C"/>
    <w:rsid w:val="00307EC5"/>
    <w:rsid w:val="00314733"/>
    <w:rsid w:val="00314EA2"/>
    <w:rsid w:val="00315934"/>
    <w:rsid w:val="0032049D"/>
    <w:rsid w:val="0032618A"/>
    <w:rsid w:val="003265B0"/>
    <w:rsid w:val="0033151A"/>
    <w:rsid w:val="00333A0B"/>
    <w:rsid w:val="003419D5"/>
    <w:rsid w:val="00342210"/>
    <w:rsid w:val="003447FC"/>
    <w:rsid w:val="003461CC"/>
    <w:rsid w:val="00356955"/>
    <w:rsid w:val="00363F9E"/>
    <w:rsid w:val="00364106"/>
    <w:rsid w:val="00392D32"/>
    <w:rsid w:val="00392FB4"/>
    <w:rsid w:val="003B2600"/>
    <w:rsid w:val="003B3690"/>
    <w:rsid w:val="003C2EC2"/>
    <w:rsid w:val="003C2EE0"/>
    <w:rsid w:val="003C71A7"/>
    <w:rsid w:val="003D4F3E"/>
    <w:rsid w:val="003E0AA2"/>
    <w:rsid w:val="003F14E3"/>
    <w:rsid w:val="003F274E"/>
    <w:rsid w:val="003F7111"/>
    <w:rsid w:val="00400465"/>
    <w:rsid w:val="0040259D"/>
    <w:rsid w:val="0040731B"/>
    <w:rsid w:val="004158E0"/>
    <w:rsid w:val="0041785F"/>
    <w:rsid w:val="00423941"/>
    <w:rsid w:val="0042476E"/>
    <w:rsid w:val="00425223"/>
    <w:rsid w:val="00434FD6"/>
    <w:rsid w:val="00436C44"/>
    <w:rsid w:val="0044193F"/>
    <w:rsid w:val="0044215F"/>
    <w:rsid w:val="00445521"/>
    <w:rsid w:val="00447556"/>
    <w:rsid w:val="00447C97"/>
    <w:rsid w:val="00452E33"/>
    <w:rsid w:val="004737BC"/>
    <w:rsid w:val="00474B2C"/>
    <w:rsid w:val="00476544"/>
    <w:rsid w:val="00481570"/>
    <w:rsid w:val="00493476"/>
    <w:rsid w:val="004A3BA0"/>
    <w:rsid w:val="004A3ECA"/>
    <w:rsid w:val="004A46A0"/>
    <w:rsid w:val="004A5B86"/>
    <w:rsid w:val="004A7683"/>
    <w:rsid w:val="004B4853"/>
    <w:rsid w:val="004C4453"/>
    <w:rsid w:val="004C7378"/>
    <w:rsid w:val="004D0A03"/>
    <w:rsid w:val="004D149C"/>
    <w:rsid w:val="004D33EB"/>
    <w:rsid w:val="004D6386"/>
    <w:rsid w:val="004E0AD4"/>
    <w:rsid w:val="004F20AA"/>
    <w:rsid w:val="00500365"/>
    <w:rsid w:val="00514500"/>
    <w:rsid w:val="00523CA1"/>
    <w:rsid w:val="00526558"/>
    <w:rsid w:val="00526ACD"/>
    <w:rsid w:val="005333D1"/>
    <w:rsid w:val="00544380"/>
    <w:rsid w:val="00553916"/>
    <w:rsid w:val="00556383"/>
    <w:rsid w:val="005674FF"/>
    <w:rsid w:val="00574B09"/>
    <w:rsid w:val="005761F9"/>
    <w:rsid w:val="0058160C"/>
    <w:rsid w:val="00583F90"/>
    <w:rsid w:val="0058619D"/>
    <w:rsid w:val="00591709"/>
    <w:rsid w:val="005A0F29"/>
    <w:rsid w:val="005B6245"/>
    <w:rsid w:val="005C398C"/>
    <w:rsid w:val="005D0EC7"/>
    <w:rsid w:val="005E2889"/>
    <w:rsid w:val="005E34FA"/>
    <w:rsid w:val="005E6B1F"/>
    <w:rsid w:val="005F0665"/>
    <w:rsid w:val="005F4CD7"/>
    <w:rsid w:val="0060712C"/>
    <w:rsid w:val="006137A3"/>
    <w:rsid w:val="00625526"/>
    <w:rsid w:val="006271F1"/>
    <w:rsid w:val="00641891"/>
    <w:rsid w:val="00642970"/>
    <w:rsid w:val="00643A9E"/>
    <w:rsid w:val="00656315"/>
    <w:rsid w:val="00660EEC"/>
    <w:rsid w:val="006645B4"/>
    <w:rsid w:val="006711A5"/>
    <w:rsid w:val="00672788"/>
    <w:rsid w:val="006749D7"/>
    <w:rsid w:val="00685507"/>
    <w:rsid w:val="00694B6A"/>
    <w:rsid w:val="00696478"/>
    <w:rsid w:val="006A3FD6"/>
    <w:rsid w:val="006A4425"/>
    <w:rsid w:val="006A498C"/>
    <w:rsid w:val="006B24B5"/>
    <w:rsid w:val="006B4C48"/>
    <w:rsid w:val="006B7FBB"/>
    <w:rsid w:val="006C5080"/>
    <w:rsid w:val="006D07B1"/>
    <w:rsid w:val="006D6D84"/>
    <w:rsid w:val="006E198B"/>
    <w:rsid w:val="006E21B7"/>
    <w:rsid w:val="006E46FB"/>
    <w:rsid w:val="006E7328"/>
    <w:rsid w:val="006F7DBF"/>
    <w:rsid w:val="007023AB"/>
    <w:rsid w:val="00706734"/>
    <w:rsid w:val="00732499"/>
    <w:rsid w:val="00740A47"/>
    <w:rsid w:val="00744E52"/>
    <w:rsid w:val="00747CDB"/>
    <w:rsid w:val="007631C0"/>
    <w:rsid w:val="0077715A"/>
    <w:rsid w:val="00784D8F"/>
    <w:rsid w:val="0078583E"/>
    <w:rsid w:val="00785F6C"/>
    <w:rsid w:val="007907A6"/>
    <w:rsid w:val="00792083"/>
    <w:rsid w:val="0079620C"/>
    <w:rsid w:val="007976C5"/>
    <w:rsid w:val="007B3D06"/>
    <w:rsid w:val="007B4DC4"/>
    <w:rsid w:val="007C44F9"/>
    <w:rsid w:val="007C6FBB"/>
    <w:rsid w:val="007D0500"/>
    <w:rsid w:val="007D5D3E"/>
    <w:rsid w:val="007E3AD8"/>
    <w:rsid w:val="007E4BEF"/>
    <w:rsid w:val="007E4F37"/>
    <w:rsid w:val="007E52C4"/>
    <w:rsid w:val="007E6226"/>
    <w:rsid w:val="007E6B50"/>
    <w:rsid w:val="007F385F"/>
    <w:rsid w:val="00803C5F"/>
    <w:rsid w:val="00804F99"/>
    <w:rsid w:val="0081036D"/>
    <w:rsid w:val="00814BD0"/>
    <w:rsid w:val="00832225"/>
    <w:rsid w:val="008428F2"/>
    <w:rsid w:val="008509C7"/>
    <w:rsid w:val="008509F8"/>
    <w:rsid w:val="00857B27"/>
    <w:rsid w:val="0086280A"/>
    <w:rsid w:val="00863F49"/>
    <w:rsid w:val="008834CE"/>
    <w:rsid w:val="008854E8"/>
    <w:rsid w:val="008872A4"/>
    <w:rsid w:val="008A54B7"/>
    <w:rsid w:val="008A6575"/>
    <w:rsid w:val="008B5884"/>
    <w:rsid w:val="008B6DC0"/>
    <w:rsid w:val="008D34A5"/>
    <w:rsid w:val="009034BE"/>
    <w:rsid w:val="00903908"/>
    <w:rsid w:val="009039C2"/>
    <w:rsid w:val="00907468"/>
    <w:rsid w:val="00917855"/>
    <w:rsid w:val="00921E55"/>
    <w:rsid w:val="009278D8"/>
    <w:rsid w:val="00963593"/>
    <w:rsid w:val="00965001"/>
    <w:rsid w:val="00970B09"/>
    <w:rsid w:val="0097162F"/>
    <w:rsid w:val="00977DED"/>
    <w:rsid w:val="00997F86"/>
    <w:rsid w:val="009A784B"/>
    <w:rsid w:val="009E2263"/>
    <w:rsid w:val="009F1104"/>
    <w:rsid w:val="009F5884"/>
    <w:rsid w:val="00A00BD1"/>
    <w:rsid w:val="00A0560E"/>
    <w:rsid w:val="00A10FB5"/>
    <w:rsid w:val="00A15A6F"/>
    <w:rsid w:val="00A240C1"/>
    <w:rsid w:val="00A507C2"/>
    <w:rsid w:val="00A5470A"/>
    <w:rsid w:val="00A562DA"/>
    <w:rsid w:val="00A652D5"/>
    <w:rsid w:val="00A7057F"/>
    <w:rsid w:val="00A7076A"/>
    <w:rsid w:val="00A7740E"/>
    <w:rsid w:val="00A807ED"/>
    <w:rsid w:val="00A81943"/>
    <w:rsid w:val="00A830EA"/>
    <w:rsid w:val="00A87685"/>
    <w:rsid w:val="00A940BE"/>
    <w:rsid w:val="00A945F3"/>
    <w:rsid w:val="00A971AF"/>
    <w:rsid w:val="00AA0552"/>
    <w:rsid w:val="00AA1321"/>
    <w:rsid w:val="00AB618F"/>
    <w:rsid w:val="00AB764B"/>
    <w:rsid w:val="00AB77B3"/>
    <w:rsid w:val="00AD1411"/>
    <w:rsid w:val="00AD2853"/>
    <w:rsid w:val="00AD4070"/>
    <w:rsid w:val="00AD5618"/>
    <w:rsid w:val="00AE0C34"/>
    <w:rsid w:val="00AE0D14"/>
    <w:rsid w:val="00AF0E6B"/>
    <w:rsid w:val="00AF75BD"/>
    <w:rsid w:val="00B04917"/>
    <w:rsid w:val="00B05D96"/>
    <w:rsid w:val="00B075BB"/>
    <w:rsid w:val="00B11509"/>
    <w:rsid w:val="00B12367"/>
    <w:rsid w:val="00B16C5C"/>
    <w:rsid w:val="00B24A68"/>
    <w:rsid w:val="00B535AD"/>
    <w:rsid w:val="00B57D33"/>
    <w:rsid w:val="00B6250A"/>
    <w:rsid w:val="00B63A0C"/>
    <w:rsid w:val="00B649C0"/>
    <w:rsid w:val="00B64DFB"/>
    <w:rsid w:val="00B71ABE"/>
    <w:rsid w:val="00B722AA"/>
    <w:rsid w:val="00B77D18"/>
    <w:rsid w:val="00B80C69"/>
    <w:rsid w:val="00B843F4"/>
    <w:rsid w:val="00B93505"/>
    <w:rsid w:val="00B9564C"/>
    <w:rsid w:val="00B97A95"/>
    <w:rsid w:val="00BA2056"/>
    <w:rsid w:val="00BA5714"/>
    <w:rsid w:val="00BA625D"/>
    <w:rsid w:val="00BB0130"/>
    <w:rsid w:val="00BB02EE"/>
    <w:rsid w:val="00BB78BD"/>
    <w:rsid w:val="00BC10CB"/>
    <w:rsid w:val="00BC562C"/>
    <w:rsid w:val="00BD2A63"/>
    <w:rsid w:val="00BD792F"/>
    <w:rsid w:val="00BD7D25"/>
    <w:rsid w:val="00BE1C82"/>
    <w:rsid w:val="00BE5E1E"/>
    <w:rsid w:val="00BF07CB"/>
    <w:rsid w:val="00BF4A22"/>
    <w:rsid w:val="00C003CF"/>
    <w:rsid w:val="00C03826"/>
    <w:rsid w:val="00C31532"/>
    <w:rsid w:val="00C41838"/>
    <w:rsid w:val="00C50A23"/>
    <w:rsid w:val="00C52AD0"/>
    <w:rsid w:val="00C53967"/>
    <w:rsid w:val="00C55D77"/>
    <w:rsid w:val="00C76230"/>
    <w:rsid w:val="00CA02E2"/>
    <w:rsid w:val="00CA09BD"/>
    <w:rsid w:val="00CA1B52"/>
    <w:rsid w:val="00CA4989"/>
    <w:rsid w:val="00CA5B05"/>
    <w:rsid w:val="00CA6B1A"/>
    <w:rsid w:val="00CA6D5B"/>
    <w:rsid w:val="00CA6F01"/>
    <w:rsid w:val="00CC0152"/>
    <w:rsid w:val="00CC1233"/>
    <w:rsid w:val="00CC57C2"/>
    <w:rsid w:val="00CC5DCD"/>
    <w:rsid w:val="00CC6637"/>
    <w:rsid w:val="00CC71C0"/>
    <w:rsid w:val="00CF0F75"/>
    <w:rsid w:val="00CF12C8"/>
    <w:rsid w:val="00CF56DE"/>
    <w:rsid w:val="00D0022F"/>
    <w:rsid w:val="00D02149"/>
    <w:rsid w:val="00D030A6"/>
    <w:rsid w:val="00D103E4"/>
    <w:rsid w:val="00D15E5A"/>
    <w:rsid w:val="00D17793"/>
    <w:rsid w:val="00D25A53"/>
    <w:rsid w:val="00D27C35"/>
    <w:rsid w:val="00D307E7"/>
    <w:rsid w:val="00D34AC0"/>
    <w:rsid w:val="00D3562F"/>
    <w:rsid w:val="00D37E90"/>
    <w:rsid w:val="00D51C31"/>
    <w:rsid w:val="00D74D96"/>
    <w:rsid w:val="00DA3B07"/>
    <w:rsid w:val="00DA7441"/>
    <w:rsid w:val="00DA77E0"/>
    <w:rsid w:val="00DC6023"/>
    <w:rsid w:val="00DC6959"/>
    <w:rsid w:val="00DC7017"/>
    <w:rsid w:val="00DD213E"/>
    <w:rsid w:val="00DE15D8"/>
    <w:rsid w:val="00DF5D97"/>
    <w:rsid w:val="00E06E9B"/>
    <w:rsid w:val="00E10DFF"/>
    <w:rsid w:val="00E267E6"/>
    <w:rsid w:val="00E31C46"/>
    <w:rsid w:val="00E513AF"/>
    <w:rsid w:val="00E5195C"/>
    <w:rsid w:val="00E65115"/>
    <w:rsid w:val="00E6727E"/>
    <w:rsid w:val="00E746C3"/>
    <w:rsid w:val="00E74CE6"/>
    <w:rsid w:val="00E768C5"/>
    <w:rsid w:val="00E76DFB"/>
    <w:rsid w:val="00E91DF1"/>
    <w:rsid w:val="00EA58C5"/>
    <w:rsid w:val="00EB13E4"/>
    <w:rsid w:val="00EB153D"/>
    <w:rsid w:val="00EB345E"/>
    <w:rsid w:val="00EB3E6B"/>
    <w:rsid w:val="00EC0902"/>
    <w:rsid w:val="00EC3F10"/>
    <w:rsid w:val="00ED2E78"/>
    <w:rsid w:val="00ED3F70"/>
    <w:rsid w:val="00EE14D7"/>
    <w:rsid w:val="00EE76F4"/>
    <w:rsid w:val="00EF5AFA"/>
    <w:rsid w:val="00F066CD"/>
    <w:rsid w:val="00F3290C"/>
    <w:rsid w:val="00F41A04"/>
    <w:rsid w:val="00F5335D"/>
    <w:rsid w:val="00F71AC7"/>
    <w:rsid w:val="00F778C1"/>
    <w:rsid w:val="00F92987"/>
    <w:rsid w:val="00F9411E"/>
    <w:rsid w:val="00FB465A"/>
    <w:rsid w:val="00FC6987"/>
    <w:rsid w:val="00FD23E9"/>
    <w:rsid w:val="00FD2D6A"/>
    <w:rsid w:val="00FF73E5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5A1D8"/>
  <w15:docId w15:val="{973CE109-7B36-4613-BB94-59C37E73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9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43A9E"/>
    <w:pPr>
      <w:keepNext/>
      <w:tabs>
        <w:tab w:val="num" w:pos="432"/>
      </w:tabs>
      <w:ind w:left="5760" w:right="141" w:firstLine="54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43A9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643A9E"/>
    <w:pPr>
      <w:keepNext/>
      <w:tabs>
        <w:tab w:val="num" w:pos="1008"/>
      </w:tabs>
      <w:ind w:right="-908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3A9E"/>
    <w:rPr>
      <w:rFonts w:ascii="Symbol" w:hAnsi="Symbol"/>
    </w:rPr>
  </w:style>
  <w:style w:type="character" w:customStyle="1" w:styleId="WW8Num2z0">
    <w:name w:val="WW8Num2z0"/>
    <w:rsid w:val="00643A9E"/>
    <w:rPr>
      <w:rFonts w:ascii="Symbol" w:hAnsi="Symbol"/>
    </w:rPr>
  </w:style>
  <w:style w:type="character" w:customStyle="1" w:styleId="WW8Num4z0">
    <w:name w:val="WW8Num4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8z0">
    <w:name w:val="WW8Num8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6z0">
    <w:name w:val="WW8Num1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19z0">
    <w:name w:val="WW8Num19z0"/>
    <w:rsid w:val="00643A9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643A9E"/>
    <w:rPr>
      <w:rFonts w:ascii="Courier New" w:hAnsi="Courier New"/>
    </w:rPr>
  </w:style>
  <w:style w:type="character" w:customStyle="1" w:styleId="WW8Num19z2">
    <w:name w:val="WW8Num19z2"/>
    <w:rsid w:val="00643A9E"/>
    <w:rPr>
      <w:rFonts w:ascii="Wingdings" w:hAnsi="Wingdings"/>
    </w:rPr>
  </w:style>
  <w:style w:type="character" w:customStyle="1" w:styleId="WW8Num19z3">
    <w:name w:val="WW8Num19z3"/>
    <w:rsid w:val="00643A9E"/>
    <w:rPr>
      <w:rFonts w:ascii="Symbol" w:hAnsi="Symbol"/>
    </w:rPr>
  </w:style>
  <w:style w:type="character" w:customStyle="1" w:styleId="WW8Num22z0">
    <w:name w:val="WW8Num22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3z0">
    <w:name w:val="WW8Num23z0"/>
    <w:rsid w:val="00643A9E"/>
    <w:rPr>
      <w:rFonts w:ascii="Wingdings" w:hAnsi="Wingdings"/>
    </w:rPr>
  </w:style>
  <w:style w:type="character" w:customStyle="1" w:styleId="WW8Num24z0">
    <w:name w:val="WW8Num2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26z0">
    <w:name w:val="WW8Num26z0"/>
    <w:rsid w:val="00643A9E"/>
    <w:rPr>
      <w:rFonts w:ascii="Times New Roman" w:hAnsi="Times New Roman"/>
      <w:b w:val="0"/>
      <w:i w:val="0"/>
      <w:sz w:val="24"/>
      <w:u w:val="none"/>
    </w:rPr>
  </w:style>
  <w:style w:type="character" w:customStyle="1" w:styleId="WW8Num27z0">
    <w:name w:val="WW8Num27z0"/>
    <w:rsid w:val="00643A9E"/>
    <w:rPr>
      <w:rFonts w:ascii="Symbol" w:hAnsi="Symbol"/>
    </w:rPr>
  </w:style>
  <w:style w:type="character" w:customStyle="1" w:styleId="WW8NumSt5z0">
    <w:name w:val="WW8NumSt5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7z0">
    <w:name w:val="WW8NumSt7z0"/>
    <w:rsid w:val="00643A9E"/>
    <w:rPr>
      <w:rFonts w:ascii="Symbol" w:hAnsi="Symbol"/>
    </w:rPr>
  </w:style>
  <w:style w:type="character" w:customStyle="1" w:styleId="WW8NumSt9z0">
    <w:name w:val="WW8NumSt9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WW8NumSt14z0">
    <w:name w:val="WW8NumSt14z0"/>
    <w:rsid w:val="00643A9E"/>
    <w:rPr>
      <w:rFonts w:ascii="Times New Roman" w:hAnsi="Times New Roman"/>
      <w:b/>
      <w:i w:val="0"/>
      <w:sz w:val="24"/>
      <w:u w:val="none"/>
    </w:rPr>
  </w:style>
  <w:style w:type="character" w:customStyle="1" w:styleId="10">
    <w:name w:val="Основной шрифт абзаца1"/>
    <w:rsid w:val="00643A9E"/>
  </w:style>
  <w:style w:type="character" w:styleId="a3">
    <w:name w:val="Strong"/>
    <w:qFormat/>
    <w:rsid w:val="00643A9E"/>
    <w:rPr>
      <w:b/>
      <w:bCs/>
    </w:rPr>
  </w:style>
  <w:style w:type="character" w:customStyle="1" w:styleId="a4">
    <w:name w:val="Верхний колонтитул Знак"/>
    <w:uiPriority w:val="99"/>
    <w:rsid w:val="00643A9E"/>
    <w:rPr>
      <w:sz w:val="24"/>
      <w:szCs w:val="24"/>
    </w:rPr>
  </w:style>
  <w:style w:type="character" w:customStyle="1" w:styleId="a5">
    <w:name w:val="Нижний колонтитул Знак"/>
    <w:rsid w:val="00643A9E"/>
    <w:rPr>
      <w:sz w:val="24"/>
      <w:szCs w:val="24"/>
    </w:rPr>
  </w:style>
  <w:style w:type="character" w:customStyle="1" w:styleId="11">
    <w:name w:val="Знак примечания1"/>
    <w:rsid w:val="00643A9E"/>
    <w:rPr>
      <w:sz w:val="16"/>
      <w:szCs w:val="16"/>
    </w:rPr>
  </w:style>
  <w:style w:type="character" w:customStyle="1" w:styleId="a6">
    <w:name w:val="Текст примечания Знак"/>
    <w:basedOn w:val="10"/>
    <w:rsid w:val="00643A9E"/>
  </w:style>
  <w:style w:type="character" w:customStyle="1" w:styleId="a7">
    <w:name w:val="Тема примечания Знак"/>
    <w:rsid w:val="00643A9E"/>
    <w:rPr>
      <w:b/>
      <w:bCs/>
    </w:rPr>
  </w:style>
  <w:style w:type="paragraph" w:customStyle="1" w:styleId="12">
    <w:name w:val="Заголовок1"/>
    <w:basedOn w:val="a"/>
    <w:next w:val="a8"/>
    <w:rsid w:val="00643A9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link w:val="a9"/>
    <w:rsid w:val="00643A9E"/>
    <w:pPr>
      <w:spacing w:after="120"/>
    </w:pPr>
    <w:rPr>
      <w:sz w:val="20"/>
      <w:szCs w:val="20"/>
    </w:rPr>
  </w:style>
  <w:style w:type="paragraph" w:styleId="aa">
    <w:name w:val="List"/>
    <w:basedOn w:val="a8"/>
    <w:semiHidden/>
    <w:rsid w:val="00643A9E"/>
    <w:rPr>
      <w:rFonts w:ascii="Arial" w:hAnsi="Arial" w:cs="Tahoma"/>
    </w:rPr>
  </w:style>
  <w:style w:type="paragraph" w:customStyle="1" w:styleId="13">
    <w:name w:val="Название1"/>
    <w:basedOn w:val="a"/>
    <w:rsid w:val="00643A9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643A9E"/>
    <w:pPr>
      <w:suppressLineNumbers/>
    </w:pPr>
    <w:rPr>
      <w:rFonts w:ascii="Arial" w:hAnsi="Arial" w:cs="Tahoma"/>
    </w:rPr>
  </w:style>
  <w:style w:type="paragraph" w:styleId="ab">
    <w:name w:val="Title"/>
    <w:basedOn w:val="a"/>
    <w:next w:val="ac"/>
    <w:qFormat/>
    <w:rsid w:val="00643A9E"/>
    <w:pPr>
      <w:spacing w:before="240" w:after="60"/>
      <w:jc w:val="center"/>
    </w:pPr>
    <w:rPr>
      <w:rFonts w:ascii="Arial" w:hAnsi="Arial"/>
      <w:b/>
      <w:kern w:val="1"/>
      <w:sz w:val="32"/>
      <w:szCs w:val="20"/>
    </w:rPr>
  </w:style>
  <w:style w:type="paragraph" w:styleId="ac">
    <w:name w:val="Subtitle"/>
    <w:basedOn w:val="12"/>
    <w:next w:val="a8"/>
    <w:qFormat/>
    <w:rsid w:val="00643A9E"/>
    <w:pPr>
      <w:jc w:val="center"/>
    </w:pPr>
    <w:rPr>
      <w:i/>
      <w:iCs/>
    </w:rPr>
  </w:style>
  <w:style w:type="paragraph" w:styleId="ad">
    <w:name w:val="Body Text Indent"/>
    <w:basedOn w:val="a"/>
    <w:semiHidden/>
    <w:rsid w:val="00643A9E"/>
    <w:pPr>
      <w:ind w:firstLine="851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643A9E"/>
    <w:pPr>
      <w:ind w:right="-908"/>
      <w:jc w:val="both"/>
    </w:pPr>
    <w:rPr>
      <w:szCs w:val="20"/>
    </w:rPr>
  </w:style>
  <w:style w:type="paragraph" w:customStyle="1" w:styleId="210">
    <w:name w:val="Основной текст 21"/>
    <w:basedOn w:val="a"/>
    <w:rsid w:val="00643A9E"/>
    <w:pPr>
      <w:ind w:right="-952"/>
      <w:jc w:val="both"/>
    </w:pPr>
    <w:rPr>
      <w:szCs w:val="20"/>
    </w:rPr>
  </w:style>
  <w:style w:type="paragraph" w:customStyle="1" w:styleId="31">
    <w:name w:val="Основной текст 31"/>
    <w:basedOn w:val="a"/>
    <w:rsid w:val="00643A9E"/>
    <w:pPr>
      <w:ind w:right="-1093"/>
      <w:jc w:val="both"/>
    </w:pPr>
    <w:rPr>
      <w:szCs w:val="20"/>
    </w:rPr>
  </w:style>
  <w:style w:type="paragraph" w:customStyle="1" w:styleId="Iniiaiieoaeno">
    <w:name w:val="Iniiaiie oaeno"/>
    <w:basedOn w:val="a"/>
    <w:rsid w:val="00643A9E"/>
    <w:pPr>
      <w:widowControl w:val="0"/>
      <w:jc w:val="both"/>
    </w:pPr>
    <w:rPr>
      <w:szCs w:val="20"/>
    </w:rPr>
  </w:style>
  <w:style w:type="paragraph" w:customStyle="1" w:styleId="211">
    <w:name w:val="Список 21"/>
    <w:basedOn w:val="a"/>
    <w:rsid w:val="00643A9E"/>
    <w:pPr>
      <w:ind w:left="566" w:hanging="283"/>
    </w:pPr>
    <w:rPr>
      <w:sz w:val="20"/>
      <w:szCs w:val="20"/>
    </w:rPr>
  </w:style>
  <w:style w:type="paragraph" w:customStyle="1" w:styleId="212">
    <w:name w:val="Основной текст с отступом 21"/>
    <w:basedOn w:val="a"/>
    <w:rsid w:val="00643A9E"/>
    <w:pPr>
      <w:ind w:firstLine="567"/>
      <w:jc w:val="both"/>
    </w:pPr>
    <w:rPr>
      <w:rFonts w:ascii="Times New Roman CYR" w:hAnsi="Times New Roman CYR"/>
      <w:sz w:val="26"/>
      <w:szCs w:val="20"/>
    </w:rPr>
  </w:style>
  <w:style w:type="paragraph" w:customStyle="1" w:styleId="32">
    <w:name w:val="Основной текст 32"/>
    <w:basedOn w:val="a"/>
    <w:rsid w:val="00643A9E"/>
    <w:pPr>
      <w:ind w:right="-952"/>
      <w:jc w:val="both"/>
    </w:pPr>
    <w:rPr>
      <w:szCs w:val="20"/>
    </w:rPr>
  </w:style>
  <w:style w:type="paragraph" w:customStyle="1" w:styleId="xl68">
    <w:name w:val="xl68"/>
    <w:basedOn w:val="a"/>
    <w:rsid w:val="00643A9E"/>
    <w:pPr>
      <w:spacing w:before="280" w:after="280"/>
      <w:jc w:val="center"/>
      <w:textAlignment w:val="center"/>
    </w:pPr>
    <w:rPr>
      <w:rFonts w:ascii="Arial" w:eastAsia="Arial Unicode MS" w:hAnsi="Arial" w:cs="Arial Unicode MS"/>
      <w:b/>
      <w:bCs/>
    </w:rPr>
  </w:style>
  <w:style w:type="paragraph" w:customStyle="1" w:styleId="213">
    <w:name w:val="Основной текст с отступом 21"/>
    <w:basedOn w:val="a"/>
    <w:rsid w:val="00643A9E"/>
    <w:pPr>
      <w:ind w:right="141" w:firstLine="1440"/>
      <w:jc w:val="both"/>
    </w:pPr>
  </w:style>
  <w:style w:type="paragraph" w:customStyle="1" w:styleId="310">
    <w:name w:val="Основной текст с отступом 31"/>
    <w:basedOn w:val="a"/>
    <w:rsid w:val="00643A9E"/>
    <w:pPr>
      <w:ind w:right="-81" w:firstLine="708"/>
      <w:jc w:val="both"/>
    </w:pPr>
  </w:style>
  <w:style w:type="paragraph" w:customStyle="1" w:styleId="Preformatted">
    <w:name w:val="Preformatted"/>
    <w:basedOn w:val="a"/>
    <w:rsid w:val="00643A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styleId="HTML">
    <w:name w:val="HTML Preformatted"/>
    <w:basedOn w:val="a"/>
    <w:rsid w:val="00643A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customStyle="1" w:styleId="xl22">
    <w:name w:val="xl22"/>
    <w:basedOn w:val="a"/>
    <w:rsid w:val="00643A9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15">
    <w:name w:val="Название объекта1"/>
    <w:basedOn w:val="a"/>
    <w:next w:val="a"/>
    <w:rsid w:val="00643A9E"/>
    <w:rPr>
      <w:rFonts w:eastAsia="Arial Unicode MS"/>
      <w:b/>
      <w:bCs/>
      <w:sz w:val="22"/>
    </w:rPr>
  </w:style>
  <w:style w:type="paragraph" w:styleId="ae">
    <w:name w:val="Balloon Text"/>
    <w:basedOn w:val="a"/>
    <w:rsid w:val="00643A9E"/>
    <w:rPr>
      <w:rFonts w:ascii="Tahoma" w:hAnsi="Tahoma" w:cs="Tahoma"/>
      <w:sz w:val="16"/>
      <w:szCs w:val="16"/>
    </w:rPr>
  </w:style>
  <w:style w:type="paragraph" w:customStyle="1" w:styleId="BodyText31">
    <w:name w:val="Body Text 31"/>
    <w:basedOn w:val="a"/>
    <w:rsid w:val="00643A9E"/>
    <w:pPr>
      <w:spacing w:line="360" w:lineRule="auto"/>
    </w:pPr>
    <w:rPr>
      <w:sz w:val="20"/>
      <w:szCs w:val="20"/>
    </w:rPr>
  </w:style>
  <w:style w:type="paragraph" w:styleId="af">
    <w:name w:val="header"/>
    <w:basedOn w:val="a"/>
    <w:uiPriority w:val="99"/>
    <w:rsid w:val="00643A9E"/>
    <w:pPr>
      <w:tabs>
        <w:tab w:val="center" w:pos="4677"/>
        <w:tab w:val="right" w:pos="9355"/>
      </w:tabs>
    </w:pPr>
  </w:style>
  <w:style w:type="paragraph" w:styleId="af0">
    <w:name w:val="footer"/>
    <w:basedOn w:val="a"/>
    <w:semiHidden/>
    <w:rsid w:val="00643A9E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sid w:val="00643A9E"/>
    <w:rPr>
      <w:sz w:val="20"/>
      <w:szCs w:val="20"/>
    </w:rPr>
  </w:style>
  <w:style w:type="paragraph" w:styleId="af1">
    <w:name w:val="annotation subject"/>
    <w:basedOn w:val="16"/>
    <w:next w:val="16"/>
    <w:rsid w:val="00643A9E"/>
    <w:rPr>
      <w:b/>
      <w:bCs/>
    </w:rPr>
  </w:style>
  <w:style w:type="paragraph" w:styleId="af2">
    <w:name w:val="Revision"/>
    <w:rsid w:val="00643A9E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643A9E"/>
    <w:pPr>
      <w:suppressLineNumbers/>
    </w:pPr>
  </w:style>
  <w:style w:type="paragraph" w:customStyle="1" w:styleId="af4">
    <w:name w:val="Заголовок таблицы"/>
    <w:basedOn w:val="af3"/>
    <w:rsid w:val="00643A9E"/>
    <w:pPr>
      <w:jc w:val="center"/>
    </w:pPr>
    <w:rPr>
      <w:b/>
      <w:bCs/>
    </w:rPr>
  </w:style>
  <w:style w:type="character" w:customStyle="1" w:styleId="FontStyle12">
    <w:name w:val="Font Style12"/>
    <w:rsid w:val="0013091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13091C"/>
    <w:pPr>
      <w:widowControl w:val="0"/>
      <w:autoSpaceDE w:val="0"/>
      <w:spacing w:line="324" w:lineRule="exact"/>
      <w:ind w:firstLine="715"/>
      <w:jc w:val="both"/>
    </w:pPr>
  </w:style>
  <w:style w:type="paragraph" w:customStyle="1" w:styleId="af5">
    <w:name w:val="Нормальный"/>
    <w:rsid w:val="0013091C"/>
    <w:pPr>
      <w:widowControl w:val="0"/>
      <w:suppressAutoHyphens/>
    </w:pPr>
    <w:rPr>
      <w:rFonts w:eastAsia="Arial"/>
      <w:lang w:eastAsia="ar-SA"/>
    </w:rPr>
  </w:style>
  <w:style w:type="character" w:customStyle="1" w:styleId="a9">
    <w:name w:val="Основной текст Знак"/>
    <w:link w:val="a8"/>
    <w:rsid w:val="00E06E9B"/>
    <w:rPr>
      <w:lang w:eastAsia="ar-SA"/>
    </w:rPr>
  </w:style>
  <w:style w:type="character" w:customStyle="1" w:styleId="copytarget">
    <w:name w:val="copy_target"/>
    <w:basedOn w:val="a0"/>
    <w:rsid w:val="003F7111"/>
  </w:style>
  <w:style w:type="character" w:styleId="af6">
    <w:name w:val="Hyperlink"/>
    <w:basedOn w:val="a0"/>
    <w:uiPriority w:val="99"/>
    <w:unhideWhenUsed/>
    <w:rsid w:val="00D74D96"/>
    <w:rPr>
      <w:color w:val="0000FF" w:themeColor="hyperlink"/>
      <w:u w:val="single"/>
    </w:rPr>
  </w:style>
  <w:style w:type="paragraph" w:styleId="af7">
    <w:name w:val="Block Text"/>
    <w:basedOn w:val="a"/>
    <w:rsid w:val="003461CC"/>
    <w:pPr>
      <w:shd w:val="clear" w:color="auto" w:fill="FFFFFF"/>
      <w:suppressAutoHyphens w:val="0"/>
      <w:spacing w:line="283" w:lineRule="atLeast"/>
      <w:ind w:left="14" w:right="10" w:hanging="14"/>
      <w:jc w:val="both"/>
      <w:outlineLvl w:val="0"/>
    </w:pPr>
    <w:rPr>
      <w:bCs/>
      <w:color w:val="000000"/>
      <w:spacing w:val="-1"/>
      <w:sz w:val="28"/>
      <w:lang w:eastAsia="ru-RU"/>
    </w:rPr>
  </w:style>
  <w:style w:type="paragraph" w:styleId="af8">
    <w:name w:val="List Paragraph"/>
    <w:basedOn w:val="a"/>
    <w:uiPriority w:val="34"/>
    <w:qFormat/>
    <w:rsid w:val="001F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658578/" TargetMode="External"/><Relationship Id="rId13" Type="http://schemas.openxmlformats.org/officeDocument/2006/relationships/hyperlink" Target="https://www.garant.ru/products/ipo/prime/doc/71658578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1658578/" TargetMode="External"/><Relationship Id="rId14" Type="http://schemas.openxmlformats.org/officeDocument/2006/relationships/hyperlink" Target="https://www.garant.ru/products/ipo/prime/doc/716585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96CB-D427-429B-854A-A149588E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1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</vt:lpstr>
    </vt:vector>
  </TitlesOfParts>
  <Company/>
  <LinksUpToDate>false</LinksUpToDate>
  <CharactersWithSpaces>17038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</dc:title>
  <dc:creator>Я</dc:creator>
  <cp:lastModifiedBy>Kursk</cp:lastModifiedBy>
  <cp:revision>116</cp:revision>
  <cp:lastPrinted>2026-04-22T07:45:00Z</cp:lastPrinted>
  <dcterms:created xsi:type="dcterms:W3CDTF">2021-09-21T08:19:00Z</dcterms:created>
  <dcterms:modified xsi:type="dcterms:W3CDTF">2026-05-26T06:39:00Z</dcterms:modified>
</cp:coreProperties>
</file>