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70DBF" w14:textId="4C8DE5C3" w:rsidR="00AD0056" w:rsidRPr="00AD0056" w:rsidRDefault="00202798" w:rsidP="000A026D">
      <w:pPr>
        <w:widowControl w:val="0"/>
        <w:suppressAutoHyphens/>
        <w:jc w:val="center"/>
        <w:rPr>
          <w:rFonts w:eastAsia="Calibri"/>
          <w:b/>
          <w:sz w:val="26"/>
          <w:szCs w:val="26"/>
          <w:lang w:eastAsia="ar-SA"/>
        </w:rPr>
      </w:pPr>
      <w:bookmarkStart w:id="0" w:name="_Hlk101352077"/>
      <w:bookmarkStart w:id="1" w:name="_Hlk80702077"/>
      <w:r>
        <w:rPr>
          <w:rFonts w:eastAsia="Calibri"/>
          <w:b/>
          <w:sz w:val="26"/>
          <w:szCs w:val="26"/>
          <w:lang w:eastAsia="ar-SA"/>
        </w:rPr>
        <w:t>Техническое задание</w:t>
      </w:r>
    </w:p>
    <w:bookmarkEnd w:id="0"/>
    <w:p w14:paraId="66275571" w14:textId="77777777" w:rsidR="00AD0056" w:rsidRPr="00AD0056" w:rsidRDefault="00AD0056" w:rsidP="000A026D">
      <w:pPr>
        <w:widowControl w:val="0"/>
        <w:suppressAutoHyphens/>
        <w:jc w:val="center"/>
        <w:rPr>
          <w:rFonts w:eastAsia="Calibri"/>
          <w:b/>
          <w:sz w:val="26"/>
          <w:szCs w:val="26"/>
          <w:lang w:eastAsia="ar-SA"/>
        </w:rPr>
      </w:pPr>
      <w:r w:rsidRPr="00AD0056">
        <w:rPr>
          <w:rFonts w:eastAsia="Calibri"/>
          <w:b/>
          <w:sz w:val="26"/>
          <w:szCs w:val="26"/>
          <w:lang w:eastAsia="ar-SA"/>
        </w:rPr>
        <w:t xml:space="preserve"> </w:t>
      </w:r>
    </w:p>
    <w:bookmarkEnd w:id="1"/>
    <w:p w14:paraId="0E05AFF6" w14:textId="3A506BD1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709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b/>
          <w:bCs/>
          <w:sz w:val="26"/>
          <w:szCs w:val="26"/>
          <w:u w:val="single"/>
          <w:lang w:eastAsia="ar-SA"/>
        </w:rPr>
        <w:t>Наименование и описание услуг:</w:t>
      </w:r>
      <w:r w:rsidRPr="00AD0056">
        <w:rPr>
          <w:rFonts w:eastAsia="Calibri"/>
          <w:sz w:val="26"/>
          <w:szCs w:val="26"/>
          <w:lang w:eastAsia="ar-SA"/>
        </w:rPr>
        <w:t xml:space="preserve"> оказание образовательных услуг по повышени</w:t>
      </w:r>
      <w:r w:rsidR="00D10902">
        <w:rPr>
          <w:rFonts w:eastAsia="Calibri"/>
          <w:sz w:val="26"/>
          <w:szCs w:val="26"/>
          <w:lang w:eastAsia="ar-SA"/>
        </w:rPr>
        <w:t>ю</w:t>
      </w:r>
      <w:r w:rsidRPr="00AD0056">
        <w:rPr>
          <w:rFonts w:eastAsia="Calibri"/>
          <w:sz w:val="26"/>
          <w:szCs w:val="26"/>
          <w:lang w:eastAsia="ar-SA"/>
        </w:rPr>
        <w:t xml:space="preserve"> квалификации</w:t>
      </w:r>
      <w:r w:rsidR="00D10902">
        <w:rPr>
          <w:rFonts w:eastAsia="Calibri"/>
          <w:sz w:val="26"/>
          <w:szCs w:val="26"/>
          <w:lang w:eastAsia="ar-SA"/>
        </w:rPr>
        <w:t xml:space="preserve"> </w:t>
      </w:r>
      <w:r w:rsidR="00202798" w:rsidRPr="00AD0056">
        <w:rPr>
          <w:rFonts w:eastAsia="Arial"/>
          <w:sz w:val="26"/>
          <w:szCs w:val="26"/>
          <w:lang w:eastAsia="ar-SA"/>
        </w:rPr>
        <w:t>(далее – Программа</w:t>
      </w:r>
      <w:r w:rsidR="00202798">
        <w:rPr>
          <w:rFonts w:eastAsia="Arial"/>
          <w:sz w:val="26"/>
          <w:szCs w:val="26"/>
          <w:lang w:eastAsia="ar-SA"/>
        </w:rPr>
        <w:t>,</w:t>
      </w:r>
      <w:r w:rsidR="00202798" w:rsidRPr="00AD0056">
        <w:rPr>
          <w:rFonts w:eastAsia="Arial"/>
          <w:sz w:val="26"/>
          <w:szCs w:val="26"/>
          <w:lang w:eastAsia="ar-SA"/>
        </w:rPr>
        <w:t xml:space="preserve"> </w:t>
      </w:r>
      <w:r w:rsidRPr="00AD0056">
        <w:rPr>
          <w:rFonts w:eastAsia="Calibri"/>
          <w:sz w:val="26"/>
          <w:szCs w:val="26"/>
          <w:lang w:eastAsia="ar-SA"/>
        </w:rPr>
        <w:t>Услуга).</w:t>
      </w:r>
    </w:p>
    <w:p w14:paraId="0B3C3707" w14:textId="77777777" w:rsidR="00AD0056" w:rsidRDefault="00AD0056" w:rsidP="000A026D">
      <w:pPr>
        <w:widowControl w:val="0"/>
        <w:suppressAutoHyphens/>
        <w:ind w:firstLine="426"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Код ОКПД2: 85.42.19.900.</w:t>
      </w:r>
    </w:p>
    <w:p w14:paraId="58F0B19B" w14:textId="77777777" w:rsidR="004A1B09" w:rsidRPr="00191CE4" w:rsidRDefault="004A1B09" w:rsidP="004A1B09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Arial"/>
          <w:b/>
          <w:bCs/>
          <w:i/>
          <w:iCs/>
          <w:sz w:val="26"/>
          <w:szCs w:val="26"/>
          <w:lang w:eastAsia="ar-SA"/>
        </w:rPr>
      </w:pPr>
      <w:r w:rsidRPr="00191CE4">
        <w:rPr>
          <w:rFonts w:eastAsia="Arial"/>
          <w:b/>
          <w:bCs/>
          <w:i/>
          <w:iCs/>
          <w:sz w:val="26"/>
          <w:szCs w:val="26"/>
          <w:lang w:eastAsia="ar-SA"/>
        </w:rPr>
        <w:t xml:space="preserve">Рекомендованное наименование программы повышения квалификации: </w:t>
      </w:r>
    </w:p>
    <w:p w14:paraId="24DA698B" w14:textId="1F937205" w:rsidR="004A1B09" w:rsidRPr="00191CE4" w:rsidRDefault="004A1B09" w:rsidP="004A1B09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Arial"/>
          <w:sz w:val="26"/>
          <w:szCs w:val="26"/>
          <w:lang w:eastAsia="ar-SA"/>
        </w:rPr>
      </w:pPr>
      <w:r w:rsidRPr="00191CE4">
        <w:rPr>
          <w:rFonts w:eastAsia="Arial"/>
          <w:sz w:val="26"/>
          <w:szCs w:val="26"/>
          <w:lang w:eastAsia="ar-SA"/>
        </w:rPr>
        <w:t>«</w:t>
      </w:r>
      <w:r w:rsidR="00472BEA">
        <w:rPr>
          <w:rFonts w:eastAsia="Arial"/>
          <w:sz w:val="26"/>
          <w:szCs w:val="26"/>
          <w:lang w:eastAsia="ar-SA"/>
        </w:rPr>
        <w:t>Отбор проб для определения остаточного содержания пестицидов в продукции растительного происхождения и почве. Организация госконтроля</w:t>
      </w:r>
      <w:r w:rsidRPr="00191CE4">
        <w:rPr>
          <w:rFonts w:eastAsia="Arial"/>
          <w:sz w:val="26"/>
          <w:szCs w:val="26"/>
          <w:lang w:eastAsia="ar-SA"/>
        </w:rPr>
        <w:t>».</w:t>
      </w:r>
    </w:p>
    <w:p w14:paraId="6A0FB1FD" w14:textId="77777777" w:rsidR="004A1B09" w:rsidRDefault="004A1B09" w:rsidP="004A1B09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Arial"/>
          <w:b/>
          <w:bCs/>
          <w:i/>
          <w:iCs/>
          <w:sz w:val="26"/>
          <w:szCs w:val="26"/>
          <w:lang w:eastAsia="ar-SA"/>
        </w:rPr>
      </w:pPr>
      <w:r w:rsidRPr="005D4302">
        <w:rPr>
          <w:rFonts w:eastAsia="Arial"/>
          <w:b/>
          <w:bCs/>
          <w:i/>
          <w:iCs/>
          <w:sz w:val="26"/>
          <w:szCs w:val="26"/>
          <w:lang w:eastAsia="ar-SA"/>
        </w:rPr>
        <w:t xml:space="preserve">Наименование программы уточняется в ходе заключения Контракта. </w:t>
      </w:r>
    </w:p>
    <w:p w14:paraId="5E138028" w14:textId="77777777" w:rsidR="005D4302" w:rsidRPr="005D4302" w:rsidRDefault="005D4302" w:rsidP="004A1B09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Calibri"/>
          <w:b/>
          <w:bCs/>
          <w:i/>
          <w:iCs/>
          <w:sz w:val="26"/>
          <w:szCs w:val="26"/>
          <w:lang w:eastAsia="ar-SA"/>
        </w:rPr>
      </w:pPr>
    </w:p>
    <w:p w14:paraId="4B150D7A" w14:textId="77777777" w:rsidR="00AD0056" w:rsidRPr="00AD0056" w:rsidRDefault="00AD0056" w:rsidP="000A026D">
      <w:pPr>
        <w:widowControl w:val="0"/>
        <w:numPr>
          <w:ilvl w:val="0"/>
          <w:numId w:val="3"/>
        </w:numPr>
        <w:suppressAutoHyphens/>
        <w:ind w:left="0" w:firstLine="425"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AD0056">
        <w:rPr>
          <w:rFonts w:eastAsia="Calibri"/>
          <w:b/>
          <w:bCs/>
          <w:sz w:val="26"/>
          <w:szCs w:val="26"/>
          <w:u w:val="single"/>
          <w:lang w:eastAsia="ar-SA"/>
        </w:rPr>
        <w:t xml:space="preserve">Характеристики и объем (содержание) оказываемых услуг: </w:t>
      </w:r>
    </w:p>
    <w:p w14:paraId="01B2E2BB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 xml:space="preserve">Категория слушателей: федеральные государственные гражданские служащие.    </w:t>
      </w:r>
    </w:p>
    <w:p w14:paraId="46B0D881" w14:textId="2BC14D7D" w:rsidR="00AD0056" w:rsidRPr="00AD0056" w:rsidRDefault="00AD0056" w:rsidP="000A026D">
      <w:pPr>
        <w:suppressAutoHyphens/>
        <w:autoSpaceDE w:val="0"/>
        <w:ind w:firstLine="426"/>
        <w:jc w:val="both"/>
        <w:rPr>
          <w:rFonts w:eastAsia="Arial"/>
          <w:sz w:val="26"/>
          <w:szCs w:val="26"/>
          <w:lang w:eastAsia="ar-SA"/>
        </w:rPr>
      </w:pPr>
      <w:bookmarkStart w:id="2" w:name="_Hlk101352350"/>
      <w:r w:rsidRPr="00AD0056">
        <w:rPr>
          <w:rFonts w:eastAsia="Calibri"/>
          <w:sz w:val="26"/>
          <w:szCs w:val="26"/>
          <w:lang w:eastAsia="ar-SA"/>
        </w:rPr>
        <w:t xml:space="preserve">Количество слушателей: </w:t>
      </w:r>
      <w:r w:rsidR="005D4302">
        <w:rPr>
          <w:rFonts w:eastAsia="Calibri"/>
          <w:sz w:val="26"/>
          <w:szCs w:val="26"/>
          <w:lang w:eastAsia="ar-SA"/>
        </w:rPr>
        <w:t>4</w:t>
      </w:r>
      <w:r w:rsidR="00D10902">
        <w:rPr>
          <w:rFonts w:eastAsia="Arial"/>
          <w:sz w:val="26"/>
          <w:szCs w:val="26"/>
          <w:lang w:eastAsia="ar-SA"/>
        </w:rPr>
        <w:t xml:space="preserve"> (</w:t>
      </w:r>
      <w:r w:rsidR="005D4302">
        <w:rPr>
          <w:rFonts w:eastAsia="Arial"/>
          <w:sz w:val="26"/>
          <w:szCs w:val="26"/>
          <w:lang w:eastAsia="ar-SA"/>
        </w:rPr>
        <w:t>четыре</w:t>
      </w:r>
      <w:r w:rsidR="00D10902">
        <w:rPr>
          <w:rFonts w:eastAsia="Arial"/>
          <w:sz w:val="26"/>
          <w:szCs w:val="26"/>
          <w:lang w:eastAsia="ar-SA"/>
        </w:rPr>
        <w:t>)</w:t>
      </w:r>
      <w:r w:rsidRPr="00AD0056">
        <w:rPr>
          <w:rFonts w:eastAsia="Arial"/>
          <w:sz w:val="26"/>
          <w:szCs w:val="26"/>
          <w:lang w:eastAsia="ar-SA"/>
        </w:rPr>
        <w:t xml:space="preserve"> человек</w:t>
      </w:r>
      <w:r w:rsidR="005D4302">
        <w:rPr>
          <w:rFonts w:eastAsia="Arial"/>
          <w:sz w:val="26"/>
          <w:szCs w:val="26"/>
          <w:lang w:eastAsia="ar-SA"/>
        </w:rPr>
        <w:t>а</w:t>
      </w:r>
      <w:r w:rsidRPr="00AD0056">
        <w:rPr>
          <w:rFonts w:eastAsia="Arial"/>
          <w:sz w:val="26"/>
          <w:szCs w:val="26"/>
          <w:lang w:eastAsia="ar-SA"/>
        </w:rPr>
        <w:t>.</w:t>
      </w:r>
    </w:p>
    <w:bookmarkEnd w:id="2"/>
    <w:p w14:paraId="3E4DAC01" w14:textId="77777777" w:rsidR="004612DC" w:rsidRPr="00AD0056" w:rsidRDefault="004612DC" w:rsidP="004612DC">
      <w:pPr>
        <w:widowControl w:val="0"/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Учебн</w:t>
      </w:r>
      <w:r>
        <w:rPr>
          <w:rFonts w:eastAsia="Calibri"/>
          <w:sz w:val="26"/>
          <w:szCs w:val="26"/>
          <w:lang w:eastAsia="ar-SA"/>
        </w:rPr>
        <w:t>ая</w:t>
      </w:r>
      <w:r w:rsidRPr="00AD0056">
        <w:rPr>
          <w:rFonts w:eastAsia="Calibri"/>
          <w:sz w:val="26"/>
          <w:szCs w:val="26"/>
          <w:lang w:eastAsia="ar-SA"/>
        </w:rPr>
        <w:t xml:space="preserve"> программ</w:t>
      </w:r>
      <w:r>
        <w:rPr>
          <w:rFonts w:eastAsia="Calibri"/>
          <w:sz w:val="26"/>
          <w:szCs w:val="26"/>
          <w:lang w:eastAsia="ar-SA"/>
        </w:rPr>
        <w:t>а</w:t>
      </w:r>
      <w:r w:rsidRPr="00AD0056">
        <w:rPr>
          <w:rFonts w:eastAsia="Calibri"/>
          <w:sz w:val="26"/>
          <w:szCs w:val="26"/>
          <w:lang w:eastAsia="ar-SA"/>
        </w:rPr>
        <w:t xml:space="preserve"> для обучения государственных гражданских служащих Управления (освоение теоретических и практических знаний), </w:t>
      </w:r>
      <w:bookmarkStart w:id="3" w:name="_Hlk98507644"/>
      <w:r w:rsidRPr="00C27E4C">
        <w:rPr>
          <w:rFonts w:eastAsia="Calibri"/>
          <w:sz w:val="26"/>
          <w:szCs w:val="26"/>
          <w:lang w:eastAsia="ar-SA"/>
        </w:rPr>
        <w:t>работающих в сфере обеспечения федерального государственного контроля (надзора) за безопасным обращением с пестицидами и агрохимикатами в переделах своей компетенции</w:t>
      </w:r>
      <w:r>
        <w:rPr>
          <w:rFonts w:eastAsia="Calibri"/>
          <w:sz w:val="26"/>
          <w:szCs w:val="26"/>
          <w:lang w:eastAsia="ar-SA"/>
        </w:rPr>
        <w:t xml:space="preserve"> </w:t>
      </w:r>
      <w:r w:rsidRPr="00AD0056">
        <w:rPr>
          <w:rFonts w:eastAsia="Calibri"/>
          <w:sz w:val="26"/>
          <w:szCs w:val="26"/>
          <w:lang w:eastAsia="ar-SA"/>
        </w:rPr>
        <w:t>для проведения испытаний в рамках контрольно-надзорных мероприятий</w:t>
      </w:r>
      <w:bookmarkStart w:id="4" w:name="_Hlk98507690"/>
      <w:bookmarkEnd w:id="3"/>
      <w:r w:rsidRPr="00AD0056">
        <w:rPr>
          <w:rFonts w:eastAsia="Calibri"/>
          <w:sz w:val="26"/>
          <w:szCs w:val="26"/>
          <w:lang w:eastAsia="ar-SA"/>
        </w:rPr>
        <w:t>.</w:t>
      </w:r>
    </w:p>
    <w:p w14:paraId="44CC7921" w14:textId="77777777" w:rsidR="004612DC" w:rsidRPr="00491221" w:rsidRDefault="004612DC" w:rsidP="004612DC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491221">
        <w:rPr>
          <w:rFonts w:eastAsia="Calibri"/>
          <w:sz w:val="26"/>
          <w:szCs w:val="26"/>
          <w:lang w:eastAsia="ar-SA"/>
        </w:rPr>
        <w:t xml:space="preserve">Курс в общих чертах должен раскрывать современные функции, задачи, специфику и значение государственного </w:t>
      </w:r>
      <w:r>
        <w:rPr>
          <w:rFonts w:eastAsia="Calibri"/>
          <w:sz w:val="26"/>
          <w:szCs w:val="26"/>
          <w:lang w:eastAsia="ar-SA"/>
        </w:rPr>
        <w:t xml:space="preserve">земельного </w:t>
      </w:r>
      <w:r w:rsidRPr="00491221">
        <w:rPr>
          <w:rFonts w:eastAsia="Calibri"/>
          <w:sz w:val="26"/>
          <w:szCs w:val="26"/>
          <w:lang w:eastAsia="ar-SA"/>
        </w:rPr>
        <w:t xml:space="preserve">надзора </w:t>
      </w:r>
      <w:bookmarkEnd w:id="4"/>
      <w:r>
        <w:rPr>
          <w:rFonts w:eastAsia="Calibri"/>
          <w:sz w:val="26"/>
          <w:szCs w:val="26"/>
          <w:lang w:eastAsia="ar-SA"/>
        </w:rPr>
        <w:t>для</w:t>
      </w:r>
      <w:r w:rsidRPr="00491221">
        <w:rPr>
          <w:rFonts w:eastAsia="Calibri"/>
          <w:sz w:val="26"/>
          <w:szCs w:val="26"/>
          <w:lang w:eastAsia="ar-SA"/>
        </w:rPr>
        <w:t xml:space="preserve"> проведения испытаний в рамках контрольно-надзорных мероприятий, а также специфику и значение вопросов </w:t>
      </w:r>
      <w:r>
        <w:rPr>
          <w:rFonts w:eastAsia="Calibri"/>
          <w:sz w:val="26"/>
          <w:szCs w:val="26"/>
          <w:lang w:eastAsia="ar-SA"/>
        </w:rPr>
        <w:t>безопасного обращения с пестицидами и агрохимикатами</w:t>
      </w:r>
      <w:r w:rsidRPr="00491221">
        <w:rPr>
          <w:rFonts w:eastAsia="Calibri"/>
          <w:sz w:val="26"/>
          <w:szCs w:val="26"/>
          <w:lang w:eastAsia="ar-SA"/>
        </w:rPr>
        <w:t xml:space="preserve"> </w:t>
      </w:r>
      <w:r>
        <w:rPr>
          <w:rFonts w:eastAsia="Calibri"/>
          <w:sz w:val="26"/>
          <w:szCs w:val="26"/>
          <w:lang w:eastAsia="ar-SA"/>
        </w:rPr>
        <w:t xml:space="preserve">и отбора проб в данном виде надзора </w:t>
      </w:r>
      <w:r w:rsidRPr="00491221">
        <w:rPr>
          <w:sz w:val="28"/>
          <w:szCs w:val="28"/>
        </w:rPr>
        <w:t>в переделах своей компетенции</w:t>
      </w:r>
      <w:r w:rsidRPr="00491221">
        <w:rPr>
          <w:rFonts w:eastAsia="Calibri"/>
          <w:sz w:val="26"/>
          <w:szCs w:val="26"/>
          <w:lang w:eastAsia="ar-SA"/>
        </w:rPr>
        <w:t>.</w:t>
      </w:r>
    </w:p>
    <w:p w14:paraId="734FCDDD" w14:textId="02B397C9" w:rsidR="004612DC" w:rsidRPr="00AD0056" w:rsidRDefault="004612DC" w:rsidP="004612DC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491221">
        <w:rPr>
          <w:rFonts w:eastAsia="Calibri"/>
          <w:sz w:val="26"/>
          <w:szCs w:val="26"/>
          <w:lang w:eastAsia="ar-SA"/>
        </w:rPr>
        <w:t>Содержание программы должно быть представлено логически последовательно,</w:t>
      </w:r>
      <w:r w:rsidRPr="00AD0056">
        <w:rPr>
          <w:rFonts w:eastAsia="Calibri"/>
          <w:sz w:val="26"/>
          <w:szCs w:val="26"/>
          <w:lang w:eastAsia="ar-SA"/>
        </w:rPr>
        <w:t xml:space="preserve"> после каждого блока тем должен быть предусмотрен контроль в форме опроса. Преподаватели должны быть высококвалифицированными специалистами, имеющими большой практический опыт в сфере проведения государственного контроля (надзора)</w:t>
      </w:r>
      <w:r>
        <w:rPr>
          <w:rFonts w:eastAsia="Calibri"/>
          <w:sz w:val="26"/>
          <w:szCs w:val="26"/>
          <w:lang w:eastAsia="ar-SA"/>
        </w:rPr>
        <w:t xml:space="preserve"> в области безопасного обращения с пестицидами и агрохимикатами</w:t>
      </w:r>
      <w:r w:rsidRPr="00AD0056">
        <w:rPr>
          <w:rFonts w:eastAsia="Calibri"/>
          <w:sz w:val="26"/>
          <w:szCs w:val="26"/>
          <w:lang w:eastAsia="ar-SA"/>
        </w:rPr>
        <w:t>.</w:t>
      </w:r>
    </w:p>
    <w:p w14:paraId="3456B3AE" w14:textId="77777777" w:rsidR="004A1B09" w:rsidRPr="00EC79D7" w:rsidRDefault="00AD0056" w:rsidP="004A1B09">
      <w:pPr>
        <w:pStyle w:val="a3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jc w:val="both"/>
        <w:rPr>
          <w:rFonts w:eastAsia="Calibri"/>
          <w:sz w:val="26"/>
          <w:szCs w:val="26"/>
          <w:lang w:eastAsia="ar-SA"/>
        </w:rPr>
      </w:pPr>
      <w:r w:rsidRPr="008C7B66">
        <w:rPr>
          <w:rFonts w:eastAsia="Calibri"/>
          <w:b/>
          <w:bCs/>
          <w:sz w:val="26"/>
          <w:szCs w:val="26"/>
          <w:u w:val="single"/>
          <w:lang w:eastAsia="ar-SA"/>
        </w:rPr>
        <w:t>Место оказания услуг:</w:t>
      </w:r>
      <w:r w:rsidRPr="00AD0056">
        <w:rPr>
          <w:rFonts w:eastAsia="Calibri"/>
          <w:sz w:val="26"/>
          <w:szCs w:val="26"/>
          <w:lang w:eastAsia="ar-SA"/>
        </w:rPr>
        <w:t xml:space="preserve"> </w:t>
      </w:r>
      <w:r w:rsidR="004A1B09" w:rsidRPr="00EC79D7">
        <w:rPr>
          <w:rFonts w:eastAsia="Calibri"/>
          <w:sz w:val="26"/>
          <w:szCs w:val="26"/>
          <w:lang w:eastAsia="ar-SA"/>
        </w:rPr>
        <w:t>при реализации образовательных программ с применением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14:paraId="345F9D0C" w14:textId="77777777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Цель оказания услуг:</w:t>
      </w:r>
      <w:r w:rsidRPr="00AD0056">
        <w:rPr>
          <w:rFonts w:eastAsia="Calibri"/>
          <w:sz w:val="26"/>
          <w:szCs w:val="26"/>
          <w:lang w:eastAsia="ar-SA"/>
        </w:rPr>
        <w:t xml:space="preserve"> Государственный гражданский служащий Управления должен приобрести (совершенствовать) следующие знания, умения, необходимые для качественного изменения профессиональных компетенций в соответствии с профессиональными стандартами.</w:t>
      </w:r>
    </w:p>
    <w:p w14:paraId="5318981F" w14:textId="77777777" w:rsidR="00AD0056" w:rsidRPr="000A026D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 xml:space="preserve">Условия оказания услуг: </w:t>
      </w:r>
    </w:p>
    <w:p w14:paraId="7190B107" w14:textId="07596647" w:rsidR="00AD0056" w:rsidRPr="00AD0056" w:rsidRDefault="00AD0056" w:rsidP="000A026D">
      <w:pPr>
        <w:widowControl w:val="0"/>
        <w:suppressAutoHyphens/>
        <w:ind w:firstLine="426"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 xml:space="preserve">Исполнитель должен иметь действующую лицензию на осуществление образовательной деятельности и опыт работы на рынке образовательных услуг не менее </w:t>
      </w:r>
      <w:r w:rsidR="00837FFC">
        <w:rPr>
          <w:rFonts w:eastAsia="Calibri"/>
          <w:sz w:val="26"/>
          <w:szCs w:val="26"/>
          <w:lang w:eastAsia="ar-SA"/>
        </w:rPr>
        <w:t>3</w:t>
      </w:r>
      <w:r w:rsidRPr="00AD0056">
        <w:rPr>
          <w:rFonts w:eastAsia="Calibri"/>
          <w:sz w:val="26"/>
          <w:szCs w:val="26"/>
          <w:lang w:eastAsia="ar-SA"/>
        </w:rPr>
        <w:t xml:space="preserve"> лет.</w:t>
      </w:r>
    </w:p>
    <w:p w14:paraId="56E45C97" w14:textId="1E6314B2" w:rsidR="00AD0056" w:rsidRP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Форма обучения: с применением дистанционных технологий и электронного обучения.</w:t>
      </w:r>
    </w:p>
    <w:p w14:paraId="11C10139" w14:textId="57B82A38" w:rsidR="00AD0056" w:rsidRP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 xml:space="preserve">Срок обучения: </w:t>
      </w:r>
      <w:r w:rsidR="003B55DD">
        <w:rPr>
          <w:rFonts w:eastAsia="Calibri"/>
          <w:sz w:val="26"/>
          <w:szCs w:val="26"/>
          <w:lang w:eastAsia="ar-SA"/>
        </w:rPr>
        <w:t xml:space="preserve">не менее </w:t>
      </w:r>
      <w:r w:rsidR="00472BEA">
        <w:rPr>
          <w:rFonts w:eastAsia="Calibri"/>
          <w:sz w:val="26"/>
          <w:szCs w:val="26"/>
          <w:lang w:eastAsia="ar-SA"/>
        </w:rPr>
        <w:t>24</w:t>
      </w:r>
      <w:r w:rsidRPr="00AD0056">
        <w:rPr>
          <w:rFonts w:eastAsia="Calibri"/>
          <w:sz w:val="26"/>
          <w:szCs w:val="26"/>
          <w:lang w:eastAsia="ar-SA"/>
        </w:rPr>
        <w:t xml:space="preserve"> академических час</w:t>
      </w:r>
      <w:r w:rsidR="000A026D">
        <w:rPr>
          <w:rFonts w:eastAsia="Calibri"/>
          <w:sz w:val="26"/>
          <w:szCs w:val="26"/>
          <w:lang w:eastAsia="ar-SA"/>
        </w:rPr>
        <w:t>ов</w:t>
      </w:r>
      <w:r w:rsidRPr="00AD0056">
        <w:rPr>
          <w:rFonts w:eastAsia="Calibri"/>
          <w:sz w:val="26"/>
          <w:szCs w:val="26"/>
          <w:lang w:eastAsia="ar-SA"/>
        </w:rPr>
        <w:t>.</w:t>
      </w:r>
    </w:p>
    <w:p w14:paraId="34589E8E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left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Режим занятий: не более 8 академических часов в день.</w:t>
      </w:r>
    </w:p>
    <w:p w14:paraId="46C785ED" w14:textId="47B6D120" w:rsidR="00AD0056" w:rsidRP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bookmarkStart w:id="5" w:name="_Hlk101352453"/>
      <w:r w:rsidRPr="00AD0056">
        <w:rPr>
          <w:rFonts w:eastAsia="Calibri"/>
          <w:sz w:val="26"/>
          <w:szCs w:val="26"/>
          <w:lang w:eastAsia="ar-SA"/>
        </w:rPr>
        <w:t xml:space="preserve">Период обучения: </w:t>
      </w:r>
      <w:r w:rsidR="005D4302">
        <w:rPr>
          <w:rFonts w:eastAsia="Calibri"/>
          <w:sz w:val="26"/>
          <w:szCs w:val="26"/>
          <w:lang w:eastAsia="ar-SA"/>
        </w:rPr>
        <w:t xml:space="preserve">до 31 </w:t>
      </w:r>
      <w:r w:rsidR="00472BEA">
        <w:rPr>
          <w:rFonts w:eastAsia="Calibri"/>
          <w:sz w:val="26"/>
          <w:szCs w:val="26"/>
          <w:lang w:eastAsia="ar-SA"/>
        </w:rPr>
        <w:t>октября</w:t>
      </w:r>
      <w:r w:rsidR="004612DC">
        <w:rPr>
          <w:rFonts w:eastAsia="Calibri"/>
          <w:sz w:val="26"/>
          <w:szCs w:val="26"/>
          <w:lang w:eastAsia="ar-SA"/>
        </w:rPr>
        <w:t xml:space="preserve"> 202</w:t>
      </w:r>
      <w:r w:rsidR="00472BEA">
        <w:rPr>
          <w:rFonts w:eastAsia="Calibri"/>
          <w:sz w:val="26"/>
          <w:szCs w:val="26"/>
          <w:lang w:eastAsia="ar-SA"/>
        </w:rPr>
        <w:t>6</w:t>
      </w:r>
      <w:r w:rsidR="004612DC">
        <w:rPr>
          <w:rFonts w:eastAsia="Calibri"/>
          <w:sz w:val="26"/>
          <w:szCs w:val="26"/>
          <w:lang w:eastAsia="ar-SA"/>
        </w:rPr>
        <w:t xml:space="preserve"> года по согласованию с Заказчиком</w:t>
      </w:r>
      <w:r w:rsidRPr="00AD0056">
        <w:rPr>
          <w:rFonts w:eastAsia="Calibri"/>
          <w:sz w:val="26"/>
          <w:szCs w:val="26"/>
          <w:lang w:eastAsia="ar-SA"/>
        </w:rPr>
        <w:t>.</w:t>
      </w:r>
    </w:p>
    <w:bookmarkEnd w:id="5"/>
    <w:p w14:paraId="6F69B4DA" w14:textId="77777777" w:rsidR="00AD0056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Основание для оказания услуг:</w:t>
      </w:r>
      <w:r w:rsidRPr="00AD0056">
        <w:rPr>
          <w:rFonts w:eastAsia="Calibri"/>
          <w:sz w:val="26"/>
          <w:szCs w:val="26"/>
          <w:lang w:eastAsia="ar-SA"/>
        </w:rPr>
        <w:t xml:space="preserve"> п.1. ч.3. ст. 62 Федерального закона от 27.07.2004 № 79-ФЗ «О государственной гражданской службе Российской Федерации», </w:t>
      </w:r>
      <w:r w:rsidRPr="00AD0056">
        <w:rPr>
          <w:rFonts w:eastAsia="Calibri"/>
          <w:sz w:val="26"/>
          <w:szCs w:val="26"/>
          <w:lang w:eastAsia="ar-SA"/>
        </w:rPr>
        <w:lastRenderedPageBreak/>
        <w:t>профессиональные стандарты и квалификационные требования.</w:t>
      </w:r>
    </w:p>
    <w:p w14:paraId="454C14A5" w14:textId="77777777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Общие требования к дополнительным профессиональным программам:</w:t>
      </w:r>
      <w:r w:rsidRPr="00AD0056">
        <w:rPr>
          <w:rFonts w:eastAsia="Calibri"/>
          <w:sz w:val="26"/>
          <w:szCs w:val="26"/>
          <w:lang w:eastAsia="ar-SA"/>
        </w:rPr>
        <w:t xml:space="preserve"> содержание дополнительных профессиональных программ должно учитывать профессиональные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 </w:t>
      </w:r>
    </w:p>
    <w:p w14:paraId="12C0C4C0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left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Обучение должно осуществляться на русском языке.</w:t>
      </w:r>
    </w:p>
    <w:p w14:paraId="643F1AB6" w14:textId="77777777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709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Отчетная документация:</w:t>
      </w:r>
      <w:r w:rsidRPr="00AD0056">
        <w:rPr>
          <w:rFonts w:eastAsia="Calibri"/>
          <w:sz w:val="26"/>
          <w:szCs w:val="26"/>
          <w:lang w:eastAsia="ar-SA"/>
        </w:rPr>
        <w:t xml:space="preserve"> в срок, не превышающий 5 (пять) рабочих дней после итоговой аттестации, Исполнитель обязан предоставить Заказчику результаты оказания Услуг, предусмотренных Контрактом, в форме Акта сдачи-приемки оказанных услуг.</w:t>
      </w:r>
    </w:p>
    <w:p w14:paraId="63F09F7B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ab/>
        <w:t>Гражданским служащим, прошедшим итоговую аттестацию, выдать удостоверение о повышении квалификации в течение 5 (пяти) рабочих дней с даты итоговой аттестации, образца, самостоятельно устанавливаемого Исполнителем.</w:t>
      </w:r>
    </w:p>
    <w:p w14:paraId="1EFBD03E" w14:textId="2B87E853" w:rsidR="000108B2" w:rsidRDefault="000108B2" w:rsidP="000108B2">
      <w:pPr>
        <w:ind w:firstLine="426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Документы о приемке могут быть направлены как на бумажном носителе, так и с использованием электронной системы документооборота «Контур. Диадок»</w:t>
      </w:r>
      <w:r w:rsidR="00472BEA">
        <w:rPr>
          <w:rFonts w:eastAsia="Arial"/>
          <w:sz w:val="26"/>
          <w:szCs w:val="26"/>
        </w:rPr>
        <w:t xml:space="preserve"> или ЕИС</w:t>
      </w:r>
      <w:r>
        <w:rPr>
          <w:rFonts w:eastAsia="Arial"/>
          <w:sz w:val="26"/>
          <w:szCs w:val="26"/>
        </w:rPr>
        <w:t xml:space="preserve"> с соблюдением требований законодательства Российской Федерации. Документ о приемке, сформированный и подписанный электронными подписями, признается равнозначным бумажному документу с собственноручными подписями.</w:t>
      </w:r>
    </w:p>
    <w:p w14:paraId="3D709C76" w14:textId="77777777" w:rsidR="000108B2" w:rsidRDefault="000108B2" w:rsidP="000108B2">
      <w:pPr>
        <w:tabs>
          <w:tab w:val="left" w:pos="709"/>
        </w:tabs>
        <w:ind w:firstLine="709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Оформление документа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14:paraId="58E84091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ind w:firstLine="426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Устранение Исполнителем недостатков в установленные сроки, выявленных Заказчиком, не освобождает его от уплаты неустойки, предусмотренной настоящим Контрактом.</w:t>
      </w:r>
    </w:p>
    <w:p w14:paraId="6101D50A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ind w:firstLine="426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предусмотренного настоящим Контрактом, Заказчик вправе удержать сумму неустойки (штраф, пени) из суммы, подлежащей оплате Исполнителю.</w:t>
      </w:r>
    </w:p>
    <w:p w14:paraId="1E56BCB9" w14:textId="77777777" w:rsidR="00AD0056" w:rsidRPr="000A026D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Порядок оказания услуг:</w:t>
      </w:r>
    </w:p>
    <w:p w14:paraId="0092C1C1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Исполнитель должен:</w:t>
      </w:r>
    </w:p>
    <w:p w14:paraId="191FB39A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а) 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служащих;</w:t>
      </w:r>
    </w:p>
    <w:p w14:paraId="7039CE0C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б) организовать учебный процесс в соответствии с требованиями действующего законодательства и настоящего Заказа на оказание услуг, а также обеспечить необходимые условия для освоения гражданскими служащими Программы;</w:t>
      </w:r>
    </w:p>
    <w:p w14:paraId="74A2830D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в) обеспечить принимаемых на обучение гражданских служащих учебно-методическими материалами, необходимыми для учебного процесса;</w:t>
      </w:r>
    </w:p>
    <w:p w14:paraId="198A867B" w14:textId="77777777" w:rsidR="00AD0056" w:rsidRPr="00AD0056" w:rsidRDefault="00AD0056" w:rsidP="000A026D">
      <w:pPr>
        <w:suppressAutoHyphens/>
        <w:autoSpaceDE w:val="0"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 xml:space="preserve">г) сформировать аттестационную комиссию и провести по итогам обучения итоговую аттестацию гражданских служащих, прошедших обучение. Гражданским </w:t>
      </w:r>
      <w:r w:rsidRPr="00AD0056">
        <w:rPr>
          <w:rFonts w:eastAsia="Arial"/>
          <w:sz w:val="26"/>
          <w:szCs w:val="26"/>
          <w:lang w:eastAsia="ar-SA"/>
        </w:rPr>
        <w:lastRenderedPageBreak/>
        <w:t xml:space="preserve">служащим, прошедшим итоговую аттестацию, выдать удостоверение о повышении квалификации, образца, самостоятельно устанавливаемого Исполнителем; </w:t>
      </w:r>
    </w:p>
    <w:p w14:paraId="7255E0CA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д) своими силами и за свой счет устранять допущенные по его вине в оказанных Услугах недостатки;</w:t>
      </w:r>
    </w:p>
    <w:p w14:paraId="0E00E314" w14:textId="6D4CA7B5" w:rsidR="00231F1F" w:rsidRDefault="00AD0056" w:rsidP="003B55D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е) представлять по требованию Заказчика необходимую документацию, относящуюся к Услугам по Контракту, и создавать условия для проверки хода оказания Услуг.</w:t>
      </w:r>
    </w:p>
    <w:p w14:paraId="1611D50A" w14:textId="77777777" w:rsidR="004A1B09" w:rsidRPr="00AD0056" w:rsidRDefault="004A1B09" w:rsidP="004A1B09">
      <w:pPr>
        <w:widowControl w:val="0"/>
        <w:suppressAutoHyphens/>
        <w:ind w:firstLine="540"/>
        <w:jc w:val="both"/>
        <w:rPr>
          <w:sz w:val="26"/>
          <w:szCs w:val="26"/>
          <w:lang w:eastAsia="ar-SA"/>
        </w:rPr>
      </w:pPr>
      <w:r w:rsidRPr="00AD0056">
        <w:rPr>
          <w:sz w:val="26"/>
          <w:szCs w:val="26"/>
          <w:lang w:eastAsia="ar-SA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5269CF3" w14:textId="77777777" w:rsidR="004A1B09" w:rsidRPr="00AD0056" w:rsidRDefault="004A1B09" w:rsidP="004A1B09">
      <w:pPr>
        <w:widowControl w:val="0"/>
        <w:suppressAutoHyphens/>
        <w:ind w:firstLine="540"/>
        <w:jc w:val="both"/>
        <w:rPr>
          <w:sz w:val="26"/>
          <w:szCs w:val="26"/>
          <w:lang w:eastAsia="ar-SA"/>
        </w:rPr>
      </w:pPr>
      <w:r w:rsidRPr="00AD0056">
        <w:rPr>
          <w:sz w:val="26"/>
          <w:szCs w:val="26"/>
          <w:lang w:eastAsia="ar-SA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соответствии с положениями частей 8 - 11, 13 - 19, 21 - 23 и 25 статьи 95 Федерального закона от 05.04.2013 № 44-ФЗ.</w:t>
      </w:r>
    </w:p>
    <w:p w14:paraId="755FF895" w14:textId="77777777" w:rsidR="004A1B09" w:rsidRPr="00D84CF9" w:rsidRDefault="004A1B09" w:rsidP="004A1B09"/>
    <w:p w14:paraId="3053D8CB" w14:textId="77777777" w:rsidR="004A1B09" w:rsidRPr="00D84CF9" w:rsidRDefault="004A1B09" w:rsidP="003B55DD">
      <w:pPr>
        <w:suppressAutoHyphens/>
        <w:ind w:firstLine="567"/>
        <w:jc w:val="both"/>
      </w:pPr>
    </w:p>
    <w:sectPr w:rsidR="004A1B09" w:rsidRPr="00D84CF9" w:rsidSect="00F06DA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A6B"/>
    <w:multiLevelType w:val="hybridMultilevel"/>
    <w:tmpl w:val="4E56D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A2219"/>
    <w:multiLevelType w:val="multilevel"/>
    <w:tmpl w:val="91B8A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782" w:hanging="720"/>
      </w:pPr>
    </w:lvl>
    <w:lvl w:ilvl="2">
      <w:start w:val="1"/>
      <w:numFmt w:val="decimal"/>
      <w:isLgl/>
      <w:lvlText w:val="%1.%2.%3."/>
      <w:lvlJc w:val="left"/>
      <w:pPr>
        <w:ind w:left="4484" w:hanging="720"/>
      </w:pPr>
    </w:lvl>
    <w:lvl w:ilvl="3">
      <w:start w:val="1"/>
      <w:numFmt w:val="decimal"/>
      <w:isLgl/>
      <w:lvlText w:val="%1.%2.%3.%4."/>
      <w:lvlJc w:val="left"/>
      <w:pPr>
        <w:ind w:left="6546" w:hanging="1080"/>
      </w:pPr>
    </w:lvl>
    <w:lvl w:ilvl="4">
      <w:start w:val="1"/>
      <w:numFmt w:val="decimal"/>
      <w:isLgl/>
      <w:lvlText w:val="%1.%2.%3.%4.%5."/>
      <w:lvlJc w:val="left"/>
      <w:pPr>
        <w:ind w:left="8248" w:hanging="1080"/>
      </w:pPr>
    </w:lvl>
    <w:lvl w:ilvl="5">
      <w:start w:val="1"/>
      <w:numFmt w:val="decimal"/>
      <w:isLgl/>
      <w:lvlText w:val="%1.%2.%3.%4.%5.%6."/>
      <w:lvlJc w:val="left"/>
      <w:pPr>
        <w:ind w:left="10310" w:hanging="1440"/>
      </w:pPr>
    </w:lvl>
    <w:lvl w:ilvl="6">
      <w:start w:val="1"/>
      <w:numFmt w:val="decimal"/>
      <w:isLgl/>
      <w:lvlText w:val="%1.%2.%3.%4.%5.%6.%7."/>
      <w:lvlJc w:val="left"/>
      <w:pPr>
        <w:ind w:left="12372" w:hanging="1800"/>
      </w:pPr>
    </w:lvl>
    <w:lvl w:ilvl="7">
      <w:start w:val="1"/>
      <w:numFmt w:val="decimal"/>
      <w:isLgl/>
      <w:lvlText w:val="%1.%2.%3.%4.%5.%6.%7.%8."/>
      <w:lvlJc w:val="left"/>
      <w:pPr>
        <w:ind w:left="14074" w:hanging="1800"/>
      </w:pPr>
    </w:lvl>
    <w:lvl w:ilvl="8">
      <w:start w:val="1"/>
      <w:numFmt w:val="decimal"/>
      <w:isLgl/>
      <w:lvlText w:val="%1.%2.%3.%4.%5.%6.%7.%8.%9."/>
      <w:lvlJc w:val="left"/>
      <w:pPr>
        <w:ind w:left="16136" w:hanging="2160"/>
      </w:pPr>
    </w:lvl>
  </w:abstractNum>
  <w:abstractNum w:abstractNumId="2" w15:restartNumberingAfterBreak="0">
    <w:nsid w:val="46FB5627"/>
    <w:multiLevelType w:val="multilevel"/>
    <w:tmpl w:val="8FC63E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 w16cid:durableId="2079747557">
    <w:abstractNumId w:val="0"/>
  </w:num>
  <w:num w:numId="2" w16cid:durableId="10686526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3340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6C"/>
    <w:rsid w:val="000108B2"/>
    <w:rsid w:val="0003144C"/>
    <w:rsid w:val="00091096"/>
    <w:rsid w:val="000A026D"/>
    <w:rsid w:val="000E2E6C"/>
    <w:rsid w:val="0012746D"/>
    <w:rsid w:val="001467D9"/>
    <w:rsid w:val="00177E66"/>
    <w:rsid w:val="00202798"/>
    <w:rsid w:val="00215E6F"/>
    <w:rsid w:val="00231F1F"/>
    <w:rsid w:val="003B55DD"/>
    <w:rsid w:val="003D1A2D"/>
    <w:rsid w:val="003D28D1"/>
    <w:rsid w:val="004026AD"/>
    <w:rsid w:val="00431648"/>
    <w:rsid w:val="0045620F"/>
    <w:rsid w:val="004612DC"/>
    <w:rsid w:val="00472BEA"/>
    <w:rsid w:val="00491221"/>
    <w:rsid w:val="004A1B09"/>
    <w:rsid w:val="00590CFD"/>
    <w:rsid w:val="005D4302"/>
    <w:rsid w:val="00615D00"/>
    <w:rsid w:val="00633C6D"/>
    <w:rsid w:val="006962DF"/>
    <w:rsid w:val="007627AA"/>
    <w:rsid w:val="008110DF"/>
    <w:rsid w:val="00837FFC"/>
    <w:rsid w:val="0085016D"/>
    <w:rsid w:val="00864DC8"/>
    <w:rsid w:val="00895DE6"/>
    <w:rsid w:val="008C7B66"/>
    <w:rsid w:val="009224AB"/>
    <w:rsid w:val="00943878"/>
    <w:rsid w:val="00982662"/>
    <w:rsid w:val="009E3B16"/>
    <w:rsid w:val="00A03B59"/>
    <w:rsid w:val="00A4376E"/>
    <w:rsid w:val="00AA426F"/>
    <w:rsid w:val="00AC798B"/>
    <w:rsid w:val="00AD0056"/>
    <w:rsid w:val="00B22D11"/>
    <w:rsid w:val="00B53608"/>
    <w:rsid w:val="00B802B1"/>
    <w:rsid w:val="00B85A09"/>
    <w:rsid w:val="00B927A2"/>
    <w:rsid w:val="00C27712"/>
    <w:rsid w:val="00D10902"/>
    <w:rsid w:val="00D27A24"/>
    <w:rsid w:val="00D84CF9"/>
    <w:rsid w:val="00D951AF"/>
    <w:rsid w:val="00E04407"/>
    <w:rsid w:val="00E4666C"/>
    <w:rsid w:val="00E67001"/>
    <w:rsid w:val="00E85613"/>
    <w:rsid w:val="00EA3612"/>
    <w:rsid w:val="00EC71CD"/>
    <w:rsid w:val="00F06DA0"/>
    <w:rsid w:val="00F616C7"/>
    <w:rsid w:val="00F62F1E"/>
    <w:rsid w:val="00F86B5E"/>
    <w:rsid w:val="00FE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BBDD"/>
  <w15:chartTrackingRefBased/>
  <w15:docId w15:val="{B0289F54-BBB9-4C0E-B4CE-41386458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DC8"/>
    <w:pPr>
      <w:ind w:left="720"/>
      <w:contextualSpacing/>
    </w:pPr>
  </w:style>
  <w:style w:type="table" w:styleId="a4">
    <w:name w:val="Table Grid"/>
    <w:basedOn w:val="a1"/>
    <w:uiPriority w:val="59"/>
    <w:rsid w:val="00231F1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1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erioddate">
    <w:name w:val="period_date"/>
    <w:basedOn w:val="a0"/>
    <w:rsid w:val="009E3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Петровсков Александр Александрович</dc:creator>
  <cp:keywords/>
  <dc:description/>
  <cp:lastModifiedBy>Амахина Наталья Александровна</cp:lastModifiedBy>
  <cp:revision>19</cp:revision>
  <cp:lastPrinted>2026-06-26T12:41:00Z</cp:lastPrinted>
  <dcterms:created xsi:type="dcterms:W3CDTF">2023-02-08T07:56:00Z</dcterms:created>
  <dcterms:modified xsi:type="dcterms:W3CDTF">2026-06-26T12:41:00Z</dcterms:modified>
</cp:coreProperties>
</file>