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DFA4" w14:textId="77777777" w:rsidR="00E93940" w:rsidRDefault="00E93940" w:rsidP="00DC44F5">
      <w:pPr>
        <w:tabs>
          <w:tab w:val="left" w:pos="-284"/>
        </w:tabs>
        <w:ind w:firstLine="567"/>
        <w:jc w:val="center"/>
        <w:rPr>
          <w:b/>
        </w:rPr>
      </w:pPr>
      <w:r w:rsidRPr="003D79D4">
        <w:rPr>
          <w:b/>
        </w:rPr>
        <w:t>ТЕХНИЧЕСКОЕ ЗАДАНИЕ</w:t>
      </w:r>
    </w:p>
    <w:p w14:paraId="507C6DDE" w14:textId="77777777" w:rsidR="00B36909" w:rsidRPr="003D79D4" w:rsidRDefault="00B36909" w:rsidP="00DC44F5">
      <w:pPr>
        <w:tabs>
          <w:tab w:val="left" w:pos="-284"/>
        </w:tabs>
        <w:ind w:firstLine="567"/>
        <w:jc w:val="center"/>
        <w:rPr>
          <w:b/>
        </w:rPr>
      </w:pPr>
      <w:r>
        <w:rPr>
          <w:b/>
        </w:rPr>
        <w:t xml:space="preserve">На поставку </w:t>
      </w:r>
      <w:r w:rsidR="006956D2">
        <w:rPr>
          <w:b/>
        </w:rPr>
        <w:t>продуктов питания для спецконтингента в рамках ГОЗ</w:t>
      </w:r>
    </w:p>
    <w:p w14:paraId="508FCEF0" w14:textId="77777777" w:rsidR="00E93940" w:rsidRPr="003D79D4" w:rsidRDefault="00E93940" w:rsidP="00DC44F5">
      <w:pPr>
        <w:tabs>
          <w:tab w:val="left" w:pos="-284"/>
        </w:tabs>
        <w:jc w:val="center"/>
        <w:rPr>
          <w:b/>
        </w:rPr>
      </w:pPr>
    </w:p>
    <w:p w14:paraId="3802BF9B" w14:textId="77777777" w:rsidR="00E93940" w:rsidRPr="003D79D4" w:rsidRDefault="00E93940" w:rsidP="00DC44F5">
      <w:pPr>
        <w:tabs>
          <w:tab w:val="left" w:pos="-284"/>
        </w:tabs>
        <w:jc w:val="center"/>
        <w:rPr>
          <w:b/>
        </w:rPr>
      </w:pPr>
      <w:r w:rsidRPr="003D79D4">
        <w:rPr>
          <w:b/>
        </w:rPr>
        <w:t xml:space="preserve">Заказчик: </w:t>
      </w:r>
      <w:r w:rsidR="00B36909">
        <w:rPr>
          <w:b/>
        </w:rPr>
        <w:t>ФКУ КП-3 УФСИН России по РСО-Алания</w:t>
      </w:r>
    </w:p>
    <w:p w14:paraId="5C7D5ECB" w14:textId="77777777" w:rsidR="00E93940" w:rsidRPr="003D79D4" w:rsidRDefault="00E93940" w:rsidP="003D79D4">
      <w:pPr>
        <w:tabs>
          <w:tab w:val="left" w:pos="-284"/>
        </w:tabs>
        <w:ind w:firstLine="567"/>
        <w:jc w:val="both"/>
        <w:rPr>
          <w:b/>
        </w:rPr>
      </w:pPr>
    </w:p>
    <w:p w14:paraId="50AA8882" w14:textId="77777777" w:rsidR="00E93940" w:rsidRPr="003D79D4" w:rsidRDefault="00E93940" w:rsidP="003D79D4">
      <w:pPr>
        <w:tabs>
          <w:tab w:val="left" w:pos="-284"/>
        </w:tabs>
        <w:ind w:firstLine="567"/>
        <w:jc w:val="both"/>
        <w:rPr>
          <w:b/>
          <w:bCs/>
        </w:rPr>
      </w:pP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4702"/>
        <w:gridCol w:w="973"/>
        <w:gridCol w:w="1384"/>
        <w:gridCol w:w="2357"/>
      </w:tblGrid>
      <w:tr w:rsidR="00B36909" w:rsidRPr="003D79D4" w14:paraId="4E792A76" w14:textId="77777777" w:rsidTr="00457C61">
        <w:trPr>
          <w:trHeight w:val="740"/>
        </w:trPr>
        <w:tc>
          <w:tcPr>
            <w:tcW w:w="265" w:type="pct"/>
          </w:tcPr>
          <w:p w14:paraId="3943B93F" w14:textId="77777777" w:rsidR="00B36909" w:rsidRPr="003D79D4" w:rsidRDefault="00B36909" w:rsidP="003D79D4">
            <w:pPr>
              <w:tabs>
                <w:tab w:val="left" w:pos="-284"/>
              </w:tabs>
              <w:jc w:val="center"/>
            </w:pPr>
            <w:r w:rsidRPr="003D79D4">
              <w:t>№ п/п</w:t>
            </w:r>
          </w:p>
        </w:tc>
        <w:tc>
          <w:tcPr>
            <w:tcW w:w="2364" w:type="pct"/>
            <w:vAlign w:val="center"/>
          </w:tcPr>
          <w:p w14:paraId="76266D71" w14:textId="77777777" w:rsidR="00B36909" w:rsidRPr="003D79D4" w:rsidRDefault="00B36909" w:rsidP="003D79D4">
            <w:pPr>
              <w:tabs>
                <w:tab w:val="left" w:pos="-284"/>
              </w:tabs>
              <w:jc w:val="center"/>
            </w:pPr>
            <w:r w:rsidRPr="003D79D4">
              <w:t xml:space="preserve">Наименование </w:t>
            </w:r>
            <w:r w:rsidR="006956D2">
              <w:t>товара</w:t>
            </w:r>
          </w:p>
          <w:p w14:paraId="3B4173CC" w14:textId="77777777" w:rsidR="00B36909" w:rsidRPr="003D79D4" w:rsidRDefault="00B36909" w:rsidP="006956D2">
            <w:pPr>
              <w:tabs>
                <w:tab w:val="left" w:pos="-284"/>
              </w:tabs>
            </w:pPr>
          </w:p>
          <w:p w14:paraId="59043ABD" w14:textId="77777777" w:rsidR="00B36909" w:rsidRPr="003D79D4" w:rsidRDefault="00B36909" w:rsidP="003D79D4">
            <w:pPr>
              <w:tabs>
                <w:tab w:val="left" w:pos="-284"/>
              </w:tabs>
              <w:jc w:val="center"/>
            </w:pPr>
          </w:p>
        </w:tc>
        <w:tc>
          <w:tcPr>
            <w:tcW w:w="489" w:type="pct"/>
          </w:tcPr>
          <w:p w14:paraId="124E5881" w14:textId="77777777" w:rsidR="00B36909" w:rsidRPr="003D79D4" w:rsidRDefault="006956D2" w:rsidP="003D79D4">
            <w:pPr>
              <w:tabs>
                <w:tab w:val="left" w:pos="-284"/>
              </w:tabs>
              <w:jc w:val="center"/>
            </w:pPr>
            <w:r>
              <w:t>Единица изм.</w:t>
            </w:r>
          </w:p>
        </w:tc>
        <w:tc>
          <w:tcPr>
            <w:tcW w:w="696" w:type="pct"/>
          </w:tcPr>
          <w:p w14:paraId="62A5F94B" w14:textId="77777777" w:rsidR="00B36909" w:rsidRPr="00B36909" w:rsidRDefault="00B36909" w:rsidP="006956D2">
            <w:pPr>
              <w:tabs>
                <w:tab w:val="left" w:pos="-284"/>
              </w:tabs>
              <w:jc w:val="center"/>
            </w:pPr>
            <w:r w:rsidRPr="003D79D4">
              <w:t>Кол-во</w:t>
            </w:r>
            <w:r w:rsidR="006956D2">
              <w:t xml:space="preserve"> </w:t>
            </w:r>
          </w:p>
        </w:tc>
        <w:tc>
          <w:tcPr>
            <w:tcW w:w="1185" w:type="pct"/>
          </w:tcPr>
          <w:p w14:paraId="1459A770" w14:textId="77777777" w:rsidR="00B36909" w:rsidRPr="003D79D4" w:rsidRDefault="006956D2" w:rsidP="003D79D4">
            <w:pPr>
              <w:tabs>
                <w:tab w:val="left" w:pos="-284"/>
              </w:tabs>
              <w:jc w:val="center"/>
            </w:pPr>
            <w:r>
              <w:t>Сумма</w:t>
            </w:r>
            <w:r w:rsidR="00B36909">
              <w:t xml:space="preserve"> руб.</w:t>
            </w:r>
            <w:r>
              <w:t xml:space="preserve"> </w:t>
            </w:r>
            <w:r w:rsidR="000D68A2">
              <w:t>максимальная</w:t>
            </w:r>
          </w:p>
        </w:tc>
      </w:tr>
      <w:tr w:rsidR="00B36909" w:rsidRPr="003D79D4" w14:paraId="62ADD235" w14:textId="77777777" w:rsidTr="00457C61">
        <w:trPr>
          <w:cantSplit/>
          <w:trHeight w:val="970"/>
        </w:trPr>
        <w:tc>
          <w:tcPr>
            <w:tcW w:w="265" w:type="pct"/>
          </w:tcPr>
          <w:p w14:paraId="195EC23E" w14:textId="77777777" w:rsidR="00B36909" w:rsidRPr="006956D2" w:rsidRDefault="00B36909" w:rsidP="00B36909">
            <w:pPr>
              <w:jc w:val="center"/>
            </w:pPr>
          </w:p>
          <w:p w14:paraId="634E820A" w14:textId="77777777" w:rsidR="00B36909" w:rsidRPr="000D68A2" w:rsidRDefault="000D68A2" w:rsidP="00B36909">
            <w:pPr>
              <w:jc w:val="center"/>
            </w:pPr>
            <w:r>
              <w:t>1</w:t>
            </w:r>
          </w:p>
        </w:tc>
        <w:tc>
          <w:tcPr>
            <w:tcW w:w="2364" w:type="pct"/>
          </w:tcPr>
          <w:p w14:paraId="55DF9857" w14:textId="3B62E103" w:rsidR="00B36909" w:rsidRPr="003D79D4" w:rsidRDefault="00457C61" w:rsidP="00B36909">
            <w:pPr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>Кисель сухой витаминизированный</w:t>
            </w:r>
          </w:p>
        </w:tc>
        <w:tc>
          <w:tcPr>
            <w:tcW w:w="489" w:type="pct"/>
          </w:tcPr>
          <w:p w14:paraId="7DE43238" w14:textId="77777777" w:rsidR="00B36909" w:rsidRPr="003D79D4" w:rsidRDefault="006956D2" w:rsidP="00B36909">
            <w:pPr>
              <w:jc w:val="center"/>
            </w:pPr>
            <w:r>
              <w:t>кг</w:t>
            </w:r>
          </w:p>
        </w:tc>
        <w:tc>
          <w:tcPr>
            <w:tcW w:w="696" w:type="pct"/>
          </w:tcPr>
          <w:p w14:paraId="36678EC6" w14:textId="4D8DAFDF" w:rsidR="00B36909" w:rsidRPr="003D79D4" w:rsidRDefault="00457C61" w:rsidP="003D79D4">
            <w:r>
              <w:t>200</w:t>
            </w:r>
          </w:p>
        </w:tc>
        <w:tc>
          <w:tcPr>
            <w:tcW w:w="1185" w:type="pct"/>
          </w:tcPr>
          <w:p w14:paraId="3DDD024B" w14:textId="77777777" w:rsidR="00B36909" w:rsidRPr="003D79D4" w:rsidRDefault="00B36909" w:rsidP="00B36909"/>
        </w:tc>
      </w:tr>
      <w:tr w:rsidR="000D68A2" w:rsidRPr="003D79D4" w14:paraId="675395B5" w14:textId="77777777" w:rsidTr="00457C61">
        <w:trPr>
          <w:cantSplit/>
          <w:trHeight w:val="624"/>
        </w:trPr>
        <w:tc>
          <w:tcPr>
            <w:tcW w:w="265" w:type="pct"/>
          </w:tcPr>
          <w:p w14:paraId="416628B9" w14:textId="77777777" w:rsidR="000D68A2" w:rsidRPr="006956D2" w:rsidRDefault="000D68A2" w:rsidP="00B36909">
            <w:pPr>
              <w:jc w:val="center"/>
            </w:pPr>
            <w:r>
              <w:t>2</w:t>
            </w:r>
          </w:p>
        </w:tc>
        <w:tc>
          <w:tcPr>
            <w:tcW w:w="2364" w:type="pct"/>
          </w:tcPr>
          <w:p w14:paraId="07352983" w14:textId="7801C8F1" w:rsidR="000D68A2" w:rsidRDefault="00457C61" w:rsidP="00B36909">
            <w:pPr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>Чай черный листовой, заварной</w:t>
            </w:r>
          </w:p>
        </w:tc>
        <w:tc>
          <w:tcPr>
            <w:tcW w:w="489" w:type="pct"/>
          </w:tcPr>
          <w:p w14:paraId="1D863413" w14:textId="77777777" w:rsidR="000D68A2" w:rsidRDefault="000D68A2" w:rsidP="00B36909">
            <w:pPr>
              <w:jc w:val="center"/>
            </w:pPr>
            <w:r>
              <w:t>кг</w:t>
            </w:r>
          </w:p>
        </w:tc>
        <w:tc>
          <w:tcPr>
            <w:tcW w:w="696" w:type="pct"/>
          </w:tcPr>
          <w:p w14:paraId="40887A32" w14:textId="42AC13E4" w:rsidR="000D68A2" w:rsidRDefault="00457C61" w:rsidP="003D79D4">
            <w:r>
              <w:t>20</w:t>
            </w:r>
          </w:p>
        </w:tc>
        <w:tc>
          <w:tcPr>
            <w:tcW w:w="1185" w:type="pct"/>
          </w:tcPr>
          <w:p w14:paraId="4EC499F8" w14:textId="77777777" w:rsidR="000D68A2" w:rsidRDefault="000D68A2" w:rsidP="00B36909"/>
        </w:tc>
      </w:tr>
      <w:tr w:rsidR="006956D2" w:rsidRPr="003D79D4" w14:paraId="432A2BC0" w14:textId="77777777" w:rsidTr="00457C61">
        <w:trPr>
          <w:cantSplit/>
          <w:trHeight w:val="483"/>
        </w:trPr>
        <w:tc>
          <w:tcPr>
            <w:tcW w:w="265" w:type="pct"/>
          </w:tcPr>
          <w:p w14:paraId="4627BE85" w14:textId="629AAD29" w:rsidR="006956D2" w:rsidRPr="006956D2" w:rsidRDefault="00440BCD" w:rsidP="00B36909">
            <w:pPr>
              <w:jc w:val="center"/>
            </w:pPr>
            <w:r>
              <w:t>3</w:t>
            </w:r>
          </w:p>
        </w:tc>
        <w:tc>
          <w:tcPr>
            <w:tcW w:w="2364" w:type="pct"/>
          </w:tcPr>
          <w:p w14:paraId="7DC4D8CB" w14:textId="2AC6443A" w:rsidR="006956D2" w:rsidRPr="003D79D4" w:rsidRDefault="00457C61" w:rsidP="00B36909">
            <w:pPr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>Дрожжи сушенные, хлебопекарные</w:t>
            </w:r>
          </w:p>
        </w:tc>
        <w:tc>
          <w:tcPr>
            <w:tcW w:w="489" w:type="pct"/>
          </w:tcPr>
          <w:p w14:paraId="03BDD3D8" w14:textId="77777777" w:rsidR="006956D2" w:rsidRDefault="006956D2" w:rsidP="00B36909">
            <w:pPr>
              <w:jc w:val="center"/>
            </w:pPr>
            <w:r>
              <w:t>кг</w:t>
            </w:r>
          </w:p>
        </w:tc>
        <w:tc>
          <w:tcPr>
            <w:tcW w:w="696" w:type="pct"/>
          </w:tcPr>
          <w:p w14:paraId="2474AEC2" w14:textId="7CE2E5D3" w:rsidR="006956D2" w:rsidRDefault="00457C61" w:rsidP="003D79D4">
            <w:r>
              <w:t>75</w:t>
            </w:r>
          </w:p>
        </w:tc>
        <w:tc>
          <w:tcPr>
            <w:tcW w:w="1185" w:type="pct"/>
          </w:tcPr>
          <w:p w14:paraId="2B60FF2D" w14:textId="77777777" w:rsidR="006956D2" w:rsidRPr="003D79D4" w:rsidRDefault="006956D2" w:rsidP="00B36909"/>
        </w:tc>
      </w:tr>
      <w:tr w:rsidR="00457C61" w:rsidRPr="003D79D4" w14:paraId="7701A3B3" w14:textId="77777777" w:rsidTr="00457C61">
        <w:trPr>
          <w:cantSplit/>
          <w:trHeight w:val="497"/>
        </w:trPr>
        <w:tc>
          <w:tcPr>
            <w:tcW w:w="265" w:type="pct"/>
          </w:tcPr>
          <w:p w14:paraId="2CE4826F" w14:textId="14F20942" w:rsidR="00457C61" w:rsidRDefault="00457C61" w:rsidP="00B36909">
            <w:pPr>
              <w:jc w:val="center"/>
            </w:pPr>
            <w:r>
              <w:t>4</w:t>
            </w:r>
          </w:p>
        </w:tc>
        <w:tc>
          <w:tcPr>
            <w:tcW w:w="2364" w:type="pct"/>
          </w:tcPr>
          <w:p w14:paraId="556CB377" w14:textId="2BB044E3" w:rsidR="00457C61" w:rsidRDefault="00457C61" w:rsidP="00B36909">
            <w:pPr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>Сок фруктовый</w:t>
            </w:r>
          </w:p>
        </w:tc>
        <w:tc>
          <w:tcPr>
            <w:tcW w:w="489" w:type="pct"/>
          </w:tcPr>
          <w:p w14:paraId="462DBF96" w14:textId="0ECBD5A4" w:rsidR="00457C61" w:rsidRDefault="00457C61" w:rsidP="00B36909">
            <w:pPr>
              <w:jc w:val="center"/>
            </w:pPr>
            <w:r>
              <w:t>л</w:t>
            </w:r>
          </w:p>
        </w:tc>
        <w:tc>
          <w:tcPr>
            <w:tcW w:w="696" w:type="pct"/>
          </w:tcPr>
          <w:p w14:paraId="641BB1C9" w14:textId="07CE4222" w:rsidR="00457C61" w:rsidRDefault="00457C61" w:rsidP="003D79D4">
            <w:r>
              <w:t>40</w:t>
            </w:r>
          </w:p>
        </w:tc>
        <w:tc>
          <w:tcPr>
            <w:tcW w:w="1185" w:type="pct"/>
          </w:tcPr>
          <w:p w14:paraId="15805320" w14:textId="77777777" w:rsidR="00457C61" w:rsidRPr="003D79D4" w:rsidRDefault="00457C61" w:rsidP="00B36909"/>
        </w:tc>
      </w:tr>
      <w:tr w:rsidR="006956D2" w:rsidRPr="003D79D4" w14:paraId="0047301E" w14:textId="77777777" w:rsidTr="00457C61">
        <w:trPr>
          <w:cantSplit/>
          <w:trHeight w:val="970"/>
        </w:trPr>
        <w:tc>
          <w:tcPr>
            <w:tcW w:w="265" w:type="pct"/>
          </w:tcPr>
          <w:p w14:paraId="43DD4CC0" w14:textId="28E3835D" w:rsidR="006956D2" w:rsidRPr="006956D2" w:rsidRDefault="00457C61" w:rsidP="00B36909">
            <w:pPr>
              <w:jc w:val="center"/>
            </w:pPr>
            <w:r>
              <w:t>5</w:t>
            </w:r>
          </w:p>
        </w:tc>
        <w:tc>
          <w:tcPr>
            <w:tcW w:w="2364" w:type="pct"/>
          </w:tcPr>
          <w:p w14:paraId="1BD64016" w14:textId="2608BF65" w:rsidR="006956D2" w:rsidRPr="003D79D4" w:rsidRDefault="00457C61" w:rsidP="00B36909">
            <w:pPr>
              <w:shd w:val="clear" w:color="auto" w:fill="FFFFFF"/>
              <w:rPr>
                <w:spacing w:val="-1"/>
              </w:rPr>
            </w:pPr>
            <w:r>
              <w:rPr>
                <w:spacing w:val="-1"/>
              </w:rPr>
              <w:t>Горчичный порошок</w:t>
            </w:r>
          </w:p>
        </w:tc>
        <w:tc>
          <w:tcPr>
            <w:tcW w:w="489" w:type="pct"/>
          </w:tcPr>
          <w:p w14:paraId="056559C6" w14:textId="77777777" w:rsidR="006956D2" w:rsidRDefault="006956D2" w:rsidP="00B36909">
            <w:pPr>
              <w:jc w:val="center"/>
            </w:pPr>
            <w:r>
              <w:t>кг</w:t>
            </w:r>
          </w:p>
        </w:tc>
        <w:tc>
          <w:tcPr>
            <w:tcW w:w="696" w:type="pct"/>
          </w:tcPr>
          <w:p w14:paraId="1C31A2E0" w14:textId="722F55BD" w:rsidR="006956D2" w:rsidRDefault="00457C61" w:rsidP="003D79D4">
            <w:r>
              <w:t>2</w:t>
            </w:r>
          </w:p>
        </w:tc>
        <w:tc>
          <w:tcPr>
            <w:tcW w:w="1185" w:type="pct"/>
          </w:tcPr>
          <w:p w14:paraId="374229B7" w14:textId="77777777" w:rsidR="006956D2" w:rsidRPr="003D79D4" w:rsidRDefault="006956D2" w:rsidP="00B36909"/>
        </w:tc>
      </w:tr>
      <w:tr w:rsidR="00B36909" w:rsidRPr="003D79D4" w14:paraId="7A87274C" w14:textId="77777777" w:rsidTr="00457C61">
        <w:trPr>
          <w:cantSplit/>
          <w:trHeight w:val="545"/>
        </w:trPr>
        <w:tc>
          <w:tcPr>
            <w:tcW w:w="265" w:type="pct"/>
          </w:tcPr>
          <w:p w14:paraId="5DB1CB22" w14:textId="77777777" w:rsidR="00B36909" w:rsidRPr="003D79D4" w:rsidRDefault="00B36909" w:rsidP="003D79D4"/>
        </w:tc>
        <w:tc>
          <w:tcPr>
            <w:tcW w:w="3549" w:type="pct"/>
            <w:gridSpan w:val="3"/>
          </w:tcPr>
          <w:p w14:paraId="08CAB3F7" w14:textId="77777777" w:rsidR="00B36909" w:rsidRPr="00B36909" w:rsidRDefault="00B36909" w:rsidP="003D79D4">
            <w:pPr>
              <w:rPr>
                <w:lang w:val="en-US"/>
              </w:rPr>
            </w:pPr>
            <w:r>
              <w:t>Итого</w:t>
            </w:r>
            <w:r>
              <w:rPr>
                <w:lang w:val="en-US"/>
              </w:rPr>
              <w:t>:</w:t>
            </w:r>
          </w:p>
        </w:tc>
        <w:tc>
          <w:tcPr>
            <w:tcW w:w="1185" w:type="pct"/>
          </w:tcPr>
          <w:p w14:paraId="6366D1B0" w14:textId="13FAC0AF" w:rsidR="00B36909" w:rsidRPr="003D79D4" w:rsidRDefault="00457C61" w:rsidP="003D79D4">
            <w:r>
              <w:t>55 577,09</w:t>
            </w:r>
          </w:p>
        </w:tc>
      </w:tr>
    </w:tbl>
    <w:p w14:paraId="2DFB9110" w14:textId="77777777" w:rsidR="00E93940" w:rsidRDefault="00E93940" w:rsidP="003D79D4">
      <w:pPr>
        <w:ind w:firstLine="426"/>
        <w:jc w:val="both"/>
        <w:rPr>
          <w:b/>
        </w:rPr>
      </w:pPr>
      <w:r w:rsidRPr="003D79D4">
        <w:rPr>
          <w:b/>
        </w:rPr>
        <w:t xml:space="preserve">Место и сроки поставки товаров: </w:t>
      </w:r>
    </w:p>
    <w:p w14:paraId="5756BF7C" w14:textId="77777777" w:rsidR="00457C61" w:rsidRPr="003D79D4" w:rsidRDefault="00457C61" w:rsidP="003D79D4">
      <w:pPr>
        <w:ind w:firstLine="426"/>
        <w:jc w:val="both"/>
        <w:rPr>
          <w:b/>
        </w:rPr>
      </w:pPr>
    </w:p>
    <w:p w14:paraId="26F8CF6E" w14:textId="7678A6D7" w:rsidR="00E93940" w:rsidRPr="003D79D4" w:rsidRDefault="00E93940" w:rsidP="003D79D4">
      <w:r w:rsidRPr="003D79D4">
        <w:t xml:space="preserve">Поставка осуществляется </w:t>
      </w:r>
      <w:r w:rsidR="00440BCD">
        <w:t xml:space="preserve">до </w:t>
      </w:r>
      <w:r w:rsidRPr="003D79D4">
        <w:t>по адресу:</w:t>
      </w:r>
    </w:p>
    <w:p w14:paraId="42319EED" w14:textId="77777777" w:rsidR="00457C61" w:rsidRDefault="00B36909" w:rsidP="003D79D4">
      <w:pPr>
        <w:ind w:firstLine="426"/>
        <w:jc w:val="both"/>
      </w:pPr>
      <w:r>
        <w:t xml:space="preserve">РСО-Алания, с. </w:t>
      </w:r>
      <w:proofErr w:type="spellStart"/>
      <w:r>
        <w:t>Ногир</w:t>
      </w:r>
      <w:proofErr w:type="spellEnd"/>
      <w:r>
        <w:t>, 1.5 км левее от автодороги Архонская-Владикавказ, ФКУ КП-3 УФСИН России по РСО-Алания.</w:t>
      </w:r>
      <w:r w:rsidR="00857531">
        <w:t xml:space="preserve"> </w:t>
      </w:r>
    </w:p>
    <w:p w14:paraId="25A765CF" w14:textId="3275D19B" w:rsidR="00457C61" w:rsidRPr="002856E1" w:rsidRDefault="00457C61" w:rsidP="003D79D4">
      <w:pPr>
        <w:ind w:firstLine="426"/>
        <w:jc w:val="both"/>
        <w:rPr>
          <w:b/>
          <w:bCs/>
        </w:rPr>
      </w:pPr>
      <w:r w:rsidRPr="00457C61">
        <w:rPr>
          <w:b/>
          <w:bCs/>
        </w:rPr>
        <w:t>Срок поставки товара</w:t>
      </w:r>
      <w:r w:rsidRPr="002856E1">
        <w:rPr>
          <w:b/>
          <w:bCs/>
        </w:rPr>
        <w:t xml:space="preserve">: </w:t>
      </w:r>
      <w:r w:rsidR="002856E1">
        <w:rPr>
          <w:b/>
          <w:bCs/>
        </w:rPr>
        <w:t>до 23.10.2026 товар должен быть поставлен в полном объеме.</w:t>
      </w:r>
    </w:p>
    <w:p w14:paraId="323A86C7" w14:textId="35FCE6DE" w:rsidR="003D79D4" w:rsidRPr="00857531" w:rsidRDefault="00857531" w:rsidP="003D79D4">
      <w:pPr>
        <w:ind w:firstLine="426"/>
        <w:jc w:val="both"/>
      </w:pPr>
      <w:r>
        <w:t xml:space="preserve">Весь товар должен соответствовать требованиям </w:t>
      </w:r>
      <w:r w:rsidR="00457C61">
        <w:t>ГОСТ, ТУ</w:t>
      </w:r>
      <w:r>
        <w:t>. Поставщик обязан представить оригинал необходимых документов</w:t>
      </w:r>
      <w:r w:rsidRPr="00857531">
        <w:t xml:space="preserve">: </w:t>
      </w:r>
      <w:r>
        <w:t xml:space="preserve">счет, счет-фактуру, товарную накладную, акт приема передачи, товарно-транспортную накладную и </w:t>
      </w:r>
      <w:r w:rsidR="00457C61">
        <w:t>документ,</w:t>
      </w:r>
      <w:r>
        <w:t xml:space="preserve"> подтверждающий качество товара и безопасности продукции (декларация соответствия). Срок годности товара должен составляет не менее 80% срока годности с даты изготовления, указанного на упаковках всех видов. </w:t>
      </w:r>
    </w:p>
    <w:p w14:paraId="0A5155A4" w14:textId="77777777" w:rsidR="003D79D4" w:rsidRPr="003D79D4" w:rsidRDefault="003D79D4" w:rsidP="003D79D4">
      <w:pPr>
        <w:ind w:firstLine="284"/>
        <w:jc w:val="both"/>
      </w:pPr>
      <w:r w:rsidRPr="003D79D4">
        <w:t>Стоимость Товара включает в себя: расходы на перевозку, страхование, уплату таможенных пошлин, налогов, сборов и прочих обязательных платежей, а также иные расходы, необходимые для поставки Товара, которые понесет либо может понести «Поставщик» в соответствии с требованиями действующего законодательства Российской Федерации и условиями контракта.</w:t>
      </w:r>
    </w:p>
    <w:p w14:paraId="6D4F23C8" w14:textId="1EB2BDC7" w:rsidR="003D79D4" w:rsidRDefault="003D79D4" w:rsidP="003D79D4">
      <w:pPr>
        <w:pStyle w:val="a4"/>
        <w:spacing w:before="0" w:beforeAutospacing="0" w:after="0" w:afterAutospacing="0"/>
        <w:ind w:firstLine="284"/>
        <w:jc w:val="both"/>
      </w:pPr>
      <w:r w:rsidRPr="003D79D4">
        <w:t xml:space="preserve">Оплата производится «Заказчиком на расчетный счет «Поставщика», указанный в Контракте, после фактической поставки Товара, предусмотренного Контрактом, в течении </w:t>
      </w:r>
      <w:r w:rsidR="00B36909">
        <w:t xml:space="preserve">10 </w:t>
      </w:r>
      <w:r w:rsidR="00457C61">
        <w:t xml:space="preserve">рабочих </w:t>
      </w:r>
      <w:r w:rsidR="00457C61" w:rsidRPr="003D79D4">
        <w:t>дней</w:t>
      </w:r>
      <w:r w:rsidRPr="003D79D4">
        <w:t xml:space="preserve"> с момента подписания документа о приемке Товара.</w:t>
      </w:r>
    </w:p>
    <w:p w14:paraId="176A6676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03733B88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2A02BFFE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0F1B2759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54865EAD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6FCE47D8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40C8D652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7C350E83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6DC4DCB4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0D491BD6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2A3FAD49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3C6A327B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40425BCA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361AF875" w14:textId="77777777" w:rsidR="00457C61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p w14:paraId="0D98532D" w14:textId="77777777" w:rsidR="00457C61" w:rsidRPr="003D79D4" w:rsidRDefault="00457C61" w:rsidP="003D79D4">
      <w:pPr>
        <w:pStyle w:val="a4"/>
        <w:spacing w:before="0" w:beforeAutospacing="0" w:after="0" w:afterAutospacing="0"/>
        <w:ind w:firstLine="284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70"/>
      </w:tblGrid>
      <w:tr w:rsidR="00857531" w14:paraId="044819FD" w14:textId="77777777" w:rsidTr="00457C61">
        <w:tc>
          <w:tcPr>
            <w:tcW w:w="9770" w:type="dxa"/>
          </w:tcPr>
          <w:p w14:paraId="3F92F830" w14:textId="72B86D00" w:rsidR="00857531" w:rsidRPr="007827E2" w:rsidRDefault="00457C61" w:rsidP="007827E2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>
              <w:rPr>
                <w:b/>
              </w:rPr>
              <w:t xml:space="preserve">Кисель сухой витаминизированный </w:t>
            </w:r>
          </w:p>
        </w:tc>
      </w:tr>
      <w:tr w:rsidR="00857531" w14:paraId="3F61602E" w14:textId="77777777" w:rsidTr="00457C61">
        <w:tc>
          <w:tcPr>
            <w:tcW w:w="9770" w:type="dxa"/>
          </w:tcPr>
          <w:p w14:paraId="08266F28" w14:textId="77777777" w:rsidR="00457C61" w:rsidRPr="00981B22" w:rsidRDefault="00457C61" w:rsidP="00457C61">
            <w:pPr>
              <w:pStyle w:val="1"/>
              <w:shd w:val="clear" w:color="auto" w:fill="FFFFFF"/>
              <w:spacing w:before="0" w:after="0"/>
              <w:jc w:val="center"/>
              <w:textAlignment w:val="baseline"/>
              <w:rPr>
                <w:rFonts w:ascii="Times New Roman" w:hAnsi="Times New Roman"/>
                <w:b w:val="0"/>
                <w:spacing w:val="1"/>
                <w:sz w:val="24"/>
                <w:szCs w:val="24"/>
              </w:rPr>
            </w:pPr>
            <w:r w:rsidRPr="00981B22">
              <w:rPr>
                <w:rFonts w:ascii="Times New Roman" w:hAnsi="Times New Roman"/>
                <w:b w:val="0"/>
                <w:sz w:val="24"/>
                <w:szCs w:val="24"/>
              </w:rPr>
              <w:t>Кисель сухой витаминизированный в соответствии с ГОСТ или ТУ</w:t>
            </w:r>
          </w:p>
          <w:p w14:paraId="45831711" w14:textId="77777777" w:rsidR="00457C61" w:rsidRPr="00981B22" w:rsidRDefault="00457C61" w:rsidP="00457C61">
            <w:pPr>
              <w:pStyle w:val="1"/>
              <w:shd w:val="clear" w:color="auto" w:fill="FFFFFF"/>
              <w:spacing w:before="0" w:after="0"/>
              <w:jc w:val="center"/>
              <w:textAlignment w:val="baselin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81B22">
              <w:rPr>
                <w:rFonts w:ascii="Times New Roman" w:hAnsi="Times New Roman"/>
                <w:b w:val="0"/>
                <w:spacing w:val="1"/>
                <w:sz w:val="24"/>
                <w:szCs w:val="24"/>
              </w:rPr>
              <w:t xml:space="preserve">Однородная сыпучая масса без слежавшихся комочков. Без посторонних </w:t>
            </w:r>
            <w:proofErr w:type="gramStart"/>
            <w:r w:rsidRPr="00981B22">
              <w:rPr>
                <w:rFonts w:ascii="Times New Roman" w:hAnsi="Times New Roman"/>
                <w:b w:val="0"/>
                <w:spacing w:val="1"/>
                <w:sz w:val="24"/>
                <w:szCs w:val="24"/>
              </w:rPr>
              <w:t xml:space="preserve">запахов,  </w:t>
            </w:r>
            <w:r w:rsidRPr="00981B22">
              <w:rPr>
                <w:rFonts w:ascii="Times New Roman" w:hAnsi="Times New Roman"/>
                <w:b w:val="0"/>
                <w:sz w:val="24"/>
                <w:szCs w:val="24"/>
              </w:rPr>
              <w:t>без</w:t>
            </w:r>
            <w:proofErr w:type="gramEnd"/>
            <w:r w:rsidRPr="00981B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1B22">
              <w:rPr>
                <w:rFonts w:ascii="Times New Roman" w:hAnsi="Times New Roman"/>
                <w:b w:val="0"/>
                <w:sz w:val="24"/>
                <w:szCs w:val="24"/>
              </w:rPr>
              <w:t>консервантов и искусственных пищевых добавок, витаминизированный. Краситель натуральный, ароматизатор пищевой.</w:t>
            </w:r>
          </w:p>
          <w:p w14:paraId="5118B03B" w14:textId="77777777" w:rsidR="00457C61" w:rsidRPr="00344B89" w:rsidRDefault="00457C61" w:rsidP="00457C61">
            <w:pPr>
              <w:spacing w:line="240" w:lineRule="atLeast"/>
              <w:ind w:left="-142" w:right="26" w:firstLine="142"/>
              <w:jc w:val="center"/>
              <w:rPr>
                <w:b/>
                <w:bCs/>
                <w:spacing w:val="2"/>
                <w:sz w:val="20"/>
                <w:szCs w:val="20"/>
              </w:rPr>
            </w:pPr>
            <w:r w:rsidRPr="00344B89">
              <w:rPr>
                <w:sz w:val="20"/>
                <w:szCs w:val="20"/>
              </w:rPr>
              <w:t xml:space="preserve">Наличие </w:t>
            </w:r>
            <w:r>
              <w:rPr>
                <w:sz w:val="20"/>
                <w:szCs w:val="20"/>
              </w:rPr>
              <w:t>копии декларации соответствия. Упаковка не более 40</w:t>
            </w:r>
            <w:r w:rsidRPr="00344B89">
              <w:rPr>
                <w:sz w:val="20"/>
                <w:szCs w:val="20"/>
              </w:rPr>
              <w:t xml:space="preserve"> кг.</w:t>
            </w:r>
            <w:r>
              <w:rPr>
                <w:sz w:val="20"/>
                <w:szCs w:val="20"/>
              </w:rPr>
              <w:t xml:space="preserve"> </w:t>
            </w:r>
          </w:p>
          <w:p w14:paraId="3B2DA518" w14:textId="77777777" w:rsidR="00457C61" w:rsidRPr="00344B89" w:rsidRDefault="00457C61" w:rsidP="00457C61">
            <w:pPr>
              <w:spacing w:line="240" w:lineRule="atLeast"/>
              <w:ind w:left="-142" w:right="26" w:firstLine="142"/>
              <w:jc w:val="center"/>
              <w:rPr>
                <w:rFonts w:eastAsia="Calibri"/>
                <w:sz w:val="20"/>
                <w:szCs w:val="20"/>
              </w:rPr>
            </w:pPr>
            <w:r w:rsidRPr="00344B89">
              <w:rPr>
                <w:rFonts w:eastAsia="Calibri"/>
                <w:sz w:val="20"/>
                <w:szCs w:val="20"/>
              </w:rPr>
              <w:t>Поставляемый продукт должен соответствовать:</w:t>
            </w:r>
          </w:p>
          <w:p w14:paraId="61236581" w14:textId="77777777" w:rsidR="00457C61" w:rsidRPr="00344B89" w:rsidRDefault="00457C61" w:rsidP="00457C61">
            <w:pPr>
              <w:jc w:val="center"/>
              <w:rPr>
                <w:rFonts w:eastAsia="Calibri"/>
                <w:sz w:val="20"/>
                <w:szCs w:val="20"/>
              </w:rPr>
            </w:pPr>
            <w:r w:rsidRPr="00344B89">
              <w:rPr>
                <w:rFonts w:eastAsia="Calibri"/>
                <w:sz w:val="20"/>
                <w:szCs w:val="20"/>
              </w:rPr>
              <w:t>техническому регламенту Таможенного союза: ТР ТС 021/2011 "О безопасности пищевой продукции", ТР ТС 022/2011 "Пищевая продукция в части ее маркировки", ТР ТС 005/2011 "О безопасности упаковки".</w:t>
            </w:r>
          </w:p>
          <w:p w14:paraId="25F9F343" w14:textId="77777777" w:rsidR="00457C61" w:rsidRPr="00344B89" w:rsidRDefault="00457C61" w:rsidP="00457C61">
            <w:pPr>
              <w:jc w:val="center"/>
              <w:rPr>
                <w:rFonts w:eastAsia="Calibri"/>
                <w:sz w:val="20"/>
                <w:szCs w:val="20"/>
              </w:rPr>
            </w:pPr>
            <w:r w:rsidRPr="00344B89">
              <w:rPr>
                <w:rFonts w:eastAsia="Calibri"/>
                <w:sz w:val="20"/>
                <w:szCs w:val="20"/>
              </w:rPr>
              <w:t>Соответствие Федеральному закону от 01.01.2001 №52-ФЗ «О санитарно-эпидемиологическом благополучии населения», Федеральному закону от 01.01.2001 №29-ФЗ «О качестве и безопасности пищевых продуктов», «Санитарно-эпидемиологическим правилам и нормативам «Гигиенические требования к безопасности и пищевой ценности пищевых продуктов СанПиН 2.3.2.1078-01», утвержденным постановлением главного государственного санитарного врача РФ от 06.11.2001 № 36, «СанПин 2.3.2.1324-03», утвержденные постановлением Главного государственного санитарного врача Российской Федерации 22.05.2003 №98.</w:t>
            </w:r>
          </w:p>
          <w:p w14:paraId="00F60C50" w14:textId="77777777" w:rsidR="00457C61" w:rsidRDefault="00457C61" w:rsidP="00457C61">
            <w:pPr>
              <w:pStyle w:val="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721944">
              <w:rPr>
                <w:sz w:val="20"/>
              </w:rPr>
              <w:t>Транспортирование должно производи</w:t>
            </w:r>
            <w:r>
              <w:rPr>
                <w:sz w:val="20"/>
              </w:rPr>
              <w:t>ться в соответствии с ГОСТ</w:t>
            </w:r>
            <w:r w:rsidRPr="00721944">
              <w:rPr>
                <w:sz w:val="20"/>
              </w:rPr>
              <w:t xml:space="preserve">, </w:t>
            </w:r>
            <w:r w:rsidRPr="00721944">
              <w:rPr>
                <w:spacing w:val="2"/>
                <w:sz w:val="20"/>
                <w:shd w:val="clear" w:color="auto" w:fill="FFFFFF"/>
              </w:rPr>
              <w:t>специализированными транспортными средствами в соответствии с правилами перевозок грузов, действующими на данном виде транспорта.</w:t>
            </w:r>
            <w:r>
              <w:rPr>
                <w:spacing w:val="2"/>
                <w:sz w:val="20"/>
                <w:shd w:val="clear" w:color="auto" w:fill="FFFFFF"/>
              </w:rPr>
              <w:t xml:space="preserve"> </w:t>
            </w:r>
            <w:r w:rsidRPr="00721944">
              <w:rPr>
                <w:sz w:val="20"/>
              </w:rPr>
              <w:t>Особое требование: наличие маркировочной этикетки</w:t>
            </w:r>
            <w:r>
              <w:rPr>
                <w:sz w:val="20"/>
              </w:rPr>
              <w:t xml:space="preserve">. </w:t>
            </w:r>
          </w:p>
          <w:p w14:paraId="5D19BC80" w14:textId="1B157FE8" w:rsidR="00440BCD" w:rsidRDefault="00457C61" w:rsidP="00457C61">
            <w:pPr>
              <w:pStyle w:val="4"/>
            </w:pPr>
            <w:r>
              <w:rPr>
                <w:sz w:val="20"/>
              </w:rPr>
              <w:t xml:space="preserve">Срок поставки согласно графику поставки. </w:t>
            </w:r>
          </w:p>
        </w:tc>
      </w:tr>
      <w:tr w:rsidR="00857531" w14:paraId="23E25AE9" w14:textId="77777777" w:rsidTr="00457C61">
        <w:tc>
          <w:tcPr>
            <w:tcW w:w="9770" w:type="dxa"/>
          </w:tcPr>
          <w:p w14:paraId="15B38AD9" w14:textId="775C9212" w:rsidR="00857531" w:rsidRPr="007827E2" w:rsidRDefault="00457C61" w:rsidP="007827E2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>
              <w:rPr>
                <w:b/>
              </w:rPr>
              <w:t>Чай черный листовой</w:t>
            </w:r>
          </w:p>
        </w:tc>
      </w:tr>
      <w:tr w:rsidR="00857531" w14:paraId="1DA638C5" w14:textId="77777777" w:rsidTr="00457C61">
        <w:tc>
          <w:tcPr>
            <w:tcW w:w="9770" w:type="dxa"/>
          </w:tcPr>
          <w:p w14:paraId="67D9D9FF" w14:textId="77777777" w:rsidR="00457C61" w:rsidRDefault="00457C61" w:rsidP="00457C61">
            <w:pPr>
              <w:shd w:val="clear" w:color="auto" w:fill="FFFFFF"/>
              <w:autoSpaceDE w:val="0"/>
              <w:adjustRightInd w:val="0"/>
              <w:spacing w:line="240" w:lineRule="atLeast"/>
              <w:ind w:left="-142"/>
              <w:jc w:val="center"/>
              <w:rPr>
                <w:bCs/>
                <w:sz w:val="20"/>
                <w:szCs w:val="20"/>
              </w:rPr>
            </w:pPr>
            <w:r w:rsidRPr="00B71E95">
              <w:rPr>
                <w:bCs/>
                <w:sz w:val="20"/>
                <w:szCs w:val="20"/>
              </w:rPr>
              <w:t>Чай черный (ферментированный) отвечающий требованиям ГОСТ 32573-2013. Российская Федерация.</w:t>
            </w:r>
            <w:r>
              <w:rPr>
                <w:bCs/>
                <w:sz w:val="20"/>
                <w:szCs w:val="20"/>
              </w:rPr>
              <w:t xml:space="preserve"> Способ обработки листа гранулированный. Индивидуальная упаковка не более 500 грамм.</w:t>
            </w:r>
          </w:p>
          <w:p w14:paraId="2B8CF85C" w14:textId="77777777" w:rsidR="00457C61" w:rsidRPr="00B71E95" w:rsidRDefault="00457C61" w:rsidP="00457C61">
            <w:pPr>
              <w:shd w:val="clear" w:color="auto" w:fill="FFFFFF"/>
              <w:autoSpaceDE w:val="0"/>
              <w:adjustRightInd w:val="0"/>
              <w:spacing w:line="240" w:lineRule="atLeast"/>
              <w:ind w:left="-142"/>
              <w:jc w:val="center"/>
              <w:rPr>
                <w:sz w:val="20"/>
                <w:szCs w:val="20"/>
              </w:rPr>
            </w:pPr>
            <w:r w:rsidRPr="00B71E95">
              <w:rPr>
                <w:rFonts w:eastAsia="Calibri"/>
                <w:sz w:val="20"/>
                <w:szCs w:val="20"/>
              </w:rPr>
              <w:t>Поставка партиями согласно графику поставок.</w:t>
            </w:r>
            <w:r>
              <w:rPr>
                <w:sz w:val="20"/>
                <w:szCs w:val="20"/>
              </w:rPr>
              <w:t xml:space="preserve">  </w:t>
            </w:r>
          </w:p>
          <w:p w14:paraId="5A20AA67" w14:textId="77777777" w:rsidR="00457C61" w:rsidRPr="00B71E95" w:rsidRDefault="00457C61" w:rsidP="00457C61">
            <w:pPr>
              <w:spacing w:line="240" w:lineRule="atLeast"/>
              <w:ind w:left="-142" w:right="26" w:firstLine="142"/>
              <w:jc w:val="center"/>
              <w:rPr>
                <w:rFonts w:eastAsia="Calibri"/>
                <w:sz w:val="20"/>
                <w:szCs w:val="20"/>
              </w:rPr>
            </w:pPr>
            <w:r w:rsidRPr="00B71E95">
              <w:rPr>
                <w:rFonts w:eastAsia="Calibri"/>
                <w:sz w:val="20"/>
                <w:szCs w:val="20"/>
              </w:rPr>
              <w:t>Поставляемый продукт должен соответствовать:</w:t>
            </w:r>
          </w:p>
          <w:p w14:paraId="5DE1FA14" w14:textId="1848210F" w:rsidR="00457C61" w:rsidRPr="006E5768" w:rsidRDefault="00457C61" w:rsidP="00457C61">
            <w:pPr>
              <w:jc w:val="center"/>
              <w:rPr>
                <w:rFonts w:eastAsia="Calibri"/>
                <w:sz w:val="21"/>
                <w:szCs w:val="21"/>
              </w:rPr>
            </w:pPr>
            <w:r w:rsidRPr="00CF1E9F">
              <w:rPr>
                <w:sz w:val="18"/>
                <w:szCs w:val="18"/>
              </w:rPr>
              <w:t>ГОСТ 31453-2013 Творог. Технические условия</w:t>
            </w:r>
            <w:r w:rsidRPr="00CF1E9F">
              <w:rPr>
                <w:rFonts w:eastAsia="Calibri"/>
                <w:sz w:val="20"/>
                <w:szCs w:val="20"/>
              </w:rPr>
              <w:t xml:space="preserve">, техническому регламенту Таможенного союза: ТР ТС 021/2011 "О безопасности пищевой продукции", ТР ТС 022/2011 "Пищевая продукция в части ее маркировки", ТР ТС 005/2011 "О безопасности упаковки", </w:t>
            </w:r>
            <w:r w:rsidRPr="00CF1E9F">
              <w:rPr>
                <w:sz w:val="20"/>
                <w:szCs w:val="20"/>
              </w:rPr>
              <w:t xml:space="preserve">ТР ТС </w:t>
            </w:r>
            <w:r w:rsidRPr="00CF1E9F">
              <w:rPr>
                <w:rFonts w:eastAsia="Calibri"/>
                <w:sz w:val="20"/>
                <w:szCs w:val="20"/>
              </w:rPr>
              <w:t>Соответствие Федеральному закону от 01.01.2001 №52-ФЗ «О санитарно-эпидемиологическом благополучии населения», Федеральному закону от 01.01.2001 №29-ФЗ «О качестве и безопасности пищевых продуктов», «Санитарно-эпидемиологическим правилам и нормативам «Гигиенические требования к безопасности и пищевой ценности пищевых продуктов СанПиН 2.3.2.1078-01», утвержденным постановлением главного государственного санитарного врача РФ от 06.11.2001 № 36, «СанПин 2.3.2.1324-03», утвержденные постановлением Главного государственного санитарного врача Российской Федерации 22.05.2003 №98.</w:t>
            </w:r>
            <w:r w:rsidRPr="00CF1E9F">
              <w:rPr>
                <w:i/>
                <w:sz w:val="20"/>
              </w:rPr>
              <w:tab/>
            </w:r>
          </w:p>
          <w:p w14:paraId="7D5E1706" w14:textId="2AA06F48" w:rsidR="00857531" w:rsidRDefault="00857531" w:rsidP="00440BCD">
            <w:pPr>
              <w:ind w:right="424"/>
              <w:jc w:val="both"/>
            </w:pPr>
          </w:p>
        </w:tc>
      </w:tr>
      <w:tr w:rsidR="00857531" w14:paraId="041FAB66" w14:textId="77777777" w:rsidTr="00457C61">
        <w:tc>
          <w:tcPr>
            <w:tcW w:w="9770" w:type="dxa"/>
          </w:tcPr>
          <w:p w14:paraId="0CDC8D26" w14:textId="48E67E5F" w:rsidR="00857531" w:rsidRPr="007827E2" w:rsidRDefault="00457C61" w:rsidP="007827E2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>
              <w:rPr>
                <w:b/>
              </w:rPr>
              <w:t>Дрожжи хлебопекарные</w:t>
            </w:r>
          </w:p>
        </w:tc>
      </w:tr>
      <w:tr w:rsidR="00857531" w14:paraId="6E1A76B9" w14:textId="77777777" w:rsidTr="00457C61">
        <w:tc>
          <w:tcPr>
            <w:tcW w:w="9770" w:type="dxa"/>
          </w:tcPr>
          <w:p w14:paraId="1DD020ED" w14:textId="532D9F61" w:rsidR="00457C61" w:rsidRPr="00E26F1F" w:rsidRDefault="00457C61" w:rsidP="00457C61">
            <w:pPr>
              <w:jc w:val="center"/>
              <w:rPr>
                <w:bCs/>
                <w:sz w:val="20"/>
                <w:szCs w:val="20"/>
              </w:rPr>
            </w:pPr>
            <w:r w:rsidRPr="00E26F1F">
              <w:rPr>
                <w:bCs/>
                <w:sz w:val="20"/>
                <w:szCs w:val="20"/>
              </w:rPr>
              <w:t>Дрожжи хлебопекарные сушенные отвечающая требованиям ГОСТ 31452-2012.  Российская Федерация. Сор высший. Индивидуальная упаковка не более 600 гр. Общая упаковка не более 20 кг.</w:t>
            </w:r>
          </w:p>
          <w:p w14:paraId="548BDFD1" w14:textId="77777777" w:rsidR="00457C61" w:rsidRPr="00E26F1F" w:rsidRDefault="00457C61" w:rsidP="00457C61">
            <w:pPr>
              <w:pStyle w:val="4"/>
              <w:rPr>
                <w:sz w:val="20"/>
              </w:rPr>
            </w:pPr>
            <w:r w:rsidRPr="00E26F1F">
              <w:rPr>
                <w:rFonts w:eastAsia="Calibri"/>
                <w:sz w:val="20"/>
              </w:rPr>
              <w:t xml:space="preserve">Поставка партиями согласно графику поставок. </w:t>
            </w:r>
            <w:r w:rsidRPr="00E26F1F">
              <w:rPr>
                <w:sz w:val="20"/>
              </w:rPr>
              <w:t>Наличие документов о качестве.</w:t>
            </w:r>
          </w:p>
          <w:p w14:paraId="0DB6D645" w14:textId="667B4B9D" w:rsidR="00457C61" w:rsidRPr="00E26F1F" w:rsidRDefault="00457C61" w:rsidP="00457C61">
            <w:pPr>
              <w:shd w:val="clear" w:color="auto" w:fill="FFFFFF"/>
              <w:autoSpaceDE w:val="0"/>
              <w:adjustRightInd w:val="0"/>
              <w:spacing w:line="240" w:lineRule="atLeast"/>
              <w:ind w:left="-142"/>
              <w:jc w:val="center"/>
              <w:rPr>
                <w:rFonts w:eastAsia="Calibri"/>
                <w:kern w:val="3"/>
                <w:sz w:val="20"/>
                <w:szCs w:val="20"/>
              </w:rPr>
            </w:pPr>
            <w:r w:rsidRPr="00E26F1F">
              <w:rPr>
                <w:rFonts w:eastAsia="Calibri"/>
                <w:kern w:val="3"/>
                <w:sz w:val="20"/>
                <w:szCs w:val="20"/>
              </w:rPr>
              <w:t>Поставляемый продукт должен соответствовать:</w:t>
            </w:r>
          </w:p>
          <w:p w14:paraId="3A46BFC7" w14:textId="77777777" w:rsidR="00457C61" w:rsidRPr="00E26F1F" w:rsidRDefault="00457C61" w:rsidP="00457C61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E26F1F">
              <w:rPr>
                <w:rFonts w:eastAsia="Calibri"/>
                <w:kern w:val="3"/>
                <w:sz w:val="20"/>
                <w:szCs w:val="20"/>
              </w:rPr>
              <w:t>техническому регламенту Таможенного союза: ТР ТС 021/2011 "О безопасности пищевой продукции", ТР ТС 022/2011 "Пищевая продукция в части ее маркировки", ТР ТС 005/2011 "О безопасности упаковки".</w:t>
            </w:r>
          </w:p>
          <w:p w14:paraId="4737FD4D" w14:textId="77777777" w:rsidR="00457C61" w:rsidRPr="00E26F1F" w:rsidRDefault="00457C61" w:rsidP="00457C61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E26F1F">
              <w:rPr>
                <w:rFonts w:eastAsia="Calibri"/>
                <w:kern w:val="3"/>
                <w:sz w:val="20"/>
                <w:szCs w:val="20"/>
              </w:rPr>
              <w:t>Соответствие Федеральному закону от 01.01.2001 №52-ФЗ «О санитарно-эпидемиологическом благополучии населения», Федеральному закону от 01.01.2001 №29-ФЗ «О качестве и безопасности пищевых продуктов», «Санитарно-эпидемиологическим правилам и нормативам «Гигиенические требования к безопасности и пищевой ценности пищевых продуктов СанПиН 2.3.2.1078-01», утвержденным постановлением главного государственного санитарного врача РФ от 06.11.2001 № 36, «СанПин 2.3.2.1324-03», утвержденные постановлением Главного государственного санитарного врача Российской Федерации 22.05.2003 №98.</w:t>
            </w:r>
          </w:p>
          <w:p w14:paraId="549994CE" w14:textId="77777777" w:rsidR="00857531" w:rsidRDefault="00457C61" w:rsidP="00457C61">
            <w:pPr>
              <w:pStyle w:val="4"/>
              <w:rPr>
                <w:sz w:val="20"/>
              </w:rPr>
            </w:pPr>
            <w:r w:rsidRPr="00E26F1F">
              <w:rPr>
                <w:sz w:val="20"/>
              </w:rPr>
              <w:t xml:space="preserve">Транспортирование должно производиться в соответствии с ГОСТ, </w:t>
            </w:r>
            <w:r w:rsidRPr="00E26F1F">
              <w:rPr>
                <w:spacing w:val="2"/>
                <w:sz w:val="20"/>
                <w:shd w:val="clear" w:color="auto" w:fill="FFFFFF"/>
              </w:rPr>
              <w:t xml:space="preserve">специализированными транспортными средствами в соответствии с правилами перевозок грузов, действующими на данном виде транспорта. </w:t>
            </w:r>
            <w:r w:rsidRPr="00E26F1F">
              <w:rPr>
                <w:sz w:val="20"/>
              </w:rPr>
              <w:t xml:space="preserve">Особое требование: наличие маркировочной этикетки. </w:t>
            </w:r>
          </w:p>
          <w:p w14:paraId="3664DA27" w14:textId="77777777" w:rsidR="00457C61" w:rsidRDefault="00457C61" w:rsidP="00457C61">
            <w:pPr>
              <w:pStyle w:val="4"/>
            </w:pPr>
          </w:p>
          <w:p w14:paraId="0650FED1" w14:textId="77777777" w:rsidR="00457C61" w:rsidRDefault="00457C61" w:rsidP="00457C61">
            <w:pPr>
              <w:pStyle w:val="4"/>
            </w:pPr>
          </w:p>
          <w:p w14:paraId="47B02C2C" w14:textId="77777777" w:rsidR="00457C61" w:rsidRDefault="00457C61" w:rsidP="00457C61">
            <w:pPr>
              <w:pStyle w:val="4"/>
            </w:pPr>
          </w:p>
          <w:p w14:paraId="04606BD8" w14:textId="77777777" w:rsidR="00457C61" w:rsidRDefault="00457C61" w:rsidP="00457C61">
            <w:pPr>
              <w:pStyle w:val="4"/>
            </w:pPr>
          </w:p>
          <w:p w14:paraId="24ECAF65" w14:textId="77777777" w:rsidR="00457C61" w:rsidRDefault="00457C61" w:rsidP="00457C61">
            <w:pPr>
              <w:pStyle w:val="4"/>
            </w:pPr>
          </w:p>
          <w:p w14:paraId="656C00B8" w14:textId="77777777" w:rsidR="00457C61" w:rsidRDefault="00457C61" w:rsidP="00457C61">
            <w:pPr>
              <w:pStyle w:val="4"/>
            </w:pPr>
          </w:p>
          <w:p w14:paraId="1BE3A6F4" w14:textId="77777777" w:rsidR="00457C61" w:rsidRDefault="00457C61" w:rsidP="00457C61">
            <w:pPr>
              <w:pStyle w:val="4"/>
            </w:pPr>
          </w:p>
          <w:p w14:paraId="021B5863" w14:textId="445378D1" w:rsidR="00457C61" w:rsidRDefault="00457C61" w:rsidP="00457C61">
            <w:pPr>
              <w:pStyle w:val="4"/>
            </w:pPr>
          </w:p>
        </w:tc>
      </w:tr>
      <w:tr w:rsidR="007827E2" w14:paraId="092E8C3D" w14:textId="77777777" w:rsidTr="00457C61">
        <w:tc>
          <w:tcPr>
            <w:tcW w:w="9770" w:type="dxa"/>
          </w:tcPr>
          <w:p w14:paraId="08499039" w14:textId="4F9AB3B3" w:rsidR="007827E2" w:rsidRPr="007827E2" w:rsidRDefault="00457C61" w:rsidP="007827E2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>
              <w:rPr>
                <w:b/>
              </w:rPr>
              <w:lastRenderedPageBreak/>
              <w:t>Сок фруктовый</w:t>
            </w:r>
          </w:p>
        </w:tc>
      </w:tr>
      <w:tr w:rsidR="007827E2" w14:paraId="13C43B56" w14:textId="77777777" w:rsidTr="00457C61">
        <w:trPr>
          <w:trHeight w:val="3053"/>
        </w:trPr>
        <w:tc>
          <w:tcPr>
            <w:tcW w:w="9770" w:type="dxa"/>
          </w:tcPr>
          <w:p w14:paraId="4A168E9C" w14:textId="21654305" w:rsidR="00457C61" w:rsidRDefault="00457C61" w:rsidP="00457C61">
            <w:pPr>
              <w:spacing w:line="240" w:lineRule="atLeast"/>
              <w:ind w:left="-142" w:right="26"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 фруктовый</w:t>
            </w:r>
            <w:r w:rsidRPr="008200E4">
              <w:rPr>
                <w:sz w:val="20"/>
                <w:szCs w:val="20"/>
              </w:rPr>
              <w:t xml:space="preserve">. Восстановленный, стерилизованный. ГОСТ 32103-2013. Потребительская упаковка </w:t>
            </w:r>
            <w:r>
              <w:rPr>
                <w:sz w:val="20"/>
                <w:szCs w:val="20"/>
              </w:rPr>
              <w:t>от 0,2 л до 3</w:t>
            </w:r>
            <w:r w:rsidRPr="008200E4">
              <w:rPr>
                <w:sz w:val="20"/>
                <w:szCs w:val="20"/>
              </w:rPr>
              <w:t xml:space="preserve"> литр</w:t>
            </w:r>
            <w:r>
              <w:rPr>
                <w:sz w:val="20"/>
                <w:szCs w:val="20"/>
              </w:rPr>
              <w:t>ов (стекло или тетра-пак).</w:t>
            </w:r>
            <w:r w:rsidRPr="00344B89">
              <w:rPr>
                <w:sz w:val="20"/>
                <w:szCs w:val="20"/>
              </w:rPr>
              <w:t xml:space="preserve"> Наличие </w:t>
            </w:r>
            <w:r>
              <w:rPr>
                <w:sz w:val="20"/>
                <w:szCs w:val="20"/>
              </w:rPr>
              <w:t>копии декларации соответствия.</w:t>
            </w:r>
          </w:p>
          <w:p w14:paraId="5E69C8F1" w14:textId="77777777" w:rsidR="00457C61" w:rsidRDefault="00457C61" w:rsidP="00457C61">
            <w:pPr>
              <w:rPr>
                <w:sz w:val="20"/>
                <w:szCs w:val="20"/>
              </w:rPr>
            </w:pPr>
            <w:r w:rsidRPr="00791C77">
              <w:rPr>
                <w:sz w:val="20"/>
                <w:szCs w:val="20"/>
              </w:rPr>
              <w:t xml:space="preserve">Вид сока: Фруктовый. </w:t>
            </w:r>
          </w:p>
          <w:p w14:paraId="1B4EB053" w14:textId="77777777" w:rsidR="00457C61" w:rsidRDefault="00457C61" w:rsidP="00457C61">
            <w:pPr>
              <w:rPr>
                <w:sz w:val="20"/>
                <w:szCs w:val="20"/>
              </w:rPr>
            </w:pPr>
            <w:r w:rsidRPr="00017AFA">
              <w:rPr>
                <w:sz w:val="20"/>
                <w:szCs w:val="20"/>
              </w:rPr>
              <w:t>Сок с мякотью</w:t>
            </w:r>
            <w:r>
              <w:rPr>
                <w:sz w:val="20"/>
                <w:szCs w:val="20"/>
              </w:rPr>
              <w:t>-нет</w:t>
            </w:r>
          </w:p>
          <w:p w14:paraId="34CF33C6" w14:textId="77777777" w:rsidR="00457C61" w:rsidRPr="00791C77" w:rsidRDefault="00457C61" w:rsidP="00457C61">
            <w:pPr>
              <w:rPr>
                <w:sz w:val="20"/>
                <w:szCs w:val="20"/>
              </w:rPr>
            </w:pPr>
            <w:r w:rsidRPr="00017AFA">
              <w:rPr>
                <w:sz w:val="20"/>
                <w:szCs w:val="20"/>
              </w:rPr>
              <w:t>Сок осветленный</w:t>
            </w:r>
            <w:r>
              <w:rPr>
                <w:sz w:val="20"/>
                <w:szCs w:val="20"/>
              </w:rPr>
              <w:t>-да</w:t>
            </w:r>
          </w:p>
          <w:p w14:paraId="0C0201AF" w14:textId="77777777" w:rsidR="00457C61" w:rsidRDefault="00457C61" w:rsidP="00457C61">
            <w:pPr>
              <w:rPr>
                <w:sz w:val="20"/>
                <w:szCs w:val="20"/>
              </w:rPr>
            </w:pPr>
            <w:r w:rsidRPr="00791C77">
              <w:rPr>
                <w:sz w:val="20"/>
                <w:szCs w:val="20"/>
              </w:rPr>
              <w:t>Вид сока по способу обработки: стери</w:t>
            </w:r>
            <w:r>
              <w:rPr>
                <w:sz w:val="20"/>
                <w:szCs w:val="20"/>
              </w:rPr>
              <w:t>ли</w:t>
            </w:r>
            <w:r w:rsidRPr="00791C77">
              <w:rPr>
                <w:sz w:val="20"/>
                <w:szCs w:val="20"/>
              </w:rPr>
              <w:t>зованный</w:t>
            </w:r>
          </w:p>
          <w:p w14:paraId="44074661" w14:textId="77777777" w:rsidR="00457C61" w:rsidRPr="00791C77" w:rsidRDefault="00457C61" w:rsidP="00457C61">
            <w:pPr>
              <w:rPr>
                <w:sz w:val="20"/>
                <w:szCs w:val="20"/>
              </w:rPr>
            </w:pPr>
            <w:r w:rsidRPr="00326587">
              <w:rPr>
                <w:sz w:val="20"/>
                <w:szCs w:val="20"/>
              </w:rPr>
              <w:t>Вид сока по технологии производства</w:t>
            </w:r>
            <w:r>
              <w:rPr>
                <w:sz w:val="20"/>
                <w:szCs w:val="20"/>
              </w:rPr>
              <w:t>-</w:t>
            </w:r>
            <w:r w:rsidRPr="00326587">
              <w:rPr>
                <w:rFonts w:ascii="Tahoma" w:hAnsi="Tahoma"/>
                <w:color w:val="383838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ahoma" w:hAnsi="Tahoma"/>
                <w:color w:val="383838"/>
                <w:sz w:val="18"/>
                <w:szCs w:val="18"/>
                <w:shd w:val="clear" w:color="auto" w:fill="FFFFFF"/>
              </w:rPr>
              <w:t>в</w:t>
            </w:r>
            <w:r w:rsidRPr="00326587">
              <w:rPr>
                <w:sz w:val="20"/>
                <w:szCs w:val="20"/>
              </w:rPr>
              <w:t>осстановленный</w:t>
            </w:r>
          </w:p>
          <w:p w14:paraId="6623CCBB" w14:textId="77777777" w:rsidR="00457C61" w:rsidRPr="00791C77" w:rsidRDefault="00457C61" w:rsidP="00457C61">
            <w:pPr>
              <w:rPr>
                <w:sz w:val="20"/>
                <w:szCs w:val="20"/>
              </w:rPr>
            </w:pPr>
            <w:r w:rsidRPr="00017AFA">
              <w:rPr>
                <w:sz w:val="20"/>
                <w:szCs w:val="20"/>
              </w:rPr>
              <w:t>Наличие обогащающих компонентов</w:t>
            </w:r>
            <w:r>
              <w:rPr>
                <w:sz w:val="20"/>
                <w:szCs w:val="20"/>
              </w:rPr>
              <w:t>-нет</w:t>
            </w:r>
          </w:p>
          <w:p w14:paraId="06720571" w14:textId="77777777" w:rsidR="00457C61" w:rsidRPr="00791C77" w:rsidRDefault="00457C61" w:rsidP="00457C61">
            <w:pPr>
              <w:rPr>
                <w:sz w:val="20"/>
                <w:szCs w:val="20"/>
              </w:rPr>
            </w:pPr>
            <w:r w:rsidRPr="00791C77">
              <w:rPr>
                <w:sz w:val="20"/>
                <w:szCs w:val="20"/>
              </w:rPr>
              <w:t>Вид сырья для сока</w:t>
            </w:r>
            <w:r>
              <w:rPr>
                <w:sz w:val="20"/>
                <w:szCs w:val="20"/>
              </w:rPr>
              <w:t>: яблоко или другой фрукт на выбор поставщика</w:t>
            </w:r>
          </w:p>
          <w:p w14:paraId="5F477BEB" w14:textId="77777777" w:rsidR="00457C61" w:rsidRPr="00791C77" w:rsidRDefault="00457C61" w:rsidP="00457C61">
            <w:pPr>
              <w:rPr>
                <w:sz w:val="20"/>
                <w:szCs w:val="20"/>
              </w:rPr>
            </w:pPr>
            <w:r w:rsidRPr="00791C77">
              <w:rPr>
                <w:sz w:val="20"/>
                <w:szCs w:val="20"/>
              </w:rPr>
              <w:t xml:space="preserve">Наличие обогащающих компонентов: Нет. </w:t>
            </w:r>
          </w:p>
          <w:p w14:paraId="5469C53B" w14:textId="77777777" w:rsidR="00457C61" w:rsidRPr="00344B89" w:rsidRDefault="00457C61" w:rsidP="00457C61">
            <w:pPr>
              <w:spacing w:line="240" w:lineRule="atLeast"/>
              <w:ind w:left="-142" w:right="26" w:firstLine="142"/>
              <w:jc w:val="center"/>
              <w:rPr>
                <w:rFonts w:eastAsia="Calibri"/>
                <w:sz w:val="20"/>
                <w:szCs w:val="20"/>
              </w:rPr>
            </w:pPr>
            <w:r w:rsidRPr="00344B89">
              <w:rPr>
                <w:rFonts w:eastAsia="Calibri"/>
                <w:sz w:val="20"/>
                <w:szCs w:val="20"/>
              </w:rPr>
              <w:t>Поставляемый продукт должен соответствовать:</w:t>
            </w:r>
          </w:p>
          <w:p w14:paraId="78C0409F" w14:textId="77777777" w:rsidR="00457C61" w:rsidRPr="00344B89" w:rsidRDefault="00457C61" w:rsidP="00457C61">
            <w:pPr>
              <w:jc w:val="center"/>
              <w:rPr>
                <w:rFonts w:eastAsia="Calibri"/>
                <w:sz w:val="20"/>
                <w:szCs w:val="20"/>
              </w:rPr>
            </w:pPr>
            <w:r w:rsidRPr="00344B89">
              <w:rPr>
                <w:rFonts w:eastAsia="Calibri"/>
                <w:sz w:val="20"/>
                <w:szCs w:val="20"/>
              </w:rPr>
              <w:t>техническому регламенту Таможенного союза: ТР ТС 021/2011 "О безопасности пищевой продукции", ТР ТС 022/2011 "Пищевая продукция в части ее маркировки", ТР ТС 005/2011 "О безопасности упаковки".</w:t>
            </w:r>
          </w:p>
          <w:p w14:paraId="027C0BF3" w14:textId="77777777" w:rsidR="00457C61" w:rsidRPr="00344B89" w:rsidRDefault="00457C61" w:rsidP="00457C61">
            <w:pPr>
              <w:jc w:val="center"/>
              <w:rPr>
                <w:rFonts w:eastAsia="Calibri"/>
                <w:sz w:val="20"/>
                <w:szCs w:val="20"/>
              </w:rPr>
            </w:pPr>
            <w:r w:rsidRPr="00344B89">
              <w:rPr>
                <w:rFonts w:eastAsia="Calibri"/>
                <w:sz w:val="20"/>
                <w:szCs w:val="20"/>
              </w:rPr>
              <w:t>Соответствие Федеральному закону от 01.01.2001 №52-ФЗ «О санитарно-эпидемиологическом благополучии населения», Федеральному закону от 01.01.2001 №29-ФЗ «О качестве и безопасности пищевых продуктов», «Санитарно-эпидемиологическим правилам и нормативам «Гигиенические требования к безопасности и пищевой ценности пищевых продуктов СанПиН 2.3.2.1078-01», утвержденным постановлением главного государственного санитарного врача РФ от 06.11.2001 № 36, «СанПин 2.3.2.1324-03», утвержденные постановлением Главного государственного санитарного врача Российской Федерации 22.05.2003 №98.</w:t>
            </w:r>
          </w:p>
          <w:p w14:paraId="65D41205" w14:textId="465D1550" w:rsidR="007827E2" w:rsidRPr="007827E2" w:rsidRDefault="00457C61" w:rsidP="00457C61">
            <w:pPr>
              <w:pStyle w:val="4"/>
              <w:rPr>
                <w:b/>
              </w:rPr>
            </w:pPr>
            <w:r>
              <w:rPr>
                <w:sz w:val="20"/>
              </w:rPr>
              <w:t xml:space="preserve"> </w:t>
            </w:r>
            <w:r w:rsidRPr="00721944">
              <w:rPr>
                <w:sz w:val="20"/>
              </w:rPr>
              <w:t>Транспортирование должно производи</w:t>
            </w:r>
            <w:r>
              <w:rPr>
                <w:sz w:val="20"/>
              </w:rPr>
              <w:t xml:space="preserve">ться </w:t>
            </w:r>
            <w:r w:rsidRPr="00721944">
              <w:rPr>
                <w:spacing w:val="2"/>
                <w:sz w:val="20"/>
                <w:shd w:val="clear" w:color="auto" w:fill="FFFFFF"/>
              </w:rPr>
              <w:t>специализированными транспортными средствами в соответствии с пр</w:t>
            </w:r>
            <w:r>
              <w:rPr>
                <w:spacing w:val="2"/>
                <w:sz w:val="20"/>
                <w:shd w:val="clear" w:color="auto" w:fill="FFFFFF"/>
              </w:rPr>
              <w:t>авилами перевозок грузов</w:t>
            </w:r>
            <w:r w:rsidRPr="00721944">
              <w:rPr>
                <w:spacing w:val="2"/>
                <w:sz w:val="20"/>
                <w:shd w:val="clear" w:color="auto" w:fill="FFFFFF"/>
              </w:rPr>
              <w:t>.</w:t>
            </w:r>
            <w:r>
              <w:rPr>
                <w:spacing w:val="2"/>
                <w:sz w:val="20"/>
                <w:shd w:val="clear" w:color="auto" w:fill="FFFFFF"/>
              </w:rPr>
              <w:t xml:space="preserve"> </w:t>
            </w:r>
            <w:r w:rsidRPr="00721944">
              <w:rPr>
                <w:sz w:val="20"/>
              </w:rPr>
              <w:t>Особое требование: наличие маркировочной этикетки</w:t>
            </w:r>
            <w:r>
              <w:rPr>
                <w:sz w:val="20"/>
              </w:rPr>
              <w:t xml:space="preserve">. Срок поставки согласно графику поставки. </w:t>
            </w:r>
          </w:p>
        </w:tc>
      </w:tr>
      <w:tr w:rsidR="00457C61" w14:paraId="2FCA8840" w14:textId="77777777" w:rsidTr="00457C61">
        <w:trPr>
          <w:trHeight w:val="541"/>
        </w:trPr>
        <w:tc>
          <w:tcPr>
            <w:tcW w:w="9770" w:type="dxa"/>
          </w:tcPr>
          <w:p w14:paraId="49ADE8D8" w14:textId="6111D13F" w:rsidR="00457C61" w:rsidRPr="00457C61" w:rsidRDefault="00457C61" w:rsidP="00457C61">
            <w:pPr>
              <w:pStyle w:val="a3"/>
              <w:numPr>
                <w:ilvl w:val="0"/>
                <w:numId w:val="3"/>
              </w:numPr>
              <w:spacing w:line="240" w:lineRule="atLeast"/>
              <w:ind w:right="26"/>
              <w:jc w:val="center"/>
              <w:rPr>
                <w:b/>
                <w:bCs/>
                <w:sz w:val="20"/>
                <w:szCs w:val="20"/>
              </w:rPr>
            </w:pPr>
            <w:r w:rsidRPr="00457C61">
              <w:rPr>
                <w:b/>
                <w:bCs/>
                <w:sz w:val="20"/>
                <w:szCs w:val="20"/>
              </w:rPr>
              <w:t>Горчичный порошок</w:t>
            </w:r>
          </w:p>
        </w:tc>
      </w:tr>
      <w:tr w:rsidR="00457C61" w14:paraId="6C529336" w14:textId="77777777" w:rsidTr="00457C61">
        <w:trPr>
          <w:trHeight w:val="541"/>
        </w:trPr>
        <w:tc>
          <w:tcPr>
            <w:tcW w:w="9770" w:type="dxa"/>
          </w:tcPr>
          <w:p w14:paraId="0A931AA6" w14:textId="77777777" w:rsidR="00457C61" w:rsidRPr="00E26F1F" w:rsidRDefault="00457C61" w:rsidP="00457C61">
            <w:pPr>
              <w:pStyle w:val="4"/>
              <w:rPr>
                <w:sz w:val="20"/>
              </w:rPr>
            </w:pPr>
            <w:r w:rsidRPr="00E26F1F">
              <w:rPr>
                <w:bCs/>
                <w:sz w:val="20"/>
              </w:rPr>
              <w:t xml:space="preserve">Соответствует ГОСТ Р 54705-2011 или ТУ. Наличие </w:t>
            </w:r>
            <w:proofErr w:type="gramStart"/>
            <w:r w:rsidRPr="00E26F1F">
              <w:rPr>
                <w:bCs/>
                <w:sz w:val="20"/>
              </w:rPr>
              <w:t>упаковки</w:t>
            </w:r>
            <w:proofErr w:type="gramEnd"/>
            <w:r w:rsidRPr="00E26F1F">
              <w:rPr>
                <w:bCs/>
                <w:sz w:val="20"/>
              </w:rPr>
              <w:t xml:space="preserve"> сохраняющей свойства продукта. </w:t>
            </w:r>
            <w:r w:rsidRPr="00E26F1F">
              <w:rPr>
                <w:sz w:val="20"/>
              </w:rPr>
              <w:t>Наличие документов о качестве.</w:t>
            </w:r>
          </w:p>
          <w:p w14:paraId="487204E2" w14:textId="77777777" w:rsidR="00457C61" w:rsidRPr="00E26F1F" w:rsidRDefault="00457C61" w:rsidP="00457C61">
            <w:pPr>
              <w:pStyle w:val="4"/>
              <w:rPr>
                <w:rFonts w:ascii="PT Astra Serif" w:hAnsi="PT Astra Serif"/>
                <w:sz w:val="20"/>
              </w:rPr>
            </w:pPr>
            <w:r w:rsidRPr="00E26F1F">
              <w:rPr>
                <w:sz w:val="20"/>
              </w:rPr>
              <w:t xml:space="preserve">Срок поставки согласно графику поставки. </w:t>
            </w:r>
          </w:p>
          <w:p w14:paraId="728AC837" w14:textId="77777777" w:rsidR="00457C61" w:rsidRPr="00E26F1F" w:rsidRDefault="00457C61" w:rsidP="00457C61">
            <w:pPr>
              <w:widowControl w:val="0"/>
              <w:spacing w:line="240" w:lineRule="atLeast"/>
              <w:ind w:left="-142" w:right="26" w:firstLine="142"/>
              <w:jc w:val="center"/>
              <w:rPr>
                <w:rFonts w:eastAsia="Calibri"/>
                <w:kern w:val="3"/>
                <w:sz w:val="20"/>
                <w:szCs w:val="20"/>
              </w:rPr>
            </w:pPr>
            <w:r w:rsidRPr="00E26F1F">
              <w:rPr>
                <w:rFonts w:eastAsia="Calibri"/>
                <w:kern w:val="3"/>
                <w:sz w:val="20"/>
                <w:szCs w:val="20"/>
              </w:rPr>
              <w:t>Поставляемый продукт должен соответствовать:</w:t>
            </w:r>
          </w:p>
          <w:p w14:paraId="512FD613" w14:textId="77777777" w:rsidR="00457C61" w:rsidRPr="00E26F1F" w:rsidRDefault="00457C61" w:rsidP="00457C61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E26F1F">
              <w:rPr>
                <w:rFonts w:eastAsia="Calibri"/>
                <w:kern w:val="3"/>
                <w:sz w:val="20"/>
                <w:szCs w:val="20"/>
              </w:rPr>
              <w:t>техническому регламенту Таможенного союза: ТР ТС 021/2011 "О безопасности пищевой продукции", ТР ТС 022/2011 "Пищевая продукция в части ее маркировки", ТР ТС 005/2011 "О безопасности упаковки".</w:t>
            </w:r>
          </w:p>
          <w:p w14:paraId="3334668D" w14:textId="77777777" w:rsidR="00457C61" w:rsidRPr="00E26F1F" w:rsidRDefault="00457C61" w:rsidP="00457C61">
            <w:pPr>
              <w:suppressAutoHyphens/>
              <w:autoSpaceDN w:val="0"/>
              <w:jc w:val="center"/>
              <w:textAlignment w:val="baseline"/>
              <w:rPr>
                <w:rFonts w:eastAsia="Calibri"/>
                <w:kern w:val="3"/>
                <w:sz w:val="20"/>
                <w:szCs w:val="20"/>
              </w:rPr>
            </w:pPr>
            <w:r w:rsidRPr="00E26F1F">
              <w:rPr>
                <w:rFonts w:eastAsia="Calibri"/>
                <w:kern w:val="3"/>
                <w:sz w:val="20"/>
                <w:szCs w:val="20"/>
              </w:rPr>
              <w:t>Соответствие Федеральному закону от 01.01.2001 №52-ФЗ «О санитарно-эпидемиологическом благополучии населения», Федеральному закону от 01.01.2001 №29-ФЗ «О качестве и безопасности пищевых продуктов», «Санитарно-эпидемиологическим правилам и нормативам «Гигиенические требования к безопасности и пищевой ценности пищевых продуктов СанПиН 2.3.2.1078-01», утвержденным постановлением главного государственного санитарного врача РФ от 06.11.2001 № 36, «СанПин 2.3.2.1324-03», утвержденные постановлением Главного государственного санитарного врача Российской Федерации 22.05.2003 №98.</w:t>
            </w:r>
          </w:p>
          <w:p w14:paraId="7F9716EB" w14:textId="71257DEE" w:rsidR="00457C61" w:rsidRPr="00E26F1F" w:rsidRDefault="00457C61" w:rsidP="00457C61">
            <w:pPr>
              <w:pStyle w:val="4"/>
              <w:rPr>
                <w:bCs/>
                <w:sz w:val="20"/>
              </w:rPr>
            </w:pPr>
            <w:r w:rsidRPr="00E26F1F">
              <w:rPr>
                <w:sz w:val="20"/>
              </w:rPr>
              <w:t xml:space="preserve">Транспортирование должно производиться в соответствии с ГОСТ, </w:t>
            </w:r>
            <w:r w:rsidRPr="00E26F1F">
              <w:rPr>
                <w:spacing w:val="2"/>
                <w:sz w:val="20"/>
                <w:shd w:val="clear" w:color="auto" w:fill="FFFFFF"/>
              </w:rPr>
              <w:t xml:space="preserve">специализированными транспортными средствами в соответствии с правилами перевозок грузов, действующими на данном виде транспорта. </w:t>
            </w:r>
            <w:r w:rsidRPr="00E26F1F">
              <w:rPr>
                <w:sz w:val="20"/>
              </w:rPr>
              <w:t xml:space="preserve">Особое требование: наличие маркировочной этикетки. </w:t>
            </w:r>
          </w:p>
          <w:p w14:paraId="4284663A" w14:textId="77777777" w:rsidR="00457C61" w:rsidRDefault="00457C61" w:rsidP="00457C61">
            <w:pPr>
              <w:spacing w:line="240" w:lineRule="atLeast"/>
              <w:ind w:left="-142" w:right="26" w:firstLine="142"/>
              <w:jc w:val="center"/>
              <w:rPr>
                <w:sz w:val="20"/>
                <w:szCs w:val="20"/>
              </w:rPr>
            </w:pPr>
          </w:p>
        </w:tc>
      </w:tr>
    </w:tbl>
    <w:p w14:paraId="128430D9" w14:textId="77777777" w:rsidR="00457C61" w:rsidRDefault="00457C61" w:rsidP="003D79D4">
      <w:pPr>
        <w:ind w:firstLine="426"/>
        <w:jc w:val="both"/>
      </w:pPr>
    </w:p>
    <w:p w14:paraId="0577282E" w14:textId="25D5B4C2" w:rsidR="00857531" w:rsidRPr="003D79D4" w:rsidRDefault="00440BCD" w:rsidP="003D79D4">
      <w:pPr>
        <w:ind w:firstLine="426"/>
        <w:jc w:val="both"/>
      </w:pPr>
      <w:r>
        <w:t xml:space="preserve"> Начальник </w:t>
      </w:r>
      <w:proofErr w:type="spellStart"/>
      <w:r>
        <w:t>ОКБИиХО</w:t>
      </w:r>
      <w:proofErr w:type="spellEnd"/>
      <w:r>
        <w:t xml:space="preserve">                                                                             А.Р. Джиоев</w:t>
      </w:r>
    </w:p>
    <w:sectPr w:rsidR="00857531" w:rsidRPr="003D79D4" w:rsidSect="00D20690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6C5EF" w14:textId="77777777" w:rsidR="00355FA7" w:rsidRDefault="00355FA7">
      <w:r>
        <w:separator/>
      </w:r>
    </w:p>
  </w:endnote>
  <w:endnote w:type="continuationSeparator" w:id="0">
    <w:p w14:paraId="42203F4B" w14:textId="77777777" w:rsidR="00355FA7" w:rsidRDefault="0035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13E65" w14:textId="77777777" w:rsidR="00355FA7" w:rsidRDefault="00355FA7">
      <w:r>
        <w:separator/>
      </w:r>
    </w:p>
  </w:footnote>
  <w:footnote w:type="continuationSeparator" w:id="0">
    <w:p w14:paraId="75F71A32" w14:textId="77777777" w:rsidR="00355FA7" w:rsidRDefault="00355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4E28"/>
    <w:multiLevelType w:val="hybridMultilevel"/>
    <w:tmpl w:val="D090A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41B3E"/>
    <w:multiLevelType w:val="hybridMultilevel"/>
    <w:tmpl w:val="79DC5E2E"/>
    <w:lvl w:ilvl="0" w:tplc="2A2C3C9C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7DF7FCE"/>
    <w:multiLevelType w:val="hybridMultilevel"/>
    <w:tmpl w:val="08863AB8"/>
    <w:lvl w:ilvl="0" w:tplc="54A004BC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85771193">
    <w:abstractNumId w:val="1"/>
  </w:num>
  <w:num w:numId="2" w16cid:durableId="372967765">
    <w:abstractNumId w:val="2"/>
  </w:num>
  <w:num w:numId="3" w16cid:durableId="127686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0"/>
    <w:rsid w:val="000814D6"/>
    <w:rsid w:val="00093B89"/>
    <w:rsid w:val="000A38B7"/>
    <w:rsid w:val="000A769E"/>
    <w:rsid w:val="000C123B"/>
    <w:rsid w:val="000C1956"/>
    <w:rsid w:val="000D2ABA"/>
    <w:rsid w:val="000D68A2"/>
    <w:rsid w:val="001873B4"/>
    <w:rsid w:val="001D52B4"/>
    <w:rsid w:val="002856E1"/>
    <w:rsid w:val="002D71F6"/>
    <w:rsid w:val="0034391B"/>
    <w:rsid w:val="0034697A"/>
    <w:rsid w:val="00355FA7"/>
    <w:rsid w:val="00365CAB"/>
    <w:rsid w:val="003B73B0"/>
    <w:rsid w:val="003D79D4"/>
    <w:rsid w:val="00426D88"/>
    <w:rsid w:val="004335E6"/>
    <w:rsid w:val="00440BCD"/>
    <w:rsid w:val="00457C61"/>
    <w:rsid w:val="005F0094"/>
    <w:rsid w:val="00616515"/>
    <w:rsid w:val="00625ED6"/>
    <w:rsid w:val="006553AF"/>
    <w:rsid w:val="00685A8B"/>
    <w:rsid w:val="006956D2"/>
    <w:rsid w:val="006B26D2"/>
    <w:rsid w:val="006B5399"/>
    <w:rsid w:val="006E2847"/>
    <w:rsid w:val="00702784"/>
    <w:rsid w:val="007827E2"/>
    <w:rsid w:val="007D7BE5"/>
    <w:rsid w:val="007F6745"/>
    <w:rsid w:val="008255C0"/>
    <w:rsid w:val="00857531"/>
    <w:rsid w:val="00863A92"/>
    <w:rsid w:val="008B0819"/>
    <w:rsid w:val="008C4AE7"/>
    <w:rsid w:val="00982D25"/>
    <w:rsid w:val="00A119F7"/>
    <w:rsid w:val="00A50A7E"/>
    <w:rsid w:val="00A96A93"/>
    <w:rsid w:val="00AC7FAC"/>
    <w:rsid w:val="00AE31FC"/>
    <w:rsid w:val="00B36909"/>
    <w:rsid w:val="00B9630E"/>
    <w:rsid w:val="00C772F2"/>
    <w:rsid w:val="00D10CD5"/>
    <w:rsid w:val="00D20690"/>
    <w:rsid w:val="00D34F51"/>
    <w:rsid w:val="00D668D9"/>
    <w:rsid w:val="00DB7EBD"/>
    <w:rsid w:val="00DC44F5"/>
    <w:rsid w:val="00DD52CD"/>
    <w:rsid w:val="00E93940"/>
    <w:rsid w:val="00E95943"/>
    <w:rsid w:val="00EB4D2C"/>
    <w:rsid w:val="00EB641C"/>
    <w:rsid w:val="00EB7680"/>
    <w:rsid w:val="00F0027F"/>
    <w:rsid w:val="00F36EC2"/>
    <w:rsid w:val="00F47779"/>
    <w:rsid w:val="00F61FD1"/>
    <w:rsid w:val="00F8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7DE18"/>
  <w15:docId w15:val="{FBCE7016-65DC-4509-B4E0-864F2284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9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C61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9394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D79D4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857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57C61"/>
    <w:rPr>
      <w:rFonts w:ascii="Calibri Light" w:eastAsia="Times New Roman" w:hAnsi="Calibri Light"/>
      <w:b/>
      <w:bCs/>
      <w:kern w:val="32"/>
      <w:sz w:val="32"/>
      <w:szCs w:val="32"/>
    </w:rPr>
  </w:style>
  <w:style w:type="paragraph" w:customStyle="1" w:styleId="4">
    <w:name w:val="Обычный4"/>
    <w:qFormat/>
    <w:rsid w:val="00457C61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3F00A-71FF-4CBE-831F-9C41937A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K9_2</dc:creator>
  <cp:lastModifiedBy>Сергей Н. Донцов</cp:lastModifiedBy>
  <cp:revision>4</cp:revision>
  <cp:lastPrinted>2026-09-28T09:54:00Z</cp:lastPrinted>
  <dcterms:created xsi:type="dcterms:W3CDTF">2026-06-18T12:21:00Z</dcterms:created>
  <dcterms:modified xsi:type="dcterms:W3CDTF">2026-09-28T09:55:00Z</dcterms:modified>
</cp:coreProperties>
</file>