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5A33C" w14:textId="5F68789B" w:rsidR="0010513E" w:rsidRPr="009B6489" w:rsidRDefault="00E942AD" w:rsidP="009B6489">
      <w:pPr>
        <w:pStyle w:val="1"/>
        <w:ind w:firstLine="426"/>
      </w:pPr>
      <w:r>
        <w:t xml:space="preserve"> </w:t>
      </w:r>
      <w:r w:rsidR="009E5F6F">
        <w:t>Контракт</w:t>
      </w:r>
      <w:r w:rsidR="00825E87" w:rsidRPr="00F7718A">
        <w:t xml:space="preserve"> </w:t>
      </w:r>
      <w:r w:rsidR="009E5F6F">
        <w:t>№_________/2026</w:t>
      </w:r>
    </w:p>
    <w:p w14:paraId="46F3F10A" w14:textId="77777777" w:rsidR="0010513E" w:rsidRPr="00F7718A" w:rsidRDefault="0010513E" w:rsidP="00F826F2">
      <w:pPr>
        <w:ind w:left="-426" w:firstLine="426"/>
        <w:rPr>
          <w:b/>
        </w:rPr>
      </w:pPr>
    </w:p>
    <w:p w14:paraId="4D912778" w14:textId="77777777" w:rsidR="001F0375" w:rsidRPr="00E13EE8" w:rsidRDefault="001F0375" w:rsidP="00E13EE8">
      <w:r w:rsidRPr="00E13EE8">
        <w:t xml:space="preserve">г. Железногорск </w:t>
      </w:r>
    </w:p>
    <w:p w14:paraId="1772E7F9" w14:textId="58F47078" w:rsidR="0010513E" w:rsidRPr="00F7718A" w:rsidRDefault="001F0375" w:rsidP="00E13EE8">
      <w:r w:rsidRPr="00E13EE8">
        <w:t xml:space="preserve">Красноярский край                                                             </w:t>
      </w:r>
      <w:r w:rsidR="00E13EE8" w:rsidRPr="00E13EE8">
        <w:t xml:space="preserve">                           </w:t>
      </w:r>
      <w:r w:rsidR="00E13EE8">
        <w:t xml:space="preserve">       </w:t>
      </w:r>
      <w:r w:rsidR="00AC4D47" w:rsidRPr="00E13EE8">
        <w:t xml:space="preserve"> </w:t>
      </w:r>
      <w:r w:rsidR="00D07B08" w:rsidRPr="00F7718A">
        <w:t>"</w:t>
      </w:r>
      <w:r w:rsidR="003C3D30" w:rsidRPr="00F7718A">
        <w:t>____</w:t>
      </w:r>
      <w:r w:rsidR="007F37ED" w:rsidRPr="00F7718A">
        <w:t xml:space="preserve"> </w:t>
      </w:r>
      <w:r w:rsidR="0010513E" w:rsidRPr="00F7718A">
        <w:t>"</w:t>
      </w:r>
      <w:r w:rsidR="00A62F49" w:rsidRPr="00F7718A">
        <w:t xml:space="preserve"> </w:t>
      </w:r>
      <w:r w:rsidR="003C3D30" w:rsidRPr="00F7718A">
        <w:t>________</w:t>
      </w:r>
      <w:r w:rsidR="003F2106" w:rsidRPr="00F7718A">
        <w:t>20</w:t>
      </w:r>
      <w:r w:rsidR="009E5F6F">
        <w:t>26</w:t>
      </w:r>
      <w:r w:rsidR="002B1B11" w:rsidRPr="00F7718A">
        <w:t xml:space="preserve"> </w:t>
      </w:r>
      <w:r w:rsidR="00B1381C" w:rsidRPr="00F7718A">
        <w:t>года</w:t>
      </w:r>
      <w:r w:rsidR="0010513E" w:rsidRPr="00F7718A">
        <w:t xml:space="preserve"> </w:t>
      </w:r>
    </w:p>
    <w:p w14:paraId="2E39FF0B" w14:textId="77777777" w:rsidR="0010513E" w:rsidRPr="00F7718A" w:rsidRDefault="0010513E" w:rsidP="00E13EE8">
      <w:pPr>
        <w:pStyle w:val="21"/>
        <w:ind w:left="0" w:firstLine="426"/>
      </w:pPr>
    </w:p>
    <w:p w14:paraId="235867B2" w14:textId="52374E46" w:rsidR="00AC4D47" w:rsidRPr="00E13EE8" w:rsidRDefault="000C7673" w:rsidP="00E13EE8">
      <w:pPr>
        <w:ind w:firstLine="567"/>
        <w:jc w:val="both"/>
      </w:pPr>
      <w:r w:rsidRPr="00E13EE8">
        <w:rPr>
          <w:b/>
        </w:rPr>
        <w:t>___________________________________________________</w:t>
      </w:r>
      <w:r w:rsidR="00331D6B" w:rsidRPr="00E13EE8">
        <w:t>, действующего на основании</w:t>
      </w:r>
      <w:r w:rsidR="002B1B11" w:rsidRPr="00E13EE8">
        <w:t xml:space="preserve"> </w:t>
      </w:r>
      <w:r w:rsidRPr="00E13EE8">
        <w:t>_________________________</w:t>
      </w:r>
      <w:r w:rsidR="0010513E" w:rsidRPr="00E13EE8">
        <w:t xml:space="preserve">, именуемое в дальнейшем </w:t>
      </w:r>
      <w:r w:rsidR="0010513E" w:rsidRPr="00E13EE8">
        <w:rPr>
          <w:b/>
        </w:rPr>
        <w:t>«Исполнитель»</w:t>
      </w:r>
      <w:r w:rsidR="0010513E" w:rsidRPr="00E13EE8">
        <w:t>, с одной стороны, и</w:t>
      </w:r>
      <w:r w:rsidR="002B1B11" w:rsidRPr="00E13EE8">
        <w:t xml:space="preserve"> </w:t>
      </w:r>
      <w:r w:rsidR="00E25761" w:rsidRPr="00E13EE8">
        <w:rPr>
          <w:rFonts w:eastAsia="Calibri"/>
          <w:b/>
        </w:rPr>
        <w:t>Федеральное государственное бюджетное образовательное учреждение высшего образования «Сибирская пожарно-спасательная академия»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r w:rsidR="00F009B8" w:rsidRPr="00E13EE8">
        <w:rPr>
          <w:rFonts w:eastAsia="Calibri"/>
          <w:b/>
        </w:rPr>
        <w:t xml:space="preserve"> </w:t>
      </w:r>
      <w:r w:rsidR="00F009B8" w:rsidRPr="00E13EE8">
        <w:rPr>
          <w:rFonts w:eastAsia="Calibri"/>
        </w:rPr>
        <w:t>(СПСА ГПС МЧС России)</w:t>
      </w:r>
      <w:r w:rsidR="0010513E" w:rsidRPr="00E13EE8">
        <w:rPr>
          <w:bCs/>
        </w:rPr>
        <w:t>,</w:t>
      </w:r>
      <w:r w:rsidR="0010513E" w:rsidRPr="00E13EE8">
        <w:rPr>
          <w:b/>
        </w:rPr>
        <w:t xml:space="preserve"> </w:t>
      </w:r>
      <w:r w:rsidR="00982D89" w:rsidRPr="00E13EE8">
        <w:t xml:space="preserve">именуемое в дальнейшем </w:t>
      </w:r>
      <w:r w:rsidR="00982D89" w:rsidRPr="00E13EE8">
        <w:rPr>
          <w:b/>
        </w:rPr>
        <w:t xml:space="preserve">«Заказчик», </w:t>
      </w:r>
      <w:r w:rsidR="009E5F6F" w:rsidRPr="00E13EE8">
        <w:t>в лице начальника отдела материально-технического обеспечения Академии Буканова Андрея Сергеевича, действующего на основ</w:t>
      </w:r>
      <w:r w:rsidR="00E13EE8" w:rsidRPr="00E13EE8">
        <w:t xml:space="preserve">ании доверенности от 17.04.2026 </w:t>
      </w:r>
      <w:r w:rsidR="009E5F6F" w:rsidRPr="00E13EE8">
        <w:t>№ 7/277-2026Д</w:t>
      </w:r>
      <w:r w:rsidR="0010513E" w:rsidRPr="00E13EE8">
        <w:t>, с другой стороны, именуемые в дальнейшем «Стороны»,</w:t>
      </w:r>
      <w:r w:rsidR="00AC4D47" w:rsidRPr="00E13EE8">
        <w:t xml:space="preserve"> в соответствии с Федеральным законом от 05 апреля 2013 г. № 44 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680DF9DD" w14:textId="0EBFA5E0" w:rsidR="0010513E" w:rsidRPr="00F7718A" w:rsidRDefault="0010513E" w:rsidP="001F0375">
      <w:pPr>
        <w:jc w:val="both"/>
      </w:pPr>
    </w:p>
    <w:p w14:paraId="4F50AAD6" w14:textId="5F8E5D20" w:rsidR="000D6FF5" w:rsidRPr="00B7610E" w:rsidRDefault="000D6FF5" w:rsidP="00B7610E">
      <w:pPr>
        <w:pStyle w:val="2"/>
        <w:numPr>
          <w:ilvl w:val="0"/>
          <w:numId w:val="1"/>
        </w:numPr>
        <w:tabs>
          <w:tab w:val="clear" w:pos="4405"/>
        </w:tabs>
        <w:ind w:left="567" w:hanging="141"/>
      </w:pPr>
      <w:r w:rsidRPr="00B7610E">
        <w:t xml:space="preserve">ПРЕДМЕТ </w:t>
      </w:r>
      <w:r w:rsidR="009E5F6F">
        <w:t>КОНТРАКТА</w:t>
      </w:r>
    </w:p>
    <w:p w14:paraId="64B6AA22" w14:textId="203E4EDF" w:rsidR="000D6FF5" w:rsidRPr="00B7610E" w:rsidRDefault="00CB79DE" w:rsidP="00E13EE8">
      <w:pPr>
        <w:pStyle w:val="a5"/>
        <w:numPr>
          <w:ilvl w:val="1"/>
          <w:numId w:val="1"/>
        </w:numPr>
        <w:tabs>
          <w:tab w:val="clear" w:pos="4405"/>
          <w:tab w:val="num" w:pos="709"/>
          <w:tab w:val="num" w:pos="1134"/>
        </w:tabs>
        <w:ind w:left="0" w:firstLine="0"/>
        <w:jc w:val="both"/>
      </w:pPr>
      <w:r w:rsidRPr="006E62E3">
        <w:t xml:space="preserve">По настоящему Контракту Исполнитель </w:t>
      </w:r>
      <w:r w:rsidRPr="006E62E3">
        <w:rPr>
          <w:bCs/>
        </w:rPr>
        <w:t xml:space="preserve">обязуется по заданию Заказчика из своих материалов (деталей), собственными силами и средствами </w:t>
      </w:r>
      <w:r w:rsidRPr="006E62E3">
        <w:t>выполнить работы</w:t>
      </w:r>
      <w:r w:rsidR="000D6FF5" w:rsidRPr="006E62E3">
        <w:t xml:space="preserve"> </w:t>
      </w:r>
      <w:r w:rsidR="003C3D30" w:rsidRPr="006E62E3">
        <w:t xml:space="preserve">по </w:t>
      </w:r>
      <w:r w:rsidR="009E5F6F" w:rsidRPr="006E62E3">
        <w:t xml:space="preserve">текущему </w:t>
      </w:r>
      <w:r w:rsidR="003C3D30" w:rsidRPr="006E62E3">
        <w:t xml:space="preserve">ремонту автомобиля </w:t>
      </w:r>
      <w:r w:rsidR="009E5F6F" w:rsidRPr="006E62E3">
        <w:t>Луидор-223700</w:t>
      </w:r>
      <w:r w:rsidR="003C3D30" w:rsidRPr="006E62E3">
        <w:t xml:space="preserve">, регистрационный знак </w:t>
      </w:r>
      <w:r w:rsidR="009E5F6F" w:rsidRPr="006E62E3">
        <w:t>Е271МУ124</w:t>
      </w:r>
      <w:r w:rsidR="003C3D30" w:rsidRPr="006E62E3">
        <w:t xml:space="preserve"> принадлежащий</w:t>
      </w:r>
      <w:r w:rsidR="003C3D30" w:rsidRPr="00B7610E">
        <w:t xml:space="preserve"> Заказчику (далее по тексту </w:t>
      </w:r>
      <w:r w:rsidR="009E5F6F">
        <w:t>контракт</w:t>
      </w:r>
      <w:r w:rsidR="003C3D30" w:rsidRPr="00B7610E">
        <w:t>а – работы)</w:t>
      </w:r>
      <w:r w:rsidR="00960AD5" w:rsidRPr="00B7610E">
        <w:rPr>
          <w:sz w:val="22"/>
          <w:szCs w:val="22"/>
        </w:rPr>
        <w:t xml:space="preserve"> </w:t>
      </w:r>
      <w:r w:rsidR="00960AD5" w:rsidRPr="009E5F6F">
        <w:t xml:space="preserve">согласно Техническому заданию (Приложение №1), которое является неотъемлемой частью </w:t>
      </w:r>
      <w:r w:rsidR="009E5F6F" w:rsidRPr="009E5F6F">
        <w:t>Контракт</w:t>
      </w:r>
      <w:r w:rsidR="00960AD5" w:rsidRPr="009E5F6F">
        <w:t xml:space="preserve">а (далее по тексту </w:t>
      </w:r>
      <w:r w:rsidR="009E5F6F" w:rsidRPr="009E5F6F">
        <w:t>контракт</w:t>
      </w:r>
      <w:r w:rsidR="00960AD5" w:rsidRPr="009E5F6F">
        <w:t>а – работы)</w:t>
      </w:r>
      <w:r w:rsidR="003C3D30" w:rsidRPr="009E5F6F">
        <w:t>,</w:t>
      </w:r>
      <w:r w:rsidR="00960AD5" w:rsidRPr="009E5F6F">
        <w:t xml:space="preserve"> а</w:t>
      </w:r>
      <w:r w:rsidR="003C3D30" w:rsidRPr="009E5F6F">
        <w:t xml:space="preserve"> Заказчик обязуется оплатить выполненные работы в соответствии с условиями настоящего</w:t>
      </w:r>
      <w:r w:rsidR="003C3D30" w:rsidRPr="009E5F6F">
        <w:rPr>
          <w:sz w:val="28"/>
        </w:rPr>
        <w:t xml:space="preserve"> </w:t>
      </w:r>
      <w:r w:rsidR="009E5F6F">
        <w:t>Контракт</w:t>
      </w:r>
      <w:r w:rsidR="003C3D30" w:rsidRPr="00B7610E">
        <w:t>а.</w:t>
      </w:r>
    </w:p>
    <w:p w14:paraId="4EA9C4C0" w14:textId="6B777767" w:rsidR="000D6FF5" w:rsidRPr="00B7610E" w:rsidRDefault="000D6FF5" w:rsidP="00E13EE8">
      <w:pPr>
        <w:numPr>
          <w:ilvl w:val="1"/>
          <w:numId w:val="1"/>
        </w:numPr>
        <w:tabs>
          <w:tab w:val="clear" w:pos="4405"/>
          <w:tab w:val="left" w:pos="567"/>
          <w:tab w:val="num" w:pos="1134"/>
        </w:tabs>
        <w:ind w:left="0" w:firstLine="0"/>
        <w:jc w:val="both"/>
      </w:pPr>
      <w:r w:rsidRPr="00B7610E">
        <w:t>Настоящим Стороны</w:t>
      </w:r>
      <w:r w:rsidR="00AC4D47">
        <w:t xml:space="preserve"> </w:t>
      </w:r>
      <w:r w:rsidR="009E5F6F">
        <w:t>договорились</w:t>
      </w:r>
      <w:r w:rsidRPr="00B7610E">
        <w:t xml:space="preserve"> о следующем значении терминов и определений:</w:t>
      </w:r>
    </w:p>
    <w:p w14:paraId="2B410EE4" w14:textId="1457383D" w:rsidR="00617BB3" w:rsidRPr="00B7610E" w:rsidRDefault="009E5F6F" w:rsidP="00E13EE8">
      <w:pPr>
        <w:numPr>
          <w:ilvl w:val="2"/>
          <w:numId w:val="1"/>
        </w:numPr>
        <w:tabs>
          <w:tab w:val="left" w:pos="567"/>
          <w:tab w:val="num" w:pos="851"/>
          <w:tab w:val="num" w:pos="1134"/>
        </w:tabs>
        <w:ind w:left="0" w:firstLine="0"/>
        <w:jc w:val="both"/>
      </w:pPr>
      <w:r>
        <w:rPr>
          <w:b/>
          <w:i/>
        </w:rPr>
        <w:t xml:space="preserve">Текущий </w:t>
      </w:r>
      <w:r w:rsidR="00617BB3" w:rsidRPr="00B7610E">
        <w:rPr>
          <w:b/>
          <w:i/>
        </w:rPr>
        <w:t>ремонт</w:t>
      </w:r>
      <w:r w:rsidR="00617BB3" w:rsidRPr="00B7610E">
        <w:t xml:space="preserve"> – это комплекс мероприятий по восстановлению работоспособного или исправного состояния автотранспортного средства, направленный на устранение возникших неисправностей при помощи замены или восстановления деталей, узлов и агрегатов. При этом, под ремонтом могут подразумеваться, в том числе, текущий ремонт в соответствии с нормами завода-изготовителя, кузовной ремонт, покраска, полировка кузова;</w:t>
      </w:r>
    </w:p>
    <w:p w14:paraId="1572BD0F" w14:textId="77777777" w:rsidR="000D6FF5" w:rsidRPr="00B7610E" w:rsidRDefault="000D6FF5" w:rsidP="00E13EE8">
      <w:pPr>
        <w:numPr>
          <w:ilvl w:val="2"/>
          <w:numId w:val="1"/>
        </w:numPr>
        <w:tabs>
          <w:tab w:val="left" w:pos="567"/>
          <w:tab w:val="num" w:pos="851"/>
          <w:tab w:val="num" w:pos="1134"/>
        </w:tabs>
        <w:ind w:left="0" w:firstLine="0"/>
        <w:jc w:val="both"/>
      </w:pPr>
      <w:r w:rsidRPr="00B7610E">
        <w:rPr>
          <w:b/>
          <w:i/>
        </w:rPr>
        <w:t>заказ-наряд</w:t>
      </w:r>
      <w:r w:rsidRPr="00B7610E">
        <w:t xml:space="preserve"> – двусторонний документ, подписанный уполномоченными представителями Заказчика и Исполнителя, определяющий перечень, объем, стоимость и сроки выполнения работ;</w:t>
      </w:r>
    </w:p>
    <w:p w14:paraId="6DCBACA2" w14:textId="6D28F012" w:rsidR="000D6FF5" w:rsidRPr="00B7610E" w:rsidRDefault="000D6FF5" w:rsidP="00E13EE8">
      <w:pPr>
        <w:numPr>
          <w:ilvl w:val="2"/>
          <w:numId w:val="1"/>
        </w:numPr>
        <w:tabs>
          <w:tab w:val="left" w:pos="567"/>
          <w:tab w:val="num" w:pos="851"/>
          <w:tab w:val="num" w:pos="1134"/>
        </w:tabs>
        <w:ind w:left="0" w:firstLine="0"/>
        <w:jc w:val="both"/>
      </w:pPr>
      <w:r w:rsidRPr="00B7610E">
        <w:rPr>
          <w:b/>
          <w:i/>
        </w:rPr>
        <w:t xml:space="preserve">универсальный передаточный документ (далее по тексту </w:t>
      </w:r>
      <w:r w:rsidR="009E5F6F">
        <w:rPr>
          <w:b/>
          <w:i/>
        </w:rPr>
        <w:t>Контракт</w:t>
      </w:r>
      <w:r w:rsidRPr="00B7610E">
        <w:rPr>
          <w:b/>
          <w:i/>
        </w:rPr>
        <w:t>а – УПД)</w:t>
      </w:r>
      <w:r w:rsidRPr="00B7610E">
        <w:t>– двусторонний документ, подписанный уполномоченными представителями Заказчика и Исполнителя, подтверждающий, что работы в соответствии с Заказ-нарядом выполнены Исполнителем и приняты Заказчиком;</w:t>
      </w:r>
    </w:p>
    <w:p w14:paraId="39AAA7EE" w14:textId="77777777" w:rsidR="000D6FF5" w:rsidRPr="00B7610E" w:rsidRDefault="000D6FF5" w:rsidP="00E13EE8">
      <w:pPr>
        <w:numPr>
          <w:ilvl w:val="2"/>
          <w:numId w:val="1"/>
        </w:numPr>
        <w:tabs>
          <w:tab w:val="left" w:pos="567"/>
          <w:tab w:val="num" w:pos="851"/>
          <w:tab w:val="num" w:pos="1134"/>
        </w:tabs>
        <w:ind w:left="0" w:firstLine="0"/>
        <w:jc w:val="both"/>
      </w:pPr>
      <w:r w:rsidRPr="00B7610E">
        <w:rPr>
          <w:b/>
          <w:i/>
        </w:rPr>
        <w:t xml:space="preserve">акт приема-передачи </w:t>
      </w:r>
      <w:r w:rsidRPr="00B7610E">
        <w:t>– двусторонний документ, подписанный уполномоченными представителями Заказчика и Исполнителя, подтверждающий, что автотранспортное средство принято Исполнителем или Заказчиком для выполнения работ или по окончанию таких работ.</w:t>
      </w:r>
    </w:p>
    <w:p w14:paraId="40F63ACA" w14:textId="658B4764" w:rsidR="003C3D30" w:rsidRPr="00B7610E" w:rsidRDefault="00B40CE8" w:rsidP="00E13EE8">
      <w:pPr>
        <w:pStyle w:val="210"/>
        <w:shd w:val="clear" w:color="auto" w:fill="FFFFFF" w:themeFill="background1"/>
        <w:tabs>
          <w:tab w:val="num" w:pos="1134"/>
        </w:tabs>
        <w:rPr>
          <w:rFonts w:ascii="Times New Roman" w:hAnsi="Times New Roman"/>
          <w:sz w:val="24"/>
          <w:szCs w:val="24"/>
        </w:rPr>
      </w:pPr>
      <w:r>
        <w:rPr>
          <w:rFonts w:ascii="Times New Roman" w:hAnsi="Times New Roman"/>
          <w:sz w:val="24"/>
          <w:szCs w:val="24"/>
        </w:rPr>
        <w:t>1.3</w:t>
      </w:r>
      <w:r w:rsidR="00D24D80">
        <w:rPr>
          <w:rFonts w:ascii="Times New Roman" w:hAnsi="Times New Roman"/>
          <w:sz w:val="24"/>
          <w:szCs w:val="24"/>
        </w:rPr>
        <w:t>.</w:t>
      </w:r>
      <w:r>
        <w:rPr>
          <w:rFonts w:ascii="Times New Roman" w:hAnsi="Times New Roman"/>
          <w:sz w:val="24"/>
          <w:szCs w:val="24"/>
        </w:rPr>
        <w:t xml:space="preserve">  </w:t>
      </w:r>
      <w:r w:rsidR="003C3D30" w:rsidRPr="00B7610E">
        <w:rPr>
          <w:rFonts w:ascii="Times New Roman" w:hAnsi="Times New Roman"/>
          <w:sz w:val="24"/>
          <w:szCs w:val="24"/>
        </w:rPr>
        <w:t xml:space="preserve">Срок выполнения работ: </w:t>
      </w:r>
    </w:p>
    <w:p w14:paraId="413A241C" w14:textId="40477FAC" w:rsidR="003C3D30" w:rsidRPr="00B7610E" w:rsidRDefault="003C3D30" w:rsidP="00E13EE8">
      <w:pPr>
        <w:pStyle w:val="210"/>
        <w:shd w:val="clear" w:color="auto" w:fill="FFFFFF" w:themeFill="background1"/>
        <w:ind w:firstLine="141"/>
        <w:rPr>
          <w:rFonts w:ascii="Times New Roman" w:hAnsi="Times New Roman"/>
          <w:sz w:val="24"/>
          <w:szCs w:val="24"/>
        </w:rPr>
      </w:pPr>
      <w:r w:rsidRPr="00B7610E">
        <w:rPr>
          <w:rFonts w:ascii="Times New Roman" w:hAnsi="Times New Roman"/>
          <w:sz w:val="24"/>
          <w:szCs w:val="24"/>
        </w:rPr>
        <w:t xml:space="preserve">Начало - с даты заключения </w:t>
      </w:r>
      <w:r w:rsidR="009E5F6F">
        <w:rPr>
          <w:rFonts w:ascii="Times New Roman" w:hAnsi="Times New Roman"/>
          <w:sz w:val="24"/>
          <w:szCs w:val="24"/>
        </w:rPr>
        <w:t>контракт</w:t>
      </w:r>
      <w:r w:rsidRPr="00B7610E">
        <w:rPr>
          <w:rFonts w:ascii="Times New Roman" w:hAnsi="Times New Roman"/>
          <w:sz w:val="24"/>
          <w:szCs w:val="24"/>
        </w:rPr>
        <w:t>а;</w:t>
      </w:r>
    </w:p>
    <w:p w14:paraId="1E270A55" w14:textId="015C54AD" w:rsidR="00E13EE8" w:rsidRDefault="00E13EE8" w:rsidP="00E13EE8">
      <w:pPr>
        <w:pStyle w:val="210"/>
        <w:shd w:val="clear" w:color="auto" w:fill="FFFFFF" w:themeFill="background1"/>
        <w:rPr>
          <w:rFonts w:ascii="Times New Roman" w:hAnsi="Times New Roman"/>
          <w:sz w:val="24"/>
          <w:szCs w:val="24"/>
        </w:rPr>
      </w:pPr>
      <w:r>
        <w:rPr>
          <w:rFonts w:ascii="Times New Roman" w:hAnsi="Times New Roman"/>
          <w:sz w:val="24"/>
          <w:szCs w:val="24"/>
        </w:rPr>
        <w:t xml:space="preserve">  </w:t>
      </w:r>
      <w:r w:rsidR="003C3D30" w:rsidRPr="00B7610E">
        <w:rPr>
          <w:rFonts w:ascii="Times New Roman" w:hAnsi="Times New Roman"/>
          <w:sz w:val="24"/>
          <w:szCs w:val="24"/>
        </w:rPr>
        <w:t xml:space="preserve">Окончание – не позднее </w:t>
      </w:r>
      <w:r w:rsidR="009E5F6F">
        <w:rPr>
          <w:rFonts w:ascii="Times New Roman" w:hAnsi="Times New Roman"/>
          <w:sz w:val="24"/>
          <w:szCs w:val="24"/>
        </w:rPr>
        <w:t>19</w:t>
      </w:r>
      <w:r w:rsidR="003329D7">
        <w:rPr>
          <w:rFonts w:ascii="Times New Roman" w:hAnsi="Times New Roman"/>
          <w:sz w:val="24"/>
          <w:szCs w:val="24"/>
        </w:rPr>
        <w:t>.</w:t>
      </w:r>
      <w:r w:rsidR="009E5F6F">
        <w:rPr>
          <w:rFonts w:ascii="Times New Roman" w:hAnsi="Times New Roman"/>
          <w:sz w:val="24"/>
          <w:szCs w:val="24"/>
        </w:rPr>
        <w:t>06</w:t>
      </w:r>
      <w:r>
        <w:rPr>
          <w:rFonts w:ascii="Times New Roman" w:hAnsi="Times New Roman"/>
          <w:sz w:val="24"/>
          <w:szCs w:val="24"/>
        </w:rPr>
        <w:t>.2026.</w:t>
      </w:r>
    </w:p>
    <w:p w14:paraId="74EC94FD" w14:textId="3BF1F319" w:rsidR="00960AD5" w:rsidRPr="00DB68C5" w:rsidRDefault="00E13EE8" w:rsidP="006E62E3">
      <w:pPr>
        <w:pStyle w:val="210"/>
        <w:shd w:val="clear" w:color="auto" w:fill="FFFFFF" w:themeFill="background1"/>
        <w:tabs>
          <w:tab w:val="left" w:pos="709"/>
        </w:tabs>
        <w:rPr>
          <w:rFonts w:ascii="Times New Roman" w:hAnsi="Times New Roman"/>
          <w:sz w:val="24"/>
          <w:szCs w:val="24"/>
        </w:rPr>
      </w:pPr>
      <w:r>
        <w:rPr>
          <w:rFonts w:ascii="Times New Roman" w:hAnsi="Times New Roman"/>
          <w:sz w:val="24"/>
          <w:szCs w:val="24"/>
        </w:rPr>
        <w:t>1.4.</w:t>
      </w:r>
      <w:r w:rsidRPr="00E13EE8">
        <w:rPr>
          <w:rFonts w:ascii="Times New Roman" w:hAnsi="Times New Roman"/>
          <w:sz w:val="24"/>
          <w:szCs w:val="24"/>
        </w:rPr>
        <w:t xml:space="preserve"> ИКЗ</w:t>
      </w:r>
      <w:r w:rsidR="006E62E3" w:rsidRPr="006E62E3">
        <w:t xml:space="preserve"> </w:t>
      </w:r>
      <w:r w:rsidR="006E62E3" w:rsidRPr="006E62E3">
        <w:rPr>
          <w:rFonts w:ascii="Times New Roman" w:hAnsi="Times New Roman"/>
          <w:sz w:val="24"/>
          <w:szCs w:val="24"/>
        </w:rPr>
        <w:t xml:space="preserve">261245204234524520100100130000000244 </w:t>
      </w:r>
    </w:p>
    <w:p w14:paraId="4D11F5B2" w14:textId="6307C0B2" w:rsidR="0010513E" w:rsidRPr="00B7610E" w:rsidRDefault="00960AD5" w:rsidP="00B7610E">
      <w:pPr>
        <w:pStyle w:val="ConsNormal"/>
        <w:widowControl/>
        <w:ind w:left="567" w:firstLine="0"/>
        <w:jc w:val="center"/>
        <w:rPr>
          <w:rFonts w:ascii="Times New Roman" w:hAnsi="Times New Roman"/>
          <w:b/>
          <w:sz w:val="24"/>
          <w:szCs w:val="24"/>
        </w:rPr>
      </w:pPr>
      <w:r w:rsidRPr="00B7610E">
        <w:rPr>
          <w:rFonts w:ascii="Times New Roman" w:hAnsi="Times New Roman"/>
          <w:b/>
          <w:sz w:val="24"/>
          <w:szCs w:val="24"/>
        </w:rPr>
        <w:t>2.</w:t>
      </w:r>
      <w:r w:rsidR="0010513E" w:rsidRPr="00B7610E">
        <w:rPr>
          <w:rFonts w:ascii="Times New Roman" w:hAnsi="Times New Roman"/>
          <w:b/>
          <w:sz w:val="24"/>
          <w:szCs w:val="24"/>
        </w:rPr>
        <w:t>ОБЯЗАННОСТИ СТОРОН</w:t>
      </w:r>
    </w:p>
    <w:p w14:paraId="450B9D9B" w14:textId="36C2571C" w:rsidR="0010513E" w:rsidRPr="00B7610E" w:rsidRDefault="00B40CE8" w:rsidP="00E13EE8">
      <w:pPr>
        <w:tabs>
          <w:tab w:val="left" w:pos="567"/>
        </w:tabs>
        <w:jc w:val="both"/>
        <w:rPr>
          <w:b/>
        </w:rPr>
      </w:pPr>
      <w:r>
        <w:rPr>
          <w:b/>
        </w:rPr>
        <w:tab/>
        <w:t>2.1.</w:t>
      </w:r>
      <w:r w:rsidR="00C74874" w:rsidRPr="00B7610E">
        <w:rPr>
          <w:b/>
        </w:rPr>
        <w:t>И</w:t>
      </w:r>
      <w:r w:rsidR="0010513E" w:rsidRPr="00B7610E">
        <w:rPr>
          <w:b/>
        </w:rPr>
        <w:t>сполнитель обязан:</w:t>
      </w:r>
    </w:p>
    <w:p w14:paraId="20B9DBA2" w14:textId="77777777" w:rsidR="00B40CE8" w:rsidRPr="00B40CE8" w:rsidRDefault="00B40CE8" w:rsidP="00E13EE8">
      <w:pPr>
        <w:pStyle w:val="a5"/>
        <w:numPr>
          <w:ilvl w:val="0"/>
          <w:numId w:val="16"/>
        </w:numPr>
        <w:tabs>
          <w:tab w:val="left" w:pos="567"/>
        </w:tabs>
        <w:ind w:left="0"/>
        <w:contextualSpacing w:val="0"/>
        <w:jc w:val="both"/>
        <w:rPr>
          <w:vanish/>
        </w:rPr>
      </w:pPr>
    </w:p>
    <w:p w14:paraId="43CFBB36" w14:textId="77777777" w:rsidR="00B40CE8" w:rsidRPr="00B40CE8" w:rsidRDefault="00B40CE8" w:rsidP="00E13EE8">
      <w:pPr>
        <w:pStyle w:val="a5"/>
        <w:numPr>
          <w:ilvl w:val="0"/>
          <w:numId w:val="16"/>
        </w:numPr>
        <w:tabs>
          <w:tab w:val="left" w:pos="567"/>
        </w:tabs>
        <w:ind w:left="0"/>
        <w:contextualSpacing w:val="0"/>
        <w:jc w:val="both"/>
        <w:rPr>
          <w:vanish/>
        </w:rPr>
      </w:pPr>
    </w:p>
    <w:p w14:paraId="2DFC166D" w14:textId="77777777" w:rsidR="00B40CE8" w:rsidRPr="00B40CE8" w:rsidRDefault="00B40CE8" w:rsidP="00E13EE8">
      <w:pPr>
        <w:pStyle w:val="a5"/>
        <w:numPr>
          <w:ilvl w:val="1"/>
          <w:numId w:val="16"/>
        </w:numPr>
        <w:tabs>
          <w:tab w:val="left" w:pos="567"/>
        </w:tabs>
        <w:ind w:left="0"/>
        <w:contextualSpacing w:val="0"/>
        <w:jc w:val="both"/>
        <w:rPr>
          <w:vanish/>
        </w:rPr>
      </w:pPr>
    </w:p>
    <w:p w14:paraId="0C8450BE" w14:textId="7CD5E1BB" w:rsidR="0097246A" w:rsidRPr="00F61333" w:rsidRDefault="0010513E" w:rsidP="00E13EE8">
      <w:pPr>
        <w:numPr>
          <w:ilvl w:val="2"/>
          <w:numId w:val="16"/>
        </w:numPr>
        <w:tabs>
          <w:tab w:val="clear" w:pos="1571"/>
          <w:tab w:val="num" w:pos="567"/>
        </w:tabs>
        <w:ind w:left="0" w:firstLine="0"/>
        <w:jc w:val="both"/>
      </w:pPr>
      <w:r w:rsidRPr="00F61333">
        <w:t xml:space="preserve">Обеспечить качественное выполнение работ в соответствии </w:t>
      </w:r>
      <w:r w:rsidR="00960AD5" w:rsidRPr="00F61333">
        <w:t xml:space="preserve">с настоящим </w:t>
      </w:r>
      <w:r w:rsidR="009E5F6F" w:rsidRPr="00F61333">
        <w:t>Контракт</w:t>
      </w:r>
      <w:r w:rsidR="00960AD5" w:rsidRPr="00F61333">
        <w:t xml:space="preserve">ом, Техническим заданием (Приложение № 1 к </w:t>
      </w:r>
      <w:r w:rsidR="009E5F6F" w:rsidRPr="00F61333">
        <w:t>Контракт</w:t>
      </w:r>
      <w:r w:rsidR="00960AD5" w:rsidRPr="00F61333">
        <w:t xml:space="preserve">у), </w:t>
      </w:r>
      <w:r w:rsidRPr="00F61333">
        <w:t>с Заказ-нарядом и действующими техническими нормами.</w:t>
      </w:r>
    </w:p>
    <w:p w14:paraId="7B38B8F9" w14:textId="68EED902" w:rsidR="00960AD5" w:rsidRPr="006E62E3" w:rsidRDefault="001F0375" w:rsidP="00E13EE8">
      <w:pPr>
        <w:numPr>
          <w:ilvl w:val="2"/>
          <w:numId w:val="16"/>
        </w:numPr>
        <w:tabs>
          <w:tab w:val="left" w:pos="567"/>
          <w:tab w:val="num" w:pos="1134"/>
        </w:tabs>
        <w:ind w:left="0" w:firstLine="0"/>
        <w:jc w:val="both"/>
      </w:pPr>
      <w:r>
        <w:t xml:space="preserve"> </w:t>
      </w:r>
      <w:r w:rsidR="0010513E" w:rsidRPr="00B7610E">
        <w:t>Во время исполнения работ при обнаружении возможных неблагоприятных для Заказчика последствий выполнения его указаний о способе исполнения работы или иных, не зависящих от Исполнителя обстоятельств, которые грозят годности или прочности результатов выполняемой работы либо создают невозможность ее зав</w:t>
      </w:r>
      <w:r w:rsidR="00B1381C" w:rsidRPr="00B7610E">
        <w:t>ершения в срок, в разумный срок</w:t>
      </w:r>
      <w:r w:rsidR="0010513E" w:rsidRPr="00B7610E">
        <w:t xml:space="preserve"> известить Заказчика и до согласования с Заказчиком дальнейших </w:t>
      </w:r>
      <w:r w:rsidR="0010513E" w:rsidRPr="006E62E3">
        <w:t>действий приостановить ремонтные работы.</w:t>
      </w:r>
    </w:p>
    <w:p w14:paraId="271FBD9C" w14:textId="6225D6A6" w:rsidR="00960AD5" w:rsidRPr="006E62E3" w:rsidRDefault="009E5F6F" w:rsidP="00E13EE8">
      <w:pPr>
        <w:numPr>
          <w:ilvl w:val="2"/>
          <w:numId w:val="16"/>
        </w:numPr>
        <w:tabs>
          <w:tab w:val="left" w:pos="567"/>
          <w:tab w:val="num" w:pos="1134"/>
        </w:tabs>
        <w:ind w:left="0" w:firstLine="0"/>
        <w:jc w:val="both"/>
      </w:pPr>
      <w:r w:rsidRPr="006E62E3">
        <w:t xml:space="preserve"> </w:t>
      </w:r>
      <w:r w:rsidR="00960AD5" w:rsidRPr="006E62E3">
        <w:t xml:space="preserve">Сдать выполненные работы Заказчику по </w:t>
      </w:r>
      <w:r w:rsidR="000D19DB" w:rsidRPr="006E62E3">
        <w:t>универсальному передаточному документу (УПД)</w:t>
      </w:r>
      <w:r w:rsidR="000259F9" w:rsidRPr="006E62E3">
        <w:t>.</w:t>
      </w:r>
    </w:p>
    <w:p w14:paraId="07B9CDA3" w14:textId="77777777" w:rsidR="00960AD5" w:rsidRPr="001B141E" w:rsidRDefault="00960AD5" w:rsidP="00E13EE8">
      <w:pPr>
        <w:pStyle w:val="ConsNormal"/>
        <w:widowControl/>
        <w:tabs>
          <w:tab w:val="num" w:pos="709"/>
          <w:tab w:val="num" w:pos="1134"/>
        </w:tabs>
        <w:ind w:firstLine="0"/>
        <w:jc w:val="both"/>
        <w:rPr>
          <w:rFonts w:ascii="Times New Roman" w:hAnsi="Times New Roman"/>
          <w:sz w:val="24"/>
          <w:szCs w:val="24"/>
        </w:rPr>
      </w:pPr>
      <w:r w:rsidRPr="006E62E3">
        <w:rPr>
          <w:rFonts w:ascii="Times New Roman" w:hAnsi="Times New Roman"/>
          <w:sz w:val="24"/>
          <w:szCs w:val="24"/>
        </w:rPr>
        <w:lastRenderedPageBreak/>
        <w:t>2.1.4. При окончании выполнения работ, в течение одного дня известить об этом Заказчика</w:t>
      </w:r>
      <w:r w:rsidRPr="001B141E">
        <w:rPr>
          <w:rFonts w:ascii="Times New Roman" w:hAnsi="Times New Roman"/>
          <w:sz w:val="24"/>
          <w:szCs w:val="24"/>
        </w:rPr>
        <w:t>.</w:t>
      </w:r>
    </w:p>
    <w:p w14:paraId="097C5D87" w14:textId="77777777" w:rsidR="00CB79DE" w:rsidRPr="001B141E" w:rsidRDefault="00B40CE8" w:rsidP="00E13EE8">
      <w:pPr>
        <w:pStyle w:val="ConsNormal"/>
        <w:widowControl/>
        <w:tabs>
          <w:tab w:val="num" w:pos="709"/>
          <w:tab w:val="num" w:pos="851"/>
          <w:tab w:val="left" w:pos="993"/>
        </w:tabs>
        <w:ind w:firstLine="0"/>
        <w:jc w:val="both"/>
        <w:rPr>
          <w:rFonts w:ascii="Times New Roman" w:hAnsi="Times New Roman"/>
          <w:sz w:val="24"/>
          <w:szCs w:val="24"/>
        </w:rPr>
      </w:pPr>
      <w:r w:rsidRPr="001B141E">
        <w:rPr>
          <w:rFonts w:ascii="Times New Roman" w:hAnsi="Times New Roman"/>
          <w:sz w:val="24"/>
          <w:szCs w:val="24"/>
        </w:rPr>
        <w:t>2.1.5.</w:t>
      </w:r>
      <w:r w:rsidR="000A5DA7" w:rsidRPr="001B141E">
        <w:rPr>
          <w:rFonts w:ascii="Times New Roman" w:hAnsi="Times New Roman"/>
          <w:sz w:val="24"/>
          <w:szCs w:val="24"/>
        </w:rPr>
        <w:t xml:space="preserve"> </w:t>
      </w:r>
      <w:r w:rsidR="00CB79DE" w:rsidRPr="001B141E">
        <w:rPr>
          <w:rFonts w:ascii="Times New Roman" w:hAnsi="Times New Roman"/>
          <w:sz w:val="24"/>
          <w:szCs w:val="24"/>
        </w:rPr>
        <w:t>По окончании выполнения работ в течении 3 (трех) рабочих дней</w:t>
      </w:r>
      <w:r w:rsidR="000A5DA7" w:rsidRPr="001B141E">
        <w:rPr>
          <w:rFonts w:ascii="Times New Roman" w:hAnsi="Times New Roman"/>
          <w:sz w:val="24"/>
          <w:szCs w:val="24"/>
        </w:rPr>
        <w:t xml:space="preserve"> Исполнитель представляет Заказчику следующие документы: Заказ-наряд с указанием перечня и объемов выполненных работ, их стоимости, стоимости запасных частей и расходных материалов (далее в тексте - «Заказ-наряд»), УПД. Указанные документы должны быть оформлены в двух экземплярах и подписаны со стороны Исполнителя</w:t>
      </w:r>
      <w:r w:rsidR="00960AD5" w:rsidRPr="001B141E">
        <w:rPr>
          <w:rFonts w:ascii="Times New Roman" w:hAnsi="Times New Roman"/>
          <w:sz w:val="24"/>
          <w:szCs w:val="24"/>
        </w:rPr>
        <w:t>.</w:t>
      </w:r>
    </w:p>
    <w:p w14:paraId="2F71CE55" w14:textId="47EA612C" w:rsidR="00CB79DE" w:rsidRPr="001B141E" w:rsidRDefault="00CB79DE" w:rsidP="00E13EE8">
      <w:pPr>
        <w:pStyle w:val="ConsNormal"/>
        <w:widowControl/>
        <w:tabs>
          <w:tab w:val="num" w:pos="709"/>
          <w:tab w:val="num" w:pos="851"/>
          <w:tab w:val="left" w:pos="993"/>
        </w:tabs>
        <w:ind w:firstLine="0"/>
        <w:jc w:val="both"/>
        <w:rPr>
          <w:rFonts w:ascii="Times New Roman" w:hAnsi="Times New Roman"/>
          <w:noProof/>
          <w:sz w:val="24"/>
          <w:szCs w:val="24"/>
        </w:rPr>
      </w:pPr>
      <w:r w:rsidRPr="001B141E">
        <w:rPr>
          <w:rFonts w:ascii="Times New Roman" w:hAnsi="Times New Roman"/>
          <w:sz w:val="24"/>
          <w:szCs w:val="24"/>
        </w:rPr>
        <w:t xml:space="preserve">2.1.6. </w:t>
      </w:r>
      <w:r w:rsidRPr="001B141E">
        <w:rPr>
          <w:rFonts w:ascii="Times New Roman" w:hAnsi="Times New Roman"/>
          <w:noProof/>
          <w:sz w:val="24"/>
          <w:szCs w:val="24"/>
        </w:rPr>
        <w:t>Обеспечить сохранность транспортных средств и оборудования, до получения транспортных средств Заказчиком (уполномоченным представителем).</w:t>
      </w:r>
    </w:p>
    <w:p w14:paraId="132E7DE0" w14:textId="77777777" w:rsidR="00CB79DE" w:rsidRPr="001B141E" w:rsidRDefault="00CB79DE" w:rsidP="00E13EE8">
      <w:pPr>
        <w:pStyle w:val="ConsNormal"/>
        <w:widowControl/>
        <w:tabs>
          <w:tab w:val="num" w:pos="709"/>
          <w:tab w:val="num" w:pos="851"/>
          <w:tab w:val="left" w:pos="993"/>
        </w:tabs>
        <w:ind w:firstLine="0"/>
        <w:jc w:val="both"/>
        <w:rPr>
          <w:rFonts w:ascii="Times New Roman" w:hAnsi="Times New Roman"/>
          <w:sz w:val="24"/>
          <w:szCs w:val="24"/>
        </w:rPr>
      </w:pPr>
      <w:r w:rsidRPr="001B141E">
        <w:rPr>
          <w:rFonts w:ascii="Times New Roman" w:hAnsi="Times New Roman"/>
          <w:noProof/>
          <w:sz w:val="24"/>
          <w:szCs w:val="24"/>
        </w:rPr>
        <w:t xml:space="preserve">2.1.7. </w:t>
      </w:r>
      <w:r w:rsidRPr="001B141E">
        <w:rPr>
          <w:rFonts w:ascii="Times New Roman" w:hAnsi="Times New Roman"/>
          <w:sz w:val="24"/>
          <w:szCs w:val="24"/>
        </w:rPr>
        <w:t xml:space="preserve">Самостоятельно нести ответственность за третьих лиц привлекаемых к выполнению работ. </w:t>
      </w:r>
    </w:p>
    <w:p w14:paraId="782058B8" w14:textId="77777777" w:rsidR="00CB79DE" w:rsidRPr="001B141E" w:rsidRDefault="00CB79DE" w:rsidP="00E13EE8">
      <w:pPr>
        <w:pStyle w:val="ConsNormal"/>
        <w:widowControl/>
        <w:tabs>
          <w:tab w:val="num" w:pos="709"/>
          <w:tab w:val="num" w:pos="851"/>
          <w:tab w:val="left" w:pos="993"/>
        </w:tabs>
        <w:ind w:firstLine="0"/>
        <w:jc w:val="both"/>
        <w:rPr>
          <w:rFonts w:ascii="Times New Roman" w:hAnsi="Times New Roman"/>
          <w:sz w:val="24"/>
          <w:szCs w:val="24"/>
        </w:rPr>
      </w:pPr>
      <w:r w:rsidRPr="001B141E">
        <w:rPr>
          <w:rFonts w:ascii="Times New Roman" w:hAnsi="Times New Roman"/>
          <w:sz w:val="24"/>
          <w:szCs w:val="24"/>
        </w:rPr>
        <w:t>2.2. Исполнитель вправе:</w:t>
      </w:r>
    </w:p>
    <w:p w14:paraId="5A6EF9E0" w14:textId="77777777" w:rsidR="00CB79DE" w:rsidRPr="001B141E" w:rsidRDefault="00CB79DE" w:rsidP="00E13EE8">
      <w:pPr>
        <w:pStyle w:val="ConsNormal"/>
        <w:widowControl/>
        <w:tabs>
          <w:tab w:val="num" w:pos="709"/>
          <w:tab w:val="num" w:pos="851"/>
          <w:tab w:val="left" w:pos="993"/>
        </w:tabs>
        <w:ind w:firstLine="0"/>
        <w:jc w:val="both"/>
        <w:rPr>
          <w:rFonts w:ascii="Times New Roman" w:hAnsi="Times New Roman"/>
          <w:sz w:val="24"/>
          <w:szCs w:val="24"/>
        </w:rPr>
      </w:pPr>
      <w:r w:rsidRPr="001B141E">
        <w:rPr>
          <w:rFonts w:ascii="Times New Roman" w:hAnsi="Times New Roman"/>
          <w:sz w:val="24"/>
          <w:szCs w:val="24"/>
        </w:rPr>
        <w:t>2.1.1.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w:t>
      </w:r>
    </w:p>
    <w:p w14:paraId="7F5506FE" w14:textId="77777777" w:rsidR="00DA5B32" w:rsidRPr="001B141E" w:rsidRDefault="00CB79DE" w:rsidP="00E13EE8">
      <w:pPr>
        <w:pStyle w:val="ConsNormal"/>
        <w:widowControl/>
        <w:tabs>
          <w:tab w:val="num" w:pos="709"/>
          <w:tab w:val="num" w:pos="851"/>
          <w:tab w:val="left" w:pos="993"/>
        </w:tabs>
        <w:ind w:firstLine="0"/>
        <w:jc w:val="both"/>
        <w:rPr>
          <w:rFonts w:ascii="Times New Roman" w:hAnsi="Times New Roman"/>
          <w:sz w:val="24"/>
          <w:szCs w:val="24"/>
        </w:rPr>
      </w:pPr>
      <w:r w:rsidRPr="001B141E">
        <w:rPr>
          <w:rFonts w:ascii="Times New Roman" w:hAnsi="Times New Roman"/>
          <w:sz w:val="24"/>
          <w:szCs w:val="24"/>
        </w:rPr>
        <w:t xml:space="preserve">2.2.2. Требовать от Заказчика оплаты в соответствии с настоящим Контрактом. </w:t>
      </w:r>
    </w:p>
    <w:p w14:paraId="4EFA8168" w14:textId="7BFA3FAC" w:rsidR="0010513E" w:rsidRPr="001B141E" w:rsidRDefault="00DA5B32" w:rsidP="00E13EE8">
      <w:pPr>
        <w:pStyle w:val="ConsNormal"/>
        <w:widowControl/>
        <w:tabs>
          <w:tab w:val="num" w:pos="709"/>
          <w:tab w:val="num" w:pos="851"/>
          <w:tab w:val="left" w:pos="993"/>
        </w:tabs>
        <w:ind w:firstLine="0"/>
        <w:jc w:val="both"/>
        <w:rPr>
          <w:rFonts w:ascii="Times New Roman" w:hAnsi="Times New Roman"/>
          <w:sz w:val="24"/>
          <w:szCs w:val="24"/>
        </w:rPr>
      </w:pPr>
      <w:r w:rsidRPr="001B141E">
        <w:rPr>
          <w:rFonts w:ascii="Times New Roman" w:hAnsi="Times New Roman"/>
          <w:b/>
          <w:sz w:val="24"/>
          <w:szCs w:val="24"/>
        </w:rPr>
        <w:t>2.3.</w:t>
      </w:r>
      <w:r w:rsidR="0010513E" w:rsidRPr="001B141E">
        <w:rPr>
          <w:rFonts w:ascii="Times New Roman" w:hAnsi="Times New Roman"/>
          <w:b/>
          <w:sz w:val="24"/>
          <w:szCs w:val="24"/>
        </w:rPr>
        <w:t xml:space="preserve">Заказчик обязан: </w:t>
      </w:r>
    </w:p>
    <w:p w14:paraId="5CD3B40C" w14:textId="0351AA81" w:rsidR="00510B8E" w:rsidRPr="001B141E" w:rsidRDefault="0051557D" w:rsidP="00E13EE8">
      <w:pPr>
        <w:numPr>
          <w:ilvl w:val="2"/>
          <w:numId w:val="16"/>
        </w:numPr>
        <w:tabs>
          <w:tab w:val="left" w:pos="567"/>
          <w:tab w:val="left" w:pos="1134"/>
        </w:tabs>
        <w:ind w:left="0" w:firstLine="0"/>
        <w:jc w:val="both"/>
        <w:rPr>
          <w:b/>
        </w:rPr>
      </w:pPr>
      <w:r w:rsidRPr="001B141E">
        <w:t xml:space="preserve">Предоставить </w:t>
      </w:r>
      <w:r w:rsidR="00510B8E" w:rsidRPr="001B141E">
        <w:t>автотранспортное средство</w:t>
      </w:r>
      <w:r w:rsidRPr="001B141E">
        <w:t xml:space="preserve"> для выполнения работ до составления Заказ-наряда, и подтвердить при сдаче и приемке </w:t>
      </w:r>
      <w:r w:rsidR="00825E87" w:rsidRPr="001B141E">
        <w:t>автотранспортного средства</w:t>
      </w:r>
      <w:r w:rsidRPr="001B141E">
        <w:t xml:space="preserve">, что он является его собственником (доверенным лицом) на основании СТС или ПТС. Доверенное лицо при передаче </w:t>
      </w:r>
      <w:r w:rsidR="00510B8E" w:rsidRPr="001B141E">
        <w:t>автотранспортного средства</w:t>
      </w:r>
      <w:r w:rsidRPr="001B141E">
        <w:t xml:space="preserve"> Исполнителю предъявляет доверенность по форме Приложения № </w:t>
      </w:r>
      <w:r w:rsidR="00D909C1" w:rsidRPr="001B141E">
        <w:t>2</w:t>
      </w:r>
      <w:r w:rsidRPr="001B141E">
        <w:t xml:space="preserve"> к настоящему </w:t>
      </w:r>
      <w:r w:rsidR="009E5F6F" w:rsidRPr="001B141E">
        <w:t>контракт</w:t>
      </w:r>
      <w:r w:rsidRPr="001B141E">
        <w:t>у.</w:t>
      </w:r>
    </w:p>
    <w:p w14:paraId="109A7777" w14:textId="4A875874" w:rsidR="000E786E" w:rsidRPr="001B141E" w:rsidRDefault="0010513E" w:rsidP="00E13EE8">
      <w:pPr>
        <w:numPr>
          <w:ilvl w:val="2"/>
          <w:numId w:val="16"/>
        </w:numPr>
        <w:tabs>
          <w:tab w:val="left" w:pos="567"/>
          <w:tab w:val="left" w:pos="1134"/>
        </w:tabs>
        <w:ind w:left="0" w:firstLine="0"/>
        <w:jc w:val="both"/>
        <w:rPr>
          <w:b/>
        </w:rPr>
      </w:pPr>
      <w:r w:rsidRPr="001B141E">
        <w:t xml:space="preserve">Оплатить работы Исполнителя </w:t>
      </w:r>
      <w:r w:rsidR="00510B8E" w:rsidRPr="001B141E">
        <w:t xml:space="preserve">в соответствии с Заказ-нарядом </w:t>
      </w:r>
      <w:r w:rsidRPr="001B141E">
        <w:t xml:space="preserve">в сроки, предусмотренные настоящим </w:t>
      </w:r>
      <w:r w:rsidR="009E5F6F" w:rsidRPr="001B141E">
        <w:t>Контракт</w:t>
      </w:r>
      <w:r w:rsidRPr="001B141E">
        <w:t>ом.</w:t>
      </w:r>
    </w:p>
    <w:p w14:paraId="74B64334" w14:textId="77777777" w:rsidR="00DA5B32" w:rsidRPr="001B141E" w:rsidRDefault="000A5DA7" w:rsidP="00E13EE8">
      <w:pPr>
        <w:numPr>
          <w:ilvl w:val="2"/>
          <w:numId w:val="16"/>
        </w:numPr>
        <w:tabs>
          <w:tab w:val="left" w:pos="567"/>
          <w:tab w:val="left" w:pos="1134"/>
        </w:tabs>
        <w:ind w:left="0" w:firstLine="0"/>
        <w:jc w:val="both"/>
        <w:rPr>
          <w:b/>
        </w:rPr>
      </w:pPr>
      <w:r w:rsidRPr="001B141E">
        <w:t xml:space="preserve">Принять выполненные работы по УПД и забрать автомобиль с территории Исполнителя в течении </w:t>
      </w:r>
      <w:r w:rsidR="00DA5B32" w:rsidRPr="001B141E">
        <w:t>10 (десяти)</w:t>
      </w:r>
      <w:r w:rsidRPr="001B141E">
        <w:t xml:space="preserve"> рабочих дней с даты окончания работ</w:t>
      </w:r>
      <w:r w:rsidR="000E786E" w:rsidRPr="001B141E">
        <w:t>.</w:t>
      </w:r>
    </w:p>
    <w:p w14:paraId="7875F601" w14:textId="77777777" w:rsidR="00DA5B32" w:rsidRPr="001B141E" w:rsidRDefault="00DA5B32" w:rsidP="00E13EE8">
      <w:pPr>
        <w:numPr>
          <w:ilvl w:val="2"/>
          <w:numId w:val="16"/>
        </w:numPr>
        <w:tabs>
          <w:tab w:val="left" w:pos="567"/>
          <w:tab w:val="left" w:pos="1134"/>
        </w:tabs>
        <w:ind w:left="0" w:firstLine="0"/>
        <w:jc w:val="both"/>
        <w:rPr>
          <w:b/>
        </w:rPr>
      </w:pPr>
      <w:r w:rsidRPr="001B141E">
        <w:t xml:space="preserve">Провести экспертизу выполненных работ. </w:t>
      </w:r>
    </w:p>
    <w:p w14:paraId="1B005326" w14:textId="77777777" w:rsidR="00DA5B32" w:rsidRPr="001B141E" w:rsidRDefault="00DA5B32" w:rsidP="00E13EE8">
      <w:pPr>
        <w:tabs>
          <w:tab w:val="left" w:pos="567"/>
          <w:tab w:val="left" w:pos="1134"/>
        </w:tabs>
        <w:jc w:val="both"/>
        <w:rPr>
          <w:b/>
        </w:rPr>
      </w:pPr>
      <w:r w:rsidRPr="001B141E">
        <w:t xml:space="preserve">2.4. </w:t>
      </w:r>
      <w:r w:rsidRPr="001B141E">
        <w:rPr>
          <w:b/>
          <w:snapToGrid w:val="0"/>
        </w:rPr>
        <w:t>Заказчик вправе:</w:t>
      </w:r>
    </w:p>
    <w:p w14:paraId="43C52630" w14:textId="77777777" w:rsidR="00DA5B32" w:rsidRPr="001B141E" w:rsidRDefault="00DA5B32" w:rsidP="00E13EE8">
      <w:pPr>
        <w:tabs>
          <w:tab w:val="left" w:pos="567"/>
          <w:tab w:val="left" w:pos="1134"/>
        </w:tabs>
        <w:jc w:val="both"/>
        <w:rPr>
          <w:b/>
        </w:rPr>
      </w:pPr>
      <w:r w:rsidRPr="001B141E">
        <w:rPr>
          <w:snapToGrid w:val="0"/>
        </w:rPr>
        <w:t xml:space="preserve">2.4.1. </w:t>
      </w:r>
      <w:r w:rsidRPr="001B141E">
        <w:rPr>
          <w:bCs/>
          <w:snapToGrid w:val="0"/>
        </w:rPr>
        <w:t>Заказчик вправе</w:t>
      </w:r>
      <w:r w:rsidRPr="001B141E">
        <w:rPr>
          <w:snapToGrid w:val="0"/>
        </w:rPr>
        <w:t> в любое время проверять ход и качество выполнения работ, не вмешиваясь в деятельность Исполнителя.</w:t>
      </w:r>
    </w:p>
    <w:p w14:paraId="3E89F390" w14:textId="77777777" w:rsidR="00DA5B32" w:rsidRPr="001B141E" w:rsidRDefault="00DA5B32" w:rsidP="00E13EE8">
      <w:pPr>
        <w:tabs>
          <w:tab w:val="left" w:pos="567"/>
          <w:tab w:val="left" w:pos="1134"/>
        </w:tabs>
        <w:jc w:val="both"/>
        <w:rPr>
          <w:b/>
        </w:rPr>
      </w:pPr>
      <w:r w:rsidRPr="001B141E">
        <w:t>2.4.2.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при условии оплаты Исполнителю фактически понесенных расходов.</w:t>
      </w:r>
    </w:p>
    <w:p w14:paraId="77B3E201" w14:textId="4D51A557" w:rsidR="00DA5B32" w:rsidRPr="001B141E" w:rsidRDefault="00DA5B32" w:rsidP="00E13EE8">
      <w:pPr>
        <w:tabs>
          <w:tab w:val="left" w:pos="567"/>
          <w:tab w:val="left" w:pos="1134"/>
        </w:tabs>
        <w:jc w:val="both"/>
        <w:rPr>
          <w:b/>
        </w:rPr>
      </w:pPr>
      <w:r w:rsidRPr="001B141E">
        <w:t>2.5. Стороны не вправе передавать свои права и обязательства по настоящему Контракту третьей стороне без письменного согласия другой Стороны.</w:t>
      </w:r>
    </w:p>
    <w:p w14:paraId="11F5E836" w14:textId="77777777" w:rsidR="00AC4D47" w:rsidRPr="001B141E" w:rsidRDefault="00AC4D47" w:rsidP="00AC4D47">
      <w:pPr>
        <w:tabs>
          <w:tab w:val="left" w:pos="567"/>
          <w:tab w:val="left" w:pos="1134"/>
        </w:tabs>
        <w:ind w:left="567"/>
        <w:jc w:val="both"/>
        <w:rPr>
          <w:b/>
        </w:rPr>
      </w:pPr>
    </w:p>
    <w:p w14:paraId="1A4D3460" w14:textId="0B9302EB" w:rsidR="0010513E" w:rsidRPr="001B141E" w:rsidRDefault="0010513E" w:rsidP="00B7610E">
      <w:pPr>
        <w:numPr>
          <w:ilvl w:val="0"/>
          <w:numId w:val="2"/>
        </w:numPr>
        <w:ind w:left="567" w:firstLine="0"/>
        <w:jc w:val="center"/>
        <w:rPr>
          <w:b/>
        </w:rPr>
      </w:pPr>
      <w:r w:rsidRPr="001B141E">
        <w:rPr>
          <w:b/>
        </w:rPr>
        <w:t>ПОРЯДОК ВЫПОЛНЕНИЯ РАБОТ</w:t>
      </w:r>
    </w:p>
    <w:p w14:paraId="50061072" w14:textId="6F71FF07" w:rsidR="00F61333" w:rsidRPr="001B141E" w:rsidRDefault="00F61333" w:rsidP="00E13EE8">
      <w:pPr>
        <w:pStyle w:val="a5"/>
        <w:numPr>
          <w:ilvl w:val="1"/>
          <w:numId w:val="2"/>
        </w:numPr>
        <w:tabs>
          <w:tab w:val="left" w:pos="1134"/>
        </w:tabs>
        <w:ind w:left="0" w:firstLine="0"/>
        <w:jc w:val="both"/>
      </w:pPr>
      <w:r w:rsidRPr="006E62E3">
        <w:t xml:space="preserve">Исполнитель назначает дату и время приема транспортного средства Заказчика, но не позднее </w:t>
      </w:r>
      <w:r w:rsidR="00E60D91" w:rsidRPr="006E62E3">
        <w:t>2</w:t>
      </w:r>
      <w:r w:rsidRPr="006E62E3">
        <w:t xml:space="preserve"> (</w:t>
      </w:r>
      <w:r w:rsidR="00E60D91" w:rsidRPr="006E62E3">
        <w:t>двух</w:t>
      </w:r>
      <w:r w:rsidRPr="006E62E3">
        <w:t>) рабочих дней</w:t>
      </w:r>
      <w:r w:rsidRPr="001B141E">
        <w:t xml:space="preserve"> с момента </w:t>
      </w:r>
      <w:r w:rsidR="001B141E" w:rsidRPr="001B141E">
        <w:t>заключения контракта</w:t>
      </w:r>
      <w:r w:rsidRPr="001B141E">
        <w:t>.</w:t>
      </w:r>
    </w:p>
    <w:p w14:paraId="3DD6B285" w14:textId="1F5E18E0" w:rsidR="00F61333" w:rsidRPr="001B141E" w:rsidRDefault="00B40CE8" w:rsidP="00E13EE8">
      <w:pPr>
        <w:pStyle w:val="a5"/>
        <w:numPr>
          <w:ilvl w:val="1"/>
          <w:numId w:val="2"/>
        </w:numPr>
        <w:tabs>
          <w:tab w:val="left" w:pos="1134"/>
        </w:tabs>
        <w:ind w:left="0" w:firstLine="0"/>
        <w:jc w:val="both"/>
      </w:pPr>
      <w:r w:rsidRPr="001B141E">
        <w:t>Ремонт</w:t>
      </w:r>
      <w:r w:rsidR="00156425" w:rsidRPr="001B141E">
        <w:t xml:space="preserve"> автомобиля </w:t>
      </w:r>
      <w:r w:rsidR="001B141E" w:rsidRPr="001B141E">
        <w:t>производится</w:t>
      </w:r>
      <w:r w:rsidR="00F61333" w:rsidRPr="001B141E">
        <w:t>,</w:t>
      </w:r>
      <w:r w:rsidR="00960AD5" w:rsidRPr="001B141E">
        <w:t xml:space="preserve"> </w:t>
      </w:r>
      <w:r w:rsidR="000E786E" w:rsidRPr="001B141E">
        <w:t>в</w:t>
      </w:r>
      <w:r w:rsidR="00960AD5" w:rsidRPr="001B141E">
        <w:t xml:space="preserve"> сервисной станции Исполнителя по адресу:</w:t>
      </w:r>
      <w:r w:rsidR="000E786E" w:rsidRPr="001B141E">
        <w:t xml:space="preserve"> </w:t>
      </w:r>
      <w:r w:rsidR="000C7673" w:rsidRPr="001B141E">
        <w:t>______________________</w:t>
      </w:r>
      <w:r w:rsidR="00A05FA2" w:rsidRPr="001B141E">
        <w:t>.</w:t>
      </w:r>
      <w:r w:rsidR="000E786E" w:rsidRPr="001B141E">
        <w:t xml:space="preserve"> Доставка автотранспортных средств Заказчика к месту выполнения работ осуществляется за счет Заказчика.</w:t>
      </w:r>
    </w:p>
    <w:p w14:paraId="6AA766D5" w14:textId="78DDDAC7" w:rsidR="0010513E" w:rsidRPr="001B141E" w:rsidRDefault="0038601F" w:rsidP="00E13EE8">
      <w:pPr>
        <w:pStyle w:val="a5"/>
        <w:numPr>
          <w:ilvl w:val="1"/>
          <w:numId w:val="2"/>
        </w:numPr>
        <w:tabs>
          <w:tab w:val="left" w:pos="1134"/>
        </w:tabs>
        <w:ind w:left="0" w:firstLine="0"/>
        <w:jc w:val="both"/>
      </w:pPr>
      <w:r w:rsidRPr="001B141E">
        <w:rPr>
          <w:color w:val="000000"/>
        </w:rPr>
        <w:t xml:space="preserve">Автотранспортное средство </w:t>
      </w:r>
      <w:r w:rsidR="0010513E" w:rsidRPr="001B141E">
        <w:rPr>
          <w:color w:val="000000"/>
        </w:rPr>
        <w:t xml:space="preserve">передается Заказчиком Исполнителю для выполнения работ </w:t>
      </w:r>
      <w:r w:rsidR="00B1381C" w:rsidRPr="001B141E">
        <w:t>и</w:t>
      </w:r>
      <w:r w:rsidR="0010513E" w:rsidRPr="001B141E">
        <w:t xml:space="preserve"> принимается п</w:t>
      </w:r>
      <w:r w:rsidRPr="001B141E">
        <w:t>осле выполнения таких работ по а</w:t>
      </w:r>
      <w:r w:rsidR="0010513E" w:rsidRPr="001B141E">
        <w:t>кту приема-передачи, подписанному уполно</w:t>
      </w:r>
      <w:r w:rsidR="00B1381C" w:rsidRPr="001B141E">
        <w:t>моченными представителями обеих</w:t>
      </w:r>
      <w:r w:rsidR="0010513E" w:rsidRPr="001B141E">
        <w:t xml:space="preserve"> сторон.</w:t>
      </w:r>
    </w:p>
    <w:p w14:paraId="177C7A8A" w14:textId="72F99EF4" w:rsidR="00960AD5" w:rsidRPr="001B141E" w:rsidRDefault="00960AD5" w:rsidP="00E13EE8">
      <w:pPr>
        <w:pStyle w:val="a5"/>
        <w:numPr>
          <w:ilvl w:val="1"/>
          <w:numId w:val="2"/>
        </w:numPr>
        <w:tabs>
          <w:tab w:val="left" w:pos="567"/>
          <w:tab w:val="left" w:pos="1134"/>
        </w:tabs>
        <w:ind w:left="0" w:firstLine="0"/>
        <w:jc w:val="both"/>
        <w:rPr>
          <w:color w:val="000000"/>
        </w:rPr>
      </w:pPr>
      <w:r w:rsidRPr="001B141E">
        <w:rPr>
          <w:color w:val="000000"/>
          <w:spacing w:val="2"/>
        </w:rPr>
        <w:t xml:space="preserve">Выполнение работ осуществляется Исполнителем на основании </w:t>
      </w:r>
      <w:r w:rsidRPr="001B141E">
        <w:t xml:space="preserve">настоящего </w:t>
      </w:r>
      <w:r w:rsidR="009E5F6F" w:rsidRPr="001B141E">
        <w:t>Контракт</w:t>
      </w:r>
      <w:r w:rsidRPr="001B141E">
        <w:t xml:space="preserve">а, Технического задания (Приложение № 1 к </w:t>
      </w:r>
      <w:r w:rsidR="009E5F6F" w:rsidRPr="001B141E">
        <w:t>Контракт</w:t>
      </w:r>
      <w:r w:rsidRPr="001B141E">
        <w:t xml:space="preserve">у) и </w:t>
      </w:r>
      <w:r w:rsidRPr="001B141E">
        <w:rPr>
          <w:color w:val="000000"/>
          <w:spacing w:val="2"/>
        </w:rPr>
        <w:t>Заказ-наряда</w:t>
      </w:r>
      <w:r w:rsidRPr="001B141E">
        <w:rPr>
          <w:color w:val="000000"/>
          <w:spacing w:val="1"/>
        </w:rPr>
        <w:t xml:space="preserve">, подписываемого Сторонами, который после подписания Сторонами становится неотъемлемой частью настоящего </w:t>
      </w:r>
      <w:r w:rsidR="009E5F6F" w:rsidRPr="001B141E">
        <w:rPr>
          <w:color w:val="000000"/>
          <w:spacing w:val="1"/>
        </w:rPr>
        <w:t>Контракт</w:t>
      </w:r>
      <w:r w:rsidRPr="001B141E">
        <w:rPr>
          <w:color w:val="000000"/>
          <w:spacing w:val="1"/>
        </w:rPr>
        <w:t xml:space="preserve">а. </w:t>
      </w:r>
    </w:p>
    <w:p w14:paraId="0F64C539" w14:textId="1D75C1FF" w:rsidR="0010513E" w:rsidRPr="001B141E" w:rsidRDefault="0010513E" w:rsidP="00E13EE8">
      <w:pPr>
        <w:pStyle w:val="a5"/>
        <w:numPr>
          <w:ilvl w:val="1"/>
          <w:numId w:val="2"/>
        </w:numPr>
        <w:tabs>
          <w:tab w:val="left" w:pos="567"/>
          <w:tab w:val="left" w:pos="1134"/>
        </w:tabs>
        <w:ind w:left="0" w:firstLine="0"/>
        <w:jc w:val="both"/>
        <w:rPr>
          <w:color w:val="000000"/>
        </w:rPr>
      </w:pPr>
      <w:r w:rsidRPr="001B141E">
        <w:rPr>
          <w:color w:val="000000"/>
        </w:rPr>
        <w:t>Оформление Заказ-наряда производится Исполнителем при предъявлении Заказчиком следующих документов:</w:t>
      </w:r>
    </w:p>
    <w:p w14:paraId="27EED7BA" w14:textId="2B06AD1E" w:rsidR="0010513E" w:rsidRPr="001B141E" w:rsidRDefault="0010513E" w:rsidP="00E13EE8">
      <w:pPr>
        <w:widowControl w:val="0"/>
        <w:numPr>
          <w:ilvl w:val="0"/>
          <w:numId w:val="3"/>
        </w:numPr>
        <w:shd w:val="clear" w:color="auto" w:fill="FFFFFF"/>
        <w:tabs>
          <w:tab w:val="left" w:pos="180"/>
          <w:tab w:val="num" w:pos="567"/>
          <w:tab w:val="left" w:pos="1134"/>
        </w:tabs>
        <w:autoSpaceDE w:val="0"/>
        <w:autoSpaceDN w:val="0"/>
        <w:adjustRightInd w:val="0"/>
        <w:ind w:firstLine="0"/>
        <w:jc w:val="both"/>
        <w:rPr>
          <w:color w:val="000000"/>
        </w:rPr>
      </w:pPr>
      <w:r w:rsidRPr="001B141E">
        <w:rPr>
          <w:color w:val="000000"/>
        </w:rPr>
        <w:t>документа, удостоверяющего личность представителя Заказчика (паспорт, в исключительных случаях с согласия Исполнителя - иной документ);</w:t>
      </w:r>
    </w:p>
    <w:p w14:paraId="10D6C102" w14:textId="48C73313" w:rsidR="0010513E" w:rsidRPr="001B141E" w:rsidRDefault="0010513E" w:rsidP="00E13EE8">
      <w:pPr>
        <w:widowControl w:val="0"/>
        <w:numPr>
          <w:ilvl w:val="0"/>
          <w:numId w:val="3"/>
        </w:numPr>
        <w:shd w:val="clear" w:color="auto" w:fill="FFFFFF"/>
        <w:tabs>
          <w:tab w:val="left" w:pos="180"/>
          <w:tab w:val="num" w:pos="567"/>
          <w:tab w:val="left" w:pos="1134"/>
        </w:tabs>
        <w:autoSpaceDE w:val="0"/>
        <w:autoSpaceDN w:val="0"/>
        <w:adjustRightInd w:val="0"/>
        <w:ind w:firstLine="0"/>
        <w:jc w:val="both"/>
        <w:rPr>
          <w:color w:val="000000"/>
        </w:rPr>
      </w:pPr>
      <w:r w:rsidRPr="001B141E">
        <w:rPr>
          <w:color w:val="000000"/>
        </w:rPr>
        <w:t xml:space="preserve"> </w:t>
      </w:r>
      <w:r w:rsidR="0051557D" w:rsidRPr="001B141E">
        <w:rPr>
          <w:color w:val="000000"/>
        </w:rPr>
        <w:t xml:space="preserve">надлежаще оформленной доверенности на совершение всех необходимых действий по ремонту, диагностике и техническому обслуживанию </w:t>
      </w:r>
      <w:r w:rsidR="00825E87" w:rsidRPr="001B141E">
        <w:rPr>
          <w:color w:val="000000"/>
        </w:rPr>
        <w:t>автотранспортного средства</w:t>
      </w:r>
      <w:r w:rsidR="0051557D" w:rsidRPr="001B141E">
        <w:rPr>
          <w:color w:val="000000"/>
        </w:rPr>
        <w:t xml:space="preserve"> по форме Приложения № </w:t>
      </w:r>
      <w:r w:rsidR="00D909C1" w:rsidRPr="001B141E">
        <w:rPr>
          <w:color w:val="000000"/>
        </w:rPr>
        <w:t>2</w:t>
      </w:r>
      <w:r w:rsidR="0051557D" w:rsidRPr="001B141E">
        <w:rPr>
          <w:color w:val="000000"/>
        </w:rPr>
        <w:t xml:space="preserve"> к настоящему </w:t>
      </w:r>
      <w:r w:rsidR="009E5F6F" w:rsidRPr="001B141E">
        <w:rPr>
          <w:color w:val="000000"/>
        </w:rPr>
        <w:t>контракт</w:t>
      </w:r>
      <w:r w:rsidR="0051557D" w:rsidRPr="001B141E">
        <w:rPr>
          <w:color w:val="000000"/>
        </w:rPr>
        <w:t>у;</w:t>
      </w:r>
    </w:p>
    <w:p w14:paraId="19B71350" w14:textId="77EB43E8" w:rsidR="0010513E" w:rsidRPr="001B141E" w:rsidRDefault="0010513E" w:rsidP="00E13EE8">
      <w:pPr>
        <w:widowControl w:val="0"/>
        <w:numPr>
          <w:ilvl w:val="0"/>
          <w:numId w:val="3"/>
        </w:numPr>
        <w:shd w:val="clear" w:color="auto" w:fill="FFFFFF"/>
        <w:tabs>
          <w:tab w:val="left" w:pos="180"/>
          <w:tab w:val="num" w:pos="567"/>
          <w:tab w:val="left" w:pos="1134"/>
        </w:tabs>
        <w:autoSpaceDE w:val="0"/>
        <w:autoSpaceDN w:val="0"/>
        <w:adjustRightInd w:val="0"/>
        <w:ind w:firstLine="0"/>
        <w:jc w:val="both"/>
      </w:pPr>
      <w:r w:rsidRPr="001B141E">
        <w:rPr>
          <w:color w:val="000000"/>
        </w:rPr>
        <w:t xml:space="preserve">свидетельства о регистрации </w:t>
      </w:r>
      <w:r w:rsidR="0038601F" w:rsidRPr="001B141E">
        <w:rPr>
          <w:color w:val="000000"/>
        </w:rPr>
        <w:t>автотранспортного средства</w:t>
      </w:r>
      <w:r w:rsidRPr="001B141E">
        <w:rPr>
          <w:color w:val="000000"/>
        </w:rPr>
        <w:t xml:space="preserve"> (СТС)</w:t>
      </w:r>
      <w:r w:rsidR="005334D6" w:rsidRPr="001B141E">
        <w:rPr>
          <w:color w:val="000000"/>
        </w:rPr>
        <w:t xml:space="preserve"> и/или паспорта транспортного средства (ПТС)</w:t>
      </w:r>
      <w:r w:rsidRPr="001B141E">
        <w:rPr>
          <w:color w:val="000000"/>
        </w:rPr>
        <w:t>;</w:t>
      </w:r>
    </w:p>
    <w:p w14:paraId="3155D4FD" w14:textId="77777777" w:rsidR="001B141E" w:rsidRDefault="001B141E" w:rsidP="001B141E">
      <w:pPr>
        <w:widowControl w:val="0"/>
        <w:shd w:val="clear" w:color="auto" w:fill="FFFFFF"/>
        <w:tabs>
          <w:tab w:val="left" w:pos="180"/>
          <w:tab w:val="left" w:pos="1134"/>
        </w:tabs>
        <w:autoSpaceDE w:val="0"/>
        <w:autoSpaceDN w:val="0"/>
        <w:adjustRightInd w:val="0"/>
        <w:jc w:val="both"/>
        <w:rPr>
          <w:color w:val="000000"/>
        </w:rPr>
      </w:pPr>
    </w:p>
    <w:p w14:paraId="44D8B7DD" w14:textId="77777777" w:rsidR="001B141E" w:rsidRPr="001B141E" w:rsidRDefault="001B141E" w:rsidP="001B141E">
      <w:pPr>
        <w:widowControl w:val="0"/>
        <w:shd w:val="clear" w:color="auto" w:fill="FFFFFF"/>
        <w:tabs>
          <w:tab w:val="left" w:pos="180"/>
          <w:tab w:val="left" w:pos="1134"/>
        </w:tabs>
        <w:autoSpaceDE w:val="0"/>
        <w:autoSpaceDN w:val="0"/>
        <w:adjustRightInd w:val="0"/>
        <w:jc w:val="both"/>
      </w:pPr>
    </w:p>
    <w:p w14:paraId="1F6CB6A3" w14:textId="7F217B5B" w:rsidR="0010513E" w:rsidRPr="001B141E" w:rsidRDefault="0010513E" w:rsidP="00E13EE8">
      <w:pPr>
        <w:widowControl w:val="0"/>
        <w:numPr>
          <w:ilvl w:val="0"/>
          <w:numId w:val="3"/>
        </w:numPr>
        <w:shd w:val="clear" w:color="auto" w:fill="FFFFFF"/>
        <w:tabs>
          <w:tab w:val="left" w:pos="180"/>
          <w:tab w:val="num" w:pos="567"/>
          <w:tab w:val="left" w:pos="1134"/>
        </w:tabs>
        <w:autoSpaceDE w:val="0"/>
        <w:autoSpaceDN w:val="0"/>
        <w:adjustRightInd w:val="0"/>
        <w:ind w:firstLine="0"/>
        <w:jc w:val="both"/>
      </w:pPr>
      <w:r w:rsidRPr="001B141E">
        <w:rPr>
          <w:color w:val="000000"/>
        </w:rPr>
        <w:t>сервисной книжки</w:t>
      </w:r>
      <w:r w:rsidR="0038601F" w:rsidRPr="001B141E">
        <w:rPr>
          <w:color w:val="000000"/>
        </w:rPr>
        <w:t xml:space="preserve"> (если предусмотрена изготовителем)</w:t>
      </w:r>
      <w:r w:rsidRPr="001B141E">
        <w:rPr>
          <w:color w:val="000000"/>
        </w:rPr>
        <w:t>.</w:t>
      </w:r>
    </w:p>
    <w:p w14:paraId="5DF1AE7E" w14:textId="41C385AF" w:rsidR="0010513E" w:rsidRPr="00B7610E" w:rsidRDefault="0010513E" w:rsidP="00E13EE8">
      <w:pPr>
        <w:pStyle w:val="a5"/>
        <w:numPr>
          <w:ilvl w:val="1"/>
          <w:numId w:val="2"/>
        </w:numPr>
        <w:tabs>
          <w:tab w:val="left" w:pos="567"/>
          <w:tab w:val="left" w:pos="1134"/>
        </w:tabs>
        <w:ind w:left="0" w:firstLine="0"/>
        <w:jc w:val="both"/>
      </w:pPr>
      <w:r w:rsidRPr="00B7610E">
        <w:lastRenderedPageBreak/>
        <w:t>В случае если для устранения дефектов, поломок и иных неисправностей потребуется заказ соответствующих запасных частей, срок выполнения работ продлевается на величину необходимую для поставки этих запасных частей.</w:t>
      </w:r>
    </w:p>
    <w:p w14:paraId="1BC00DF0" w14:textId="04EC7427" w:rsidR="0010513E" w:rsidRPr="00B7610E" w:rsidRDefault="0010513E" w:rsidP="00E13EE8">
      <w:pPr>
        <w:pStyle w:val="a5"/>
        <w:numPr>
          <w:ilvl w:val="1"/>
          <w:numId w:val="2"/>
        </w:numPr>
        <w:tabs>
          <w:tab w:val="left" w:pos="567"/>
          <w:tab w:val="left" w:pos="1134"/>
        </w:tabs>
        <w:ind w:left="0" w:firstLine="0"/>
        <w:jc w:val="both"/>
      </w:pPr>
      <w:r w:rsidRPr="00B7610E">
        <w:t>Исполнитель вправе приостанавливать выполнение работ для согласования с Заказчиком новых сроков, необходимых в случае:</w:t>
      </w:r>
    </w:p>
    <w:p w14:paraId="1CDA5196" w14:textId="0D35CC54" w:rsidR="0010513E" w:rsidRPr="00B7610E" w:rsidRDefault="0010513E" w:rsidP="00E13EE8">
      <w:pPr>
        <w:widowControl w:val="0"/>
        <w:numPr>
          <w:ilvl w:val="0"/>
          <w:numId w:val="3"/>
        </w:numPr>
        <w:shd w:val="clear" w:color="auto" w:fill="FFFFFF"/>
        <w:tabs>
          <w:tab w:val="left" w:pos="180"/>
          <w:tab w:val="num" w:pos="567"/>
          <w:tab w:val="left" w:pos="1134"/>
        </w:tabs>
        <w:autoSpaceDE w:val="0"/>
        <w:autoSpaceDN w:val="0"/>
        <w:adjustRightInd w:val="0"/>
        <w:ind w:firstLine="0"/>
        <w:jc w:val="both"/>
      </w:pPr>
      <w:r w:rsidRPr="00B7610E">
        <w:t>совершения необходимых в целях ремонта дополнительных работ, что приведет к значительному удорожанию работ.</w:t>
      </w:r>
    </w:p>
    <w:p w14:paraId="73B4C3E2" w14:textId="4BC67197" w:rsidR="002F2F14" w:rsidRPr="00B7610E" w:rsidRDefault="002F2F14" w:rsidP="00E13EE8">
      <w:pPr>
        <w:pStyle w:val="a5"/>
        <w:numPr>
          <w:ilvl w:val="1"/>
          <w:numId w:val="2"/>
        </w:numPr>
        <w:tabs>
          <w:tab w:val="left" w:pos="567"/>
          <w:tab w:val="left" w:pos="1134"/>
        </w:tabs>
        <w:ind w:left="0" w:firstLine="0"/>
        <w:jc w:val="both"/>
      </w:pPr>
      <w:r w:rsidRPr="00B7610E">
        <w:t xml:space="preserve">По окончанию работ (в том числе при досрочном выполнении) Исполнитель в течение одного рабочего дня сообщает об этом Заказчику и предоставляет последнему следующие документы: заказ-наряд с указанием перечня и объемов выполненных работ, их стоимости, стоимости запасных частей и расходных материалов, </w:t>
      </w:r>
      <w:r w:rsidR="000D19DB">
        <w:t>УПД</w:t>
      </w:r>
      <w:r w:rsidRPr="003B3A83">
        <w:t xml:space="preserve">. Указанные документы должны быть оформлены в двух экземплярах и подписаны со стороны Исполнителя. </w:t>
      </w:r>
    </w:p>
    <w:p w14:paraId="724C67E4" w14:textId="651281D3" w:rsidR="00FE0162" w:rsidRPr="006E62E3" w:rsidRDefault="0010513E" w:rsidP="00E13EE8">
      <w:pPr>
        <w:pStyle w:val="a5"/>
        <w:numPr>
          <w:ilvl w:val="1"/>
          <w:numId w:val="2"/>
        </w:numPr>
        <w:tabs>
          <w:tab w:val="left" w:pos="567"/>
          <w:tab w:val="left" w:pos="1134"/>
        </w:tabs>
        <w:ind w:left="0" w:firstLine="0"/>
        <w:jc w:val="both"/>
      </w:pPr>
      <w:r w:rsidRPr="00B7610E">
        <w:t xml:space="preserve">Датой выполнения работ считается </w:t>
      </w:r>
      <w:r w:rsidRPr="006E62E3">
        <w:t xml:space="preserve">дата подписания </w:t>
      </w:r>
      <w:r w:rsidR="00D24D80" w:rsidRPr="006E62E3">
        <w:t xml:space="preserve">УПД </w:t>
      </w:r>
      <w:r w:rsidRPr="006E62E3">
        <w:t>Заказчиком</w:t>
      </w:r>
      <w:r w:rsidR="002F2F14" w:rsidRPr="006E62E3">
        <w:t>.</w:t>
      </w:r>
    </w:p>
    <w:p w14:paraId="06014D69" w14:textId="56B87C72" w:rsidR="002F2F14" w:rsidRPr="006E62E3" w:rsidRDefault="00FE0162" w:rsidP="00E13EE8">
      <w:pPr>
        <w:pStyle w:val="a5"/>
        <w:numPr>
          <w:ilvl w:val="1"/>
          <w:numId w:val="2"/>
        </w:numPr>
        <w:tabs>
          <w:tab w:val="left" w:pos="567"/>
          <w:tab w:val="left" w:pos="1134"/>
        </w:tabs>
        <w:ind w:left="0" w:firstLine="0"/>
        <w:jc w:val="both"/>
      </w:pPr>
      <w:r w:rsidRPr="006E62E3">
        <w:t>Гарантийный срок на выполненные работы</w:t>
      </w:r>
      <w:r w:rsidR="00E7011B" w:rsidRPr="006E62E3">
        <w:t xml:space="preserve"> и установленные запасные части </w:t>
      </w:r>
      <w:r w:rsidRPr="006E62E3">
        <w:t xml:space="preserve">составляет: </w:t>
      </w:r>
      <w:r w:rsidR="00E7011B" w:rsidRPr="006E62E3">
        <w:t>12</w:t>
      </w:r>
      <w:r w:rsidRPr="006E62E3">
        <w:t xml:space="preserve"> месяце</w:t>
      </w:r>
      <w:r w:rsidR="00E7011B" w:rsidRPr="006E62E3">
        <w:t xml:space="preserve">в </w:t>
      </w:r>
      <w:r w:rsidR="00E13EE8" w:rsidRPr="006E62E3">
        <w:t>с даты</w:t>
      </w:r>
      <w:r w:rsidR="00E7011B" w:rsidRPr="006E62E3">
        <w:t xml:space="preserve"> подписания Заказчиком УПД</w:t>
      </w:r>
      <w:r w:rsidRPr="006E62E3">
        <w:t>.</w:t>
      </w:r>
      <w:r w:rsidR="002F2F14" w:rsidRPr="006E62E3">
        <w:t xml:space="preserve"> </w:t>
      </w:r>
    </w:p>
    <w:p w14:paraId="052AC5C1" w14:textId="77777777" w:rsidR="001F0375" w:rsidRPr="006E62E3" w:rsidRDefault="001F0375" w:rsidP="00442524">
      <w:pPr>
        <w:tabs>
          <w:tab w:val="num" w:pos="360"/>
          <w:tab w:val="left" w:pos="1134"/>
        </w:tabs>
      </w:pPr>
    </w:p>
    <w:p w14:paraId="39F41C92" w14:textId="77777777" w:rsidR="00F61333" w:rsidRPr="006E62E3" w:rsidRDefault="00F61333" w:rsidP="00F61333">
      <w:pPr>
        <w:pStyle w:val="af5"/>
        <w:numPr>
          <w:ilvl w:val="0"/>
          <w:numId w:val="2"/>
        </w:numPr>
        <w:spacing w:after="0"/>
        <w:jc w:val="center"/>
        <w:rPr>
          <w:b/>
        </w:rPr>
      </w:pPr>
      <w:r w:rsidRPr="006E62E3">
        <w:rPr>
          <w:b/>
        </w:rPr>
        <w:t>Требования к приемке и качеству работ</w:t>
      </w:r>
    </w:p>
    <w:p w14:paraId="64F8D485" w14:textId="77777777" w:rsidR="00F61333" w:rsidRPr="006E62E3" w:rsidRDefault="00F61333" w:rsidP="00F61333">
      <w:pPr>
        <w:jc w:val="both"/>
      </w:pPr>
      <w:r w:rsidRPr="006E62E3">
        <w:t xml:space="preserve">4.1. Выполнение работ осуществляется из своих материалов (деталей), оборудования, инструментов, собственными силами и средствами. </w:t>
      </w:r>
    </w:p>
    <w:p w14:paraId="38FDD719" w14:textId="71336D39" w:rsidR="00F61333" w:rsidRPr="006E62E3" w:rsidRDefault="00F61333" w:rsidP="00F61333">
      <w:pPr>
        <w:pStyle w:val="ConsPlusNonformat"/>
        <w:jc w:val="both"/>
        <w:rPr>
          <w:rFonts w:ascii="Times New Roman" w:hAnsi="Times New Roman" w:cs="Times New Roman"/>
          <w:sz w:val="24"/>
          <w:szCs w:val="24"/>
        </w:rPr>
      </w:pPr>
      <w:r w:rsidRPr="006E62E3">
        <w:rPr>
          <w:rFonts w:ascii="Times New Roman" w:hAnsi="Times New Roman" w:cs="Times New Roman"/>
          <w:sz w:val="24"/>
          <w:szCs w:val="24"/>
        </w:rPr>
        <w:t>4.2. По окончании выполнения работ в течении 3 (трех) рабочих дней Исполнитель представляет Заказчику следующие документы: Заказ-наряд с указанием перечня и объемов выполненных работ, их стоимости (далее в тексте - «Заказ-наряд»), УПД. Указанные документы должны быть оформлены в двух экземплярах и подписаны со стороны Исполнителя.</w:t>
      </w:r>
    </w:p>
    <w:p w14:paraId="7D319951" w14:textId="26EB5399" w:rsidR="00F61333" w:rsidRPr="006E62E3" w:rsidRDefault="00F61333" w:rsidP="00F61333">
      <w:pPr>
        <w:pStyle w:val="ConsPlusNonformat"/>
        <w:jc w:val="both"/>
        <w:rPr>
          <w:rFonts w:ascii="Times New Roman" w:hAnsi="Times New Roman" w:cs="Times New Roman"/>
          <w:sz w:val="24"/>
          <w:szCs w:val="24"/>
        </w:rPr>
      </w:pPr>
      <w:r w:rsidRPr="006E62E3">
        <w:rPr>
          <w:rFonts w:ascii="Times New Roman" w:hAnsi="Times New Roman" w:cs="Times New Roman"/>
          <w:sz w:val="24"/>
          <w:szCs w:val="24"/>
        </w:rPr>
        <w:t>4.3. Заказчик обязан в течение 3 (трех) рабочих дней принять работы (их результат) и подписать</w:t>
      </w:r>
      <w:r w:rsidR="00E13EE8" w:rsidRPr="006E62E3">
        <w:rPr>
          <w:rFonts w:ascii="Times New Roman" w:hAnsi="Times New Roman" w:cs="Times New Roman"/>
          <w:sz w:val="24"/>
          <w:szCs w:val="24"/>
        </w:rPr>
        <w:t xml:space="preserve"> УПД</w:t>
      </w:r>
      <w:r w:rsidRPr="006E62E3">
        <w:rPr>
          <w:rFonts w:ascii="Times New Roman" w:hAnsi="Times New Roman" w:cs="Times New Roman"/>
          <w:sz w:val="24"/>
          <w:szCs w:val="24"/>
        </w:rPr>
        <w:t>, а при обнаружении несоответствия выполненных работ (их результата) требованиям Контракта</w:t>
      </w:r>
      <w:r w:rsidR="00E13EE8" w:rsidRPr="006E62E3">
        <w:rPr>
          <w:rFonts w:ascii="Times New Roman" w:hAnsi="Times New Roman" w:cs="Times New Roman"/>
          <w:sz w:val="24"/>
          <w:szCs w:val="24"/>
        </w:rPr>
        <w:t>,</w:t>
      </w:r>
      <w:r w:rsidRPr="006E62E3">
        <w:rPr>
          <w:rFonts w:ascii="Times New Roman" w:hAnsi="Times New Roman" w:cs="Times New Roman"/>
          <w:sz w:val="24"/>
          <w:szCs w:val="24"/>
        </w:rPr>
        <w:t xml:space="preserve"> предоставить Исполнителю в этот же срок мотивированный отказ от приемки работ.</w:t>
      </w:r>
    </w:p>
    <w:p w14:paraId="72D3C450" w14:textId="03A6D8D9" w:rsidR="00F61333" w:rsidRPr="006E62E3" w:rsidRDefault="00F61333" w:rsidP="00F61333">
      <w:pPr>
        <w:jc w:val="both"/>
      </w:pPr>
      <w:r w:rsidRPr="006E62E3">
        <w:t>4.4.Обязательства Исполнителя по выполнению работ считаются выполненными с момента подписания Заказчиком</w:t>
      </w:r>
      <w:r w:rsidR="00E13EE8" w:rsidRPr="006E62E3">
        <w:t xml:space="preserve"> УПД</w:t>
      </w:r>
      <w:r w:rsidRPr="006E62E3">
        <w:t>.</w:t>
      </w:r>
    </w:p>
    <w:p w14:paraId="411F360F" w14:textId="77777777" w:rsidR="00F61333" w:rsidRPr="006E62E3" w:rsidRDefault="00F61333" w:rsidP="00F61333">
      <w:pPr>
        <w:jc w:val="both"/>
      </w:pPr>
      <w:r w:rsidRPr="006E62E3">
        <w:t xml:space="preserve">4.5. В случае некачественного выполнения работ Исполнитель обязуется своими силами и за счет собственных средств устранить недостатки выполненных работ в согласованный с Заказчиком срок, но не превышающий 14 календарных дней. </w:t>
      </w:r>
    </w:p>
    <w:p w14:paraId="6569C72C" w14:textId="77777777" w:rsidR="00F61333" w:rsidRPr="006E62E3" w:rsidRDefault="00F61333" w:rsidP="00F61333">
      <w:pPr>
        <w:pStyle w:val="ConsPlusNonformat"/>
        <w:jc w:val="both"/>
        <w:rPr>
          <w:rFonts w:ascii="Times New Roman" w:hAnsi="Times New Roman" w:cs="Times New Roman"/>
          <w:sz w:val="24"/>
          <w:szCs w:val="24"/>
        </w:rPr>
      </w:pPr>
      <w:r w:rsidRPr="006E62E3">
        <w:rPr>
          <w:rFonts w:ascii="Times New Roman" w:hAnsi="Times New Roman" w:cs="Times New Roman"/>
          <w:sz w:val="24"/>
          <w:szCs w:val="24"/>
        </w:rPr>
        <w:t>Заказчик, обнаруживший после приёмки результата работ отступления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10-ти дневный срок со дня составления акта об их обнаружении.</w:t>
      </w:r>
    </w:p>
    <w:p w14:paraId="260AC824" w14:textId="667B3F48" w:rsidR="00F61333" w:rsidRPr="006E62E3" w:rsidRDefault="00F61333" w:rsidP="00F61333">
      <w:pPr>
        <w:pStyle w:val="ConsPlusNonformat"/>
        <w:jc w:val="both"/>
        <w:rPr>
          <w:rFonts w:ascii="Times New Roman" w:hAnsi="Times New Roman" w:cs="Times New Roman"/>
          <w:sz w:val="24"/>
          <w:szCs w:val="24"/>
        </w:rPr>
      </w:pPr>
      <w:r w:rsidRPr="006E62E3">
        <w:rPr>
          <w:rFonts w:ascii="Times New Roman" w:hAnsi="Times New Roman" w:cs="Times New Roman"/>
          <w:sz w:val="24"/>
          <w:szCs w:val="24"/>
        </w:rPr>
        <w:t>4.6. Заказчик вправе не отказывать в приемке выполненных работ</w:t>
      </w:r>
      <w:r w:rsidR="00E13EE8" w:rsidRPr="006E62E3">
        <w:rPr>
          <w:rFonts w:ascii="Times New Roman" w:hAnsi="Times New Roman" w:cs="Times New Roman"/>
          <w:sz w:val="24"/>
          <w:szCs w:val="24"/>
        </w:rPr>
        <w:t>,</w:t>
      </w:r>
      <w:r w:rsidRPr="006E62E3">
        <w:rPr>
          <w:rFonts w:ascii="Times New Roman" w:hAnsi="Times New Roman" w:cs="Times New Roman"/>
          <w:sz w:val="24"/>
          <w:szCs w:val="24"/>
        </w:rPr>
        <w:t xml:space="preserve"> в случае выявления несоответствия таких работ</w:t>
      </w:r>
      <w:r w:rsidR="00E13EE8" w:rsidRPr="006E62E3">
        <w:rPr>
          <w:rFonts w:ascii="Times New Roman" w:hAnsi="Times New Roman" w:cs="Times New Roman"/>
          <w:sz w:val="24"/>
          <w:szCs w:val="24"/>
        </w:rPr>
        <w:t>,</w:t>
      </w:r>
      <w:r w:rsidRPr="006E62E3">
        <w:rPr>
          <w:rFonts w:ascii="Times New Roman" w:hAnsi="Times New Roman" w:cs="Times New Roman"/>
          <w:sz w:val="24"/>
          <w:szCs w:val="24"/>
        </w:rPr>
        <w:t xml:space="preserve"> условиям настоящего Контракта, если выявленное несоответствие не препятствует приемке работ и устранено Исполнителем.</w:t>
      </w:r>
    </w:p>
    <w:p w14:paraId="06ACC8CD" w14:textId="6B1D2C7A" w:rsidR="00F61333" w:rsidRPr="006E62E3" w:rsidRDefault="00F61333" w:rsidP="00F61333">
      <w:pPr>
        <w:jc w:val="both"/>
      </w:pPr>
      <w:r w:rsidRPr="006E62E3">
        <w:t>4.</w:t>
      </w:r>
      <w:r w:rsidR="00E13EE8" w:rsidRPr="006E62E3">
        <w:t>7</w:t>
      </w:r>
      <w:r w:rsidRPr="006E62E3">
        <w:t>. Исполнитель гарантирует качество и безопасность предоставляемых работ в соответствии с действующими стандартами, техническими условиями, утвержденными в отношении данного вида работ, системами добровольной сертификации и наличие сертификатов, оформленных в соответствии с действующим законодательством Российской Федерации в случае, если работы подлежит обязательной сертификации. Сертификаты, входят в состав комплекта сопроводительной документации на работы и в обязательном порядке передаются Заказчику совместно с документами указанными в п. 4.2. Контракта.</w:t>
      </w:r>
    </w:p>
    <w:p w14:paraId="2DA00B09" w14:textId="108EE612" w:rsidR="00F61333" w:rsidRPr="006E62E3" w:rsidRDefault="00F61333" w:rsidP="00F61333">
      <w:pPr>
        <w:pStyle w:val="ConsNormal"/>
        <w:widowControl/>
        <w:ind w:firstLine="0"/>
        <w:jc w:val="both"/>
        <w:rPr>
          <w:rFonts w:ascii="Times New Roman" w:hAnsi="Times New Roman"/>
          <w:sz w:val="24"/>
          <w:szCs w:val="24"/>
        </w:rPr>
      </w:pPr>
      <w:r w:rsidRPr="006E62E3">
        <w:rPr>
          <w:rFonts w:ascii="Times New Roman" w:hAnsi="Times New Roman"/>
          <w:sz w:val="24"/>
          <w:szCs w:val="24"/>
        </w:rPr>
        <w:t>4.</w:t>
      </w:r>
      <w:r w:rsidR="00E13EE8" w:rsidRPr="006E62E3">
        <w:rPr>
          <w:rFonts w:ascii="Times New Roman" w:hAnsi="Times New Roman"/>
          <w:sz w:val="24"/>
          <w:szCs w:val="24"/>
        </w:rPr>
        <w:t>8</w:t>
      </w:r>
      <w:r w:rsidRPr="006E62E3">
        <w:rPr>
          <w:rFonts w:ascii="Times New Roman" w:hAnsi="Times New Roman"/>
          <w:sz w:val="24"/>
          <w:szCs w:val="24"/>
        </w:rPr>
        <w:t xml:space="preserve">. </w:t>
      </w:r>
      <w:r w:rsidRPr="006E62E3">
        <w:rPr>
          <w:rFonts w:ascii="Times New Roman" w:hAnsi="Times New Roman"/>
          <w:color w:val="000000"/>
          <w:sz w:val="24"/>
          <w:szCs w:val="24"/>
          <w:lang w:bidi="ru-RU"/>
        </w:rPr>
        <w:t>Исполнитель выполняет работы в соответствии</w:t>
      </w:r>
      <w:r w:rsidRPr="006E62E3">
        <w:rPr>
          <w:rFonts w:ascii="Times New Roman" w:hAnsi="Times New Roman"/>
          <w:sz w:val="24"/>
          <w:szCs w:val="24"/>
        </w:rPr>
        <w:t xml:space="preserve"> </w:t>
      </w:r>
      <w:r w:rsidRPr="006E62E3">
        <w:rPr>
          <w:rFonts w:ascii="Times New Roman" w:hAnsi="Times New Roman"/>
          <w:color w:val="000000"/>
          <w:sz w:val="24"/>
          <w:szCs w:val="24"/>
          <w:lang w:bidi="ru-RU"/>
        </w:rPr>
        <w:t>с установленными эксплуатационными и ремонтными нормами, рекомендациями завода-изготовителя, с соблюдением требований «Правил оказания услуг (выполнения работ) по техническому обслуживанию и ремонту автомототранспортных средств» (Постановление Правительства РФ от 29.05.2025г. № 780</w:t>
      </w:r>
      <w:r w:rsidRPr="006E62E3">
        <w:rPr>
          <w:rFonts w:ascii="Times New Roman" w:hAnsi="Times New Roman"/>
          <w:sz w:val="24"/>
          <w:szCs w:val="24"/>
        </w:rPr>
        <w:t xml:space="preserve">. </w:t>
      </w:r>
    </w:p>
    <w:p w14:paraId="247058E2" w14:textId="77777777" w:rsidR="00F61333" w:rsidRPr="006E62E3" w:rsidRDefault="00F61333" w:rsidP="00E13EE8">
      <w:pPr>
        <w:ind w:left="567"/>
        <w:rPr>
          <w:b/>
        </w:rPr>
      </w:pPr>
    </w:p>
    <w:p w14:paraId="563A6286" w14:textId="3FF3BF3D" w:rsidR="003C3D30" w:rsidRPr="006E62E3" w:rsidRDefault="0010513E" w:rsidP="00B7610E">
      <w:pPr>
        <w:numPr>
          <w:ilvl w:val="0"/>
          <w:numId w:val="2"/>
        </w:numPr>
        <w:ind w:left="567" w:firstLine="0"/>
        <w:jc w:val="center"/>
        <w:rPr>
          <w:b/>
        </w:rPr>
      </w:pPr>
      <w:r w:rsidRPr="006E62E3">
        <w:rPr>
          <w:b/>
        </w:rPr>
        <w:t>УСЛОВИЯ И ПОРЯДОК РАСЧЕТОВ</w:t>
      </w:r>
    </w:p>
    <w:p w14:paraId="1F37FABF" w14:textId="611CA781" w:rsidR="003C3D30" w:rsidRPr="006E62E3" w:rsidRDefault="00E7011B" w:rsidP="00E13EE8">
      <w:pPr>
        <w:numPr>
          <w:ilvl w:val="1"/>
          <w:numId w:val="5"/>
        </w:numPr>
        <w:tabs>
          <w:tab w:val="num" w:pos="539"/>
          <w:tab w:val="left" w:pos="1134"/>
        </w:tabs>
        <w:ind w:left="0" w:firstLine="0"/>
        <w:jc w:val="both"/>
      </w:pPr>
      <w:r w:rsidRPr="006E62E3">
        <w:t>Стоимость работ (цена Контракта) является твердой и определяется на весь период действия Контракта</w:t>
      </w:r>
      <w:r w:rsidR="00CF3290" w:rsidRPr="006E62E3">
        <w:t xml:space="preserve"> в соответствии с Техническим заданием (Приложение № 1 к </w:t>
      </w:r>
      <w:r w:rsidR="009E5F6F" w:rsidRPr="006E62E3">
        <w:t>Контракт</w:t>
      </w:r>
      <w:r w:rsidR="00CF3290" w:rsidRPr="006E62E3">
        <w:t>у), что</w:t>
      </w:r>
      <w:r w:rsidR="003C3D30" w:rsidRPr="006E62E3">
        <w:t xml:space="preserve"> составляет </w:t>
      </w:r>
      <w:r w:rsidR="000C7673" w:rsidRPr="006E62E3">
        <w:t>______________ рублей</w:t>
      </w:r>
      <w:r w:rsidR="00F009B8" w:rsidRPr="006E62E3">
        <w:t xml:space="preserve"> ___ копеек</w:t>
      </w:r>
      <w:r w:rsidRPr="006E62E3">
        <w:t>, в том числе/без НДС</w:t>
      </w:r>
      <w:r w:rsidR="003C3D30" w:rsidRPr="006E62E3">
        <w:rPr>
          <w:b/>
        </w:rPr>
        <w:t>.</w:t>
      </w:r>
      <w:r w:rsidR="003C3D30" w:rsidRPr="006E62E3">
        <w:t xml:space="preserve"> </w:t>
      </w:r>
    </w:p>
    <w:p w14:paraId="00565A04" w14:textId="49F93386" w:rsidR="00E7011B" w:rsidRDefault="00E7011B" w:rsidP="00E13EE8">
      <w:pPr>
        <w:numPr>
          <w:ilvl w:val="1"/>
          <w:numId w:val="5"/>
        </w:numPr>
        <w:tabs>
          <w:tab w:val="clear" w:pos="397"/>
          <w:tab w:val="num" w:pos="539"/>
          <w:tab w:val="left" w:pos="1134"/>
        </w:tabs>
        <w:ind w:left="0" w:firstLine="0"/>
        <w:jc w:val="both"/>
      </w:pPr>
      <w:r w:rsidRPr="006E62E3">
        <w:t xml:space="preserve">Оплата по настоящему Контракту производится по факту </w:t>
      </w:r>
      <w:r w:rsidR="00D24D80" w:rsidRPr="006E62E3">
        <w:t>выполнения работ</w:t>
      </w:r>
      <w:r w:rsidRPr="006E62E3">
        <w:t xml:space="preserve"> в безналичной форме, путем перечисления денежных средств на расче</w:t>
      </w:r>
      <w:r w:rsidRPr="008B4E94">
        <w:t xml:space="preserve">тный счет </w:t>
      </w:r>
      <w:r w:rsidR="000D19DB" w:rsidRPr="006E62E3">
        <w:t>Исполнителя</w:t>
      </w:r>
      <w:r w:rsidR="00D24D80" w:rsidRPr="006E62E3">
        <w:t>,</w:t>
      </w:r>
      <w:r w:rsidRPr="006E62E3">
        <w:t xml:space="preserve"> на</w:t>
      </w:r>
      <w:r w:rsidRPr="008B4E94">
        <w:t xml:space="preserve"> основании </w:t>
      </w:r>
      <w:r w:rsidRPr="008B4E94">
        <w:lastRenderedPageBreak/>
        <w:t>выставленного счета</w:t>
      </w:r>
      <w:r w:rsidR="00D24D80">
        <w:t>,</w:t>
      </w:r>
      <w:r w:rsidRPr="008B4E94">
        <w:t xml:space="preserve"> в течение 7 (семи) рабочих дней с даты завершения приемки, оформленной актом по форме 0410452.</w:t>
      </w:r>
    </w:p>
    <w:p w14:paraId="50D18B52" w14:textId="0BC7EDC6" w:rsidR="0055481B" w:rsidRDefault="0055481B" w:rsidP="00E13EE8">
      <w:pPr>
        <w:numPr>
          <w:ilvl w:val="1"/>
          <w:numId w:val="5"/>
        </w:numPr>
        <w:tabs>
          <w:tab w:val="clear" w:pos="397"/>
          <w:tab w:val="num" w:pos="539"/>
          <w:tab w:val="left" w:pos="1134"/>
        </w:tabs>
        <w:ind w:left="0" w:firstLine="0"/>
        <w:jc w:val="both"/>
      </w:pPr>
      <w:r w:rsidRPr="00B7610E">
        <w:t xml:space="preserve">Цена </w:t>
      </w:r>
      <w:r w:rsidR="009E5F6F">
        <w:t>Контракт</w:t>
      </w:r>
      <w:r w:rsidRPr="00B7610E">
        <w:t>а включает расходы на уплату налогов, сборов и других обязательных платежей в бюджеты всех уровней, стоимость запасных частей, необходимых для выполнения работ.</w:t>
      </w:r>
    </w:p>
    <w:p w14:paraId="3190D796" w14:textId="77777777" w:rsidR="00E7011B" w:rsidRDefault="00E7011B" w:rsidP="00E13EE8">
      <w:pPr>
        <w:numPr>
          <w:ilvl w:val="1"/>
          <w:numId w:val="5"/>
        </w:numPr>
        <w:tabs>
          <w:tab w:val="left" w:pos="1134"/>
        </w:tabs>
        <w:ind w:left="0" w:firstLine="0"/>
        <w:jc w:val="both"/>
      </w:pPr>
      <w:r>
        <w:t>Приемка услуг осуществляется в полном соответствии с техническим заданием (Приложение № 1 к Контракту).</w:t>
      </w:r>
    </w:p>
    <w:p w14:paraId="64AEAE7C" w14:textId="622324DF" w:rsidR="00E7011B" w:rsidRPr="006E62E3" w:rsidRDefault="00E7011B" w:rsidP="00E13EE8">
      <w:pPr>
        <w:tabs>
          <w:tab w:val="left" w:pos="1134"/>
        </w:tabs>
        <w:ind w:firstLine="567"/>
        <w:jc w:val="both"/>
      </w:pPr>
      <w:r>
        <w:t>В соответствии с приказом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применении» Стороны обязаны применять при приемке товаров (работ, услуг) Акт приемки товаров, работ, услуг (ф. 0510452), который формируется в целях оформления приемки поставленных товаров, выполненных работ, ок</w:t>
      </w:r>
      <w:r w:rsidR="00CB79DE">
        <w:t xml:space="preserve">азанных услуг, предусмотренной </w:t>
      </w:r>
      <w:r w:rsidR="00CB79DE" w:rsidRPr="006E62E3">
        <w:t>Контракт</w:t>
      </w:r>
      <w:r w:rsidRPr="006E62E3">
        <w:t xml:space="preserve">ом,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товаров, работ, услуг. </w:t>
      </w:r>
    </w:p>
    <w:p w14:paraId="4BA0BFD8" w14:textId="40851BDD" w:rsidR="00E7011B" w:rsidRPr="00B7610E" w:rsidRDefault="00E7011B" w:rsidP="00E13EE8">
      <w:pPr>
        <w:tabs>
          <w:tab w:val="left" w:pos="1134"/>
        </w:tabs>
        <w:ind w:firstLine="567"/>
        <w:jc w:val="both"/>
      </w:pPr>
      <w:r w:rsidRPr="006E62E3">
        <w:t xml:space="preserve">Акт приемки (ф. 0510452) формируется Заказчиком на основании документов, подтверждающих </w:t>
      </w:r>
      <w:r w:rsidR="00CB79DE" w:rsidRPr="006E62E3">
        <w:t>выполнения работ</w:t>
      </w:r>
      <w:r w:rsidRPr="006E62E3">
        <w:t>.</w:t>
      </w:r>
    </w:p>
    <w:p w14:paraId="640C8066" w14:textId="77777777" w:rsidR="00D84C24" w:rsidRPr="00F7718A" w:rsidRDefault="00D84C24" w:rsidP="00D84C24">
      <w:pPr>
        <w:tabs>
          <w:tab w:val="num" w:pos="360"/>
        </w:tabs>
      </w:pPr>
    </w:p>
    <w:p w14:paraId="4EA6C30A" w14:textId="77777777" w:rsidR="00D84C24" w:rsidRDefault="00D84C24" w:rsidP="00D84C24">
      <w:pPr>
        <w:numPr>
          <w:ilvl w:val="0"/>
          <w:numId w:val="5"/>
        </w:numPr>
        <w:ind w:left="284" w:hanging="284"/>
        <w:jc w:val="center"/>
        <w:rPr>
          <w:b/>
        </w:rPr>
      </w:pPr>
      <w:r w:rsidRPr="00F7718A">
        <w:rPr>
          <w:b/>
        </w:rPr>
        <w:t>ОТВЕТСТВЕННОСТЬ СТОРОН</w:t>
      </w:r>
    </w:p>
    <w:p w14:paraId="6E952561" w14:textId="797891D1" w:rsidR="00D84C24" w:rsidRPr="00A47986" w:rsidRDefault="00E13EE8" w:rsidP="00E13EE8">
      <w:pPr>
        <w:pStyle w:val="12"/>
        <w:jc w:val="both"/>
        <w:rPr>
          <w:color w:val="000000"/>
          <w:sz w:val="24"/>
          <w:szCs w:val="24"/>
        </w:rPr>
      </w:pPr>
      <w:r>
        <w:rPr>
          <w:sz w:val="24"/>
          <w:szCs w:val="24"/>
        </w:rPr>
        <w:t>6</w:t>
      </w:r>
      <w:r w:rsidR="00D84C24" w:rsidRPr="00925DB3">
        <w:rPr>
          <w:sz w:val="24"/>
          <w:szCs w:val="24"/>
        </w:rPr>
        <w:t>.</w:t>
      </w:r>
      <w:r w:rsidR="00D84C24" w:rsidRPr="00A47986">
        <w:rPr>
          <w:sz w:val="24"/>
          <w:szCs w:val="24"/>
        </w:rPr>
        <w:t xml:space="preserve">1. </w:t>
      </w:r>
      <w:r w:rsidR="00D84C24" w:rsidRPr="00A47986">
        <w:rPr>
          <w:color w:val="000000"/>
          <w:sz w:val="24"/>
          <w:szCs w:val="24"/>
        </w:rPr>
        <w:t xml:space="preserve">Стороны несут ответственность за неисполнение или ненадлежащее исполнение своих обязательств в соответствии с </w:t>
      </w:r>
      <w:r w:rsidR="00D84C24" w:rsidRPr="00A47986">
        <w:rPr>
          <w:sz w:val="24"/>
          <w:szCs w:val="24"/>
        </w:rPr>
        <w:t>Постановлением Правительства РФ от 30.08.2017 № 1042</w:t>
      </w:r>
      <w:r w:rsidR="00D84C24" w:rsidRPr="00A47986">
        <w:rPr>
          <w:color w:val="000000"/>
          <w:sz w:val="24"/>
          <w:szCs w:val="24"/>
        </w:rPr>
        <w:t>.</w:t>
      </w:r>
    </w:p>
    <w:p w14:paraId="6AC7F6C4" w14:textId="1C205400" w:rsidR="00D84C24" w:rsidRPr="00A47986" w:rsidRDefault="00E13EE8" w:rsidP="00E13EE8">
      <w:pPr>
        <w:pStyle w:val="ConsPlusNormal"/>
        <w:ind w:firstLine="0"/>
        <w:contextualSpacing/>
        <w:jc w:val="both"/>
        <w:rPr>
          <w:rFonts w:ascii="Times New Roman" w:hAnsi="Times New Roman" w:cs="Times New Roman"/>
          <w:sz w:val="24"/>
          <w:szCs w:val="24"/>
        </w:rPr>
      </w:pPr>
      <w:r>
        <w:rPr>
          <w:rFonts w:ascii="Times New Roman" w:hAnsi="Times New Roman" w:cs="Times New Roman"/>
          <w:sz w:val="24"/>
          <w:szCs w:val="24"/>
        </w:rPr>
        <w:t>6</w:t>
      </w:r>
      <w:r w:rsidR="00D84C24">
        <w:rPr>
          <w:rFonts w:ascii="Times New Roman" w:hAnsi="Times New Roman" w:cs="Times New Roman"/>
          <w:sz w:val="24"/>
          <w:szCs w:val="24"/>
        </w:rPr>
        <w:t>.2</w:t>
      </w:r>
      <w:r w:rsidR="00D84C24" w:rsidRPr="00A47986">
        <w:rPr>
          <w:rFonts w:ascii="Times New Roman" w:hAnsi="Times New Roman" w:cs="Times New Roman"/>
          <w:sz w:val="24"/>
          <w:szCs w:val="24"/>
        </w:rPr>
        <w:t xml:space="preserve">. В случае просрочки исполнения Заказчиком обязательств, предусмотренных настоящим </w:t>
      </w:r>
      <w:r w:rsidR="009E5F6F">
        <w:rPr>
          <w:rFonts w:ascii="Times New Roman" w:hAnsi="Times New Roman" w:cs="Times New Roman"/>
          <w:sz w:val="24"/>
          <w:szCs w:val="24"/>
        </w:rPr>
        <w:t>Контракт</w:t>
      </w:r>
      <w:r w:rsidR="00D84C24" w:rsidRPr="00A47986">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9E5F6F">
        <w:rPr>
          <w:rFonts w:ascii="Times New Roman" w:hAnsi="Times New Roman" w:cs="Times New Roman"/>
          <w:sz w:val="24"/>
          <w:szCs w:val="24"/>
        </w:rPr>
        <w:t>Контракт</w:t>
      </w:r>
      <w:r w:rsidR="00D84C24" w:rsidRPr="00A47986">
        <w:rPr>
          <w:rFonts w:ascii="Times New Roman" w:hAnsi="Times New Roman" w:cs="Times New Roman"/>
          <w:sz w:val="24"/>
          <w:szCs w:val="24"/>
        </w:rPr>
        <w:t xml:space="preserve">ом, Исполнитель вправе потребовать уплаты неустоек (штрафов, пеней). </w:t>
      </w:r>
    </w:p>
    <w:p w14:paraId="1452B936" w14:textId="751DC22A" w:rsidR="00D84C24" w:rsidRPr="00925DB3" w:rsidRDefault="00E13EE8" w:rsidP="00E13EE8">
      <w:pPr>
        <w:pStyle w:val="a5"/>
        <w:ind w:left="0"/>
        <w:jc w:val="both"/>
      </w:pPr>
      <w:r>
        <w:t>6</w:t>
      </w:r>
      <w:r w:rsidR="00D84C24">
        <w:t>.2.1.</w:t>
      </w:r>
      <w:r w:rsidR="00D84C24" w:rsidRPr="00925DB3">
        <w:t xml:space="preserve">Пеня начисляется за каждый день просрочки исполнения обязательства, предусмотренного </w:t>
      </w:r>
      <w:r w:rsidR="009E5F6F">
        <w:t>контракт</w:t>
      </w:r>
      <w:r w:rsidR="00D84C24">
        <w:t>ом</w:t>
      </w:r>
      <w:r w:rsidR="00D84C24" w:rsidRPr="00925DB3">
        <w:t xml:space="preserve">, начиная со дня, следующего после дня истечения установленного </w:t>
      </w:r>
      <w:r w:rsidR="009E5F6F">
        <w:t>контракт</w:t>
      </w:r>
      <w:r w:rsidR="00D84C24">
        <w:t>ом</w:t>
      </w:r>
      <w:r w:rsidR="00D84C24" w:rsidRPr="00925DB3">
        <w:t xml:space="preserve"> срока исполнения обязательства. Такая пеня устанавливается </w:t>
      </w:r>
      <w:r w:rsidR="009E5F6F">
        <w:t>контракт</w:t>
      </w:r>
      <w:r w:rsidR="00D84C24">
        <w:t>ом</w:t>
      </w:r>
      <w:r w:rsidR="00D84C24" w:rsidRPr="00925DB3">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49817C5" w14:textId="7789C0D1" w:rsidR="00D84C24" w:rsidRPr="00925DB3" w:rsidRDefault="00E13EE8" w:rsidP="00E13EE8">
      <w:pPr>
        <w:pStyle w:val="a5"/>
        <w:tabs>
          <w:tab w:val="left" w:pos="930"/>
          <w:tab w:val="left" w:pos="993"/>
        </w:tabs>
        <w:autoSpaceDE w:val="0"/>
        <w:autoSpaceDN w:val="0"/>
        <w:adjustRightInd w:val="0"/>
        <w:ind w:left="0"/>
        <w:jc w:val="both"/>
      </w:pPr>
      <w:r>
        <w:t>6</w:t>
      </w:r>
      <w:r w:rsidR="00D84C24">
        <w:t>.2.2.</w:t>
      </w:r>
      <w:r w:rsidR="00D84C24" w:rsidRPr="00925DB3">
        <w:t xml:space="preserve">Штрафы начисляются за ненадлежащее исполнение Заказчиком обязательств, предусмотренных </w:t>
      </w:r>
      <w:r w:rsidR="009E5F6F">
        <w:t>контракт</w:t>
      </w:r>
      <w:r w:rsidR="00D84C24">
        <w:t>ом</w:t>
      </w:r>
      <w:r w:rsidR="00D84C24" w:rsidRPr="00925DB3">
        <w:t xml:space="preserve">, за исключением просрочки исполнения обязательств, предусмотренных </w:t>
      </w:r>
      <w:r w:rsidR="009E5F6F">
        <w:t>контракт</w:t>
      </w:r>
      <w:r w:rsidR="00D84C24">
        <w:t>ом</w:t>
      </w:r>
      <w:r w:rsidR="00D84C24" w:rsidRPr="00925DB3">
        <w:t xml:space="preserve">. Размер штрафа устанавливается в соответствии с </w:t>
      </w:r>
      <w:hyperlink r:id="rId10" w:anchor="dst100012" w:history="1">
        <w:r w:rsidR="00D84C24" w:rsidRPr="00925DB3">
          <w:t>Правила</w:t>
        </w:r>
      </w:hyperlink>
      <w:r w:rsidR="00D84C24" w:rsidRPr="00925DB3">
        <w:t xml:space="preserve">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9E5F6F">
        <w:t>контракт</w:t>
      </w:r>
      <w:r w:rsidR="00D84C24">
        <w:t>ом</w:t>
      </w:r>
      <w:r w:rsidR="00D84C24" w:rsidRPr="00925DB3">
        <w:t xml:space="preserve"> (за исключением просрочки исполнения обязательств заказчиком, поставщиком (подрядчиком, исполнителем), утв. Постановлением Правительства Российской Федерации от 30.08.2017 № 1042.</w:t>
      </w:r>
    </w:p>
    <w:p w14:paraId="19D4C187" w14:textId="5BC9731C" w:rsidR="00D84C24" w:rsidRPr="00925DB3" w:rsidRDefault="00E13EE8" w:rsidP="00E13EE8">
      <w:pPr>
        <w:pStyle w:val="a5"/>
        <w:tabs>
          <w:tab w:val="left" w:pos="930"/>
          <w:tab w:val="left" w:pos="993"/>
        </w:tabs>
        <w:autoSpaceDE w:val="0"/>
        <w:autoSpaceDN w:val="0"/>
        <w:adjustRightInd w:val="0"/>
        <w:ind w:left="0"/>
        <w:jc w:val="both"/>
      </w:pPr>
      <w:r>
        <w:t>6</w:t>
      </w:r>
      <w:r w:rsidR="00D84C24">
        <w:t>.2.3.</w:t>
      </w:r>
      <w:r w:rsidR="00D84C24" w:rsidRPr="00925DB3">
        <w:t xml:space="preserve">За каждый факт неисполнения Заказчиком обязательств, предусмотренных </w:t>
      </w:r>
      <w:r w:rsidR="009E5F6F">
        <w:t>контракт</w:t>
      </w:r>
      <w:r w:rsidR="00D84C24">
        <w:t>ом</w:t>
      </w:r>
      <w:r w:rsidR="00D84C24" w:rsidRPr="00925DB3">
        <w:t xml:space="preserve">, за исключением просрочки исполнения обязательств, предусмотренных </w:t>
      </w:r>
      <w:r w:rsidR="009E5F6F">
        <w:t>контракт</w:t>
      </w:r>
      <w:r w:rsidR="00D84C24">
        <w:t>ом</w:t>
      </w:r>
      <w:r w:rsidR="00D84C24" w:rsidRPr="00925DB3">
        <w:t xml:space="preserve">, штраф устанавливается в размере </w:t>
      </w:r>
      <w:r w:rsidR="00D84C24">
        <w:t>1</w:t>
      </w:r>
      <w:r w:rsidR="00D84C24" w:rsidRPr="00925DB3">
        <w:t> 000 рублей.</w:t>
      </w:r>
      <w:r w:rsidR="00D84C24" w:rsidRPr="001E72B1">
        <w:rPr>
          <w:vertAlign w:val="superscript"/>
        </w:rPr>
        <w:t xml:space="preserve"> </w:t>
      </w:r>
    </w:p>
    <w:p w14:paraId="12110D2C" w14:textId="14743996" w:rsidR="00D84C24" w:rsidRPr="00925DB3" w:rsidRDefault="00E13EE8" w:rsidP="00E13EE8">
      <w:pPr>
        <w:pStyle w:val="a5"/>
        <w:autoSpaceDE w:val="0"/>
        <w:autoSpaceDN w:val="0"/>
        <w:adjustRightInd w:val="0"/>
        <w:ind w:left="0"/>
        <w:jc w:val="both"/>
      </w:pPr>
      <w:r>
        <w:t>6</w:t>
      </w:r>
      <w:r w:rsidR="00D84C24" w:rsidRPr="00925DB3">
        <w:t>.</w:t>
      </w:r>
      <w:r w:rsidR="00D84C24">
        <w:t>3</w:t>
      </w:r>
      <w:r w:rsidR="00D84C24" w:rsidRPr="00925DB3">
        <w:t xml:space="preserve">. В случае просрочки исполнения </w:t>
      </w:r>
      <w:r w:rsidR="00D84C24">
        <w:t>Исполнителем</w:t>
      </w:r>
      <w:r w:rsidR="00D84C24" w:rsidRPr="00925DB3">
        <w:t xml:space="preserve"> обязательств (в том числе гарантийного обязательства), предусмотренных настоящим </w:t>
      </w:r>
      <w:r w:rsidR="009E5F6F">
        <w:t>Контракт</w:t>
      </w:r>
      <w:r w:rsidR="00D84C24">
        <w:t>ом</w:t>
      </w:r>
      <w:r w:rsidR="00D84C24" w:rsidRPr="00925DB3">
        <w:t xml:space="preserve">, а также в иных случаях неисполнения или ненадлежащего исполнения </w:t>
      </w:r>
      <w:r w:rsidR="00D84C24">
        <w:t>Исполнителем</w:t>
      </w:r>
      <w:r w:rsidR="00D84C24" w:rsidRPr="00925DB3">
        <w:t xml:space="preserve"> обязательств, предусмотренных </w:t>
      </w:r>
      <w:r w:rsidR="009E5F6F">
        <w:t>контракт</w:t>
      </w:r>
      <w:r w:rsidR="00D84C24">
        <w:t>ом</w:t>
      </w:r>
      <w:r w:rsidR="00D84C24" w:rsidRPr="00925DB3">
        <w:t xml:space="preserve">, Заказчик направляет </w:t>
      </w:r>
      <w:r w:rsidR="00D84C24">
        <w:t>Исполнителю</w:t>
      </w:r>
      <w:r w:rsidR="00D84C24" w:rsidRPr="00925DB3">
        <w:t xml:space="preserve"> требование об уплате неустоек (штрафов, пеней).</w:t>
      </w:r>
    </w:p>
    <w:p w14:paraId="3332FC25" w14:textId="15C34156" w:rsidR="00D84C24" w:rsidRPr="00925DB3" w:rsidRDefault="00E13EE8" w:rsidP="00E13EE8">
      <w:pPr>
        <w:pStyle w:val="a5"/>
        <w:tabs>
          <w:tab w:val="left" w:pos="930"/>
          <w:tab w:val="left" w:pos="993"/>
        </w:tabs>
        <w:autoSpaceDE w:val="0"/>
        <w:autoSpaceDN w:val="0"/>
        <w:adjustRightInd w:val="0"/>
        <w:ind w:left="0"/>
        <w:jc w:val="both"/>
      </w:pPr>
      <w:r>
        <w:t>6</w:t>
      </w:r>
      <w:r w:rsidR="00D84C24">
        <w:t>.3.1.</w:t>
      </w:r>
      <w:r w:rsidR="00D84C24" w:rsidRPr="00925DB3">
        <w:t xml:space="preserve">Пеня начисляется за каждый день просрочки исполнения поставщиком (подрядчиком, исполнителем) обязательства, предусмотренного </w:t>
      </w:r>
      <w:r w:rsidR="009E5F6F">
        <w:t>контракт</w:t>
      </w:r>
      <w:r w:rsidR="00D84C24">
        <w:t>ом</w:t>
      </w:r>
      <w:r w:rsidR="00D84C24" w:rsidRPr="00925DB3">
        <w:t xml:space="preserve">, начиная со дня, следующего после дня истечения установленного </w:t>
      </w:r>
      <w:r w:rsidR="009E5F6F">
        <w:t>контракт</w:t>
      </w:r>
      <w:r w:rsidR="00D84C24">
        <w:t>ом</w:t>
      </w:r>
      <w:r w:rsidR="00D84C24" w:rsidRPr="00925DB3">
        <w:t xml:space="preserve"> срока исполнения обязательства, и устанавливается </w:t>
      </w:r>
      <w:r w:rsidR="009E5F6F">
        <w:t>контракт</w:t>
      </w:r>
      <w:r w:rsidR="00D84C24">
        <w:t>ом</w:t>
      </w:r>
      <w:r w:rsidR="00D84C24" w:rsidRPr="00925DB3">
        <w:t xml:space="preserve"> в размере одной трехсотой действующей на дату уплаты пени ключевой ставки Центрального банка Российской Федерации от цены </w:t>
      </w:r>
      <w:r w:rsidR="009E5F6F">
        <w:t>контракт</w:t>
      </w:r>
      <w:r w:rsidR="00D84C24">
        <w:t>а</w:t>
      </w:r>
      <w:r w:rsidR="00D84C24" w:rsidRPr="00925DB3">
        <w:t xml:space="preserve"> (отдельного этапа исполнения </w:t>
      </w:r>
      <w:r w:rsidR="009E5F6F">
        <w:t>контракт</w:t>
      </w:r>
      <w:r w:rsidR="00D84C24">
        <w:t>а</w:t>
      </w:r>
      <w:r w:rsidR="00D84C24" w:rsidRPr="00925DB3">
        <w:t xml:space="preserve">), уменьшенной на сумму, пропорциональную объему обязательств, предусмотренных </w:t>
      </w:r>
      <w:r w:rsidR="009E5F6F">
        <w:t>контракт</w:t>
      </w:r>
      <w:r w:rsidR="00D84C24">
        <w:t>ом</w:t>
      </w:r>
      <w:r w:rsidR="00D84C24" w:rsidRPr="00925DB3">
        <w:t xml:space="preserve">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5FFE2E5" w14:textId="7C19EA7A" w:rsidR="00D84C24" w:rsidRPr="00925DB3" w:rsidRDefault="00E13EE8" w:rsidP="00E13EE8">
      <w:pPr>
        <w:pStyle w:val="a5"/>
        <w:tabs>
          <w:tab w:val="left" w:pos="993"/>
        </w:tabs>
        <w:autoSpaceDE w:val="0"/>
        <w:autoSpaceDN w:val="0"/>
        <w:adjustRightInd w:val="0"/>
        <w:ind w:left="0"/>
        <w:jc w:val="both"/>
      </w:pPr>
      <w:r>
        <w:t>6</w:t>
      </w:r>
      <w:r w:rsidR="00D84C24">
        <w:t>.3.2.</w:t>
      </w:r>
      <w:r w:rsidR="00D84C24" w:rsidRPr="00925DB3">
        <w:t xml:space="preserve"> Штрафы начисляются за неисполнение или ненадлежащее исполнение </w:t>
      </w:r>
      <w:r w:rsidR="00D84C24">
        <w:t>Исполнителем</w:t>
      </w:r>
      <w:r w:rsidR="00D84C24" w:rsidRPr="00925DB3">
        <w:t xml:space="preserve"> обязательств, предусмотренных </w:t>
      </w:r>
      <w:r w:rsidR="009E5F6F">
        <w:t>контракт</w:t>
      </w:r>
      <w:r w:rsidR="00D84C24">
        <w:t>ом</w:t>
      </w:r>
      <w:r w:rsidR="00D84C24" w:rsidRPr="00925DB3">
        <w:t>, за ис</w:t>
      </w:r>
      <w:r w:rsidR="00D84C24">
        <w:t>ключением просрочки исполнения Исполнителем</w:t>
      </w:r>
      <w:r w:rsidR="00D84C24" w:rsidRPr="00925DB3">
        <w:t xml:space="preserve"> обязательств (в том числе гарантийного обязательства), предусмотренных </w:t>
      </w:r>
      <w:r w:rsidR="009E5F6F">
        <w:t>контракт</w:t>
      </w:r>
      <w:r w:rsidR="00D84C24">
        <w:t>ом</w:t>
      </w:r>
      <w:r w:rsidR="00D84C24" w:rsidRPr="00925DB3">
        <w:t xml:space="preserve">. Размер штрафа </w:t>
      </w:r>
      <w:r w:rsidR="00D84C24" w:rsidRPr="00925DB3">
        <w:lastRenderedPageBreak/>
        <w:t xml:space="preserve">устанавливается в соответствии с </w:t>
      </w:r>
      <w:hyperlink r:id="rId11" w:anchor="dst100012" w:history="1">
        <w:r w:rsidR="00D84C24" w:rsidRPr="00925DB3">
          <w:t>Правила</w:t>
        </w:r>
      </w:hyperlink>
      <w:r w:rsidR="00D84C24" w:rsidRPr="00925DB3">
        <w:t xml:space="preserve">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9E5F6F">
        <w:t>контракт</w:t>
      </w:r>
      <w:r w:rsidR="00D84C24">
        <w:t>ом</w:t>
      </w:r>
      <w:r w:rsidR="00D84C24" w:rsidRPr="00925DB3">
        <w:t xml:space="preserve"> (за исключением просрочки исполнения обязательств заказчиком, поставщиком (подрядчиком, исполнителем), утв. Постановлением Правительством Рос</w:t>
      </w:r>
      <w:r w:rsidR="00D84C24">
        <w:t xml:space="preserve">сийской Федерации от 30.08.2017 </w:t>
      </w:r>
      <w:r w:rsidR="00D84C24" w:rsidRPr="00925DB3">
        <w:t>№ 1042, за исключением случаев, если законодательством Российской Федерации установлен иной порядок начисления штрафов.</w:t>
      </w:r>
    </w:p>
    <w:p w14:paraId="04B041AA" w14:textId="430C3FA2" w:rsidR="00D84C24" w:rsidRPr="00925DB3" w:rsidRDefault="00E13EE8" w:rsidP="00E13EE8">
      <w:pPr>
        <w:pStyle w:val="a5"/>
        <w:shd w:val="clear" w:color="auto" w:fill="FFFFFF"/>
        <w:ind w:left="0"/>
        <w:jc w:val="both"/>
      </w:pPr>
      <w:r>
        <w:rPr>
          <w:bCs/>
        </w:rPr>
        <w:t>6</w:t>
      </w:r>
      <w:r w:rsidR="00D84C24">
        <w:rPr>
          <w:bCs/>
        </w:rPr>
        <w:t>.3.3.</w:t>
      </w:r>
      <w:r w:rsidR="00D84C24" w:rsidRPr="001E72B1">
        <w:rPr>
          <w:bCs/>
        </w:rPr>
        <w:t xml:space="preserve">За каждый факт неисполнения или ненадлежащего исполнения </w:t>
      </w:r>
      <w:r w:rsidR="00D84C24">
        <w:t>Исполнителем</w:t>
      </w:r>
      <w:r w:rsidR="00D84C24" w:rsidRPr="001E72B1">
        <w:rPr>
          <w:bCs/>
        </w:rPr>
        <w:t xml:space="preserve"> обязательства, предусмотренного </w:t>
      </w:r>
      <w:r w:rsidR="009E5F6F">
        <w:t>Контракт</w:t>
      </w:r>
      <w:r w:rsidR="00D84C24">
        <w:t>ом</w:t>
      </w:r>
      <w:r w:rsidR="00D84C24" w:rsidRPr="001E72B1">
        <w:rPr>
          <w:bCs/>
        </w:rPr>
        <w:t>, которое не имеет стоимостного выражения</w:t>
      </w:r>
      <w:r w:rsidR="00D84C24">
        <w:rPr>
          <w:bCs/>
        </w:rPr>
        <w:t>,</w:t>
      </w:r>
      <w:r w:rsidR="00D84C24" w:rsidRPr="001E72B1">
        <w:rPr>
          <w:bCs/>
        </w:rPr>
        <w:t xml:space="preserve"> штраф устанавливается в размере </w:t>
      </w:r>
      <w:r w:rsidR="00D84C24">
        <w:rPr>
          <w:bCs/>
        </w:rPr>
        <w:t>1</w:t>
      </w:r>
      <w:r w:rsidR="00D84C24" w:rsidRPr="00925DB3">
        <w:t> 000 рублей.</w:t>
      </w:r>
    </w:p>
    <w:p w14:paraId="78D3BB65" w14:textId="29BE17E6" w:rsidR="00D84C24" w:rsidRPr="00925DB3" w:rsidRDefault="00E13EE8" w:rsidP="00E13EE8">
      <w:pPr>
        <w:pStyle w:val="a5"/>
        <w:widowControl w:val="0"/>
        <w:tabs>
          <w:tab w:val="left" w:pos="930"/>
          <w:tab w:val="left" w:pos="993"/>
        </w:tabs>
        <w:autoSpaceDE w:val="0"/>
        <w:autoSpaceDN w:val="0"/>
        <w:adjustRightInd w:val="0"/>
        <w:ind w:left="0"/>
        <w:jc w:val="both"/>
      </w:pPr>
      <w:r>
        <w:t>6</w:t>
      </w:r>
      <w:r w:rsidR="00D84C24" w:rsidRPr="00925DB3">
        <w:t>.</w:t>
      </w:r>
      <w:r w:rsidR="00D84C24">
        <w:t>4</w:t>
      </w:r>
      <w:r w:rsidR="00D84C24" w:rsidRPr="00925DB3">
        <w:t xml:space="preserve">. Общая сумма начисленных штрафов за неисполнение или ненадлежащее исполнение </w:t>
      </w:r>
      <w:r w:rsidR="00D84C24">
        <w:t>Исполнителем</w:t>
      </w:r>
      <w:r w:rsidR="00D84C24" w:rsidRPr="00925DB3">
        <w:t xml:space="preserve"> обязательств, предусмотренных </w:t>
      </w:r>
      <w:r w:rsidR="009E5F6F">
        <w:t>Контракт</w:t>
      </w:r>
      <w:r w:rsidR="00D84C24">
        <w:t>ом</w:t>
      </w:r>
      <w:r w:rsidR="00D84C24" w:rsidRPr="00925DB3">
        <w:t xml:space="preserve">, не может превышать цену </w:t>
      </w:r>
      <w:r w:rsidR="009E5F6F">
        <w:t>Контракт</w:t>
      </w:r>
      <w:r w:rsidR="00D84C24" w:rsidRPr="00925DB3">
        <w:t xml:space="preserve">а. Общая сумма начисленных штрафов за ненадлежащее исполнение Заказчиком обязательств, предусмотренных </w:t>
      </w:r>
      <w:r w:rsidR="009E5F6F">
        <w:t>контракт</w:t>
      </w:r>
      <w:r w:rsidR="00D84C24">
        <w:t>ом</w:t>
      </w:r>
      <w:r w:rsidR="00D84C24" w:rsidRPr="00925DB3">
        <w:t xml:space="preserve">, не может превышать цену </w:t>
      </w:r>
      <w:r w:rsidR="009E5F6F">
        <w:t>Контракт</w:t>
      </w:r>
      <w:r w:rsidR="00D84C24">
        <w:t>а</w:t>
      </w:r>
      <w:r w:rsidR="00D84C24" w:rsidRPr="00925DB3">
        <w:t>.</w:t>
      </w:r>
    </w:p>
    <w:p w14:paraId="6DC90B13" w14:textId="22E03332" w:rsidR="00D84C24" w:rsidRDefault="00E13EE8" w:rsidP="00E13EE8">
      <w:pPr>
        <w:jc w:val="both"/>
        <w:rPr>
          <w:color w:val="000000"/>
        </w:rPr>
      </w:pPr>
      <w:r>
        <w:t>6</w:t>
      </w:r>
      <w:r w:rsidR="00D84C24" w:rsidRPr="00A47986">
        <w:t xml:space="preserve">.5. </w:t>
      </w:r>
      <w:r w:rsidR="00D84C24" w:rsidRPr="00A47986">
        <w:rPr>
          <w:color w:val="000000"/>
        </w:rPr>
        <w:t xml:space="preserve">Заказчик вправе удержать сумму неустойки (пени, штрафа) при окончательном расчете с </w:t>
      </w:r>
      <w:r w:rsidR="00D84C24">
        <w:rPr>
          <w:color w:val="000000"/>
        </w:rPr>
        <w:t>Исполнителем</w:t>
      </w:r>
      <w:r w:rsidR="00D84C24" w:rsidRPr="00A47986">
        <w:rPr>
          <w:color w:val="000000"/>
        </w:rPr>
        <w:t>.</w:t>
      </w:r>
    </w:p>
    <w:p w14:paraId="54BABBA2" w14:textId="441AF811" w:rsidR="00D84C24" w:rsidRPr="00725683" w:rsidRDefault="00E13EE8" w:rsidP="00E13EE8">
      <w:pPr>
        <w:jc w:val="both"/>
        <w:rPr>
          <w:color w:val="000000"/>
        </w:rPr>
      </w:pPr>
      <w:r>
        <w:rPr>
          <w:color w:val="000000"/>
        </w:rPr>
        <w:t>6</w:t>
      </w:r>
      <w:r w:rsidR="00D84C24">
        <w:rPr>
          <w:color w:val="000000"/>
        </w:rPr>
        <w:t>.6.</w:t>
      </w:r>
      <w:r w:rsidR="00D84C24" w:rsidRPr="00925DB3">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E5F6F">
        <w:t>контракт</w:t>
      </w:r>
      <w:r w:rsidR="00D84C24">
        <w:t>ом</w:t>
      </w:r>
      <w:r w:rsidR="00D84C24" w:rsidRPr="00925DB3">
        <w:t>, произошло вследствие непреодолимой силы или по вине другой стороны.</w:t>
      </w:r>
    </w:p>
    <w:p w14:paraId="1ABD06B4" w14:textId="6980CE6F" w:rsidR="00D84C24" w:rsidRPr="00925DB3" w:rsidRDefault="00E13EE8" w:rsidP="00E13EE8">
      <w:pPr>
        <w:pStyle w:val="11"/>
        <w:shd w:val="clear" w:color="auto" w:fill="auto"/>
        <w:tabs>
          <w:tab w:val="left" w:pos="993"/>
          <w:tab w:val="left" w:pos="1134"/>
        </w:tabs>
        <w:spacing w:after="0" w:line="240" w:lineRule="auto"/>
        <w:contextualSpacing/>
        <w:jc w:val="both"/>
        <w:rPr>
          <w:sz w:val="24"/>
          <w:szCs w:val="24"/>
          <w:lang w:bidi="ar-SA"/>
        </w:rPr>
      </w:pPr>
      <w:r>
        <w:rPr>
          <w:sz w:val="24"/>
          <w:szCs w:val="24"/>
          <w:lang w:bidi="ar-SA"/>
        </w:rPr>
        <w:t>6</w:t>
      </w:r>
      <w:r w:rsidR="00D84C24" w:rsidRPr="00925DB3">
        <w:rPr>
          <w:sz w:val="24"/>
          <w:szCs w:val="24"/>
          <w:lang w:bidi="ar-SA"/>
        </w:rPr>
        <w:t>.</w:t>
      </w:r>
      <w:r w:rsidR="00D84C24">
        <w:rPr>
          <w:sz w:val="24"/>
          <w:szCs w:val="24"/>
          <w:lang w:bidi="ar-SA"/>
        </w:rPr>
        <w:t>7</w:t>
      </w:r>
      <w:r w:rsidR="00D84C24" w:rsidRPr="00925DB3">
        <w:rPr>
          <w:sz w:val="24"/>
          <w:szCs w:val="24"/>
          <w:lang w:bidi="ar-SA"/>
        </w:rPr>
        <w:t xml:space="preserve">. </w:t>
      </w:r>
      <w:r w:rsidR="00D84C24" w:rsidRPr="00925DB3">
        <w:rPr>
          <w:sz w:val="24"/>
          <w:szCs w:val="24"/>
        </w:rPr>
        <w:t xml:space="preserve">Выплата неустойки (штрафа, пеней) не освобождает Стороны от исполнения своих обязательств по </w:t>
      </w:r>
      <w:r w:rsidR="009E5F6F">
        <w:t>Контракт</w:t>
      </w:r>
      <w:r w:rsidR="00D84C24">
        <w:t>у</w:t>
      </w:r>
      <w:r w:rsidR="00D84C24" w:rsidRPr="00925DB3">
        <w:rPr>
          <w:sz w:val="24"/>
          <w:szCs w:val="24"/>
        </w:rPr>
        <w:t>.</w:t>
      </w:r>
    </w:p>
    <w:p w14:paraId="60B6DA7D" w14:textId="75FE6034" w:rsidR="00D84C24" w:rsidRPr="00725683" w:rsidRDefault="00E13EE8" w:rsidP="00E13EE8">
      <w:pPr>
        <w:pStyle w:val="ConsPlusNormal"/>
        <w:tabs>
          <w:tab w:val="left" w:pos="993"/>
        </w:tabs>
        <w:ind w:firstLine="0"/>
        <w:contextualSpacing/>
        <w:jc w:val="both"/>
        <w:rPr>
          <w:rFonts w:ascii="Times New Roman" w:hAnsi="Times New Roman" w:cs="Times New Roman"/>
          <w:sz w:val="24"/>
          <w:szCs w:val="24"/>
        </w:rPr>
      </w:pPr>
      <w:r>
        <w:rPr>
          <w:rFonts w:ascii="Times New Roman" w:hAnsi="Times New Roman" w:cs="Times New Roman"/>
          <w:sz w:val="24"/>
          <w:szCs w:val="24"/>
        </w:rPr>
        <w:t>6</w:t>
      </w:r>
      <w:r w:rsidR="00D84C24" w:rsidRPr="00925DB3">
        <w:rPr>
          <w:rFonts w:ascii="Times New Roman" w:hAnsi="Times New Roman" w:cs="Times New Roman"/>
          <w:sz w:val="24"/>
          <w:szCs w:val="24"/>
        </w:rPr>
        <w:t>.</w:t>
      </w:r>
      <w:r w:rsidR="00D84C24">
        <w:rPr>
          <w:rFonts w:ascii="Times New Roman" w:hAnsi="Times New Roman" w:cs="Times New Roman"/>
          <w:sz w:val="24"/>
          <w:szCs w:val="24"/>
        </w:rPr>
        <w:t>8</w:t>
      </w:r>
      <w:r w:rsidR="00D84C24" w:rsidRPr="00925DB3">
        <w:rPr>
          <w:rFonts w:ascii="Times New Roman" w:hAnsi="Times New Roman" w:cs="Times New Roman"/>
          <w:sz w:val="24"/>
          <w:szCs w:val="24"/>
        </w:rPr>
        <w:t xml:space="preserve">. В случае расторжения </w:t>
      </w:r>
      <w:r w:rsidR="009E5F6F">
        <w:rPr>
          <w:rFonts w:ascii="Times New Roman" w:hAnsi="Times New Roman" w:cs="Times New Roman"/>
          <w:sz w:val="24"/>
          <w:szCs w:val="24"/>
        </w:rPr>
        <w:t>Контракт</w:t>
      </w:r>
      <w:r w:rsidR="00D84C24">
        <w:rPr>
          <w:rFonts w:ascii="Times New Roman" w:hAnsi="Times New Roman" w:cs="Times New Roman"/>
          <w:sz w:val="24"/>
          <w:szCs w:val="24"/>
        </w:rPr>
        <w:t>а</w:t>
      </w:r>
      <w:r w:rsidR="00D84C24" w:rsidRPr="00925DB3">
        <w:rPr>
          <w:rFonts w:ascii="Times New Roman" w:hAnsi="Times New Roman" w:cs="Times New Roman"/>
          <w:sz w:val="24"/>
          <w:szCs w:val="24"/>
        </w:rPr>
        <w:t xml:space="preserve"> в связи с односторонним отказом Стороны от исполнения </w:t>
      </w:r>
      <w:r w:rsidR="009E5F6F">
        <w:rPr>
          <w:rFonts w:ascii="Times New Roman" w:hAnsi="Times New Roman" w:cs="Times New Roman"/>
          <w:sz w:val="24"/>
          <w:szCs w:val="24"/>
        </w:rPr>
        <w:t>Контракт</w:t>
      </w:r>
      <w:r w:rsidR="00D84C24">
        <w:rPr>
          <w:rFonts w:ascii="Times New Roman" w:hAnsi="Times New Roman" w:cs="Times New Roman"/>
          <w:sz w:val="24"/>
          <w:szCs w:val="24"/>
        </w:rPr>
        <w:t>а</w:t>
      </w:r>
      <w:r w:rsidR="00D84C24" w:rsidRPr="00925DB3">
        <w:rPr>
          <w:rFonts w:ascii="Times New Roman" w:hAnsi="Times New Roman" w:cs="Times New Roman"/>
          <w:sz w:val="24"/>
          <w:szCs w:val="24"/>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9E5F6F">
        <w:rPr>
          <w:rFonts w:ascii="Times New Roman" w:hAnsi="Times New Roman" w:cs="Times New Roman"/>
          <w:sz w:val="24"/>
          <w:szCs w:val="24"/>
        </w:rPr>
        <w:t>Контракт</w:t>
      </w:r>
      <w:r w:rsidR="00D84C24">
        <w:rPr>
          <w:rFonts w:ascii="Times New Roman" w:hAnsi="Times New Roman" w:cs="Times New Roman"/>
          <w:sz w:val="24"/>
          <w:szCs w:val="24"/>
        </w:rPr>
        <w:t>а.</w:t>
      </w:r>
    </w:p>
    <w:p w14:paraId="61E8E8F7" w14:textId="77777777" w:rsidR="00D84C24" w:rsidRPr="0055481B" w:rsidRDefault="00D84C24" w:rsidP="00D84C24">
      <w:pPr>
        <w:tabs>
          <w:tab w:val="num" w:pos="360"/>
        </w:tabs>
        <w:ind w:left="567"/>
      </w:pPr>
    </w:p>
    <w:p w14:paraId="3F3E39BA" w14:textId="15E9F10B" w:rsidR="00D84C24" w:rsidRPr="00F7718A" w:rsidRDefault="00E13EE8" w:rsidP="00E13EE8">
      <w:pPr>
        <w:ind w:left="567"/>
        <w:jc w:val="center"/>
        <w:rPr>
          <w:b/>
        </w:rPr>
      </w:pPr>
      <w:r>
        <w:rPr>
          <w:b/>
        </w:rPr>
        <w:t>7.</w:t>
      </w:r>
      <w:r w:rsidR="00D84C24" w:rsidRPr="00F7718A">
        <w:rPr>
          <w:b/>
        </w:rPr>
        <w:t xml:space="preserve">СРОК ДЕЙСТВИЯ И УСЛОВИЯ РАСТОРЖЕНИЯ </w:t>
      </w:r>
      <w:r w:rsidR="009E5F6F">
        <w:rPr>
          <w:b/>
        </w:rPr>
        <w:t>КОНТРАКТ</w:t>
      </w:r>
      <w:r w:rsidR="00D84C24" w:rsidRPr="00F7718A">
        <w:rPr>
          <w:b/>
        </w:rPr>
        <w:t>А</w:t>
      </w:r>
    </w:p>
    <w:p w14:paraId="659C04E1" w14:textId="77777777" w:rsidR="00DB68C5" w:rsidRPr="006E62E3" w:rsidRDefault="00E13EE8" w:rsidP="00DB68C5">
      <w:pPr>
        <w:pStyle w:val="a3"/>
        <w:ind w:left="0" w:firstLine="0"/>
        <w:jc w:val="both"/>
      </w:pPr>
      <w:r>
        <w:t>7</w:t>
      </w:r>
      <w:r w:rsidR="00D84C24" w:rsidRPr="00424DC3">
        <w:t>.1.</w:t>
      </w:r>
      <w:r w:rsidR="00D84C24" w:rsidRPr="00772BC2">
        <w:rPr>
          <w:color w:val="000000"/>
          <w:sz w:val="22"/>
          <w:szCs w:val="22"/>
        </w:rPr>
        <w:t xml:space="preserve"> </w:t>
      </w:r>
      <w:r w:rsidR="00DB68C5" w:rsidRPr="006E62E3">
        <w:t>Контракт вступает в силу с момента его подписания и действует до 31.12.2026, а в части взаиморасчётов и гарантийных обязательств до полного исполнения Сторонами своих обязательств.</w:t>
      </w:r>
    </w:p>
    <w:p w14:paraId="21481B19" w14:textId="0E5B74C9" w:rsidR="00D84C24" w:rsidRPr="00424DC3" w:rsidRDefault="00E13EE8" w:rsidP="00DB68C5">
      <w:pPr>
        <w:pStyle w:val="a5"/>
        <w:ind w:left="0"/>
        <w:jc w:val="both"/>
      </w:pPr>
      <w:r w:rsidRPr="006E62E3">
        <w:rPr>
          <w:color w:val="000000"/>
        </w:rPr>
        <w:t>7</w:t>
      </w:r>
      <w:r w:rsidR="00D84C24" w:rsidRPr="006E62E3">
        <w:rPr>
          <w:color w:val="000000"/>
        </w:rPr>
        <w:t xml:space="preserve">.2.Настоящий </w:t>
      </w:r>
      <w:r w:rsidR="009E5F6F" w:rsidRPr="006E62E3">
        <w:rPr>
          <w:color w:val="000000"/>
        </w:rPr>
        <w:t>контракт</w:t>
      </w:r>
      <w:r w:rsidR="00D84C24" w:rsidRPr="006E62E3">
        <w:rPr>
          <w:color w:val="000000"/>
        </w:rPr>
        <w:t xml:space="preserve"> может быть расторгнут по соглашению сторон, по решению суда и в одностороннем порядке по основаниям предусмотренным Гражданским</w:t>
      </w:r>
      <w:r w:rsidR="00D84C24" w:rsidRPr="00424DC3">
        <w:rPr>
          <w:color w:val="000000"/>
        </w:rPr>
        <w:t xml:space="preserve"> кодексом РФ</w:t>
      </w:r>
      <w:r w:rsidR="00D84C24" w:rsidRPr="00424DC3">
        <w:t xml:space="preserve">.    </w:t>
      </w:r>
    </w:p>
    <w:p w14:paraId="66444DFE" w14:textId="62F45B9C" w:rsidR="00D84C24" w:rsidRPr="00424DC3" w:rsidRDefault="00E13EE8" w:rsidP="00DB68C5">
      <w:pPr>
        <w:pStyle w:val="a5"/>
        <w:tabs>
          <w:tab w:val="left" w:pos="567"/>
        </w:tabs>
        <w:ind w:left="0"/>
        <w:jc w:val="both"/>
      </w:pPr>
      <w:r>
        <w:t>7</w:t>
      </w:r>
      <w:r w:rsidR="00D84C24" w:rsidRPr="00424DC3">
        <w:t xml:space="preserve">.3.При расторжении </w:t>
      </w:r>
      <w:r w:rsidR="009E5F6F">
        <w:t>Контракт</w:t>
      </w:r>
      <w:r w:rsidR="00D84C24" w:rsidRPr="00424DC3">
        <w:t xml:space="preserve"> в одностороннем порядке Сторона, которая отказывается от исполнения настоящего </w:t>
      </w:r>
      <w:r w:rsidR="009E5F6F">
        <w:t>Контракт</w:t>
      </w:r>
      <w:r w:rsidR="00D84C24" w:rsidRPr="00424DC3">
        <w:t xml:space="preserve">а обязана письменно известить другую Сторону об одностороннем расторжении настоящего </w:t>
      </w:r>
      <w:r w:rsidR="009E5F6F">
        <w:t>Контракт</w:t>
      </w:r>
      <w:r w:rsidR="00D84C24" w:rsidRPr="00424DC3">
        <w:t>а не позднее, чем за 10 (десять) дней предполагаемой даты расторжения.</w:t>
      </w:r>
    </w:p>
    <w:p w14:paraId="65710727" w14:textId="59FAC9B4" w:rsidR="00D84C24" w:rsidRPr="00424DC3" w:rsidRDefault="00E13EE8" w:rsidP="00DB68C5">
      <w:pPr>
        <w:pStyle w:val="a5"/>
        <w:tabs>
          <w:tab w:val="left" w:pos="567"/>
        </w:tabs>
        <w:ind w:left="0"/>
        <w:jc w:val="both"/>
      </w:pPr>
      <w:r>
        <w:t>7</w:t>
      </w:r>
      <w:r w:rsidR="00D84C24" w:rsidRPr="00424DC3">
        <w:t xml:space="preserve">.4.Прекращение срока действия настоящего </w:t>
      </w:r>
      <w:r w:rsidR="009E5F6F">
        <w:t>Контракт</w:t>
      </w:r>
      <w:r w:rsidR="00D84C24" w:rsidRPr="00424DC3">
        <w:t>а не является основанием для прекращения по нему денежных обязательств, которые действуют до момента их полного и надлежащего выполнения.</w:t>
      </w:r>
    </w:p>
    <w:p w14:paraId="3C2C4300" w14:textId="26FDCC28" w:rsidR="00D84C24" w:rsidRPr="00424DC3" w:rsidRDefault="00E13EE8" w:rsidP="00DB68C5">
      <w:pPr>
        <w:pStyle w:val="a5"/>
        <w:tabs>
          <w:tab w:val="left" w:pos="567"/>
        </w:tabs>
        <w:ind w:left="0"/>
        <w:jc w:val="both"/>
      </w:pPr>
      <w:r>
        <w:t>7</w:t>
      </w:r>
      <w:r w:rsidR="00D84C24" w:rsidRPr="00424DC3">
        <w:t xml:space="preserve">.5.Исполнитель вправе в одностороннем порядке отказаться от исполнения настоящего </w:t>
      </w:r>
      <w:r w:rsidR="009E5F6F">
        <w:t>контракт</w:t>
      </w:r>
      <w:r w:rsidR="00D84C24" w:rsidRPr="00424DC3">
        <w:t>а в случае просрочки оплаты со стороны Заказчика на срок более чем 10 дней с уведомлением Заказчика.</w:t>
      </w:r>
    </w:p>
    <w:p w14:paraId="09133D0E" w14:textId="77777777" w:rsidR="00D84C24" w:rsidRPr="00424DC3" w:rsidRDefault="00D84C24" w:rsidP="00D84C24">
      <w:pPr>
        <w:pStyle w:val="a5"/>
        <w:tabs>
          <w:tab w:val="left" w:pos="567"/>
        </w:tabs>
        <w:ind w:left="567"/>
        <w:jc w:val="both"/>
      </w:pPr>
    </w:p>
    <w:p w14:paraId="421A04B3" w14:textId="2744DDCB" w:rsidR="00D84C24" w:rsidRDefault="00E13EE8" w:rsidP="00D84C24">
      <w:pPr>
        <w:shd w:val="clear" w:color="auto" w:fill="FFFFFF"/>
        <w:ind w:left="567"/>
        <w:jc w:val="center"/>
        <w:outlineLvl w:val="0"/>
      </w:pPr>
      <w:r>
        <w:rPr>
          <w:b/>
        </w:rPr>
        <w:t xml:space="preserve">8. </w:t>
      </w:r>
      <w:r w:rsidR="00E7011B">
        <w:rPr>
          <w:b/>
          <w:color w:val="000000"/>
        </w:rPr>
        <w:t>ПОРЯДОК РАЗРЕШЕНИЯ СПОРОВ</w:t>
      </w:r>
    </w:p>
    <w:p w14:paraId="7B330CDB" w14:textId="14735C03" w:rsidR="00D84C24" w:rsidRDefault="00E13EE8" w:rsidP="00E13EE8">
      <w:pPr>
        <w:shd w:val="clear" w:color="auto" w:fill="FFFFFF"/>
        <w:tabs>
          <w:tab w:val="left" w:pos="1070"/>
        </w:tabs>
        <w:jc w:val="both"/>
      </w:pPr>
      <w:r>
        <w:t>8</w:t>
      </w:r>
      <w:r w:rsidR="00D84C24">
        <w:t xml:space="preserve">.1. Для разрешения споров, связанных с нарушением Сторонами своих обязательств по настоящему </w:t>
      </w:r>
      <w:r w:rsidR="009E5F6F">
        <w:t>контракт</w:t>
      </w:r>
      <w:r w:rsidR="00D84C24">
        <w:t xml:space="preserve">у либо иным образом вытекающих из </w:t>
      </w:r>
      <w:r w:rsidR="009E5F6F">
        <w:t>контракт</w:t>
      </w:r>
      <w:r w:rsidR="00D84C24">
        <w:t>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w:t>
      </w:r>
    </w:p>
    <w:p w14:paraId="708138D9" w14:textId="77777777" w:rsidR="00D84C24" w:rsidRDefault="00D84C24" w:rsidP="00E13EE8">
      <w:pPr>
        <w:shd w:val="clear" w:color="auto" w:fill="FFFFFF"/>
        <w:tabs>
          <w:tab w:val="left" w:pos="1070"/>
        </w:tabs>
        <w:jc w:val="both"/>
      </w:pPr>
      <w:r>
        <w:t>При необходимости к претензии прилагаются документы, подтверждающие выявленные нарушения.</w:t>
      </w:r>
    </w:p>
    <w:p w14:paraId="286ED073" w14:textId="3F6B9D97" w:rsidR="00D84C24" w:rsidRDefault="00E13EE8" w:rsidP="00E13EE8">
      <w:pPr>
        <w:shd w:val="clear" w:color="auto" w:fill="FFFFFF"/>
        <w:tabs>
          <w:tab w:val="left" w:pos="1070"/>
        </w:tabs>
        <w:jc w:val="both"/>
      </w:pPr>
      <w:r>
        <w:t>8</w:t>
      </w:r>
      <w:r w:rsidR="00D84C24">
        <w:t>.2. Срок рассмотрения претензии - 10 (десять) рабочих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3E3F89BE" w14:textId="1C93D514" w:rsidR="00D84C24" w:rsidRDefault="00E13EE8" w:rsidP="00E13EE8">
      <w:pPr>
        <w:shd w:val="clear" w:color="auto" w:fill="FFFFFF"/>
        <w:tabs>
          <w:tab w:val="left" w:pos="1070"/>
        </w:tabs>
        <w:jc w:val="both"/>
      </w:pPr>
      <w:r>
        <w:t>8</w:t>
      </w:r>
      <w:r w:rsidR="00D84C24">
        <w:t>.3. Претензии могут быть направлены Сторонами друг другу одним из нижеперечисленных способов:</w:t>
      </w:r>
    </w:p>
    <w:p w14:paraId="2694202E" w14:textId="77777777" w:rsidR="00D84C24" w:rsidRDefault="00D84C24" w:rsidP="00E13EE8">
      <w:pPr>
        <w:shd w:val="clear" w:color="auto" w:fill="FFFFFF"/>
        <w:tabs>
          <w:tab w:val="left" w:pos="1070"/>
        </w:tabs>
        <w:jc w:val="both"/>
      </w:pPr>
      <w:r>
        <w:t>— заказным письмом по адресу места нахождения (места жительства) Стороны;</w:t>
      </w:r>
    </w:p>
    <w:p w14:paraId="1BA35C9B" w14:textId="77777777" w:rsidR="00D84C24" w:rsidRDefault="00D84C24" w:rsidP="00E13EE8">
      <w:pPr>
        <w:shd w:val="clear" w:color="auto" w:fill="FFFFFF"/>
        <w:tabs>
          <w:tab w:val="left" w:pos="1070"/>
        </w:tabs>
        <w:jc w:val="both"/>
      </w:pPr>
      <w:r>
        <w:t>— передача лично Стороне или его уполномоченному представителю под роспись либо по передаточному акту.</w:t>
      </w:r>
    </w:p>
    <w:p w14:paraId="65245C41" w14:textId="480E7E7B" w:rsidR="00D84C24" w:rsidRPr="00F7718A" w:rsidRDefault="00E13EE8" w:rsidP="00E13EE8">
      <w:pPr>
        <w:shd w:val="clear" w:color="auto" w:fill="FFFFFF"/>
        <w:tabs>
          <w:tab w:val="left" w:pos="1070"/>
        </w:tabs>
        <w:jc w:val="both"/>
      </w:pPr>
      <w:r>
        <w:t>8</w:t>
      </w:r>
      <w:r w:rsidR="00D84C24">
        <w:t xml:space="preserve">.4. </w:t>
      </w:r>
      <w:r w:rsidR="00D84C24" w:rsidRPr="00F7718A">
        <w:t xml:space="preserve">В случае возникновения споров в связи или по поводу исполнения настоящего </w:t>
      </w:r>
      <w:r w:rsidR="009E5F6F">
        <w:t>контракт</w:t>
      </w:r>
      <w:r w:rsidR="00D84C24" w:rsidRPr="00F7718A">
        <w:t>а, стороны решают их путем переговоров. В случае невозможности достичь согласия, стороны передают предмет спора для рассмотрения в Арбитражный суд Красноярского края.</w:t>
      </w:r>
    </w:p>
    <w:p w14:paraId="4A5E3A09" w14:textId="77777777" w:rsidR="009B6489" w:rsidRDefault="009B6489" w:rsidP="00DB68C5">
      <w:pPr>
        <w:shd w:val="clear" w:color="auto" w:fill="FFFFFF"/>
        <w:tabs>
          <w:tab w:val="left" w:pos="1070"/>
        </w:tabs>
        <w:jc w:val="both"/>
        <w:rPr>
          <w:b/>
          <w:bCs/>
          <w:sz w:val="20"/>
        </w:rPr>
      </w:pPr>
    </w:p>
    <w:p w14:paraId="35180FB1" w14:textId="77777777" w:rsidR="00DB68C5" w:rsidRDefault="00DB68C5" w:rsidP="00DB68C5">
      <w:pPr>
        <w:shd w:val="clear" w:color="auto" w:fill="FFFFFF"/>
        <w:tabs>
          <w:tab w:val="left" w:pos="1070"/>
        </w:tabs>
        <w:jc w:val="both"/>
        <w:rPr>
          <w:b/>
          <w:bCs/>
          <w:sz w:val="20"/>
        </w:rPr>
      </w:pPr>
    </w:p>
    <w:p w14:paraId="36B31715" w14:textId="7871D8DE" w:rsidR="00D84C24" w:rsidRPr="00424DC3" w:rsidRDefault="00E13EE8" w:rsidP="00D84C24">
      <w:pPr>
        <w:pStyle w:val="af5"/>
        <w:spacing w:after="0"/>
        <w:ind w:left="567"/>
        <w:jc w:val="center"/>
      </w:pPr>
      <w:r>
        <w:rPr>
          <w:b/>
          <w:bCs/>
        </w:rPr>
        <w:lastRenderedPageBreak/>
        <w:t>9.</w:t>
      </w:r>
      <w:r w:rsidR="00AC4D47" w:rsidRPr="00424DC3">
        <w:rPr>
          <w:b/>
          <w:bCs/>
        </w:rPr>
        <w:t xml:space="preserve"> АНТИКОРРУПЦИОННАЯ ОГОВОРКА</w:t>
      </w:r>
    </w:p>
    <w:p w14:paraId="0F895B38" w14:textId="1DFD66D8" w:rsidR="00D84C24" w:rsidRPr="00424DC3" w:rsidRDefault="00E13EE8" w:rsidP="00E13EE8">
      <w:pPr>
        <w:pStyle w:val="af5"/>
        <w:spacing w:after="0"/>
        <w:jc w:val="both"/>
      </w:pPr>
      <w:r>
        <w:rPr>
          <w:color w:val="000000"/>
        </w:rPr>
        <w:t xml:space="preserve"> 9</w:t>
      </w:r>
      <w:r w:rsidR="00D84C24" w:rsidRPr="00424DC3">
        <w:rPr>
          <w:color w:val="000000"/>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37D3DF9" w14:textId="66E046FF" w:rsidR="00D84C24" w:rsidRPr="00424DC3" w:rsidRDefault="00E13EE8" w:rsidP="00E13EE8">
      <w:pPr>
        <w:shd w:val="clear" w:color="auto" w:fill="FFFFFF"/>
        <w:jc w:val="both"/>
      </w:pPr>
      <w:r>
        <w:rPr>
          <w:color w:val="000000"/>
        </w:rPr>
        <w:t>9</w:t>
      </w:r>
      <w:r w:rsidR="00D84C24" w:rsidRPr="00424DC3">
        <w:rPr>
          <w:color w:val="000000"/>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6BF5001" w14:textId="26FE86E8" w:rsidR="00D84C24" w:rsidRPr="00424DC3" w:rsidRDefault="00E13EE8" w:rsidP="00E13EE8">
      <w:pPr>
        <w:shd w:val="clear" w:color="auto" w:fill="FFFFFF"/>
        <w:jc w:val="both"/>
      </w:pPr>
      <w:r>
        <w:rPr>
          <w:color w:val="000000"/>
        </w:rPr>
        <w:t>9</w:t>
      </w:r>
      <w:r w:rsidR="00D84C24" w:rsidRPr="00424DC3">
        <w:rPr>
          <w:color w:val="000000"/>
        </w:rP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46CE1F9" w14:textId="08B1CB53" w:rsidR="00D84C24" w:rsidRPr="00424DC3" w:rsidRDefault="00E13EE8" w:rsidP="00E13EE8">
      <w:pPr>
        <w:shd w:val="clear" w:color="auto" w:fill="FFFFFF"/>
        <w:jc w:val="both"/>
      </w:pPr>
      <w:r>
        <w:rPr>
          <w:color w:val="000000"/>
        </w:rPr>
        <w:t>9</w:t>
      </w:r>
      <w:r w:rsidR="00D84C24" w:rsidRPr="00424DC3">
        <w:rPr>
          <w:color w:val="000000"/>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r w:rsidR="00D84C24" w:rsidRPr="00424DC3">
        <w:t>.</w:t>
      </w:r>
    </w:p>
    <w:p w14:paraId="2025DC5C" w14:textId="77777777" w:rsidR="00D84C24" w:rsidRPr="00F7718A" w:rsidRDefault="00D84C24" w:rsidP="00D84C24">
      <w:pPr>
        <w:tabs>
          <w:tab w:val="num" w:pos="360"/>
        </w:tabs>
        <w:ind w:left="567"/>
      </w:pPr>
    </w:p>
    <w:p w14:paraId="67837329" w14:textId="38ED57CD" w:rsidR="00D84C24" w:rsidRPr="00232314" w:rsidRDefault="00E13EE8" w:rsidP="00D84C24">
      <w:pPr>
        <w:pStyle w:val="ConsNormal"/>
        <w:widowControl/>
        <w:snapToGrid/>
        <w:ind w:left="567" w:firstLine="0"/>
        <w:jc w:val="center"/>
        <w:rPr>
          <w:rFonts w:ascii="Times New Roman" w:hAnsi="Times New Roman"/>
          <w:b/>
          <w:caps/>
          <w:color w:val="000000"/>
          <w:sz w:val="24"/>
          <w:szCs w:val="24"/>
        </w:rPr>
      </w:pPr>
      <w:r>
        <w:rPr>
          <w:rFonts w:ascii="Times New Roman" w:hAnsi="Times New Roman"/>
          <w:b/>
          <w:sz w:val="24"/>
          <w:szCs w:val="24"/>
        </w:rPr>
        <w:t>10.</w:t>
      </w:r>
      <w:r w:rsidR="00D84C24" w:rsidRPr="00232314">
        <w:rPr>
          <w:rFonts w:ascii="Times New Roman" w:hAnsi="Times New Roman"/>
          <w:b/>
          <w:caps/>
          <w:color w:val="000000"/>
          <w:sz w:val="24"/>
          <w:szCs w:val="24"/>
        </w:rPr>
        <w:t xml:space="preserve"> Заключительные положения</w:t>
      </w:r>
    </w:p>
    <w:p w14:paraId="38E5DF82" w14:textId="1914A889" w:rsidR="00D84C24" w:rsidRPr="00232314" w:rsidRDefault="00E13EE8" w:rsidP="00E13EE8">
      <w:pPr>
        <w:shd w:val="clear" w:color="auto" w:fill="FFFFFF"/>
        <w:jc w:val="both"/>
      </w:pPr>
      <w:r>
        <w:rPr>
          <w:color w:val="000000"/>
        </w:rPr>
        <w:t>10</w:t>
      </w:r>
      <w:r w:rsidR="00D84C24" w:rsidRPr="00232314">
        <w:rPr>
          <w:color w:val="000000"/>
        </w:rPr>
        <w:t xml:space="preserve">.1. Любые изменения и дополнения к настоящему </w:t>
      </w:r>
      <w:r w:rsidR="009E5F6F">
        <w:rPr>
          <w:color w:val="000000"/>
        </w:rPr>
        <w:t>Контракт</w:t>
      </w:r>
      <w:r w:rsidR="00D84C24" w:rsidRPr="00232314">
        <w:rPr>
          <w:color w:val="000000"/>
        </w:rPr>
        <w:t>у имеют силу только в том случае, если они оформлены в письменном виде и подписаны обеими Сторонами.</w:t>
      </w:r>
    </w:p>
    <w:p w14:paraId="65BC627B" w14:textId="318EB281" w:rsidR="00D84C24" w:rsidRPr="00232314" w:rsidRDefault="00E13EE8" w:rsidP="00E13EE8">
      <w:pPr>
        <w:jc w:val="both"/>
      </w:pPr>
      <w:r>
        <w:rPr>
          <w:color w:val="000000"/>
        </w:rPr>
        <w:t>10</w:t>
      </w:r>
      <w:r w:rsidR="00D84C24" w:rsidRPr="00232314">
        <w:rPr>
          <w:color w:val="000000"/>
        </w:rPr>
        <w:t xml:space="preserve">.2. Уступка прав требования по настоящему </w:t>
      </w:r>
      <w:r w:rsidR="009E5F6F">
        <w:rPr>
          <w:color w:val="000000"/>
        </w:rPr>
        <w:t>Контракт</w:t>
      </w:r>
      <w:r w:rsidR="00D84C24" w:rsidRPr="00232314">
        <w:rPr>
          <w:color w:val="000000"/>
        </w:rPr>
        <w:t xml:space="preserve">у </w:t>
      </w:r>
      <w:r w:rsidR="00E7011B">
        <w:rPr>
          <w:color w:val="000000"/>
        </w:rPr>
        <w:t>Исполнителем</w:t>
      </w:r>
      <w:r w:rsidR="00D84C24" w:rsidRPr="00232314">
        <w:rPr>
          <w:color w:val="000000"/>
        </w:rPr>
        <w:t xml:space="preserve"> осуществляется только с согласия </w:t>
      </w:r>
      <w:r w:rsidR="00E7011B">
        <w:rPr>
          <w:color w:val="000000"/>
        </w:rPr>
        <w:t>Заказчика</w:t>
      </w:r>
      <w:r w:rsidR="00D84C24" w:rsidRPr="00232314">
        <w:rPr>
          <w:color w:val="000000"/>
        </w:rPr>
        <w:t xml:space="preserve"> при соответствии правопреемника требованиям, установленных законодательством Российской Федерации.</w:t>
      </w:r>
    </w:p>
    <w:p w14:paraId="071AE3E0" w14:textId="4A856111" w:rsidR="00D84C24" w:rsidRDefault="00E13EE8" w:rsidP="00E13EE8">
      <w:pPr>
        <w:jc w:val="both"/>
      </w:pPr>
      <w:r>
        <w:t>10</w:t>
      </w:r>
      <w:r w:rsidR="00D84C24">
        <w:t xml:space="preserve">.3. В случае изменения у какой-либо из Сторон местонахождения, названия, банковских реквизитов и прочего, она обязана в течение 7 (семи) календарных дней письменно известить об этом другую Сторону, причем в письме необходимо указать, что оно является неотъемлемой частью настоящего </w:t>
      </w:r>
      <w:r w:rsidR="009E5F6F">
        <w:t>Контракт</w:t>
      </w:r>
      <w:r w:rsidR="00D84C24">
        <w:t>а. Уведомление по телефону осуществляется в день изменения вышеуказанных данных.</w:t>
      </w:r>
    </w:p>
    <w:p w14:paraId="2DA4BE06" w14:textId="129B6814" w:rsidR="00D84C24" w:rsidRDefault="00E13EE8" w:rsidP="00E13EE8">
      <w:pPr>
        <w:jc w:val="both"/>
      </w:pPr>
      <w:r>
        <w:rPr>
          <w:color w:val="000000"/>
        </w:rPr>
        <w:t>10</w:t>
      </w:r>
      <w:r w:rsidR="00D84C24">
        <w:rPr>
          <w:color w:val="000000"/>
        </w:rPr>
        <w:t xml:space="preserve">.4. </w:t>
      </w:r>
      <w:r w:rsidR="00D84C24">
        <w:rPr>
          <w:color w:val="000000"/>
          <w:lang w:eastAsia="ar-SA"/>
        </w:rPr>
        <w:t xml:space="preserve">Стороны допускают обмен экземплярами настоящего </w:t>
      </w:r>
      <w:r w:rsidR="009E5F6F">
        <w:rPr>
          <w:color w:val="000000"/>
          <w:lang w:eastAsia="ar-SA"/>
        </w:rPr>
        <w:t>Контракт</w:t>
      </w:r>
      <w:r w:rsidR="00D84C24">
        <w:rPr>
          <w:color w:val="000000"/>
          <w:lang w:eastAsia="ar-SA"/>
        </w:rPr>
        <w:t xml:space="preserve">а, приложений и дополнительных соглашений к нему, платежных документов, подписанных одной стороной, сканированных и направленных другой Стороне по адресам электронной почты, признавая тем самым юридическую силу названных документов, до момента получения бумажных оригиналов. Стороны также признают юридическую силу всех прочих документов, уведомлений, претензий, направленных друг другу в электронном виде во исполнении настоящего </w:t>
      </w:r>
      <w:r w:rsidR="009E5F6F">
        <w:rPr>
          <w:color w:val="000000"/>
          <w:lang w:eastAsia="ar-SA"/>
        </w:rPr>
        <w:t>Контракт</w:t>
      </w:r>
      <w:r w:rsidR="00D84C24">
        <w:rPr>
          <w:color w:val="000000"/>
          <w:lang w:eastAsia="ar-SA"/>
        </w:rPr>
        <w:t>а по указанным адресам электронной почты.</w:t>
      </w:r>
    </w:p>
    <w:p w14:paraId="241AC81E" w14:textId="33AE215A" w:rsidR="00D84C24" w:rsidRDefault="00E13EE8" w:rsidP="00E13EE8">
      <w:pPr>
        <w:shd w:val="clear" w:color="auto" w:fill="FFFFFF"/>
        <w:jc w:val="both"/>
      </w:pPr>
      <w:r>
        <w:rPr>
          <w:color w:val="000000"/>
        </w:rPr>
        <w:t>10</w:t>
      </w:r>
      <w:r w:rsidR="00D84C24">
        <w:rPr>
          <w:color w:val="000000"/>
        </w:rPr>
        <w:t xml:space="preserve">.5. Во всем остальном, что не предусмотрено настоящим </w:t>
      </w:r>
      <w:r w:rsidR="009E5F6F">
        <w:rPr>
          <w:color w:val="000000"/>
        </w:rPr>
        <w:t>Контракт</w:t>
      </w:r>
      <w:r w:rsidR="00D84C24">
        <w:rPr>
          <w:color w:val="000000"/>
        </w:rPr>
        <w:t>ом, Стороны руководствуются действующим законодательством Российской Федерации.</w:t>
      </w:r>
    </w:p>
    <w:p w14:paraId="327BFBDE" w14:textId="1CBC89C1" w:rsidR="00D84C24" w:rsidRDefault="00E13EE8" w:rsidP="00E13EE8">
      <w:pPr>
        <w:ind w:right="-207"/>
        <w:jc w:val="both"/>
        <w:outlineLvl w:val="0"/>
      </w:pPr>
      <w:r>
        <w:rPr>
          <w:color w:val="000000"/>
        </w:rPr>
        <w:t>10</w:t>
      </w:r>
      <w:r w:rsidR="00D84C24">
        <w:rPr>
          <w:color w:val="000000"/>
        </w:rPr>
        <w:t xml:space="preserve">.6. Настоящий </w:t>
      </w:r>
      <w:r w:rsidR="009E5F6F">
        <w:rPr>
          <w:color w:val="000000"/>
        </w:rPr>
        <w:t>Контракт</w:t>
      </w:r>
      <w:r w:rsidR="00D84C24">
        <w:rPr>
          <w:color w:val="000000"/>
        </w:rPr>
        <w:t xml:space="preserve"> составлен в 2 (двух) экземплярах, имеющих одинаковую юридическую силу, по одному для каждой из сторон.</w:t>
      </w:r>
    </w:p>
    <w:p w14:paraId="597A4CBD" w14:textId="233056AE" w:rsidR="00D84C24" w:rsidRPr="00FE0162" w:rsidRDefault="00E13EE8" w:rsidP="00E13EE8">
      <w:pPr>
        <w:ind w:right="-207"/>
        <w:jc w:val="both"/>
        <w:outlineLvl w:val="0"/>
      </w:pPr>
      <w:r>
        <w:rPr>
          <w:color w:val="000000"/>
        </w:rPr>
        <w:t>10</w:t>
      </w:r>
      <w:r w:rsidR="00D84C24">
        <w:rPr>
          <w:color w:val="000000"/>
        </w:rPr>
        <w:t xml:space="preserve">.7. Приложения, являющиеся неотъемлемой частью </w:t>
      </w:r>
      <w:r w:rsidR="009E5F6F">
        <w:rPr>
          <w:color w:val="000000"/>
        </w:rPr>
        <w:t>Контракт</w:t>
      </w:r>
      <w:r w:rsidR="00D84C24">
        <w:rPr>
          <w:color w:val="000000"/>
        </w:rPr>
        <w:t>а: При</w:t>
      </w:r>
      <w:r w:rsidR="00F009B8">
        <w:rPr>
          <w:color w:val="000000"/>
        </w:rPr>
        <w:t>ложение №1- Техническое задание;</w:t>
      </w:r>
      <w:r w:rsidR="00D84C24">
        <w:rPr>
          <w:color w:val="000000"/>
        </w:rPr>
        <w:t xml:space="preserve"> </w:t>
      </w:r>
    </w:p>
    <w:p w14:paraId="226B298E" w14:textId="77777777" w:rsidR="00E7011B" w:rsidRPr="00FE0162" w:rsidRDefault="00E7011B" w:rsidP="00D352FA">
      <w:pPr>
        <w:tabs>
          <w:tab w:val="left" w:pos="426"/>
          <w:tab w:val="left" w:pos="567"/>
          <w:tab w:val="num" w:pos="780"/>
          <w:tab w:val="num" w:pos="9470"/>
        </w:tabs>
        <w:ind w:left="284"/>
        <w:jc w:val="both"/>
      </w:pPr>
    </w:p>
    <w:tbl>
      <w:tblPr>
        <w:tblpPr w:leftFromText="180" w:rightFromText="180" w:vertAnchor="text" w:horzAnchor="margin" w:tblpXSpec="center" w:tblpY="1537"/>
        <w:tblW w:w="0" w:type="auto"/>
        <w:tblLayout w:type="fixed"/>
        <w:tblLook w:val="04A0" w:firstRow="1" w:lastRow="0" w:firstColumn="1" w:lastColumn="0" w:noHBand="0" w:noVBand="1"/>
      </w:tblPr>
      <w:tblGrid>
        <w:gridCol w:w="5245"/>
        <w:gridCol w:w="4676"/>
      </w:tblGrid>
      <w:tr w:rsidR="00AD50B7" w:rsidRPr="00FE0162" w14:paraId="25702994" w14:textId="77777777" w:rsidTr="00FE0162">
        <w:trPr>
          <w:trHeight w:val="3403"/>
        </w:trPr>
        <w:tc>
          <w:tcPr>
            <w:tcW w:w="5245" w:type="dxa"/>
          </w:tcPr>
          <w:p w14:paraId="3C897B89" w14:textId="2985EC1E" w:rsidR="006E133E" w:rsidRPr="00FE0162" w:rsidRDefault="006E133E" w:rsidP="00FE0162">
            <w:pPr>
              <w:pStyle w:val="1"/>
              <w:tabs>
                <w:tab w:val="left" w:pos="567"/>
              </w:tabs>
              <w:jc w:val="left"/>
              <w:rPr>
                <w:bCs w:val="0"/>
              </w:rPr>
            </w:pPr>
            <w:r w:rsidRPr="00FE0162">
              <w:rPr>
                <w:bCs w:val="0"/>
              </w:rPr>
              <w:t>ИСПОЛНИТЕЛЬ</w:t>
            </w:r>
            <w:r w:rsidR="00DC2D61">
              <w:rPr>
                <w:bCs w:val="0"/>
              </w:rPr>
              <w:t>:</w:t>
            </w:r>
          </w:p>
          <w:p w14:paraId="53A7D8E7" w14:textId="6E52D330" w:rsidR="00791C85" w:rsidRPr="00FE0162" w:rsidRDefault="000C7673" w:rsidP="00FE0162">
            <w:pPr>
              <w:rPr>
                <w:b/>
              </w:rPr>
            </w:pPr>
            <w:r w:rsidRPr="00FE0162">
              <w:rPr>
                <w:b/>
              </w:rPr>
              <w:t>__________________</w:t>
            </w:r>
          </w:p>
          <w:p w14:paraId="6938F73F" w14:textId="21CC661F" w:rsidR="00791C85" w:rsidRPr="00FE0162" w:rsidRDefault="00791C85" w:rsidP="00FE0162">
            <w:r w:rsidRPr="00FE0162">
              <w:t>Юр. адрес:</w:t>
            </w:r>
            <w:r w:rsidR="00AD50B7" w:rsidRPr="00FE0162">
              <w:t xml:space="preserve"> </w:t>
            </w:r>
            <w:r w:rsidR="000C7673" w:rsidRPr="00FE0162">
              <w:t>_______________</w:t>
            </w:r>
          </w:p>
          <w:p w14:paraId="49722A37" w14:textId="47D4C68A" w:rsidR="00791C85" w:rsidRPr="00FE0162" w:rsidRDefault="00791C85" w:rsidP="00FE0162">
            <w:r w:rsidRPr="00FE0162">
              <w:t>Факт. адрес:</w:t>
            </w:r>
            <w:r w:rsidR="00AD50B7" w:rsidRPr="00FE0162">
              <w:t xml:space="preserve"> </w:t>
            </w:r>
            <w:r w:rsidR="000C7673" w:rsidRPr="00FE0162">
              <w:t xml:space="preserve"> _______________</w:t>
            </w:r>
          </w:p>
          <w:p w14:paraId="0180D045" w14:textId="77777777" w:rsidR="000C7673" w:rsidRPr="00FE0162" w:rsidRDefault="00791C85" w:rsidP="00FE0162">
            <w:r w:rsidRPr="00FE0162">
              <w:t xml:space="preserve">ИНН </w:t>
            </w:r>
            <w:r w:rsidR="000C7673" w:rsidRPr="00FE0162">
              <w:t xml:space="preserve"> _______________</w:t>
            </w:r>
          </w:p>
          <w:p w14:paraId="3BCA6343" w14:textId="1F39B3BA" w:rsidR="00791C85" w:rsidRPr="00FE0162" w:rsidRDefault="00791C85" w:rsidP="00FE0162">
            <w:r w:rsidRPr="00FE0162">
              <w:t xml:space="preserve"> КПП </w:t>
            </w:r>
            <w:r w:rsidR="000C7673" w:rsidRPr="00FE0162">
              <w:t xml:space="preserve"> _______________</w:t>
            </w:r>
          </w:p>
          <w:p w14:paraId="5E4ECEAA" w14:textId="292F4EBD" w:rsidR="00791C85" w:rsidRPr="00FE0162" w:rsidRDefault="00791C85" w:rsidP="00FE0162">
            <w:r w:rsidRPr="00FE0162">
              <w:t xml:space="preserve">ОГРН </w:t>
            </w:r>
            <w:r w:rsidR="000C7673" w:rsidRPr="00FE0162">
              <w:t xml:space="preserve"> _______________</w:t>
            </w:r>
          </w:p>
          <w:p w14:paraId="09D8BFDE" w14:textId="77777777" w:rsidR="000C7673" w:rsidRPr="00FE0162" w:rsidRDefault="000C7673" w:rsidP="00FE0162">
            <w:r w:rsidRPr="00FE0162">
              <w:t>_______________</w:t>
            </w:r>
          </w:p>
          <w:p w14:paraId="3EEBC7CF" w14:textId="6C4754F6" w:rsidR="000D6FF5" w:rsidRPr="00FE0162" w:rsidRDefault="000D6FF5" w:rsidP="00FE0162">
            <w:r w:rsidRPr="00FE0162">
              <w:t xml:space="preserve">Р/с </w:t>
            </w:r>
            <w:r w:rsidR="000C7673" w:rsidRPr="00FE0162">
              <w:t xml:space="preserve"> _______________</w:t>
            </w:r>
          </w:p>
          <w:p w14:paraId="765D307B" w14:textId="37E2C01A" w:rsidR="000D6FF5" w:rsidRPr="00FE0162" w:rsidRDefault="000D6FF5" w:rsidP="00FE0162">
            <w:r w:rsidRPr="00FE0162">
              <w:t xml:space="preserve">К/с </w:t>
            </w:r>
            <w:r w:rsidR="000C7673" w:rsidRPr="00FE0162">
              <w:t xml:space="preserve"> _______________</w:t>
            </w:r>
          </w:p>
          <w:p w14:paraId="7019C82E" w14:textId="4CA1AFBC" w:rsidR="000D6FF5" w:rsidRPr="00FE0162" w:rsidRDefault="00F009B8" w:rsidP="00FE0162">
            <w:pPr>
              <w:rPr>
                <w:rFonts w:eastAsiaTheme="minorEastAsia"/>
              </w:rPr>
            </w:pPr>
            <w:r w:rsidRPr="00FE0162">
              <w:t xml:space="preserve">БИК </w:t>
            </w:r>
            <w:r w:rsidR="000C7673" w:rsidRPr="00FE0162">
              <w:t xml:space="preserve"> _______________</w:t>
            </w:r>
          </w:p>
          <w:p w14:paraId="69D18C05" w14:textId="0FF2B3CF" w:rsidR="00791C85" w:rsidRPr="00FE0162" w:rsidRDefault="00C9235A" w:rsidP="00FE0162">
            <w:r w:rsidRPr="00FE0162">
              <w:rPr>
                <w:rFonts w:eastAsia="Calibri"/>
              </w:rPr>
              <w:t>Адрес электронной почты</w:t>
            </w:r>
            <w:r w:rsidR="000C7673" w:rsidRPr="00FE0162">
              <w:t xml:space="preserve"> _______________</w:t>
            </w:r>
          </w:p>
          <w:p w14:paraId="73A76632" w14:textId="3775C860" w:rsidR="005808AA" w:rsidRPr="00FE0162" w:rsidRDefault="00C9235A" w:rsidP="00FE0162">
            <w:r w:rsidRPr="00FE0162">
              <w:t>Телефон:</w:t>
            </w:r>
            <w:r w:rsidR="00710CE3" w:rsidRPr="00FE0162">
              <w:t xml:space="preserve"> </w:t>
            </w:r>
            <w:r w:rsidR="000C7673" w:rsidRPr="00FE0162">
              <w:t xml:space="preserve"> _______________</w:t>
            </w:r>
          </w:p>
          <w:p w14:paraId="78088971" w14:textId="77777777" w:rsidR="005808AA" w:rsidRPr="00FE0162" w:rsidRDefault="005808AA" w:rsidP="00FE0162"/>
          <w:p w14:paraId="27940705" w14:textId="77777777" w:rsidR="005808AA" w:rsidRPr="00FE0162" w:rsidRDefault="005808AA" w:rsidP="00FE0162"/>
          <w:p w14:paraId="7C7432D3" w14:textId="77777777" w:rsidR="00E07BBC" w:rsidRPr="00FE0162" w:rsidRDefault="00E07BBC" w:rsidP="00FE0162"/>
          <w:p w14:paraId="74DE1179" w14:textId="77777777" w:rsidR="005808AA" w:rsidRDefault="005808AA" w:rsidP="00FE0162"/>
          <w:p w14:paraId="791F51DA" w14:textId="77777777" w:rsidR="001F0375" w:rsidRDefault="001F0375" w:rsidP="00FE0162"/>
          <w:p w14:paraId="419414CD" w14:textId="77777777" w:rsidR="001F0375" w:rsidRPr="00FE0162" w:rsidRDefault="001F0375" w:rsidP="00FE0162"/>
          <w:p w14:paraId="6863C6A6" w14:textId="77777777" w:rsidR="00E07BBC" w:rsidRPr="00FE0162" w:rsidRDefault="00E07BBC" w:rsidP="00FE0162"/>
          <w:p w14:paraId="26F59B1F" w14:textId="66805F52" w:rsidR="00791C85" w:rsidRPr="00DB68C5" w:rsidRDefault="000C7673" w:rsidP="00FE0162">
            <w:pPr>
              <w:rPr>
                <w:b/>
              </w:rPr>
            </w:pPr>
            <w:r w:rsidRPr="00DB68C5">
              <w:rPr>
                <w:b/>
              </w:rPr>
              <w:t>Исполнитель</w:t>
            </w:r>
          </w:p>
          <w:p w14:paraId="6F9A21D8" w14:textId="77777777" w:rsidR="00E7011B" w:rsidRDefault="00E7011B" w:rsidP="00FE0162">
            <w:pPr>
              <w:rPr>
                <w:sz w:val="36"/>
              </w:rPr>
            </w:pPr>
          </w:p>
          <w:p w14:paraId="7EA0C7D6" w14:textId="77777777" w:rsidR="001F0375" w:rsidRPr="00E7011B" w:rsidRDefault="001F0375" w:rsidP="00FE0162">
            <w:pPr>
              <w:rPr>
                <w:sz w:val="36"/>
              </w:rPr>
            </w:pPr>
          </w:p>
          <w:p w14:paraId="1649C71D" w14:textId="15A44518" w:rsidR="00791C85" w:rsidRPr="00FE0162" w:rsidRDefault="00791C85" w:rsidP="00FE0162">
            <w:r w:rsidRPr="00FE0162">
              <w:t xml:space="preserve">______________________ </w:t>
            </w:r>
            <w:r w:rsidR="000C7673" w:rsidRPr="00FE0162">
              <w:t>(Ф.И.О.)</w:t>
            </w:r>
          </w:p>
          <w:p w14:paraId="24327DF4" w14:textId="27686D44" w:rsidR="006E133E" w:rsidRPr="00FE0162" w:rsidRDefault="00791C85" w:rsidP="00FE0162">
            <w:pPr>
              <w:ind w:left="-426" w:firstLine="426"/>
            </w:pPr>
            <w:r w:rsidRPr="00FE0162">
              <w:t>МП</w:t>
            </w:r>
          </w:p>
        </w:tc>
        <w:tc>
          <w:tcPr>
            <w:tcW w:w="4676" w:type="dxa"/>
          </w:tcPr>
          <w:p w14:paraId="1A385A8D" w14:textId="77777777" w:rsidR="00E7011B" w:rsidRPr="001F0375" w:rsidRDefault="00E7011B" w:rsidP="00E7011B">
            <w:pPr>
              <w:ind w:left="-426" w:firstLine="426"/>
              <w:outlineLvl w:val="7"/>
              <w:rPr>
                <w:b/>
              </w:rPr>
            </w:pPr>
            <w:r w:rsidRPr="001F0375">
              <w:rPr>
                <w:b/>
              </w:rPr>
              <w:t>ЗАКАЗЧИК</w:t>
            </w:r>
          </w:p>
          <w:p w14:paraId="7EF69A7A" w14:textId="77777777" w:rsidR="00E7011B" w:rsidRPr="001F0375" w:rsidRDefault="00E7011B" w:rsidP="00E7011B">
            <w:pPr>
              <w:ind w:left="-426" w:firstLine="426"/>
              <w:outlineLvl w:val="7"/>
            </w:pPr>
            <w:r w:rsidRPr="001F0375">
              <w:t>СПСА ГПС МЧС России</w:t>
            </w:r>
          </w:p>
          <w:p w14:paraId="5591308E" w14:textId="77777777" w:rsidR="00E7011B" w:rsidRPr="001F0375" w:rsidRDefault="00E7011B" w:rsidP="00E7011B">
            <w:pPr>
              <w:ind w:left="-426" w:firstLine="426"/>
              <w:outlineLvl w:val="7"/>
            </w:pPr>
            <w:r w:rsidRPr="001F0375">
              <w:t xml:space="preserve">Юр. адрес: 662972, Красноярский край, </w:t>
            </w:r>
          </w:p>
          <w:p w14:paraId="3E00A9B4" w14:textId="77777777" w:rsidR="00E7011B" w:rsidRPr="001F0375" w:rsidRDefault="00E7011B" w:rsidP="00E7011B">
            <w:pPr>
              <w:ind w:left="-426" w:firstLine="426"/>
              <w:outlineLvl w:val="7"/>
            </w:pPr>
            <w:r w:rsidRPr="001F0375">
              <w:t>г. Железногорск, ул. Северная, д.1</w:t>
            </w:r>
          </w:p>
          <w:p w14:paraId="3A7B2A5E" w14:textId="77777777" w:rsidR="00E7011B" w:rsidRPr="001F0375" w:rsidRDefault="00E7011B" w:rsidP="00E7011B">
            <w:pPr>
              <w:ind w:left="-426" w:firstLine="426"/>
              <w:outlineLvl w:val="7"/>
            </w:pPr>
            <w:r w:rsidRPr="001F0375">
              <w:t>ОГРН 1157847144542</w:t>
            </w:r>
          </w:p>
          <w:p w14:paraId="22153908" w14:textId="77777777" w:rsidR="00E7011B" w:rsidRPr="001F0375" w:rsidRDefault="00E7011B" w:rsidP="00E7011B">
            <w:pPr>
              <w:ind w:left="-426" w:firstLine="426"/>
              <w:outlineLvl w:val="7"/>
            </w:pPr>
            <w:r w:rsidRPr="001F0375">
              <w:t>ИНН 2452042345, КПП 245201001</w:t>
            </w:r>
          </w:p>
          <w:p w14:paraId="2339BC6D" w14:textId="77777777" w:rsidR="00E7011B" w:rsidRPr="001F0375" w:rsidRDefault="00E7011B" w:rsidP="00E7011B">
            <w:pPr>
              <w:ind w:left="-426" w:firstLine="426"/>
              <w:outlineLvl w:val="7"/>
            </w:pPr>
            <w:r w:rsidRPr="001F0375">
              <w:t>р/ сч. 03214643000000015107,</w:t>
            </w:r>
          </w:p>
          <w:p w14:paraId="78FE773D" w14:textId="77777777" w:rsidR="00E7011B" w:rsidRPr="001F0375" w:rsidRDefault="00E7011B" w:rsidP="00E7011B">
            <w:pPr>
              <w:outlineLvl w:val="7"/>
            </w:pPr>
            <w:r w:rsidRPr="001F0375">
              <w:t xml:space="preserve">ОКЦ № 1 СибГУ Банка России//УФК по Новосибирской области, г Новосибирск, </w:t>
            </w:r>
          </w:p>
          <w:p w14:paraId="5531509A" w14:textId="77777777" w:rsidR="00E7011B" w:rsidRPr="001F0375" w:rsidRDefault="00E7011B" w:rsidP="00E7011B">
            <w:pPr>
              <w:ind w:left="-426" w:firstLine="426"/>
              <w:outlineLvl w:val="7"/>
            </w:pPr>
            <w:r w:rsidRPr="001F0375">
              <w:t>БИК 015004950,</w:t>
            </w:r>
          </w:p>
          <w:p w14:paraId="5FEDFE15" w14:textId="77777777" w:rsidR="00E7011B" w:rsidRPr="001F0375" w:rsidRDefault="00E7011B" w:rsidP="00E7011B">
            <w:pPr>
              <w:ind w:left="-426" w:firstLine="426"/>
              <w:outlineLvl w:val="7"/>
            </w:pPr>
            <w:r w:rsidRPr="001F0375">
              <w:t>кор/сч. 40102810445370000043</w:t>
            </w:r>
          </w:p>
          <w:p w14:paraId="4839592D" w14:textId="77777777" w:rsidR="00E7011B" w:rsidRPr="001F0375" w:rsidRDefault="00E7011B" w:rsidP="00E7011B">
            <w:pPr>
              <w:ind w:left="34"/>
              <w:outlineLvl w:val="7"/>
            </w:pPr>
            <w:r w:rsidRPr="001F0375">
              <w:t>УФК по Новосибирской области (СПСА ГПС МЧС РОССИИ, л/сч 20196Э23070)</w:t>
            </w:r>
          </w:p>
          <w:p w14:paraId="5B1EDC40" w14:textId="77777777" w:rsidR="00E7011B" w:rsidRPr="001F0375" w:rsidRDefault="00E7011B" w:rsidP="00E7011B">
            <w:pPr>
              <w:ind w:left="-426" w:firstLine="426"/>
              <w:outlineLvl w:val="7"/>
            </w:pPr>
            <w:r w:rsidRPr="001F0375">
              <w:t>Адрес электронной почты: info@sibpsa.ru</w:t>
            </w:r>
          </w:p>
          <w:p w14:paraId="49F47956" w14:textId="6170B796" w:rsidR="00E7011B" w:rsidRPr="001F0375" w:rsidRDefault="00DB68C5" w:rsidP="00E7011B">
            <w:r>
              <w:t>Телефон: 8 (3919) 73-54-05</w:t>
            </w:r>
          </w:p>
          <w:p w14:paraId="18E2A4E5" w14:textId="77777777" w:rsidR="00A62F49" w:rsidRPr="001F0375" w:rsidRDefault="00A62F49" w:rsidP="00FE0162"/>
          <w:p w14:paraId="49DC9FDC" w14:textId="77777777" w:rsidR="00A62F49" w:rsidRPr="001F0375" w:rsidRDefault="00A62F49" w:rsidP="00FE0162"/>
          <w:p w14:paraId="64F9296A" w14:textId="77777777" w:rsidR="009B6489" w:rsidRPr="001F0375" w:rsidRDefault="009B6489" w:rsidP="00FE0162"/>
          <w:p w14:paraId="6A611595" w14:textId="77777777" w:rsidR="00DC2D61" w:rsidRPr="001F0375" w:rsidRDefault="00DC2D61" w:rsidP="00FE0162">
            <w:pPr>
              <w:rPr>
                <w:rFonts w:eastAsia="Calibri"/>
                <w:bCs/>
              </w:rPr>
            </w:pPr>
          </w:p>
          <w:p w14:paraId="42DFBC46" w14:textId="77777777" w:rsidR="00E7011B" w:rsidRPr="001F0375" w:rsidRDefault="00E7011B" w:rsidP="00FE0162">
            <w:pPr>
              <w:rPr>
                <w:rFonts w:eastAsia="Calibri"/>
                <w:bCs/>
              </w:rPr>
            </w:pPr>
          </w:p>
          <w:p w14:paraId="1C468FB7" w14:textId="53A51198" w:rsidR="00E7011B" w:rsidRPr="00DB68C5" w:rsidRDefault="001F0375" w:rsidP="00FE0162">
            <w:pPr>
              <w:rPr>
                <w:rFonts w:eastAsia="Calibri"/>
                <w:b/>
                <w:bCs/>
              </w:rPr>
            </w:pPr>
            <w:r w:rsidRPr="00DB68C5">
              <w:rPr>
                <w:rFonts w:eastAsia="Calibri"/>
                <w:b/>
                <w:bCs/>
              </w:rPr>
              <w:t>Заказчик</w:t>
            </w:r>
          </w:p>
          <w:p w14:paraId="49BB5FA4" w14:textId="62D4C9CC" w:rsidR="00A62F49" w:rsidRPr="001F0375" w:rsidRDefault="00E7011B" w:rsidP="00FE0162">
            <w:pPr>
              <w:rPr>
                <w:rFonts w:eastAsia="Calibri"/>
                <w:bCs/>
              </w:rPr>
            </w:pPr>
            <w:r w:rsidRPr="001F0375">
              <w:rPr>
                <w:rFonts w:eastAsia="Calibri"/>
                <w:bCs/>
              </w:rPr>
              <w:t>Начальник отдела материально-технического обеспечения</w:t>
            </w:r>
          </w:p>
          <w:p w14:paraId="453AD623" w14:textId="77777777" w:rsidR="00E07BBC" w:rsidRPr="001F0375" w:rsidRDefault="00E07BBC" w:rsidP="00FE0162"/>
          <w:p w14:paraId="484EDE19" w14:textId="7B92D030" w:rsidR="00E07BBC" w:rsidRPr="001F0375" w:rsidRDefault="00E07BBC" w:rsidP="00FE0162">
            <w:r w:rsidRPr="001F0375">
              <w:t xml:space="preserve">______________________ </w:t>
            </w:r>
            <w:r w:rsidR="00F009B8" w:rsidRPr="001F0375">
              <w:t xml:space="preserve"> </w:t>
            </w:r>
            <w:r w:rsidR="00E7011B" w:rsidRPr="001F0375">
              <w:t>А.С. Буканов</w:t>
            </w:r>
            <w:r w:rsidR="000E7D27" w:rsidRPr="001F0375">
              <w:t xml:space="preserve"> </w:t>
            </w:r>
          </w:p>
          <w:p w14:paraId="117DE2BD" w14:textId="14AB4DC3" w:rsidR="006E133E" w:rsidRPr="001F0375" w:rsidRDefault="00E07BBC" w:rsidP="00FE0162">
            <w:pPr>
              <w:tabs>
                <w:tab w:val="left" w:pos="567"/>
              </w:tabs>
              <w:ind w:left="74" w:hanging="74"/>
            </w:pPr>
            <w:r w:rsidRPr="001F0375">
              <w:t>МП</w:t>
            </w:r>
          </w:p>
        </w:tc>
      </w:tr>
    </w:tbl>
    <w:p w14:paraId="06E04664" w14:textId="77777777" w:rsidR="009B6489" w:rsidRDefault="009B6489" w:rsidP="00F009B8">
      <w:pPr>
        <w:tabs>
          <w:tab w:val="left" w:pos="426"/>
          <w:tab w:val="left" w:pos="567"/>
          <w:tab w:val="num" w:pos="780"/>
        </w:tabs>
        <w:jc w:val="center"/>
        <w:rPr>
          <w:b/>
        </w:rPr>
      </w:pPr>
    </w:p>
    <w:p w14:paraId="42114ECE" w14:textId="23D53C90" w:rsidR="00C6481B" w:rsidRPr="00DC2D61" w:rsidRDefault="00DB68C5" w:rsidP="00DC2D61">
      <w:pPr>
        <w:tabs>
          <w:tab w:val="left" w:pos="426"/>
          <w:tab w:val="left" w:pos="567"/>
          <w:tab w:val="num" w:pos="780"/>
        </w:tabs>
        <w:jc w:val="center"/>
        <w:rPr>
          <w:b/>
        </w:rPr>
      </w:pPr>
      <w:r>
        <w:rPr>
          <w:b/>
        </w:rPr>
        <w:t>11</w:t>
      </w:r>
      <w:r w:rsidR="00F009B8" w:rsidRPr="00FE0162">
        <w:rPr>
          <w:b/>
        </w:rPr>
        <w:t>. РЕКВИЗИТЫ СТОРОН</w:t>
      </w:r>
    </w:p>
    <w:p w14:paraId="015A6DC2" w14:textId="77777777" w:rsidR="00C6481B" w:rsidRPr="00F7718A" w:rsidRDefault="00C6481B" w:rsidP="00C6481B"/>
    <w:p w14:paraId="4FCA22B2" w14:textId="77777777" w:rsidR="00C6481B" w:rsidRPr="00F7718A" w:rsidRDefault="00C6481B" w:rsidP="00C6481B"/>
    <w:p w14:paraId="1657DB2F" w14:textId="77777777" w:rsidR="00C6481B" w:rsidRPr="00F7718A" w:rsidRDefault="00C6481B" w:rsidP="00C6481B"/>
    <w:p w14:paraId="2EAA0F2F" w14:textId="77777777" w:rsidR="00C6481B" w:rsidRPr="00F7718A" w:rsidRDefault="00C6481B" w:rsidP="00C6481B"/>
    <w:p w14:paraId="47A9745E" w14:textId="77777777" w:rsidR="00C6481B" w:rsidRPr="00F7718A" w:rsidRDefault="00C6481B" w:rsidP="00C6481B"/>
    <w:p w14:paraId="5F9B51C5" w14:textId="77777777" w:rsidR="00C6481B" w:rsidRPr="00F7718A" w:rsidRDefault="00C6481B" w:rsidP="00C6481B"/>
    <w:p w14:paraId="6E7D01E6" w14:textId="77777777" w:rsidR="00C6481B" w:rsidRPr="00F7718A" w:rsidRDefault="00C6481B" w:rsidP="00C6481B"/>
    <w:p w14:paraId="4E3A3C24" w14:textId="77777777" w:rsidR="00C6481B" w:rsidRPr="00F7718A" w:rsidRDefault="00C6481B" w:rsidP="00C6481B"/>
    <w:p w14:paraId="52631E0E" w14:textId="77777777" w:rsidR="00C6481B" w:rsidRPr="00F7718A" w:rsidRDefault="00C6481B" w:rsidP="00C6481B"/>
    <w:p w14:paraId="03FF2567" w14:textId="77777777" w:rsidR="00E7011B" w:rsidRDefault="00E7011B" w:rsidP="00555D99">
      <w:pPr>
        <w:jc w:val="right"/>
      </w:pPr>
    </w:p>
    <w:p w14:paraId="6E4A8069" w14:textId="77777777" w:rsidR="00E7011B" w:rsidRDefault="00E7011B" w:rsidP="00555D99">
      <w:pPr>
        <w:jc w:val="right"/>
      </w:pPr>
    </w:p>
    <w:p w14:paraId="3B2D2B7D" w14:textId="77777777" w:rsidR="00E7011B" w:rsidRDefault="00E7011B" w:rsidP="00555D99">
      <w:pPr>
        <w:jc w:val="right"/>
      </w:pPr>
    </w:p>
    <w:p w14:paraId="54F13276" w14:textId="77777777" w:rsidR="001F0375" w:rsidRDefault="001F0375" w:rsidP="00555D99">
      <w:pPr>
        <w:jc w:val="right"/>
      </w:pPr>
    </w:p>
    <w:p w14:paraId="4429BF4B" w14:textId="77777777" w:rsidR="001F0375" w:rsidRDefault="001F0375" w:rsidP="00555D99">
      <w:pPr>
        <w:jc w:val="right"/>
      </w:pPr>
    </w:p>
    <w:p w14:paraId="109C85B4" w14:textId="77777777" w:rsidR="001F0375" w:rsidRDefault="001F0375" w:rsidP="00555D99">
      <w:pPr>
        <w:jc w:val="right"/>
      </w:pPr>
    </w:p>
    <w:p w14:paraId="5FC1FB9E" w14:textId="77777777" w:rsidR="001F0375" w:rsidRDefault="001F0375" w:rsidP="00555D99">
      <w:pPr>
        <w:jc w:val="right"/>
      </w:pPr>
    </w:p>
    <w:p w14:paraId="2FDEC334" w14:textId="77777777" w:rsidR="001F0375" w:rsidRDefault="001F0375" w:rsidP="00555D99">
      <w:pPr>
        <w:jc w:val="right"/>
      </w:pPr>
    </w:p>
    <w:p w14:paraId="0FF35D76" w14:textId="77777777" w:rsidR="001F0375" w:rsidRDefault="001F0375" w:rsidP="00555D99">
      <w:pPr>
        <w:jc w:val="right"/>
      </w:pPr>
    </w:p>
    <w:p w14:paraId="3C3FE702" w14:textId="77777777" w:rsidR="00DB68C5" w:rsidRDefault="00DB68C5" w:rsidP="00555D99">
      <w:pPr>
        <w:jc w:val="right"/>
      </w:pPr>
    </w:p>
    <w:p w14:paraId="7A8E18AE" w14:textId="77777777" w:rsidR="00DB68C5" w:rsidRDefault="00DB68C5" w:rsidP="00555D99">
      <w:pPr>
        <w:jc w:val="right"/>
      </w:pPr>
    </w:p>
    <w:p w14:paraId="3855CD10" w14:textId="77777777" w:rsidR="00DB68C5" w:rsidRDefault="00DB68C5" w:rsidP="00555D99">
      <w:pPr>
        <w:jc w:val="right"/>
      </w:pPr>
    </w:p>
    <w:p w14:paraId="4EA8B069" w14:textId="77777777" w:rsidR="00DB68C5" w:rsidRDefault="00DB68C5" w:rsidP="00555D99">
      <w:pPr>
        <w:jc w:val="right"/>
      </w:pPr>
    </w:p>
    <w:p w14:paraId="38847E91" w14:textId="77777777" w:rsidR="00DB68C5" w:rsidRDefault="00DB68C5" w:rsidP="00555D99">
      <w:pPr>
        <w:jc w:val="right"/>
      </w:pPr>
    </w:p>
    <w:p w14:paraId="4DF85305" w14:textId="77777777" w:rsidR="00DB68C5" w:rsidRDefault="00DB68C5" w:rsidP="00555D99">
      <w:pPr>
        <w:jc w:val="right"/>
      </w:pPr>
    </w:p>
    <w:p w14:paraId="4A95D88F" w14:textId="77777777" w:rsidR="00DB68C5" w:rsidRDefault="00DB68C5" w:rsidP="00555D99">
      <w:pPr>
        <w:jc w:val="right"/>
      </w:pPr>
    </w:p>
    <w:p w14:paraId="71A1B572" w14:textId="77777777" w:rsidR="00DB68C5" w:rsidRDefault="00DB68C5" w:rsidP="00555D99">
      <w:pPr>
        <w:jc w:val="right"/>
      </w:pPr>
    </w:p>
    <w:p w14:paraId="63BACBE6" w14:textId="77777777" w:rsidR="00DB68C5" w:rsidRDefault="00DB68C5" w:rsidP="00555D99">
      <w:pPr>
        <w:jc w:val="right"/>
      </w:pPr>
    </w:p>
    <w:p w14:paraId="102D2F91" w14:textId="77777777" w:rsidR="00DB68C5" w:rsidRDefault="00DB68C5" w:rsidP="00555D99">
      <w:pPr>
        <w:jc w:val="right"/>
      </w:pPr>
    </w:p>
    <w:p w14:paraId="06553ADB" w14:textId="77777777" w:rsidR="001F0375" w:rsidRDefault="001F0375" w:rsidP="00555D99">
      <w:pPr>
        <w:jc w:val="right"/>
      </w:pPr>
    </w:p>
    <w:p w14:paraId="462E593A" w14:textId="77777777" w:rsidR="00555D99" w:rsidRDefault="00555D99" w:rsidP="00555D99">
      <w:pPr>
        <w:jc w:val="right"/>
        <w:rPr>
          <w:b/>
        </w:rPr>
      </w:pPr>
      <w:r>
        <w:tab/>
      </w:r>
      <w:r>
        <w:rPr>
          <w:b/>
        </w:rPr>
        <w:t>Приложение № 1</w:t>
      </w:r>
    </w:p>
    <w:p w14:paraId="7D63B24B" w14:textId="6F41504F" w:rsidR="009B6489" w:rsidRDefault="00555D99" w:rsidP="00555D99">
      <w:pPr>
        <w:jc w:val="right"/>
        <w:rPr>
          <w:b/>
        </w:rPr>
      </w:pPr>
      <w:r>
        <w:rPr>
          <w:b/>
        </w:rPr>
        <w:t xml:space="preserve">к </w:t>
      </w:r>
      <w:r w:rsidR="009E5F6F">
        <w:rPr>
          <w:b/>
        </w:rPr>
        <w:t>контракт</w:t>
      </w:r>
      <w:r>
        <w:rPr>
          <w:b/>
        </w:rPr>
        <w:t xml:space="preserve">у </w:t>
      </w:r>
      <w:r w:rsidR="00E7011B">
        <w:rPr>
          <w:b/>
        </w:rPr>
        <w:t>№ __________/2026</w:t>
      </w:r>
      <w:r>
        <w:rPr>
          <w:b/>
        </w:rPr>
        <w:t xml:space="preserve"> </w:t>
      </w:r>
    </w:p>
    <w:p w14:paraId="5CDA07DA" w14:textId="19BAAD2D" w:rsidR="00555D99" w:rsidRDefault="00555D99" w:rsidP="00555D99">
      <w:pPr>
        <w:jc w:val="right"/>
        <w:rPr>
          <w:b/>
        </w:rPr>
      </w:pPr>
      <w:r>
        <w:rPr>
          <w:b/>
        </w:rPr>
        <w:t xml:space="preserve">от " ___ " </w:t>
      </w:r>
      <w:r w:rsidR="00F009B8">
        <w:rPr>
          <w:b/>
        </w:rPr>
        <w:t>______</w:t>
      </w:r>
      <w:r w:rsidR="00E7011B">
        <w:rPr>
          <w:b/>
        </w:rPr>
        <w:t xml:space="preserve"> 2026</w:t>
      </w:r>
      <w:r>
        <w:rPr>
          <w:b/>
        </w:rPr>
        <w:t xml:space="preserve"> года</w:t>
      </w:r>
    </w:p>
    <w:p w14:paraId="336C1308" w14:textId="77777777" w:rsidR="00555D99" w:rsidRDefault="00555D99" w:rsidP="00555D99">
      <w:pPr>
        <w:jc w:val="right"/>
        <w:rPr>
          <w:b/>
        </w:rPr>
      </w:pPr>
    </w:p>
    <w:p w14:paraId="5422F5C4" w14:textId="77777777" w:rsidR="00555D99" w:rsidRDefault="00555D99" w:rsidP="00555D99">
      <w:pPr>
        <w:rPr>
          <w:b/>
        </w:rPr>
      </w:pPr>
    </w:p>
    <w:p w14:paraId="5C3B5491" w14:textId="77777777" w:rsidR="00555D99" w:rsidRDefault="00555D99" w:rsidP="00555D99">
      <w:pPr>
        <w:jc w:val="center"/>
        <w:rPr>
          <w:b/>
          <w:sz w:val="22"/>
          <w:szCs w:val="22"/>
        </w:rPr>
      </w:pPr>
      <w:r>
        <w:rPr>
          <w:b/>
          <w:sz w:val="22"/>
          <w:szCs w:val="22"/>
        </w:rPr>
        <w:t>ТЕХНИЧЕСКОЕ ЗАДАНИЕ</w:t>
      </w:r>
    </w:p>
    <w:p w14:paraId="6B281BE2" w14:textId="77777777" w:rsidR="00555D99" w:rsidRDefault="00555D99" w:rsidP="00555D99">
      <w:pPr>
        <w:rPr>
          <w:b/>
        </w:rPr>
      </w:pPr>
    </w:p>
    <w:p w14:paraId="7CC2ABCD" w14:textId="77777777" w:rsidR="00555D99" w:rsidRDefault="00555D99" w:rsidP="00555D99">
      <w:pPr>
        <w:rPr>
          <w:b/>
          <w:sz w:val="20"/>
          <w:szCs w:val="20"/>
        </w:rPr>
      </w:pPr>
    </w:p>
    <w:p w14:paraId="5345DDAB" w14:textId="0D8B7FD0" w:rsidR="00555D99" w:rsidRDefault="00555D99" w:rsidP="00555D99">
      <w:pPr>
        <w:spacing w:after="219" w:line="1" w:lineRule="exact"/>
      </w:pPr>
    </w:p>
    <w:p w14:paraId="3A55CF40" w14:textId="77777777" w:rsidR="00555D99" w:rsidRDefault="00555D99" w:rsidP="00555D99">
      <w:pPr>
        <w:spacing w:line="1" w:lineRule="exact"/>
      </w:pPr>
    </w:p>
    <w:tbl>
      <w:tblPr>
        <w:tblOverlap w:val="never"/>
        <w:tblW w:w="10490" w:type="dxa"/>
        <w:tblInd w:w="-5" w:type="dxa"/>
        <w:tblLayout w:type="fixed"/>
        <w:tblCellMar>
          <w:left w:w="10" w:type="dxa"/>
          <w:right w:w="10" w:type="dxa"/>
        </w:tblCellMar>
        <w:tblLook w:val="04A0" w:firstRow="1" w:lastRow="0" w:firstColumn="1" w:lastColumn="0" w:noHBand="0" w:noVBand="1"/>
      </w:tblPr>
      <w:tblGrid>
        <w:gridCol w:w="714"/>
        <w:gridCol w:w="5949"/>
        <w:gridCol w:w="850"/>
        <w:gridCol w:w="992"/>
        <w:gridCol w:w="851"/>
        <w:gridCol w:w="1134"/>
      </w:tblGrid>
      <w:tr w:rsidR="009B6489" w:rsidRPr="00FE0162" w14:paraId="379F3215" w14:textId="77777777" w:rsidTr="00DB68C5">
        <w:trPr>
          <w:trHeight w:hRule="exact" w:val="1042"/>
        </w:trPr>
        <w:tc>
          <w:tcPr>
            <w:tcW w:w="714" w:type="dxa"/>
            <w:tcBorders>
              <w:top w:val="single" w:sz="4" w:space="0" w:color="auto"/>
              <w:left w:val="single" w:sz="4" w:space="0" w:color="auto"/>
              <w:bottom w:val="single" w:sz="4" w:space="0" w:color="auto"/>
              <w:right w:val="nil"/>
            </w:tcBorders>
            <w:shd w:val="clear" w:color="auto" w:fill="FFFFFF"/>
            <w:vAlign w:val="center"/>
            <w:hideMark/>
          </w:tcPr>
          <w:p w14:paraId="07068D7A" w14:textId="77777777" w:rsidR="009B6489" w:rsidRPr="00FE0162" w:rsidRDefault="009B6489">
            <w:pPr>
              <w:pStyle w:val="af"/>
              <w:spacing w:line="276" w:lineRule="auto"/>
              <w:ind w:firstLine="0"/>
              <w:jc w:val="center"/>
              <w:rPr>
                <w:rFonts w:ascii="Times New Roman" w:hAnsi="Times New Roman" w:cs="Times New Roman"/>
                <w:sz w:val="24"/>
                <w:szCs w:val="24"/>
              </w:rPr>
            </w:pPr>
            <w:r w:rsidRPr="00FE0162">
              <w:rPr>
                <w:rFonts w:ascii="Times New Roman" w:hAnsi="Times New Roman" w:cs="Times New Roman"/>
                <w:b/>
                <w:bCs/>
                <w:iCs/>
                <w:color w:val="000000"/>
                <w:sz w:val="24"/>
                <w:szCs w:val="24"/>
              </w:rPr>
              <w:t>№</w:t>
            </w:r>
          </w:p>
        </w:tc>
        <w:tc>
          <w:tcPr>
            <w:tcW w:w="5949" w:type="dxa"/>
            <w:tcBorders>
              <w:top w:val="single" w:sz="4" w:space="0" w:color="auto"/>
              <w:left w:val="single" w:sz="4" w:space="0" w:color="auto"/>
              <w:bottom w:val="single" w:sz="4" w:space="0" w:color="auto"/>
              <w:right w:val="nil"/>
            </w:tcBorders>
            <w:shd w:val="clear" w:color="auto" w:fill="FFFFFF"/>
            <w:vAlign w:val="center"/>
            <w:hideMark/>
          </w:tcPr>
          <w:p w14:paraId="216E3998" w14:textId="68D9E551" w:rsidR="009B6489" w:rsidRPr="00FE0162" w:rsidRDefault="009B6489" w:rsidP="00DC2D61">
            <w:pPr>
              <w:pStyle w:val="af"/>
              <w:spacing w:line="276" w:lineRule="auto"/>
              <w:ind w:firstLine="0"/>
              <w:jc w:val="center"/>
              <w:rPr>
                <w:rFonts w:ascii="Times New Roman" w:hAnsi="Times New Roman" w:cs="Times New Roman"/>
                <w:sz w:val="24"/>
                <w:szCs w:val="24"/>
              </w:rPr>
            </w:pPr>
            <w:r w:rsidRPr="00FE0162">
              <w:rPr>
                <w:rFonts w:ascii="Times New Roman" w:hAnsi="Times New Roman" w:cs="Times New Roman"/>
                <w:b/>
                <w:bCs/>
                <w:iCs/>
                <w:color w:val="000000"/>
                <w:sz w:val="24"/>
                <w:szCs w:val="24"/>
              </w:rPr>
              <w:t xml:space="preserve">Наименование </w:t>
            </w:r>
            <w:r w:rsidR="00DC2D61">
              <w:rPr>
                <w:rFonts w:ascii="Times New Roman" w:hAnsi="Times New Roman" w:cs="Times New Roman"/>
                <w:b/>
                <w:bCs/>
                <w:iCs/>
                <w:color w:val="000000"/>
                <w:sz w:val="24"/>
                <w:szCs w:val="24"/>
              </w:rPr>
              <w:t>работ</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A43F82" w14:textId="77777777" w:rsidR="009B6489" w:rsidRPr="00FE0162" w:rsidRDefault="009B6489">
            <w:pPr>
              <w:pStyle w:val="af"/>
              <w:spacing w:line="276" w:lineRule="auto"/>
              <w:ind w:firstLine="0"/>
              <w:jc w:val="center"/>
              <w:rPr>
                <w:rFonts w:ascii="Times New Roman" w:hAnsi="Times New Roman" w:cs="Times New Roman"/>
                <w:sz w:val="24"/>
                <w:szCs w:val="24"/>
              </w:rPr>
            </w:pPr>
            <w:r w:rsidRPr="00FE0162">
              <w:rPr>
                <w:rFonts w:ascii="Times New Roman" w:hAnsi="Times New Roman" w:cs="Times New Roman"/>
                <w:b/>
                <w:bCs/>
                <w:iCs/>
                <w:color w:val="000000"/>
                <w:sz w:val="24"/>
                <w:szCs w:val="24"/>
              </w:rPr>
              <w:t>Кол-во</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6425160C" w14:textId="77777777" w:rsidR="009B6489" w:rsidRPr="00FE0162" w:rsidRDefault="009B6489">
            <w:pPr>
              <w:pStyle w:val="af"/>
              <w:spacing w:line="276" w:lineRule="auto"/>
              <w:ind w:firstLine="0"/>
              <w:jc w:val="center"/>
              <w:rPr>
                <w:rFonts w:ascii="Times New Roman" w:hAnsi="Times New Roman" w:cs="Times New Roman"/>
                <w:sz w:val="24"/>
                <w:szCs w:val="24"/>
              </w:rPr>
            </w:pPr>
            <w:r w:rsidRPr="00FE0162">
              <w:rPr>
                <w:rFonts w:ascii="Times New Roman" w:hAnsi="Times New Roman" w:cs="Times New Roman"/>
                <w:b/>
                <w:bCs/>
                <w:iCs/>
                <w:color w:val="000000"/>
                <w:sz w:val="24"/>
                <w:szCs w:val="24"/>
              </w:rPr>
              <w:t>Ед.</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615FF4" w14:textId="77777777" w:rsidR="009B6489" w:rsidRPr="00FE0162" w:rsidRDefault="009B6489">
            <w:pPr>
              <w:pStyle w:val="af"/>
              <w:spacing w:line="276" w:lineRule="auto"/>
              <w:ind w:firstLine="0"/>
              <w:jc w:val="center"/>
              <w:rPr>
                <w:rFonts w:ascii="Times New Roman" w:hAnsi="Times New Roman" w:cs="Times New Roman"/>
                <w:b/>
                <w:bCs/>
                <w:iCs/>
                <w:color w:val="000000"/>
                <w:sz w:val="24"/>
                <w:szCs w:val="24"/>
              </w:rPr>
            </w:pPr>
            <w:r w:rsidRPr="00FE0162">
              <w:rPr>
                <w:rFonts w:ascii="Times New Roman" w:hAnsi="Times New Roman" w:cs="Times New Roman"/>
                <w:b/>
                <w:bCs/>
                <w:iCs/>
                <w:color w:val="000000"/>
                <w:sz w:val="24"/>
                <w:szCs w:val="24"/>
              </w:rPr>
              <w:t>Цена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AAD9ED" w14:textId="77777777" w:rsidR="009B6489" w:rsidRPr="00FE0162" w:rsidRDefault="009B6489">
            <w:pPr>
              <w:pStyle w:val="af"/>
              <w:spacing w:line="276" w:lineRule="auto"/>
              <w:ind w:firstLine="0"/>
              <w:jc w:val="center"/>
              <w:rPr>
                <w:rFonts w:ascii="Times New Roman" w:hAnsi="Times New Roman" w:cs="Times New Roman"/>
                <w:sz w:val="24"/>
                <w:szCs w:val="24"/>
              </w:rPr>
            </w:pPr>
            <w:r w:rsidRPr="00FE0162">
              <w:rPr>
                <w:rFonts w:ascii="Times New Roman" w:hAnsi="Times New Roman" w:cs="Times New Roman"/>
                <w:b/>
                <w:bCs/>
                <w:iCs/>
                <w:color w:val="000000"/>
                <w:sz w:val="24"/>
                <w:szCs w:val="24"/>
              </w:rPr>
              <w:t>Сумма</w:t>
            </w:r>
          </w:p>
        </w:tc>
      </w:tr>
      <w:tr w:rsidR="003147B4" w:rsidRPr="00FE0162" w14:paraId="47039C21" w14:textId="77777777" w:rsidTr="00DB68C5">
        <w:trPr>
          <w:trHeight w:hRule="exact" w:val="5820"/>
        </w:trPr>
        <w:tc>
          <w:tcPr>
            <w:tcW w:w="714" w:type="dxa"/>
            <w:tcBorders>
              <w:top w:val="single" w:sz="4" w:space="0" w:color="auto"/>
              <w:left w:val="single" w:sz="4" w:space="0" w:color="auto"/>
              <w:bottom w:val="single" w:sz="4" w:space="0" w:color="auto"/>
              <w:right w:val="nil"/>
            </w:tcBorders>
            <w:shd w:val="clear" w:color="auto" w:fill="FFFFFF"/>
            <w:vAlign w:val="center"/>
            <w:hideMark/>
          </w:tcPr>
          <w:p w14:paraId="715119CE" w14:textId="77777777" w:rsidR="003147B4" w:rsidRPr="003147B4" w:rsidRDefault="003147B4" w:rsidP="003147B4">
            <w:pPr>
              <w:pStyle w:val="af"/>
              <w:spacing w:line="276" w:lineRule="auto"/>
              <w:ind w:firstLine="0"/>
              <w:jc w:val="center"/>
              <w:rPr>
                <w:rFonts w:ascii="Times New Roman" w:hAnsi="Times New Roman" w:cs="Times New Roman"/>
                <w:sz w:val="24"/>
                <w:szCs w:val="24"/>
              </w:rPr>
            </w:pPr>
            <w:r w:rsidRPr="003147B4">
              <w:rPr>
                <w:rFonts w:ascii="Times New Roman" w:hAnsi="Times New Roman" w:cs="Times New Roman"/>
                <w:color w:val="000000"/>
                <w:sz w:val="24"/>
                <w:szCs w:val="24"/>
              </w:rPr>
              <w:t>1</w:t>
            </w:r>
          </w:p>
        </w:tc>
        <w:tc>
          <w:tcPr>
            <w:tcW w:w="5949" w:type="dxa"/>
            <w:tcBorders>
              <w:top w:val="single" w:sz="4" w:space="0" w:color="auto"/>
              <w:left w:val="single" w:sz="4" w:space="0" w:color="auto"/>
              <w:bottom w:val="single" w:sz="4" w:space="0" w:color="auto"/>
              <w:right w:val="nil"/>
            </w:tcBorders>
            <w:shd w:val="clear" w:color="auto" w:fill="FFFFFF"/>
            <w:vAlign w:val="center"/>
            <w:hideMark/>
          </w:tcPr>
          <w:p w14:paraId="03D96CC6" w14:textId="211FB428" w:rsidR="00E7011B" w:rsidRPr="00E7011B" w:rsidRDefault="00E7011B" w:rsidP="00DB68C5">
            <w:pPr>
              <w:pStyle w:val="af"/>
              <w:ind w:firstLine="0"/>
              <w:jc w:val="both"/>
              <w:rPr>
                <w:rFonts w:ascii="Times New Roman" w:hAnsi="Times New Roman" w:cs="Times New Roman"/>
                <w:sz w:val="24"/>
                <w:szCs w:val="24"/>
              </w:rPr>
            </w:pPr>
            <w:bookmarkStart w:id="0" w:name="_GoBack"/>
            <w:r w:rsidRPr="00E7011B">
              <w:rPr>
                <w:rFonts w:ascii="Times New Roman" w:hAnsi="Times New Roman" w:cs="Times New Roman"/>
                <w:sz w:val="24"/>
                <w:szCs w:val="24"/>
              </w:rPr>
              <w:t>Проведение работ</w:t>
            </w:r>
            <w:r w:rsidR="00DB68C5">
              <w:rPr>
                <w:rFonts w:ascii="Times New Roman" w:hAnsi="Times New Roman" w:cs="Times New Roman"/>
                <w:sz w:val="24"/>
                <w:szCs w:val="24"/>
              </w:rPr>
              <w:t xml:space="preserve"> по текущему ремонту автомобиля </w:t>
            </w:r>
            <w:r w:rsidRPr="00E7011B">
              <w:rPr>
                <w:rFonts w:ascii="Times New Roman" w:hAnsi="Times New Roman" w:cs="Times New Roman"/>
                <w:sz w:val="24"/>
                <w:szCs w:val="24"/>
              </w:rPr>
              <w:t>включая:</w:t>
            </w:r>
          </w:p>
          <w:p w14:paraId="472E890C" w14:textId="77777777" w:rsidR="00E7011B" w:rsidRPr="00E7011B" w:rsidRDefault="00E7011B" w:rsidP="00E7011B">
            <w:pPr>
              <w:pStyle w:val="af"/>
              <w:spacing w:line="276" w:lineRule="auto"/>
              <w:ind w:left="410" w:hanging="250"/>
              <w:rPr>
                <w:rFonts w:ascii="Times New Roman" w:hAnsi="Times New Roman" w:cs="Times New Roman"/>
                <w:sz w:val="24"/>
                <w:szCs w:val="24"/>
              </w:rPr>
            </w:pPr>
            <w:r w:rsidRPr="00E7011B">
              <w:rPr>
                <w:rFonts w:ascii="Times New Roman" w:hAnsi="Times New Roman" w:cs="Times New Roman"/>
                <w:sz w:val="24"/>
                <w:szCs w:val="24"/>
              </w:rPr>
              <w:t>1.</w:t>
            </w:r>
            <w:r w:rsidRPr="00E7011B">
              <w:rPr>
                <w:rFonts w:ascii="Times New Roman" w:hAnsi="Times New Roman" w:cs="Times New Roman"/>
                <w:sz w:val="24"/>
                <w:szCs w:val="24"/>
              </w:rPr>
              <w:tab/>
              <w:t>Замена комплекта ремня ГРМ</w:t>
            </w:r>
          </w:p>
          <w:p w14:paraId="5F4C7623" w14:textId="77777777" w:rsidR="00E7011B" w:rsidRPr="00E7011B" w:rsidRDefault="00E7011B" w:rsidP="00E7011B">
            <w:pPr>
              <w:pStyle w:val="af"/>
              <w:spacing w:line="276" w:lineRule="auto"/>
              <w:ind w:left="410" w:hanging="250"/>
              <w:rPr>
                <w:rFonts w:ascii="Times New Roman" w:hAnsi="Times New Roman" w:cs="Times New Roman"/>
                <w:sz w:val="24"/>
                <w:szCs w:val="24"/>
              </w:rPr>
            </w:pPr>
            <w:r w:rsidRPr="00E7011B">
              <w:rPr>
                <w:rFonts w:ascii="Times New Roman" w:hAnsi="Times New Roman" w:cs="Times New Roman"/>
                <w:sz w:val="24"/>
                <w:szCs w:val="24"/>
              </w:rPr>
              <w:t>2.</w:t>
            </w:r>
            <w:r w:rsidRPr="00E7011B">
              <w:rPr>
                <w:rFonts w:ascii="Times New Roman" w:hAnsi="Times New Roman" w:cs="Times New Roman"/>
                <w:sz w:val="24"/>
                <w:szCs w:val="24"/>
              </w:rPr>
              <w:tab/>
              <w:t>Замена водяного насоса</w:t>
            </w:r>
          </w:p>
          <w:p w14:paraId="135D0252" w14:textId="77777777" w:rsidR="00E7011B" w:rsidRPr="00E7011B" w:rsidRDefault="00E7011B" w:rsidP="00E7011B">
            <w:pPr>
              <w:pStyle w:val="af"/>
              <w:spacing w:line="276" w:lineRule="auto"/>
              <w:ind w:left="410" w:hanging="250"/>
              <w:rPr>
                <w:rFonts w:ascii="Times New Roman" w:hAnsi="Times New Roman" w:cs="Times New Roman"/>
                <w:sz w:val="24"/>
                <w:szCs w:val="24"/>
              </w:rPr>
            </w:pPr>
            <w:r w:rsidRPr="00E7011B">
              <w:rPr>
                <w:rFonts w:ascii="Times New Roman" w:hAnsi="Times New Roman" w:cs="Times New Roman"/>
                <w:sz w:val="24"/>
                <w:szCs w:val="24"/>
              </w:rPr>
              <w:t>3.</w:t>
            </w:r>
            <w:r w:rsidRPr="00E7011B">
              <w:rPr>
                <w:rFonts w:ascii="Times New Roman" w:hAnsi="Times New Roman" w:cs="Times New Roman"/>
                <w:sz w:val="24"/>
                <w:szCs w:val="24"/>
              </w:rPr>
              <w:tab/>
              <w:t>Чистка ЕГР</w:t>
            </w:r>
          </w:p>
          <w:p w14:paraId="722EC2F3" w14:textId="77777777" w:rsidR="00E7011B" w:rsidRPr="00E7011B" w:rsidRDefault="00E7011B" w:rsidP="00E7011B">
            <w:pPr>
              <w:pStyle w:val="af"/>
              <w:spacing w:line="276" w:lineRule="auto"/>
              <w:ind w:left="410" w:hanging="250"/>
              <w:rPr>
                <w:rFonts w:ascii="Times New Roman" w:hAnsi="Times New Roman" w:cs="Times New Roman"/>
                <w:sz w:val="24"/>
                <w:szCs w:val="24"/>
              </w:rPr>
            </w:pPr>
            <w:r w:rsidRPr="00E7011B">
              <w:rPr>
                <w:rFonts w:ascii="Times New Roman" w:hAnsi="Times New Roman" w:cs="Times New Roman"/>
                <w:sz w:val="24"/>
                <w:szCs w:val="24"/>
              </w:rPr>
              <w:t>4.</w:t>
            </w:r>
            <w:r w:rsidRPr="00E7011B">
              <w:rPr>
                <w:rFonts w:ascii="Times New Roman" w:hAnsi="Times New Roman" w:cs="Times New Roman"/>
                <w:sz w:val="24"/>
                <w:szCs w:val="24"/>
              </w:rPr>
              <w:tab/>
              <w:t>Промывка форсунок</w:t>
            </w:r>
          </w:p>
          <w:p w14:paraId="06F9E934" w14:textId="77777777" w:rsidR="00E7011B" w:rsidRPr="00E7011B" w:rsidRDefault="00E7011B" w:rsidP="00E7011B">
            <w:pPr>
              <w:pStyle w:val="af"/>
              <w:spacing w:line="276" w:lineRule="auto"/>
              <w:ind w:left="410" w:hanging="250"/>
              <w:rPr>
                <w:rFonts w:ascii="Times New Roman" w:hAnsi="Times New Roman" w:cs="Times New Roman"/>
                <w:sz w:val="24"/>
                <w:szCs w:val="24"/>
              </w:rPr>
            </w:pPr>
            <w:r w:rsidRPr="00E7011B">
              <w:rPr>
                <w:rFonts w:ascii="Times New Roman" w:hAnsi="Times New Roman" w:cs="Times New Roman"/>
                <w:sz w:val="24"/>
                <w:szCs w:val="24"/>
              </w:rPr>
              <w:t>5.</w:t>
            </w:r>
            <w:r w:rsidRPr="00E7011B">
              <w:rPr>
                <w:rFonts w:ascii="Times New Roman" w:hAnsi="Times New Roman" w:cs="Times New Roman"/>
                <w:sz w:val="24"/>
                <w:szCs w:val="24"/>
              </w:rPr>
              <w:tab/>
              <w:t>Ремонт турбокомпрессора (разборка/сборка, замена крыльчатки, картриджа, холодной и горячей частей, балансировка на стенде)</w:t>
            </w:r>
          </w:p>
          <w:p w14:paraId="3C742C5C" w14:textId="77777777" w:rsidR="00E7011B" w:rsidRPr="00E7011B" w:rsidRDefault="00E7011B" w:rsidP="00E7011B">
            <w:pPr>
              <w:pStyle w:val="af"/>
              <w:spacing w:line="276" w:lineRule="auto"/>
              <w:ind w:left="410" w:hanging="250"/>
              <w:rPr>
                <w:rFonts w:ascii="Times New Roman" w:hAnsi="Times New Roman" w:cs="Times New Roman"/>
                <w:sz w:val="24"/>
                <w:szCs w:val="24"/>
              </w:rPr>
            </w:pPr>
            <w:r w:rsidRPr="00E7011B">
              <w:rPr>
                <w:rFonts w:ascii="Times New Roman" w:hAnsi="Times New Roman" w:cs="Times New Roman"/>
                <w:sz w:val="24"/>
                <w:szCs w:val="24"/>
              </w:rPr>
              <w:t>6.</w:t>
            </w:r>
            <w:r w:rsidRPr="00E7011B">
              <w:rPr>
                <w:rFonts w:ascii="Times New Roman" w:hAnsi="Times New Roman" w:cs="Times New Roman"/>
                <w:sz w:val="24"/>
                <w:szCs w:val="24"/>
              </w:rPr>
              <w:tab/>
              <w:t>С/У турбокомпрессора</w:t>
            </w:r>
          </w:p>
          <w:p w14:paraId="4FD68F4D" w14:textId="77777777" w:rsidR="00E7011B" w:rsidRPr="00E7011B" w:rsidRDefault="00E7011B" w:rsidP="00E7011B">
            <w:pPr>
              <w:pStyle w:val="af"/>
              <w:spacing w:line="276" w:lineRule="auto"/>
              <w:ind w:left="410" w:hanging="250"/>
              <w:rPr>
                <w:rFonts w:ascii="Times New Roman" w:hAnsi="Times New Roman" w:cs="Times New Roman"/>
                <w:sz w:val="24"/>
                <w:szCs w:val="24"/>
              </w:rPr>
            </w:pPr>
            <w:r w:rsidRPr="00E7011B">
              <w:rPr>
                <w:rFonts w:ascii="Times New Roman" w:hAnsi="Times New Roman" w:cs="Times New Roman"/>
                <w:sz w:val="24"/>
                <w:szCs w:val="24"/>
              </w:rPr>
              <w:t>7.</w:t>
            </w:r>
            <w:r w:rsidRPr="00E7011B">
              <w:rPr>
                <w:rFonts w:ascii="Times New Roman" w:hAnsi="Times New Roman" w:cs="Times New Roman"/>
                <w:sz w:val="24"/>
                <w:szCs w:val="24"/>
              </w:rPr>
              <w:tab/>
              <w:t>Сальник коленвала передний (03L103085B) Elring</w:t>
            </w:r>
          </w:p>
          <w:p w14:paraId="75445A8E" w14:textId="77777777" w:rsidR="00E7011B" w:rsidRPr="00E7011B" w:rsidRDefault="00E7011B" w:rsidP="00E7011B">
            <w:pPr>
              <w:pStyle w:val="af"/>
              <w:spacing w:line="276" w:lineRule="auto"/>
              <w:ind w:left="410" w:hanging="250"/>
              <w:rPr>
                <w:rFonts w:ascii="Times New Roman" w:hAnsi="Times New Roman" w:cs="Times New Roman"/>
                <w:sz w:val="24"/>
                <w:szCs w:val="24"/>
              </w:rPr>
            </w:pPr>
            <w:r w:rsidRPr="00E7011B">
              <w:rPr>
                <w:rFonts w:ascii="Times New Roman" w:hAnsi="Times New Roman" w:cs="Times New Roman"/>
                <w:sz w:val="24"/>
                <w:szCs w:val="24"/>
              </w:rPr>
              <w:t>8.</w:t>
            </w:r>
            <w:r w:rsidRPr="00E7011B">
              <w:rPr>
                <w:rFonts w:ascii="Times New Roman" w:hAnsi="Times New Roman" w:cs="Times New Roman"/>
                <w:sz w:val="24"/>
                <w:szCs w:val="24"/>
              </w:rPr>
              <w:tab/>
              <w:t>Сальник распредвала (03L103085C) Elring</w:t>
            </w:r>
          </w:p>
          <w:p w14:paraId="5A52F4C4" w14:textId="77777777" w:rsidR="00E7011B" w:rsidRPr="00E7011B" w:rsidRDefault="00E7011B" w:rsidP="00E7011B">
            <w:pPr>
              <w:pStyle w:val="af"/>
              <w:spacing w:line="276" w:lineRule="auto"/>
              <w:ind w:left="410" w:hanging="250"/>
              <w:rPr>
                <w:rFonts w:ascii="Times New Roman" w:hAnsi="Times New Roman" w:cs="Times New Roman"/>
                <w:sz w:val="24"/>
                <w:szCs w:val="24"/>
              </w:rPr>
            </w:pPr>
            <w:r w:rsidRPr="00E7011B">
              <w:rPr>
                <w:rFonts w:ascii="Times New Roman" w:hAnsi="Times New Roman" w:cs="Times New Roman"/>
                <w:sz w:val="24"/>
                <w:szCs w:val="24"/>
              </w:rPr>
              <w:t>9.</w:t>
            </w:r>
            <w:r w:rsidRPr="00E7011B">
              <w:rPr>
                <w:rFonts w:ascii="Times New Roman" w:hAnsi="Times New Roman" w:cs="Times New Roman"/>
                <w:sz w:val="24"/>
                <w:szCs w:val="24"/>
              </w:rPr>
              <w:tab/>
              <w:t>Ролик обводной (03G145276) LynxAuto</w:t>
            </w:r>
          </w:p>
          <w:p w14:paraId="3B84F4B8" w14:textId="77777777" w:rsidR="00E7011B" w:rsidRPr="00E7011B" w:rsidRDefault="00E7011B" w:rsidP="00E7011B">
            <w:pPr>
              <w:pStyle w:val="af"/>
              <w:spacing w:line="276" w:lineRule="auto"/>
              <w:ind w:left="410" w:hanging="250"/>
              <w:rPr>
                <w:rFonts w:ascii="Times New Roman" w:hAnsi="Times New Roman" w:cs="Times New Roman"/>
                <w:sz w:val="24"/>
                <w:szCs w:val="24"/>
              </w:rPr>
            </w:pPr>
            <w:r w:rsidRPr="00E7011B">
              <w:rPr>
                <w:rFonts w:ascii="Times New Roman" w:hAnsi="Times New Roman" w:cs="Times New Roman"/>
                <w:sz w:val="24"/>
                <w:szCs w:val="24"/>
              </w:rPr>
              <w:t>10.</w:t>
            </w:r>
            <w:r w:rsidRPr="00E7011B">
              <w:rPr>
                <w:rFonts w:ascii="Times New Roman" w:hAnsi="Times New Roman" w:cs="Times New Roman"/>
                <w:sz w:val="24"/>
                <w:szCs w:val="24"/>
              </w:rPr>
              <w:tab/>
              <w:t>Ремень кондиционера (037903137G) LynxAuto</w:t>
            </w:r>
          </w:p>
          <w:p w14:paraId="4F57ED4B" w14:textId="76AD17CC" w:rsidR="003147B4" w:rsidRPr="003147B4" w:rsidRDefault="00E7011B" w:rsidP="00E7011B">
            <w:pPr>
              <w:pStyle w:val="af"/>
              <w:spacing w:line="276" w:lineRule="auto"/>
              <w:ind w:left="410" w:hanging="250"/>
              <w:rPr>
                <w:rFonts w:ascii="Times New Roman" w:hAnsi="Times New Roman" w:cs="Times New Roman"/>
                <w:sz w:val="24"/>
                <w:szCs w:val="24"/>
              </w:rPr>
            </w:pPr>
            <w:r w:rsidRPr="00E7011B">
              <w:rPr>
                <w:rFonts w:ascii="Times New Roman" w:hAnsi="Times New Roman" w:cs="Times New Roman"/>
                <w:sz w:val="24"/>
                <w:szCs w:val="24"/>
              </w:rPr>
              <w:t>11.</w:t>
            </w:r>
            <w:r w:rsidRPr="00E7011B">
              <w:rPr>
                <w:rFonts w:ascii="Times New Roman" w:hAnsi="Times New Roman" w:cs="Times New Roman"/>
                <w:sz w:val="24"/>
                <w:szCs w:val="24"/>
              </w:rPr>
              <w:tab/>
              <w:t>Ремень генератора (03L903137AB) LynxAuto</w:t>
            </w:r>
            <w:bookmarkEnd w:id="0"/>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374104" w14:textId="73D574EE" w:rsidR="003147B4" w:rsidRPr="003147B4" w:rsidRDefault="003147B4" w:rsidP="003147B4">
            <w:pPr>
              <w:pStyle w:val="af"/>
              <w:spacing w:line="276" w:lineRule="auto"/>
              <w:ind w:firstLine="0"/>
              <w:jc w:val="center"/>
              <w:rPr>
                <w:rFonts w:ascii="Times New Roman" w:hAnsi="Times New Roman" w:cs="Times New Roman"/>
                <w:sz w:val="24"/>
                <w:szCs w:val="24"/>
              </w:rPr>
            </w:pPr>
            <w:r w:rsidRPr="003147B4">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11C63071" w14:textId="0B00B5A6" w:rsidR="003147B4" w:rsidRPr="003147B4" w:rsidRDefault="003147B4" w:rsidP="003147B4">
            <w:pPr>
              <w:pStyle w:val="af"/>
              <w:spacing w:line="276" w:lineRule="auto"/>
              <w:ind w:firstLine="0"/>
              <w:jc w:val="center"/>
              <w:rPr>
                <w:rFonts w:ascii="Times New Roman" w:hAnsi="Times New Roman" w:cs="Times New Roman"/>
                <w:sz w:val="24"/>
                <w:szCs w:val="24"/>
              </w:rPr>
            </w:pPr>
            <w:r w:rsidRPr="003147B4">
              <w:rPr>
                <w:rFonts w:ascii="Times New Roman" w:hAnsi="Times New Roman" w:cs="Times New Roman"/>
                <w:sz w:val="24"/>
                <w:szCs w:val="24"/>
              </w:rPr>
              <w:t>Усл.ед.</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F5329DA" w14:textId="41193FA6" w:rsidR="003147B4" w:rsidRPr="00FE0162" w:rsidRDefault="003147B4" w:rsidP="003147B4">
            <w:pPr>
              <w:pStyle w:val="af"/>
              <w:spacing w:line="276" w:lineRule="auto"/>
              <w:ind w:firstLine="0"/>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4798C33" w14:textId="2FE6B778" w:rsidR="003147B4" w:rsidRPr="00FE0162" w:rsidRDefault="003147B4" w:rsidP="003147B4">
            <w:pPr>
              <w:pStyle w:val="af"/>
              <w:spacing w:line="276" w:lineRule="auto"/>
              <w:ind w:firstLine="0"/>
              <w:jc w:val="center"/>
              <w:rPr>
                <w:rFonts w:ascii="Times New Roman" w:hAnsi="Times New Roman" w:cs="Times New Roman"/>
                <w:sz w:val="24"/>
                <w:szCs w:val="24"/>
              </w:rPr>
            </w:pPr>
          </w:p>
        </w:tc>
      </w:tr>
    </w:tbl>
    <w:p w14:paraId="197F0444" w14:textId="77777777" w:rsidR="00555D99" w:rsidRPr="00FE0162" w:rsidRDefault="00555D99" w:rsidP="00555D99">
      <w:pPr>
        <w:pStyle w:val="24"/>
        <w:rPr>
          <w:rFonts w:ascii="Times New Roman" w:hAnsi="Times New Roman" w:cs="Times New Roman"/>
          <w:color w:val="000000"/>
        </w:rPr>
      </w:pPr>
    </w:p>
    <w:p w14:paraId="38D3533C" w14:textId="0879BAB1" w:rsidR="00555D99" w:rsidRDefault="00555D99" w:rsidP="00555D99">
      <w:pPr>
        <w:pStyle w:val="24"/>
        <w:rPr>
          <w:rFonts w:ascii="Times New Roman" w:hAnsi="Times New Roman" w:cs="Times New Roman"/>
          <w:sz w:val="24"/>
        </w:rPr>
      </w:pPr>
      <w:r w:rsidRPr="00FE0162">
        <w:rPr>
          <w:rFonts w:ascii="Times New Roman" w:hAnsi="Times New Roman" w:cs="Times New Roman"/>
          <w:color w:val="000000"/>
          <w:sz w:val="24"/>
        </w:rPr>
        <w:t>Всего наименований на сумм</w:t>
      </w:r>
      <w:r w:rsidR="00F009B8" w:rsidRPr="00FE0162">
        <w:rPr>
          <w:rFonts w:ascii="Times New Roman" w:hAnsi="Times New Roman" w:cs="Times New Roman"/>
          <w:color w:val="000000"/>
          <w:sz w:val="24"/>
        </w:rPr>
        <w:t>у ____________(________) рублей</w:t>
      </w:r>
      <w:r w:rsidR="00F009B8">
        <w:rPr>
          <w:rFonts w:ascii="Times New Roman" w:hAnsi="Times New Roman" w:cs="Times New Roman"/>
          <w:color w:val="000000"/>
          <w:sz w:val="24"/>
        </w:rPr>
        <w:t xml:space="preserve"> ____</w:t>
      </w:r>
      <w:r>
        <w:rPr>
          <w:rFonts w:ascii="Times New Roman" w:hAnsi="Times New Roman" w:cs="Times New Roman"/>
          <w:color w:val="000000"/>
          <w:sz w:val="24"/>
        </w:rPr>
        <w:t xml:space="preserve"> копеек</w:t>
      </w:r>
    </w:p>
    <w:p w14:paraId="1E2CF6EC" w14:textId="77777777" w:rsidR="00555D99" w:rsidRDefault="00555D99" w:rsidP="00555D99">
      <w:pPr>
        <w:jc w:val="both"/>
        <w:rPr>
          <w:rFonts w:ascii="Arial" w:hAnsi="Arial" w:cs="Arial"/>
          <w:b/>
          <w:sz w:val="20"/>
          <w:szCs w:val="20"/>
        </w:rPr>
      </w:pPr>
    </w:p>
    <w:p w14:paraId="3E097235" w14:textId="77777777" w:rsidR="00555D99" w:rsidRDefault="00555D99" w:rsidP="00555D99">
      <w:pPr>
        <w:jc w:val="center"/>
        <w:rPr>
          <w:b/>
        </w:rPr>
      </w:pPr>
    </w:p>
    <w:tbl>
      <w:tblPr>
        <w:tblpPr w:leftFromText="180" w:rightFromText="180" w:bottomFromText="200" w:vertAnchor="text" w:horzAnchor="margin" w:tblpY="367"/>
        <w:tblW w:w="0" w:type="auto"/>
        <w:tblLayout w:type="fixed"/>
        <w:tblLook w:val="04A0" w:firstRow="1" w:lastRow="0" w:firstColumn="1" w:lastColumn="0" w:noHBand="0" w:noVBand="1"/>
      </w:tblPr>
      <w:tblGrid>
        <w:gridCol w:w="5245"/>
        <w:gridCol w:w="5103"/>
      </w:tblGrid>
      <w:tr w:rsidR="00555D99" w14:paraId="0896749E" w14:textId="77777777" w:rsidTr="00AC4D47">
        <w:trPr>
          <w:trHeight w:val="1141"/>
        </w:trPr>
        <w:tc>
          <w:tcPr>
            <w:tcW w:w="5245" w:type="dxa"/>
          </w:tcPr>
          <w:p w14:paraId="6CEF59F0" w14:textId="77777777" w:rsidR="00F009B8" w:rsidRPr="00DB68C5" w:rsidRDefault="00F009B8" w:rsidP="00F009B8">
            <w:pPr>
              <w:rPr>
                <w:b/>
              </w:rPr>
            </w:pPr>
            <w:r w:rsidRPr="00DB68C5">
              <w:rPr>
                <w:b/>
              </w:rPr>
              <w:t>Исполнитель</w:t>
            </w:r>
          </w:p>
          <w:p w14:paraId="355A42A6" w14:textId="77777777" w:rsidR="00F009B8" w:rsidRDefault="00E7011B" w:rsidP="00F009B8">
            <w:r>
              <w:t xml:space="preserve"> </w:t>
            </w:r>
          </w:p>
          <w:p w14:paraId="4B144B1F" w14:textId="77777777" w:rsidR="001F0375" w:rsidRDefault="001F0375" w:rsidP="00F009B8"/>
          <w:p w14:paraId="38D6674A" w14:textId="77777777" w:rsidR="00E7011B" w:rsidRPr="00FE0162" w:rsidRDefault="00E7011B" w:rsidP="00F009B8"/>
          <w:p w14:paraId="62BBBAE3" w14:textId="77777777" w:rsidR="00F009B8" w:rsidRPr="00FE0162" w:rsidRDefault="00F009B8" w:rsidP="00F009B8">
            <w:r w:rsidRPr="00FE0162">
              <w:t>______________________ (Ф.И.О.)</w:t>
            </w:r>
          </w:p>
          <w:p w14:paraId="6F66CAB2" w14:textId="56FD7579" w:rsidR="00555D99" w:rsidRDefault="00F009B8" w:rsidP="00F009B8">
            <w:pPr>
              <w:spacing w:line="276" w:lineRule="auto"/>
              <w:ind w:left="-426" w:firstLine="426"/>
              <w:rPr>
                <w:lang w:eastAsia="en-US"/>
              </w:rPr>
            </w:pPr>
            <w:r w:rsidRPr="00FE0162">
              <w:t>МП</w:t>
            </w:r>
          </w:p>
        </w:tc>
        <w:tc>
          <w:tcPr>
            <w:tcW w:w="5103" w:type="dxa"/>
          </w:tcPr>
          <w:p w14:paraId="4AF68A8B" w14:textId="77777777" w:rsidR="001F0375" w:rsidRPr="00DB68C5" w:rsidRDefault="001F0375" w:rsidP="00E7011B">
            <w:pPr>
              <w:rPr>
                <w:rFonts w:eastAsia="Calibri"/>
                <w:b/>
                <w:bCs/>
              </w:rPr>
            </w:pPr>
            <w:r w:rsidRPr="00DB68C5">
              <w:rPr>
                <w:rFonts w:eastAsia="Calibri"/>
                <w:b/>
                <w:bCs/>
              </w:rPr>
              <w:t>Заказчик</w:t>
            </w:r>
          </w:p>
          <w:p w14:paraId="39A2147E" w14:textId="2363E936" w:rsidR="00E7011B" w:rsidRPr="00FE0162" w:rsidRDefault="00E7011B" w:rsidP="00E7011B">
            <w:pPr>
              <w:rPr>
                <w:rFonts w:eastAsia="Calibri"/>
                <w:bCs/>
              </w:rPr>
            </w:pPr>
            <w:r>
              <w:rPr>
                <w:rFonts w:eastAsia="Calibri"/>
                <w:bCs/>
              </w:rPr>
              <w:t>Начальник отдела материально-технического обеспечения</w:t>
            </w:r>
          </w:p>
          <w:p w14:paraId="19F8EFF5" w14:textId="77777777" w:rsidR="00E7011B" w:rsidRPr="00FE0162" w:rsidRDefault="00E7011B" w:rsidP="00E7011B"/>
          <w:p w14:paraId="7E1A36BC" w14:textId="77777777" w:rsidR="00E7011B" w:rsidRPr="00FE0162" w:rsidRDefault="00E7011B" w:rsidP="00E7011B">
            <w:r w:rsidRPr="00FE0162">
              <w:t xml:space="preserve">______________________  </w:t>
            </w:r>
            <w:r>
              <w:t>А.С. Буканов</w:t>
            </w:r>
            <w:r w:rsidRPr="00FE0162">
              <w:t xml:space="preserve"> </w:t>
            </w:r>
          </w:p>
          <w:p w14:paraId="3A3B1B63" w14:textId="4EB2B4FF" w:rsidR="00555D99" w:rsidRDefault="00E7011B">
            <w:pPr>
              <w:tabs>
                <w:tab w:val="left" w:pos="567"/>
              </w:tabs>
              <w:spacing w:line="276" w:lineRule="auto"/>
              <w:ind w:left="74" w:hanging="74"/>
              <w:rPr>
                <w:lang w:eastAsia="en-US"/>
              </w:rPr>
            </w:pPr>
            <w:r>
              <w:rPr>
                <w:lang w:eastAsia="en-US"/>
              </w:rPr>
              <w:t>М.П.</w:t>
            </w:r>
          </w:p>
        </w:tc>
      </w:tr>
    </w:tbl>
    <w:p w14:paraId="0F048819" w14:textId="6F2DCCBC" w:rsidR="00555D99" w:rsidRDefault="00555D99" w:rsidP="00555D99">
      <w:pPr>
        <w:tabs>
          <w:tab w:val="left" w:pos="960"/>
        </w:tabs>
      </w:pPr>
    </w:p>
    <w:p w14:paraId="3BE5F17D" w14:textId="77777777" w:rsidR="00555D99" w:rsidRDefault="00555D99" w:rsidP="00555D99"/>
    <w:p w14:paraId="7F6E0A0B" w14:textId="77777777" w:rsidR="00555D99" w:rsidRDefault="00555D99" w:rsidP="00555D99"/>
    <w:p w14:paraId="3B844CB2" w14:textId="77777777" w:rsidR="00555D99" w:rsidRDefault="00555D99" w:rsidP="00555D99"/>
    <w:p w14:paraId="5D7F1683" w14:textId="77777777" w:rsidR="00555D99" w:rsidRDefault="00555D99" w:rsidP="00555D99"/>
    <w:p w14:paraId="6F8F953A" w14:textId="77777777" w:rsidR="00555D99" w:rsidRDefault="00555D99" w:rsidP="00555D99"/>
    <w:p w14:paraId="725CB2A6" w14:textId="77777777" w:rsidR="00555D99" w:rsidRDefault="00555D99" w:rsidP="00555D99"/>
    <w:p w14:paraId="693E8FC0" w14:textId="77777777" w:rsidR="00555D99" w:rsidRDefault="00555D99" w:rsidP="00555D99"/>
    <w:p w14:paraId="201DA5EC" w14:textId="77777777" w:rsidR="00555D99" w:rsidRDefault="00555D99" w:rsidP="00555D99"/>
    <w:p w14:paraId="2C731B2A" w14:textId="77777777" w:rsidR="00555D99" w:rsidRDefault="00555D99" w:rsidP="00555D99"/>
    <w:p w14:paraId="56E5D839" w14:textId="77777777" w:rsidR="00555D99" w:rsidRDefault="00555D99" w:rsidP="00555D99"/>
    <w:p w14:paraId="7CD641ED" w14:textId="77777777" w:rsidR="00EE3AB4" w:rsidRPr="00577F24" w:rsidRDefault="00EE3AB4" w:rsidP="00FE0162"/>
    <w:sectPr w:rsidR="00EE3AB4" w:rsidRPr="00577F24" w:rsidSect="00AC4D47">
      <w:pgSz w:w="11907" w:h="16839"/>
      <w:pgMar w:top="567" w:right="567" w:bottom="284" w:left="851"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DFA27" w14:textId="77777777" w:rsidR="004266A3" w:rsidRDefault="004266A3" w:rsidP="00D352FA">
      <w:r>
        <w:separator/>
      </w:r>
    </w:p>
  </w:endnote>
  <w:endnote w:type="continuationSeparator" w:id="0">
    <w:p w14:paraId="773907F0" w14:textId="77777777" w:rsidR="004266A3" w:rsidRDefault="004266A3" w:rsidP="00D3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A6E77" w14:textId="77777777" w:rsidR="004266A3" w:rsidRDefault="004266A3" w:rsidP="00D352FA">
      <w:r>
        <w:separator/>
      </w:r>
    </w:p>
  </w:footnote>
  <w:footnote w:type="continuationSeparator" w:id="0">
    <w:p w14:paraId="586FFBEF" w14:textId="77777777" w:rsidR="004266A3" w:rsidRDefault="004266A3" w:rsidP="00D352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17C18"/>
    <w:multiLevelType w:val="multilevel"/>
    <w:tmpl w:val="22DEEFDA"/>
    <w:lvl w:ilvl="0">
      <w:start w:val="3"/>
      <w:numFmt w:val="decimal"/>
      <w:lvlText w:val="%1."/>
      <w:lvlJc w:val="left"/>
      <w:pPr>
        <w:tabs>
          <w:tab w:val="num" w:pos="360"/>
        </w:tabs>
        <w:ind w:left="3119" w:hanging="3119"/>
      </w:pPr>
    </w:lvl>
    <w:lvl w:ilvl="1">
      <w:start w:val="1"/>
      <w:numFmt w:val="decimal"/>
      <w:lvlText w:val="%1.%2."/>
      <w:lvlJc w:val="left"/>
      <w:pPr>
        <w:tabs>
          <w:tab w:val="num" w:pos="9470"/>
        </w:tabs>
        <w:ind w:left="8393" w:firstLine="680"/>
      </w:pPr>
      <w:rPr>
        <w:b w:val="0"/>
      </w:rPr>
    </w:lvl>
    <w:lvl w:ilvl="2">
      <w:start w:val="1"/>
      <w:numFmt w:val="decimal"/>
      <w:lvlText w:val="%3%1.2."/>
      <w:lvlJc w:val="left"/>
      <w:pPr>
        <w:tabs>
          <w:tab w:val="num" w:pos="1440"/>
        </w:tabs>
        <w:ind w:left="1224" w:hanging="504"/>
      </w:pPr>
    </w:lvl>
    <w:lvl w:ilvl="3">
      <w:start w:val="1"/>
      <w:numFmt w:val="decimal"/>
      <w:lvlText w:val="%4%1.%2.%3."/>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3960A10"/>
    <w:multiLevelType w:val="hybridMultilevel"/>
    <w:tmpl w:val="54F8FF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6681C75"/>
    <w:multiLevelType w:val="multilevel"/>
    <w:tmpl w:val="32D6C4B4"/>
    <w:lvl w:ilvl="0">
      <w:start w:val="1"/>
      <w:numFmt w:val="decimal"/>
      <w:lvlText w:val="%1."/>
      <w:lvlJc w:val="left"/>
      <w:pPr>
        <w:tabs>
          <w:tab w:val="num" w:pos="4405"/>
        </w:tabs>
        <w:ind w:left="4405" w:hanging="435"/>
      </w:pPr>
    </w:lvl>
    <w:lvl w:ilvl="1">
      <w:start w:val="1"/>
      <w:numFmt w:val="decimal"/>
      <w:lvlText w:val="%1.%2."/>
      <w:lvlJc w:val="left"/>
      <w:pPr>
        <w:tabs>
          <w:tab w:val="num" w:pos="4405"/>
        </w:tabs>
        <w:ind w:left="4405" w:hanging="435"/>
      </w:pPr>
    </w:lvl>
    <w:lvl w:ilvl="2">
      <w:start w:val="1"/>
      <w:numFmt w:val="decimal"/>
      <w:lvlText w:val="%1.%2.%3."/>
      <w:lvlJc w:val="left"/>
      <w:pPr>
        <w:tabs>
          <w:tab w:val="num" w:pos="1571"/>
        </w:tabs>
        <w:ind w:left="1571" w:hanging="720"/>
      </w:pPr>
      <w:rPr>
        <w:rFonts w:ascii="Times New Roman" w:hAnsi="Times New Roman" w:cs="Times New Roman" w:hint="default"/>
        <w:b w:val="0"/>
        <w:sz w:val="24"/>
        <w:szCs w:val="24"/>
      </w:rPr>
    </w:lvl>
    <w:lvl w:ilvl="3">
      <w:start w:val="1"/>
      <w:numFmt w:val="decimal"/>
      <w:lvlText w:val="%1.%2.%3.%4."/>
      <w:lvlJc w:val="left"/>
      <w:pPr>
        <w:tabs>
          <w:tab w:val="num" w:pos="4690"/>
        </w:tabs>
        <w:ind w:left="4690" w:hanging="720"/>
      </w:pPr>
    </w:lvl>
    <w:lvl w:ilvl="4">
      <w:start w:val="1"/>
      <w:numFmt w:val="decimal"/>
      <w:lvlText w:val="%1.%2.%3.%4.%5."/>
      <w:lvlJc w:val="left"/>
      <w:pPr>
        <w:tabs>
          <w:tab w:val="num" w:pos="5050"/>
        </w:tabs>
        <w:ind w:left="5050" w:hanging="1080"/>
      </w:pPr>
    </w:lvl>
    <w:lvl w:ilvl="5">
      <w:start w:val="1"/>
      <w:numFmt w:val="decimal"/>
      <w:lvlText w:val="%1.%2.%3.%4.%5.%6."/>
      <w:lvlJc w:val="left"/>
      <w:pPr>
        <w:tabs>
          <w:tab w:val="num" w:pos="5050"/>
        </w:tabs>
        <w:ind w:left="5050" w:hanging="1080"/>
      </w:pPr>
    </w:lvl>
    <w:lvl w:ilvl="6">
      <w:start w:val="1"/>
      <w:numFmt w:val="decimal"/>
      <w:lvlText w:val="%1.%2.%3.%4.%5.%6.%7."/>
      <w:lvlJc w:val="left"/>
      <w:pPr>
        <w:tabs>
          <w:tab w:val="num" w:pos="5410"/>
        </w:tabs>
        <w:ind w:left="5410" w:hanging="1440"/>
      </w:pPr>
    </w:lvl>
    <w:lvl w:ilvl="7">
      <w:start w:val="1"/>
      <w:numFmt w:val="decimal"/>
      <w:lvlText w:val="%1.%2.%3.%4.%5.%6.%7.%8."/>
      <w:lvlJc w:val="left"/>
      <w:pPr>
        <w:tabs>
          <w:tab w:val="num" w:pos="5410"/>
        </w:tabs>
        <w:ind w:left="5410" w:hanging="1440"/>
      </w:pPr>
    </w:lvl>
    <w:lvl w:ilvl="8">
      <w:start w:val="1"/>
      <w:numFmt w:val="decimal"/>
      <w:lvlText w:val="%1.%2.%3.%4.%5.%6.%7.%8.%9."/>
      <w:lvlJc w:val="left"/>
      <w:pPr>
        <w:tabs>
          <w:tab w:val="num" w:pos="5770"/>
        </w:tabs>
        <w:ind w:left="5770" w:hanging="1800"/>
      </w:pPr>
    </w:lvl>
  </w:abstractNum>
  <w:abstractNum w:abstractNumId="3">
    <w:nsid w:val="27B572E3"/>
    <w:multiLevelType w:val="hybridMultilevel"/>
    <w:tmpl w:val="F89E5078"/>
    <w:lvl w:ilvl="0" w:tplc="7B62FF5A">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4623B2"/>
    <w:multiLevelType w:val="hybridMultilevel"/>
    <w:tmpl w:val="F89E5078"/>
    <w:lvl w:ilvl="0" w:tplc="7B62FF5A">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08790C"/>
    <w:multiLevelType w:val="multilevel"/>
    <w:tmpl w:val="32D6C4B4"/>
    <w:lvl w:ilvl="0">
      <w:start w:val="1"/>
      <w:numFmt w:val="decimal"/>
      <w:lvlText w:val="%1."/>
      <w:lvlJc w:val="left"/>
      <w:pPr>
        <w:tabs>
          <w:tab w:val="num" w:pos="4405"/>
        </w:tabs>
        <w:ind w:left="4405" w:hanging="435"/>
      </w:pPr>
    </w:lvl>
    <w:lvl w:ilvl="1">
      <w:start w:val="1"/>
      <w:numFmt w:val="decimal"/>
      <w:lvlText w:val="%1.%2."/>
      <w:lvlJc w:val="left"/>
      <w:pPr>
        <w:tabs>
          <w:tab w:val="num" w:pos="4405"/>
        </w:tabs>
        <w:ind w:left="4405" w:hanging="435"/>
      </w:pPr>
    </w:lvl>
    <w:lvl w:ilvl="2">
      <w:start w:val="1"/>
      <w:numFmt w:val="decimal"/>
      <w:lvlText w:val="%1.%2.%3."/>
      <w:lvlJc w:val="left"/>
      <w:pPr>
        <w:tabs>
          <w:tab w:val="num" w:pos="3272"/>
        </w:tabs>
        <w:ind w:left="3272" w:hanging="720"/>
      </w:pPr>
      <w:rPr>
        <w:rFonts w:ascii="Times New Roman" w:hAnsi="Times New Roman" w:cs="Times New Roman" w:hint="default"/>
        <w:b w:val="0"/>
        <w:sz w:val="24"/>
        <w:szCs w:val="24"/>
      </w:rPr>
    </w:lvl>
    <w:lvl w:ilvl="3">
      <w:start w:val="1"/>
      <w:numFmt w:val="decimal"/>
      <w:lvlText w:val="%1.%2.%3.%4."/>
      <w:lvlJc w:val="left"/>
      <w:pPr>
        <w:tabs>
          <w:tab w:val="num" w:pos="4690"/>
        </w:tabs>
        <w:ind w:left="4690" w:hanging="720"/>
      </w:pPr>
    </w:lvl>
    <w:lvl w:ilvl="4">
      <w:start w:val="1"/>
      <w:numFmt w:val="decimal"/>
      <w:lvlText w:val="%1.%2.%3.%4.%5."/>
      <w:lvlJc w:val="left"/>
      <w:pPr>
        <w:tabs>
          <w:tab w:val="num" w:pos="5050"/>
        </w:tabs>
        <w:ind w:left="5050" w:hanging="1080"/>
      </w:pPr>
    </w:lvl>
    <w:lvl w:ilvl="5">
      <w:start w:val="1"/>
      <w:numFmt w:val="decimal"/>
      <w:lvlText w:val="%1.%2.%3.%4.%5.%6."/>
      <w:lvlJc w:val="left"/>
      <w:pPr>
        <w:tabs>
          <w:tab w:val="num" w:pos="5050"/>
        </w:tabs>
        <w:ind w:left="5050" w:hanging="1080"/>
      </w:pPr>
    </w:lvl>
    <w:lvl w:ilvl="6">
      <w:start w:val="1"/>
      <w:numFmt w:val="decimal"/>
      <w:lvlText w:val="%1.%2.%3.%4.%5.%6.%7."/>
      <w:lvlJc w:val="left"/>
      <w:pPr>
        <w:tabs>
          <w:tab w:val="num" w:pos="5410"/>
        </w:tabs>
        <w:ind w:left="5410" w:hanging="1440"/>
      </w:pPr>
    </w:lvl>
    <w:lvl w:ilvl="7">
      <w:start w:val="1"/>
      <w:numFmt w:val="decimal"/>
      <w:lvlText w:val="%1.%2.%3.%4.%5.%6.%7.%8."/>
      <w:lvlJc w:val="left"/>
      <w:pPr>
        <w:tabs>
          <w:tab w:val="num" w:pos="5410"/>
        </w:tabs>
        <w:ind w:left="5410" w:hanging="1440"/>
      </w:pPr>
    </w:lvl>
    <w:lvl w:ilvl="8">
      <w:start w:val="1"/>
      <w:numFmt w:val="decimal"/>
      <w:lvlText w:val="%1.%2.%3.%4.%5.%6.%7.%8.%9."/>
      <w:lvlJc w:val="left"/>
      <w:pPr>
        <w:tabs>
          <w:tab w:val="num" w:pos="5770"/>
        </w:tabs>
        <w:ind w:left="5770" w:hanging="1800"/>
      </w:pPr>
    </w:lvl>
  </w:abstractNum>
  <w:abstractNum w:abstractNumId="6">
    <w:nsid w:val="3C5F5BF9"/>
    <w:multiLevelType w:val="hybridMultilevel"/>
    <w:tmpl w:val="310AB5B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3CFF37CB"/>
    <w:multiLevelType w:val="hybridMultilevel"/>
    <w:tmpl w:val="718C8F7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60E50A9A"/>
    <w:multiLevelType w:val="hybridMultilevel"/>
    <w:tmpl w:val="C85ADE06"/>
    <w:lvl w:ilvl="0" w:tplc="9BBC288E">
      <w:start w:val="1"/>
      <w:numFmt w:val="bullet"/>
      <w:lvlText w:val=""/>
      <w:lvlJc w:val="left"/>
      <w:pPr>
        <w:tabs>
          <w:tab w:val="num" w:pos="794"/>
        </w:tabs>
        <w:ind w:left="0" w:firstLine="680"/>
      </w:pPr>
      <w:rPr>
        <w:rFonts w:ascii="Wingdings 2" w:hAnsi="Wingdings 2"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61B2456D"/>
    <w:multiLevelType w:val="multilevel"/>
    <w:tmpl w:val="490CE1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6FEC0F41"/>
    <w:multiLevelType w:val="multilevel"/>
    <w:tmpl w:val="22DEEFDA"/>
    <w:lvl w:ilvl="0">
      <w:start w:val="3"/>
      <w:numFmt w:val="decimal"/>
      <w:lvlText w:val="%1."/>
      <w:lvlJc w:val="left"/>
      <w:pPr>
        <w:tabs>
          <w:tab w:val="num" w:pos="360"/>
        </w:tabs>
        <w:ind w:left="3119" w:hanging="3119"/>
      </w:pPr>
    </w:lvl>
    <w:lvl w:ilvl="1">
      <w:start w:val="1"/>
      <w:numFmt w:val="decimal"/>
      <w:lvlText w:val="%1.%2."/>
      <w:lvlJc w:val="left"/>
      <w:pPr>
        <w:tabs>
          <w:tab w:val="num" w:pos="397"/>
        </w:tabs>
        <w:ind w:left="-680" w:firstLine="680"/>
      </w:pPr>
      <w:rPr>
        <w:b w:val="0"/>
      </w:rPr>
    </w:lvl>
    <w:lvl w:ilvl="2">
      <w:start w:val="1"/>
      <w:numFmt w:val="decimal"/>
      <w:lvlText w:val="%3%1.2."/>
      <w:lvlJc w:val="left"/>
      <w:pPr>
        <w:tabs>
          <w:tab w:val="num" w:pos="1440"/>
        </w:tabs>
        <w:ind w:left="1224" w:hanging="504"/>
      </w:pPr>
    </w:lvl>
    <w:lvl w:ilvl="3">
      <w:start w:val="1"/>
      <w:numFmt w:val="decimal"/>
      <w:lvlText w:val="%4%1.%2.%3."/>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7BA52EEB"/>
    <w:multiLevelType w:val="multilevel"/>
    <w:tmpl w:val="490CE1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5"/>
  </w:num>
  <w:num w:numId="8">
    <w:abstractNumId w:val="1"/>
  </w:num>
  <w:num w:numId="9">
    <w:abstractNumId w:val="0"/>
  </w:num>
  <w:num w:numId="10">
    <w:abstractNumId w:val="4"/>
  </w:num>
  <w:num w:numId="11">
    <w:abstractNumId w:val="9"/>
  </w:num>
  <w:num w:numId="12">
    <w:abstractNumId w:val="3"/>
  </w:num>
  <w:num w:numId="13">
    <w:abstractNumId w:val="11"/>
  </w:num>
  <w:num w:numId="14">
    <w:abstractNumId w:val="7"/>
  </w:num>
  <w:num w:numId="15">
    <w:abstractNumId w:val="6"/>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9B3"/>
    <w:rsid w:val="00001282"/>
    <w:rsid w:val="000156A6"/>
    <w:rsid w:val="000259F9"/>
    <w:rsid w:val="0008688D"/>
    <w:rsid w:val="0009191B"/>
    <w:rsid w:val="000A0843"/>
    <w:rsid w:val="000A5DA7"/>
    <w:rsid w:val="000C7673"/>
    <w:rsid w:val="000D19DB"/>
    <w:rsid w:val="000D6FF5"/>
    <w:rsid w:val="000E43B7"/>
    <w:rsid w:val="000E786E"/>
    <w:rsid w:val="000E7D27"/>
    <w:rsid w:val="00101934"/>
    <w:rsid w:val="0010513E"/>
    <w:rsid w:val="00105CD0"/>
    <w:rsid w:val="00111C5F"/>
    <w:rsid w:val="001155AE"/>
    <w:rsid w:val="00120C3A"/>
    <w:rsid w:val="00132364"/>
    <w:rsid w:val="00136C47"/>
    <w:rsid w:val="00156425"/>
    <w:rsid w:val="00174A43"/>
    <w:rsid w:val="00195F96"/>
    <w:rsid w:val="001A0BC1"/>
    <w:rsid w:val="001B141E"/>
    <w:rsid w:val="001B318D"/>
    <w:rsid w:val="001B4CB5"/>
    <w:rsid w:val="001C72AC"/>
    <w:rsid w:val="001D74B0"/>
    <w:rsid w:val="001E4AAE"/>
    <w:rsid w:val="001F0375"/>
    <w:rsid w:val="00214873"/>
    <w:rsid w:val="002161A1"/>
    <w:rsid w:val="00225A72"/>
    <w:rsid w:val="00236173"/>
    <w:rsid w:val="00246479"/>
    <w:rsid w:val="0025618C"/>
    <w:rsid w:val="002651C1"/>
    <w:rsid w:val="0026796C"/>
    <w:rsid w:val="002B1B11"/>
    <w:rsid w:val="002D1493"/>
    <w:rsid w:val="002D4100"/>
    <w:rsid w:val="002E50EC"/>
    <w:rsid w:val="002F2F14"/>
    <w:rsid w:val="002F792C"/>
    <w:rsid w:val="003147B4"/>
    <w:rsid w:val="00331D6B"/>
    <w:rsid w:val="003329D7"/>
    <w:rsid w:val="00333AFC"/>
    <w:rsid w:val="00343F7A"/>
    <w:rsid w:val="00345C24"/>
    <w:rsid w:val="00361C8D"/>
    <w:rsid w:val="0038601F"/>
    <w:rsid w:val="0039471A"/>
    <w:rsid w:val="003B3A83"/>
    <w:rsid w:val="003C3D30"/>
    <w:rsid w:val="003F2106"/>
    <w:rsid w:val="0041269C"/>
    <w:rsid w:val="004266A3"/>
    <w:rsid w:val="004279B3"/>
    <w:rsid w:val="00430E7A"/>
    <w:rsid w:val="00442524"/>
    <w:rsid w:val="00470C89"/>
    <w:rsid w:val="004B0C30"/>
    <w:rsid w:val="004B4316"/>
    <w:rsid w:val="004E117B"/>
    <w:rsid w:val="004E4FA1"/>
    <w:rsid w:val="004E5075"/>
    <w:rsid w:val="004F098F"/>
    <w:rsid w:val="00510B8E"/>
    <w:rsid w:val="0051557D"/>
    <w:rsid w:val="00524D86"/>
    <w:rsid w:val="00527C58"/>
    <w:rsid w:val="005334D6"/>
    <w:rsid w:val="0055481B"/>
    <w:rsid w:val="00555D99"/>
    <w:rsid w:val="00577F24"/>
    <w:rsid w:val="005808AA"/>
    <w:rsid w:val="005A18F2"/>
    <w:rsid w:val="005A2D62"/>
    <w:rsid w:val="005C1851"/>
    <w:rsid w:val="005C3F44"/>
    <w:rsid w:val="005C7B33"/>
    <w:rsid w:val="005D63D0"/>
    <w:rsid w:val="005F6722"/>
    <w:rsid w:val="00605C01"/>
    <w:rsid w:val="006069B9"/>
    <w:rsid w:val="00610717"/>
    <w:rsid w:val="00617BB3"/>
    <w:rsid w:val="00635CA2"/>
    <w:rsid w:val="00645B9D"/>
    <w:rsid w:val="00655FFB"/>
    <w:rsid w:val="0069164B"/>
    <w:rsid w:val="00697ED3"/>
    <w:rsid w:val="006B1581"/>
    <w:rsid w:val="006B178C"/>
    <w:rsid w:val="006D5F46"/>
    <w:rsid w:val="006E133E"/>
    <w:rsid w:val="006E5603"/>
    <w:rsid w:val="006E62E3"/>
    <w:rsid w:val="00710CE3"/>
    <w:rsid w:val="007167A3"/>
    <w:rsid w:val="00732B40"/>
    <w:rsid w:val="00733AB1"/>
    <w:rsid w:val="00764CEC"/>
    <w:rsid w:val="00783A5D"/>
    <w:rsid w:val="00791958"/>
    <w:rsid w:val="00791C85"/>
    <w:rsid w:val="00794518"/>
    <w:rsid w:val="007D241E"/>
    <w:rsid w:val="007E45DE"/>
    <w:rsid w:val="007F37ED"/>
    <w:rsid w:val="008024B7"/>
    <w:rsid w:val="00802CF0"/>
    <w:rsid w:val="00806380"/>
    <w:rsid w:val="008244E3"/>
    <w:rsid w:val="00825E87"/>
    <w:rsid w:val="00841C08"/>
    <w:rsid w:val="00843F10"/>
    <w:rsid w:val="00867BE9"/>
    <w:rsid w:val="00882AC1"/>
    <w:rsid w:val="008958BF"/>
    <w:rsid w:val="008B0C9C"/>
    <w:rsid w:val="008C6B0F"/>
    <w:rsid w:val="008F2D1F"/>
    <w:rsid w:val="00901DB6"/>
    <w:rsid w:val="00915BC9"/>
    <w:rsid w:val="0093429E"/>
    <w:rsid w:val="009412A4"/>
    <w:rsid w:val="0094196E"/>
    <w:rsid w:val="00960AD5"/>
    <w:rsid w:val="0097246A"/>
    <w:rsid w:val="00974B36"/>
    <w:rsid w:val="009760E3"/>
    <w:rsid w:val="00982D89"/>
    <w:rsid w:val="009B4B1F"/>
    <w:rsid w:val="009B6489"/>
    <w:rsid w:val="009D7A4C"/>
    <w:rsid w:val="009E5F6F"/>
    <w:rsid w:val="00A03396"/>
    <w:rsid w:val="00A05FA2"/>
    <w:rsid w:val="00A11139"/>
    <w:rsid w:val="00A330B8"/>
    <w:rsid w:val="00A3536F"/>
    <w:rsid w:val="00A35C8E"/>
    <w:rsid w:val="00A569E5"/>
    <w:rsid w:val="00A62F49"/>
    <w:rsid w:val="00AC4D47"/>
    <w:rsid w:val="00AD50B7"/>
    <w:rsid w:val="00B0211D"/>
    <w:rsid w:val="00B04750"/>
    <w:rsid w:val="00B07458"/>
    <w:rsid w:val="00B1381C"/>
    <w:rsid w:val="00B17DED"/>
    <w:rsid w:val="00B23197"/>
    <w:rsid w:val="00B376A8"/>
    <w:rsid w:val="00B40CE8"/>
    <w:rsid w:val="00B453E4"/>
    <w:rsid w:val="00B5338D"/>
    <w:rsid w:val="00B54AF2"/>
    <w:rsid w:val="00B64E35"/>
    <w:rsid w:val="00B7610E"/>
    <w:rsid w:val="00B778EE"/>
    <w:rsid w:val="00BC1F45"/>
    <w:rsid w:val="00C32D5E"/>
    <w:rsid w:val="00C41138"/>
    <w:rsid w:val="00C6481B"/>
    <w:rsid w:val="00C74874"/>
    <w:rsid w:val="00C9235A"/>
    <w:rsid w:val="00C9428B"/>
    <w:rsid w:val="00C96AE0"/>
    <w:rsid w:val="00C97C72"/>
    <w:rsid w:val="00CA219F"/>
    <w:rsid w:val="00CB79DE"/>
    <w:rsid w:val="00CE789F"/>
    <w:rsid w:val="00CF2530"/>
    <w:rsid w:val="00CF3290"/>
    <w:rsid w:val="00D00EB0"/>
    <w:rsid w:val="00D01EB3"/>
    <w:rsid w:val="00D0276E"/>
    <w:rsid w:val="00D07B08"/>
    <w:rsid w:val="00D24D80"/>
    <w:rsid w:val="00D352FA"/>
    <w:rsid w:val="00D56AE3"/>
    <w:rsid w:val="00D61B1B"/>
    <w:rsid w:val="00D8375C"/>
    <w:rsid w:val="00D84C24"/>
    <w:rsid w:val="00D909C1"/>
    <w:rsid w:val="00DA5B32"/>
    <w:rsid w:val="00DB16AC"/>
    <w:rsid w:val="00DB2CA3"/>
    <w:rsid w:val="00DB68C5"/>
    <w:rsid w:val="00DC2D61"/>
    <w:rsid w:val="00E05F27"/>
    <w:rsid w:val="00E07BBC"/>
    <w:rsid w:val="00E13EE8"/>
    <w:rsid w:val="00E20E0D"/>
    <w:rsid w:val="00E228C7"/>
    <w:rsid w:val="00E25761"/>
    <w:rsid w:val="00E429F2"/>
    <w:rsid w:val="00E45D34"/>
    <w:rsid w:val="00E5357B"/>
    <w:rsid w:val="00E60D91"/>
    <w:rsid w:val="00E7011B"/>
    <w:rsid w:val="00E7684A"/>
    <w:rsid w:val="00E942AD"/>
    <w:rsid w:val="00EA69AD"/>
    <w:rsid w:val="00EB63AD"/>
    <w:rsid w:val="00EC427C"/>
    <w:rsid w:val="00EC7AAF"/>
    <w:rsid w:val="00EE3AB4"/>
    <w:rsid w:val="00F009B8"/>
    <w:rsid w:val="00F1362F"/>
    <w:rsid w:val="00F15818"/>
    <w:rsid w:val="00F40D04"/>
    <w:rsid w:val="00F60FB5"/>
    <w:rsid w:val="00F61333"/>
    <w:rsid w:val="00F7718A"/>
    <w:rsid w:val="00F826F2"/>
    <w:rsid w:val="00FA2EB0"/>
    <w:rsid w:val="00FB37F2"/>
    <w:rsid w:val="00FB4B72"/>
    <w:rsid w:val="00FE0162"/>
    <w:rsid w:val="00FE354F"/>
    <w:rsid w:val="00FF0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EDB398"/>
  <w15:docId w15:val="{5406DBF2-069F-4F87-894F-379C27C7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F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513E"/>
    <w:pPr>
      <w:keepNext/>
      <w:jc w:val="center"/>
      <w:outlineLvl w:val="0"/>
    </w:pPr>
    <w:rPr>
      <w:b/>
      <w:bCs/>
    </w:rPr>
  </w:style>
  <w:style w:type="paragraph" w:styleId="2">
    <w:name w:val="heading 2"/>
    <w:basedOn w:val="a"/>
    <w:next w:val="a"/>
    <w:link w:val="20"/>
    <w:semiHidden/>
    <w:unhideWhenUsed/>
    <w:qFormat/>
    <w:rsid w:val="0010513E"/>
    <w:pPr>
      <w:keepNext/>
      <w:ind w:left="360"/>
      <w:jc w:val="center"/>
      <w:outlineLvl w:val="1"/>
    </w:pPr>
    <w:rPr>
      <w:b/>
      <w:bCs/>
    </w:rPr>
  </w:style>
  <w:style w:type="paragraph" w:styleId="8">
    <w:name w:val="heading 8"/>
    <w:basedOn w:val="a"/>
    <w:next w:val="a"/>
    <w:link w:val="80"/>
    <w:unhideWhenUsed/>
    <w:qFormat/>
    <w:rsid w:val="0010513E"/>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513E"/>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semiHidden/>
    <w:rsid w:val="0010513E"/>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10513E"/>
    <w:rPr>
      <w:rFonts w:ascii="Times New Roman" w:eastAsia="Times New Roman" w:hAnsi="Times New Roman" w:cs="Times New Roman"/>
      <w:i/>
      <w:iCs/>
      <w:sz w:val="24"/>
      <w:szCs w:val="24"/>
      <w:lang w:eastAsia="ru-RU"/>
    </w:rPr>
  </w:style>
  <w:style w:type="paragraph" w:styleId="HTML">
    <w:name w:val="HTML Preformatted"/>
    <w:basedOn w:val="a"/>
    <w:link w:val="HTML0"/>
    <w:semiHidden/>
    <w:unhideWhenUsed/>
    <w:rsid w:val="00105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semiHidden/>
    <w:rsid w:val="0010513E"/>
    <w:rPr>
      <w:rFonts w:ascii="Courier New" w:eastAsia="Times New Roman" w:hAnsi="Courier New" w:cs="Times New Roman"/>
      <w:sz w:val="20"/>
      <w:szCs w:val="20"/>
      <w:lang w:eastAsia="ru-RU"/>
    </w:rPr>
  </w:style>
  <w:style w:type="paragraph" w:styleId="a3">
    <w:name w:val="Body Text Indent"/>
    <w:basedOn w:val="a"/>
    <w:link w:val="a4"/>
    <w:unhideWhenUsed/>
    <w:rsid w:val="0010513E"/>
    <w:pPr>
      <w:ind w:left="360" w:hanging="360"/>
    </w:pPr>
  </w:style>
  <w:style w:type="character" w:customStyle="1" w:styleId="a4">
    <w:name w:val="Основной текст с отступом Знак"/>
    <w:basedOn w:val="a0"/>
    <w:link w:val="a3"/>
    <w:rsid w:val="0010513E"/>
    <w:rPr>
      <w:rFonts w:ascii="Times New Roman" w:eastAsia="Times New Roman" w:hAnsi="Times New Roman" w:cs="Times New Roman"/>
      <w:sz w:val="24"/>
      <w:szCs w:val="24"/>
      <w:lang w:eastAsia="ru-RU"/>
    </w:rPr>
  </w:style>
  <w:style w:type="paragraph" w:styleId="21">
    <w:name w:val="Body Text Indent 2"/>
    <w:basedOn w:val="a"/>
    <w:link w:val="22"/>
    <w:semiHidden/>
    <w:unhideWhenUsed/>
    <w:rsid w:val="0010513E"/>
    <w:pPr>
      <w:ind w:left="360" w:firstLine="348"/>
      <w:jc w:val="both"/>
    </w:pPr>
  </w:style>
  <w:style w:type="character" w:customStyle="1" w:styleId="22">
    <w:name w:val="Основной текст с отступом 2 Знак"/>
    <w:basedOn w:val="a0"/>
    <w:link w:val="21"/>
    <w:semiHidden/>
    <w:rsid w:val="0010513E"/>
    <w:rPr>
      <w:rFonts w:ascii="Times New Roman" w:eastAsia="Times New Roman" w:hAnsi="Times New Roman" w:cs="Times New Roman"/>
      <w:sz w:val="24"/>
      <w:szCs w:val="24"/>
      <w:lang w:eastAsia="ru-RU"/>
    </w:rPr>
  </w:style>
  <w:style w:type="paragraph" w:customStyle="1" w:styleId="ConsNormal">
    <w:name w:val="ConsNormal"/>
    <w:rsid w:val="0010513E"/>
    <w:pPr>
      <w:widowControl w:val="0"/>
      <w:snapToGrid w:val="0"/>
      <w:spacing w:after="0" w:line="240" w:lineRule="auto"/>
      <w:ind w:firstLine="720"/>
    </w:pPr>
    <w:rPr>
      <w:rFonts w:ascii="Arial" w:eastAsia="Times New Roman" w:hAnsi="Arial" w:cs="Times New Roman"/>
      <w:sz w:val="20"/>
      <w:szCs w:val="20"/>
      <w:lang w:eastAsia="ru-RU"/>
    </w:rPr>
  </w:style>
  <w:style w:type="paragraph" w:styleId="a5">
    <w:name w:val="List Paragraph"/>
    <w:basedOn w:val="a"/>
    <w:uiPriority w:val="34"/>
    <w:qFormat/>
    <w:rsid w:val="001D74B0"/>
    <w:pPr>
      <w:ind w:left="720"/>
      <w:contextualSpacing/>
    </w:pPr>
  </w:style>
  <w:style w:type="table" w:customStyle="1" w:styleId="TableStyle0">
    <w:name w:val="TableStyle0"/>
    <w:rsid w:val="006D5F4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1">
    <w:name w:val="TableStyle1"/>
    <w:rsid w:val="006D5F4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6">
    <w:name w:val="Revision"/>
    <w:hidden/>
    <w:uiPriority w:val="99"/>
    <w:semiHidden/>
    <w:rsid w:val="006D5F46"/>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D5F46"/>
    <w:rPr>
      <w:rFonts w:ascii="Segoe UI" w:hAnsi="Segoe UI" w:cs="Segoe UI"/>
      <w:sz w:val="18"/>
      <w:szCs w:val="18"/>
    </w:rPr>
  </w:style>
  <w:style w:type="character" w:customStyle="1" w:styleId="a8">
    <w:name w:val="Текст выноски Знак"/>
    <w:basedOn w:val="a0"/>
    <w:link w:val="a7"/>
    <w:uiPriority w:val="99"/>
    <w:semiHidden/>
    <w:rsid w:val="006D5F46"/>
    <w:rPr>
      <w:rFonts w:ascii="Segoe UI" w:eastAsia="Times New Roman" w:hAnsi="Segoe UI" w:cs="Segoe UI"/>
      <w:sz w:val="18"/>
      <w:szCs w:val="18"/>
      <w:lang w:eastAsia="ru-RU"/>
    </w:rPr>
  </w:style>
  <w:style w:type="paragraph" w:customStyle="1" w:styleId="210">
    <w:name w:val="Основной текст 21"/>
    <w:basedOn w:val="a"/>
    <w:rsid w:val="00610717"/>
    <w:pPr>
      <w:widowControl w:val="0"/>
      <w:jc w:val="both"/>
    </w:pPr>
    <w:rPr>
      <w:rFonts w:ascii="Courier New" w:hAnsi="Courier New"/>
      <w:sz w:val="20"/>
      <w:szCs w:val="20"/>
    </w:rPr>
  </w:style>
  <w:style w:type="character" w:styleId="a9">
    <w:name w:val="Hyperlink"/>
    <w:basedOn w:val="a0"/>
    <w:uiPriority w:val="99"/>
    <w:unhideWhenUsed/>
    <w:rsid w:val="004F098F"/>
    <w:rPr>
      <w:color w:val="0563C1"/>
      <w:u w:val="single"/>
    </w:rPr>
  </w:style>
  <w:style w:type="paragraph" w:styleId="aa">
    <w:name w:val="header"/>
    <w:basedOn w:val="a"/>
    <w:link w:val="ab"/>
    <w:uiPriority w:val="99"/>
    <w:unhideWhenUsed/>
    <w:rsid w:val="00D352FA"/>
    <w:pPr>
      <w:tabs>
        <w:tab w:val="center" w:pos="4677"/>
        <w:tab w:val="right" w:pos="9355"/>
      </w:tabs>
    </w:pPr>
  </w:style>
  <w:style w:type="character" w:customStyle="1" w:styleId="ab">
    <w:name w:val="Верхний колонтитул Знак"/>
    <w:basedOn w:val="a0"/>
    <w:link w:val="aa"/>
    <w:uiPriority w:val="99"/>
    <w:rsid w:val="00D352F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D352FA"/>
    <w:pPr>
      <w:tabs>
        <w:tab w:val="center" w:pos="4677"/>
        <w:tab w:val="right" w:pos="9355"/>
      </w:tabs>
    </w:pPr>
  </w:style>
  <w:style w:type="character" w:customStyle="1" w:styleId="ad">
    <w:name w:val="Нижний колонтитул Знак"/>
    <w:basedOn w:val="a0"/>
    <w:link w:val="ac"/>
    <w:uiPriority w:val="99"/>
    <w:rsid w:val="00D352FA"/>
    <w:rPr>
      <w:rFonts w:ascii="Times New Roman" w:eastAsia="Times New Roman" w:hAnsi="Times New Roman" w:cs="Times New Roman"/>
      <w:sz w:val="24"/>
      <w:szCs w:val="24"/>
      <w:lang w:eastAsia="ru-RU"/>
    </w:rPr>
  </w:style>
  <w:style w:type="character" w:customStyle="1" w:styleId="ae">
    <w:name w:val="Другое_"/>
    <w:basedOn w:val="a0"/>
    <w:link w:val="af"/>
    <w:rsid w:val="00EB63AD"/>
    <w:rPr>
      <w:rFonts w:ascii="Arial" w:eastAsia="Arial" w:hAnsi="Arial" w:cs="Arial"/>
      <w:sz w:val="16"/>
      <w:szCs w:val="16"/>
    </w:rPr>
  </w:style>
  <w:style w:type="character" w:customStyle="1" w:styleId="23">
    <w:name w:val="Основной текст (2)_"/>
    <w:basedOn w:val="a0"/>
    <w:link w:val="24"/>
    <w:rsid w:val="00EB63AD"/>
    <w:rPr>
      <w:rFonts w:ascii="Arial" w:eastAsia="Arial" w:hAnsi="Arial" w:cs="Arial"/>
      <w:sz w:val="18"/>
      <w:szCs w:val="18"/>
    </w:rPr>
  </w:style>
  <w:style w:type="paragraph" w:customStyle="1" w:styleId="af">
    <w:name w:val="Другое"/>
    <w:basedOn w:val="a"/>
    <w:link w:val="ae"/>
    <w:rsid w:val="00EB63AD"/>
    <w:pPr>
      <w:widowControl w:val="0"/>
      <w:ind w:firstLine="160"/>
    </w:pPr>
    <w:rPr>
      <w:rFonts w:ascii="Arial" w:eastAsia="Arial" w:hAnsi="Arial" w:cs="Arial"/>
      <w:sz w:val="16"/>
      <w:szCs w:val="16"/>
      <w:lang w:eastAsia="en-US"/>
    </w:rPr>
  </w:style>
  <w:style w:type="paragraph" w:customStyle="1" w:styleId="24">
    <w:name w:val="Основной текст (2)"/>
    <w:basedOn w:val="a"/>
    <w:link w:val="23"/>
    <w:rsid w:val="00EB63AD"/>
    <w:pPr>
      <w:widowControl w:val="0"/>
      <w:spacing w:after="220" w:line="233" w:lineRule="auto"/>
    </w:pPr>
    <w:rPr>
      <w:rFonts w:ascii="Arial" w:eastAsia="Arial" w:hAnsi="Arial" w:cs="Arial"/>
      <w:sz w:val="18"/>
      <w:szCs w:val="18"/>
      <w:lang w:eastAsia="en-US"/>
    </w:rPr>
  </w:style>
  <w:style w:type="character" w:styleId="af0">
    <w:name w:val="annotation reference"/>
    <w:basedOn w:val="a0"/>
    <w:uiPriority w:val="99"/>
    <w:semiHidden/>
    <w:unhideWhenUsed/>
    <w:rsid w:val="000259F9"/>
    <w:rPr>
      <w:sz w:val="16"/>
      <w:szCs w:val="16"/>
    </w:rPr>
  </w:style>
  <w:style w:type="paragraph" w:styleId="af1">
    <w:name w:val="annotation text"/>
    <w:basedOn w:val="a"/>
    <w:link w:val="af2"/>
    <w:uiPriority w:val="99"/>
    <w:semiHidden/>
    <w:unhideWhenUsed/>
    <w:rsid w:val="000259F9"/>
    <w:rPr>
      <w:sz w:val="20"/>
      <w:szCs w:val="20"/>
    </w:rPr>
  </w:style>
  <w:style w:type="character" w:customStyle="1" w:styleId="af2">
    <w:name w:val="Текст примечания Знак"/>
    <w:basedOn w:val="a0"/>
    <w:link w:val="af1"/>
    <w:uiPriority w:val="99"/>
    <w:semiHidden/>
    <w:rsid w:val="000259F9"/>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0259F9"/>
    <w:rPr>
      <w:b/>
      <w:bCs/>
    </w:rPr>
  </w:style>
  <w:style w:type="character" w:customStyle="1" w:styleId="af4">
    <w:name w:val="Тема примечания Знак"/>
    <w:basedOn w:val="af2"/>
    <w:link w:val="af3"/>
    <w:uiPriority w:val="99"/>
    <w:semiHidden/>
    <w:rsid w:val="000259F9"/>
    <w:rPr>
      <w:rFonts w:ascii="Times New Roman" w:eastAsia="Times New Roman" w:hAnsi="Times New Roman" w:cs="Times New Roman"/>
      <w:b/>
      <w:bCs/>
      <w:sz w:val="20"/>
      <w:szCs w:val="20"/>
      <w:lang w:eastAsia="ru-RU"/>
    </w:rPr>
  </w:style>
  <w:style w:type="paragraph" w:customStyle="1" w:styleId="ConsPlusNormal">
    <w:name w:val="ConsPlusNormal"/>
    <w:link w:val="ConsPlusNormal0"/>
    <w:qFormat/>
    <w:rsid w:val="00D84C2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D84C24"/>
    <w:rPr>
      <w:rFonts w:ascii="Arial" w:eastAsia="Times New Roman" w:hAnsi="Arial" w:cs="Arial"/>
      <w:sz w:val="20"/>
      <w:szCs w:val="20"/>
      <w:lang w:eastAsia="ru-RU"/>
    </w:rPr>
  </w:style>
  <w:style w:type="paragraph" w:customStyle="1" w:styleId="11">
    <w:name w:val="Основной текст1"/>
    <w:aliases w:val="Основной текст Знак1 Знак,отчет_нормаль Знак"/>
    <w:basedOn w:val="a"/>
    <w:qFormat/>
    <w:rsid w:val="00D84C24"/>
    <w:pPr>
      <w:widowControl w:val="0"/>
      <w:shd w:val="clear" w:color="auto" w:fill="FFFFFF"/>
      <w:spacing w:after="240" w:line="322" w:lineRule="exact"/>
      <w:jc w:val="center"/>
    </w:pPr>
    <w:rPr>
      <w:color w:val="000000"/>
      <w:sz w:val="26"/>
      <w:szCs w:val="26"/>
      <w:lang w:bidi="ru-RU"/>
    </w:rPr>
  </w:style>
  <w:style w:type="paragraph" w:customStyle="1" w:styleId="12">
    <w:name w:val="Обычный1"/>
    <w:rsid w:val="00D84C24"/>
    <w:pPr>
      <w:snapToGrid w:val="0"/>
      <w:spacing w:after="0" w:line="240" w:lineRule="auto"/>
    </w:pPr>
    <w:rPr>
      <w:rFonts w:ascii="Times New Roman" w:eastAsia="Times New Roman" w:hAnsi="Times New Roman" w:cs="Times New Roman"/>
      <w:sz w:val="20"/>
      <w:szCs w:val="20"/>
      <w:lang w:eastAsia="ru-RU"/>
    </w:rPr>
  </w:style>
  <w:style w:type="paragraph" w:styleId="af5">
    <w:name w:val="Body Text"/>
    <w:basedOn w:val="a"/>
    <w:link w:val="af6"/>
    <w:uiPriority w:val="99"/>
    <w:semiHidden/>
    <w:unhideWhenUsed/>
    <w:rsid w:val="00D84C24"/>
    <w:pPr>
      <w:spacing w:after="120"/>
    </w:pPr>
  </w:style>
  <w:style w:type="character" w:customStyle="1" w:styleId="af6">
    <w:name w:val="Основной текст Знак"/>
    <w:basedOn w:val="a0"/>
    <w:link w:val="af5"/>
    <w:uiPriority w:val="99"/>
    <w:semiHidden/>
    <w:rsid w:val="00D84C24"/>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613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209429">
      <w:bodyDiv w:val="1"/>
      <w:marLeft w:val="0"/>
      <w:marRight w:val="0"/>
      <w:marTop w:val="0"/>
      <w:marBottom w:val="0"/>
      <w:divBdr>
        <w:top w:val="none" w:sz="0" w:space="0" w:color="auto"/>
        <w:left w:val="none" w:sz="0" w:space="0" w:color="auto"/>
        <w:bottom w:val="none" w:sz="0" w:space="0" w:color="auto"/>
        <w:right w:val="none" w:sz="0" w:space="0" w:color="auto"/>
      </w:divBdr>
    </w:div>
    <w:div w:id="909653094">
      <w:bodyDiv w:val="1"/>
      <w:marLeft w:val="0"/>
      <w:marRight w:val="0"/>
      <w:marTop w:val="0"/>
      <w:marBottom w:val="0"/>
      <w:divBdr>
        <w:top w:val="none" w:sz="0" w:space="0" w:color="auto"/>
        <w:left w:val="none" w:sz="0" w:space="0" w:color="auto"/>
        <w:bottom w:val="none" w:sz="0" w:space="0" w:color="auto"/>
        <w:right w:val="none" w:sz="0" w:space="0" w:color="auto"/>
      </w:divBdr>
    </w:div>
    <w:div w:id="1878734763">
      <w:bodyDiv w:val="1"/>
      <w:marLeft w:val="0"/>
      <w:marRight w:val="0"/>
      <w:marTop w:val="0"/>
      <w:marBottom w:val="0"/>
      <w:divBdr>
        <w:top w:val="none" w:sz="0" w:space="0" w:color="auto"/>
        <w:left w:val="none" w:sz="0" w:space="0" w:color="auto"/>
        <w:bottom w:val="none" w:sz="0" w:space="0" w:color="auto"/>
        <w:right w:val="none" w:sz="0" w:space="0" w:color="auto"/>
      </w:divBdr>
    </w:div>
    <w:div w:id="1973093517">
      <w:bodyDiv w:val="1"/>
      <w:marLeft w:val="0"/>
      <w:marRight w:val="0"/>
      <w:marTop w:val="0"/>
      <w:marBottom w:val="0"/>
      <w:divBdr>
        <w:top w:val="none" w:sz="0" w:space="0" w:color="auto"/>
        <w:left w:val="none" w:sz="0" w:space="0" w:color="auto"/>
        <w:bottom w:val="none" w:sz="0" w:space="0" w:color="auto"/>
        <w:right w:val="none" w:sz="0" w:space="0" w:color="auto"/>
      </w:divBdr>
    </w:div>
    <w:div w:id="20973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nsultant.ru/document/cons_doc_LAW_227100/c68b95fe21383d322ccb40aefb0407782166052a/" TargetMode="External"/><Relationship Id="rId5" Type="http://schemas.openxmlformats.org/officeDocument/2006/relationships/styles" Target="styles.xml"/><Relationship Id="rId10" Type="http://schemas.openxmlformats.org/officeDocument/2006/relationships/hyperlink" Target="http://www.consultant.ru/document/cons_doc_LAW_227100/c68b95fe21383d322ccb40aefb0407782166052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EF09077C6317F409FB97BC18F8E02DC" ma:contentTypeVersion="0" ma:contentTypeDescription="Создание документа." ma:contentTypeScope="" ma:versionID="a57614535ab326d07c1dc9dd1441082a">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FCF44-4A64-404E-A543-D7FFD8E68F3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C4D4B587-BDAC-4484-B638-828BC54C7968}">
  <ds:schemaRefs>
    <ds:schemaRef ds:uri="http://schemas.microsoft.com/sharepoint/v3/contenttype/forms"/>
  </ds:schemaRefs>
</ds:datastoreItem>
</file>

<file path=customXml/itemProps3.xml><?xml version="1.0" encoding="utf-8"?>
<ds:datastoreItem xmlns:ds="http://schemas.openxmlformats.org/officeDocument/2006/customXml" ds:itemID="{720198D0-3A58-4760-A231-7A5802793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3865</Words>
  <Characters>22034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Тихомирова Ольга Александровна</cp:lastModifiedBy>
  <cp:revision>3</cp:revision>
  <cp:lastPrinted>2026-05-21T10:40:00Z</cp:lastPrinted>
  <dcterms:created xsi:type="dcterms:W3CDTF">2026-05-22T09:33:00Z</dcterms:created>
  <dcterms:modified xsi:type="dcterms:W3CDTF">2026-05-22T09:55:00Z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0x010100EEF09077C6317F409FB97BC18F8E02DC</vt:lpwstr>
  </property>
</Properties>
</file>