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82F2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82F2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рулонная штора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13.92.22.120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1 762,00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1 962,67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176,35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5 888,01</w:t>
            </w:r>
          </w:p>
        </w:tc>
      </w:tr>
      <w:tr w:rsidR="00FA37B7" w:rsidRPr="00FA37B7" w14:paraId="21D658B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9AE70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1C45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BB3EC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8286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A6A6D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00A5D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8B4A1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2 033,00</w:t>
            </w:r>
          </w:p>
        </w:tc>
        <w:tc>
          <w:tcPr>
            <w:tcW w:w="1200" w:type="dxa"/>
            <w:vMerge/>
            <w:vAlign w:val="center"/>
          </w:tcPr>
          <w:p w14:paraId="44B7AC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55E7D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50488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9F5B2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67A3B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1577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8EF8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F167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82268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B15B9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7DC2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2A9F0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2 093,00</w:t>
            </w:r>
          </w:p>
        </w:tc>
        <w:tc>
          <w:tcPr>
            <w:tcW w:w="1200" w:type="dxa"/>
            <w:vMerge/>
            <w:vAlign w:val="center"/>
          </w:tcPr>
          <w:p w14:paraId="2C74AD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3157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050B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9E14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5888,01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3A0E9C55" w14:textId="77777777" w:rsid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5888,01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  <w:p w14:paraId="002BD7BD" w14:textId="77777777" w:rsidR="00382F2B" w:rsidRDefault="00382F2B" w:rsidP="00FA37B7">
            <w:pPr>
              <w:jc w:val="center"/>
              <w:textAlignment w:val="bottom"/>
              <w:rPr>
                <w:lang w:eastAsia="zh-CN" w:bidi="ar"/>
              </w:rPr>
            </w:pPr>
          </w:p>
          <w:p w14:paraId="26885271" w14:textId="55978FFF" w:rsidR="00382F2B" w:rsidRPr="00FA37B7" w:rsidRDefault="00382F2B" w:rsidP="00FA37B7">
            <w:pPr>
              <w:jc w:val="center"/>
              <w:textAlignment w:val="bottom"/>
              <w:rPr>
                <w:lang w:eastAsia="zh-CN" w:bidi="ar"/>
              </w:rPr>
            </w:pPr>
            <w:r>
              <w:rPr>
                <w:lang w:eastAsia="zh-CN" w:bidi="ar"/>
              </w:rPr>
              <w:t xml:space="preserve">Запрет не </w:t>
            </w:r>
            <w:r w:rsidRPr="00382F2B">
              <w:rPr>
                <w:color w:val="000000" w:themeColor="text1"/>
                <w:lang w:eastAsia="zh-CN" w:bidi="ar"/>
              </w:rPr>
              <w:t>применяется при условии -</w:t>
            </w:r>
            <w:r w:rsidRPr="00382F2B">
              <w:rPr>
                <w:color w:val="000000" w:themeColor="text1"/>
                <w:shd w:val="clear" w:color="auto" w:fill="FFFFFF"/>
              </w:rPr>
              <w:t xml:space="preserve">подп. "з" п. 5 - Закупка товара в количестве одной штуки </w:t>
            </w:r>
            <w:bookmarkStart w:id="0" w:name="_GoBack"/>
            <w:bookmarkEnd w:id="0"/>
            <w:r w:rsidRPr="00382F2B">
              <w:rPr>
                <w:color w:val="000000" w:themeColor="text1"/>
                <w:shd w:val="clear" w:color="auto" w:fill="FFFFFF"/>
              </w:rPr>
              <w:t>и НМЦК (НМЦД), цена контракта (договора) с ед. поставщиком, ≤ 300 тыс. рублей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82F2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82F2B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DD0EA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Отдел закупок</cp:lastModifiedBy>
  <cp:revision>9</cp:revision>
  <dcterms:created xsi:type="dcterms:W3CDTF">2024-05-21T07:43:00Z</dcterms:created>
  <dcterms:modified xsi:type="dcterms:W3CDTF">2026-05-18T14:14:00Z</dcterms:modified>
</cp:coreProperties>
</file>