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B35" w:rsidRPr="001836AE" w:rsidRDefault="00621B35" w:rsidP="00100F62">
      <w:pPr>
        <w:keepNext/>
        <w:keepLines/>
        <w:spacing w:after="0" w:line="240" w:lineRule="auto"/>
        <w:jc w:val="center"/>
        <w:rPr>
          <w:rFonts w:ascii="Times New Roman" w:hAnsi="Times New Roman"/>
          <w:b/>
          <w:sz w:val="24"/>
          <w:szCs w:val="24"/>
          <w:lang w:eastAsia="ru-RU"/>
        </w:rPr>
      </w:pPr>
      <w:r w:rsidRPr="001836AE">
        <w:rPr>
          <w:rFonts w:ascii="Times New Roman" w:hAnsi="Times New Roman"/>
          <w:b/>
          <w:sz w:val="24"/>
          <w:szCs w:val="24"/>
          <w:lang w:eastAsia="ru-RU"/>
        </w:rPr>
        <w:t>Проект контракта №_____</w:t>
      </w:r>
    </w:p>
    <w:p w:rsidR="00621B35" w:rsidRPr="001836AE" w:rsidRDefault="00621B35" w:rsidP="00100F62">
      <w:pPr>
        <w:keepNext/>
        <w:keepLines/>
        <w:spacing w:after="0" w:line="240" w:lineRule="auto"/>
        <w:jc w:val="center"/>
        <w:rPr>
          <w:rFonts w:ascii="Times New Roman" w:hAnsi="Times New Roman"/>
          <w:b/>
          <w:sz w:val="24"/>
          <w:szCs w:val="24"/>
          <w:lang w:eastAsia="ru-RU"/>
        </w:rPr>
      </w:pPr>
      <w:r w:rsidRPr="001836AE">
        <w:rPr>
          <w:rFonts w:ascii="Times New Roman" w:hAnsi="Times New Roman"/>
          <w:b/>
          <w:sz w:val="24"/>
          <w:szCs w:val="24"/>
          <w:lang w:eastAsia="ru-RU"/>
        </w:rPr>
        <w:t>на оказание услуг по обязательному страхованию гражданской</w:t>
      </w:r>
    </w:p>
    <w:p w:rsidR="00621B35" w:rsidRPr="001836AE" w:rsidRDefault="00621B35" w:rsidP="00100F62">
      <w:pPr>
        <w:keepNext/>
        <w:keepLines/>
        <w:spacing w:after="0" w:line="240" w:lineRule="auto"/>
        <w:jc w:val="center"/>
        <w:rPr>
          <w:rFonts w:ascii="Times New Roman" w:hAnsi="Times New Roman"/>
          <w:b/>
          <w:sz w:val="24"/>
          <w:szCs w:val="24"/>
          <w:lang w:eastAsia="ru-RU"/>
        </w:rPr>
      </w:pPr>
      <w:r w:rsidRPr="001836AE">
        <w:rPr>
          <w:rFonts w:ascii="Times New Roman" w:hAnsi="Times New Roman"/>
          <w:b/>
          <w:sz w:val="24"/>
          <w:szCs w:val="24"/>
          <w:lang w:eastAsia="ru-RU"/>
        </w:rPr>
        <w:t xml:space="preserve"> ответственности владельцев транспортных средств (ОСАГО)</w:t>
      </w:r>
    </w:p>
    <w:p w:rsidR="00621B35" w:rsidRPr="001836AE" w:rsidRDefault="00621B35" w:rsidP="00100F62">
      <w:pPr>
        <w:keepNext/>
        <w:keepLines/>
        <w:spacing w:after="0" w:line="240" w:lineRule="auto"/>
        <w:jc w:val="center"/>
        <w:rPr>
          <w:rFonts w:ascii="Times New Roman" w:hAnsi="Times New Roman"/>
          <w:b/>
          <w:sz w:val="24"/>
          <w:szCs w:val="24"/>
          <w:lang w:eastAsia="ru-RU"/>
        </w:rPr>
      </w:pPr>
    </w:p>
    <w:tbl>
      <w:tblPr>
        <w:tblW w:w="10598" w:type="dxa"/>
        <w:tblLook w:val="01E0" w:firstRow="1" w:lastRow="1" w:firstColumn="1" w:lastColumn="1" w:noHBand="0" w:noVBand="0"/>
      </w:tblPr>
      <w:tblGrid>
        <w:gridCol w:w="5049"/>
        <w:gridCol w:w="5549"/>
      </w:tblGrid>
      <w:tr w:rsidR="00621B35" w:rsidRPr="001836AE" w:rsidTr="00F452F6">
        <w:tc>
          <w:tcPr>
            <w:tcW w:w="5049" w:type="dxa"/>
          </w:tcPr>
          <w:p w:rsidR="00621B35" w:rsidRPr="00463EE1" w:rsidRDefault="00621B35" w:rsidP="001836AE">
            <w:pPr>
              <w:pStyle w:val="a3"/>
              <w:rPr>
                <w:rFonts w:ascii="Times New Roman" w:eastAsia="Calibri" w:hAnsi="Times New Roman"/>
                <w:sz w:val="24"/>
                <w:szCs w:val="24"/>
                <w:lang w:val="en-US" w:eastAsia="ru-RU"/>
              </w:rPr>
            </w:pPr>
            <w:r w:rsidRPr="00463EE1">
              <w:rPr>
                <w:rFonts w:ascii="Times New Roman" w:eastAsia="Calibri" w:hAnsi="Times New Roman"/>
                <w:sz w:val="24"/>
                <w:szCs w:val="24"/>
                <w:lang w:eastAsia="ru-RU"/>
              </w:rPr>
              <w:t>г.Жигулевск</w:t>
            </w:r>
          </w:p>
        </w:tc>
        <w:tc>
          <w:tcPr>
            <w:tcW w:w="5549" w:type="dxa"/>
          </w:tcPr>
          <w:p w:rsidR="00621B35" w:rsidRPr="00463EE1" w:rsidRDefault="00621B35" w:rsidP="000E374F">
            <w:pPr>
              <w:pStyle w:val="a3"/>
              <w:jc w:val="right"/>
              <w:rPr>
                <w:rFonts w:ascii="Times New Roman" w:eastAsia="Calibri" w:hAnsi="Times New Roman"/>
                <w:sz w:val="24"/>
                <w:szCs w:val="24"/>
                <w:lang w:eastAsia="ru-RU"/>
              </w:rPr>
            </w:pPr>
            <w:r w:rsidRPr="00463EE1">
              <w:rPr>
                <w:rFonts w:ascii="Times New Roman" w:eastAsia="Calibri" w:hAnsi="Times New Roman"/>
                <w:sz w:val="24"/>
                <w:szCs w:val="24"/>
                <w:lang w:eastAsia="ru-RU"/>
              </w:rPr>
              <w:t>«___» __________ 202</w:t>
            </w:r>
            <w:r w:rsidR="000E374F">
              <w:rPr>
                <w:rFonts w:ascii="Times New Roman" w:eastAsia="Calibri" w:hAnsi="Times New Roman"/>
                <w:sz w:val="24"/>
                <w:szCs w:val="24"/>
                <w:lang w:val="en-US" w:eastAsia="ru-RU"/>
              </w:rPr>
              <w:t>6</w:t>
            </w:r>
            <w:r w:rsidRPr="00463EE1">
              <w:rPr>
                <w:rFonts w:ascii="Times New Roman" w:eastAsia="Calibri" w:hAnsi="Times New Roman"/>
                <w:sz w:val="24"/>
                <w:szCs w:val="24"/>
                <w:lang w:eastAsia="ru-RU"/>
              </w:rPr>
              <w:t xml:space="preserve"> г.</w:t>
            </w:r>
          </w:p>
        </w:tc>
      </w:tr>
      <w:tr w:rsidR="00621B35" w:rsidRPr="001836AE" w:rsidTr="00F452F6">
        <w:tc>
          <w:tcPr>
            <w:tcW w:w="5049" w:type="dxa"/>
          </w:tcPr>
          <w:p w:rsidR="00621B35" w:rsidRPr="00463EE1" w:rsidRDefault="00621B35" w:rsidP="00D86FCD">
            <w:pPr>
              <w:pStyle w:val="a3"/>
              <w:rPr>
                <w:rFonts w:ascii="Times New Roman" w:eastAsia="Calibri" w:hAnsi="Times New Roman"/>
                <w:sz w:val="24"/>
                <w:szCs w:val="24"/>
                <w:lang w:eastAsia="ru-RU"/>
              </w:rPr>
            </w:pPr>
          </w:p>
        </w:tc>
        <w:tc>
          <w:tcPr>
            <w:tcW w:w="5549" w:type="dxa"/>
          </w:tcPr>
          <w:p w:rsidR="00621B35" w:rsidRPr="00463EE1" w:rsidRDefault="00621B35" w:rsidP="00F452F6">
            <w:pPr>
              <w:pStyle w:val="a3"/>
              <w:jc w:val="right"/>
              <w:rPr>
                <w:rFonts w:ascii="Times New Roman" w:eastAsia="Calibri" w:hAnsi="Times New Roman"/>
                <w:sz w:val="24"/>
                <w:szCs w:val="24"/>
                <w:lang w:eastAsia="ru-RU"/>
              </w:rPr>
            </w:pPr>
          </w:p>
        </w:tc>
      </w:tr>
    </w:tbl>
    <w:p w:rsidR="00621B35" w:rsidRPr="001836AE" w:rsidRDefault="00621B35" w:rsidP="00F452F6">
      <w:pPr>
        <w:widowControl w:val="0"/>
        <w:autoSpaceDE w:val="0"/>
        <w:spacing w:after="0" w:line="240" w:lineRule="auto"/>
        <w:ind w:firstLine="567"/>
        <w:jc w:val="both"/>
        <w:rPr>
          <w:rFonts w:ascii="Times New Roman" w:hAnsi="Times New Roman"/>
          <w:sz w:val="24"/>
          <w:szCs w:val="24"/>
        </w:rPr>
      </w:pPr>
      <w:r w:rsidRPr="001836AE">
        <w:rPr>
          <w:rFonts w:ascii="Times New Roman" w:hAnsi="Times New Roman"/>
          <w:sz w:val="24"/>
          <w:szCs w:val="24"/>
        </w:rPr>
        <w:t>Федеральное государственное бюджетное учреждение "Национальный парк "Самарская Лука", именуемое в дальнейшем «Страхователь», в лице директора Березкина Евгения Георгиевича, действующего на основании Устава, с одной стороны, и __________</w:t>
      </w:r>
      <w:r>
        <w:rPr>
          <w:rFonts w:ascii="Times New Roman" w:hAnsi="Times New Roman"/>
          <w:sz w:val="24"/>
          <w:szCs w:val="24"/>
        </w:rPr>
        <w:t>____________________, именуемый</w:t>
      </w:r>
      <w:r w:rsidRPr="001836AE">
        <w:rPr>
          <w:rFonts w:ascii="Times New Roman" w:hAnsi="Times New Roman"/>
          <w:sz w:val="24"/>
          <w:szCs w:val="24"/>
        </w:rPr>
        <w:t xml:space="preserve"> в дальнейшем «Страховщик», в лице ___________, действующего на основании ________, с другой стороны, вместе именуемые «Стороны» и каждый в отдельности «Сторона», в соответствии с п. </w:t>
      </w:r>
      <w:r>
        <w:rPr>
          <w:rFonts w:ascii="Times New Roman" w:hAnsi="Times New Roman"/>
          <w:sz w:val="24"/>
          <w:szCs w:val="24"/>
        </w:rPr>
        <w:t>5</w:t>
      </w:r>
      <w:r w:rsidRPr="001836AE">
        <w:rPr>
          <w:rFonts w:ascii="Times New Roman" w:hAnsi="Times New Roman"/>
          <w:sz w:val="24"/>
          <w:szCs w:val="24"/>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итоговым протоколом закупочной сессии № ___ от __ __________202</w:t>
      </w:r>
      <w:r w:rsidR="00DC2537">
        <w:rPr>
          <w:rFonts w:ascii="Times New Roman" w:hAnsi="Times New Roman"/>
          <w:sz w:val="24"/>
          <w:szCs w:val="24"/>
        </w:rPr>
        <w:t>6</w:t>
      </w:r>
      <w:r w:rsidRPr="001836AE">
        <w:rPr>
          <w:rFonts w:ascii="Times New Roman" w:hAnsi="Times New Roman"/>
          <w:sz w:val="24"/>
          <w:szCs w:val="24"/>
        </w:rPr>
        <w:t xml:space="preserve"> г., заключили настоящий контракт (далее – контракт) о нижеследующем:</w:t>
      </w:r>
    </w:p>
    <w:p w:rsidR="00621B35" w:rsidRPr="001836AE" w:rsidRDefault="00621B35" w:rsidP="00917116">
      <w:pPr>
        <w:tabs>
          <w:tab w:val="left" w:pos="540"/>
        </w:tabs>
        <w:autoSpaceDE w:val="0"/>
        <w:autoSpaceDN w:val="0"/>
        <w:adjustRightInd w:val="0"/>
        <w:spacing w:after="0" w:line="240" w:lineRule="auto"/>
        <w:ind w:left="360"/>
        <w:jc w:val="center"/>
        <w:rPr>
          <w:rFonts w:ascii="Times New Roman" w:hAnsi="Times New Roman"/>
          <w:b/>
          <w:sz w:val="24"/>
          <w:szCs w:val="24"/>
          <w:lang w:eastAsia="ru-RU"/>
        </w:rPr>
      </w:pPr>
      <w:r w:rsidRPr="001836AE">
        <w:rPr>
          <w:rFonts w:ascii="Times New Roman" w:hAnsi="Times New Roman"/>
          <w:b/>
          <w:sz w:val="24"/>
          <w:szCs w:val="24"/>
          <w:lang w:eastAsia="ru-RU"/>
        </w:rPr>
        <w:t>1.Предмет Контракта</w:t>
      </w:r>
    </w:p>
    <w:p w:rsidR="00621B35" w:rsidRPr="001836AE" w:rsidRDefault="00621B35" w:rsidP="00FD2195">
      <w:pPr>
        <w:pStyle w:val="a3"/>
        <w:ind w:firstLine="567"/>
        <w:jc w:val="both"/>
        <w:rPr>
          <w:rFonts w:ascii="Times New Roman" w:hAnsi="Times New Roman"/>
          <w:sz w:val="24"/>
          <w:szCs w:val="24"/>
        </w:rPr>
      </w:pPr>
      <w:r w:rsidRPr="001836AE">
        <w:rPr>
          <w:rFonts w:ascii="Times New Roman" w:hAnsi="Times New Roman"/>
          <w:sz w:val="24"/>
          <w:szCs w:val="24"/>
        </w:rPr>
        <w:t>1.1.</w:t>
      </w:r>
      <w:r w:rsidRPr="001836AE">
        <w:rPr>
          <w:rFonts w:ascii="Times New Roman" w:hAnsi="Times New Roman"/>
          <w:sz w:val="24"/>
          <w:szCs w:val="24"/>
        </w:rPr>
        <w:tab/>
        <w:t>По настоящему контракту Страховщик оказывает услуги по обязательному страхованию гражданской ответственности владельцев транспортных средств (ОСАГО) в соответствии с тарифами и условиями, установленными законодательством РФ, а Страхователь обязуется своевременно принимать и производить оплату за оказанные услуги. Объем услуг устанавливается настоящим контрактом и Перечнем транспортных средств, подлежащих обязательному страхованию гражданской ответственности владельцев транспортных средств (Приложение № 1 - Спецификация), который является неотъемлемой частью настоящего контракта.</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1.2.</w:t>
      </w:r>
      <w:r w:rsidRPr="001836AE">
        <w:rPr>
          <w:rFonts w:ascii="Times New Roman" w:hAnsi="Times New Roman"/>
          <w:sz w:val="24"/>
          <w:szCs w:val="24"/>
          <w:lang w:eastAsia="ru-RU"/>
        </w:rPr>
        <w:tab/>
        <w:t>Настоящий контракт заключен в соответствии с Гражданским кодексом Российской Федерации, федеральным законом от 25.04.2002г. № 40-ФЗ «Об обязательном страховании гражданской ответственности владельцев транспортных средств», Правилами обязательного страхования гражданской ответственности владельцев транспортных средств, утвержденными Положением Банка России 01.04.2024 № 837-П (далее - Правила), Указанием Банка России от 8 декабря 2021 года № 6007-У «О  страховых тарифах по обязательному страхованию гражданской ответственности владельцев транспортных средств».</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1.3.</w:t>
      </w:r>
      <w:r w:rsidRPr="001836AE">
        <w:rPr>
          <w:rFonts w:ascii="Times New Roman" w:hAnsi="Times New Roman"/>
          <w:sz w:val="24"/>
          <w:szCs w:val="24"/>
          <w:lang w:eastAsia="ru-RU"/>
        </w:rPr>
        <w:tab/>
        <w:t>По настоящему контракту обязательного страхования гражданской ответственности владельцев транспортных средств (далее – обязательное страхование) Страховщик обязуется за обусловленную контрактом плату (страховую премию) при наступлении предусмотренного контрактом и Правилами страхования события (страхового случая) возместить потерпевшему (тре</w:t>
      </w:r>
      <w:r w:rsidR="00EF1465">
        <w:rPr>
          <w:rFonts w:ascii="Times New Roman" w:hAnsi="Times New Roman"/>
          <w:sz w:val="24"/>
          <w:szCs w:val="24"/>
          <w:lang w:eastAsia="ru-RU"/>
        </w:rPr>
        <w:t xml:space="preserve">тьему лицу) убытки, возникшие в </w:t>
      </w:r>
      <w:r w:rsidRPr="001836AE">
        <w:rPr>
          <w:rFonts w:ascii="Times New Roman" w:hAnsi="Times New Roman"/>
          <w:sz w:val="24"/>
          <w:szCs w:val="24"/>
          <w:lang w:eastAsia="ru-RU"/>
        </w:rPr>
        <w:t xml:space="preserve">следствие причинения вреда его жизни, здоровью или имуществу, прямой ущерб Страхователю в случае наличия обстоятельств, предусмотренных ч. 1 ст. 14.1 федерального закона от 25.04.2002 № 40-ФЗ «Об обязательном страховании гражданской ответственности владельцев транспортных средств». </w:t>
      </w:r>
    </w:p>
    <w:p w:rsidR="00621B35" w:rsidRPr="001836AE" w:rsidRDefault="00621B35" w:rsidP="00FD2195">
      <w:pPr>
        <w:autoSpaceDE w:val="0"/>
        <w:autoSpaceDN w:val="0"/>
        <w:adjustRightInd w:val="0"/>
        <w:spacing w:after="0" w:line="240" w:lineRule="auto"/>
        <w:ind w:firstLine="567"/>
        <w:jc w:val="both"/>
        <w:rPr>
          <w:rFonts w:ascii="Times New Roman" w:hAnsi="Times New Roman"/>
          <w:color w:val="FF0000"/>
          <w:sz w:val="24"/>
          <w:szCs w:val="24"/>
          <w:lang w:eastAsia="ru-RU"/>
        </w:rPr>
      </w:pPr>
      <w:r w:rsidRPr="001836AE">
        <w:rPr>
          <w:rFonts w:ascii="Times New Roman" w:hAnsi="Times New Roman"/>
          <w:sz w:val="24"/>
          <w:szCs w:val="24"/>
        </w:rPr>
        <w:t>1.4.</w:t>
      </w:r>
      <w:r w:rsidRPr="001836AE">
        <w:rPr>
          <w:rFonts w:ascii="Times New Roman" w:hAnsi="Times New Roman"/>
          <w:sz w:val="24"/>
          <w:szCs w:val="24"/>
        </w:rPr>
        <w:tab/>
        <w:t>Место оказания услуг: по месту нахождения Страховщика.</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rPr>
      </w:pPr>
      <w:r w:rsidRPr="001836AE">
        <w:rPr>
          <w:rFonts w:ascii="Times New Roman" w:hAnsi="Times New Roman"/>
          <w:sz w:val="24"/>
          <w:szCs w:val="24"/>
          <w:lang w:eastAsia="ru-RU"/>
        </w:rPr>
        <w:t>1.5.</w:t>
      </w:r>
      <w:r w:rsidRPr="001836AE">
        <w:rPr>
          <w:rFonts w:ascii="Times New Roman" w:hAnsi="Times New Roman"/>
          <w:sz w:val="24"/>
          <w:szCs w:val="24"/>
          <w:lang w:eastAsia="ru-RU"/>
        </w:rPr>
        <w:tab/>
      </w:r>
      <w:r>
        <w:rPr>
          <w:rFonts w:ascii="Times New Roman" w:hAnsi="Times New Roman"/>
          <w:sz w:val="24"/>
          <w:szCs w:val="24"/>
          <w:lang w:eastAsia="ru-RU"/>
        </w:rPr>
        <w:t xml:space="preserve">ИКЗ: </w:t>
      </w:r>
      <w:r w:rsidR="00DC2537" w:rsidRPr="00DC2537">
        <w:rPr>
          <w:rFonts w:ascii="Times New Roman" w:hAnsi="Times New Roman"/>
          <w:sz w:val="24"/>
          <w:szCs w:val="24"/>
        </w:rPr>
        <w:t>26 1 6345003910 634501001 0015 000 0000 244</w:t>
      </w:r>
      <w:r w:rsidR="00DC2537">
        <w:rPr>
          <w:rFonts w:ascii="Times New Roman" w:hAnsi="Times New Roman"/>
          <w:sz w:val="24"/>
          <w:szCs w:val="24"/>
        </w:rPr>
        <w:t>.</w:t>
      </w:r>
      <w:bookmarkStart w:id="0" w:name="_GoBack"/>
      <w:bookmarkEnd w:id="0"/>
    </w:p>
    <w:p w:rsidR="00621B35" w:rsidRPr="001836AE" w:rsidRDefault="00621B35" w:rsidP="00392614">
      <w:pPr>
        <w:tabs>
          <w:tab w:val="left" w:pos="540"/>
        </w:tabs>
        <w:autoSpaceDE w:val="0"/>
        <w:autoSpaceDN w:val="0"/>
        <w:adjustRightInd w:val="0"/>
        <w:spacing w:after="0" w:line="240" w:lineRule="auto"/>
        <w:ind w:left="360"/>
        <w:jc w:val="center"/>
        <w:rPr>
          <w:rFonts w:ascii="Times New Roman" w:hAnsi="Times New Roman"/>
          <w:b/>
          <w:sz w:val="24"/>
          <w:szCs w:val="24"/>
          <w:lang w:eastAsia="ru-RU"/>
        </w:rPr>
      </w:pPr>
      <w:r w:rsidRPr="001836AE">
        <w:rPr>
          <w:rFonts w:ascii="Times New Roman" w:hAnsi="Times New Roman"/>
          <w:b/>
          <w:sz w:val="24"/>
          <w:szCs w:val="24"/>
          <w:lang w:eastAsia="ru-RU"/>
        </w:rPr>
        <w:t>2.</w:t>
      </w:r>
      <w:r w:rsidRPr="001836AE">
        <w:rPr>
          <w:rFonts w:ascii="Times New Roman" w:hAnsi="Times New Roman"/>
          <w:b/>
          <w:sz w:val="24"/>
          <w:szCs w:val="24"/>
          <w:lang w:eastAsia="ru-RU"/>
        </w:rPr>
        <w:tab/>
        <w:t>Объект обязательного страхования, страховой случай</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2.1.</w:t>
      </w:r>
      <w:r w:rsidRPr="001836AE">
        <w:rPr>
          <w:rFonts w:ascii="Times New Roman" w:hAnsi="Times New Roman"/>
          <w:sz w:val="24"/>
          <w:szCs w:val="24"/>
          <w:lang w:eastAsia="ru-RU"/>
        </w:rPr>
        <w:tab/>
        <w:t>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 Конкретный объект страхования (транспортное средство) указывается в Страховом полисе, выдаваемого Страховщиком на основании заявления Страхователя.</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2.2</w:t>
      </w:r>
      <w:r w:rsidRPr="001836AE">
        <w:rPr>
          <w:rFonts w:ascii="Times New Roman" w:hAnsi="Times New Roman"/>
          <w:sz w:val="24"/>
          <w:szCs w:val="24"/>
          <w:lang w:eastAsia="ru-RU"/>
        </w:rPr>
        <w:tab/>
        <w:t>Страховым случаем по настоящему контракту признается причинение в результате дорожно-транспортного происшествия в период действия полиса Страхователем вреда жизни, здоровью или имуществу потерпевшего, которое влечет за собой обязанность Страховщика произвести страховую выплату.</w:t>
      </w:r>
    </w:p>
    <w:p w:rsidR="00621B35"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2.3.</w:t>
      </w:r>
      <w:r w:rsidRPr="001836AE">
        <w:rPr>
          <w:rFonts w:ascii="Times New Roman" w:hAnsi="Times New Roman"/>
          <w:sz w:val="24"/>
          <w:szCs w:val="24"/>
          <w:lang w:eastAsia="ru-RU"/>
        </w:rPr>
        <w:tab/>
        <w:t>Лицами, допущенными к управлению, являются сотрудники и работники  Страхователя, имеющие водительское удостоверение на право управления транспортным средством соответствующей категории, путевой лист.</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p>
    <w:p w:rsidR="00621B35" w:rsidRPr="001836AE" w:rsidRDefault="00621B35" w:rsidP="00917116">
      <w:pPr>
        <w:tabs>
          <w:tab w:val="left" w:pos="540"/>
        </w:tabs>
        <w:autoSpaceDE w:val="0"/>
        <w:autoSpaceDN w:val="0"/>
        <w:adjustRightInd w:val="0"/>
        <w:spacing w:after="0" w:line="240" w:lineRule="auto"/>
        <w:ind w:left="360"/>
        <w:jc w:val="center"/>
        <w:rPr>
          <w:rFonts w:ascii="Times New Roman" w:hAnsi="Times New Roman"/>
          <w:b/>
          <w:sz w:val="24"/>
          <w:szCs w:val="24"/>
          <w:lang w:eastAsia="ru-RU"/>
        </w:rPr>
      </w:pPr>
      <w:r w:rsidRPr="001836AE">
        <w:rPr>
          <w:rFonts w:ascii="Times New Roman" w:hAnsi="Times New Roman"/>
          <w:b/>
          <w:sz w:val="24"/>
          <w:szCs w:val="24"/>
          <w:lang w:eastAsia="ru-RU"/>
        </w:rPr>
        <w:lastRenderedPageBreak/>
        <w:t>3.</w:t>
      </w:r>
      <w:r w:rsidRPr="001836AE">
        <w:rPr>
          <w:rFonts w:ascii="Times New Roman" w:hAnsi="Times New Roman"/>
          <w:b/>
          <w:sz w:val="24"/>
          <w:szCs w:val="24"/>
          <w:lang w:eastAsia="ru-RU"/>
        </w:rPr>
        <w:tab/>
        <w:t>Цена Контракта, страховая сумма, страховая премия и порядок ее оплаты</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3.1. Ценой настоящего контракта является страховая премия, которая состоит из суммы страховых премий по каждому объекту страхования, указанному в Приложении № 1 к настоящему контракту. В цену контракта включаются транспортные расходы, налоги, таможенные пошлины, страхование, все расходы Страховщика, связанные с надлежащим исполнением обязательств по контракту, и другие обязательные платежи. Цена контракта составляет ____________(_______________) руб. ___коп., в т.ч. НДС_______________(или без НДС). Цена контракта  является твердой и определятся  весь срок действия контракта. Оплата производится за счет средств </w:t>
      </w:r>
      <w:r>
        <w:rPr>
          <w:rFonts w:ascii="Times New Roman" w:hAnsi="Times New Roman"/>
          <w:sz w:val="24"/>
          <w:szCs w:val="24"/>
          <w:lang w:eastAsia="ru-RU"/>
        </w:rPr>
        <w:t xml:space="preserve">бюджетного учреждения из </w:t>
      </w:r>
      <w:r w:rsidRPr="001836AE">
        <w:rPr>
          <w:rFonts w:ascii="Times New Roman" w:hAnsi="Times New Roman"/>
          <w:sz w:val="24"/>
          <w:szCs w:val="24"/>
          <w:lang w:eastAsia="ru-RU"/>
        </w:rPr>
        <w:t>федерального бюджета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rPr>
      </w:pPr>
      <w:r w:rsidRPr="001836AE">
        <w:rPr>
          <w:rFonts w:ascii="Times New Roman" w:hAnsi="Times New Roman"/>
          <w:sz w:val="24"/>
          <w:szCs w:val="24"/>
          <w:lang w:eastAsia="ru-RU"/>
        </w:rPr>
        <w:t>3.2. Страховая премия – денежная сумма в валюте Российской Федерации на каждое транспортное средство, указанное в Приложении № 1 к контракту, которая определяется в соответствии со страховыми тарифами, установленными Указанием Банка России от 08.12.2021 №6007-У «О  страховых тарифах по обязательному страхованию гражданской ответственности владельцев транспортных средств" и которую Страхователь обязан уплатить Страховщику в пределах цены Контракта, указанной в пункте 3.1. настоящего Контракта. При изменении условий страхования в течение срока действия Контракта страховая премия может быть пересчитана в зависимости от изменившихся обстоятельств, влияющих на степень страхового риска, но не выше цены Контракта.</w:t>
      </w:r>
    </w:p>
    <w:p w:rsidR="00621B35" w:rsidRPr="001836AE" w:rsidRDefault="00621B35" w:rsidP="00FD2195">
      <w:pPr>
        <w:autoSpaceDE w:val="0"/>
        <w:autoSpaceDN w:val="0"/>
        <w:adjustRightInd w:val="0"/>
        <w:spacing w:after="0" w:line="240" w:lineRule="auto"/>
        <w:ind w:firstLine="567"/>
        <w:jc w:val="both"/>
        <w:rPr>
          <w:rFonts w:ascii="Times New Roman" w:hAnsi="Times New Roman"/>
          <w:color w:val="FF0000"/>
          <w:sz w:val="24"/>
          <w:szCs w:val="24"/>
          <w:lang w:eastAsia="ru-RU"/>
        </w:rPr>
      </w:pPr>
      <w:r w:rsidRPr="001836AE">
        <w:rPr>
          <w:rFonts w:ascii="Times New Roman" w:hAnsi="Times New Roman"/>
          <w:sz w:val="24"/>
          <w:szCs w:val="24"/>
          <w:lang w:eastAsia="ru-RU"/>
        </w:rPr>
        <w:t>3.3. Оплата страховой премии осуществляется Страхователем безналичным расчётом по факту выдачи страхового полиса на каждую единицу транспорта на основании выставленного Страховщиком счета и акта оказанных услуг в течение 7(семи) рабочих дней с момента подписания документа о приемке Страхователем. Датой уплаты страховой премии считается день списания страховой премии со счета Страхователя.</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3.4. 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 сумма, подлежащая уплате Страхователем Страховщику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621B35" w:rsidRPr="001836AE" w:rsidRDefault="00621B35" w:rsidP="00F46D8B">
      <w:pPr>
        <w:tabs>
          <w:tab w:val="left" w:pos="540"/>
        </w:tabs>
        <w:autoSpaceDE w:val="0"/>
        <w:autoSpaceDN w:val="0"/>
        <w:adjustRightInd w:val="0"/>
        <w:spacing w:after="0" w:line="240" w:lineRule="auto"/>
        <w:ind w:left="360"/>
        <w:jc w:val="center"/>
        <w:rPr>
          <w:rFonts w:ascii="Times New Roman" w:hAnsi="Times New Roman"/>
          <w:b/>
          <w:sz w:val="24"/>
          <w:szCs w:val="24"/>
          <w:lang w:eastAsia="ru-RU"/>
        </w:rPr>
      </w:pPr>
      <w:r w:rsidRPr="001836AE">
        <w:rPr>
          <w:rFonts w:ascii="Times New Roman" w:hAnsi="Times New Roman"/>
          <w:b/>
          <w:sz w:val="24"/>
          <w:szCs w:val="24"/>
          <w:lang w:eastAsia="ru-RU"/>
        </w:rPr>
        <w:t>4. Права и обязанности Сторон</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4.1. Страховщик имеет право: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4.1.1. Т</w:t>
      </w:r>
      <w:r w:rsidRPr="001836AE">
        <w:rPr>
          <w:rFonts w:ascii="Times New Roman" w:hAnsi="Times New Roman"/>
          <w:sz w:val="24"/>
          <w:szCs w:val="24"/>
          <w:lang w:eastAsia="ru-RU"/>
        </w:rPr>
        <w:t xml:space="preserve">ребовать от Страхователя исполнения принятых им обязательств по настоящему контракту. </w:t>
      </w:r>
    </w:p>
    <w:p w:rsidR="00621B35" w:rsidRPr="001836AE" w:rsidRDefault="00621B35" w:rsidP="00FD2195">
      <w:pPr>
        <w:shd w:val="clear" w:color="auto" w:fill="FFFFFF"/>
        <w:autoSpaceDE w:val="0"/>
        <w:autoSpaceDN w:val="0"/>
        <w:adjustRightInd w:val="0"/>
        <w:spacing w:after="0" w:line="240" w:lineRule="auto"/>
        <w:ind w:firstLine="567"/>
        <w:jc w:val="both"/>
        <w:rPr>
          <w:rFonts w:ascii="Times New Roman" w:hAnsi="Times New Roman"/>
          <w:noProof/>
          <w:sz w:val="24"/>
          <w:szCs w:val="24"/>
          <w:lang w:eastAsia="ru-RU"/>
        </w:rPr>
      </w:pPr>
      <w:r w:rsidRPr="001836AE">
        <w:rPr>
          <w:rFonts w:ascii="Times New Roman" w:hAnsi="Times New Roman"/>
          <w:color w:val="000000"/>
          <w:sz w:val="24"/>
          <w:szCs w:val="24"/>
          <w:lang w:eastAsia="ru-RU"/>
        </w:rPr>
        <w:t xml:space="preserve">4.1.2. </w:t>
      </w:r>
      <w:r w:rsidRPr="001836AE">
        <w:rPr>
          <w:rFonts w:ascii="Times New Roman" w:hAnsi="Times New Roman"/>
          <w:noProof/>
          <w:sz w:val="24"/>
          <w:szCs w:val="24"/>
          <w:lang w:eastAsia="ru-RU"/>
        </w:rPr>
        <w:t>Требовать неустойку (пеню и штраф) в соответствии с разделом 9 Контракта.</w:t>
      </w:r>
    </w:p>
    <w:p w:rsidR="00621B35" w:rsidRPr="001836AE" w:rsidRDefault="00621B35" w:rsidP="00FD2195">
      <w:pPr>
        <w:shd w:val="clear" w:color="auto" w:fill="FFFFFF"/>
        <w:autoSpaceDE w:val="0"/>
        <w:autoSpaceDN w:val="0"/>
        <w:adjustRightInd w:val="0"/>
        <w:spacing w:after="0" w:line="240" w:lineRule="auto"/>
        <w:ind w:firstLine="567"/>
        <w:jc w:val="both"/>
        <w:rPr>
          <w:rFonts w:ascii="Times New Roman" w:hAnsi="Times New Roman"/>
          <w:noProof/>
          <w:sz w:val="24"/>
          <w:szCs w:val="24"/>
          <w:lang w:eastAsia="ru-RU"/>
        </w:rPr>
      </w:pPr>
      <w:r w:rsidRPr="001836AE">
        <w:rPr>
          <w:rFonts w:ascii="Times New Roman" w:hAnsi="Times New Roman"/>
          <w:noProof/>
          <w:sz w:val="24"/>
          <w:szCs w:val="24"/>
          <w:lang w:eastAsia="ru-RU"/>
        </w:rPr>
        <w:t>4.1.3. Требовать оплату за оказанные по Контракту услуги.</w:t>
      </w:r>
    </w:p>
    <w:p w:rsidR="00621B35" w:rsidRPr="001836AE" w:rsidRDefault="00621B35" w:rsidP="00FD2195">
      <w:pPr>
        <w:shd w:val="clear" w:color="auto" w:fill="FFFFFF"/>
        <w:spacing w:after="0" w:line="240" w:lineRule="auto"/>
        <w:ind w:firstLine="567"/>
        <w:jc w:val="both"/>
        <w:rPr>
          <w:rFonts w:ascii="Times New Roman" w:hAnsi="Times New Roman"/>
          <w:color w:val="333333"/>
          <w:sz w:val="24"/>
          <w:szCs w:val="24"/>
          <w:lang w:eastAsia="ru-RU"/>
        </w:rPr>
      </w:pPr>
      <w:r w:rsidRPr="001836AE">
        <w:rPr>
          <w:rFonts w:ascii="Times New Roman" w:hAnsi="Times New Roman"/>
          <w:noProof/>
          <w:sz w:val="24"/>
          <w:szCs w:val="24"/>
          <w:lang w:eastAsia="ru-RU"/>
        </w:rPr>
        <w:t xml:space="preserve">4.1.4. Принять решение об одностороннем отказе от исполнения </w:t>
      </w:r>
      <w:r w:rsidRPr="001836AE">
        <w:rPr>
          <w:rFonts w:ascii="Times New Roman" w:hAnsi="Times New Roman"/>
          <w:bCs/>
          <w:spacing w:val="-5"/>
          <w:sz w:val="24"/>
          <w:szCs w:val="24"/>
          <w:lang w:eastAsia="ru-RU"/>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4.2. Страховщик обязан: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4</w:t>
      </w:r>
      <w:r>
        <w:rPr>
          <w:rFonts w:ascii="Times New Roman" w:hAnsi="Times New Roman"/>
          <w:sz w:val="24"/>
          <w:szCs w:val="24"/>
          <w:lang w:eastAsia="ru-RU"/>
        </w:rPr>
        <w:t>.2.1. В</w:t>
      </w:r>
      <w:r w:rsidRPr="001836AE">
        <w:rPr>
          <w:rFonts w:ascii="Times New Roman" w:hAnsi="Times New Roman"/>
          <w:sz w:val="24"/>
          <w:szCs w:val="24"/>
          <w:lang w:eastAsia="ru-RU"/>
        </w:rPr>
        <w:t xml:space="preserve">ыполнить взятые на себя по настоящему контракту обязательства надлежащим образом и в срок, в соответствии с Гражданским кодексом Российской Федерации, Законом Российской Федерации от 27.11.1992 № 4015-1 «Об организации страхового дела в Российской Федерации»; Федеральным законом от 25.04.2002 № 40-ФЗ «Об обязательном страховании гражданской ответственности владельцев транспортных средств», Правилами обязательного страхования гражданской ответственности владельцев транспортных средств, утвержденными Положением Банка России 01.04.2024 № 837-П, другими федеральными законами и издаваемыми в соответствии с ними иными нормативными правовыми актами Российской Федерации;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4.2.2. О</w:t>
      </w:r>
      <w:r w:rsidRPr="001836AE">
        <w:rPr>
          <w:rFonts w:ascii="Times New Roman" w:hAnsi="Times New Roman"/>
          <w:sz w:val="24"/>
          <w:szCs w:val="24"/>
          <w:lang w:eastAsia="ru-RU"/>
        </w:rPr>
        <w:t xml:space="preserve">казывать услуги с соблюдением требований техники безопасности, технических условий, охраны труда, охраны окружающей среды, технических условий, противопожарной безопасности, санитарно-гигиенического режима.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4.2.3. При наступлении страхового случая совершить необходимые действия, предусмотренные Правилами страхования.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4.2.4. C момента заключения контракта в течение срока его действия, по мере необходимости оформлять и выдавать полисы ОСАГО для Страхователя в соответствии с условиями настоящего </w:t>
      </w:r>
      <w:r w:rsidRPr="001836AE">
        <w:rPr>
          <w:rFonts w:ascii="Times New Roman" w:hAnsi="Times New Roman"/>
          <w:sz w:val="24"/>
          <w:szCs w:val="24"/>
          <w:lang w:eastAsia="ru-RU"/>
        </w:rPr>
        <w:lastRenderedPageBreak/>
        <w:t xml:space="preserve">Контракта и Перечнем транспортных средств, подлежащих обязательному страхованию гражданской ответственности владельцев транспортных средств (Приложение №1 к настоящему контракту). </w:t>
      </w:r>
    </w:p>
    <w:p w:rsidR="00621B35" w:rsidRPr="001836AE" w:rsidRDefault="00621B35" w:rsidP="00FD2195">
      <w:pPr>
        <w:pStyle w:val="1"/>
        <w:widowControl w:val="0"/>
        <w:spacing w:after="0" w:line="240" w:lineRule="auto"/>
        <w:ind w:firstLine="567"/>
        <w:jc w:val="both"/>
        <w:outlineLvl w:val="0"/>
        <w:rPr>
          <w:rFonts w:ascii="Times New Roman" w:hAnsi="Times New Roman" w:cs="Times New Roman"/>
          <w:sz w:val="24"/>
          <w:szCs w:val="24"/>
        </w:rPr>
      </w:pPr>
      <w:r w:rsidRPr="001836AE">
        <w:rPr>
          <w:rFonts w:ascii="Times New Roman" w:hAnsi="Times New Roman" w:cs="Times New Roman"/>
          <w:sz w:val="24"/>
          <w:szCs w:val="24"/>
        </w:rPr>
        <w:t xml:space="preserve"> 4.2.5. Отправить страховой полис на адрес электронной почты Страхователя: </w:t>
      </w:r>
      <w:hyperlink r:id="rId7" w:history="1">
        <w:r w:rsidRPr="001836AE">
          <w:rPr>
            <w:rStyle w:val="a9"/>
            <w:rFonts w:ascii="Times New Roman" w:hAnsi="Times New Roman"/>
            <w:sz w:val="24"/>
            <w:szCs w:val="24"/>
            <w:lang w:val="en-US"/>
          </w:rPr>
          <w:t>plan</w:t>
        </w:r>
        <w:r w:rsidRPr="001836AE">
          <w:rPr>
            <w:rStyle w:val="a9"/>
            <w:rFonts w:ascii="Times New Roman" w:hAnsi="Times New Roman"/>
            <w:sz w:val="24"/>
            <w:szCs w:val="24"/>
          </w:rPr>
          <w:t>_</w:t>
        </w:r>
        <w:r w:rsidRPr="001836AE">
          <w:rPr>
            <w:rStyle w:val="a9"/>
            <w:rFonts w:ascii="Times New Roman" w:hAnsi="Times New Roman"/>
            <w:sz w:val="24"/>
            <w:szCs w:val="24"/>
            <w:lang w:val="en-US"/>
          </w:rPr>
          <w:t>luka</w:t>
        </w:r>
        <w:r w:rsidRPr="001836AE">
          <w:rPr>
            <w:rStyle w:val="a9"/>
            <w:rFonts w:ascii="Times New Roman" w:hAnsi="Times New Roman"/>
            <w:sz w:val="24"/>
            <w:szCs w:val="24"/>
          </w:rPr>
          <w:t>@</w:t>
        </w:r>
        <w:r w:rsidRPr="001836AE">
          <w:rPr>
            <w:rStyle w:val="a9"/>
            <w:rFonts w:ascii="Times New Roman" w:hAnsi="Times New Roman"/>
            <w:sz w:val="24"/>
            <w:szCs w:val="24"/>
            <w:lang w:val="en-US"/>
          </w:rPr>
          <w:t>mail</w:t>
        </w:r>
        <w:r w:rsidRPr="001836AE">
          <w:rPr>
            <w:rStyle w:val="a9"/>
            <w:rFonts w:ascii="Times New Roman" w:hAnsi="Times New Roman"/>
            <w:sz w:val="24"/>
            <w:szCs w:val="24"/>
          </w:rPr>
          <w:t>.</w:t>
        </w:r>
        <w:r w:rsidRPr="001836AE">
          <w:rPr>
            <w:rStyle w:val="a9"/>
            <w:rFonts w:ascii="Times New Roman" w:hAnsi="Times New Roman"/>
            <w:sz w:val="24"/>
            <w:szCs w:val="24"/>
            <w:lang w:val="en-US"/>
          </w:rPr>
          <w:t>ru</w:t>
        </w:r>
      </w:hyperlink>
      <w:r w:rsidRPr="001836AE">
        <w:rPr>
          <w:rFonts w:ascii="Times New Roman" w:hAnsi="Times New Roman" w:cs="Times New Roman"/>
          <w:sz w:val="24"/>
          <w:szCs w:val="24"/>
        </w:rPr>
        <w:t>.</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4.2.6. В случае наличия обстоятельств, предусмотренных Федеральным законом от 25.04.2002 № 40-ФЗ «Об обязательном страховании гражданской ответственности владельцев транспортных средств», и предъявления Страхователем требования о возмещении вреда, причиненного его имуществу (прямое возмещение убытков) и предусмотренных Правилами обязательного страхования, приложенных к требованию документов, Страховщик обязуется: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 рассмотреть заявление Страхователя о страховой выплате;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 осмотреть поврежденное имущество и организовать его независимую экспертизу (оценку);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 произвести страховую выплату Страхователю или направить ему мотивированный отказ в такой выплате.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4.2.7. Знакомить Страхователя с Правилами страхования и вручать их, о чем делается соответствующая запись в страховом полисе.</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4.2.8. В случае утраты страхового полиса выдать Страхователю на основании его письменного заявления дубликат страхового полиса в соответствии с порядком, установленным Правилами страхования.</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4.2.9. Совершать иные действия, предусмотренные законом о страховании и Правилами страхования, вытекающие из существа настоящего контракта, выполнять другие предусмотренные настоящим контрактом обязанности.</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4.3. Страхователь имеет право: </w:t>
      </w:r>
    </w:p>
    <w:p w:rsidR="00621B35" w:rsidRPr="001836AE" w:rsidRDefault="00621B35" w:rsidP="00FD2195">
      <w:pPr>
        <w:spacing w:after="0" w:line="240" w:lineRule="auto"/>
        <w:ind w:firstLine="567"/>
        <w:jc w:val="both"/>
        <w:rPr>
          <w:rFonts w:ascii="Times New Roman" w:hAnsi="Times New Roman"/>
          <w:bCs/>
          <w:spacing w:val="-5"/>
          <w:sz w:val="24"/>
          <w:szCs w:val="24"/>
          <w:lang w:eastAsia="ru-RU"/>
        </w:rPr>
      </w:pPr>
      <w:r w:rsidRPr="001836AE">
        <w:rPr>
          <w:rFonts w:ascii="Times New Roman" w:hAnsi="Times New Roman"/>
          <w:noProof/>
          <w:sz w:val="24"/>
          <w:szCs w:val="24"/>
          <w:lang w:eastAsia="ru-RU"/>
        </w:rPr>
        <w:t>4.3.1</w:t>
      </w:r>
      <w:r>
        <w:rPr>
          <w:rFonts w:ascii="Times New Roman" w:hAnsi="Times New Roman"/>
          <w:noProof/>
          <w:sz w:val="24"/>
          <w:szCs w:val="24"/>
          <w:lang w:eastAsia="ru-RU"/>
        </w:rPr>
        <w:t xml:space="preserve">. </w:t>
      </w:r>
      <w:r w:rsidRPr="001836AE">
        <w:rPr>
          <w:rFonts w:ascii="Times New Roman" w:hAnsi="Times New Roman"/>
          <w:spacing w:val="-4"/>
          <w:sz w:val="24"/>
          <w:szCs w:val="24"/>
          <w:lang w:eastAsia="ru-RU"/>
        </w:rPr>
        <w:t>Принять решение об одностороннем отказе от исполнения к</w:t>
      </w:r>
      <w:r w:rsidRPr="001836AE">
        <w:rPr>
          <w:rFonts w:ascii="Times New Roman" w:hAnsi="Times New Roman"/>
          <w:bCs/>
          <w:spacing w:val="-5"/>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контрактом.</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4.3.2. </w:t>
      </w:r>
      <w:r>
        <w:rPr>
          <w:rFonts w:ascii="Times New Roman" w:hAnsi="Times New Roman"/>
          <w:sz w:val="24"/>
          <w:szCs w:val="24"/>
          <w:lang w:eastAsia="ru-RU"/>
        </w:rPr>
        <w:t>П</w:t>
      </w:r>
      <w:r w:rsidRPr="001836AE">
        <w:rPr>
          <w:rFonts w:ascii="Times New Roman" w:hAnsi="Times New Roman"/>
          <w:sz w:val="24"/>
          <w:szCs w:val="24"/>
          <w:lang w:eastAsia="ru-RU"/>
        </w:rPr>
        <w:t xml:space="preserve">редъявлять претензии в порядке, предусмотренном настоящим контрактом;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4.3.3. Е</w:t>
      </w:r>
      <w:r w:rsidRPr="001836AE">
        <w:rPr>
          <w:rFonts w:ascii="Times New Roman" w:hAnsi="Times New Roman"/>
          <w:sz w:val="24"/>
          <w:szCs w:val="24"/>
          <w:lang w:eastAsia="ru-RU"/>
        </w:rPr>
        <w:t>сли отступления в услуге от условий контракта или иные недостатки результата услуги не были устранены в установленный контрактом срок</w:t>
      </w:r>
      <w:r>
        <w:rPr>
          <w:rFonts w:ascii="Times New Roman" w:hAnsi="Times New Roman"/>
          <w:sz w:val="24"/>
          <w:szCs w:val="24"/>
          <w:lang w:eastAsia="ru-RU"/>
        </w:rPr>
        <w:t>,</w:t>
      </w:r>
      <w:r w:rsidRPr="001836AE">
        <w:rPr>
          <w:rFonts w:ascii="Times New Roman" w:hAnsi="Times New Roman"/>
          <w:sz w:val="24"/>
          <w:szCs w:val="24"/>
          <w:lang w:eastAsia="ru-RU"/>
        </w:rPr>
        <w:t xml:space="preserve"> либо являются существенными и неустранимыми, Страхователь вправе отказаться от исполнения контракта и потребовать возмещения причиненных убытков.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0C173B">
        <w:rPr>
          <w:rFonts w:ascii="Times New Roman" w:hAnsi="Times New Roman"/>
          <w:sz w:val="24"/>
          <w:szCs w:val="24"/>
          <w:lang w:eastAsia="ru-RU"/>
        </w:rPr>
        <w:t>4.3.4.</w:t>
      </w:r>
      <w:r>
        <w:rPr>
          <w:rFonts w:ascii="Times New Roman" w:hAnsi="Times New Roman"/>
          <w:sz w:val="24"/>
          <w:szCs w:val="24"/>
          <w:lang w:eastAsia="ru-RU"/>
        </w:rPr>
        <w:t xml:space="preserve"> И</w:t>
      </w:r>
      <w:r w:rsidRPr="001836AE">
        <w:rPr>
          <w:rFonts w:ascii="Times New Roman" w:hAnsi="Times New Roman"/>
          <w:sz w:val="24"/>
          <w:szCs w:val="24"/>
          <w:lang w:eastAsia="ru-RU"/>
        </w:rPr>
        <w:t xml:space="preserve">зменить условия контракта по соглашению сторон при снижении цены контракта без изменения предусмотренных контрактом объема услуг, качества оказываемых услуг и иных условий контракта;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0C173B">
        <w:rPr>
          <w:rFonts w:ascii="Times New Roman" w:hAnsi="Times New Roman"/>
          <w:sz w:val="24"/>
          <w:szCs w:val="24"/>
          <w:lang w:eastAsia="ru-RU"/>
        </w:rPr>
        <w:t>4.3.</w:t>
      </w:r>
      <w:r w:rsidR="000C173B" w:rsidRPr="000C173B">
        <w:rPr>
          <w:rFonts w:ascii="Times New Roman" w:hAnsi="Times New Roman"/>
          <w:sz w:val="24"/>
          <w:szCs w:val="24"/>
          <w:lang w:eastAsia="ru-RU"/>
        </w:rPr>
        <w:t>5</w:t>
      </w:r>
      <w:r w:rsidRPr="000C173B">
        <w:rPr>
          <w:rFonts w:ascii="Times New Roman" w:hAnsi="Times New Roman"/>
          <w:sz w:val="24"/>
          <w:szCs w:val="24"/>
          <w:lang w:eastAsia="ru-RU"/>
        </w:rPr>
        <w:t>.</w:t>
      </w:r>
      <w:r w:rsidRPr="001836AE">
        <w:rPr>
          <w:rFonts w:ascii="Times New Roman" w:hAnsi="Times New Roman"/>
          <w:sz w:val="24"/>
          <w:szCs w:val="24"/>
          <w:lang w:eastAsia="ru-RU"/>
        </w:rPr>
        <w:t xml:space="preserve"> Привлекать экспертов, специалистов, обладающих необходимыми знаниями для участия в проведении экспертизы оказанных услуг.</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4.4. Страхователь обязан: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4.4.1. </w:t>
      </w:r>
      <w:r w:rsidRPr="001836AE">
        <w:rPr>
          <w:rFonts w:ascii="Times New Roman" w:hAnsi="Times New Roman"/>
          <w:noProof/>
          <w:snapToGrid w:val="0"/>
          <w:sz w:val="24"/>
          <w:szCs w:val="24"/>
          <w:lang w:eastAsia="ru-RU"/>
        </w:rPr>
        <w:t>Взыскивать неустойку (пеню и штраф) в соответствии с разделом 9 Контракта.</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4.4.2. оплатить услуги полностью и в срок, предусмотренный настоящим контрактом;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4.4.3. принять результат оказанных услуг в случае отсутствия к нему претензий;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4.4.4. выполнять другие предусмотренные настоящим контрактом обязанности; </w:t>
      </w:r>
    </w:p>
    <w:p w:rsidR="00621B35" w:rsidRPr="001836AE" w:rsidRDefault="00621B35" w:rsidP="00016F71">
      <w:pPr>
        <w:tabs>
          <w:tab w:val="left" w:pos="540"/>
        </w:tabs>
        <w:autoSpaceDE w:val="0"/>
        <w:autoSpaceDN w:val="0"/>
        <w:adjustRightInd w:val="0"/>
        <w:spacing w:after="0" w:line="240" w:lineRule="auto"/>
        <w:ind w:left="360"/>
        <w:jc w:val="center"/>
        <w:rPr>
          <w:rFonts w:ascii="Times New Roman" w:hAnsi="Times New Roman"/>
          <w:b/>
          <w:sz w:val="24"/>
          <w:szCs w:val="24"/>
          <w:lang w:eastAsia="ru-RU"/>
        </w:rPr>
      </w:pPr>
      <w:r w:rsidRPr="001836AE">
        <w:rPr>
          <w:rFonts w:ascii="Times New Roman" w:hAnsi="Times New Roman"/>
          <w:b/>
          <w:sz w:val="24"/>
          <w:szCs w:val="24"/>
          <w:lang w:eastAsia="ru-RU"/>
        </w:rPr>
        <w:t>5. Порядок и сроки оказания услуг</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5.1. </w:t>
      </w:r>
      <w:bookmarkStart w:id="1" w:name="_Hlk97369334"/>
      <w:bookmarkStart w:id="2" w:name="_Hlk97200057"/>
      <w:r w:rsidRPr="001836AE">
        <w:rPr>
          <w:rFonts w:ascii="Times New Roman" w:hAnsi="Times New Roman"/>
          <w:sz w:val="24"/>
          <w:szCs w:val="24"/>
        </w:rPr>
        <w:t xml:space="preserve">Срок оказания услуг: в течение </w:t>
      </w:r>
      <w:r w:rsidR="00943E4D" w:rsidRPr="00943E4D">
        <w:rPr>
          <w:rFonts w:ascii="Times New Roman" w:hAnsi="Times New Roman"/>
          <w:sz w:val="24"/>
          <w:szCs w:val="24"/>
        </w:rPr>
        <w:t>2</w:t>
      </w:r>
      <w:r>
        <w:rPr>
          <w:rFonts w:ascii="Times New Roman" w:hAnsi="Times New Roman"/>
          <w:sz w:val="24"/>
          <w:szCs w:val="24"/>
        </w:rPr>
        <w:t xml:space="preserve"> (</w:t>
      </w:r>
      <w:r w:rsidR="00943E4D">
        <w:rPr>
          <w:rFonts w:ascii="Times New Roman" w:hAnsi="Times New Roman"/>
          <w:sz w:val="24"/>
          <w:szCs w:val="24"/>
        </w:rPr>
        <w:t>двух</w:t>
      </w:r>
      <w:r>
        <w:rPr>
          <w:rFonts w:ascii="Times New Roman" w:hAnsi="Times New Roman"/>
          <w:sz w:val="24"/>
          <w:szCs w:val="24"/>
        </w:rPr>
        <w:t>)</w:t>
      </w:r>
      <w:r w:rsidRPr="001836AE">
        <w:rPr>
          <w:rFonts w:ascii="Times New Roman" w:hAnsi="Times New Roman"/>
          <w:sz w:val="24"/>
          <w:szCs w:val="24"/>
        </w:rPr>
        <w:t xml:space="preserve"> рабочих дней с момента заключения настоящего  контракта, а в части действия страховых полисов - на срок, указанный в страховом полисе, в части гарантийных обязательств – до полного их исполнения</w:t>
      </w:r>
      <w:bookmarkEnd w:id="1"/>
      <w:r w:rsidRPr="001836AE">
        <w:rPr>
          <w:rFonts w:ascii="Times New Roman" w:hAnsi="Times New Roman"/>
          <w:sz w:val="24"/>
          <w:szCs w:val="24"/>
          <w:lang w:eastAsia="ru-RU"/>
        </w:rPr>
        <w:t>.</w:t>
      </w:r>
    </w:p>
    <w:bookmarkEnd w:id="2"/>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Срок действие страховых полисов ОСАГО, выданных Страховщиком, составляет 12 (двенадцать) месяцев со дня выдачи страхового полиса ОСАГО.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5.2. Оформление и выдача Страховщиком полисов ОСАГО осуществляется по мере необходимости на основании заявки Страхователя, содержащей перечень транспортных средств, гражданская ответственность владельцев которых должна быть застрахована, с приложением копий документов, предусмотренным ч.ч. 3 – 4 ст. 15 Федерального закона от 25.04.2002 № 40-ФЗ «Об обязательном страховании гражданской ответственности владельцев транспортных средств».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5.3. На основании заявки Страхователя, содержащей перечень транспортных средств, гражданская ответственность владельцев которых должна быть застрахована, Страховщик в течение 1 (одного) рабочего дня выдает Страхователю Страховой полис обязательного страхования. Одновременно со страховым полисом Страховщик бесплатно выдает Страхователю прочие </w:t>
      </w:r>
      <w:r w:rsidRPr="001836AE">
        <w:rPr>
          <w:rFonts w:ascii="Times New Roman" w:hAnsi="Times New Roman"/>
          <w:sz w:val="24"/>
          <w:szCs w:val="24"/>
          <w:lang w:eastAsia="ru-RU"/>
        </w:rPr>
        <w:lastRenderedPageBreak/>
        <w:t>необходимые документы, в соответствии с требованиями Федерального закона № 40-ФЗ «Об обязательном страховании гражданской ответственности владельцев транспортных средств».</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 xml:space="preserve">5.4. При утрате страхового полиса обязательного страхования Страхователь имеет право на неоднократное получение его дубликатов бесплатно. </w:t>
      </w:r>
    </w:p>
    <w:p w:rsidR="00621B35" w:rsidRPr="001836AE" w:rsidRDefault="00621B35" w:rsidP="00FD2195">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5.5. Полис ОСАГО оформляется в отношении неограниченного числа лиц, допущенных владельцем к управлению транспортным средством.</w:t>
      </w:r>
    </w:p>
    <w:p w:rsidR="00621B35" w:rsidRPr="001836AE" w:rsidRDefault="00621B35" w:rsidP="0007254C">
      <w:pPr>
        <w:tabs>
          <w:tab w:val="left" w:pos="5030"/>
        </w:tabs>
        <w:autoSpaceDE w:val="0"/>
        <w:autoSpaceDN w:val="0"/>
        <w:adjustRightInd w:val="0"/>
        <w:spacing w:after="0" w:line="240" w:lineRule="auto"/>
        <w:ind w:firstLine="720"/>
        <w:jc w:val="center"/>
        <w:rPr>
          <w:rFonts w:ascii="Times New Roman" w:hAnsi="Times New Roman"/>
          <w:b/>
          <w:bCs/>
          <w:sz w:val="24"/>
          <w:szCs w:val="24"/>
          <w:lang w:eastAsia="ru-RU"/>
        </w:rPr>
      </w:pPr>
      <w:r w:rsidRPr="001836AE">
        <w:rPr>
          <w:rFonts w:ascii="Times New Roman" w:hAnsi="Times New Roman"/>
          <w:b/>
          <w:bCs/>
          <w:spacing w:val="-5"/>
          <w:sz w:val="24"/>
          <w:szCs w:val="24"/>
          <w:lang w:eastAsia="ru-RU"/>
        </w:rPr>
        <w:t xml:space="preserve">6. </w:t>
      </w:r>
      <w:r w:rsidRPr="001836AE">
        <w:rPr>
          <w:rFonts w:ascii="Times New Roman" w:hAnsi="Times New Roman"/>
          <w:b/>
          <w:bCs/>
          <w:sz w:val="24"/>
          <w:szCs w:val="24"/>
          <w:lang w:eastAsia="ru-RU"/>
        </w:rPr>
        <w:t>Порядок сдачи и приемки услуг</w:t>
      </w:r>
    </w:p>
    <w:p w:rsidR="00621B35" w:rsidRPr="001836AE" w:rsidRDefault="00621B35" w:rsidP="00FD2195">
      <w:pPr>
        <w:tabs>
          <w:tab w:val="num" w:pos="-540"/>
        </w:tabs>
        <w:spacing w:after="0" w:line="240" w:lineRule="auto"/>
        <w:ind w:right="-24" w:firstLine="567"/>
        <w:contextualSpacing/>
        <w:jc w:val="both"/>
        <w:rPr>
          <w:rFonts w:ascii="Times New Roman" w:hAnsi="Times New Roman"/>
          <w:sz w:val="24"/>
          <w:szCs w:val="24"/>
          <w:lang w:eastAsia="ru-RU"/>
        </w:rPr>
      </w:pPr>
      <w:r w:rsidRPr="001836AE">
        <w:rPr>
          <w:rFonts w:ascii="Times New Roman" w:hAnsi="Times New Roman"/>
          <w:sz w:val="24"/>
          <w:szCs w:val="24"/>
          <w:lang w:eastAsia="ru-RU"/>
        </w:rPr>
        <w:t>6.1. При завершении оказания услуг Страховщик в течение одного дня представляет Страхователю акт об оказании услуг, счет, страховой полис на автомобиль.</w:t>
      </w:r>
    </w:p>
    <w:p w:rsidR="00621B35" w:rsidRPr="001836AE" w:rsidRDefault="00621B35" w:rsidP="00F67735">
      <w:pPr>
        <w:spacing w:after="0" w:line="240" w:lineRule="auto"/>
        <w:ind w:firstLine="567"/>
        <w:jc w:val="both"/>
        <w:rPr>
          <w:rFonts w:ascii="Times New Roman" w:hAnsi="Times New Roman"/>
          <w:bCs/>
          <w:spacing w:val="-5"/>
          <w:sz w:val="24"/>
          <w:szCs w:val="24"/>
        </w:rPr>
      </w:pPr>
      <w:r w:rsidRPr="001836AE">
        <w:rPr>
          <w:rFonts w:ascii="Times New Roman" w:hAnsi="Times New Roman"/>
          <w:bCs/>
          <w:spacing w:val="-5"/>
          <w:sz w:val="24"/>
          <w:szCs w:val="24"/>
          <w:lang w:eastAsia="ru-RU"/>
        </w:rPr>
        <w:t xml:space="preserve">6.2. </w:t>
      </w:r>
      <w:r w:rsidRPr="001836AE">
        <w:rPr>
          <w:rFonts w:ascii="Times New Roman" w:hAnsi="Times New Roman"/>
          <w:bCs/>
          <w:spacing w:val="-5"/>
          <w:sz w:val="24"/>
          <w:szCs w:val="24"/>
        </w:rPr>
        <w:t xml:space="preserve">Приемка услуг осуществляется Страхователем путем подписания акта приемки товаров, работ, услуг (ф. 0510452) </w:t>
      </w:r>
      <w:r w:rsidRPr="001836AE">
        <w:rPr>
          <w:rFonts w:ascii="Times New Roman" w:hAnsi="Times New Roman"/>
          <w:sz w:val="24"/>
          <w:szCs w:val="24"/>
        </w:rPr>
        <w:t>по унифицированной форме, установленной Приказом Минфина России от 15.06.2021 № 61н (далее – Акт приемки товаров, работ, услуг). </w:t>
      </w:r>
      <w:r w:rsidRPr="001836AE">
        <w:rPr>
          <w:rFonts w:ascii="Times New Roman" w:hAnsi="Times New Roman"/>
          <w:bCs/>
          <w:spacing w:val="-5"/>
          <w:sz w:val="24"/>
          <w:szCs w:val="24"/>
        </w:rPr>
        <w:t xml:space="preserve"> </w:t>
      </w:r>
    </w:p>
    <w:p w:rsidR="00621B35" w:rsidRPr="001836AE" w:rsidRDefault="00621B35" w:rsidP="00F67735">
      <w:pPr>
        <w:spacing w:after="0" w:line="240" w:lineRule="auto"/>
        <w:ind w:firstLine="567"/>
        <w:jc w:val="both"/>
        <w:rPr>
          <w:rFonts w:ascii="Times New Roman" w:hAnsi="Times New Roman"/>
          <w:bCs/>
          <w:spacing w:val="-5"/>
          <w:sz w:val="24"/>
          <w:szCs w:val="24"/>
          <w:lang w:eastAsia="ru-RU"/>
        </w:rPr>
      </w:pPr>
      <w:r w:rsidRPr="001836AE">
        <w:rPr>
          <w:rFonts w:ascii="Times New Roman" w:hAnsi="Times New Roman"/>
          <w:bCs/>
          <w:spacing w:val="-5"/>
          <w:sz w:val="24"/>
          <w:szCs w:val="24"/>
          <w:lang w:eastAsia="ru-RU"/>
        </w:rPr>
        <w:t>6.3. Акт приемки, товаров, работ,  услуг подписывается Страхователем в срок, не позднее рабочего дня, следующего за днем завершения экспертизы.</w:t>
      </w:r>
    </w:p>
    <w:p w:rsidR="00621B35" w:rsidRPr="001836AE" w:rsidRDefault="00621B35" w:rsidP="00F67735">
      <w:pPr>
        <w:spacing w:after="0" w:line="240" w:lineRule="auto"/>
        <w:ind w:firstLine="567"/>
        <w:jc w:val="both"/>
        <w:rPr>
          <w:rFonts w:ascii="Times New Roman" w:hAnsi="Times New Roman"/>
          <w:bCs/>
          <w:spacing w:val="-5"/>
          <w:sz w:val="24"/>
          <w:szCs w:val="24"/>
          <w:lang w:eastAsia="ru-RU"/>
        </w:rPr>
      </w:pPr>
      <w:r w:rsidRPr="001836AE">
        <w:rPr>
          <w:rFonts w:ascii="Times New Roman" w:hAnsi="Times New Roman"/>
          <w:bCs/>
          <w:spacing w:val="-5"/>
          <w:sz w:val="24"/>
          <w:szCs w:val="24"/>
          <w:lang w:eastAsia="ru-RU"/>
        </w:rPr>
        <w:t>6.4. Экспертиза услуг может проводиться Страхователем  своими силами или к ее проведению могут привлекаться эксперты, экспертные организации на основании контрактов.</w:t>
      </w:r>
    </w:p>
    <w:p w:rsidR="00621B35" w:rsidRPr="001836AE" w:rsidRDefault="00621B35" w:rsidP="00FD2195">
      <w:pPr>
        <w:spacing w:after="0" w:line="240" w:lineRule="auto"/>
        <w:ind w:firstLine="567"/>
        <w:jc w:val="both"/>
        <w:rPr>
          <w:rFonts w:ascii="Times New Roman" w:hAnsi="Times New Roman"/>
          <w:bCs/>
          <w:spacing w:val="-5"/>
          <w:sz w:val="24"/>
          <w:szCs w:val="24"/>
          <w:lang w:eastAsia="ru-RU"/>
        </w:rPr>
      </w:pPr>
      <w:r w:rsidRPr="001836AE">
        <w:rPr>
          <w:rFonts w:ascii="Times New Roman" w:hAnsi="Times New Roman"/>
          <w:bCs/>
          <w:spacing w:val="-5"/>
          <w:sz w:val="24"/>
          <w:szCs w:val="24"/>
          <w:lang w:eastAsia="ru-RU"/>
        </w:rPr>
        <w:t>6.5. Экспертиза своими силами проводится Страхователем  в течение</w:t>
      </w:r>
      <w:r w:rsidRPr="009D567B">
        <w:rPr>
          <w:rFonts w:ascii="Times New Roman" w:hAnsi="Times New Roman"/>
          <w:bCs/>
          <w:color w:val="FF0000"/>
          <w:spacing w:val="-5"/>
          <w:sz w:val="24"/>
          <w:szCs w:val="24"/>
          <w:lang w:eastAsia="ru-RU"/>
        </w:rPr>
        <w:t xml:space="preserve"> </w:t>
      </w:r>
      <w:r w:rsidRPr="000C173B">
        <w:rPr>
          <w:rFonts w:ascii="Times New Roman" w:hAnsi="Times New Roman"/>
          <w:bCs/>
          <w:spacing w:val="-5"/>
          <w:sz w:val="24"/>
          <w:szCs w:val="24"/>
          <w:lang w:eastAsia="ru-RU"/>
        </w:rPr>
        <w:t>10</w:t>
      </w:r>
      <w:r w:rsidRPr="001836AE">
        <w:rPr>
          <w:rFonts w:ascii="Times New Roman" w:hAnsi="Times New Roman"/>
          <w:bCs/>
          <w:spacing w:val="-5"/>
          <w:sz w:val="24"/>
          <w:szCs w:val="24"/>
          <w:lang w:eastAsia="ru-RU"/>
        </w:rPr>
        <w:t xml:space="preserve"> </w:t>
      </w:r>
      <w:r w:rsidR="000C173B">
        <w:rPr>
          <w:rFonts w:ascii="Times New Roman" w:hAnsi="Times New Roman"/>
          <w:bCs/>
          <w:spacing w:val="-5"/>
          <w:sz w:val="24"/>
          <w:szCs w:val="24"/>
          <w:lang w:eastAsia="ru-RU"/>
        </w:rPr>
        <w:t xml:space="preserve">(десяти) </w:t>
      </w:r>
      <w:r w:rsidRPr="001836AE">
        <w:rPr>
          <w:rFonts w:ascii="Times New Roman" w:hAnsi="Times New Roman"/>
          <w:bCs/>
          <w:spacing w:val="-5"/>
          <w:sz w:val="24"/>
          <w:szCs w:val="24"/>
          <w:lang w:eastAsia="ru-RU"/>
        </w:rPr>
        <w:t>рабочих дней по факту оказания услуг и предоставления Страховщиком акта приемки услуг.</w:t>
      </w:r>
    </w:p>
    <w:p w:rsidR="00621B35" w:rsidRPr="001836AE" w:rsidRDefault="00621B35" w:rsidP="00CF77A7">
      <w:pPr>
        <w:tabs>
          <w:tab w:val="left" w:pos="9356"/>
        </w:tabs>
        <w:spacing w:after="0" w:line="240" w:lineRule="auto"/>
        <w:ind w:firstLine="567"/>
        <w:jc w:val="both"/>
        <w:rPr>
          <w:rFonts w:ascii="Times New Roman" w:hAnsi="Times New Roman"/>
          <w:sz w:val="24"/>
          <w:szCs w:val="24"/>
        </w:rPr>
      </w:pPr>
      <w:r w:rsidRPr="001836AE">
        <w:rPr>
          <w:rFonts w:ascii="Times New Roman" w:hAnsi="Times New Roman"/>
          <w:bCs/>
          <w:spacing w:val="-5"/>
          <w:sz w:val="24"/>
          <w:szCs w:val="24"/>
          <w:lang w:eastAsia="ru-RU"/>
        </w:rPr>
        <w:t xml:space="preserve">6.6.  </w:t>
      </w:r>
      <w:r w:rsidRPr="001836AE">
        <w:rPr>
          <w:rFonts w:ascii="Times New Roman" w:hAnsi="Times New Roman"/>
          <w:sz w:val="24"/>
          <w:szCs w:val="24"/>
        </w:rPr>
        <w:t>По итогам приемки оказанных услуг Страхователь оформляет Акт приемки товаров, работ, услуг. Акт приемки товаров, работ, услуг формируется на основании документов, представленных Страховщиком и подтверждающих оказание услуг, указанных в п. 6.1</w:t>
      </w:r>
      <w:r>
        <w:rPr>
          <w:rFonts w:ascii="Times New Roman" w:hAnsi="Times New Roman"/>
          <w:sz w:val="24"/>
          <w:szCs w:val="24"/>
        </w:rPr>
        <w:t>.</w:t>
      </w:r>
      <w:r w:rsidRPr="001836AE">
        <w:rPr>
          <w:rFonts w:ascii="Times New Roman" w:hAnsi="Times New Roman"/>
          <w:sz w:val="24"/>
          <w:szCs w:val="24"/>
        </w:rPr>
        <w:t xml:space="preserve"> настоящего контракта.</w:t>
      </w:r>
    </w:p>
    <w:p w:rsidR="00621B35" w:rsidRPr="001836AE" w:rsidRDefault="00621B35" w:rsidP="00B51FDE">
      <w:pPr>
        <w:pStyle w:val="a3"/>
        <w:ind w:firstLine="567"/>
        <w:jc w:val="both"/>
        <w:rPr>
          <w:rFonts w:ascii="Times New Roman" w:hAnsi="Times New Roman"/>
          <w:bCs/>
          <w:spacing w:val="-5"/>
          <w:sz w:val="24"/>
          <w:szCs w:val="24"/>
          <w:lang w:eastAsia="ru-RU"/>
        </w:rPr>
      </w:pPr>
      <w:r w:rsidRPr="001836AE">
        <w:rPr>
          <w:rFonts w:ascii="Times New Roman" w:hAnsi="Times New Roman"/>
          <w:sz w:val="24"/>
          <w:szCs w:val="24"/>
        </w:rPr>
        <w:t>6.</w:t>
      </w:r>
      <w:r>
        <w:rPr>
          <w:rFonts w:ascii="Times New Roman" w:hAnsi="Times New Roman"/>
          <w:sz w:val="24"/>
          <w:szCs w:val="24"/>
        </w:rPr>
        <w:t>7</w:t>
      </w:r>
      <w:r w:rsidRPr="001836AE">
        <w:rPr>
          <w:rFonts w:ascii="Times New Roman" w:hAnsi="Times New Roman"/>
          <w:sz w:val="24"/>
          <w:szCs w:val="24"/>
        </w:rPr>
        <w:t xml:space="preserve">. </w:t>
      </w:r>
      <w:r w:rsidRPr="001836AE">
        <w:rPr>
          <w:rFonts w:ascii="Times New Roman" w:hAnsi="Times New Roman"/>
          <w:bCs/>
          <w:spacing w:val="-5"/>
          <w:sz w:val="24"/>
          <w:szCs w:val="24"/>
          <w:lang w:eastAsia="ru-RU"/>
        </w:rPr>
        <w:t xml:space="preserve"> В случае несоответствия оказанных услуг требованиям настоящего контракта (за исключением требований контракта, не препятствующих приемке оказанных услуг), а также в случае не предоставления предусмотренных настоящим контрактом документов, Страхователь не обязан принимать и оплачивать услуги.</w:t>
      </w:r>
    </w:p>
    <w:p w:rsidR="00621B35" w:rsidRPr="001836AE" w:rsidRDefault="00621B35" w:rsidP="00AF11EF">
      <w:pPr>
        <w:tabs>
          <w:tab w:val="left" w:pos="540"/>
        </w:tabs>
        <w:autoSpaceDE w:val="0"/>
        <w:autoSpaceDN w:val="0"/>
        <w:adjustRightInd w:val="0"/>
        <w:spacing w:after="0" w:line="240" w:lineRule="auto"/>
        <w:ind w:left="360"/>
        <w:jc w:val="center"/>
        <w:rPr>
          <w:rFonts w:ascii="Times New Roman" w:hAnsi="Times New Roman"/>
          <w:b/>
          <w:sz w:val="24"/>
          <w:szCs w:val="24"/>
          <w:lang w:eastAsia="ru-RU"/>
        </w:rPr>
      </w:pPr>
      <w:r>
        <w:rPr>
          <w:rFonts w:ascii="Times New Roman" w:hAnsi="Times New Roman"/>
          <w:b/>
          <w:sz w:val="24"/>
          <w:szCs w:val="24"/>
          <w:lang w:eastAsia="ru-RU"/>
        </w:rPr>
        <w:t>7</w:t>
      </w:r>
      <w:r w:rsidRPr="001836AE">
        <w:rPr>
          <w:rFonts w:ascii="Times New Roman" w:hAnsi="Times New Roman"/>
          <w:b/>
          <w:sz w:val="24"/>
          <w:szCs w:val="24"/>
          <w:lang w:eastAsia="ru-RU"/>
        </w:rPr>
        <w:t>. Конфиденциальность</w:t>
      </w:r>
    </w:p>
    <w:p w:rsidR="00621B35" w:rsidRPr="001836AE" w:rsidRDefault="00621B35" w:rsidP="00A1405B">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7</w:t>
      </w:r>
      <w:r w:rsidRPr="001836AE">
        <w:rPr>
          <w:rFonts w:ascii="Times New Roman" w:hAnsi="Times New Roman"/>
          <w:sz w:val="24"/>
          <w:szCs w:val="24"/>
          <w:lang w:eastAsia="ru-RU"/>
        </w:rPr>
        <w:t>.1. В  течение срока действия настоящего контракта, а также в течение</w:t>
      </w:r>
      <w:r w:rsidRPr="009D567B">
        <w:rPr>
          <w:rFonts w:ascii="Times New Roman" w:hAnsi="Times New Roman"/>
          <w:color w:val="FF0000"/>
          <w:sz w:val="24"/>
          <w:szCs w:val="24"/>
          <w:lang w:eastAsia="ru-RU"/>
        </w:rPr>
        <w:t xml:space="preserve"> </w:t>
      </w:r>
      <w:r w:rsidR="000C173B" w:rsidRPr="000C173B">
        <w:rPr>
          <w:rFonts w:ascii="Times New Roman" w:hAnsi="Times New Roman"/>
          <w:sz w:val="24"/>
          <w:szCs w:val="24"/>
          <w:lang w:eastAsia="ru-RU"/>
        </w:rPr>
        <w:t>3 (</w:t>
      </w:r>
      <w:r w:rsidRPr="000C173B">
        <w:rPr>
          <w:rFonts w:ascii="Times New Roman" w:hAnsi="Times New Roman"/>
          <w:sz w:val="24"/>
          <w:szCs w:val="24"/>
          <w:lang w:eastAsia="ru-RU"/>
        </w:rPr>
        <w:t>трех</w:t>
      </w:r>
      <w:r w:rsidR="000C173B" w:rsidRPr="000C173B">
        <w:rPr>
          <w:rFonts w:ascii="Times New Roman" w:hAnsi="Times New Roman"/>
          <w:sz w:val="24"/>
          <w:szCs w:val="24"/>
          <w:lang w:eastAsia="ru-RU"/>
        </w:rPr>
        <w:t>)</w:t>
      </w:r>
      <w:r w:rsidRPr="001836AE">
        <w:rPr>
          <w:rFonts w:ascii="Times New Roman" w:hAnsi="Times New Roman"/>
          <w:sz w:val="24"/>
          <w:szCs w:val="24"/>
          <w:lang w:eastAsia="ru-RU"/>
        </w:rPr>
        <w:t xml:space="preserve"> лет после его прекращения, Страховщик обязуется не разглашать, не предоставлять иным способом конфиденциальную  информацию и документацию,  полученную от Страхователя по условиям настоящего контракта, а также информацию, ставшую ему известной в процессе исполнения обязательств по контракту и примет все разумные меры, чтобы предохранить такую информацию и документацию от разглашения без письменного согласия другой Стороны, кроме случаев, когда такое разглашение требуется в соответствии с законодательством Российской Федерации. </w:t>
      </w:r>
    </w:p>
    <w:p w:rsidR="00621B35" w:rsidRPr="001836AE" w:rsidRDefault="00621B35" w:rsidP="00EC039D">
      <w:pPr>
        <w:tabs>
          <w:tab w:val="left" w:pos="4644"/>
        </w:tabs>
        <w:autoSpaceDE w:val="0"/>
        <w:autoSpaceDN w:val="0"/>
        <w:adjustRightInd w:val="0"/>
        <w:spacing w:after="0" w:line="240" w:lineRule="auto"/>
        <w:ind w:firstLine="720"/>
        <w:jc w:val="center"/>
        <w:rPr>
          <w:rFonts w:ascii="Times New Roman" w:hAnsi="Times New Roman"/>
          <w:color w:val="000000"/>
          <w:sz w:val="24"/>
          <w:szCs w:val="24"/>
          <w:lang w:eastAsia="ru-RU"/>
        </w:rPr>
      </w:pPr>
      <w:r>
        <w:rPr>
          <w:rFonts w:ascii="Times New Roman" w:hAnsi="Times New Roman"/>
          <w:b/>
          <w:bCs/>
          <w:color w:val="000000"/>
          <w:sz w:val="24"/>
          <w:szCs w:val="24"/>
          <w:lang w:eastAsia="ru-RU"/>
        </w:rPr>
        <w:t>8</w:t>
      </w:r>
      <w:r w:rsidRPr="001836AE">
        <w:rPr>
          <w:rFonts w:ascii="Times New Roman" w:hAnsi="Times New Roman"/>
          <w:b/>
          <w:bCs/>
          <w:color w:val="000000"/>
          <w:sz w:val="24"/>
          <w:szCs w:val="24"/>
          <w:lang w:eastAsia="ru-RU"/>
        </w:rPr>
        <w:t>. Ответственность Сторон</w:t>
      </w:r>
    </w:p>
    <w:p w:rsidR="00621B35" w:rsidRPr="001836AE" w:rsidRDefault="00621B35" w:rsidP="00A1405B">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8.</w:t>
      </w:r>
      <w:r w:rsidRPr="001836AE">
        <w:rPr>
          <w:rFonts w:ascii="Times New Roman" w:hAnsi="Times New Roman"/>
          <w:sz w:val="24"/>
          <w:szCs w:val="24"/>
          <w:lang w:eastAsia="ru-RU"/>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РФ.</w:t>
      </w:r>
    </w:p>
    <w:p w:rsidR="00621B35" w:rsidRPr="001836AE" w:rsidRDefault="00621B35" w:rsidP="00A1405B">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8</w:t>
      </w:r>
      <w:r w:rsidRPr="001836AE">
        <w:rPr>
          <w:rFonts w:ascii="Times New Roman" w:hAnsi="Times New Roman"/>
          <w:sz w:val="24"/>
          <w:szCs w:val="24"/>
          <w:lang w:eastAsia="ru-RU"/>
        </w:rPr>
        <w:t>.2. Страховщик несет материальную ответственность за реальный ущерб, причиненный Страхователю в результате исполнения обязательств по настоящему контракту.</w:t>
      </w:r>
    </w:p>
    <w:p w:rsidR="00621B35" w:rsidRPr="001836AE" w:rsidRDefault="00621B35" w:rsidP="00A1405B">
      <w:pPr>
        <w:suppressAutoHyphens/>
        <w:autoSpaceDE w:val="0"/>
        <w:autoSpaceDN w:val="0"/>
        <w:adjustRightInd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8</w:t>
      </w:r>
      <w:r w:rsidRPr="001836AE">
        <w:rPr>
          <w:rFonts w:ascii="Times New Roman" w:hAnsi="Times New Roman"/>
          <w:sz w:val="24"/>
          <w:szCs w:val="24"/>
          <w:lang w:eastAsia="ar-SA"/>
        </w:rPr>
        <w:t>.3. Страховщик несет полную ответственность за безопасное и качественное оказание услуг, являющихся предметом контракта. Страховщик также несет ответственность за ущерб, причиненный имуществу Страхователя в результате оказания Страховщиком услуг, являющихся предметом контракта.</w:t>
      </w:r>
    </w:p>
    <w:p w:rsidR="00621B35" w:rsidRPr="001836AE" w:rsidRDefault="00621B35" w:rsidP="00A1405B">
      <w:pPr>
        <w:suppressAutoHyphens/>
        <w:autoSpaceDE w:val="0"/>
        <w:autoSpaceDN w:val="0"/>
        <w:adjustRightInd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8</w:t>
      </w:r>
      <w:r w:rsidRPr="001836AE">
        <w:rPr>
          <w:rFonts w:ascii="Times New Roman" w:hAnsi="Times New Roman"/>
          <w:sz w:val="24"/>
          <w:szCs w:val="24"/>
          <w:lang w:eastAsia="ar-SA"/>
        </w:rPr>
        <w:t>.4. В случае, когда услуги оказаны Страховщиком с отступлениями от условий контракта, Страховщик обязан безвозмездно устранить недостатки в срок, указанный в контракте (указанный Страхователем).</w:t>
      </w:r>
    </w:p>
    <w:p w:rsidR="00621B35" w:rsidRPr="001836AE" w:rsidRDefault="00621B35" w:rsidP="00A1405B">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8</w:t>
      </w:r>
      <w:r w:rsidRPr="001836AE">
        <w:rPr>
          <w:rFonts w:ascii="Times New Roman" w:hAnsi="Times New Roman"/>
          <w:sz w:val="24"/>
          <w:szCs w:val="24"/>
          <w:lang w:eastAsia="ru-RU"/>
        </w:rPr>
        <w:t xml:space="preserve">.5.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неустойки в виде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rsidR="00621B35" w:rsidRPr="001836AE" w:rsidRDefault="00621B35" w:rsidP="00A1405B">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8</w:t>
      </w:r>
      <w:r w:rsidRPr="001836AE">
        <w:rPr>
          <w:rFonts w:ascii="Times New Roman" w:hAnsi="Times New Roman"/>
          <w:sz w:val="24"/>
          <w:szCs w:val="24"/>
          <w:lang w:eastAsia="ru-RU"/>
        </w:rPr>
        <w:t>.6. 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штрафа.</w:t>
      </w:r>
    </w:p>
    <w:p w:rsidR="00621B35" w:rsidRPr="001836AE" w:rsidRDefault="00621B35" w:rsidP="00A1405B">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8</w:t>
      </w:r>
      <w:r w:rsidRPr="001836AE">
        <w:rPr>
          <w:rFonts w:ascii="Times New Roman" w:hAnsi="Times New Roman"/>
          <w:sz w:val="24"/>
          <w:szCs w:val="24"/>
          <w:lang w:eastAsia="ru-RU"/>
        </w:rPr>
        <w:t>.7. Пеня начисляется в соответствии с ч. 21 ст. 12 Закона об ОСАГО от 25.04.2002 № 40-ФЗ за каждый день просрочки исполнения Страховщиком обязательства в следующем размере:</w:t>
      </w:r>
    </w:p>
    <w:p w:rsidR="00621B35" w:rsidRPr="001836AE" w:rsidRDefault="00621B35" w:rsidP="00A1405B">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1% от суммы размера страхового возмещения за каждый день просрочки при несвоевременной выплате или пропуске срока выдачи направления на ремонт;</w:t>
      </w:r>
    </w:p>
    <w:p w:rsidR="00621B35" w:rsidRPr="001836AE" w:rsidRDefault="00621B35" w:rsidP="00A1405B">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0,5% от суммы размера страхового возмещения за каждый день просрочки за нарушение срока выполнения восстановительного ремонта;</w:t>
      </w:r>
    </w:p>
    <w:p w:rsidR="00621B35" w:rsidRPr="001836AE" w:rsidRDefault="00621B35" w:rsidP="00A1405B">
      <w:pPr>
        <w:autoSpaceDE w:val="0"/>
        <w:autoSpaceDN w:val="0"/>
        <w:adjustRightInd w:val="0"/>
        <w:spacing w:after="0" w:line="240" w:lineRule="auto"/>
        <w:ind w:firstLine="567"/>
        <w:jc w:val="both"/>
        <w:rPr>
          <w:rFonts w:ascii="Times New Roman" w:hAnsi="Times New Roman"/>
          <w:sz w:val="24"/>
          <w:szCs w:val="24"/>
          <w:lang w:eastAsia="ru-RU"/>
        </w:rPr>
      </w:pPr>
      <w:r w:rsidRPr="001836AE">
        <w:rPr>
          <w:rFonts w:ascii="Times New Roman" w:hAnsi="Times New Roman"/>
          <w:sz w:val="24"/>
          <w:szCs w:val="24"/>
          <w:lang w:eastAsia="ru-RU"/>
        </w:rPr>
        <w:t>0,05% от установленной законом страховой суммы по виду вреда за каждый день просрочки направления мотивированного отказа в возмещении.</w:t>
      </w:r>
    </w:p>
    <w:p w:rsidR="00621B35" w:rsidRPr="000C173B" w:rsidRDefault="00621B35" w:rsidP="00B51FDE">
      <w:pPr>
        <w:autoSpaceDE w:val="0"/>
        <w:autoSpaceDN w:val="0"/>
        <w:adjustRightInd w:val="0"/>
        <w:spacing w:after="0" w:line="240" w:lineRule="auto"/>
        <w:ind w:firstLine="567"/>
        <w:jc w:val="both"/>
        <w:rPr>
          <w:rFonts w:ascii="Times New Roman" w:hAnsi="Times New Roman"/>
          <w:sz w:val="24"/>
          <w:szCs w:val="24"/>
          <w:lang w:eastAsia="ru-RU"/>
        </w:rPr>
      </w:pPr>
      <w:r w:rsidRPr="000C173B">
        <w:rPr>
          <w:rFonts w:ascii="Times New Roman" w:hAnsi="Times New Roman"/>
          <w:sz w:val="24"/>
          <w:szCs w:val="24"/>
          <w:lang w:eastAsia="ru-RU"/>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21B35" w:rsidRPr="001836AE" w:rsidRDefault="00621B35" w:rsidP="00A1405B">
      <w:pPr>
        <w:tabs>
          <w:tab w:val="left" w:pos="72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0C173B">
        <w:rPr>
          <w:rFonts w:ascii="Times New Roman" w:hAnsi="Times New Roman"/>
          <w:sz w:val="24"/>
          <w:szCs w:val="24"/>
          <w:lang w:eastAsia="ar-SA"/>
        </w:rPr>
        <w:t>8.</w:t>
      </w:r>
      <w:r w:rsidR="000C173B" w:rsidRPr="000C173B">
        <w:rPr>
          <w:rFonts w:ascii="Times New Roman" w:hAnsi="Times New Roman"/>
          <w:sz w:val="24"/>
          <w:szCs w:val="24"/>
          <w:lang w:eastAsia="ar-SA"/>
        </w:rPr>
        <w:t>9</w:t>
      </w:r>
      <w:r w:rsidRPr="000C173B">
        <w:rPr>
          <w:rFonts w:ascii="Times New Roman" w:hAnsi="Times New Roman"/>
          <w:sz w:val="24"/>
          <w:szCs w:val="24"/>
          <w:lang w:eastAsia="ar-SA"/>
        </w:rPr>
        <w:t>. </w:t>
      </w:r>
      <w:r w:rsidRPr="001836AE">
        <w:rPr>
          <w:rFonts w:ascii="Times New Roman" w:hAnsi="Times New Roman"/>
          <w:sz w:val="24"/>
          <w:szCs w:val="24"/>
          <w:lang w:eastAsia="ar-SA"/>
        </w:rPr>
        <w:t>Уплата неустойки (штрафа, пени) не освобождает Стороны от исполнения обязательств или надлежащего исполнения обязательств по настоящему контракту.</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8</w:t>
      </w:r>
      <w:r w:rsidRPr="001836AE">
        <w:rPr>
          <w:rFonts w:ascii="Times New Roman" w:hAnsi="Times New Roman"/>
          <w:sz w:val="24"/>
          <w:szCs w:val="24"/>
          <w:lang w:eastAsia="ar-SA"/>
        </w:rPr>
        <w:t>.1</w:t>
      </w:r>
      <w:r w:rsidR="000C173B">
        <w:rPr>
          <w:rFonts w:ascii="Times New Roman" w:hAnsi="Times New Roman"/>
          <w:sz w:val="24"/>
          <w:szCs w:val="24"/>
          <w:lang w:eastAsia="ar-SA"/>
        </w:rPr>
        <w:t>0</w:t>
      </w:r>
      <w:r w:rsidRPr="001836AE">
        <w:rPr>
          <w:rFonts w:ascii="Times New Roman" w:hAnsi="Times New Roman"/>
          <w:sz w:val="24"/>
          <w:szCs w:val="24"/>
          <w:lang w:eastAsia="ar-SA"/>
        </w:rPr>
        <w:t>. 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8</w:t>
      </w:r>
      <w:r w:rsidRPr="001836AE">
        <w:rPr>
          <w:rFonts w:ascii="Times New Roman" w:hAnsi="Times New Roman"/>
          <w:sz w:val="24"/>
          <w:szCs w:val="24"/>
          <w:lang w:eastAsia="ar-SA"/>
        </w:rPr>
        <w:t>.1</w:t>
      </w:r>
      <w:r w:rsidR="000C173B">
        <w:rPr>
          <w:rFonts w:ascii="Times New Roman" w:hAnsi="Times New Roman"/>
          <w:sz w:val="24"/>
          <w:szCs w:val="24"/>
          <w:lang w:eastAsia="ar-SA"/>
        </w:rPr>
        <w:t>1</w:t>
      </w:r>
      <w:r w:rsidRPr="001836AE">
        <w:rPr>
          <w:rFonts w:ascii="Times New Roman" w:hAnsi="Times New Roman"/>
          <w:sz w:val="24"/>
          <w:szCs w:val="24"/>
          <w:lang w:eastAsia="ar-SA"/>
        </w:rPr>
        <w:t>.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8</w:t>
      </w:r>
      <w:r w:rsidRPr="001836AE">
        <w:rPr>
          <w:rFonts w:ascii="Times New Roman" w:hAnsi="Times New Roman"/>
          <w:sz w:val="24"/>
          <w:szCs w:val="24"/>
          <w:lang w:eastAsia="ar-SA"/>
        </w:rPr>
        <w:t>.1</w:t>
      </w:r>
      <w:r w:rsidR="000C173B">
        <w:rPr>
          <w:rFonts w:ascii="Times New Roman" w:hAnsi="Times New Roman"/>
          <w:sz w:val="24"/>
          <w:szCs w:val="24"/>
          <w:lang w:eastAsia="ar-SA"/>
        </w:rPr>
        <w:t>2</w:t>
      </w:r>
      <w:r w:rsidRPr="001836AE">
        <w:rPr>
          <w:rFonts w:ascii="Times New Roman" w:hAnsi="Times New Roman"/>
          <w:sz w:val="24"/>
          <w:szCs w:val="24"/>
          <w:lang w:eastAsia="ar-SA"/>
        </w:rPr>
        <w:t xml:space="preserve">. Страховщик освобождается от уплаты неустойки, если докажет, что неисполнение обязательства произошло вследствие непреодолимой силы. </w:t>
      </w:r>
    </w:p>
    <w:p w:rsidR="00621B35" w:rsidRPr="001836AE" w:rsidRDefault="00621B35" w:rsidP="0007254C">
      <w:pPr>
        <w:tabs>
          <w:tab w:val="left" w:pos="4897"/>
        </w:tabs>
        <w:autoSpaceDE w:val="0"/>
        <w:autoSpaceDN w:val="0"/>
        <w:adjustRightInd w:val="0"/>
        <w:spacing w:after="0" w:line="240" w:lineRule="auto"/>
        <w:ind w:firstLine="720"/>
        <w:jc w:val="center"/>
        <w:rPr>
          <w:rFonts w:ascii="Times New Roman" w:hAnsi="Times New Roman"/>
          <w:color w:val="000000"/>
          <w:sz w:val="24"/>
          <w:szCs w:val="24"/>
          <w:lang w:eastAsia="ru-RU"/>
        </w:rPr>
      </w:pPr>
      <w:r>
        <w:rPr>
          <w:rFonts w:ascii="Times New Roman" w:hAnsi="Times New Roman"/>
          <w:b/>
          <w:bCs/>
          <w:color w:val="000000"/>
          <w:sz w:val="24"/>
          <w:szCs w:val="24"/>
          <w:lang w:eastAsia="ru-RU"/>
        </w:rPr>
        <w:t>9</w:t>
      </w:r>
      <w:r w:rsidRPr="001836AE">
        <w:rPr>
          <w:rFonts w:ascii="Times New Roman" w:hAnsi="Times New Roman"/>
          <w:b/>
          <w:bCs/>
          <w:color w:val="000000"/>
          <w:sz w:val="24"/>
          <w:szCs w:val="24"/>
          <w:lang w:eastAsia="ru-RU"/>
        </w:rPr>
        <w:t>. Действие обстоятельств непреодолимой силы</w:t>
      </w:r>
    </w:p>
    <w:p w:rsidR="00621B35" w:rsidRPr="001836AE" w:rsidRDefault="00621B35" w:rsidP="0007254C">
      <w:pPr>
        <w:widowControl w:val="0"/>
        <w:shd w:val="clear" w:color="auto" w:fill="FFFFFF"/>
        <w:tabs>
          <w:tab w:val="left" w:pos="0"/>
          <w:tab w:val="left" w:pos="3216"/>
        </w:tabs>
        <w:suppressAutoHyphens/>
        <w:autoSpaceDE w:val="0"/>
        <w:autoSpaceDN w:val="0"/>
        <w:adjustRightInd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9</w:t>
      </w:r>
      <w:r w:rsidRPr="001836AE">
        <w:rPr>
          <w:rFonts w:ascii="Times New Roman" w:hAnsi="Times New Roman"/>
          <w:sz w:val="24"/>
          <w:szCs w:val="24"/>
          <w:lang w:eastAsia="ar-SA"/>
        </w:rPr>
        <w:t>.1.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621B35" w:rsidRPr="001836AE" w:rsidRDefault="00621B35" w:rsidP="0007254C">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9</w:t>
      </w:r>
      <w:r w:rsidRPr="001836AE">
        <w:rPr>
          <w:rFonts w:ascii="Times New Roman" w:hAnsi="Times New Roman"/>
          <w:sz w:val="24"/>
          <w:szCs w:val="24"/>
          <w:lang w:eastAsia="ar-SA"/>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621B35" w:rsidRPr="001836AE" w:rsidRDefault="00621B35" w:rsidP="0007254C">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9</w:t>
      </w:r>
      <w:r w:rsidRPr="001836AE">
        <w:rPr>
          <w:rFonts w:ascii="Times New Roman" w:hAnsi="Times New Roman"/>
          <w:sz w:val="24"/>
          <w:szCs w:val="24"/>
          <w:lang w:eastAsia="ar-SA"/>
        </w:rPr>
        <w:t>.3. Сторона, которая не может из-за обстоятельств непреодолимой силы выполнить обязательства по настоящему контракту должна с учетом положений контракта приложить все усилия к тому, чтобы как можно скорее их выполнить.</w:t>
      </w:r>
    </w:p>
    <w:p w:rsidR="00621B35" w:rsidRPr="001836AE" w:rsidRDefault="00621B35" w:rsidP="00B832A5">
      <w:pPr>
        <w:shd w:val="clear" w:color="auto" w:fill="FFFFFF"/>
        <w:tabs>
          <w:tab w:val="left" w:pos="8976"/>
          <w:tab w:val="right" w:pos="10988"/>
        </w:tabs>
        <w:spacing w:after="0" w:line="240" w:lineRule="auto"/>
        <w:jc w:val="both"/>
        <w:rPr>
          <w:rFonts w:ascii="Times New Roman" w:hAnsi="Times New Roman"/>
          <w:sz w:val="24"/>
          <w:szCs w:val="24"/>
        </w:rPr>
      </w:pPr>
      <w:r>
        <w:rPr>
          <w:rFonts w:ascii="Times New Roman" w:hAnsi="Times New Roman"/>
          <w:sz w:val="24"/>
          <w:szCs w:val="24"/>
          <w:lang w:eastAsia="ar-SA"/>
        </w:rPr>
        <w:t xml:space="preserve">         9</w:t>
      </w:r>
      <w:r w:rsidRPr="001836AE">
        <w:rPr>
          <w:rFonts w:ascii="Times New Roman" w:hAnsi="Times New Roman"/>
          <w:sz w:val="24"/>
          <w:szCs w:val="24"/>
          <w:lang w:eastAsia="ar-SA"/>
        </w:rPr>
        <w:t xml:space="preserve">.4.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w:t>
      </w:r>
      <w:r w:rsidRPr="001836AE">
        <w:rPr>
          <w:rFonts w:ascii="Times New Roman" w:hAnsi="Times New Roman"/>
          <w:sz w:val="24"/>
          <w:szCs w:val="24"/>
        </w:rPr>
        <w:t xml:space="preserve">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 </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9</w:t>
      </w:r>
      <w:r w:rsidRPr="001836AE">
        <w:rPr>
          <w:rFonts w:ascii="Times New Roman" w:hAnsi="Times New Roman"/>
          <w:sz w:val="24"/>
          <w:szCs w:val="24"/>
          <w:lang w:eastAsia="ar-SA"/>
        </w:rPr>
        <w:t>.5. После прекращения действий указанных обстоятельств сторона обязана в разумный срок сообщить об этом другой стороне в письменной форме, указав при этом срок, к которому предполагается выполнить обязательства. Если сторона не направит или несвоевременно направит необходимые извещения, то она обязана возместить другой стороне причиненные этим убытки.</w:t>
      </w:r>
    </w:p>
    <w:p w:rsidR="00621B35" w:rsidRPr="001836AE" w:rsidRDefault="00621B35" w:rsidP="0007254C">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9</w:t>
      </w:r>
      <w:r w:rsidRPr="001836AE">
        <w:rPr>
          <w:rFonts w:ascii="Times New Roman" w:hAnsi="Times New Roman"/>
          <w:sz w:val="24"/>
          <w:szCs w:val="24"/>
          <w:lang w:eastAsia="ar-SA"/>
        </w:rPr>
        <w:t>.6. В случае, возникновения обстоятельств непреодолимой силы срок выполнения обязательств по настоящему контракту отодвигается соразмерно времени, в течение которого действуют такие обстоятельства и их последствия.</w:t>
      </w:r>
    </w:p>
    <w:p w:rsidR="00621B35" w:rsidRPr="001836AE" w:rsidRDefault="00621B35" w:rsidP="0007254C">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9</w:t>
      </w:r>
      <w:r w:rsidRPr="001836AE">
        <w:rPr>
          <w:rFonts w:ascii="Times New Roman" w:hAnsi="Times New Roman"/>
          <w:sz w:val="24"/>
          <w:szCs w:val="24"/>
          <w:lang w:eastAsia="ar-SA"/>
        </w:rPr>
        <w:t>.7. Если обстоятельства непреодолимой силы действуют на протяжении 3 (трех) последователь</w:t>
      </w:r>
      <w:r>
        <w:rPr>
          <w:rFonts w:ascii="Times New Roman" w:hAnsi="Times New Roman"/>
          <w:sz w:val="24"/>
          <w:szCs w:val="24"/>
          <w:lang w:eastAsia="ar-SA"/>
        </w:rPr>
        <w:t>ных месяцев, настоящий контракт</w:t>
      </w:r>
      <w:r w:rsidRPr="001836AE">
        <w:rPr>
          <w:rFonts w:ascii="Times New Roman" w:hAnsi="Times New Roman"/>
          <w:sz w:val="24"/>
          <w:szCs w:val="24"/>
          <w:lang w:eastAsia="ar-SA"/>
        </w:rPr>
        <w:t xml:space="preserve"> может быть расторгнут по соглашению Сторон путем направления письменного уведомления другой Стороне.</w:t>
      </w:r>
    </w:p>
    <w:p w:rsidR="00621B35" w:rsidRPr="001836AE" w:rsidRDefault="00621B35" w:rsidP="00AF11EF">
      <w:pPr>
        <w:numPr>
          <w:ilvl w:val="0"/>
          <w:numId w:val="14"/>
        </w:numPr>
        <w:autoSpaceDE w:val="0"/>
        <w:autoSpaceDN w:val="0"/>
        <w:adjustRightInd w:val="0"/>
        <w:spacing w:after="0" w:line="240" w:lineRule="auto"/>
        <w:jc w:val="center"/>
        <w:rPr>
          <w:rFonts w:ascii="Times New Roman" w:hAnsi="Times New Roman"/>
          <w:b/>
          <w:bCs/>
          <w:color w:val="000000"/>
          <w:sz w:val="24"/>
          <w:szCs w:val="24"/>
          <w:lang w:eastAsia="ru-RU"/>
        </w:rPr>
      </w:pPr>
      <w:r w:rsidRPr="000C173B">
        <w:rPr>
          <w:rFonts w:ascii="Times New Roman" w:hAnsi="Times New Roman"/>
          <w:b/>
          <w:bCs/>
          <w:sz w:val="24"/>
          <w:szCs w:val="24"/>
          <w:lang w:eastAsia="ru-RU"/>
        </w:rPr>
        <w:t>1</w:t>
      </w:r>
      <w:r w:rsidR="000C173B" w:rsidRPr="000C173B">
        <w:rPr>
          <w:rFonts w:ascii="Times New Roman" w:hAnsi="Times New Roman"/>
          <w:b/>
          <w:bCs/>
          <w:sz w:val="24"/>
          <w:szCs w:val="24"/>
          <w:lang w:eastAsia="ru-RU"/>
        </w:rPr>
        <w:t>0</w:t>
      </w:r>
      <w:r w:rsidRPr="000C173B">
        <w:rPr>
          <w:rFonts w:ascii="Times New Roman" w:hAnsi="Times New Roman"/>
          <w:b/>
          <w:bCs/>
          <w:sz w:val="24"/>
          <w:szCs w:val="24"/>
          <w:lang w:eastAsia="ru-RU"/>
        </w:rPr>
        <w:t>.</w:t>
      </w:r>
      <w:r w:rsidRPr="001836AE">
        <w:rPr>
          <w:rFonts w:ascii="Times New Roman" w:hAnsi="Times New Roman"/>
          <w:b/>
          <w:bCs/>
          <w:color w:val="000000"/>
          <w:sz w:val="24"/>
          <w:szCs w:val="24"/>
          <w:lang w:eastAsia="ru-RU"/>
        </w:rPr>
        <w:t xml:space="preserve"> Порядок разрешения споров</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0</w:t>
      </w:r>
      <w:r w:rsidRPr="001836AE">
        <w:rPr>
          <w:rFonts w:ascii="Times New Roman" w:hAnsi="Times New Roman"/>
          <w:sz w:val="24"/>
          <w:szCs w:val="24"/>
          <w:lang w:eastAsia="ar-SA"/>
        </w:rPr>
        <w:t xml:space="preserve">.1.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 </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0</w:t>
      </w:r>
      <w:r w:rsidRPr="001836AE">
        <w:rPr>
          <w:rFonts w:ascii="Times New Roman" w:hAnsi="Times New Roman"/>
          <w:sz w:val="24"/>
          <w:szCs w:val="24"/>
          <w:lang w:eastAsia="ar-SA"/>
        </w:rPr>
        <w:t xml:space="preserve">.2. Претензия в письменной форме направляется Стороне, допустившей нарушение условий </w:t>
      </w:r>
      <w:r w:rsidRPr="001836AE">
        <w:rPr>
          <w:rFonts w:ascii="Times New Roman" w:hAnsi="Times New Roman"/>
          <w:sz w:val="24"/>
          <w:szCs w:val="24"/>
          <w:lang w:eastAsia="ar-SA"/>
        </w:rPr>
        <w:lastRenderedPageBreak/>
        <w:t xml:space="preserve">контракта. В претензии указываются допущенные нарушения со ссылкой на соответствующие положения контракта и его приложения, стоимостная оценка ответственности (неустойки), а также действия, которые должны быть произведены для устранения нарушений. </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0</w:t>
      </w:r>
      <w:r w:rsidRPr="001836AE">
        <w:rPr>
          <w:rFonts w:ascii="Times New Roman" w:hAnsi="Times New Roman"/>
          <w:sz w:val="24"/>
          <w:szCs w:val="24"/>
          <w:lang w:eastAsia="ar-SA"/>
        </w:rPr>
        <w:t>.3. Срок рассмотрения писем, уведомлений или претензий не может превышать 10 (десять) календарных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0</w:t>
      </w:r>
      <w:r w:rsidRPr="001836AE">
        <w:rPr>
          <w:rFonts w:ascii="Times New Roman" w:hAnsi="Times New Roman"/>
          <w:sz w:val="24"/>
          <w:szCs w:val="24"/>
          <w:lang w:eastAsia="ar-SA"/>
        </w:rPr>
        <w:t>.4. При неурегулировании Сторонами в досудебном порядке спор передается на разрешение в Арбитражный суд Самарской области.</w:t>
      </w:r>
    </w:p>
    <w:p w:rsidR="00621B35" w:rsidRPr="001836AE" w:rsidRDefault="00621B35" w:rsidP="00AF11EF">
      <w:pPr>
        <w:numPr>
          <w:ilvl w:val="0"/>
          <w:numId w:val="14"/>
        </w:numPr>
        <w:autoSpaceDE w:val="0"/>
        <w:autoSpaceDN w:val="0"/>
        <w:adjustRightInd w:val="0"/>
        <w:spacing w:after="0" w:line="240" w:lineRule="auto"/>
        <w:jc w:val="center"/>
        <w:rPr>
          <w:rFonts w:ascii="Times New Roman" w:hAnsi="Times New Roman"/>
          <w:b/>
          <w:bCs/>
          <w:color w:val="000000"/>
          <w:sz w:val="24"/>
          <w:szCs w:val="24"/>
          <w:lang w:eastAsia="ru-RU"/>
        </w:rPr>
      </w:pPr>
      <w:r w:rsidRPr="001836AE">
        <w:rPr>
          <w:rFonts w:ascii="Times New Roman" w:hAnsi="Times New Roman"/>
          <w:b/>
          <w:bCs/>
          <w:color w:val="000000"/>
          <w:sz w:val="24"/>
          <w:szCs w:val="24"/>
          <w:lang w:eastAsia="ru-RU"/>
        </w:rPr>
        <w:t>1</w:t>
      </w:r>
      <w:r>
        <w:rPr>
          <w:rFonts w:ascii="Times New Roman" w:hAnsi="Times New Roman"/>
          <w:b/>
          <w:bCs/>
          <w:color w:val="000000"/>
          <w:sz w:val="24"/>
          <w:szCs w:val="24"/>
          <w:lang w:eastAsia="ru-RU"/>
        </w:rPr>
        <w:t>1</w:t>
      </w:r>
      <w:r w:rsidRPr="001836AE">
        <w:rPr>
          <w:rFonts w:ascii="Times New Roman" w:hAnsi="Times New Roman"/>
          <w:b/>
          <w:bCs/>
          <w:color w:val="000000"/>
          <w:sz w:val="24"/>
          <w:szCs w:val="24"/>
          <w:lang w:eastAsia="ru-RU"/>
        </w:rPr>
        <w:t>. Порядок изменения и расторжения Контракта</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1</w:t>
      </w:r>
      <w:r w:rsidRPr="001836AE">
        <w:rPr>
          <w:rFonts w:ascii="Times New Roman" w:hAnsi="Times New Roman"/>
          <w:sz w:val="24"/>
          <w:szCs w:val="24"/>
          <w:lang w:eastAsia="ar-SA"/>
        </w:rPr>
        <w:t xml:space="preserve">.1. Любые изменения и дополнения к настоящему контракту имеют силу только при условии их оформления в письменном виде и подписания Сторонами. </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1</w:t>
      </w:r>
      <w:r w:rsidRPr="001836AE">
        <w:rPr>
          <w:rFonts w:ascii="Times New Roman" w:hAnsi="Times New Roman"/>
          <w:sz w:val="24"/>
          <w:szCs w:val="24"/>
          <w:lang w:eastAsia="ar-SA"/>
        </w:rPr>
        <w:t xml:space="preserve">.2. </w:t>
      </w:r>
      <w:r w:rsidR="004A6087">
        <w:rPr>
          <w:rFonts w:ascii="Times New Roman" w:hAnsi="Times New Roman"/>
          <w:sz w:val="24"/>
          <w:szCs w:val="24"/>
          <w:lang w:eastAsia="ar-SA"/>
        </w:rPr>
        <w:t>Р</w:t>
      </w:r>
      <w:r w:rsidRPr="001836AE">
        <w:rPr>
          <w:rFonts w:ascii="Times New Roman" w:hAnsi="Times New Roman"/>
          <w:sz w:val="24"/>
          <w:szCs w:val="24"/>
          <w:lang w:eastAsia="ar-SA"/>
        </w:rPr>
        <w:t>асторжение настоящего контракта может иметь место в соответствии с п.</w:t>
      </w:r>
      <w:r>
        <w:rPr>
          <w:rFonts w:ascii="Times New Roman" w:hAnsi="Times New Roman"/>
          <w:sz w:val="24"/>
          <w:szCs w:val="24"/>
          <w:lang w:eastAsia="ar-SA"/>
        </w:rPr>
        <w:t>9</w:t>
      </w:r>
      <w:r w:rsidRPr="001836AE">
        <w:rPr>
          <w:rFonts w:ascii="Times New Roman" w:hAnsi="Times New Roman"/>
          <w:sz w:val="24"/>
          <w:szCs w:val="24"/>
          <w:lang w:eastAsia="ar-SA"/>
        </w:rPr>
        <w:t xml:space="preserve">.7. настоящего контракта, по соглашению Сторон, по решению суда по основаниям, предусмотренным законодательством Российской Федерации, в одностороннем порядке в соответствии с гражданским законодательством Российской Федерации. </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1</w:t>
      </w:r>
      <w:r w:rsidRPr="001836AE">
        <w:rPr>
          <w:rFonts w:ascii="Times New Roman" w:hAnsi="Times New Roman"/>
          <w:sz w:val="24"/>
          <w:szCs w:val="24"/>
          <w:lang w:eastAsia="ar-SA"/>
        </w:rPr>
        <w:t xml:space="preserve">.3. Сторона, намерившаяся расторгнуть настоящий контракт, должна направить письменное уведомление о своем намерении другой Стороне не позднее чем за 10 (десять) дней до предполагаемого дня расторжения. </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1</w:t>
      </w:r>
      <w:r w:rsidRPr="001836AE">
        <w:rPr>
          <w:rFonts w:ascii="Times New Roman" w:hAnsi="Times New Roman"/>
          <w:sz w:val="24"/>
          <w:szCs w:val="24"/>
          <w:lang w:eastAsia="ar-SA"/>
        </w:rPr>
        <w:t>.4. Страхователь вправе обратиться в суд о расторжении настоящего контракта и возмещении понесенных расходов, в том числе в следующих случаях:</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-задержки Страховщиком сроков оказания услуг более чем на 10 (десять) дней по причинам, не зависящим от Страхователя;</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 при систематическом нарушении условий контракта (более двух раз).</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 иным основаниям, предусмотренным действующим законодательством РФ, которые могут повлечь неисполнение Страховщиком своих обязательств по настоящему контракту.</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1</w:t>
      </w:r>
      <w:r w:rsidRPr="001836AE">
        <w:rPr>
          <w:rFonts w:ascii="Times New Roman" w:hAnsi="Times New Roman"/>
          <w:sz w:val="24"/>
          <w:szCs w:val="24"/>
          <w:lang w:eastAsia="ar-SA"/>
        </w:rPr>
        <w:t>.5. Страховщик вправе обратиться в суд о расторжении настоящего контракта и возмещения понесенных расходов, в том числе в следующих случаях:</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 задержки Страхователем расчетов за принятые Страхователем Услуги более чем 60 дней.</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1</w:t>
      </w:r>
      <w:r w:rsidRPr="001836AE">
        <w:rPr>
          <w:rFonts w:ascii="Times New Roman" w:hAnsi="Times New Roman"/>
          <w:sz w:val="24"/>
          <w:szCs w:val="24"/>
          <w:lang w:eastAsia="ar-SA"/>
        </w:rPr>
        <w:t>.6. При расторжении контракта по любым основаниям Страхователь обязан:</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 принять услуги, фактически оказанные Страховщиком с надлежащим качеством и на условиях, установленных контрактом на момент расторжения контракта;</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 в течение 7(семи) банковских дней оплатить фактически оказанные услуги.</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567"/>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1</w:t>
      </w:r>
      <w:r w:rsidRPr="001836AE">
        <w:rPr>
          <w:rFonts w:ascii="Times New Roman" w:hAnsi="Times New Roman"/>
          <w:sz w:val="24"/>
          <w:szCs w:val="24"/>
          <w:lang w:eastAsia="ar-SA"/>
        </w:rPr>
        <w:t>.7. Контракт считается расторгнутым по соглашению Сторон только при условии урегулирования Сторонами материальных и финансовых претензий по выполненным до момента расторжения Контракта обязательствам.</w:t>
      </w:r>
    </w:p>
    <w:p w:rsidR="00621B35" w:rsidRPr="001836AE" w:rsidRDefault="00621B35" w:rsidP="002F5F25">
      <w:pPr>
        <w:spacing w:after="0"/>
        <w:jc w:val="center"/>
        <w:rPr>
          <w:rFonts w:ascii="Times New Roman" w:hAnsi="Times New Roman"/>
          <w:b/>
          <w:sz w:val="24"/>
          <w:szCs w:val="24"/>
        </w:rPr>
      </w:pPr>
      <w:r w:rsidRPr="001836AE">
        <w:rPr>
          <w:rFonts w:ascii="Times New Roman" w:hAnsi="Times New Roman"/>
          <w:b/>
          <w:sz w:val="24"/>
          <w:szCs w:val="24"/>
        </w:rPr>
        <w:t>1</w:t>
      </w:r>
      <w:r>
        <w:rPr>
          <w:rFonts w:ascii="Times New Roman" w:hAnsi="Times New Roman"/>
          <w:b/>
          <w:sz w:val="24"/>
          <w:szCs w:val="24"/>
        </w:rPr>
        <w:t>2</w:t>
      </w:r>
      <w:r w:rsidRPr="001836AE">
        <w:rPr>
          <w:rFonts w:ascii="Times New Roman" w:hAnsi="Times New Roman"/>
          <w:b/>
          <w:sz w:val="24"/>
          <w:szCs w:val="24"/>
        </w:rPr>
        <w:t>. Соответствие Страховщика единым требования  участника закупок</w:t>
      </w:r>
    </w:p>
    <w:p w:rsidR="00621B35" w:rsidRPr="001836AE" w:rsidRDefault="00621B35" w:rsidP="00A1405B">
      <w:pPr>
        <w:spacing w:after="0"/>
        <w:ind w:firstLine="567"/>
        <w:jc w:val="both"/>
        <w:rPr>
          <w:rFonts w:ascii="Times New Roman" w:hAnsi="Times New Roman"/>
          <w:sz w:val="24"/>
          <w:szCs w:val="24"/>
        </w:rPr>
      </w:pPr>
      <w:r w:rsidRPr="001836AE">
        <w:rPr>
          <w:rFonts w:ascii="Times New Roman" w:hAnsi="Times New Roman"/>
          <w:sz w:val="24"/>
          <w:szCs w:val="24"/>
        </w:rPr>
        <w:t>1</w:t>
      </w:r>
      <w:r>
        <w:rPr>
          <w:rFonts w:ascii="Times New Roman" w:hAnsi="Times New Roman"/>
          <w:sz w:val="24"/>
          <w:szCs w:val="24"/>
        </w:rPr>
        <w:t>2</w:t>
      </w:r>
      <w:r w:rsidRPr="001836AE">
        <w:rPr>
          <w:rFonts w:ascii="Times New Roman" w:hAnsi="Times New Roman"/>
          <w:sz w:val="24"/>
          <w:szCs w:val="24"/>
        </w:rPr>
        <w:t>.1. Страховщик соответствует единым требованиям участника закупок,  установленных ст.31  Федерального закона от 05.04.2013 № 44-ФЗ «О контрактной системе в сфере закупок товаров, работ, услуг для государственных и муниципальных нужд»</w:t>
      </w:r>
    </w:p>
    <w:p w:rsidR="00621B35" w:rsidRPr="001836AE" w:rsidRDefault="00621B35" w:rsidP="00BC13BF">
      <w:pPr>
        <w:numPr>
          <w:ilvl w:val="0"/>
          <w:numId w:val="14"/>
        </w:numPr>
        <w:autoSpaceDE w:val="0"/>
        <w:autoSpaceDN w:val="0"/>
        <w:adjustRightInd w:val="0"/>
        <w:spacing w:after="0" w:line="240" w:lineRule="auto"/>
        <w:jc w:val="center"/>
        <w:rPr>
          <w:rFonts w:ascii="Times New Roman" w:hAnsi="Times New Roman"/>
          <w:b/>
          <w:bCs/>
          <w:color w:val="000000"/>
          <w:sz w:val="24"/>
          <w:szCs w:val="24"/>
          <w:lang w:eastAsia="ru-RU"/>
        </w:rPr>
      </w:pPr>
      <w:r w:rsidRPr="001836AE">
        <w:rPr>
          <w:rFonts w:ascii="Times New Roman" w:hAnsi="Times New Roman"/>
          <w:b/>
          <w:bCs/>
          <w:color w:val="000000"/>
          <w:sz w:val="24"/>
          <w:szCs w:val="24"/>
          <w:lang w:eastAsia="ru-RU"/>
        </w:rPr>
        <w:t>1</w:t>
      </w:r>
      <w:r>
        <w:rPr>
          <w:rFonts w:ascii="Times New Roman" w:hAnsi="Times New Roman"/>
          <w:b/>
          <w:bCs/>
          <w:color w:val="000000"/>
          <w:sz w:val="24"/>
          <w:szCs w:val="24"/>
          <w:lang w:eastAsia="ru-RU"/>
        </w:rPr>
        <w:t>3</w:t>
      </w:r>
      <w:r w:rsidRPr="001836AE">
        <w:rPr>
          <w:rFonts w:ascii="Times New Roman" w:hAnsi="Times New Roman"/>
          <w:b/>
          <w:bCs/>
          <w:color w:val="000000"/>
          <w:sz w:val="24"/>
          <w:szCs w:val="24"/>
          <w:lang w:eastAsia="ru-RU"/>
        </w:rPr>
        <w:t>. Прочие условия</w:t>
      </w:r>
    </w:p>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709"/>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3</w:t>
      </w:r>
      <w:r w:rsidRPr="001836AE">
        <w:rPr>
          <w:rFonts w:ascii="Times New Roman" w:hAnsi="Times New Roman"/>
          <w:sz w:val="24"/>
          <w:szCs w:val="24"/>
          <w:lang w:eastAsia="ar-SA"/>
        </w:rPr>
        <w:t xml:space="preserve">.1. </w:t>
      </w:r>
      <w:bookmarkStart w:id="3" w:name="_Hlk97200582"/>
      <w:r w:rsidRPr="001836AE">
        <w:rPr>
          <w:rFonts w:ascii="Times New Roman" w:hAnsi="Times New Roman"/>
          <w:sz w:val="24"/>
          <w:szCs w:val="24"/>
          <w:lang w:eastAsia="ar-SA"/>
        </w:rPr>
        <w:t xml:space="preserve">Действие настоящего контракта распространяется на правоотношения, возникшие с момента его подписания до полного выполнения Сторонами своих обязательств по выданным согласно Приложению к Контракту полисам обязательного страхования, а в части </w:t>
      </w:r>
      <w:r w:rsidRPr="001836AE">
        <w:rPr>
          <w:rFonts w:ascii="Times New Roman" w:hAnsi="Times New Roman"/>
          <w:sz w:val="24"/>
          <w:szCs w:val="24"/>
        </w:rPr>
        <w:t>а в части действия страховых полисов - на срок, указанный в страховом полисе, в части гарантийных обязательств – до полного их исполнения</w:t>
      </w:r>
      <w:r w:rsidRPr="001836AE">
        <w:rPr>
          <w:rFonts w:ascii="Times New Roman" w:hAnsi="Times New Roman"/>
          <w:sz w:val="24"/>
          <w:szCs w:val="24"/>
          <w:lang w:eastAsia="ar-SA"/>
        </w:rPr>
        <w:t>.</w:t>
      </w:r>
    </w:p>
    <w:bookmarkEnd w:id="3"/>
    <w:p w:rsidR="00621B35" w:rsidRPr="001836AE" w:rsidRDefault="00621B35" w:rsidP="00A1405B">
      <w:pPr>
        <w:widowControl w:val="0"/>
        <w:shd w:val="clear" w:color="auto" w:fill="FFFFFF"/>
        <w:tabs>
          <w:tab w:val="left" w:pos="0"/>
        </w:tabs>
        <w:suppressAutoHyphens/>
        <w:autoSpaceDE w:val="0"/>
        <w:autoSpaceDN w:val="0"/>
        <w:adjustRightInd w:val="0"/>
        <w:spacing w:after="0" w:line="240" w:lineRule="auto"/>
        <w:ind w:firstLine="709"/>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3</w:t>
      </w:r>
      <w:r w:rsidRPr="001836AE">
        <w:rPr>
          <w:rFonts w:ascii="Times New Roman" w:hAnsi="Times New Roman"/>
          <w:sz w:val="24"/>
          <w:szCs w:val="24"/>
          <w:lang w:eastAsia="ar-SA"/>
        </w:rPr>
        <w:t>.2. Истечение срока действия контракта не освобождает стороны от ответственности за его нарушение.</w:t>
      </w:r>
    </w:p>
    <w:p w:rsidR="00621B35" w:rsidRPr="001836AE" w:rsidRDefault="00621B35" w:rsidP="00960974">
      <w:pPr>
        <w:spacing w:after="0" w:line="240" w:lineRule="auto"/>
        <w:ind w:firstLine="709"/>
        <w:rPr>
          <w:rFonts w:ascii="Times New Roman" w:hAnsi="Times New Roman"/>
          <w:sz w:val="24"/>
          <w:szCs w:val="24"/>
        </w:rPr>
      </w:pPr>
      <w:r w:rsidRPr="001836AE">
        <w:rPr>
          <w:rFonts w:ascii="Times New Roman" w:hAnsi="Times New Roman"/>
          <w:sz w:val="24"/>
          <w:szCs w:val="24"/>
          <w:lang w:eastAsia="ar-SA"/>
        </w:rPr>
        <w:t>1</w:t>
      </w:r>
      <w:r>
        <w:rPr>
          <w:rFonts w:ascii="Times New Roman" w:hAnsi="Times New Roman"/>
          <w:sz w:val="24"/>
          <w:szCs w:val="24"/>
          <w:lang w:eastAsia="ar-SA"/>
        </w:rPr>
        <w:t>3</w:t>
      </w:r>
      <w:r w:rsidRPr="001836AE">
        <w:rPr>
          <w:rFonts w:ascii="Times New Roman" w:hAnsi="Times New Roman"/>
          <w:sz w:val="24"/>
          <w:szCs w:val="24"/>
          <w:lang w:eastAsia="ar-SA"/>
        </w:rPr>
        <w:t xml:space="preserve">.3. При изменении у одной из Сторон местонахождения, наименования, банковских и других реквизитов она обязана в течение 1 (одного) дня письменно известить об этом другую Сторону. </w:t>
      </w:r>
      <w:r w:rsidRPr="001836AE">
        <w:rPr>
          <w:rFonts w:ascii="Times New Roman" w:hAnsi="Times New Roman"/>
          <w:sz w:val="24"/>
          <w:szCs w:val="24"/>
        </w:rPr>
        <w:t>Сторона не уведомившая, несвоевременно уведомившая об изменении местонахождения, наименования, банковских и иных реквизитов несет ответственность за это самостоятельно.</w:t>
      </w:r>
    </w:p>
    <w:p w:rsidR="00621B35" w:rsidRPr="001836AE" w:rsidRDefault="00621B35" w:rsidP="00960974">
      <w:pPr>
        <w:widowControl w:val="0"/>
        <w:shd w:val="clear" w:color="auto" w:fill="FFFFFF"/>
        <w:tabs>
          <w:tab w:val="left" w:pos="0"/>
        </w:tabs>
        <w:suppressAutoHyphens/>
        <w:autoSpaceDE w:val="0"/>
        <w:autoSpaceDN w:val="0"/>
        <w:adjustRightInd w:val="0"/>
        <w:spacing w:after="0" w:line="240" w:lineRule="auto"/>
        <w:ind w:firstLine="709"/>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3</w:t>
      </w:r>
      <w:r w:rsidRPr="001836AE">
        <w:rPr>
          <w:rFonts w:ascii="Times New Roman" w:hAnsi="Times New Roman"/>
          <w:sz w:val="24"/>
          <w:szCs w:val="24"/>
          <w:lang w:eastAsia="ar-SA"/>
        </w:rPr>
        <w:t xml:space="preserve">.4. Вопросы, не урегулированные настоящим контрактом, разрешаются в соответствии с законодательством Российской Федерации. </w:t>
      </w:r>
    </w:p>
    <w:p w:rsidR="00621B35" w:rsidRPr="001836AE" w:rsidRDefault="00621B35" w:rsidP="00960974">
      <w:pPr>
        <w:widowControl w:val="0"/>
        <w:shd w:val="clear" w:color="auto" w:fill="FFFFFF"/>
        <w:tabs>
          <w:tab w:val="left" w:pos="0"/>
        </w:tabs>
        <w:suppressAutoHyphens/>
        <w:autoSpaceDE w:val="0"/>
        <w:autoSpaceDN w:val="0"/>
        <w:adjustRightInd w:val="0"/>
        <w:spacing w:after="0" w:line="240" w:lineRule="auto"/>
        <w:ind w:firstLine="709"/>
        <w:jc w:val="both"/>
        <w:rPr>
          <w:rFonts w:ascii="Times New Roman" w:hAnsi="Times New Roman"/>
          <w:sz w:val="24"/>
          <w:szCs w:val="24"/>
          <w:lang w:eastAsia="ar-SA"/>
        </w:rPr>
      </w:pPr>
      <w:r w:rsidRPr="001836AE">
        <w:rPr>
          <w:rFonts w:ascii="Times New Roman" w:hAnsi="Times New Roman"/>
          <w:sz w:val="24"/>
          <w:szCs w:val="24"/>
          <w:lang w:eastAsia="ar-SA"/>
        </w:rPr>
        <w:t>1</w:t>
      </w:r>
      <w:r>
        <w:rPr>
          <w:rFonts w:ascii="Times New Roman" w:hAnsi="Times New Roman"/>
          <w:sz w:val="24"/>
          <w:szCs w:val="24"/>
          <w:lang w:eastAsia="ar-SA"/>
        </w:rPr>
        <w:t>3</w:t>
      </w:r>
      <w:r w:rsidRPr="001836AE">
        <w:rPr>
          <w:rFonts w:ascii="Times New Roman" w:hAnsi="Times New Roman"/>
          <w:sz w:val="24"/>
          <w:szCs w:val="24"/>
          <w:lang w:eastAsia="ar-SA"/>
        </w:rPr>
        <w:t>.5. Неотъемлемой частью настоящего контракта является:</w:t>
      </w:r>
    </w:p>
    <w:p w:rsidR="00621B35" w:rsidRPr="001836AE" w:rsidRDefault="00621B35" w:rsidP="00960974">
      <w:pPr>
        <w:widowControl w:val="0"/>
        <w:shd w:val="clear" w:color="auto" w:fill="FFFFFF"/>
        <w:tabs>
          <w:tab w:val="left" w:pos="0"/>
        </w:tabs>
        <w:suppressAutoHyphens/>
        <w:autoSpaceDE w:val="0"/>
        <w:autoSpaceDN w:val="0"/>
        <w:adjustRightInd w:val="0"/>
        <w:spacing w:after="0" w:line="240" w:lineRule="auto"/>
        <w:ind w:firstLine="709"/>
        <w:jc w:val="both"/>
        <w:rPr>
          <w:rFonts w:ascii="Times New Roman" w:hAnsi="Times New Roman"/>
          <w:sz w:val="24"/>
          <w:szCs w:val="24"/>
          <w:lang w:eastAsia="ar-SA"/>
        </w:rPr>
      </w:pPr>
      <w:r w:rsidRPr="001836AE">
        <w:rPr>
          <w:rFonts w:ascii="Times New Roman" w:hAnsi="Times New Roman"/>
          <w:sz w:val="24"/>
          <w:szCs w:val="24"/>
          <w:lang w:eastAsia="ar-SA"/>
        </w:rPr>
        <w:t>Приложение №1 «Спецификация».</w:t>
      </w:r>
    </w:p>
    <w:p w:rsidR="00621B35" w:rsidRPr="001836AE" w:rsidRDefault="00621B35" w:rsidP="00BC13BF">
      <w:pPr>
        <w:numPr>
          <w:ilvl w:val="0"/>
          <w:numId w:val="14"/>
        </w:numPr>
        <w:autoSpaceDE w:val="0"/>
        <w:autoSpaceDN w:val="0"/>
        <w:adjustRightInd w:val="0"/>
        <w:spacing w:after="0" w:line="240" w:lineRule="auto"/>
        <w:jc w:val="center"/>
        <w:rPr>
          <w:rFonts w:ascii="Times New Roman" w:hAnsi="Times New Roman"/>
          <w:b/>
          <w:bCs/>
          <w:color w:val="000000"/>
          <w:sz w:val="24"/>
          <w:szCs w:val="24"/>
          <w:lang w:eastAsia="ru-RU"/>
        </w:rPr>
      </w:pPr>
    </w:p>
    <w:p w:rsidR="00621B35" w:rsidRPr="001836AE" w:rsidRDefault="00621B35" w:rsidP="00BC13BF">
      <w:pPr>
        <w:numPr>
          <w:ilvl w:val="0"/>
          <w:numId w:val="14"/>
        </w:numPr>
        <w:autoSpaceDE w:val="0"/>
        <w:autoSpaceDN w:val="0"/>
        <w:adjustRightInd w:val="0"/>
        <w:spacing w:after="0" w:line="240" w:lineRule="auto"/>
        <w:jc w:val="center"/>
        <w:rPr>
          <w:rFonts w:ascii="Times New Roman" w:hAnsi="Times New Roman"/>
          <w:b/>
          <w:bCs/>
          <w:color w:val="000000"/>
          <w:sz w:val="24"/>
          <w:szCs w:val="24"/>
          <w:lang w:eastAsia="ru-RU"/>
        </w:rPr>
      </w:pPr>
      <w:r w:rsidRPr="001836AE">
        <w:rPr>
          <w:rFonts w:ascii="Times New Roman" w:hAnsi="Times New Roman"/>
          <w:b/>
          <w:bCs/>
          <w:color w:val="000000"/>
          <w:sz w:val="24"/>
          <w:szCs w:val="24"/>
          <w:lang w:eastAsia="ru-RU"/>
        </w:rPr>
        <w:t>1</w:t>
      </w:r>
      <w:r>
        <w:rPr>
          <w:rFonts w:ascii="Times New Roman" w:hAnsi="Times New Roman"/>
          <w:b/>
          <w:bCs/>
          <w:color w:val="000000"/>
          <w:sz w:val="24"/>
          <w:szCs w:val="24"/>
          <w:lang w:eastAsia="ru-RU"/>
        </w:rPr>
        <w:t>4</w:t>
      </w:r>
      <w:r w:rsidRPr="001836AE">
        <w:rPr>
          <w:rFonts w:ascii="Times New Roman" w:hAnsi="Times New Roman"/>
          <w:b/>
          <w:bCs/>
          <w:color w:val="000000"/>
          <w:sz w:val="24"/>
          <w:szCs w:val="24"/>
          <w:lang w:eastAsia="ru-RU"/>
        </w:rPr>
        <w:t>. Адреса, реквизиты и подписи Сторон</w:t>
      </w:r>
    </w:p>
    <w:p w:rsidR="00621B35" w:rsidRPr="001836AE" w:rsidRDefault="00621B35" w:rsidP="00BC13BF">
      <w:pPr>
        <w:widowControl w:val="0"/>
        <w:shd w:val="clear" w:color="auto" w:fill="FFFFFF"/>
        <w:tabs>
          <w:tab w:val="left" w:pos="0"/>
        </w:tabs>
        <w:suppressAutoHyphens/>
        <w:autoSpaceDE w:val="0"/>
        <w:autoSpaceDN w:val="0"/>
        <w:adjustRightInd w:val="0"/>
        <w:spacing w:after="0" w:line="240" w:lineRule="auto"/>
        <w:ind w:firstLine="709"/>
        <w:jc w:val="both"/>
        <w:rPr>
          <w:rFonts w:ascii="Times New Roman" w:hAnsi="Times New Roman"/>
          <w:sz w:val="24"/>
          <w:szCs w:val="24"/>
          <w:lang w:eastAsia="ar-SA"/>
        </w:rPr>
      </w:pPr>
    </w:p>
    <w:tbl>
      <w:tblPr>
        <w:tblW w:w="10207" w:type="dxa"/>
        <w:tblInd w:w="108" w:type="dxa"/>
        <w:tblLook w:val="0000" w:firstRow="0" w:lastRow="0" w:firstColumn="0" w:lastColumn="0" w:noHBand="0" w:noVBand="0"/>
      </w:tblPr>
      <w:tblGrid>
        <w:gridCol w:w="4962"/>
        <w:gridCol w:w="5245"/>
      </w:tblGrid>
      <w:tr w:rsidR="00621B35" w:rsidRPr="001836AE" w:rsidTr="00B864B0">
        <w:tc>
          <w:tcPr>
            <w:tcW w:w="4962" w:type="dxa"/>
          </w:tcPr>
          <w:p w:rsidR="00621B35" w:rsidRPr="001836AE" w:rsidRDefault="00621B35" w:rsidP="00132EEB">
            <w:pPr>
              <w:spacing w:after="0" w:line="240" w:lineRule="auto"/>
              <w:jc w:val="center"/>
              <w:rPr>
                <w:rFonts w:ascii="Times New Roman" w:hAnsi="Times New Roman"/>
                <w:b/>
                <w:bCs/>
                <w:sz w:val="24"/>
                <w:szCs w:val="24"/>
              </w:rPr>
            </w:pPr>
            <w:r w:rsidRPr="001836AE">
              <w:rPr>
                <w:rFonts w:ascii="Times New Roman" w:hAnsi="Times New Roman"/>
                <w:b/>
                <w:bCs/>
                <w:sz w:val="24"/>
                <w:szCs w:val="24"/>
              </w:rPr>
              <w:t>Страховщик</w:t>
            </w:r>
          </w:p>
          <w:p w:rsidR="00621B35" w:rsidRPr="001836AE" w:rsidRDefault="00621B35" w:rsidP="00132EEB">
            <w:pPr>
              <w:spacing w:after="0" w:line="240" w:lineRule="auto"/>
              <w:jc w:val="center"/>
              <w:rPr>
                <w:rFonts w:ascii="Times New Roman" w:hAnsi="Times New Roman"/>
                <w:b/>
                <w:bCs/>
                <w:sz w:val="24"/>
                <w:szCs w:val="24"/>
              </w:rPr>
            </w:pPr>
          </w:p>
        </w:tc>
        <w:tc>
          <w:tcPr>
            <w:tcW w:w="5245" w:type="dxa"/>
          </w:tcPr>
          <w:p w:rsidR="00621B35" w:rsidRPr="001836AE" w:rsidRDefault="00621B35" w:rsidP="00132EEB">
            <w:pPr>
              <w:spacing w:after="0" w:line="240" w:lineRule="auto"/>
              <w:jc w:val="center"/>
              <w:rPr>
                <w:rFonts w:ascii="Times New Roman" w:hAnsi="Times New Roman"/>
                <w:b/>
                <w:bCs/>
                <w:sz w:val="24"/>
                <w:szCs w:val="24"/>
              </w:rPr>
            </w:pPr>
            <w:r w:rsidRPr="001836AE">
              <w:rPr>
                <w:rFonts w:ascii="Times New Roman" w:hAnsi="Times New Roman"/>
                <w:b/>
                <w:bCs/>
                <w:sz w:val="24"/>
                <w:szCs w:val="24"/>
              </w:rPr>
              <w:t>Страхователь</w:t>
            </w:r>
          </w:p>
        </w:tc>
      </w:tr>
      <w:tr w:rsidR="00621B35" w:rsidRPr="001836AE" w:rsidTr="00B864B0">
        <w:tc>
          <w:tcPr>
            <w:tcW w:w="4962" w:type="dxa"/>
          </w:tcPr>
          <w:p w:rsidR="00621B35" w:rsidRPr="001836AE" w:rsidRDefault="00621B35" w:rsidP="00132EEB">
            <w:pPr>
              <w:pStyle w:val="2"/>
              <w:spacing w:line="240" w:lineRule="auto"/>
              <w:jc w:val="center"/>
              <w:rPr>
                <w:bCs/>
                <w:iCs/>
                <w:szCs w:val="24"/>
              </w:rPr>
            </w:pPr>
          </w:p>
          <w:p w:rsidR="00621B35" w:rsidRPr="001836AE" w:rsidRDefault="00621B35" w:rsidP="00132EEB">
            <w:pPr>
              <w:pStyle w:val="2"/>
              <w:spacing w:line="240" w:lineRule="auto"/>
              <w:jc w:val="left"/>
              <w:rPr>
                <w:b w:val="0"/>
                <w:bCs/>
                <w:iCs/>
                <w:szCs w:val="24"/>
              </w:rPr>
            </w:pPr>
          </w:p>
        </w:tc>
        <w:tc>
          <w:tcPr>
            <w:tcW w:w="5245" w:type="dxa"/>
          </w:tcPr>
          <w:p w:rsidR="00621B35" w:rsidRPr="001836AE" w:rsidRDefault="00621B35" w:rsidP="00132EEB">
            <w:pPr>
              <w:spacing w:after="0" w:line="240" w:lineRule="auto"/>
              <w:rPr>
                <w:rFonts w:ascii="Times New Roman" w:hAnsi="Times New Roman"/>
                <w:bCs/>
                <w:sz w:val="24"/>
                <w:szCs w:val="24"/>
              </w:rPr>
            </w:pPr>
          </w:p>
        </w:tc>
      </w:tr>
      <w:tr w:rsidR="00621B35" w:rsidRPr="001836AE" w:rsidTr="00B864B0">
        <w:tc>
          <w:tcPr>
            <w:tcW w:w="4962" w:type="dxa"/>
          </w:tcPr>
          <w:p w:rsidR="00621B35" w:rsidRPr="001836AE" w:rsidRDefault="00621B35" w:rsidP="00132EEB">
            <w:pPr>
              <w:pStyle w:val="aa"/>
              <w:rPr>
                <w:rFonts w:ascii="Times New Roman" w:hAnsi="Times New Roman"/>
                <w:sz w:val="24"/>
                <w:szCs w:val="24"/>
              </w:rPr>
            </w:pPr>
          </w:p>
        </w:tc>
        <w:tc>
          <w:tcPr>
            <w:tcW w:w="5245" w:type="dxa"/>
          </w:tcPr>
          <w:p w:rsidR="00621B35" w:rsidRPr="001836AE" w:rsidRDefault="00621B35" w:rsidP="00132EEB">
            <w:pPr>
              <w:spacing w:after="0" w:line="240" w:lineRule="auto"/>
              <w:rPr>
                <w:rFonts w:ascii="Times New Roman" w:hAnsi="Times New Roman"/>
                <w:sz w:val="24"/>
                <w:szCs w:val="24"/>
              </w:rPr>
            </w:pPr>
          </w:p>
        </w:tc>
      </w:tr>
      <w:tr w:rsidR="00621B35" w:rsidRPr="001836AE" w:rsidTr="00B864B0">
        <w:tc>
          <w:tcPr>
            <w:tcW w:w="4962" w:type="dxa"/>
          </w:tcPr>
          <w:p w:rsidR="00621B35" w:rsidRPr="001836AE" w:rsidRDefault="00621B35" w:rsidP="00132EEB">
            <w:pPr>
              <w:spacing w:after="0" w:line="240" w:lineRule="auto"/>
              <w:rPr>
                <w:rFonts w:ascii="Times New Roman" w:hAnsi="Times New Roman"/>
                <w:sz w:val="24"/>
                <w:szCs w:val="24"/>
              </w:rPr>
            </w:pPr>
          </w:p>
        </w:tc>
        <w:tc>
          <w:tcPr>
            <w:tcW w:w="5245" w:type="dxa"/>
          </w:tcPr>
          <w:p w:rsidR="00621B35" w:rsidRPr="001836AE" w:rsidRDefault="00621B35" w:rsidP="00F34A48">
            <w:pPr>
              <w:spacing w:after="0" w:line="240" w:lineRule="auto"/>
              <w:rPr>
                <w:rFonts w:ascii="Times New Roman" w:hAnsi="Times New Roman"/>
                <w:sz w:val="24"/>
                <w:szCs w:val="24"/>
                <w:lang w:val="en-US"/>
              </w:rPr>
            </w:pPr>
          </w:p>
        </w:tc>
      </w:tr>
      <w:tr w:rsidR="00621B35" w:rsidRPr="001836AE" w:rsidTr="00B864B0">
        <w:tc>
          <w:tcPr>
            <w:tcW w:w="4962" w:type="dxa"/>
          </w:tcPr>
          <w:p w:rsidR="00621B35" w:rsidRPr="001836AE" w:rsidRDefault="00621B35" w:rsidP="00132EEB">
            <w:pPr>
              <w:spacing w:after="0" w:line="240" w:lineRule="auto"/>
              <w:jc w:val="both"/>
              <w:rPr>
                <w:rFonts w:ascii="Times New Roman" w:hAnsi="Times New Roman"/>
                <w:sz w:val="24"/>
                <w:szCs w:val="24"/>
                <w:lang w:val="en-US"/>
              </w:rPr>
            </w:pPr>
          </w:p>
          <w:p w:rsidR="00621B35" w:rsidRPr="001836AE" w:rsidRDefault="00621B35" w:rsidP="00132EEB">
            <w:pPr>
              <w:spacing w:after="0" w:line="240" w:lineRule="auto"/>
              <w:jc w:val="both"/>
              <w:rPr>
                <w:rFonts w:ascii="Times New Roman" w:hAnsi="Times New Roman"/>
                <w:sz w:val="24"/>
                <w:szCs w:val="24"/>
              </w:rPr>
            </w:pPr>
            <w:r w:rsidRPr="001836AE">
              <w:rPr>
                <w:rFonts w:ascii="Times New Roman" w:hAnsi="Times New Roman"/>
                <w:sz w:val="24"/>
                <w:szCs w:val="24"/>
              </w:rPr>
              <w:t>__________________ /_____________/</w:t>
            </w:r>
          </w:p>
          <w:p w:rsidR="00621B35" w:rsidRPr="001836AE" w:rsidRDefault="00621B35" w:rsidP="00132EEB">
            <w:pPr>
              <w:pStyle w:val="21"/>
              <w:widowControl/>
              <w:ind w:firstLine="0"/>
              <w:rPr>
                <w:szCs w:val="24"/>
              </w:rPr>
            </w:pPr>
            <w:r w:rsidRPr="001836AE">
              <w:rPr>
                <w:szCs w:val="24"/>
              </w:rPr>
              <w:t xml:space="preserve">     М.П.</w:t>
            </w:r>
          </w:p>
        </w:tc>
        <w:tc>
          <w:tcPr>
            <w:tcW w:w="5245" w:type="dxa"/>
          </w:tcPr>
          <w:p w:rsidR="00621B35" w:rsidRPr="001836AE" w:rsidRDefault="00621B35" w:rsidP="00132EEB">
            <w:pPr>
              <w:spacing w:after="0" w:line="240" w:lineRule="auto"/>
              <w:jc w:val="both"/>
              <w:rPr>
                <w:rFonts w:ascii="Times New Roman" w:hAnsi="Times New Roman"/>
                <w:sz w:val="24"/>
                <w:szCs w:val="24"/>
              </w:rPr>
            </w:pPr>
          </w:p>
          <w:p w:rsidR="00621B35" w:rsidRPr="001836AE" w:rsidRDefault="00621B35" w:rsidP="00132EEB">
            <w:pPr>
              <w:spacing w:after="0" w:line="240" w:lineRule="auto"/>
              <w:jc w:val="both"/>
              <w:rPr>
                <w:rFonts w:ascii="Times New Roman" w:hAnsi="Times New Roman"/>
                <w:sz w:val="24"/>
                <w:szCs w:val="24"/>
              </w:rPr>
            </w:pPr>
            <w:r w:rsidRPr="001836AE">
              <w:rPr>
                <w:rFonts w:ascii="Times New Roman" w:hAnsi="Times New Roman"/>
                <w:sz w:val="24"/>
                <w:szCs w:val="24"/>
              </w:rPr>
              <w:t xml:space="preserve">  __________________ /Е.Г.Березкин/</w:t>
            </w:r>
          </w:p>
          <w:p w:rsidR="00621B35" w:rsidRPr="001836AE" w:rsidRDefault="00621B35" w:rsidP="00132EEB">
            <w:pPr>
              <w:spacing w:after="0" w:line="240" w:lineRule="auto"/>
              <w:jc w:val="both"/>
              <w:rPr>
                <w:rFonts w:ascii="Times New Roman" w:hAnsi="Times New Roman"/>
                <w:sz w:val="24"/>
                <w:szCs w:val="24"/>
              </w:rPr>
            </w:pPr>
            <w:r w:rsidRPr="001836AE">
              <w:rPr>
                <w:rFonts w:ascii="Times New Roman" w:hAnsi="Times New Roman"/>
                <w:sz w:val="24"/>
                <w:szCs w:val="24"/>
              </w:rPr>
              <w:t xml:space="preserve">      М.П.</w:t>
            </w:r>
          </w:p>
        </w:tc>
      </w:tr>
    </w:tbl>
    <w:p w:rsidR="00621B35" w:rsidRPr="001836AE" w:rsidRDefault="00621B35">
      <w:pPr>
        <w:rPr>
          <w:rFonts w:ascii="Times New Roman" w:hAnsi="Times New Roman"/>
          <w:sz w:val="24"/>
          <w:szCs w:val="24"/>
          <w:lang w:eastAsia="ar-SA"/>
        </w:rPr>
      </w:pPr>
    </w:p>
    <w:p w:rsidR="00621B35" w:rsidRPr="001836AE" w:rsidRDefault="00621B35">
      <w:pPr>
        <w:rPr>
          <w:rFonts w:ascii="Times New Roman" w:hAnsi="Times New Roman"/>
          <w:sz w:val="24"/>
          <w:szCs w:val="24"/>
          <w:lang w:eastAsia="ar-SA"/>
        </w:rPr>
      </w:pPr>
    </w:p>
    <w:p w:rsidR="00621B35" w:rsidRPr="001836AE" w:rsidRDefault="00621B35">
      <w:pPr>
        <w:rPr>
          <w:rFonts w:ascii="Times New Roman" w:hAnsi="Times New Roman"/>
          <w:sz w:val="24"/>
          <w:szCs w:val="24"/>
          <w:lang w:eastAsia="ar-SA"/>
        </w:rPr>
      </w:pPr>
    </w:p>
    <w:p w:rsidR="00621B35" w:rsidRPr="001836AE" w:rsidRDefault="00621B35">
      <w:pPr>
        <w:rPr>
          <w:rFonts w:ascii="Times New Roman" w:hAnsi="Times New Roman"/>
          <w:sz w:val="24"/>
          <w:szCs w:val="24"/>
          <w:lang w:eastAsia="ar-SA"/>
        </w:rPr>
      </w:pPr>
    </w:p>
    <w:p w:rsidR="00621B35" w:rsidRPr="001836AE" w:rsidRDefault="00621B35">
      <w:pPr>
        <w:rPr>
          <w:rFonts w:ascii="Times New Roman" w:hAnsi="Times New Roman"/>
          <w:sz w:val="24"/>
          <w:szCs w:val="24"/>
          <w:lang w:eastAsia="ar-SA"/>
        </w:rPr>
        <w:sectPr w:rsidR="00621B35" w:rsidRPr="001836AE" w:rsidSect="00100F62">
          <w:pgSz w:w="11906" w:h="16838"/>
          <w:pgMar w:top="720" w:right="720" w:bottom="720" w:left="720" w:header="708" w:footer="708" w:gutter="0"/>
          <w:cols w:space="708"/>
          <w:docGrid w:linePitch="360"/>
        </w:sectPr>
      </w:pPr>
    </w:p>
    <w:p w:rsidR="00621B35" w:rsidRPr="001836AE" w:rsidRDefault="00621B35" w:rsidP="00132EEB">
      <w:pPr>
        <w:ind w:left="11057" w:firstLine="850"/>
        <w:contextualSpacing/>
        <w:jc w:val="both"/>
        <w:rPr>
          <w:rFonts w:ascii="Times New Roman" w:hAnsi="Times New Roman"/>
          <w:sz w:val="24"/>
          <w:szCs w:val="24"/>
        </w:rPr>
      </w:pPr>
      <w:r w:rsidRPr="001836AE">
        <w:rPr>
          <w:rFonts w:ascii="Times New Roman" w:hAnsi="Times New Roman"/>
          <w:sz w:val="24"/>
          <w:szCs w:val="24"/>
        </w:rPr>
        <w:lastRenderedPageBreak/>
        <w:t>Приложение № 1</w:t>
      </w:r>
    </w:p>
    <w:p w:rsidR="00621B35" w:rsidRPr="001836AE" w:rsidRDefault="00621B35" w:rsidP="00132EEB">
      <w:pPr>
        <w:ind w:left="11057" w:firstLine="850"/>
        <w:contextualSpacing/>
        <w:jc w:val="both"/>
        <w:outlineLvl w:val="0"/>
        <w:rPr>
          <w:rFonts w:ascii="Times New Roman" w:hAnsi="Times New Roman"/>
          <w:sz w:val="24"/>
          <w:szCs w:val="24"/>
        </w:rPr>
      </w:pPr>
      <w:r w:rsidRPr="001836AE">
        <w:rPr>
          <w:rFonts w:ascii="Times New Roman" w:hAnsi="Times New Roman"/>
          <w:sz w:val="24"/>
          <w:szCs w:val="24"/>
        </w:rPr>
        <w:t xml:space="preserve">к контракту №___________ </w:t>
      </w:r>
    </w:p>
    <w:p w:rsidR="00621B35" w:rsidRPr="001836AE" w:rsidRDefault="00621B35" w:rsidP="00132EEB">
      <w:pPr>
        <w:ind w:left="11057" w:firstLine="850"/>
        <w:contextualSpacing/>
        <w:jc w:val="both"/>
        <w:outlineLvl w:val="0"/>
        <w:rPr>
          <w:rFonts w:ascii="Times New Roman" w:hAnsi="Times New Roman"/>
          <w:sz w:val="24"/>
          <w:szCs w:val="24"/>
        </w:rPr>
      </w:pPr>
      <w:r w:rsidRPr="001836AE">
        <w:rPr>
          <w:rFonts w:ascii="Times New Roman" w:hAnsi="Times New Roman"/>
          <w:sz w:val="24"/>
          <w:szCs w:val="24"/>
        </w:rPr>
        <w:t>от ___ __________ 202</w:t>
      </w:r>
      <w:r w:rsidR="000E374F">
        <w:rPr>
          <w:rFonts w:ascii="Times New Roman" w:hAnsi="Times New Roman"/>
          <w:sz w:val="24"/>
          <w:szCs w:val="24"/>
          <w:lang w:val="en-US"/>
        </w:rPr>
        <w:t>6</w:t>
      </w:r>
      <w:r w:rsidRPr="001836AE">
        <w:rPr>
          <w:rFonts w:ascii="Times New Roman" w:hAnsi="Times New Roman"/>
          <w:sz w:val="24"/>
          <w:szCs w:val="24"/>
        </w:rPr>
        <w:t>г.</w:t>
      </w:r>
    </w:p>
    <w:p w:rsidR="00621B35" w:rsidRPr="001836AE" w:rsidRDefault="00621B35" w:rsidP="00132EEB">
      <w:pPr>
        <w:tabs>
          <w:tab w:val="left" w:pos="0"/>
          <w:tab w:val="left" w:pos="1701"/>
          <w:tab w:val="left" w:pos="2552"/>
          <w:tab w:val="left" w:pos="2977"/>
        </w:tabs>
        <w:jc w:val="center"/>
        <w:rPr>
          <w:rFonts w:ascii="Times New Roman" w:hAnsi="Times New Roman"/>
          <w:b/>
          <w:sz w:val="24"/>
          <w:szCs w:val="24"/>
        </w:rPr>
      </w:pPr>
      <w:r w:rsidRPr="001836AE">
        <w:rPr>
          <w:rFonts w:ascii="Times New Roman" w:hAnsi="Times New Roman"/>
          <w:b/>
          <w:sz w:val="24"/>
          <w:szCs w:val="24"/>
        </w:rPr>
        <w:t>Спецификация</w:t>
      </w:r>
    </w:p>
    <w:p w:rsidR="00621B35" w:rsidRPr="001836AE" w:rsidRDefault="00621B35" w:rsidP="00132EEB">
      <w:pPr>
        <w:tabs>
          <w:tab w:val="left" w:pos="0"/>
          <w:tab w:val="left" w:pos="1701"/>
          <w:tab w:val="left" w:pos="2552"/>
          <w:tab w:val="left" w:pos="2977"/>
        </w:tabs>
        <w:jc w:val="center"/>
        <w:rPr>
          <w:rFonts w:ascii="Times New Roman" w:hAnsi="Times New Roman"/>
          <w:sz w:val="24"/>
          <w:szCs w:val="24"/>
        </w:rPr>
      </w:pPr>
      <w:r w:rsidRPr="001836AE">
        <w:rPr>
          <w:rFonts w:ascii="Times New Roman" w:hAnsi="Times New Roman"/>
          <w:sz w:val="24"/>
          <w:szCs w:val="24"/>
        </w:rPr>
        <w:t xml:space="preserve">Перечень транспортных средств подлежащих страхованию по риску ОСАГО (ОКПД2: 65.12.21.000) </w:t>
      </w:r>
    </w:p>
    <w:p w:rsidR="00621B35" w:rsidRDefault="00621B35" w:rsidP="00132EEB">
      <w:pPr>
        <w:tabs>
          <w:tab w:val="left" w:pos="0"/>
          <w:tab w:val="left" w:pos="1701"/>
          <w:tab w:val="left" w:pos="2552"/>
          <w:tab w:val="left" w:pos="2977"/>
        </w:tabs>
        <w:jc w:val="center"/>
        <w:rPr>
          <w:rFonts w:ascii="Times New Roman" w:hAnsi="Times New Roman"/>
          <w:sz w:val="24"/>
          <w:szCs w:val="24"/>
        </w:rPr>
      </w:pPr>
      <w:r w:rsidRPr="001836AE">
        <w:rPr>
          <w:rFonts w:ascii="Times New Roman" w:hAnsi="Times New Roman"/>
          <w:sz w:val="24"/>
          <w:szCs w:val="24"/>
        </w:rPr>
        <w:t>к контракту № _________________ от «____» ________ 202</w:t>
      </w:r>
      <w:r w:rsidR="000E374F">
        <w:rPr>
          <w:rFonts w:ascii="Times New Roman" w:hAnsi="Times New Roman"/>
          <w:sz w:val="24"/>
          <w:szCs w:val="24"/>
          <w:lang w:val="en-US"/>
        </w:rPr>
        <w:t>6</w:t>
      </w:r>
      <w:r w:rsidRPr="001836AE">
        <w:rPr>
          <w:rFonts w:ascii="Times New Roman" w:hAnsi="Times New Roman"/>
          <w:sz w:val="24"/>
          <w:szCs w:val="24"/>
        </w:rPr>
        <w:t xml:space="preserve">г. </w:t>
      </w:r>
    </w:p>
    <w:tbl>
      <w:tblPr>
        <w:tblW w:w="15026" w:type="dxa"/>
        <w:tblInd w:w="40" w:type="dxa"/>
        <w:tblLayout w:type="fixed"/>
        <w:tblCellMar>
          <w:left w:w="40" w:type="dxa"/>
          <w:right w:w="40" w:type="dxa"/>
        </w:tblCellMar>
        <w:tblLook w:val="0000" w:firstRow="0" w:lastRow="0" w:firstColumn="0" w:lastColumn="0" w:noHBand="0" w:noVBand="0"/>
      </w:tblPr>
      <w:tblGrid>
        <w:gridCol w:w="3685"/>
        <w:gridCol w:w="11341"/>
      </w:tblGrid>
      <w:tr w:rsidR="00EC039D" w:rsidTr="00EC039D">
        <w:trPr>
          <w:trHeight w:val="1233"/>
        </w:trPr>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EC039D" w:rsidRDefault="00EC039D" w:rsidP="007F44FA">
            <w:pPr>
              <w:widowControl w:val="0"/>
              <w:spacing w:after="0" w:line="240" w:lineRule="auto"/>
              <w:jc w:val="both"/>
              <w:rPr>
                <w:rFonts w:ascii="Times New Roman" w:eastAsia="Times New Roman" w:hAnsi="Times New Roman"/>
                <w:spacing w:val="-1"/>
                <w:lang w:eastAsia="ru-RU"/>
              </w:rPr>
            </w:pPr>
            <w:r>
              <w:rPr>
                <w:rFonts w:ascii="Times New Roman" w:eastAsia="Times New Roman" w:hAnsi="Times New Roman"/>
                <w:lang w:eastAsia="ru-RU"/>
              </w:rPr>
              <w:t>Функциональные, технические и качественные характеристики, эксплуатационные характеристики объекта закупки</w:t>
            </w:r>
          </w:p>
        </w:tc>
        <w:tc>
          <w:tcPr>
            <w:tcW w:w="11341" w:type="dxa"/>
            <w:tcBorders>
              <w:top w:val="single" w:sz="6" w:space="0" w:color="000000"/>
              <w:left w:val="single" w:sz="6" w:space="0" w:color="000000"/>
              <w:bottom w:val="single" w:sz="6" w:space="0" w:color="000000"/>
              <w:right w:val="single" w:sz="6" w:space="0" w:color="000000"/>
            </w:tcBorders>
            <w:shd w:val="clear" w:color="auto" w:fill="FFFFFF"/>
          </w:tcPr>
          <w:p w:rsidR="00EC039D" w:rsidRDefault="00EC039D" w:rsidP="007F44FA">
            <w:pPr>
              <w:widowControl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Услуги по обязательному страхованию гражданской ответственности владельцев транспортных средств должны быть оказаны  в соответствии с Федеральным Законом  от 25.04.2002 № 40-ФЗ «Об обязательном страховании гражданской ответственности владельцев транспортных средств», «Положением о правилах обязательного страхования гражданской ответственности владельцев транспортных средств» (утв. Банком России 19.09.2014 № 431-П), Указанием Банка России от 08.12.2021 N 6007-У «О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«Порядком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w:t>
            </w:r>
          </w:p>
        </w:tc>
      </w:tr>
      <w:tr w:rsidR="00EC039D" w:rsidTr="00760B9C">
        <w:trPr>
          <w:trHeight w:hRule="exact" w:val="665"/>
        </w:trPr>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EC039D" w:rsidRDefault="00EC039D" w:rsidP="007F44FA">
            <w:pPr>
              <w:widowControl w:val="0"/>
              <w:shd w:val="clear" w:color="auto" w:fill="FFFFFF"/>
              <w:spacing w:after="0" w:line="240" w:lineRule="auto"/>
              <w:ind w:right="701" w:firstLine="10"/>
              <w:rPr>
                <w:rFonts w:ascii="Times New Roman" w:eastAsia="Times New Roman" w:hAnsi="Times New Roman"/>
                <w:lang w:eastAsia="ru-RU"/>
              </w:rPr>
            </w:pPr>
            <w:r>
              <w:rPr>
                <w:rFonts w:ascii="Times New Roman" w:eastAsia="Times New Roman" w:hAnsi="Times New Roman"/>
                <w:lang w:eastAsia="ru-RU"/>
              </w:rPr>
              <w:t>Место оказания услуг</w:t>
            </w:r>
          </w:p>
        </w:tc>
        <w:tc>
          <w:tcPr>
            <w:tcW w:w="11341" w:type="dxa"/>
            <w:tcBorders>
              <w:top w:val="single" w:sz="6" w:space="0" w:color="000000"/>
              <w:left w:val="single" w:sz="6" w:space="0" w:color="000000"/>
              <w:bottom w:val="single" w:sz="6" w:space="0" w:color="000000"/>
              <w:right w:val="single" w:sz="6" w:space="0" w:color="000000"/>
            </w:tcBorders>
            <w:shd w:val="clear" w:color="auto" w:fill="FFFFFF"/>
          </w:tcPr>
          <w:p w:rsidR="00EC039D" w:rsidRDefault="00EC039D" w:rsidP="007F44FA">
            <w:pPr>
              <w:widowControl w:val="0"/>
              <w:spacing w:after="0" w:line="240" w:lineRule="auto"/>
              <w:ind w:left="-40"/>
              <w:rPr>
                <w:rFonts w:ascii="Times New Roman" w:eastAsia="Times New Roman" w:hAnsi="Times New Roman"/>
                <w:sz w:val="20"/>
                <w:szCs w:val="20"/>
                <w:lang w:eastAsia="ru-RU"/>
              </w:rPr>
            </w:pPr>
            <w:r>
              <w:rPr>
                <w:rFonts w:ascii="Times New Roman" w:eastAsia="Times New Roman" w:hAnsi="Times New Roman"/>
                <w:sz w:val="24"/>
                <w:szCs w:val="24"/>
                <w:lang w:eastAsia="zh-CN"/>
              </w:rPr>
              <w:t>Место оказания услуг: место выдачи страховых полисов: по месту нахождения Страховщика (его уполномоченного представителя) на территории г. Жигулевск</w:t>
            </w:r>
          </w:p>
        </w:tc>
      </w:tr>
    </w:tbl>
    <w:p w:rsidR="00EC039D" w:rsidRDefault="00EC039D" w:rsidP="00132EEB">
      <w:pPr>
        <w:tabs>
          <w:tab w:val="left" w:pos="0"/>
          <w:tab w:val="left" w:pos="1701"/>
          <w:tab w:val="left" w:pos="2552"/>
          <w:tab w:val="left" w:pos="2977"/>
        </w:tabs>
        <w:jc w:val="center"/>
        <w:rPr>
          <w:rFonts w:ascii="Times New Roman" w:hAnsi="Times New Roman"/>
          <w:sz w:val="24"/>
          <w:szCs w:val="24"/>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719"/>
        <w:gridCol w:w="1404"/>
        <w:gridCol w:w="1660"/>
        <w:gridCol w:w="2305"/>
        <w:gridCol w:w="283"/>
        <w:gridCol w:w="709"/>
        <w:gridCol w:w="1043"/>
        <w:gridCol w:w="1509"/>
        <w:gridCol w:w="1701"/>
        <w:gridCol w:w="2126"/>
      </w:tblGrid>
      <w:tr w:rsidR="00B40684" w:rsidRPr="001836AE" w:rsidTr="000E374F">
        <w:trPr>
          <w:trHeight w:val="728"/>
        </w:trPr>
        <w:tc>
          <w:tcPr>
            <w:tcW w:w="567" w:type="dxa"/>
          </w:tcPr>
          <w:p w:rsidR="002612FA" w:rsidRPr="001836AE" w:rsidRDefault="002612FA" w:rsidP="00527B45">
            <w:pPr>
              <w:jc w:val="center"/>
              <w:rPr>
                <w:rFonts w:ascii="Times New Roman" w:hAnsi="Times New Roman"/>
                <w:b/>
                <w:sz w:val="24"/>
                <w:szCs w:val="24"/>
              </w:rPr>
            </w:pPr>
            <w:r w:rsidRPr="001836AE">
              <w:rPr>
                <w:rFonts w:ascii="Times New Roman" w:hAnsi="Times New Roman"/>
                <w:b/>
                <w:sz w:val="24"/>
                <w:szCs w:val="24"/>
              </w:rPr>
              <w:t>№ п/п</w:t>
            </w:r>
          </w:p>
        </w:tc>
        <w:tc>
          <w:tcPr>
            <w:tcW w:w="1719" w:type="dxa"/>
          </w:tcPr>
          <w:p w:rsidR="002612FA" w:rsidRPr="001836AE" w:rsidRDefault="002612FA" w:rsidP="00527B45">
            <w:pPr>
              <w:jc w:val="center"/>
              <w:rPr>
                <w:rFonts w:ascii="Times New Roman" w:hAnsi="Times New Roman"/>
                <w:b/>
                <w:sz w:val="24"/>
                <w:szCs w:val="24"/>
              </w:rPr>
            </w:pPr>
            <w:r w:rsidRPr="001836AE">
              <w:rPr>
                <w:rFonts w:ascii="Times New Roman" w:hAnsi="Times New Roman"/>
                <w:b/>
                <w:sz w:val="24"/>
                <w:szCs w:val="24"/>
              </w:rPr>
              <w:t>Транспортное средство (марка, модель)</w:t>
            </w:r>
          </w:p>
        </w:tc>
        <w:tc>
          <w:tcPr>
            <w:tcW w:w="1404" w:type="dxa"/>
          </w:tcPr>
          <w:p w:rsidR="002612FA" w:rsidRPr="001836AE" w:rsidRDefault="002612FA" w:rsidP="00527B45">
            <w:pPr>
              <w:jc w:val="center"/>
              <w:rPr>
                <w:rFonts w:ascii="Times New Roman" w:hAnsi="Times New Roman"/>
                <w:b/>
                <w:sz w:val="24"/>
                <w:szCs w:val="24"/>
              </w:rPr>
            </w:pPr>
            <w:r w:rsidRPr="001836AE">
              <w:rPr>
                <w:rFonts w:ascii="Times New Roman" w:hAnsi="Times New Roman"/>
                <w:b/>
                <w:sz w:val="24"/>
                <w:szCs w:val="24"/>
              </w:rPr>
              <w:t>Тип ТС</w:t>
            </w:r>
          </w:p>
        </w:tc>
        <w:tc>
          <w:tcPr>
            <w:tcW w:w="1660" w:type="dxa"/>
          </w:tcPr>
          <w:p w:rsidR="002612FA" w:rsidRPr="001836AE" w:rsidRDefault="002612FA" w:rsidP="00527B45">
            <w:pPr>
              <w:jc w:val="center"/>
              <w:rPr>
                <w:rFonts w:ascii="Times New Roman" w:hAnsi="Times New Roman"/>
                <w:b/>
                <w:sz w:val="24"/>
                <w:szCs w:val="24"/>
              </w:rPr>
            </w:pPr>
            <w:r w:rsidRPr="001836AE">
              <w:rPr>
                <w:rFonts w:ascii="Times New Roman" w:hAnsi="Times New Roman"/>
                <w:b/>
                <w:sz w:val="24"/>
                <w:szCs w:val="24"/>
              </w:rPr>
              <w:t>Регистрационный знак</w:t>
            </w:r>
          </w:p>
        </w:tc>
        <w:tc>
          <w:tcPr>
            <w:tcW w:w="2305" w:type="dxa"/>
          </w:tcPr>
          <w:p w:rsidR="002612FA" w:rsidRPr="001836AE" w:rsidRDefault="002612FA" w:rsidP="00527B45">
            <w:pPr>
              <w:jc w:val="center"/>
              <w:rPr>
                <w:rFonts w:ascii="Times New Roman" w:hAnsi="Times New Roman"/>
                <w:b/>
                <w:sz w:val="24"/>
                <w:szCs w:val="24"/>
                <w:lang w:val="en-US"/>
              </w:rPr>
            </w:pPr>
            <w:r w:rsidRPr="001836AE">
              <w:rPr>
                <w:rFonts w:ascii="Times New Roman" w:hAnsi="Times New Roman"/>
                <w:b/>
                <w:sz w:val="24"/>
                <w:szCs w:val="24"/>
              </w:rPr>
              <w:t>Идентификационный номер (</w:t>
            </w:r>
            <w:r w:rsidRPr="001836AE">
              <w:rPr>
                <w:rFonts w:ascii="Times New Roman" w:hAnsi="Times New Roman"/>
                <w:b/>
                <w:sz w:val="24"/>
                <w:szCs w:val="24"/>
                <w:lang w:val="en-US"/>
              </w:rPr>
              <w:t>VIN)</w:t>
            </w:r>
          </w:p>
        </w:tc>
        <w:tc>
          <w:tcPr>
            <w:tcW w:w="992" w:type="dxa"/>
            <w:gridSpan w:val="2"/>
          </w:tcPr>
          <w:p w:rsidR="002612FA" w:rsidRPr="001836AE" w:rsidRDefault="002612FA" w:rsidP="00527B45">
            <w:pPr>
              <w:jc w:val="center"/>
              <w:rPr>
                <w:rFonts w:ascii="Times New Roman" w:hAnsi="Times New Roman"/>
                <w:b/>
                <w:sz w:val="24"/>
                <w:szCs w:val="24"/>
              </w:rPr>
            </w:pPr>
            <w:r w:rsidRPr="001836AE">
              <w:rPr>
                <w:rFonts w:ascii="Times New Roman" w:hAnsi="Times New Roman"/>
                <w:b/>
                <w:sz w:val="24"/>
                <w:szCs w:val="24"/>
              </w:rPr>
              <w:t>Год выпуска</w:t>
            </w:r>
          </w:p>
        </w:tc>
        <w:tc>
          <w:tcPr>
            <w:tcW w:w="1043" w:type="dxa"/>
          </w:tcPr>
          <w:p w:rsidR="002612FA" w:rsidRPr="001836AE" w:rsidRDefault="002612FA" w:rsidP="00527B45">
            <w:pPr>
              <w:jc w:val="center"/>
              <w:rPr>
                <w:rFonts w:ascii="Times New Roman" w:hAnsi="Times New Roman"/>
                <w:b/>
                <w:sz w:val="24"/>
                <w:szCs w:val="24"/>
              </w:rPr>
            </w:pPr>
            <w:r w:rsidRPr="001836AE">
              <w:rPr>
                <w:rFonts w:ascii="Times New Roman" w:hAnsi="Times New Roman"/>
                <w:b/>
                <w:sz w:val="24"/>
                <w:szCs w:val="24"/>
              </w:rPr>
              <w:t>Категория ТС</w:t>
            </w:r>
          </w:p>
        </w:tc>
        <w:tc>
          <w:tcPr>
            <w:tcW w:w="1509" w:type="dxa"/>
          </w:tcPr>
          <w:p w:rsidR="002612FA" w:rsidRPr="001836AE" w:rsidRDefault="002612FA" w:rsidP="00527B45">
            <w:pPr>
              <w:jc w:val="center"/>
              <w:rPr>
                <w:rFonts w:ascii="Times New Roman" w:hAnsi="Times New Roman"/>
                <w:b/>
                <w:sz w:val="24"/>
                <w:szCs w:val="24"/>
              </w:rPr>
            </w:pPr>
            <w:r w:rsidRPr="001836AE">
              <w:rPr>
                <w:rFonts w:ascii="Times New Roman" w:hAnsi="Times New Roman"/>
                <w:b/>
                <w:sz w:val="24"/>
                <w:szCs w:val="24"/>
              </w:rPr>
              <w:t>Мощность двигателя, л.с.</w:t>
            </w:r>
          </w:p>
        </w:tc>
        <w:tc>
          <w:tcPr>
            <w:tcW w:w="1701" w:type="dxa"/>
          </w:tcPr>
          <w:p w:rsidR="002612FA" w:rsidRPr="001836AE" w:rsidRDefault="00EC039D" w:rsidP="00527B45">
            <w:pPr>
              <w:jc w:val="center"/>
              <w:rPr>
                <w:rFonts w:ascii="Times New Roman" w:hAnsi="Times New Roman"/>
                <w:b/>
                <w:sz w:val="24"/>
                <w:szCs w:val="24"/>
              </w:rPr>
            </w:pPr>
            <w:r>
              <w:rPr>
                <w:rFonts w:ascii="Times New Roman" w:hAnsi="Times New Roman"/>
                <w:b/>
                <w:sz w:val="24"/>
                <w:szCs w:val="24"/>
              </w:rPr>
              <w:t>Срок страхования</w:t>
            </w:r>
          </w:p>
        </w:tc>
        <w:tc>
          <w:tcPr>
            <w:tcW w:w="2126" w:type="dxa"/>
          </w:tcPr>
          <w:p w:rsidR="002612FA" w:rsidRPr="001836AE" w:rsidRDefault="00EC039D" w:rsidP="00527B45">
            <w:pPr>
              <w:jc w:val="center"/>
              <w:rPr>
                <w:rFonts w:ascii="Times New Roman" w:hAnsi="Times New Roman"/>
                <w:b/>
                <w:sz w:val="24"/>
                <w:szCs w:val="24"/>
              </w:rPr>
            </w:pPr>
            <w:r w:rsidRPr="001836AE">
              <w:rPr>
                <w:rFonts w:ascii="Times New Roman" w:hAnsi="Times New Roman"/>
                <w:b/>
                <w:sz w:val="24"/>
                <w:szCs w:val="24"/>
              </w:rPr>
              <w:t>Страховая премия, руб.</w:t>
            </w:r>
          </w:p>
        </w:tc>
      </w:tr>
      <w:tr w:rsidR="0008559F" w:rsidRPr="001836AE" w:rsidTr="000E374F">
        <w:trPr>
          <w:trHeight w:val="248"/>
        </w:trPr>
        <w:tc>
          <w:tcPr>
            <w:tcW w:w="567" w:type="dxa"/>
          </w:tcPr>
          <w:p w:rsidR="0008559F" w:rsidRPr="001836AE" w:rsidRDefault="0008559F" w:rsidP="00527B45">
            <w:pPr>
              <w:jc w:val="center"/>
              <w:rPr>
                <w:rFonts w:ascii="Times New Roman" w:hAnsi="Times New Roman"/>
                <w:sz w:val="24"/>
                <w:szCs w:val="24"/>
              </w:rPr>
            </w:pPr>
            <w:r w:rsidRPr="001836AE">
              <w:rPr>
                <w:rFonts w:ascii="Times New Roman" w:hAnsi="Times New Roman"/>
                <w:sz w:val="24"/>
                <w:szCs w:val="24"/>
              </w:rPr>
              <w:t>1</w:t>
            </w:r>
          </w:p>
        </w:tc>
        <w:tc>
          <w:tcPr>
            <w:tcW w:w="1719" w:type="dxa"/>
            <w:vAlign w:val="center"/>
          </w:tcPr>
          <w:p w:rsidR="0008559F" w:rsidRPr="00035877" w:rsidRDefault="0008559F" w:rsidP="00A6315B">
            <w:pPr>
              <w:pStyle w:val="af"/>
              <w:spacing w:after="100"/>
              <w:jc w:val="center"/>
              <w:rPr>
                <w:rFonts w:ascii="Times New Roman" w:hAnsi="Times New Roman"/>
                <w:sz w:val="22"/>
                <w:szCs w:val="22"/>
              </w:rPr>
            </w:pPr>
            <w:r w:rsidRPr="00035877">
              <w:rPr>
                <w:rFonts w:ascii="Times New Roman" w:hAnsi="Times New Roman"/>
                <w:sz w:val="22"/>
                <w:szCs w:val="22"/>
              </w:rPr>
              <w:t>УАЗ</w:t>
            </w:r>
          </w:p>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390945</w:t>
            </w:r>
          </w:p>
        </w:tc>
        <w:tc>
          <w:tcPr>
            <w:tcW w:w="1404" w:type="dxa"/>
            <w:vAlign w:val="center"/>
          </w:tcPr>
          <w:p w:rsidR="0008559F" w:rsidRPr="00035877" w:rsidRDefault="0008559F" w:rsidP="00A6315B">
            <w:pPr>
              <w:pStyle w:val="af"/>
              <w:spacing w:before="100"/>
              <w:jc w:val="center"/>
              <w:rPr>
                <w:rFonts w:ascii="Times New Roman" w:hAnsi="Times New Roman"/>
                <w:sz w:val="22"/>
                <w:szCs w:val="22"/>
              </w:rPr>
            </w:pPr>
            <w:r w:rsidRPr="00035877">
              <w:rPr>
                <w:rFonts w:ascii="Times New Roman" w:hAnsi="Times New Roman"/>
                <w:sz w:val="22"/>
                <w:szCs w:val="22"/>
              </w:rPr>
              <w:t>ЛЕГКОВОЙ</w:t>
            </w:r>
          </w:p>
        </w:tc>
        <w:tc>
          <w:tcPr>
            <w:tcW w:w="1660" w:type="dxa"/>
            <w:vAlign w:val="center"/>
          </w:tcPr>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В171СЕ763</w:t>
            </w:r>
          </w:p>
        </w:tc>
        <w:tc>
          <w:tcPr>
            <w:tcW w:w="2305" w:type="dxa"/>
          </w:tcPr>
          <w:p w:rsidR="0008559F" w:rsidRPr="0008559F" w:rsidRDefault="0008559F" w:rsidP="00A6315B">
            <w:pPr>
              <w:pStyle w:val="af"/>
              <w:spacing w:before="120"/>
              <w:rPr>
                <w:sz w:val="22"/>
                <w:szCs w:val="22"/>
              </w:rPr>
            </w:pPr>
            <w:r w:rsidRPr="0008559F">
              <w:rPr>
                <w:sz w:val="22"/>
                <w:szCs w:val="22"/>
              </w:rPr>
              <w:t>ХТТ390945М1203182</w:t>
            </w:r>
          </w:p>
        </w:tc>
        <w:tc>
          <w:tcPr>
            <w:tcW w:w="992" w:type="dxa"/>
            <w:gridSpan w:val="2"/>
            <w:vAlign w:val="center"/>
          </w:tcPr>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2020</w:t>
            </w:r>
          </w:p>
        </w:tc>
        <w:tc>
          <w:tcPr>
            <w:tcW w:w="1043" w:type="dxa"/>
            <w:vAlign w:val="center"/>
          </w:tcPr>
          <w:p w:rsidR="0008559F" w:rsidRPr="00035877" w:rsidRDefault="0008559F" w:rsidP="00A6315B">
            <w:pPr>
              <w:widowControl w:val="0"/>
              <w:spacing w:after="0" w:line="240" w:lineRule="auto"/>
              <w:jc w:val="center"/>
              <w:rPr>
                <w:rFonts w:ascii="Times New Roman" w:eastAsia="Times New Roman" w:hAnsi="Times New Roman"/>
                <w:bCs/>
                <w:lang w:eastAsia="ru-RU"/>
              </w:rPr>
            </w:pPr>
            <w:r w:rsidRPr="00035877">
              <w:rPr>
                <w:rFonts w:ascii="Times New Roman" w:eastAsia="Times New Roman" w:hAnsi="Times New Roman"/>
                <w:bCs/>
                <w:lang w:eastAsia="ru-RU"/>
              </w:rPr>
              <w:t>В</w:t>
            </w:r>
          </w:p>
        </w:tc>
        <w:tc>
          <w:tcPr>
            <w:tcW w:w="1509" w:type="dxa"/>
            <w:vAlign w:val="center"/>
          </w:tcPr>
          <w:p w:rsidR="0008559F" w:rsidRPr="00035877" w:rsidRDefault="0008559F" w:rsidP="00A6315B">
            <w:pPr>
              <w:widowControl w:val="0"/>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112</w:t>
            </w:r>
          </w:p>
        </w:tc>
        <w:tc>
          <w:tcPr>
            <w:tcW w:w="1701" w:type="dxa"/>
          </w:tcPr>
          <w:p w:rsidR="0008559F" w:rsidRPr="006F4D5F" w:rsidRDefault="0008559F" w:rsidP="00760B9C">
            <w:pPr>
              <w:widowControl w:val="0"/>
              <w:spacing w:after="0" w:line="240" w:lineRule="auto"/>
              <w:jc w:val="center"/>
              <w:rPr>
                <w:rFonts w:ascii="Times New Roman" w:eastAsia="Times New Roman" w:hAnsi="Times New Roman"/>
                <w:bCs/>
                <w:lang w:eastAsia="ru-RU"/>
              </w:rPr>
            </w:pPr>
          </w:p>
          <w:p w:rsidR="0008559F" w:rsidRPr="000E374F" w:rsidRDefault="0008559F" w:rsidP="000E374F">
            <w:pPr>
              <w:widowControl w:val="0"/>
              <w:spacing w:after="0" w:line="240" w:lineRule="auto"/>
              <w:jc w:val="center"/>
              <w:rPr>
                <w:rFonts w:ascii="Times New Roman" w:eastAsia="Times New Roman" w:hAnsi="Times New Roman"/>
                <w:bCs/>
                <w:lang w:val="en-US" w:eastAsia="ru-RU"/>
              </w:rPr>
            </w:pPr>
            <w:r>
              <w:rPr>
                <w:rFonts w:ascii="Times New Roman" w:eastAsia="Times New Roman" w:hAnsi="Times New Roman"/>
                <w:bCs/>
                <w:lang w:eastAsia="ru-RU"/>
              </w:rPr>
              <w:t>11.09.202</w:t>
            </w:r>
            <w:r w:rsidR="000E374F">
              <w:rPr>
                <w:rFonts w:ascii="Times New Roman" w:eastAsia="Times New Roman" w:hAnsi="Times New Roman"/>
                <w:bCs/>
                <w:lang w:val="en-US" w:eastAsia="ru-RU"/>
              </w:rPr>
              <w:t>6</w:t>
            </w:r>
            <w:r>
              <w:rPr>
                <w:rFonts w:ascii="Times New Roman" w:eastAsia="Times New Roman" w:hAnsi="Times New Roman"/>
                <w:bCs/>
                <w:lang w:eastAsia="ru-RU"/>
              </w:rPr>
              <w:t>-10.09.202</w:t>
            </w:r>
            <w:r w:rsidR="000E374F">
              <w:rPr>
                <w:rFonts w:ascii="Times New Roman" w:eastAsia="Times New Roman" w:hAnsi="Times New Roman"/>
                <w:bCs/>
                <w:lang w:val="en-US" w:eastAsia="ru-RU"/>
              </w:rPr>
              <w:t>7</w:t>
            </w:r>
          </w:p>
        </w:tc>
        <w:tc>
          <w:tcPr>
            <w:tcW w:w="2126" w:type="dxa"/>
          </w:tcPr>
          <w:p w:rsidR="0008559F" w:rsidRPr="001836AE" w:rsidRDefault="0008559F" w:rsidP="00527B45">
            <w:pPr>
              <w:jc w:val="center"/>
              <w:rPr>
                <w:rFonts w:ascii="Times New Roman" w:hAnsi="Times New Roman"/>
                <w:sz w:val="24"/>
                <w:szCs w:val="24"/>
              </w:rPr>
            </w:pPr>
          </w:p>
        </w:tc>
      </w:tr>
      <w:tr w:rsidR="0008559F" w:rsidRPr="001836AE" w:rsidTr="000E374F">
        <w:trPr>
          <w:trHeight w:val="248"/>
        </w:trPr>
        <w:tc>
          <w:tcPr>
            <w:tcW w:w="567" w:type="dxa"/>
          </w:tcPr>
          <w:p w:rsidR="0008559F" w:rsidRPr="001836AE" w:rsidRDefault="0008559F" w:rsidP="00527B45">
            <w:pPr>
              <w:jc w:val="center"/>
              <w:rPr>
                <w:rFonts w:ascii="Times New Roman" w:hAnsi="Times New Roman"/>
                <w:sz w:val="24"/>
                <w:szCs w:val="24"/>
              </w:rPr>
            </w:pPr>
            <w:r>
              <w:rPr>
                <w:rFonts w:ascii="Times New Roman" w:hAnsi="Times New Roman"/>
                <w:sz w:val="24"/>
                <w:szCs w:val="24"/>
              </w:rPr>
              <w:t>2</w:t>
            </w:r>
          </w:p>
        </w:tc>
        <w:tc>
          <w:tcPr>
            <w:tcW w:w="1719" w:type="dxa"/>
            <w:vAlign w:val="center"/>
          </w:tcPr>
          <w:p w:rsidR="0008559F" w:rsidRPr="00035877" w:rsidRDefault="0008559F" w:rsidP="00A6315B">
            <w:pPr>
              <w:pStyle w:val="af"/>
              <w:spacing w:after="100"/>
              <w:jc w:val="center"/>
              <w:rPr>
                <w:rFonts w:ascii="Times New Roman" w:hAnsi="Times New Roman"/>
                <w:sz w:val="22"/>
                <w:szCs w:val="22"/>
              </w:rPr>
            </w:pPr>
            <w:r w:rsidRPr="00035877">
              <w:rPr>
                <w:rFonts w:ascii="Times New Roman" w:hAnsi="Times New Roman"/>
                <w:sz w:val="22"/>
                <w:szCs w:val="22"/>
              </w:rPr>
              <w:t>УАЗ</w:t>
            </w:r>
          </w:p>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390945</w:t>
            </w:r>
          </w:p>
        </w:tc>
        <w:tc>
          <w:tcPr>
            <w:tcW w:w="1404" w:type="dxa"/>
            <w:vAlign w:val="center"/>
          </w:tcPr>
          <w:p w:rsidR="0008559F" w:rsidRPr="00035877" w:rsidRDefault="0008559F" w:rsidP="00A6315B">
            <w:pPr>
              <w:pStyle w:val="af"/>
              <w:spacing w:before="80"/>
              <w:jc w:val="center"/>
              <w:rPr>
                <w:rFonts w:ascii="Times New Roman" w:hAnsi="Times New Roman"/>
                <w:sz w:val="22"/>
                <w:szCs w:val="22"/>
              </w:rPr>
            </w:pPr>
            <w:r w:rsidRPr="00035877">
              <w:rPr>
                <w:rFonts w:ascii="Times New Roman" w:hAnsi="Times New Roman"/>
                <w:sz w:val="22"/>
                <w:szCs w:val="22"/>
              </w:rPr>
              <w:t>ЛЕГКОВОЙ</w:t>
            </w:r>
          </w:p>
        </w:tc>
        <w:tc>
          <w:tcPr>
            <w:tcW w:w="1660" w:type="dxa"/>
            <w:vAlign w:val="center"/>
          </w:tcPr>
          <w:p w:rsidR="0008559F" w:rsidRPr="00035877" w:rsidRDefault="0008559F" w:rsidP="00A6315B">
            <w:pPr>
              <w:pStyle w:val="af"/>
              <w:spacing w:before="100"/>
              <w:jc w:val="center"/>
              <w:rPr>
                <w:rFonts w:ascii="Times New Roman" w:hAnsi="Times New Roman"/>
                <w:sz w:val="22"/>
                <w:szCs w:val="22"/>
              </w:rPr>
            </w:pPr>
            <w:r w:rsidRPr="00035877">
              <w:rPr>
                <w:rFonts w:ascii="Times New Roman" w:hAnsi="Times New Roman"/>
                <w:sz w:val="22"/>
                <w:szCs w:val="22"/>
              </w:rPr>
              <w:t>В107СЕ763</w:t>
            </w:r>
          </w:p>
        </w:tc>
        <w:tc>
          <w:tcPr>
            <w:tcW w:w="2305" w:type="dxa"/>
          </w:tcPr>
          <w:p w:rsidR="0008559F" w:rsidRPr="0008559F" w:rsidRDefault="0008559F" w:rsidP="00A6315B">
            <w:pPr>
              <w:pStyle w:val="af"/>
              <w:spacing w:before="100"/>
              <w:rPr>
                <w:sz w:val="22"/>
                <w:szCs w:val="22"/>
              </w:rPr>
            </w:pPr>
            <w:r w:rsidRPr="0008559F">
              <w:rPr>
                <w:sz w:val="22"/>
                <w:szCs w:val="22"/>
              </w:rPr>
              <w:t>ХТТ390945М1203183</w:t>
            </w:r>
          </w:p>
        </w:tc>
        <w:tc>
          <w:tcPr>
            <w:tcW w:w="992" w:type="dxa"/>
            <w:gridSpan w:val="2"/>
            <w:vAlign w:val="center"/>
          </w:tcPr>
          <w:p w:rsidR="0008559F" w:rsidRPr="00035877" w:rsidRDefault="0008559F" w:rsidP="00A6315B">
            <w:pPr>
              <w:pStyle w:val="af"/>
              <w:spacing w:before="100"/>
              <w:jc w:val="center"/>
              <w:rPr>
                <w:rFonts w:ascii="Times New Roman" w:hAnsi="Times New Roman"/>
                <w:sz w:val="22"/>
                <w:szCs w:val="22"/>
              </w:rPr>
            </w:pPr>
            <w:r w:rsidRPr="00035877">
              <w:rPr>
                <w:rFonts w:ascii="Times New Roman" w:hAnsi="Times New Roman"/>
                <w:sz w:val="22"/>
                <w:szCs w:val="22"/>
              </w:rPr>
              <w:t>2020</w:t>
            </w:r>
          </w:p>
        </w:tc>
        <w:tc>
          <w:tcPr>
            <w:tcW w:w="1043" w:type="dxa"/>
            <w:vAlign w:val="center"/>
          </w:tcPr>
          <w:p w:rsidR="0008559F" w:rsidRPr="00035877" w:rsidRDefault="0008559F" w:rsidP="00A6315B">
            <w:pPr>
              <w:jc w:val="center"/>
              <w:rPr>
                <w:rFonts w:ascii="Times New Roman" w:hAnsi="Times New Roman"/>
              </w:rPr>
            </w:pPr>
            <w:r w:rsidRPr="00035877">
              <w:rPr>
                <w:rFonts w:ascii="Times New Roman" w:eastAsia="Times New Roman" w:hAnsi="Times New Roman"/>
                <w:bCs/>
                <w:lang w:eastAsia="ru-RU"/>
              </w:rPr>
              <w:t>В</w:t>
            </w:r>
          </w:p>
        </w:tc>
        <w:tc>
          <w:tcPr>
            <w:tcW w:w="1509" w:type="dxa"/>
            <w:vAlign w:val="center"/>
          </w:tcPr>
          <w:p w:rsidR="0008559F" w:rsidRPr="00035877" w:rsidRDefault="0008559F" w:rsidP="00A6315B">
            <w:pPr>
              <w:widowControl w:val="0"/>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112</w:t>
            </w:r>
          </w:p>
        </w:tc>
        <w:tc>
          <w:tcPr>
            <w:tcW w:w="1701" w:type="dxa"/>
          </w:tcPr>
          <w:p w:rsidR="0008559F" w:rsidRPr="000E374F" w:rsidRDefault="0008559F" w:rsidP="000E374F">
            <w:pPr>
              <w:widowControl w:val="0"/>
              <w:spacing w:after="0" w:line="240" w:lineRule="auto"/>
              <w:jc w:val="center"/>
              <w:rPr>
                <w:rFonts w:ascii="Times New Roman" w:eastAsia="Times New Roman" w:hAnsi="Times New Roman"/>
                <w:bCs/>
                <w:lang w:val="en-US" w:eastAsia="ru-RU"/>
              </w:rPr>
            </w:pPr>
            <w:r>
              <w:rPr>
                <w:rFonts w:ascii="Times New Roman" w:eastAsia="Times New Roman" w:hAnsi="Times New Roman"/>
                <w:bCs/>
                <w:lang w:eastAsia="ru-RU"/>
              </w:rPr>
              <w:t>11.09.202</w:t>
            </w:r>
            <w:r w:rsidR="000E374F">
              <w:rPr>
                <w:rFonts w:ascii="Times New Roman" w:eastAsia="Times New Roman" w:hAnsi="Times New Roman"/>
                <w:bCs/>
                <w:lang w:val="en-US" w:eastAsia="ru-RU"/>
              </w:rPr>
              <w:t>6</w:t>
            </w:r>
            <w:r>
              <w:rPr>
                <w:rFonts w:ascii="Times New Roman" w:eastAsia="Times New Roman" w:hAnsi="Times New Roman"/>
                <w:bCs/>
                <w:lang w:eastAsia="ru-RU"/>
              </w:rPr>
              <w:t>-10.09.202</w:t>
            </w:r>
            <w:r w:rsidR="000E374F">
              <w:rPr>
                <w:rFonts w:ascii="Times New Roman" w:eastAsia="Times New Roman" w:hAnsi="Times New Roman"/>
                <w:bCs/>
                <w:lang w:val="en-US" w:eastAsia="ru-RU"/>
              </w:rPr>
              <w:t>7</w:t>
            </w:r>
          </w:p>
        </w:tc>
        <w:tc>
          <w:tcPr>
            <w:tcW w:w="2126" w:type="dxa"/>
          </w:tcPr>
          <w:p w:rsidR="0008559F" w:rsidRPr="001836AE" w:rsidRDefault="0008559F" w:rsidP="00527B45">
            <w:pPr>
              <w:jc w:val="center"/>
              <w:rPr>
                <w:rFonts w:ascii="Times New Roman" w:hAnsi="Times New Roman"/>
                <w:sz w:val="24"/>
                <w:szCs w:val="24"/>
              </w:rPr>
            </w:pPr>
          </w:p>
        </w:tc>
      </w:tr>
      <w:tr w:rsidR="0008559F" w:rsidRPr="001836AE" w:rsidTr="000E374F">
        <w:trPr>
          <w:trHeight w:val="248"/>
        </w:trPr>
        <w:tc>
          <w:tcPr>
            <w:tcW w:w="567" w:type="dxa"/>
          </w:tcPr>
          <w:p w:rsidR="0008559F" w:rsidRPr="001836AE" w:rsidRDefault="0008559F" w:rsidP="00527B45">
            <w:pPr>
              <w:jc w:val="center"/>
              <w:rPr>
                <w:rFonts w:ascii="Times New Roman" w:hAnsi="Times New Roman"/>
                <w:sz w:val="24"/>
                <w:szCs w:val="24"/>
              </w:rPr>
            </w:pPr>
            <w:r>
              <w:rPr>
                <w:rFonts w:ascii="Times New Roman" w:hAnsi="Times New Roman"/>
                <w:sz w:val="24"/>
                <w:szCs w:val="24"/>
              </w:rPr>
              <w:t>3</w:t>
            </w:r>
          </w:p>
        </w:tc>
        <w:tc>
          <w:tcPr>
            <w:tcW w:w="1719" w:type="dxa"/>
            <w:vAlign w:val="center"/>
          </w:tcPr>
          <w:p w:rsidR="0008559F" w:rsidRPr="00035877" w:rsidRDefault="0008559F" w:rsidP="00A6315B">
            <w:pPr>
              <w:pStyle w:val="af"/>
              <w:spacing w:after="80"/>
              <w:jc w:val="center"/>
              <w:rPr>
                <w:rFonts w:ascii="Times New Roman" w:hAnsi="Times New Roman"/>
                <w:sz w:val="22"/>
                <w:szCs w:val="22"/>
              </w:rPr>
            </w:pPr>
            <w:r w:rsidRPr="00035877">
              <w:rPr>
                <w:rFonts w:ascii="Times New Roman" w:hAnsi="Times New Roman"/>
                <w:sz w:val="22"/>
                <w:szCs w:val="22"/>
              </w:rPr>
              <w:t>УАЗ</w:t>
            </w:r>
          </w:p>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390945</w:t>
            </w:r>
          </w:p>
        </w:tc>
        <w:tc>
          <w:tcPr>
            <w:tcW w:w="1404" w:type="dxa"/>
            <w:vAlign w:val="center"/>
          </w:tcPr>
          <w:p w:rsidR="0008559F" w:rsidRPr="00035877" w:rsidRDefault="0008559F" w:rsidP="00A6315B">
            <w:pPr>
              <w:pStyle w:val="af"/>
              <w:spacing w:before="80"/>
              <w:jc w:val="center"/>
              <w:rPr>
                <w:rFonts w:ascii="Times New Roman" w:hAnsi="Times New Roman"/>
                <w:sz w:val="22"/>
                <w:szCs w:val="22"/>
              </w:rPr>
            </w:pPr>
            <w:r w:rsidRPr="00035877">
              <w:rPr>
                <w:rFonts w:ascii="Times New Roman" w:hAnsi="Times New Roman"/>
                <w:sz w:val="22"/>
                <w:szCs w:val="22"/>
              </w:rPr>
              <w:t>ЛЕГКОВОЙ</w:t>
            </w:r>
          </w:p>
        </w:tc>
        <w:tc>
          <w:tcPr>
            <w:tcW w:w="1660" w:type="dxa"/>
            <w:vAlign w:val="center"/>
          </w:tcPr>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В129СЕ763</w:t>
            </w:r>
          </w:p>
        </w:tc>
        <w:tc>
          <w:tcPr>
            <w:tcW w:w="2305" w:type="dxa"/>
          </w:tcPr>
          <w:p w:rsidR="0008559F" w:rsidRPr="0008559F" w:rsidRDefault="0008559F" w:rsidP="00A6315B">
            <w:pPr>
              <w:pStyle w:val="af"/>
              <w:spacing w:before="100"/>
              <w:rPr>
                <w:sz w:val="22"/>
                <w:szCs w:val="22"/>
              </w:rPr>
            </w:pPr>
            <w:r w:rsidRPr="0008559F">
              <w:rPr>
                <w:sz w:val="22"/>
                <w:szCs w:val="22"/>
              </w:rPr>
              <w:t>ХТТ390945М1203181</w:t>
            </w:r>
          </w:p>
        </w:tc>
        <w:tc>
          <w:tcPr>
            <w:tcW w:w="992" w:type="dxa"/>
            <w:gridSpan w:val="2"/>
            <w:vAlign w:val="center"/>
          </w:tcPr>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2020</w:t>
            </w:r>
          </w:p>
        </w:tc>
        <w:tc>
          <w:tcPr>
            <w:tcW w:w="1043" w:type="dxa"/>
            <w:vAlign w:val="center"/>
          </w:tcPr>
          <w:p w:rsidR="0008559F" w:rsidRPr="00035877" w:rsidRDefault="0008559F" w:rsidP="00A6315B">
            <w:pPr>
              <w:jc w:val="center"/>
              <w:rPr>
                <w:rFonts w:ascii="Times New Roman" w:hAnsi="Times New Roman"/>
              </w:rPr>
            </w:pPr>
            <w:r w:rsidRPr="00035877">
              <w:rPr>
                <w:rFonts w:ascii="Times New Roman" w:eastAsia="Times New Roman" w:hAnsi="Times New Roman"/>
                <w:bCs/>
                <w:lang w:eastAsia="ru-RU"/>
              </w:rPr>
              <w:t>В</w:t>
            </w:r>
          </w:p>
        </w:tc>
        <w:tc>
          <w:tcPr>
            <w:tcW w:w="1509" w:type="dxa"/>
            <w:vAlign w:val="center"/>
          </w:tcPr>
          <w:p w:rsidR="0008559F" w:rsidRPr="00035877" w:rsidRDefault="0008559F" w:rsidP="00A6315B">
            <w:pPr>
              <w:widowControl w:val="0"/>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112</w:t>
            </w:r>
          </w:p>
        </w:tc>
        <w:tc>
          <w:tcPr>
            <w:tcW w:w="1701" w:type="dxa"/>
          </w:tcPr>
          <w:p w:rsidR="0008559F" w:rsidRPr="000E374F" w:rsidRDefault="0008559F" w:rsidP="000E374F">
            <w:pPr>
              <w:widowControl w:val="0"/>
              <w:spacing w:after="0" w:line="240" w:lineRule="auto"/>
              <w:jc w:val="center"/>
              <w:rPr>
                <w:rFonts w:ascii="Times New Roman" w:eastAsia="Times New Roman" w:hAnsi="Times New Roman"/>
                <w:bCs/>
                <w:lang w:val="en-US" w:eastAsia="ru-RU"/>
              </w:rPr>
            </w:pPr>
            <w:r>
              <w:rPr>
                <w:rFonts w:ascii="Times New Roman" w:eastAsia="Times New Roman" w:hAnsi="Times New Roman"/>
                <w:bCs/>
                <w:lang w:eastAsia="ru-RU"/>
              </w:rPr>
              <w:t>11.09.202</w:t>
            </w:r>
            <w:r w:rsidR="000E374F">
              <w:rPr>
                <w:rFonts w:ascii="Times New Roman" w:eastAsia="Times New Roman" w:hAnsi="Times New Roman"/>
                <w:bCs/>
                <w:lang w:val="en-US" w:eastAsia="ru-RU"/>
              </w:rPr>
              <w:t>6</w:t>
            </w:r>
            <w:r>
              <w:rPr>
                <w:rFonts w:ascii="Times New Roman" w:eastAsia="Times New Roman" w:hAnsi="Times New Roman"/>
                <w:bCs/>
                <w:lang w:eastAsia="ru-RU"/>
              </w:rPr>
              <w:t>-10.09.202</w:t>
            </w:r>
            <w:r w:rsidR="000E374F">
              <w:rPr>
                <w:rFonts w:ascii="Times New Roman" w:eastAsia="Times New Roman" w:hAnsi="Times New Roman"/>
                <w:bCs/>
                <w:lang w:val="en-US" w:eastAsia="ru-RU"/>
              </w:rPr>
              <w:t>7</w:t>
            </w:r>
          </w:p>
        </w:tc>
        <w:tc>
          <w:tcPr>
            <w:tcW w:w="2126" w:type="dxa"/>
          </w:tcPr>
          <w:p w:rsidR="0008559F" w:rsidRPr="001836AE" w:rsidRDefault="0008559F" w:rsidP="00527B45">
            <w:pPr>
              <w:jc w:val="center"/>
              <w:rPr>
                <w:rFonts w:ascii="Times New Roman" w:hAnsi="Times New Roman"/>
                <w:sz w:val="24"/>
                <w:szCs w:val="24"/>
              </w:rPr>
            </w:pPr>
          </w:p>
        </w:tc>
      </w:tr>
      <w:tr w:rsidR="0008559F" w:rsidRPr="001836AE" w:rsidTr="000E374F">
        <w:trPr>
          <w:trHeight w:val="248"/>
        </w:trPr>
        <w:tc>
          <w:tcPr>
            <w:tcW w:w="567" w:type="dxa"/>
          </w:tcPr>
          <w:p w:rsidR="0008559F" w:rsidRPr="001836AE" w:rsidRDefault="0008559F" w:rsidP="00527B45">
            <w:pPr>
              <w:jc w:val="center"/>
              <w:rPr>
                <w:rFonts w:ascii="Times New Roman" w:hAnsi="Times New Roman"/>
                <w:sz w:val="24"/>
                <w:szCs w:val="24"/>
              </w:rPr>
            </w:pPr>
            <w:r>
              <w:rPr>
                <w:rFonts w:ascii="Times New Roman" w:hAnsi="Times New Roman"/>
                <w:sz w:val="24"/>
                <w:szCs w:val="24"/>
              </w:rPr>
              <w:t>4</w:t>
            </w:r>
          </w:p>
        </w:tc>
        <w:tc>
          <w:tcPr>
            <w:tcW w:w="1719" w:type="dxa"/>
            <w:vAlign w:val="center"/>
          </w:tcPr>
          <w:p w:rsidR="0008559F" w:rsidRPr="00035877" w:rsidRDefault="0008559F" w:rsidP="00A6315B">
            <w:pPr>
              <w:pStyle w:val="af"/>
              <w:spacing w:after="100"/>
              <w:jc w:val="center"/>
              <w:rPr>
                <w:rFonts w:ascii="Times New Roman" w:hAnsi="Times New Roman"/>
                <w:sz w:val="22"/>
                <w:szCs w:val="22"/>
              </w:rPr>
            </w:pPr>
            <w:r w:rsidRPr="00035877">
              <w:rPr>
                <w:rFonts w:ascii="Times New Roman" w:hAnsi="Times New Roman"/>
                <w:sz w:val="22"/>
                <w:szCs w:val="22"/>
              </w:rPr>
              <w:t>ВАЗ</w:t>
            </w:r>
          </w:p>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213100</w:t>
            </w:r>
          </w:p>
        </w:tc>
        <w:tc>
          <w:tcPr>
            <w:tcW w:w="1404" w:type="dxa"/>
            <w:vAlign w:val="center"/>
          </w:tcPr>
          <w:p w:rsidR="0008559F" w:rsidRPr="00035877" w:rsidRDefault="0008559F" w:rsidP="00A6315B">
            <w:pPr>
              <w:pStyle w:val="af"/>
              <w:spacing w:before="100"/>
              <w:jc w:val="center"/>
              <w:rPr>
                <w:rFonts w:ascii="Times New Roman" w:hAnsi="Times New Roman"/>
                <w:sz w:val="22"/>
                <w:szCs w:val="22"/>
              </w:rPr>
            </w:pPr>
            <w:r w:rsidRPr="00035877">
              <w:rPr>
                <w:rFonts w:ascii="Times New Roman" w:hAnsi="Times New Roman"/>
                <w:sz w:val="22"/>
                <w:szCs w:val="22"/>
              </w:rPr>
              <w:t>ЛЕГКОВОЙ</w:t>
            </w:r>
          </w:p>
        </w:tc>
        <w:tc>
          <w:tcPr>
            <w:tcW w:w="1660" w:type="dxa"/>
            <w:vAlign w:val="center"/>
          </w:tcPr>
          <w:p w:rsidR="0008559F" w:rsidRPr="00035877" w:rsidRDefault="0008559F" w:rsidP="00A6315B">
            <w:pPr>
              <w:pStyle w:val="af"/>
              <w:spacing w:before="120"/>
              <w:jc w:val="center"/>
              <w:rPr>
                <w:rFonts w:ascii="Times New Roman" w:hAnsi="Times New Roman"/>
                <w:sz w:val="22"/>
                <w:szCs w:val="22"/>
              </w:rPr>
            </w:pPr>
            <w:r w:rsidRPr="00035877">
              <w:rPr>
                <w:rFonts w:ascii="Times New Roman" w:hAnsi="Times New Roman"/>
                <w:sz w:val="22"/>
                <w:szCs w:val="22"/>
                <w:lang w:val="en-US" w:bidi="en-US"/>
              </w:rPr>
              <w:t>Y</w:t>
            </w:r>
            <w:r w:rsidRPr="006F4D5F">
              <w:rPr>
                <w:rFonts w:ascii="Times New Roman" w:hAnsi="Times New Roman"/>
                <w:sz w:val="22"/>
                <w:szCs w:val="22"/>
                <w:lang w:bidi="en-US"/>
              </w:rPr>
              <w:t>651</w:t>
            </w:r>
            <w:r w:rsidRPr="00035877">
              <w:rPr>
                <w:rFonts w:ascii="Times New Roman" w:hAnsi="Times New Roman"/>
                <w:sz w:val="22"/>
                <w:szCs w:val="22"/>
                <w:lang w:val="en-US" w:bidi="en-US"/>
              </w:rPr>
              <w:t>XE</w:t>
            </w:r>
            <w:r w:rsidRPr="006F4D5F">
              <w:rPr>
                <w:rFonts w:ascii="Times New Roman" w:hAnsi="Times New Roman"/>
                <w:sz w:val="22"/>
                <w:szCs w:val="22"/>
                <w:lang w:bidi="en-US"/>
              </w:rPr>
              <w:t>1</w:t>
            </w:r>
            <w:r w:rsidRPr="00035877">
              <w:rPr>
                <w:rFonts w:ascii="Times New Roman" w:hAnsi="Times New Roman"/>
                <w:sz w:val="22"/>
                <w:szCs w:val="22"/>
                <w:lang w:val="en-US" w:bidi="en-US"/>
              </w:rPr>
              <w:t>63</w:t>
            </w:r>
          </w:p>
        </w:tc>
        <w:tc>
          <w:tcPr>
            <w:tcW w:w="2305" w:type="dxa"/>
          </w:tcPr>
          <w:p w:rsidR="0008559F" w:rsidRPr="0008559F" w:rsidRDefault="0008559F" w:rsidP="00A6315B">
            <w:pPr>
              <w:pStyle w:val="af"/>
              <w:spacing w:before="100"/>
              <w:rPr>
                <w:sz w:val="22"/>
                <w:szCs w:val="22"/>
              </w:rPr>
            </w:pPr>
            <w:r w:rsidRPr="0008559F">
              <w:rPr>
                <w:sz w:val="22"/>
                <w:szCs w:val="22"/>
              </w:rPr>
              <w:t>ХТА213</w:t>
            </w:r>
            <w:r w:rsidRPr="0008559F">
              <w:rPr>
                <w:sz w:val="22"/>
                <w:szCs w:val="22"/>
                <w:lang w:val="en-US" w:eastAsia="en-US" w:bidi="en-US"/>
              </w:rPr>
              <w:t>100F0</w:t>
            </w:r>
            <w:r w:rsidRPr="0008559F">
              <w:rPr>
                <w:sz w:val="22"/>
                <w:szCs w:val="22"/>
              </w:rPr>
              <w:t>175534</w:t>
            </w:r>
          </w:p>
        </w:tc>
        <w:tc>
          <w:tcPr>
            <w:tcW w:w="992" w:type="dxa"/>
            <w:gridSpan w:val="2"/>
            <w:vAlign w:val="center"/>
          </w:tcPr>
          <w:p w:rsidR="0008559F" w:rsidRPr="00035877" w:rsidRDefault="0008559F" w:rsidP="00A6315B">
            <w:pPr>
              <w:pStyle w:val="af"/>
              <w:spacing w:before="100"/>
              <w:jc w:val="center"/>
              <w:rPr>
                <w:rFonts w:ascii="Times New Roman" w:hAnsi="Times New Roman"/>
                <w:sz w:val="22"/>
                <w:szCs w:val="22"/>
              </w:rPr>
            </w:pPr>
            <w:r w:rsidRPr="00035877">
              <w:rPr>
                <w:rFonts w:ascii="Times New Roman" w:hAnsi="Times New Roman"/>
                <w:color w:val="3D3E47"/>
                <w:sz w:val="22"/>
                <w:szCs w:val="22"/>
              </w:rPr>
              <w:t>2015</w:t>
            </w:r>
          </w:p>
        </w:tc>
        <w:tc>
          <w:tcPr>
            <w:tcW w:w="1043" w:type="dxa"/>
            <w:vAlign w:val="center"/>
          </w:tcPr>
          <w:p w:rsidR="0008559F" w:rsidRPr="00035877" w:rsidRDefault="0008559F" w:rsidP="00A6315B">
            <w:pPr>
              <w:jc w:val="center"/>
              <w:rPr>
                <w:rFonts w:ascii="Times New Roman" w:hAnsi="Times New Roman"/>
              </w:rPr>
            </w:pPr>
            <w:r w:rsidRPr="00035877">
              <w:rPr>
                <w:rFonts w:ascii="Times New Roman" w:eastAsia="Times New Roman" w:hAnsi="Times New Roman"/>
                <w:bCs/>
                <w:lang w:eastAsia="ru-RU"/>
              </w:rPr>
              <w:t>В</w:t>
            </w:r>
          </w:p>
        </w:tc>
        <w:tc>
          <w:tcPr>
            <w:tcW w:w="1509" w:type="dxa"/>
            <w:vAlign w:val="center"/>
          </w:tcPr>
          <w:p w:rsidR="0008559F" w:rsidRPr="00035877" w:rsidRDefault="0008559F" w:rsidP="00A6315B">
            <w:pPr>
              <w:widowControl w:val="0"/>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82,9</w:t>
            </w:r>
          </w:p>
        </w:tc>
        <w:tc>
          <w:tcPr>
            <w:tcW w:w="1701" w:type="dxa"/>
          </w:tcPr>
          <w:p w:rsidR="0008559F" w:rsidRPr="000E374F" w:rsidRDefault="0008559F" w:rsidP="000E374F">
            <w:pPr>
              <w:widowControl w:val="0"/>
              <w:spacing w:after="0" w:line="240" w:lineRule="auto"/>
              <w:jc w:val="center"/>
              <w:rPr>
                <w:rFonts w:ascii="Times New Roman" w:eastAsia="Times New Roman" w:hAnsi="Times New Roman"/>
                <w:bCs/>
                <w:lang w:val="en-US" w:eastAsia="ru-RU"/>
              </w:rPr>
            </w:pPr>
            <w:r>
              <w:rPr>
                <w:rFonts w:ascii="Times New Roman" w:eastAsia="Times New Roman" w:hAnsi="Times New Roman"/>
                <w:bCs/>
                <w:lang w:eastAsia="ru-RU"/>
              </w:rPr>
              <w:t>17.09.202</w:t>
            </w:r>
            <w:r w:rsidR="000E374F">
              <w:rPr>
                <w:rFonts w:ascii="Times New Roman" w:eastAsia="Times New Roman" w:hAnsi="Times New Roman"/>
                <w:bCs/>
                <w:lang w:val="en-US" w:eastAsia="ru-RU"/>
              </w:rPr>
              <w:t>6</w:t>
            </w:r>
            <w:r>
              <w:rPr>
                <w:rFonts w:ascii="Times New Roman" w:eastAsia="Times New Roman" w:hAnsi="Times New Roman"/>
                <w:bCs/>
                <w:lang w:eastAsia="ru-RU"/>
              </w:rPr>
              <w:t>-16.09.202</w:t>
            </w:r>
            <w:r w:rsidR="000E374F">
              <w:rPr>
                <w:rFonts w:ascii="Times New Roman" w:eastAsia="Times New Roman" w:hAnsi="Times New Roman"/>
                <w:bCs/>
                <w:lang w:val="en-US" w:eastAsia="ru-RU"/>
              </w:rPr>
              <w:t>7</w:t>
            </w:r>
          </w:p>
        </w:tc>
        <w:tc>
          <w:tcPr>
            <w:tcW w:w="2126" w:type="dxa"/>
          </w:tcPr>
          <w:p w:rsidR="0008559F" w:rsidRPr="001836AE" w:rsidRDefault="0008559F" w:rsidP="00527B45">
            <w:pPr>
              <w:jc w:val="center"/>
              <w:rPr>
                <w:rFonts w:ascii="Times New Roman" w:hAnsi="Times New Roman"/>
                <w:sz w:val="24"/>
                <w:szCs w:val="24"/>
              </w:rPr>
            </w:pPr>
          </w:p>
        </w:tc>
      </w:tr>
      <w:tr w:rsidR="0008559F" w:rsidRPr="001836AE" w:rsidTr="000E374F">
        <w:trPr>
          <w:trHeight w:val="248"/>
        </w:trPr>
        <w:tc>
          <w:tcPr>
            <w:tcW w:w="567" w:type="dxa"/>
          </w:tcPr>
          <w:p w:rsidR="0008559F" w:rsidRPr="001836AE" w:rsidRDefault="0008559F" w:rsidP="00527B45">
            <w:pPr>
              <w:jc w:val="center"/>
              <w:rPr>
                <w:rFonts w:ascii="Times New Roman" w:hAnsi="Times New Roman"/>
                <w:sz w:val="24"/>
                <w:szCs w:val="24"/>
              </w:rPr>
            </w:pPr>
            <w:r>
              <w:rPr>
                <w:rFonts w:ascii="Times New Roman" w:hAnsi="Times New Roman"/>
                <w:sz w:val="24"/>
                <w:szCs w:val="24"/>
              </w:rPr>
              <w:t>5</w:t>
            </w:r>
          </w:p>
        </w:tc>
        <w:tc>
          <w:tcPr>
            <w:tcW w:w="1719" w:type="dxa"/>
            <w:vAlign w:val="center"/>
          </w:tcPr>
          <w:p w:rsidR="0008559F" w:rsidRPr="00035877" w:rsidRDefault="0008559F" w:rsidP="00A6315B">
            <w:pPr>
              <w:pStyle w:val="af"/>
              <w:spacing w:after="100"/>
              <w:jc w:val="center"/>
              <w:rPr>
                <w:rFonts w:ascii="Times New Roman" w:hAnsi="Times New Roman"/>
                <w:sz w:val="22"/>
                <w:szCs w:val="22"/>
              </w:rPr>
            </w:pPr>
            <w:r w:rsidRPr="00035877">
              <w:rPr>
                <w:rFonts w:ascii="Times New Roman" w:hAnsi="Times New Roman"/>
                <w:sz w:val="22"/>
                <w:szCs w:val="22"/>
              </w:rPr>
              <w:t xml:space="preserve">ГАЗ </w:t>
            </w:r>
            <w:r w:rsidRPr="00035877">
              <w:rPr>
                <w:rFonts w:ascii="Times New Roman" w:hAnsi="Times New Roman"/>
                <w:sz w:val="22"/>
                <w:szCs w:val="22"/>
                <w:lang w:val="en-US" w:bidi="en-US"/>
              </w:rPr>
              <w:t>NEXT</w:t>
            </w:r>
          </w:p>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lang w:val="en-US" w:bidi="en-US"/>
              </w:rPr>
              <w:t>GAZELLE</w:t>
            </w:r>
          </w:p>
        </w:tc>
        <w:tc>
          <w:tcPr>
            <w:tcW w:w="1404" w:type="dxa"/>
            <w:vAlign w:val="center"/>
          </w:tcPr>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АВТОБУС</w:t>
            </w:r>
          </w:p>
        </w:tc>
        <w:tc>
          <w:tcPr>
            <w:tcW w:w="1660" w:type="dxa"/>
            <w:vAlign w:val="center"/>
          </w:tcPr>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В132СЕ763</w:t>
            </w:r>
          </w:p>
        </w:tc>
        <w:tc>
          <w:tcPr>
            <w:tcW w:w="2305" w:type="dxa"/>
            <w:vAlign w:val="center"/>
          </w:tcPr>
          <w:p w:rsidR="0008559F" w:rsidRPr="0008559F" w:rsidRDefault="0008559F" w:rsidP="00A6315B">
            <w:pPr>
              <w:pStyle w:val="af"/>
              <w:rPr>
                <w:sz w:val="22"/>
                <w:szCs w:val="22"/>
              </w:rPr>
            </w:pPr>
            <w:r w:rsidRPr="0008559F">
              <w:rPr>
                <w:sz w:val="22"/>
                <w:szCs w:val="22"/>
                <w:lang w:val="en-US" w:eastAsia="en-US" w:bidi="en-US"/>
              </w:rPr>
              <w:t>X96A65R33L0904626</w:t>
            </w:r>
          </w:p>
        </w:tc>
        <w:tc>
          <w:tcPr>
            <w:tcW w:w="992" w:type="dxa"/>
            <w:gridSpan w:val="2"/>
            <w:vAlign w:val="center"/>
          </w:tcPr>
          <w:p w:rsidR="0008559F" w:rsidRPr="00035877" w:rsidRDefault="0008559F" w:rsidP="00A6315B">
            <w:pPr>
              <w:pStyle w:val="af"/>
              <w:jc w:val="center"/>
              <w:rPr>
                <w:rFonts w:ascii="Times New Roman" w:hAnsi="Times New Roman"/>
                <w:sz w:val="22"/>
                <w:szCs w:val="22"/>
              </w:rPr>
            </w:pPr>
            <w:r w:rsidRPr="00035877">
              <w:rPr>
                <w:rFonts w:ascii="Times New Roman" w:hAnsi="Times New Roman"/>
                <w:color w:val="3D3E47"/>
                <w:sz w:val="22"/>
                <w:szCs w:val="22"/>
              </w:rPr>
              <w:t>2020</w:t>
            </w:r>
          </w:p>
        </w:tc>
        <w:tc>
          <w:tcPr>
            <w:tcW w:w="1043" w:type="dxa"/>
            <w:vAlign w:val="center"/>
          </w:tcPr>
          <w:p w:rsidR="0008559F" w:rsidRPr="00B528B6" w:rsidRDefault="0008559F" w:rsidP="00A6315B">
            <w:pPr>
              <w:jc w:val="center"/>
              <w:rPr>
                <w:rFonts w:ascii="Times New Roman" w:hAnsi="Times New Roman"/>
                <w:lang w:val="en-US"/>
              </w:rPr>
            </w:pPr>
            <w:r>
              <w:rPr>
                <w:rFonts w:ascii="Times New Roman" w:hAnsi="Times New Roman"/>
                <w:lang w:val="en-US"/>
              </w:rPr>
              <w:t>D1</w:t>
            </w:r>
          </w:p>
        </w:tc>
        <w:tc>
          <w:tcPr>
            <w:tcW w:w="1509" w:type="dxa"/>
            <w:vAlign w:val="center"/>
          </w:tcPr>
          <w:p w:rsidR="0008559F" w:rsidRPr="00035877" w:rsidRDefault="0008559F" w:rsidP="00A6315B">
            <w:pPr>
              <w:widowControl w:val="0"/>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106,8</w:t>
            </w:r>
          </w:p>
        </w:tc>
        <w:tc>
          <w:tcPr>
            <w:tcW w:w="1701" w:type="dxa"/>
          </w:tcPr>
          <w:p w:rsidR="0008559F" w:rsidRPr="000E374F" w:rsidRDefault="0008559F" w:rsidP="000E374F">
            <w:pPr>
              <w:widowControl w:val="0"/>
              <w:spacing w:after="0" w:line="240" w:lineRule="auto"/>
              <w:jc w:val="center"/>
              <w:rPr>
                <w:rFonts w:ascii="Times New Roman" w:eastAsia="Times New Roman" w:hAnsi="Times New Roman"/>
                <w:bCs/>
                <w:lang w:val="en-US" w:eastAsia="ru-RU"/>
              </w:rPr>
            </w:pPr>
            <w:r>
              <w:rPr>
                <w:rFonts w:ascii="Times New Roman" w:eastAsia="Times New Roman" w:hAnsi="Times New Roman"/>
                <w:bCs/>
                <w:lang w:eastAsia="ru-RU"/>
              </w:rPr>
              <w:t>04.09.202</w:t>
            </w:r>
            <w:r w:rsidR="000E374F">
              <w:rPr>
                <w:rFonts w:ascii="Times New Roman" w:eastAsia="Times New Roman" w:hAnsi="Times New Roman"/>
                <w:bCs/>
                <w:lang w:val="en-US" w:eastAsia="ru-RU"/>
              </w:rPr>
              <w:t>6</w:t>
            </w:r>
            <w:r>
              <w:rPr>
                <w:rFonts w:ascii="Times New Roman" w:eastAsia="Times New Roman" w:hAnsi="Times New Roman"/>
                <w:bCs/>
                <w:lang w:eastAsia="ru-RU"/>
              </w:rPr>
              <w:t>-03.09.202</w:t>
            </w:r>
            <w:r w:rsidR="000E374F">
              <w:rPr>
                <w:rFonts w:ascii="Times New Roman" w:eastAsia="Times New Roman" w:hAnsi="Times New Roman"/>
                <w:bCs/>
                <w:lang w:val="en-US" w:eastAsia="ru-RU"/>
              </w:rPr>
              <w:t>7</w:t>
            </w:r>
          </w:p>
        </w:tc>
        <w:tc>
          <w:tcPr>
            <w:tcW w:w="2126" w:type="dxa"/>
          </w:tcPr>
          <w:p w:rsidR="0008559F" w:rsidRPr="001836AE" w:rsidRDefault="0008559F" w:rsidP="00527B45">
            <w:pPr>
              <w:jc w:val="center"/>
              <w:rPr>
                <w:rFonts w:ascii="Times New Roman" w:hAnsi="Times New Roman"/>
                <w:sz w:val="24"/>
                <w:szCs w:val="24"/>
              </w:rPr>
            </w:pPr>
          </w:p>
        </w:tc>
      </w:tr>
      <w:tr w:rsidR="0008559F" w:rsidRPr="001836AE" w:rsidTr="000E374F">
        <w:trPr>
          <w:trHeight w:val="248"/>
        </w:trPr>
        <w:tc>
          <w:tcPr>
            <w:tcW w:w="567" w:type="dxa"/>
          </w:tcPr>
          <w:p w:rsidR="0008559F" w:rsidRPr="001836AE" w:rsidRDefault="0008559F" w:rsidP="00527B45">
            <w:pPr>
              <w:jc w:val="center"/>
              <w:rPr>
                <w:rFonts w:ascii="Times New Roman" w:hAnsi="Times New Roman"/>
                <w:sz w:val="24"/>
                <w:szCs w:val="24"/>
              </w:rPr>
            </w:pPr>
            <w:r>
              <w:rPr>
                <w:rFonts w:ascii="Times New Roman" w:hAnsi="Times New Roman"/>
                <w:sz w:val="24"/>
                <w:szCs w:val="24"/>
              </w:rPr>
              <w:lastRenderedPageBreak/>
              <w:t>6</w:t>
            </w:r>
          </w:p>
        </w:tc>
        <w:tc>
          <w:tcPr>
            <w:tcW w:w="1719" w:type="dxa"/>
            <w:vAlign w:val="center"/>
          </w:tcPr>
          <w:p w:rsidR="0008559F" w:rsidRPr="00035877" w:rsidRDefault="0008559F" w:rsidP="00A6315B">
            <w:pPr>
              <w:pStyle w:val="af"/>
              <w:spacing w:after="100"/>
              <w:jc w:val="center"/>
              <w:rPr>
                <w:rFonts w:ascii="Times New Roman" w:hAnsi="Times New Roman"/>
                <w:sz w:val="22"/>
                <w:szCs w:val="22"/>
              </w:rPr>
            </w:pPr>
            <w:r w:rsidRPr="00035877">
              <w:rPr>
                <w:rFonts w:ascii="Times New Roman" w:hAnsi="Times New Roman"/>
                <w:sz w:val="22"/>
                <w:szCs w:val="22"/>
              </w:rPr>
              <w:t>ВАЗ</w:t>
            </w:r>
          </w:p>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212140</w:t>
            </w:r>
          </w:p>
        </w:tc>
        <w:tc>
          <w:tcPr>
            <w:tcW w:w="1404" w:type="dxa"/>
            <w:vAlign w:val="center"/>
          </w:tcPr>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ЛЕГКОВОЙ</w:t>
            </w:r>
          </w:p>
        </w:tc>
        <w:tc>
          <w:tcPr>
            <w:tcW w:w="1660" w:type="dxa"/>
            <w:vAlign w:val="center"/>
          </w:tcPr>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lang w:val="en-US" w:bidi="en-US"/>
              </w:rPr>
              <w:t>C576YY163</w:t>
            </w:r>
          </w:p>
        </w:tc>
        <w:tc>
          <w:tcPr>
            <w:tcW w:w="2305" w:type="dxa"/>
            <w:vAlign w:val="center"/>
          </w:tcPr>
          <w:p w:rsidR="0008559F" w:rsidRPr="0008559F" w:rsidRDefault="0008559F" w:rsidP="0008559F">
            <w:pPr>
              <w:pStyle w:val="af"/>
              <w:rPr>
                <w:sz w:val="22"/>
                <w:szCs w:val="22"/>
              </w:rPr>
            </w:pPr>
            <w:r w:rsidRPr="0008559F">
              <w:rPr>
                <w:sz w:val="22"/>
                <w:szCs w:val="22"/>
              </w:rPr>
              <w:t>ХТА212140</w:t>
            </w:r>
            <w:r>
              <w:rPr>
                <w:sz w:val="22"/>
                <w:szCs w:val="22"/>
                <w:lang w:val="en-US"/>
              </w:rPr>
              <w:t>D</w:t>
            </w:r>
            <w:r w:rsidRPr="0008559F">
              <w:rPr>
                <w:sz w:val="22"/>
                <w:szCs w:val="22"/>
              </w:rPr>
              <w:t>2143007</w:t>
            </w:r>
          </w:p>
        </w:tc>
        <w:tc>
          <w:tcPr>
            <w:tcW w:w="992" w:type="dxa"/>
            <w:gridSpan w:val="2"/>
            <w:vAlign w:val="center"/>
          </w:tcPr>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2013</w:t>
            </w:r>
          </w:p>
        </w:tc>
        <w:tc>
          <w:tcPr>
            <w:tcW w:w="1043" w:type="dxa"/>
            <w:vAlign w:val="center"/>
          </w:tcPr>
          <w:p w:rsidR="0008559F" w:rsidRPr="00035877" w:rsidRDefault="0008559F" w:rsidP="00A6315B">
            <w:pPr>
              <w:jc w:val="center"/>
              <w:rPr>
                <w:rFonts w:ascii="Times New Roman" w:hAnsi="Times New Roman"/>
              </w:rPr>
            </w:pPr>
            <w:r w:rsidRPr="00035877">
              <w:rPr>
                <w:rFonts w:ascii="Times New Roman" w:eastAsia="Times New Roman" w:hAnsi="Times New Roman"/>
                <w:bCs/>
                <w:lang w:eastAsia="ru-RU"/>
              </w:rPr>
              <w:t>В</w:t>
            </w:r>
          </w:p>
        </w:tc>
        <w:tc>
          <w:tcPr>
            <w:tcW w:w="1509" w:type="dxa"/>
            <w:vAlign w:val="center"/>
          </w:tcPr>
          <w:p w:rsidR="0008559F" w:rsidRPr="00035877" w:rsidRDefault="0008559F" w:rsidP="00A6315B">
            <w:pPr>
              <w:widowControl w:val="0"/>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82,9</w:t>
            </w:r>
          </w:p>
        </w:tc>
        <w:tc>
          <w:tcPr>
            <w:tcW w:w="1701" w:type="dxa"/>
          </w:tcPr>
          <w:p w:rsidR="0008559F" w:rsidRPr="000E374F" w:rsidRDefault="0008559F" w:rsidP="000E374F">
            <w:pPr>
              <w:widowControl w:val="0"/>
              <w:spacing w:after="0" w:line="240" w:lineRule="auto"/>
              <w:jc w:val="center"/>
              <w:rPr>
                <w:rFonts w:ascii="Times New Roman" w:eastAsia="Times New Roman" w:hAnsi="Times New Roman"/>
                <w:bCs/>
                <w:lang w:val="en-US" w:eastAsia="ru-RU"/>
              </w:rPr>
            </w:pPr>
            <w:r>
              <w:rPr>
                <w:rFonts w:ascii="Times New Roman" w:eastAsia="Times New Roman" w:hAnsi="Times New Roman"/>
                <w:bCs/>
                <w:lang w:eastAsia="ru-RU"/>
              </w:rPr>
              <w:t>24.09.202</w:t>
            </w:r>
            <w:r w:rsidR="000E374F">
              <w:rPr>
                <w:rFonts w:ascii="Times New Roman" w:eastAsia="Times New Roman" w:hAnsi="Times New Roman"/>
                <w:bCs/>
                <w:lang w:val="en-US" w:eastAsia="ru-RU"/>
              </w:rPr>
              <w:t>6</w:t>
            </w:r>
            <w:r>
              <w:rPr>
                <w:rFonts w:ascii="Times New Roman" w:eastAsia="Times New Roman" w:hAnsi="Times New Roman"/>
                <w:bCs/>
                <w:lang w:eastAsia="ru-RU"/>
              </w:rPr>
              <w:t>-23.09.202</w:t>
            </w:r>
            <w:r w:rsidR="000E374F">
              <w:rPr>
                <w:rFonts w:ascii="Times New Roman" w:eastAsia="Times New Roman" w:hAnsi="Times New Roman"/>
                <w:bCs/>
                <w:lang w:val="en-US" w:eastAsia="ru-RU"/>
              </w:rPr>
              <w:t>7</w:t>
            </w:r>
          </w:p>
        </w:tc>
        <w:tc>
          <w:tcPr>
            <w:tcW w:w="2126" w:type="dxa"/>
          </w:tcPr>
          <w:p w:rsidR="0008559F" w:rsidRPr="001836AE" w:rsidRDefault="0008559F" w:rsidP="00527B45">
            <w:pPr>
              <w:jc w:val="center"/>
              <w:rPr>
                <w:rFonts w:ascii="Times New Roman" w:hAnsi="Times New Roman"/>
                <w:sz w:val="24"/>
                <w:szCs w:val="24"/>
              </w:rPr>
            </w:pPr>
          </w:p>
        </w:tc>
      </w:tr>
      <w:tr w:rsidR="0008559F" w:rsidRPr="001836AE" w:rsidTr="000E374F">
        <w:trPr>
          <w:trHeight w:val="248"/>
        </w:trPr>
        <w:tc>
          <w:tcPr>
            <w:tcW w:w="567" w:type="dxa"/>
          </w:tcPr>
          <w:p w:rsidR="0008559F" w:rsidRPr="001836AE" w:rsidRDefault="0008559F" w:rsidP="00527B45">
            <w:pPr>
              <w:jc w:val="center"/>
              <w:rPr>
                <w:rFonts w:ascii="Times New Roman" w:hAnsi="Times New Roman"/>
                <w:sz w:val="24"/>
                <w:szCs w:val="24"/>
              </w:rPr>
            </w:pPr>
            <w:r>
              <w:rPr>
                <w:rFonts w:ascii="Times New Roman" w:hAnsi="Times New Roman"/>
                <w:sz w:val="24"/>
                <w:szCs w:val="24"/>
              </w:rPr>
              <w:t>7</w:t>
            </w:r>
          </w:p>
        </w:tc>
        <w:tc>
          <w:tcPr>
            <w:tcW w:w="1719" w:type="dxa"/>
            <w:vAlign w:val="center"/>
          </w:tcPr>
          <w:p w:rsidR="0008559F" w:rsidRPr="00035877" w:rsidRDefault="0008559F" w:rsidP="00A6315B">
            <w:pPr>
              <w:pStyle w:val="af"/>
              <w:spacing w:after="80"/>
              <w:jc w:val="center"/>
              <w:rPr>
                <w:rFonts w:ascii="Times New Roman" w:hAnsi="Times New Roman"/>
                <w:sz w:val="22"/>
                <w:szCs w:val="22"/>
              </w:rPr>
            </w:pPr>
            <w:r w:rsidRPr="00035877">
              <w:rPr>
                <w:rFonts w:ascii="Times New Roman" w:hAnsi="Times New Roman"/>
                <w:sz w:val="22"/>
                <w:szCs w:val="22"/>
              </w:rPr>
              <w:t>УАЗ</w:t>
            </w:r>
          </w:p>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315195</w:t>
            </w:r>
          </w:p>
        </w:tc>
        <w:tc>
          <w:tcPr>
            <w:tcW w:w="1404" w:type="dxa"/>
            <w:vAlign w:val="center"/>
          </w:tcPr>
          <w:p w:rsidR="0008559F" w:rsidRPr="00035877" w:rsidRDefault="0008559F" w:rsidP="00A6315B">
            <w:pPr>
              <w:pStyle w:val="af"/>
              <w:spacing w:before="80"/>
              <w:jc w:val="center"/>
              <w:rPr>
                <w:rFonts w:ascii="Times New Roman" w:hAnsi="Times New Roman"/>
                <w:sz w:val="22"/>
                <w:szCs w:val="22"/>
              </w:rPr>
            </w:pPr>
            <w:r w:rsidRPr="00035877">
              <w:rPr>
                <w:rFonts w:ascii="Times New Roman" w:hAnsi="Times New Roman"/>
                <w:sz w:val="22"/>
                <w:szCs w:val="22"/>
              </w:rPr>
              <w:t>ЛЕГКОВОЙ</w:t>
            </w:r>
          </w:p>
        </w:tc>
        <w:tc>
          <w:tcPr>
            <w:tcW w:w="1660" w:type="dxa"/>
            <w:vAlign w:val="center"/>
          </w:tcPr>
          <w:p w:rsidR="0008559F" w:rsidRPr="00035877" w:rsidRDefault="0008559F" w:rsidP="00A6315B">
            <w:pPr>
              <w:pStyle w:val="af"/>
              <w:spacing w:before="100"/>
              <w:jc w:val="center"/>
              <w:rPr>
                <w:rFonts w:ascii="Times New Roman" w:hAnsi="Times New Roman"/>
                <w:sz w:val="22"/>
                <w:szCs w:val="22"/>
              </w:rPr>
            </w:pPr>
            <w:r w:rsidRPr="00035877">
              <w:rPr>
                <w:rFonts w:ascii="Times New Roman" w:hAnsi="Times New Roman"/>
                <w:sz w:val="22"/>
                <w:szCs w:val="22"/>
                <w:lang w:val="en-US" w:bidi="en-US"/>
              </w:rPr>
              <w:t>Y536AP163</w:t>
            </w:r>
          </w:p>
        </w:tc>
        <w:tc>
          <w:tcPr>
            <w:tcW w:w="2305" w:type="dxa"/>
          </w:tcPr>
          <w:p w:rsidR="0008559F" w:rsidRPr="0008559F" w:rsidRDefault="0008559F" w:rsidP="0008559F">
            <w:pPr>
              <w:pStyle w:val="af"/>
              <w:spacing w:before="100"/>
              <w:rPr>
                <w:sz w:val="22"/>
                <w:szCs w:val="22"/>
              </w:rPr>
            </w:pPr>
            <w:r>
              <w:rPr>
                <w:sz w:val="22"/>
                <w:szCs w:val="22"/>
              </w:rPr>
              <w:t>ХТТ315195</w:t>
            </w:r>
            <w:r>
              <w:rPr>
                <w:sz w:val="22"/>
                <w:szCs w:val="22"/>
                <w:lang w:val="en-US"/>
              </w:rPr>
              <w:t>E</w:t>
            </w:r>
            <w:r w:rsidRPr="0008559F">
              <w:rPr>
                <w:sz w:val="22"/>
                <w:szCs w:val="22"/>
              </w:rPr>
              <w:t>0504775</w:t>
            </w:r>
          </w:p>
        </w:tc>
        <w:tc>
          <w:tcPr>
            <w:tcW w:w="992" w:type="dxa"/>
            <w:gridSpan w:val="2"/>
            <w:vAlign w:val="center"/>
          </w:tcPr>
          <w:p w:rsidR="0008559F" w:rsidRPr="00035877" w:rsidRDefault="0008559F" w:rsidP="00A6315B">
            <w:pPr>
              <w:pStyle w:val="af"/>
              <w:spacing w:before="100"/>
              <w:jc w:val="center"/>
              <w:rPr>
                <w:rFonts w:ascii="Times New Roman" w:hAnsi="Times New Roman"/>
                <w:sz w:val="22"/>
                <w:szCs w:val="22"/>
              </w:rPr>
            </w:pPr>
            <w:r w:rsidRPr="00035877">
              <w:rPr>
                <w:rFonts w:ascii="Times New Roman" w:hAnsi="Times New Roman"/>
                <w:sz w:val="22"/>
                <w:szCs w:val="22"/>
              </w:rPr>
              <w:t>2014</w:t>
            </w:r>
          </w:p>
        </w:tc>
        <w:tc>
          <w:tcPr>
            <w:tcW w:w="1043" w:type="dxa"/>
            <w:vAlign w:val="center"/>
          </w:tcPr>
          <w:p w:rsidR="0008559F" w:rsidRPr="00035877" w:rsidRDefault="0008559F" w:rsidP="00A6315B">
            <w:pPr>
              <w:jc w:val="center"/>
              <w:rPr>
                <w:rFonts w:ascii="Times New Roman" w:hAnsi="Times New Roman"/>
              </w:rPr>
            </w:pPr>
            <w:r w:rsidRPr="00035877">
              <w:rPr>
                <w:rFonts w:ascii="Times New Roman" w:eastAsia="Times New Roman" w:hAnsi="Times New Roman"/>
                <w:bCs/>
                <w:lang w:eastAsia="ru-RU"/>
              </w:rPr>
              <w:t>В</w:t>
            </w:r>
          </w:p>
        </w:tc>
        <w:tc>
          <w:tcPr>
            <w:tcW w:w="1509" w:type="dxa"/>
            <w:vAlign w:val="center"/>
          </w:tcPr>
          <w:p w:rsidR="0008559F" w:rsidRPr="00035877" w:rsidRDefault="0008559F" w:rsidP="00A6315B">
            <w:pPr>
              <w:widowControl w:val="0"/>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128</w:t>
            </w:r>
          </w:p>
        </w:tc>
        <w:tc>
          <w:tcPr>
            <w:tcW w:w="1701" w:type="dxa"/>
          </w:tcPr>
          <w:p w:rsidR="0008559F" w:rsidRPr="000E374F" w:rsidRDefault="0008559F" w:rsidP="000E374F">
            <w:pPr>
              <w:widowControl w:val="0"/>
              <w:spacing w:after="0" w:line="240" w:lineRule="auto"/>
              <w:jc w:val="center"/>
              <w:rPr>
                <w:rFonts w:ascii="Times New Roman" w:eastAsia="Times New Roman" w:hAnsi="Times New Roman"/>
                <w:bCs/>
                <w:lang w:val="en-US" w:eastAsia="ru-RU"/>
              </w:rPr>
            </w:pPr>
            <w:r>
              <w:rPr>
                <w:rFonts w:ascii="Times New Roman" w:eastAsia="Times New Roman" w:hAnsi="Times New Roman"/>
                <w:bCs/>
                <w:lang w:eastAsia="ru-RU"/>
              </w:rPr>
              <w:t>17.09.202</w:t>
            </w:r>
            <w:r w:rsidR="000E374F">
              <w:rPr>
                <w:rFonts w:ascii="Times New Roman" w:eastAsia="Times New Roman" w:hAnsi="Times New Roman"/>
                <w:bCs/>
                <w:lang w:val="en-US" w:eastAsia="ru-RU"/>
              </w:rPr>
              <w:t>6</w:t>
            </w:r>
            <w:r>
              <w:rPr>
                <w:rFonts w:ascii="Times New Roman" w:eastAsia="Times New Roman" w:hAnsi="Times New Roman"/>
                <w:bCs/>
                <w:lang w:eastAsia="ru-RU"/>
              </w:rPr>
              <w:t>-16.09.202</w:t>
            </w:r>
            <w:r w:rsidR="000E374F">
              <w:rPr>
                <w:rFonts w:ascii="Times New Roman" w:eastAsia="Times New Roman" w:hAnsi="Times New Roman"/>
                <w:bCs/>
                <w:lang w:val="en-US" w:eastAsia="ru-RU"/>
              </w:rPr>
              <w:t>7</w:t>
            </w:r>
          </w:p>
        </w:tc>
        <w:tc>
          <w:tcPr>
            <w:tcW w:w="2126" w:type="dxa"/>
          </w:tcPr>
          <w:p w:rsidR="0008559F" w:rsidRPr="001836AE" w:rsidRDefault="0008559F" w:rsidP="00527B45">
            <w:pPr>
              <w:jc w:val="center"/>
              <w:rPr>
                <w:rFonts w:ascii="Times New Roman" w:hAnsi="Times New Roman"/>
                <w:sz w:val="24"/>
                <w:szCs w:val="24"/>
              </w:rPr>
            </w:pPr>
          </w:p>
        </w:tc>
      </w:tr>
      <w:tr w:rsidR="0008559F" w:rsidRPr="001836AE" w:rsidTr="000E374F">
        <w:trPr>
          <w:trHeight w:val="248"/>
        </w:trPr>
        <w:tc>
          <w:tcPr>
            <w:tcW w:w="567" w:type="dxa"/>
          </w:tcPr>
          <w:p w:rsidR="0008559F" w:rsidRPr="001836AE" w:rsidRDefault="0008559F" w:rsidP="00527B45">
            <w:pPr>
              <w:jc w:val="center"/>
              <w:rPr>
                <w:rFonts w:ascii="Times New Roman" w:hAnsi="Times New Roman"/>
                <w:sz w:val="24"/>
                <w:szCs w:val="24"/>
              </w:rPr>
            </w:pPr>
            <w:r>
              <w:rPr>
                <w:rFonts w:ascii="Times New Roman" w:hAnsi="Times New Roman"/>
                <w:sz w:val="24"/>
                <w:szCs w:val="24"/>
              </w:rPr>
              <w:t>8</w:t>
            </w:r>
          </w:p>
        </w:tc>
        <w:tc>
          <w:tcPr>
            <w:tcW w:w="1719" w:type="dxa"/>
            <w:vAlign w:val="center"/>
          </w:tcPr>
          <w:p w:rsidR="0008559F" w:rsidRPr="00035877" w:rsidRDefault="0008559F" w:rsidP="00A6315B">
            <w:pPr>
              <w:pStyle w:val="af"/>
              <w:spacing w:after="80"/>
              <w:jc w:val="center"/>
              <w:rPr>
                <w:rFonts w:ascii="Times New Roman" w:hAnsi="Times New Roman"/>
                <w:sz w:val="22"/>
                <w:szCs w:val="22"/>
              </w:rPr>
            </w:pPr>
            <w:r w:rsidRPr="00035877">
              <w:rPr>
                <w:rFonts w:ascii="Times New Roman" w:hAnsi="Times New Roman"/>
                <w:sz w:val="22"/>
                <w:szCs w:val="22"/>
              </w:rPr>
              <w:t>УАЗ</w:t>
            </w:r>
          </w:p>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315195</w:t>
            </w:r>
          </w:p>
        </w:tc>
        <w:tc>
          <w:tcPr>
            <w:tcW w:w="1404" w:type="dxa"/>
            <w:vAlign w:val="center"/>
          </w:tcPr>
          <w:p w:rsidR="0008559F" w:rsidRPr="00035877" w:rsidRDefault="0008559F" w:rsidP="00A6315B">
            <w:pPr>
              <w:pStyle w:val="af"/>
              <w:spacing w:before="80"/>
              <w:jc w:val="center"/>
              <w:rPr>
                <w:rFonts w:ascii="Times New Roman" w:hAnsi="Times New Roman"/>
                <w:sz w:val="22"/>
                <w:szCs w:val="22"/>
              </w:rPr>
            </w:pPr>
            <w:r w:rsidRPr="00035877">
              <w:rPr>
                <w:rFonts w:ascii="Times New Roman" w:hAnsi="Times New Roman"/>
                <w:sz w:val="22"/>
                <w:szCs w:val="22"/>
              </w:rPr>
              <w:t>ЛЕГКОВОЙ</w:t>
            </w:r>
          </w:p>
        </w:tc>
        <w:tc>
          <w:tcPr>
            <w:tcW w:w="1660" w:type="dxa"/>
            <w:vAlign w:val="center"/>
          </w:tcPr>
          <w:p w:rsidR="0008559F" w:rsidRPr="00035877" w:rsidRDefault="0008559F" w:rsidP="00A6315B">
            <w:pPr>
              <w:pStyle w:val="af"/>
              <w:spacing w:before="100"/>
              <w:jc w:val="center"/>
              <w:rPr>
                <w:rFonts w:ascii="Times New Roman" w:hAnsi="Times New Roman"/>
                <w:sz w:val="22"/>
                <w:szCs w:val="22"/>
              </w:rPr>
            </w:pPr>
            <w:r w:rsidRPr="00035877">
              <w:rPr>
                <w:rFonts w:ascii="Times New Roman" w:hAnsi="Times New Roman"/>
                <w:sz w:val="22"/>
                <w:szCs w:val="22"/>
                <w:lang w:val="en-US" w:bidi="en-US"/>
              </w:rPr>
              <w:t>Y512AP163</w:t>
            </w:r>
          </w:p>
        </w:tc>
        <w:tc>
          <w:tcPr>
            <w:tcW w:w="2305" w:type="dxa"/>
          </w:tcPr>
          <w:p w:rsidR="0008559F" w:rsidRPr="0008559F" w:rsidRDefault="0008559F" w:rsidP="00A6315B">
            <w:pPr>
              <w:pStyle w:val="af"/>
              <w:spacing w:before="120"/>
              <w:rPr>
                <w:sz w:val="22"/>
                <w:szCs w:val="22"/>
              </w:rPr>
            </w:pPr>
            <w:r w:rsidRPr="0008559F">
              <w:rPr>
                <w:sz w:val="22"/>
                <w:szCs w:val="22"/>
              </w:rPr>
              <w:t>ХТТ31 5195Е0504798</w:t>
            </w:r>
          </w:p>
        </w:tc>
        <w:tc>
          <w:tcPr>
            <w:tcW w:w="992" w:type="dxa"/>
            <w:gridSpan w:val="2"/>
            <w:vAlign w:val="center"/>
          </w:tcPr>
          <w:p w:rsidR="0008559F" w:rsidRPr="00035877" w:rsidRDefault="0008559F" w:rsidP="00A6315B">
            <w:pPr>
              <w:pStyle w:val="af"/>
              <w:spacing w:before="100"/>
              <w:jc w:val="center"/>
              <w:rPr>
                <w:rFonts w:ascii="Times New Roman" w:hAnsi="Times New Roman"/>
                <w:sz w:val="22"/>
                <w:szCs w:val="22"/>
              </w:rPr>
            </w:pPr>
            <w:r w:rsidRPr="00035877">
              <w:rPr>
                <w:rFonts w:ascii="Times New Roman" w:hAnsi="Times New Roman"/>
                <w:sz w:val="22"/>
                <w:szCs w:val="22"/>
              </w:rPr>
              <w:t>2014</w:t>
            </w:r>
          </w:p>
        </w:tc>
        <w:tc>
          <w:tcPr>
            <w:tcW w:w="1043" w:type="dxa"/>
            <w:vAlign w:val="center"/>
          </w:tcPr>
          <w:p w:rsidR="0008559F" w:rsidRPr="00035877" w:rsidRDefault="0008559F" w:rsidP="00A6315B">
            <w:pPr>
              <w:jc w:val="center"/>
              <w:rPr>
                <w:rFonts w:ascii="Times New Roman" w:hAnsi="Times New Roman"/>
              </w:rPr>
            </w:pPr>
            <w:r w:rsidRPr="00035877">
              <w:rPr>
                <w:rFonts w:ascii="Times New Roman" w:eastAsia="Times New Roman" w:hAnsi="Times New Roman"/>
                <w:bCs/>
                <w:lang w:eastAsia="ru-RU"/>
              </w:rPr>
              <w:t>В</w:t>
            </w:r>
          </w:p>
        </w:tc>
        <w:tc>
          <w:tcPr>
            <w:tcW w:w="1509" w:type="dxa"/>
            <w:vAlign w:val="center"/>
          </w:tcPr>
          <w:p w:rsidR="0008559F" w:rsidRPr="00035877" w:rsidRDefault="0008559F" w:rsidP="00A6315B">
            <w:pPr>
              <w:widowControl w:val="0"/>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128</w:t>
            </w:r>
          </w:p>
        </w:tc>
        <w:tc>
          <w:tcPr>
            <w:tcW w:w="1701" w:type="dxa"/>
          </w:tcPr>
          <w:p w:rsidR="0008559F" w:rsidRPr="000E374F" w:rsidRDefault="0008559F" w:rsidP="000E374F">
            <w:pPr>
              <w:widowControl w:val="0"/>
              <w:spacing w:after="0" w:line="240" w:lineRule="auto"/>
              <w:jc w:val="center"/>
              <w:rPr>
                <w:rFonts w:ascii="Times New Roman" w:eastAsia="Times New Roman" w:hAnsi="Times New Roman"/>
                <w:bCs/>
                <w:lang w:val="en-US" w:eastAsia="ru-RU"/>
              </w:rPr>
            </w:pPr>
            <w:r>
              <w:rPr>
                <w:rFonts w:ascii="Times New Roman" w:eastAsia="Times New Roman" w:hAnsi="Times New Roman"/>
                <w:bCs/>
                <w:lang w:eastAsia="ru-RU"/>
              </w:rPr>
              <w:t>20.09.202</w:t>
            </w:r>
            <w:r w:rsidR="000E374F">
              <w:rPr>
                <w:rFonts w:ascii="Times New Roman" w:eastAsia="Times New Roman" w:hAnsi="Times New Roman"/>
                <w:bCs/>
                <w:lang w:val="en-US" w:eastAsia="ru-RU"/>
              </w:rPr>
              <w:t>6</w:t>
            </w:r>
            <w:r>
              <w:rPr>
                <w:rFonts w:ascii="Times New Roman" w:eastAsia="Times New Roman" w:hAnsi="Times New Roman"/>
                <w:bCs/>
                <w:lang w:eastAsia="ru-RU"/>
              </w:rPr>
              <w:t>-19.09.202</w:t>
            </w:r>
            <w:r w:rsidR="000E374F">
              <w:rPr>
                <w:rFonts w:ascii="Times New Roman" w:eastAsia="Times New Roman" w:hAnsi="Times New Roman"/>
                <w:bCs/>
                <w:lang w:val="en-US" w:eastAsia="ru-RU"/>
              </w:rPr>
              <w:t>7</w:t>
            </w:r>
          </w:p>
        </w:tc>
        <w:tc>
          <w:tcPr>
            <w:tcW w:w="2126" w:type="dxa"/>
          </w:tcPr>
          <w:p w:rsidR="0008559F" w:rsidRPr="001836AE" w:rsidRDefault="0008559F" w:rsidP="00527B45">
            <w:pPr>
              <w:jc w:val="center"/>
              <w:rPr>
                <w:rFonts w:ascii="Times New Roman" w:hAnsi="Times New Roman"/>
                <w:sz w:val="24"/>
                <w:szCs w:val="24"/>
              </w:rPr>
            </w:pPr>
          </w:p>
        </w:tc>
      </w:tr>
      <w:tr w:rsidR="0008559F" w:rsidRPr="001836AE" w:rsidTr="000E374F">
        <w:trPr>
          <w:trHeight w:val="248"/>
        </w:trPr>
        <w:tc>
          <w:tcPr>
            <w:tcW w:w="567" w:type="dxa"/>
          </w:tcPr>
          <w:p w:rsidR="0008559F" w:rsidRPr="001836AE" w:rsidRDefault="0008559F" w:rsidP="00527B45">
            <w:pPr>
              <w:jc w:val="center"/>
              <w:rPr>
                <w:rFonts w:ascii="Times New Roman" w:hAnsi="Times New Roman"/>
                <w:sz w:val="24"/>
                <w:szCs w:val="24"/>
              </w:rPr>
            </w:pPr>
            <w:r>
              <w:rPr>
                <w:rFonts w:ascii="Times New Roman" w:hAnsi="Times New Roman"/>
                <w:sz w:val="24"/>
                <w:szCs w:val="24"/>
              </w:rPr>
              <w:t>9</w:t>
            </w:r>
          </w:p>
        </w:tc>
        <w:tc>
          <w:tcPr>
            <w:tcW w:w="1719" w:type="dxa"/>
            <w:vAlign w:val="center"/>
          </w:tcPr>
          <w:p w:rsidR="0008559F" w:rsidRPr="00035877" w:rsidRDefault="0008559F" w:rsidP="00A6315B">
            <w:pPr>
              <w:pStyle w:val="af"/>
              <w:spacing w:after="100"/>
              <w:jc w:val="center"/>
              <w:rPr>
                <w:rFonts w:ascii="Times New Roman" w:hAnsi="Times New Roman"/>
                <w:sz w:val="22"/>
                <w:szCs w:val="22"/>
              </w:rPr>
            </w:pPr>
            <w:r w:rsidRPr="00035877">
              <w:rPr>
                <w:rFonts w:ascii="Times New Roman" w:hAnsi="Times New Roman"/>
                <w:sz w:val="22"/>
                <w:szCs w:val="22"/>
              </w:rPr>
              <w:t>УАЗ</w:t>
            </w:r>
          </w:p>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ХАНТЕР</w:t>
            </w:r>
          </w:p>
        </w:tc>
        <w:tc>
          <w:tcPr>
            <w:tcW w:w="1404" w:type="dxa"/>
            <w:vAlign w:val="center"/>
          </w:tcPr>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ЛЕГКОВОЙ</w:t>
            </w:r>
          </w:p>
        </w:tc>
        <w:tc>
          <w:tcPr>
            <w:tcW w:w="1660" w:type="dxa"/>
            <w:vAlign w:val="center"/>
          </w:tcPr>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В964СВ763</w:t>
            </w:r>
          </w:p>
        </w:tc>
        <w:tc>
          <w:tcPr>
            <w:tcW w:w="2305" w:type="dxa"/>
            <w:vAlign w:val="center"/>
          </w:tcPr>
          <w:p w:rsidR="0008559F" w:rsidRPr="0008559F" w:rsidRDefault="0008559F" w:rsidP="00A6315B">
            <w:pPr>
              <w:pStyle w:val="af"/>
              <w:rPr>
                <w:sz w:val="22"/>
                <w:szCs w:val="22"/>
              </w:rPr>
            </w:pPr>
            <w:r w:rsidRPr="0008559F">
              <w:rPr>
                <w:sz w:val="22"/>
                <w:szCs w:val="22"/>
              </w:rPr>
              <w:t>ХТТ292400М1000250</w:t>
            </w:r>
          </w:p>
        </w:tc>
        <w:tc>
          <w:tcPr>
            <w:tcW w:w="992" w:type="dxa"/>
            <w:gridSpan w:val="2"/>
            <w:vAlign w:val="center"/>
          </w:tcPr>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2020</w:t>
            </w:r>
          </w:p>
        </w:tc>
        <w:tc>
          <w:tcPr>
            <w:tcW w:w="1043" w:type="dxa"/>
            <w:vAlign w:val="center"/>
          </w:tcPr>
          <w:p w:rsidR="0008559F" w:rsidRPr="00035877" w:rsidRDefault="0008559F" w:rsidP="00A6315B">
            <w:pPr>
              <w:jc w:val="center"/>
              <w:rPr>
                <w:rFonts w:ascii="Times New Roman" w:hAnsi="Times New Roman"/>
              </w:rPr>
            </w:pPr>
            <w:r w:rsidRPr="00035877">
              <w:rPr>
                <w:rFonts w:ascii="Times New Roman" w:eastAsia="Times New Roman" w:hAnsi="Times New Roman"/>
                <w:bCs/>
                <w:lang w:eastAsia="ru-RU"/>
              </w:rPr>
              <w:t>В</w:t>
            </w:r>
          </w:p>
        </w:tc>
        <w:tc>
          <w:tcPr>
            <w:tcW w:w="1509" w:type="dxa"/>
            <w:vAlign w:val="center"/>
          </w:tcPr>
          <w:p w:rsidR="0008559F" w:rsidRPr="00035877" w:rsidRDefault="0008559F" w:rsidP="00A6315B">
            <w:pPr>
              <w:widowControl w:val="0"/>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134,6</w:t>
            </w:r>
          </w:p>
        </w:tc>
        <w:tc>
          <w:tcPr>
            <w:tcW w:w="1701" w:type="dxa"/>
          </w:tcPr>
          <w:p w:rsidR="0008559F" w:rsidRPr="000E374F" w:rsidRDefault="0008559F" w:rsidP="000E374F">
            <w:pPr>
              <w:widowControl w:val="0"/>
              <w:spacing w:after="0" w:line="240" w:lineRule="auto"/>
              <w:jc w:val="center"/>
              <w:rPr>
                <w:rFonts w:ascii="Times New Roman" w:eastAsia="Times New Roman" w:hAnsi="Times New Roman"/>
                <w:bCs/>
                <w:lang w:val="en-US" w:eastAsia="ru-RU"/>
              </w:rPr>
            </w:pPr>
            <w:r>
              <w:rPr>
                <w:rFonts w:ascii="Times New Roman" w:eastAsia="Times New Roman" w:hAnsi="Times New Roman"/>
                <w:bCs/>
                <w:lang w:eastAsia="ru-RU"/>
              </w:rPr>
              <w:t>01.09.202</w:t>
            </w:r>
            <w:r w:rsidR="000E374F">
              <w:rPr>
                <w:rFonts w:ascii="Times New Roman" w:eastAsia="Times New Roman" w:hAnsi="Times New Roman"/>
                <w:bCs/>
                <w:lang w:val="en-US" w:eastAsia="ru-RU"/>
              </w:rPr>
              <w:t>6</w:t>
            </w:r>
            <w:r>
              <w:rPr>
                <w:rFonts w:ascii="Times New Roman" w:eastAsia="Times New Roman" w:hAnsi="Times New Roman"/>
                <w:bCs/>
                <w:lang w:eastAsia="ru-RU"/>
              </w:rPr>
              <w:t>-31.08.202</w:t>
            </w:r>
            <w:r w:rsidR="000E374F">
              <w:rPr>
                <w:rFonts w:ascii="Times New Roman" w:eastAsia="Times New Roman" w:hAnsi="Times New Roman"/>
                <w:bCs/>
                <w:lang w:val="en-US" w:eastAsia="ru-RU"/>
              </w:rPr>
              <w:t>7</w:t>
            </w:r>
          </w:p>
        </w:tc>
        <w:tc>
          <w:tcPr>
            <w:tcW w:w="2126" w:type="dxa"/>
          </w:tcPr>
          <w:p w:rsidR="0008559F" w:rsidRPr="001836AE" w:rsidRDefault="0008559F" w:rsidP="00527B45">
            <w:pPr>
              <w:jc w:val="center"/>
              <w:rPr>
                <w:rFonts w:ascii="Times New Roman" w:hAnsi="Times New Roman"/>
                <w:sz w:val="24"/>
                <w:szCs w:val="24"/>
              </w:rPr>
            </w:pPr>
          </w:p>
        </w:tc>
      </w:tr>
      <w:tr w:rsidR="0008559F" w:rsidRPr="001836AE" w:rsidTr="000E374F">
        <w:trPr>
          <w:trHeight w:val="248"/>
        </w:trPr>
        <w:tc>
          <w:tcPr>
            <w:tcW w:w="567" w:type="dxa"/>
          </w:tcPr>
          <w:p w:rsidR="0008559F" w:rsidRDefault="0008559F" w:rsidP="00527B45">
            <w:pPr>
              <w:jc w:val="center"/>
              <w:rPr>
                <w:rFonts w:ascii="Times New Roman" w:hAnsi="Times New Roman"/>
                <w:sz w:val="24"/>
                <w:szCs w:val="24"/>
              </w:rPr>
            </w:pPr>
            <w:r>
              <w:rPr>
                <w:rFonts w:ascii="Times New Roman" w:hAnsi="Times New Roman"/>
                <w:sz w:val="24"/>
                <w:szCs w:val="24"/>
              </w:rPr>
              <w:t>10</w:t>
            </w:r>
          </w:p>
        </w:tc>
        <w:tc>
          <w:tcPr>
            <w:tcW w:w="1719" w:type="dxa"/>
            <w:vAlign w:val="center"/>
          </w:tcPr>
          <w:p w:rsidR="0008559F" w:rsidRPr="00035877" w:rsidRDefault="0008559F" w:rsidP="00A6315B">
            <w:pPr>
              <w:pStyle w:val="af"/>
              <w:spacing w:after="100"/>
              <w:jc w:val="center"/>
              <w:rPr>
                <w:rFonts w:ascii="Times New Roman" w:hAnsi="Times New Roman"/>
                <w:sz w:val="22"/>
                <w:szCs w:val="22"/>
              </w:rPr>
            </w:pPr>
            <w:r w:rsidRPr="00035877">
              <w:rPr>
                <w:rFonts w:ascii="Times New Roman" w:hAnsi="Times New Roman"/>
                <w:sz w:val="22"/>
                <w:szCs w:val="22"/>
              </w:rPr>
              <w:t>УАЗ</w:t>
            </w:r>
          </w:p>
          <w:p w:rsidR="0008559F" w:rsidRPr="00035877" w:rsidRDefault="0008559F" w:rsidP="00A6315B">
            <w:pPr>
              <w:pStyle w:val="af"/>
              <w:jc w:val="center"/>
              <w:rPr>
                <w:rFonts w:ascii="Times New Roman" w:hAnsi="Times New Roman"/>
                <w:sz w:val="22"/>
                <w:szCs w:val="22"/>
              </w:rPr>
            </w:pPr>
            <w:r w:rsidRPr="00035877">
              <w:rPr>
                <w:rFonts w:ascii="Times New Roman" w:hAnsi="Times New Roman"/>
                <w:sz w:val="22"/>
                <w:szCs w:val="22"/>
              </w:rPr>
              <w:t>ХАНТЕР</w:t>
            </w:r>
          </w:p>
        </w:tc>
        <w:tc>
          <w:tcPr>
            <w:tcW w:w="1404" w:type="dxa"/>
            <w:vAlign w:val="center"/>
          </w:tcPr>
          <w:p w:rsidR="0008559F" w:rsidRPr="00035877" w:rsidRDefault="0008559F" w:rsidP="00A6315B">
            <w:pPr>
              <w:pStyle w:val="af"/>
              <w:spacing w:before="80"/>
              <w:jc w:val="center"/>
              <w:rPr>
                <w:rFonts w:ascii="Times New Roman" w:hAnsi="Times New Roman"/>
                <w:sz w:val="22"/>
                <w:szCs w:val="22"/>
              </w:rPr>
            </w:pPr>
            <w:r w:rsidRPr="00035877">
              <w:rPr>
                <w:rFonts w:ascii="Times New Roman" w:hAnsi="Times New Roman"/>
                <w:sz w:val="22"/>
                <w:szCs w:val="22"/>
              </w:rPr>
              <w:t>ЛЕГКОВОЙ</w:t>
            </w:r>
          </w:p>
        </w:tc>
        <w:tc>
          <w:tcPr>
            <w:tcW w:w="1660" w:type="dxa"/>
            <w:vAlign w:val="center"/>
          </w:tcPr>
          <w:p w:rsidR="0008559F" w:rsidRPr="00035877" w:rsidRDefault="0008559F" w:rsidP="00A6315B">
            <w:pPr>
              <w:pStyle w:val="af"/>
              <w:spacing w:before="120"/>
              <w:jc w:val="center"/>
              <w:rPr>
                <w:rFonts w:ascii="Times New Roman" w:hAnsi="Times New Roman"/>
                <w:sz w:val="22"/>
                <w:szCs w:val="22"/>
              </w:rPr>
            </w:pPr>
            <w:r w:rsidRPr="00035877">
              <w:rPr>
                <w:rFonts w:ascii="Times New Roman" w:hAnsi="Times New Roman"/>
                <w:sz w:val="22"/>
                <w:szCs w:val="22"/>
              </w:rPr>
              <w:t>В060СЕ763</w:t>
            </w:r>
          </w:p>
        </w:tc>
        <w:tc>
          <w:tcPr>
            <w:tcW w:w="2305" w:type="dxa"/>
          </w:tcPr>
          <w:p w:rsidR="0008559F" w:rsidRPr="0008559F" w:rsidRDefault="0008559F" w:rsidP="00A6315B">
            <w:pPr>
              <w:pStyle w:val="af"/>
              <w:spacing w:before="120"/>
              <w:rPr>
                <w:sz w:val="22"/>
                <w:szCs w:val="22"/>
              </w:rPr>
            </w:pPr>
            <w:r w:rsidRPr="0008559F">
              <w:rPr>
                <w:sz w:val="22"/>
                <w:szCs w:val="22"/>
              </w:rPr>
              <w:t>ХТТ292400М1000252</w:t>
            </w:r>
          </w:p>
        </w:tc>
        <w:tc>
          <w:tcPr>
            <w:tcW w:w="992" w:type="dxa"/>
            <w:gridSpan w:val="2"/>
            <w:vAlign w:val="center"/>
          </w:tcPr>
          <w:p w:rsidR="0008559F" w:rsidRPr="00035877" w:rsidRDefault="0008559F" w:rsidP="00A6315B">
            <w:pPr>
              <w:pStyle w:val="af"/>
              <w:spacing w:before="100"/>
              <w:jc w:val="center"/>
              <w:rPr>
                <w:rFonts w:ascii="Times New Roman" w:hAnsi="Times New Roman"/>
                <w:sz w:val="22"/>
                <w:szCs w:val="22"/>
              </w:rPr>
            </w:pPr>
            <w:r w:rsidRPr="00035877">
              <w:rPr>
                <w:rFonts w:ascii="Times New Roman" w:hAnsi="Times New Roman"/>
                <w:color w:val="3D3E47"/>
                <w:sz w:val="22"/>
                <w:szCs w:val="22"/>
              </w:rPr>
              <w:t>2020</w:t>
            </w:r>
          </w:p>
        </w:tc>
        <w:tc>
          <w:tcPr>
            <w:tcW w:w="1043" w:type="dxa"/>
            <w:vAlign w:val="center"/>
          </w:tcPr>
          <w:p w:rsidR="0008559F" w:rsidRPr="00035877" w:rsidRDefault="0008559F" w:rsidP="00A6315B">
            <w:pPr>
              <w:jc w:val="center"/>
              <w:rPr>
                <w:rFonts w:ascii="Times New Roman" w:hAnsi="Times New Roman"/>
              </w:rPr>
            </w:pPr>
            <w:r w:rsidRPr="00035877">
              <w:rPr>
                <w:rFonts w:ascii="Times New Roman" w:eastAsia="Times New Roman" w:hAnsi="Times New Roman"/>
                <w:bCs/>
                <w:lang w:eastAsia="ru-RU"/>
              </w:rPr>
              <w:t>В</w:t>
            </w:r>
          </w:p>
        </w:tc>
        <w:tc>
          <w:tcPr>
            <w:tcW w:w="1509" w:type="dxa"/>
            <w:vAlign w:val="center"/>
          </w:tcPr>
          <w:p w:rsidR="0008559F" w:rsidRPr="00035877" w:rsidRDefault="0008559F" w:rsidP="00A6315B">
            <w:pPr>
              <w:widowControl w:val="0"/>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134,6</w:t>
            </w:r>
          </w:p>
        </w:tc>
        <w:tc>
          <w:tcPr>
            <w:tcW w:w="1701" w:type="dxa"/>
          </w:tcPr>
          <w:p w:rsidR="0008559F" w:rsidRPr="000E374F" w:rsidRDefault="0008559F" w:rsidP="000E374F">
            <w:pPr>
              <w:widowControl w:val="0"/>
              <w:spacing w:after="0" w:line="240" w:lineRule="auto"/>
              <w:jc w:val="center"/>
              <w:rPr>
                <w:rFonts w:ascii="Times New Roman" w:eastAsia="Times New Roman" w:hAnsi="Times New Roman"/>
                <w:bCs/>
                <w:lang w:val="en-US" w:eastAsia="ru-RU"/>
              </w:rPr>
            </w:pPr>
            <w:r>
              <w:rPr>
                <w:rFonts w:ascii="Times New Roman" w:eastAsia="Times New Roman" w:hAnsi="Times New Roman"/>
                <w:bCs/>
                <w:lang w:eastAsia="ru-RU"/>
              </w:rPr>
              <w:t>01.09.202</w:t>
            </w:r>
            <w:r w:rsidR="000E374F">
              <w:rPr>
                <w:rFonts w:ascii="Times New Roman" w:eastAsia="Times New Roman" w:hAnsi="Times New Roman"/>
                <w:bCs/>
                <w:lang w:val="en-US" w:eastAsia="ru-RU"/>
              </w:rPr>
              <w:t>6</w:t>
            </w:r>
            <w:r>
              <w:rPr>
                <w:rFonts w:ascii="Times New Roman" w:eastAsia="Times New Roman" w:hAnsi="Times New Roman"/>
                <w:bCs/>
                <w:lang w:eastAsia="ru-RU"/>
              </w:rPr>
              <w:t>-31.08.202</w:t>
            </w:r>
            <w:r w:rsidR="000E374F">
              <w:rPr>
                <w:rFonts w:ascii="Times New Roman" w:eastAsia="Times New Roman" w:hAnsi="Times New Roman"/>
                <w:bCs/>
                <w:lang w:val="en-US" w:eastAsia="ru-RU"/>
              </w:rPr>
              <w:t>7</w:t>
            </w:r>
          </w:p>
        </w:tc>
        <w:tc>
          <w:tcPr>
            <w:tcW w:w="2126" w:type="dxa"/>
          </w:tcPr>
          <w:p w:rsidR="0008559F" w:rsidRPr="001836AE" w:rsidRDefault="0008559F" w:rsidP="00527B45">
            <w:pPr>
              <w:jc w:val="center"/>
              <w:rPr>
                <w:rFonts w:ascii="Times New Roman" w:hAnsi="Times New Roman"/>
                <w:sz w:val="24"/>
                <w:szCs w:val="24"/>
              </w:rPr>
            </w:pPr>
          </w:p>
        </w:tc>
      </w:tr>
      <w:tr w:rsidR="00EC039D" w:rsidRPr="001836AE" w:rsidTr="00B40684">
        <w:trPr>
          <w:trHeight w:val="503"/>
        </w:trPr>
        <w:tc>
          <w:tcPr>
            <w:tcW w:w="12900" w:type="dxa"/>
            <w:gridSpan w:val="10"/>
          </w:tcPr>
          <w:p w:rsidR="00EC039D" w:rsidRPr="001836AE" w:rsidRDefault="00EC039D" w:rsidP="00EC039D">
            <w:pPr>
              <w:jc w:val="right"/>
              <w:rPr>
                <w:rFonts w:ascii="Times New Roman" w:hAnsi="Times New Roman"/>
                <w:sz w:val="24"/>
                <w:szCs w:val="24"/>
              </w:rPr>
            </w:pPr>
            <w:r w:rsidRPr="001836AE">
              <w:rPr>
                <w:rFonts w:ascii="Times New Roman" w:hAnsi="Times New Roman"/>
                <w:sz w:val="24"/>
                <w:szCs w:val="24"/>
              </w:rPr>
              <w:t>Итого:</w:t>
            </w:r>
          </w:p>
        </w:tc>
        <w:tc>
          <w:tcPr>
            <w:tcW w:w="2126" w:type="dxa"/>
          </w:tcPr>
          <w:p w:rsidR="00EC039D" w:rsidRPr="001836AE" w:rsidRDefault="00EC039D" w:rsidP="00527B45">
            <w:pPr>
              <w:jc w:val="center"/>
              <w:rPr>
                <w:rFonts w:ascii="Times New Roman" w:hAnsi="Times New Roman"/>
                <w:sz w:val="24"/>
                <w:szCs w:val="24"/>
              </w:rPr>
            </w:pPr>
          </w:p>
        </w:tc>
      </w:tr>
      <w:tr w:rsidR="00EC039D" w:rsidRPr="001836AE" w:rsidTr="00760B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508"/>
        </w:trPr>
        <w:tc>
          <w:tcPr>
            <w:tcW w:w="7938" w:type="dxa"/>
            <w:gridSpan w:val="6"/>
          </w:tcPr>
          <w:p w:rsidR="00EC039D" w:rsidRPr="001836AE" w:rsidRDefault="00EC039D" w:rsidP="00527B45">
            <w:pPr>
              <w:jc w:val="both"/>
              <w:rPr>
                <w:rFonts w:ascii="Times New Roman" w:hAnsi="Times New Roman"/>
                <w:sz w:val="24"/>
                <w:szCs w:val="24"/>
              </w:rPr>
            </w:pPr>
          </w:p>
          <w:p w:rsidR="00EC039D" w:rsidRPr="001836AE" w:rsidRDefault="00EC039D" w:rsidP="00527B45">
            <w:pPr>
              <w:jc w:val="both"/>
              <w:rPr>
                <w:rFonts w:ascii="Times New Roman" w:hAnsi="Times New Roman"/>
                <w:sz w:val="24"/>
                <w:szCs w:val="24"/>
              </w:rPr>
            </w:pPr>
            <w:r w:rsidRPr="001836AE">
              <w:rPr>
                <w:rFonts w:ascii="Times New Roman" w:hAnsi="Times New Roman"/>
                <w:sz w:val="24"/>
                <w:szCs w:val="24"/>
              </w:rPr>
              <w:t xml:space="preserve">__________________  / ______________/     </w:t>
            </w:r>
          </w:p>
          <w:p w:rsidR="00EC039D" w:rsidRPr="001836AE" w:rsidRDefault="00EC039D" w:rsidP="00527B45">
            <w:pPr>
              <w:pStyle w:val="21"/>
              <w:widowControl/>
              <w:ind w:firstLine="0"/>
              <w:rPr>
                <w:szCs w:val="24"/>
              </w:rPr>
            </w:pPr>
            <w:r w:rsidRPr="001836AE">
              <w:rPr>
                <w:szCs w:val="24"/>
              </w:rPr>
              <w:t xml:space="preserve">     М.П.</w:t>
            </w:r>
          </w:p>
        </w:tc>
        <w:tc>
          <w:tcPr>
            <w:tcW w:w="7088" w:type="dxa"/>
            <w:gridSpan w:val="5"/>
          </w:tcPr>
          <w:p w:rsidR="00760B9C" w:rsidRPr="001836AE" w:rsidRDefault="00EC039D" w:rsidP="00760B9C">
            <w:pPr>
              <w:jc w:val="both"/>
              <w:rPr>
                <w:rFonts w:ascii="Times New Roman" w:hAnsi="Times New Roman"/>
                <w:sz w:val="24"/>
                <w:szCs w:val="24"/>
              </w:rPr>
            </w:pPr>
            <w:r w:rsidRPr="001836AE">
              <w:rPr>
                <w:rFonts w:ascii="Times New Roman" w:hAnsi="Times New Roman"/>
                <w:sz w:val="24"/>
                <w:szCs w:val="24"/>
              </w:rPr>
              <w:t xml:space="preserve">  </w:t>
            </w:r>
          </w:p>
          <w:p w:rsidR="00760B9C" w:rsidRPr="001836AE" w:rsidRDefault="00760B9C" w:rsidP="00760B9C">
            <w:pPr>
              <w:jc w:val="both"/>
              <w:rPr>
                <w:rFonts w:ascii="Times New Roman" w:hAnsi="Times New Roman"/>
                <w:sz w:val="24"/>
                <w:szCs w:val="24"/>
              </w:rPr>
            </w:pPr>
            <w:r w:rsidRPr="001836AE">
              <w:rPr>
                <w:rFonts w:ascii="Times New Roman" w:hAnsi="Times New Roman"/>
                <w:sz w:val="24"/>
                <w:szCs w:val="24"/>
              </w:rPr>
              <w:t xml:space="preserve">__________________  / ______________/     </w:t>
            </w:r>
          </w:p>
          <w:p w:rsidR="00EC039D" w:rsidRPr="001836AE" w:rsidRDefault="00760B9C" w:rsidP="00760B9C">
            <w:pPr>
              <w:jc w:val="both"/>
              <w:rPr>
                <w:rFonts w:ascii="Times New Roman" w:hAnsi="Times New Roman"/>
                <w:sz w:val="24"/>
                <w:szCs w:val="24"/>
              </w:rPr>
            </w:pPr>
            <w:r w:rsidRPr="001836AE">
              <w:rPr>
                <w:szCs w:val="24"/>
              </w:rPr>
              <w:t xml:space="preserve">     </w:t>
            </w:r>
            <w:r w:rsidRPr="00760B9C">
              <w:rPr>
                <w:rFonts w:ascii="Times New Roman" w:hAnsi="Times New Roman"/>
                <w:sz w:val="24"/>
                <w:szCs w:val="24"/>
              </w:rPr>
              <w:t>М.П.</w:t>
            </w:r>
          </w:p>
        </w:tc>
      </w:tr>
    </w:tbl>
    <w:p w:rsidR="00E811D2" w:rsidRDefault="00E811D2" w:rsidP="00760B9C">
      <w:pPr>
        <w:spacing w:after="0" w:line="240" w:lineRule="auto"/>
        <w:ind w:firstLine="720"/>
        <w:jc w:val="center"/>
        <w:rPr>
          <w:rFonts w:ascii="Times New Roman" w:eastAsia="Times New Roman" w:hAnsi="Times New Roman"/>
          <w:b/>
          <w:lang w:eastAsia="ru-RU"/>
        </w:rPr>
      </w:pPr>
    </w:p>
    <w:sectPr w:rsidR="00E811D2" w:rsidSect="00132EE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D1F" w:rsidRDefault="00FF1D1F" w:rsidP="001B1F9F">
      <w:pPr>
        <w:spacing w:after="0" w:line="240" w:lineRule="auto"/>
      </w:pPr>
      <w:r>
        <w:separator/>
      </w:r>
    </w:p>
  </w:endnote>
  <w:endnote w:type="continuationSeparator" w:id="0">
    <w:p w:rsidR="00FF1D1F" w:rsidRDefault="00FF1D1F" w:rsidP="001B1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D1F" w:rsidRDefault="00FF1D1F" w:rsidP="001B1F9F">
      <w:pPr>
        <w:spacing w:after="0" w:line="240" w:lineRule="auto"/>
      </w:pPr>
      <w:r>
        <w:separator/>
      </w:r>
    </w:p>
  </w:footnote>
  <w:footnote w:type="continuationSeparator" w:id="0">
    <w:p w:rsidR="00FF1D1F" w:rsidRDefault="00FF1D1F" w:rsidP="001B1F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794467C"/>
    <w:multiLevelType w:val="hybridMultilevel"/>
    <w:tmpl w:val="8A22E6D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A3F5A1D9"/>
    <w:multiLevelType w:val="hybridMultilevel"/>
    <w:tmpl w:val="E496482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AC26134A"/>
    <w:multiLevelType w:val="hybridMultilevel"/>
    <w:tmpl w:val="AB894554"/>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AC57CE0B"/>
    <w:multiLevelType w:val="hybridMultilevel"/>
    <w:tmpl w:val="BD2B015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BEE1B3D0"/>
    <w:multiLevelType w:val="hybridMultilevel"/>
    <w:tmpl w:val="C2B2484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C25E92BC"/>
    <w:multiLevelType w:val="hybridMultilevel"/>
    <w:tmpl w:val="80BD7AC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F402863C"/>
    <w:multiLevelType w:val="hybridMultilevel"/>
    <w:tmpl w:val="271A75FB"/>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F8856FAC"/>
    <w:multiLevelType w:val="hybridMultilevel"/>
    <w:tmpl w:val="3DB4AA3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2FCEBF4"/>
    <w:multiLevelType w:val="hybridMultilevel"/>
    <w:tmpl w:val="035FE18F"/>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15342FB1"/>
    <w:multiLevelType w:val="hybridMultilevel"/>
    <w:tmpl w:val="568E00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73B6ED1"/>
    <w:multiLevelType w:val="hybridMultilevel"/>
    <w:tmpl w:val="5CDE11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7027FEC"/>
    <w:multiLevelType w:val="hybridMultilevel"/>
    <w:tmpl w:val="9A685A5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2F895C72"/>
    <w:multiLevelType w:val="multilevel"/>
    <w:tmpl w:val="9FF06594"/>
    <w:lvl w:ilvl="0">
      <w:start w:val="3"/>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3">
    <w:nsid w:val="38299D05"/>
    <w:multiLevelType w:val="hybridMultilevel"/>
    <w:tmpl w:val="1147086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49A772A9"/>
    <w:multiLevelType w:val="hybridMultilevel"/>
    <w:tmpl w:val="1BFEADF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50304F5B"/>
    <w:multiLevelType w:val="hybridMultilevel"/>
    <w:tmpl w:val="57F7C45C"/>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6DD67EE0"/>
    <w:multiLevelType w:val="hybridMultilevel"/>
    <w:tmpl w:val="8354BB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EC84F6A"/>
    <w:multiLevelType w:val="multilevel"/>
    <w:tmpl w:val="960819C4"/>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540"/>
        </w:tabs>
        <w:ind w:left="-54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420"/>
        </w:tabs>
        <w:ind w:left="-342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860"/>
        </w:tabs>
        <w:ind w:left="-4860" w:hanging="1440"/>
      </w:pPr>
      <w:rPr>
        <w:rFonts w:cs="Times New Roman"/>
      </w:rPr>
    </w:lvl>
    <w:lvl w:ilvl="8">
      <w:start w:val="1"/>
      <w:numFmt w:val="decimal"/>
      <w:lvlText w:val="%1.%2.%3.%4.%5.%6.%7.%8.%9."/>
      <w:lvlJc w:val="left"/>
      <w:pPr>
        <w:tabs>
          <w:tab w:val="num" w:pos="-5400"/>
        </w:tabs>
        <w:ind w:left="-5400" w:hanging="1800"/>
      </w:pPr>
      <w:rPr>
        <w:rFonts w:cs="Times New Roman"/>
      </w:rPr>
    </w:lvl>
  </w:abstractNum>
  <w:num w:numId="1">
    <w:abstractNumId w:val="10"/>
  </w:num>
  <w:num w:numId="2">
    <w:abstractNumId w:val="16"/>
  </w:num>
  <w:num w:numId="3">
    <w:abstractNumId w:val="9"/>
  </w:num>
  <w:num w:numId="4">
    <w:abstractNumId w:val="12"/>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11"/>
    <w:lvlOverride w:ilvl="0">
      <w:startOverride w:val="1"/>
    </w:lvlOverride>
    <w:lvlOverride w:ilvl="1"/>
    <w:lvlOverride w:ilvl="2"/>
    <w:lvlOverride w:ilvl="3"/>
    <w:lvlOverride w:ilvl="4"/>
    <w:lvlOverride w:ilvl="5"/>
    <w:lvlOverride w:ilvl="6"/>
    <w:lvlOverride w:ilvl="7"/>
    <w:lvlOverride w:ilvl="8"/>
  </w:num>
  <w:num w:numId="11">
    <w:abstractNumId w:val="14"/>
    <w:lvlOverride w:ilvl="0">
      <w:startOverride w:val="1"/>
    </w:lvlOverride>
    <w:lvlOverride w:ilvl="1"/>
    <w:lvlOverride w:ilvl="2"/>
    <w:lvlOverride w:ilvl="3"/>
    <w:lvlOverride w:ilvl="4"/>
    <w:lvlOverride w:ilvl="5"/>
    <w:lvlOverride w:ilvl="6"/>
    <w:lvlOverride w:ilvl="7"/>
    <w:lvlOverride w:ilvl="8"/>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4"/>
    <w:lvlOverride w:ilvl="0">
      <w:startOverride w:val="1"/>
    </w:lvlOverride>
    <w:lvlOverride w:ilvl="1"/>
    <w:lvlOverride w:ilvl="2"/>
    <w:lvlOverride w:ilvl="3"/>
    <w:lvlOverride w:ilvl="4"/>
    <w:lvlOverride w:ilvl="5"/>
    <w:lvlOverride w:ilvl="6"/>
    <w:lvlOverride w:ilvl="7"/>
    <w:lvlOverride w:ilvl="8"/>
  </w:num>
  <w:num w:numId="14">
    <w:abstractNumId w:val="7"/>
    <w:lvlOverride w:ilvl="0">
      <w:startOverride w:val="1"/>
    </w:lvlOverride>
    <w:lvlOverride w:ilvl="1"/>
    <w:lvlOverride w:ilvl="2"/>
    <w:lvlOverride w:ilvl="3"/>
    <w:lvlOverride w:ilvl="4"/>
    <w:lvlOverride w:ilvl="5"/>
    <w:lvlOverride w:ilvl="6"/>
    <w:lvlOverride w:ilvl="7"/>
    <w:lvlOverride w:ilvl="8"/>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13"/>
    <w:lvlOverride w:ilvl="0">
      <w:startOverride w:val="1"/>
    </w:lvlOverride>
    <w:lvlOverride w:ilvl="1"/>
    <w:lvlOverride w:ilvl="2"/>
    <w:lvlOverride w:ilvl="3"/>
    <w:lvlOverride w:ilvl="4"/>
    <w:lvlOverride w:ilvl="5"/>
    <w:lvlOverride w:ilvl="6"/>
    <w:lvlOverride w:ilvl="7"/>
    <w:lvlOverride w:ilvl="8"/>
  </w:num>
  <w:num w:numId="17">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0146"/>
    <w:rsid w:val="000032D0"/>
    <w:rsid w:val="00016F71"/>
    <w:rsid w:val="00034234"/>
    <w:rsid w:val="00044046"/>
    <w:rsid w:val="00046C64"/>
    <w:rsid w:val="0005065A"/>
    <w:rsid w:val="0005135C"/>
    <w:rsid w:val="0005638F"/>
    <w:rsid w:val="0006047A"/>
    <w:rsid w:val="0007254C"/>
    <w:rsid w:val="000756DF"/>
    <w:rsid w:val="0008559F"/>
    <w:rsid w:val="000A0ACD"/>
    <w:rsid w:val="000C173B"/>
    <w:rsid w:val="000E374F"/>
    <w:rsid w:val="000F325E"/>
    <w:rsid w:val="00100F62"/>
    <w:rsid w:val="0012094A"/>
    <w:rsid w:val="00132EEB"/>
    <w:rsid w:val="001836AE"/>
    <w:rsid w:val="001B1F9F"/>
    <w:rsid w:val="001D0A08"/>
    <w:rsid w:val="00214F35"/>
    <w:rsid w:val="0021650C"/>
    <w:rsid w:val="002253E6"/>
    <w:rsid w:val="002259AE"/>
    <w:rsid w:val="00243B35"/>
    <w:rsid w:val="002612FA"/>
    <w:rsid w:val="00282198"/>
    <w:rsid w:val="00286DA5"/>
    <w:rsid w:val="002B3A16"/>
    <w:rsid w:val="002F462B"/>
    <w:rsid w:val="002F5F25"/>
    <w:rsid w:val="0030040B"/>
    <w:rsid w:val="003357C1"/>
    <w:rsid w:val="00337415"/>
    <w:rsid w:val="00357808"/>
    <w:rsid w:val="003650C1"/>
    <w:rsid w:val="00392614"/>
    <w:rsid w:val="00393375"/>
    <w:rsid w:val="003B507A"/>
    <w:rsid w:val="003E0DA0"/>
    <w:rsid w:val="003F61FC"/>
    <w:rsid w:val="00411889"/>
    <w:rsid w:val="004276AD"/>
    <w:rsid w:val="00430780"/>
    <w:rsid w:val="00463EE1"/>
    <w:rsid w:val="004904C0"/>
    <w:rsid w:val="004A6087"/>
    <w:rsid w:val="004C1971"/>
    <w:rsid w:val="004C1C81"/>
    <w:rsid w:val="004E3FF7"/>
    <w:rsid w:val="004F60B8"/>
    <w:rsid w:val="004F7967"/>
    <w:rsid w:val="0052268E"/>
    <w:rsid w:val="00527B45"/>
    <w:rsid w:val="005C659B"/>
    <w:rsid w:val="005E0CED"/>
    <w:rsid w:val="005E5F52"/>
    <w:rsid w:val="00603F44"/>
    <w:rsid w:val="00615106"/>
    <w:rsid w:val="006163B1"/>
    <w:rsid w:val="00621B35"/>
    <w:rsid w:val="006272D6"/>
    <w:rsid w:val="00634F82"/>
    <w:rsid w:val="00654D91"/>
    <w:rsid w:val="006800BC"/>
    <w:rsid w:val="006933ED"/>
    <w:rsid w:val="006B00C2"/>
    <w:rsid w:val="006D3D93"/>
    <w:rsid w:val="006F4D5F"/>
    <w:rsid w:val="006F6A47"/>
    <w:rsid w:val="00701F18"/>
    <w:rsid w:val="00715B41"/>
    <w:rsid w:val="00760B9C"/>
    <w:rsid w:val="0076705B"/>
    <w:rsid w:val="00790146"/>
    <w:rsid w:val="007A60A5"/>
    <w:rsid w:val="007C0663"/>
    <w:rsid w:val="0081693A"/>
    <w:rsid w:val="00864572"/>
    <w:rsid w:val="00894522"/>
    <w:rsid w:val="00894E55"/>
    <w:rsid w:val="008A0CF3"/>
    <w:rsid w:val="008A6C54"/>
    <w:rsid w:val="008D11F9"/>
    <w:rsid w:val="008D179C"/>
    <w:rsid w:val="00917116"/>
    <w:rsid w:val="00924C40"/>
    <w:rsid w:val="00943E4D"/>
    <w:rsid w:val="00960974"/>
    <w:rsid w:val="009612C0"/>
    <w:rsid w:val="00983E83"/>
    <w:rsid w:val="009A38C3"/>
    <w:rsid w:val="009C2E42"/>
    <w:rsid w:val="009D567B"/>
    <w:rsid w:val="00A1405B"/>
    <w:rsid w:val="00A14829"/>
    <w:rsid w:val="00A21051"/>
    <w:rsid w:val="00A86A94"/>
    <w:rsid w:val="00A97929"/>
    <w:rsid w:val="00AA63A1"/>
    <w:rsid w:val="00AB1F6C"/>
    <w:rsid w:val="00AE7EA8"/>
    <w:rsid w:val="00AF11EF"/>
    <w:rsid w:val="00AF404A"/>
    <w:rsid w:val="00B359FC"/>
    <w:rsid w:val="00B36EB7"/>
    <w:rsid w:val="00B40684"/>
    <w:rsid w:val="00B51FDE"/>
    <w:rsid w:val="00B832A5"/>
    <w:rsid w:val="00B86238"/>
    <w:rsid w:val="00B864B0"/>
    <w:rsid w:val="00BB5DB4"/>
    <w:rsid w:val="00BC13BF"/>
    <w:rsid w:val="00BD5D48"/>
    <w:rsid w:val="00BE56F3"/>
    <w:rsid w:val="00BF2037"/>
    <w:rsid w:val="00C328B2"/>
    <w:rsid w:val="00CA1900"/>
    <w:rsid w:val="00CB0414"/>
    <w:rsid w:val="00CB35AD"/>
    <w:rsid w:val="00CB3CD4"/>
    <w:rsid w:val="00CC337E"/>
    <w:rsid w:val="00CD002C"/>
    <w:rsid w:val="00CD2A4F"/>
    <w:rsid w:val="00CF77A7"/>
    <w:rsid w:val="00D03111"/>
    <w:rsid w:val="00D73629"/>
    <w:rsid w:val="00D80F7A"/>
    <w:rsid w:val="00D86FCD"/>
    <w:rsid w:val="00D90EE6"/>
    <w:rsid w:val="00DA500F"/>
    <w:rsid w:val="00DC2537"/>
    <w:rsid w:val="00DF57D2"/>
    <w:rsid w:val="00E407C0"/>
    <w:rsid w:val="00E43164"/>
    <w:rsid w:val="00E4684C"/>
    <w:rsid w:val="00E71B0F"/>
    <w:rsid w:val="00E811D2"/>
    <w:rsid w:val="00EB6131"/>
    <w:rsid w:val="00EC039D"/>
    <w:rsid w:val="00EC3827"/>
    <w:rsid w:val="00EC5D52"/>
    <w:rsid w:val="00ED01DC"/>
    <w:rsid w:val="00ED0B3F"/>
    <w:rsid w:val="00EF1465"/>
    <w:rsid w:val="00EF7554"/>
    <w:rsid w:val="00EF7BB0"/>
    <w:rsid w:val="00F13249"/>
    <w:rsid w:val="00F34A48"/>
    <w:rsid w:val="00F452F6"/>
    <w:rsid w:val="00F46D8B"/>
    <w:rsid w:val="00F67735"/>
    <w:rsid w:val="00F744CA"/>
    <w:rsid w:val="00F95208"/>
    <w:rsid w:val="00FC1923"/>
    <w:rsid w:val="00FD0F1D"/>
    <w:rsid w:val="00FD2195"/>
    <w:rsid w:val="00FE6BC6"/>
    <w:rsid w:val="00FF1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D943F79-4856-4947-960B-56216142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F62"/>
    <w:pPr>
      <w:spacing w:after="160" w:line="259" w:lineRule="auto"/>
    </w:pPr>
    <w:rPr>
      <w:sz w:val="22"/>
      <w:szCs w:val="22"/>
      <w:lang w:eastAsia="en-US"/>
    </w:rPr>
  </w:style>
  <w:style w:type="paragraph" w:styleId="2">
    <w:name w:val="heading 2"/>
    <w:basedOn w:val="a"/>
    <w:next w:val="a"/>
    <w:link w:val="20"/>
    <w:uiPriority w:val="99"/>
    <w:qFormat/>
    <w:rsid w:val="00132EEB"/>
    <w:pPr>
      <w:keepNext/>
      <w:widowControl w:val="0"/>
      <w:spacing w:after="0" w:line="240" w:lineRule="atLeast"/>
      <w:jc w:val="both"/>
      <w:outlineLvl w:val="1"/>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132EEB"/>
    <w:rPr>
      <w:rFonts w:ascii="Times New Roman" w:hAnsi="Times New Roman" w:cs="Times New Roman"/>
      <w:b/>
      <w:sz w:val="20"/>
      <w:szCs w:val="20"/>
      <w:lang w:eastAsia="ru-RU"/>
    </w:rPr>
  </w:style>
  <w:style w:type="paragraph" w:customStyle="1" w:styleId="ConsPlusNormal">
    <w:name w:val="ConsPlusNormal"/>
    <w:link w:val="ConsPlusNormal0"/>
    <w:uiPriority w:val="99"/>
    <w:rsid w:val="00100F62"/>
    <w:pPr>
      <w:widowControl w:val="0"/>
      <w:autoSpaceDE w:val="0"/>
      <w:autoSpaceDN w:val="0"/>
    </w:pPr>
    <w:rPr>
      <w:sz w:val="22"/>
      <w:szCs w:val="22"/>
    </w:rPr>
  </w:style>
  <w:style w:type="paragraph" w:styleId="a3">
    <w:name w:val="No Spacing"/>
    <w:aliases w:val="Без интервал"/>
    <w:link w:val="a4"/>
    <w:uiPriority w:val="99"/>
    <w:qFormat/>
    <w:rsid w:val="00100F62"/>
    <w:pPr>
      <w:suppressAutoHyphens/>
    </w:pPr>
    <w:rPr>
      <w:rFonts w:eastAsia="Times New Roman"/>
      <w:sz w:val="22"/>
      <w:szCs w:val="22"/>
      <w:lang w:eastAsia="ar-SA"/>
    </w:rPr>
  </w:style>
  <w:style w:type="paragraph" w:styleId="a5">
    <w:name w:val="List Paragraph"/>
    <w:basedOn w:val="a"/>
    <w:uiPriority w:val="99"/>
    <w:qFormat/>
    <w:rsid w:val="00917116"/>
    <w:pPr>
      <w:ind w:left="720"/>
      <w:contextualSpacing/>
    </w:pPr>
  </w:style>
  <w:style w:type="table" w:styleId="a6">
    <w:name w:val="Table Grid"/>
    <w:basedOn w:val="a1"/>
    <w:uiPriority w:val="99"/>
    <w:rsid w:val="00EF7B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4E3FF7"/>
    <w:pPr>
      <w:widowControl w:val="0"/>
      <w:autoSpaceDE w:val="0"/>
      <w:autoSpaceDN w:val="0"/>
      <w:adjustRightInd w:val="0"/>
    </w:pPr>
    <w:rPr>
      <w:rFonts w:ascii="Courier New" w:eastAsia="Times New Roman" w:hAnsi="Courier New" w:cs="Courier New"/>
    </w:rPr>
  </w:style>
  <w:style w:type="paragraph" w:styleId="a7">
    <w:name w:val="Balloon Text"/>
    <w:basedOn w:val="a"/>
    <w:link w:val="a8"/>
    <w:uiPriority w:val="99"/>
    <w:semiHidden/>
    <w:rsid w:val="00D86FCD"/>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D86FCD"/>
    <w:rPr>
      <w:rFonts w:ascii="Tahoma" w:eastAsia="Times New Roman" w:hAnsi="Tahoma" w:cs="Tahoma"/>
      <w:sz w:val="16"/>
      <w:szCs w:val="16"/>
    </w:rPr>
  </w:style>
  <w:style w:type="paragraph" w:customStyle="1" w:styleId="1">
    <w:name w:val="Обычный1"/>
    <w:uiPriority w:val="99"/>
    <w:rsid w:val="00D86FCD"/>
    <w:pPr>
      <w:spacing w:after="160" w:line="258" w:lineRule="auto"/>
    </w:pPr>
    <w:rPr>
      <w:rFonts w:cs="Calibri"/>
      <w:sz w:val="22"/>
    </w:rPr>
  </w:style>
  <w:style w:type="character" w:customStyle="1" w:styleId="10">
    <w:name w:val="Основной шрифт абзаца1"/>
    <w:uiPriority w:val="99"/>
    <w:rsid w:val="00D86FCD"/>
    <w:rPr>
      <w:sz w:val="22"/>
    </w:rPr>
  </w:style>
  <w:style w:type="character" w:styleId="a9">
    <w:name w:val="Hyperlink"/>
    <w:uiPriority w:val="99"/>
    <w:rsid w:val="00D86FCD"/>
    <w:rPr>
      <w:rFonts w:cs="Times New Roman"/>
      <w:color w:val="0000FF"/>
      <w:u w:val="single"/>
    </w:rPr>
  </w:style>
  <w:style w:type="character" w:customStyle="1" w:styleId="ConsPlusNormal0">
    <w:name w:val="ConsPlusNormal Знак"/>
    <w:link w:val="ConsPlusNormal"/>
    <w:uiPriority w:val="99"/>
    <w:locked/>
    <w:rsid w:val="000A0ACD"/>
    <w:rPr>
      <w:sz w:val="22"/>
      <w:szCs w:val="22"/>
      <w:lang w:eastAsia="ru-RU" w:bidi="ar-SA"/>
    </w:rPr>
  </w:style>
  <w:style w:type="paragraph" w:styleId="aa">
    <w:name w:val="header"/>
    <w:basedOn w:val="a"/>
    <w:link w:val="ab"/>
    <w:uiPriority w:val="99"/>
    <w:rsid w:val="001B1F9F"/>
    <w:pPr>
      <w:tabs>
        <w:tab w:val="center" w:pos="4677"/>
        <w:tab w:val="right" w:pos="9355"/>
      </w:tabs>
      <w:spacing w:after="0" w:line="240" w:lineRule="auto"/>
    </w:pPr>
  </w:style>
  <w:style w:type="character" w:customStyle="1" w:styleId="ab">
    <w:name w:val="Верхний колонтитул Знак"/>
    <w:link w:val="aa"/>
    <w:uiPriority w:val="99"/>
    <w:locked/>
    <w:rsid w:val="001B1F9F"/>
    <w:rPr>
      <w:rFonts w:ascii="Calibri" w:eastAsia="Times New Roman" w:hAnsi="Calibri" w:cs="Times New Roman"/>
    </w:rPr>
  </w:style>
  <w:style w:type="paragraph" w:styleId="ac">
    <w:name w:val="footer"/>
    <w:basedOn w:val="a"/>
    <w:link w:val="ad"/>
    <w:uiPriority w:val="99"/>
    <w:rsid w:val="001B1F9F"/>
    <w:pPr>
      <w:tabs>
        <w:tab w:val="center" w:pos="4677"/>
        <w:tab w:val="right" w:pos="9355"/>
      </w:tabs>
      <w:spacing w:after="0" w:line="240" w:lineRule="auto"/>
    </w:pPr>
  </w:style>
  <w:style w:type="character" w:customStyle="1" w:styleId="ad">
    <w:name w:val="Нижний колонтитул Знак"/>
    <w:link w:val="ac"/>
    <w:uiPriority w:val="99"/>
    <w:locked/>
    <w:rsid w:val="001B1F9F"/>
    <w:rPr>
      <w:rFonts w:ascii="Calibri" w:eastAsia="Times New Roman" w:hAnsi="Calibri" w:cs="Times New Roman"/>
    </w:rPr>
  </w:style>
  <w:style w:type="paragraph" w:customStyle="1" w:styleId="21">
    <w:name w:val="Основной текст с отступом 21"/>
    <w:basedOn w:val="a"/>
    <w:uiPriority w:val="99"/>
    <w:rsid w:val="00132EEB"/>
    <w:pPr>
      <w:widowControl w:val="0"/>
      <w:spacing w:after="0" w:line="240" w:lineRule="auto"/>
      <w:ind w:right="45" w:firstLine="709"/>
      <w:jc w:val="both"/>
    </w:pPr>
    <w:rPr>
      <w:rFonts w:ascii="Times New Roman" w:eastAsia="Times New Roman" w:hAnsi="Times New Roman"/>
      <w:sz w:val="24"/>
      <w:szCs w:val="20"/>
      <w:lang w:eastAsia="ru-RU"/>
    </w:rPr>
  </w:style>
  <w:style w:type="character" w:customStyle="1" w:styleId="a4">
    <w:name w:val="Без интервала Знак"/>
    <w:aliases w:val="Без интервал Знак"/>
    <w:link w:val="a3"/>
    <w:uiPriority w:val="99"/>
    <w:locked/>
    <w:rsid w:val="00EC5D52"/>
    <w:rPr>
      <w:rFonts w:eastAsia="Times New Roman"/>
      <w:sz w:val="22"/>
      <w:szCs w:val="22"/>
      <w:lang w:eastAsia="ar-SA" w:bidi="ar-SA"/>
    </w:rPr>
  </w:style>
  <w:style w:type="character" w:customStyle="1" w:styleId="ae">
    <w:name w:val="Другое_"/>
    <w:link w:val="af"/>
    <w:rsid w:val="00E811D2"/>
    <w:rPr>
      <w:rFonts w:eastAsia="Times New Roman"/>
      <w:sz w:val="15"/>
      <w:szCs w:val="15"/>
    </w:rPr>
  </w:style>
  <w:style w:type="paragraph" w:customStyle="1" w:styleId="af">
    <w:name w:val="Другое"/>
    <w:basedOn w:val="a"/>
    <w:link w:val="ae"/>
    <w:rsid w:val="00E811D2"/>
    <w:pPr>
      <w:widowControl w:val="0"/>
      <w:spacing w:after="0" w:line="240" w:lineRule="auto"/>
    </w:pPr>
    <w:rPr>
      <w:rFonts w:eastAsia="Times New Roman"/>
      <w:sz w:val="15"/>
      <w:szCs w:val="1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628445">
      <w:marLeft w:val="0"/>
      <w:marRight w:val="0"/>
      <w:marTop w:val="0"/>
      <w:marBottom w:val="0"/>
      <w:divBdr>
        <w:top w:val="none" w:sz="0" w:space="0" w:color="auto"/>
        <w:left w:val="none" w:sz="0" w:space="0" w:color="auto"/>
        <w:bottom w:val="none" w:sz="0" w:space="0" w:color="auto"/>
        <w:right w:val="none" w:sz="0" w:space="0" w:color="auto"/>
      </w:divBdr>
    </w:div>
    <w:div w:id="1648628446">
      <w:marLeft w:val="0"/>
      <w:marRight w:val="0"/>
      <w:marTop w:val="0"/>
      <w:marBottom w:val="0"/>
      <w:divBdr>
        <w:top w:val="none" w:sz="0" w:space="0" w:color="auto"/>
        <w:left w:val="none" w:sz="0" w:space="0" w:color="auto"/>
        <w:bottom w:val="none" w:sz="0" w:space="0" w:color="auto"/>
        <w:right w:val="none" w:sz="0" w:space="0" w:color="auto"/>
      </w:divBdr>
    </w:div>
    <w:div w:id="1648628447">
      <w:marLeft w:val="0"/>
      <w:marRight w:val="0"/>
      <w:marTop w:val="0"/>
      <w:marBottom w:val="0"/>
      <w:divBdr>
        <w:top w:val="none" w:sz="0" w:space="0" w:color="auto"/>
        <w:left w:val="none" w:sz="0" w:space="0" w:color="auto"/>
        <w:bottom w:val="none" w:sz="0" w:space="0" w:color="auto"/>
        <w:right w:val="none" w:sz="0" w:space="0" w:color="auto"/>
      </w:divBdr>
    </w:div>
    <w:div w:id="1648628448">
      <w:marLeft w:val="0"/>
      <w:marRight w:val="0"/>
      <w:marTop w:val="0"/>
      <w:marBottom w:val="0"/>
      <w:divBdr>
        <w:top w:val="none" w:sz="0" w:space="0" w:color="auto"/>
        <w:left w:val="none" w:sz="0" w:space="0" w:color="auto"/>
        <w:bottom w:val="none" w:sz="0" w:space="0" w:color="auto"/>
        <w:right w:val="none" w:sz="0" w:space="0" w:color="auto"/>
      </w:divBdr>
    </w:div>
    <w:div w:id="1648628449">
      <w:marLeft w:val="0"/>
      <w:marRight w:val="0"/>
      <w:marTop w:val="0"/>
      <w:marBottom w:val="0"/>
      <w:divBdr>
        <w:top w:val="none" w:sz="0" w:space="0" w:color="auto"/>
        <w:left w:val="none" w:sz="0" w:space="0" w:color="auto"/>
        <w:bottom w:val="none" w:sz="0" w:space="0" w:color="auto"/>
        <w:right w:val="none" w:sz="0" w:space="0" w:color="auto"/>
      </w:divBdr>
    </w:div>
    <w:div w:id="1648628450">
      <w:marLeft w:val="0"/>
      <w:marRight w:val="0"/>
      <w:marTop w:val="0"/>
      <w:marBottom w:val="0"/>
      <w:divBdr>
        <w:top w:val="none" w:sz="0" w:space="0" w:color="auto"/>
        <w:left w:val="none" w:sz="0" w:space="0" w:color="auto"/>
        <w:bottom w:val="none" w:sz="0" w:space="0" w:color="auto"/>
        <w:right w:val="none" w:sz="0" w:space="0" w:color="auto"/>
      </w:divBdr>
    </w:div>
    <w:div w:id="1648628451">
      <w:marLeft w:val="0"/>
      <w:marRight w:val="0"/>
      <w:marTop w:val="0"/>
      <w:marBottom w:val="0"/>
      <w:divBdr>
        <w:top w:val="none" w:sz="0" w:space="0" w:color="auto"/>
        <w:left w:val="none" w:sz="0" w:space="0" w:color="auto"/>
        <w:bottom w:val="none" w:sz="0" w:space="0" w:color="auto"/>
        <w:right w:val="none" w:sz="0" w:space="0" w:color="auto"/>
      </w:divBdr>
    </w:div>
    <w:div w:id="1648628452">
      <w:marLeft w:val="0"/>
      <w:marRight w:val="0"/>
      <w:marTop w:val="0"/>
      <w:marBottom w:val="0"/>
      <w:divBdr>
        <w:top w:val="none" w:sz="0" w:space="0" w:color="auto"/>
        <w:left w:val="none" w:sz="0" w:space="0" w:color="auto"/>
        <w:bottom w:val="none" w:sz="0" w:space="0" w:color="auto"/>
        <w:right w:val="none" w:sz="0" w:space="0" w:color="auto"/>
      </w:divBdr>
    </w:div>
    <w:div w:id="16486284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lan_luk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9</Pages>
  <Words>4057</Words>
  <Characters>23131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Михалёва</dc:creator>
  <cp:keywords/>
  <dc:description/>
  <cp:lastModifiedBy>Plan-GZ</cp:lastModifiedBy>
  <cp:revision>55</cp:revision>
  <cp:lastPrinted>2025-05-30T04:45:00Z</cp:lastPrinted>
  <dcterms:created xsi:type="dcterms:W3CDTF">2022-05-06T07:05:00Z</dcterms:created>
  <dcterms:modified xsi:type="dcterms:W3CDTF">2026-08-03T12:07:00Z</dcterms:modified>
</cp:coreProperties>
</file>