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0AAE1" w14:textId="7242830F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</w:t>
      </w:r>
      <w:r w:rsidR="00460B24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b/>
          <w:sz w:val="24"/>
          <w:szCs w:val="24"/>
        </w:rPr>
        <w:t>ЦК),</w:t>
      </w:r>
    </w:p>
    <w:p w14:paraId="39187260" w14:textId="77777777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заключа</w:t>
      </w:r>
      <w:r w:rsidR="00BE470B">
        <w:rPr>
          <w:rFonts w:ascii="Times New Roman" w:hAnsi="Times New Roman" w:cs="Times New Roman"/>
          <w:b/>
          <w:sz w:val="24"/>
          <w:szCs w:val="24"/>
        </w:rPr>
        <w:t>емого с единственным подрядчик</w:t>
      </w:r>
      <w:r w:rsidR="00614B0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EB">
        <w:rPr>
          <w:rFonts w:ascii="Times New Roman" w:hAnsi="Times New Roman" w:cs="Times New Roman"/>
          <w:b/>
          <w:sz w:val="24"/>
          <w:szCs w:val="24"/>
        </w:rPr>
        <w:t>(</w:t>
      </w:r>
      <w:r w:rsidR="00BE470B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b/>
          <w:sz w:val="24"/>
          <w:szCs w:val="24"/>
        </w:rPr>
        <w:t>, исполнителем</w:t>
      </w:r>
      <w:r w:rsidR="005824EB">
        <w:rPr>
          <w:rFonts w:ascii="Times New Roman" w:hAnsi="Times New Roman" w:cs="Times New Roman"/>
          <w:b/>
          <w:sz w:val="24"/>
          <w:szCs w:val="24"/>
        </w:rPr>
        <w:t>)</w:t>
      </w:r>
    </w:p>
    <w:p w14:paraId="79E8916E" w14:textId="28401E89" w:rsidR="002C773B" w:rsidRDefault="002C773B" w:rsidP="00F6734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Обоснование составлено в соответствии с </w:t>
      </w:r>
      <w:hyperlink r:id="rId6" w:anchor="/document/70473958/entry/1000" w:history="1">
        <w:r w:rsidRPr="007109E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Методическими рекомендациям</w:t>
        </w:r>
      </w:hyperlink>
      <w:r w:rsidRPr="007109E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</w:t>
      </w:r>
      <w:r w:rsidRP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</w:r>
      <w:r w:rsid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исполнителем), утвержденным приказом Минэкономразвития России от 2 октября 2013 г. </w:t>
      </w:r>
      <w:r w:rsidR="00C541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567</w:t>
      </w:r>
    </w:p>
    <w:p w14:paraId="700014C2" w14:textId="149098AF" w:rsidR="002C773B" w:rsidRPr="00446FE8" w:rsidRDefault="0030269B" w:rsidP="002C5FBF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446FE8">
        <w:rPr>
          <w:rFonts w:ascii="Times New Roman" w:hAnsi="Times New Roman" w:cs="Times New Roman"/>
          <w:sz w:val="22"/>
          <w:szCs w:val="22"/>
          <w:u w:val="single"/>
        </w:rPr>
        <w:t>Поставк</w:t>
      </w:r>
      <w:r w:rsidR="00446FE8" w:rsidRPr="00446FE8"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446FE8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33BC" w:rsidRPr="001033BC">
        <w:rPr>
          <w:rFonts w:ascii="Times New Roman" w:hAnsi="Times New Roman" w:cs="Times New Roman"/>
          <w:sz w:val="22"/>
          <w:szCs w:val="22"/>
          <w:u w:val="single"/>
        </w:rPr>
        <w:t>перевязочны</w:t>
      </w:r>
      <w:r w:rsidR="001033BC">
        <w:rPr>
          <w:rFonts w:ascii="Times New Roman" w:hAnsi="Times New Roman" w:cs="Times New Roman"/>
          <w:sz w:val="22"/>
          <w:szCs w:val="22"/>
          <w:u w:val="single"/>
        </w:rPr>
        <w:t>х</w:t>
      </w:r>
      <w:r w:rsidR="001033BC" w:rsidRPr="001033BC">
        <w:rPr>
          <w:rFonts w:ascii="Times New Roman" w:hAnsi="Times New Roman" w:cs="Times New Roman"/>
          <w:sz w:val="22"/>
          <w:szCs w:val="22"/>
          <w:u w:val="single"/>
        </w:rPr>
        <w:t xml:space="preserve"> средств и вспомогательны</w:t>
      </w:r>
      <w:r w:rsidR="001033BC">
        <w:rPr>
          <w:rFonts w:ascii="Times New Roman" w:hAnsi="Times New Roman" w:cs="Times New Roman"/>
          <w:sz w:val="22"/>
          <w:szCs w:val="22"/>
          <w:u w:val="single"/>
        </w:rPr>
        <w:t>х</w:t>
      </w:r>
      <w:r w:rsidR="001033BC" w:rsidRPr="001033BC">
        <w:rPr>
          <w:rFonts w:ascii="Times New Roman" w:hAnsi="Times New Roman" w:cs="Times New Roman"/>
          <w:sz w:val="22"/>
          <w:szCs w:val="22"/>
          <w:u w:val="single"/>
        </w:rPr>
        <w:t xml:space="preserve"> материал</w:t>
      </w:r>
      <w:r w:rsidR="001033BC">
        <w:rPr>
          <w:rFonts w:ascii="Times New Roman" w:hAnsi="Times New Roman" w:cs="Times New Roman"/>
          <w:sz w:val="22"/>
          <w:szCs w:val="22"/>
          <w:u w:val="single"/>
        </w:rPr>
        <w:t>ов</w:t>
      </w:r>
    </w:p>
    <w:p w14:paraId="4E293B54" w14:textId="77777777" w:rsidR="00F6734D" w:rsidRDefault="002C773B" w:rsidP="00F673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734D">
        <w:rPr>
          <w:rFonts w:ascii="Times New Roman" w:hAnsi="Times New Roman" w:cs="Times New Roman"/>
        </w:rPr>
        <w:t>(</w:t>
      </w:r>
      <w:r w:rsidR="00F6734D" w:rsidRPr="007109E9">
        <w:rPr>
          <w:rFonts w:ascii="Times New Roman" w:hAnsi="Times New Roman" w:cs="Times New Roman"/>
          <w:sz w:val="16"/>
          <w:szCs w:val="16"/>
        </w:rPr>
        <w:t>указывается предмет закупки</w:t>
      </w:r>
      <w:r w:rsidR="00F6734D">
        <w:rPr>
          <w:rFonts w:ascii="Times New Roman" w:hAnsi="Times New Roman" w:cs="Times New Roman"/>
        </w:rPr>
        <w:t>)</w:t>
      </w:r>
    </w:p>
    <w:p w14:paraId="1ED5F23D" w14:textId="59911691" w:rsidR="007109E9" w:rsidRDefault="007109E9" w:rsidP="00F6734D">
      <w:pPr>
        <w:pStyle w:val="ConsPlusNonformat"/>
        <w:jc w:val="center"/>
        <w:rPr>
          <w:rFonts w:ascii="Times New Roman" w:hAnsi="Times New Roman" w:cs="Times New Roman"/>
        </w:rPr>
      </w:pPr>
    </w:p>
    <w:p w14:paraId="2E1B8DA5" w14:textId="77777777" w:rsidR="00746CBC" w:rsidRDefault="00746CBC" w:rsidP="00F6734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3103"/>
      </w:tblGrid>
      <w:tr w:rsidR="00F6734D" w:rsidRPr="00E007E5" w14:paraId="21F9A37A" w14:textId="77777777" w:rsidTr="00286BC5">
        <w:trPr>
          <w:trHeight w:val="4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A373" w14:textId="77777777" w:rsidR="0044306F" w:rsidRDefault="0044306F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0BAD725" w14:textId="3EE51418" w:rsidR="00F6734D" w:rsidRPr="00E007E5" w:rsidRDefault="00F6734D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>Основные характеристики объекта закупки</w:t>
            </w:r>
            <w:r w:rsidR="00D84091">
              <w:rPr>
                <w:b/>
                <w:sz w:val="20"/>
                <w:szCs w:val="20"/>
              </w:rPr>
              <w:t>, ОКПД2</w:t>
            </w:r>
            <w:r w:rsidR="00766C04">
              <w:rPr>
                <w:b/>
                <w:sz w:val="20"/>
                <w:szCs w:val="20"/>
              </w:rPr>
              <w:t xml:space="preserve"> ТРУ</w:t>
            </w:r>
          </w:p>
        </w:tc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942" w14:textId="2E7E2480" w:rsidR="00B428DD" w:rsidRPr="00E007E5" w:rsidRDefault="00B428DD" w:rsidP="00454AC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tbl>
            <w:tblPr>
              <w:tblW w:w="12961" w:type="dxa"/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2691"/>
              <w:gridCol w:w="6520"/>
              <w:gridCol w:w="846"/>
              <w:gridCol w:w="992"/>
              <w:gridCol w:w="1276"/>
            </w:tblGrid>
            <w:tr w:rsidR="00286BC5" w:rsidRPr="00B428DD" w14:paraId="6E461F85" w14:textId="77777777" w:rsidTr="00833DBA">
              <w:trPr>
                <w:trHeight w:val="597"/>
              </w:trPr>
              <w:tc>
                <w:tcPr>
                  <w:tcW w:w="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0BB424C" w14:textId="77777777" w:rsidR="006B4A06" w:rsidRPr="00B428DD" w:rsidRDefault="006B4A06" w:rsidP="00B428D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428DD">
                    <w:rPr>
                      <w:b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69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AEAFE81" w14:textId="70245779" w:rsidR="006B4A06" w:rsidRPr="00B428DD" w:rsidRDefault="006B4A06" w:rsidP="006B4A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B4A06">
                    <w:rPr>
                      <w:b/>
                      <w:bCs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65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85A994" w14:textId="2C210DB3" w:rsidR="006B4A06" w:rsidRPr="00B428DD" w:rsidRDefault="006B4A06" w:rsidP="006B4A0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B4A06">
                    <w:rPr>
                      <w:b/>
                      <w:bCs/>
                      <w:sz w:val="20"/>
                      <w:szCs w:val="20"/>
                    </w:rPr>
                    <w:t>Характеристика товара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0B4AE5" w14:textId="5F00FA0D" w:rsidR="006B4A06" w:rsidRPr="00B428DD" w:rsidRDefault="006B4A06" w:rsidP="00B428D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B428DD">
                    <w:rPr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F44F667" w14:textId="77777777" w:rsidR="006B4A06" w:rsidRPr="00B428DD" w:rsidRDefault="006B4A06" w:rsidP="00B428D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B428DD">
                    <w:rPr>
                      <w:b/>
                      <w:bCs/>
                      <w:sz w:val="20"/>
                      <w:szCs w:val="20"/>
                    </w:rPr>
                    <w:t>Ед.Изм</w:t>
                  </w:r>
                  <w:proofErr w:type="spellEnd"/>
                  <w:r w:rsidRPr="00B428DD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ADA4A3" w14:textId="646B8E1D" w:rsidR="006B4A06" w:rsidRPr="00B428DD" w:rsidRDefault="006B4A06" w:rsidP="00B428D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30330">
                    <w:rPr>
                      <w:b/>
                      <w:bCs/>
                      <w:sz w:val="20"/>
                      <w:szCs w:val="20"/>
                    </w:rPr>
                    <w:t>ОКПД2</w:t>
                  </w:r>
                </w:p>
              </w:tc>
            </w:tr>
            <w:tr w:rsidR="00286BC5" w:rsidRPr="00B428DD" w14:paraId="413294B5" w14:textId="77777777" w:rsidTr="00833DBA">
              <w:trPr>
                <w:trHeight w:val="691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3418CC" w14:textId="23CE997C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A7F7BD" w14:textId="458024D2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Бинт мед</w:t>
                  </w:r>
                  <w:r>
                    <w:rPr>
                      <w:sz w:val="20"/>
                      <w:szCs w:val="20"/>
                    </w:rPr>
                    <w:t>ицинский</w:t>
                  </w:r>
                  <w:r w:rsidRPr="004C246C">
                    <w:rPr>
                      <w:sz w:val="20"/>
                      <w:szCs w:val="20"/>
                    </w:rPr>
                    <w:t xml:space="preserve"> нестер</w:t>
                  </w:r>
                  <w:r>
                    <w:rPr>
                      <w:sz w:val="20"/>
                      <w:szCs w:val="20"/>
                    </w:rPr>
                    <w:t xml:space="preserve">ильный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C507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 xml:space="preserve">В производстве данных бинтов используется марля отбеленная медицинская по ТУ 9393-001-10715071-2014. </w:t>
                  </w:r>
                </w:p>
                <w:p w14:paraId="01CD5D9C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 xml:space="preserve">Поверхностная плотность используемой марли - </w:t>
                  </w:r>
                  <w:r w:rsidRPr="00D85A9F">
                    <w:rPr>
                      <w:bCs/>
                      <w:sz w:val="20"/>
                      <w:szCs w:val="20"/>
                    </w:rPr>
                    <w:t>30±2 г/м²</w:t>
                  </w:r>
                  <w:r w:rsidRPr="0082775F">
                    <w:rPr>
                      <w:bCs/>
                      <w:sz w:val="20"/>
                      <w:szCs w:val="20"/>
                    </w:rPr>
                    <w:t>.</w:t>
                  </w:r>
                </w:p>
                <w:p w14:paraId="3E8CE8C3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Характеристики:</w:t>
                  </w:r>
                </w:p>
                <w:p w14:paraId="3ECA586F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- длина 5,0±0,2 м, ширина 10,0±0,5 см;</w:t>
                  </w:r>
                </w:p>
                <w:p w14:paraId="73AF71C3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- белизна не менее 70%;</w:t>
                  </w:r>
                </w:p>
                <w:p w14:paraId="10B5450F" w14:textId="16CFAE6E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- разрывная нагрузка полоски бинта размером 50х200 мм не менее 5 кгс. Нестерильны</w:t>
                  </w:r>
                  <w:r w:rsidR="00C03E4C">
                    <w:rPr>
                      <w:bCs/>
                      <w:sz w:val="20"/>
                      <w:szCs w:val="20"/>
                    </w:rPr>
                    <w:t>й</w:t>
                  </w:r>
                  <w:r w:rsidRPr="0082775F">
                    <w:rPr>
                      <w:bCs/>
                      <w:sz w:val="20"/>
                      <w:szCs w:val="20"/>
                    </w:rPr>
                    <w:t>, в индивидуальной упаковке.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0F3EFB7" w14:textId="691CCB6F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9401161" w14:textId="1E310435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упак</w:t>
                  </w:r>
                  <w:r>
                    <w:rPr>
                      <w:sz w:val="20"/>
                      <w:szCs w:val="20"/>
                    </w:rPr>
                    <w:t>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9E77E2B" w14:textId="49461261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21.20.24.131</w:t>
                  </w:r>
                </w:p>
              </w:tc>
            </w:tr>
            <w:tr w:rsidR="00286BC5" w:rsidRPr="00B428DD" w14:paraId="57B03790" w14:textId="77777777" w:rsidTr="00833DBA">
              <w:trPr>
                <w:trHeight w:val="559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7FCB87" w14:textId="68C0282A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FE9D6" w14:textId="38B34791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Жгут кровоостанавливающий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2877F" w14:textId="28394907" w:rsidR="006B4A06" w:rsidRPr="0082775F" w:rsidRDefault="00C03E4C" w:rsidP="006B4A06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В</w:t>
                  </w:r>
                  <w:r w:rsidRPr="00C03E4C">
                    <w:rPr>
                      <w:bCs/>
                      <w:sz w:val="20"/>
                      <w:szCs w:val="20"/>
                    </w:rPr>
                    <w:t>енозный полимерно-латексный с зажимным устройством, регулирующим силу сжатия ЖВ-01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Pr="00C03E4C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6B4A06" w:rsidRPr="0082775F">
                    <w:rPr>
                      <w:bCs/>
                      <w:sz w:val="20"/>
                      <w:szCs w:val="20"/>
                    </w:rPr>
                    <w:t>Представляет собой эластичную резинотканевую ленту с закрепленными на ее краях наконечником с одной стороны и защелкой с другой стороны: масса жгута: не более 0,1 кг;</w:t>
                  </w:r>
                </w:p>
                <w:p w14:paraId="787509AC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длина жгута: 525±25 мм;</w:t>
                  </w:r>
                </w:p>
                <w:p w14:paraId="3D00F2F6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защелка удерживается в корпусе при нагрузке на эластичную ленту: не менее 8кГс;</w:t>
                  </w:r>
                </w:p>
                <w:p w14:paraId="391D03BC" w14:textId="719F7F14" w:rsidR="006B4A06" w:rsidRPr="00C03E4C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жгут устройства обеспечивает растяжение: 40±10 мм при нагрузке на него 0,5кГс;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2BA6E" w14:textId="21DD128A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E76B753" w14:textId="53E2E8A9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A8D1" w14:textId="4F3FCC75" w:rsidR="006B4A06" w:rsidRPr="006C7326" w:rsidRDefault="00F33606" w:rsidP="008F4E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21.20.24.162</w:t>
                  </w:r>
                </w:p>
              </w:tc>
            </w:tr>
            <w:tr w:rsidR="00286BC5" w:rsidRPr="00B428DD" w14:paraId="15BC4717" w14:textId="77777777" w:rsidTr="00833DBA">
              <w:trPr>
                <w:trHeight w:val="553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507811" w14:textId="3F712CA8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1AD51B" w14:textId="29689965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Зеркало гинеколог</w:t>
                  </w:r>
                  <w:r w:rsidR="00C03E4C">
                    <w:rPr>
                      <w:sz w:val="20"/>
                      <w:szCs w:val="20"/>
                    </w:rPr>
                    <w:t>ическое</w:t>
                  </w:r>
                  <w:r w:rsidRPr="004C246C">
                    <w:rPr>
                      <w:sz w:val="20"/>
                      <w:szCs w:val="20"/>
                    </w:rPr>
                    <w:t xml:space="preserve"> по Куско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AFD03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Тип фиксатора - поворотный; размер зеркала - S.</w:t>
                  </w:r>
                </w:p>
                <w:p w14:paraId="1FD959D3" w14:textId="77777777" w:rsidR="006B4A06" w:rsidRPr="0082775F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Внутренний диаметр створок - 45 мм</w:t>
                  </w:r>
                  <w:r>
                    <w:rPr>
                      <w:bCs/>
                      <w:sz w:val="20"/>
                      <w:szCs w:val="20"/>
                    </w:rPr>
                    <w:t xml:space="preserve">. </w:t>
                  </w:r>
                  <w:r w:rsidRPr="0082775F">
                    <w:rPr>
                      <w:bCs/>
                      <w:sz w:val="20"/>
                      <w:szCs w:val="20"/>
                    </w:rPr>
                    <w:t>Длина створок - 103 мм.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2775F">
                    <w:rPr>
                      <w:bCs/>
                      <w:sz w:val="20"/>
                      <w:szCs w:val="20"/>
                    </w:rPr>
                    <w:t>Ширина створок - 22 мм.</w:t>
                  </w:r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82775F">
                    <w:rPr>
                      <w:bCs/>
                      <w:sz w:val="20"/>
                      <w:szCs w:val="20"/>
                    </w:rPr>
                    <w:t>Материал – полистирол.</w:t>
                  </w:r>
                </w:p>
                <w:p w14:paraId="473A7C37" w14:textId="3C780BBA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bCs/>
                      <w:sz w:val="20"/>
                      <w:szCs w:val="20"/>
                    </w:rPr>
                    <w:t>Цвет – прозрачный. Одноразовое, стерильное.</w:t>
                  </w:r>
                  <w:r w:rsidR="00F3438E">
                    <w:rPr>
                      <w:bCs/>
                      <w:sz w:val="20"/>
                      <w:szCs w:val="20"/>
                    </w:rPr>
                    <w:t xml:space="preserve"> 1 штука в упаковке.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B0430B" w14:textId="4AD0CC4D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208D45D" w14:textId="1DECC6A4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C7C5AE" w14:textId="35DD8B9F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  <w:tr w:rsidR="00286BC5" w:rsidRPr="00B428DD" w14:paraId="775DDFDE" w14:textId="77777777" w:rsidTr="00833DBA">
              <w:trPr>
                <w:trHeight w:val="61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000A3B" w14:textId="4D2EA2B6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956135" w14:textId="635B0FDE" w:rsidR="006B4A06" w:rsidRPr="00255169" w:rsidRDefault="006B4A06" w:rsidP="006B4A06">
                  <w:pPr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</w:rPr>
                    <w:t>Зонд урогенитал</w:t>
                  </w:r>
                  <w:r>
                    <w:rPr>
                      <w:sz w:val="20"/>
                      <w:szCs w:val="20"/>
                    </w:rPr>
                    <w:t>ьный</w:t>
                  </w:r>
                  <w:r w:rsidRPr="00255169">
                    <w:rPr>
                      <w:sz w:val="20"/>
                      <w:szCs w:val="20"/>
                    </w:rPr>
                    <w:t xml:space="preserve"> тип А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534AA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Универсальный</w:t>
                  </w:r>
                  <w:r>
                    <w:rPr>
                      <w:sz w:val="20"/>
                      <w:szCs w:val="20"/>
                    </w:rPr>
                    <w:t>, о</w:t>
                  </w:r>
                  <w:r w:rsidRPr="005A0622">
                    <w:rPr>
                      <w:sz w:val="20"/>
                      <w:szCs w:val="20"/>
                    </w:rPr>
                    <w:t>дноразовый</w:t>
                  </w:r>
                  <w:r>
                    <w:rPr>
                      <w:sz w:val="20"/>
                      <w:szCs w:val="20"/>
                    </w:rPr>
                    <w:t>, с</w:t>
                  </w:r>
                  <w:r w:rsidRPr="005A0622">
                    <w:rPr>
                      <w:sz w:val="20"/>
                      <w:szCs w:val="20"/>
                    </w:rPr>
                    <w:t>терильный</w:t>
                  </w:r>
                </w:p>
                <w:p w14:paraId="2CF246E2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Вид биоматериала: Мазок / биологический материал со слизистой</w:t>
                  </w:r>
                </w:p>
                <w:p w14:paraId="65961FF2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Основное применение: Цитологические исследования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B546A91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Точка взятия материала: Цервикальный канал</w:t>
                  </w:r>
                  <w:r>
                    <w:rPr>
                      <w:sz w:val="20"/>
                      <w:szCs w:val="20"/>
                    </w:rPr>
                    <w:t xml:space="preserve">, уретра. </w:t>
                  </w:r>
                  <w:r w:rsidRPr="005A0622">
                    <w:rPr>
                      <w:sz w:val="20"/>
                      <w:szCs w:val="20"/>
                    </w:rPr>
                    <w:t>Длина изделия: 175 мм</w:t>
                  </w:r>
                  <w:r>
                    <w:rPr>
                      <w:sz w:val="20"/>
                      <w:szCs w:val="20"/>
                    </w:rPr>
                    <w:t>, д</w:t>
                  </w:r>
                  <w:r w:rsidRPr="005A0622">
                    <w:rPr>
                      <w:sz w:val="20"/>
                      <w:szCs w:val="20"/>
                    </w:rPr>
                    <w:t>лина рабочей части: 25 мм</w:t>
                  </w:r>
                  <w:r>
                    <w:rPr>
                      <w:sz w:val="20"/>
                      <w:szCs w:val="20"/>
                    </w:rPr>
                    <w:t>, д</w:t>
                  </w:r>
                  <w:r w:rsidRPr="005A0622">
                    <w:rPr>
                      <w:sz w:val="20"/>
                      <w:szCs w:val="20"/>
                    </w:rPr>
                    <w:t>иаметр рабочей части: 3 мм</w:t>
                  </w:r>
                </w:p>
                <w:p w14:paraId="00892CD9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Рабочая часть: Деликатная, для аккуратного взятия материала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3B8E7C4B" w14:textId="13E6F00F" w:rsidR="006B4A06" w:rsidRPr="00255169" w:rsidRDefault="00F3438E" w:rsidP="006B4A06">
                  <w:pPr>
                    <w:rPr>
                      <w:sz w:val="20"/>
                      <w:szCs w:val="20"/>
                    </w:rPr>
                  </w:pPr>
                  <w:r w:rsidRPr="00F3438E">
                    <w:rPr>
                      <w:bCs/>
                      <w:sz w:val="20"/>
                      <w:szCs w:val="20"/>
                    </w:rPr>
                    <w:t>1 штука в упаковке.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2F913B93" w14:textId="60947D0E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  <w:lang w:val="en-US"/>
                    </w:rPr>
                    <w:t>3</w:t>
                  </w:r>
                  <w:r w:rsidRPr="00255169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1A73FAE" w14:textId="0BF63530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842E8C7" w14:textId="0F421500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  <w:tr w:rsidR="00286BC5" w:rsidRPr="00B428DD" w14:paraId="56C3CEBF" w14:textId="77777777" w:rsidTr="00833DBA">
              <w:trPr>
                <w:trHeight w:val="64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6240A8" w14:textId="52793EF8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57545C" w14:textId="377C9B7E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Индикаторы химические одноразовые воздушной стерилизации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A3116" w14:textId="7AF56F96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Контролируемые режимы: 180 ºС, 60 мин. 2000 шт</w:t>
                  </w:r>
                  <w:r w:rsidR="00F3438E">
                    <w:rPr>
                      <w:sz w:val="20"/>
                      <w:szCs w:val="20"/>
                    </w:rPr>
                    <w:t>ук</w:t>
                  </w:r>
                  <w:r w:rsidRPr="0082775F">
                    <w:rPr>
                      <w:sz w:val="20"/>
                      <w:szCs w:val="20"/>
                    </w:rPr>
                    <w:t>, с журналом. Относятся к классу 4 (</w:t>
                  </w:r>
                  <w:proofErr w:type="spellStart"/>
                  <w:r w:rsidRPr="0082775F">
                    <w:rPr>
                      <w:sz w:val="20"/>
                      <w:szCs w:val="20"/>
                    </w:rPr>
                    <w:t>многопеременные</w:t>
                  </w:r>
                  <w:proofErr w:type="spellEnd"/>
                  <w:r w:rsidRPr="0082775F">
                    <w:rPr>
                      <w:sz w:val="20"/>
                      <w:szCs w:val="20"/>
                    </w:rPr>
                    <w:t xml:space="preserve"> индикаторы) по классификации ГОСТ ISO 11140-1-2011;</w:t>
                  </w:r>
                </w:p>
                <w:p w14:paraId="3589F1EF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lastRenderedPageBreak/>
                    <w:t>- Контроль параметров стерилизации в камере стерилизатора;</w:t>
                  </w:r>
                </w:p>
                <w:p w14:paraId="0813341C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- Индикаторная композиция герметично запакована, при контакте компоненты индикаторной композиции не переходят на изделия и не оказывают на них никакого воздействия;</w:t>
                  </w:r>
                </w:p>
                <w:p w14:paraId="63C2BC89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- Липкий слой на обратной стороне индикатора облегчает его закрепление на стерилизуемых упаковках и при документировании;</w:t>
                  </w:r>
                </w:p>
                <w:p w14:paraId="7AB7BC48" w14:textId="40C7AD9C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- Нетоксичны, не содержат соединений свинца, в процессе применения и хранения не выделяют вредных и токсичных компонентов.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B53A73" w14:textId="60501162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0522D" w14:textId="17B86A72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AD60B0" w14:textId="752C6A5A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32.50.50.190</w:t>
                  </w:r>
                </w:p>
              </w:tc>
            </w:tr>
            <w:tr w:rsidR="00286BC5" w:rsidRPr="00B428DD" w14:paraId="0A07A3D6" w14:textId="77777777" w:rsidTr="00833DBA">
              <w:trPr>
                <w:trHeight w:val="566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0DF627C" w14:textId="6F21635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lastRenderedPageBreak/>
                    <w:t>6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D1F482" w14:textId="323F45DA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Контейнер д</w:t>
                  </w:r>
                  <w:r>
                    <w:rPr>
                      <w:sz w:val="20"/>
                      <w:szCs w:val="20"/>
                    </w:rPr>
                    <w:t xml:space="preserve">ля </w:t>
                  </w:r>
                  <w:r w:rsidRPr="004C246C">
                    <w:rPr>
                      <w:sz w:val="20"/>
                      <w:szCs w:val="20"/>
                    </w:rPr>
                    <w:t>биоматериалов стер</w:t>
                  </w:r>
                  <w:r>
                    <w:rPr>
                      <w:sz w:val="20"/>
                      <w:szCs w:val="20"/>
                    </w:rPr>
                    <w:t xml:space="preserve">ильный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C0B58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Диаметр основания, мм = 48±2</w:t>
                  </w:r>
                </w:p>
                <w:p w14:paraId="312C085C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Диаметр крышки, мм = 60±2</w:t>
                  </w:r>
                </w:p>
                <w:p w14:paraId="01497FA7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Высота в сборе, мм = 74±2</w:t>
                  </w:r>
                </w:p>
                <w:p w14:paraId="44594546" w14:textId="5D416EAA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Объем =120 мл</w:t>
                  </w:r>
                  <w:r w:rsidRPr="0082775F">
                    <w:rPr>
                      <w:sz w:val="20"/>
                      <w:szCs w:val="20"/>
                    </w:rPr>
                    <w:t xml:space="preserve"> </w:t>
                  </w:r>
                  <w:r w:rsidR="00C03E4C">
                    <w:rPr>
                      <w:sz w:val="20"/>
                      <w:szCs w:val="20"/>
                    </w:rPr>
                    <w:t xml:space="preserve">с крышкой </w:t>
                  </w:r>
                  <w:r w:rsidRPr="0082775F">
                    <w:rPr>
                      <w:sz w:val="20"/>
                      <w:szCs w:val="20"/>
                    </w:rPr>
                    <w:t xml:space="preserve">упаковывается в индивидуальную упаковку в </w:t>
                  </w:r>
                  <w:proofErr w:type="spellStart"/>
                  <w:r w:rsidRPr="0082775F">
                    <w:rPr>
                      <w:sz w:val="20"/>
                      <w:szCs w:val="20"/>
                    </w:rPr>
                    <w:t>трехшовный</w:t>
                  </w:r>
                  <w:proofErr w:type="spellEnd"/>
                  <w:r w:rsidRPr="0082775F">
                    <w:rPr>
                      <w:sz w:val="20"/>
                      <w:szCs w:val="20"/>
                    </w:rPr>
                    <w:t xml:space="preserve"> полипропиленовый пакет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3C88E1" w14:textId="12A7A45D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C5C10A7" w14:textId="3C28653A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7CCAE" w14:textId="43F8F83B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32.50.50.190</w:t>
                  </w:r>
                </w:p>
              </w:tc>
            </w:tr>
            <w:tr w:rsidR="00286BC5" w:rsidRPr="00B428DD" w14:paraId="50300B2C" w14:textId="77777777" w:rsidTr="00833DBA">
              <w:trPr>
                <w:trHeight w:val="419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250A61" w14:textId="29AEABD5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0C0993" w14:textId="40678AB8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Лейкопластырь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08482" w14:textId="15BE3E6E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>Для влагостойкой фиксации повязок всех видов; для закрепления канюль, зондов, катетеров. Основа – тканная хлопчатобумажная. Размер 4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82775F">
                    <w:rPr>
                      <w:sz w:val="20"/>
                      <w:szCs w:val="20"/>
                    </w:rPr>
                    <w:t xml:space="preserve"> Х 500 см., в индивидуальной упаковке.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BFC128" w14:textId="1DC9117C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61FA2A" w14:textId="0B548783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C706E8" w14:textId="4157BAE3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21.20.24.110</w:t>
                  </w:r>
                </w:p>
              </w:tc>
            </w:tr>
            <w:tr w:rsidR="00286BC5" w:rsidRPr="00B428DD" w14:paraId="20EF8FE7" w14:textId="77777777" w:rsidTr="00833DBA">
              <w:trPr>
                <w:trHeight w:val="411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2985A7" w14:textId="6247D208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F93C5E" w14:textId="5F419C78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Марля медицинская нестер</w:t>
                  </w:r>
                  <w:r>
                    <w:rPr>
                      <w:sz w:val="20"/>
                      <w:szCs w:val="20"/>
                    </w:rPr>
                    <w:t>ильная</w:t>
                  </w:r>
                  <w:r w:rsidRPr="004C246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DC805" w14:textId="77777777" w:rsidR="006B4A06" w:rsidRPr="009F5510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9F5510">
                    <w:rPr>
                      <w:bCs/>
                      <w:sz w:val="20"/>
                      <w:szCs w:val="20"/>
                    </w:rPr>
                    <w:t>Поверхностная плотность марли - 30±2 г/м².</w:t>
                  </w:r>
                </w:p>
                <w:p w14:paraId="149F3B4A" w14:textId="77777777" w:rsidR="006B4A06" w:rsidRPr="009F5510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9F5510">
                    <w:rPr>
                      <w:bCs/>
                      <w:sz w:val="20"/>
                      <w:szCs w:val="20"/>
                    </w:rPr>
                    <w:t>Характеристики:</w:t>
                  </w:r>
                </w:p>
                <w:p w14:paraId="3BB246B2" w14:textId="77777777" w:rsidR="006B4A06" w:rsidRPr="009F5510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9F5510">
                    <w:rPr>
                      <w:bCs/>
                      <w:sz w:val="20"/>
                      <w:szCs w:val="20"/>
                    </w:rPr>
                    <w:t xml:space="preserve">- длина 5,0±0,2 м, ширина </w:t>
                  </w:r>
                  <w:r>
                    <w:rPr>
                      <w:bCs/>
                      <w:sz w:val="20"/>
                      <w:szCs w:val="20"/>
                    </w:rPr>
                    <w:t>90</w:t>
                  </w:r>
                  <w:r w:rsidRPr="009F5510">
                    <w:rPr>
                      <w:bCs/>
                      <w:sz w:val="20"/>
                      <w:szCs w:val="20"/>
                    </w:rPr>
                    <w:t>,0±0,5 см;</w:t>
                  </w:r>
                </w:p>
                <w:p w14:paraId="414EF913" w14:textId="77777777" w:rsidR="006B4A06" w:rsidRPr="009F5510" w:rsidRDefault="006B4A06" w:rsidP="006B4A06">
                  <w:pPr>
                    <w:rPr>
                      <w:bCs/>
                      <w:sz w:val="20"/>
                      <w:szCs w:val="20"/>
                    </w:rPr>
                  </w:pPr>
                  <w:r w:rsidRPr="009F5510">
                    <w:rPr>
                      <w:bCs/>
                      <w:sz w:val="20"/>
                      <w:szCs w:val="20"/>
                    </w:rPr>
                    <w:t>- белизна не менее 70%;</w:t>
                  </w:r>
                </w:p>
                <w:p w14:paraId="585F8139" w14:textId="0DB622A6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9F5510">
                    <w:rPr>
                      <w:bCs/>
                      <w:sz w:val="20"/>
                      <w:szCs w:val="20"/>
                    </w:rPr>
                    <w:t>- разрывная нагрузка полоски бинта размером 50х200 мм не менее 5 кгс. Нестерильн</w:t>
                  </w:r>
                  <w:r>
                    <w:rPr>
                      <w:bCs/>
                      <w:sz w:val="20"/>
                      <w:szCs w:val="20"/>
                    </w:rPr>
                    <w:t>ая</w:t>
                  </w:r>
                  <w:r w:rsidRPr="009F5510">
                    <w:rPr>
                      <w:bCs/>
                      <w:sz w:val="20"/>
                      <w:szCs w:val="20"/>
                    </w:rPr>
                    <w:t>, в индивидуальной упаковке</w:t>
                  </w:r>
                  <w:r>
                    <w:rPr>
                      <w:bCs/>
                      <w:sz w:val="20"/>
                      <w:szCs w:val="20"/>
                    </w:rPr>
                    <w:t xml:space="preserve"> (ролик)</w:t>
                  </w:r>
                  <w:r w:rsidRPr="009F5510">
                    <w:rPr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1B106A" w14:textId="6EFF6F58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8516E3A" w14:textId="4ACB22F3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E77FD" w14:textId="259DC3D3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13.20.44.120</w:t>
                  </w:r>
                </w:p>
              </w:tc>
            </w:tr>
            <w:tr w:rsidR="00286BC5" w:rsidRPr="00B428DD" w14:paraId="1EA56FC0" w14:textId="77777777" w:rsidTr="00833DBA">
              <w:trPr>
                <w:trHeight w:val="79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705FE5" w14:textId="6734041F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1B98E6" w14:textId="4F707EF6" w:rsidR="006B4A06" w:rsidRPr="00255169" w:rsidRDefault="006B4A06" w:rsidP="006B4A06">
                  <w:pPr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</w:rPr>
                    <w:t>Пакет д</w:t>
                  </w:r>
                  <w:r>
                    <w:rPr>
                      <w:sz w:val="20"/>
                      <w:szCs w:val="20"/>
                    </w:rPr>
                    <w:t xml:space="preserve">ля </w:t>
                  </w:r>
                  <w:r w:rsidRPr="00255169">
                    <w:rPr>
                      <w:sz w:val="20"/>
                      <w:szCs w:val="20"/>
                    </w:rPr>
                    <w:t>сбора и хранения мед</w:t>
                  </w:r>
                  <w:r>
                    <w:rPr>
                      <w:sz w:val="20"/>
                      <w:szCs w:val="20"/>
                    </w:rPr>
                    <w:t xml:space="preserve">ицинских </w:t>
                  </w:r>
                  <w:r w:rsidRPr="00255169">
                    <w:rPr>
                      <w:sz w:val="20"/>
                      <w:szCs w:val="20"/>
                    </w:rPr>
                    <w:t xml:space="preserve">отходов 500х600мм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BFE7E" w14:textId="41C456A8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 xml:space="preserve">Материал - полиэтилен низкого давления, </w:t>
                  </w:r>
                  <w:r w:rsidR="00C03E4C" w:rsidRPr="00C03E4C">
                    <w:rPr>
                      <w:sz w:val="20"/>
                      <w:szCs w:val="20"/>
                    </w:rPr>
                    <w:t xml:space="preserve">с фальцами, с одним донным швом, </w:t>
                  </w:r>
                  <w:r w:rsidRPr="0082775F">
                    <w:rPr>
                      <w:sz w:val="20"/>
                      <w:szCs w:val="20"/>
                    </w:rPr>
                    <w:t>цвет желтый</w:t>
                  </w:r>
                  <w:r w:rsidR="00C03E4C" w:rsidRPr="00C03E4C">
                    <w:rPr>
                      <w:sz w:val="20"/>
                      <w:szCs w:val="20"/>
                    </w:rPr>
                    <w:t xml:space="preserve"> класс Б</w:t>
                  </w:r>
                  <w:r w:rsidR="00C03E4C">
                    <w:rPr>
                      <w:sz w:val="20"/>
                      <w:szCs w:val="20"/>
                    </w:rPr>
                    <w:t xml:space="preserve">, </w:t>
                  </w:r>
                  <w:r w:rsidRPr="0082775F">
                    <w:rPr>
                      <w:sz w:val="20"/>
                      <w:szCs w:val="20"/>
                    </w:rPr>
                    <w:t>со стяжкой 500х600мм толщина 10мкм</w:t>
                  </w:r>
                  <w:r w:rsidR="00C03E4C">
                    <w:rPr>
                      <w:sz w:val="20"/>
                      <w:szCs w:val="20"/>
                    </w:rPr>
                    <w:t>,</w:t>
                  </w:r>
                  <w:r w:rsidRPr="0082775F">
                    <w:rPr>
                      <w:sz w:val="20"/>
                      <w:szCs w:val="20"/>
                    </w:rPr>
                    <w:t xml:space="preserve"> </w:t>
                  </w:r>
                  <w:r w:rsidRPr="00A014B0">
                    <w:rPr>
                      <w:sz w:val="20"/>
                      <w:szCs w:val="20"/>
                    </w:rPr>
                    <w:t>100 штук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  <w:p w14:paraId="65E7162C" w14:textId="77777777" w:rsidR="006B4A06" w:rsidRPr="00255169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50358893" w14:textId="5242C0B1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255169">
                    <w:rPr>
                      <w:sz w:val="20"/>
                      <w:szCs w:val="20"/>
                      <w:lang w:val="en-US"/>
                    </w:rPr>
                    <w:t>1</w:t>
                  </w:r>
                  <w:r w:rsidRPr="00255169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C55D2C" w14:textId="599B8E1B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E943ECC" w14:textId="47C4D7D4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32.50.50.190</w:t>
                  </w:r>
                </w:p>
              </w:tc>
            </w:tr>
            <w:tr w:rsidR="00286BC5" w:rsidRPr="00B428DD" w14:paraId="62368AC4" w14:textId="77777777" w:rsidTr="00833DBA">
              <w:trPr>
                <w:trHeight w:val="559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BA565" w14:textId="1B92E829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850DD3" w14:textId="3C38A6AE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A014B0">
                    <w:rPr>
                      <w:sz w:val="20"/>
                      <w:szCs w:val="20"/>
                    </w:rPr>
                    <w:t xml:space="preserve">Пакет для сбора и хранения медицинских отходов </w:t>
                  </w:r>
                  <w:r w:rsidRPr="004C246C">
                    <w:rPr>
                      <w:sz w:val="20"/>
                      <w:szCs w:val="20"/>
                    </w:rPr>
                    <w:t xml:space="preserve">600х1000мм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C695A" w14:textId="243D55A8" w:rsidR="006B4A06" w:rsidRPr="0082775F" w:rsidRDefault="00C03E4C" w:rsidP="006B4A06">
                  <w:pPr>
                    <w:rPr>
                      <w:sz w:val="20"/>
                      <w:szCs w:val="20"/>
                    </w:rPr>
                  </w:pPr>
                  <w:r w:rsidRPr="00C03E4C">
                    <w:rPr>
                      <w:sz w:val="20"/>
                      <w:szCs w:val="20"/>
                    </w:rPr>
                    <w:t>Материал - полиэтилен низкого давления, с фальцами, с одним донным швом, цвет желтый класс Б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6B4A06" w:rsidRPr="0082775F">
                    <w:rPr>
                      <w:sz w:val="20"/>
                      <w:szCs w:val="20"/>
                    </w:rPr>
                    <w:t>со стяжкой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82775F">
                    <w:rPr>
                      <w:sz w:val="20"/>
                      <w:szCs w:val="20"/>
                    </w:rPr>
                    <w:t xml:space="preserve"> </w:t>
                  </w:r>
                  <w:r w:rsidR="006B4A06">
                    <w:rPr>
                      <w:sz w:val="20"/>
                      <w:szCs w:val="20"/>
                    </w:rPr>
                    <w:t>6</w:t>
                  </w:r>
                  <w:r w:rsidR="006B4A06" w:rsidRPr="0082775F">
                    <w:rPr>
                      <w:sz w:val="20"/>
                      <w:szCs w:val="20"/>
                    </w:rPr>
                    <w:t>00х</w:t>
                  </w:r>
                  <w:r w:rsidR="006B4A06">
                    <w:rPr>
                      <w:sz w:val="20"/>
                      <w:szCs w:val="20"/>
                    </w:rPr>
                    <w:t>10</w:t>
                  </w:r>
                  <w:r w:rsidR="006B4A06" w:rsidRPr="0082775F">
                    <w:rPr>
                      <w:sz w:val="20"/>
                      <w:szCs w:val="20"/>
                    </w:rPr>
                    <w:t>00мм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82775F">
                    <w:rPr>
                      <w:sz w:val="20"/>
                      <w:szCs w:val="20"/>
                    </w:rPr>
                    <w:t xml:space="preserve"> толщина 10мкм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82775F">
                    <w:rPr>
                      <w:sz w:val="20"/>
                      <w:szCs w:val="20"/>
                    </w:rPr>
                    <w:t xml:space="preserve"> </w:t>
                  </w:r>
                  <w:r w:rsidR="006B4A06" w:rsidRPr="00A014B0">
                    <w:rPr>
                      <w:sz w:val="20"/>
                      <w:szCs w:val="20"/>
                    </w:rPr>
                    <w:t>100 штук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  <w:p w14:paraId="5A6E9738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03456" w14:textId="4F4663C7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94BB89" w14:textId="1A58BD49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EB26A7" w14:textId="2E194400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32.50.50.190</w:t>
                  </w:r>
                </w:p>
              </w:tc>
            </w:tr>
            <w:tr w:rsidR="00286BC5" w:rsidRPr="00B428DD" w14:paraId="7EE9B2F3" w14:textId="77777777" w:rsidTr="00833DBA">
              <w:trPr>
                <w:trHeight w:val="553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6A195" w14:textId="718F6393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F1BED4" w14:textId="310DBA10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A014B0">
                    <w:rPr>
                      <w:sz w:val="20"/>
                      <w:szCs w:val="20"/>
                    </w:rPr>
                    <w:t xml:space="preserve">Пакет для сбора и хранения медицинских отходов </w:t>
                  </w:r>
                  <w:r w:rsidRPr="004C246C">
                    <w:rPr>
                      <w:sz w:val="20"/>
                      <w:szCs w:val="20"/>
                    </w:rPr>
                    <w:t xml:space="preserve">700х800мм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266C8" w14:textId="600BD3B7" w:rsidR="006B4A06" w:rsidRPr="005A0622" w:rsidRDefault="00C03E4C" w:rsidP="006B4A06">
                  <w:pPr>
                    <w:rPr>
                      <w:sz w:val="20"/>
                      <w:szCs w:val="20"/>
                    </w:rPr>
                  </w:pPr>
                  <w:r w:rsidRPr="00C03E4C">
                    <w:rPr>
                      <w:sz w:val="20"/>
                      <w:szCs w:val="20"/>
                    </w:rPr>
                    <w:t>Материал - полиэтилен низкого давления, с фальцами, с одним донным швом, цвет желтый класс Б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C03E4C">
                    <w:rPr>
                      <w:sz w:val="20"/>
                      <w:szCs w:val="20"/>
                    </w:rPr>
                    <w:t xml:space="preserve"> </w:t>
                  </w:r>
                  <w:r w:rsidR="006B4A06" w:rsidRPr="005A0622">
                    <w:rPr>
                      <w:sz w:val="20"/>
                      <w:szCs w:val="20"/>
                    </w:rPr>
                    <w:t>со стяжкой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5A0622">
                    <w:rPr>
                      <w:sz w:val="20"/>
                      <w:szCs w:val="20"/>
                    </w:rPr>
                    <w:t xml:space="preserve"> </w:t>
                  </w:r>
                  <w:r w:rsidR="006B4A06">
                    <w:rPr>
                      <w:sz w:val="20"/>
                      <w:szCs w:val="20"/>
                    </w:rPr>
                    <w:t>7</w:t>
                  </w:r>
                  <w:r w:rsidR="006B4A06" w:rsidRPr="005A0622">
                    <w:rPr>
                      <w:sz w:val="20"/>
                      <w:szCs w:val="20"/>
                    </w:rPr>
                    <w:t>00х</w:t>
                  </w:r>
                  <w:r w:rsidR="006B4A06">
                    <w:rPr>
                      <w:sz w:val="20"/>
                      <w:szCs w:val="20"/>
                    </w:rPr>
                    <w:t>8</w:t>
                  </w:r>
                  <w:r w:rsidR="006B4A06" w:rsidRPr="005A0622">
                    <w:rPr>
                      <w:sz w:val="20"/>
                      <w:szCs w:val="20"/>
                    </w:rPr>
                    <w:t>00мм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5A0622">
                    <w:rPr>
                      <w:sz w:val="20"/>
                      <w:szCs w:val="20"/>
                    </w:rPr>
                    <w:t xml:space="preserve"> толщина 10мкм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="006B4A06" w:rsidRPr="005A0622">
                    <w:rPr>
                      <w:sz w:val="20"/>
                      <w:szCs w:val="20"/>
                    </w:rPr>
                    <w:t xml:space="preserve"> </w:t>
                  </w:r>
                  <w:r w:rsidR="006B4A06" w:rsidRPr="00A014B0">
                    <w:rPr>
                      <w:sz w:val="20"/>
                      <w:szCs w:val="20"/>
                    </w:rPr>
                    <w:t>100 штук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  <w:p w14:paraId="4BF33E15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327B80" w14:textId="612E655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B87E9E" w14:textId="2D24CDCF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DE582E" w14:textId="1A5284C6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32.50.50.190</w:t>
                  </w:r>
                </w:p>
              </w:tc>
            </w:tr>
            <w:tr w:rsidR="00286BC5" w:rsidRPr="00B428DD" w14:paraId="3DC0D91C" w14:textId="77777777" w:rsidTr="00833DBA">
              <w:trPr>
                <w:trHeight w:val="61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9C3688" w14:textId="0D9BC629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4AA1E" w14:textId="28C2A72B" w:rsidR="006B4A06" w:rsidRPr="004C246C" w:rsidRDefault="006B4A06" w:rsidP="00373703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Перчатки</w:t>
                  </w:r>
                  <w:r w:rsidRPr="00E65885">
                    <w:rPr>
                      <w:sz w:val="20"/>
                      <w:szCs w:val="20"/>
                    </w:rPr>
                    <w:t xml:space="preserve"> смотровые</w:t>
                  </w:r>
                  <w:r w:rsidR="00692BA7">
                    <w:rPr>
                      <w:sz w:val="20"/>
                      <w:szCs w:val="20"/>
                    </w:rPr>
                    <w:t xml:space="preserve"> одноразовые</w:t>
                  </w:r>
                  <w:r w:rsidR="00373703">
                    <w:rPr>
                      <w:sz w:val="20"/>
                      <w:szCs w:val="20"/>
                    </w:rPr>
                    <w:t xml:space="preserve"> (Р.</w:t>
                  </w:r>
                  <w:r w:rsidR="00373703" w:rsidRPr="00373703">
                    <w:rPr>
                      <w:sz w:val="20"/>
                      <w:szCs w:val="20"/>
                    </w:rPr>
                    <w:t>S</w:t>
                  </w:r>
                  <w:r w:rsidR="0037370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D8512" w14:textId="40C5EA79" w:rsidR="006B4A06" w:rsidRPr="004C246C" w:rsidRDefault="006B4A06" w:rsidP="00692BA7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82775F">
                    <w:rPr>
                      <w:sz w:val="20"/>
                      <w:szCs w:val="20"/>
                    </w:rPr>
                    <w:t>Нестерильные</w:t>
                  </w:r>
                  <w:proofErr w:type="gramEnd"/>
                  <w:r w:rsidRPr="0082775F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2775F">
                    <w:rPr>
                      <w:sz w:val="20"/>
                      <w:szCs w:val="20"/>
                    </w:rPr>
                    <w:t>нитриловые</w:t>
                  </w:r>
                  <w:proofErr w:type="spellEnd"/>
                  <w:r w:rsidRPr="0082775F">
                    <w:rPr>
                      <w:sz w:val="20"/>
                      <w:szCs w:val="20"/>
                    </w:rPr>
                    <w:t xml:space="preserve">, смотровые, на пальцах не </w:t>
                  </w:r>
                  <w:proofErr w:type="spellStart"/>
                  <w:r w:rsidRPr="0082775F">
                    <w:rPr>
                      <w:sz w:val="20"/>
                      <w:szCs w:val="20"/>
                    </w:rPr>
                    <w:t>опудренные</w:t>
                  </w:r>
                  <w:proofErr w:type="spellEnd"/>
                  <w:r w:rsidRPr="0082775F">
                    <w:rPr>
                      <w:sz w:val="20"/>
                      <w:szCs w:val="20"/>
                    </w:rPr>
                    <w:t>. Размер S 100</w:t>
                  </w:r>
                  <w:r w:rsidR="00692BA7">
                    <w:rPr>
                      <w:sz w:val="20"/>
                      <w:szCs w:val="20"/>
                    </w:rPr>
                    <w:t xml:space="preserve"> </w:t>
                  </w:r>
                  <w:r w:rsidRPr="0082775F">
                    <w:rPr>
                      <w:sz w:val="20"/>
                      <w:szCs w:val="20"/>
                    </w:rPr>
                    <w:t>пар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5F08E7" w14:textId="71CECEB9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E5751C" w14:textId="094B77DE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CAA24B" w14:textId="6ABC726C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22.19.60.119</w:t>
                  </w:r>
                </w:p>
              </w:tc>
            </w:tr>
            <w:tr w:rsidR="00286BC5" w:rsidRPr="00B428DD" w14:paraId="45B04D66" w14:textId="77777777" w:rsidTr="00833DBA">
              <w:trPr>
                <w:trHeight w:val="64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874800" w14:textId="2926892D" w:rsidR="006B4A06" w:rsidRPr="00373703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 w:rsidRPr="0037370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22DE7" w14:textId="6DEEF656" w:rsidR="006B4A06" w:rsidRPr="004C246C" w:rsidRDefault="00692BA7" w:rsidP="006B4A06">
                  <w:pPr>
                    <w:rPr>
                      <w:sz w:val="20"/>
                      <w:szCs w:val="20"/>
                    </w:rPr>
                  </w:pPr>
                  <w:r w:rsidRPr="00692BA7">
                    <w:rPr>
                      <w:sz w:val="20"/>
                      <w:szCs w:val="20"/>
                    </w:rPr>
                    <w:t>Перчатки смотровые одноразовые</w:t>
                  </w:r>
                  <w:r w:rsidR="008E1BC2">
                    <w:rPr>
                      <w:sz w:val="20"/>
                      <w:szCs w:val="20"/>
                    </w:rPr>
                    <w:t xml:space="preserve"> </w:t>
                  </w:r>
                  <w:r w:rsidR="008E1BC2" w:rsidRPr="008E1BC2">
                    <w:rPr>
                      <w:sz w:val="20"/>
                      <w:szCs w:val="20"/>
                    </w:rPr>
                    <w:t>манжета с валиком</w:t>
                  </w:r>
                  <w:r w:rsidR="00373703">
                    <w:rPr>
                      <w:sz w:val="20"/>
                      <w:szCs w:val="20"/>
                    </w:rPr>
                    <w:t xml:space="preserve"> </w:t>
                  </w:r>
                  <w:r w:rsidR="00373703" w:rsidRPr="00373703">
                    <w:rPr>
                      <w:sz w:val="20"/>
                      <w:szCs w:val="20"/>
                    </w:rPr>
                    <w:t>(Р.L)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4C6D4" w14:textId="03C0F961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Н</w:t>
                  </w:r>
                  <w:r w:rsidRPr="00E65885">
                    <w:rPr>
                      <w:sz w:val="20"/>
                      <w:szCs w:val="20"/>
                    </w:rPr>
                    <w:t>итриловые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 xml:space="preserve">, смотровые, нестерильные, </w:t>
                  </w:r>
                  <w:proofErr w:type="spellStart"/>
                  <w:r w:rsidRPr="00E65885">
                    <w:rPr>
                      <w:sz w:val="20"/>
                      <w:szCs w:val="20"/>
                    </w:rPr>
                    <w:t>текстурированные</w:t>
                  </w:r>
                  <w:proofErr w:type="gramStart"/>
                  <w:r w:rsidRPr="00E65885">
                    <w:rPr>
                      <w:sz w:val="20"/>
                      <w:szCs w:val="20"/>
                    </w:rPr>
                    <w:t>.н</w:t>
                  </w:r>
                  <w:proofErr w:type="gramEnd"/>
                  <w:r w:rsidRPr="00E65885">
                    <w:rPr>
                      <w:sz w:val="20"/>
                      <w:szCs w:val="20"/>
                    </w:rPr>
                    <w:t>а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 xml:space="preserve"> пальцах, </w:t>
                  </w:r>
                  <w:proofErr w:type="spellStart"/>
                  <w:r w:rsidRPr="00E65885">
                    <w:rPr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>, хлоринация однократная, манжета с валиком (Р.L) 100</w:t>
                  </w:r>
                  <w:r w:rsidR="00692BA7">
                    <w:rPr>
                      <w:sz w:val="20"/>
                      <w:szCs w:val="20"/>
                    </w:rPr>
                    <w:t xml:space="preserve"> </w:t>
                  </w:r>
                  <w:r w:rsidRPr="00E65885">
                    <w:rPr>
                      <w:sz w:val="20"/>
                      <w:szCs w:val="20"/>
                    </w:rPr>
                    <w:t>пар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7079AD0" w14:textId="42A99BA4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19CAD144" w14:textId="17C1BA8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CADDEB" w14:textId="5A7E98E9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22.19.60.119</w:t>
                  </w:r>
                </w:p>
              </w:tc>
            </w:tr>
            <w:tr w:rsidR="00286BC5" w:rsidRPr="00B428DD" w14:paraId="22DD3140" w14:textId="77777777" w:rsidTr="00833DBA">
              <w:trPr>
                <w:trHeight w:val="982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3A21AD4" w14:textId="4E8B6143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EBF7D5" w14:textId="4B7C5B25" w:rsidR="006B4A06" w:rsidRPr="004C246C" w:rsidRDefault="00692BA7" w:rsidP="00373703">
                  <w:pPr>
                    <w:rPr>
                      <w:sz w:val="20"/>
                      <w:szCs w:val="20"/>
                    </w:rPr>
                  </w:pPr>
                  <w:r w:rsidRPr="00692BA7">
                    <w:rPr>
                      <w:sz w:val="20"/>
                      <w:szCs w:val="20"/>
                    </w:rPr>
                    <w:t>Перчатки смотровые одноразовые</w:t>
                  </w:r>
                  <w:r w:rsidR="008E1BC2">
                    <w:rPr>
                      <w:sz w:val="20"/>
                      <w:szCs w:val="20"/>
                    </w:rPr>
                    <w:t xml:space="preserve"> </w:t>
                  </w:r>
                  <w:r w:rsidR="008E1BC2" w:rsidRPr="008E1BC2">
                    <w:rPr>
                      <w:sz w:val="20"/>
                      <w:szCs w:val="20"/>
                    </w:rPr>
                    <w:t>манжета с валиком</w:t>
                  </w:r>
                  <w:r w:rsidR="00373703">
                    <w:rPr>
                      <w:sz w:val="20"/>
                      <w:szCs w:val="20"/>
                    </w:rPr>
                    <w:t xml:space="preserve"> </w:t>
                  </w:r>
                  <w:r w:rsidR="00373703" w:rsidRPr="00373703">
                    <w:rPr>
                      <w:sz w:val="20"/>
                      <w:szCs w:val="20"/>
                    </w:rPr>
                    <w:t>(Р.</w:t>
                  </w:r>
                  <w:r w:rsidR="00373703">
                    <w:rPr>
                      <w:sz w:val="20"/>
                      <w:szCs w:val="20"/>
                    </w:rPr>
                    <w:t>М</w:t>
                  </w:r>
                  <w:r w:rsidR="00373703" w:rsidRPr="00373703">
                    <w:rPr>
                      <w:sz w:val="20"/>
                      <w:szCs w:val="20"/>
                    </w:rPr>
                    <w:t>)</w:t>
                  </w:r>
                  <w:r w:rsidR="0037370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C8B8A" w14:textId="1D2BB46A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Н</w:t>
                  </w:r>
                  <w:r w:rsidRPr="00E65885">
                    <w:rPr>
                      <w:sz w:val="20"/>
                      <w:szCs w:val="20"/>
                    </w:rPr>
                    <w:t>итриловые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 xml:space="preserve">, смотровые, нестерильные, </w:t>
                  </w:r>
                  <w:proofErr w:type="spellStart"/>
                  <w:r w:rsidRPr="00E65885">
                    <w:rPr>
                      <w:sz w:val="20"/>
                      <w:szCs w:val="20"/>
                    </w:rPr>
                    <w:t>текстурированные</w:t>
                  </w:r>
                  <w:proofErr w:type="gramStart"/>
                  <w:r w:rsidRPr="00E65885">
                    <w:rPr>
                      <w:sz w:val="20"/>
                      <w:szCs w:val="20"/>
                    </w:rPr>
                    <w:t>.н</w:t>
                  </w:r>
                  <w:proofErr w:type="gramEnd"/>
                  <w:r w:rsidRPr="00E65885">
                    <w:rPr>
                      <w:sz w:val="20"/>
                      <w:szCs w:val="20"/>
                    </w:rPr>
                    <w:t>а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 xml:space="preserve"> пальцах, </w:t>
                  </w:r>
                  <w:proofErr w:type="spellStart"/>
                  <w:r w:rsidRPr="00E65885">
                    <w:rPr>
                      <w:sz w:val="20"/>
                      <w:szCs w:val="20"/>
                    </w:rPr>
                    <w:t>неопудренные</w:t>
                  </w:r>
                  <w:proofErr w:type="spellEnd"/>
                  <w:r w:rsidRPr="00E65885">
                    <w:rPr>
                      <w:sz w:val="20"/>
                      <w:szCs w:val="20"/>
                    </w:rPr>
                    <w:t>, хлоринация однократная, манжета с валиком (Р.М) 100</w:t>
                  </w:r>
                  <w:r w:rsidR="00692BA7">
                    <w:rPr>
                      <w:sz w:val="20"/>
                      <w:szCs w:val="20"/>
                    </w:rPr>
                    <w:t xml:space="preserve"> </w:t>
                  </w:r>
                  <w:r w:rsidRPr="00E65885">
                    <w:rPr>
                      <w:sz w:val="20"/>
                      <w:szCs w:val="20"/>
                    </w:rPr>
                    <w:t>пар в упаковке</w:t>
                  </w:r>
                  <w:r w:rsidR="00692BA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8F5E6D" w14:textId="2F699C43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265057" w14:textId="66835859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E50428" w14:textId="45BD1044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22.19.60.119</w:t>
                  </w:r>
                </w:p>
              </w:tc>
            </w:tr>
            <w:tr w:rsidR="00286BC5" w:rsidRPr="00B428DD" w14:paraId="51650CE5" w14:textId="77777777" w:rsidTr="00833DBA">
              <w:trPr>
                <w:trHeight w:val="557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A39D713" w14:textId="4A14CA33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CE139" w14:textId="0E58C84C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Салфетка мед</w:t>
                  </w:r>
                  <w:r>
                    <w:rPr>
                      <w:sz w:val="20"/>
                      <w:szCs w:val="20"/>
                    </w:rPr>
                    <w:t>ицинская</w:t>
                  </w:r>
                  <w:r w:rsidRPr="004C246C">
                    <w:rPr>
                      <w:sz w:val="20"/>
                      <w:szCs w:val="20"/>
                    </w:rPr>
                    <w:t xml:space="preserve"> стер</w:t>
                  </w:r>
                  <w:r>
                    <w:rPr>
                      <w:sz w:val="20"/>
                      <w:szCs w:val="20"/>
                    </w:rPr>
                    <w:t xml:space="preserve">ильная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63F55" w14:textId="77777777" w:rsidR="006B4A06" w:rsidRPr="007E1CB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E1CBC">
                    <w:rPr>
                      <w:sz w:val="20"/>
                      <w:szCs w:val="20"/>
                    </w:rPr>
                    <w:t xml:space="preserve">Представляют собой простерилизованные радиационным методом изделия следующих размеров (длина, ширина) в развернутом виде </w:t>
                  </w:r>
                  <w:r>
                    <w:rPr>
                      <w:sz w:val="20"/>
                      <w:szCs w:val="20"/>
                    </w:rPr>
                    <w:t>16</w:t>
                  </w:r>
                  <w:r w:rsidRPr="007E1CBC">
                    <w:rPr>
                      <w:sz w:val="20"/>
                      <w:szCs w:val="20"/>
                    </w:rPr>
                    <w:t>±1,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7E1CBC">
                    <w:rPr>
                      <w:sz w:val="20"/>
                      <w:szCs w:val="20"/>
                    </w:rPr>
                    <w:t>см х</w:t>
                  </w:r>
                  <w:r>
                    <w:rPr>
                      <w:sz w:val="20"/>
                      <w:szCs w:val="20"/>
                    </w:rPr>
                    <w:t>14</w:t>
                  </w:r>
                  <w:r w:rsidRPr="007E1CBC">
                    <w:rPr>
                      <w:sz w:val="20"/>
                      <w:szCs w:val="20"/>
                    </w:rPr>
                    <w:t>±1,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7E1CBC">
                    <w:rPr>
                      <w:sz w:val="20"/>
                      <w:szCs w:val="20"/>
                    </w:rPr>
                    <w:t>см. Изделия уложены и герметично упакованы в потребительскую упаковку</w:t>
                  </w:r>
                  <w:proofErr w:type="gramStart"/>
                  <w:r w:rsidRPr="007E1CBC">
                    <w:rPr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7E1CBC">
                    <w:rPr>
                      <w:sz w:val="20"/>
                      <w:szCs w:val="20"/>
                    </w:rPr>
                    <w:t>обеспечивающую стерильность, легкий доступ и сохранность при транспортировании, на протяжении всего срока хранения. Края салфеток завернуты внутрь, чтобы исключить попадание нитей на поверхность раны.</w:t>
                  </w:r>
                </w:p>
                <w:p w14:paraId="116889C1" w14:textId="77777777" w:rsidR="006B4A06" w:rsidRPr="007E1CB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E1CBC">
                    <w:rPr>
                      <w:sz w:val="20"/>
                      <w:szCs w:val="20"/>
                    </w:rPr>
                    <w:t>Поверхностная плотность используемой марли - 28±2г/м².</w:t>
                  </w:r>
                </w:p>
                <w:p w14:paraId="72797DD6" w14:textId="77777777" w:rsidR="006B4A06" w:rsidRPr="007E1CB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E1CBC">
                    <w:rPr>
                      <w:sz w:val="20"/>
                      <w:szCs w:val="20"/>
                    </w:rPr>
                    <w:t>Характеристики: - разрывная нагрузка не менее 5 кгс;</w:t>
                  </w:r>
                </w:p>
                <w:p w14:paraId="39DD7AF2" w14:textId="77777777" w:rsidR="006B4A06" w:rsidRPr="007E1CB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E1CBC">
                    <w:rPr>
                      <w:sz w:val="20"/>
                      <w:szCs w:val="20"/>
                    </w:rPr>
                    <w:t>- капиллярность не менее 7,0 см/ч.</w:t>
                  </w:r>
                </w:p>
                <w:p w14:paraId="00C267AA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- длина 16,0±1,0 см, ширина 14±1,0 см;</w:t>
                  </w:r>
                </w:p>
                <w:p w14:paraId="3D0F9EC1" w14:textId="77777777" w:rsidR="006B4A06" w:rsidRPr="00841F19" w:rsidRDefault="006B4A06" w:rsidP="006B4A06">
                  <w:pPr>
                    <w:rPr>
                      <w:sz w:val="20"/>
                      <w:szCs w:val="20"/>
                    </w:rPr>
                  </w:pPr>
                  <w:r w:rsidRPr="00841F19">
                    <w:rPr>
                      <w:sz w:val="20"/>
                      <w:szCs w:val="20"/>
                    </w:rPr>
                    <w:t>- белизна не менее 80%;</w:t>
                  </w:r>
                </w:p>
                <w:p w14:paraId="1B4A1C39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- количество слоев (сложений) - 2;</w:t>
                  </w:r>
                </w:p>
                <w:p w14:paraId="379CEC7B" w14:textId="052967F0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41F19">
                    <w:rPr>
                      <w:sz w:val="20"/>
                      <w:szCs w:val="20"/>
                    </w:rPr>
                    <w:t>10 штук в упаковке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93913" w14:textId="3E540051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2800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EF60FF" w14:textId="763BD5B8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690156" w14:textId="0125D095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21.20.24.150</w:t>
                  </w:r>
                </w:p>
              </w:tc>
            </w:tr>
            <w:tr w:rsidR="00286BC5" w:rsidRPr="00B428DD" w14:paraId="12997129" w14:textId="77777777" w:rsidTr="00833DBA">
              <w:trPr>
                <w:trHeight w:val="693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21115C4" w14:textId="37C90FE5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CD40C" w14:textId="36103455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Салфетка антисептическая спиртовая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522A1" w14:textId="724B13BE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A0622">
                    <w:rPr>
                      <w:sz w:val="20"/>
                      <w:szCs w:val="20"/>
                    </w:rPr>
                    <w:t>Прединъекционная</w:t>
                  </w:r>
                  <w:proofErr w:type="spellEnd"/>
                  <w:r w:rsidRPr="005A0622">
                    <w:rPr>
                      <w:sz w:val="20"/>
                      <w:szCs w:val="20"/>
                    </w:rPr>
                    <w:t xml:space="preserve"> из </w:t>
                  </w:r>
                  <w:proofErr w:type="spellStart"/>
                  <w:r w:rsidRPr="005A0622">
                    <w:rPr>
                      <w:sz w:val="20"/>
                      <w:szCs w:val="20"/>
                    </w:rPr>
                    <w:t>нетканного</w:t>
                  </w:r>
                  <w:proofErr w:type="spellEnd"/>
                  <w:r w:rsidRPr="005A0622">
                    <w:rPr>
                      <w:sz w:val="20"/>
                      <w:szCs w:val="20"/>
                    </w:rPr>
                    <w:t xml:space="preserve"> материала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5A0622">
                    <w:rPr>
                      <w:sz w:val="20"/>
                      <w:szCs w:val="20"/>
                    </w:rPr>
                    <w:t xml:space="preserve"> содержит не менее 1,8г раствора 70% этилового спирта. Размер 110 мм*125 мм </w:t>
                  </w:r>
                  <w:r w:rsidRPr="007E1CBC">
                    <w:rPr>
                      <w:sz w:val="20"/>
                      <w:szCs w:val="20"/>
                    </w:rPr>
                    <w:t xml:space="preserve">1 штука </w:t>
                  </w:r>
                  <w:r w:rsidRPr="005A0622">
                    <w:rPr>
                      <w:sz w:val="20"/>
                      <w:szCs w:val="20"/>
                    </w:rPr>
                    <w:t>в стерильной упаковке.</w:t>
                  </w:r>
                </w:p>
                <w:p w14:paraId="3A1AE14A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DFB403" w14:textId="326DD1E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9600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9C742" w14:textId="699D1054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2E0598" w14:textId="0E8153F0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21.20.24.</w:t>
                  </w:r>
                  <w:r w:rsidR="00692BA7">
                    <w:rPr>
                      <w:sz w:val="20"/>
                      <w:szCs w:val="20"/>
                    </w:rPr>
                    <w:t>150</w:t>
                  </w:r>
                </w:p>
              </w:tc>
            </w:tr>
            <w:tr w:rsidR="00286BC5" w:rsidRPr="00B428DD" w14:paraId="0DA0803D" w14:textId="77777777" w:rsidTr="00833DBA">
              <w:trPr>
                <w:trHeight w:val="559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2CE33F73" w14:textId="6A2C02F2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05F03A" w14:textId="4541440D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E1CBC">
                    <w:rPr>
                      <w:sz w:val="20"/>
                      <w:szCs w:val="20"/>
                    </w:rPr>
                    <w:t xml:space="preserve">Салфетка медицинская стерильная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E360F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Представляют собой простерилизованные радиационным методом изделия следующих размеров (длина, ширина) в развернутом виде 45±1,5см х29±1,5см. Изделия уложены и герметично упакованы в потребительскую упаковку</w:t>
                  </w:r>
                  <w:proofErr w:type="gramStart"/>
                  <w:r w:rsidRPr="005A0622">
                    <w:rPr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5A0622">
                    <w:rPr>
                      <w:sz w:val="20"/>
                      <w:szCs w:val="20"/>
                    </w:rPr>
                    <w:t>обеспечивающую стерильность, легкий доступ и сохранность при транспортировании, на протяжении всего срока хранения. Края салфеток завернуты внутрь, чтобы исключить попадание нитей на поверхность раны.</w:t>
                  </w:r>
                </w:p>
                <w:p w14:paraId="20BCA070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Поверхностная плотность используемой марли - 28±2г/м².</w:t>
                  </w:r>
                </w:p>
                <w:p w14:paraId="7F63AAFF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Характеристики: - длина 45±1,5с м, ширина 29±1,5 см;</w:t>
                  </w:r>
                </w:p>
                <w:p w14:paraId="2DA3EF53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- белизна не менее 80%;</w:t>
                  </w:r>
                </w:p>
                <w:p w14:paraId="05211235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- разрывная нагрузка не менее 5 кгс;</w:t>
                  </w:r>
                </w:p>
                <w:p w14:paraId="60C42091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- капиллярность не менее 7,0 см/ч.</w:t>
                  </w:r>
                </w:p>
                <w:p w14:paraId="4BC5FFE6" w14:textId="5F22460C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Pr="00841F19">
                    <w:rPr>
                      <w:sz w:val="20"/>
                      <w:szCs w:val="20"/>
                    </w:rPr>
                    <w:t xml:space="preserve"> штук в упаковке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DDA58D" w14:textId="4F8C131C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1080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25132D" w14:textId="10C8334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5D700E" w14:textId="2905BF8E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21.20.24.150</w:t>
                  </w:r>
                </w:p>
              </w:tc>
            </w:tr>
            <w:tr w:rsidR="00286BC5" w:rsidRPr="00B428DD" w14:paraId="59859558" w14:textId="77777777" w:rsidTr="00833DBA">
              <w:trPr>
                <w:trHeight w:val="553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DFEBF2F" w14:textId="22140DB9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F96E93" w14:textId="141B8AC9" w:rsidR="006B4A06" w:rsidRPr="004C246C" w:rsidRDefault="00746CBC" w:rsidP="006B4A06">
                  <w:pPr>
                    <w:rPr>
                      <w:sz w:val="20"/>
                      <w:szCs w:val="20"/>
                    </w:rPr>
                  </w:pPr>
                  <w:r w:rsidRPr="00746CBC">
                    <w:rPr>
                      <w:sz w:val="20"/>
                      <w:szCs w:val="20"/>
                    </w:rPr>
                    <w:t>Скальпель хирургический стерильный</w:t>
                  </w:r>
                  <w:r w:rsidR="00515034">
                    <w:rPr>
                      <w:sz w:val="20"/>
                      <w:szCs w:val="20"/>
                    </w:rPr>
                    <w:t xml:space="preserve"> </w:t>
                  </w:r>
                  <w:r w:rsidR="00515034" w:rsidRPr="00515034">
                    <w:rPr>
                      <w:sz w:val="20"/>
                      <w:szCs w:val="20"/>
                    </w:rPr>
                    <w:t>Р.18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61F5D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82775F">
                    <w:rPr>
                      <w:sz w:val="20"/>
                      <w:szCs w:val="20"/>
                    </w:rPr>
                    <w:t>Хирургический</w:t>
                  </w:r>
                  <w:proofErr w:type="gramEnd"/>
                  <w:r w:rsidRPr="0082775F">
                    <w:rPr>
                      <w:sz w:val="20"/>
                      <w:szCs w:val="20"/>
                    </w:rPr>
                    <w:t xml:space="preserve"> стерильный однократного применения углеродная сталь Р.18 10 штук в упаковке.</w:t>
                  </w:r>
                </w:p>
                <w:p w14:paraId="3E1A4E1B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13EB05" w14:textId="75D316B0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2C150F" w14:textId="0BF51BF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D3085B0" w14:textId="5C9278D9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  <w:tr w:rsidR="00286BC5" w:rsidRPr="00B428DD" w14:paraId="46889B67" w14:textId="77777777" w:rsidTr="00833DBA">
              <w:trPr>
                <w:trHeight w:val="61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8C6FDCE" w14:textId="5E744037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3AE90" w14:textId="6408A45C" w:rsidR="006B4A06" w:rsidRPr="004C246C" w:rsidRDefault="00746CBC" w:rsidP="00515034">
                  <w:pPr>
                    <w:rPr>
                      <w:sz w:val="20"/>
                      <w:szCs w:val="20"/>
                    </w:rPr>
                  </w:pPr>
                  <w:r w:rsidRPr="00746CBC">
                    <w:rPr>
                      <w:sz w:val="20"/>
                      <w:szCs w:val="20"/>
                    </w:rPr>
                    <w:t>Скальпель хирургический стерильный</w:t>
                  </w:r>
                  <w:r w:rsidR="00515034">
                    <w:rPr>
                      <w:sz w:val="20"/>
                      <w:szCs w:val="20"/>
                    </w:rPr>
                    <w:t xml:space="preserve"> </w:t>
                  </w:r>
                  <w:r w:rsidR="00515034" w:rsidRPr="00515034">
                    <w:rPr>
                      <w:sz w:val="20"/>
                      <w:szCs w:val="20"/>
                    </w:rPr>
                    <w:t>Р.</w:t>
                  </w:r>
                  <w:r w:rsidR="00515034">
                    <w:rPr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E06EE" w14:textId="77777777" w:rsidR="006B4A06" w:rsidRPr="0082775F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82775F">
                    <w:rPr>
                      <w:sz w:val="20"/>
                      <w:szCs w:val="20"/>
                    </w:rPr>
                    <w:t>Хирургический</w:t>
                  </w:r>
                  <w:proofErr w:type="gramEnd"/>
                  <w:r w:rsidRPr="0082775F">
                    <w:rPr>
                      <w:sz w:val="20"/>
                      <w:szCs w:val="20"/>
                    </w:rPr>
                    <w:t xml:space="preserve"> стерильный однократного применения углеродная сталь Р.23 10 штук в упаковке.</w:t>
                  </w:r>
                </w:p>
                <w:p w14:paraId="26A51B9E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4CA546" w14:textId="5A8475B9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6D5BE6" w14:textId="72C25BA6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6B6EDB" w14:textId="7A32FF3F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  <w:tr w:rsidR="008F4E69" w:rsidRPr="00B428DD" w14:paraId="2D8AA41B" w14:textId="77777777" w:rsidTr="00833DBA">
              <w:trPr>
                <w:trHeight w:val="64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25BE1A2" w14:textId="4F8F476B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EBE52F" w14:textId="1475BEA4" w:rsidR="006B4A06" w:rsidRPr="004C246C" w:rsidRDefault="00746CBC" w:rsidP="00515034">
                  <w:pPr>
                    <w:rPr>
                      <w:sz w:val="20"/>
                      <w:szCs w:val="20"/>
                    </w:rPr>
                  </w:pPr>
                  <w:r w:rsidRPr="00746CBC">
                    <w:rPr>
                      <w:sz w:val="20"/>
                      <w:szCs w:val="20"/>
                    </w:rPr>
                    <w:t>Скальпель хирургический стерильный</w:t>
                  </w:r>
                  <w:r w:rsidR="00515034">
                    <w:rPr>
                      <w:sz w:val="20"/>
                      <w:szCs w:val="20"/>
                    </w:rPr>
                    <w:t xml:space="preserve"> </w:t>
                  </w:r>
                  <w:r w:rsidR="00515034" w:rsidRPr="00515034">
                    <w:rPr>
                      <w:sz w:val="20"/>
                      <w:szCs w:val="20"/>
                    </w:rPr>
                    <w:t>Р.</w:t>
                  </w:r>
                  <w:r w:rsidR="00515034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CB1A0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5A0622">
                    <w:rPr>
                      <w:sz w:val="20"/>
                      <w:szCs w:val="20"/>
                    </w:rPr>
                    <w:t>Хирургический</w:t>
                  </w:r>
                  <w:proofErr w:type="gramEnd"/>
                  <w:r w:rsidRPr="005A0622">
                    <w:rPr>
                      <w:sz w:val="20"/>
                      <w:szCs w:val="20"/>
                    </w:rPr>
                    <w:t xml:space="preserve"> стерильный однократного применения углеродная сталь Р.22 10 штук в упаковке.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1BA78D05" w14:textId="77777777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C4140A" w14:textId="1B68B9A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41A6EB" w14:textId="120DF572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AD2C56" w14:textId="11771750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  <w:tr w:rsidR="00286BC5" w:rsidRPr="00B428DD" w14:paraId="4687B449" w14:textId="77777777" w:rsidTr="00833DBA">
              <w:trPr>
                <w:trHeight w:val="69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7BEFE157" w14:textId="76470ED9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A4BBB8" w14:textId="59E4D0EC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Термометр медицинский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726CF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Минимальная температура измерения (°С): - 35,0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A0622">
                    <w:rPr>
                      <w:sz w:val="20"/>
                      <w:szCs w:val="20"/>
                    </w:rPr>
                    <w:t>Максимальная температура измерения (°С): - 42,0. Цена деления шкалы (°С): - 0,10</w:t>
                  </w:r>
                </w:p>
                <w:p w14:paraId="71C8AB50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Погрешность измерения (°С): ± 0,1</w:t>
                  </w:r>
                </w:p>
                <w:p w14:paraId="3A610D48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Длина термометра (мм): - 125</w:t>
                  </w:r>
                </w:p>
                <w:p w14:paraId="38474851" w14:textId="77777777" w:rsidR="006B4A06" w:rsidRPr="005A0622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>Погрешность длины термометра (мм): ± 1,0</w:t>
                  </w:r>
                </w:p>
                <w:p w14:paraId="3F70F84D" w14:textId="6C562779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lastRenderedPageBreak/>
                    <w:t>с термометрической жидкостью без ртути</w:t>
                  </w:r>
                  <w:r w:rsidR="00746CBC">
                    <w:rPr>
                      <w:sz w:val="20"/>
                      <w:szCs w:val="20"/>
                    </w:rPr>
                    <w:t xml:space="preserve"> в футляре.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25817" w14:textId="60553221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lastRenderedPageBreak/>
                    <w:t>120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A2074" w14:textId="2689E15F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BE186" w14:textId="20C6229E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26.51.51.110</w:t>
                  </w:r>
                </w:p>
              </w:tc>
            </w:tr>
            <w:tr w:rsidR="00286BC5" w:rsidRPr="00B428DD" w14:paraId="098EC561" w14:textId="77777777" w:rsidTr="00833DBA">
              <w:trPr>
                <w:trHeight w:val="750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23CD99A" w14:textId="7DE08331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lastRenderedPageBreak/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4B54C" w14:textId="4C7E9EBB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 xml:space="preserve">Шприц </w:t>
                  </w:r>
                  <w:r w:rsidR="00746CBC">
                    <w:rPr>
                      <w:sz w:val="20"/>
                      <w:szCs w:val="20"/>
                    </w:rPr>
                    <w:t xml:space="preserve">одноразовый </w:t>
                  </w:r>
                  <w:r w:rsidRPr="004C246C">
                    <w:rPr>
                      <w:sz w:val="20"/>
                      <w:szCs w:val="20"/>
                    </w:rPr>
                    <w:t xml:space="preserve">10мл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0AF74" w14:textId="1E374D65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5A0622">
                    <w:rPr>
                      <w:sz w:val="20"/>
                      <w:szCs w:val="20"/>
                    </w:rPr>
                    <w:t xml:space="preserve">Шприц медицинский одноразовый трехкомпонентный 10 мл с иглой </w:t>
                  </w:r>
                  <w:r w:rsidR="00746CBC">
                    <w:rPr>
                      <w:sz w:val="20"/>
                      <w:szCs w:val="20"/>
                    </w:rPr>
                    <w:t xml:space="preserve"> на шприце </w:t>
                  </w:r>
                  <w:proofErr w:type="spellStart"/>
                  <w:r w:rsidR="00746CBC">
                    <w:rPr>
                      <w:sz w:val="20"/>
                      <w:szCs w:val="20"/>
                    </w:rPr>
                    <w:t>Луер</w:t>
                  </w:r>
                  <w:proofErr w:type="spellEnd"/>
                  <w:r w:rsidR="00746CBC">
                    <w:rPr>
                      <w:sz w:val="20"/>
                      <w:szCs w:val="20"/>
                    </w:rPr>
                    <w:t xml:space="preserve"> </w:t>
                  </w:r>
                  <w:r w:rsidRPr="005A0622">
                    <w:rPr>
                      <w:sz w:val="20"/>
                      <w:szCs w:val="20"/>
                    </w:rPr>
                    <w:t xml:space="preserve">21G 0,8 x40 мм. Трехгранная лазерная заточка иглы сводит к минимуму болевые ощущения при инъекциях; - Наконечник обеспечивает надежное соединение канюли с иглой. 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C01F9" w14:textId="294AADF7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C46D5F" w14:textId="64E49D41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A4AD07" w14:textId="6C2AD6F8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32.50.13.110</w:t>
                  </w:r>
                </w:p>
              </w:tc>
            </w:tr>
            <w:tr w:rsidR="00286BC5" w:rsidRPr="00B428DD" w14:paraId="5389EC68" w14:textId="77777777" w:rsidTr="00833DBA">
              <w:trPr>
                <w:trHeight w:val="945"/>
              </w:trPr>
              <w:tc>
                <w:tcPr>
                  <w:tcW w:w="63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BC0BE6" w14:textId="4AF75A3E" w:rsidR="006B4A06" w:rsidRPr="00255169" w:rsidRDefault="006B4A06" w:rsidP="006B4A0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4C246C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213A84" w14:textId="091C630B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Шприц</w:t>
                  </w:r>
                  <w:r w:rsidR="00746CBC">
                    <w:rPr>
                      <w:sz w:val="20"/>
                      <w:szCs w:val="20"/>
                    </w:rPr>
                    <w:t xml:space="preserve"> одноразовый</w:t>
                  </w:r>
                  <w:r w:rsidRPr="004C246C">
                    <w:rPr>
                      <w:sz w:val="20"/>
                      <w:szCs w:val="20"/>
                    </w:rPr>
                    <w:t xml:space="preserve"> 20мл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60A22" w14:textId="4AA0E1F9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82775F">
                    <w:rPr>
                      <w:sz w:val="20"/>
                      <w:szCs w:val="20"/>
                    </w:rPr>
                    <w:t xml:space="preserve">Шприц медицинский одноразовый трехкомпонентный 20 мл </w:t>
                  </w:r>
                  <w:r w:rsidR="00746CBC" w:rsidRPr="00746CBC">
                    <w:rPr>
                      <w:sz w:val="20"/>
                      <w:szCs w:val="20"/>
                    </w:rPr>
                    <w:t xml:space="preserve">с иглой  на шприце </w:t>
                  </w:r>
                  <w:proofErr w:type="spellStart"/>
                  <w:r w:rsidR="00746CBC" w:rsidRPr="00746CBC">
                    <w:rPr>
                      <w:sz w:val="20"/>
                      <w:szCs w:val="20"/>
                    </w:rPr>
                    <w:t>Луер</w:t>
                  </w:r>
                  <w:proofErr w:type="spellEnd"/>
                  <w:r w:rsidR="00746CBC" w:rsidRPr="00746CBC">
                    <w:rPr>
                      <w:sz w:val="20"/>
                      <w:szCs w:val="20"/>
                    </w:rPr>
                    <w:t xml:space="preserve"> </w:t>
                  </w:r>
                  <w:r w:rsidRPr="0082775F">
                    <w:rPr>
                      <w:sz w:val="20"/>
                      <w:szCs w:val="20"/>
                    </w:rPr>
                    <w:t xml:space="preserve">21G 0,8 x38 мм. Трехгранная лазерная заточка иглы сводит к минимуму болевые ощущения при инъекциях; - Наконечник обеспечивает надежное соединение канюли с иглой.  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4ACEAA20" w14:textId="0FD3D66F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4C246C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75617519" w14:textId="72418FFD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14:paraId="36D63A5E" w14:textId="4285E48D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32.50.13.110</w:t>
                  </w:r>
                </w:p>
              </w:tc>
            </w:tr>
            <w:tr w:rsidR="00286BC5" w:rsidRPr="00B428DD" w14:paraId="6FD0B24B" w14:textId="77777777" w:rsidTr="00833DBA">
              <w:trPr>
                <w:trHeight w:val="945"/>
              </w:trPr>
              <w:tc>
                <w:tcPr>
                  <w:tcW w:w="6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1F2CA91" w14:textId="4CDDF863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1C92F" w14:textId="35AA1915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55169">
                    <w:rPr>
                      <w:sz w:val="20"/>
                      <w:szCs w:val="20"/>
                    </w:rPr>
                    <w:t>Цитощетка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A661F">
                    <w:rPr>
                      <w:sz w:val="20"/>
                      <w:szCs w:val="20"/>
                    </w:rPr>
                    <w:t>(зонд)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9A20A" w14:textId="77777777" w:rsidR="006B4A06" w:rsidRDefault="006B4A06" w:rsidP="006B4A06">
                  <w:pPr>
                    <w:rPr>
                      <w:sz w:val="20"/>
                      <w:szCs w:val="20"/>
                    </w:rPr>
                  </w:pPr>
                  <w:r w:rsidRPr="00013D39">
                    <w:rPr>
                      <w:sz w:val="20"/>
                      <w:szCs w:val="20"/>
                    </w:rPr>
                    <w:t xml:space="preserve">Стерильный. Одноразовый гинекологический инструмент для взятия материала одновременно и с поверхности шейки матки, и из нижней 1/3 цервикального канала. Инструмент состоит из ручки, на которой размещена насадка — цервикальная щетка. Насадка представляет собой щеточку из множества гибких пластиковых щетинок различной длины, расположенных параллельно ручке инструмента. Инструмент обеспечивает репрезентативное </w:t>
                  </w:r>
                  <w:proofErr w:type="spellStart"/>
                  <w:r w:rsidRPr="00013D39">
                    <w:rPr>
                      <w:sz w:val="20"/>
                      <w:szCs w:val="20"/>
                    </w:rPr>
                    <w:t>атравматичное</w:t>
                  </w:r>
                  <w:proofErr w:type="spellEnd"/>
                  <w:r w:rsidRPr="00013D39">
                    <w:rPr>
                      <w:sz w:val="20"/>
                      <w:szCs w:val="20"/>
                    </w:rPr>
                    <w:t xml:space="preserve"> и безболезненное взятие материала с поверхности слизистой для цитологических, микробиологических исследований в акушерско-гинекологической практике.</w:t>
                  </w:r>
                  <w:r w:rsidRPr="007F158C">
                    <w:rPr>
                      <w:rFonts w:ascii="Segoe UI" w:hAnsi="Segoe UI" w:cs="Segoe UI"/>
                      <w:color w:val="333333"/>
                      <w:shd w:val="clear" w:color="auto" w:fill="FAFAFA"/>
                    </w:rPr>
                    <w:t xml:space="preserve"> </w:t>
                  </w:r>
                  <w:r w:rsidRPr="007F158C">
                    <w:rPr>
                      <w:sz w:val="20"/>
                      <w:szCs w:val="20"/>
                    </w:rPr>
                    <w:br/>
                    <w:t>Длина зонда: 200 мм;</w:t>
                  </w:r>
                  <w:r w:rsidRPr="007F158C">
                    <w:rPr>
                      <w:sz w:val="20"/>
                      <w:szCs w:val="20"/>
                    </w:rPr>
                    <w:br/>
                    <w:t>Длина рабочей поверхности: 20 мм;</w:t>
                  </w:r>
                  <w:r w:rsidRPr="007F158C">
                    <w:rPr>
                      <w:sz w:val="20"/>
                      <w:szCs w:val="20"/>
                    </w:rPr>
                    <w:br/>
                    <w:t>Диаметр рабочей части: 5 мм.</w:t>
                  </w:r>
                </w:p>
                <w:p w14:paraId="2B241D3B" w14:textId="7F8622E2" w:rsidR="006B4A06" w:rsidRPr="004C246C" w:rsidRDefault="006B4A06" w:rsidP="006B4A06">
                  <w:pPr>
                    <w:rPr>
                      <w:sz w:val="20"/>
                      <w:szCs w:val="20"/>
                    </w:rPr>
                  </w:pPr>
                  <w:r w:rsidRPr="007F158C">
                    <w:rPr>
                      <w:sz w:val="20"/>
                      <w:szCs w:val="20"/>
                    </w:rPr>
                    <w:t> Стерилизация газовая.</w:t>
                  </w:r>
                  <w:r w:rsidR="00746CBC">
                    <w:rPr>
                      <w:sz w:val="20"/>
                      <w:szCs w:val="20"/>
                    </w:rPr>
                    <w:t xml:space="preserve"> </w:t>
                  </w:r>
                  <w:r w:rsidR="00746CBC" w:rsidRPr="00746CBC">
                    <w:rPr>
                      <w:sz w:val="20"/>
                      <w:szCs w:val="20"/>
                    </w:rPr>
                    <w:t>1 штука в индивидуальной упаковке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9FE5DF" w14:textId="3CE7FEBB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424EA9" w14:textId="53EEC62E" w:rsidR="006B4A06" w:rsidRPr="004C246C" w:rsidRDefault="006B4A06" w:rsidP="006B4A06">
                  <w:pPr>
                    <w:jc w:val="center"/>
                    <w:rPr>
                      <w:sz w:val="20"/>
                      <w:szCs w:val="20"/>
                    </w:rPr>
                  </w:pPr>
                  <w:r w:rsidRPr="00955369">
                    <w:rPr>
                      <w:sz w:val="20"/>
                      <w:szCs w:val="20"/>
                    </w:rPr>
                    <w:t>упаковка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D0A181" w14:textId="046FBC06" w:rsidR="006B4A06" w:rsidRPr="006C7326" w:rsidRDefault="006B4A06" w:rsidP="008F4E69">
                  <w:pPr>
                    <w:rPr>
                      <w:sz w:val="20"/>
                      <w:szCs w:val="20"/>
                    </w:rPr>
                  </w:pPr>
                  <w:r w:rsidRPr="006C7326">
                    <w:rPr>
                      <w:sz w:val="20"/>
                      <w:szCs w:val="20"/>
                    </w:rPr>
                    <w:t>32.50.13.190</w:t>
                  </w:r>
                </w:p>
              </w:tc>
            </w:tr>
          </w:tbl>
          <w:p w14:paraId="6ADC56C5" w14:textId="33FDFF9F" w:rsidR="00F6734D" w:rsidRPr="00E007E5" w:rsidRDefault="00F6734D" w:rsidP="00454ACB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</w:tc>
      </w:tr>
      <w:tr w:rsidR="00F6734D" w:rsidRPr="00E007E5" w14:paraId="2AE3EF0F" w14:textId="77777777" w:rsidTr="00286B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5FB" w14:textId="77777777" w:rsidR="00F6734D" w:rsidRPr="00E007E5" w:rsidRDefault="00F6734D" w:rsidP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lastRenderedPageBreak/>
              <w:t xml:space="preserve">Используемый метод определения </w:t>
            </w:r>
            <w:r w:rsidR="00E007E5" w:rsidRPr="00E007E5">
              <w:rPr>
                <w:b/>
                <w:sz w:val="20"/>
                <w:szCs w:val="20"/>
              </w:rPr>
              <w:t xml:space="preserve">цены </w:t>
            </w:r>
          </w:p>
        </w:tc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CAD" w14:textId="6ECB4D70" w:rsidR="00F6734D" w:rsidRPr="00E007E5" w:rsidRDefault="002C773B" w:rsidP="00710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B68">
              <w:rPr>
                <w:sz w:val="20"/>
                <w:szCs w:val="20"/>
              </w:rPr>
              <w:t xml:space="preserve">Метод сопоставимых рыночных цен – выбран как приоритетный в соответствии с ч.6 ст.22 Федерального закона от 5 апреля 2013 года </w:t>
            </w:r>
            <w:r w:rsidR="00B331C7">
              <w:rPr>
                <w:sz w:val="20"/>
                <w:szCs w:val="20"/>
              </w:rPr>
              <w:t>№</w:t>
            </w:r>
            <w:r w:rsidRPr="00F91B68">
              <w:rPr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734D" w:rsidRPr="00E007E5" w14:paraId="04E93222" w14:textId="77777777" w:rsidTr="00286B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900" w14:textId="77777777" w:rsidR="00F6734D" w:rsidRPr="008D13F7" w:rsidRDefault="005824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2C773B">
              <w:rPr>
                <w:b/>
                <w:sz w:val="20"/>
                <w:szCs w:val="20"/>
              </w:rPr>
              <w:t>Пункт плана ФХД</w:t>
            </w:r>
          </w:p>
        </w:tc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5DA" w14:textId="0AF28D2A" w:rsidR="00F6734D" w:rsidRPr="00446FE8" w:rsidRDefault="00446FE8" w:rsidP="004174D1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446FE8">
              <w:rPr>
                <w:rFonts w:cs="Calibri"/>
                <w:sz w:val="20"/>
                <w:szCs w:val="20"/>
              </w:rPr>
              <w:t>9.1</w:t>
            </w:r>
          </w:p>
        </w:tc>
      </w:tr>
      <w:tr w:rsidR="00E007E5" w:rsidRPr="00E007E5" w14:paraId="6CEDF60C" w14:textId="77777777" w:rsidTr="00286BC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CE0" w14:textId="77777777" w:rsidR="00E007E5" w:rsidRPr="00E007E5" w:rsidRDefault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B87" w14:textId="0CDA9355" w:rsidR="00E007E5" w:rsidRPr="002C773B" w:rsidRDefault="002C773B" w:rsidP="004174D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8A154A">
              <w:rPr>
                <w:sz w:val="20"/>
                <w:szCs w:val="20"/>
              </w:rPr>
              <w:t>за счет средств субсидии из федерального бюджета на финансовое обеспечение выполнения государственного задания на оказание государственных услуг (выполнение работ)</w:t>
            </w:r>
            <w:r w:rsidRPr="002C773B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0052745" w14:textId="77777777" w:rsidR="007109E9" w:rsidRDefault="007109E9" w:rsidP="00F6734D">
      <w:pPr>
        <w:autoSpaceDE w:val="0"/>
        <w:autoSpaceDN w:val="0"/>
        <w:adjustRightInd w:val="0"/>
        <w:ind w:firstLine="540"/>
        <w:jc w:val="center"/>
      </w:pPr>
    </w:p>
    <w:p w14:paraId="60C02DBF" w14:textId="77777777" w:rsidR="00F6734D" w:rsidRDefault="00F6734D" w:rsidP="00F6734D">
      <w:pPr>
        <w:autoSpaceDE w:val="0"/>
        <w:autoSpaceDN w:val="0"/>
        <w:adjustRightInd w:val="0"/>
        <w:ind w:firstLine="540"/>
        <w:jc w:val="center"/>
      </w:pPr>
      <w:r>
        <w:t>Расчет ЦК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3543"/>
        <w:gridCol w:w="3686"/>
        <w:gridCol w:w="2977"/>
      </w:tblGrid>
      <w:tr w:rsidR="00446FE8" w:rsidRPr="002B52E8" w14:paraId="7645705D" w14:textId="77777777" w:rsidTr="00446FE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F49E" w14:textId="77777777" w:rsidR="00446FE8" w:rsidRPr="002B52E8" w:rsidRDefault="00446F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3F3F" w14:textId="77777777" w:rsidR="00446FE8" w:rsidRPr="00D14105" w:rsidRDefault="00446F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105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124E" w14:textId="77777777" w:rsidR="00446FE8" w:rsidRPr="00D14105" w:rsidRDefault="00446F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105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F993" w14:textId="77777777" w:rsidR="00446FE8" w:rsidRPr="00D14105" w:rsidRDefault="00446F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4105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8C2CBC" w:rsidRPr="00FA2012" w14:paraId="5C0EDDBF" w14:textId="77777777" w:rsidTr="00446FE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A455" w14:textId="77777777" w:rsidR="008C2CBC" w:rsidRPr="00746CBC" w:rsidRDefault="008C2CBC" w:rsidP="008C2CBC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Источник информации</w:t>
            </w:r>
          </w:p>
          <w:p w14:paraId="24513728" w14:textId="77777777" w:rsidR="008C2CBC" w:rsidRPr="00746CBC" w:rsidRDefault="008C2CBC" w:rsidP="008C2CBC">
            <w:pPr>
              <w:rPr>
                <w:color w:val="000000"/>
                <w:sz w:val="22"/>
                <w:szCs w:val="22"/>
              </w:rPr>
            </w:pPr>
            <w:r w:rsidRPr="00746CBC">
              <w:rPr>
                <w:color w:val="000000"/>
                <w:sz w:val="22"/>
                <w:szCs w:val="22"/>
              </w:rPr>
              <w:t>(коммерческое предложение, номер реестровой записи контракта)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B26D5" w14:textId="77777777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коммерческое предложение</w:t>
            </w:r>
          </w:p>
          <w:p w14:paraId="2E13DE2C" w14:textId="3D8DE3FE" w:rsidR="008C2CBC" w:rsidRPr="00746CBC" w:rsidRDefault="008C2CBC" w:rsidP="008C2CBC">
            <w:pPr>
              <w:shd w:val="clear" w:color="auto" w:fill="FFFFFF" w:themeFill="background1"/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№</w:t>
            </w:r>
            <w:r w:rsidR="00FA2012" w:rsidRPr="00746C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46CBC">
              <w:rPr>
                <w:b/>
                <w:color w:val="000000"/>
                <w:sz w:val="22"/>
                <w:szCs w:val="22"/>
              </w:rPr>
              <w:t>КП</w:t>
            </w:r>
            <w:r w:rsidR="005878F4" w:rsidRPr="00746CBC">
              <w:rPr>
                <w:b/>
                <w:color w:val="000000"/>
                <w:sz w:val="22"/>
                <w:szCs w:val="22"/>
              </w:rPr>
              <w:t>-</w:t>
            </w:r>
            <w:r w:rsidR="008211C0" w:rsidRPr="00746CBC">
              <w:rPr>
                <w:b/>
                <w:color w:val="000000"/>
                <w:sz w:val="22"/>
                <w:szCs w:val="22"/>
              </w:rPr>
              <w:t xml:space="preserve">161 </w:t>
            </w:r>
            <w:r w:rsidRPr="00746CBC">
              <w:rPr>
                <w:b/>
                <w:color w:val="000000"/>
                <w:sz w:val="22"/>
                <w:szCs w:val="22"/>
              </w:rPr>
              <w:t>от «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255169" w:rsidRPr="00746CBC">
              <w:rPr>
                <w:b/>
                <w:color w:val="000000"/>
                <w:sz w:val="22"/>
                <w:szCs w:val="22"/>
                <w:u w:val="single"/>
              </w:rPr>
              <w:t>4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»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202</w:t>
            </w:r>
            <w:r w:rsidR="00FA2012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CDB5D" w14:textId="77777777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коммерческое предложение</w:t>
            </w:r>
          </w:p>
          <w:p w14:paraId="32A334C9" w14:textId="3809B9C7" w:rsidR="008C2CBC" w:rsidRPr="00746CBC" w:rsidRDefault="008C2CBC" w:rsidP="008C2CBC">
            <w:pPr>
              <w:jc w:val="center"/>
              <w:rPr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 xml:space="preserve"> № КП</w:t>
            </w:r>
            <w:r w:rsidR="005878F4" w:rsidRPr="00746CBC">
              <w:rPr>
                <w:b/>
                <w:color w:val="000000"/>
                <w:sz w:val="22"/>
                <w:szCs w:val="22"/>
              </w:rPr>
              <w:t>-</w:t>
            </w:r>
            <w:r w:rsidR="008211C0" w:rsidRPr="00746CBC">
              <w:rPr>
                <w:b/>
                <w:color w:val="000000"/>
                <w:sz w:val="22"/>
                <w:szCs w:val="22"/>
              </w:rPr>
              <w:t>162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от «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255169" w:rsidRPr="00746CBC">
              <w:rPr>
                <w:b/>
                <w:color w:val="000000"/>
                <w:sz w:val="22"/>
                <w:szCs w:val="22"/>
                <w:u w:val="single"/>
              </w:rPr>
              <w:t>4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»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202</w:t>
            </w:r>
            <w:r w:rsidR="00FA2012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5B16" w14:textId="77777777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коммерческое предложение</w:t>
            </w:r>
          </w:p>
          <w:p w14:paraId="34AD912C" w14:textId="604F6BC9" w:rsidR="008C2CBC" w:rsidRPr="00746CBC" w:rsidRDefault="008C2CBC" w:rsidP="008C2CB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№</w:t>
            </w:r>
            <w:r w:rsidR="00FA2012" w:rsidRPr="00746C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46CBC">
              <w:rPr>
                <w:b/>
                <w:color w:val="000000"/>
                <w:sz w:val="22"/>
                <w:szCs w:val="22"/>
              </w:rPr>
              <w:t>КП</w:t>
            </w:r>
            <w:r w:rsidR="005878F4" w:rsidRPr="00746CBC">
              <w:rPr>
                <w:b/>
                <w:color w:val="000000"/>
                <w:sz w:val="22"/>
                <w:szCs w:val="22"/>
              </w:rPr>
              <w:t>-</w:t>
            </w:r>
            <w:r w:rsidR="008211C0" w:rsidRPr="00746CBC">
              <w:rPr>
                <w:b/>
                <w:color w:val="000000"/>
                <w:sz w:val="22"/>
                <w:szCs w:val="22"/>
              </w:rPr>
              <w:t>160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от «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255169" w:rsidRPr="00746CBC">
              <w:rPr>
                <w:b/>
                <w:color w:val="000000"/>
                <w:sz w:val="22"/>
                <w:szCs w:val="22"/>
                <w:u w:val="single"/>
              </w:rPr>
              <w:t>4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»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0</w:t>
            </w:r>
            <w:r w:rsidR="008211C0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202</w:t>
            </w:r>
            <w:r w:rsidR="00FA2012" w:rsidRPr="00746CBC">
              <w:rPr>
                <w:b/>
                <w:color w:val="000000"/>
                <w:sz w:val="22"/>
                <w:szCs w:val="22"/>
                <w:u w:val="single"/>
              </w:rPr>
              <w:t>6</w:t>
            </w:r>
            <w:r w:rsidRPr="00746CBC">
              <w:rPr>
                <w:b/>
                <w:color w:val="000000"/>
                <w:sz w:val="22"/>
                <w:szCs w:val="22"/>
                <w:u w:val="single"/>
              </w:rPr>
              <w:t>г.</w:t>
            </w:r>
          </w:p>
        </w:tc>
      </w:tr>
      <w:tr w:rsidR="008C2CBC" w:rsidRPr="00FA2012" w14:paraId="01C38F2D" w14:textId="77777777" w:rsidTr="00446FE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CB11" w14:textId="77777777" w:rsidR="008C2CBC" w:rsidRPr="00746CBC" w:rsidRDefault="008C2CBC" w:rsidP="008C2CBC">
            <w:pPr>
              <w:rPr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 xml:space="preserve">Производитель </w:t>
            </w:r>
            <w:r w:rsidRPr="00746CBC">
              <w:rPr>
                <w:color w:val="000000"/>
                <w:sz w:val="22"/>
                <w:szCs w:val="22"/>
              </w:rPr>
              <w:t>(для товаров)</w:t>
            </w:r>
          </w:p>
          <w:p w14:paraId="46442D7B" w14:textId="77777777" w:rsidR="008C2CBC" w:rsidRPr="00746CBC" w:rsidRDefault="008C2CBC" w:rsidP="008C2CBC">
            <w:pPr>
              <w:rPr>
                <w:b/>
                <w:color w:val="000000"/>
                <w:sz w:val="22"/>
                <w:szCs w:val="22"/>
              </w:rPr>
            </w:pPr>
          </w:p>
          <w:p w14:paraId="4091AD83" w14:textId="77777777" w:rsidR="008C2CBC" w:rsidRPr="00746CBC" w:rsidRDefault="008C2CBC" w:rsidP="008C2CBC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/Поставщик, Исполнитель, Подрядчик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7B98" w14:textId="44C6571B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Pr="00746CBC">
              <w:rPr>
                <w:b/>
                <w:color w:val="000000"/>
                <w:sz w:val="22"/>
                <w:szCs w:val="22"/>
              </w:rPr>
              <w:t>Солекс</w:t>
            </w:r>
            <w:proofErr w:type="spellEnd"/>
            <w:r w:rsidRPr="00746CBC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223" w14:textId="4BCE745C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Pr="00746CBC">
              <w:rPr>
                <w:b/>
                <w:color w:val="000000"/>
                <w:sz w:val="22"/>
                <w:szCs w:val="22"/>
              </w:rPr>
              <w:t>Реалфарм</w:t>
            </w:r>
            <w:proofErr w:type="spellEnd"/>
            <w:r w:rsidRPr="00746CBC">
              <w:rPr>
                <w:b/>
                <w:color w:val="000000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C70B" w14:textId="66EF2D46" w:rsidR="008C2CBC" w:rsidRPr="00746CBC" w:rsidRDefault="008C2CBC" w:rsidP="008C2C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ООО «</w:t>
            </w:r>
            <w:proofErr w:type="spellStart"/>
            <w:r w:rsidRPr="00746CBC">
              <w:rPr>
                <w:b/>
                <w:color w:val="000000"/>
                <w:sz w:val="22"/>
                <w:szCs w:val="22"/>
              </w:rPr>
              <w:t>Дэлфи</w:t>
            </w:r>
            <w:proofErr w:type="spellEnd"/>
            <w:r w:rsidRPr="00746CBC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446FE8" w:rsidRPr="00FA2012" w14:paraId="2343089E" w14:textId="77777777" w:rsidTr="00446FE8">
        <w:trPr>
          <w:trHeight w:val="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5DC8" w14:textId="77777777" w:rsidR="00446FE8" w:rsidRPr="00746CBC" w:rsidRDefault="00446FE8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Цена, руб.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07C" w14:textId="29E2D5AA" w:rsidR="00446FE8" w:rsidRPr="00746CBC" w:rsidRDefault="00FA2012" w:rsidP="00F6734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 xml:space="preserve">410 </w:t>
            </w:r>
            <w:r w:rsidR="00255169" w:rsidRPr="00746CBC">
              <w:rPr>
                <w:b/>
                <w:color w:val="000000"/>
                <w:sz w:val="22"/>
                <w:szCs w:val="22"/>
              </w:rPr>
              <w:t>520</w:t>
            </w:r>
            <w:r w:rsidRPr="00746CBC">
              <w:rPr>
                <w:b/>
                <w:color w:val="000000"/>
                <w:sz w:val="22"/>
                <w:szCs w:val="22"/>
              </w:rPr>
              <w:t>,</w:t>
            </w:r>
            <w:r w:rsidR="00255169" w:rsidRPr="00746CBC">
              <w:rPr>
                <w:b/>
                <w:color w:val="000000"/>
                <w:sz w:val="22"/>
                <w:szCs w:val="22"/>
              </w:rPr>
              <w:t>5</w:t>
            </w:r>
            <w:r w:rsidRPr="00746CBC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B2D3" w14:textId="222AB0B0" w:rsidR="00446FE8" w:rsidRPr="00746CBC" w:rsidRDefault="00FA2012" w:rsidP="0093778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43</w:t>
            </w:r>
            <w:r w:rsidR="00255169" w:rsidRPr="00746CBC">
              <w:rPr>
                <w:b/>
                <w:color w:val="000000"/>
                <w:sz w:val="22"/>
                <w:szCs w:val="22"/>
              </w:rPr>
              <w:t>7 268,60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0F6" w14:textId="561A3933" w:rsidR="00446FE8" w:rsidRPr="00746CBC" w:rsidRDefault="00FA2012" w:rsidP="00E744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42</w:t>
            </w:r>
            <w:r w:rsidR="00255169" w:rsidRPr="00746CBC">
              <w:rPr>
                <w:b/>
                <w:color w:val="000000"/>
                <w:sz w:val="22"/>
                <w:szCs w:val="22"/>
              </w:rPr>
              <w:t>6 382,04</w:t>
            </w:r>
          </w:p>
        </w:tc>
      </w:tr>
      <w:tr w:rsidR="00857C5D" w:rsidRPr="00FA2012" w14:paraId="236DD3BD" w14:textId="77777777" w:rsidTr="00446FE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D38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Средняя цена, руб.</w:t>
            </w:r>
          </w:p>
          <w:p w14:paraId="02D5438D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2268" w14:textId="6F3A6EED" w:rsidR="00857C5D" w:rsidRPr="00746CBC" w:rsidRDefault="00857C5D" w:rsidP="00857C5D">
            <w:pPr>
              <w:rPr>
                <w:color w:val="000000"/>
                <w:sz w:val="22"/>
                <w:szCs w:val="22"/>
              </w:rPr>
            </w:pPr>
            <w:r w:rsidRPr="00746CBC">
              <w:rPr>
                <w:sz w:val="22"/>
                <w:szCs w:val="22"/>
              </w:rPr>
              <w:t>424723,73</w:t>
            </w:r>
          </w:p>
        </w:tc>
      </w:tr>
      <w:tr w:rsidR="00857C5D" w:rsidRPr="00FA2012" w14:paraId="17CAA393" w14:textId="77777777" w:rsidTr="00446FE8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FFA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lastRenderedPageBreak/>
              <w:t>Стандартное отклонение</w:t>
            </w:r>
          </w:p>
          <w:p w14:paraId="68178D3F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B83" w14:textId="39C86953" w:rsidR="00857C5D" w:rsidRPr="00746CBC" w:rsidRDefault="00857C5D" w:rsidP="00857C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46CBC">
              <w:rPr>
                <w:sz w:val="22"/>
                <w:szCs w:val="22"/>
              </w:rPr>
              <w:t>13450,90691</w:t>
            </w:r>
          </w:p>
        </w:tc>
      </w:tr>
      <w:tr w:rsidR="00857C5D" w:rsidRPr="00FA2012" w14:paraId="18D0687D" w14:textId="77777777" w:rsidTr="003B03FF">
        <w:trPr>
          <w:trHeight w:val="58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EFDB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color w:val="000000"/>
                <w:sz w:val="22"/>
                <w:szCs w:val="22"/>
              </w:rPr>
              <w:t>Коэффициент вариации, %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9E8" w14:textId="5C51D7E3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sz w:val="22"/>
                <w:szCs w:val="22"/>
              </w:rPr>
              <w:t>3,17</w:t>
            </w:r>
          </w:p>
        </w:tc>
      </w:tr>
      <w:tr w:rsidR="00857C5D" w:rsidRPr="00FA2012" w14:paraId="271F0FD5" w14:textId="77777777" w:rsidTr="00446FE8">
        <w:trPr>
          <w:trHeight w:val="18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4786" w14:textId="77777777" w:rsidR="00857C5D" w:rsidRPr="00746CBC" w:rsidRDefault="00857C5D" w:rsidP="00857C5D">
            <w:pPr>
              <w:rPr>
                <w:b/>
                <w:color w:val="000000"/>
                <w:sz w:val="22"/>
                <w:szCs w:val="22"/>
              </w:rPr>
            </w:pPr>
            <w:r w:rsidRPr="00746CBC">
              <w:rPr>
                <w:b/>
                <w:bCs/>
                <w:sz w:val="22"/>
                <w:szCs w:val="22"/>
              </w:rPr>
              <w:t>ЦК</w:t>
            </w:r>
            <w:r w:rsidRPr="00746CBC">
              <w:rPr>
                <w:b/>
                <w:sz w:val="22"/>
                <w:szCs w:val="22"/>
              </w:rPr>
              <w:t>, руб.</w:t>
            </w:r>
            <w:r w:rsidRPr="00746CBC">
              <w:rPr>
                <w:b/>
                <w:color w:val="000000"/>
                <w:sz w:val="22"/>
                <w:szCs w:val="22"/>
              </w:rPr>
              <w:t xml:space="preserve"> (расчетная)</w:t>
            </w:r>
          </w:p>
        </w:tc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6E" w14:textId="440F747A" w:rsidR="00857C5D" w:rsidRPr="00746CBC" w:rsidRDefault="00857C5D" w:rsidP="00857C5D">
            <w:pPr>
              <w:rPr>
                <w:color w:val="000000"/>
                <w:sz w:val="22"/>
                <w:szCs w:val="22"/>
              </w:rPr>
            </w:pPr>
            <w:r w:rsidRPr="00746CBC">
              <w:rPr>
                <w:sz w:val="22"/>
                <w:szCs w:val="22"/>
              </w:rPr>
              <w:t>424 723,73р.</w:t>
            </w:r>
          </w:p>
        </w:tc>
      </w:tr>
    </w:tbl>
    <w:p w14:paraId="23556173" w14:textId="77777777" w:rsidR="00746CBC" w:rsidRDefault="00746CBC" w:rsidP="00286BC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FEE38B6" w14:textId="123556F3" w:rsidR="008F4E69" w:rsidRPr="00286BC5" w:rsidRDefault="00F6734D" w:rsidP="00286BC5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012">
        <w:rPr>
          <w:rFonts w:ascii="Times New Roman" w:hAnsi="Times New Roman"/>
          <w:sz w:val="24"/>
          <w:szCs w:val="24"/>
        </w:rPr>
        <w:t>*Столбцы «5» и «6» заполняются в случае, если коэффициент вариации, определенный в отношении трех цен, превышает 33%.</w:t>
      </w:r>
    </w:p>
    <w:p w14:paraId="4DBEAE17" w14:textId="1E027925" w:rsidR="00D6430B" w:rsidRDefault="00D6430B" w:rsidP="00D6430B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Применение национального режима по Постановлению Правительства Российской Федерации о мерах по предоставлению национального режима от 23.12.2024 № 1875</w:t>
      </w:r>
    </w:p>
    <w:p w14:paraId="272974C9" w14:textId="7215CC07" w:rsidR="00D6430B" w:rsidRDefault="00D6430B" w:rsidP="00D6430B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</w:rPr>
      </w:pPr>
    </w:p>
    <w:p w14:paraId="4941279F" w14:textId="77777777" w:rsidR="00746CBC" w:rsidRDefault="00746CBC" w:rsidP="00D6430B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234A0" w14:paraId="3968E036" w14:textId="77777777" w:rsidTr="00D64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00FB" w14:textId="77777777" w:rsidR="00D6430B" w:rsidRDefault="00D6430B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Объект закупки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A5B4" w14:textId="77777777" w:rsidR="00D6430B" w:rsidRDefault="00D6430B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Вид требования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C26E" w14:textId="77777777" w:rsidR="00D6430B" w:rsidRDefault="00D6430B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 w:eastAsia="en-US"/>
              </w:rPr>
            </w:pPr>
            <w:r>
              <w:rPr>
                <w:b/>
                <w:sz w:val="24"/>
                <w:szCs w:val="24"/>
                <w:lang w:val="ru-RU" w:eastAsia="en-US"/>
              </w:rPr>
              <w:t>Возможность неприменения запрета, ограничения</w:t>
            </w:r>
          </w:p>
        </w:tc>
      </w:tr>
      <w:tr w:rsidR="005234A0" w14:paraId="6E39ADDE" w14:textId="77777777" w:rsidTr="00D6430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98ED" w14:textId="77777777" w:rsidR="005234A0" w:rsidRDefault="005234A0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5234A0">
              <w:rPr>
                <w:sz w:val="24"/>
                <w:szCs w:val="24"/>
                <w:lang w:val="ru-RU" w:eastAsia="en-US"/>
              </w:rPr>
              <w:t>ОКПД2:</w:t>
            </w:r>
          </w:p>
          <w:p w14:paraId="2B778366" w14:textId="2166A568" w:rsidR="00D6430B" w:rsidRPr="006C7326" w:rsidRDefault="005234A0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21.20.24.131-Бинты марлевые медицинские;</w:t>
            </w:r>
          </w:p>
          <w:p w14:paraId="70C0FA19" w14:textId="6E61EC89" w:rsidR="005234A0" w:rsidRPr="006C7326" w:rsidRDefault="005234A0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32.50.13.190-Инструменты и приспособления, применяемые в медицинских целях, прочие, не включенные в другие группировки;</w:t>
            </w:r>
          </w:p>
          <w:p w14:paraId="3DBC3C8E" w14:textId="40CCBF84" w:rsidR="0031125A" w:rsidRPr="006C7326" w:rsidRDefault="0031125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32.50.50.190- Изделия медицинские, в том числе хирургические, прочие, не включённые в другие группировки;</w:t>
            </w:r>
          </w:p>
          <w:p w14:paraId="04250B21" w14:textId="1F1113F7" w:rsidR="005234A0" w:rsidRPr="006C7326" w:rsidRDefault="005234A0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21.20.24.110-Материалы клейкие перевязочные;</w:t>
            </w:r>
          </w:p>
          <w:p w14:paraId="6D37A360" w14:textId="37497C25" w:rsidR="000C7D59" w:rsidRPr="006C7326" w:rsidRDefault="000C7D59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13.20.44.120-Марля медицинская;</w:t>
            </w:r>
          </w:p>
          <w:p w14:paraId="4A039182" w14:textId="0D22FC89" w:rsidR="000C7D59" w:rsidRPr="006C7326" w:rsidRDefault="000C7D59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22.19.60.119-Перчатки резиновые прочие;</w:t>
            </w:r>
          </w:p>
          <w:p w14:paraId="1A20E207" w14:textId="757C7BF8" w:rsidR="007507C5" w:rsidRPr="006C7326" w:rsidRDefault="007507C5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21.20.24.150-Изделия медицинские ватно-марлевые</w:t>
            </w:r>
            <w:r w:rsidR="006C7326" w:rsidRPr="006C7326">
              <w:rPr>
                <w:sz w:val="24"/>
                <w:szCs w:val="24"/>
                <w:lang w:val="ru-RU" w:eastAsia="en-US"/>
              </w:rPr>
              <w:t>;</w:t>
            </w:r>
          </w:p>
          <w:p w14:paraId="6DECBBDA" w14:textId="62E967BE" w:rsidR="006C7326" w:rsidRPr="006C7326" w:rsidRDefault="006C7326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Cs/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 xml:space="preserve">26.51.51.110- </w:t>
            </w:r>
            <w:r w:rsidRPr="006C7326">
              <w:rPr>
                <w:bCs/>
                <w:sz w:val="24"/>
                <w:szCs w:val="24"/>
                <w:lang w:val="ru-RU" w:eastAsia="en-US"/>
              </w:rPr>
              <w:t>Термометры;</w:t>
            </w:r>
          </w:p>
          <w:p w14:paraId="2F3DDCE2" w14:textId="50E7A134" w:rsidR="006C7326" w:rsidRDefault="006C7326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6C7326">
              <w:rPr>
                <w:sz w:val="24"/>
                <w:szCs w:val="24"/>
                <w:lang w:val="ru-RU" w:eastAsia="en-US"/>
              </w:rPr>
              <w:t>32.50.13.110- Шприцы, иглы, катетеры, канюли и аналогичные инструменты.</w:t>
            </w:r>
          </w:p>
          <w:p w14:paraId="076E40D3" w14:textId="58A05670" w:rsidR="006C7326" w:rsidRPr="006C7326" w:rsidRDefault="006C7326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A3E3" w14:textId="03248A3D" w:rsidR="00D6430B" w:rsidRDefault="00D6430B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D6430B">
              <w:rPr>
                <w:sz w:val="24"/>
                <w:szCs w:val="24"/>
                <w:lang w:val="ru-RU" w:eastAsia="en-US"/>
              </w:rPr>
              <w:t>Ограничение</w:t>
            </w:r>
            <w:r>
              <w:rPr>
                <w:color w:val="FF000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 xml:space="preserve">закупок товаров, происходящих из иностранных государств.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F03" w14:textId="63C13A2C" w:rsidR="00D6430B" w:rsidRPr="004A1BE4" w:rsidRDefault="004A1BE4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 w:eastAsia="en-US"/>
              </w:rPr>
            </w:pPr>
            <w:r w:rsidRPr="004A1BE4">
              <w:rPr>
                <w:sz w:val="24"/>
                <w:szCs w:val="24"/>
                <w:lang w:val="ru-RU" w:eastAsia="en-US"/>
              </w:rPr>
              <w:t xml:space="preserve">Закупка </w:t>
            </w:r>
            <w:bookmarkStart w:id="0" w:name="_GoBack"/>
            <w:bookmarkEnd w:id="0"/>
            <w:r w:rsidRPr="004A1BE4">
              <w:rPr>
                <w:sz w:val="24"/>
                <w:szCs w:val="24"/>
                <w:lang w:val="ru-RU" w:eastAsia="en-US"/>
              </w:rPr>
              <w:t>у единственного поставщика</w:t>
            </w:r>
          </w:p>
        </w:tc>
      </w:tr>
    </w:tbl>
    <w:p w14:paraId="6B2FBFE3" w14:textId="1CADE709" w:rsidR="002161B8" w:rsidRDefault="002161B8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2DAAB3" w14:textId="358B822F" w:rsidR="00FF0731" w:rsidRDefault="00FF0731" w:rsidP="00FF0731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Контрагент </w:t>
      </w:r>
      <w:r w:rsidR="000D6F57">
        <w:rPr>
          <w:b/>
          <w:sz w:val="24"/>
          <w:szCs w:val="24"/>
          <w:lang w:val="ru-RU"/>
        </w:rPr>
        <w:t xml:space="preserve">должен </w:t>
      </w:r>
      <w:r>
        <w:rPr>
          <w:b/>
          <w:sz w:val="24"/>
          <w:szCs w:val="24"/>
        </w:rPr>
        <w:t>соответств</w:t>
      </w:r>
      <w:r w:rsidR="000D6F57">
        <w:rPr>
          <w:b/>
          <w:sz w:val="24"/>
          <w:szCs w:val="24"/>
          <w:lang w:val="ru-RU"/>
        </w:rPr>
        <w:t xml:space="preserve">овать </w:t>
      </w:r>
      <w:r>
        <w:rPr>
          <w:b/>
          <w:sz w:val="24"/>
          <w:szCs w:val="24"/>
        </w:rPr>
        <w:t xml:space="preserve">единым требованиям к участникам закупки установленным ч. 1. 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 xml:space="preserve"> 31.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  <w:lang w:val="ru-RU"/>
        </w:rPr>
        <w:t>.</w:t>
      </w:r>
    </w:p>
    <w:p w14:paraId="192C758E" w14:textId="77777777" w:rsidR="004A1BE4" w:rsidRDefault="004A1BE4" w:rsidP="00FF0731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</w:p>
    <w:p w14:paraId="07FA45E2" w14:textId="0F33AE70" w:rsidR="00FF0731" w:rsidRDefault="00FF0731" w:rsidP="00FF0731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 xml:space="preserve">Контрагент </w:t>
      </w:r>
      <w:r w:rsidR="000D6F57">
        <w:rPr>
          <w:b/>
          <w:color w:val="000000"/>
          <w:shd w:val="clear" w:color="auto" w:fill="FFFFFF"/>
        </w:rPr>
        <w:t xml:space="preserve">должен </w:t>
      </w:r>
      <w:r>
        <w:rPr>
          <w:b/>
          <w:color w:val="000000"/>
          <w:shd w:val="clear" w:color="auto" w:fill="FFFFFF"/>
        </w:rPr>
        <w:t>отсутств</w:t>
      </w:r>
      <w:r w:rsidR="000D6F57">
        <w:rPr>
          <w:b/>
          <w:color w:val="000000"/>
          <w:shd w:val="clear" w:color="auto" w:fill="FFFFFF"/>
        </w:rPr>
        <w:t>овать</w:t>
      </w:r>
      <w:r>
        <w:rPr>
          <w:b/>
          <w:color w:val="000000"/>
          <w:shd w:val="clear" w:color="auto" w:fill="FFFFFF"/>
        </w:rPr>
        <w:t xml:space="preserve"> в предусмотренном </w:t>
      </w:r>
      <w:r>
        <w:rPr>
          <w:b/>
        </w:rPr>
        <w:t xml:space="preserve">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  <w:color w:val="000000"/>
          <w:shd w:val="clear" w:color="auto" w:fill="FFFFFF"/>
        </w:rPr>
        <w:t>реестре недобросовестных поставщиков (подрядчиков, исполнителей)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14:paraId="57CB649E" w14:textId="77777777" w:rsidR="008C2CBC" w:rsidRDefault="008C2CBC" w:rsidP="008C2CBC"/>
    <w:p w14:paraId="2073597B" w14:textId="77777777" w:rsidR="00746CBC" w:rsidRDefault="00746CBC" w:rsidP="008C2CBC">
      <w:pPr>
        <w:rPr>
          <w:b/>
        </w:rPr>
      </w:pPr>
    </w:p>
    <w:p w14:paraId="21DECD19" w14:textId="77777777" w:rsidR="00746CBC" w:rsidRDefault="00746CBC" w:rsidP="008C2CBC">
      <w:pPr>
        <w:rPr>
          <w:b/>
        </w:rPr>
      </w:pPr>
    </w:p>
    <w:p w14:paraId="6D4EF094" w14:textId="77777777" w:rsidR="00746CBC" w:rsidRDefault="00746CBC" w:rsidP="008C2CBC">
      <w:pPr>
        <w:rPr>
          <w:b/>
        </w:rPr>
      </w:pPr>
    </w:p>
    <w:p w14:paraId="307E72E6" w14:textId="7B6F063B" w:rsidR="008C2CBC" w:rsidRPr="008C2CBC" w:rsidRDefault="008C2CBC" w:rsidP="008C2CBC">
      <w:pPr>
        <w:rPr>
          <w:b/>
        </w:rPr>
      </w:pPr>
      <w:r w:rsidRPr="008C2CBC">
        <w:rPr>
          <w:b/>
        </w:rPr>
        <w:t>Составил:</w:t>
      </w:r>
    </w:p>
    <w:p w14:paraId="7E0ABC24" w14:textId="77777777" w:rsidR="008C2CBC" w:rsidRDefault="008C2CBC" w:rsidP="008C2CBC">
      <w:r>
        <w:t>Ответственный за осуществление закупки сотрудник контрактной службы:</w:t>
      </w:r>
    </w:p>
    <w:p w14:paraId="7CE0A211" w14:textId="0CCB80CF" w:rsidR="008C2CBC" w:rsidRDefault="008C2CBC" w:rsidP="008C2CBC">
      <w:r>
        <w:t xml:space="preserve">Старший фармацевт поликлиники (с лазаретом)                                                                                       _________________ </w:t>
      </w:r>
      <w:r w:rsidR="00B9322F">
        <w:t xml:space="preserve"> </w:t>
      </w:r>
      <w:r>
        <w:t>М.В. Бородина</w:t>
      </w:r>
    </w:p>
    <w:p w14:paraId="50B66315" w14:textId="30F381D5" w:rsidR="008C2CBC" w:rsidRDefault="008C2CBC" w:rsidP="008C2CBC">
      <w:r>
        <w:t>«___»______________ 202</w:t>
      </w:r>
      <w:r w:rsidR="0076589B">
        <w:t>6</w:t>
      </w:r>
      <w:r>
        <w:t xml:space="preserve"> г.</w:t>
      </w:r>
    </w:p>
    <w:p w14:paraId="62051D7C" w14:textId="77777777" w:rsidR="008C2CBC" w:rsidRDefault="008C2CBC" w:rsidP="008C2CBC"/>
    <w:p w14:paraId="33D3428B" w14:textId="77777777" w:rsidR="00095C95" w:rsidRDefault="00095C95" w:rsidP="008C2CBC">
      <w:pPr>
        <w:rPr>
          <w:b/>
        </w:rPr>
      </w:pPr>
    </w:p>
    <w:p w14:paraId="0003EEAE" w14:textId="7CADD50D" w:rsidR="008C2CBC" w:rsidRPr="008C2CBC" w:rsidRDefault="008C2CBC" w:rsidP="008C2CBC">
      <w:pPr>
        <w:rPr>
          <w:b/>
        </w:rPr>
      </w:pPr>
      <w:r w:rsidRPr="008C2CBC">
        <w:rPr>
          <w:b/>
        </w:rPr>
        <w:t>СОГЛАСОВАНО:</w:t>
      </w:r>
    </w:p>
    <w:p w14:paraId="31E838B7" w14:textId="77777777" w:rsidR="008C2CBC" w:rsidRDefault="008C2CBC" w:rsidP="008C2CBC">
      <w:bookmarkStart w:id="1" w:name="_Hlk201305680"/>
      <w:r>
        <w:t xml:space="preserve">Помощник начальника академии </w:t>
      </w:r>
    </w:p>
    <w:p w14:paraId="34D4A477" w14:textId="5378D825" w:rsidR="008C2CBC" w:rsidRDefault="008C2CBC" w:rsidP="008C2CBC">
      <w:r>
        <w:t xml:space="preserve">(по организации и сопровождению медицинского обеспечения)                                                            ________________   Е.В. Гавришев                                              </w:t>
      </w:r>
    </w:p>
    <w:p w14:paraId="7BEF6FEA" w14:textId="14A508C7" w:rsidR="007109E9" w:rsidRDefault="008C2CBC" w:rsidP="008C2CBC">
      <w:r>
        <w:t xml:space="preserve"> </w:t>
      </w:r>
      <w:bookmarkStart w:id="2" w:name="_Hlk199414489"/>
      <w:r>
        <w:t>«___» _____________202</w:t>
      </w:r>
      <w:r w:rsidR="0076589B">
        <w:t>6</w:t>
      </w:r>
      <w:r>
        <w:t xml:space="preserve"> г.</w:t>
      </w:r>
    </w:p>
    <w:bookmarkEnd w:id="1"/>
    <w:bookmarkEnd w:id="2"/>
    <w:p w14:paraId="7F912EAD" w14:textId="77777777" w:rsidR="008C2CBC" w:rsidRDefault="008C2CBC" w:rsidP="007109E9"/>
    <w:p w14:paraId="272588FB" w14:textId="7948F94E" w:rsidR="00180501" w:rsidRDefault="002161B8" w:rsidP="007109E9">
      <w:r w:rsidRPr="007109E9">
        <w:t>СОГЛАСОВАНО</w:t>
      </w:r>
      <w:r>
        <w:t xml:space="preserve"> в части </w:t>
      </w:r>
      <w:r w:rsidR="006C0127">
        <w:t>________________________</w:t>
      </w:r>
      <w:r w:rsidR="00180501">
        <w:t>количество поставляемого</w:t>
      </w:r>
      <w:r>
        <w:t xml:space="preserve"> товара до НМЦК, в случае экономии денежных средств по </w:t>
      </w:r>
    </w:p>
    <w:p w14:paraId="5ED3B590" w14:textId="28F79485" w:rsidR="00180501" w:rsidRPr="00B9322F" w:rsidRDefault="00180501" w:rsidP="007109E9">
      <w:pPr>
        <w:rPr>
          <w:sz w:val="16"/>
          <w:szCs w:val="16"/>
        </w:rPr>
      </w:pPr>
      <w:r>
        <w:tab/>
      </w:r>
      <w:r>
        <w:tab/>
      </w:r>
      <w:r w:rsidRPr="00B9322F">
        <w:t xml:space="preserve">   </w:t>
      </w:r>
      <w:r w:rsidR="006C0127" w:rsidRPr="00B9322F">
        <w:t xml:space="preserve">                  </w:t>
      </w:r>
      <w:r w:rsidRPr="00B9322F">
        <w:rPr>
          <w:sz w:val="16"/>
          <w:szCs w:val="16"/>
        </w:rPr>
        <w:t>(</w:t>
      </w:r>
      <w:r w:rsidR="006C0127" w:rsidRPr="00B9322F">
        <w:t>увеличить / не увеличивать</w:t>
      </w:r>
      <w:r w:rsidR="007F069E" w:rsidRPr="00B9322F">
        <w:rPr>
          <w:sz w:val="16"/>
          <w:szCs w:val="16"/>
        </w:rPr>
        <w:t>)</w:t>
      </w:r>
    </w:p>
    <w:p w14:paraId="5BD3980D" w14:textId="6604BD01" w:rsidR="002161B8" w:rsidRDefault="002161B8" w:rsidP="007109E9">
      <w:r>
        <w:t>результатам закупочной сессии на ЕАТ:</w:t>
      </w:r>
    </w:p>
    <w:p w14:paraId="762556F5" w14:textId="2EC24390" w:rsidR="007D2373" w:rsidRPr="007D2373" w:rsidRDefault="007D2373" w:rsidP="007D2373"/>
    <w:p w14:paraId="06522FC9" w14:textId="77777777" w:rsidR="00751C58" w:rsidRPr="00751C58" w:rsidRDefault="00751C58" w:rsidP="00751C58">
      <w:pPr>
        <w:rPr>
          <w:rFonts w:eastAsia="Calibri"/>
          <w:bCs/>
        </w:rPr>
      </w:pPr>
      <w:r w:rsidRPr="00751C58">
        <w:rPr>
          <w:rFonts w:eastAsia="Calibri"/>
          <w:bCs/>
        </w:rPr>
        <w:t xml:space="preserve">Помощник начальника академии </w:t>
      </w:r>
    </w:p>
    <w:p w14:paraId="19FFECD7" w14:textId="77777777" w:rsidR="00751C58" w:rsidRPr="00751C58" w:rsidRDefault="00751C58" w:rsidP="00751C58">
      <w:pPr>
        <w:rPr>
          <w:rFonts w:eastAsia="Calibri"/>
          <w:bCs/>
        </w:rPr>
      </w:pPr>
      <w:r w:rsidRPr="00751C58">
        <w:rPr>
          <w:rFonts w:eastAsia="Calibri"/>
          <w:bCs/>
        </w:rPr>
        <w:t xml:space="preserve">(по организации и сопровождению медицинского обеспечения)                                                            ________________   Е.В. Гавришев                                              </w:t>
      </w:r>
    </w:p>
    <w:p w14:paraId="663A55DE" w14:textId="7BE297B1" w:rsidR="007D2373" w:rsidRPr="007109E9" w:rsidRDefault="00751C58" w:rsidP="00751C58">
      <w:r w:rsidRPr="00751C58">
        <w:rPr>
          <w:rFonts w:eastAsia="Calibri"/>
          <w:bCs/>
        </w:rPr>
        <w:t xml:space="preserve"> «___» _____________202</w:t>
      </w:r>
      <w:r w:rsidR="009426A9">
        <w:rPr>
          <w:rFonts w:eastAsia="Calibri"/>
          <w:bCs/>
        </w:rPr>
        <w:t>6</w:t>
      </w:r>
      <w:r w:rsidRPr="00751C58">
        <w:rPr>
          <w:rFonts w:eastAsia="Calibri"/>
          <w:bCs/>
        </w:rPr>
        <w:t xml:space="preserve"> г.</w:t>
      </w:r>
      <w:r w:rsidR="007D2373">
        <w:rPr>
          <w:sz w:val="18"/>
          <w:szCs w:val="18"/>
        </w:rPr>
        <w:t xml:space="preserve">                              </w:t>
      </w:r>
    </w:p>
    <w:p w14:paraId="4506AF62" w14:textId="0310541A" w:rsidR="002161B8" w:rsidRPr="007109E9" w:rsidRDefault="002161B8" w:rsidP="007109E9"/>
    <w:sectPr w:rsidR="002161B8" w:rsidRPr="007109E9" w:rsidSect="00833DBA">
      <w:pgSz w:w="16838" w:h="11906" w:orient="landscape"/>
      <w:pgMar w:top="567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4D"/>
    <w:rsid w:val="00000EF3"/>
    <w:rsid w:val="00095C95"/>
    <w:rsid w:val="000A7E5F"/>
    <w:rsid w:val="000C7D59"/>
    <w:rsid w:val="000D6F57"/>
    <w:rsid w:val="001033BC"/>
    <w:rsid w:val="00130330"/>
    <w:rsid w:val="00167B5E"/>
    <w:rsid w:val="00180501"/>
    <w:rsid w:val="001C4302"/>
    <w:rsid w:val="001C4946"/>
    <w:rsid w:val="001E367F"/>
    <w:rsid w:val="001F137B"/>
    <w:rsid w:val="001F25BF"/>
    <w:rsid w:val="001F6F73"/>
    <w:rsid w:val="001F747C"/>
    <w:rsid w:val="002161B8"/>
    <w:rsid w:val="00235426"/>
    <w:rsid w:val="00255169"/>
    <w:rsid w:val="00286BC5"/>
    <w:rsid w:val="002B52E8"/>
    <w:rsid w:val="002C5FBF"/>
    <w:rsid w:val="002C773B"/>
    <w:rsid w:val="002D7855"/>
    <w:rsid w:val="002F6767"/>
    <w:rsid w:val="0030269B"/>
    <w:rsid w:val="0031125A"/>
    <w:rsid w:val="0034369E"/>
    <w:rsid w:val="00373703"/>
    <w:rsid w:val="00376A1D"/>
    <w:rsid w:val="0039033F"/>
    <w:rsid w:val="00397E87"/>
    <w:rsid w:val="003B03FF"/>
    <w:rsid w:val="003E1F90"/>
    <w:rsid w:val="00411F11"/>
    <w:rsid w:val="004174D1"/>
    <w:rsid w:val="0044306F"/>
    <w:rsid w:val="0044647F"/>
    <w:rsid w:val="00446FE8"/>
    <w:rsid w:val="00450527"/>
    <w:rsid w:val="00454ACB"/>
    <w:rsid w:val="00460B24"/>
    <w:rsid w:val="00492AA7"/>
    <w:rsid w:val="004A1BE4"/>
    <w:rsid w:val="004A3E91"/>
    <w:rsid w:val="004C246C"/>
    <w:rsid w:val="004C78C0"/>
    <w:rsid w:val="004D7B22"/>
    <w:rsid w:val="00515034"/>
    <w:rsid w:val="005234A0"/>
    <w:rsid w:val="00532449"/>
    <w:rsid w:val="005824EB"/>
    <w:rsid w:val="005878F4"/>
    <w:rsid w:val="005C1F93"/>
    <w:rsid w:val="005F1BAA"/>
    <w:rsid w:val="00610E55"/>
    <w:rsid w:val="00614B0C"/>
    <w:rsid w:val="00617A6F"/>
    <w:rsid w:val="00620405"/>
    <w:rsid w:val="0066780E"/>
    <w:rsid w:val="0067751F"/>
    <w:rsid w:val="00692BA7"/>
    <w:rsid w:val="0069529A"/>
    <w:rsid w:val="006B4A06"/>
    <w:rsid w:val="006C0127"/>
    <w:rsid w:val="006C7326"/>
    <w:rsid w:val="006F40E3"/>
    <w:rsid w:val="007109E9"/>
    <w:rsid w:val="00736FF5"/>
    <w:rsid w:val="00746CBC"/>
    <w:rsid w:val="007507C5"/>
    <w:rsid w:val="00751C58"/>
    <w:rsid w:val="0076589B"/>
    <w:rsid w:val="00766C04"/>
    <w:rsid w:val="00767967"/>
    <w:rsid w:val="007B03F8"/>
    <w:rsid w:val="007D2373"/>
    <w:rsid w:val="007F069E"/>
    <w:rsid w:val="0080512B"/>
    <w:rsid w:val="008211C0"/>
    <w:rsid w:val="00833DBA"/>
    <w:rsid w:val="0085417D"/>
    <w:rsid w:val="00857C5D"/>
    <w:rsid w:val="008A154A"/>
    <w:rsid w:val="008A4E28"/>
    <w:rsid w:val="008C2CBC"/>
    <w:rsid w:val="008C72B4"/>
    <w:rsid w:val="008D13F7"/>
    <w:rsid w:val="008D4D12"/>
    <w:rsid w:val="008E15D7"/>
    <w:rsid w:val="008E1BC2"/>
    <w:rsid w:val="008F4E69"/>
    <w:rsid w:val="008F64F5"/>
    <w:rsid w:val="0093778B"/>
    <w:rsid w:val="009426A9"/>
    <w:rsid w:val="0094465F"/>
    <w:rsid w:val="00964052"/>
    <w:rsid w:val="009B6A6D"/>
    <w:rsid w:val="00A24285"/>
    <w:rsid w:val="00A45C47"/>
    <w:rsid w:val="00A607E7"/>
    <w:rsid w:val="00A700D7"/>
    <w:rsid w:val="00A73A55"/>
    <w:rsid w:val="00B331C7"/>
    <w:rsid w:val="00B41D7E"/>
    <w:rsid w:val="00B428DD"/>
    <w:rsid w:val="00B9322F"/>
    <w:rsid w:val="00BB58C0"/>
    <w:rsid w:val="00BC3A83"/>
    <w:rsid w:val="00BD58B7"/>
    <w:rsid w:val="00BD7E26"/>
    <w:rsid w:val="00BE470B"/>
    <w:rsid w:val="00C03E4C"/>
    <w:rsid w:val="00C441D7"/>
    <w:rsid w:val="00C541EE"/>
    <w:rsid w:val="00C75D0D"/>
    <w:rsid w:val="00C83EB3"/>
    <w:rsid w:val="00C9376A"/>
    <w:rsid w:val="00D061A6"/>
    <w:rsid w:val="00D14105"/>
    <w:rsid w:val="00D24540"/>
    <w:rsid w:val="00D506E6"/>
    <w:rsid w:val="00D55BAB"/>
    <w:rsid w:val="00D6430B"/>
    <w:rsid w:val="00D84091"/>
    <w:rsid w:val="00E007E5"/>
    <w:rsid w:val="00E62CD9"/>
    <w:rsid w:val="00E74439"/>
    <w:rsid w:val="00E82D01"/>
    <w:rsid w:val="00E85BDB"/>
    <w:rsid w:val="00F05D09"/>
    <w:rsid w:val="00F07DFE"/>
    <w:rsid w:val="00F141AD"/>
    <w:rsid w:val="00F17070"/>
    <w:rsid w:val="00F20C6E"/>
    <w:rsid w:val="00F25D66"/>
    <w:rsid w:val="00F33606"/>
    <w:rsid w:val="00F3438E"/>
    <w:rsid w:val="00F41DD6"/>
    <w:rsid w:val="00F6734D"/>
    <w:rsid w:val="00FA2012"/>
    <w:rsid w:val="00FA5C40"/>
    <w:rsid w:val="00FF0731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2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  <w:style w:type="table" w:styleId="a9">
    <w:name w:val="Table Grid"/>
    <w:basedOn w:val="a1"/>
    <w:uiPriority w:val="39"/>
    <w:rsid w:val="00C4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  <w:style w:type="table" w:styleId="a9">
    <w:name w:val="Table Grid"/>
    <w:basedOn w:val="a1"/>
    <w:uiPriority w:val="39"/>
    <w:rsid w:val="00C44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4D4C-695B-4CEA-992D-39C2FEF1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6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88</cp:revision>
  <cp:lastPrinted>2026-06-09T09:32:00Z</cp:lastPrinted>
  <dcterms:created xsi:type="dcterms:W3CDTF">2020-04-22T14:12:00Z</dcterms:created>
  <dcterms:modified xsi:type="dcterms:W3CDTF">2026-06-09T09:34:00Z</dcterms:modified>
</cp:coreProperties>
</file>