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393" w:rsidRPr="00596CCE" w:rsidRDefault="004454C7" w:rsidP="00596CCE">
      <w:pPr>
        <w:spacing w:after="0" w:line="240" w:lineRule="auto"/>
        <w:jc w:val="center"/>
        <w:rPr>
          <w:rFonts w:ascii="Times New Roman" w:hAnsi="Times New Roman"/>
          <w:b/>
          <w:bCs/>
        </w:rPr>
      </w:pPr>
      <w:r w:rsidRPr="004454C7">
        <w:rPr>
          <w:rFonts w:ascii="Times New Roman" w:hAnsi="Times New Roman"/>
          <w:b/>
          <w:bCs/>
          <w:iCs/>
          <w:lang w:eastAsia="ru-RU"/>
        </w:rPr>
        <w:t>Д</w:t>
      </w:r>
      <w:r w:rsidR="00412393" w:rsidRPr="00596CCE">
        <w:rPr>
          <w:rFonts w:ascii="Times New Roman" w:hAnsi="Times New Roman"/>
          <w:b/>
          <w:bCs/>
        </w:rPr>
        <w:t xml:space="preserve">оговор № </w:t>
      </w:r>
    </w:p>
    <w:p w:rsidR="00702D76" w:rsidRPr="00596CCE" w:rsidRDefault="00702D76" w:rsidP="00596CCE">
      <w:pPr>
        <w:spacing w:after="0" w:line="240" w:lineRule="auto"/>
        <w:jc w:val="center"/>
        <w:rPr>
          <w:rFonts w:ascii="Times New Roman" w:hAnsi="Times New Roman"/>
          <w:color w:val="000000"/>
        </w:rPr>
      </w:pPr>
    </w:p>
    <w:tbl>
      <w:tblPr>
        <w:tblW w:w="0" w:type="auto"/>
        <w:tblLook w:val="04A0" w:firstRow="1" w:lastRow="0" w:firstColumn="1" w:lastColumn="0" w:noHBand="0" w:noVBand="1"/>
      </w:tblPr>
      <w:tblGrid>
        <w:gridCol w:w="4225"/>
        <w:gridCol w:w="5273"/>
      </w:tblGrid>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r w:rsidRPr="00596CCE">
              <w:rPr>
                <w:rFonts w:ascii="Times New Roman" w:hAnsi="Times New Roman"/>
              </w:rPr>
              <w:t>Санкт-Петербург</w:t>
            </w:r>
          </w:p>
        </w:tc>
        <w:tc>
          <w:tcPr>
            <w:tcW w:w="5598" w:type="dxa"/>
          </w:tcPr>
          <w:p w:rsidR="00412393" w:rsidRPr="00596CCE" w:rsidRDefault="00412393" w:rsidP="00596CCE">
            <w:pPr>
              <w:widowControl w:val="0"/>
              <w:autoSpaceDE w:val="0"/>
              <w:autoSpaceDN w:val="0"/>
              <w:adjustRightInd w:val="0"/>
              <w:spacing w:after="0" w:line="240" w:lineRule="auto"/>
              <w:ind w:right="-108"/>
              <w:jc w:val="right"/>
              <w:rPr>
                <w:rFonts w:ascii="Times New Roman" w:hAnsi="Times New Roman"/>
              </w:rPr>
            </w:pP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«___» _________ 20___ г.</w:t>
            </w:r>
          </w:p>
        </w:tc>
      </w:tr>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p>
        </w:tc>
        <w:tc>
          <w:tcPr>
            <w:tcW w:w="5598" w:type="dxa"/>
          </w:tcPr>
          <w:p w:rsidR="00412393" w:rsidRPr="00596CCE" w:rsidRDefault="00412393" w:rsidP="00596CCE">
            <w:pPr>
              <w:widowControl w:val="0"/>
              <w:autoSpaceDE w:val="0"/>
              <w:autoSpaceDN w:val="0"/>
              <w:adjustRightInd w:val="0"/>
              <w:spacing w:after="0" w:line="240" w:lineRule="auto"/>
              <w:jc w:val="right"/>
              <w:rPr>
                <w:rFonts w:ascii="Times New Roman" w:hAnsi="Times New Roman"/>
              </w:rPr>
            </w:pPr>
          </w:p>
        </w:tc>
      </w:tr>
    </w:tbl>
    <w:p w:rsidR="00412393" w:rsidRPr="00702D76" w:rsidRDefault="003425BD" w:rsidP="00596CCE">
      <w:pPr>
        <w:spacing w:after="0" w:line="240" w:lineRule="auto"/>
        <w:jc w:val="both"/>
        <w:rPr>
          <w:rFonts w:ascii="Times New Roman" w:hAnsi="Times New Roman"/>
          <w:sz w:val="23"/>
          <w:szCs w:val="23"/>
        </w:rPr>
      </w:pPr>
      <w:bookmarkStart w:id="0" w:name="Par686"/>
      <w:bookmarkEnd w:id="0"/>
      <w:r w:rsidRPr="00702D76">
        <w:rPr>
          <w:rFonts w:ascii="Times New Roman" w:hAnsi="Times New Roman"/>
          <w:sz w:val="23"/>
          <w:szCs w:val="23"/>
        </w:rPr>
        <w:t>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Директора Чернецова Никиты Севировича, действующего на основании Устава</w:t>
      </w:r>
      <w:r w:rsidR="00412393" w:rsidRPr="00702D76">
        <w:rPr>
          <w:rFonts w:ascii="Times New Roman" w:hAnsi="Times New Roman"/>
          <w:sz w:val="23"/>
          <w:szCs w:val="23"/>
        </w:rPr>
        <w:t>, с одной стороны, и ____________________________________, именуемое в дальнейшем «Поставщик» в лице _________________________________________________, действующего на основании ___</w:t>
      </w:r>
      <w:r w:rsidR="00FE624B">
        <w:rPr>
          <w:rFonts w:ascii="Times New Roman" w:hAnsi="Times New Roman"/>
          <w:sz w:val="23"/>
          <w:szCs w:val="23"/>
        </w:rPr>
        <w:t>___</w:t>
      </w:r>
      <w:r w:rsidR="00412393" w:rsidRPr="00702D76">
        <w:rPr>
          <w:rFonts w:ascii="Times New Roman" w:hAnsi="Times New Roman"/>
          <w:sz w:val="23"/>
          <w:szCs w:val="23"/>
        </w:rPr>
        <w:t xml:space="preserve">____, </w:t>
      </w:r>
      <w:r w:rsidR="00FE624B" w:rsidRPr="00FE624B">
        <w:rPr>
          <w:rFonts w:ascii="Times New Roman" w:hAnsi="Times New Roman"/>
          <w:sz w:val="23"/>
          <w:szCs w:val="23"/>
        </w:rPr>
        <w:t>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г. № 223-ФЗ, на основании пп. 54 п.1 Разд.2 Гл. IV Положения о закупке товаров, работ, услуг для нужд Федерального государственного бюджетного учреждения науки Зоологический институт Российской академии наук (ЗИН РАН) от 15.04.2022 г., заключили настоящей договор (далее –Договор) о нижеследующем</w:t>
      </w:r>
      <w:r w:rsidR="00412393" w:rsidRPr="00702D76">
        <w:rPr>
          <w:rFonts w:ascii="Times New Roman" w:hAnsi="Times New Roman"/>
          <w:sz w:val="23"/>
          <w:szCs w:val="23"/>
        </w:rPr>
        <w:t>:</w:t>
      </w:r>
    </w:p>
    <w:p w:rsidR="00720A53" w:rsidRPr="00702D76" w:rsidRDefault="00720A53" w:rsidP="00596CCE">
      <w:pPr>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1" w:name="Par688"/>
      <w:bookmarkEnd w:id="1"/>
      <w:r>
        <w:rPr>
          <w:b/>
          <w:sz w:val="23"/>
          <w:szCs w:val="23"/>
        </w:rPr>
        <w:t xml:space="preserve">1. </w:t>
      </w:r>
      <w:r w:rsidR="00412393" w:rsidRPr="00702D76">
        <w:rPr>
          <w:b/>
          <w:sz w:val="23"/>
          <w:szCs w:val="23"/>
        </w:rPr>
        <w:t>Предмет Договора</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bookmarkStart w:id="2" w:name="Par690"/>
      <w:bookmarkEnd w:id="2"/>
      <w:r w:rsidRPr="00702D76">
        <w:rPr>
          <w:sz w:val="23"/>
          <w:szCs w:val="23"/>
        </w:rPr>
        <w:t>Поставщик принимает на себя обязательства по</w:t>
      </w:r>
      <w:r w:rsidR="00F83923">
        <w:rPr>
          <w:sz w:val="23"/>
          <w:szCs w:val="23"/>
        </w:rPr>
        <w:t xml:space="preserve"> поставке</w:t>
      </w:r>
      <w:r w:rsidRPr="00702D76">
        <w:rPr>
          <w:sz w:val="23"/>
          <w:szCs w:val="23"/>
        </w:rPr>
        <w:t xml:space="preserve"> </w:t>
      </w:r>
      <w:r w:rsidR="008C7D28">
        <w:rPr>
          <w:sz w:val="23"/>
          <w:szCs w:val="23"/>
        </w:rPr>
        <w:t>хозяйственных</w:t>
      </w:r>
      <w:r w:rsidR="003425BD" w:rsidRPr="00702D76">
        <w:rPr>
          <w:sz w:val="23"/>
          <w:szCs w:val="23"/>
        </w:rPr>
        <w:t xml:space="preserve"> </w:t>
      </w:r>
      <w:r w:rsidR="008C7D28">
        <w:rPr>
          <w:sz w:val="23"/>
          <w:szCs w:val="23"/>
        </w:rPr>
        <w:t xml:space="preserve">товаров </w:t>
      </w:r>
      <w:r w:rsidRPr="00702D76">
        <w:rPr>
          <w:sz w:val="23"/>
          <w:szCs w:val="23"/>
        </w:rPr>
        <w:t xml:space="preserve">(далее – Товар) в соответствии с </w:t>
      </w:r>
      <w:r w:rsidR="00DA6AD7">
        <w:rPr>
          <w:sz w:val="23"/>
          <w:szCs w:val="23"/>
        </w:rPr>
        <w:t>Спецификаций</w:t>
      </w:r>
      <w:r w:rsidRPr="00702D76">
        <w:rPr>
          <w:sz w:val="23"/>
          <w:szCs w:val="23"/>
        </w:rPr>
        <w:t xml:space="preserve"> (Приложение № 1 к настоящему </w:t>
      </w:r>
      <w:r w:rsidR="00577FBA">
        <w:rPr>
          <w:sz w:val="23"/>
          <w:szCs w:val="23"/>
        </w:rPr>
        <w:t>Д</w:t>
      </w:r>
      <w:r w:rsidRPr="00702D76">
        <w:rPr>
          <w:sz w:val="23"/>
          <w:szCs w:val="23"/>
        </w:rPr>
        <w:t>оговору), а Заказчик обязуется принять и оплатить Товар в порядке и на условиях, предусмотренных настоящим Договором.</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r w:rsidRPr="00702D76">
        <w:rPr>
          <w:sz w:val="23"/>
          <w:szCs w:val="23"/>
        </w:rPr>
        <w:t xml:space="preserve">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 </w:t>
      </w:r>
    </w:p>
    <w:p w:rsidR="00412393" w:rsidRPr="00702D76" w:rsidRDefault="00412393" w:rsidP="00596CCE">
      <w:pPr>
        <w:widowControl w:val="0"/>
        <w:autoSpaceDE w:val="0"/>
        <w:autoSpaceDN w:val="0"/>
        <w:adjustRightInd w:val="0"/>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3" w:name="Par692"/>
      <w:bookmarkEnd w:id="3"/>
      <w:r>
        <w:rPr>
          <w:b/>
          <w:sz w:val="23"/>
          <w:szCs w:val="23"/>
        </w:rPr>
        <w:t xml:space="preserve">2. </w:t>
      </w:r>
      <w:r w:rsidR="00412393" w:rsidRPr="00702D76">
        <w:rPr>
          <w:b/>
          <w:sz w:val="23"/>
          <w:szCs w:val="23"/>
        </w:rPr>
        <w:t>Цена Договора и порядок расчетов</w:t>
      </w:r>
    </w:p>
    <w:p w:rsidR="00412393" w:rsidRPr="00702D76" w:rsidRDefault="00382C57" w:rsidP="00382C57">
      <w:pPr>
        <w:pStyle w:val="a5"/>
        <w:widowControl w:val="0"/>
        <w:tabs>
          <w:tab w:val="left" w:pos="426"/>
          <w:tab w:val="left" w:pos="1418"/>
        </w:tabs>
        <w:autoSpaceDE w:val="0"/>
        <w:autoSpaceDN w:val="0"/>
        <w:adjustRightInd w:val="0"/>
        <w:ind w:left="0"/>
        <w:jc w:val="both"/>
        <w:rPr>
          <w:sz w:val="23"/>
          <w:szCs w:val="23"/>
        </w:rPr>
      </w:pPr>
      <w:bookmarkStart w:id="4" w:name="Par694"/>
      <w:bookmarkEnd w:id="4"/>
      <w:r>
        <w:rPr>
          <w:sz w:val="23"/>
          <w:szCs w:val="23"/>
        </w:rPr>
        <w:t xml:space="preserve">2.1. </w:t>
      </w:r>
      <w:r w:rsidR="00412393" w:rsidRPr="00702D76">
        <w:rPr>
          <w:sz w:val="23"/>
          <w:szCs w:val="23"/>
        </w:rPr>
        <w:t>При заполнении Договора выбирается один из трёх вариантов:</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1) в случае если уплата НДС в соответствии с законодательством Российской Федерации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в том числе НДС ___ % __________ (_______________) рублей ____ копеек.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2) в случае если уплата НДС в соответствии с законодательством Российской Федерации не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НДС не облагается.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3)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Цена Договора составляет __________ (_______________) рублей ____ копеек, НДС не облагается.</w:t>
      </w:r>
    </w:p>
    <w:p w:rsidR="00412393" w:rsidRPr="00702D76" w:rsidRDefault="00412393" w:rsidP="009E0774">
      <w:pPr>
        <w:tabs>
          <w:tab w:val="left" w:pos="426"/>
        </w:tabs>
        <w:spacing w:after="0" w:line="240" w:lineRule="auto"/>
        <w:jc w:val="both"/>
        <w:rPr>
          <w:rFonts w:ascii="Times New Roman" w:hAnsi="Times New Roman"/>
          <w:bCs/>
          <w:sz w:val="23"/>
          <w:szCs w:val="23"/>
        </w:rPr>
      </w:pPr>
      <w:r w:rsidRPr="00702D76">
        <w:rPr>
          <w:rFonts w:ascii="Times New Roman" w:hAnsi="Times New Roman"/>
          <w:bCs/>
          <w:sz w:val="23"/>
          <w:szCs w:val="23"/>
        </w:rPr>
        <w:t>В цену (стоимость) Товара должны быть включены: себестоимость товара и прибыль Поставщика, все расходы и затраты Поставщика по исполнению условий договора, включая расходы по доставке товара Заказчику, разгрузке, все налоги, сборы и пошлины, предусмотренные действующим законодательством Российской Федерации, которые Поставщик уплачивает в связи с исполнением настоящего договора, а также все иные расходы и издержки Поставщика.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Заказчик обеспечивает оплату поставляемого Поставщиком Товара за счет средств бюджетного учреждения, полученных от осуществления приносящей доход деятельности.</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Цена Договора (в части стоимости Товара) является твердой и определяется на весь срок исполнения Договора, за исключением п. 2.4. настоящего Договора.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 xml:space="preserve">Цена Договора может быть снижена по соглашению сторон без изменения предусмотренных Договором количества товара и условий исполнения Договора. </w:t>
      </w:r>
    </w:p>
    <w:p w:rsidR="00412393" w:rsidRPr="00A9130E" w:rsidRDefault="004E1825" w:rsidP="00382C57">
      <w:pPr>
        <w:pStyle w:val="a5"/>
        <w:numPr>
          <w:ilvl w:val="1"/>
          <w:numId w:val="5"/>
        </w:numPr>
        <w:tabs>
          <w:tab w:val="left" w:pos="0"/>
          <w:tab w:val="left" w:pos="426"/>
        </w:tabs>
        <w:autoSpaceDE w:val="0"/>
        <w:autoSpaceDN w:val="0"/>
        <w:adjustRightInd w:val="0"/>
        <w:ind w:left="0" w:firstLine="0"/>
        <w:rPr>
          <w:sz w:val="23"/>
          <w:szCs w:val="23"/>
        </w:rPr>
      </w:pPr>
      <w:r w:rsidRPr="00702D76">
        <w:rPr>
          <w:sz w:val="23"/>
          <w:szCs w:val="23"/>
        </w:rPr>
        <w:t xml:space="preserve"> </w:t>
      </w:r>
      <w:r w:rsidR="00A9130E" w:rsidRPr="00A9130E">
        <w:rPr>
          <w:sz w:val="23"/>
          <w:szCs w:val="23"/>
        </w:rPr>
        <w:t xml:space="preserve">Оплата производится Заказчиком за фактически поставленный товар в соответствии с представленными Поставщиком товарной накладной, счетом в течение 7 (семи) рабочих дней со дня подписания сторонами товарной накладной и/или УПД, формирования Заказчиком акта </w:t>
      </w:r>
      <w:r w:rsidR="00A9130E" w:rsidRPr="00A9130E">
        <w:rPr>
          <w:sz w:val="23"/>
          <w:szCs w:val="23"/>
        </w:rPr>
        <w:lastRenderedPageBreak/>
        <w:t>приемки ТРУ по форме ОКУД 0510452, на основании выставленного Поставщиком счета, счета-фактуры (при наличии). Датой оплаты является дата списания денежных средств с лицевого счета Заказчика.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Товар, поставленный Поставщиком с отклонениями от требований нормативно-правовых актов Российской Федерации, Технического задания и иных исходных данных или иными недостатками не подлежат оплате Заказчиком до устранения Поставщиком обнаруженных недостатков.</w:t>
      </w:r>
    </w:p>
    <w:p w:rsidR="008B2614" w:rsidRPr="00702D76" w:rsidRDefault="008B2614" w:rsidP="00382C57">
      <w:pPr>
        <w:pStyle w:val="a5"/>
        <w:widowControl w:val="0"/>
        <w:numPr>
          <w:ilvl w:val="1"/>
          <w:numId w:val="5"/>
        </w:numPr>
        <w:tabs>
          <w:tab w:val="left" w:pos="567"/>
          <w:tab w:val="left" w:pos="1418"/>
        </w:tabs>
        <w:autoSpaceDE w:val="0"/>
        <w:autoSpaceDN w:val="0"/>
        <w:adjustRightInd w:val="0"/>
        <w:ind w:left="0" w:firstLine="0"/>
        <w:jc w:val="both"/>
        <w:rPr>
          <w:sz w:val="23"/>
          <w:szCs w:val="23"/>
        </w:rPr>
      </w:pPr>
      <w:r w:rsidRPr="00702D76">
        <w:rPr>
          <w:sz w:val="23"/>
          <w:szCs w:val="23"/>
        </w:rPr>
        <w:t>Авансирование по Договору не предусмотрено.</w:t>
      </w:r>
    </w:p>
    <w:p w:rsidR="00E5566F" w:rsidRPr="00702D76" w:rsidRDefault="00E5566F" w:rsidP="00596CCE">
      <w:pPr>
        <w:pStyle w:val="a5"/>
        <w:widowControl w:val="0"/>
        <w:tabs>
          <w:tab w:val="left" w:pos="1276"/>
          <w:tab w:val="left" w:pos="1418"/>
        </w:tabs>
        <w:autoSpaceDE w:val="0"/>
        <w:autoSpaceDN w:val="0"/>
        <w:adjustRightInd w:val="0"/>
        <w:ind w:left="0"/>
        <w:jc w:val="both"/>
        <w:rPr>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5" w:name="Par706"/>
      <w:bookmarkEnd w:id="5"/>
      <w:r>
        <w:rPr>
          <w:b/>
          <w:sz w:val="23"/>
          <w:szCs w:val="23"/>
        </w:rPr>
        <w:t xml:space="preserve">3. </w:t>
      </w:r>
      <w:r w:rsidR="00412393" w:rsidRPr="00702D76">
        <w:rPr>
          <w:b/>
          <w:sz w:val="23"/>
          <w:szCs w:val="23"/>
        </w:rPr>
        <w:t>Сроки, место и условия поставки Товара. Прием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3.1. Срок поставки Товара – </w:t>
      </w:r>
      <w:r w:rsidR="00E97F4B" w:rsidRPr="0032127E">
        <w:rPr>
          <w:sz w:val="23"/>
          <w:szCs w:val="23"/>
        </w:rPr>
        <w:t xml:space="preserve">в течение </w:t>
      </w:r>
      <w:r w:rsidR="009A3D25">
        <w:rPr>
          <w:sz w:val="23"/>
          <w:szCs w:val="23"/>
        </w:rPr>
        <w:t>10</w:t>
      </w:r>
      <w:r w:rsidR="00F85162">
        <w:rPr>
          <w:sz w:val="23"/>
          <w:szCs w:val="23"/>
        </w:rPr>
        <w:t xml:space="preserve"> </w:t>
      </w:r>
      <w:r w:rsidRPr="0032127E">
        <w:rPr>
          <w:sz w:val="23"/>
          <w:szCs w:val="23"/>
        </w:rPr>
        <w:t>(</w:t>
      </w:r>
      <w:r w:rsidR="009A3D25">
        <w:rPr>
          <w:sz w:val="23"/>
          <w:szCs w:val="23"/>
        </w:rPr>
        <w:t>десяти</w:t>
      </w:r>
      <w:r w:rsidRPr="0032127E">
        <w:rPr>
          <w:sz w:val="23"/>
          <w:szCs w:val="23"/>
        </w:rPr>
        <w:t xml:space="preserve">) </w:t>
      </w:r>
      <w:r w:rsidR="009A3D25">
        <w:rPr>
          <w:sz w:val="23"/>
          <w:szCs w:val="23"/>
        </w:rPr>
        <w:t>календарных</w:t>
      </w:r>
      <w:r w:rsidR="00984035" w:rsidRPr="0032127E">
        <w:rPr>
          <w:sz w:val="23"/>
          <w:szCs w:val="23"/>
        </w:rPr>
        <w:t xml:space="preserve"> </w:t>
      </w:r>
      <w:r w:rsidRPr="0032127E">
        <w:rPr>
          <w:sz w:val="23"/>
          <w:szCs w:val="23"/>
        </w:rPr>
        <w:t>дн</w:t>
      </w:r>
      <w:r w:rsidR="00F85162">
        <w:rPr>
          <w:sz w:val="23"/>
          <w:szCs w:val="23"/>
        </w:rPr>
        <w:t>ей</w:t>
      </w:r>
      <w:r w:rsidRPr="00A9130E">
        <w:rPr>
          <w:sz w:val="23"/>
          <w:szCs w:val="23"/>
        </w:rPr>
        <w:t xml:space="preserve"> с момента заключения </w:t>
      </w:r>
      <w:r>
        <w:rPr>
          <w:sz w:val="23"/>
          <w:szCs w:val="23"/>
        </w:rPr>
        <w:t>Договора</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3.2. Место доставки Товара: Федеральное государственное бюджетное учреждение </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науки Зоологический институт Российской академии наук, Санкт-Петербург, </w:t>
      </w:r>
      <w:r w:rsidR="00EC7347">
        <w:rPr>
          <w:sz w:val="23"/>
          <w:szCs w:val="23"/>
        </w:rPr>
        <w:t>Университетская набережная, д. 1</w:t>
      </w:r>
      <w:r w:rsidRPr="00A9130E">
        <w:rPr>
          <w:sz w:val="23"/>
          <w:szCs w:val="23"/>
        </w:rPr>
        <w:t xml:space="preserve"> по рабочим дням с </w:t>
      </w:r>
      <w:r w:rsidR="00CE290C">
        <w:rPr>
          <w:sz w:val="23"/>
          <w:szCs w:val="23"/>
        </w:rPr>
        <w:t>11</w:t>
      </w:r>
      <w:r w:rsidRPr="00A9130E">
        <w:rPr>
          <w:sz w:val="23"/>
          <w:szCs w:val="23"/>
        </w:rPr>
        <w:t>.00 до 1</w:t>
      </w:r>
      <w:r w:rsidR="00CE290C">
        <w:rPr>
          <w:sz w:val="23"/>
          <w:szCs w:val="23"/>
        </w:rPr>
        <w:t>6</w:t>
      </w:r>
      <w:r w:rsidRPr="00A9130E">
        <w:rPr>
          <w:sz w:val="23"/>
          <w:szCs w:val="23"/>
        </w:rPr>
        <w:t>.00 по московскому времени</w:t>
      </w:r>
      <w:r w:rsidR="00B570EA">
        <w:rPr>
          <w:sz w:val="23"/>
          <w:szCs w:val="23"/>
        </w:rPr>
        <w:t xml:space="preserve">, в пятницу с 11.00 до 15.00 </w:t>
      </w:r>
      <w:r w:rsidR="00B570EA" w:rsidRPr="00A9130E">
        <w:rPr>
          <w:sz w:val="23"/>
          <w:szCs w:val="23"/>
        </w:rPr>
        <w:t>по московскому времени</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Перед поставкой Товара Поставщик обязан согласовать с Заказчиком день и время поставки, не позднее чем за 2 (два) рабочих дня до поставки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Ответственный исполнитель от Заказчика: </w:t>
      </w:r>
      <w:r w:rsidR="008C7D28" w:rsidRPr="008C7D28">
        <w:rPr>
          <w:sz w:val="23"/>
          <w:szCs w:val="23"/>
        </w:rPr>
        <w:t>Стадник Юлия Михайловна, тел.: +7 911 122-47-48</w:t>
      </w:r>
      <w:r w:rsidR="008C7D28">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3.3. Одновременно с поставкой Товара Поставщик предоставляет Заказчику товарно-сопроводительные документы, копии документов, подтверждающих качество товара 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A9130E" w:rsidRPr="00A9130E" w:rsidRDefault="00A9130E" w:rsidP="00A9130E">
      <w:pPr>
        <w:pStyle w:val="a5"/>
        <w:widowControl w:val="0"/>
        <w:autoSpaceDE w:val="0"/>
        <w:autoSpaceDN w:val="0"/>
        <w:adjustRightInd w:val="0"/>
        <w:ind w:left="0"/>
        <w:outlineLvl w:val="1"/>
        <w:rPr>
          <w:sz w:val="23"/>
          <w:szCs w:val="23"/>
        </w:rPr>
      </w:pPr>
    </w:p>
    <w:p w:rsidR="00A9130E" w:rsidRPr="00A9130E" w:rsidRDefault="00A9130E" w:rsidP="00A9130E">
      <w:pPr>
        <w:pStyle w:val="a5"/>
        <w:widowControl w:val="0"/>
        <w:autoSpaceDE w:val="0"/>
        <w:autoSpaceDN w:val="0"/>
        <w:adjustRightInd w:val="0"/>
        <w:ind w:left="0"/>
        <w:jc w:val="center"/>
        <w:outlineLvl w:val="1"/>
        <w:rPr>
          <w:b/>
          <w:sz w:val="23"/>
          <w:szCs w:val="23"/>
        </w:rPr>
      </w:pPr>
      <w:r w:rsidRPr="00A9130E">
        <w:rPr>
          <w:b/>
          <w:sz w:val="23"/>
          <w:szCs w:val="23"/>
        </w:rPr>
        <w:t>4. Порядок передачи и сроки приемки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4.1. Приемка Товара осуществляется в соответствии с условиями </w:t>
      </w:r>
      <w:r>
        <w:rPr>
          <w:sz w:val="23"/>
          <w:szCs w:val="23"/>
        </w:rPr>
        <w:t>Договора</w:t>
      </w:r>
      <w:r w:rsidRPr="00A9130E">
        <w:rPr>
          <w:sz w:val="23"/>
          <w:szCs w:val="23"/>
        </w:rPr>
        <w:t>. Для осуществления приемки Товара Заказчик вправе создать приемочную комиссию.</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4.2. Общий срок приемки Товара составляет не более 5 </w:t>
      </w:r>
      <w:r w:rsidR="00A61F60">
        <w:rPr>
          <w:sz w:val="23"/>
          <w:szCs w:val="23"/>
        </w:rPr>
        <w:t>рабочих</w:t>
      </w:r>
      <w:r w:rsidRPr="00A9130E">
        <w:rPr>
          <w:sz w:val="23"/>
          <w:szCs w:val="23"/>
        </w:rPr>
        <w:t xml:space="preserve"> дней с момента доставки Товара Заказчику, а в случае привлечения для проведения экспертизы экспертов, экспертных организаций – не более 10 календарных дней. В указанные сроки уполномоченный представитель Заказчика должен осмотреть Товар, проверить его количество и качество в порядке, установленном </w:t>
      </w:r>
      <w:r>
        <w:rPr>
          <w:sz w:val="23"/>
          <w:szCs w:val="23"/>
        </w:rPr>
        <w:t>Договором</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4.3. В день поставки Товара Заказчик проводит приемку Товара по количеству, внешнему виду. По окончании указанной приемки Заказчик подписывает накладную или универсальный передаточный документ.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4.4. Для проверки предоставленного Поставщиком Товара, предусмотренного </w:t>
      </w:r>
      <w:r>
        <w:rPr>
          <w:sz w:val="23"/>
          <w:szCs w:val="23"/>
        </w:rPr>
        <w:t>Договором</w:t>
      </w:r>
      <w:r w:rsidRPr="00A9130E">
        <w:rPr>
          <w:sz w:val="23"/>
          <w:szCs w:val="23"/>
        </w:rPr>
        <w:t xml:space="preserve">, в части его соответствия условиям </w:t>
      </w:r>
      <w:r>
        <w:rPr>
          <w:sz w:val="23"/>
          <w:szCs w:val="23"/>
        </w:rPr>
        <w:t>Договора</w:t>
      </w:r>
      <w:r w:rsidRPr="00A9130E">
        <w:rPr>
          <w:sz w:val="23"/>
          <w:szCs w:val="23"/>
        </w:rPr>
        <w:t xml:space="preserve">, в том числе по качеству, комплектности, Заказчик вправе проводить экспертизу. Экспертиза Товара, предусмотренного </w:t>
      </w:r>
      <w:r>
        <w:rPr>
          <w:sz w:val="23"/>
          <w:szCs w:val="23"/>
        </w:rPr>
        <w:t>Договором</w:t>
      </w:r>
      <w:r w:rsidRPr="00A9130E">
        <w:rPr>
          <w:sz w:val="23"/>
          <w:szCs w:val="23"/>
        </w:rPr>
        <w:t xml:space="preserve">, может проводиться Заказчиком своими силами или к ее проведению могут привлекаться эксперты, экспертные организации. Срок проведения экспертизы поставленного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Pr>
          <w:sz w:val="23"/>
          <w:szCs w:val="23"/>
        </w:rPr>
        <w:t>Договора</w:t>
      </w:r>
      <w:r w:rsidRPr="00A9130E">
        <w:rPr>
          <w:sz w:val="23"/>
          <w:szCs w:val="23"/>
        </w:rPr>
        <w:t xml:space="preserve"> и отдельным этапам исполнения </w:t>
      </w:r>
      <w:r>
        <w:rPr>
          <w:sz w:val="23"/>
          <w:szCs w:val="23"/>
        </w:rPr>
        <w:t>Договора</w:t>
      </w:r>
      <w:r w:rsidRPr="00A9130E">
        <w:rPr>
          <w:sz w:val="23"/>
          <w:szCs w:val="23"/>
        </w:rPr>
        <w:t>.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4.5. При выявлении в ходе приемки какого-либо несоответствия поставляемого Товара условиям </w:t>
      </w:r>
      <w:r>
        <w:rPr>
          <w:sz w:val="23"/>
          <w:szCs w:val="23"/>
        </w:rPr>
        <w:t>Договора</w:t>
      </w:r>
      <w:r w:rsidRPr="00A9130E">
        <w:rPr>
          <w:sz w:val="23"/>
          <w:szCs w:val="23"/>
        </w:rPr>
        <w:t>,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4.6. Поставщик, получивший уведомление от Заказчика о несоответствии поставляемого Товара условиям </w:t>
      </w:r>
      <w:r>
        <w:rPr>
          <w:sz w:val="23"/>
          <w:szCs w:val="23"/>
        </w:rPr>
        <w:t>Договора</w:t>
      </w:r>
      <w:r w:rsidRPr="00A9130E">
        <w:rPr>
          <w:sz w:val="23"/>
          <w:szCs w:val="23"/>
        </w:rPr>
        <w:t xml:space="preserve">, обеспечивает прибытие своего уполномоченного представителя не позднее 2 рабочих дней (без учета времени проезда для иногородних Поставщиков) с момента получения </w:t>
      </w:r>
      <w:r w:rsidRPr="00A9130E">
        <w:rPr>
          <w:sz w:val="23"/>
          <w:szCs w:val="23"/>
        </w:rPr>
        <w:lastRenderedPageBreak/>
        <w:t>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4.7. При обнаружении в ходе приемки несоответствия Товара требованиям </w:t>
      </w:r>
      <w:r>
        <w:rPr>
          <w:sz w:val="23"/>
          <w:szCs w:val="23"/>
        </w:rPr>
        <w:t>Договора</w:t>
      </w:r>
      <w:r w:rsidRPr="00A9130E">
        <w:rPr>
          <w:sz w:val="23"/>
          <w:szCs w:val="23"/>
        </w:rPr>
        <w:t xml:space="preserve">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5.6 </w:t>
      </w:r>
      <w:r>
        <w:rPr>
          <w:sz w:val="23"/>
          <w:szCs w:val="23"/>
        </w:rPr>
        <w:t>договора</w:t>
      </w:r>
      <w:r w:rsidRPr="00A9130E">
        <w:rPr>
          <w:sz w:val="23"/>
          <w:szCs w:val="23"/>
        </w:rPr>
        <w:t>, либо оформлены в виде отдельного документа.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4.8.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4.9 Поставка Товара осуществляется с соблюдением норм законодательства по национальному режиму. Доставка Товара осуществляется Поставщиком без дополнительной оплаты по адресу, указанному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Заказчик после принятия Товара и подписания УПД, формирует Акт приемки товаров, работ, услуг (форма 0510452), утвержденный Приказом Минфина России от 15 апреля 2021 г. N 61н., при отсутствии претензий и расхождений при приемке Товара вместо направления Поставщику оригинала Акта приемки товаров, работ, услуг (форма 0510452) допускается уведомление Поставщика о результатах приемки путем направления Заказчиком скан-копии данного акта.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Поставщик считается исполнившим свои обязательства по </w:t>
      </w:r>
      <w:r w:rsidR="000308CD">
        <w:rPr>
          <w:sz w:val="23"/>
          <w:szCs w:val="23"/>
        </w:rPr>
        <w:t>Договору</w:t>
      </w:r>
      <w:r w:rsidRPr="00A9130E">
        <w:rPr>
          <w:sz w:val="23"/>
          <w:szCs w:val="23"/>
        </w:rPr>
        <w:t xml:space="preserve"> с даты подписания Заказчиком УПД и Акта приемки товаров, работ, услуг (форма 0510452).</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4.10    Поставщик вместе с Товаром передает Заказчику следующие документы:</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Передаточный документ (Товарной накладной или УПД),</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счет-фактура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транспортная накладная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иные документы, предусмотренные производителем Товара для передачи потребителю (при наличии),</w:t>
      </w:r>
    </w:p>
    <w:p w:rsidR="00112916" w:rsidRDefault="00A9130E" w:rsidP="00A9130E">
      <w:pPr>
        <w:pStyle w:val="a5"/>
        <w:widowControl w:val="0"/>
        <w:autoSpaceDE w:val="0"/>
        <w:autoSpaceDN w:val="0"/>
        <w:adjustRightInd w:val="0"/>
        <w:ind w:left="0"/>
        <w:jc w:val="both"/>
        <w:outlineLvl w:val="1"/>
        <w:rPr>
          <w:sz w:val="23"/>
          <w:szCs w:val="23"/>
        </w:rPr>
      </w:pPr>
      <w:r w:rsidRPr="00A9130E">
        <w:rPr>
          <w:sz w:val="23"/>
          <w:szCs w:val="23"/>
        </w:rPr>
        <w:t>- документы, подтверждающие происхождение товара (сертификаты происхождения, акты экспертизы, декларации о соответствии), которые должны соответствовать требованиям национального режима.</w:t>
      </w:r>
      <w:r w:rsidRPr="00A9130E">
        <w:rPr>
          <w:sz w:val="23"/>
          <w:szCs w:val="23"/>
        </w:rPr>
        <w:tab/>
      </w:r>
    </w:p>
    <w:p w:rsidR="00A9130E" w:rsidRPr="00112916" w:rsidRDefault="00A9130E" w:rsidP="00A9130E">
      <w:pPr>
        <w:pStyle w:val="a5"/>
        <w:widowControl w:val="0"/>
        <w:autoSpaceDE w:val="0"/>
        <w:autoSpaceDN w:val="0"/>
        <w:adjustRightInd w:val="0"/>
        <w:ind w:left="0"/>
        <w:outlineLvl w:val="1"/>
        <w:rPr>
          <w:b/>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r>
        <w:rPr>
          <w:b/>
          <w:sz w:val="23"/>
          <w:szCs w:val="23"/>
        </w:rPr>
        <w:t xml:space="preserve">5. </w:t>
      </w:r>
      <w:r w:rsidR="00412393" w:rsidRPr="00702D76">
        <w:rPr>
          <w:b/>
          <w:sz w:val="23"/>
          <w:szCs w:val="23"/>
        </w:rPr>
        <w:t>Права и обязанности Сторон</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Поставщик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в сроки в соответствии с</w:t>
      </w:r>
      <w:r w:rsidR="002602AD">
        <w:rPr>
          <w:sz w:val="23"/>
          <w:szCs w:val="23"/>
        </w:rPr>
        <w:t>о</w:t>
      </w:r>
      <w:r w:rsidRPr="00702D76">
        <w:rPr>
          <w:sz w:val="23"/>
          <w:szCs w:val="23"/>
        </w:rPr>
        <w:t xml:space="preserve"> </w:t>
      </w:r>
      <w:r w:rsidR="002602AD">
        <w:rPr>
          <w:sz w:val="23"/>
          <w:szCs w:val="23"/>
        </w:rPr>
        <w:t>Спецификацией</w:t>
      </w:r>
      <w:r w:rsidRPr="00702D76">
        <w:rPr>
          <w:sz w:val="23"/>
          <w:szCs w:val="23"/>
        </w:rPr>
        <w:t xml:space="preserve"> (Приложение № 1</w:t>
      </w:r>
      <w:r w:rsidR="002602AD">
        <w:rPr>
          <w:sz w:val="23"/>
          <w:szCs w:val="23"/>
        </w:rPr>
        <w:t>настоящего Договора</w:t>
      </w:r>
      <w:r w:rsidRPr="00702D76">
        <w:rPr>
          <w:sz w:val="23"/>
          <w:szCs w:val="23"/>
        </w:rPr>
        <w:t>).</w:t>
      </w:r>
      <w:r w:rsidRPr="00702D76">
        <w:rPr>
          <w:sz w:val="23"/>
          <w:szCs w:val="23"/>
          <w:highlight w:val="yellow"/>
        </w:rPr>
        <w:t xml:space="preserve"> </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полностью свободный от прав третьих лиц, не состоящее в споре и под арестом, не являющееся предметом залога, новый, соответствующий требованиям нормативных правовых актов Российской Федерации и т.п. Передать Товар, не имеющий дефектов, связанных с конструкцией, материалами или работой по их изготовлению. Передать комплектующие совместимые по техническим и функциональным характеристикам с поставляемым Товаром. Передать в комплекте поставки все необходимые принадлежности для обеспечения работоспособности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всю техническую и иную документацию согласно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Представить по запросу Заказчика или его эксперта (экспертной организации) привлеченного на основании договора, в сроки, указанные в таком запросе, информацию о ходе исполнения обязательств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Выполнить сопутствующие в поставке Товара погрузочно-разгрузочные работы собственными техническими средствами или за свой счет.</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Обеспечить самостоятельно и за свой счет страхование Товара, погрузку на выбранный им транспорт, оформление документов, а также хранение товара до надлежащей передачи его Заказчику.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lastRenderedPageBreak/>
        <w:t>За 2 (два) рабочих дня уведомить Заказчика посредством телеграфной или факсимильной связи о готовности Товара к поставке.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Исполнять иные обязательства, предусмотренные действующим законодательством и Договором.</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Поставщик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подписания Заказчиком платежных документов и документов, подтверждающих поставку и передачу Товара в соответствии с настоящим Договором.</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своевременной оплаты за поставленные товары.</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Заказчика предоставления разъяснений и уточнений по вопросам поставки товаров в рамках настоящего Договора.</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Заказчик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Оплатить в обусловленный срок стоимость надлежащим образом поставленного и принятого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проверку Товара по качеству и соответствию техническому заданию.</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уполномоченного представителя для подписания необходимых документов (накладных, акта приема - передачи документов и т.д.).</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Заказчик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надлежащего исполнения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представления всех надлежащим образом оформленных документов, подтверждающих исполнение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Поставщика информацию о ходе и состоянии исполнения обязательств Поставщика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контроль за порядком и сроками поставки товаров.</w:t>
      </w:r>
    </w:p>
    <w:p w:rsidR="00412393" w:rsidRPr="00702D76" w:rsidRDefault="00412393" w:rsidP="00596CCE">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Гарантийные обязательства</w:t>
      </w:r>
    </w:p>
    <w:p w:rsidR="00412393" w:rsidRPr="00702D76" w:rsidRDefault="00412393" w:rsidP="00382C57">
      <w:pPr>
        <w:pStyle w:val="a5"/>
        <w:widowControl w:val="0"/>
        <w:numPr>
          <w:ilvl w:val="1"/>
          <w:numId w:val="4"/>
        </w:numPr>
        <w:tabs>
          <w:tab w:val="left" w:pos="426"/>
        </w:tabs>
        <w:autoSpaceDE w:val="0"/>
        <w:autoSpaceDN w:val="0"/>
        <w:adjustRightInd w:val="0"/>
        <w:ind w:left="0" w:firstLine="0"/>
        <w:jc w:val="both"/>
        <w:rPr>
          <w:sz w:val="23"/>
          <w:szCs w:val="23"/>
        </w:rPr>
      </w:pPr>
      <w:r w:rsidRPr="00702D76">
        <w:rPr>
          <w:sz w:val="23"/>
          <w:szCs w:val="23"/>
        </w:rPr>
        <w:t>Поставляемый по Договору товар должен соответствовать государственным стандартам, утвержденным в отношении Товара, действующей нормативно-технической документации. Поставщик гарантирует, что предоставляемый Товар свободен от прав третьих лиц и не обременен залогом.</w:t>
      </w:r>
    </w:p>
    <w:p w:rsidR="008B1844" w:rsidRPr="008B1844"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Pr="008B1844">
        <w:rPr>
          <w:rFonts w:ascii="Times New Roman" w:eastAsia="Times New Roman" w:hAnsi="Times New Roman"/>
          <w:sz w:val="23"/>
          <w:szCs w:val="23"/>
          <w:lang w:eastAsia="ru-RU"/>
        </w:rPr>
        <w:t>Поставщик гарантирует, что качество поставляемого товара соответствует требованиям государственных стандартов и технических условий, установленных в Российской Федерации, и требованиям Покупателя.</w:t>
      </w:r>
    </w:p>
    <w:p w:rsidR="00412393"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5.3. </w:t>
      </w:r>
      <w:r w:rsidRPr="008B1844">
        <w:rPr>
          <w:rFonts w:ascii="Times New Roman" w:eastAsia="Times New Roman" w:hAnsi="Times New Roman"/>
          <w:sz w:val="23"/>
          <w:szCs w:val="23"/>
          <w:lang w:eastAsia="ru-RU"/>
        </w:rPr>
        <w:t xml:space="preserve"> При обнаружении скрытых дефектов, а также несоответствий, обнаруженных входным контролем, Поставщик обязан в течение 30 дней со дня получения письменного уведомления Покупателя заменить товар своими силами и за свой счет.</w:t>
      </w:r>
    </w:p>
    <w:p w:rsidR="008B1844" w:rsidRPr="00702D76" w:rsidRDefault="008B1844" w:rsidP="008B1844">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720A53" w:rsidP="000308CD">
      <w:pPr>
        <w:pStyle w:val="a5"/>
        <w:widowControl w:val="0"/>
        <w:numPr>
          <w:ilvl w:val="0"/>
          <w:numId w:val="4"/>
        </w:numPr>
        <w:autoSpaceDE w:val="0"/>
        <w:autoSpaceDN w:val="0"/>
        <w:adjustRightInd w:val="0"/>
        <w:ind w:left="0" w:firstLine="0"/>
        <w:jc w:val="center"/>
        <w:outlineLvl w:val="1"/>
        <w:rPr>
          <w:b/>
          <w:sz w:val="23"/>
          <w:szCs w:val="23"/>
        </w:rPr>
      </w:pPr>
      <w:bookmarkStart w:id="6" w:name="Par770"/>
      <w:bookmarkEnd w:id="6"/>
      <w:r w:rsidRPr="00702D76">
        <w:rPr>
          <w:b/>
          <w:sz w:val="23"/>
          <w:szCs w:val="23"/>
        </w:rPr>
        <w:t>Ответственность сторон и иные последствия нарушения обязательств</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Стороны несут ответственность за неисполнение или ненадлежащее исполнение обязательств, предусмотренных Договором.</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вправе потребовать уплаты неустоек (штрафов, пеней). </w:t>
      </w:r>
    </w:p>
    <w:p w:rsidR="00412393" w:rsidRPr="00702D76" w:rsidRDefault="00412393" w:rsidP="00702D76">
      <w:pPr>
        <w:pStyle w:val="a5"/>
        <w:numPr>
          <w:ilvl w:val="2"/>
          <w:numId w:val="3"/>
        </w:numPr>
        <w:tabs>
          <w:tab w:val="left" w:pos="709"/>
        </w:tabs>
        <w:ind w:left="0" w:firstLine="0"/>
        <w:jc w:val="both"/>
        <w:rPr>
          <w:sz w:val="23"/>
          <w:szCs w:val="23"/>
        </w:rPr>
      </w:pPr>
      <w:r w:rsidRPr="00702D76">
        <w:rPr>
          <w:sz w:val="23"/>
          <w:szCs w:val="23"/>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2393" w:rsidRPr="00702D76" w:rsidRDefault="00412393" w:rsidP="0068222A">
      <w:pPr>
        <w:pStyle w:val="a5"/>
        <w:numPr>
          <w:ilvl w:val="2"/>
          <w:numId w:val="3"/>
        </w:numPr>
        <w:tabs>
          <w:tab w:val="left" w:pos="709"/>
        </w:tabs>
        <w:ind w:left="0" w:firstLine="0"/>
        <w:jc w:val="both"/>
        <w:rPr>
          <w:sz w:val="23"/>
          <w:szCs w:val="23"/>
        </w:rPr>
      </w:pPr>
      <w:r w:rsidRPr="00702D76">
        <w:rPr>
          <w:sz w:val="23"/>
          <w:szCs w:val="23"/>
        </w:rPr>
        <w:t>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702D76" w:rsidRPr="00702D76">
        <w:rPr>
          <w:sz w:val="23"/>
          <w:szCs w:val="23"/>
        </w:rPr>
        <w:t xml:space="preserve"> </w:t>
      </w:r>
      <w:r w:rsidRPr="00702D76">
        <w:rPr>
          <w:sz w:val="23"/>
          <w:szCs w:val="23"/>
        </w:rPr>
        <w:t>- 1 000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а также в иных случаях неисполнения или ненадлежащего исполнения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ом обязательств, предусмотренных Договором, Заказчик направляет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требование об уплате неустоек (штрафов, пеней).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Пеня начисляется за каждый день просрочки исполнения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 xml:space="preserve"> обязательства, </w:t>
      </w:r>
      <w:r w:rsidRPr="00702D76">
        <w:rPr>
          <w:rFonts w:ascii="Times New Roman" w:eastAsia="Times New Roman" w:hAnsi="Times New Roman"/>
          <w:sz w:val="23"/>
          <w:szCs w:val="23"/>
          <w:lang w:eastAsia="ru-RU"/>
        </w:rPr>
        <w:lastRenderedPageBreak/>
        <w:t xml:space="preserve">предусмотренного Договором, в размере одной трехсотой действующей на день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- 10 процентов цены Договора в случае, если цена Договора не превышает 3 млн. рублей; что составляет __________________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которое не имеет стоимостного выражения,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производится путем перечисления денежных средств на расчетный счет Стороны, предъявившей требование об уплате неустойки (пени, штрафа) в течение 10 рабочих дней с момента получения требования об уплате неустойки (пен, штрафа).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Требование об уплате неустойки (штрафа, пени) направляется Стороне, нарушившей обязательства по Договору, по почте заказным письмом с уведомлением о вручении по адресу,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направления такого требования и получение, подтверждения о его вручении.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Датой получения требования об уплате неустойки признается дата вручения требования стороне, нарушившей обязательства по Договору, либо дата получения информации об отсутствии стороны, нарушившей обязательства по Договору, по адресу, указанному в Договоре.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При невозможности получения подтверждения о вручении требования об уплате неустойки стороне, нарушившей обязательства по Договору, датой предоставления требования об уплате неустойки признается дата по истечении тридцати дней с даты размещения в реестре договоров информации о начислении неустоек (штрафов, пеней) в связи с ненадлежащим исполнением обязательств, предусмотренных Договором, стороной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за просрочку или иное ненадлежащее исполнение обязательств по Договору, не освобождает стороны от исполнения этих обязательств в натуре.</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Общая сумма начисленной неустойки (штрафов, пени) за неисполнение или ненадлежащее исполнение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м обязательств, предусмотренных Договором, не может превышать цену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12393" w:rsidRPr="00702D76" w:rsidRDefault="00412393" w:rsidP="00A2678B">
      <w:pPr>
        <w:autoSpaceDE w:val="0"/>
        <w:autoSpaceDN w:val="0"/>
        <w:adjustRightInd w:val="0"/>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Обязательства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xml:space="preserve"> по уплате неустойки могут быть прекращены в соответствии со статьей 410 Гражданского кодекса Российской Федерации, путем уменьшения суммы, подлежащей перечислению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за поставленный Товар. Информация об осуществлении зачета встречного требования указывается в требовании Заказчика об уплате неустойки.</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Заказчик не несет ответственности за причинение какого-либо вреда здоровью, жизни или имуществу третьих лиц, вызванных действиями или бездействием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его работников или представителей.</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Обстоятельства непреодолимой силы</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настоящего Договора. Обстоятельства непреодолимой силы должны быть подтверждены свидетельством торгово-промышленной палаты о наличии и продолжительности действия непреодолимой силы. При этом срок исполнения обязательств по Договору отодвигается соразмерно времени, в течение которого действовали такие обстоятельства. </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lastRenderedPageBreak/>
        <w:t xml:space="preserve">  Сторона, у которой возникли такого рода обстоятельства, не позволяющие ей выполнить обязательства по Договору, должна в течение трех рабочих дней после возникновения таких обстоятельств известить о наступлении и прекращении вышеуказанных обстоятельств другую Сторону. Несвоевременное извещение об обстоятельствах непреодолимой силы лишает соответствующую Сторону права ссылаться на них при неисполнении обязательств по настоящему Договору.</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Прочие условия</w:t>
      </w:r>
    </w:p>
    <w:p w:rsidR="00412393" w:rsidRPr="00702D76" w:rsidRDefault="00412393" w:rsidP="000308CD">
      <w:pPr>
        <w:pStyle w:val="a5"/>
        <w:widowControl w:val="0"/>
        <w:numPr>
          <w:ilvl w:val="1"/>
          <w:numId w:val="4"/>
        </w:numPr>
        <w:tabs>
          <w:tab w:val="left" w:pos="567"/>
        </w:tabs>
        <w:autoSpaceDE w:val="0"/>
        <w:autoSpaceDN w:val="0"/>
        <w:adjustRightInd w:val="0"/>
        <w:ind w:left="0" w:firstLine="0"/>
        <w:jc w:val="both"/>
        <w:rPr>
          <w:sz w:val="23"/>
          <w:szCs w:val="23"/>
        </w:rPr>
      </w:pPr>
      <w:r w:rsidRPr="00702D76">
        <w:rPr>
          <w:sz w:val="23"/>
          <w:szCs w:val="23"/>
        </w:rPr>
        <w:t xml:space="preserve">Настоящий Договор вступает в действие с даты подписания и действует до </w:t>
      </w:r>
      <w:r w:rsidR="00D02E95">
        <w:rPr>
          <w:sz w:val="23"/>
          <w:szCs w:val="23"/>
        </w:rPr>
        <w:t>31</w:t>
      </w:r>
      <w:r w:rsidRPr="00702D76">
        <w:rPr>
          <w:sz w:val="23"/>
          <w:szCs w:val="23"/>
        </w:rPr>
        <w:t xml:space="preserve"> </w:t>
      </w:r>
      <w:r w:rsidR="007167B8">
        <w:rPr>
          <w:sz w:val="23"/>
          <w:szCs w:val="23"/>
        </w:rPr>
        <w:t>октября</w:t>
      </w:r>
      <w:r w:rsidRPr="00702D76">
        <w:rPr>
          <w:sz w:val="23"/>
          <w:szCs w:val="23"/>
        </w:rPr>
        <w:t xml:space="preserve"> 202</w:t>
      </w:r>
      <w:r w:rsidR="00B5194A">
        <w:rPr>
          <w:sz w:val="23"/>
          <w:szCs w:val="23"/>
        </w:rPr>
        <w:t>6</w:t>
      </w:r>
      <w:r w:rsidRPr="00702D76">
        <w:rPr>
          <w:sz w:val="23"/>
          <w:szCs w:val="23"/>
        </w:rPr>
        <w:t>г. включительно, а в части взаиморасчетов и гарантийных обязательств (если таковые установлены) - до полного их исполнения.</w:t>
      </w:r>
    </w:p>
    <w:p w:rsidR="00412393" w:rsidRPr="00702D76" w:rsidRDefault="0074500A" w:rsidP="0042782A">
      <w:pPr>
        <w:spacing w:after="0" w:line="240" w:lineRule="auto"/>
        <w:jc w:val="both"/>
        <w:rPr>
          <w:rFonts w:ascii="Times New Roman" w:hAnsi="Times New Roman"/>
          <w:sz w:val="23"/>
          <w:szCs w:val="23"/>
        </w:rPr>
      </w:pPr>
      <w:r w:rsidRPr="00702D76">
        <w:rPr>
          <w:rFonts w:ascii="Times New Roman" w:hAnsi="Times New Roman"/>
          <w:sz w:val="23"/>
          <w:szCs w:val="23"/>
        </w:rPr>
        <w:t>8</w:t>
      </w:r>
      <w:r w:rsidR="00412393" w:rsidRPr="00702D76">
        <w:rPr>
          <w:rFonts w:ascii="Times New Roman" w:hAnsi="Times New Roman"/>
          <w:sz w:val="23"/>
          <w:szCs w:val="23"/>
        </w:rPr>
        <w:t>.2. Настоящий Договор составлен в форме электронного документа, подписанного Сторонами ЭЦП в соответствии с законодательством Российской Федерации*. После заключения Договора Стороны вправе изготовить и подписать Договор в письменной форме на бумажном носителе для каждой из Сторон.</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.3.</w:t>
      </w:r>
      <w:r w:rsidRPr="00702D76">
        <w:rPr>
          <w:sz w:val="23"/>
          <w:szCs w:val="23"/>
        </w:rPr>
        <w:t xml:space="preserve"> </w:t>
      </w:r>
      <w:r w:rsidR="00412393" w:rsidRPr="00702D76">
        <w:rPr>
          <w:sz w:val="23"/>
          <w:szCs w:val="23"/>
        </w:rPr>
        <w:t>Расторжение настоящего Договора допускается:</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соглашению Сторон, оформленному в письменной форме;</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решению суда;</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в связи с односторонним отказом Стороны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от исполнения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в случаях, предусмотренных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ом.</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.4.</w:t>
      </w:r>
      <w:r w:rsidR="00702D76" w:rsidRPr="00702D76">
        <w:rPr>
          <w:sz w:val="23"/>
          <w:szCs w:val="23"/>
        </w:rPr>
        <w:t xml:space="preserve"> </w:t>
      </w:r>
      <w:r w:rsidR="00412393" w:rsidRPr="00702D76">
        <w:rPr>
          <w:sz w:val="23"/>
          <w:szCs w:val="23"/>
        </w:rPr>
        <w:t>Заказчик вправе принять решение об одностороннем отказе от исполнения Договора в соответствии с действующим законодательством Российской Федерации в случае:</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отказа </w:t>
      </w:r>
      <w:r w:rsidRPr="00702D76">
        <w:rPr>
          <w:rFonts w:ascii="Times New Roman" w:hAnsi="Times New Roman"/>
          <w:sz w:val="23"/>
          <w:szCs w:val="23"/>
          <w:lang w:eastAsia="ru-RU"/>
        </w:rPr>
        <w:t>Поставщика</w:t>
      </w:r>
      <w:r w:rsidRPr="00702D76">
        <w:rPr>
          <w:rFonts w:ascii="Times New Roman" w:eastAsia="Times New Roman" w:hAnsi="Times New Roman"/>
          <w:color w:val="000000"/>
          <w:spacing w:val="-4"/>
          <w:sz w:val="23"/>
          <w:szCs w:val="23"/>
          <w:lang w:eastAsia="ru-RU"/>
        </w:rPr>
        <w:t xml:space="preserve"> предоставить предусмотренный Договором Товар;</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существенного нарушения </w:t>
      </w:r>
      <w:r w:rsidRPr="00702D76">
        <w:rPr>
          <w:rFonts w:ascii="Times New Roman" w:hAnsi="Times New Roman"/>
          <w:sz w:val="23"/>
          <w:szCs w:val="23"/>
          <w:lang w:eastAsia="ru-RU"/>
        </w:rPr>
        <w:t>Поставщиком</w:t>
      </w:r>
      <w:r w:rsidRPr="00702D76">
        <w:rPr>
          <w:rFonts w:ascii="Times New Roman" w:eastAsia="Times New Roman" w:hAnsi="Times New Roman"/>
          <w:color w:val="000000"/>
          <w:spacing w:val="-4"/>
          <w:sz w:val="23"/>
          <w:szCs w:val="23"/>
          <w:lang w:eastAsia="ru-RU"/>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неоднократного нарушения </w:t>
      </w:r>
      <w:r w:rsidRPr="00702D76">
        <w:rPr>
          <w:rFonts w:ascii="Times New Roman" w:hAnsi="Times New Roman"/>
          <w:sz w:val="23"/>
          <w:szCs w:val="23"/>
          <w:lang w:eastAsia="ru-RU"/>
        </w:rPr>
        <w:t>Поставщик</w:t>
      </w:r>
      <w:r w:rsidRPr="00702D76">
        <w:rPr>
          <w:rFonts w:ascii="Times New Roman" w:hAnsi="Times New Roman"/>
          <w:sz w:val="23"/>
          <w:szCs w:val="23"/>
        </w:rPr>
        <w:t>ом</w:t>
      </w:r>
      <w:r w:rsidRPr="00702D76">
        <w:rPr>
          <w:rFonts w:ascii="Times New Roman" w:eastAsia="Times New Roman" w:hAnsi="Times New Roman"/>
          <w:color w:val="000000"/>
          <w:spacing w:val="-4"/>
          <w:sz w:val="23"/>
          <w:szCs w:val="23"/>
          <w:lang w:eastAsia="ru-RU"/>
        </w:rPr>
        <w:t xml:space="preserve"> сроков поставки.</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.5.</w:t>
      </w:r>
      <w:r w:rsidRPr="00702D76">
        <w:rPr>
          <w:sz w:val="23"/>
          <w:szCs w:val="23"/>
        </w:rPr>
        <w:t xml:space="preserve"> </w:t>
      </w:r>
      <w:r w:rsidR="00412393" w:rsidRPr="00702D76">
        <w:rPr>
          <w:sz w:val="23"/>
          <w:szCs w:val="23"/>
        </w:rPr>
        <w:t xml:space="preserve">При возникновении споров по настоящему Договору Стороны обязуются принять все необходимые меры для их разрешения путем взаимных переговоров.  </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.6. Все изменения договора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договору. Дополнительные соглашения к договору, в том числе соглашение о расторжении договора могут быть оформлены в виде электронных документов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договор. Срок подписания электронного документа на электронной площадке Стороной составляет не более 5-ти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 Стороны обязаны в течение 3 рабочих дней сообщать друг другу об изменении своего места нахождения, почтового адреса, номеров телефонов, факсов и банковских реквизитов. Риск отрицательных последствий, связанных с неисполнением данной обязанности, несет Сторона, не осуществившая соответствующее уведомление.</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.7.</w:t>
      </w:r>
      <w:r w:rsidR="00720A53" w:rsidRPr="00702D76">
        <w:rPr>
          <w:sz w:val="23"/>
          <w:szCs w:val="23"/>
        </w:rPr>
        <w:t xml:space="preserve"> </w:t>
      </w:r>
      <w:r w:rsidR="00412393" w:rsidRPr="00702D76">
        <w:rPr>
          <w:sz w:val="23"/>
          <w:szCs w:val="23"/>
        </w:rPr>
        <w:t>Все споры и разногласия, которые могут возникнуть между Сторонами в процессе заключения и исполнения настоящего Договора и которые не могут быть урегулированы Сторонами самостоятельно, подлежат разрешению в Арбитражном суде города Санкт-Петербурга и Ленинградской области.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.8.</w:t>
      </w:r>
      <w:r w:rsidR="00E446B8">
        <w:rPr>
          <w:sz w:val="23"/>
          <w:szCs w:val="23"/>
        </w:rPr>
        <w:t xml:space="preserve"> </w:t>
      </w:r>
      <w:r w:rsidR="00412393" w:rsidRPr="00702D76">
        <w:rPr>
          <w:sz w:val="23"/>
          <w:szCs w:val="23"/>
        </w:rPr>
        <w:t xml:space="preserve">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В случае прекращения деятельности </w:t>
      </w:r>
      <w:r w:rsidR="00412393" w:rsidRPr="00702D76">
        <w:rPr>
          <w:sz w:val="23"/>
          <w:szCs w:val="23"/>
        </w:rPr>
        <w:lastRenderedPageBreak/>
        <w:t>Поставщика, стороной Договора является его правопреемник.</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.9.</w:t>
      </w:r>
      <w:r w:rsidR="00720A53" w:rsidRPr="00702D76">
        <w:rPr>
          <w:sz w:val="23"/>
          <w:szCs w:val="23"/>
        </w:rPr>
        <w:t xml:space="preserve"> </w:t>
      </w:r>
      <w:r w:rsidR="00412393" w:rsidRPr="00702D76">
        <w:rPr>
          <w:sz w:val="23"/>
          <w:szCs w:val="23"/>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.10.</w:t>
      </w:r>
      <w:r w:rsidR="00720A53" w:rsidRPr="00702D76">
        <w:rPr>
          <w:sz w:val="23"/>
          <w:szCs w:val="23"/>
        </w:rPr>
        <w:t xml:space="preserve"> </w:t>
      </w:r>
      <w:r w:rsidR="00412393" w:rsidRPr="00702D76">
        <w:rPr>
          <w:sz w:val="23"/>
          <w:szCs w:val="23"/>
        </w:rPr>
        <w:t>Неотъемлемой частью настоящего Договора являются:</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ab/>
        <w:t xml:space="preserve">Приложение № 1 </w:t>
      </w:r>
      <w:r w:rsidR="00720A53" w:rsidRPr="00702D76">
        <w:rPr>
          <w:rFonts w:ascii="Times New Roman" w:eastAsia="Times New Roman" w:hAnsi="Times New Roman"/>
          <w:sz w:val="23"/>
          <w:szCs w:val="23"/>
          <w:lang w:eastAsia="ru-RU"/>
        </w:rPr>
        <w:t xml:space="preserve">– </w:t>
      </w:r>
      <w:r w:rsidR="0042782A">
        <w:rPr>
          <w:rFonts w:ascii="Times New Roman" w:eastAsia="Times New Roman" w:hAnsi="Times New Roman"/>
          <w:sz w:val="23"/>
          <w:szCs w:val="23"/>
          <w:lang w:eastAsia="ru-RU"/>
        </w:rPr>
        <w:t>Спецификация</w:t>
      </w:r>
      <w:r w:rsidRPr="00702D76">
        <w:rPr>
          <w:rFonts w:ascii="Times New Roman" w:eastAsia="Times New Roman" w:hAnsi="Times New Roman"/>
          <w:sz w:val="23"/>
          <w:szCs w:val="23"/>
          <w:lang w:eastAsia="ru-RU"/>
        </w:rPr>
        <w:t xml:space="preserve">.  </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   </w:t>
      </w: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Юридические адреса и банковские реквизиты, подписи сторон</w:t>
      </w:r>
    </w:p>
    <w:p w:rsidR="00412393" w:rsidRPr="00702D76" w:rsidRDefault="00412393" w:rsidP="00596CCE">
      <w:pPr>
        <w:pStyle w:val="a5"/>
        <w:tabs>
          <w:tab w:val="left" w:pos="180"/>
          <w:tab w:val="left" w:pos="540"/>
        </w:tabs>
        <w:ind w:left="0"/>
        <w:jc w:val="both"/>
        <w:rPr>
          <w:b/>
          <w:sz w:val="23"/>
          <w:szCs w:val="23"/>
        </w:rPr>
      </w:pPr>
    </w:p>
    <w:tbl>
      <w:tblPr>
        <w:tblW w:w="9498" w:type="dxa"/>
        <w:tblInd w:w="108" w:type="dxa"/>
        <w:tblLayout w:type="fixed"/>
        <w:tblLook w:val="00A0" w:firstRow="1" w:lastRow="0" w:firstColumn="1" w:lastColumn="0" w:noHBand="0" w:noVBand="0"/>
      </w:tblPr>
      <w:tblGrid>
        <w:gridCol w:w="4820"/>
        <w:gridCol w:w="4678"/>
      </w:tblGrid>
      <w:tr w:rsidR="00412393" w:rsidRPr="00702D76" w:rsidTr="0068222A">
        <w:trPr>
          <w:trHeight w:val="373"/>
        </w:trPr>
        <w:tc>
          <w:tcPr>
            <w:tcW w:w="4820" w:type="dxa"/>
          </w:tcPr>
          <w:p w:rsidR="003425BD" w:rsidRPr="00702D76" w:rsidRDefault="00AE576B" w:rsidP="00596CCE">
            <w:pPr>
              <w:tabs>
                <w:tab w:val="left" w:pos="180"/>
                <w:tab w:val="left" w:pos="360"/>
              </w:tabs>
              <w:spacing w:after="0" w:line="240" w:lineRule="auto"/>
              <w:rPr>
                <w:rFonts w:ascii="Times New Roman" w:hAnsi="Times New Roman"/>
                <w:b/>
                <w:sz w:val="23"/>
                <w:szCs w:val="23"/>
                <w:lang w:eastAsia="ru-RU"/>
              </w:rPr>
            </w:pPr>
            <w:r w:rsidRPr="00702D76">
              <w:rPr>
                <w:rFonts w:ascii="Times New Roman" w:hAnsi="Times New Roman"/>
                <w:b/>
                <w:sz w:val="23"/>
                <w:szCs w:val="23"/>
                <w:lang w:eastAsia="ru-RU"/>
              </w:rPr>
              <w:t>ЗАКАЗЧИК</w:t>
            </w:r>
          </w:p>
          <w:p w:rsidR="00FE624B" w:rsidRPr="00FE624B" w:rsidRDefault="00FE624B" w:rsidP="00FE624B">
            <w:pPr>
              <w:spacing w:after="0" w:line="240" w:lineRule="auto"/>
              <w:rPr>
                <w:rFonts w:ascii="Times New Roman" w:eastAsia="Times New Roman" w:hAnsi="Times New Roman"/>
                <w:b/>
                <w:lang w:eastAsia="ru-RU"/>
              </w:rPr>
            </w:pPr>
            <w:r w:rsidRPr="00FE624B">
              <w:rPr>
                <w:rFonts w:ascii="Times New Roman" w:eastAsia="Times New Roman" w:hAnsi="Times New Roman"/>
                <w:b/>
                <w:lang w:eastAsia="ru-RU"/>
              </w:rPr>
              <w:t>Федеральное государственное бюджетное учреждение науки Зоологический институт Российской академии наук (ЗИН РАН)</w:t>
            </w:r>
          </w:p>
          <w:p w:rsidR="00F85162" w:rsidRDefault="00FE624B" w:rsidP="00F85162">
            <w:pPr>
              <w:tabs>
                <w:tab w:val="left" w:pos="9324"/>
              </w:tabs>
              <w:suppressAutoHyphens/>
              <w:spacing w:after="0" w:line="240" w:lineRule="auto"/>
              <w:ind w:right="749"/>
              <w:jc w:val="both"/>
              <w:rPr>
                <w:rFonts w:ascii="Times New Roman" w:eastAsia="Times New Roman" w:hAnsi="Times New Roman"/>
                <w:lang w:eastAsia="ru-RU"/>
              </w:rPr>
            </w:pPr>
            <w:r w:rsidRPr="00FE624B">
              <w:rPr>
                <w:rFonts w:ascii="Times New Roman" w:eastAsia="Times New Roman" w:hAnsi="Times New Roman"/>
                <w:lang w:eastAsia="ru-RU"/>
              </w:rPr>
              <w:t xml:space="preserve">Юридический адрес: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199034, г. Санкт-Петербург,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Университетская наб., д. 1-3, лит. А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ИНН 7801043337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КПП 780101001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УФК по г. Санкт-Петербургу (ЗИН РАН, л/с 20726Ц57610)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Казн. счет № 03214643000000013225  </w:t>
            </w:r>
          </w:p>
          <w:p w:rsidR="00EA1BCB" w:rsidRDefault="00EA1BCB"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Счет в составе ЕКС</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 40102810945370000024   ОКЦ № 1 ВВГУ Банка России//УФК по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Нижегородской области, г. Нижний Новгород</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БИК 012202102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ОГРН 1027800535091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ОКПО 02698571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ОКВЭД 72.19, 91.02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ОКОНХ 93131, 95110       </w:t>
            </w:r>
          </w:p>
          <w:p w:rsidR="00F85162" w:rsidRPr="00446FCB" w:rsidRDefault="00F85162" w:rsidP="00F85162">
            <w:pPr>
              <w:tabs>
                <w:tab w:val="left" w:pos="9324"/>
              </w:tabs>
              <w:suppressAutoHyphens/>
              <w:spacing w:after="0" w:line="240" w:lineRule="auto"/>
              <w:ind w:right="749"/>
              <w:jc w:val="both"/>
              <w:rPr>
                <w:rFonts w:ascii="Times New Roman" w:eastAsia="Times New Roman" w:hAnsi="Times New Roman"/>
                <w:sz w:val="23"/>
                <w:szCs w:val="23"/>
                <w:lang w:eastAsia="ar-SA"/>
              </w:rPr>
            </w:pPr>
            <w:r w:rsidRPr="00446FCB">
              <w:rPr>
                <w:rFonts w:ascii="Times New Roman" w:eastAsia="Times New Roman" w:hAnsi="Times New Roman"/>
                <w:sz w:val="23"/>
                <w:szCs w:val="23"/>
                <w:lang w:eastAsia="ar-SA"/>
              </w:rPr>
              <w:t xml:space="preserve">Тел.: +7 812 3280411 </w:t>
            </w:r>
          </w:p>
          <w:p w:rsidR="00F85162" w:rsidRPr="00446FCB" w:rsidRDefault="00F85162" w:rsidP="00F85162">
            <w:pPr>
              <w:tabs>
                <w:tab w:val="num" w:pos="0"/>
              </w:tabs>
              <w:spacing w:after="0" w:line="240" w:lineRule="auto"/>
              <w:jc w:val="both"/>
              <w:rPr>
                <w:rFonts w:ascii="Times New Roman" w:eastAsia="Times New Roman" w:hAnsi="Times New Roman"/>
                <w:sz w:val="23"/>
                <w:szCs w:val="23"/>
                <w:lang w:val="en-US" w:eastAsia="ar-SA"/>
              </w:rPr>
            </w:pPr>
            <w:r w:rsidRPr="00446FCB">
              <w:rPr>
                <w:rFonts w:ascii="Times New Roman" w:eastAsia="Times New Roman" w:hAnsi="Times New Roman"/>
                <w:sz w:val="23"/>
                <w:szCs w:val="23"/>
                <w:lang w:val="en-US" w:eastAsia="ar-SA"/>
              </w:rPr>
              <w:t xml:space="preserve">e-mail: </w:t>
            </w:r>
            <w:hyperlink r:id="rId7" w:history="1">
              <w:r w:rsidRPr="00446FCB">
                <w:rPr>
                  <w:rFonts w:ascii="Times New Roman" w:eastAsia="Times New Roman" w:hAnsi="Times New Roman"/>
                  <w:color w:val="0000FF"/>
                  <w:sz w:val="23"/>
                  <w:szCs w:val="23"/>
                  <w:u w:val="single"/>
                  <w:lang w:val="en-US" w:eastAsia="ar-SA"/>
                </w:rPr>
                <w:t>Elena.Borisova@zin.ru</w:t>
              </w:r>
            </w:hyperlink>
          </w:p>
          <w:p w:rsidR="00412393" w:rsidRPr="00FE624B" w:rsidRDefault="00412393" w:rsidP="00596CCE">
            <w:pPr>
              <w:tabs>
                <w:tab w:val="left" w:pos="180"/>
                <w:tab w:val="left" w:pos="360"/>
              </w:tabs>
              <w:spacing w:after="0" w:line="240" w:lineRule="auto"/>
              <w:rPr>
                <w:rFonts w:ascii="Times New Roman" w:hAnsi="Times New Roman"/>
                <w:sz w:val="23"/>
                <w:szCs w:val="23"/>
                <w:lang w:val="en-US" w:eastAsia="ru-RU"/>
              </w:rPr>
            </w:pPr>
          </w:p>
        </w:tc>
        <w:tc>
          <w:tcPr>
            <w:tcW w:w="4678" w:type="dxa"/>
          </w:tcPr>
          <w:p w:rsidR="00412393" w:rsidRPr="00702D76" w:rsidRDefault="00AE576B" w:rsidP="00596CCE">
            <w:pPr>
              <w:tabs>
                <w:tab w:val="left" w:pos="180"/>
                <w:tab w:val="left" w:pos="360"/>
              </w:tabs>
              <w:spacing w:after="0" w:line="240" w:lineRule="auto"/>
              <w:jc w:val="center"/>
              <w:rPr>
                <w:rFonts w:ascii="Times New Roman" w:hAnsi="Times New Roman"/>
                <w:b/>
                <w:sz w:val="23"/>
                <w:szCs w:val="23"/>
                <w:lang w:eastAsia="ru-RU"/>
              </w:rPr>
            </w:pPr>
            <w:r w:rsidRPr="00702D76">
              <w:rPr>
                <w:rFonts w:ascii="Times New Roman" w:hAnsi="Times New Roman"/>
                <w:b/>
                <w:sz w:val="23"/>
                <w:szCs w:val="23"/>
                <w:lang w:eastAsia="ru-RU"/>
              </w:rPr>
              <w:t>ПОСТАВЩИК</w:t>
            </w:r>
          </w:p>
          <w:p w:rsidR="00412393" w:rsidRPr="00702D76" w:rsidRDefault="00412393" w:rsidP="00596CCE">
            <w:pPr>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tabs>
                <w:tab w:val="left" w:pos="180"/>
                <w:tab w:val="left" w:pos="360"/>
              </w:tabs>
              <w:spacing w:after="0" w:line="240" w:lineRule="auto"/>
              <w:jc w:val="both"/>
              <w:rPr>
                <w:rFonts w:ascii="Times New Roman" w:hAnsi="Times New Roman"/>
                <w:sz w:val="23"/>
                <w:szCs w:val="23"/>
                <w:lang w:eastAsia="ru-RU"/>
              </w:rPr>
            </w:pPr>
          </w:p>
        </w:tc>
      </w:tr>
      <w:tr w:rsidR="00412393" w:rsidRPr="00702D76" w:rsidTr="0068222A">
        <w:trPr>
          <w:trHeight w:val="373"/>
        </w:trPr>
        <w:tc>
          <w:tcPr>
            <w:tcW w:w="4820" w:type="dxa"/>
          </w:tcPr>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003425BD" w:rsidRPr="00702D76">
              <w:rPr>
                <w:rFonts w:ascii="Times New Roman" w:hAnsi="Times New Roman"/>
                <w:sz w:val="23"/>
                <w:szCs w:val="23"/>
              </w:rPr>
              <w:t xml:space="preserve"> </w:t>
            </w:r>
          </w:p>
          <w:p w:rsidR="003425BD" w:rsidRPr="00702D76" w:rsidRDefault="003425BD" w:rsidP="00596CCE">
            <w:pPr>
              <w:tabs>
                <w:tab w:val="left" w:pos="180"/>
                <w:tab w:val="left" w:pos="360"/>
              </w:tabs>
              <w:spacing w:after="0" w:line="240" w:lineRule="auto"/>
              <w:rPr>
                <w:rFonts w:ascii="Times New Roman" w:hAnsi="Times New Roman"/>
                <w:sz w:val="23"/>
                <w:szCs w:val="23"/>
                <w:lang w:eastAsia="ru-RU"/>
              </w:rPr>
            </w:pPr>
          </w:p>
          <w:p w:rsidR="003425BD" w:rsidRPr="00702D76" w:rsidRDefault="00412393" w:rsidP="00596CCE">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003425BD" w:rsidRPr="00702D76">
              <w:rPr>
                <w:rFonts w:ascii="Times New Roman" w:hAnsi="Times New Roman"/>
                <w:b/>
                <w:bCs/>
                <w:sz w:val="23"/>
                <w:szCs w:val="23"/>
              </w:rPr>
              <w:t xml:space="preserve"> /</w:t>
            </w:r>
            <w:r w:rsidR="003425BD" w:rsidRPr="00702D76">
              <w:rPr>
                <w:rFonts w:ascii="Times New Roman" w:hAnsi="Times New Roman"/>
                <w:bCs/>
                <w:sz w:val="23"/>
                <w:szCs w:val="23"/>
              </w:rPr>
              <w:t>Чернецов Н.С./</w:t>
            </w:r>
          </w:p>
          <w:p w:rsidR="003425BD" w:rsidRPr="00702D76" w:rsidRDefault="008149FB" w:rsidP="00596CCE">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p>
        </w:tc>
        <w:tc>
          <w:tcPr>
            <w:tcW w:w="4678" w:type="dxa"/>
          </w:tcPr>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p w:rsidR="00720A53" w:rsidRPr="00702D76" w:rsidRDefault="00720A53" w:rsidP="00596CCE">
            <w:pPr>
              <w:keepNext/>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8149FB" w:rsidRPr="00702D76" w:rsidRDefault="008149FB" w:rsidP="008149FB">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tc>
      </w:tr>
    </w:tbl>
    <w:p w:rsidR="00412393" w:rsidRPr="00702D76" w:rsidRDefault="00412393" w:rsidP="00596CCE">
      <w:pPr>
        <w:widowControl w:val="0"/>
        <w:autoSpaceDE w:val="0"/>
        <w:autoSpaceDN w:val="0"/>
        <w:adjustRightInd w:val="0"/>
        <w:spacing w:after="0" w:line="240" w:lineRule="auto"/>
        <w:jc w:val="center"/>
        <w:outlineLvl w:val="1"/>
        <w:rPr>
          <w:rFonts w:ascii="Times New Roman" w:hAnsi="Times New Roman"/>
          <w:b/>
          <w:sz w:val="23"/>
          <w:szCs w:val="23"/>
        </w:rPr>
      </w:pPr>
    </w:p>
    <w:p w:rsidR="00412393" w:rsidRPr="00596CCE" w:rsidRDefault="00412393" w:rsidP="00596CCE">
      <w:pPr>
        <w:spacing w:after="0" w:line="240" w:lineRule="auto"/>
        <w:jc w:val="right"/>
        <w:rPr>
          <w:rFonts w:ascii="Times New Roman" w:hAnsi="Times New Roman"/>
        </w:rPr>
      </w:pPr>
    </w:p>
    <w:p w:rsidR="00412393" w:rsidRPr="00596CCE" w:rsidRDefault="00412393" w:rsidP="00596CCE">
      <w:pPr>
        <w:pageBreakBefore/>
        <w:spacing w:after="0" w:line="240" w:lineRule="auto"/>
        <w:jc w:val="right"/>
        <w:rPr>
          <w:rFonts w:ascii="Times New Roman" w:hAnsi="Times New Roman"/>
        </w:rPr>
      </w:pPr>
      <w:r w:rsidRPr="00596CCE">
        <w:rPr>
          <w:rFonts w:ascii="Times New Roman" w:hAnsi="Times New Roman"/>
        </w:rPr>
        <w:lastRenderedPageBreak/>
        <w:t xml:space="preserve">Приложение № 1 </w:t>
      </w:r>
    </w:p>
    <w:p w:rsidR="00412393" w:rsidRPr="00596CCE" w:rsidRDefault="00412393" w:rsidP="00596CCE">
      <w:pPr>
        <w:spacing w:after="0" w:line="240" w:lineRule="auto"/>
        <w:jc w:val="right"/>
        <w:rPr>
          <w:rFonts w:ascii="Times New Roman" w:hAnsi="Times New Roman"/>
        </w:rPr>
      </w:pPr>
      <w:r w:rsidRPr="00596CCE">
        <w:rPr>
          <w:rFonts w:ascii="Times New Roman" w:hAnsi="Times New Roman"/>
        </w:rPr>
        <w:t>к договору №_____от _________20</w:t>
      </w:r>
      <w:r w:rsidR="009E3617" w:rsidRPr="00596CCE">
        <w:rPr>
          <w:rFonts w:ascii="Times New Roman" w:hAnsi="Times New Roman"/>
        </w:rPr>
        <w:t>2</w:t>
      </w:r>
      <w:r w:rsidR="00B5194A">
        <w:rPr>
          <w:rFonts w:ascii="Times New Roman" w:hAnsi="Times New Roman"/>
        </w:rPr>
        <w:t>6</w:t>
      </w:r>
      <w:r w:rsidRPr="00596CCE">
        <w:rPr>
          <w:rFonts w:ascii="Times New Roman" w:hAnsi="Times New Roman"/>
        </w:rPr>
        <w:t>г.</w:t>
      </w:r>
    </w:p>
    <w:p w:rsidR="00412393" w:rsidRPr="00596CCE" w:rsidRDefault="00412393" w:rsidP="00596CCE">
      <w:pPr>
        <w:spacing w:after="0" w:line="240" w:lineRule="auto"/>
        <w:jc w:val="right"/>
        <w:rPr>
          <w:rFonts w:ascii="Times New Roman" w:hAnsi="Times New Roman"/>
        </w:rPr>
      </w:pPr>
    </w:p>
    <w:p w:rsidR="002774AD" w:rsidRPr="002774AD" w:rsidRDefault="00412393" w:rsidP="002774AD">
      <w:pPr>
        <w:jc w:val="center"/>
        <w:rPr>
          <w:rFonts w:ascii="Times New Roman" w:hAnsi="Times New Roman"/>
          <w:color w:val="000000"/>
        </w:rPr>
      </w:pPr>
      <w:r w:rsidRPr="00596CCE">
        <w:rPr>
          <w:rFonts w:ascii="Times New Roman" w:hAnsi="Times New Roman"/>
        </w:rPr>
        <w:tab/>
      </w:r>
      <w:r w:rsidR="002774AD" w:rsidRPr="002774AD">
        <w:rPr>
          <w:rFonts w:ascii="Times New Roman" w:hAnsi="Times New Roman"/>
        </w:rPr>
        <w:t>СПЕЦИФИКАЦИЯ</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7"/>
        <w:gridCol w:w="708"/>
        <w:gridCol w:w="709"/>
        <w:gridCol w:w="1276"/>
        <w:gridCol w:w="1271"/>
      </w:tblGrid>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 п/п</w:t>
            </w:r>
          </w:p>
        </w:tc>
        <w:tc>
          <w:tcPr>
            <w:tcW w:w="5387"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Наименование, страна происхождения</w:t>
            </w:r>
          </w:p>
        </w:tc>
        <w:tc>
          <w:tcPr>
            <w:tcW w:w="708" w:type="dxa"/>
            <w:shd w:val="clear" w:color="auto" w:fill="auto"/>
            <w:vAlign w:val="center"/>
          </w:tcPr>
          <w:p w:rsidR="004C6EAB" w:rsidRPr="00DC36E5" w:rsidRDefault="004C6EAB" w:rsidP="00FA1452">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Ед.изм.</w:t>
            </w:r>
          </w:p>
        </w:tc>
        <w:tc>
          <w:tcPr>
            <w:tcW w:w="709"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Кол-во</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Цена за ед., руб. в т.ч. НДС (облагается/не облагается)</w:t>
            </w:r>
          </w:p>
        </w:tc>
        <w:tc>
          <w:tcPr>
            <w:tcW w:w="1271" w:type="dxa"/>
            <w:shd w:val="clear" w:color="auto" w:fill="auto"/>
            <w:vAlign w:val="center"/>
          </w:tcPr>
          <w:p w:rsidR="004C6EAB" w:rsidRPr="00DC36E5" w:rsidRDefault="004C6EAB" w:rsidP="00EC7347">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Сумма, руб. в т.ч. НДС (облагается/не облагается)</w:t>
            </w: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w:t>
            </w:r>
          </w:p>
        </w:tc>
        <w:tc>
          <w:tcPr>
            <w:tcW w:w="5387" w:type="dxa"/>
            <w:shd w:val="clear" w:color="auto" w:fill="auto"/>
            <w:vAlign w:val="center"/>
          </w:tcPr>
          <w:p w:rsidR="004C6EAB" w:rsidRPr="00DC36E5" w:rsidRDefault="00EA1BCB" w:rsidP="00163FED">
            <w:pPr>
              <w:tabs>
                <w:tab w:val="left" w:pos="9324"/>
              </w:tabs>
              <w:spacing w:after="0"/>
              <w:jc w:val="both"/>
              <w:rPr>
                <w:rFonts w:ascii="Times New Roman" w:hAnsi="Times New Roman"/>
                <w:sz w:val="20"/>
                <w:szCs w:val="20"/>
              </w:rPr>
            </w:pPr>
            <w:r w:rsidRPr="00EA1BCB">
              <w:rPr>
                <w:rFonts w:ascii="Times New Roman" w:hAnsi="Times New Roman"/>
                <w:sz w:val="20"/>
                <w:szCs w:val="20"/>
              </w:rPr>
              <w:t>Бумага туалетная Мягкий знак1-слойная белая (72 рулона в</w:t>
            </w:r>
            <w:r>
              <w:rPr>
                <w:rFonts w:ascii="Times New Roman" w:hAnsi="Times New Roman"/>
                <w:sz w:val="20"/>
                <w:szCs w:val="20"/>
              </w:rPr>
              <w:t xml:space="preserve"> </w:t>
            </w:r>
            <w:r w:rsidRPr="00EA1BCB">
              <w:rPr>
                <w:rFonts w:ascii="Times New Roman" w:hAnsi="Times New Roman"/>
                <w:sz w:val="20"/>
                <w:szCs w:val="20"/>
              </w:rPr>
              <w:t>упаковке)</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2</w:t>
            </w:r>
          </w:p>
        </w:tc>
        <w:tc>
          <w:tcPr>
            <w:tcW w:w="5387" w:type="dxa"/>
            <w:shd w:val="clear" w:color="auto" w:fill="auto"/>
            <w:vAlign w:val="center"/>
          </w:tcPr>
          <w:p w:rsidR="004C6EAB" w:rsidRPr="00DC36E5" w:rsidRDefault="00EA1BCB" w:rsidP="00095D33">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Бумага туалетная рулонная T2 1-слойная серая 12 рулонов по140 метров (Т-0024A)</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15</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3</w:t>
            </w:r>
          </w:p>
        </w:tc>
        <w:tc>
          <w:tcPr>
            <w:tcW w:w="5387" w:type="dxa"/>
            <w:shd w:val="clear" w:color="auto" w:fill="auto"/>
            <w:vAlign w:val="center"/>
          </w:tcPr>
          <w:p w:rsidR="004C6EAB" w:rsidRPr="00DC36E5" w:rsidRDefault="00EA1BCB" w:rsidP="00265CA3">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Баллон сменный дляавтоматического освежителяGold Wind Лимон 230 мл</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8</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4</w:t>
            </w:r>
          </w:p>
        </w:tc>
        <w:tc>
          <w:tcPr>
            <w:tcW w:w="5387" w:type="dxa"/>
            <w:shd w:val="clear" w:color="auto" w:fill="auto"/>
            <w:vAlign w:val="center"/>
          </w:tcPr>
          <w:p w:rsidR="004C6EAB" w:rsidRPr="00DC36E5" w:rsidRDefault="00EA1BCB" w:rsidP="00DC36E5">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Насадка МОП для швабры-флаундера (плоской) A-VMхлопок/вискоза/микрофибра50x15 см белая/серая</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5</w:t>
            </w:r>
          </w:p>
        </w:tc>
        <w:tc>
          <w:tcPr>
            <w:tcW w:w="5387" w:type="dxa"/>
            <w:shd w:val="clear" w:color="auto" w:fill="auto"/>
            <w:vAlign w:val="center"/>
          </w:tcPr>
          <w:p w:rsidR="004C6EAB" w:rsidRPr="00DC36E5" w:rsidRDefault="00EA1BCB" w:rsidP="00DC36E5">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Дезинфицирующее средствоХлорные таблетки Алмадез Хлор1 кг</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6</w:t>
            </w:r>
          </w:p>
        </w:tc>
        <w:tc>
          <w:tcPr>
            <w:tcW w:w="5387" w:type="dxa"/>
            <w:shd w:val="clear" w:color="auto" w:fill="auto"/>
            <w:vAlign w:val="center"/>
          </w:tcPr>
          <w:p w:rsidR="004C6EAB" w:rsidRPr="00DC36E5" w:rsidRDefault="00EA1BCB" w:rsidP="00DC36E5">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Мешки для мусора Luscan 60 лзелёные (ПНД 10 мкм, 30 штук)</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рул</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90</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7</w:t>
            </w:r>
          </w:p>
        </w:tc>
        <w:tc>
          <w:tcPr>
            <w:tcW w:w="5387" w:type="dxa"/>
            <w:shd w:val="clear" w:color="auto" w:fill="auto"/>
            <w:vAlign w:val="center"/>
          </w:tcPr>
          <w:p w:rsidR="004C6EAB" w:rsidRPr="00DC36E5" w:rsidRDefault="00EA1BCB" w:rsidP="00D82606">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Насадка МОП для швабры-флаундера (плоской) ViledaProfessional ТриоПлюсКомбиСпид Про микрофибра/хлопок 40x15 см серая</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8</w:t>
            </w:r>
          </w:p>
        </w:tc>
        <w:tc>
          <w:tcPr>
            <w:tcW w:w="5387" w:type="dxa"/>
            <w:shd w:val="clear" w:color="auto" w:fill="auto"/>
            <w:vAlign w:val="center"/>
          </w:tcPr>
          <w:p w:rsidR="004C6EAB" w:rsidRPr="00DC36E5" w:rsidRDefault="00EA1BCB" w:rsidP="00574B69">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Насадка МОП для швабры-флаундера (плоской) ViledaProfessional Трио УльтраСпидПро микрофибра/хлопок 40x15см серая</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4</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9</w:t>
            </w:r>
          </w:p>
        </w:tc>
        <w:tc>
          <w:tcPr>
            <w:tcW w:w="5387" w:type="dxa"/>
            <w:shd w:val="clear" w:color="auto" w:fill="auto"/>
            <w:vAlign w:val="center"/>
          </w:tcPr>
          <w:p w:rsidR="004C6EAB" w:rsidRPr="00DC36E5" w:rsidRDefault="00EA1BCB" w:rsidP="00D82606">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Тряпка для пола LuscanProfessional 70x80 сммикрофибра 300 г/кв.м вассортименте (3 штуки вупаковке)</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10</w:t>
            </w:r>
          </w:p>
        </w:tc>
        <w:tc>
          <w:tcPr>
            <w:tcW w:w="5387" w:type="dxa"/>
            <w:shd w:val="clear" w:color="auto" w:fill="auto"/>
            <w:vAlign w:val="center"/>
          </w:tcPr>
          <w:p w:rsidR="004C6EAB" w:rsidRPr="00DC36E5" w:rsidRDefault="00EA1BCB" w:rsidP="00D82606">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Перчатки для защиты отпорезов TOPFORT Сполдер ПУТач B с полиуретановымпокрытием (18 класс вязки,размер 10 (XL))</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пар</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10</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11</w:t>
            </w:r>
          </w:p>
        </w:tc>
        <w:tc>
          <w:tcPr>
            <w:tcW w:w="5387" w:type="dxa"/>
            <w:shd w:val="clear" w:color="auto" w:fill="auto"/>
            <w:vAlign w:val="center"/>
          </w:tcPr>
          <w:p w:rsidR="004C6EAB" w:rsidRPr="00DC36E5" w:rsidRDefault="00EA1BCB" w:rsidP="0081553D">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Перчатки рабочие утеплённыеРубифрост плюс акриловые слатексным покрытием (7 классвязки, универсальный размер)</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пар</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5</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12</w:t>
            </w:r>
          </w:p>
        </w:tc>
        <w:tc>
          <w:tcPr>
            <w:tcW w:w="5387" w:type="dxa"/>
            <w:shd w:val="clear" w:color="auto" w:fill="auto"/>
            <w:vAlign w:val="center"/>
          </w:tcPr>
          <w:p w:rsidR="004C6EAB" w:rsidRPr="00DC36E5" w:rsidRDefault="00EA1BCB" w:rsidP="0021642B">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Перчатки рабочие защитныеСВС Polix полиэфирные сполиуретановым покрытиемсерые (15 класс, размер 10 (XL))</w:t>
            </w:r>
          </w:p>
        </w:tc>
        <w:tc>
          <w:tcPr>
            <w:tcW w:w="708"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пар</w:t>
            </w:r>
          </w:p>
        </w:tc>
        <w:tc>
          <w:tcPr>
            <w:tcW w:w="709" w:type="dxa"/>
            <w:shd w:val="clear" w:color="auto" w:fill="auto"/>
            <w:vAlign w:val="center"/>
          </w:tcPr>
          <w:p w:rsidR="004C6EAB" w:rsidRPr="00DC36E5" w:rsidRDefault="00EA1BCB" w:rsidP="002774AD">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10</w:t>
            </w:r>
          </w:p>
        </w:tc>
        <w:tc>
          <w:tcPr>
            <w:tcW w:w="1276"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2774AD">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13</w:t>
            </w:r>
          </w:p>
        </w:tc>
        <w:tc>
          <w:tcPr>
            <w:tcW w:w="5387" w:type="dxa"/>
            <w:shd w:val="clear" w:color="auto" w:fill="auto"/>
            <w:vAlign w:val="center"/>
          </w:tcPr>
          <w:p w:rsidR="004C6EAB" w:rsidRPr="00DC36E5" w:rsidRDefault="00EA1BCB" w:rsidP="0062420E">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Баллон сменный дляавтоматического освежителяGold Wind Экзотическоенаслаждение 230 мл</w:t>
            </w:r>
          </w:p>
        </w:tc>
        <w:tc>
          <w:tcPr>
            <w:tcW w:w="708"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7</w:t>
            </w:r>
          </w:p>
        </w:tc>
        <w:tc>
          <w:tcPr>
            <w:tcW w:w="1276"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14</w:t>
            </w:r>
          </w:p>
        </w:tc>
        <w:tc>
          <w:tcPr>
            <w:tcW w:w="5387" w:type="dxa"/>
            <w:shd w:val="clear" w:color="auto" w:fill="auto"/>
            <w:vAlign w:val="center"/>
          </w:tcPr>
          <w:p w:rsidR="004C6EAB" w:rsidRPr="00DC36E5" w:rsidRDefault="00EA1BCB" w:rsidP="00C0272E">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Крем-мыло Mr.White OptimaБелый виноград 5 л</w:t>
            </w:r>
          </w:p>
        </w:tc>
        <w:tc>
          <w:tcPr>
            <w:tcW w:w="708"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12</w:t>
            </w:r>
          </w:p>
        </w:tc>
        <w:tc>
          <w:tcPr>
            <w:tcW w:w="1276"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r>
      <w:tr w:rsidR="004C6EAB" w:rsidRPr="00DC36E5" w:rsidTr="00EA1BCB">
        <w:trPr>
          <w:trHeight w:val="312"/>
        </w:trPr>
        <w:tc>
          <w:tcPr>
            <w:tcW w:w="568"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r w:rsidRPr="00DC36E5">
              <w:rPr>
                <w:rFonts w:ascii="Times New Roman" w:hAnsi="Times New Roman"/>
                <w:color w:val="000000"/>
                <w:sz w:val="20"/>
                <w:szCs w:val="20"/>
              </w:rPr>
              <w:t>15</w:t>
            </w:r>
          </w:p>
        </w:tc>
        <w:tc>
          <w:tcPr>
            <w:tcW w:w="5387" w:type="dxa"/>
            <w:shd w:val="clear" w:color="auto" w:fill="auto"/>
            <w:vAlign w:val="center"/>
          </w:tcPr>
          <w:p w:rsidR="004C6EAB" w:rsidRPr="00DC36E5" w:rsidRDefault="00EA1BCB" w:rsidP="005A14AF">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Средство для сантехникичистящее Санокс от ржавчины 5л для туалета и ванной</w:t>
            </w:r>
          </w:p>
        </w:tc>
        <w:tc>
          <w:tcPr>
            <w:tcW w:w="708"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4C6EA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6</w:t>
            </w:r>
          </w:p>
        </w:tc>
        <w:tc>
          <w:tcPr>
            <w:tcW w:w="1276"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4C6EAB" w:rsidRPr="00DC36E5" w:rsidRDefault="004C6EA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16</w:t>
            </w:r>
          </w:p>
        </w:tc>
        <w:tc>
          <w:tcPr>
            <w:tcW w:w="5387" w:type="dxa"/>
            <w:shd w:val="clear" w:color="auto" w:fill="auto"/>
            <w:vAlign w:val="center"/>
          </w:tcPr>
          <w:p w:rsidR="00EA1BCB" w:rsidRPr="00DC36E5" w:rsidRDefault="00EA1BCB" w:rsidP="00AC2189">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Перчатки латексные ViledaProfessional Контракт схлопковым на</w:t>
            </w:r>
            <w:r w:rsidR="00AC2189">
              <w:rPr>
                <w:rFonts w:ascii="Times New Roman" w:hAnsi="Times New Roman"/>
                <w:color w:val="000000"/>
                <w:sz w:val="20"/>
                <w:szCs w:val="20"/>
              </w:rPr>
              <w:t>пылением желтые(размер 7.5-8, M</w:t>
            </w:r>
            <w:r w:rsidRPr="00EA1BCB">
              <w:rPr>
                <w:rFonts w:ascii="Times New Roman" w:hAnsi="Times New Roman"/>
                <w:color w:val="000000"/>
                <w:sz w:val="20"/>
                <w:szCs w:val="20"/>
              </w:rPr>
              <w:t>)</w:t>
            </w:r>
          </w:p>
        </w:tc>
        <w:tc>
          <w:tcPr>
            <w:tcW w:w="70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пар</w:t>
            </w:r>
          </w:p>
        </w:tc>
        <w:tc>
          <w:tcPr>
            <w:tcW w:w="709"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10</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17</w:t>
            </w:r>
          </w:p>
        </w:tc>
        <w:tc>
          <w:tcPr>
            <w:tcW w:w="5387" w:type="dxa"/>
            <w:shd w:val="clear" w:color="auto" w:fill="auto"/>
            <w:vAlign w:val="center"/>
          </w:tcPr>
          <w:p w:rsidR="00EA1BCB" w:rsidRPr="00DC36E5" w:rsidRDefault="00EA1BCB" w:rsidP="00AC2189">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Перчатки латексные ViledaProfessional Контракт схлопковым напылением желтые(размер 8.5-9, L</w:t>
            </w:r>
            <w:bookmarkStart w:id="7" w:name="_GoBack"/>
            <w:bookmarkEnd w:id="7"/>
            <w:r w:rsidRPr="00EA1BCB">
              <w:rPr>
                <w:rFonts w:ascii="Times New Roman" w:hAnsi="Times New Roman"/>
                <w:color w:val="000000"/>
                <w:sz w:val="20"/>
                <w:szCs w:val="20"/>
              </w:rPr>
              <w:t>)</w:t>
            </w:r>
          </w:p>
        </w:tc>
        <w:tc>
          <w:tcPr>
            <w:tcW w:w="70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пар</w:t>
            </w:r>
          </w:p>
        </w:tc>
        <w:tc>
          <w:tcPr>
            <w:tcW w:w="709"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20</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18</w:t>
            </w:r>
          </w:p>
        </w:tc>
        <w:tc>
          <w:tcPr>
            <w:tcW w:w="5387" w:type="dxa"/>
            <w:shd w:val="clear" w:color="auto" w:fill="auto"/>
            <w:vAlign w:val="center"/>
          </w:tcPr>
          <w:p w:rsidR="00EA1BCB" w:rsidRPr="00DC36E5" w:rsidRDefault="00EA1BCB" w:rsidP="005A14AF">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Отбеливатель IQUP БелизнаPlain White для белого белья/для дезинфекции гель 1 л(хлора 5-15%)</w:t>
            </w:r>
          </w:p>
        </w:tc>
        <w:tc>
          <w:tcPr>
            <w:tcW w:w="70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5</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19</w:t>
            </w:r>
          </w:p>
        </w:tc>
        <w:tc>
          <w:tcPr>
            <w:tcW w:w="5387" w:type="dxa"/>
            <w:shd w:val="clear" w:color="auto" w:fill="auto"/>
            <w:vAlign w:val="center"/>
          </w:tcPr>
          <w:p w:rsidR="00EA1BCB" w:rsidRPr="00DC36E5" w:rsidRDefault="00EA1BCB" w:rsidP="005A14AF">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Полотенца бумажные Joy Eco 2-слойные белые 8 рулонов по 12метров</w:t>
            </w:r>
          </w:p>
        </w:tc>
        <w:tc>
          <w:tcPr>
            <w:tcW w:w="70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6</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20</w:t>
            </w:r>
          </w:p>
        </w:tc>
        <w:tc>
          <w:tcPr>
            <w:tcW w:w="5387" w:type="dxa"/>
            <w:shd w:val="clear" w:color="auto" w:fill="auto"/>
            <w:vAlign w:val="center"/>
          </w:tcPr>
          <w:p w:rsidR="00EA1BCB" w:rsidRPr="00DC36E5" w:rsidRDefault="00EA1BCB" w:rsidP="005A14AF">
            <w:pPr>
              <w:tabs>
                <w:tab w:val="left" w:pos="9324"/>
              </w:tabs>
              <w:spacing w:after="0"/>
              <w:jc w:val="both"/>
              <w:rPr>
                <w:rFonts w:ascii="Times New Roman" w:hAnsi="Times New Roman"/>
                <w:color w:val="000000"/>
                <w:sz w:val="20"/>
                <w:szCs w:val="20"/>
              </w:rPr>
            </w:pPr>
            <w:r w:rsidRPr="00EA1BCB">
              <w:rPr>
                <w:rFonts w:ascii="Times New Roman" w:hAnsi="Times New Roman"/>
                <w:color w:val="000000"/>
                <w:sz w:val="20"/>
                <w:szCs w:val="20"/>
              </w:rPr>
              <w:t>Полотенца бумажные Luscan 2-слойные белые 2 рулона по 12.5метров</w:t>
            </w:r>
          </w:p>
        </w:tc>
        <w:tc>
          <w:tcPr>
            <w:tcW w:w="70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709"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lastRenderedPageBreak/>
              <w:t>21</w:t>
            </w:r>
          </w:p>
        </w:tc>
        <w:tc>
          <w:tcPr>
            <w:tcW w:w="5387" w:type="dxa"/>
            <w:shd w:val="clear" w:color="auto" w:fill="auto"/>
            <w:vAlign w:val="center"/>
          </w:tcPr>
          <w:p w:rsidR="00EA1BCB" w:rsidRPr="00DC36E5" w:rsidRDefault="007167B8" w:rsidP="005A14AF">
            <w:pPr>
              <w:tabs>
                <w:tab w:val="left" w:pos="9324"/>
              </w:tabs>
              <w:spacing w:after="0"/>
              <w:jc w:val="both"/>
              <w:rPr>
                <w:rFonts w:ascii="Times New Roman" w:hAnsi="Times New Roman"/>
                <w:color w:val="000000"/>
                <w:sz w:val="20"/>
                <w:szCs w:val="20"/>
              </w:rPr>
            </w:pPr>
            <w:r w:rsidRPr="007167B8">
              <w:rPr>
                <w:rFonts w:ascii="Times New Roman" w:hAnsi="Times New Roman"/>
                <w:color w:val="000000"/>
                <w:sz w:val="20"/>
                <w:szCs w:val="20"/>
              </w:rPr>
              <w:t>Мешки для мусора на 240 лЭлементари черные (ПВД, 50мкм, 10 штук, 90х130 см)</w:t>
            </w:r>
          </w:p>
        </w:tc>
        <w:tc>
          <w:tcPr>
            <w:tcW w:w="708"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рул</w:t>
            </w:r>
          </w:p>
        </w:tc>
        <w:tc>
          <w:tcPr>
            <w:tcW w:w="709"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5</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22</w:t>
            </w:r>
          </w:p>
        </w:tc>
        <w:tc>
          <w:tcPr>
            <w:tcW w:w="5387" w:type="dxa"/>
            <w:shd w:val="clear" w:color="auto" w:fill="auto"/>
            <w:vAlign w:val="center"/>
          </w:tcPr>
          <w:p w:rsidR="00EA1BCB" w:rsidRPr="00DC36E5" w:rsidRDefault="007167B8" w:rsidP="005A14AF">
            <w:pPr>
              <w:tabs>
                <w:tab w:val="left" w:pos="9324"/>
              </w:tabs>
              <w:spacing w:after="0"/>
              <w:jc w:val="both"/>
              <w:rPr>
                <w:rFonts w:ascii="Times New Roman" w:hAnsi="Times New Roman"/>
                <w:color w:val="000000"/>
                <w:sz w:val="20"/>
                <w:szCs w:val="20"/>
              </w:rPr>
            </w:pPr>
            <w:r w:rsidRPr="007167B8">
              <w:rPr>
                <w:rFonts w:ascii="Times New Roman" w:hAnsi="Times New Roman"/>
                <w:color w:val="000000"/>
                <w:sz w:val="20"/>
                <w:szCs w:val="20"/>
              </w:rPr>
              <w:t>Мешки для мусора Viva 120 лчерные (ПВД 45 мкм, 10 штук)</w:t>
            </w:r>
          </w:p>
        </w:tc>
        <w:tc>
          <w:tcPr>
            <w:tcW w:w="708"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упак</w:t>
            </w:r>
          </w:p>
        </w:tc>
        <w:tc>
          <w:tcPr>
            <w:tcW w:w="709"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40</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23</w:t>
            </w:r>
          </w:p>
        </w:tc>
        <w:tc>
          <w:tcPr>
            <w:tcW w:w="5387" w:type="dxa"/>
            <w:shd w:val="clear" w:color="auto" w:fill="auto"/>
            <w:vAlign w:val="center"/>
          </w:tcPr>
          <w:p w:rsidR="00EA1BCB" w:rsidRPr="00DC36E5" w:rsidRDefault="007167B8" w:rsidP="005A14AF">
            <w:pPr>
              <w:tabs>
                <w:tab w:val="left" w:pos="9324"/>
              </w:tabs>
              <w:spacing w:after="0"/>
              <w:jc w:val="both"/>
              <w:rPr>
                <w:rFonts w:ascii="Times New Roman" w:hAnsi="Times New Roman"/>
                <w:color w:val="000000"/>
                <w:sz w:val="20"/>
                <w:szCs w:val="20"/>
              </w:rPr>
            </w:pPr>
            <w:r w:rsidRPr="007167B8">
              <w:rPr>
                <w:rFonts w:ascii="Times New Roman" w:hAnsi="Times New Roman"/>
                <w:color w:val="000000"/>
                <w:sz w:val="20"/>
                <w:szCs w:val="20"/>
              </w:rPr>
              <w:t>Мешки для мусора Luscan Bio 30л зеленые (ПНД 10 мкм, 30 штук)</w:t>
            </w:r>
          </w:p>
        </w:tc>
        <w:tc>
          <w:tcPr>
            <w:tcW w:w="708"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рул</w:t>
            </w:r>
          </w:p>
        </w:tc>
        <w:tc>
          <w:tcPr>
            <w:tcW w:w="709"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50</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24</w:t>
            </w:r>
          </w:p>
        </w:tc>
        <w:tc>
          <w:tcPr>
            <w:tcW w:w="5387" w:type="dxa"/>
            <w:shd w:val="clear" w:color="auto" w:fill="auto"/>
            <w:vAlign w:val="center"/>
          </w:tcPr>
          <w:p w:rsidR="00EA1BCB" w:rsidRPr="00DC36E5" w:rsidRDefault="007167B8" w:rsidP="005A14AF">
            <w:pPr>
              <w:tabs>
                <w:tab w:val="left" w:pos="9324"/>
              </w:tabs>
              <w:spacing w:after="0"/>
              <w:jc w:val="both"/>
              <w:rPr>
                <w:rFonts w:ascii="Times New Roman" w:hAnsi="Times New Roman"/>
                <w:color w:val="000000"/>
                <w:sz w:val="20"/>
                <w:szCs w:val="20"/>
              </w:rPr>
            </w:pPr>
            <w:r w:rsidRPr="007167B8">
              <w:rPr>
                <w:rFonts w:ascii="Times New Roman" w:hAnsi="Times New Roman"/>
                <w:color w:val="000000"/>
                <w:sz w:val="20"/>
                <w:szCs w:val="20"/>
              </w:rPr>
              <w:t>Полироль для мебели ChirtonАнтипыль 300 мл</w:t>
            </w:r>
          </w:p>
        </w:tc>
        <w:tc>
          <w:tcPr>
            <w:tcW w:w="708"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EA1BCB" w:rsidRPr="00DC36E5" w:rsidTr="00EA1BCB">
        <w:trPr>
          <w:trHeight w:val="312"/>
        </w:trPr>
        <w:tc>
          <w:tcPr>
            <w:tcW w:w="568"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25</w:t>
            </w:r>
          </w:p>
        </w:tc>
        <w:tc>
          <w:tcPr>
            <w:tcW w:w="5387" w:type="dxa"/>
            <w:shd w:val="clear" w:color="auto" w:fill="auto"/>
            <w:vAlign w:val="center"/>
          </w:tcPr>
          <w:p w:rsidR="00EA1BCB" w:rsidRPr="00DC36E5" w:rsidRDefault="007167B8" w:rsidP="005A14AF">
            <w:pPr>
              <w:tabs>
                <w:tab w:val="left" w:pos="9324"/>
              </w:tabs>
              <w:spacing w:after="0"/>
              <w:jc w:val="both"/>
              <w:rPr>
                <w:rFonts w:ascii="Times New Roman" w:hAnsi="Times New Roman"/>
                <w:color w:val="000000"/>
                <w:sz w:val="20"/>
                <w:szCs w:val="20"/>
              </w:rPr>
            </w:pPr>
            <w:r w:rsidRPr="007167B8">
              <w:rPr>
                <w:rFonts w:ascii="Times New Roman" w:hAnsi="Times New Roman"/>
                <w:color w:val="000000"/>
                <w:sz w:val="20"/>
                <w:szCs w:val="20"/>
              </w:rPr>
              <w:t>Полироль для мебели Sky Max своском 300 мл</w:t>
            </w:r>
          </w:p>
        </w:tc>
        <w:tc>
          <w:tcPr>
            <w:tcW w:w="708"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шт</w:t>
            </w:r>
          </w:p>
        </w:tc>
        <w:tc>
          <w:tcPr>
            <w:tcW w:w="709" w:type="dxa"/>
            <w:shd w:val="clear" w:color="auto" w:fill="auto"/>
            <w:vAlign w:val="center"/>
          </w:tcPr>
          <w:p w:rsidR="00EA1BCB" w:rsidRPr="00DC36E5" w:rsidRDefault="007167B8" w:rsidP="008D0401">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1</w:t>
            </w:r>
          </w:p>
        </w:tc>
        <w:tc>
          <w:tcPr>
            <w:tcW w:w="1276"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A1BCB" w:rsidRPr="00DC36E5" w:rsidRDefault="00EA1BCB" w:rsidP="008D0401">
            <w:pPr>
              <w:tabs>
                <w:tab w:val="left" w:pos="9324"/>
              </w:tabs>
              <w:spacing w:after="0"/>
              <w:jc w:val="center"/>
              <w:rPr>
                <w:rFonts w:ascii="Times New Roman" w:hAnsi="Times New Roman"/>
                <w:color w:val="000000"/>
                <w:sz w:val="20"/>
                <w:szCs w:val="20"/>
              </w:rPr>
            </w:pPr>
          </w:p>
        </w:tc>
      </w:tr>
      <w:tr w:rsidR="007C0020" w:rsidRPr="00DC36E5" w:rsidTr="000C3401">
        <w:tc>
          <w:tcPr>
            <w:tcW w:w="8648" w:type="dxa"/>
            <w:gridSpan w:val="5"/>
            <w:shd w:val="clear" w:color="auto" w:fill="auto"/>
          </w:tcPr>
          <w:p w:rsidR="007C0020" w:rsidRPr="00DC36E5" w:rsidRDefault="007C0020" w:rsidP="002774AD">
            <w:pPr>
              <w:tabs>
                <w:tab w:val="left" w:pos="9324"/>
              </w:tabs>
              <w:spacing w:after="0"/>
              <w:jc w:val="both"/>
              <w:rPr>
                <w:rFonts w:ascii="Times New Roman" w:hAnsi="Times New Roman"/>
                <w:color w:val="000000"/>
                <w:sz w:val="20"/>
                <w:szCs w:val="20"/>
              </w:rPr>
            </w:pPr>
          </w:p>
        </w:tc>
        <w:tc>
          <w:tcPr>
            <w:tcW w:w="1271" w:type="dxa"/>
            <w:shd w:val="clear" w:color="auto" w:fill="auto"/>
          </w:tcPr>
          <w:p w:rsidR="007C0020" w:rsidRPr="00DC36E5" w:rsidRDefault="007C0020" w:rsidP="002774AD">
            <w:pPr>
              <w:tabs>
                <w:tab w:val="left" w:pos="9324"/>
              </w:tabs>
              <w:spacing w:after="0"/>
              <w:jc w:val="both"/>
              <w:rPr>
                <w:rFonts w:ascii="Times New Roman" w:hAnsi="Times New Roman"/>
                <w:color w:val="000000"/>
                <w:sz w:val="20"/>
                <w:szCs w:val="20"/>
              </w:rPr>
            </w:pPr>
          </w:p>
        </w:tc>
      </w:tr>
    </w:tbl>
    <w:p w:rsidR="002774AD" w:rsidRPr="0081553D" w:rsidRDefault="002774AD" w:rsidP="002774AD">
      <w:pPr>
        <w:tabs>
          <w:tab w:val="left" w:pos="9324"/>
        </w:tabs>
        <w:spacing w:after="0"/>
        <w:jc w:val="both"/>
        <w:rPr>
          <w:rFonts w:ascii="Times New Roman" w:hAnsi="Times New Roman"/>
          <w:color w:val="000000"/>
        </w:rPr>
      </w:pPr>
    </w:p>
    <w:p w:rsidR="002774AD" w:rsidRPr="0081553D" w:rsidRDefault="002774AD" w:rsidP="002774AD">
      <w:pPr>
        <w:pStyle w:val="a7"/>
        <w:tabs>
          <w:tab w:val="left" w:pos="9324"/>
        </w:tabs>
        <w:spacing w:before="6" w:after="0"/>
        <w:jc w:val="right"/>
        <w:rPr>
          <w:sz w:val="20"/>
        </w:rPr>
      </w:pPr>
    </w:p>
    <w:p w:rsidR="002774AD" w:rsidRPr="0042782A" w:rsidRDefault="002774AD" w:rsidP="002774AD">
      <w:pPr>
        <w:pStyle w:val="a7"/>
        <w:tabs>
          <w:tab w:val="left" w:pos="9324"/>
        </w:tabs>
        <w:spacing w:before="6" w:after="0"/>
        <w:rPr>
          <w:sz w:val="22"/>
          <w:szCs w:val="22"/>
        </w:rPr>
      </w:pPr>
      <w:r w:rsidRPr="0042782A">
        <w:rPr>
          <w:sz w:val="22"/>
          <w:szCs w:val="22"/>
        </w:rPr>
        <w:t xml:space="preserve">Итого: общая стоимость </w:t>
      </w:r>
      <w:r w:rsidRPr="0042782A">
        <w:rPr>
          <w:spacing w:val="-2"/>
          <w:sz w:val="22"/>
          <w:szCs w:val="22"/>
        </w:rPr>
        <w:t>составляет __________ (______________) рублей _______ копеек, в том числе НДС ________/НДС не облагается (основание).</w:t>
      </w:r>
    </w:p>
    <w:p w:rsidR="004315FA" w:rsidRDefault="004315FA" w:rsidP="002774AD">
      <w:pPr>
        <w:tabs>
          <w:tab w:val="left" w:pos="3168"/>
        </w:tabs>
        <w:spacing w:after="0" w:line="240" w:lineRule="auto"/>
        <w:rPr>
          <w:rFonts w:ascii="Times New Roman" w:hAnsi="Times New Roman"/>
        </w:rPr>
      </w:pPr>
    </w:p>
    <w:p w:rsidR="0042782A" w:rsidRDefault="0042782A" w:rsidP="002774AD">
      <w:pPr>
        <w:tabs>
          <w:tab w:val="left" w:pos="3168"/>
        </w:tabs>
        <w:spacing w:after="0" w:line="240" w:lineRule="auto"/>
        <w:rPr>
          <w:rFonts w:ascii="Times New Roman" w:hAnsi="Times New Roman"/>
        </w:rPr>
      </w:pPr>
    </w:p>
    <w:tbl>
      <w:tblPr>
        <w:tblW w:w="9498" w:type="dxa"/>
        <w:tblInd w:w="108" w:type="dxa"/>
        <w:tblLayout w:type="fixed"/>
        <w:tblLook w:val="00A0" w:firstRow="1" w:lastRow="0" w:firstColumn="1" w:lastColumn="0" w:noHBand="0" w:noVBand="0"/>
      </w:tblPr>
      <w:tblGrid>
        <w:gridCol w:w="4820"/>
        <w:gridCol w:w="4678"/>
      </w:tblGrid>
      <w:tr w:rsidR="0042782A" w:rsidRPr="00702D76" w:rsidTr="0068222A">
        <w:trPr>
          <w:trHeight w:val="373"/>
        </w:trPr>
        <w:tc>
          <w:tcPr>
            <w:tcW w:w="4820" w:type="dxa"/>
          </w:tcPr>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Pr="00702D76">
              <w:rPr>
                <w:rFonts w:ascii="Times New Roman" w:hAnsi="Times New Roman"/>
                <w:sz w:val="23"/>
                <w:szCs w:val="23"/>
              </w:rPr>
              <w:t xml:space="preserve"> </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p w:rsidR="0042782A" w:rsidRPr="00702D76" w:rsidRDefault="0042782A" w:rsidP="0068222A">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Pr="00702D76">
              <w:rPr>
                <w:rFonts w:ascii="Times New Roman" w:hAnsi="Times New Roman"/>
                <w:b/>
                <w:bCs/>
                <w:sz w:val="23"/>
                <w:szCs w:val="23"/>
              </w:rPr>
              <w:t xml:space="preserve"> /</w:t>
            </w:r>
            <w:r w:rsidRPr="00702D76">
              <w:rPr>
                <w:rFonts w:ascii="Times New Roman" w:hAnsi="Times New Roman"/>
                <w:bCs/>
                <w:sz w:val="23"/>
                <w:szCs w:val="23"/>
              </w:rPr>
              <w:t>Чернецов Н.С./</w:t>
            </w:r>
          </w:p>
          <w:p w:rsidR="0042782A" w:rsidRPr="00702D76" w:rsidRDefault="009912F6" w:rsidP="0068222A">
            <w:pPr>
              <w:spacing w:after="0" w:line="240" w:lineRule="auto"/>
              <w:rPr>
                <w:rFonts w:ascii="Times New Roman" w:hAnsi="Times New Roman"/>
                <w:sz w:val="23"/>
                <w:szCs w:val="23"/>
              </w:rPr>
            </w:pPr>
            <w:r>
              <w:rPr>
                <w:rFonts w:ascii="Times New Roman" w:hAnsi="Times New Roman"/>
                <w:sz w:val="23"/>
                <w:szCs w:val="23"/>
              </w:rPr>
              <w:t>Подписано ЭЦП</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tc>
        <w:tc>
          <w:tcPr>
            <w:tcW w:w="4678" w:type="dxa"/>
          </w:tcPr>
          <w:p w:rsidR="0042782A" w:rsidRPr="00702D76" w:rsidRDefault="0042782A" w:rsidP="0068222A">
            <w:pPr>
              <w:keepNext/>
              <w:tabs>
                <w:tab w:val="left" w:pos="180"/>
                <w:tab w:val="left" w:pos="360"/>
              </w:tabs>
              <w:spacing w:after="0" w:line="240" w:lineRule="auto"/>
              <w:jc w:val="both"/>
              <w:rPr>
                <w:rFonts w:ascii="Times New Roman" w:hAnsi="Times New Roman"/>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42782A" w:rsidRPr="00702D76" w:rsidRDefault="009912F6" w:rsidP="009912F6">
            <w:pPr>
              <w:spacing w:after="0" w:line="240" w:lineRule="auto"/>
              <w:rPr>
                <w:rFonts w:ascii="Times New Roman" w:hAnsi="Times New Roman"/>
                <w:sz w:val="23"/>
                <w:szCs w:val="23"/>
                <w:lang w:eastAsia="ru-RU"/>
              </w:rPr>
            </w:pPr>
            <w:r>
              <w:rPr>
                <w:rFonts w:ascii="Times New Roman" w:hAnsi="Times New Roman"/>
                <w:sz w:val="23"/>
                <w:szCs w:val="23"/>
              </w:rPr>
              <w:t>Подписано ЭЦП</w:t>
            </w:r>
          </w:p>
        </w:tc>
      </w:tr>
    </w:tbl>
    <w:p w:rsidR="0042782A" w:rsidRPr="0042782A" w:rsidRDefault="0042782A" w:rsidP="002774AD">
      <w:pPr>
        <w:tabs>
          <w:tab w:val="left" w:pos="3168"/>
        </w:tabs>
        <w:spacing w:after="0" w:line="240" w:lineRule="auto"/>
        <w:rPr>
          <w:rFonts w:ascii="Times New Roman" w:hAnsi="Times New Roman"/>
        </w:rPr>
      </w:pPr>
    </w:p>
    <w:sectPr w:rsidR="0042782A" w:rsidRPr="0042782A" w:rsidSect="00CC02C3">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82F" w:rsidRDefault="0097482F" w:rsidP="00412393">
      <w:pPr>
        <w:spacing w:after="0" w:line="240" w:lineRule="auto"/>
      </w:pPr>
      <w:r>
        <w:separator/>
      </w:r>
    </w:p>
  </w:endnote>
  <w:endnote w:type="continuationSeparator" w:id="0">
    <w:p w:rsidR="0097482F" w:rsidRDefault="0097482F" w:rsidP="0041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82F" w:rsidRDefault="0097482F" w:rsidP="00412393">
      <w:pPr>
        <w:spacing w:after="0" w:line="240" w:lineRule="auto"/>
      </w:pPr>
      <w:r>
        <w:separator/>
      </w:r>
    </w:p>
  </w:footnote>
  <w:footnote w:type="continuationSeparator" w:id="0">
    <w:p w:rsidR="0097482F" w:rsidRDefault="0097482F" w:rsidP="00412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55397"/>
    <w:multiLevelType w:val="multilevel"/>
    <w:tmpl w:val="35521C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CA7A94"/>
    <w:multiLevelType w:val="multilevel"/>
    <w:tmpl w:val="CAB0583A"/>
    <w:lvl w:ilvl="0">
      <w:start w:val="6"/>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552170F"/>
    <w:multiLevelType w:val="multilevel"/>
    <w:tmpl w:val="84E600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6C431C7F"/>
    <w:multiLevelType w:val="multilevel"/>
    <w:tmpl w:val="F36E48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031CF2"/>
    <w:multiLevelType w:val="hybridMultilevel"/>
    <w:tmpl w:val="32569DBA"/>
    <w:lvl w:ilvl="0" w:tplc="E5D6DC8C">
      <w:start w:val="1"/>
      <w:numFmt w:val="decimal"/>
      <w:lvlText w:val="6.%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93"/>
    <w:rsid w:val="000303A3"/>
    <w:rsid w:val="000308CD"/>
    <w:rsid w:val="000367B5"/>
    <w:rsid w:val="000529F3"/>
    <w:rsid w:val="000616BE"/>
    <w:rsid w:val="0009260D"/>
    <w:rsid w:val="00095D33"/>
    <w:rsid w:val="000B087F"/>
    <w:rsid w:val="000B0B58"/>
    <w:rsid w:val="000C7A3F"/>
    <w:rsid w:val="000E507B"/>
    <w:rsid w:val="001071A5"/>
    <w:rsid w:val="00112916"/>
    <w:rsid w:val="001135A9"/>
    <w:rsid w:val="00114CD7"/>
    <w:rsid w:val="00141624"/>
    <w:rsid w:val="00163FED"/>
    <w:rsid w:val="00166534"/>
    <w:rsid w:val="001B6ADC"/>
    <w:rsid w:val="001C306D"/>
    <w:rsid w:val="001C52D3"/>
    <w:rsid w:val="001D0EDA"/>
    <w:rsid w:val="001D27FF"/>
    <w:rsid w:val="001E77CC"/>
    <w:rsid w:val="0020302F"/>
    <w:rsid w:val="00207E07"/>
    <w:rsid w:val="002125F0"/>
    <w:rsid w:val="00212CCA"/>
    <w:rsid w:val="0021642B"/>
    <w:rsid w:val="002403EB"/>
    <w:rsid w:val="00247E04"/>
    <w:rsid w:val="002602AD"/>
    <w:rsid w:val="00265C78"/>
    <w:rsid w:val="00265CA3"/>
    <w:rsid w:val="002774AD"/>
    <w:rsid w:val="00281533"/>
    <w:rsid w:val="002A1229"/>
    <w:rsid w:val="002B71DA"/>
    <w:rsid w:val="002B7507"/>
    <w:rsid w:val="002C4AD4"/>
    <w:rsid w:val="002F3FA6"/>
    <w:rsid w:val="00304024"/>
    <w:rsid w:val="003067AE"/>
    <w:rsid w:val="003068E6"/>
    <w:rsid w:val="00307562"/>
    <w:rsid w:val="0032127E"/>
    <w:rsid w:val="003230FE"/>
    <w:rsid w:val="003425BD"/>
    <w:rsid w:val="00344BD2"/>
    <w:rsid w:val="00346CE4"/>
    <w:rsid w:val="003539BC"/>
    <w:rsid w:val="003700AE"/>
    <w:rsid w:val="00382C57"/>
    <w:rsid w:val="00385C46"/>
    <w:rsid w:val="00391246"/>
    <w:rsid w:val="0039127D"/>
    <w:rsid w:val="00396CC2"/>
    <w:rsid w:val="003B6A06"/>
    <w:rsid w:val="003E6A40"/>
    <w:rsid w:val="003E7DBC"/>
    <w:rsid w:val="003F6F97"/>
    <w:rsid w:val="00412393"/>
    <w:rsid w:val="0042782A"/>
    <w:rsid w:val="004315FA"/>
    <w:rsid w:val="004454C7"/>
    <w:rsid w:val="00471B5A"/>
    <w:rsid w:val="0048641D"/>
    <w:rsid w:val="00494325"/>
    <w:rsid w:val="004A5903"/>
    <w:rsid w:val="004C0C71"/>
    <w:rsid w:val="004C6EAB"/>
    <w:rsid w:val="004E1825"/>
    <w:rsid w:val="00500252"/>
    <w:rsid w:val="00512BF4"/>
    <w:rsid w:val="00514620"/>
    <w:rsid w:val="00527AC6"/>
    <w:rsid w:val="0053066A"/>
    <w:rsid w:val="00537ABC"/>
    <w:rsid w:val="005459B6"/>
    <w:rsid w:val="0054778B"/>
    <w:rsid w:val="00574B69"/>
    <w:rsid w:val="00577FBA"/>
    <w:rsid w:val="00596CCE"/>
    <w:rsid w:val="005A14AF"/>
    <w:rsid w:val="005B4786"/>
    <w:rsid w:val="005B4B8D"/>
    <w:rsid w:val="005C6009"/>
    <w:rsid w:val="005C6EAB"/>
    <w:rsid w:val="005D4A77"/>
    <w:rsid w:val="0060377F"/>
    <w:rsid w:val="0061428C"/>
    <w:rsid w:val="00617FE7"/>
    <w:rsid w:val="0062420E"/>
    <w:rsid w:val="00645B54"/>
    <w:rsid w:val="0064686C"/>
    <w:rsid w:val="0068222A"/>
    <w:rsid w:val="006A2C6A"/>
    <w:rsid w:val="006A652F"/>
    <w:rsid w:val="006D1B42"/>
    <w:rsid w:val="006F2C67"/>
    <w:rsid w:val="00701CF4"/>
    <w:rsid w:val="00702D76"/>
    <w:rsid w:val="00712287"/>
    <w:rsid w:val="00715F97"/>
    <w:rsid w:val="007167B8"/>
    <w:rsid w:val="00720A53"/>
    <w:rsid w:val="00721305"/>
    <w:rsid w:val="0074500A"/>
    <w:rsid w:val="00771A7C"/>
    <w:rsid w:val="00783A95"/>
    <w:rsid w:val="00784785"/>
    <w:rsid w:val="007B0EC4"/>
    <w:rsid w:val="007B5EE0"/>
    <w:rsid w:val="007C0020"/>
    <w:rsid w:val="007D6F95"/>
    <w:rsid w:val="007D70C1"/>
    <w:rsid w:val="007D7659"/>
    <w:rsid w:val="007F5EC6"/>
    <w:rsid w:val="008149FB"/>
    <w:rsid w:val="0081553D"/>
    <w:rsid w:val="008178EE"/>
    <w:rsid w:val="00827D6C"/>
    <w:rsid w:val="00830AA1"/>
    <w:rsid w:val="00834DA9"/>
    <w:rsid w:val="00836B5C"/>
    <w:rsid w:val="00843BAA"/>
    <w:rsid w:val="00856F5E"/>
    <w:rsid w:val="00860BF1"/>
    <w:rsid w:val="0087138F"/>
    <w:rsid w:val="00875F2A"/>
    <w:rsid w:val="00886B4A"/>
    <w:rsid w:val="008B1844"/>
    <w:rsid w:val="008B2614"/>
    <w:rsid w:val="008B54DC"/>
    <w:rsid w:val="008C7D28"/>
    <w:rsid w:val="008D0401"/>
    <w:rsid w:val="008E46B1"/>
    <w:rsid w:val="008F7BB8"/>
    <w:rsid w:val="009078E4"/>
    <w:rsid w:val="00911AB6"/>
    <w:rsid w:val="00922818"/>
    <w:rsid w:val="00923051"/>
    <w:rsid w:val="009342A8"/>
    <w:rsid w:val="0093580C"/>
    <w:rsid w:val="00965E15"/>
    <w:rsid w:val="0097482F"/>
    <w:rsid w:val="00980C60"/>
    <w:rsid w:val="00984035"/>
    <w:rsid w:val="009912F6"/>
    <w:rsid w:val="00995D1F"/>
    <w:rsid w:val="009A3D25"/>
    <w:rsid w:val="009C1334"/>
    <w:rsid w:val="009C16F0"/>
    <w:rsid w:val="009C7827"/>
    <w:rsid w:val="009D5C87"/>
    <w:rsid w:val="009D6150"/>
    <w:rsid w:val="009E0774"/>
    <w:rsid w:val="009E3617"/>
    <w:rsid w:val="009E535E"/>
    <w:rsid w:val="009E5391"/>
    <w:rsid w:val="00A20AB9"/>
    <w:rsid w:val="00A2678B"/>
    <w:rsid w:val="00A32374"/>
    <w:rsid w:val="00A36537"/>
    <w:rsid w:val="00A46BC5"/>
    <w:rsid w:val="00A47ACA"/>
    <w:rsid w:val="00A56D0F"/>
    <w:rsid w:val="00A61F60"/>
    <w:rsid w:val="00A72D04"/>
    <w:rsid w:val="00A74EE2"/>
    <w:rsid w:val="00A75809"/>
    <w:rsid w:val="00A8189F"/>
    <w:rsid w:val="00A9130E"/>
    <w:rsid w:val="00AA075B"/>
    <w:rsid w:val="00AB682C"/>
    <w:rsid w:val="00AB68CE"/>
    <w:rsid w:val="00AC2189"/>
    <w:rsid w:val="00AE576B"/>
    <w:rsid w:val="00AE7175"/>
    <w:rsid w:val="00B01404"/>
    <w:rsid w:val="00B149EE"/>
    <w:rsid w:val="00B15A86"/>
    <w:rsid w:val="00B15C12"/>
    <w:rsid w:val="00B5194A"/>
    <w:rsid w:val="00B570EA"/>
    <w:rsid w:val="00B93B7B"/>
    <w:rsid w:val="00BD3342"/>
    <w:rsid w:val="00BE02EC"/>
    <w:rsid w:val="00BF3D05"/>
    <w:rsid w:val="00C01482"/>
    <w:rsid w:val="00C0272E"/>
    <w:rsid w:val="00C05F94"/>
    <w:rsid w:val="00C12017"/>
    <w:rsid w:val="00C13844"/>
    <w:rsid w:val="00C27B74"/>
    <w:rsid w:val="00C43541"/>
    <w:rsid w:val="00C612C9"/>
    <w:rsid w:val="00C61699"/>
    <w:rsid w:val="00C870B2"/>
    <w:rsid w:val="00C92CCB"/>
    <w:rsid w:val="00CC02C3"/>
    <w:rsid w:val="00CC4EF5"/>
    <w:rsid w:val="00CD148D"/>
    <w:rsid w:val="00CD7DC3"/>
    <w:rsid w:val="00CE2885"/>
    <w:rsid w:val="00CE290C"/>
    <w:rsid w:val="00D02E95"/>
    <w:rsid w:val="00D12D26"/>
    <w:rsid w:val="00D20E77"/>
    <w:rsid w:val="00D22C5E"/>
    <w:rsid w:val="00D26706"/>
    <w:rsid w:val="00D46B84"/>
    <w:rsid w:val="00D5419A"/>
    <w:rsid w:val="00D71329"/>
    <w:rsid w:val="00D811EB"/>
    <w:rsid w:val="00D82082"/>
    <w:rsid w:val="00D82606"/>
    <w:rsid w:val="00DA6AD7"/>
    <w:rsid w:val="00DB1DDB"/>
    <w:rsid w:val="00DB2121"/>
    <w:rsid w:val="00DB3E07"/>
    <w:rsid w:val="00DC36E5"/>
    <w:rsid w:val="00DC3CD3"/>
    <w:rsid w:val="00DC4B87"/>
    <w:rsid w:val="00DC5A08"/>
    <w:rsid w:val="00DD701C"/>
    <w:rsid w:val="00DE49AB"/>
    <w:rsid w:val="00E004EE"/>
    <w:rsid w:val="00E10E65"/>
    <w:rsid w:val="00E20455"/>
    <w:rsid w:val="00E30FD6"/>
    <w:rsid w:val="00E446B8"/>
    <w:rsid w:val="00E5566F"/>
    <w:rsid w:val="00E648BF"/>
    <w:rsid w:val="00E86B89"/>
    <w:rsid w:val="00E97F4B"/>
    <w:rsid w:val="00EA1BCB"/>
    <w:rsid w:val="00EA48FA"/>
    <w:rsid w:val="00EB20FA"/>
    <w:rsid w:val="00EC14B1"/>
    <w:rsid w:val="00EC5437"/>
    <w:rsid w:val="00EC7347"/>
    <w:rsid w:val="00ED3028"/>
    <w:rsid w:val="00F0029F"/>
    <w:rsid w:val="00F22F18"/>
    <w:rsid w:val="00F2558D"/>
    <w:rsid w:val="00F331B1"/>
    <w:rsid w:val="00F430A7"/>
    <w:rsid w:val="00F4338C"/>
    <w:rsid w:val="00F53450"/>
    <w:rsid w:val="00F6774C"/>
    <w:rsid w:val="00F82B3B"/>
    <w:rsid w:val="00F83923"/>
    <w:rsid w:val="00F83B17"/>
    <w:rsid w:val="00F85162"/>
    <w:rsid w:val="00F86E38"/>
    <w:rsid w:val="00FA1452"/>
    <w:rsid w:val="00FA69A6"/>
    <w:rsid w:val="00FB4560"/>
    <w:rsid w:val="00FD333F"/>
    <w:rsid w:val="00FE3630"/>
    <w:rsid w:val="00FE6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D3509"/>
  <w15:chartTrackingRefBased/>
  <w15:docId w15:val="{619D3688-BBA2-4B03-9060-97D8FA01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39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w:basedOn w:val="a"/>
    <w:link w:val="a4"/>
    <w:uiPriority w:val="99"/>
    <w:rsid w:val="00412393"/>
    <w:pPr>
      <w:widowControl w:val="0"/>
      <w:spacing w:after="0" w:line="240" w:lineRule="auto"/>
    </w:pPr>
    <w:rPr>
      <w:rFonts w:ascii="Times New Roman" w:eastAsia="Times New Roman" w:hAnsi="Times New Roman"/>
      <w:sz w:val="20"/>
      <w:szCs w:val="20"/>
      <w:lang w:val="en-US" w:eastAsia="ru-RU"/>
    </w:rPr>
  </w:style>
  <w:style w:type="character" w:customStyle="1" w:styleId="a4">
    <w:name w:val="Текст сноски Знак"/>
    <w:aliases w:val="Знак Знак Знак"/>
    <w:basedOn w:val="a0"/>
    <w:link w:val="a3"/>
    <w:uiPriority w:val="99"/>
    <w:rsid w:val="00412393"/>
    <w:rPr>
      <w:rFonts w:ascii="Times New Roman" w:eastAsia="Times New Roman" w:hAnsi="Times New Roman" w:cs="Times New Roman"/>
      <w:sz w:val="20"/>
      <w:szCs w:val="20"/>
      <w:lang w:val="en-US" w:eastAsia="ru-RU"/>
    </w:rPr>
  </w:style>
  <w:style w:type="paragraph" w:styleId="a5">
    <w:name w:val="List Paragraph"/>
    <w:basedOn w:val="a"/>
    <w:link w:val="a6"/>
    <w:uiPriority w:val="34"/>
    <w:qFormat/>
    <w:rsid w:val="00412393"/>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link w:val="a5"/>
    <w:uiPriority w:val="34"/>
    <w:locked/>
    <w:rsid w:val="0041239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CCE"/>
    <w:pPr>
      <w:widowControl w:val="0"/>
      <w:autoSpaceDE w:val="0"/>
      <w:autoSpaceDN w:val="0"/>
      <w:spacing w:before="128" w:after="0" w:line="240" w:lineRule="auto"/>
      <w:jc w:val="center"/>
    </w:pPr>
    <w:rPr>
      <w:rFonts w:cs="Calibri"/>
      <w:lang w:val="en-US"/>
    </w:rPr>
  </w:style>
  <w:style w:type="paragraph" w:styleId="a7">
    <w:name w:val="Body Text"/>
    <w:basedOn w:val="a"/>
    <w:link w:val="a8"/>
    <w:rsid w:val="002774AD"/>
    <w:pPr>
      <w:spacing w:after="12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link w:val="a7"/>
    <w:rsid w:val="002774AD"/>
    <w:rPr>
      <w:rFonts w:ascii="Times New Roman" w:eastAsia="Times New Roman" w:hAnsi="Times New Roman" w:cs="Times New Roman"/>
      <w:sz w:val="24"/>
      <w:szCs w:val="20"/>
      <w:lang w:eastAsia="ru-RU"/>
    </w:rPr>
  </w:style>
  <w:style w:type="paragraph" w:customStyle="1" w:styleId="Default">
    <w:name w:val="Default"/>
    <w:rsid w:val="004C6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4532">
      <w:bodyDiv w:val="1"/>
      <w:marLeft w:val="0"/>
      <w:marRight w:val="0"/>
      <w:marTop w:val="0"/>
      <w:marBottom w:val="0"/>
      <w:divBdr>
        <w:top w:val="none" w:sz="0" w:space="0" w:color="auto"/>
        <w:left w:val="none" w:sz="0" w:space="0" w:color="auto"/>
        <w:bottom w:val="none" w:sz="0" w:space="0" w:color="auto"/>
        <w:right w:val="none" w:sz="0" w:space="0" w:color="auto"/>
      </w:divBdr>
    </w:div>
    <w:div w:id="102388510">
      <w:bodyDiv w:val="1"/>
      <w:marLeft w:val="0"/>
      <w:marRight w:val="0"/>
      <w:marTop w:val="0"/>
      <w:marBottom w:val="0"/>
      <w:divBdr>
        <w:top w:val="none" w:sz="0" w:space="0" w:color="auto"/>
        <w:left w:val="none" w:sz="0" w:space="0" w:color="auto"/>
        <w:bottom w:val="none" w:sz="0" w:space="0" w:color="auto"/>
        <w:right w:val="none" w:sz="0" w:space="0" w:color="auto"/>
      </w:divBdr>
    </w:div>
    <w:div w:id="435366891">
      <w:bodyDiv w:val="1"/>
      <w:marLeft w:val="0"/>
      <w:marRight w:val="0"/>
      <w:marTop w:val="0"/>
      <w:marBottom w:val="0"/>
      <w:divBdr>
        <w:top w:val="none" w:sz="0" w:space="0" w:color="auto"/>
        <w:left w:val="none" w:sz="0" w:space="0" w:color="auto"/>
        <w:bottom w:val="none" w:sz="0" w:space="0" w:color="auto"/>
        <w:right w:val="none" w:sz="0" w:space="0" w:color="auto"/>
      </w:divBdr>
      <w:divsChild>
        <w:div w:id="1325283162">
          <w:marLeft w:val="0"/>
          <w:marRight w:val="0"/>
          <w:marTop w:val="0"/>
          <w:marBottom w:val="0"/>
          <w:divBdr>
            <w:top w:val="none" w:sz="0" w:space="0" w:color="auto"/>
            <w:left w:val="none" w:sz="0" w:space="0" w:color="auto"/>
            <w:bottom w:val="none" w:sz="0" w:space="0" w:color="auto"/>
            <w:right w:val="none" w:sz="0" w:space="0" w:color="auto"/>
          </w:divBdr>
          <w:divsChild>
            <w:div w:id="577449086">
              <w:marLeft w:val="0"/>
              <w:marRight w:val="0"/>
              <w:marTop w:val="0"/>
              <w:marBottom w:val="0"/>
              <w:divBdr>
                <w:top w:val="none" w:sz="0" w:space="0" w:color="auto"/>
                <w:left w:val="none" w:sz="0" w:space="0" w:color="auto"/>
                <w:bottom w:val="none" w:sz="0" w:space="0" w:color="auto"/>
                <w:right w:val="none" w:sz="0" w:space="0" w:color="auto"/>
              </w:divBdr>
            </w:div>
            <w:div w:id="1063331791">
              <w:marLeft w:val="0"/>
              <w:marRight w:val="0"/>
              <w:marTop w:val="0"/>
              <w:marBottom w:val="0"/>
              <w:divBdr>
                <w:top w:val="none" w:sz="0" w:space="0" w:color="auto"/>
                <w:left w:val="none" w:sz="0" w:space="0" w:color="auto"/>
                <w:bottom w:val="none" w:sz="0" w:space="0" w:color="auto"/>
                <w:right w:val="none" w:sz="0" w:space="0" w:color="auto"/>
              </w:divBdr>
              <w:divsChild>
                <w:div w:id="75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2613">
          <w:marLeft w:val="0"/>
          <w:marRight w:val="0"/>
          <w:marTop w:val="0"/>
          <w:marBottom w:val="0"/>
          <w:divBdr>
            <w:top w:val="none" w:sz="0" w:space="0" w:color="auto"/>
            <w:left w:val="none" w:sz="0" w:space="0" w:color="auto"/>
            <w:bottom w:val="none" w:sz="0" w:space="0" w:color="auto"/>
            <w:right w:val="none" w:sz="0" w:space="0" w:color="auto"/>
          </w:divBdr>
          <w:divsChild>
            <w:div w:id="107702033">
              <w:marLeft w:val="0"/>
              <w:marRight w:val="0"/>
              <w:marTop w:val="0"/>
              <w:marBottom w:val="0"/>
              <w:divBdr>
                <w:top w:val="none" w:sz="0" w:space="0" w:color="auto"/>
                <w:left w:val="none" w:sz="0" w:space="0" w:color="auto"/>
                <w:bottom w:val="none" w:sz="0" w:space="0" w:color="auto"/>
                <w:right w:val="none" w:sz="0" w:space="0" w:color="auto"/>
              </w:divBdr>
            </w:div>
            <w:div w:id="974915200">
              <w:marLeft w:val="0"/>
              <w:marRight w:val="0"/>
              <w:marTop w:val="0"/>
              <w:marBottom w:val="0"/>
              <w:divBdr>
                <w:top w:val="none" w:sz="0" w:space="0" w:color="auto"/>
                <w:left w:val="none" w:sz="0" w:space="0" w:color="auto"/>
                <w:bottom w:val="none" w:sz="0" w:space="0" w:color="auto"/>
                <w:right w:val="none" w:sz="0" w:space="0" w:color="auto"/>
              </w:divBdr>
              <w:divsChild>
                <w:div w:id="7258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4452">
          <w:marLeft w:val="0"/>
          <w:marRight w:val="0"/>
          <w:marTop w:val="0"/>
          <w:marBottom w:val="0"/>
          <w:divBdr>
            <w:top w:val="none" w:sz="0" w:space="0" w:color="auto"/>
            <w:left w:val="none" w:sz="0" w:space="0" w:color="auto"/>
            <w:bottom w:val="none" w:sz="0" w:space="0" w:color="auto"/>
            <w:right w:val="none" w:sz="0" w:space="0" w:color="auto"/>
          </w:divBdr>
          <w:divsChild>
            <w:div w:id="1905870545">
              <w:marLeft w:val="0"/>
              <w:marRight w:val="0"/>
              <w:marTop w:val="0"/>
              <w:marBottom w:val="0"/>
              <w:divBdr>
                <w:top w:val="none" w:sz="0" w:space="0" w:color="auto"/>
                <w:left w:val="none" w:sz="0" w:space="0" w:color="auto"/>
                <w:bottom w:val="none" w:sz="0" w:space="0" w:color="auto"/>
                <w:right w:val="none" w:sz="0" w:space="0" w:color="auto"/>
              </w:divBdr>
            </w:div>
            <w:div w:id="1495562861">
              <w:marLeft w:val="0"/>
              <w:marRight w:val="0"/>
              <w:marTop w:val="0"/>
              <w:marBottom w:val="0"/>
              <w:divBdr>
                <w:top w:val="none" w:sz="0" w:space="0" w:color="auto"/>
                <w:left w:val="none" w:sz="0" w:space="0" w:color="auto"/>
                <w:bottom w:val="none" w:sz="0" w:space="0" w:color="auto"/>
                <w:right w:val="none" w:sz="0" w:space="0" w:color="auto"/>
              </w:divBdr>
              <w:divsChild>
                <w:div w:id="12447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5618">
          <w:marLeft w:val="0"/>
          <w:marRight w:val="0"/>
          <w:marTop w:val="0"/>
          <w:marBottom w:val="0"/>
          <w:divBdr>
            <w:top w:val="none" w:sz="0" w:space="0" w:color="auto"/>
            <w:left w:val="none" w:sz="0" w:space="0" w:color="auto"/>
            <w:bottom w:val="none" w:sz="0" w:space="0" w:color="auto"/>
            <w:right w:val="none" w:sz="0" w:space="0" w:color="auto"/>
          </w:divBdr>
          <w:divsChild>
            <w:div w:id="1681660292">
              <w:marLeft w:val="0"/>
              <w:marRight w:val="0"/>
              <w:marTop w:val="0"/>
              <w:marBottom w:val="0"/>
              <w:divBdr>
                <w:top w:val="none" w:sz="0" w:space="0" w:color="auto"/>
                <w:left w:val="none" w:sz="0" w:space="0" w:color="auto"/>
                <w:bottom w:val="none" w:sz="0" w:space="0" w:color="auto"/>
                <w:right w:val="none" w:sz="0" w:space="0" w:color="auto"/>
              </w:divBdr>
            </w:div>
            <w:div w:id="614480232">
              <w:marLeft w:val="0"/>
              <w:marRight w:val="0"/>
              <w:marTop w:val="0"/>
              <w:marBottom w:val="0"/>
              <w:divBdr>
                <w:top w:val="none" w:sz="0" w:space="0" w:color="auto"/>
                <w:left w:val="none" w:sz="0" w:space="0" w:color="auto"/>
                <w:bottom w:val="none" w:sz="0" w:space="0" w:color="auto"/>
                <w:right w:val="none" w:sz="0" w:space="0" w:color="auto"/>
              </w:divBdr>
              <w:divsChild>
                <w:div w:id="15622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3528">
          <w:marLeft w:val="0"/>
          <w:marRight w:val="0"/>
          <w:marTop w:val="0"/>
          <w:marBottom w:val="0"/>
          <w:divBdr>
            <w:top w:val="none" w:sz="0" w:space="0" w:color="auto"/>
            <w:left w:val="none" w:sz="0" w:space="0" w:color="auto"/>
            <w:bottom w:val="none" w:sz="0" w:space="0" w:color="auto"/>
            <w:right w:val="none" w:sz="0" w:space="0" w:color="auto"/>
          </w:divBdr>
          <w:divsChild>
            <w:div w:id="31611463">
              <w:marLeft w:val="0"/>
              <w:marRight w:val="0"/>
              <w:marTop w:val="0"/>
              <w:marBottom w:val="0"/>
              <w:divBdr>
                <w:top w:val="none" w:sz="0" w:space="0" w:color="auto"/>
                <w:left w:val="none" w:sz="0" w:space="0" w:color="auto"/>
                <w:bottom w:val="none" w:sz="0" w:space="0" w:color="auto"/>
                <w:right w:val="none" w:sz="0" w:space="0" w:color="auto"/>
              </w:divBdr>
            </w:div>
            <w:div w:id="415983854">
              <w:marLeft w:val="0"/>
              <w:marRight w:val="0"/>
              <w:marTop w:val="0"/>
              <w:marBottom w:val="0"/>
              <w:divBdr>
                <w:top w:val="none" w:sz="0" w:space="0" w:color="auto"/>
                <w:left w:val="none" w:sz="0" w:space="0" w:color="auto"/>
                <w:bottom w:val="none" w:sz="0" w:space="0" w:color="auto"/>
                <w:right w:val="none" w:sz="0" w:space="0" w:color="auto"/>
              </w:divBdr>
              <w:divsChild>
                <w:div w:id="1821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9138">
          <w:marLeft w:val="0"/>
          <w:marRight w:val="0"/>
          <w:marTop w:val="0"/>
          <w:marBottom w:val="0"/>
          <w:divBdr>
            <w:top w:val="none" w:sz="0" w:space="0" w:color="auto"/>
            <w:left w:val="none" w:sz="0" w:space="0" w:color="auto"/>
            <w:bottom w:val="none" w:sz="0" w:space="0" w:color="auto"/>
            <w:right w:val="none" w:sz="0" w:space="0" w:color="auto"/>
          </w:divBdr>
          <w:divsChild>
            <w:div w:id="1753966395">
              <w:marLeft w:val="0"/>
              <w:marRight w:val="0"/>
              <w:marTop w:val="0"/>
              <w:marBottom w:val="0"/>
              <w:divBdr>
                <w:top w:val="none" w:sz="0" w:space="0" w:color="auto"/>
                <w:left w:val="none" w:sz="0" w:space="0" w:color="auto"/>
                <w:bottom w:val="none" w:sz="0" w:space="0" w:color="auto"/>
                <w:right w:val="none" w:sz="0" w:space="0" w:color="auto"/>
              </w:divBdr>
            </w:div>
            <w:div w:id="1779064519">
              <w:marLeft w:val="0"/>
              <w:marRight w:val="0"/>
              <w:marTop w:val="0"/>
              <w:marBottom w:val="0"/>
              <w:divBdr>
                <w:top w:val="none" w:sz="0" w:space="0" w:color="auto"/>
                <w:left w:val="none" w:sz="0" w:space="0" w:color="auto"/>
                <w:bottom w:val="none" w:sz="0" w:space="0" w:color="auto"/>
                <w:right w:val="none" w:sz="0" w:space="0" w:color="auto"/>
              </w:divBdr>
              <w:divsChild>
                <w:div w:id="20026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7780">
          <w:marLeft w:val="0"/>
          <w:marRight w:val="0"/>
          <w:marTop w:val="0"/>
          <w:marBottom w:val="0"/>
          <w:divBdr>
            <w:top w:val="none" w:sz="0" w:space="0" w:color="auto"/>
            <w:left w:val="none" w:sz="0" w:space="0" w:color="auto"/>
            <w:bottom w:val="none" w:sz="0" w:space="0" w:color="auto"/>
            <w:right w:val="none" w:sz="0" w:space="0" w:color="auto"/>
          </w:divBdr>
          <w:divsChild>
            <w:div w:id="520317579">
              <w:marLeft w:val="0"/>
              <w:marRight w:val="0"/>
              <w:marTop w:val="0"/>
              <w:marBottom w:val="0"/>
              <w:divBdr>
                <w:top w:val="none" w:sz="0" w:space="0" w:color="auto"/>
                <w:left w:val="none" w:sz="0" w:space="0" w:color="auto"/>
                <w:bottom w:val="none" w:sz="0" w:space="0" w:color="auto"/>
                <w:right w:val="none" w:sz="0" w:space="0" w:color="auto"/>
              </w:divBdr>
            </w:div>
            <w:div w:id="21057997">
              <w:marLeft w:val="0"/>
              <w:marRight w:val="0"/>
              <w:marTop w:val="0"/>
              <w:marBottom w:val="0"/>
              <w:divBdr>
                <w:top w:val="none" w:sz="0" w:space="0" w:color="auto"/>
                <w:left w:val="none" w:sz="0" w:space="0" w:color="auto"/>
                <w:bottom w:val="none" w:sz="0" w:space="0" w:color="auto"/>
                <w:right w:val="none" w:sz="0" w:space="0" w:color="auto"/>
              </w:divBdr>
              <w:divsChild>
                <w:div w:id="1965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90804">
          <w:marLeft w:val="0"/>
          <w:marRight w:val="0"/>
          <w:marTop w:val="0"/>
          <w:marBottom w:val="0"/>
          <w:divBdr>
            <w:top w:val="none" w:sz="0" w:space="0" w:color="auto"/>
            <w:left w:val="none" w:sz="0" w:space="0" w:color="auto"/>
            <w:bottom w:val="none" w:sz="0" w:space="0" w:color="auto"/>
            <w:right w:val="none" w:sz="0" w:space="0" w:color="auto"/>
          </w:divBdr>
          <w:divsChild>
            <w:div w:id="835732408">
              <w:marLeft w:val="0"/>
              <w:marRight w:val="0"/>
              <w:marTop w:val="0"/>
              <w:marBottom w:val="0"/>
              <w:divBdr>
                <w:top w:val="none" w:sz="0" w:space="0" w:color="auto"/>
                <w:left w:val="none" w:sz="0" w:space="0" w:color="auto"/>
                <w:bottom w:val="none" w:sz="0" w:space="0" w:color="auto"/>
                <w:right w:val="none" w:sz="0" w:space="0" w:color="auto"/>
              </w:divBdr>
            </w:div>
            <w:div w:id="2040623548">
              <w:marLeft w:val="0"/>
              <w:marRight w:val="0"/>
              <w:marTop w:val="0"/>
              <w:marBottom w:val="0"/>
              <w:divBdr>
                <w:top w:val="none" w:sz="0" w:space="0" w:color="auto"/>
                <w:left w:val="none" w:sz="0" w:space="0" w:color="auto"/>
                <w:bottom w:val="none" w:sz="0" w:space="0" w:color="auto"/>
                <w:right w:val="none" w:sz="0" w:space="0" w:color="auto"/>
              </w:divBdr>
              <w:divsChild>
                <w:div w:id="2995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6331">
      <w:bodyDiv w:val="1"/>
      <w:marLeft w:val="0"/>
      <w:marRight w:val="0"/>
      <w:marTop w:val="0"/>
      <w:marBottom w:val="0"/>
      <w:divBdr>
        <w:top w:val="none" w:sz="0" w:space="0" w:color="auto"/>
        <w:left w:val="none" w:sz="0" w:space="0" w:color="auto"/>
        <w:bottom w:val="none" w:sz="0" w:space="0" w:color="auto"/>
        <w:right w:val="none" w:sz="0" w:space="0" w:color="auto"/>
      </w:divBdr>
      <w:divsChild>
        <w:div w:id="709959270">
          <w:marLeft w:val="0"/>
          <w:marRight w:val="0"/>
          <w:marTop w:val="0"/>
          <w:marBottom w:val="0"/>
          <w:divBdr>
            <w:top w:val="none" w:sz="0" w:space="0" w:color="auto"/>
            <w:left w:val="none" w:sz="0" w:space="0" w:color="auto"/>
            <w:bottom w:val="none" w:sz="0" w:space="0" w:color="auto"/>
            <w:right w:val="none" w:sz="0" w:space="0" w:color="auto"/>
          </w:divBdr>
          <w:divsChild>
            <w:div w:id="1763140564">
              <w:marLeft w:val="0"/>
              <w:marRight w:val="0"/>
              <w:marTop w:val="0"/>
              <w:marBottom w:val="0"/>
              <w:divBdr>
                <w:top w:val="none" w:sz="0" w:space="0" w:color="auto"/>
                <w:left w:val="none" w:sz="0" w:space="0" w:color="auto"/>
                <w:bottom w:val="none" w:sz="0" w:space="0" w:color="auto"/>
                <w:right w:val="none" w:sz="0" w:space="0" w:color="auto"/>
              </w:divBdr>
            </w:div>
            <w:div w:id="1083139153">
              <w:marLeft w:val="0"/>
              <w:marRight w:val="0"/>
              <w:marTop w:val="0"/>
              <w:marBottom w:val="0"/>
              <w:divBdr>
                <w:top w:val="none" w:sz="0" w:space="0" w:color="auto"/>
                <w:left w:val="none" w:sz="0" w:space="0" w:color="auto"/>
                <w:bottom w:val="none" w:sz="0" w:space="0" w:color="auto"/>
                <w:right w:val="none" w:sz="0" w:space="0" w:color="auto"/>
              </w:divBdr>
              <w:divsChild>
                <w:div w:id="18965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0295">
          <w:marLeft w:val="0"/>
          <w:marRight w:val="0"/>
          <w:marTop w:val="0"/>
          <w:marBottom w:val="0"/>
          <w:divBdr>
            <w:top w:val="none" w:sz="0" w:space="0" w:color="auto"/>
            <w:left w:val="none" w:sz="0" w:space="0" w:color="auto"/>
            <w:bottom w:val="none" w:sz="0" w:space="0" w:color="auto"/>
            <w:right w:val="none" w:sz="0" w:space="0" w:color="auto"/>
          </w:divBdr>
          <w:divsChild>
            <w:div w:id="1093473219">
              <w:marLeft w:val="0"/>
              <w:marRight w:val="0"/>
              <w:marTop w:val="0"/>
              <w:marBottom w:val="0"/>
              <w:divBdr>
                <w:top w:val="none" w:sz="0" w:space="0" w:color="auto"/>
                <w:left w:val="none" w:sz="0" w:space="0" w:color="auto"/>
                <w:bottom w:val="none" w:sz="0" w:space="0" w:color="auto"/>
                <w:right w:val="none" w:sz="0" w:space="0" w:color="auto"/>
              </w:divBdr>
            </w:div>
            <w:div w:id="413094408">
              <w:marLeft w:val="0"/>
              <w:marRight w:val="0"/>
              <w:marTop w:val="0"/>
              <w:marBottom w:val="0"/>
              <w:divBdr>
                <w:top w:val="none" w:sz="0" w:space="0" w:color="auto"/>
                <w:left w:val="none" w:sz="0" w:space="0" w:color="auto"/>
                <w:bottom w:val="none" w:sz="0" w:space="0" w:color="auto"/>
                <w:right w:val="none" w:sz="0" w:space="0" w:color="auto"/>
              </w:divBdr>
              <w:divsChild>
                <w:div w:id="934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7654">
          <w:marLeft w:val="0"/>
          <w:marRight w:val="0"/>
          <w:marTop w:val="0"/>
          <w:marBottom w:val="0"/>
          <w:divBdr>
            <w:top w:val="none" w:sz="0" w:space="0" w:color="auto"/>
            <w:left w:val="none" w:sz="0" w:space="0" w:color="auto"/>
            <w:bottom w:val="none" w:sz="0" w:space="0" w:color="auto"/>
            <w:right w:val="none" w:sz="0" w:space="0" w:color="auto"/>
          </w:divBdr>
          <w:divsChild>
            <w:div w:id="1825581055">
              <w:marLeft w:val="0"/>
              <w:marRight w:val="0"/>
              <w:marTop w:val="0"/>
              <w:marBottom w:val="0"/>
              <w:divBdr>
                <w:top w:val="none" w:sz="0" w:space="0" w:color="auto"/>
                <w:left w:val="none" w:sz="0" w:space="0" w:color="auto"/>
                <w:bottom w:val="none" w:sz="0" w:space="0" w:color="auto"/>
                <w:right w:val="none" w:sz="0" w:space="0" w:color="auto"/>
              </w:divBdr>
            </w:div>
            <w:div w:id="626199090">
              <w:marLeft w:val="0"/>
              <w:marRight w:val="0"/>
              <w:marTop w:val="0"/>
              <w:marBottom w:val="0"/>
              <w:divBdr>
                <w:top w:val="none" w:sz="0" w:space="0" w:color="auto"/>
                <w:left w:val="none" w:sz="0" w:space="0" w:color="auto"/>
                <w:bottom w:val="none" w:sz="0" w:space="0" w:color="auto"/>
                <w:right w:val="none" w:sz="0" w:space="0" w:color="auto"/>
              </w:divBdr>
              <w:divsChild>
                <w:div w:id="41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9355">
          <w:marLeft w:val="0"/>
          <w:marRight w:val="0"/>
          <w:marTop w:val="0"/>
          <w:marBottom w:val="0"/>
          <w:divBdr>
            <w:top w:val="none" w:sz="0" w:space="0" w:color="auto"/>
            <w:left w:val="none" w:sz="0" w:space="0" w:color="auto"/>
            <w:bottom w:val="none" w:sz="0" w:space="0" w:color="auto"/>
            <w:right w:val="none" w:sz="0" w:space="0" w:color="auto"/>
          </w:divBdr>
          <w:divsChild>
            <w:div w:id="362752676">
              <w:marLeft w:val="0"/>
              <w:marRight w:val="0"/>
              <w:marTop w:val="0"/>
              <w:marBottom w:val="0"/>
              <w:divBdr>
                <w:top w:val="none" w:sz="0" w:space="0" w:color="auto"/>
                <w:left w:val="none" w:sz="0" w:space="0" w:color="auto"/>
                <w:bottom w:val="none" w:sz="0" w:space="0" w:color="auto"/>
                <w:right w:val="none" w:sz="0" w:space="0" w:color="auto"/>
              </w:divBdr>
            </w:div>
            <w:div w:id="1697122055">
              <w:marLeft w:val="0"/>
              <w:marRight w:val="0"/>
              <w:marTop w:val="0"/>
              <w:marBottom w:val="0"/>
              <w:divBdr>
                <w:top w:val="none" w:sz="0" w:space="0" w:color="auto"/>
                <w:left w:val="none" w:sz="0" w:space="0" w:color="auto"/>
                <w:bottom w:val="none" w:sz="0" w:space="0" w:color="auto"/>
                <w:right w:val="none" w:sz="0" w:space="0" w:color="auto"/>
              </w:divBdr>
              <w:divsChild>
                <w:div w:id="14904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50452">
          <w:marLeft w:val="0"/>
          <w:marRight w:val="0"/>
          <w:marTop w:val="0"/>
          <w:marBottom w:val="0"/>
          <w:divBdr>
            <w:top w:val="none" w:sz="0" w:space="0" w:color="auto"/>
            <w:left w:val="none" w:sz="0" w:space="0" w:color="auto"/>
            <w:bottom w:val="none" w:sz="0" w:space="0" w:color="auto"/>
            <w:right w:val="none" w:sz="0" w:space="0" w:color="auto"/>
          </w:divBdr>
          <w:divsChild>
            <w:div w:id="102923753">
              <w:marLeft w:val="0"/>
              <w:marRight w:val="0"/>
              <w:marTop w:val="0"/>
              <w:marBottom w:val="0"/>
              <w:divBdr>
                <w:top w:val="none" w:sz="0" w:space="0" w:color="auto"/>
                <w:left w:val="none" w:sz="0" w:space="0" w:color="auto"/>
                <w:bottom w:val="none" w:sz="0" w:space="0" w:color="auto"/>
                <w:right w:val="none" w:sz="0" w:space="0" w:color="auto"/>
              </w:divBdr>
            </w:div>
            <w:div w:id="1419517412">
              <w:marLeft w:val="0"/>
              <w:marRight w:val="0"/>
              <w:marTop w:val="0"/>
              <w:marBottom w:val="0"/>
              <w:divBdr>
                <w:top w:val="none" w:sz="0" w:space="0" w:color="auto"/>
                <w:left w:val="none" w:sz="0" w:space="0" w:color="auto"/>
                <w:bottom w:val="none" w:sz="0" w:space="0" w:color="auto"/>
                <w:right w:val="none" w:sz="0" w:space="0" w:color="auto"/>
              </w:divBdr>
              <w:divsChild>
                <w:div w:id="19503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5121">
          <w:marLeft w:val="0"/>
          <w:marRight w:val="0"/>
          <w:marTop w:val="0"/>
          <w:marBottom w:val="0"/>
          <w:divBdr>
            <w:top w:val="none" w:sz="0" w:space="0" w:color="auto"/>
            <w:left w:val="none" w:sz="0" w:space="0" w:color="auto"/>
            <w:bottom w:val="none" w:sz="0" w:space="0" w:color="auto"/>
            <w:right w:val="none" w:sz="0" w:space="0" w:color="auto"/>
          </w:divBdr>
          <w:divsChild>
            <w:div w:id="905606593">
              <w:marLeft w:val="0"/>
              <w:marRight w:val="0"/>
              <w:marTop w:val="0"/>
              <w:marBottom w:val="0"/>
              <w:divBdr>
                <w:top w:val="none" w:sz="0" w:space="0" w:color="auto"/>
                <w:left w:val="none" w:sz="0" w:space="0" w:color="auto"/>
                <w:bottom w:val="none" w:sz="0" w:space="0" w:color="auto"/>
                <w:right w:val="none" w:sz="0" w:space="0" w:color="auto"/>
              </w:divBdr>
            </w:div>
            <w:div w:id="606086125">
              <w:marLeft w:val="0"/>
              <w:marRight w:val="0"/>
              <w:marTop w:val="0"/>
              <w:marBottom w:val="0"/>
              <w:divBdr>
                <w:top w:val="none" w:sz="0" w:space="0" w:color="auto"/>
                <w:left w:val="none" w:sz="0" w:space="0" w:color="auto"/>
                <w:bottom w:val="none" w:sz="0" w:space="0" w:color="auto"/>
                <w:right w:val="none" w:sz="0" w:space="0" w:color="auto"/>
              </w:divBdr>
              <w:divsChild>
                <w:div w:id="3329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9695">
          <w:marLeft w:val="0"/>
          <w:marRight w:val="0"/>
          <w:marTop w:val="0"/>
          <w:marBottom w:val="0"/>
          <w:divBdr>
            <w:top w:val="none" w:sz="0" w:space="0" w:color="auto"/>
            <w:left w:val="none" w:sz="0" w:space="0" w:color="auto"/>
            <w:bottom w:val="none" w:sz="0" w:space="0" w:color="auto"/>
            <w:right w:val="none" w:sz="0" w:space="0" w:color="auto"/>
          </w:divBdr>
          <w:divsChild>
            <w:div w:id="1743478368">
              <w:marLeft w:val="0"/>
              <w:marRight w:val="0"/>
              <w:marTop w:val="0"/>
              <w:marBottom w:val="0"/>
              <w:divBdr>
                <w:top w:val="none" w:sz="0" w:space="0" w:color="auto"/>
                <w:left w:val="none" w:sz="0" w:space="0" w:color="auto"/>
                <w:bottom w:val="none" w:sz="0" w:space="0" w:color="auto"/>
                <w:right w:val="none" w:sz="0" w:space="0" w:color="auto"/>
              </w:divBdr>
            </w:div>
            <w:div w:id="678776484">
              <w:marLeft w:val="0"/>
              <w:marRight w:val="0"/>
              <w:marTop w:val="0"/>
              <w:marBottom w:val="0"/>
              <w:divBdr>
                <w:top w:val="none" w:sz="0" w:space="0" w:color="auto"/>
                <w:left w:val="none" w:sz="0" w:space="0" w:color="auto"/>
                <w:bottom w:val="none" w:sz="0" w:space="0" w:color="auto"/>
                <w:right w:val="none" w:sz="0" w:space="0" w:color="auto"/>
              </w:divBdr>
              <w:divsChild>
                <w:div w:id="6166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7510">
          <w:marLeft w:val="0"/>
          <w:marRight w:val="0"/>
          <w:marTop w:val="0"/>
          <w:marBottom w:val="0"/>
          <w:divBdr>
            <w:top w:val="none" w:sz="0" w:space="0" w:color="auto"/>
            <w:left w:val="none" w:sz="0" w:space="0" w:color="auto"/>
            <w:bottom w:val="none" w:sz="0" w:space="0" w:color="auto"/>
            <w:right w:val="none" w:sz="0" w:space="0" w:color="auto"/>
          </w:divBdr>
          <w:divsChild>
            <w:div w:id="2078941127">
              <w:marLeft w:val="0"/>
              <w:marRight w:val="0"/>
              <w:marTop w:val="0"/>
              <w:marBottom w:val="0"/>
              <w:divBdr>
                <w:top w:val="none" w:sz="0" w:space="0" w:color="auto"/>
                <w:left w:val="none" w:sz="0" w:space="0" w:color="auto"/>
                <w:bottom w:val="none" w:sz="0" w:space="0" w:color="auto"/>
                <w:right w:val="none" w:sz="0" w:space="0" w:color="auto"/>
              </w:divBdr>
            </w:div>
            <w:div w:id="1656762568">
              <w:marLeft w:val="0"/>
              <w:marRight w:val="0"/>
              <w:marTop w:val="0"/>
              <w:marBottom w:val="0"/>
              <w:divBdr>
                <w:top w:val="none" w:sz="0" w:space="0" w:color="auto"/>
                <w:left w:val="none" w:sz="0" w:space="0" w:color="auto"/>
                <w:bottom w:val="none" w:sz="0" w:space="0" w:color="auto"/>
                <w:right w:val="none" w:sz="0" w:space="0" w:color="auto"/>
              </w:divBdr>
              <w:divsChild>
                <w:div w:id="3878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0022">
          <w:marLeft w:val="0"/>
          <w:marRight w:val="0"/>
          <w:marTop w:val="0"/>
          <w:marBottom w:val="0"/>
          <w:divBdr>
            <w:top w:val="none" w:sz="0" w:space="0" w:color="auto"/>
            <w:left w:val="none" w:sz="0" w:space="0" w:color="auto"/>
            <w:bottom w:val="none" w:sz="0" w:space="0" w:color="auto"/>
            <w:right w:val="none" w:sz="0" w:space="0" w:color="auto"/>
          </w:divBdr>
          <w:divsChild>
            <w:div w:id="635767412">
              <w:marLeft w:val="0"/>
              <w:marRight w:val="0"/>
              <w:marTop w:val="0"/>
              <w:marBottom w:val="0"/>
              <w:divBdr>
                <w:top w:val="none" w:sz="0" w:space="0" w:color="auto"/>
                <w:left w:val="none" w:sz="0" w:space="0" w:color="auto"/>
                <w:bottom w:val="none" w:sz="0" w:space="0" w:color="auto"/>
                <w:right w:val="none" w:sz="0" w:space="0" w:color="auto"/>
              </w:divBdr>
            </w:div>
            <w:div w:id="1508866249">
              <w:marLeft w:val="0"/>
              <w:marRight w:val="0"/>
              <w:marTop w:val="0"/>
              <w:marBottom w:val="0"/>
              <w:divBdr>
                <w:top w:val="none" w:sz="0" w:space="0" w:color="auto"/>
                <w:left w:val="none" w:sz="0" w:space="0" w:color="auto"/>
                <w:bottom w:val="none" w:sz="0" w:space="0" w:color="auto"/>
                <w:right w:val="none" w:sz="0" w:space="0" w:color="auto"/>
              </w:divBdr>
              <w:divsChild>
                <w:div w:id="2372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993">
          <w:marLeft w:val="0"/>
          <w:marRight w:val="0"/>
          <w:marTop w:val="0"/>
          <w:marBottom w:val="0"/>
          <w:divBdr>
            <w:top w:val="none" w:sz="0" w:space="0" w:color="auto"/>
            <w:left w:val="none" w:sz="0" w:space="0" w:color="auto"/>
            <w:bottom w:val="none" w:sz="0" w:space="0" w:color="auto"/>
            <w:right w:val="none" w:sz="0" w:space="0" w:color="auto"/>
          </w:divBdr>
          <w:divsChild>
            <w:div w:id="1120614863">
              <w:marLeft w:val="0"/>
              <w:marRight w:val="0"/>
              <w:marTop w:val="0"/>
              <w:marBottom w:val="0"/>
              <w:divBdr>
                <w:top w:val="none" w:sz="0" w:space="0" w:color="auto"/>
                <w:left w:val="none" w:sz="0" w:space="0" w:color="auto"/>
                <w:bottom w:val="none" w:sz="0" w:space="0" w:color="auto"/>
                <w:right w:val="none" w:sz="0" w:space="0" w:color="auto"/>
              </w:divBdr>
            </w:div>
            <w:div w:id="1995797636">
              <w:marLeft w:val="0"/>
              <w:marRight w:val="0"/>
              <w:marTop w:val="0"/>
              <w:marBottom w:val="0"/>
              <w:divBdr>
                <w:top w:val="none" w:sz="0" w:space="0" w:color="auto"/>
                <w:left w:val="none" w:sz="0" w:space="0" w:color="auto"/>
                <w:bottom w:val="none" w:sz="0" w:space="0" w:color="auto"/>
                <w:right w:val="none" w:sz="0" w:space="0" w:color="auto"/>
              </w:divBdr>
              <w:divsChild>
                <w:div w:id="12817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14801">
          <w:marLeft w:val="0"/>
          <w:marRight w:val="0"/>
          <w:marTop w:val="0"/>
          <w:marBottom w:val="0"/>
          <w:divBdr>
            <w:top w:val="none" w:sz="0" w:space="0" w:color="auto"/>
            <w:left w:val="none" w:sz="0" w:space="0" w:color="auto"/>
            <w:bottom w:val="none" w:sz="0" w:space="0" w:color="auto"/>
            <w:right w:val="none" w:sz="0" w:space="0" w:color="auto"/>
          </w:divBdr>
          <w:divsChild>
            <w:div w:id="1596137196">
              <w:marLeft w:val="0"/>
              <w:marRight w:val="0"/>
              <w:marTop w:val="0"/>
              <w:marBottom w:val="0"/>
              <w:divBdr>
                <w:top w:val="none" w:sz="0" w:space="0" w:color="auto"/>
                <w:left w:val="none" w:sz="0" w:space="0" w:color="auto"/>
                <w:bottom w:val="none" w:sz="0" w:space="0" w:color="auto"/>
                <w:right w:val="none" w:sz="0" w:space="0" w:color="auto"/>
              </w:divBdr>
            </w:div>
            <w:div w:id="1872105641">
              <w:marLeft w:val="0"/>
              <w:marRight w:val="0"/>
              <w:marTop w:val="0"/>
              <w:marBottom w:val="0"/>
              <w:divBdr>
                <w:top w:val="none" w:sz="0" w:space="0" w:color="auto"/>
                <w:left w:val="none" w:sz="0" w:space="0" w:color="auto"/>
                <w:bottom w:val="none" w:sz="0" w:space="0" w:color="auto"/>
                <w:right w:val="none" w:sz="0" w:space="0" w:color="auto"/>
              </w:divBdr>
              <w:divsChild>
                <w:div w:id="12038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421">
          <w:marLeft w:val="0"/>
          <w:marRight w:val="0"/>
          <w:marTop w:val="0"/>
          <w:marBottom w:val="0"/>
          <w:divBdr>
            <w:top w:val="none" w:sz="0" w:space="0" w:color="auto"/>
            <w:left w:val="none" w:sz="0" w:space="0" w:color="auto"/>
            <w:bottom w:val="none" w:sz="0" w:space="0" w:color="auto"/>
            <w:right w:val="none" w:sz="0" w:space="0" w:color="auto"/>
          </w:divBdr>
          <w:divsChild>
            <w:div w:id="231358650">
              <w:marLeft w:val="0"/>
              <w:marRight w:val="0"/>
              <w:marTop w:val="0"/>
              <w:marBottom w:val="0"/>
              <w:divBdr>
                <w:top w:val="none" w:sz="0" w:space="0" w:color="auto"/>
                <w:left w:val="none" w:sz="0" w:space="0" w:color="auto"/>
                <w:bottom w:val="none" w:sz="0" w:space="0" w:color="auto"/>
                <w:right w:val="none" w:sz="0" w:space="0" w:color="auto"/>
              </w:divBdr>
            </w:div>
            <w:div w:id="1487361740">
              <w:marLeft w:val="0"/>
              <w:marRight w:val="0"/>
              <w:marTop w:val="0"/>
              <w:marBottom w:val="0"/>
              <w:divBdr>
                <w:top w:val="none" w:sz="0" w:space="0" w:color="auto"/>
                <w:left w:val="none" w:sz="0" w:space="0" w:color="auto"/>
                <w:bottom w:val="none" w:sz="0" w:space="0" w:color="auto"/>
                <w:right w:val="none" w:sz="0" w:space="0" w:color="auto"/>
              </w:divBdr>
              <w:divsChild>
                <w:div w:id="10686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1374">
          <w:marLeft w:val="0"/>
          <w:marRight w:val="0"/>
          <w:marTop w:val="0"/>
          <w:marBottom w:val="0"/>
          <w:divBdr>
            <w:top w:val="none" w:sz="0" w:space="0" w:color="auto"/>
            <w:left w:val="none" w:sz="0" w:space="0" w:color="auto"/>
            <w:bottom w:val="none" w:sz="0" w:space="0" w:color="auto"/>
            <w:right w:val="none" w:sz="0" w:space="0" w:color="auto"/>
          </w:divBdr>
          <w:divsChild>
            <w:div w:id="1030646858">
              <w:marLeft w:val="0"/>
              <w:marRight w:val="0"/>
              <w:marTop w:val="0"/>
              <w:marBottom w:val="0"/>
              <w:divBdr>
                <w:top w:val="none" w:sz="0" w:space="0" w:color="auto"/>
                <w:left w:val="none" w:sz="0" w:space="0" w:color="auto"/>
                <w:bottom w:val="none" w:sz="0" w:space="0" w:color="auto"/>
                <w:right w:val="none" w:sz="0" w:space="0" w:color="auto"/>
              </w:divBdr>
            </w:div>
            <w:div w:id="2125149430">
              <w:marLeft w:val="0"/>
              <w:marRight w:val="0"/>
              <w:marTop w:val="0"/>
              <w:marBottom w:val="0"/>
              <w:divBdr>
                <w:top w:val="none" w:sz="0" w:space="0" w:color="auto"/>
                <w:left w:val="none" w:sz="0" w:space="0" w:color="auto"/>
                <w:bottom w:val="none" w:sz="0" w:space="0" w:color="auto"/>
                <w:right w:val="none" w:sz="0" w:space="0" w:color="auto"/>
              </w:divBdr>
              <w:divsChild>
                <w:div w:id="177474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60078">
          <w:marLeft w:val="0"/>
          <w:marRight w:val="0"/>
          <w:marTop w:val="0"/>
          <w:marBottom w:val="0"/>
          <w:divBdr>
            <w:top w:val="none" w:sz="0" w:space="0" w:color="auto"/>
            <w:left w:val="none" w:sz="0" w:space="0" w:color="auto"/>
            <w:bottom w:val="none" w:sz="0" w:space="0" w:color="auto"/>
            <w:right w:val="none" w:sz="0" w:space="0" w:color="auto"/>
          </w:divBdr>
          <w:divsChild>
            <w:div w:id="1509059607">
              <w:marLeft w:val="0"/>
              <w:marRight w:val="0"/>
              <w:marTop w:val="0"/>
              <w:marBottom w:val="0"/>
              <w:divBdr>
                <w:top w:val="none" w:sz="0" w:space="0" w:color="auto"/>
                <w:left w:val="none" w:sz="0" w:space="0" w:color="auto"/>
                <w:bottom w:val="none" w:sz="0" w:space="0" w:color="auto"/>
                <w:right w:val="none" w:sz="0" w:space="0" w:color="auto"/>
              </w:divBdr>
            </w:div>
            <w:div w:id="937297094">
              <w:marLeft w:val="0"/>
              <w:marRight w:val="0"/>
              <w:marTop w:val="0"/>
              <w:marBottom w:val="0"/>
              <w:divBdr>
                <w:top w:val="none" w:sz="0" w:space="0" w:color="auto"/>
                <w:left w:val="none" w:sz="0" w:space="0" w:color="auto"/>
                <w:bottom w:val="none" w:sz="0" w:space="0" w:color="auto"/>
                <w:right w:val="none" w:sz="0" w:space="0" w:color="auto"/>
              </w:divBdr>
              <w:divsChild>
                <w:div w:id="17623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307">
          <w:marLeft w:val="0"/>
          <w:marRight w:val="0"/>
          <w:marTop w:val="0"/>
          <w:marBottom w:val="0"/>
          <w:divBdr>
            <w:top w:val="none" w:sz="0" w:space="0" w:color="auto"/>
            <w:left w:val="none" w:sz="0" w:space="0" w:color="auto"/>
            <w:bottom w:val="none" w:sz="0" w:space="0" w:color="auto"/>
            <w:right w:val="none" w:sz="0" w:space="0" w:color="auto"/>
          </w:divBdr>
          <w:divsChild>
            <w:div w:id="1248879913">
              <w:marLeft w:val="0"/>
              <w:marRight w:val="0"/>
              <w:marTop w:val="0"/>
              <w:marBottom w:val="0"/>
              <w:divBdr>
                <w:top w:val="none" w:sz="0" w:space="0" w:color="auto"/>
                <w:left w:val="none" w:sz="0" w:space="0" w:color="auto"/>
                <w:bottom w:val="none" w:sz="0" w:space="0" w:color="auto"/>
                <w:right w:val="none" w:sz="0" w:space="0" w:color="auto"/>
              </w:divBdr>
            </w:div>
            <w:div w:id="789789277">
              <w:marLeft w:val="0"/>
              <w:marRight w:val="0"/>
              <w:marTop w:val="0"/>
              <w:marBottom w:val="0"/>
              <w:divBdr>
                <w:top w:val="none" w:sz="0" w:space="0" w:color="auto"/>
                <w:left w:val="none" w:sz="0" w:space="0" w:color="auto"/>
                <w:bottom w:val="none" w:sz="0" w:space="0" w:color="auto"/>
                <w:right w:val="none" w:sz="0" w:space="0" w:color="auto"/>
              </w:divBdr>
              <w:divsChild>
                <w:div w:id="143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65359">
      <w:bodyDiv w:val="1"/>
      <w:marLeft w:val="0"/>
      <w:marRight w:val="0"/>
      <w:marTop w:val="0"/>
      <w:marBottom w:val="0"/>
      <w:divBdr>
        <w:top w:val="none" w:sz="0" w:space="0" w:color="auto"/>
        <w:left w:val="none" w:sz="0" w:space="0" w:color="auto"/>
        <w:bottom w:val="none" w:sz="0" w:space="0" w:color="auto"/>
        <w:right w:val="none" w:sz="0" w:space="0" w:color="auto"/>
      </w:divBdr>
    </w:div>
    <w:div w:id="982933328">
      <w:bodyDiv w:val="1"/>
      <w:marLeft w:val="0"/>
      <w:marRight w:val="0"/>
      <w:marTop w:val="0"/>
      <w:marBottom w:val="0"/>
      <w:divBdr>
        <w:top w:val="none" w:sz="0" w:space="0" w:color="auto"/>
        <w:left w:val="none" w:sz="0" w:space="0" w:color="auto"/>
        <w:bottom w:val="none" w:sz="0" w:space="0" w:color="auto"/>
        <w:right w:val="none" w:sz="0" w:space="0" w:color="auto"/>
      </w:divBdr>
    </w:div>
    <w:div w:id="14241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ena.Borisova@z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1019</TotalTime>
  <Pages>9</Pages>
  <Words>3985</Words>
  <Characters>22715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Shchelokov</dc:creator>
  <cp:keywords/>
  <dc:description/>
  <cp:lastModifiedBy>Elena Borisova</cp:lastModifiedBy>
  <cp:revision>135</cp:revision>
  <dcterms:created xsi:type="dcterms:W3CDTF">2024-07-02T08:31:00Z</dcterms:created>
  <dcterms:modified xsi:type="dcterms:W3CDTF">2026-08-12T06:40:00Z</dcterms:modified>
</cp:coreProperties>
</file>