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bookmarkStart w:id="1" w:name="_GoBack"/>
      <w:bookmarkEnd w:id="1"/>
      <w:r w:rsidRPr="00A14008">
        <w:rPr>
          <w:rFonts w:ascii="Times New Roman" w:eastAsia="Lucida Sans Unicode" w:hAnsi="Times New Roman" w:cs="Times New Roman"/>
          <w:b/>
          <w:kern w:val="3"/>
          <w:lang w:eastAsia="zh-CN" w:bidi="hi-IN"/>
        </w:rPr>
        <w:t xml:space="preserve">Договор поставки № </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14B09">
        <w:rPr>
          <w:rFonts w:ascii="Times New Roman" w:eastAsia="Lucida Sans Unicode" w:hAnsi="Times New Roman" w:cs="Times New Roman"/>
          <w:kern w:val="3"/>
          <w:lang w:eastAsia="zh-CN" w:bidi="hi-IN"/>
        </w:rPr>
        <w:t>сентября</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w:t>
      </w:r>
      <w:r w:rsidRPr="00CD183D">
        <w:rPr>
          <w:rFonts w:ascii="Times New Roman" w:eastAsia="Lucida Sans Unicode" w:hAnsi="Times New Roman" w:cs="Times New Roman"/>
          <w:b/>
          <w:bCs/>
          <w:kern w:val="3"/>
          <w:lang w:eastAsia="zh-CN" w:bidi="hi-IN"/>
        </w:rPr>
        <w:t>Хохловой Татьяны Вениаминовны</w:t>
      </w:r>
      <w:r w:rsidRPr="00CD183D">
        <w:rPr>
          <w:rFonts w:ascii="Times New Roman" w:eastAsia="Lucida Sans Unicode" w:hAnsi="Times New Roman" w:cs="Times New Roman"/>
          <w:kern w:val="3"/>
          <w:lang w:eastAsia="zh-CN" w:bidi="hi-IN"/>
        </w:rPr>
        <w:t>, действующего на основании Устава и</w:t>
      </w:r>
      <w:r w:rsidRPr="00CD183D">
        <w:rPr>
          <w:rFonts w:ascii="Times New Roman" w:eastAsiaTheme="minorEastAsia" w:hAnsi="Times New Roman" w:cs="Times New Roman"/>
          <w:b/>
          <w:lang w:eastAsia="zh-CN"/>
        </w:rPr>
        <w:t xml:space="preserve"> </w:t>
      </w:r>
      <w:r w:rsidR="00D14B09">
        <w:rPr>
          <w:rFonts w:ascii="Times New Roman" w:hAnsi="Times New Roman" w:cs="Times New Roman"/>
          <w:color w:val="000000"/>
        </w:rPr>
        <w:t>_______________</w:t>
      </w:r>
      <w:r w:rsidRPr="00CD183D">
        <w:rPr>
          <w:rFonts w:ascii="Times New Roman" w:eastAsiaTheme="minorEastAsia" w:hAnsi="Times New Roman" w:cs="Times New Roman"/>
          <w:lang w:eastAsia="zh-CN"/>
        </w:rPr>
        <w:t>,</w:t>
      </w:r>
      <w:r w:rsidR="00385C02" w:rsidRPr="00CD183D">
        <w:rPr>
          <w:rFonts w:ascii="Times New Roman" w:eastAsiaTheme="minorEastAsia" w:hAnsi="Times New Roman" w:cs="Times New Roman"/>
          <w:lang w:eastAsia="zh-CN"/>
        </w:rPr>
        <w:t xml:space="preserve"> именуем</w:t>
      </w:r>
      <w:r w:rsidR="00D14B09">
        <w:rPr>
          <w:rFonts w:ascii="Times New Roman" w:eastAsiaTheme="minorEastAsia" w:hAnsi="Times New Roman" w:cs="Times New Roman"/>
          <w:lang w:eastAsia="zh-CN"/>
        </w:rPr>
        <w:t>__</w:t>
      </w:r>
      <w:r w:rsidR="00385C02" w:rsidRPr="00CD183D">
        <w:rPr>
          <w:rFonts w:ascii="Times New Roman" w:eastAsiaTheme="minorEastAsia" w:hAnsi="Times New Roman" w:cs="Times New Roman"/>
          <w:lang w:eastAsia="zh-CN"/>
        </w:rPr>
        <w:t xml:space="preserve"> в дальнейшем «Поставщик», </w:t>
      </w:r>
      <w:proofErr w:type="spellStart"/>
      <w:r w:rsidRPr="00CD183D">
        <w:rPr>
          <w:rFonts w:ascii="Times New Roman" w:eastAsia="Calibri" w:hAnsi="Times New Roman" w:cs="Times New Roman"/>
          <w:lang w:eastAsia="ru-RU"/>
        </w:rPr>
        <w:t>действующ</w:t>
      </w:r>
      <w:proofErr w:type="spellEnd"/>
      <w:r w:rsidR="00D14B09">
        <w:rPr>
          <w:rFonts w:ascii="Times New Roman" w:eastAsia="Calibri" w:hAnsi="Times New Roman" w:cs="Times New Roman"/>
          <w:lang w:eastAsia="ru-RU"/>
        </w:rPr>
        <w:t>__</w:t>
      </w:r>
      <w:r w:rsidRPr="00CD183D">
        <w:rPr>
          <w:rFonts w:ascii="Times New Roman" w:eastAsia="Calibri" w:hAnsi="Times New Roman" w:cs="Times New Roman"/>
          <w:lang w:eastAsia="ru-RU"/>
        </w:rPr>
        <w:t xml:space="preserve"> на основании </w:t>
      </w:r>
      <w:r w:rsidR="00D14B09">
        <w:rPr>
          <w:rFonts w:ascii="Times New Roman" w:eastAsia="Calibri" w:hAnsi="Times New Roman" w:cs="Times New Roman"/>
          <w:lang w:eastAsia="ru-RU"/>
        </w:rPr>
        <w:t>________________</w:t>
      </w:r>
      <w:r w:rsidR="00AB2440" w:rsidRPr="00CD183D">
        <w:rPr>
          <w:rFonts w:ascii="Times New Roman" w:eastAsia="Calibri" w:hAnsi="Times New Roman" w:cs="Times New Roman"/>
          <w:lang w:eastAsia="ru-RU"/>
        </w:rPr>
        <w:t>,</w:t>
      </w:r>
      <w:r w:rsidRPr="00CD183D">
        <w:rPr>
          <w:rFonts w:ascii="Times New Roman" w:eastAsia="Calibri" w:hAnsi="Times New Roman" w:cs="Times New Roman"/>
          <w:lang w:eastAsia="ru-RU"/>
        </w:rPr>
        <w:t xml:space="preserve"> </w:t>
      </w:r>
      <w:r w:rsidRPr="00CD183D">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CD183D">
        <w:rPr>
          <w:rFonts w:ascii="Times New Roman" w:eastAsiaTheme="minorEastAsia" w:hAnsi="Times New Roman" w:cs="Times New Roman"/>
          <w:lang w:eastAsia="ru-RU"/>
        </w:rPr>
        <w:t>в соответствии с пунктом 5</w:t>
      </w:r>
      <w:r w:rsidRPr="00CD183D">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14008">
        <w:rPr>
          <w:rFonts w:ascii="Times New Roman" w:eastAsiaTheme="minorEastAsia" w:hAnsi="Times New Roman" w:cs="Times New Roman"/>
          <w:lang w:eastAsia="ru-RU"/>
        </w:rPr>
        <w:t xml:space="preserve">»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2"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2"/>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3"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D14B09">
        <w:rPr>
          <w:rFonts w:ascii="Times New Roman" w:eastAsia="Times New Roman" w:hAnsi="Times New Roman" w:cs="Times New Roman"/>
          <w:b/>
          <w:bCs/>
          <w:lang w:eastAsia="ru-RU"/>
        </w:rPr>
        <w:t>_________</w:t>
      </w:r>
      <w:r w:rsidR="00F07158" w:rsidRPr="00A14008">
        <w:rPr>
          <w:rFonts w:ascii="Times New Roman" w:eastAsia="Times New Roman" w:hAnsi="Times New Roman" w:cs="Times New Roman"/>
          <w:b/>
          <w:bCs/>
          <w:lang w:eastAsia="ru-RU"/>
        </w:rPr>
        <w:t xml:space="preserve"> (</w:t>
      </w:r>
      <w:r w:rsidR="00D14B09">
        <w:rPr>
          <w:rFonts w:ascii="Times New Roman" w:eastAsia="Times New Roman" w:hAnsi="Times New Roman" w:cs="Times New Roman"/>
          <w:b/>
          <w:bCs/>
          <w:lang w:eastAsia="ru-RU"/>
        </w:rPr>
        <w:t>___________</w:t>
      </w:r>
      <w:r w:rsidR="00F07158" w:rsidRPr="00A14008">
        <w:rPr>
          <w:rFonts w:ascii="Times New Roman" w:eastAsia="Times New Roman" w:hAnsi="Times New Roman" w:cs="Times New Roman"/>
          <w:b/>
          <w:bCs/>
          <w:lang w:eastAsia="ru-RU"/>
        </w:rPr>
        <w:t xml:space="preserve">) рублей </w:t>
      </w:r>
      <w:r w:rsidR="00D14B09">
        <w:rPr>
          <w:rFonts w:ascii="Times New Roman" w:eastAsia="Times New Roman" w:hAnsi="Times New Roman" w:cs="Times New Roman"/>
          <w:b/>
          <w:bCs/>
          <w:lang w:eastAsia="ru-RU"/>
        </w:rPr>
        <w:t>_____</w:t>
      </w:r>
      <w:r w:rsidR="00385C02">
        <w:rPr>
          <w:rFonts w:ascii="Times New Roman" w:eastAsia="Times New Roman" w:hAnsi="Times New Roman" w:cs="Times New Roman"/>
          <w:b/>
          <w:bCs/>
          <w:lang w:eastAsia="ru-RU"/>
        </w:rPr>
        <w:t xml:space="preserve"> </w:t>
      </w:r>
      <w:r w:rsidR="00F07158" w:rsidRPr="00A14008">
        <w:rPr>
          <w:rFonts w:ascii="Times New Roman" w:eastAsia="Times New Roman" w:hAnsi="Times New Roman" w:cs="Times New Roman"/>
          <w:b/>
          <w:bCs/>
          <w:lang w:eastAsia="ru-RU"/>
        </w:rPr>
        <w:t xml:space="preserve">копеек, </w:t>
      </w:r>
      <w:r w:rsidR="00D14B09" w:rsidRPr="00003650">
        <w:rPr>
          <w:rFonts w:ascii="Times New Roman" w:eastAsia="Times New Roman" w:hAnsi="Times New Roman" w:cs="Times New Roman"/>
          <w:b/>
          <w:bCs/>
          <w:color w:val="FF0000"/>
          <w:lang w:eastAsia="ru-RU"/>
        </w:rPr>
        <w:t>в том числе НДС/</w:t>
      </w:r>
      <w:r w:rsidR="00E45B36" w:rsidRPr="00003650">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F71FEB"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w:t>
      </w:r>
      <w:r w:rsidRPr="00F71FEB">
        <w:rPr>
          <w:rFonts w:ascii="Times New Roman" w:eastAsia="Times New Roman" w:hAnsi="Times New Roman" w:cs="Times New Roman"/>
          <w:bCs/>
          <w:lang w:eastAsia="ar-SA"/>
        </w:rPr>
        <w:t xml:space="preserve">счет Поставщика по факту поставки в течение 10 (десяти) рабочих дней с момента поставки Товара и подписания </w:t>
      </w:r>
      <w:r w:rsidR="00E13245" w:rsidRPr="00E13245">
        <w:rPr>
          <w:rFonts w:ascii="Times New Roman" w:eastAsia="Times New Roman" w:hAnsi="Times New Roman" w:cs="Times New Roman"/>
          <w:bCs/>
          <w:color w:val="FF0000"/>
          <w:lang w:eastAsia="ar-SA"/>
        </w:rPr>
        <w:t>товарной накладной/</w:t>
      </w:r>
      <w:r w:rsidR="00746459" w:rsidRPr="00E13245">
        <w:rPr>
          <w:rFonts w:ascii="Times New Roman" w:eastAsia="Times New Roman" w:hAnsi="Times New Roman" w:cs="Times New Roman"/>
          <w:bCs/>
          <w:color w:val="FF0000"/>
          <w:lang w:eastAsia="ar-SA"/>
        </w:rPr>
        <w:t>универсального передаточного документа</w:t>
      </w:r>
      <w:r w:rsidRPr="00F71FEB">
        <w:rPr>
          <w:rFonts w:ascii="Times New Roman" w:eastAsia="Times New Roman" w:hAnsi="Times New Roman" w:cs="Times New Roman"/>
          <w:bCs/>
          <w:lang w:eastAsia="ar-SA"/>
        </w:rPr>
        <w:t xml:space="preserve"> представителем Заказчика.</w:t>
      </w:r>
    </w:p>
    <w:p w:rsidR="00F07158" w:rsidRPr="00F71FEB"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F71FEB">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F71FEB"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F71FEB">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F71FEB">
        <w:rPr>
          <w:rFonts w:ascii="Times New Roman" w:eastAsia="Times New Roman" w:hAnsi="Times New Roman" w:cs="Times New Roman"/>
          <w:bCs/>
          <w:lang w:eastAsia="ru-RU"/>
        </w:rPr>
        <w:t xml:space="preserve">2.5. </w:t>
      </w:r>
      <w:r w:rsidR="00F07158" w:rsidRPr="00F71FEB">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w:t>
      </w:r>
      <w:r w:rsidR="00F07158" w:rsidRPr="00A14008">
        <w:rPr>
          <w:rFonts w:ascii="Times New Roman" w:eastAsia="Times New Roman" w:hAnsi="Times New Roman" w:cs="Times New Roman"/>
          <w:bCs/>
          <w:lang w:eastAsia="ru-RU"/>
        </w:rPr>
        <w:t xml:space="preserve">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3"/>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находящегося по адресу: Кировская область, г. </w:t>
      </w:r>
      <w:r w:rsidRPr="00F71FEB">
        <w:rPr>
          <w:rFonts w:ascii="Times New Roman" w:eastAsiaTheme="minorEastAsia" w:hAnsi="Times New Roman" w:cs="Times New Roman"/>
          <w:lang w:eastAsia="ru-RU"/>
        </w:rPr>
        <w:t>Орлов, ул. Большевиков, д. 4.</w:t>
      </w:r>
    </w:p>
    <w:p w:rsidR="00E13245" w:rsidRPr="00E13245" w:rsidRDefault="00E13245"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E13245">
        <w:rPr>
          <w:rFonts w:ascii="Times New Roman" w:hAnsi="Times New Roman" w:cs="Times New Roman"/>
          <w:color w:val="060708"/>
          <w:shd w:val="clear" w:color="auto" w:fill="FFFFFF"/>
        </w:rPr>
        <w:t xml:space="preserve">Поставщик наносит на потребительскую упаковку товара, подлежащего обязательной маркировке, корректные коды идентификации в соответствии с законодательством Российской Федерации. </w:t>
      </w:r>
    </w:p>
    <w:p w:rsidR="00E13245" w:rsidRDefault="00E13245" w:rsidP="00E13245">
      <w:pPr>
        <w:autoSpaceDE w:val="0"/>
        <w:adjustRightInd w:val="0"/>
        <w:spacing w:after="0" w:line="276" w:lineRule="auto"/>
        <w:ind w:firstLine="690"/>
        <w:jc w:val="both"/>
        <w:rPr>
          <w:rFonts w:ascii="Times New Roman" w:hAnsi="Times New Roman" w:cs="Times New Roman"/>
          <w:color w:val="060708"/>
          <w:shd w:val="clear" w:color="auto" w:fill="FFFFFF"/>
        </w:rPr>
      </w:pPr>
      <w:r w:rsidRPr="00E13245">
        <w:rPr>
          <w:rFonts w:ascii="Times New Roman" w:hAnsi="Times New Roman" w:cs="Times New Roman"/>
          <w:color w:val="060708"/>
          <w:shd w:val="clear" w:color="auto" w:fill="FFFFFF"/>
        </w:rPr>
        <w:t xml:space="preserve">В УПД или товарной накладной Поставщик обязан корректно указать сведения о кодах маркировки для каждой единицы товара. </w:t>
      </w:r>
    </w:p>
    <w:p w:rsidR="00E13245" w:rsidRPr="00E13245" w:rsidRDefault="00E13245" w:rsidP="00E13245">
      <w:pPr>
        <w:autoSpaceDE w:val="0"/>
        <w:adjustRightInd w:val="0"/>
        <w:spacing w:after="0" w:line="276" w:lineRule="auto"/>
        <w:ind w:firstLine="690"/>
        <w:jc w:val="both"/>
        <w:rPr>
          <w:rFonts w:ascii="Times New Roman" w:eastAsiaTheme="minorEastAsia" w:hAnsi="Times New Roman" w:cs="Times New Roman"/>
          <w:lang w:eastAsia="ru-RU"/>
        </w:rPr>
      </w:pPr>
      <w:r w:rsidRPr="00E13245">
        <w:rPr>
          <w:rFonts w:ascii="Times New Roman" w:hAnsi="Times New Roman" w:cs="Times New Roman"/>
          <w:color w:val="060708"/>
          <w:shd w:val="clear" w:color="auto" w:fill="FFFFFF"/>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p w:rsidR="001714B3" w:rsidRPr="00F71FEB" w:rsidRDefault="00F07158" w:rsidP="004B7863">
      <w:pPr>
        <w:pStyle w:val="2"/>
        <w:numPr>
          <w:ilvl w:val="0"/>
          <w:numId w:val="0"/>
        </w:numPr>
        <w:spacing w:before="0" w:after="0"/>
        <w:ind w:left="709"/>
        <w:rPr>
          <w:szCs w:val="22"/>
        </w:rPr>
      </w:pPr>
      <w:r w:rsidRPr="00F71FEB">
        <w:rPr>
          <w:rFonts w:eastAsiaTheme="minorEastAsia"/>
          <w:szCs w:val="22"/>
          <w:lang w:eastAsia="ar-SA"/>
        </w:rPr>
        <w:t>3.</w:t>
      </w:r>
      <w:r w:rsidR="00E13245">
        <w:rPr>
          <w:rFonts w:eastAsiaTheme="minorEastAsia"/>
          <w:szCs w:val="22"/>
          <w:lang w:eastAsia="ar-SA"/>
        </w:rPr>
        <w:t>3</w:t>
      </w:r>
      <w:r w:rsidRPr="00F71FEB">
        <w:rPr>
          <w:rFonts w:eastAsiaTheme="minorEastAsia"/>
          <w:szCs w:val="22"/>
          <w:lang w:eastAsia="ar-SA"/>
        </w:rPr>
        <w:t>.</w:t>
      </w:r>
      <w:r w:rsidRPr="00F71FEB">
        <w:rPr>
          <w:rFonts w:eastAsiaTheme="minorEastAsia"/>
          <w:szCs w:val="22"/>
          <w:lang w:eastAsia="ar-SA"/>
        </w:rPr>
        <w:tab/>
      </w:r>
      <w:r w:rsidR="001714B3" w:rsidRPr="00F71FEB">
        <w:rPr>
          <w:szCs w:val="22"/>
        </w:rPr>
        <w:t xml:space="preserve">Срок поставки Товара: </w:t>
      </w:r>
      <w:r w:rsidR="00D14B09">
        <w:rPr>
          <w:b/>
          <w:szCs w:val="22"/>
        </w:rPr>
        <w:t xml:space="preserve">до </w:t>
      </w:r>
      <w:r w:rsidR="007C0A44">
        <w:rPr>
          <w:b/>
          <w:szCs w:val="22"/>
        </w:rPr>
        <w:t>23</w:t>
      </w:r>
      <w:r w:rsidR="00D14B09">
        <w:rPr>
          <w:b/>
          <w:szCs w:val="22"/>
        </w:rPr>
        <w:t xml:space="preserve"> сентября</w:t>
      </w:r>
      <w:r w:rsidR="001714B3" w:rsidRPr="00F71FEB">
        <w:rPr>
          <w:b/>
          <w:szCs w:val="22"/>
        </w:rPr>
        <w:t xml:space="preserve"> 2026 года.</w:t>
      </w:r>
    </w:p>
    <w:p w:rsidR="00F07158" w:rsidRPr="00F71FEB"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F71FEB">
        <w:rPr>
          <w:rFonts w:ascii="Times New Roman" w:eastAsiaTheme="minorEastAsia" w:hAnsi="Times New Roman" w:cs="Times New Roman"/>
          <w:lang w:eastAsia="ar-SA"/>
        </w:rPr>
        <w:t>3.</w:t>
      </w:r>
      <w:r w:rsidR="00E13245">
        <w:rPr>
          <w:rFonts w:ascii="Times New Roman" w:eastAsiaTheme="minorEastAsia" w:hAnsi="Times New Roman" w:cs="Times New Roman"/>
          <w:lang w:eastAsia="ar-SA"/>
        </w:rPr>
        <w:t>3</w:t>
      </w:r>
      <w:r w:rsidRPr="00F71FEB">
        <w:rPr>
          <w:rFonts w:ascii="Times New Roman" w:eastAsiaTheme="minorEastAsia" w:hAnsi="Times New Roman" w:cs="Times New Roman"/>
          <w:lang w:eastAsia="ar-SA"/>
        </w:rPr>
        <w:t>.1.</w:t>
      </w:r>
      <w:r w:rsidRPr="00F71FEB">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F71FEB">
        <w:rPr>
          <w:rFonts w:ascii="Times New Roman" w:eastAsiaTheme="minorEastAsia" w:hAnsi="Times New Roman" w:cs="Times New Roman"/>
          <w:lang w:eastAsia="ar-SA"/>
        </w:rPr>
        <w:t>3.</w:t>
      </w:r>
      <w:r w:rsidR="00E13245">
        <w:rPr>
          <w:rFonts w:ascii="Times New Roman" w:eastAsiaTheme="minorEastAsia" w:hAnsi="Times New Roman" w:cs="Times New Roman"/>
          <w:lang w:eastAsia="ar-SA"/>
        </w:rPr>
        <w:t>3</w:t>
      </w:r>
      <w:r w:rsidRPr="00F71FEB">
        <w:rPr>
          <w:rFonts w:ascii="Times New Roman" w:eastAsiaTheme="minorEastAsia" w:hAnsi="Times New Roman" w:cs="Times New Roman"/>
          <w:lang w:eastAsia="ar-SA"/>
        </w:rPr>
        <w:t>.2.</w:t>
      </w:r>
      <w:r w:rsidRPr="00F71FEB">
        <w:rPr>
          <w:rFonts w:ascii="Times New Roman" w:eastAsiaTheme="minorEastAsia" w:hAnsi="Times New Roman" w:cs="Times New Roman"/>
          <w:lang w:eastAsia="ar-SA"/>
        </w:rPr>
        <w:tab/>
        <w:t xml:space="preserve">Товар передается Заказчику </w:t>
      </w:r>
      <w:r w:rsidR="000E4737" w:rsidRPr="00F71FEB">
        <w:rPr>
          <w:rFonts w:ascii="Times New Roman" w:eastAsiaTheme="minorEastAsia" w:hAnsi="Times New Roman" w:cs="Times New Roman"/>
          <w:lang w:eastAsia="ar-SA"/>
        </w:rPr>
        <w:t>по</w:t>
      </w:r>
      <w:r w:rsidRPr="00F71FEB">
        <w:rPr>
          <w:rFonts w:ascii="Times New Roman" w:eastAsiaTheme="minorEastAsia" w:hAnsi="Times New Roman" w:cs="Times New Roman"/>
          <w:lang w:eastAsia="ar-SA"/>
        </w:rPr>
        <w:t xml:space="preserve"> </w:t>
      </w:r>
      <w:r w:rsidRPr="00E13245">
        <w:rPr>
          <w:rFonts w:ascii="Times New Roman" w:eastAsiaTheme="minorEastAsia" w:hAnsi="Times New Roman" w:cs="Times New Roman"/>
          <w:color w:val="FF0000"/>
          <w:lang w:eastAsia="ar-SA"/>
        </w:rPr>
        <w:t>товарной накладной</w:t>
      </w:r>
      <w:r w:rsidR="000E4737" w:rsidRPr="00E13245">
        <w:rPr>
          <w:rFonts w:ascii="Times New Roman" w:eastAsiaTheme="minorEastAsia" w:hAnsi="Times New Roman" w:cs="Times New Roman"/>
          <w:color w:val="FF0000"/>
          <w:lang w:eastAsia="ar-SA"/>
        </w:rPr>
        <w:t xml:space="preserve"> или </w:t>
      </w:r>
      <w:r w:rsidR="004B7863" w:rsidRPr="00E13245">
        <w:rPr>
          <w:rFonts w:ascii="Times New Roman" w:eastAsiaTheme="minorEastAsia" w:hAnsi="Times New Roman" w:cs="Times New Roman"/>
          <w:color w:val="FF0000"/>
          <w:lang w:eastAsia="ar-SA"/>
        </w:rPr>
        <w:t>универс</w:t>
      </w:r>
      <w:r w:rsidR="000E4737" w:rsidRPr="00E13245">
        <w:rPr>
          <w:rFonts w:ascii="Times New Roman" w:eastAsiaTheme="minorEastAsia" w:hAnsi="Times New Roman" w:cs="Times New Roman"/>
          <w:color w:val="FF0000"/>
          <w:lang w:eastAsia="ar-SA"/>
        </w:rPr>
        <w:t>альному передаточному документу</w:t>
      </w:r>
      <w:r w:rsidRPr="00E13245">
        <w:rPr>
          <w:rFonts w:ascii="Times New Roman" w:eastAsiaTheme="minorEastAsia" w:hAnsi="Times New Roman" w:cs="Times New Roman"/>
          <w:color w:val="FF0000"/>
          <w:lang w:eastAsia="ar-SA"/>
        </w:rPr>
        <w:t>.</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4" w:name="_ref_1294609"/>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0"/>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5"/>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6" w:name="_ref_1294612"/>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6"/>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7" w:name="_ref_1294617"/>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.6.Проверка количества товара производится путем подсчета товарных единиц.</w:t>
      </w:r>
      <w:bookmarkEnd w:id="7"/>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8" w:name="_ref_1294619"/>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.7.Проверка комплектности товара осуществляется путем визуального осмотра.</w:t>
      </w:r>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9" w:name="_ref_1294620"/>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0" w:name="_ref_1294621"/>
      <w:bookmarkEnd w:id="9"/>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4</w:t>
      </w:r>
      <w:r w:rsidRPr="00A14008">
        <w:rPr>
          <w:rFonts w:ascii="Times New Roman" w:eastAsia="Times New Roman" w:hAnsi="Times New Roman" w:cs="Times New Roman"/>
          <w:bCs/>
          <w:lang w:eastAsia="ru-RU"/>
        </w:rPr>
        <w:t xml:space="preserve">. </w:t>
      </w:r>
      <w:bookmarkEnd w:id="10"/>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1" w:name="_ref_1294622"/>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5</w:t>
      </w:r>
      <w:r w:rsidRPr="00A14008">
        <w:rPr>
          <w:rFonts w:ascii="Times New Roman" w:eastAsia="Times New Roman" w:hAnsi="Times New Roman" w:cs="Times New Roman"/>
          <w:bCs/>
          <w:lang w:eastAsia="ru-RU"/>
        </w:rPr>
        <w:t>.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1"/>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3.</w:t>
      </w:r>
      <w:r w:rsidR="00E13245">
        <w:rPr>
          <w:rFonts w:ascii="Times New Roman" w:eastAsiaTheme="minorEastAsia" w:hAnsi="Times New Roman" w:cs="Times New Roman"/>
          <w:lang w:eastAsia="ru-RU"/>
        </w:rPr>
        <w:t>6</w:t>
      </w:r>
      <w:r w:rsidRPr="00A14008">
        <w:rPr>
          <w:rFonts w:ascii="Times New Roman" w:eastAsiaTheme="minorEastAsia" w:hAnsi="Times New Roman" w:cs="Times New Roman"/>
          <w:lang w:eastAsia="ru-RU"/>
        </w:rPr>
        <w:t xml:space="preserve">.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3.</w:t>
      </w:r>
      <w:r w:rsidR="00E13245">
        <w:rPr>
          <w:rFonts w:ascii="Times New Roman" w:eastAsiaTheme="minorEastAsia" w:hAnsi="Times New Roman" w:cs="Times New Roman"/>
          <w:lang w:eastAsia="ru-RU"/>
        </w:rPr>
        <w:t>7</w:t>
      </w:r>
      <w:r w:rsidRPr="00A14008">
        <w:rPr>
          <w:rFonts w:ascii="Times New Roman" w:eastAsiaTheme="minorEastAsia" w:hAnsi="Times New Roman" w:cs="Times New Roman"/>
          <w:lang w:eastAsia="ru-RU"/>
        </w:rPr>
        <w:t xml:space="preserve">.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lastRenderedPageBreak/>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2"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2"/>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3"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lastRenderedPageBreak/>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3"/>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4" w:name="bookmark3"/>
      <w:r w:rsidRPr="00A14008">
        <w:rPr>
          <w:rFonts w:ascii="Times New Roman" w:eastAsia="Times New Roman" w:hAnsi="Times New Roman" w:cs="Times New Roman"/>
          <w:bCs/>
          <w:lang w:eastAsia="ru-RU"/>
        </w:rPr>
        <w:t>7.1.Заказчик вправе:</w:t>
      </w:r>
      <w:bookmarkEnd w:id="14"/>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5" w:name="bookmark5"/>
      <w:r w:rsidRPr="00A14008">
        <w:rPr>
          <w:rFonts w:ascii="Times New Roman" w:eastAsiaTheme="minorEastAsia" w:hAnsi="Times New Roman" w:cs="Times New Roman"/>
          <w:bCs/>
          <w:lang w:eastAsia="ru-RU"/>
        </w:rPr>
        <w:t>7.4. Поставщик обязан:</w:t>
      </w:r>
      <w:bookmarkEnd w:id="15"/>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 xml:space="preserve">Размер штрафа </w:t>
      </w:r>
      <w:r w:rsidRPr="00A14008">
        <w:rPr>
          <w:rFonts w:ascii="Times New Roman" w:eastAsiaTheme="minorEastAsia" w:hAnsi="Times New Roman" w:cs="Times New Roman"/>
          <w:color w:val="000000"/>
          <w:lang w:eastAsia="ru-RU"/>
        </w:rPr>
        <w:lastRenderedPageBreak/>
        <w:t>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6"/>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7"/>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9"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20" w:name="_ref_1479603"/>
      <w:r w:rsidRPr="00A14008">
        <w:rPr>
          <w:sz w:val="22"/>
          <w:szCs w:val="22"/>
        </w:rPr>
        <w:t>Р</w:t>
      </w:r>
      <w:bookmarkEnd w:id="20"/>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1"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1"/>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2"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4"/>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5" w:name="_ref_1488307"/>
      <w:r w:rsidRPr="00A14008">
        <w:rPr>
          <w:rFonts w:ascii="Times New Roman" w:eastAsia="Times New Roman" w:hAnsi="Times New Roman" w:cs="Times New Roman"/>
          <w:bCs/>
          <w:lang w:eastAsia="ru-RU"/>
        </w:rPr>
        <w:lastRenderedPageBreak/>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5"/>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6"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6"/>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7"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7"/>
      <w:r w:rsidRPr="00A14008">
        <w:rPr>
          <w:rFonts w:ascii="Times New Roman" w:eastAsia="Times New Roman" w:hAnsi="Times New Roman" w:cs="Times New Roman"/>
          <w:b/>
          <w:bCs/>
          <w:lang w:eastAsia="ru-RU"/>
        </w:rPr>
        <w:t>АКЛЮЧИТЕЛЬНЫЕ ПОЛОЖЕНИЯ</w:t>
      </w:r>
      <w:bookmarkStart w:id="28" w:name="_ref_1438049"/>
    </w:p>
    <w:p w:rsidR="00F07158" w:rsidRPr="00F71FEB"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w:t>
      </w:r>
      <w:r w:rsidRPr="00F71FEB">
        <w:rPr>
          <w:rFonts w:ascii="Times New Roman" w:eastAsia="Times New Roman" w:hAnsi="Times New Roman" w:cs="Times New Roman"/>
          <w:bCs/>
          <w:lang w:eastAsia="ru-RU"/>
        </w:rPr>
        <w:t xml:space="preserve">действует </w:t>
      </w:r>
      <w:r w:rsidRPr="00E13245">
        <w:rPr>
          <w:rFonts w:ascii="Times New Roman" w:eastAsia="Times New Roman" w:hAnsi="Times New Roman" w:cs="Times New Roman"/>
          <w:b/>
          <w:bCs/>
          <w:lang w:eastAsia="ru-RU"/>
        </w:rPr>
        <w:t>по "</w:t>
      </w:r>
      <w:r w:rsidR="00D14B09" w:rsidRPr="00E13245">
        <w:rPr>
          <w:rFonts w:ascii="Times New Roman" w:eastAsia="Times New Roman" w:hAnsi="Times New Roman" w:cs="Times New Roman"/>
          <w:b/>
          <w:bCs/>
          <w:lang w:eastAsia="ru-RU"/>
        </w:rPr>
        <w:t>31</w:t>
      </w:r>
      <w:r w:rsidR="00BE61B8" w:rsidRPr="00E13245">
        <w:rPr>
          <w:rFonts w:ascii="Times New Roman" w:eastAsia="Times New Roman" w:hAnsi="Times New Roman" w:cs="Times New Roman"/>
          <w:b/>
          <w:bCs/>
          <w:lang w:eastAsia="ru-RU"/>
        </w:rPr>
        <w:t xml:space="preserve">" </w:t>
      </w:r>
      <w:r w:rsidR="00D14B09" w:rsidRPr="00E13245">
        <w:rPr>
          <w:rFonts w:ascii="Times New Roman" w:eastAsia="Times New Roman" w:hAnsi="Times New Roman" w:cs="Times New Roman"/>
          <w:b/>
          <w:bCs/>
          <w:lang w:eastAsia="ru-RU"/>
        </w:rPr>
        <w:t xml:space="preserve">октября </w:t>
      </w:r>
      <w:r w:rsidR="00393E47" w:rsidRPr="00E13245">
        <w:rPr>
          <w:rFonts w:ascii="Times New Roman" w:eastAsia="Times New Roman" w:hAnsi="Times New Roman" w:cs="Times New Roman"/>
          <w:b/>
          <w:bCs/>
          <w:lang w:eastAsia="ru-RU"/>
        </w:rPr>
        <w:t>2026</w:t>
      </w:r>
      <w:r w:rsidR="00F07158" w:rsidRPr="00E13245">
        <w:rPr>
          <w:rFonts w:ascii="Times New Roman" w:eastAsia="Times New Roman" w:hAnsi="Times New Roman" w:cs="Times New Roman"/>
          <w:b/>
          <w:bCs/>
          <w:lang w:eastAsia="ru-RU"/>
        </w:rPr>
        <w:t xml:space="preserve"> г.</w:t>
      </w:r>
      <w:r w:rsidR="00F07158" w:rsidRPr="00F71FEB">
        <w:rPr>
          <w:rFonts w:ascii="Times New Roman" w:eastAsia="Times New Roman" w:hAnsi="Times New Roman" w:cs="Times New Roman"/>
          <w:bCs/>
          <w:lang w:eastAsia="ru-RU"/>
        </w:rPr>
        <w:t xml:space="preserve"> включительно</w:t>
      </w:r>
      <w:bookmarkEnd w:id="28"/>
      <w:r w:rsidR="00F07158" w:rsidRPr="00F71FEB">
        <w:rPr>
          <w:rFonts w:ascii="Times New Roman" w:eastAsia="Times New Roman" w:hAnsi="Times New Roman" w:cs="Times New Roman"/>
          <w:bCs/>
          <w:lang w:eastAsia="ru-RU"/>
        </w:rPr>
        <w:t xml:space="preserve">, а в </w:t>
      </w:r>
      <w:r w:rsidR="000C1B25" w:rsidRPr="00F71FEB">
        <w:rPr>
          <w:rFonts w:ascii="Times New Roman" w:eastAsia="Times New Roman" w:hAnsi="Times New Roman" w:cs="Times New Roman"/>
          <w:bCs/>
          <w:lang w:eastAsia="ru-RU"/>
        </w:rPr>
        <w:t>части неисполненных обязательств сторон</w:t>
      </w:r>
      <w:r w:rsidR="00F07158" w:rsidRPr="00F71FEB">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9" w:name="_ref_1438048"/>
      <w:r w:rsidRPr="00F71FEB">
        <w:rPr>
          <w:rFonts w:ascii="Times New Roman" w:eastAsia="Times New Roman" w:hAnsi="Times New Roman" w:cs="Times New Roman"/>
          <w:bCs/>
          <w:lang w:eastAsia="ru-RU"/>
        </w:rPr>
        <w:t xml:space="preserve"> Договор вступает в силу</w:t>
      </w:r>
      <w:r w:rsidRPr="00A14008">
        <w:rPr>
          <w:rFonts w:ascii="Times New Roman" w:eastAsia="Times New Roman" w:hAnsi="Times New Roman" w:cs="Times New Roman"/>
          <w:bCs/>
          <w:lang w:eastAsia="ru-RU"/>
        </w:rPr>
        <w:t xml:space="preserve"> и становится обязательным для сторон с момента его заключения.</w:t>
      </w:r>
      <w:bookmarkEnd w:id="2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30"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30"/>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2"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2"/>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3"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4" w:name="_ref_1445729"/>
      <w:bookmarkEnd w:id="33"/>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4"/>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 xml:space="preserve">счет, </w:t>
      </w:r>
      <w:r w:rsidRPr="00E13245">
        <w:rPr>
          <w:rFonts w:ascii="Times New Roman" w:eastAsia="Times New Roman" w:hAnsi="Times New Roman" w:cs="Times New Roman"/>
          <w:color w:val="FF0000"/>
          <w:lang w:eastAsia="ar-SA"/>
        </w:rPr>
        <w:t>товарная накладная</w:t>
      </w:r>
      <w:r w:rsidR="00E13245" w:rsidRPr="00E13245">
        <w:rPr>
          <w:rFonts w:ascii="Times New Roman" w:eastAsia="Times New Roman" w:hAnsi="Times New Roman" w:cs="Times New Roman"/>
          <w:color w:val="FF0000"/>
          <w:lang w:eastAsia="ar-SA"/>
        </w:rPr>
        <w:t>/универсальный передаточный документ</w:t>
      </w:r>
      <w:r w:rsidRPr="00A14008">
        <w:rPr>
          <w:rFonts w:ascii="Times New Roman" w:eastAsia="Times New Roman" w:hAnsi="Times New Roman" w:cs="Times New Roman"/>
          <w:color w:val="000000" w:themeColor="text1"/>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lastRenderedPageBreak/>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023287" w:rsidTr="00023287">
        <w:trPr>
          <w:trHeight w:val="376"/>
        </w:trPr>
        <w:tc>
          <w:tcPr>
            <w:tcW w:w="4786" w:type="dxa"/>
            <w:hideMark/>
          </w:tcPr>
          <w:p w:rsidR="00F07158" w:rsidRPr="00023287" w:rsidRDefault="00F07158" w:rsidP="00FE2A70">
            <w:pPr>
              <w:spacing w:after="0" w:line="240" w:lineRule="auto"/>
              <w:ind w:right="-1"/>
              <w:jc w:val="center"/>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Поставщик</w:t>
            </w:r>
          </w:p>
          <w:p w:rsidR="00781BEC" w:rsidRPr="00023287" w:rsidRDefault="00781BEC" w:rsidP="00781BEC">
            <w:pPr>
              <w:spacing w:after="0" w:line="240" w:lineRule="auto"/>
              <w:ind w:right="-1"/>
              <w:rPr>
                <w:rFonts w:ascii="Times New Roman" w:eastAsiaTheme="minorEastAsia" w:hAnsi="Times New Roman" w:cs="Times New Roman"/>
                <w:sz w:val="24"/>
                <w:szCs w:val="24"/>
              </w:rPr>
            </w:pPr>
          </w:p>
        </w:tc>
        <w:tc>
          <w:tcPr>
            <w:tcW w:w="4784" w:type="dxa"/>
            <w:hideMark/>
          </w:tcPr>
          <w:p w:rsidR="00781BEC" w:rsidRPr="00023287" w:rsidRDefault="00B923C7" w:rsidP="00781BEC">
            <w:pPr>
              <w:spacing w:after="0" w:line="240" w:lineRule="auto"/>
              <w:ind w:right="-1"/>
              <w:jc w:val="center"/>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Заказчик</w:t>
            </w:r>
          </w:p>
        </w:tc>
      </w:tr>
      <w:tr w:rsidR="00F07158" w:rsidRPr="00023287" w:rsidTr="00023287">
        <w:trPr>
          <w:trHeight w:val="972"/>
        </w:trPr>
        <w:tc>
          <w:tcPr>
            <w:tcW w:w="4786" w:type="dxa"/>
            <w:shd w:val="clear" w:color="auto" w:fill="FFFFFF"/>
            <w:hideMark/>
          </w:tcPr>
          <w:p w:rsidR="00F71FEB" w:rsidRPr="00023287" w:rsidRDefault="00D14B09" w:rsidP="00781BEC">
            <w:pPr>
              <w:rPr>
                <w:rFonts w:ascii="Times New Roman" w:hAnsi="Times New Roman" w:cs="Times New Roman"/>
                <w:color w:val="000000"/>
                <w:sz w:val="24"/>
                <w:szCs w:val="24"/>
              </w:rPr>
            </w:pPr>
            <w:r>
              <w:rPr>
                <w:rFonts w:ascii="Times New Roman" w:hAnsi="Times New Roman" w:cs="Times New Roman"/>
                <w:color w:val="000000"/>
                <w:sz w:val="24"/>
                <w:szCs w:val="24"/>
              </w:rPr>
              <w:t>_______________</w:t>
            </w:r>
          </w:p>
          <w:p w:rsidR="00F71FEB" w:rsidRPr="00023287" w:rsidRDefault="00F71FEB" w:rsidP="00781BEC">
            <w:pPr>
              <w:rPr>
                <w:rFonts w:ascii="Times New Roman" w:hAnsi="Times New Roman" w:cs="Times New Roman"/>
                <w:color w:val="000000"/>
                <w:sz w:val="24"/>
                <w:szCs w:val="24"/>
              </w:rPr>
            </w:pPr>
          </w:p>
        </w:tc>
        <w:tc>
          <w:tcPr>
            <w:tcW w:w="4784" w:type="dxa"/>
            <w:hideMark/>
          </w:tcPr>
          <w:p w:rsidR="00F07158" w:rsidRPr="00023287" w:rsidRDefault="00F07158" w:rsidP="00FE2A70">
            <w:pPr>
              <w:spacing w:after="0" w:line="240" w:lineRule="auto"/>
              <w:ind w:right="-1"/>
              <w:jc w:val="center"/>
              <w:rPr>
                <w:rFonts w:ascii="Times New Roman" w:hAnsi="Times New Roman" w:cs="Times New Roman"/>
                <w:sz w:val="24"/>
                <w:szCs w:val="24"/>
              </w:rPr>
            </w:pPr>
            <w:r w:rsidRPr="00023287">
              <w:rPr>
                <w:rFonts w:ascii="Times New Roman" w:eastAsiaTheme="minorEastAsia" w:hAnsi="Times New Roman" w:cs="Times New Roman"/>
                <w:sz w:val="24"/>
                <w:szCs w:val="24"/>
                <w:lang w:eastAsia="ru-RU"/>
              </w:rPr>
              <w:t>Орловское СУВУ</w:t>
            </w:r>
          </w:p>
          <w:p w:rsidR="00F07158" w:rsidRPr="00023287" w:rsidRDefault="00F07158" w:rsidP="00FE2A70">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 xml:space="preserve"> </w:t>
            </w:r>
            <w:r w:rsidR="00C514B1" w:rsidRPr="00023287">
              <w:rPr>
                <w:rFonts w:ascii="Times New Roman" w:eastAsiaTheme="minorEastAsia" w:hAnsi="Times New Roman" w:cs="Times New Roman"/>
                <w:sz w:val="24"/>
                <w:szCs w:val="24"/>
                <w:lang w:eastAsia="ru-RU"/>
              </w:rPr>
              <w:t>612270, Кировская обл., г. Орлов, ул. Большевиков, д. 4</w:t>
            </w:r>
          </w:p>
        </w:tc>
      </w:tr>
      <w:tr w:rsidR="00F07158" w:rsidRPr="00023287" w:rsidTr="00023287">
        <w:tc>
          <w:tcPr>
            <w:tcW w:w="4786" w:type="dxa"/>
            <w:shd w:val="clear" w:color="auto" w:fill="FFFFFF"/>
          </w:tcPr>
          <w:p w:rsidR="00F71FEB" w:rsidRPr="00023287" w:rsidRDefault="00F71FEB"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023287" w:rsidRDefault="00C514B1" w:rsidP="00C514B1">
            <w:pPr>
              <w:spacing w:after="0" w:line="240" w:lineRule="auto"/>
              <w:jc w:val="both"/>
              <w:rPr>
                <w:rFonts w:ascii="Times New Roman" w:hAnsi="Times New Roman" w:cs="Times New Roman"/>
                <w:sz w:val="24"/>
                <w:szCs w:val="24"/>
              </w:rPr>
            </w:pPr>
            <w:r w:rsidRPr="00023287">
              <w:rPr>
                <w:rFonts w:ascii="Times New Roman" w:eastAsiaTheme="minorEastAsia" w:hAnsi="Times New Roman" w:cs="Times New Roman"/>
                <w:sz w:val="24"/>
                <w:szCs w:val="24"/>
                <w:lang w:eastAsia="ru-RU"/>
              </w:rPr>
              <w:t>ИНН: 4336000820; КПП 433601001; ОГРН: 1024300823469</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УФК по Нижегородской области (Орловское СУВУ л/сч.20406У65280)</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 к/</w:t>
            </w:r>
            <w:proofErr w:type="spellStart"/>
            <w:r w:rsidRPr="00023287">
              <w:rPr>
                <w:rFonts w:ascii="Times New Roman" w:hAnsi="Times New Roman" w:cs="Times New Roman"/>
                <w:sz w:val="24"/>
                <w:szCs w:val="24"/>
              </w:rPr>
              <w:t>сч</w:t>
            </w:r>
            <w:proofErr w:type="spellEnd"/>
            <w:r w:rsidRPr="00023287">
              <w:rPr>
                <w:rFonts w:ascii="Times New Roman" w:hAnsi="Times New Roman" w:cs="Times New Roman"/>
                <w:sz w:val="24"/>
                <w:szCs w:val="24"/>
              </w:rPr>
              <w:t>. 03214643000000013246</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ЕКС       40102810745370000024</w:t>
            </w:r>
          </w:p>
          <w:p w:rsidR="00C514B1" w:rsidRPr="00023287"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023287">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023287" w:rsidRDefault="00C514B1" w:rsidP="00C514B1">
            <w:pPr>
              <w:spacing w:after="0" w:line="240" w:lineRule="auto"/>
              <w:jc w:val="both"/>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023287" w:rsidRDefault="00C514B1" w:rsidP="00C514B1">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val="en-US" w:eastAsia="ru-RU"/>
              </w:rPr>
              <w:t>E</w:t>
            </w:r>
            <w:r w:rsidRPr="00023287">
              <w:rPr>
                <w:rFonts w:ascii="Times New Roman" w:eastAsiaTheme="minorEastAsia" w:hAnsi="Times New Roman" w:cs="Times New Roman"/>
                <w:sz w:val="24"/>
                <w:szCs w:val="24"/>
                <w:lang w:eastAsia="ru-RU"/>
              </w:rPr>
              <w:t>-</w:t>
            </w:r>
            <w:r w:rsidRPr="00023287">
              <w:rPr>
                <w:rFonts w:ascii="Times New Roman" w:eastAsiaTheme="minorEastAsia" w:hAnsi="Times New Roman" w:cs="Times New Roman"/>
                <w:sz w:val="24"/>
                <w:szCs w:val="24"/>
                <w:lang w:val="en-US" w:eastAsia="ru-RU"/>
              </w:rPr>
              <w:t>mail</w:t>
            </w:r>
            <w:r w:rsidRPr="00023287">
              <w:rPr>
                <w:rFonts w:ascii="Times New Roman" w:eastAsiaTheme="minorEastAsia" w:hAnsi="Times New Roman" w:cs="Times New Roman"/>
                <w:sz w:val="24"/>
                <w:szCs w:val="24"/>
                <w:lang w:eastAsia="ru-RU"/>
              </w:rPr>
              <w:t xml:space="preserve">: </w:t>
            </w:r>
            <w:proofErr w:type="spellStart"/>
            <w:r w:rsidRPr="00023287">
              <w:rPr>
                <w:rFonts w:ascii="Times New Roman" w:eastAsiaTheme="minorEastAsia" w:hAnsi="Times New Roman" w:cs="Times New Roman"/>
                <w:sz w:val="24"/>
                <w:szCs w:val="24"/>
                <w:lang w:val="en-US" w:eastAsia="ru-RU"/>
              </w:rPr>
              <w:t>suvu</w:t>
            </w:r>
            <w:proofErr w:type="spellEnd"/>
            <w:r w:rsidRPr="00023287">
              <w:rPr>
                <w:rFonts w:ascii="Times New Roman" w:eastAsiaTheme="minorEastAsia" w:hAnsi="Times New Roman" w:cs="Times New Roman"/>
                <w:sz w:val="24"/>
                <w:szCs w:val="24"/>
                <w:lang w:eastAsia="ru-RU"/>
              </w:rPr>
              <w:t>_</w:t>
            </w:r>
            <w:proofErr w:type="spellStart"/>
            <w:r w:rsidRPr="00023287">
              <w:rPr>
                <w:rFonts w:ascii="Times New Roman" w:eastAsiaTheme="minorEastAsia" w:hAnsi="Times New Roman" w:cs="Times New Roman"/>
                <w:sz w:val="24"/>
                <w:szCs w:val="24"/>
                <w:lang w:val="en-US" w:eastAsia="ru-RU"/>
              </w:rPr>
              <w:t>zt</w:t>
            </w:r>
            <w:proofErr w:type="spellEnd"/>
            <w:r w:rsidRPr="00023287">
              <w:rPr>
                <w:rFonts w:ascii="Times New Roman" w:eastAsiaTheme="minorEastAsia" w:hAnsi="Times New Roman" w:cs="Times New Roman"/>
                <w:sz w:val="24"/>
                <w:szCs w:val="24"/>
                <w:lang w:eastAsia="ru-RU"/>
              </w:rPr>
              <w:t>@</w:t>
            </w:r>
            <w:proofErr w:type="spellStart"/>
            <w:r w:rsidRPr="00023287">
              <w:rPr>
                <w:rFonts w:ascii="Times New Roman" w:eastAsiaTheme="minorEastAsia" w:hAnsi="Times New Roman" w:cs="Times New Roman"/>
                <w:sz w:val="24"/>
                <w:szCs w:val="24"/>
                <w:lang w:val="en-US" w:eastAsia="ru-RU"/>
              </w:rPr>
              <w:t>spetzorlov</w:t>
            </w:r>
            <w:proofErr w:type="spellEnd"/>
            <w:r w:rsidRPr="00023287">
              <w:rPr>
                <w:rFonts w:ascii="Times New Roman" w:eastAsiaTheme="minorEastAsia" w:hAnsi="Times New Roman" w:cs="Times New Roman"/>
                <w:sz w:val="24"/>
                <w:szCs w:val="24"/>
                <w:lang w:eastAsia="ru-RU"/>
              </w:rPr>
              <w:t>.</w:t>
            </w:r>
            <w:proofErr w:type="spellStart"/>
            <w:r w:rsidRPr="00023287">
              <w:rPr>
                <w:rFonts w:ascii="Times New Roman" w:eastAsiaTheme="minorEastAsia" w:hAnsi="Times New Roman" w:cs="Times New Roman"/>
                <w:sz w:val="24"/>
                <w:szCs w:val="24"/>
                <w:lang w:val="en-US" w:eastAsia="ru-RU"/>
              </w:rPr>
              <w:t>ru</w:t>
            </w:r>
            <w:proofErr w:type="spellEnd"/>
          </w:p>
        </w:tc>
      </w:tr>
      <w:tr w:rsidR="00F07158" w:rsidRPr="00023287" w:rsidTr="00023287">
        <w:tc>
          <w:tcPr>
            <w:tcW w:w="4786" w:type="dxa"/>
          </w:tcPr>
          <w:p w:rsidR="00BF64B4" w:rsidRPr="00023287" w:rsidRDefault="00BF64B4" w:rsidP="00781BEC">
            <w:pPr>
              <w:spacing w:after="0" w:line="240" w:lineRule="auto"/>
              <w:rPr>
                <w:rFonts w:ascii="Times New Roman" w:hAnsi="Times New Roman" w:cs="Times New Roman"/>
                <w:sz w:val="24"/>
                <w:szCs w:val="24"/>
              </w:rPr>
            </w:pPr>
          </w:p>
          <w:p w:rsidR="00781BEC" w:rsidRPr="00023287" w:rsidRDefault="00D14B09"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rsidR="00F07158" w:rsidRPr="00023287" w:rsidRDefault="00F07158" w:rsidP="00FE2A70">
            <w:pPr>
              <w:spacing w:after="0" w:line="240" w:lineRule="auto"/>
              <w:rPr>
                <w:rFonts w:ascii="Times New Roman" w:hAnsi="Times New Roman" w:cs="Times New Roman"/>
                <w:sz w:val="24"/>
                <w:szCs w:val="24"/>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 xml:space="preserve">_________________ </w:t>
            </w:r>
            <w:r w:rsidR="00385C02" w:rsidRPr="00023287">
              <w:rPr>
                <w:rFonts w:ascii="Times New Roman" w:eastAsiaTheme="minorEastAsia" w:hAnsi="Times New Roman" w:cs="Times New Roman"/>
                <w:sz w:val="24"/>
                <w:szCs w:val="24"/>
                <w:lang w:eastAsia="ru-RU"/>
              </w:rPr>
              <w:t>/</w:t>
            </w:r>
            <w:r w:rsidR="00D14B09">
              <w:rPr>
                <w:rFonts w:ascii="Times New Roman" w:eastAsiaTheme="minorEastAsia" w:hAnsi="Times New Roman" w:cs="Times New Roman"/>
                <w:sz w:val="24"/>
                <w:szCs w:val="24"/>
                <w:lang w:eastAsia="ru-RU"/>
              </w:rPr>
              <w:t>______________</w:t>
            </w:r>
            <w:r w:rsidR="00385C02" w:rsidRPr="00023287">
              <w:rPr>
                <w:rFonts w:ascii="Times New Roman" w:eastAsiaTheme="minorEastAsia" w:hAnsi="Times New Roman" w:cs="Times New Roman"/>
                <w:sz w:val="24"/>
                <w:szCs w:val="24"/>
                <w:lang w:eastAsia="ru-RU"/>
              </w:rPr>
              <w:t>/</w:t>
            </w:r>
            <w:r w:rsidR="00781BEC" w:rsidRPr="00023287">
              <w:rPr>
                <w:rFonts w:ascii="Times New Roman" w:eastAsiaTheme="minorEastAsia" w:hAnsi="Times New Roman" w:cs="Times New Roman"/>
                <w:sz w:val="24"/>
                <w:szCs w:val="24"/>
                <w:lang w:eastAsia="ru-RU"/>
              </w:rPr>
              <w:t xml:space="preserve"> </w:t>
            </w:r>
          </w:p>
          <w:p w:rsidR="00F07158" w:rsidRPr="00023287" w:rsidRDefault="0056384C"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«______»_____________ 2026</w:t>
            </w:r>
            <w:r w:rsidR="00F07158" w:rsidRPr="00023287">
              <w:rPr>
                <w:rFonts w:ascii="Times New Roman" w:eastAsiaTheme="minorEastAsia" w:hAnsi="Times New Roman" w:cs="Times New Roman"/>
                <w:sz w:val="24"/>
                <w:szCs w:val="24"/>
                <w:lang w:eastAsia="ru-RU"/>
              </w:rPr>
              <w:t xml:space="preserve"> г.</w:t>
            </w:r>
          </w:p>
          <w:p w:rsidR="00F07158" w:rsidRPr="00023287" w:rsidRDefault="00F07158" w:rsidP="00FE2A70">
            <w:pPr>
              <w:spacing w:after="0" w:line="240" w:lineRule="auto"/>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М.П.</w:t>
            </w:r>
          </w:p>
        </w:tc>
        <w:tc>
          <w:tcPr>
            <w:tcW w:w="4784" w:type="dxa"/>
          </w:tcPr>
          <w:p w:rsidR="00BF64B4" w:rsidRPr="00023287" w:rsidRDefault="00BF64B4" w:rsidP="00FE2A70">
            <w:pPr>
              <w:spacing w:after="0" w:line="240" w:lineRule="auto"/>
              <w:rPr>
                <w:rFonts w:ascii="Times New Roman" w:eastAsiaTheme="minorEastAsia" w:hAnsi="Times New Roman" w:cs="Times New Roman"/>
                <w:sz w:val="24"/>
                <w:szCs w:val="24"/>
                <w:lang w:eastAsia="ru-RU"/>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Директор</w:t>
            </w:r>
          </w:p>
          <w:p w:rsidR="00D1412E" w:rsidRPr="00023287" w:rsidRDefault="00D1412E" w:rsidP="00FE2A70">
            <w:pPr>
              <w:spacing w:after="0" w:line="240" w:lineRule="auto"/>
              <w:rPr>
                <w:rFonts w:ascii="Times New Roman" w:eastAsiaTheme="minorEastAsia" w:hAnsi="Times New Roman" w:cs="Times New Roman"/>
                <w:sz w:val="24"/>
                <w:szCs w:val="24"/>
                <w:lang w:eastAsia="ru-RU"/>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_________________Т.В. Хохлова</w:t>
            </w:r>
          </w:p>
          <w:p w:rsidR="00F07158" w:rsidRPr="00023287" w:rsidRDefault="0056384C"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«______»_____________ 2026</w:t>
            </w:r>
            <w:r w:rsidR="00F07158" w:rsidRPr="00023287">
              <w:rPr>
                <w:rFonts w:ascii="Times New Roman" w:eastAsiaTheme="minorEastAsia" w:hAnsi="Times New Roman" w:cs="Times New Roman"/>
                <w:sz w:val="24"/>
                <w:szCs w:val="24"/>
                <w:lang w:eastAsia="ru-RU"/>
              </w:rPr>
              <w:t xml:space="preserve"> г.</w:t>
            </w:r>
          </w:p>
          <w:p w:rsidR="00F07158" w:rsidRPr="00023287" w:rsidRDefault="00F07158" w:rsidP="00FE2A70">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D14B09">
        <w:rPr>
          <w:rFonts w:ascii="Times New Roman" w:hAnsi="Times New Roman" w:cs="Times New Roman"/>
          <w:sz w:val="18"/>
        </w:rPr>
        <w:t>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D14B09">
        <w:rPr>
          <w:rFonts w:ascii="Times New Roman" w:hAnsi="Times New Roman" w:cs="Times New Roman"/>
          <w:sz w:val="18"/>
        </w:rPr>
        <w:t>сентября</w:t>
      </w:r>
      <w:r w:rsidR="00371636">
        <w:rPr>
          <w:rFonts w:ascii="Times New Roman" w:hAnsi="Times New Roman" w:cs="Times New Roman"/>
          <w:sz w:val="18"/>
        </w:rPr>
        <w:t xml:space="preserve">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109" w:type="dxa"/>
        <w:tblInd w:w="108" w:type="dxa"/>
        <w:tblLayout w:type="fixed"/>
        <w:tblLook w:val="04A0" w:firstRow="1" w:lastRow="0" w:firstColumn="1" w:lastColumn="0" w:noHBand="0" w:noVBand="1"/>
      </w:tblPr>
      <w:tblGrid>
        <w:gridCol w:w="567"/>
        <w:gridCol w:w="1872"/>
        <w:gridCol w:w="1559"/>
        <w:gridCol w:w="2523"/>
        <w:gridCol w:w="2126"/>
        <w:gridCol w:w="992"/>
        <w:gridCol w:w="1275"/>
        <w:gridCol w:w="822"/>
        <w:gridCol w:w="823"/>
        <w:gridCol w:w="1275"/>
        <w:gridCol w:w="1275"/>
      </w:tblGrid>
      <w:tr w:rsidR="00DE7A8A" w:rsidRPr="00A97550" w:rsidTr="00A64AC3">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E7A8A" w:rsidRPr="00A97550" w:rsidRDefault="00DE7A8A" w:rsidP="00A97550">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 п/п</w:t>
            </w:r>
          </w:p>
        </w:tc>
        <w:tc>
          <w:tcPr>
            <w:tcW w:w="187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ОКПД2/КТРУ</w:t>
            </w:r>
          </w:p>
        </w:tc>
        <w:tc>
          <w:tcPr>
            <w:tcW w:w="2523"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характеристики</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Значение характеристики</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proofErr w:type="spellStart"/>
            <w:r w:rsidRPr="00A97550">
              <w:rPr>
                <w:rFonts w:ascii="Times New Roman" w:hAnsi="Times New Roman" w:cs="Times New Roman"/>
                <w:b/>
                <w:bCs/>
                <w:color w:val="000000"/>
              </w:rPr>
              <w:t>Ед.изм</w:t>
            </w:r>
            <w:proofErr w:type="spellEnd"/>
            <w:r w:rsidRPr="00A97550">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Страна происхождения товара/ указание на товарный знак</w:t>
            </w:r>
          </w:p>
        </w:tc>
        <w:tc>
          <w:tcPr>
            <w:tcW w:w="822"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Кол-во</w:t>
            </w:r>
          </w:p>
        </w:tc>
        <w:tc>
          <w:tcPr>
            <w:tcW w:w="823"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E7A8A" w:rsidRPr="00023287" w:rsidRDefault="00DE7A8A" w:rsidP="00023287">
            <w:pPr>
              <w:spacing w:after="0" w:line="240" w:lineRule="auto"/>
              <w:ind w:left="-135" w:firstLine="135"/>
              <w:contextualSpacing/>
              <w:jc w:val="center"/>
              <w:rPr>
                <w:rFonts w:ascii="Times New Roman" w:hAnsi="Times New Roman" w:cs="Times New Roman"/>
                <w:b/>
              </w:rPr>
            </w:pPr>
            <w:r w:rsidRPr="00023287">
              <w:rPr>
                <w:rFonts w:ascii="Times New Roman" w:hAnsi="Times New Roman" w:cs="Times New Roman"/>
                <w:b/>
              </w:rPr>
              <w:t xml:space="preserve">Цена за ед. в руб., </w:t>
            </w:r>
            <w:r w:rsidR="00003650" w:rsidRPr="00003650">
              <w:rPr>
                <w:rFonts w:ascii="Times New Roman" w:hAnsi="Times New Roman" w:cs="Times New Roman"/>
                <w:b/>
                <w:color w:val="FF0000"/>
              </w:rPr>
              <w:t>в том числе НДС/</w:t>
            </w:r>
            <w:r w:rsidRPr="00003650">
              <w:rPr>
                <w:rFonts w:ascii="Times New Roman" w:hAnsi="Times New Roman" w:cs="Times New Roman"/>
                <w:b/>
                <w:color w:val="FF0000"/>
              </w:rPr>
              <w:t>без НДС</w:t>
            </w:r>
          </w:p>
        </w:tc>
        <w:tc>
          <w:tcPr>
            <w:tcW w:w="1275" w:type="dxa"/>
            <w:tcBorders>
              <w:top w:val="single" w:sz="4" w:space="0" w:color="000000"/>
              <w:left w:val="nil"/>
              <w:bottom w:val="single" w:sz="4" w:space="0" w:color="000000"/>
              <w:right w:val="single" w:sz="4" w:space="0" w:color="000000"/>
            </w:tcBorders>
          </w:tcPr>
          <w:p w:rsidR="00DE7A8A" w:rsidRPr="00023287" w:rsidRDefault="00DE7A8A" w:rsidP="00023287">
            <w:pPr>
              <w:spacing w:after="0" w:line="240" w:lineRule="auto"/>
              <w:contextualSpacing/>
              <w:jc w:val="center"/>
              <w:rPr>
                <w:rFonts w:ascii="Times New Roman" w:hAnsi="Times New Roman" w:cs="Times New Roman"/>
                <w:b/>
              </w:rPr>
            </w:pPr>
            <w:r w:rsidRPr="00023287">
              <w:rPr>
                <w:rFonts w:ascii="Times New Roman" w:hAnsi="Times New Roman" w:cs="Times New Roman"/>
                <w:b/>
              </w:rPr>
              <w:t xml:space="preserve">Сумма, руб., </w:t>
            </w:r>
            <w:r w:rsidR="00003650" w:rsidRPr="00003650">
              <w:rPr>
                <w:rFonts w:ascii="Times New Roman" w:hAnsi="Times New Roman" w:cs="Times New Roman"/>
                <w:b/>
                <w:color w:val="FF0000"/>
              </w:rPr>
              <w:t>в том числе НДС/без НДС</w:t>
            </w:r>
          </w:p>
        </w:tc>
      </w:tr>
      <w:tr w:rsidR="00817DF3" w:rsidRPr="00817DF3" w:rsidTr="00695092">
        <w:trPr>
          <w:trHeight w:val="300"/>
        </w:trPr>
        <w:tc>
          <w:tcPr>
            <w:tcW w:w="567" w:type="dxa"/>
            <w:vMerge w:val="restart"/>
            <w:tcBorders>
              <w:top w:val="nil"/>
              <w:left w:val="single" w:sz="4" w:space="0" w:color="000000"/>
              <w:right w:val="single" w:sz="4" w:space="0" w:color="000000"/>
            </w:tcBorders>
            <w:shd w:val="clear" w:color="auto" w:fill="auto"/>
          </w:tcPr>
          <w:p w:rsidR="00817DF3" w:rsidRPr="00817DF3" w:rsidRDefault="00817DF3" w:rsidP="00A97550">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1</w:t>
            </w:r>
          </w:p>
        </w:tc>
        <w:tc>
          <w:tcPr>
            <w:tcW w:w="1872" w:type="dxa"/>
            <w:vMerge w:val="restart"/>
            <w:tcBorders>
              <w:top w:val="nil"/>
              <w:left w:val="single" w:sz="4" w:space="0" w:color="000000"/>
              <w:right w:val="single" w:sz="4" w:space="0" w:color="000000"/>
            </w:tcBorders>
            <w:shd w:val="clear" w:color="auto" w:fill="auto"/>
          </w:tcPr>
          <w:p w:rsidR="00817DF3" w:rsidRPr="00817DF3" w:rsidRDefault="00817DF3" w:rsidP="00EA52FA">
            <w:pPr>
              <w:pStyle w:val="a5"/>
              <w:rPr>
                <w:color w:val="000000" w:themeColor="text1"/>
                <w:sz w:val="20"/>
                <w:shd w:val="clear" w:color="auto" w:fill="FFFFFF"/>
              </w:rPr>
            </w:pPr>
            <w:r w:rsidRPr="00817DF3">
              <w:rPr>
                <w:color w:val="000000" w:themeColor="text1"/>
                <w:sz w:val="20"/>
                <w:shd w:val="clear" w:color="auto" w:fill="FFFFFF"/>
              </w:rPr>
              <w:t>Костюм классический школьный для мальчика</w:t>
            </w:r>
          </w:p>
          <w:p w:rsidR="00817DF3" w:rsidRPr="00817DF3" w:rsidRDefault="00817DF3" w:rsidP="00EA52FA">
            <w:pPr>
              <w:pStyle w:val="a5"/>
              <w:rPr>
                <w:color w:val="000000" w:themeColor="text1"/>
                <w:sz w:val="20"/>
                <w:shd w:val="clear" w:color="auto" w:fill="FFFFFF"/>
              </w:rPr>
            </w:pPr>
          </w:p>
          <w:p w:rsidR="00817DF3" w:rsidRPr="00817DF3" w:rsidRDefault="00817DF3" w:rsidP="00EA52FA">
            <w:pPr>
              <w:pStyle w:val="a5"/>
              <w:rPr>
                <w:color w:val="000000" w:themeColor="text1"/>
                <w:sz w:val="20"/>
                <w:shd w:val="clear" w:color="auto" w:fill="FFFFFF"/>
              </w:rPr>
            </w:pPr>
          </w:p>
          <w:p w:rsidR="00817DF3" w:rsidRPr="00817DF3" w:rsidRDefault="00817DF3" w:rsidP="00EA52FA">
            <w:pPr>
              <w:pStyle w:val="a5"/>
              <w:rPr>
                <w:color w:val="000000" w:themeColor="text1"/>
                <w:sz w:val="20"/>
                <w:shd w:val="clear" w:color="auto" w:fill="FFFFFF"/>
              </w:rPr>
            </w:pPr>
            <w:r w:rsidRPr="00817DF3">
              <w:rPr>
                <w:color w:val="000000" w:themeColor="text1"/>
                <w:sz w:val="20"/>
                <w:shd w:val="clear" w:color="auto" w:fill="FFFFFF"/>
              </w:rPr>
              <w:t>Примерный внешний вид</w:t>
            </w:r>
          </w:p>
          <w:p w:rsidR="00817DF3" w:rsidRPr="00817DF3" w:rsidRDefault="00817DF3" w:rsidP="00EA52FA">
            <w:pPr>
              <w:pStyle w:val="a5"/>
              <w:rPr>
                <w:sz w:val="20"/>
              </w:rPr>
            </w:pPr>
            <w:r w:rsidRPr="00817DF3">
              <w:rPr>
                <w:noProof/>
                <w:sz w:val="20"/>
              </w:rPr>
              <w:drawing>
                <wp:inline distT="0" distB="0" distL="0" distR="0" wp14:anchorId="512D3D87" wp14:editId="4F9E42AD">
                  <wp:extent cx="1132771" cy="16859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34838" cy="1689001"/>
                          </a:xfrm>
                          <a:prstGeom prst="rect">
                            <a:avLst/>
                          </a:prstGeom>
                        </pic:spPr>
                      </pic:pic>
                    </a:graphicData>
                  </a:graphic>
                </wp:inline>
              </w:drawing>
            </w:r>
          </w:p>
        </w:tc>
        <w:tc>
          <w:tcPr>
            <w:tcW w:w="1559" w:type="dxa"/>
            <w:vMerge w:val="restart"/>
            <w:tcBorders>
              <w:top w:val="nil"/>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color w:val="000000" w:themeColor="text1"/>
                <w:sz w:val="20"/>
                <w:szCs w:val="20"/>
              </w:rPr>
              <w:t>14.13.22.110</w:t>
            </w:r>
          </w:p>
        </w:tc>
        <w:tc>
          <w:tcPr>
            <w:tcW w:w="2523"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Костюм-двойка: пиджак и брюки. Цвет костюма: черный и (или) темно-синий и (или) темно-серый, однотонный. Отделочные строчки выполнены нитками в цвет основной ткани. Пуговицы в цвет ткани. Фасон современный. Пиджак классический на подкладке, полуприлегающего силуэта, однобортный, горловина с отложным воротником, по полочкам с лацканами, по полочке – нагрудный карман «листочка». Центральная застежка на две пуговицы. На полочках два кармана с клапанами. Брюки прямого, классического силуэта на поясе, слегка зауженные книзу, со стрелками. Два боковых </w:t>
            </w:r>
            <w:r w:rsidRPr="00817DF3">
              <w:rPr>
                <w:rFonts w:ascii="Times New Roman" w:hAnsi="Times New Roman" w:cs="Times New Roman"/>
                <w:sz w:val="20"/>
                <w:szCs w:val="20"/>
              </w:rPr>
              <w:lastRenderedPageBreak/>
              <w:t>кармана вшитых в пояс и в шов брючины. Тип пояса брюк должен быть притачной. Брюки застегиваются на замок-молнию, пояс с петлей и пуговицей. С 36 по 42 размер на внутренней части пояса по спинке вставлена перфорированная резинка, фиксированная двумя пуговицами, для регулирования размера.</w:t>
            </w:r>
          </w:p>
        </w:tc>
        <w:tc>
          <w:tcPr>
            <w:tcW w:w="2126" w:type="dxa"/>
            <w:tcBorders>
              <w:top w:val="nil"/>
              <w:left w:val="nil"/>
              <w:bottom w:val="single" w:sz="4" w:space="0" w:color="000000"/>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lastRenderedPageBreak/>
              <w:t>Соответствие</w:t>
            </w:r>
          </w:p>
        </w:tc>
        <w:tc>
          <w:tcPr>
            <w:tcW w:w="992" w:type="dxa"/>
            <w:tcBorders>
              <w:top w:val="nil"/>
              <w:left w:val="nil"/>
              <w:bottom w:val="single" w:sz="4" w:space="0" w:color="000000"/>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p>
        </w:tc>
        <w:tc>
          <w:tcPr>
            <w:tcW w:w="1275" w:type="dxa"/>
            <w:vMerge w:val="restart"/>
            <w:tcBorders>
              <w:top w:val="nil"/>
              <w:left w:val="nil"/>
              <w:right w:val="single" w:sz="4" w:space="0" w:color="000000"/>
            </w:tcBorders>
            <w:shd w:val="clear" w:color="auto" w:fill="auto"/>
          </w:tcPr>
          <w:p w:rsidR="00817DF3" w:rsidRPr="00817DF3" w:rsidRDefault="00817DF3" w:rsidP="00E64935">
            <w:pPr>
              <w:spacing w:after="0" w:line="240" w:lineRule="auto"/>
              <w:contextualSpacing/>
              <w:jc w:val="center"/>
              <w:rPr>
                <w:rFonts w:ascii="Times New Roman" w:hAnsi="Times New Roman" w:cs="Times New Roman"/>
                <w:sz w:val="20"/>
                <w:szCs w:val="20"/>
              </w:rPr>
            </w:pPr>
          </w:p>
        </w:tc>
        <w:tc>
          <w:tcPr>
            <w:tcW w:w="822" w:type="dxa"/>
            <w:vMerge w:val="restart"/>
            <w:tcBorders>
              <w:top w:val="nil"/>
              <w:left w:val="nil"/>
              <w:right w:val="single" w:sz="4" w:space="0" w:color="000000"/>
            </w:tcBorders>
            <w:shd w:val="clear" w:color="auto" w:fill="auto"/>
          </w:tcPr>
          <w:p w:rsidR="00817DF3" w:rsidRPr="00817DF3" w:rsidRDefault="00817DF3" w:rsidP="00965A89">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1</w:t>
            </w:r>
          </w:p>
        </w:tc>
        <w:tc>
          <w:tcPr>
            <w:tcW w:w="823" w:type="dxa"/>
            <w:vMerge w:val="restart"/>
            <w:tcBorders>
              <w:top w:val="nil"/>
              <w:left w:val="nil"/>
              <w:right w:val="single" w:sz="4" w:space="0" w:color="000000"/>
            </w:tcBorders>
            <w:shd w:val="clear" w:color="auto" w:fill="auto"/>
          </w:tcPr>
          <w:p w:rsidR="00817DF3" w:rsidRPr="00817DF3" w:rsidRDefault="00817DF3" w:rsidP="00E64935">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Комплект</w:t>
            </w:r>
          </w:p>
        </w:tc>
        <w:tc>
          <w:tcPr>
            <w:tcW w:w="1275" w:type="dxa"/>
            <w:vMerge w:val="restart"/>
            <w:tcBorders>
              <w:top w:val="nil"/>
              <w:left w:val="nil"/>
              <w:right w:val="single" w:sz="4" w:space="0" w:color="000000"/>
            </w:tcBorders>
            <w:shd w:val="clear" w:color="auto" w:fill="auto"/>
          </w:tcPr>
          <w:p w:rsidR="00817DF3" w:rsidRPr="00817DF3" w:rsidRDefault="00817DF3" w:rsidP="00E64935">
            <w:pPr>
              <w:spacing w:after="0" w:line="240" w:lineRule="auto"/>
              <w:contextualSpacing/>
              <w:jc w:val="center"/>
              <w:rPr>
                <w:rFonts w:ascii="Times New Roman" w:hAnsi="Times New Roman" w:cs="Times New Roman"/>
                <w:sz w:val="20"/>
                <w:szCs w:val="20"/>
              </w:rPr>
            </w:pPr>
          </w:p>
        </w:tc>
        <w:tc>
          <w:tcPr>
            <w:tcW w:w="1275" w:type="dxa"/>
            <w:vMerge w:val="restart"/>
            <w:tcBorders>
              <w:top w:val="nil"/>
              <w:left w:val="nil"/>
              <w:right w:val="single" w:sz="4" w:space="0" w:color="000000"/>
            </w:tcBorders>
            <w:shd w:val="clear" w:color="auto" w:fill="auto"/>
          </w:tcPr>
          <w:p w:rsidR="00817DF3" w:rsidRPr="00817DF3" w:rsidRDefault="00817DF3" w:rsidP="00E64935">
            <w:pPr>
              <w:spacing w:after="0" w:line="240" w:lineRule="auto"/>
              <w:contextualSpacing/>
              <w:rPr>
                <w:rFonts w:ascii="Times New Roman" w:hAnsi="Times New Roman" w:cs="Times New Roman"/>
                <w:sz w:val="20"/>
                <w:szCs w:val="20"/>
              </w:rPr>
            </w:pPr>
          </w:p>
        </w:tc>
      </w:tr>
      <w:tr w:rsidR="00817DF3" w:rsidRPr="00A97550" w:rsidTr="00A64AC3">
        <w:trPr>
          <w:trHeight w:val="315"/>
        </w:trPr>
        <w:tc>
          <w:tcPr>
            <w:tcW w:w="567" w:type="dxa"/>
            <w:vMerge/>
            <w:tcBorders>
              <w:left w:val="single" w:sz="4" w:space="0" w:color="000000"/>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Состав ткани верха пиджака и брюк</w:t>
            </w:r>
          </w:p>
        </w:tc>
        <w:tc>
          <w:tcPr>
            <w:tcW w:w="2126" w:type="dxa"/>
            <w:tcBorders>
              <w:top w:val="nil"/>
              <w:left w:val="nil"/>
              <w:bottom w:val="single" w:sz="4" w:space="0" w:color="000000"/>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 хлопок или шерсть или вискоза - не менее 35% и не более 50%; - полиэстер - не менее 50% и не более 65%</w:t>
            </w:r>
          </w:p>
        </w:tc>
        <w:tc>
          <w:tcPr>
            <w:tcW w:w="992" w:type="dxa"/>
            <w:tcBorders>
              <w:top w:val="nil"/>
              <w:left w:val="nil"/>
              <w:bottom w:val="single" w:sz="4" w:space="0" w:color="000000"/>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A64AC3">
        <w:trPr>
          <w:trHeight w:val="315"/>
        </w:trPr>
        <w:tc>
          <w:tcPr>
            <w:tcW w:w="567" w:type="dxa"/>
            <w:vMerge/>
            <w:tcBorders>
              <w:left w:val="single" w:sz="4" w:space="0" w:color="000000"/>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auto"/>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Состав ткани подкладки</w:t>
            </w:r>
          </w:p>
        </w:tc>
        <w:tc>
          <w:tcPr>
            <w:tcW w:w="2126" w:type="dxa"/>
            <w:tcBorders>
              <w:top w:val="nil"/>
              <w:left w:val="nil"/>
              <w:bottom w:val="single" w:sz="4" w:space="0" w:color="auto"/>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 вискоза не менее 50%; - полиэстер не более 50%</w:t>
            </w:r>
          </w:p>
        </w:tc>
        <w:tc>
          <w:tcPr>
            <w:tcW w:w="992" w:type="dxa"/>
            <w:tcBorders>
              <w:top w:val="nil"/>
              <w:left w:val="nil"/>
              <w:bottom w:val="single" w:sz="4" w:space="0" w:color="auto"/>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817DF3">
        <w:trPr>
          <w:trHeight w:val="278"/>
        </w:trPr>
        <w:tc>
          <w:tcPr>
            <w:tcW w:w="567" w:type="dxa"/>
            <w:vMerge/>
            <w:tcBorders>
              <w:left w:val="single" w:sz="4" w:space="0" w:color="000000"/>
              <w:bottom w:val="nil"/>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nil"/>
              <w:right w:val="single" w:sz="4" w:space="0" w:color="000000"/>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nil"/>
              <w:right w:val="single" w:sz="4" w:space="0" w:color="000000"/>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000000"/>
              <w:bottom w:val="single" w:sz="4" w:space="0" w:color="auto"/>
              <w:right w:val="single" w:sz="4" w:space="0" w:color="auto"/>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Рост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176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630C8F" w:rsidRDefault="00817DF3" w:rsidP="0042339D">
            <w:pPr>
              <w:rPr>
                <w:rFonts w:ascii="Times New Roman" w:hAnsi="Times New Roman" w:cs="Times New Roman"/>
              </w:rPr>
            </w:pPr>
          </w:p>
        </w:tc>
        <w:tc>
          <w:tcPr>
            <w:tcW w:w="1275" w:type="dxa"/>
            <w:vMerge/>
            <w:tcBorders>
              <w:left w:val="single" w:sz="4" w:space="0" w:color="auto"/>
              <w:bottom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533"/>
        </w:trPr>
        <w:tc>
          <w:tcPr>
            <w:tcW w:w="567" w:type="dxa"/>
            <w:vMerge/>
            <w:tcBorders>
              <w:left w:val="single" w:sz="4" w:space="0" w:color="000000"/>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vMerge w:val="restart"/>
            <w:tcBorders>
              <w:left w:val="nil"/>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Размер</w:t>
            </w:r>
          </w:p>
        </w:tc>
        <w:tc>
          <w:tcPr>
            <w:tcW w:w="2126" w:type="dxa"/>
            <w:vMerge w:val="restart"/>
            <w:tcBorders>
              <w:left w:val="nil"/>
              <w:right w:val="single" w:sz="4" w:space="0" w:color="000000"/>
            </w:tcBorders>
            <w:shd w:val="clear" w:color="auto" w:fill="auto"/>
          </w:tcPr>
          <w:p w:rsidR="00817DF3" w:rsidRPr="00817DF3" w:rsidRDefault="00817DF3" w:rsidP="0042339D">
            <w:pPr>
              <w:rPr>
                <w:rFonts w:ascii="Times New Roman" w:hAnsi="Times New Roman" w:cs="Times New Roman"/>
                <w:sz w:val="20"/>
                <w:szCs w:val="20"/>
              </w:rPr>
            </w:pPr>
            <w:r w:rsidRPr="00817DF3">
              <w:rPr>
                <w:rFonts w:ascii="Times New Roman" w:hAnsi="Times New Roman" w:cs="Times New Roman"/>
                <w:sz w:val="20"/>
                <w:szCs w:val="20"/>
              </w:rPr>
              <w:t>48</w:t>
            </w:r>
          </w:p>
        </w:tc>
        <w:tc>
          <w:tcPr>
            <w:tcW w:w="992" w:type="dxa"/>
            <w:tcBorders>
              <w:left w:val="nil"/>
              <w:bottom w:val="single" w:sz="4" w:space="0" w:color="000000"/>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817DF3">
        <w:trPr>
          <w:trHeight w:val="70"/>
        </w:trPr>
        <w:tc>
          <w:tcPr>
            <w:tcW w:w="567" w:type="dxa"/>
            <w:vMerge/>
            <w:tcBorders>
              <w:left w:val="single" w:sz="4" w:space="0" w:color="000000"/>
              <w:bottom w:val="single" w:sz="4" w:space="0" w:color="000000"/>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vMerge/>
            <w:tcBorders>
              <w:left w:val="nil"/>
              <w:bottom w:val="single" w:sz="4" w:space="0" w:color="000000"/>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2126" w:type="dxa"/>
            <w:vMerge/>
            <w:tcBorders>
              <w:left w:val="nil"/>
              <w:bottom w:val="single" w:sz="4" w:space="0" w:color="000000"/>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992" w:type="dxa"/>
            <w:tcBorders>
              <w:left w:val="nil"/>
              <w:bottom w:val="single" w:sz="4" w:space="0" w:color="000000"/>
              <w:right w:val="single" w:sz="4" w:space="0" w:color="000000"/>
            </w:tcBorders>
            <w:shd w:val="clear" w:color="auto" w:fill="auto"/>
          </w:tcPr>
          <w:p w:rsidR="00817DF3" w:rsidRPr="00630C8F" w:rsidRDefault="00817DF3" w:rsidP="0042339D">
            <w:pP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A64AC3">
        <w:trPr>
          <w:trHeight w:val="315"/>
        </w:trPr>
        <w:tc>
          <w:tcPr>
            <w:tcW w:w="567" w:type="dxa"/>
            <w:vMerge w:val="restart"/>
            <w:tcBorders>
              <w:top w:val="nil"/>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2</w:t>
            </w:r>
          </w:p>
        </w:tc>
        <w:tc>
          <w:tcPr>
            <w:tcW w:w="1872" w:type="dxa"/>
            <w:vMerge w:val="restart"/>
            <w:tcBorders>
              <w:top w:val="nil"/>
              <w:left w:val="single" w:sz="4" w:space="0" w:color="000000"/>
              <w:right w:val="single" w:sz="4" w:space="0" w:color="000000"/>
            </w:tcBorders>
            <w:shd w:val="clear" w:color="auto" w:fill="auto"/>
          </w:tcPr>
          <w:p w:rsidR="00817DF3" w:rsidRPr="00817DF3" w:rsidRDefault="00817DF3" w:rsidP="00817DF3">
            <w:pPr>
              <w:pStyle w:val="a5"/>
              <w:rPr>
                <w:color w:val="000000" w:themeColor="text1"/>
                <w:sz w:val="20"/>
                <w:shd w:val="clear" w:color="auto" w:fill="FFFFFF"/>
              </w:rPr>
            </w:pPr>
            <w:r w:rsidRPr="00817DF3">
              <w:rPr>
                <w:color w:val="000000" w:themeColor="text1"/>
                <w:sz w:val="20"/>
                <w:shd w:val="clear" w:color="auto" w:fill="FFFFFF"/>
              </w:rPr>
              <w:t>Костюм классический школьный для мальчика</w:t>
            </w:r>
          </w:p>
          <w:p w:rsidR="00817DF3" w:rsidRPr="00817DF3" w:rsidRDefault="00817DF3" w:rsidP="00817DF3">
            <w:pPr>
              <w:pStyle w:val="a5"/>
              <w:rPr>
                <w:color w:val="000000" w:themeColor="text1"/>
                <w:sz w:val="20"/>
                <w:shd w:val="clear" w:color="auto" w:fill="FFFFFF"/>
              </w:rPr>
            </w:pPr>
          </w:p>
          <w:p w:rsidR="00817DF3" w:rsidRPr="00817DF3" w:rsidRDefault="00817DF3" w:rsidP="00817DF3">
            <w:pPr>
              <w:pStyle w:val="a5"/>
              <w:rPr>
                <w:color w:val="000000" w:themeColor="text1"/>
                <w:sz w:val="20"/>
                <w:shd w:val="clear" w:color="auto" w:fill="FFFFFF"/>
              </w:rPr>
            </w:pPr>
            <w:r w:rsidRPr="00817DF3">
              <w:rPr>
                <w:color w:val="000000" w:themeColor="text1"/>
                <w:sz w:val="20"/>
                <w:shd w:val="clear" w:color="auto" w:fill="FFFFFF"/>
              </w:rPr>
              <w:t>Примерный внешний вид</w:t>
            </w:r>
          </w:p>
          <w:p w:rsidR="00817DF3" w:rsidRPr="00817DF3" w:rsidRDefault="00817DF3" w:rsidP="00817DF3">
            <w:pPr>
              <w:pStyle w:val="a5"/>
              <w:rPr>
                <w:color w:val="000000" w:themeColor="text1"/>
                <w:sz w:val="20"/>
                <w:shd w:val="clear" w:color="auto" w:fill="FFFFFF"/>
              </w:rPr>
            </w:pPr>
            <w:r w:rsidRPr="00817DF3">
              <w:rPr>
                <w:noProof/>
                <w:sz w:val="20"/>
              </w:rPr>
              <w:lastRenderedPageBreak/>
              <w:drawing>
                <wp:inline distT="0" distB="0" distL="0" distR="0" wp14:anchorId="63F98182" wp14:editId="75EA44DF">
                  <wp:extent cx="1132771" cy="1685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34838" cy="1689001"/>
                          </a:xfrm>
                          <a:prstGeom prst="rect">
                            <a:avLst/>
                          </a:prstGeom>
                        </pic:spPr>
                      </pic:pic>
                    </a:graphicData>
                  </a:graphic>
                </wp:inline>
              </w:drawing>
            </w:r>
          </w:p>
          <w:p w:rsidR="00817DF3" w:rsidRPr="00817DF3" w:rsidRDefault="00817DF3" w:rsidP="00817DF3">
            <w:pPr>
              <w:pStyle w:val="a5"/>
              <w:rPr>
                <w:sz w:val="20"/>
              </w:rPr>
            </w:pPr>
          </w:p>
        </w:tc>
        <w:tc>
          <w:tcPr>
            <w:tcW w:w="1559" w:type="dxa"/>
            <w:vMerge w:val="restart"/>
            <w:tcBorders>
              <w:top w:val="nil"/>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color w:val="000000" w:themeColor="text1"/>
                <w:sz w:val="20"/>
                <w:szCs w:val="20"/>
              </w:rPr>
              <w:lastRenderedPageBreak/>
              <w:t>14.13.22.110</w:t>
            </w:r>
          </w:p>
        </w:tc>
        <w:tc>
          <w:tcPr>
            <w:tcW w:w="2523"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Костюм-двойка: пиджак и брюки. Цвет костюма: черный и (или) темно-синий и (или) темно-серый, однотонный. Отделочные строчки выполнены нитками в цвет основной ткани. </w:t>
            </w:r>
            <w:r w:rsidRPr="00817DF3">
              <w:rPr>
                <w:rFonts w:ascii="Times New Roman" w:hAnsi="Times New Roman" w:cs="Times New Roman"/>
                <w:sz w:val="20"/>
                <w:szCs w:val="20"/>
              </w:rPr>
              <w:lastRenderedPageBreak/>
              <w:t xml:space="preserve">Пуговицы в цвет ткани. Фасон современный. Пиджак классический на подкладке, полуприлегающего силуэта, однобортный, горловина с отложным воротником, по полочкам с лацканами, по полочке – нагрудный карман «листочка». Центральная застежка на две пуговицы. На полочках два кармана с клапанами. Брюки прямого, классического силуэта на поясе, слегка зауженные книзу, со стрелками. Два боковых кармана вшитых в пояс и в шов брючины. Тип пояса брюк должен быть притачной. Брюки застегиваются на замок-молнию, пояс с петлей и пуговицей. С 36 по 42 размер на внутренней части пояса по спинке вставлена перфорированная резинка, фиксированная двумя пуговицами, для регулирования размера. </w:t>
            </w:r>
          </w:p>
        </w:tc>
        <w:tc>
          <w:tcPr>
            <w:tcW w:w="2126"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lastRenderedPageBreak/>
              <w:t>Соответствие</w:t>
            </w:r>
          </w:p>
        </w:tc>
        <w:tc>
          <w:tcPr>
            <w:tcW w:w="992" w:type="dxa"/>
            <w:tcBorders>
              <w:top w:val="nil"/>
              <w:left w:val="nil"/>
              <w:bottom w:val="single" w:sz="4" w:space="0" w:color="000000"/>
              <w:right w:val="single" w:sz="4" w:space="0" w:color="000000"/>
            </w:tcBorders>
            <w:shd w:val="clear" w:color="auto" w:fill="auto"/>
          </w:tcPr>
          <w:p w:rsidR="00817DF3" w:rsidRPr="00A97550" w:rsidRDefault="00817DF3" w:rsidP="0042339D">
            <w:pPr>
              <w:spacing w:after="0" w:line="240" w:lineRule="auto"/>
              <w:jc w:val="center"/>
              <w:rPr>
                <w:rFonts w:ascii="Times New Roman" w:eastAsia="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nil"/>
              <w:right w:val="single" w:sz="4" w:space="0" w:color="000000"/>
            </w:tcBorders>
            <w:shd w:val="clear" w:color="auto" w:fill="auto"/>
          </w:tcPr>
          <w:p w:rsidR="00817DF3" w:rsidRPr="00817DF3" w:rsidRDefault="00817DF3"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1</w:t>
            </w:r>
          </w:p>
        </w:tc>
        <w:tc>
          <w:tcPr>
            <w:tcW w:w="823" w:type="dxa"/>
            <w:vMerge w:val="restart"/>
            <w:tcBorders>
              <w:left w:val="nil"/>
              <w:right w:val="single" w:sz="4" w:space="0" w:color="000000"/>
            </w:tcBorders>
            <w:shd w:val="clear" w:color="auto" w:fill="auto"/>
          </w:tcPr>
          <w:p w:rsidR="00817DF3" w:rsidRPr="00817DF3" w:rsidRDefault="00817DF3"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Комплект</w:t>
            </w:r>
          </w:p>
        </w:tc>
        <w:tc>
          <w:tcPr>
            <w:tcW w:w="1275" w:type="dxa"/>
            <w:vMerge w:val="restart"/>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A64AC3">
        <w:trPr>
          <w:trHeight w:val="315"/>
        </w:trPr>
        <w:tc>
          <w:tcPr>
            <w:tcW w:w="567"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rPr>
                <w:rFonts w:ascii="Times New Roman" w:hAnsi="Times New Roman" w:cs="Times New Roman"/>
                <w:sz w:val="20"/>
                <w:szCs w:val="20"/>
              </w:rPr>
            </w:pPr>
          </w:p>
        </w:tc>
        <w:tc>
          <w:tcPr>
            <w:tcW w:w="1559" w:type="dxa"/>
            <w:vMerge/>
            <w:tcBorders>
              <w:left w:val="single" w:sz="4" w:space="0" w:color="000000"/>
              <w:right w:val="single" w:sz="4" w:space="0" w:color="000000"/>
            </w:tcBorders>
            <w:shd w:val="clear" w:color="auto" w:fill="auto"/>
            <w:vAlign w:val="center"/>
          </w:tcPr>
          <w:p w:rsidR="00817DF3" w:rsidRPr="00817DF3" w:rsidRDefault="00817DF3" w:rsidP="00817DF3">
            <w:pPr>
              <w:spacing w:after="0" w:line="240" w:lineRule="auto"/>
              <w:contextualSpacing/>
              <w:rPr>
                <w:rFonts w:ascii="Times New Roman" w:hAnsi="Times New Roman" w:cs="Times New Roman"/>
                <w:sz w:val="20"/>
                <w:szCs w:val="20"/>
              </w:rPr>
            </w:pPr>
          </w:p>
        </w:tc>
        <w:tc>
          <w:tcPr>
            <w:tcW w:w="2523"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Состав ткани верха пиджака и брюк</w:t>
            </w:r>
          </w:p>
        </w:tc>
        <w:tc>
          <w:tcPr>
            <w:tcW w:w="2126"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хлопок или шерсть или вискоза - не менее 35% и не более 50%; - полиэстер - не менее 50% и не более 65%</w:t>
            </w:r>
          </w:p>
        </w:tc>
        <w:tc>
          <w:tcPr>
            <w:tcW w:w="992" w:type="dxa"/>
            <w:tcBorders>
              <w:top w:val="nil"/>
              <w:left w:val="nil"/>
              <w:bottom w:val="single" w:sz="4" w:space="0" w:color="000000"/>
              <w:right w:val="single" w:sz="4" w:space="0" w:color="000000"/>
            </w:tcBorders>
            <w:shd w:val="clear" w:color="auto" w:fill="auto"/>
          </w:tcPr>
          <w:p w:rsidR="00817DF3" w:rsidRPr="00A97550" w:rsidRDefault="00817DF3" w:rsidP="0042339D">
            <w:pPr>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A64AC3">
        <w:trPr>
          <w:trHeight w:val="315"/>
        </w:trPr>
        <w:tc>
          <w:tcPr>
            <w:tcW w:w="567"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rPr>
                <w:rFonts w:ascii="Times New Roman" w:hAnsi="Times New Roman" w:cs="Times New Roman"/>
                <w:sz w:val="20"/>
                <w:szCs w:val="20"/>
              </w:rPr>
            </w:pPr>
          </w:p>
        </w:tc>
        <w:tc>
          <w:tcPr>
            <w:tcW w:w="1559" w:type="dxa"/>
            <w:vMerge/>
            <w:tcBorders>
              <w:left w:val="single" w:sz="4" w:space="0" w:color="000000"/>
              <w:right w:val="single" w:sz="4" w:space="0" w:color="000000"/>
            </w:tcBorders>
            <w:shd w:val="clear" w:color="auto" w:fill="auto"/>
            <w:vAlign w:val="center"/>
          </w:tcPr>
          <w:p w:rsidR="00817DF3" w:rsidRPr="00817DF3" w:rsidRDefault="00817DF3" w:rsidP="00817DF3">
            <w:pPr>
              <w:spacing w:after="0" w:line="240" w:lineRule="auto"/>
              <w:contextualSpacing/>
              <w:rPr>
                <w:rFonts w:ascii="Times New Roman" w:hAnsi="Times New Roman" w:cs="Times New Roman"/>
                <w:sz w:val="20"/>
                <w:szCs w:val="20"/>
              </w:rPr>
            </w:pPr>
          </w:p>
        </w:tc>
        <w:tc>
          <w:tcPr>
            <w:tcW w:w="2523"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Состав ткани подкладки</w:t>
            </w:r>
          </w:p>
        </w:tc>
        <w:tc>
          <w:tcPr>
            <w:tcW w:w="2126" w:type="dxa"/>
            <w:tcBorders>
              <w:top w:val="nil"/>
              <w:left w:val="nil"/>
              <w:bottom w:val="single" w:sz="4" w:space="0" w:color="000000"/>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вискоза не менее 50%; - полиэстер не более 50%</w:t>
            </w:r>
          </w:p>
        </w:tc>
        <w:tc>
          <w:tcPr>
            <w:tcW w:w="992" w:type="dxa"/>
            <w:tcBorders>
              <w:top w:val="nil"/>
              <w:left w:val="nil"/>
              <w:bottom w:val="single" w:sz="4" w:space="0" w:color="000000"/>
              <w:right w:val="single" w:sz="4" w:space="0" w:color="000000"/>
            </w:tcBorders>
            <w:shd w:val="clear" w:color="auto" w:fill="auto"/>
          </w:tcPr>
          <w:p w:rsidR="00817DF3" w:rsidRPr="00A97550" w:rsidRDefault="00817DF3" w:rsidP="0042339D">
            <w:pPr>
              <w:spacing w:after="0" w:line="240" w:lineRule="auto"/>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817DF3">
        <w:trPr>
          <w:trHeight w:val="315"/>
        </w:trPr>
        <w:tc>
          <w:tcPr>
            <w:tcW w:w="567"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000000"/>
              <w:right w:val="single" w:sz="4" w:space="0" w:color="000000"/>
            </w:tcBorders>
            <w:shd w:val="clear" w:color="auto" w:fill="auto"/>
          </w:tcPr>
          <w:p w:rsidR="00817DF3" w:rsidRPr="00817DF3" w:rsidRDefault="00817DF3" w:rsidP="00817DF3">
            <w:pPr>
              <w:spacing w:after="0" w:line="240" w:lineRule="auto"/>
              <w:contextualSpacing/>
              <w:rPr>
                <w:rFonts w:ascii="Times New Roman" w:hAnsi="Times New Roman" w:cs="Times New Roman"/>
                <w:sz w:val="20"/>
                <w:szCs w:val="20"/>
              </w:rPr>
            </w:pPr>
          </w:p>
        </w:tc>
        <w:tc>
          <w:tcPr>
            <w:tcW w:w="1559" w:type="dxa"/>
            <w:vMerge/>
            <w:tcBorders>
              <w:left w:val="single" w:sz="4" w:space="0" w:color="000000"/>
              <w:right w:val="single" w:sz="4" w:space="0" w:color="000000"/>
            </w:tcBorders>
            <w:shd w:val="clear" w:color="auto" w:fill="auto"/>
            <w:vAlign w:val="center"/>
          </w:tcPr>
          <w:p w:rsidR="00817DF3" w:rsidRPr="00817DF3" w:rsidRDefault="00817DF3" w:rsidP="00817DF3">
            <w:pPr>
              <w:spacing w:after="0" w:line="240" w:lineRule="auto"/>
              <w:contextualSpacing/>
              <w:rPr>
                <w:rFonts w:ascii="Times New Roman" w:hAnsi="Times New Roman" w:cs="Times New Roman"/>
                <w:sz w:val="20"/>
                <w:szCs w:val="20"/>
              </w:rPr>
            </w:pPr>
          </w:p>
        </w:tc>
        <w:tc>
          <w:tcPr>
            <w:tcW w:w="2523" w:type="dxa"/>
            <w:tcBorders>
              <w:top w:val="nil"/>
              <w:left w:val="nil"/>
              <w:bottom w:val="single" w:sz="4" w:space="0" w:color="auto"/>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Рост</w:t>
            </w:r>
          </w:p>
        </w:tc>
        <w:tc>
          <w:tcPr>
            <w:tcW w:w="2126" w:type="dxa"/>
            <w:tcBorders>
              <w:top w:val="nil"/>
              <w:left w:val="nil"/>
              <w:bottom w:val="single" w:sz="4" w:space="0" w:color="auto"/>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176</w:t>
            </w:r>
          </w:p>
        </w:tc>
        <w:tc>
          <w:tcPr>
            <w:tcW w:w="992" w:type="dxa"/>
            <w:tcBorders>
              <w:top w:val="nil"/>
              <w:left w:val="nil"/>
              <w:bottom w:val="single" w:sz="4" w:space="0" w:color="auto"/>
              <w:right w:val="single" w:sz="4" w:space="0" w:color="000000"/>
            </w:tcBorders>
            <w:shd w:val="clear" w:color="auto" w:fill="auto"/>
          </w:tcPr>
          <w:p w:rsidR="00817DF3" w:rsidRPr="00A97550" w:rsidRDefault="00817DF3" w:rsidP="0042339D">
            <w:pPr>
              <w:spacing w:after="0" w:line="240" w:lineRule="auto"/>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817DF3">
        <w:trPr>
          <w:trHeight w:val="315"/>
        </w:trPr>
        <w:tc>
          <w:tcPr>
            <w:tcW w:w="567" w:type="dxa"/>
            <w:tcBorders>
              <w:left w:val="single" w:sz="4" w:space="0" w:color="000000"/>
              <w:bottom w:val="single" w:sz="4" w:space="0" w:color="auto"/>
              <w:right w:val="single" w:sz="4" w:space="0" w:color="000000"/>
            </w:tcBorders>
            <w:shd w:val="clear" w:color="auto" w:fill="auto"/>
          </w:tcPr>
          <w:p w:rsidR="00817DF3" w:rsidRPr="00817DF3" w:rsidRDefault="00817DF3" w:rsidP="00817DF3">
            <w:pPr>
              <w:spacing w:after="0" w:line="240" w:lineRule="auto"/>
              <w:contextualSpacing/>
              <w:jc w:val="center"/>
              <w:rPr>
                <w:rFonts w:ascii="Times New Roman" w:hAnsi="Times New Roman" w:cs="Times New Roman"/>
                <w:sz w:val="20"/>
                <w:szCs w:val="20"/>
              </w:rPr>
            </w:pPr>
          </w:p>
        </w:tc>
        <w:tc>
          <w:tcPr>
            <w:tcW w:w="1872" w:type="dxa"/>
            <w:tcBorders>
              <w:left w:val="single" w:sz="4" w:space="0" w:color="000000"/>
              <w:bottom w:val="single" w:sz="4" w:space="0" w:color="auto"/>
              <w:right w:val="single" w:sz="4" w:space="0" w:color="000000"/>
            </w:tcBorders>
            <w:shd w:val="clear" w:color="auto" w:fill="auto"/>
          </w:tcPr>
          <w:p w:rsidR="00817DF3" w:rsidRPr="00817DF3" w:rsidRDefault="00817DF3" w:rsidP="00817DF3">
            <w:pPr>
              <w:spacing w:after="0" w:line="240" w:lineRule="auto"/>
              <w:contextualSpacing/>
              <w:rPr>
                <w:rFonts w:ascii="Times New Roman" w:hAnsi="Times New Roman" w:cs="Times New Roman"/>
                <w:sz w:val="20"/>
                <w:szCs w:val="20"/>
              </w:rPr>
            </w:pPr>
          </w:p>
        </w:tc>
        <w:tc>
          <w:tcPr>
            <w:tcW w:w="1559" w:type="dxa"/>
            <w:tcBorders>
              <w:left w:val="single" w:sz="4" w:space="0" w:color="000000"/>
              <w:bottom w:val="single" w:sz="4" w:space="0" w:color="auto"/>
              <w:right w:val="single" w:sz="4" w:space="0" w:color="000000"/>
            </w:tcBorders>
            <w:shd w:val="clear" w:color="auto" w:fill="auto"/>
            <w:vAlign w:val="center"/>
          </w:tcPr>
          <w:p w:rsidR="00817DF3" w:rsidRPr="00817DF3" w:rsidRDefault="00817DF3" w:rsidP="00817DF3">
            <w:pPr>
              <w:spacing w:after="0" w:line="240" w:lineRule="auto"/>
              <w:contextualSpacing/>
              <w:rPr>
                <w:rFonts w:ascii="Times New Roman" w:hAnsi="Times New Roman" w:cs="Times New Roman"/>
                <w:sz w:val="20"/>
                <w:szCs w:val="20"/>
              </w:rPr>
            </w:pPr>
          </w:p>
        </w:tc>
        <w:tc>
          <w:tcPr>
            <w:tcW w:w="2523" w:type="dxa"/>
            <w:tcBorders>
              <w:top w:val="nil"/>
              <w:left w:val="nil"/>
              <w:bottom w:val="single" w:sz="4" w:space="0" w:color="auto"/>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Размер</w:t>
            </w:r>
          </w:p>
        </w:tc>
        <w:tc>
          <w:tcPr>
            <w:tcW w:w="2126" w:type="dxa"/>
            <w:tcBorders>
              <w:top w:val="nil"/>
              <w:left w:val="nil"/>
              <w:bottom w:val="single" w:sz="4" w:space="0" w:color="auto"/>
              <w:right w:val="single" w:sz="4" w:space="0" w:color="000000"/>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50</w:t>
            </w:r>
          </w:p>
        </w:tc>
        <w:tc>
          <w:tcPr>
            <w:tcW w:w="992" w:type="dxa"/>
            <w:tcBorders>
              <w:top w:val="nil"/>
              <w:left w:val="nil"/>
              <w:bottom w:val="single" w:sz="4" w:space="0" w:color="auto"/>
              <w:right w:val="single" w:sz="4" w:space="0" w:color="000000"/>
            </w:tcBorders>
            <w:shd w:val="clear" w:color="auto" w:fill="auto"/>
          </w:tcPr>
          <w:p w:rsidR="00817DF3" w:rsidRPr="00A97550" w:rsidRDefault="00817DF3" w:rsidP="0042339D">
            <w:pPr>
              <w:spacing w:after="0" w:line="240" w:lineRule="auto"/>
              <w:jc w:val="center"/>
              <w:rPr>
                <w:rFonts w:ascii="Times New Roman" w:hAnsi="Times New Roman" w:cs="Times New Roman"/>
                <w:sz w:val="24"/>
                <w:szCs w:val="24"/>
              </w:rPr>
            </w:pPr>
          </w:p>
        </w:tc>
        <w:tc>
          <w:tcPr>
            <w:tcW w:w="1275" w:type="dxa"/>
            <w:tcBorders>
              <w:left w:val="nil"/>
              <w:bottom w:val="single" w:sz="4" w:space="0" w:color="auto"/>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tcBorders>
              <w:left w:val="nil"/>
              <w:bottom w:val="single" w:sz="4" w:space="0" w:color="auto"/>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tcBorders>
              <w:left w:val="nil"/>
              <w:bottom w:val="single" w:sz="4" w:space="0" w:color="auto"/>
              <w:right w:val="single" w:sz="4" w:space="0" w:color="000000"/>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tcBorders>
              <w:left w:val="nil"/>
              <w:bottom w:val="single" w:sz="4" w:space="0" w:color="auto"/>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tcBorders>
              <w:left w:val="nil"/>
              <w:bottom w:val="single" w:sz="4" w:space="0" w:color="auto"/>
              <w:right w:val="single" w:sz="4" w:space="0" w:color="000000"/>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817DF3">
        <w:trPr>
          <w:trHeight w:val="315"/>
        </w:trPr>
        <w:tc>
          <w:tcPr>
            <w:tcW w:w="567" w:type="dxa"/>
            <w:vMerge w:val="restart"/>
            <w:tcBorders>
              <w:top w:val="single" w:sz="4" w:space="0" w:color="auto"/>
              <w:left w:val="single" w:sz="4" w:space="0" w:color="auto"/>
              <w:right w:val="single" w:sz="4" w:space="0" w:color="auto"/>
            </w:tcBorders>
            <w:shd w:val="clear" w:color="auto" w:fill="auto"/>
          </w:tcPr>
          <w:p w:rsidR="00817DF3" w:rsidRPr="00817DF3" w:rsidRDefault="00817DF3" w:rsidP="00A97550">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3</w:t>
            </w:r>
          </w:p>
        </w:tc>
        <w:tc>
          <w:tcPr>
            <w:tcW w:w="1872" w:type="dxa"/>
            <w:vMerge w:val="restart"/>
            <w:tcBorders>
              <w:top w:val="single" w:sz="4" w:space="0" w:color="auto"/>
              <w:left w:val="single" w:sz="4" w:space="0" w:color="auto"/>
              <w:right w:val="single" w:sz="4" w:space="0" w:color="auto"/>
            </w:tcBorders>
            <w:shd w:val="clear" w:color="auto" w:fill="auto"/>
          </w:tcPr>
          <w:p w:rsidR="00817DF3" w:rsidRDefault="00817DF3" w:rsidP="00817DF3">
            <w:pPr>
              <w:pStyle w:val="a5"/>
              <w:rPr>
                <w:color w:val="000000" w:themeColor="text1"/>
                <w:sz w:val="20"/>
                <w:shd w:val="clear" w:color="auto" w:fill="FFFFFF"/>
              </w:rPr>
            </w:pPr>
            <w:r w:rsidRPr="00817DF3">
              <w:rPr>
                <w:color w:val="000000" w:themeColor="text1"/>
                <w:sz w:val="20"/>
                <w:shd w:val="clear" w:color="auto" w:fill="FFFFFF"/>
              </w:rPr>
              <w:t>Костюм спортивный</w:t>
            </w:r>
          </w:p>
          <w:p w:rsidR="00817DF3" w:rsidRDefault="00817DF3" w:rsidP="00817DF3">
            <w:pPr>
              <w:pStyle w:val="a5"/>
              <w:jc w:val="center"/>
              <w:rPr>
                <w:color w:val="000000" w:themeColor="text1"/>
                <w:sz w:val="20"/>
                <w:shd w:val="clear" w:color="auto" w:fill="FFFFFF"/>
              </w:rPr>
            </w:pPr>
          </w:p>
          <w:p w:rsidR="00817DF3" w:rsidRDefault="00817DF3" w:rsidP="00817DF3">
            <w:pPr>
              <w:pStyle w:val="a5"/>
              <w:rPr>
                <w:color w:val="000000" w:themeColor="text1"/>
                <w:sz w:val="20"/>
                <w:shd w:val="clear" w:color="auto" w:fill="FFFFFF"/>
              </w:rPr>
            </w:pPr>
            <w:r w:rsidRPr="00817DF3">
              <w:rPr>
                <w:color w:val="000000" w:themeColor="text1"/>
                <w:sz w:val="20"/>
                <w:shd w:val="clear" w:color="auto" w:fill="FFFFFF"/>
              </w:rPr>
              <w:t>Примерный внешний вид</w:t>
            </w:r>
          </w:p>
          <w:p w:rsidR="00817DF3" w:rsidRDefault="00817DF3" w:rsidP="00817DF3">
            <w:pPr>
              <w:pStyle w:val="a5"/>
              <w:rPr>
                <w:color w:val="000000" w:themeColor="text1"/>
                <w:sz w:val="20"/>
                <w:shd w:val="clear" w:color="auto" w:fill="FFFFFF"/>
              </w:rPr>
            </w:pPr>
          </w:p>
          <w:p w:rsidR="00817DF3" w:rsidRPr="00817DF3" w:rsidRDefault="00817DF3" w:rsidP="00817DF3">
            <w:pPr>
              <w:pStyle w:val="a5"/>
              <w:rPr>
                <w:sz w:val="20"/>
              </w:rPr>
            </w:pPr>
            <w:r w:rsidRPr="005E1691">
              <w:rPr>
                <w:b/>
                <w:noProof/>
                <w:color w:val="000000" w:themeColor="text1"/>
                <w:sz w:val="24"/>
                <w:szCs w:val="24"/>
              </w:rPr>
              <w:drawing>
                <wp:inline distT="0" distB="0" distL="0" distR="0" wp14:anchorId="5401A60A" wp14:editId="5E4BB628">
                  <wp:extent cx="1215875" cy="17716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261276" cy="1837803"/>
                          </a:xfrm>
                          <a:prstGeom prst="rect">
                            <a:avLst/>
                          </a:prstGeom>
                        </pic:spPr>
                      </pic:pic>
                    </a:graphicData>
                  </a:graphic>
                </wp:inline>
              </w:drawing>
            </w:r>
          </w:p>
        </w:tc>
        <w:tc>
          <w:tcPr>
            <w:tcW w:w="1559" w:type="dxa"/>
            <w:vMerge w:val="restart"/>
            <w:tcBorders>
              <w:top w:val="single" w:sz="4" w:space="0" w:color="auto"/>
              <w:left w:val="single" w:sz="4" w:space="0" w:color="auto"/>
              <w:right w:val="single" w:sz="4" w:space="0" w:color="auto"/>
            </w:tcBorders>
            <w:shd w:val="clear" w:color="auto" w:fill="auto"/>
          </w:tcPr>
          <w:p w:rsidR="00817DF3" w:rsidRPr="00817DF3" w:rsidRDefault="00817DF3" w:rsidP="00817DF3">
            <w:pPr>
              <w:jc w:val="center"/>
              <w:rPr>
                <w:rFonts w:ascii="Times New Roman" w:hAnsi="Times New Roman" w:cs="Times New Roman"/>
                <w:color w:val="000000" w:themeColor="text1"/>
                <w:sz w:val="20"/>
                <w:szCs w:val="20"/>
                <w:shd w:val="clear" w:color="auto" w:fill="FFFFFF"/>
              </w:rPr>
            </w:pPr>
            <w:r w:rsidRPr="00817DF3">
              <w:rPr>
                <w:rFonts w:ascii="Times New Roman" w:hAnsi="Times New Roman" w:cs="Times New Roman"/>
                <w:color w:val="000000" w:themeColor="text1"/>
                <w:sz w:val="20"/>
                <w:szCs w:val="20"/>
                <w:shd w:val="clear" w:color="auto" w:fill="FFFFFF"/>
              </w:rPr>
              <w:t>14.19.12.000-00000002</w:t>
            </w:r>
          </w:p>
          <w:p w:rsidR="00817DF3" w:rsidRPr="00817DF3" w:rsidRDefault="00817DF3" w:rsidP="0042339D">
            <w:pPr>
              <w:spacing w:after="0" w:line="240" w:lineRule="auto"/>
              <w:contextualSpacing/>
              <w:jc w:val="center"/>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Назначение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Мужской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val="restart"/>
            <w:tcBorders>
              <w:top w:val="single" w:sz="4" w:space="0" w:color="auto"/>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shd w:val="clear" w:color="auto" w:fill="auto"/>
          </w:tcPr>
          <w:p w:rsidR="00817DF3" w:rsidRPr="00817DF3" w:rsidRDefault="00817DF3"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1</w:t>
            </w:r>
          </w:p>
        </w:tc>
        <w:tc>
          <w:tcPr>
            <w:tcW w:w="823" w:type="dxa"/>
            <w:vMerge w:val="restart"/>
            <w:tcBorders>
              <w:top w:val="single" w:sz="4" w:space="0" w:color="auto"/>
              <w:left w:val="single" w:sz="4" w:space="0" w:color="auto"/>
              <w:right w:val="single" w:sz="4" w:space="0" w:color="auto"/>
            </w:tcBorders>
            <w:shd w:val="clear" w:color="auto" w:fill="auto"/>
          </w:tcPr>
          <w:p w:rsidR="00817DF3" w:rsidRPr="00817DF3" w:rsidRDefault="00817DF3"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Комплект</w:t>
            </w:r>
          </w:p>
        </w:tc>
        <w:tc>
          <w:tcPr>
            <w:tcW w:w="1275" w:type="dxa"/>
            <w:vMerge w:val="restart"/>
            <w:tcBorders>
              <w:top w:val="single" w:sz="4" w:space="0" w:color="auto"/>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Тип ткани/трикотажного полотна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Смесовая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Российский размер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46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Рост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170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r w:rsidRPr="00817DF3">
              <w:rPr>
                <w:rFonts w:ascii="Times New Roman" w:hAnsi="Times New Roman" w:cs="Times New Roman"/>
                <w:sz w:val="20"/>
                <w:szCs w:val="20"/>
              </w:rPr>
              <w:t>Сантиметр</w:t>
            </w: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Материал изделия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футер двунитка петля плотностью не менее 240 </w:t>
            </w:r>
            <w:proofErr w:type="spellStart"/>
            <w:r w:rsidRPr="00817DF3">
              <w:rPr>
                <w:rFonts w:ascii="Times New Roman" w:hAnsi="Times New Roman" w:cs="Times New Roman"/>
                <w:sz w:val="20"/>
                <w:szCs w:val="20"/>
              </w:rPr>
              <w:t>гр</w:t>
            </w:r>
            <w:proofErr w:type="spellEnd"/>
            <w:r w:rsidRPr="00817DF3">
              <w:rPr>
                <w:rFonts w:ascii="Times New Roman" w:hAnsi="Times New Roman" w:cs="Times New Roman"/>
                <w:sz w:val="20"/>
                <w:szCs w:val="20"/>
              </w:rPr>
              <w:t>/</w:t>
            </w:r>
            <w:proofErr w:type="spellStart"/>
            <w:r w:rsidRPr="00817DF3">
              <w:rPr>
                <w:rFonts w:ascii="Times New Roman" w:hAnsi="Times New Roman" w:cs="Times New Roman"/>
                <w:sz w:val="20"/>
                <w:szCs w:val="20"/>
              </w:rPr>
              <w:t>м.кв</w:t>
            </w:r>
            <w:proofErr w:type="spellEnd"/>
            <w:r w:rsidRPr="00817DF3">
              <w:rPr>
                <w:rFonts w:ascii="Times New Roman" w:hAnsi="Times New Roman" w:cs="Times New Roman"/>
                <w:sz w:val="20"/>
                <w:szCs w:val="20"/>
              </w:rPr>
              <w:t xml:space="preserve">. и не более 310 </w:t>
            </w:r>
            <w:proofErr w:type="spellStart"/>
            <w:r w:rsidRPr="00817DF3">
              <w:rPr>
                <w:rFonts w:ascii="Times New Roman" w:hAnsi="Times New Roman" w:cs="Times New Roman"/>
                <w:sz w:val="20"/>
                <w:szCs w:val="20"/>
              </w:rPr>
              <w:t>гр</w:t>
            </w:r>
            <w:proofErr w:type="spellEnd"/>
            <w:r w:rsidRPr="00817DF3">
              <w:rPr>
                <w:rFonts w:ascii="Times New Roman" w:hAnsi="Times New Roman" w:cs="Times New Roman"/>
                <w:sz w:val="20"/>
                <w:szCs w:val="20"/>
              </w:rPr>
              <w:t>/</w:t>
            </w:r>
            <w:proofErr w:type="spellStart"/>
            <w:r w:rsidRPr="00817DF3">
              <w:rPr>
                <w:rFonts w:ascii="Times New Roman" w:hAnsi="Times New Roman" w:cs="Times New Roman"/>
                <w:sz w:val="20"/>
                <w:szCs w:val="20"/>
              </w:rPr>
              <w:t>м.кв</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Состав ткани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хлопок – не менее 60% и не более 80%, полиэстер и (или) </w:t>
            </w:r>
            <w:proofErr w:type="spellStart"/>
            <w:r w:rsidRPr="00817DF3">
              <w:rPr>
                <w:rFonts w:ascii="Times New Roman" w:hAnsi="Times New Roman" w:cs="Times New Roman"/>
                <w:sz w:val="20"/>
                <w:szCs w:val="20"/>
              </w:rPr>
              <w:t>эластан</w:t>
            </w:r>
            <w:proofErr w:type="spellEnd"/>
            <w:r w:rsidRPr="00817DF3">
              <w:rPr>
                <w:rFonts w:ascii="Times New Roman" w:hAnsi="Times New Roman" w:cs="Times New Roman"/>
                <w:sz w:val="20"/>
                <w:szCs w:val="20"/>
              </w:rPr>
              <w:t xml:space="preserve"> – не менее 20% и не более 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817DF3"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tcPr>
          <w:p w:rsidR="00817DF3" w:rsidRPr="00A97550" w:rsidRDefault="00817DF3"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vAlign w:val="center"/>
          </w:tcPr>
          <w:p w:rsidR="00817DF3" w:rsidRPr="00A97550" w:rsidRDefault="00817DF3"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t xml:space="preserve">Костюм двойка из плотного трикотажного полотна: джемпер и брюки. Цвета костюмов темные однотонные в ассортименте, согласовываются с заказчиком перед поставкой. Наличие </w:t>
            </w:r>
            <w:proofErr w:type="spellStart"/>
            <w:r w:rsidRPr="00817DF3">
              <w:rPr>
                <w:rFonts w:ascii="Times New Roman" w:hAnsi="Times New Roman" w:cs="Times New Roman"/>
                <w:sz w:val="20"/>
                <w:szCs w:val="20"/>
              </w:rPr>
              <w:t>принта</w:t>
            </w:r>
            <w:proofErr w:type="spellEnd"/>
            <w:r w:rsidRPr="00817DF3">
              <w:rPr>
                <w:rFonts w:ascii="Times New Roman" w:hAnsi="Times New Roman" w:cs="Times New Roman"/>
                <w:sz w:val="20"/>
                <w:szCs w:val="20"/>
              </w:rPr>
              <w:t xml:space="preserve"> и отделки согласовывается с заказчиком. Джемпер: свободного покроя без </w:t>
            </w:r>
            <w:r w:rsidRPr="00817DF3">
              <w:rPr>
                <w:rFonts w:ascii="Times New Roman" w:hAnsi="Times New Roman" w:cs="Times New Roman"/>
                <w:sz w:val="20"/>
                <w:szCs w:val="20"/>
              </w:rPr>
              <w:lastRenderedPageBreak/>
              <w:t>застежки с длинным рукавом. Низ джемпера и рукавов на манжете из двойной трикотажной резинки. Брюки: длинные, прямого немного зауженного к низу кроя. Низ брюк на манжетах из трикотажной двойной резинки. Посадка средняя. Пояс на резинке, с дополнительной шнуровкой для корректировки объема талии. В боковых швах брюк карманы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rPr>
                <w:rFonts w:ascii="Times New Roman" w:hAnsi="Times New Roman" w:cs="Times New Roman"/>
                <w:sz w:val="20"/>
                <w:szCs w:val="20"/>
              </w:rPr>
            </w:pPr>
            <w:r w:rsidRPr="00817DF3">
              <w:rPr>
                <w:rFonts w:ascii="Times New Roman" w:hAnsi="Times New Roman" w:cs="Times New Roman"/>
                <w:sz w:val="20"/>
                <w:szCs w:val="20"/>
              </w:rPr>
              <w:lastRenderedPageBreak/>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17DF3" w:rsidRPr="00817DF3" w:rsidRDefault="00817DF3" w:rsidP="00817DF3">
            <w:pPr>
              <w:spacing w:line="240" w:lineRule="auto"/>
              <w:jc w:val="center"/>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817DF3" w:rsidRPr="00A97550" w:rsidRDefault="00817DF3"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817DF3" w:rsidRPr="00A97550" w:rsidRDefault="00817DF3"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val="restart"/>
            <w:tcBorders>
              <w:left w:val="single" w:sz="4" w:space="0" w:color="auto"/>
              <w:right w:val="single" w:sz="4" w:space="0" w:color="auto"/>
            </w:tcBorders>
            <w:shd w:val="clear" w:color="auto" w:fill="auto"/>
          </w:tcPr>
          <w:p w:rsidR="00645C8F" w:rsidRPr="0042339D" w:rsidRDefault="00645C8F" w:rsidP="00A97550">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4</w:t>
            </w:r>
          </w:p>
        </w:tc>
        <w:tc>
          <w:tcPr>
            <w:tcW w:w="1872" w:type="dxa"/>
            <w:vMerge w:val="restart"/>
            <w:tcBorders>
              <w:left w:val="single" w:sz="4" w:space="0" w:color="auto"/>
              <w:right w:val="single" w:sz="4" w:space="0" w:color="auto"/>
            </w:tcBorders>
            <w:shd w:val="clear" w:color="auto" w:fill="auto"/>
          </w:tcPr>
          <w:p w:rsidR="00645C8F" w:rsidRDefault="00645C8F" w:rsidP="0042339D">
            <w:pPr>
              <w:pStyle w:val="a5"/>
              <w:rPr>
                <w:color w:val="000000" w:themeColor="text1"/>
                <w:sz w:val="20"/>
                <w:shd w:val="clear" w:color="auto" w:fill="FFFFFF"/>
              </w:rPr>
            </w:pPr>
            <w:r w:rsidRPr="00817DF3">
              <w:rPr>
                <w:color w:val="000000" w:themeColor="text1"/>
                <w:sz w:val="20"/>
                <w:shd w:val="clear" w:color="auto" w:fill="FFFFFF"/>
              </w:rPr>
              <w:t>Костюм спортивный</w:t>
            </w:r>
          </w:p>
          <w:p w:rsidR="00645C8F" w:rsidRDefault="00645C8F" w:rsidP="0042339D">
            <w:pPr>
              <w:pStyle w:val="a5"/>
              <w:jc w:val="center"/>
              <w:rPr>
                <w:color w:val="000000" w:themeColor="text1"/>
                <w:sz w:val="20"/>
                <w:shd w:val="clear" w:color="auto" w:fill="FFFFFF"/>
              </w:rPr>
            </w:pPr>
          </w:p>
          <w:p w:rsidR="00645C8F" w:rsidRDefault="00645C8F" w:rsidP="0042339D">
            <w:pPr>
              <w:pStyle w:val="a5"/>
              <w:rPr>
                <w:color w:val="000000" w:themeColor="text1"/>
                <w:sz w:val="20"/>
                <w:shd w:val="clear" w:color="auto" w:fill="FFFFFF"/>
              </w:rPr>
            </w:pPr>
            <w:r w:rsidRPr="00817DF3">
              <w:rPr>
                <w:color w:val="000000" w:themeColor="text1"/>
                <w:sz w:val="20"/>
                <w:shd w:val="clear" w:color="auto" w:fill="FFFFFF"/>
              </w:rPr>
              <w:t>Примерный внешний вид</w:t>
            </w:r>
          </w:p>
          <w:p w:rsidR="00645C8F" w:rsidRDefault="00645C8F" w:rsidP="0042339D">
            <w:pPr>
              <w:pStyle w:val="a5"/>
              <w:rPr>
                <w:color w:val="000000" w:themeColor="text1"/>
                <w:sz w:val="20"/>
                <w:shd w:val="clear" w:color="auto" w:fill="FFFFFF"/>
              </w:rPr>
            </w:pPr>
          </w:p>
          <w:p w:rsidR="00645C8F" w:rsidRPr="00817DF3" w:rsidRDefault="00645C8F" w:rsidP="0042339D">
            <w:pPr>
              <w:pStyle w:val="a5"/>
              <w:rPr>
                <w:sz w:val="20"/>
              </w:rPr>
            </w:pPr>
            <w:r w:rsidRPr="005E1691">
              <w:rPr>
                <w:b/>
                <w:noProof/>
                <w:color w:val="000000" w:themeColor="text1"/>
                <w:sz w:val="24"/>
                <w:szCs w:val="24"/>
              </w:rPr>
              <w:drawing>
                <wp:inline distT="0" distB="0" distL="0" distR="0" wp14:anchorId="6B49711D" wp14:editId="7B855686">
                  <wp:extent cx="1215875" cy="177165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261276" cy="1837803"/>
                          </a:xfrm>
                          <a:prstGeom prst="rect">
                            <a:avLst/>
                          </a:prstGeom>
                        </pic:spPr>
                      </pic:pic>
                    </a:graphicData>
                  </a:graphic>
                </wp:inline>
              </w:drawing>
            </w:r>
          </w:p>
        </w:tc>
        <w:tc>
          <w:tcPr>
            <w:tcW w:w="1559" w:type="dxa"/>
            <w:vMerge w:val="restart"/>
            <w:tcBorders>
              <w:left w:val="single" w:sz="4" w:space="0" w:color="auto"/>
              <w:right w:val="single" w:sz="4" w:space="0" w:color="auto"/>
            </w:tcBorders>
            <w:shd w:val="clear" w:color="auto" w:fill="auto"/>
          </w:tcPr>
          <w:p w:rsidR="00645C8F" w:rsidRPr="00817DF3" w:rsidRDefault="00645C8F" w:rsidP="0042339D">
            <w:pPr>
              <w:jc w:val="center"/>
              <w:rPr>
                <w:rFonts w:ascii="Times New Roman" w:hAnsi="Times New Roman" w:cs="Times New Roman"/>
                <w:color w:val="000000" w:themeColor="text1"/>
                <w:sz w:val="20"/>
                <w:szCs w:val="20"/>
                <w:shd w:val="clear" w:color="auto" w:fill="FFFFFF"/>
              </w:rPr>
            </w:pPr>
            <w:r w:rsidRPr="00817DF3">
              <w:rPr>
                <w:rFonts w:ascii="Times New Roman" w:hAnsi="Times New Roman" w:cs="Times New Roman"/>
                <w:color w:val="000000" w:themeColor="text1"/>
                <w:sz w:val="20"/>
                <w:szCs w:val="20"/>
                <w:shd w:val="clear" w:color="auto" w:fill="FFFFFF"/>
              </w:rPr>
              <w:t>14.19.12.000-00000002</w:t>
            </w:r>
          </w:p>
          <w:p w:rsidR="00645C8F" w:rsidRPr="00817DF3" w:rsidRDefault="00645C8F" w:rsidP="0042339D">
            <w:pPr>
              <w:spacing w:after="0" w:line="240" w:lineRule="auto"/>
              <w:contextualSpacing/>
              <w:jc w:val="center"/>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Назначение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Мужской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645C8F" w:rsidRPr="00817DF3" w:rsidRDefault="00645C8F"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1</w:t>
            </w:r>
          </w:p>
        </w:tc>
        <w:tc>
          <w:tcPr>
            <w:tcW w:w="823" w:type="dxa"/>
            <w:vMerge w:val="restart"/>
            <w:tcBorders>
              <w:left w:val="single" w:sz="4" w:space="0" w:color="auto"/>
              <w:right w:val="single" w:sz="4" w:space="0" w:color="auto"/>
            </w:tcBorders>
            <w:shd w:val="clear" w:color="auto" w:fill="auto"/>
          </w:tcPr>
          <w:p w:rsidR="00645C8F" w:rsidRPr="00817DF3" w:rsidRDefault="00645C8F" w:rsidP="0042339D">
            <w:pPr>
              <w:spacing w:after="0" w:line="240" w:lineRule="auto"/>
              <w:contextualSpacing/>
              <w:jc w:val="center"/>
              <w:rPr>
                <w:rFonts w:ascii="Times New Roman" w:hAnsi="Times New Roman" w:cs="Times New Roman"/>
                <w:sz w:val="20"/>
                <w:szCs w:val="20"/>
              </w:rPr>
            </w:pPr>
            <w:r w:rsidRPr="00817DF3">
              <w:rPr>
                <w:rFonts w:ascii="Times New Roman" w:hAnsi="Times New Roman" w:cs="Times New Roman"/>
                <w:sz w:val="20"/>
                <w:szCs w:val="20"/>
              </w:rPr>
              <w:t>Комплект</w:t>
            </w:r>
          </w:p>
        </w:tc>
        <w:tc>
          <w:tcPr>
            <w:tcW w:w="1275" w:type="dxa"/>
            <w:vMerge w:val="restart"/>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Тип ткани/трикотажного полотна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 xml:space="preserve">Смесовая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Российский размер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48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Рост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170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r w:rsidRPr="00645C8F">
              <w:rPr>
                <w:rFonts w:ascii="Times New Roman" w:hAnsi="Times New Roman" w:cs="Times New Roman"/>
                <w:sz w:val="20"/>
                <w:szCs w:val="20"/>
              </w:rPr>
              <w:t>Сантиметр</w:t>
            </w: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Материал изделия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 xml:space="preserve">футер двунитка петля плотностью не менее 240 </w:t>
            </w:r>
            <w:proofErr w:type="spellStart"/>
            <w:r w:rsidRPr="00645C8F">
              <w:rPr>
                <w:rFonts w:ascii="Times New Roman" w:hAnsi="Times New Roman" w:cs="Times New Roman"/>
                <w:sz w:val="20"/>
                <w:szCs w:val="20"/>
              </w:rPr>
              <w:t>гр</w:t>
            </w:r>
            <w:proofErr w:type="spellEnd"/>
            <w:r w:rsidRPr="00645C8F">
              <w:rPr>
                <w:rFonts w:ascii="Times New Roman" w:hAnsi="Times New Roman" w:cs="Times New Roman"/>
                <w:sz w:val="20"/>
                <w:szCs w:val="20"/>
              </w:rPr>
              <w:t>/</w:t>
            </w:r>
            <w:proofErr w:type="spellStart"/>
            <w:r w:rsidRPr="00645C8F">
              <w:rPr>
                <w:rFonts w:ascii="Times New Roman" w:hAnsi="Times New Roman" w:cs="Times New Roman"/>
                <w:sz w:val="20"/>
                <w:szCs w:val="20"/>
              </w:rPr>
              <w:t>м.кв</w:t>
            </w:r>
            <w:proofErr w:type="spellEnd"/>
            <w:r w:rsidRPr="00645C8F">
              <w:rPr>
                <w:rFonts w:ascii="Times New Roman" w:hAnsi="Times New Roman" w:cs="Times New Roman"/>
                <w:sz w:val="20"/>
                <w:szCs w:val="20"/>
              </w:rPr>
              <w:t xml:space="preserve">. и не более 310 </w:t>
            </w:r>
            <w:proofErr w:type="spellStart"/>
            <w:r w:rsidRPr="00645C8F">
              <w:rPr>
                <w:rFonts w:ascii="Times New Roman" w:hAnsi="Times New Roman" w:cs="Times New Roman"/>
                <w:sz w:val="20"/>
                <w:szCs w:val="20"/>
              </w:rPr>
              <w:t>гр</w:t>
            </w:r>
            <w:proofErr w:type="spellEnd"/>
            <w:r w:rsidRPr="00645C8F">
              <w:rPr>
                <w:rFonts w:ascii="Times New Roman" w:hAnsi="Times New Roman" w:cs="Times New Roman"/>
                <w:sz w:val="20"/>
                <w:szCs w:val="20"/>
              </w:rPr>
              <w:t>/</w:t>
            </w:r>
            <w:proofErr w:type="spellStart"/>
            <w:r w:rsidRPr="00645C8F">
              <w:rPr>
                <w:rFonts w:ascii="Times New Roman" w:hAnsi="Times New Roman" w:cs="Times New Roman"/>
                <w:sz w:val="20"/>
                <w:szCs w:val="20"/>
              </w:rPr>
              <w:t>м.кв</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Состав ткани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 xml:space="preserve">хлопок – не менее 60% и не более 80%, полиэстер и (или) </w:t>
            </w:r>
            <w:proofErr w:type="spellStart"/>
            <w:r w:rsidRPr="00645C8F">
              <w:rPr>
                <w:rFonts w:ascii="Times New Roman" w:hAnsi="Times New Roman" w:cs="Times New Roman"/>
                <w:sz w:val="20"/>
                <w:szCs w:val="20"/>
              </w:rPr>
              <w:t>эластан</w:t>
            </w:r>
            <w:proofErr w:type="spellEnd"/>
            <w:r w:rsidRPr="00645C8F">
              <w:rPr>
                <w:rFonts w:ascii="Times New Roman" w:hAnsi="Times New Roman" w:cs="Times New Roman"/>
                <w:sz w:val="20"/>
                <w:szCs w:val="20"/>
              </w:rPr>
              <w:t xml:space="preserve"> – не менее 20% и не более 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645C8F"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tcPr>
          <w:p w:rsidR="00645C8F" w:rsidRPr="00A97550" w:rsidRDefault="00645C8F"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vAlign w:val="center"/>
          </w:tcPr>
          <w:p w:rsidR="00645C8F" w:rsidRPr="00A97550" w:rsidRDefault="00645C8F"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t xml:space="preserve">Костюм двойка из плотного трикотажного полотна: джемпер и брюки. Цвета костюмов </w:t>
            </w:r>
            <w:r w:rsidRPr="00645C8F">
              <w:rPr>
                <w:rFonts w:ascii="Times New Roman" w:hAnsi="Times New Roman" w:cs="Times New Roman"/>
                <w:sz w:val="20"/>
                <w:szCs w:val="20"/>
              </w:rPr>
              <w:lastRenderedPageBreak/>
              <w:t xml:space="preserve">темные однотонные в ассортименте, согласовываются с заказчиком перед поставкой. Наличие </w:t>
            </w:r>
            <w:proofErr w:type="spellStart"/>
            <w:r w:rsidRPr="00645C8F">
              <w:rPr>
                <w:rFonts w:ascii="Times New Roman" w:hAnsi="Times New Roman" w:cs="Times New Roman"/>
                <w:sz w:val="20"/>
                <w:szCs w:val="20"/>
              </w:rPr>
              <w:t>принта</w:t>
            </w:r>
            <w:proofErr w:type="spellEnd"/>
            <w:r w:rsidRPr="00645C8F">
              <w:rPr>
                <w:rFonts w:ascii="Times New Roman" w:hAnsi="Times New Roman" w:cs="Times New Roman"/>
                <w:sz w:val="20"/>
                <w:szCs w:val="20"/>
              </w:rPr>
              <w:t xml:space="preserve"> и отделки согласовывается с заказчиком. Джемпер: свободного покроя без застежки с длинным рукавом. Низ джемпера и рукавов на манжете из двойной трикотажной резинки. Брюки: длинные, прямого немного зауженного к низу кроя. Низ брюк на манжетах из трикотажной двойной резинки. Посадка средняя. Пояс на резинке, с дополнительной шнуровкой для корректировки объема талии. В боковых швах брюк карманы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rPr>
                <w:rFonts w:ascii="Times New Roman" w:hAnsi="Times New Roman" w:cs="Times New Roman"/>
                <w:sz w:val="20"/>
                <w:szCs w:val="20"/>
              </w:rPr>
            </w:pPr>
            <w:r w:rsidRPr="00645C8F">
              <w:rPr>
                <w:rFonts w:ascii="Times New Roman" w:hAnsi="Times New Roman" w:cs="Times New Roman"/>
                <w:sz w:val="20"/>
                <w:szCs w:val="20"/>
              </w:rPr>
              <w:lastRenderedPageBreak/>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45C8F" w:rsidRPr="00645C8F" w:rsidRDefault="00645C8F" w:rsidP="00645C8F">
            <w:pPr>
              <w:spacing w:line="240" w:lineRule="auto"/>
              <w:jc w:val="center"/>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645C8F" w:rsidRPr="00A97550" w:rsidRDefault="00645C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645C8F" w:rsidRPr="00A97550" w:rsidRDefault="00645C8F" w:rsidP="00E64935">
            <w:pPr>
              <w:spacing w:after="0" w:line="240" w:lineRule="auto"/>
              <w:contextualSpacing/>
              <w:jc w:val="center"/>
              <w:rPr>
                <w:rFonts w:ascii="Times New Roman" w:hAnsi="Times New Roman" w:cs="Times New Roman"/>
                <w:color w:val="000000"/>
                <w:sz w:val="24"/>
                <w:szCs w:val="24"/>
              </w:rPr>
            </w:pPr>
          </w:p>
        </w:tc>
      </w:tr>
      <w:tr w:rsidR="0042339D" w:rsidRPr="0042339D" w:rsidTr="0042339D">
        <w:trPr>
          <w:trHeight w:val="315"/>
        </w:trPr>
        <w:tc>
          <w:tcPr>
            <w:tcW w:w="567" w:type="dxa"/>
            <w:vMerge w:val="restart"/>
            <w:tcBorders>
              <w:left w:val="single" w:sz="4" w:space="0" w:color="auto"/>
              <w:right w:val="single" w:sz="4" w:space="0" w:color="auto"/>
            </w:tcBorders>
            <w:shd w:val="clear" w:color="auto" w:fill="auto"/>
          </w:tcPr>
          <w:p w:rsidR="0042339D" w:rsidRPr="0042339D" w:rsidRDefault="0042339D" w:rsidP="00A97550">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5</w:t>
            </w:r>
          </w:p>
        </w:tc>
        <w:tc>
          <w:tcPr>
            <w:tcW w:w="1872" w:type="dxa"/>
            <w:vMerge w:val="restart"/>
            <w:tcBorders>
              <w:left w:val="single" w:sz="4" w:space="0" w:color="auto"/>
              <w:right w:val="single" w:sz="4" w:space="0" w:color="auto"/>
            </w:tcBorders>
            <w:shd w:val="clear" w:color="auto" w:fill="auto"/>
          </w:tcPr>
          <w:p w:rsidR="0042339D" w:rsidRPr="0042339D" w:rsidRDefault="0042339D" w:rsidP="00E64935">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Кеды</w:t>
            </w:r>
          </w:p>
          <w:p w:rsidR="0042339D" w:rsidRPr="0042339D" w:rsidRDefault="0042339D" w:rsidP="00E64935">
            <w:pPr>
              <w:spacing w:after="0" w:line="240" w:lineRule="auto"/>
              <w:contextualSpacing/>
              <w:rPr>
                <w:rFonts w:ascii="Times New Roman" w:hAnsi="Times New Roman" w:cs="Times New Roman"/>
                <w:sz w:val="20"/>
                <w:szCs w:val="20"/>
              </w:rPr>
            </w:pPr>
          </w:p>
          <w:p w:rsidR="0042339D" w:rsidRPr="0042339D" w:rsidRDefault="0042339D" w:rsidP="00E64935">
            <w:pPr>
              <w:spacing w:after="0" w:line="240" w:lineRule="auto"/>
              <w:contextualSpacing/>
              <w:rPr>
                <w:rFonts w:ascii="Times New Roman" w:hAnsi="Times New Roman" w:cs="Times New Roman"/>
                <w:color w:val="000000" w:themeColor="text1"/>
                <w:sz w:val="20"/>
                <w:szCs w:val="20"/>
                <w:shd w:val="clear" w:color="auto" w:fill="FFFFFF"/>
              </w:rPr>
            </w:pPr>
            <w:r w:rsidRPr="0042339D">
              <w:rPr>
                <w:rFonts w:ascii="Times New Roman" w:hAnsi="Times New Roman" w:cs="Times New Roman"/>
                <w:color w:val="000000" w:themeColor="text1"/>
                <w:sz w:val="20"/>
                <w:szCs w:val="20"/>
                <w:shd w:val="clear" w:color="auto" w:fill="FFFFFF"/>
              </w:rPr>
              <w:t>Примерный внешний вид</w:t>
            </w:r>
          </w:p>
          <w:p w:rsidR="0042339D" w:rsidRPr="0042339D" w:rsidRDefault="0042339D" w:rsidP="00E64935">
            <w:pPr>
              <w:spacing w:after="0" w:line="240" w:lineRule="auto"/>
              <w:contextualSpacing/>
              <w:rPr>
                <w:rFonts w:ascii="Times New Roman" w:hAnsi="Times New Roman" w:cs="Times New Roman"/>
                <w:sz w:val="20"/>
                <w:szCs w:val="20"/>
              </w:rPr>
            </w:pPr>
            <w:r w:rsidRPr="0042339D">
              <w:rPr>
                <w:b/>
                <w:noProof/>
                <w:sz w:val="20"/>
                <w:szCs w:val="20"/>
                <w:lang w:eastAsia="ru-RU"/>
              </w:rPr>
              <w:drawing>
                <wp:inline distT="0" distB="0" distL="0" distR="0" wp14:anchorId="6A8EF48B" wp14:editId="09486A17">
                  <wp:extent cx="1056996" cy="451866"/>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8469" cy="452496"/>
                          </a:xfrm>
                          <a:prstGeom prst="rect">
                            <a:avLst/>
                          </a:prstGeom>
                        </pic:spPr>
                      </pic:pic>
                    </a:graphicData>
                  </a:graphic>
                </wp:inline>
              </w:drawing>
            </w:r>
          </w:p>
        </w:tc>
        <w:tc>
          <w:tcPr>
            <w:tcW w:w="1559" w:type="dxa"/>
            <w:vMerge w:val="restart"/>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15.20.21.140-00000002</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spacing w:line="240" w:lineRule="auto"/>
              <w:jc w:val="both"/>
              <w:rPr>
                <w:rFonts w:ascii="Times New Roman" w:hAnsi="Times New Roman" w:cs="Times New Roman"/>
                <w:sz w:val="20"/>
                <w:szCs w:val="20"/>
              </w:rPr>
            </w:pPr>
            <w:r w:rsidRPr="0042339D">
              <w:rPr>
                <w:rFonts w:ascii="Times New Roman"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3</w:t>
            </w:r>
          </w:p>
        </w:tc>
        <w:tc>
          <w:tcPr>
            <w:tcW w:w="823"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sz w:val="20"/>
                <w:szCs w:val="20"/>
              </w:rPr>
              <w:t>Размер (</w:t>
            </w:r>
            <w:proofErr w:type="spellStart"/>
            <w:r w:rsidRPr="0042339D">
              <w:rPr>
                <w:rFonts w:ascii="Times New Roman" w:hAnsi="Times New Roman" w:cs="Times New Roman"/>
                <w:sz w:val="20"/>
                <w:szCs w:val="20"/>
              </w:rPr>
              <w:t>штихмассовый</w:t>
            </w:r>
            <w:proofErr w:type="spellEnd"/>
            <w:r w:rsidRPr="0042339D">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spacing w:line="240" w:lineRule="auto"/>
              <w:jc w:val="both"/>
              <w:rPr>
                <w:rFonts w:ascii="Times New Roman" w:hAnsi="Times New Roman" w:cs="Times New Roman"/>
                <w:sz w:val="20"/>
                <w:szCs w:val="20"/>
              </w:rPr>
            </w:pPr>
            <w:r w:rsidRPr="0042339D">
              <w:rPr>
                <w:rFonts w:ascii="Times New Roman" w:hAnsi="Times New Roman" w:cs="Times New Roman"/>
                <w:sz w:val="20"/>
                <w:szCs w:val="20"/>
              </w:rPr>
              <w:t>39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Плотный текстиль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Носок обуви имеет резиновую накладку. </w:t>
            </w:r>
          </w:p>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Размеры обуви соответствует российским размерам.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sz w:val="20"/>
                <w:szCs w:val="20"/>
              </w:rPr>
              <w:t>Шнуровка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sz w:val="20"/>
                <w:szCs w:val="20"/>
              </w:rPr>
              <w:t>Количество люверсов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hAnsi="Times New Roman" w:cs="Times New Roman"/>
                <w:sz w:val="20"/>
                <w:szCs w:val="20"/>
              </w:rPr>
            </w:pPr>
            <w:r w:rsidRPr="0042339D">
              <w:rPr>
                <w:rFonts w:ascii="Times New Roman" w:hAnsi="Times New Roman" w:cs="Times New Roman"/>
                <w:color w:val="383838"/>
                <w:sz w:val="20"/>
                <w:szCs w:val="20"/>
                <w:shd w:val="clear" w:color="auto" w:fill="FFFFFF"/>
              </w:rPr>
              <w:t xml:space="preserve">≥ </w:t>
            </w:r>
            <w:r w:rsidRPr="0042339D">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r w:rsidRPr="0042339D">
              <w:rPr>
                <w:rFonts w:ascii="Times New Roman" w:hAnsi="Times New Roman" w:cs="Times New Roman"/>
                <w:sz w:val="20"/>
                <w:szCs w:val="20"/>
              </w:rPr>
              <w:t>Пара(2 шт.) (пар)</w:t>
            </w: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Износостойкая противоскользящая резина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Метод крепления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Литьевой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подкладки обуви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Текстиль, искусственная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Форма мыска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Закругленный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42339D"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tcPr>
          <w:p w:rsidR="0042339D" w:rsidRPr="00EC6AEB" w:rsidRDefault="0042339D" w:rsidP="00E64935">
            <w:pPr>
              <w:spacing w:after="0" w:line="240" w:lineRule="auto"/>
              <w:contextualSpacing/>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widowControl w:val="0"/>
              <w:spacing w:line="240" w:lineRule="auto"/>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Цвет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2339D" w:rsidRPr="0042339D" w:rsidRDefault="0042339D" w:rsidP="0042339D">
            <w:pPr>
              <w:spacing w:line="240" w:lineRule="auto"/>
              <w:rPr>
                <w:rFonts w:ascii="Times New Roman" w:eastAsia="Times New Roman" w:hAnsi="Times New Roman" w:cs="Times New Roman"/>
                <w:snapToGrid w:val="0"/>
                <w:sz w:val="20"/>
                <w:szCs w:val="20"/>
              </w:rPr>
            </w:pPr>
            <w:proofErr w:type="gramStart"/>
            <w:r w:rsidRPr="0042339D">
              <w:rPr>
                <w:rFonts w:ascii="Times New Roman" w:eastAsia="Times New Roman" w:hAnsi="Times New Roman" w:cs="Times New Roman"/>
                <w:snapToGrid w:val="0"/>
                <w:sz w:val="20"/>
                <w:szCs w:val="20"/>
              </w:rPr>
              <w:t>Черный  и</w:t>
            </w:r>
            <w:proofErr w:type="gramEnd"/>
            <w:r w:rsidRPr="0042339D">
              <w:rPr>
                <w:rFonts w:ascii="Times New Roman" w:eastAsia="Times New Roman" w:hAnsi="Times New Roman" w:cs="Times New Roman"/>
                <w:snapToGrid w:val="0"/>
                <w:sz w:val="20"/>
                <w:szCs w:val="20"/>
              </w:rPr>
              <w:t xml:space="preserve"> (или) темно-синий с белой отделкой.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2" w:type="dxa"/>
            <w:vMerge/>
            <w:tcBorders>
              <w:left w:val="single" w:sz="4" w:space="0" w:color="auto"/>
              <w:bottom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bottom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color w:val="000000"/>
                <w:sz w:val="20"/>
                <w:szCs w:val="20"/>
              </w:rPr>
            </w:pPr>
          </w:p>
        </w:tc>
      </w:tr>
      <w:tr w:rsidR="0042339D" w:rsidRPr="00A97550" w:rsidTr="0042339D">
        <w:trPr>
          <w:trHeight w:val="315"/>
        </w:trPr>
        <w:tc>
          <w:tcPr>
            <w:tcW w:w="567" w:type="dxa"/>
            <w:vMerge w:val="restart"/>
            <w:tcBorders>
              <w:left w:val="single" w:sz="4" w:space="0" w:color="auto"/>
              <w:right w:val="single" w:sz="4" w:space="0" w:color="auto"/>
            </w:tcBorders>
            <w:shd w:val="clear" w:color="auto" w:fill="auto"/>
          </w:tcPr>
          <w:p w:rsidR="0042339D" w:rsidRPr="0042339D" w:rsidRDefault="0042339D" w:rsidP="00A97550">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6</w:t>
            </w:r>
          </w:p>
        </w:tc>
        <w:tc>
          <w:tcPr>
            <w:tcW w:w="1872"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Кеды</w:t>
            </w:r>
          </w:p>
          <w:p w:rsidR="0042339D" w:rsidRPr="0042339D" w:rsidRDefault="0042339D" w:rsidP="0042339D">
            <w:pPr>
              <w:spacing w:after="0" w:line="240" w:lineRule="auto"/>
              <w:contextualSpacing/>
              <w:rPr>
                <w:rFonts w:ascii="Times New Roman" w:hAnsi="Times New Roman" w:cs="Times New Roman"/>
                <w:sz w:val="20"/>
                <w:szCs w:val="20"/>
              </w:rPr>
            </w:pPr>
          </w:p>
          <w:p w:rsidR="0042339D" w:rsidRPr="0042339D" w:rsidRDefault="0042339D" w:rsidP="0042339D">
            <w:pPr>
              <w:spacing w:after="0" w:line="240" w:lineRule="auto"/>
              <w:contextualSpacing/>
              <w:rPr>
                <w:rFonts w:ascii="Times New Roman" w:hAnsi="Times New Roman" w:cs="Times New Roman"/>
                <w:color w:val="000000" w:themeColor="text1"/>
                <w:sz w:val="20"/>
                <w:szCs w:val="20"/>
                <w:shd w:val="clear" w:color="auto" w:fill="FFFFFF"/>
              </w:rPr>
            </w:pPr>
            <w:r w:rsidRPr="0042339D">
              <w:rPr>
                <w:rFonts w:ascii="Times New Roman" w:hAnsi="Times New Roman" w:cs="Times New Roman"/>
                <w:color w:val="000000" w:themeColor="text1"/>
                <w:sz w:val="20"/>
                <w:szCs w:val="20"/>
                <w:shd w:val="clear" w:color="auto" w:fill="FFFFFF"/>
              </w:rPr>
              <w:t>Примерный внешний вид</w:t>
            </w:r>
          </w:p>
          <w:p w:rsidR="0042339D" w:rsidRPr="0042339D" w:rsidRDefault="0042339D" w:rsidP="0042339D">
            <w:pPr>
              <w:spacing w:after="0" w:line="240" w:lineRule="auto"/>
              <w:contextualSpacing/>
              <w:rPr>
                <w:rFonts w:ascii="Times New Roman" w:hAnsi="Times New Roman" w:cs="Times New Roman"/>
                <w:sz w:val="20"/>
                <w:szCs w:val="20"/>
              </w:rPr>
            </w:pPr>
            <w:r w:rsidRPr="0042339D">
              <w:rPr>
                <w:b/>
                <w:noProof/>
                <w:sz w:val="20"/>
                <w:szCs w:val="20"/>
                <w:lang w:eastAsia="ru-RU"/>
              </w:rPr>
              <w:drawing>
                <wp:inline distT="0" distB="0" distL="0" distR="0" wp14:anchorId="1FE569A2" wp14:editId="3F12362E">
                  <wp:extent cx="1056996" cy="451866"/>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8469" cy="452496"/>
                          </a:xfrm>
                          <a:prstGeom prst="rect">
                            <a:avLst/>
                          </a:prstGeom>
                        </pic:spPr>
                      </pic:pic>
                    </a:graphicData>
                  </a:graphic>
                </wp:inline>
              </w:drawing>
            </w:r>
          </w:p>
        </w:tc>
        <w:tc>
          <w:tcPr>
            <w:tcW w:w="1559" w:type="dxa"/>
            <w:vMerge w:val="restart"/>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15.20.21.140-00000002</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jc w:val="both"/>
              <w:rPr>
                <w:rFonts w:ascii="Times New Roman" w:hAnsi="Times New Roman" w:cs="Times New Roman"/>
                <w:sz w:val="20"/>
                <w:szCs w:val="20"/>
              </w:rPr>
            </w:pPr>
            <w:r w:rsidRPr="0042339D">
              <w:rPr>
                <w:rFonts w:ascii="Times New Roman"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823"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Размер (</w:t>
            </w:r>
            <w:proofErr w:type="spellStart"/>
            <w:r w:rsidRPr="0042339D">
              <w:rPr>
                <w:rFonts w:ascii="Times New Roman" w:hAnsi="Times New Roman" w:cs="Times New Roman"/>
                <w:sz w:val="20"/>
                <w:szCs w:val="20"/>
              </w:rPr>
              <w:t>штихмассовый</w:t>
            </w:r>
            <w:proofErr w:type="spellEnd"/>
            <w:r w:rsidRPr="0042339D">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jc w:val="both"/>
              <w:rPr>
                <w:rFonts w:ascii="Times New Roman" w:hAnsi="Times New Roman" w:cs="Times New Roman"/>
                <w:sz w:val="20"/>
                <w:szCs w:val="20"/>
              </w:rPr>
            </w:pPr>
            <w:r w:rsidRPr="0042339D">
              <w:rPr>
                <w:rFonts w:ascii="Times New Roman" w:hAnsi="Times New Roman" w:cs="Times New Roman"/>
                <w:sz w:val="20"/>
                <w:szCs w:val="20"/>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Плотный текстиль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Носок обуви имеет резиновую накладку. </w:t>
            </w:r>
          </w:p>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Размеры обуви соответствует российским размерам.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Шнуровка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Количество люверсов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color w:val="383838"/>
                <w:sz w:val="20"/>
                <w:szCs w:val="20"/>
                <w:shd w:val="clear" w:color="auto" w:fill="FFFFFF"/>
              </w:rPr>
              <w:t xml:space="preserve">≥ </w:t>
            </w:r>
            <w:r w:rsidRPr="0042339D">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r w:rsidRPr="0042339D">
              <w:rPr>
                <w:rFonts w:ascii="Times New Roman" w:hAnsi="Times New Roman" w:cs="Times New Roman"/>
                <w:sz w:val="20"/>
                <w:szCs w:val="20"/>
              </w:rPr>
              <w:t>Пара(2 шт.) (пар)</w:t>
            </w: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Износостойкая противоскользящая резина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Метод крепления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Литьевой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подкладки обуви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Текстиль, искусственная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Форма мыска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Закругленный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Цвет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eastAsia="Times New Roman" w:hAnsi="Times New Roman" w:cs="Times New Roman"/>
                <w:snapToGrid w:val="0"/>
                <w:sz w:val="20"/>
                <w:szCs w:val="20"/>
              </w:rPr>
            </w:pPr>
            <w:proofErr w:type="gramStart"/>
            <w:r w:rsidRPr="0042339D">
              <w:rPr>
                <w:rFonts w:ascii="Times New Roman" w:eastAsia="Times New Roman" w:hAnsi="Times New Roman" w:cs="Times New Roman"/>
                <w:snapToGrid w:val="0"/>
                <w:sz w:val="20"/>
                <w:szCs w:val="20"/>
              </w:rPr>
              <w:t>Черный  и</w:t>
            </w:r>
            <w:proofErr w:type="gramEnd"/>
            <w:r w:rsidRPr="0042339D">
              <w:rPr>
                <w:rFonts w:ascii="Times New Roman" w:eastAsia="Times New Roman" w:hAnsi="Times New Roman" w:cs="Times New Roman"/>
                <w:snapToGrid w:val="0"/>
                <w:sz w:val="20"/>
                <w:szCs w:val="20"/>
              </w:rPr>
              <w:t xml:space="preserve"> (или) темно-синий с белой отделкой.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1872"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Кеды</w:t>
            </w:r>
          </w:p>
          <w:p w:rsidR="0042339D" w:rsidRPr="0042339D" w:rsidRDefault="0042339D" w:rsidP="0042339D">
            <w:pPr>
              <w:spacing w:after="0" w:line="240" w:lineRule="auto"/>
              <w:contextualSpacing/>
              <w:rPr>
                <w:rFonts w:ascii="Times New Roman" w:hAnsi="Times New Roman" w:cs="Times New Roman"/>
                <w:sz w:val="20"/>
                <w:szCs w:val="20"/>
              </w:rPr>
            </w:pPr>
          </w:p>
          <w:p w:rsidR="0042339D" w:rsidRPr="0042339D" w:rsidRDefault="0042339D" w:rsidP="0042339D">
            <w:pPr>
              <w:spacing w:after="0" w:line="240" w:lineRule="auto"/>
              <w:contextualSpacing/>
              <w:rPr>
                <w:rFonts w:ascii="Times New Roman" w:hAnsi="Times New Roman" w:cs="Times New Roman"/>
                <w:color w:val="000000" w:themeColor="text1"/>
                <w:sz w:val="20"/>
                <w:szCs w:val="20"/>
                <w:shd w:val="clear" w:color="auto" w:fill="FFFFFF"/>
              </w:rPr>
            </w:pPr>
            <w:r w:rsidRPr="0042339D">
              <w:rPr>
                <w:rFonts w:ascii="Times New Roman" w:hAnsi="Times New Roman" w:cs="Times New Roman"/>
                <w:color w:val="000000" w:themeColor="text1"/>
                <w:sz w:val="20"/>
                <w:szCs w:val="20"/>
                <w:shd w:val="clear" w:color="auto" w:fill="FFFFFF"/>
              </w:rPr>
              <w:t>Примерный внешний вид</w:t>
            </w:r>
          </w:p>
          <w:p w:rsidR="0042339D" w:rsidRPr="0042339D" w:rsidRDefault="0042339D" w:rsidP="0042339D">
            <w:pPr>
              <w:spacing w:after="0" w:line="240" w:lineRule="auto"/>
              <w:contextualSpacing/>
              <w:rPr>
                <w:rFonts w:ascii="Times New Roman" w:hAnsi="Times New Roman" w:cs="Times New Roman"/>
                <w:sz w:val="20"/>
                <w:szCs w:val="20"/>
              </w:rPr>
            </w:pPr>
            <w:r w:rsidRPr="0042339D">
              <w:rPr>
                <w:b/>
                <w:noProof/>
                <w:sz w:val="20"/>
                <w:szCs w:val="20"/>
                <w:lang w:eastAsia="ru-RU"/>
              </w:rPr>
              <w:drawing>
                <wp:inline distT="0" distB="0" distL="0" distR="0" wp14:anchorId="692AA0FE" wp14:editId="236F0FCF">
                  <wp:extent cx="1056996" cy="451866"/>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8469" cy="452496"/>
                          </a:xfrm>
                          <a:prstGeom prst="rect">
                            <a:avLst/>
                          </a:prstGeom>
                        </pic:spPr>
                      </pic:pic>
                    </a:graphicData>
                  </a:graphic>
                </wp:inline>
              </w:drawing>
            </w:r>
          </w:p>
        </w:tc>
        <w:tc>
          <w:tcPr>
            <w:tcW w:w="1559" w:type="dxa"/>
            <w:vMerge w:val="restart"/>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15.20.21.140-00000002</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jc w:val="both"/>
              <w:rPr>
                <w:rFonts w:ascii="Times New Roman" w:hAnsi="Times New Roman" w:cs="Times New Roman"/>
                <w:sz w:val="20"/>
                <w:szCs w:val="20"/>
              </w:rPr>
            </w:pPr>
            <w:r w:rsidRPr="0042339D">
              <w:rPr>
                <w:rFonts w:ascii="Times New Roman"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823" w:type="dxa"/>
            <w:vMerge w:val="restart"/>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Размер (</w:t>
            </w:r>
            <w:proofErr w:type="spellStart"/>
            <w:r w:rsidRPr="0042339D">
              <w:rPr>
                <w:rFonts w:ascii="Times New Roman" w:hAnsi="Times New Roman" w:cs="Times New Roman"/>
                <w:sz w:val="20"/>
                <w:szCs w:val="20"/>
              </w:rPr>
              <w:t>штихмассовый</w:t>
            </w:r>
            <w:proofErr w:type="spellEnd"/>
            <w:r w:rsidRPr="0042339D">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jc w:val="both"/>
              <w:rPr>
                <w:rFonts w:ascii="Times New Roman" w:hAnsi="Times New Roman" w:cs="Times New Roman"/>
                <w:sz w:val="20"/>
                <w:szCs w:val="20"/>
              </w:rPr>
            </w:pPr>
            <w:r w:rsidRPr="0042339D">
              <w:rPr>
                <w:rFonts w:ascii="Times New Roman" w:hAnsi="Times New Roman" w:cs="Times New Roman"/>
                <w:sz w:val="20"/>
                <w:szCs w:val="20"/>
              </w:rPr>
              <w:t>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Плотный текстиль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Носок обуви имеет резиновую накладку. </w:t>
            </w:r>
          </w:p>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Размеры обуви соответствует российским размерам.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Шнуровка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sz w:val="20"/>
                <w:szCs w:val="20"/>
              </w:rPr>
              <w:t>Количество люверсов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hAnsi="Times New Roman" w:cs="Times New Roman"/>
                <w:sz w:val="20"/>
                <w:szCs w:val="20"/>
              </w:rPr>
            </w:pPr>
            <w:r w:rsidRPr="0042339D">
              <w:rPr>
                <w:rFonts w:ascii="Times New Roman" w:hAnsi="Times New Roman" w:cs="Times New Roman"/>
                <w:color w:val="383838"/>
                <w:sz w:val="20"/>
                <w:szCs w:val="20"/>
                <w:shd w:val="clear" w:color="auto" w:fill="FFFFFF"/>
              </w:rPr>
              <w:t xml:space="preserve">≥ </w:t>
            </w:r>
            <w:r w:rsidRPr="0042339D">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r w:rsidRPr="0042339D">
              <w:rPr>
                <w:rFonts w:ascii="Times New Roman" w:hAnsi="Times New Roman" w:cs="Times New Roman"/>
                <w:sz w:val="20"/>
                <w:szCs w:val="20"/>
              </w:rPr>
              <w:t>Пара(2 шт.) (пар)</w:t>
            </w: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Износостойкая противоскользящая резина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Метод крепления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 xml:space="preserve">Литьевой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Материал подкладки обуви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rPr>
                <w:rFonts w:ascii="Times New Roman" w:hAnsi="Times New Roman" w:cs="Times New Roman"/>
                <w:sz w:val="20"/>
                <w:szCs w:val="20"/>
              </w:rPr>
            </w:pPr>
            <w:r w:rsidRPr="0042339D">
              <w:rPr>
                <w:rFonts w:ascii="Times New Roman" w:eastAsia="Times New Roman" w:hAnsi="Times New Roman" w:cs="Times New Roman"/>
                <w:snapToGrid w:val="0"/>
                <w:sz w:val="20"/>
                <w:szCs w:val="20"/>
              </w:rPr>
              <w:t>Текстиль, искусственная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42339D" w:rsidRPr="0042339D" w:rsidRDefault="0042339D"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Форма мыска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Закругленный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42339D" w:rsidRDefault="0042339D" w:rsidP="0042339D">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42339D" w:rsidRPr="0042339D" w:rsidRDefault="0042339D" w:rsidP="0042339D">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42339D"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vAlign w:val="center"/>
          </w:tcPr>
          <w:p w:rsidR="0042339D" w:rsidRPr="00A97550" w:rsidRDefault="0042339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rPr>
                <w:rFonts w:ascii="Times New Roman" w:eastAsia="Times New Roman" w:hAnsi="Times New Roman" w:cs="Times New Roman"/>
                <w:snapToGrid w:val="0"/>
                <w:sz w:val="20"/>
                <w:szCs w:val="20"/>
              </w:rPr>
            </w:pPr>
            <w:r w:rsidRPr="0042339D">
              <w:rPr>
                <w:rFonts w:ascii="Times New Roman" w:eastAsia="Times New Roman" w:hAnsi="Times New Roman" w:cs="Times New Roman"/>
                <w:snapToGrid w:val="0"/>
                <w:sz w:val="20"/>
                <w:szCs w:val="20"/>
              </w:rPr>
              <w:t xml:space="preserve">Цвет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rPr>
                <w:rFonts w:ascii="Times New Roman" w:eastAsia="Times New Roman" w:hAnsi="Times New Roman" w:cs="Times New Roman"/>
                <w:snapToGrid w:val="0"/>
                <w:sz w:val="20"/>
                <w:szCs w:val="20"/>
              </w:rPr>
            </w:pPr>
            <w:proofErr w:type="gramStart"/>
            <w:r w:rsidRPr="0042339D">
              <w:rPr>
                <w:rFonts w:ascii="Times New Roman" w:eastAsia="Times New Roman" w:hAnsi="Times New Roman" w:cs="Times New Roman"/>
                <w:snapToGrid w:val="0"/>
                <w:sz w:val="20"/>
                <w:szCs w:val="20"/>
              </w:rPr>
              <w:t>Черный  и</w:t>
            </w:r>
            <w:proofErr w:type="gramEnd"/>
            <w:r w:rsidRPr="0042339D">
              <w:rPr>
                <w:rFonts w:ascii="Times New Roman" w:eastAsia="Times New Roman" w:hAnsi="Times New Roman" w:cs="Times New Roman"/>
                <w:snapToGrid w:val="0"/>
                <w:sz w:val="20"/>
                <w:szCs w:val="20"/>
              </w:rPr>
              <w:t xml:space="preserve"> (или) темно-синий с белой </w:t>
            </w:r>
            <w:r w:rsidRPr="0042339D">
              <w:rPr>
                <w:rFonts w:ascii="Times New Roman" w:eastAsia="Times New Roman" w:hAnsi="Times New Roman" w:cs="Times New Roman"/>
                <w:snapToGrid w:val="0"/>
                <w:sz w:val="20"/>
                <w:szCs w:val="20"/>
              </w:rPr>
              <w:lastRenderedPageBreak/>
              <w:t>отделкой.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339D" w:rsidRPr="0042339D" w:rsidRDefault="0042339D" w:rsidP="0042339D">
            <w:pPr>
              <w:widowControl w:val="0"/>
              <w:autoSpaceDE w:val="0"/>
              <w:autoSpaceDN w:val="0"/>
              <w:adjustRightInd w:val="0"/>
              <w:contextualSpacing/>
              <w:jc w:val="both"/>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42339D" w:rsidRPr="00A97550" w:rsidRDefault="0042339D"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42339D" w:rsidRPr="00A97550" w:rsidRDefault="0042339D"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val="restart"/>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872" w:type="dxa"/>
            <w:vMerge w:val="restart"/>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Кеды</w:t>
            </w:r>
          </w:p>
          <w:p w:rsidR="00CC5B8F" w:rsidRPr="0042339D" w:rsidRDefault="00CC5B8F" w:rsidP="0042339D">
            <w:pPr>
              <w:spacing w:after="0" w:line="240" w:lineRule="auto"/>
              <w:contextualSpacing/>
              <w:rPr>
                <w:rFonts w:ascii="Times New Roman" w:hAnsi="Times New Roman" w:cs="Times New Roman"/>
                <w:sz w:val="20"/>
                <w:szCs w:val="20"/>
              </w:rPr>
            </w:pPr>
          </w:p>
          <w:p w:rsidR="00CC5B8F" w:rsidRPr="0042339D" w:rsidRDefault="00CC5B8F" w:rsidP="0042339D">
            <w:pPr>
              <w:spacing w:after="0" w:line="240" w:lineRule="auto"/>
              <w:contextualSpacing/>
              <w:rPr>
                <w:rFonts w:ascii="Times New Roman" w:hAnsi="Times New Roman" w:cs="Times New Roman"/>
                <w:color w:val="000000" w:themeColor="text1"/>
                <w:sz w:val="20"/>
                <w:szCs w:val="20"/>
                <w:shd w:val="clear" w:color="auto" w:fill="FFFFFF"/>
              </w:rPr>
            </w:pPr>
            <w:r w:rsidRPr="0042339D">
              <w:rPr>
                <w:rFonts w:ascii="Times New Roman" w:hAnsi="Times New Roman" w:cs="Times New Roman"/>
                <w:color w:val="000000" w:themeColor="text1"/>
                <w:sz w:val="20"/>
                <w:szCs w:val="20"/>
                <w:shd w:val="clear" w:color="auto" w:fill="FFFFFF"/>
              </w:rPr>
              <w:t>Примерный внешний вид</w:t>
            </w:r>
          </w:p>
          <w:p w:rsidR="00CC5B8F" w:rsidRPr="0042339D" w:rsidRDefault="00CC5B8F" w:rsidP="0042339D">
            <w:pPr>
              <w:spacing w:after="0" w:line="240" w:lineRule="auto"/>
              <w:contextualSpacing/>
              <w:rPr>
                <w:rFonts w:ascii="Times New Roman" w:hAnsi="Times New Roman" w:cs="Times New Roman"/>
                <w:sz w:val="20"/>
                <w:szCs w:val="20"/>
              </w:rPr>
            </w:pPr>
            <w:r w:rsidRPr="0042339D">
              <w:rPr>
                <w:b/>
                <w:noProof/>
                <w:sz w:val="20"/>
                <w:szCs w:val="20"/>
                <w:lang w:eastAsia="ru-RU"/>
              </w:rPr>
              <w:drawing>
                <wp:inline distT="0" distB="0" distL="0" distR="0" wp14:anchorId="12C29486" wp14:editId="4DC89406">
                  <wp:extent cx="1056996" cy="451866"/>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58469" cy="452496"/>
                          </a:xfrm>
                          <a:prstGeom prst="rect">
                            <a:avLst/>
                          </a:prstGeom>
                        </pic:spPr>
                      </pic:pic>
                    </a:graphicData>
                  </a:graphic>
                </wp:inline>
              </w:drawing>
            </w:r>
          </w:p>
        </w:tc>
        <w:tc>
          <w:tcPr>
            <w:tcW w:w="1559" w:type="dxa"/>
            <w:vMerge w:val="restart"/>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r w:rsidRPr="0042339D">
              <w:rPr>
                <w:rFonts w:ascii="Times New Roman" w:hAnsi="Times New Roman" w:cs="Times New Roman"/>
                <w:sz w:val="20"/>
                <w:szCs w:val="20"/>
              </w:rPr>
              <w:t>15.20.21.140-00000002</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jc w:val="both"/>
              <w:rPr>
                <w:rFonts w:ascii="Times New Roman" w:hAnsi="Times New Roman" w:cs="Times New Roman"/>
                <w:sz w:val="20"/>
                <w:szCs w:val="20"/>
              </w:rPr>
            </w:pPr>
            <w:r w:rsidRPr="00CC5B8F">
              <w:rPr>
                <w:rFonts w:ascii="Times New Roman"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val="restart"/>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CC5B8F" w:rsidRPr="0042339D" w:rsidRDefault="00CC5B8F"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823" w:type="dxa"/>
            <w:vMerge w:val="restart"/>
            <w:tcBorders>
              <w:left w:val="single" w:sz="4" w:space="0" w:color="auto"/>
              <w:right w:val="single" w:sz="4" w:space="0" w:color="auto"/>
            </w:tcBorders>
            <w:shd w:val="clear" w:color="auto" w:fill="auto"/>
          </w:tcPr>
          <w:p w:rsidR="00CC5B8F" w:rsidRPr="0042339D" w:rsidRDefault="00CC5B8F"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sz w:val="20"/>
                <w:szCs w:val="20"/>
              </w:rPr>
              <w:t>Размер (</w:t>
            </w:r>
            <w:proofErr w:type="spellStart"/>
            <w:r w:rsidRPr="00CC5B8F">
              <w:rPr>
                <w:rFonts w:ascii="Times New Roman" w:hAnsi="Times New Roman" w:cs="Times New Roman"/>
                <w:sz w:val="20"/>
                <w:szCs w:val="20"/>
              </w:rPr>
              <w:t>штихмассовый</w:t>
            </w:r>
            <w:proofErr w:type="spellEnd"/>
            <w:r w:rsidRPr="00CC5B8F">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jc w:val="both"/>
              <w:rPr>
                <w:rFonts w:ascii="Times New Roman" w:hAnsi="Times New Roman" w:cs="Times New Roman"/>
                <w:sz w:val="20"/>
                <w:szCs w:val="20"/>
              </w:rPr>
            </w:pPr>
            <w:r w:rsidRPr="00CC5B8F">
              <w:rPr>
                <w:rFonts w:ascii="Times New Roman" w:hAnsi="Times New Roman" w:cs="Times New Roman"/>
                <w:sz w:val="20"/>
                <w:szCs w:val="20"/>
              </w:rPr>
              <w:t>46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rPr>
                <w:rFonts w:ascii="Times New Roman" w:hAnsi="Times New Roman" w:cs="Times New Roman"/>
                <w:sz w:val="20"/>
                <w:szCs w:val="20"/>
              </w:rPr>
            </w:pPr>
            <w:r w:rsidRPr="00CC5B8F">
              <w:rPr>
                <w:rFonts w:ascii="Times New Roman" w:eastAsia="Times New Roman" w:hAnsi="Times New Roman" w:cs="Times New Roman"/>
                <w:snapToGrid w:val="0"/>
                <w:sz w:val="20"/>
                <w:szCs w:val="20"/>
              </w:rPr>
              <w:t xml:space="preserve">Плотный текстиль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 xml:space="preserve">Носок обуви имеет резиновую накладку. </w:t>
            </w:r>
          </w:p>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Размеры обуви соответствует российским размерам.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sz w:val="20"/>
                <w:szCs w:val="20"/>
              </w:rPr>
              <w:t>Шнуровка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sz w:val="20"/>
                <w:szCs w:val="20"/>
              </w:rPr>
              <w:t>Количество люверсов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hAnsi="Times New Roman" w:cs="Times New Roman"/>
                <w:sz w:val="20"/>
                <w:szCs w:val="20"/>
              </w:rPr>
            </w:pPr>
            <w:r w:rsidRPr="00CC5B8F">
              <w:rPr>
                <w:rFonts w:ascii="Times New Roman" w:hAnsi="Times New Roman" w:cs="Times New Roman"/>
                <w:color w:val="383838"/>
                <w:sz w:val="20"/>
                <w:szCs w:val="20"/>
                <w:shd w:val="clear" w:color="auto" w:fill="FFFFFF"/>
              </w:rPr>
              <w:t xml:space="preserve">≥ </w:t>
            </w:r>
            <w:r w:rsidRPr="00CC5B8F">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r w:rsidRPr="00CC5B8F">
              <w:rPr>
                <w:rFonts w:ascii="Times New Roman" w:hAnsi="Times New Roman" w:cs="Times New Roman"/>
                <w:sz w:val="20"/>
                <w:szCs w:val="20"/>
              </w:rPr>
              <w:t>Пара(2 шт.) (пар)</w:t>
            </w: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rPr>
                <w:rFonts w:ascii="Times New Roman" w:hAnsi="Times New Roman" w:cs="Times New Roman"/>
                <w:sz w:val="20"/>
                <w:szCs w:val="20"/>
              </w:rPr>
            </w:pPr>
            <w:r w:rsidRPr="00CC5B8F">
              <w:rPr>
                <w:rFonts w:ascii="Times New Roman" w:eastAsia="Times New Roman" w:hAnsi="Times New Roman" w:cs="Times New Roman"/>
                <w:snapToGrid w:val="0"/>
                <w:sz w:val="20"/>
                <w:szCs w:val="20"/>
              </w:rPr>
              <w:t>Износостойкая противоскользящая резина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Метод крепления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rPr>
                <w:rFonts w:ascii="Times New Roman" w:hAnsi="Times New Roman" w:cs="Times New Roman"/>
                <w:sz w:val="20"/>
                <w:szCs w:val="20"/>
              </w:rPr>
            </w:pPr>
            <w:r w:rsidRPr="00CC5B8F">
              <w:rPr>
                <w:rFonts w:ascii="Times New Roman" w:eastAsia="Times New Roman" w:hAnsi="Times New Roman" w:cs="Times New Roman"/>
                <w:snapToGrid w:val="0"/>
                <w:sz w:val="20"/>
                <w:szCs w:val="20"/>
              </w:rPr>
              <w:t xml:space="preserve">Литьевой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Материал подкладки обуви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rPr>
                <w:rFonts w:ascii="Times New Roman" w:hAnsi="Times New Roman" w:cs="Times New Roman"/>
                <w:sz w:val="20"/>
                <w:szCs w:val="20"/>
              </w:rPr>
            </w:pPr>
            <w:r w:rsidRPr="00CC5B8F">
              <w:rPr>
                <w:rFonts w:ascii="Times New Roman" w:eastAsia="Times New Roman" w:hAnsi="Times New Roman" w:cs="Times New Roman"/>
                <w:snapToGrid w:val="0"/>
                <w:sz w:val="20"/>
                <w:szCs w:val="20"/>
              </w:rPr>
              <w:t>Текстиль, искусственная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Форма мыска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 xml:space="preserve">Закругленный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CC5B8F"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CC5B8F" w:rsidRDefault="00CC5B8F"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CC5B8F" w:rsidRPr="0042339D" w:rsidRDefault="00CC5B8F"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CC5B8F" w:rsidRPr="0042339D" w:rsidRDefault="00CC5B8F"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spacing w:line="240" w:lineRule="auto"/>
              <w:rPr>
                <w:rFonts w:ascii="Times New Roman" w:eastAsia="Times New Roman" w:hAnsi="Times New Roman" w:cs="Times New Roman"/>
                <w:snapToGrid w:val="0"/>
                <w:sz w:val="20"/>
                <w:szCs w:val="20"/>
              </w:rPr>
            </w:pPr>
            <w:r w:rsidRPr="00CC5B8F">
              <w:rPr>
                <w:rFonts w:ascii="Times New Roman" w:eastAsia="Times New Roman" w:hAnsi="Times New Roman" w:cs="Times New Roman"/>
                <w:snapToGrid w:val="0"/>
                <w:sz w:val="20"/>
                <w:szCs w:val="20"/>
              </w:rPr>
              <w:t xml:space="preserve">Цвет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spacing w:line="240" w:lineRule="auto"/>
              <w:rPr>
                <w:rFonts w:ascii="Times New Roman" w:eastAsia="Times New Roman" w:hAnsi="Times New Roman" w:cs="Times New Roman"/>
                <w:snapToGrid w:val="0"/>
                <w:sz w:val="20"/>
                <w:szCs w:val="20"/>
              </w:rPr>
            </w:pPr>
            <w:proofErr w:type="gramStart"/>
            <w:r w:rsidRPr="00CC5B8F">
              <w:rPr>
                <w:rFonts w:ascii="Times New Roman" w:eastAsia="Times New Roman" w:hAnsi="Times New Roman" w:cs="Times New Roman"/>
                <w:snapToGrid w:val="0"/>
                <w:sz w:val="20"/>
                <w:szCs w:val="20"/>
              </w:rPr>
              <w:t>Черный  и</w:t>
            </w:r>
            <w:proofErr w:type="gramEnd"/>
            <w:r w:rsidRPr="00CC5B8F">
              <w:rPr>
                <w:rFonts w:ascii="Times New Roman" w:eastAsia="Times New Roman" w:hAnsi="Times New Roman" w:cs="Times New Roman"/>
                <w:snapToGrid w:val="0"/>
                <w:sz w:val="20"/>
                <w:szCs w:val="20"/>
              </w:rPr>
              <w:t xml:space="preserve"> (или) темно-синий с белой отделкой.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C5B8F" w:rsidRPr="00CC5B8F" w:rsidRDefault="00CC5B8F" w:rsidP="00CC5B8F">
            <w:pPr>
              <w:widowControl w:val="0"/>
              <w:autoSpaceDE w:val="0"/>
              <w:autoSpaceDN w:val="0"/>
              <w:adjustRightInd w:val="0"/>
              <w:spacing w:line="240" w:lineRule="auto"/>
              <w:contextualSpacing/>
              <w:jc w:val="both"/>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CC5B8F" w:rsidRPr="00A97550" w:rsidRDefault="00CC5B8F"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CC5B8F" w:rsidRPr="00A97550" w:rsidRDefault="00CC5B8F" w:rsidP="00E64935">
            <w:pPr>
              <w:spacing w:after="0" w:line="240" w:lineRule="auto"/>
              <w:contextualSpacing/>
              <w:jc w:val="center"/>
              <w:rPr>
                <w:rFonts w:ascii="Times New Roman" w:hAnsi="Times New Roman" w:cs="Times New Roman"/>
                <w:color w:val="000000"/>
                <w:sz w:val="24"/>
                <w:szCs w:val="24"/>
              </w:rPr>
            </w:pPr>
          </w:p>
        </w:tc>
      </w:tr>
      <w:tr w:rsidR="001B3F3B" w:rsidRPr="00A97550" w:rsidTr="00293862">
        <w:trPr>
          <w:trHeight w:val="315"/>
        </w:trPr>
        <w:tc>
          <w:tcPr>
            <w:tcW w:w="567" w:type="dxa"/>
            <w:vMerge w:val="restart"/>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r w:rsidRPr="002D0308">
              <w:rPr>
                <w:rFonts w:ascii="Times New Roman" w:hAnsi="Times New Roman" w:cs="Times New Roman"/>
                <w:sz w:val="20"/>
                <w:szCs w:val="20"/>
              </w:rPr>
              <w:t>9</w:t>
            </w:r>
          </w:p>
        </w:tc>
        <w:tc>
          <w:tcPr>
            <w:tcW w:w="1872" w:type="dxa"/>
            <w:vMerge w:val="restart"/>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p w:rsidR="001B3F3B" w:rsidRPr="002D0308" w:rsidRDefault="001B3F3B" w:rsidP="0042339D">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lastRenderedPageBreak/>
              <w:drawing>
                <wp:inline distT="0" distB="0" distL="0" distR="0" wp14:anchorId="415E0B6B" wp14:editId="4FE8E934">
                  <wp:extent cx="1161731" cy="781050"/>
                  <wp:effectExtent l="0" t="0" r="635" b="0"/>
                  <wp:docPr id="8" name="Рисунок 8"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1B3F3B" w:rsidRPr="002D0308" w:rsidRDefault="001B3F3B" w:rsidP="0042339D">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lastRenderedPageBreak/>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spacing w:line="240" w:lineRule="auto"/>
              <w:ind w:right="-108"/>
              <w:rPr>
                <w:rFonts w:ascii="Times New Roman" w:hAnsi="Times New Roman" w:cs="Times New Roman"/>
                <w:b/>
                <w:sz w:val="20"/>
                <w:szCs w:val="20"/>
              </w:rPr>
            </w:pPr>
            <w:r w:rsidRPr="001B3F3B">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spacing w:line="240" w:lineRule="auto"/>
              <w:ind w:right="-108"/>
              <w:rPr>
                <w:rFonts w:ascii="Times New Roman" w:hAnsi="Times New Roman" w:cs="Times New Roman"/>
                <w:b/>
                <w:sz w:val="20"/>
                <w:szCs w:val="20"/>
              </w:rPr>
            </w:pPr>
            <w:r w:rsidRPr="001B3F3B">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val="restart"/>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823" w:type="dxa"/>
            <w:vMerge w:val="restart"/>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Термопластичный </w:t>
            </w:r>
            <w:r w:rsidRPr="001B3F3B">
              <w:rPr>
                <w:rFonts w:ascii="Times New Roman" w:eastAsia="Calibri" w:hAnsi="Times New Roman" w:cs="Times New Roman"/>
                <w:sz w:val="20"/>
                <w:szCs w:val="20"/>
              </w:rPr>
              <w:lastRenderedPageBreak/>
              <w:t>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6A10D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B3F3B" w:rsidRPr="001B3F3B" w:rsidRDefault="001B3F3B" w:rsidP="001B3F3B">
            <w:pPr>
              <w:spacing w:line="240" w:lineRule="auto"/>
              <w:ind w:right="-108"/>
              <w:rPr>
                <w:rFonts w:ascii="Times New Roman" w:eastAsia="Calibri" w:hAnsi="Times New Roman" w:cs="Times New Roman"/>
                <w:sz w:val="20"/>
                <w:szCs w:val="20"/>
              </w:rPr>
            </w:pPr>
            <w:r w:rsidRPr="001B3F3B">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293862">
        <w:trPr>
          <w:trHeight w:val="315"/>
        </w:trPr>
        <w:tc>
          <w:tcPr>
            <w:tcW w:w="567"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1B3F3B" w:rsidRPr="002D0308" w:rsidRDefault="001B3F3B" w:rsidP="0042339D">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1B3F3B" w:rsidRPr="002D0308" w:rsidRDefault="001B3F3B" w:rsidP="0042339D">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spacing w:line="240" w:lineRule="auto"/>
              <w:rPr>
                <w:rFonts w:ascii="Times New Roman" w:hAnsi="Times New Roman" w:cs="Times New Roman"/>
                <w:sz w:val="20"/>
                <w:szCs w:val="20"/>
              </w:rPr>
            </w:pPr>
            <w:r w:rsidRPr="001B3F3B">
              <w:rPr>
                <w:rFonts w:ascii="Times New Roman" w:hAnsi="Times New Roman" w:cs="Times New Roman"/>
                <w:sz w:val="20"/>
                <w:szCs w:val="20"/>
              </w:rPr>
              <w:t>Размер (</w:t>
            </w:r>
            <w:proofErr w:type="spellStart"/>
            <w:r w:rsidRPr="001B3F3B">
              <w:rPr>
                <w:rFonts w:ascii="Times New Roman" w:hAnsi="Times New Roman" w:cs="Times New Roman"/>
                <w:sz w:val="20"/>
                <w:szCs w:val="20"/>
              </w:rPr>
              <w:t>штихмассовый</w:t>
            </w:r>
            <w:proofErr w:type="spellEnd"/>
            <w:r w:rsidRPr="001B3F3B">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widowControl w:val="0"/>
              <w:autoSpaceDE w:val="0"/>
              <w:autoSpaceDN w:val="0"/>
              <w:adjustRightInd w:val="0"/>
              <w:spacing w:line="240" w:lineRule="auto"/>
              <w:contextualSpacing/>
              <w:rPr>
                <w:rFonts w:ascii="Times New Roman" w:hAnsi="Times New Roman" w:cs="Times New Roman"/>
                <w:sz w:val="20"/>
                <w:szCs w:val="20"/>
              </w:rPr>
            </w:pPr>
            <w:r w:rsidRPr="001B3F3B">
              <w:rPr>
                <w:rFonts w:ascii="Times New Roman" w:hAnsi="Times New Roman" w:cs="Times New Roman"/>
                <w:sz w:val="20"/>
                <w:szCs w:val="20"/>
              </w:rPr>
              <w:t>39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1B3F3B" w:rsidRDefault="001B3F3B"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1B3F3B" w:rsidRPr="0042339D" w:rsidRDefault="001B3F3B"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1B3F3B"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1B3F3B" w:rsidRDefault="001B3F3B"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1B3F3B" w:rsidRPr="0042339D" w:rsidRDefault="001B3F3B"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1B3F3B" w:rsidRPr="0042339D" w:rsidRDefault="001B3F3B"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Молодежная модель. </w:t>
            </w:r>
          </w:p>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Материал подкладки – натуральная кожа. </w:t>
            </w:r>
          </w:p>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Носок острый. </w:t>
            </w:r>
          </w:p>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Супинатор – металлический. Подносок – усиленный. </w:t>
            </w:r>
          </w:p>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Задник – усиленный. </w:t>
            </w:r>
          </w:p>
          <w:p w:rsidR="001B3F3B" w:rsidRPr="001B3F3B" w:rsidRDefault="001B3F3B" w:rsidP="001B3F3B">
            <w:pPr>
              <w:spacing w:line="240" w:lineRule="auto"/>
              <w:ind w:left="34" w:right="-108"/>
              <w:contextualSpacing/>
              <w:rPr>
                <w:rFonts w:ascii="Times New Roman" w:eastAsia="Calibri" w:hAnsi="Times New Roman" w:cs="Times New Roman"/>
                <w:sz w:val="20"/>
                <w:szCs w:val="20"/>
              </w:rPr>
            </w:pPr>
            <w:r w:rsidRPr="001B3F3B">
              <w:rPr>
                <w:rFonts w:ascii="Times New Roman" w:eastAsia="Calibri" w:hAnsi="Times New Roman" w:cs="Times New Roman"/>
                <w:sz w:val="20"/>
                <w:szCs w:val="20"/>
              </w:rPr>
              <w:t xml:space="preserve">Цвет – черный. </w:t>
            </w:r>
          </w:p>
          <w:p w:rsidR="001B3F3B" w:rsidRPr="001B3F3B" w:rsidRDefault="001B3F3B" w:rsidP="001B3F3B">
            <w:pPr>
              <w:spacing w:line="240" w:lineRule="auto"/>
              <w:rPr>
                <w:rFonts w:ascii="Times New Roman" w:hAnsi="Times New Roman" w:cs="Times New Roman"/>
                <w:sz w:val="20"/>
                <w:szCs w:val="20"/>
              </w:rPr>
            </w:pPr>
            <w:r w:rsidRPr="001B3F3B">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B3F3B" w:rsidRPr="001B3F3B" w:rsidRDefault="001B3F3B" w:rsidP="001B3F3B">
            <w:pPr>
              <w:widowControl w:val="0"/>
              <w:autoSpaceDE w:val="0"/>
              <w:autoSpaceDN w:val="0"/>
              <w:adjustRightInd w:val="0"/>
              <w:spacing w:line="240" w:lineRule="auto"/>
              <w:contextualSpacing/>
              <w:rPr>
                <w:rFonts w:ascii="Times New Roman" w:hAnsi="Times New Roman" w:cs="Times New Roman"/>
                <w:sz w:val="20"/>
                <w:szCs w:val="20"/>
              </w:rPr>
            </w:pPr>
            <w:r w:rsidRPr="001B3F3B">
              <w:rPr>
                <w:rFonts w:ascii="Times New Roman" w:hAnsi="Times New Roman" w:cs="Times New Roman"/>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B3F3B" w:rsidRPr="00630C8F" w:rsidRDefault="001B3F3B" w:rsidP="0042339D">
            <w:pP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1B3F3B" w:rsidRPr="00A97550" w:rsidRDefault="001B3F3B"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1B3F3B" w:rsidRPr="00A97550" w:rsidRDefault="001B3F3B"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val="restart"/>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w:t>
            </w:r>
          </w:p>
        </w:tc>
        <w:tc>
          <w:tcPr>
            <w:tcW w:w="1872" w:type="dxa"/>
            <w:vMerge w:val="restart"/>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p w:rsidR="00B63B56" w:rsidRPr="002D0308" w:rsidRDefault="00B63B56" w:rsidP="00C91541">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drawing>
                <wp:inline distT="0" distB="0" distL="0" distR="0" wp14:anchorId="59375223" wp14:editId="3A56FCEE">
                  <wp:extent cx="1161731" cy="781050"/>
                  <wp:effectExtent l="0" t="0" r="635" b="0"/>
                  <wp:docPr id="9" name="Рисунок 9"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B63B56" w:rsidRPr="002D0308" w:rsidRDefault="00B63B56" w:rsidP="00C91541">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hAnsi="Times New Roman" w:cs="Times New Roman"/>
                <w:b/>
                <w:sz w:val="20"/>
                <w:szCs w:val="20"/>
              </w:rPr>
            </w:pPr>
            <w:r w:rsidRPr="00B63B56">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hAnsi="Times New Roman" w:cs="Times New Roman"/>
                <w:b/>
                <w:sz w:val="20"/>
                <w:szCs w:val="20"/>
              </w:rPr>
            </w:pPr>
            <w:r w:rsidRPr="00B63B56">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val="restart"/>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823" w:type="dxa"/>
            <w:vMerge w:val="restart"/>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Термопластичный 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right="-108"/>
              <w:rPr>
                <w:rFonts w:ascii="Times New Roman" w:eastAsia="Calibri" w:hAnsi="Times New Roman" w:cs="Times New Roman"/>
                <w:sz w:val="20"/>
                <w:szCs w:val="20"/>
              </w:rPr>
            </w:pPr>
            <w:r w:rsidRPr="00B63B56">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5E5359">
        <w:trPr>
          <w:trHeight w:val="315"/>
        </w:trPr>
        <w:tc>
          <w:tcPr>
            <w:tcW w:w="567" w:type="dxa"/>
            <w:vMerge/>
            <w:tcBorders>
              <w:left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B63B56" w:rsidRPr="002D0308" w:rsidRDefault="00B63B56"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B63B56" w:rsidRPr="002D0308" w:rsidRDefault="00B63B56"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rPr>
                <w:rFonts w:ascii="Times New Roman" w:hAnsi="Times New Roman" w:cs="Times New Roman"/>
                <w:sz w:val="20"/>
                <w:szCs w:val="20"/>
              </w:rPr>
            </w:pPr>
            <w:r w:rsidRPr="00B63B56">
              <w:rPr>
                <w:rFonts w:ascii="Times New Roman" w:hAnsi="Times New Roman" w:cs="Times New Roman"/>
                <w:sz w:val="20"/>
                <w:szCs w:val="20"/>
              </w:rPr>
              <w:t>Размер (</w:t>
            </w:r>
            <w:proofErr w:type="spellStart"/>
            <w:r w:rsidRPr="00B63B56">
              <w:rPr>
                <w:rFonts w:ascii="Times New Roman" w:hAnsi="Times New Roman" w:cs="Times New Roman"/>
                <w:sz w:val="20"/>
                <w:szCs w:val="20"/>
              </w:rPr>
              <w:t>штихмассовый</w:t>
            </w:r>
            <w:proofErr w:type="spellEnd"/>
            <w:r w:rsidRPr="00B63B56">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widowControl w:val="0"/>
              <w:autoSpaceDE w:val="0"/>
              <w:autoSpaceDN w:val="0"/>
              <w:adjustRightInd w:val="0"/>
              <w:spacing w:line="240" w:lineRule="auto"/>
              <w:contextualSpacing/>
              <w:rPr>
                <w:rFonts w:ascii="Times New Roman" w:hAnsi="Times New Roman" w:cs="Times New Roman"/>
                <w:sz w:val="20"/>
                <w:szCs w:val="20"/>
              </w:rPr>
            </w:pPr>
            <w:r w:rsidRPr="00B63B56">
              <w:rPr>
                <w:rFonts w:ascii="Times New Roman" w:hAnsi="Times New Roman" w:cs="Times New Roman"/>
                <w:sz w:val="20"/>
                <w:szCs w:val="20"/>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B63B56" w:rsidRDefault="00B63B56"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B63B56" w:rsidRPr="0042339D" w:rsidRDefault="00B63B56"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B63B56"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B63B56" w:rsidRDefault="00B63B56"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B63B56" w:rsidRPr="0042339D" w:rsidRDefault="00B63B56"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B63B56" w:rsidRPr="0042339D" w:rsidRDefault="00B63B56"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Молодежная модель. </w:t>
            </w:r>
          </w:p>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Материал подкладки – натуральная кожа. </w:t>
            </w:r>
          </w:p>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lastRenderedPageBreak/>
              <w:t xml:space="preserve">Носок острый. </w:t>
            </w:r>
          </w:p>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Супинатор – металлический. Подносок – усиленный. </w:t>
            </w:r>
          </w:p>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Задник – усиленный. </w:t>
            </w:r>
          </w:p>
          <w:p w:rsidR="00B63B56" w:rsidRPr="00B63B56" w:rsidRDefault="00B63B56" w:rsidP="00B63B56">
            <w:pPr>
              <w:spacing w:line="240" w:lineRule="auto"/>
              <w:ind w:left="34" w:right="-108"/>
              <w:contextualSpacing/>
              <w:rPr>
                <w:rFonts w:ascii="Times New Roman" w:eastAsia="Calibri" w:hAnsi="Times New Roman" w:cs="Times New Roman"/>
                <w:sz w:val="20"/>
                <w:szCs w:val="20"/>
              </w:rPr>
            </w:pPr>
            <w:r w:rsidRPr="00B63B56">
              <w:rPr>
                <w:rFonts w:ascii="Times New Roman" w:eastAsia="Calibri" w:hAnsi="Times New Roman" w:cs="Times New Roman"/>
                <w:sz w:val="20"/>
                <w:szCs w:val="20"/>
              </w:rPr>
              <w:t xml:space="preserve">Цвет – черный. </w:t>
            </w:r>
          </w:p>
          <w:p w:rsidR="00B63B56" w:rsidRPr="00B63B56" w:rsidRDefault="00B63B56" w:rsidP="00B63B56">
            <w:pPr>
              <w:spacing w:line="240" w:lineRule="auto"/>
              <w:rPr>
                <w:rFonts w:ascii="Times New Roman" w:hAnsi="Times New Roman" w:cs="Times New Roman"/>
                <w:sz w:val="20"/>
                <w:szCs w:val="20"/>
              </w:rPr>
            </w:pPr>
            <w:r w:rsidRPr="00B63B56">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63B56" w:rsidRPr="00B63B56" w:rsidRDefault="00B63B56" w:rsidP="00B63B56">
            <w:pPr>
              <w:widowControl w:val="0"/>
              <w:autoSpaceDE w:val="0"/>
              <w:autoSpaceDN w:val="0"/>
              <w:adjustRightInd w:val="0"/>
              <w:spacing w:line="240" w:lineRule="auto"/>
              <w:contextualSpacing/>
              <w:rPr>
                <w:rFonts w:ascii="Times New Roman" w:hAnsi="Times New Roman" w:cs="Times New Roman"/>
                <w:sz w:val="20"/>
                <w:szCs w:val="20"/>
              </w:rPr>
            </w:pPr>
            <w:r w:rsidRPr="00B63B56">
              <w:rPr>
                <w:rFonts w:ascii="Times New Roman" w:hAnsi="Times New Roman" w:cs="Times New Roman"/>
                <w:sz w:val="20"/>
                <w:szCs w:val="20"/>
              </w:rPr>
              <w:lastRenderedPageBreak/>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3B56" w:rsidRPr="00630C8F" w:rsidRDefault="00B63B56" w:rsidP="0042339D">
            <w:pP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B63B56" w:rsidRPr="00A97550" w:rsidRDefault="00B63B56"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B63B56" w:rsidRPr="00A97550" w:rsidRDefault="00B63B56"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val="restart"/>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w:t>
            </w:r>
          </w:p>
        </w:tc>
        <w:tc>
          <w:tcPr>
            <w:tcW w:w="1872" w:type="dxa"/>
            <w:vMerge w:val="restart"/>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p w:rsidR="000D66F8" w:rsidRPr="002D0308" w:rsidRDefault="000D66F8" w:rsidP="00C91541">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drawing>
                <wp:inline distT="0" distB="0" distL="0" distR="0" wp14:anchorId="083C4776" wp14:editId="0B8E3CDB">
                  <wp:extent cx="1161731" cy="781050"/>
                  <wp:effectExtent l="0" t="0" r="635" b="0"/>
                  <wp:docPr id="10" name="Рисунок 10"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0D66F8" w:rsidRPr="002D0308" w:rsidRDefault="000D66F8" w:rsidP="00C91541">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823"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Термопластичный 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095BEB">
        <w:trPr>
          <w:trHeight w:val="315"/>
        </w:trPr>
        <w:tc>
          <w:tcPr>
            <w:tcW w:w="567" w:type="dxa"/>
            <w:vMerge/>
            <w:tcBorders>
              <w:left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rPr>
                <w:rFonts w:ascii="Times New Roman" w:hAnsi="Times New Roman" w:cs="Times New Roman"/>
                <w:sz w:val="20"/>
                <w:szCs w:val="20"/>
              </w:rPr>
            </w:pPr>
            <w:r w:rsidRPr="000D66F8">
              <w:rPr>
                <w:rFonts w:ascii="Times New Roman" w:hAnsi="Times New Roman" w:cs="Times New Roman"/>
                <w:sz w:val="20"/>
                <w:szCs w:val="20"/>
              </w:rPr>
              <w:t>Размер (</w:t>
            </w:r>
            <w:proofErr w:type="spellStart"/>
            <w:r w:rsidRPr="000D66F8">
              <w:rPr>
                <w:rFonts w:ascii="Times New Roman" w:hAnsi="Times New Roman" w:cs="Times New Roman"/>
                <w:sz w:val="20"/>
                <w:szCs w:val="20"/>
              </w:rPr>
              <w:t>штихмассовый</w:t>
            </w:r>
            <w:proofErr w:type="spellEnd"/>
            <w:r w:rsidRPr="000D66F8">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41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0D66F8" w:rsidRDefault="000D66F8" w:rsidP="00B63B56">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bottom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Молодежная модель.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Материал подкладки – натуральная кожа.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Носок острый.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Супинатор – металлический. Подносок – усиленный.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Задник – усиленный.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Цвет – черный. </w:t>
            </w:r>
          </w:p>
          <w:p w:rsidR="000D66F8" w:rsidRPr="000D66F8" w:rsidRDefault="000D66F8" w:rsidP="000D66F8">
            <w:pPr>
              <w:spacing w:line="240" w:lineRule="auto"/>
              <w:rPr>
                <w:rFonts w:ascii="Times New Roman" w:hAnsi="Times New Roman" w:cs="Times New Roman"/>
                <w:sz w:val="20"/>
                <w:szCs w:val="20"/>
              </w:rPr>
            </w:pPr>
            <w:r w:rsidRPr="000D66F8">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bottom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val="restart"/>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w:t>
            </w:r>
          </w:p>
        </w:tc>
        <w:tc>
          <w:tcPr>
            <w:tcW w:w="1872" w:type="dxa"/>
            <w:vMerge w:val="restart"/>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p w:rsidR="000D66F8" w:rsidRPr="002D0308" w:rsidRDefault="000D66F8" w:rsidP="00C91541">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drawing>
                <wp:inline distT="0" distB="0" distL="0" distR="0" wp14:anchorId="3AA0848B" wp14:editId="3B09A781">
                  <wp:extent cx="1161731" cy="781050"/>
                  <wp:effectExtent l="0" t="0" r="635" b="0"/>
                  <wp:docPr id="12" name="Рисунок 12"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0D66F8" w:rsidRPr="002D0308" w:rsidRDefault="000D66F8" w:rsidP="00C91541">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lastRenderedPageBreak/>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hAnsi="Times New Roman" w:cs="Times New Roman"/>
                <w:b/>
                <w:sz w:val="20"/>
                <w:szCs w:val="20"/>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823"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Термопластичный 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right="-108"/>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3624DD">
        <w:trPr>
          <w:trHeight w:val="315"/>
        </w:trPr>
        <w:tc>
          <w:tcPr>
            <w:tcW w:w="567" w:type="dxa"/>
            <w:vMerge/>
            <w:tcBorders>
              <w:left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rPr>
                <w:rFonts w:ascii="Times New Roman" w:hAnsi="Times New Roman" w:cs="Times New Roman"/>
                <w:sz w:val="20"/>
                <w:szCs w:val="20"/>
              </w:rPr>
            </w:pPr>
            <w:r w:rsidRPr="000D66F8">
              <w:rPr>
                <w:rFonts w:ascii="Times New Roman" w:hAnsi="Times New Roman" w:cs="Times New Roman"/>
                <w:sz w:val="20"/>
                <w:szCs w:val="20"/>
              </w:rPr>
              <w:t>Размер (</w:t>
            </w:r>
            <w:proofErr w:type="spellStart"/>
            <w:r w:rsidRPr="000D66F8">
              <w:rPr>
                <w:rFonts w:ascii="Times New Roman" w:hAnsi="Times New Roman" w:cs="Times New Roman"/>
                <w:sz w:val="20"/>
                <w:szCs w:val="20"/>
              </w:rPr>
              <w:t>штихмассовый</w:t>
            </w:r>
            <w:proofErr w:type="spellEnd"/>
            <w:r w:rsidRPr="000D66F8">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0D66F8" w:rsidRPr="0042339D" w:rsidRDefault="000D66F8"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0D66F8" w:rsidRPr="0042339D" w:rsidRDefault="000D66F8"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Молодежная модель.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Материал подкладки – натуральная кожа.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Носок острый.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Супинатор – металлический. Подносок – усиленный.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Задник – усиленный. </w:t>
            </w:r>
          </w:p>
          <w:p w:rsidR="000D66F8" w:rsidRPr="000D66F8" w:rsidRDefault="000D66F8" w:rsidP="000D66F8">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Цвет – черный. </w:t>
            </w:r>
          </w:p>
          <w:p w:rsidR="000D66F8" w:rsidRPr="000D66F8" w:rsidRDefault="000D66F8" w:rsidP="000D66F8">
            <w:pPr>
              <w:spacing w:line="240" w:lineRule="auto"/>
              <w:rPr>
                <w:rFonts w:ascii="Times New Roman" w:hAnsi="Times New Roman" w:cs="Times New Roman"/>
                <w:sz w:val="20"/>
                <w:szCs w:val="20"/>
              </w:rPr>
            </w:pPr>
            <w:r w:rsidRPr="000D66F8">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0D66F8">
            <w:pPr>
              <w:spacing w:line="240" w:lineRule="auto"/>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0D66F8" w:rsidRPr="00A97550" w:rsidRDefault="000D66F8"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val="restart"/>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w:t>
            </w:r>
          </w:p>
        </w:tc>
        <w:tc>
          <w:tcPr>
            <w:tcW w:w="1872" w:type="dxa"/>
            <w:vMerge w:val="restart"/>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p w:rsidR="000D66F8" w:rsidRPr="002D0308" w:rsidRDefault="000D66F8" w:rsidP="00C91541">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drawing>
                <wp:inline distT="0" distB="0" distL="0" distR="0" wp14:anchorId="1BBB9575" wp14:editId="06616334">
                  <wp:extent cx="1161731" cy="781050"/>
                  <wp:effectExtent l="0" t="0" r="635" b="0"/>
                  <wp:docPr id="13" name="Рисунок 13"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0D66F8" w:rsidRPr="002D0308" w:rsidRDefault="000D66F8" w:rsidP="00C91541">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hAnsi="Times New Roman" w:cs="Times New Roman"/>
                <w:b/>
                <w:sz w:val="20"/>
                <w:szCs w:val="20"/>
              </w:rPr>
            </w:pPr>
            <w:r w:rsidRPr="000D66F8">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823" w:type="dxa"/>
            <w:vMerge w:val="restart"/>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Термопластичный 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right="-108"/>
              <w:rPr>
                <w:rFonts w:ascii="Times New Roman" w:eastAsia="Calibri" w:hAnsi="Times New Roman" w:cs="Times New Roman"/>
                <w:sz w:val="20"/>
                <w:szCs w:val="20"/>
              </w:rPr>
            </w:pPr>
            <w:r w:rsidRPr="000D66F8">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627D39">
        <w:trPr>
          <w:trHeight w:val="315"/>
        </w:trPr>
        <w:tc>
          <w:tcPr>
            <w:tcW w:w="567"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0D66F8" w:rsidRPr="002D0308" w:rsidRDefault="000D66F8"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0D66F8" w:rsidRPr="002D0308" w:rsidRDefault="000D66F8"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rPr>
                <w:rFonts w:ascii="Times New Roman" w:hAnsi="Times New Roman" w:cs="Times New Roman"/>
                <w:sz w:val="20"/>
                <w:szCs w:val="20"/>
              </w:rPr>
            </w:pPr>
            <w:r w:rsidRPr="000D66F8">
              <w:rPr>
                <w:rFonts w:ascii="Times New Roman" w:hAnsi="Times New Roman" w:cs="Times New Roman"/>
                <w:sz w:val="20"/>
                <w:szCs w:val="20"/>
              </w:rPr>
              <w:t>Размер (</w:t>
            </w:r>
            <w:proofErr w:type="spellStart"/>
            <w:r w:rsidRPr="000D66F8">
              <w:rPr>
                <w:rFonts w:ascii="Times New Roman" w:hAnsi="Times New Roman" w:cs="Times New Roman"/>
                <w:sz w:val="20"/>
                <w:szCs w:val="20"/>
              </w:rPr>
              <w:t>штихмассовый</w:t>
            </w:r>
            <w:proofErr w:type="spellEnd"/>
            <w:r w:rsidRPr="000D66F8">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0D66F8" w:rsidRDefault="000D66F8"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0D66F8" w:rsidRPr="0042339D" w:rsidRDefault="000D66F8"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0D66F8"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0D66F8" w:rsidRDefault="000D66F8"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0D66F8" w:rsidRPr="0042339D" w:rsidRDefault="000D66F8"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0D66F8" w:rsidRPr="0042339D" w:rsidRDefault="000D66F8"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Молодежная модель. </w:t>
            </w:r>
          </w:p>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Материал подкладки – натуральная кожа. </w:t>
            </w:r>
          </w:p>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Носок острый. </w:t>
            </w:r>
          </w:p>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Супинатор – металлический. Подносок – усиленный. </w:t>
            </w:r>
          </w:p>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Задник – усиленный. </w:t>
            </w:r>
          </w:p>
          <w:p w:rsidR="000D66F8" w:rsidRPr="000D66F8" w:rsidRDefault="000D66F8" w:rsidP="002E585C">
            <w:pPr>
              <w:spacing w:line="240" w:lineRule="auto"/>
              <w:ind w:left="34" w:right="-108"/>
              <w:contextualSpacing/>
              <w:rPr>
                <w:rFonts w:ascii="Times New Roman" w:eastAsia="Calibri" w:hAnsi="Times New Roman" w:cs="Times New Roman"/>
                <w:sz w:val="20"/>
                <w:szCs w:val="20"/>
              </w:rPr>
            </w:pPr>
            <w:r w:rsidRPr="000D66F8">
              <w:rPr>
                <w:rFonts w:ascii="Times New Roman" w:eastAsia="Calibri" w:hAnsi="Times New Roman" w:cs="Times New Roman"/>
                <w:sz w:val="20"/>
                <w:szCs w:val="20"/>
              </w:rPr>
              <w:t xml:space="preserve">Цвет – черный. </w:t>
            </w:r>
          </w:p>
          <w:p w:rsidR="000D66F8" w:rsidRPr="000D66F8" w:rsidRDefault="000D66F8" w:rsidP="002E585C">
            <w:pPr>
              <w:spacing w:line="240" w:lineRule="auto"/>
              <w:rPr>
                <w:rFonts w:ascii="Times New Roman" w:hAnsi="Times New Roman" w:cs="Times New Roman"/>
                <w:sz w:val="20"/>
                <w:szCs w:val="20"/>
              </w:rPr>
            </w:pPr>
            <w:r w:rsidRPr="000D66F8">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D66F8" w:rsidRPr="000D66F8" w:rsidRDefault="000D66F8" w:rsidP="002E585C">
            <w:pPr>
              <w:widowControl w:val="0"/>
              <w:autoSpaceDE w:val="0"/>
              <w:autoSpaceDN w:val="0"/>
              <w:adjustRightInd w:val="0"/>
              <w:spacing w:line="240" w:lineRule="auto"/>
              <w:contextualSpacing/>
              <w:rPr>
                <w:rFonts w:ascii="Times New Roman" w:hAnsi="Times New Roman" w:cs="Times New Roman"/>
                <w:sz w:val="20"/>
                <w:szCs w:val="20"/>
              </w:rPr>
            </w:pPr>
            <w:r w:rsidRPr="000D66F8">
              <w:rPr>
                <w:rFonts w:ascii="Times New Roman" w:hAnsi="Times New Roman" w:cs="Times New Roman"/>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66F8" w:rsidRPr="00630C8F" w:rsidRDefault="000D66F8" w:rsidP="0042339D">
            <w:pP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0D66F8" w:rsidRPr="00A97550" w:rsidRDefault="000D66F8"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0D66F8" w:rsidRPr="00A97550" w:rsidRDefault="000D66F8"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val="restart"/>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14</w:t>
            </w:r>
          </w:p>
        </w:tc>
        <w:tc>
          <w:tcPr>
            <w:tcW w:w="1872" w:type="dxa"/>
            <w:vMerge w:val="restart"/>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r w:rsidRPr="002D0308">
              <w:rPr>
                <w:rFonts w:ascii="Times New Roman" w:hAnsi="Times New Roman" w:cs="Times New Roman"/>
                <w:sz w:val="20"/>
                <w:szCs w:val="20"/>
                <w:shd w:val="clear" w:color="auto" w:fill="FFFFFF"/>
              </w:rPr>
              <w:t>Обувь повседневная с верхом из кожи</w:t>
            </w:r>
          </w:p>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p w:rsidR="002E585C" w:rsidRPr="002D0308" w:rsidRDefault="002E585C" w:rsidP="00C91541">
            <w:pPr>
              <w:spacing w:after="0" w:line="240" w:lineRule="auto"/>
              <w:contextualSpacing/>
              <w:rPr>
                <w:rFonts w:ascii="Times New Roman" w:hAnsi="Times New Roman" w:cs="Times New Roman"/>
                <w:color w:val="000000" w:themeColor="text1"/>
                <w:sz w:val="20"/>
                <w:szCs w:val="20"/>
                <w:shd w:val="clear" w:color="auto" w:fill="FFFFFF"/>
              </w:rPr>
            </w:pPr>
            <w:r w:rsidRPr="002D0308">
              <w:rPr>
                <w:rFonts w:ascii="Times New Roman" w:hAnsi="Times New Roman" w:cs="Times New Roman"/>
                <w:color w:val="000000" w:themeColor="text1"/>
                <w:sz w:val="20"/>
                <w:szCs w:val="20"/>
                <w:shd w:val="clear" w:color="auto" w:fill="FFFFFF"/>
              </w:rPr>
              <w:t>Примерный внешний вид</w:t>
            </w:r>
          </w:p>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r w:rsidRPr="002D0308">
              <w:rPr>
                <w:noProof/>
                <w:sz w:val="20"/>
                <w:szCs w:val="20"/>
                <w:lang w:eastAsia="ru-RU"/>
              </w:rPr>
              <w:drawing>
                <wp:inline distT="0" distB="0" distL="0" distR="0" wp14:anchorId="489923B5" wp14:editId="35FBC32D">
                  <wp:extent cx="1161731" cy="781050"/>
                  <wp:effectExtent l="0" t="0" r="635" b="0"/>
                  <wp:docPr id="14" name="Рисунок 14" descr="C:\Users\Zarplata\Documents\МОЁ\2016г\Одежда 2016\Обувь 2016\картинки\T1vT45XDddXXXXXXXX_!!0-item_pic.jpg_31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arplata\Documents\МОЁ\2016г\Одежда 2016\Обувь 2016\картинки\T1vT45XDddXXXXXXXX_!!0-item_pic.jpg_310x3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996" cy="788624"/>
                          </a:xfrm>
                          <a:prstGeom prst="rect">
                            <a:avLst/>
                          </a:prstGeom>
                          <a:noFill/>
                          <a:ln>
                            <a:noFill/>
                          </a:ln>
                        </pic:spPr>
                      </pic:pic>
                    </a:graphicData>
                  </a:graphic>
                </wp:inline>
              </w:drawing>
            </w:r>
          </w:p>
          <w:p w:rsidR="002E585C" w:rsidRPr="002D0308" w:rsidRDefault="002E585C" w:rsidP="00C91541">
            <w:pPr>
              <w:spacing w:after="0" w:line="240" w:lineRule="auto"/>
              <w:contextualSpacing/>
              <w:rPr>
                <w:rFonts w:ascii="Times New Roman" w:hAnsi="Times New Roman" w:cs="Times New Roman"/>
                <w:sz w:val="20"/>
                <w:szCs w:val="20"/>
              </w:rPr>
            </w:pPr>
          </w:p>
        </w:tc>
        <w:tc>
          <w:tcPr>
            <w:tcW w:w="1559" w:type="dxa"/>
            <w:vMerge w:val="restart"/>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rPr>
            </w:pPr>
            <w:r w:rsidRPr="002D0308">
              <w:rPr>
                <w:rFonts w:ascii="Times New Roman" w:hAnsi="Times New Roman" w:cs="Times New Roman"/>
                <w:sz w:val="20"/>
                <w:szCs w:val="20"/>
                <w:bdr w:val="none" w:sz="0" w:space="0" w:color="auto" w:frame="1"/>
              </w:rPr>
              <w:t>15.20.13.110-00000037</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hAnsi="Times New Roman" w:cs="Times New Roman"/>
                <w:b/>
                <w:sz w:val="20"/>
                <w:szCs w:val="20"/>
              </w:rPr>
            </w:pPr>
            <w:r w:rsidRPr="002E585C">
              <w:rPr>
                <w:rFonts w:ascii="Times New Roman" w:eastAsia="Calibri" w:hAnsi="Times New Roman" w:cs="Times New Roman"/>
                <w:sz w:val="20"/>
                <w:szCs w:val="20"/>
              </w:rPr>
              <w:t>Вид застежки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hAnsi="Times New Roman" w:cs="Times New Roman"/>
                <w:b/>
                <w:sz w:val="20"/>
                <w:szCs w:val="20"/>
              </w:rPr>
            </w:pPr>
            <w:r w:rsidRPr="002E585C">
              <w:rPr>
                <w:rFonts w:ascii="Times New Roman" w:eastAsia="Calibri" w:hAnsi="Times New Roman" w:cs="Times New Roman"/>
                <w:sz w:val="20"/>
                <w:szCs w:val="20"/>
              </w:rPr>
              <w:t>Шнурки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val="restart"/>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823" w:type="dxa"/>
            <w:vMerge w:val="restart"/>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r w:rsidRPr="0042339D">
              <w:rPr>
                <w:rFonts w:ascii="Times New Roman" w:hAnsi="Times New Roman" w:cs="Times New Roman"/>
                <w:sz w:val="20"/>
                <w:szCs w:val="20"/>
              </w:rPr>
              <w:t>Пара (2шт.)</w:t>
            </w:r>
          </w:p>
        </w:tc>
        <w:tc>
          <w:tcPr>
            <w:tcW w:w="1275" w:type="dxa"/>
            <w:vMerge w:val="restart"/>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Материал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Натуральная 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Материал подкладки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Кожа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Материал подошвы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Термопластичный эластомер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Наличие каблука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Да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По высоте заготовки верха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Полуботинки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Половой признак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right="-108"/>
              <w:rPr>
                <w:rFonts w:ascii="Times New Roman" w:eastAsia="Calibri" w:hAnsi="Times New Roman" w:cs="Times New Roman"/>
                <w:sz w:val="20"/>
                <w:szCs w:val="20"/>
              </w:rPr>
            </w:pPr>
            <w:r w:rsidRPr="002E585C">
              <w:rPr>
                <w:rFonts w:ascii="Times New Roman" w:eastAsia="Calibri" w:hAnsi="Times New Roman" w:cs="Times New Roman"/>
                <w:sz w:val="20"/>
                <w:szCs w:val="20"/>
              </w:rPr>
              <w:t>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C6476">
        <w:trPr>
          <w:trHeight w:val="315"/>
        </w:trPr>
        <w:tc>
          <w:tcPr>
            <w:tcW w:w="567"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right w:val="single" w:sz="4" w:space="0" w:color="auto"/>
            </w:tcBorders>
            <w:shd w:val="clear" w:color="auto" w:fill="auto"/>
          </w:tcPr>
          <w:p w:rsidR="002E585C" w:rsidRPr="002D0308" w:rsidRDefault="002E585C" w:rsidP="00C91541">
            <w:pPr>
              <w:spacing w:after="0" w:line="240" w:lineRule="auto"/>
              <w:contextualSpacing/>
              <w:rPr>
                <w:rFonts w:ascii="Times New Roman" w:hAnsi="Times New Roman" w:cs="Times New Roman"/>
                <w:sz w:val="20"/>
                <w:szCs w:val="20"/>
                <w:shd w:val="clear" w:color="auto" w:fill="FFFFFF"/>
              </w:rPr>
            </w:pPr>
          </w:p>
        </w:tc>
        <w:tc>
          <w:tcPr>
            <w:tcW w:w="1559" w:type="dxa"/>
            <w:vMerge/>
            <w:tcBorders>
              <w:left w:val="single" w:sz="4" w:space="0" w:color="auto"/>
              <w:right w:val="single" w:sz="4" w:space="0" w:color="auto"/>
            </w:tcBorders>
            <w:shd w:val="clear" w:color="auto" w:fill="auto"/>
            <w:vAlign w:val="center"/>
          </w:tcPr>
          <w:p w:rsidR="002E585C" w:rsidRPr="002D0308" w:rsidRDefault="002E585C" w:rsidP="00C91541">
            <w:pPr>
              <w:spacing w:after="0" w:line="240" w:lineRule="auto"/>
              <w:contextualSpacing/>
              <w:rPr>
                <w:rFonts w:ascii="Times New Roman" w:hAnsi="Times New Roman" w:cs="Times New Roman"/>
                <w:sz w:val="20"/>
                <w:szCs w:val="20"/>
                <w:bdr w:val="none" w:sz="0" w:space="0" w:color="auto" w:frame="1"/>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rPr>
                <w:rFonts w:ascii="Times New Roman" w:hAnsi="Times New Roman" w:cs="Times New Roman"/>
                <w:sz w:val="20"/>
                <w:szCs w:val="20"/>
              </w:rPr>
            </w:pPr>
            <w:r w:rsidRPr="002E585C">
              <w:rPr>
                <w:rFonts w:ascii="Times New Roman" w:hAnsi="Times New Roman" w:cs="Times New Roman"/>
                <w:sz w:val="20"/>
                <w:szCs w:val="20"/>
              </w:rPr>
              <w:t>Размер (</w:t>
            </w:r>
            <w:proofErr w:type="spellStart"/>
            <w:r w:rsidRPr="002E585C">
              <w:rPr>
                <w:rFonts w:ascii="Times New Roman" w:hAnsi="Times New Roman" w:cs="Times New Roman"/>
                <w:sz w:val="20"/>
                <w:szCs w:val="20"/>
              </w:rPr>
              <w:t>штихмассовый</w:t>
            </w:r>
            <w:proofErr w:type="spellEnd"/>
            <w:r w:rsidRPr="002E585C">
              <w:rPr>
                <w:rFonts w:ascii="Times New Roman" w:hAnsi="Times New Roman" w:cs="Times New Roman"/>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widowControl w:val="0"/>
              <w:autoSpaceDE w:val="0"/>
              <w:autoSpaceDN w:val="0"/>
              <w:adjustRightInd w:val="0"/>
              <w:spacing w:line="240" w:lineRule="auto"/>
              <w:contextualSpacing/>
              <w:rPr>
                <w:rFonts w:ascii="Times New Roman" w:hAnsi="Times New Roman" w:cs="Times New Roman"/>
                <w:sz w:val="20"/>
                <w:szCs w:val="20"/>
              </w:rPr>
            </w:pPr>
            <w:r w:rsidRPr="002E585C">
              <w:rPr>
                <w:rFonts w:ascii="Times New Roman" w:hAnsi="Times New Roman" w:cs="Times New Roman"/>
                <w:sz w:val="20"/>
                <w:szCs w:val="20"/>
              </w:rPr>
              <w:t>44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2E585C" w:rsidRDefault="002E585C" w:rsidP="00C91541">
            <w:pPr>
              <w:spacing w:after="0" w:line="240" w:lineRule="auto"/>
              <w:contextualSpacing/>
              <w:jc w:val="center"/>
              <w:rPr>
                <w:rFonts w:ascii="Times New Roman" w:hAnsi="Times New Roman" w:cs="Times New Roman"/>
                <w:sz w:val="20"/>
                <w:szCs w:val="20"/>
              </w:rPr>
            </w:pPr>
          </w:p>
        </w:tc>
        <w:tc>
          <w:tcPr>
            <w:tcW w:w="823" w:type="dxa"/>
            <w:vMerge/>
            <w:tcBorders>
              <w:left w:val="single" w:sz="4" w:space="0" w:color="auto"/>
              <w:right w:val="single" w:sz="4" w:space="0" w:color="auto"/>
            </w:tcBorders>
            <w:shd w:val="clear" w:color="auto" w:fill="auto"/>
          </w:tcPr>
          <w:p w:rsidR="002E585C" w:rsidRPr="0042339D" w:rsidRDefault="002E585C" w:rsidP="00C91541">
            <w:pPr>
              <w:spacing w:after="0" w:line="240" w:lineRule="auto"/>
              <w:contextualSpacing/>
              <w:jc w:val="center"/>
              <w:rPr>
                <w:rFonts w:ascii="Times New Roman" w:hAnsi="Times New Roman" w:cs="Times New Roman"/>
                <w:sz w:val="20"/>
                <w:szCs w:val="20"/>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2E585C" w:rsidRPr="00A97550" w:rsidTr="0042339D">
        <w:trPr>
          <w:trHeight w:val="315"/>
        </w:trPr>
        <w:tc>
          <w:tcPr>
            <w:tcW w:w="567" w:type="dxa"/>
            <w:vMerge/>
            <w:tcBorders>
              <w:left w:val="single" w:sz="4" w:space="0" w:color="auto"/>
              <w:bottom w:val="single" w:sz="4" w:space="0" w:color="auto"/>
              <w:right w:val="single" w:sz="4" w:space="0" w:color="auto"/>
            </w:tcBorders>
            <w:shd w:val="clear" w:color="auto" w:fill="auto"/>
          </w:tcPr>
          <w:p w:rsidR="002E585C" w:rsidRDefault="002E585C" w:rsidP="0042339D">
            <w:pPr>
              <w:spacing w:after="0" w:line="240" w:lineRule="auto"/>
              <w:contextualSpacing/>
              <w:jc w:val="center"/>
              <w:rPr>
                <w:rFonts w:ascii="Times New Roman" w:hAnsi="Times New Roman" w:cs="Times New Roman"/>
                <w:sz w:val="20"/>
                <w:szCs w:val="20"/>
              </w:rPr>
            </w:pPr>
          </w:p>
        </w:tc>
        <w:tc>
          <w:tcPr>
            <w:tcW w:w="1872" w:type="dxa"/>
            <w:vMerge/>
            <w:tcBorders>
              <w:left w:val="single" w:sz="4" w:space="0" w:color="auto"/>
              <w:bottom w:val="single" w:sz="4" w:space="0" w:color="auto"/>
              <w:right w:val="single" w:sz="4" w:space="0" w:color="auto"/>
            </w:tcBorders>
            <w:shd w:val="clear" w:color="auto" w:fill="auto"/>
          </w:tcPr>
          <w:p w:rsidR="002E585C" w:rsidRPr="0042339D" w:rsidRDefault="002E585C" w:rsidP="0042339D">
            <w:pPr>
              <w:spacing w:after="0" w:line="240" w:lineRule="auto"/>
              <w:contextualSpacing/>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2E585C" w:rsidRPr="0042339D" w:rsidRDefault="002E585C" w:rsidP="0042339D">
            <w:pPr>
              <w:spacing w:after="0" w:line="240" w:lineRule="auto"/>
              <w:contextualSpacing/>
              <w:rPr>
                <w:rFonts w:ascii="Times New Roman" w:hAnsi="Times New Roman" w:cs="Times New Roman"/>
                <w:sz w:val="20"/>
                <w:szCs w:val="20"/>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Молодежная модель. </w:t>
            </w:r>
          </w:p>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Материал подкладки – натуральная кожа. </w:t>
            </w:r>
          </w:p>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Носок острый. </w:t>
            </w:r>
          </w:p>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Супинатор – металлический. Подносок – усиленный. </w:t>
            </w:r>
          </w:p>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Задник – усиленный. </w:t>
            </w:r>
          </w:p>
          <w:p w:rsidR="002E585C" w:rsidRPr="002E585C" w:rsidRDefault="002E585C" w:rsidP="002E585C">
            <w:pPr>
              <w:spacing w:line="240" w:lineRule="auto"/>
              <w:ind w:left="34" w:right="-108"/>
              <w:contextualSpacing/>
              <w:rPr>
                <w:rFonts w:ascii="Times New Roman" w:eastAsia="Calibri" w:hAnsi="Times New Roman" w:cs="Times New Roman"/>
                <w:sz w:val="20"/>
                <w:szCs w:val="20"/>
              </w:rPr>
            </w:pPr>
            <w:r w:rsidRPr="002E585C">
              <w:rPr>
                <w:rFonts w:ascii="Times New Roman" w:eastAsia="Calibri" w:hAnsi="Times New Roman" w:cs="Times New Roman"/>
                <w:sz w:val="20"/>
                <w:szCs w:val="20"/>
              </w:rPr>
              <w:t xml:space="preserve">Цвет – черный. </w:t>
            </w:r>
          </w:p>
          <w:p w:rsidR="002E585C" w:rsidRPr="002E585C" w:rsidRDefault="002E585C" w:rsidP="002E585C">
            <w:pPr>
              <w:spacing w:line="240" w:lineRule="auto"/>
              <w:rPr>
                <w:rFonts w:ascii="Times New Roman" w:hAnsi="Times New Roman" w:cs="Times New Roman"/>
                <w:sz w:val="20"/>
                <w:szCs w:val="20"/>
              </w:rPr>
            </w:pPr>
            <w:r w:rsidRPr="002E585C">
              <w:rPr>
                <w:rFonts w:ascii="Times New Roman" w:eastAsia="Calibri" w:hAnsi="Times New Roman" w:cs="Times New Roman"/>
                <w:sz w:val="20"/>
                <w:szCs w:val="20"/>
              </w:rPr>
              <w:t>Способ крепления подошвы клеевой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585C" w:rsidRPr="002E585C" w:rsidRDefault="002E585C" w:rsidP="002E585C">
            <w:pPr>
              <w:widowControl w:val="0"/>
              <w:autoSpaceDE w:val="0"/>
              <w:autoSpaceDN w:val="0"/>
              <w:adjustRightInd w:val="0"/>
              <w:spacing w:line="240" w:lineRule="auto"/>
              <w:contextualSpacing/>
              <w:rPr>
                <w:rFonts w:ascii="Times New Roman" w:hAnsi="Times New Roman" w:cs="Times New Roman"/>
                <w:sz w:val="20"/>
                <w:szCs w:val="20"/>
              </w:rPr>
            </w:pPr>
            <w:r w:rsidRPr="002E585C">
              <w:rPr>
                <w:rFonts w:ascii="Times New Roman" w:hAnsi="Times New Roman" w:cs="Times New Roman"/>
                <w:sz w:val="20"/>
                <w:szCs w:val="20"/>
              </w:rPr>
              <w:t>Соответствие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585C" w:rsidRPr="00630C8F" w:rsidRDefault="002E585C" w:rsidP="0042339D">
            <w:pPr>
              <w:rPr>
                <w:rFonts w:ascii="Times New Roman" w:hAnsi="Times New Roman" w:cs="Times New Roman"/>
                <w:color w:val="000000"/>
              </w:rPr>
            </w:pPr>
          </w:p>
        </w:tc>
        <w:tc>
          <w:tcPr>
            <w:tcW w:w="1275" w:type="dxa"/>
            <w:vMerge/>
            <w:tcBorders>
              <w:left w:val="single" w:sz="4" w:space="0" w:color="auto"/>
              <w:bottom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2E585C" w:rsidRPr="00A97550" w:rsidRDefault="002E585C" w:rsidP="00A97550">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2E585C" w:rsidRPr="00A97550" w:rsidRDefault="002E585C" w:rsidP="00E64935">
            <w:pPr>
              <w:spacing w:after="0" w:line="240" w:lineRule="auto"/>
              <w:contextualSpacing/>
              <w:jc w:val="center"/>
              <w:rPr>
                <w:rFonts w:ascii="Times New Roman" w:hAnsi="Times New Roman" w:cs="Times New Roman"/>
                <w:color w:val="000000"/>
                <w:sz w:val="24"/>
                <w:szCs w:val="24"/>
              </w:rPr>
            </w:pPr>
          </w:p>
        </w:tc>
      </w:tr>
      <w:tr w:rsidR="00817DF3" w:rsidRPr="00A97550" w:rsidTr="00003650">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17DF3" w:rsidRPr="00A97550" w:rsidRDefault="00817DF3" w:rsidP="00F71FEB">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rPr>
              <w:lastRenderedPageBreak/>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817DF3" w:rsidRPr="00A97550" w:rsidRDefault="00817DF3" w:rsidP="00F71FEB">
            <w:pPr>
              <w:spacing w:after="0" w:line="240" w:lineRule="auto"/>
              <w:contextualSpacing/>
              <w:rPr>
                <w:rFonts w:ascii="Times New Roman" w:hAnsi="Times New Roman" w:cs="Times New Roman"/>
              </w:rPr>
            </w:pPr>
          </w:p>
        </w:tc>
      </w:tr>
      <w:tr w:rsidR="00817DF3" w:rsidRPr="00A97550" w:rsidTr="0042339D">
        <w:trPr>
          <w:trHeight w:val="315"/>
        </w:trPr>
        <w:tc>
          <w:tcPr>
            <w:tcW w:w="15109" w:type="dxa"/>
            <w:gridSpan w:val="11"/>
            <w:tcBorders>
              <w:top w:val="single" w:sz="4" w:space="0" w:color="auto"/>
              <w:left w:val="single" w:sz="4" w:space="0" w:color="auto"/>
              <w:bottom w:val="single" w:sz="4" w:space="0" w:color="auto"/>
              <w:right w:val="single" w:sz="4" w:space="0" w:color="auto"/>
            </w:tcBorders>
          </w:tcPr>
          <w:p w:rsidR="00817DF3" w:rsidRPr="00A97550" w:rsidRDefault="00817DF3" w:rsidP="00F71FEB">
            <w:pPr>
              <w:spacing w:after="0" w:line="240" w:lineRule="auto"/>
              <w:contextualSpacing/>
              <w:rPr>
                <w:rFonts w:ascii="Times New Roman" w:hAnsi="Times New Roman" w:cs="Times New Roman"/>
              </w:rPr>
            </w:pPr>
            <w:r>
              <w:rPr>
                <w:rFonts w:ascii="Times New Roman" w:hAnsi="Times New Roman" w:cs="Times New Roman"/>
              </w:rPr>
              <w:t>НДС не облагается</w:t>
            </w: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003650">
        <w:rPr>
          <w:rFonts w:ascii="Times New Roman" w:eastAsia="Times New Roman" w:hAnsi="Times New Roman" w:cs="Times New Roman"/>
          <w:b/>
          <w:bCs/>
          <w:lang w:eastAsia="ru-RU"/>
        </w:rPr>
        <w:t>_________</w:t>
      </w:r>
      <w:r w:rsidR="00F71FEB" w:rsidRPr="00A14008">
        <w:rPr>
          <w:rFonts w:ascii="Times New Roman" w:eastAsia="Times New Roman" w:hAnsi="Times New Roman" w:cs="Times New Roman"/>
          <w:b/>
          <w:bCs/>
          <w:lang w:eastAsia="ru-RU"/>
        </w:rPr>
        <w:t xml:space="preserve"> (</w:t>
      </w:r>
      <w:r w:rsidR="00003650">
        <w:rPr>
          <w:rFonts w:ascii="Times New Roman" w:eastAsia="Times New Roman" w:hAnsi="Times New Roman" w:cs="Times New Roman"/>
          <w:b/>
          <w:bCs/>
          <w:lang w:eastAsia="ru-RU"/>
        </w:rPr>
        <w:t>___________</w:t>
      </w:r>
      <w:r w:rsidR="00F71FEB" w:rsidRPr="00A14008">
        <w:rPr>
          <w:rFonts w:ascii="Times New Roman" w:eastAsia="Times New Roman" w:hAnsi="Times New Roman" w:cs="Times New Roman"/>
          <w:b/>
          <w:bCs/>
          <w:lang w:eastAsia="ru-RU"/>
        </w:rPr>
        <w:t xml:space="preserve">) рублей </w:t>
      </w:r>
      <w:r w:rsidR="00003650">
        <w:rPr>
          <w:rFonts w:ascii="Times New Roman" w:eastAsia="Times New Roman" w:hAnsi="Times New Roman" w:cs="Times New Roman"/>
          <w:b/>
          <w:bCs/>
          <w:lang w:eastAsia="ru-RU"/>
        </w:rPr>
        <w:t>____</w:t>
      </w:r>
      <w:r w:rsidR="00F71FEB">
        <w:rPr>
          <w:rFonts w:ascii="Times New Roman" w:eastAsia="Times New Roman" w:hAnsi="Times New Roman" w:cs="Times New Roman"/>
          <w:b/>
          <w:bCs/>
          <w:lang w:eastAsia="ru-RU"/>
        </w:rPr>
        <w:t xml:space="preserve"> </w:t>
      </w:r>
      <w:r w:rsidR="00F71FEB" w:rsidRPr="00A14008">
        <w:rPr>
          <w:rFonts w:ascii="Times New Roman" w:eastAsia="Times New Roman" w:hAnsi="Times New Roman" w:cs="Times New Roman"/>
          <w:b/>
          <w:bCs/>
          <w:lang w:eastAsia="ru-RU"/>
        </w:rPr>
        <w:t xml:space="preserve">копеек, </w:t>
      </w:r>
      <w:r w:rsidR="00003650" w:rsidRPr="00003650">
        <w:rPr>
          <w:rFonts w:ascii="Times New Roman" w:eastAsia="Times New Roman" w:hAnsi="Times New Roman" w:cs="Times New Roman"/>
          <w:b/>
          <w:bCs/>
          <w:color w:val="FF0000"/>
          <w:lang w:eastAsia="ru-RU"/>
        </w:rPr>
        <w:t>в том числе НДС/без НДС</w:t>
      </w:r>
      <w:r w:rsidRPr="00781BEC">
        <w:rPr>
          <w:rFonts w:ascii="Times New Roman" w:hAnsi="Times New Roman" w:cs="Times New Roman"/>
          <w:color w:val="000000" w:themeColor="text1"/>
        </w:rPr>
        <w:t>.</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F71FEB" w:rsidRPr="00EF41F3" w:rsidTr="006B4235">
        <w:trPr>
          <w:jc w:val="center"/>
        </w:trPr>
        <w:tc>
          <w:tcPr>
            <w:tcW w:w="4361" w:type="dxa"/>
          </w:tcPr>
          <w:p w:rsidR="00F71FEB" w:rsidRDefault="00F71FEB" w:rsidP="0042339D">
            <w:pPr>
              <w:spacing w:after="0" w:line="240" w:lineRule="auto"/>
              <w:rPr>
                <w:rFonts w:ascii="Times New Roman" w:hAnsi="Times New Roman" w:cs="Times New Roman"/>
                <w:sz w:val="24"/>
                <w:szCs w:val="24"/>
              </w:rPr>
            </w:pPr>
          </w:p>
          <w:p w:rsidR="00F71FEB" w:rsidRPr="00781BEC" w:rsidRDefault="00003650" w:rsidP="0042339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w:t>
            </w:r>
          </w:p>
          <w:p w:rsidR="00F71FEB" w:rsidRPr="00781BEC" w:rsidRDefault="00F71FEB" w:rsidP="0042339D">
            <w:pPr>
              <w:spacing w:after="0" w:line="240" w:lineRule="auto"/>
              <w:rPr>
                <w:rFonts w:ascii="Times New Roman" w:hAnsi="Times New Roman" w:cs="Times New Roman"/>
                <w:sz w:val="24"/>
                <w:szCs w:val="24"/>
              </w:rPr>
            </w:pPr>
          </w:p>
          <w:p w:rsidR="00F71FEB" w:rsidRPr="00781BEC" w:rsidRDefault="00F71FEB" w:rsidP="0042339D">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Pr>
                <w:rFonts w:ascii="Times New Roman" w:eastAsiaTheme="minorEastAsia" w:hAnsi="Times New Roman" w:cs="Times New Roman"/>
                <w:sz w:val="24"/>
                <w:szCs w:val="24"/>
                <w:lang w:eastAsia="ru-RU"/>
              </w:rPr>
              <w:t>/</w:t>
            </w:r>
            <w:r w:rsidR="00003650">
              <w:rPr>
                <w:rFonts w:ascii="Times New Roman" w:eastAsiaTheme="minorEastAsia" w:hAnsi="Times New Roman" w:cs="Times New Roman"/>
                <w:sz w:val="24"/>
                <w:szCs w:val="24"/>
                <w:lang w:eastAsia="ru-RU"/>
              </w:rPr>
              <w:t>____________</w:t>
            </w:r>
            <w:r>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eastAsia="ru-RU"/>
              </w:rPr>
              <w:t xml:space="preserve"> </w:t>
            </w:r>
          </w:p>
          <w:p w:rsidR="00F71FEB" w:rsidRPr="00781BEC" w:rsidRDefault="00F71FEB" w:rsidP="0042339D">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 г.</w:t>
            </w:r>
          </w:p>
          <w:p w:rsidR="00F71FEB" w:rsidRPr="00781BEC" w:rsidRDefault="00F71FEB" w:rsidP="0042339D">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5209" w:type="dxa"/>
          </w:tcPr>
          <w:p w:rsidR="00F71FEB" w:rsidRDefault="00F71FEB" w:rsidP="0042339D">
            <w:pPr>
              <w:spacing w:after="0" w:line="240" w:lineRule="auto"/>
              <w:rPr>
                <w:rFonts w:ascii="Times New Roman" w:eastAsiaTheme="minorEastAsia" w:hAnsi="Times New Roman" w:cs="Times New Roman"/>
                <w:sz w:val="24"/>
                <w:szCs w:val="24"/>
                <w:lang w:eastAsia="ru-RU"/>
              </w:rPr>
            </w:pPr>
          </w:p>
          <w:p w:rsidR="00F71FEB" w:rsidRPr="00781BEC" w:rsidRDefault="00F71FEB" w:rsidP="0042339D">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F71FEB" w:rsidRDefault="00F71FEB" w:rsidP="0042339D">
            <w:pPr>
              <w:spacing w:after="0" w:line="240" w:lineRule="auto"/>
              <w:rPr>
                <w:rFonts w:ascii="Times New Roman" w:eastAsiaTheme="minorEastAsia" w:hAnsi="Times New Roman" w:cs="Times New Roman"/>
                <w:sz w:val="24"/>
                <w:szCs w:val="24"/>
                <w:lang w:eastAsia="ru-RU"/>
              </w:rPr>
            </w:pPr>
          </w:p>
          <w:p w:rsidR="00F71FEB" w:rsidRPr="00781BEC" w:rsidRDefault="00F71FEB" w:rsidP="0042339D">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71FEB" w:rsidRPr="00781BEC" w:rsidRDefault="00F71FEB" w:rsidP="0042339D">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 г.</w:t>
            </w:r>
          </w:p>
          <w:p w:rsidR="00F71FEB" w:rsidRPr="00781BEC" w:rsidRDefault="00F71FEB" w:rsidP="0042339D">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03650"/>
    <w:rsid w:val="00023287"/>
    <w:rsid w:val="000244AE"/>
    <w:rsid w:val="0005244B"/>
    <w:rsid w:val="00097068"/>
    <w:rsid w:val="000977AC"/>
    <w:rsid w:val="000A38C6"/>
    <w:rsid w:val="000A4170"/>
    <w:rsid w:val="000C1B25"/>
    <w:rsid w:val="000C72E7"/>
    <w:rsid w:val="000D66F8"/>
    <w:rsid w:val="000E4737"/>
    <w:rsid w:val="00102DCA"/>
    <w:rsid w:val="00114EA8"/>
    <w:rsid w:val="0012432D"/>
    <w:rsid w:val="001504B4"/>
    <w:rsid w:val="00171341"/>
    <w:rsid w:val="001714B3"/>
    <w:rsid w:val="001A1C2D"/>
    <w:rsid w:val="001B066E"/>
    <w:rsid w:val="001B3F3B"/>
    <w:rsid w:val="001E03F2"/>
    <w:rsid w:val="0022658A"/>
    <w:rsid w:val="00234925"/>
    <w:rsid w:val="00260E72"/>
    <w:rsid w:val="00266568"/>
    <w:rsid w:val="002974AF"/>
    <w:rsid w:val="002B7F23"/>
    <w:rsid w:val="002D0308"/>
    <w:rsid w:val="002E44C5"/>
    <w:rsid w:val="002E585C"/>
    <w:rsid w:val="003051E1"/>
    <w:rsid w:val="00371636"/>
    <w:rsid w:val="00385C02"/>
    <w:rsid w:val="00393E47"/>
    <w:rsid w:val="003A7A1E"/>
    <w:rsid w:val="003B301E"/>
    <w:rsid w:val="003E556A"/>
    <w:rsid w:val="003F0025"/>
    <w:rsid w:val="00401FDA"/>
    <w:rsid w:val="0042203E"/>
    <w:rsid w:val="0042339D"/>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45C8F"/>
    <w:rsid w:val="00655A32"/>
    <w:rsid w:val="00665410"/>
    <w:rsid w:val="00695092"/>
    <w:rsid w:val="006A310E"/>
    <w:rsid w:val="006B4235"/>
    <w:rsid w:val="006B45B8"/>
    <w:rsid w:val="006F07E5"/>
    <w:rsid w:val="00710DDD"/>
    <w:rsid w:val="00726A72"/>
    <w:rsid w:val="00745223"/>
    <w:rsid w:val="00746459"/>
    <w:rsid w:val="00754673"/>
    <w:rsid w:val="00765004"/>
    <w:rsid w:val="00781BEC"/>
    <w:rsid w:val="00782C07"/>
    <w:rsid w:val="007C0A44"/>
    <w:rsid w:val="007E52E3"/>
    <w:rsid w:val="00817DF3"/>
    <w:rsid w:val="008202AA"/>
    <w:rsid w:val="00864737"/>
    <w:rsid w:val="008A4AD5"/>
    <w:rsid w:val="008B5ACB"/>
    <w:rsid w:val="008B7D3C"/>
    <w:rsid w:val="008D4B36"/>
    <w:rsid w:val="008F290D"/>
    <w:rsid w:val="00907C1D"/>
    <w:rsid w:val="00924BBB"/>
    <w:rsid w:val="00940755"/>
    <w:rsid w:val="00942FA6"/>
    <w:rsid w:val="00965A89"/>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55164"/>
    <w:rsid w:val="00B61659"/>
    <w:rsid w:val="00B63B56"/>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C5B8F"/>
    <w:rsid w:val="00CD183D"/>
    <w:rsid w:val="00CE3A6A"/>
    <w:rsid w:val="00CF02BD"/>
    <w:rsid w:val="00D0707A"/>
    <w:rsid w:val="00D1412E"/>
    <w:rsid w:val="00D14B09"/>
    <w:rsid w:val="00D81D7E"/>
    <w:rsid w:val="00DA53D8"/>
    <w:rsid w:val="00DB037F"/>
    <w:rsid w:val="00DC603F"/>
    <w:rsid w:val="00DD5876"/>
    <w:rsid w:val="00DE7A8A"/>
    <w:rsid w:val="00E049EF"/>
    <w:rsid w:val="00E13245"/>
    <w:rsid w:val="00E45B36"/>
    <w:rsid w:val="00E64935"/>
    <w:rsid w:val="00E702E3"/>
    <w:rsid w:val="00EA52FA"/>
    <w:rsid w:val="00ED322D"/>
    <w:rsid w:val="00EE3CAE"/>
    <w:rsid w:val="00EF2397"/>
    <w:rsid w:val="00F07158"/>
    <w:rsid w:val="00F10A8D"/>
    <w:rsid w:val="00F31260"/>
    <w:rsid w:val="00F63BEA"/>
    <w:rsid w:val="00F71FEB"/>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5739E-D2EB-4E72-82C4-BAB22D30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aliases w:val="мой,МОЙ,Без интервала 111"/>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aliases w:val="мой Знак,МОЙ Знак,Без интервала 111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6570</Words>
  <Characters>37450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2026-09-01T10:13:00Z</dcterms:created>
  <dcterms:modified xsi:type="dcterms:W3CDTF">2026-09-01T10:13:00Z</dcterms:modified>
</cp:coreProperties>
</file>