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578" w:rsidRDefault="00152C2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</w:t>
      </w:r>
      <w:r w:rsidR="00B32578" w:rsidRPr="00684B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ЛИЦЕНЗИОННЫЙ ДОГОВОР № </w:t>
      </w:r>
      <w:r w:rsidR="00B54E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__________________</w:t>
      </w:r>
    </w:p>
    <w:p w:rsidR="005B19D7" w:rsidRPr="00684B95" w:rsidRDefault="005B19D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19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ИКЗ: 26 1 5260001100 526001001 0037 000 0000 244</w:t>
      </w: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6"/>
        <w:gridCol w:w="5747"/>
        <w:gridCol w:w="152"/>
      </w:tblGrid>
      <w:tr w:rsidR="00345BCD" w:rsidRPr="00BB5D83" w:rsidTr="00281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5BCD" w:rsidRPr="005B19D7" w:rsidRDefault="00345BCD" w:rsidP="005B19D7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C51040">
              <w:rPr>
                <w:sz w:val="20"/>
                <w:szCs w:val="20"/>
              </w:rPr>
              <w:t>.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9D7">
              <w:rPr>
                <w:rFonts w:ascii="Times New Roman" w:hAnsi="Times New Roman" w:cs="Times New Roman"/>
                <w:sz w:val="20"/>
                <w:szCs w:val="20"/>
              </w:rPr>
              <w:t>Н. Новгород</w:t>
            </w:r>
          </w:p>
        </w:tc>
        <w:tc>
          <w:tcPr>
            <w:tcW w:w="0" w:type="auto"/>
            <w:vAlign w:val="center"/>
          </w:tcPr>
          <w:p w:rsidR="00345BCD" w:rsidRPr="005B19D7" w:rsidRDefault="00B54E4C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___</w:t>
            </w:r>
            <w:proofErr w:type="gramStart"/>
            <w: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_._</w:t>
            </w:r>
            <w:proofErr w:type="gramEnd"/>
            <w: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________.</w:t>
            </w:r>
            <w:r w:rsidR="00345BCD" w:rsidRPr="005B19D7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:rsidR="00345BCD" w:rsidRPr="005B19D7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2578" w:rsidRPr="00684B95" w:rsidRDefault="00B54E4C" w:rsidP="00B54E4C">
      <w:pPr>
        <w:spacing w:before="100" w:beforeAutospacing="1" w:after="17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="004D2A53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80A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 w:rsidR="00D16664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 и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D835C2">
        <w:rPr>
          <w:rFonts w:ascii="Times New Roman" w:eastAsia="Arial" w:hAnsi="Times New Roman" w:cs="Times New Roman"/>
          <w:w w:val="105"/>
          <w:sz w:val="20"/>
          <w:szCs w:val="20"/>
        </w:rPr>
        <w:t>ФЕДЕРАЛЬНОЕ БЮДЖЕТНОЕ УЧРЕЖДЕНИЕ НАУКИ "НИЖЕГОРОДСКИЙ НАУЧНО-ИССЛЕДОВАТЕЛЬСКИЙ ИНСТИТУТ ГИГИЕНЫ И ПРОФПАТОЛОГИИ" ФЕДЕРАЛЬНОЙ СЛУЖБЫ ПО НАДЗОРУ В СФЕРЕ ЗАЩИТЫ ПРАВ ПОТРЕБИТЕЛЕЙ И БЛАГОПОЛУЧИЯ ЧЕЛОВЕКА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47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</w:rPr>
        <w:t xml:space="preserve">  именуемый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дальнейшем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4D2A53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</w:t>
      </w:r>
      <w:r w:rsidR="00744B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врио</w:t>
      </w:r>
      <w:r w:rsidR="00D835C2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4B54">
        <w:rPr>
          <w:rFonts w:ascii="Times New Roman" w:hAnsi="Times New Roman" w:cs="Times New Roman"/>
          <w:sz w:val="20"/>
          <w:szCs w:val="20"/>
          <w:shd w:val="clear" w:color="auto" w:fill="FFFFFF"/>
        </w:rPr>
        <w:t>д</w:t>
      </w:r>
      <w:r w:rsidR="00D835C2" w:rsidRPr="005B19D7">
        <w:rPr>
          <w:rFonts w:ascii="Times New Roman" w:hAnsi="Times New Roman" w:cs="Times New Roman"/>
          <w:sz w:val="20"/>
          <w:szCs w:val="20"/>
          <w:shd w:val="clear" w:color="auto" w:fill="FFFFFF"/>
        </w:rPr>
        <w:t>иректора</w:t>
      </w:r>
      <w:r w:rsidR="00F203A1" w:rsidRPr="005B19D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835C2" w:rsidRPr="005B19D7">
        <w:rPr>
          <w:rFonts w:ascii="Times New Roman" w:hAnsi="Times New Roman" w:cs="Times New Roman"/>
          <w:sz w:val="20"/>
        </w:rPr>
        <w:t>Умнягиной Ирины Александровны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</w:t>
      </w:r>
      <w:r w:rsidR="00B32578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006E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0C641B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5E71" w:rsidRPr="005B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другой стороны, совместно именуемые «Стороны», а по отдельности – «Сторона», заключили настоящий Договор о нижеследующем.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ПРЕДМЕТ ДОГОВОРА. </w:t>
      </w:r>
    </w:p>
    <w:p w:rsidR="00E117A0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:rsidR="00E117A0" w:rsidRDefault="00A6578C" w:rsidP="006F4EC8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            1.1.1. Предоставление права использования на ПК «ФРДО» (реестровая запись № 24269 от 04.10.2024) сроком на 1 год с дополнительными функциональными возможностями для периодического контроля защищенного подключения к ФИС ФРДО;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1.1.2. 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возможностями.</w:t>
      </w:r>
    </w:p>
    <w:p w:rsidR="00A6578C" w:rsidRPr="00A6578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Договору.</w:t>
      </w:r>
    </w:p>
    <w:p w:rsidR="00A6578C" w:rsidRDefault="00A6578C" w:rsidP="00E117A0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1.3. Сублицензиату представляются Программы с дополнительными функциональными возможностями, указанными в приложении к настоящему Договору.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</w:p>
    <w:p w:rsidR="00B32578" w:rsidRPr="00684B95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912D62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лицензионного вознаграждения составляет</w:t>
      </w:r>
      <w:r w:rsidR="00443F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прав по настоящему Договору НДС не облагается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 26 п. 2 ст. 149 НК РФ)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C106A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2.2. Вознаграждение, предусмотренное настоящим Договором, оплачивается Сублицензиатом в течение 5 (пяти) рабочих дней со дня подписания Сторонами акта приёма-передачи.</w:t>
      </w:r>
    </w:p>
    <w:p w:rsidR="005B19D7" w:rsidRDefault="005B19D7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B19D7">
        <w:rPr>
          <w:rFonts w:ascii="Times New Roman" w:hAnsi="Times New Roman" w:cs="Times New Roman"/>
          <w:color w:val="000000" w:themeColor="text1"/>
          <w:sz w:val="20"/>
          <w:szCs w:val="20"/>
        </w:rPr>
        <w:t>Источник финансирования: средства бюджетного учреждения, КВР 244, без аванса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ПЕРЕДАЧА ПРАВ. </w:t>
      </w:r>
    </w:p>
    <w:p w:rsidR="00080E31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0E31">
        <w:t xml:space="preserve"> 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3.1. Передача прав по настоящему Договору осуществляется в течение 90 (девяносто) рабочих дней с момента подписания сторонами настоящего Договора.</w:t>
      </w:r>
    </w:p>
    <w:p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оформляется актом приёма-передачи. </w:t>
      </w:r>
    </w:p>
    <w:p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 течение 3 (трех) рабочих дней с момента получения акта приёма-передачи подписать его и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полном объёме. </w:t>
      </w:r>
    </w:p>
    <w:p w:rsidR="00876CAD" w:rsidRPr="00684B95" w:rsidRDefault="00876CAD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684B95" w:rsidRDefault="00A6578C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И ОБЯЗАННОСТИ СТОРОН.</w:t>
      </w:r>
    </w:p>
    <w:p w:rsidR="00876CAD" w:rsidRPr="00684B95" w:rsidRDefault="00876CAD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684B95" w:rsidRDefault="00A6578C" w:rsidP="00C732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 настоящему Договору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право использования 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предусмотренными</w:t>
      </w:r>
      <w:r w:rsidR="00C73238" w:rsidRP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ст. 1280 ГК РФ и настоящим Договором</w:t>
      </w:r>
    </w:p>
    <w:p w:rsidR="00876CAD" w:rsidRPr="00684B95" w:rsidRDefault="00A6578C" w:rsidP="003B6AFA">
      <w:pPr>
        <w:spacing w:after="0"/>
        <w:ind w:firstLine="567"/>
        <w:rPr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</w:p>
    <w:p w:rsidR="00876CAD" w:rsidRPr="00684B95" w:rsidRDefault="00A6578C" w:rsidP="003B6AFA">
      <w:pPr>
        <w:pStyle w:val="a7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.2.1. Представить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документы и информацию (исходные данные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следующему п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ню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исходных данных: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Полное и сокращенное наименование организации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а, организационно-правовая форма, юридический адрес и адреса размещения информационной системы (ИС) организации.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и отчество руководителя организации, на основании чего действует.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Организационно-распорядительная документация по защите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имеющаяся в организации на момент проведения предварительного обследования.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Эксплуатационная и правоустанавливающая документация на средства вычислительной техники, входящие в состав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и количество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обрабатываемых в организации.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 обработки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организации.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их роли и возможности, должностные (функциональные обязанности), фамилия и инициалы. 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.2.2. Обеспечить допуск специалистов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к объекту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необходимости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создать условия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для 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своих обязательств по настоящему Договору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.2.3. Выплатить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вознаграждение по настоящему Договору в полном объеме.</w:t>
      </w:r>
    </w:p>
    <w:p w:rsidR="00876CAD" w:rsidRPr="00684B95" w:rsidRDefault="00A6578C" w:rsidP="003B6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.2.4. Не позднее пяти рабочих дней с даты заключения Договора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цветные сканированные копии надлежащим образом оформленных документов, а именно: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паспорт объекта информатизации;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 w:rsidR="00876CAD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неисполнения/ненадлежащего исполнения Сублицензиатом своих обязательств, предусмотренных п. </w:t>
      </w:r>
      <w:r w:rsidR="00197BE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настоящего Договора,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:rsidR="00716DEB" w:rsidRPr="00684B95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4D553F" w:rsidRPr="004D5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Сублицензиар 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несет ответственность за соответствие Программы ожиданиям 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ОТВЕТСТВЕННОСТЬ СТОРОН.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КОНФИДЕНЦИАЛЬНОСТЬ.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Условия настоящего Договора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РАЗРЕШЕНИЕ СПОРОВ.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При неурегулировании в процессе переговоров спорных вопросов споры разрешаются в Арбитражном суде </w:t>
      </w:r>
      <w:r w:rsidR="003C63FE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Нижегородской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области.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ДОПОЛНИТЕЛЬНЫЕ УСЛОВИЯ И ЗАКЛЮЧИТЕЛЬНЫЕ ПОЛОЖЕНИЯ.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 w:rsidR="00A6578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Стороны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пришли к соглашению, что заключение любого дополнительного соглашения к настоящему Договору </w:t>
      </w:r>
      <w:r w:rsidRPr="00BD02A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только в письменном виде на бумажном носителе.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Настоящий Договор составлен в двух экземплярах, имеющих одинаковую юридическую силу, из которых один находится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другой -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передавать права и обязанности по настоящему Договору третьим лицам полностью или частично в пределах срока действия настоящего Договора.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.6. Настоящий Договор действует до</w:t>
      </w:r>
      <w:r w:rsidR="00443F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30.09.2027 или до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полного выполнения Сторонами своих обязательств.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9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1"/>
        <w:gridCol w:w="491"/>
        <w:gridCol w:w="411"/>
        <w:gridCol w:w="4750"/>
        <w:gridCol w:w="408"/>
      </w:tblGrid>
      <w:tr w:rsidR="006E550E" w:rsidRPr="00C51040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vAlign w:val="center"/>
            <w:hideMark/>
          </w:tcPr>
          <w:p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9" w:type="pct"/>
            <w:vAlign w:val="center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vAlign w:val="center"/>
            <w:hideMark/>
          </w:tcPr>
          <w:p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04503C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hideMark/>
          </w:tcPr>
          <w:p w:rsidR="006E550E" w:rsidRPr="00BD374E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:rsidR="006E550E" w:rsidRPr="00E5656A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ФБУН "ННИИГП" РОСПОТРЕБНАДЗОРА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5260001100</w:t>
            </w:r>
            <w:r w:rsidRPr="003718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3718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КПП 526001001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Юридический адрес: 603000, Нижегородская область, г Нижний Новгород, ул Семашко, д 20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Фактический адрес: 603000, Нижегородская область, г Нижний Новгород, ул Семашко, д 20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Телефон: 8 (831) 432-70-63</w:t>
            </w:r>
          </w:p>
          <w:p w:rsidR="006E550E" w:rsidRPr="00C51040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Р/счет № 03214643000000013200 в ВОЛГО-ВЯТСКОЕ ГУ БАНКА РОССИИ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БИК 042202001</w:t>
            </w:r>
          </w:p>
          <w:p w:rsidR="006E550E" w:rsidRPr="00956F81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956F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956F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40102810745370000024</w:t>
            </w:r>
          </w:p>
          <w:p w:rsidR="006E550E" w:rsidRPr="00956F81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6E550E" w:rsidRPr="00BB5D83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C51040" w:rsidTr="00B54E4C">
        <w:trPr>
          <w:gridAfter w:val="1"/>
          <w:wAfter w:w="150" w:type="pct"/>
          <w:trHeight w:val="416"/>
          <w:tblCellSpacing w:w="15" w:type="dxa"/>
        </w:trPr>
        <w:tc>
          <w:tcPr>
            <w:tcW w:w="2249" w:type="pct"/>
          </w:tcPr>
          <w:p w:rsidR="006E550E" w:rsidRPr="00DF55B3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hideMark/>
          </w:tcPr>
          <w:p w:rsidR="006E550E" w:rsidRPr="0080778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C51040" w:rsidRDefault="00744B54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Врио д</w:t>
            </w:r>
            <w:r w:rsidR="006E550E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</w:t>
            </w:r>
            <w:r w:rsidR="006E550E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550E" w:rsidRPr="00C51040">
              <w:rPr>
                <w:rFonts w:ascii="Times New Roman" w:hAnsi="Times New Roman" w:cs="Times New Roman"/>
                <w:sz w:val="20"/>
                <w:szCs w:val="20"/>
              </w:rPr>
              <w:t>ФБУН "ННИИГП" РОСПОТРЕБНАДЗОРА</w:t>
            </w:r>
          </w:p>
        </w:tc>
      </w:tr>
      <w:tr w:rsidR="006E550E" w:rsidRPr="0004503C" w:rsidTr="00B54E4C">
        <w:trPr>
          <w:gridAfter w:val="1"/>
          <w:wAfter w:w="150" w:type="pct"/>
          <w:tblCellSpacing w:w="15" w:type="dxa"/>
        </w:trPr>
        <w:tc>
          <w:tcPr>
            <w:tcW w:w="2249" w:type="pct"/>
            <w:vAlign w:val="bottom"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B921EF" w:rsidTr="009B5BAD">
              <w:tc>
                <w:tcPr>
                  <w:tcW w:w="2399" w:type="dxa"/>
                  <w:vAlign w:val="bottom"/>
                </w:tcPr>
                <w:p w:rsidR="006E550E" w:rsidRPr="00744B54" w:rsidRDefault="006E550E" w:rsidP="009B5BA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6E550E" w:rsidRDefault="006E550E" w:rsidP="009B5BAD">
                  <w:pPr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</w:pPr>
                </w:p>
                <w:p w:rsidR="00934A18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:rsidR="00934A18" w:rsidRPr="00EA1154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</w:tr>
          </w:tbl>
          <w:p w:rsidR="006E550E" w:rsidRPr="00555F2C" w:rsidRDefault="006E550E" w:rsidP="009B5B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tcBorders>
              <w:bottom w:val="single" w:sz="6" w:space="0" w:color="000000"/>
            </w:tcBorders>
            <w:vAlign w:val="bottom"/>
            <w:hideMark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04503C" w:rsidTr="009B5BAD">
              <w:tc>
                <w:tcPr>
                  <w:tcW w:w="2399" w:type="dxa"/>
                  <w:vAlign w:val="bottom"/>
                </w:tcPr>
                <w:p w:rsidR="006E550E" w:rsidRPr="001C50F5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6E550E" w:rsidRPr="001C50F5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 w:rsidRPr="00392BF3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/Умнягина И. А./</w:t>
                  </w:r>
                </w:p>
              </w:tc>
            </w:tr>
          </w:tbl>
          <w:p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C51040" w:rsidTr="009B5BAD">
        <w:trPr>
          <w:tblCellSpacing w:w="15" w:type="dxa"/>
        </w:trPr>
        <w:tc>
          <w:tcPr>
            <w:tcW w:w="224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B54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:rsidR="00D624C8" w:rsidRPr="00684B95" w:rsidRDefault="00D624C8"/>
    <w:p w:rsidR="006E550E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A92F85" w:rsidRPr="008B2454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1 от </w:t>
      </w:r>
      <w:r w:rsidR="00744B54">
        <w:rPr>
          <w:rFonts w:ascii="Times New Roman" w:eastAsia="Arial" w:hAnsi="Times New Roman" w:cs="Times New Roman"/>
          <w:w w:val="105"/>
          <w:sz w:val="20"/>
          <w:szCs w:val="20"/>
        </w:rPr>
        <w:t xml:space="preserve">             </w:t>
      </w:r>
      <w:r w:rsidR="007E047F" w:rsidRPr="007E047F">
        <w:rPr>
          <w:rFonts w:ascii="Times New Roman" w:eastAsia="Arial" w:hAnsi="Times New Roman" w:cs="Times New Roman"/>
          <w:w w:val="105"/>
          <w:sz w:val="20"/>
          <w:szCs w:val="20"/>
        </w:rPr>
        <w:t>2026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</w:t>
      </w:r>
      <w:proofErr w:type="spellStart"/>
      <w:r w:rsidR="00B01B5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ицензионному</w:t>
      </w:r>
      <w:proofErr w:type="spellEnd"/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договору </w:t>
      </w:r>
      <w:r w:rsidR="00744B54">
        <w:rPr>
          <w:rFonts w:ascii="Times New Roman" w:eastAsia="Times New Roman" w:hAnsi="Times New Roman" w:cs="Times New Roman"/>
          <w:sz w:val="20"/>
          <w:szCs w:val="20"/>
        </w:rPr>
        <w:t xml:space="preserve">№                                   </w:t>
      </w:r>
      <w:r w:rsidR="007E047F" w:rsidRPr="007E047F">
        <w:rPr>
          <w:rFonts w:ascii="Times New Roman" w:eastAsia="Arial" w:hAnsi="Times New Roman" w:cs="Times New Roman"/>
          <w:w w:val="105"/>
          <w:sz w:val="20"/>
          <w:szCs w:val="20"/>
        </w:rPr>
        <w:t>2026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B00517" w:rsidRPr="0082673B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2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6663"/>
        <w:gridCol w:w="1559"/>
        <w:gridCol w:w="935"/>
        <w:gridCol w:w="1134"/>
      </w:tblGrid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A6578C" w:rsidP="007F7E0B">
            <w:pPr>
              <w:spacing w:before="20" w:after="20"/>
              <w:ind w:left="20" w:right="20" w:hanging="20"/>
              <w:jc w:val="center"/>
            </w:pPr>
            <w:r w:rsidRPr="00A6578C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Цена за единицу, руб.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E14859">
            <w:pPr>
              <w:spacing w:before="20" w:after="20"/>
              <w:ind w:left="20" w:right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Кол-во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Сумма, руб.</w:t>
            </w: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на ПК «ФРДО»* (реестровая запись № 24269 от 04.10.2024) сроком на 1 год с дополнительными функциональными возможностями для периодического контроля защищенного подключения к ФИС ФРДО.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Сертификат активации сервиса прямой технической поддержки ПО VipNet Client for Windows (КС2) сеть 3608, сроком на 1 год, уровень–Расширенный - 1 экземпляр на весь комплект лицензий.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B54E4C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 на 1 компьютер:защита от НСД; контроль устройств; защита диска и шифрование контейнеров;персональный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B54E4C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</w:tbl>
    <w:p w:rsidR="00D6114E" w:rsidRPr="0082673B" w:rsidRDefault="00D6114E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92F85" w:rsidRDefault="00A92F85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>Всего на сумму</w:t>
      </w:r>
      <w:r w:rsidR="00443FD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proofErr w:type="gramStart"/>
      <w:r w:rsidR="00443FD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proofErr w:type="gramEnd"/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без НДС.</w:t>
      </w:r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 Не подлежит налогообложению НДС в соответствии с </w:t>
      </w:r>
      <w:proofErr w:type="spellStart"/>
      <w:r w:rsidRPr="008B2454">
        <w:rPr>
          <w:rFonts w:ascii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. 26 п. 2 ст. 149 Налогового Кодекса </w:t>
      </w:r>
      <w:r w:rsidR="008A6049">
        <w:rPr>
          <w:rFonts w:ascii="Times New Roman" w:hAnsi="Times New Roman" w:cs="Times New Roman"/>
          <w:sz w:val="20"/>
          <w:szCs w:val="20"/>
          <w:lang w:eastAsia="ru-RU"/>
        </w:rPr>
        <w:t>РФ</w:t>
      </w:r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A6578C" w:rsidRDefault="00A6578C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6578C" w:rsidRDefault="00961FB5" w:rsidP="00F7236B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*В целях полноценной эксплуатации на ПК «ФРДО» Сублицензиаром предоставляется: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Установка и настройка средств защиты информации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Периодический контроль объекта информатизации, подключенного к ресурсам ФИС ФРДО, в соответствии с требованиями безопасности информации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A92F85" w:rsidRPr="008B2454" w:rsidRDefault="00A92F85" w:rsidP="00A9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5"/>
        <w:gridCol w:w="96"/>
        <w:gridCol w:w="799"/>
        <w:gridCol w:w="701"/>
        <w:gridCol w:w="4246"/>
      </w:tblGrid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ицензиара:</w:t>
            </w:r>
          </w:p>
        </w:tc>
        <w:tc>
          <w:tcPr>
            <w:tcW w:w="0" w:type="auto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ицензиата</w:t>
            </w: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9178D0" w:rsidRPr="00C51040" w:rsidTr="00B54E4C">
        <w:trPr>
          <w:tblCellSpacing w:w="15" w:type="dxa"/>
        </w:trPr>
        <w:tc>
          <w:tcPr>
            <w:tcW w:w="2250" w:type="pct"/>
            <w:gridSpan w:val="2"/>
          </w:tcPr>
          <w:p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hideMark/>
          </w:tcPr>
          <w:p w:rsidR="009178D0" w:rsidRPr="00C51040" w:rsidRDefault="00744B54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Врио д</w:t>
            </w:r>
            <w:r w:rsidR="009178D0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9178D0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178D0" w:rsidRPr="00C51040">
              <w:rPr>
                <w:rFonts w:ascii="Times New Roman" w:hAnsi="Times New Roman" w:cs="Times New Roman"/>
                <w:sz w:val="20"/>
                <w:szCs w:val="20"/>
              </w:rPr>
              <w:t>ФБУН "ННИИГП" РОСПОТРЕБНАДЗОРА</w:t>
            </w:r>
          </w:p>
        </w:tc>
      </w:tr>
      <w:tr w:rsidR="009178D0" w:rsidRPr="0004503C" w:rsidTr="00B54E4C">
        <w:trPr>
          <w:tblCellSpacing w:w="15" w:type="dxa"/>
        </w:trPr>
        <w:tc>
          <w:tcPr>
            <w:tcW w:w="2218" w:type="pct"/>
          </w:tcPr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0" w:type="auto"/>
            <w:gridSpan w:val="3"/>
            <w:hideMark/>
          </w:tcPr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pct"/>
            <w:tcBorders>
              <w:bottom w:val="single" w:sz="6" w:space="0" w:color="000000"/>
            </w:tcBorders>
            <w:vAlign w:val="bottom"/>
            <w:hideMark/>
          </w:tcPr>
          <w:p w:rsidR="009178D0" w:rsidRDefault="009178D0" w:rsidP="009349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Умнягина И. А./</w:t>
            </w:r>
          </w:p>
        </w:tc>
      </w:tr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:rsidR="009178D0" w:rsidRDefault="009178D0" w:rsidP="007648C1">
      <w:pPr>
        <w:spacing w:after="0"/>
        <w:rPr>
          <w:sz w:val="20"/>
          <w:szCs w:val="20"/>
        </w:rPr>
      </w:pPr>
    </w:p>
    <w:p w:rsidR="009178D0" w:rsidRDefault="009178D0" w:rsidP="007648C1">
      <w:pPr>
        <w:spacing w:after="0"/>
        <w:rPr>
          <w:sz w:val="20"/>
          <w:szCs w:val="20"/>
        </w:rPr>
      </w:pPr>
    </w:p>
    <w:p w:rsidR="00A92F85" w:rsidRPr="00F27874" w:rsidRDefault="00A92F85" w:rsidP="004B58D3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F27874" w:rsidSect="00AC54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CC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5C1"/>
    <w:rsid w:val="00011C51"/>
    <w:rsid w:val="00016838"/>
    <w:rsid w:val="00016F6A"/>
    <w:rsid w:val="00040419"/>
    <w:rsid w:val="000439CB"/>
    <w:rsid w:val="0004503C"/>
    <w:rsid w:val="0005787E"/>
    <w:rsid w:val="00057F94"/>
    <w:rsid w:val="00064E67"/>
    <w:rsid w:val="00067BBF"/>
    <w:rsid w:val="0007453A"/>
    <w:rsid w:val="00080E31"/>
    <w:rsid w:val="000864B6"/>
    <w:rsid w:val="000A40A9"/>
    <w:rsid w:val="000B36F3"/>
    <w:rsid w:val="000B6948"/>
    <w:rsid w:val="000C641B"/>
    <w:rsid w:val="000D1562"/>
    <w:rsid w:val="000E7CC5"/>
    <w:rsid w:val="000F38B3"/>
    <w:rsid w:val="000F574D"/>
    <w:rsid w:val="0010031E"/>
    <w:rsid w:val="00102480"/>
    <w:rsid w:val="0013508E"/>
    <w:rsid w:val="00152C27"/>
    <w:rsid w:val="0016006E"/>
    <w:rsid w:val="00193096"/>
    <w:rsid w:val="00197BEC"/>
    <w:rsid w:val="001A263F"/>
    <w:rsid w:val="001A5957"/>
    <w:rsid w:val="001B6602"/>
    <w:rsid w:val="001E0DE7"/>
    <w:rsid w:val="001F7E34"/>
    <w:rsid w:val="00201EDA"/>
    <w:rsid w:val="00206EB3"/>
    <w:rsid w:val="00211B05"/>
    <w:rsid w:val="00231153"/>
    <w:rsid w:val="0024477E"/>
    <w:rsid w:val="002462F1"/>
    <w:rsid w:val="00251A24"/>
    <w:rsid w:val="002567E7"/>
    <w:rsid w:val="00262C51"/>
    <w:rsid w:val="00272D74"/>
    <w:rsid w:val="0029476F"/>
    <w:rsid w:val="002A21DD"/>
    <w:rsid w:val="002A6F6C"/>
    <w:rsid w:val="002C1E03"/>
    <w:rsid w:val="003020A2"/>
    <w:rsid w:val="00303E81"/>
    <w:rsid w:val="00316112"/>
    <w:rsid w:val="003170AE"/>
    <w:rsid w:val="00321ED7"/>
    <w:rsid w:val="00341053"/>
    <w:rsid w:val="00345BCD"/>
    <w:rsid w:val="00352876"/>
    <w:rsid w:val="003721CD"/>
    <w:rsid w:val="00372819"/>
    <w:rsid w:val="00374D40"/>
    <w:rsid w:val="003822ED"/>
    <w:rsid w:val="00385709"/>
    <w:rsid w:val="00396414"/>
    <w:rsid w:val="003A179F"/>
    <w:rsid w:val="003A4FB8"/>
    <w:rsid w:val="003B6AFA"/>
    <w:rsid w:val="003C5DE0"/>
    <w:rsid w:val="003C63FE"/>
    <w:rsid w:val="003E057A"/>
    <w:rsid w:val="0040020F"/>
    <w:rsid w:val="00405C37"/>
    <w:rsid w:val="0040766F"/>
    <w:rsid w:val="00443FDD"/>
    <w:rsid w:val="00450930"/>
    <w:rsid w:val="00452847"/>
    <w:rsid w:val="004700F1"/>
    <w:rsid w:val="0048743A"/>
    <w:rsid w:val="004917A9"/>
    <w:rsid w:val="004939D6"/>
    <w:rsid w:val="004A061E"/>
    <w:rsid w:val="004B0C69"/>
    <w:rsid w:val="004B2606"/>
    <w:rsid w:val="004B58D3"/>
    <w:rsid w:val="004D2A53"/>
    <w:rsid w:val="004D553F"/>
    <w:rsid w:val="004E10CD"/>
    <w:rsid w:val="004E292F"/>
    <w:rsid w:val="004F28B0"/>
    <w:rsid w:val="0050572D"/>
    <w:rsid w:val="00512DE6"/>
    <w:rsid w:val="005409F9"/>
    <w:rsid w:val="005547D9"/>
    <w:rsid w:val="005679B1"/>
    <w:rsid w:val="0058366A"/>
    <w:rsid w:val="0059223C"/>
    <w:rsid w:val="005A0734"/>
    <w:rsid w:val="005A12AD"/>
    <w:rsid w:val="005A2D09"/>
    <w:rsid w:val="005B19D7"/>
    <w:rsid w:val="005C2175"/>
    <w:rsid w:val="006347EB"/>
    <w:rsid w:val="006359C6"/>
    <w:rsid w:val="006643A8"/>
    <w:rsid w:val="00684B95"/>
    <w:rsid w:val="00690241"/>
    <w:rsid w:val="006B73AF"/>
    <w:rsid w:val="006E1A07"/>
    <w:rsid w:val="006E2F21"/>
    <w:rsid w:val="006E550E"/>
    <w:rsid w:val="006E584F"/>
    <w:rsid w:val="006E77F1"/>
    <w:rsid w:val="006F185C"/>
    <w:rsid w:val="006F3E9F"/>
    <w:rsid w:val="006F4EC8"/>
    <w:rsid w:val="006F7536"/>
    <w:rsid w:val="007012FE"/>
    <w:rsid w:val="007013B8"/>
    <w:rsid w:val="00701458"/>
    <w:rsid w:val="00716DEB"/>
    <w:rsid w:val="00720543"/>
    <w:rsid w:val="00744B54"/>
    <w:rsid w:val="007648C1"/>
    <w:rsid w:val="00775EFA"/>
    <w:rsid w:val="007772AB"/>
    <w:rsid w:val="007A62A3"/>
    <w:rsid w:val="007A6CA4"/>
    <w:rsid w:val="007B0403"/>
    <w:rsid w:val="007B3FA9"/>
    <w:rsid w:val="007E047F"/>
    <w:rsid w:val="007E4C32"/>
    <w:rsid w:val="007E5A22"/>
    <w:rsid w:val="007E69AB"/>
    <w:rsid w:val="008107AF"/>
    <w:rsid w:val="00813326"/>
    <w:rsid w:val="00815ED8"/>
    <w:rsid w:val="0082673B"/>
    <w:rsid w:val="0085748B"/>
    <w:rsid w:val="00876CAD"/>
    <w:rsid w:val="00880A95"/>
    <w:rsid w:val="00881515"/>
    <w:rsid w:val="00897DE7"/>
    <w:rsid w:val="008A5A2A"/>
    <w:rsid w:val="008A6049"/>
    <w:rsid w:val="008B4C12"/>
    <w:rsid w:val="008B5E71"/>
    <w:rsid w:val="008C0624"/>
    <w:rsid w:val="008E0F0D"/>
    <w:rsid w:val="008F05C1"/>
    <w:rsid w:val="008F3D8D"/>
    <w:rsid w:val="00907C90"/>
    <w:rsid w:val="00912D62"/>
    <w:rsid w:val="009178D0"/>
    <w:rsid w:val="009224AE"/>
    <w:rsid w:val="00925E99"/>
    <w:rsid w:val="00927F71"/>
    <w:rsid w:val="009316FC"/>
    <w:rsid w:val="00934A18"/>
    <w:rsid w:val="009438B4"/>
    <w:rsid w:val="00950C1A"/>
    <w:rsid w:val="00961FB5"/>
    <w:rsid w:val="00964E9C"/>
    <w:rsid w:val="00984E1E"/>
    <w:rsid w:val="009964EE"/>
    <w:rsid w:val="009A1B43"/>
    <w:rsid w:val="009C5973"/>
    <w:rsid w:val="009E0612"/>
    <w:rsid w:val="009E4423"/>
    <w:rsid w:val="009E54EA"/>
    <w:rsid w:val="009F2C77"/>
    <w:rsid w:val="009F3DBF"/>
    <w:rsid w:val="009F7348"/>
    <w:rsid w:val="00A25548"/>
    <w:rsid w:val="00A2672E"/>
    <w:rsid w:val="00A33616"/>
    <w:rsid w:val="00A452F2"/>
    <w:rsid w:val="00A46237"/>
    <w:rsid w:val="00A513B7"/>
    <w:rsid w:val="00A6578C"/>
    <w:rsid w:val="00A67A64"/>
    <w:rsid w:val="00A85E8B"/>
    <w:rsid w:val="00A92F85"/>
    <w:rsid w:val="00AA6E20"/>
    <w:rsid w:val="00AB1A2D"/>
    <w:rsid w:val="00AC541C"/>
    <w:rsid w:val="00AE0303"/>
    <w:rsid w:val="00AF49C8"/>
    <w:rsid w:val="00B00517"/>
    <w:rsid w:val="00B01B5D"/>
    <w:rsid w:val="00B04298"/>
    <w:rsid w:val="00B12397"/>
    <w:rsid w:val="00B176A5"/>
    <w:rsid w:val="00B2139C"/>
    <w:rsid w:val="00B32578"/>
    <w:rsid w:val="00B333C5"/>
    <w:rsid w:val="00B35863"/>
    <w:rsid w:val="00B3746D"/>
    <w:rsid w:val="00B46507"/>
    <w:rsid w:val="00B54E4C"/>
    <w:rsid w:val="00B61704"/>
    <w:rsid w:val="00B73AFE"/>
    <w:rsid w:val="00B812AB"/>
    <w:rsid w:val="00B921EF"/>
    <w:rsid w:val="00B96904"/>
    <w:rsid w:val="00BA6492"/>
    <w:rsid w:val="00BC4C6B"/>
    <w:rsid w:val="00BC52EF"/>
    <w:rsid w:val="00BD02A4"/>
    <w:rsid w:val="00C04A75"/>
    <w:rsid w:val="00C26B32"/>
    <w:rsid w:val="00C522F7"/>
    <w:rsid w:val="00C52DB4"/>
    <w:rsid w:val="00C73238"/>
    <w:rsid w:val="00CA6DCE"/>
    <w:rsid w:val="00CC106A"/>
    <w:rsid w:val="00CC2E40"/>
    <w:rsid w:val="00CD4526"/>
    <w:rsid w:val="00CD7966"/>
    <w:rsid w:val="00CF42C1"/>
    <w:rsid w:val="00D00A71"/>
    <w:rsid w:val="00D026AC"/>
    <w:rsid w:val="00D16664"/>
    <w:rsid w:val="00D21FC1"/>
    <w:rsid w:val="00D30464"/>
    <w:rsid w:val="00D53063"/>
    <w:rsid w:val="00D57978"/>
    <w:rsid w:val="00D60FEC"/>
    <w:rsid w:val="00D6114E"/>
    <w:rsid w:val="00D624C8"/>
    <w:rsid w:val="00D64764"/>
    <w:rsid w:val="00D71AC0"/>
    <w:rsid w:val="00D77E19"/>
    <w:rsid w:val="00D81FF6"/>
    <w:rsid w:val="00D835C2"/>
    <w:rsid w:val="00D93FC7"/>
    <w:rsid w:val="00DA3AC5"/>
    <w:rsid w:val="00DB667E"/>
    <w:rsid w:val="00DD0EC0"/>
    <w:rsid w:val="00DD17DA"/>
    <w:rsid w:val="00DE1950"/>
    <w:rsid w:val="00DE7671"/>
    <w:rsid w:val="00E06138"/>
    <w:rsid w:val="00E117A0"/>
    <w:rsid w:val="00E14859"/>
    <w:rsid w:val="00E150FD"/>
    <w:rsid w:val="00E30438"/>
    <w:rsid w:val="00E50548"/>
    <w:rsid w:val="00E513B1"/>
    <w:rsid w:val="00E54E13"/>
    <w:rsid w:val="00E61B50"/>
    <w:rsid w:val="00E73CBF"/>
    <w:rsid w:val="00E839F9"/>
    <w:rsid w:val="00E90822"/>
    <w:rsid w:val="00E92456"/>
    <w:rsid w:val="00EA26E4"/>
    <w:rsid w:val="00EA2BD0"/>
    <w:rsid w:val="00EB7476"/>
    <w:rsid w:val="00ED6424"/>
    <w:rsid w:val="00EE3F09"/>
    <w:rsid w:val="00F203A1"/>
    <w:rsid w:val="00F27874"/>
    <w:rsid w:val="00F32D2F"/>
    <w:rsid w:val="00F40701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91C"/>
    <w:rsid w:val="00FB7EEC"/>
    <w:rsid w:val="00FC4791"/>
    <w:rsid w:val="00FC76C9"/>
    <w:rsid w:val="00FD2DD3"/>
    <w:rsid w:val="00FD7535"/>
    <w:rsid w:val="00FE051E"/>
    <w:rsid w:val="00FE36E9"/>
    <w:rsid w:val="00FE3DEE"/>
    <w:rsid w:val="00FE5CA7"/>
    <w:rsid w:val="00FF271C"/>
    <w:rsid w:val="00FF4874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5FAA"/>
  <w15:docId w15:val="{6A85C172-CB0A-405C-A6C1-AAEF4238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803CD-54D0-4237-B8DE-8F222BE6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Шекун Марианна Анатольевна</dc:creator>
  <cp:keywords/>
  <dc:description/>
  <cp:lastModifiedBy>Ухов Дмитрий Алексеевич</cp:lastModifiedBy>
  <cp:revision>8</cp:revision>
  <cp:lastPrinted>2024-07-19T12:46:00Z</cp:lastPrinted>
  <dcterms:created xsi:type="dcterms:W3CDTF">2025-06-02T11:14:00Z</dcterms:created>
  <dcterms:modified xsi:type="dcterms:W3CDTF">2026-08-19T09:19:00Z</dcterms:modified>
</cp:coreProperties>
</file>