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675" w:rsidRDefault="00281675" w:rsidP="00281675">
      <w:pPr>
        <w:spacing w:after="0" w:line="240" w:lineRule="auto"/>
        <w:ind w:firstLine="10490"/>
        <w:jc w:val="both"/>
        <w:textAlignment w:val="baseline"/>
        <w:rPr>
          <w:rFonts w:ascii="XO Thames" w:eastAsia="Times New Roman" w:hAnsi="XO Thames" w:cs="Times New Roman"/>
          <w:lang w:eastAsia="ru-RU"/>
        </w:rPr>
      </w:pPr>
    </w:p>
    <w:p w:rsidR="000D6490" w:rsidRPr="000D6490" w:rsidRDefault="00461ACB" w:rsidP="00461ACB">
      <w:pPr>
        <w:tabs>
          <w:tab w:val="left" w:pos="0"/>
        </w:tabs>
        <w:suppressAutoHyphens/>
        <w:spacing w:after="200" w:line="276" w:lineRule="auto"/>
        <w:ind w:firstLine="360"/>
        <w:jc w:val="right"/>
        <w:rPr>
          <w:rFonts w:ascii="XO Thames" w:eastAsia="Times New Roman" w:hAnsi="XO Thames" w:cs="Times New Roman"/>
          <w:lang w:eastAsia="ar-SA"/>
        </w:rPr>
      </w:pPr>
      <w:r>
        <w:rPr>
          <w:rFonts w:ascii="XO Thames" w:eastAsia="Times New Roman" w:hAnsi="XO Thames" w:cs="Times New Roman"/>
          <w:lang w:eastAsia="ru-RU"/>
        </w:rPr>
        <w:t xml:space="preserve">Приложение № 1 </w:t>
      </w:r>
      <w:r w:rsidRPr="000D6490">
        <w:rPr>
          <w:rFonts w:ascii="XO Thames" w:eastAsia="Times New Roman" w:hAnsi="XO Thames" w:cs="Times New Roman"/>
          <w:lang w:eastAsia="ru-RU"/>
        </w:rPr>
        <w:t xml:space="preserve">к </w:t>
      </w:r>
      <w:r>
        <w:rPr>
          <w:rFonts w:ascii="XO Thames" w:eastAsia="Times New Roman" w:hAnsi="XO Thames" w:cs="Times New Roman"/>
          <w:lang w:eastAsia="ru-RU"/>
        </w:rPr>
        <w:t>рапорту</w:t>
      </w:r>
    </w:p>
    <w:p w:rsidR="00281675" w:rsidRPr="00904523" w:rsidRDefault="00281675" w:rsidP="00281675">
      <w:pPr>
        <w:tabs>
          <w:tab w:val="left" w:pos="0"/>
        </w:tabs>
        <w:suppressAutoHyphens/>
        <w:spacing w:after="200" w:line="276" w:lineRule="auto"/>
        <w:ind w:firstLine="360"/>
        <w:jc w:val="center"/>
        <w:rPr>
          <w:rFonts w:ascii="XO Thames" w:eastAsia="Times New Roman" w:hAnsi="XO Thames" w:cs="Times New Roman"/>
          <w:sz w:val="20"/>
          <w:szCs w:val="20"/>
          <w:lang w:eastAsia="ar-SA"/>
        </w:rPr>
      </w:pPr>
      <w:r w:rsidRPr="00904523">
        <w:rPr>
          <w:rFonts w:ascii="XO Thames" w:eastAsia="Times New Roman" w:hAnsi="XO Thames" w:cs="Times New Roman"/>
          <w:sz w:val="20"/>
          <w:szCs w:val="20"/>
          <w:lang w:eastAsia="ar-SA"/>
        </w:rPr>
        <w:t>РАСЧЕТ И ОБОСНОВАНИЕ ЦЕНЫ КОНТРАКТА ПРИ ЗАКУПКЕ У ЕДИНСТВЕННОГО ПОСТАВЩИКА</w:t>
      </w:r>
    </w:p>
    <w:p w:rsidR="00281675" w:rsidRPr="00904523" w:rsidRDefault="00281675" w:rsidP="00281675">
      <w:pPr>
        <w:suppressAutoHyphens/>
        <w:spacing w:after="0" w:line="240" w:lineRule="auto"/>
        <w:ind w:left="-284" w:firstLine="993"/>
        <w:jc w:val="both"/>
        <w:rPr>
          <w:rFonts w:ascii="XO Thames" w:eastAsia="Times New Roman" w:hAnsi="XO Thames" w:cs="Times New Roman"/>
          <w:sz w:val="20"/>
          <w:szCs w:val="20"/>
          <w:lang w:eastAsia="ar-SA"/>
        </w:rPr>
      </w:pPr>
      <w:r w:rsidRPr="00904523">
        <w:rPr>
          <w:rFonts w:ascii="XO Thames" w:eastAsia="Times New Roman" w:hAnsi="XO Thames" w:cs="Times New Roman"/>
          <w:sz w:val="20"/>
          <w:szCs w:val="20"/>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281675" w:rsidRPr="00904523" w:rsidRDefault="00281675" w:rsidP="00281675">
      <w:pPr>
        <w:suppressAutoHyphens/>
        <w:spacing w:after="0" w:line="240" w:lineRule="auto"/>
        <w:ind w:left="-284" w:firstLine="993"/>
        <w:jc w:val="both"/>
        <w:rPr>
          <w:rFonts w:ascii="XO Thames" w:eastAsia="Times New Roman" w:hAnsi="XO Thames" w:cs="Times New Roman"/>
          <w:sz w:val="20"/>
          <w:szCs w:val="20"/>
          <w:lang w:eastAsia="ar-SA"/>
        </w:rPr>
      </w:pPr>
      <w:r w:rsidRPr="00904523">
        <w:rPr>
          <w:rFonts w:ascii="XO Thames" w:eastAsia="Times New Roman" w:hAnsi="XO Thames" w:cs="Times New Roman"/>
          <w:sz w:val="20"/>
          <w:szCs w:val="20"/>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281675" w:rsidRPr="00904523" w:rsidRDefault="00281675" w:rsidP="00281675">
      <w:pPr>
        <w:autoSpaceDE w:val="0"/>
        <w:autoSpaceDN w:val="0"/>
        <w:adjustRightInd w:val="0"/>
        <w:spacing w:after="0" w:line="240" w:lineRule="auto"/>
        <w:ind w:left="-284" w:firstLine="993"/>
        <w:jc w:val="both"/>
        <w:rPr>
          <w:rFonts w:ascii="XO Thames" w:eastAsia="Times New Roman" w:hAnsi="XO Thames" w:cs="Times New Roman"/>
          <w:sz w:val="20"/>
          <w:szCs w:val="20"/>
          <w:lang w:eastAsia="ru-RU"/>
        </w:rPr>
      </w:pPr>
      <w:r w:rsidRPr="00904523">
        <w:rPr>
          <w:rFonts w:ascii="XO Thames" w:eastAsia="Times New Roman" w:hAnsi="XO Thames" w:cs="Times New Roman"/>
          <w:sz w:val="20"/>
          <w:szCs w:val="20"/>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281675" w:rsidRPr="00904523" w:rsidRDefault="00281675" w:rsidP="00281675">
      <w:pPr>
        <w:autoSpaceDE w:val="0"/>
        <w:autoSpaceDN w:val="0"/>
        <w:adjustRightInd w:val="0"/>
        <w:spacing w:after="0" w:line="240" w:lineRule="auto"/>
        <w:ind w:left="-284" w:firstLine="993"/>
        <w:jc w:val="both"/>
        <w:rPr>
          <w:rFonts w:ascii="XO Thames" w:eastAsia="Times New Roman" w:hAnsi="XO Thames" w:cs="Times New Roman"/>
          <w:sz w:val="20"/>
          <w:szCs w:val="20"/>
          <w:lang w:eastAsia="ru-RU"/>
        </w:rPr>
      </w:pPr>
    </w:p>
    <w:tbl>
      <w:tblPr>
        <w:tblStyle w:val="2"/>
        <w:tblW w:w="15310" w:type="dxa"/>
        <w:tblInd w:w="-176" w:type="dxa"/>
        <w:tblLook w:val="04A0" w:firstRow="1" w:lastRow="0" w:firstColumn="1" w:lastColumn="0" w:noHBand="0" w:noVBand="1"/>
      </w:tblPr>
      <w:tblGrid>
        <w:gridCol w:w="735"/>
        <w:gridCol w:w="3372"/>
        <w:gridCol w:w="723"/>
        <w:gridCol w:w="851"/>
        <w:gridCol w:w="1276"/>
        <w:gridCol w:w="1134"/>
        <w:gridCol w:w="1275"/>
        <w:gridCol w:w="1276"/>
        <w:gridCol w:w="1276"/>
        <w:gridCol w:w="1276"/>
        <w:gridCol w:w="2116"/>
      </w:tblGrid>
      <w:tr w:rsidR="00281675" w:rsidRPr="00904523" w:rsidTr="00904523">
        <w:trPr>
          <w:trHeight w:val="511"/>
        </w:trPr>
        <w:tc>
          <w:tcPr>
            <w:tcW w:w="0" w:type="auto"/>
            <w:vMerge w:val="restart"/>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hAnsi="XO Thames"/>
                <w:b/>
                <w:sz w:val="20"/>
                <w:szCs w:val="20"/>
              </w:rPr>
            </w:pPr>
            <w:r w:rsidRPr="00904523">
              <w:rPr>
                <w:rFonts w:ascii="XO Thames" w:hAnsi="XO Thames"/>
                <w:b/>
                <w:sz w:val="20"/>
                <w:szCs w:val="20"/>
              </w:rPr>
              <w:t>№ п/п</w:t>
            </w:r>
          </w:p>
        </w:tc>
        <w:tc>
          <w:tcPr>
            <w:tcW w:w="3336"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904523" w:rsidRDefault="00281675" w:rsidP="00281675">
            <w:pPr>
              <w:jc w:val="center"/>
              <w:rPr>
                <w:rFonts w:ascii="XO Thames" w:hAnsi="XO Thames"/>
                <w:b/>
                <w:sz w:val="20"/>
                <w:szCs w:val="20"/>
              </w:rPr>
            </w:pPr>
            <w:r w:rsidRPr="00904523">
              <w:rPr>
                <w:rFonts w:ascii="XO Thames" w:hAnsi="XO Thames"/>
                <w:b/>
                <w:sz w:val="20"/>
                <w:szCs w:val="20"/>
              </w:rPr>
              <w:t>Наименование товара</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904523" w:rsidRDefault="00281675" w:rsidP="00281675">
            <w:pPr>
              <w:jc w:val="center"/>
              <w:rPr>
                <w:rFonts w:ascii="XO Thames" w:hAnsi="XO Thames"/>
                <w:b/>
                <w:sz w:val="20"/>
                <w:szCs w:val="20"/>
              </w:rPr>
            </w:pPr>
            <w:r w:rsidRPr="00904523">
              <w:rPr>
                <w:rFonts w:ascii="XO Thames" w:hAnsi="XO Thames"/>
                <w:b/>
                <w:sz w:val="20"/>
                <w:szCs w:val="20"/>
              </w:rPr>
              <w:t>Ед.</w:t>
            </w:r>
          </w:p>
          <w:p w:rsidR="00281675" w:rsidRPr="00904523" w:rsidRDefault="00281675" w:rsidP="00281675">
            <w:pPr>
              <w:jc w:val="center"/>
              <w:rPr>
                <w:rFonts w:ascii="XO Thames" w:hAnsi="XO Thames"/>
                <w:b/>
                <w:sz w:val="20"/>
                <w:szCs w:val="20"/>
              </w:rPr>
            </w:pPr>
            <w:r w:rsidRPr="00904523">
              <w:rPr>
                <w:rFonts w:ascii="XO Thames" w:hAnsi="XO Thames"/>
                <w:b/>
                <w:sz w:val="20"/>
                <w:szCs w:val="20"/>
              </w:rPr>
              <w:t>изм.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904523" w:rsidRDefault="00281675" w:rsidP="00281675">
            <w:pPr>
              <w:jc w:val="center"/>
              <w:rPr>
                <w:rFonts w:ascii="XO Thames" w:hAnsi="XO Thames"/>
                <w:b/>
                <w:sz w:val="20"/>
                <w:szCs w:val="20"/>
              </w:rPr>
            </w:pPr>
            <w:r w:rsidRPr="00904523">
              <w:rPr>
                <w:rFonts w:ascii="XO Thames" w:hAnsi="XO Thames"/>
                <w:b/>
                <w:sz w:val="20"/>
                <w:szCs w:val="20"/>
              </w:rPr>
              <w:t>Кол</w:t>
            </w:r>
          </w:p>
          <w:p w:rsidR="00281675" w:rsidRPr="00904523" w:rsidRDefault="00281675" w:rsidP="00281675">
            <w:pPr>
              <w:jc w:val="center"/>
              <w:rPr>
                <w:rFonts w:ascii="XO Thames" w:hAnsi="XO Thames"/>
                <w:b/>
                <w:sz w:val="20"/>
                <w:szCs w:val="20"/>
              </w:rPr>
            </w:pPr>
            <w:r w:rsidRPr="00904523">
              <w:rPr>
                <w:rFonts w:ascii="XO Thames" w:hAnsi="XO Thames"/>
                <w:b/>
                <w:sz w:val="20"/>
                <w:szCs w:val="20"/>
              </w:rPr>
              <w:t>во</w:t>
            </w:r>
          </w:p>
        </w:tc>
        <w:tc>
          <w:tcPr>
            <w:tcW w:w="2410" w:type="dxa"/>
            <w:gridSpan w:val="2"/>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eastAsia="Times New Roman" w:hAnsi="XO Thames"/>
                <w:b/>
                <w:bCs/>
                <w:sz w:val="20"/>
                <w:szCs w:val="20"/>
                <w:lang w:eastAsia="ru-RU"/>
              </w:rPr>
            </w:pPr>
            <w:r w:rsidRPr="00904523">
              <w:rPr>
                <w:rFonts w:ascii="XO Thames" w:eastAsia="Times New Roman" w:hAnsi="XO Thames"/>
                <w:b/>
                <w:bCs/>
                <w:sz w:val="20"/>
                <w:szCs w:val="20"/>
                <w:lang w:eastAsia="ru-RU"/>
              </w:rPr>
              <w:t xml:space="preserve">Поставщик № </w:t>
            </w:r>
            <w:r w:rsidR="00C1551A" w:rsidRPr="00904523">
              <w:rPr>
                <w:rFonts w:ascii="XO Thames" w:eastAsia="Times New Roman" w:hAnsi="XO Thames"/>
                <w:b/>
                <w:bCs/>
                <w:sz w:val="20"/>
                <w:szCs w:val="20"/>
                <w:lang w:eastAsia="ru-RU"/>
              </w:rPr>
              <w:t>1</w:t>
            </w:r>
          </w:p>
          <w:p w:rsidR="00281675" w:rsidRPr="00904523" w:rsidRDefault="00281675" w:rsidP="00C45210">
            <w:pPr>
              <w:jc w:val="center"/>
              <w:rPr>
                <w:rFonts w:ascii="XO Thames" w:eastAsia="Times New Roman" w:hAnsi="XO Thames"/>
                <w:b/>
                <w:bCs/>
                <w:sz w:val="20"/>
                <w:szCs w:val="20"/>
                <w:lang w:eastAsia="ru-RU"/>
              </w:rPr>
            </w:pPr>
            <w:r w:rsidRPr="00904523">
              <w:rPr>
                <w:rFonts w:ascii="XO Thames" w:eastAsia="Times New Roman" w:hAnsi="XO Thames"/>
                <w:b/>
                <w:bCs/>
                <w:sz w:val="20"/>
                <w:szCs w:val="20"/>
                <w:highlight w:val="yellow"/>
                <w:lang w:eastAsia="ru-RU"/>
              </w:rPr>
              <w:t>НП-</w:t>
            </w:r>
            <w:r w:rsidR="00C45210" w:rsidRPr="00904523">
              <w:rPr>
                <w:rFonts w:ascii="XO Thames" w:eastAsia="Times New Roman" w:hAnsi="XO Thames"/>
                <w:b/>
                <w:bCs/>
                <w:sz w:val="20"/>
                <w:szCs w:val="20"/>
                <w:highlight w:val="yellow"/>
                <w:lang w:eastAsia="ru-RU"/>
              </w:rPr>
              <w:t>361</w:t>
            </w:r>
            <w:r w:rsidRPr="00904523">
              <w:rPr>
                <w:rFonts w:ascii="XO Thames" w:eastAsia="Times New Roman" w:hAnsi="XO Thames"/>
                <w:b/>
                <w:bCs/>
                <w:sz w:val="20"/>
                <w:szCs w:val="20"/>
                <w:highlight w:val="yellow"/>
                <w:lang w:eastAsia="ru-RU"/>
              </w:rPr>
              <w:t xml:space="preserve"> от </w:t>
            </w:r>
            <w:r w:rsidR="00C45210" w:rsidRPr="00904523">
              <w:rPr>
                <w:rFonts w:ascii="XO Thames" w:eastAsia="Times New Roman" w:hAnsi="XO Thames"/>
                <w:b/>
                <w:bCs/>
                <w:sz w:val="20"/>
                <w:szCs w:val="20"/>
                <w:highlight w:val="yellow"/>
                <w:lang w:eastAsia="ru-RU"/>
              </w:rPr>
              <w:t>29</w:t>
            </w:r>
            <w:r w:rsidRPr="00904523">
              <w:rPr>
                <w:rFonts w:ascii="XO Thames" w:eastAsia="Times New Roman" w:hAnsi="XO Thames"/>
                <w:b/>
                <w:bCs/>
                <w:sz w:val="20"/>
                <w:szCs w:val="20"/>
                <w:highlight w:val="yellow"/>
                <w:lang w:eastAsia="ru-RU"/>
              </w:rPr>
              <w:t>.0</w:t>
            </w:r>
            <w:r w:rsidR="00C45210" w:rsidRPr="00904523">
              <w:rPr>
                <w:rFonts w:ascii="XO Thames" w:eastAsia="Times New Roman" w:hAnsi="XO Thames"/>
                <w:b/>
                <w:bCs/>
                <w:sz w:val="20"/>
                <w:szCs w:val="20"/>
                <w:highlight w:val="yellow"/>
                <w:lang w:eastAsia="ru-RU"/>
              </w:rPr>
              <w:t>5</w:t>
            </w:r>
            <w:r w:rsidRPr="00904523">
              <w:rPr>
                <w:rFonts w:ascii="XO Thames" w:eastAsia="Times New Roman" w:hAnsi="XO Thames"/>
                <w:b/>
                <w:bCs/>
                <w:sz w:val="20"/>
                <w:szCs w:val="20"/>
                <w:highlight w:val="yellow"/>
                <w:lang w:eastAsia="ru-RU"/>
              </w:rPr>
              <w:t>.2026</w:t>
            </w:r>
          </w:p>
        </w:tc>
        <w:tc>
          <w:tcPr>
            <w:tcW w:w="2551" w:type="dxa"/>
            <w:gridSpan w:val="2"/>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eastAsia="Times New Roman" w:hAnsi="XO Thames"/>
                <w:b/>
                <w:bCs/>
                <w:sz w:val="20"/>
                <w:szCs w:val="20"/>
                <w:lang w:eastAsia="ru-RU"/>
              </w:rPr>
            </w:pPr>
            <w:r w:rsidRPr="00904523">
              <w:rPr>
                <w:rFonts w:ascii="XO Thames" w:eastAsia="Times New Roman" w:hAnsi="XO Thames"/>
                <w:b/>
                <w:bCs/>
                <w:sz w:val="20"/>
                <w:szCs w:val="20"/>
                <w:lang w:eastAsia="ru-RU"/>
              </w:rPr>
              <w:t xml:space="preserve">Поставщик № </w:t>
            </w:r>
            <w:r w:rsidR="00C1551A" w:rsidRPr="00904523">
              <w:rPr>
                <w:rFonts w:ascii="XO Thames" w:eastAsia="Times New Roman" w:hAnsi="XO Thames"/>
                <w:b/>
                <w:bCs/>
                <w:sz w:val="20"/>
                <w:szCs w:val="20"/>
                <w:lang w:eastAsia="ru-RU"/>
              </w:rPr>
              <w:t>2</w:t>
            </w:r>
          </w:p>
          <w:p w:rsidR="00281675" w:rsidRPr="00904523" w:rsidRDefault="00281675" w:rsidP="008D2BFA">
            <w:pPr>
              <w:jc w:val="center"/>
              <w:rPr>
                <w:rFonts w:ascii="XO Thames" w:eastAsia="Times New Roman" w:hAnsi="XO Thames"/>
                <w:b/>
                <w:bCs/>
                <w:sz w:val="20"/>
                <w:szCs w:val="20"/>
                <w:lang w:eastAsia="ru-RU"/>
              </w:rPr>
            </w:pPr>
            <w:r w:rsidRPr="00904523">
              <w:rPr>
                <w:rFonts w:ascii="XO Thames" w:eastAsia="Times New Roman" w:hAnsi="XO Thames"/>
                <w:b/>
                <w:bCs/>
                <w:sz w:val="20"/>
                <w:szCs w:val="20"/>
                <w:highlight w:val="yellow"/>
                <w:lang w:eastAsia="ru-RU"/>
              </w:rPr>
              <w:t xml:space="preserve">НП- от </w:t>
            </w:r>
            <w:r w:rsidR="00C1551A" w:rsidRPr="00904523">
              <w:rPr>
                <w:rFonts w:ascii="XO Thames" w:eastAsia="Times New Roman" w:hAnsi="XO Thames"/>
                <w:b/>
                <w:bCs/>
                <w:sz w:val="20"/>
                <w:szCs w:val="20"/>
                <w:highlight w:val="yellow"/>
                <w:lang w:eastAsia="ru-RU"/>
              </w:rPr>
              <w:t>01</w:t>
            </w:r>
            <w:r w:rsidRPr="00904523">
              <w:rPr>
                <w:rFonts w:ascii="XO Thames" w:eastAsia="Times New Roman" w:hAnsi="XO Thames"/>
                <w:b/>
                <w:bCs/>
                <w:sz w:val="20"/>
                <w:szCs w:val="20"/>
                <w:highlight w:val="yellow"/>
                <w:lang w:eastAsia="ru-RU"/>
              </w:rPr>
              <w:t>.0</w:t>
            </w:r>
            <w:r w:rsidR="00C1551A" w:rsidRPr="00904523">
              <w:rPr>
                <w:rFonts w:ascii="XO Thames" w:eastAsia="Times New Roman" w:hAnsi="XO Thames"/>
                <w:b/>
                <w:bCs/>
                <w:sz w:val="20"/>
                <w:szCs w:val="20"/>
                <w:highlight w:val="yellow"/>
                <w:lang w:eastAsia="ru-RU"/>
              </w:rPr>
              <w:t>4</w:t>
            </w:r>
            <w:r w:rsidRPr="00904523">
              <w:rPr>
                <w:rFonts w:ascii="XO Thames" w:eastAsia="Times New Roman" w:hAnsi="XO Thames"/>
                <w:b/>
                <w:bCs/>
                <w:sz w:val="20"/>
                <w:szCs w:val="20"/>
                <w:highlight w:val="yellow"/>
                <w:lang w:eastAsia="ru-RU"/>
              </w:rPr>
              <w:t>.2026</w:t>
            </w:r>
          </w:p>
        </w:tc>
        <w:tc>
          <w:tcPr>
            <w:tcW w:w="2552" w:type="dxa"/>
            <w:gridSpan w:val="2"/>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eastAsia="Times New Roman" w:hAnsi="XO Thames"/>
                <w:b/>
                <w:bCs/>
                <w:sz w:val="20"/>
                <w:szCs w:val="20"/>
                <w:lang w:eastAsia="ru-RU"/>
              </w:rPr>
            </w:pPr>
            <w:r w:rsidRPr="00904523">
              <w:rPr>
                <w:rFonts w:ascii="XO Thames" w:eastAsia="Times New Roman" w:hAnsi="XO Thames"/>
                <w:b/>
                <w:bCs/>
                <w:sz w:val="20"/>
                <w:szCs w:val="20"/>
                <w:lang w:eastAsia="ru-RU"/>
              </w:rPr>
              <w:t>Поставщик № 3</w:t>
            </w:r>
          </w:p>
          <w:p w:rsidR="00281675" w:rsidRPr="00904523" w:rsidRDefault="00281675" w:rsidP="00C1551A">
            <w:pPr>
              <w:jc w:val="center"/>
              <w:rPr>
                <w:rFonts w:ascii="XO Thames" w:eastAsia="Times New Roman" w:hAnsi="XO Thames"/>
                <w:b/>
                <w:bCs/>
                <w:sz w:val="20"/>
                <w:szCs w:val="20"/>
                <w:lang w:eastAsia="ru-RU"/>
              </w:rPr>
            </w:pPr>
            <w:r w:rsidRPr="00904523">
              <w:rPr>
                <w:rFonts w:ascii="XO Thames" w:eastAsia="Times New Roman" w:hAnsi="XO Thames"/>
                <w:b/>
                <w:bCs/>
                <w:sz w:val="20"/>
                <w:szCs w:val="20"/>
                <w:highlight w:val="yellow"/>
                <w:lang w:eastAsia="ru-RU"/>
              </w:rPr>
              <w:t>НП-</w:t>
            </w:r>
            <w:r w:rsidR="00C1551A" w:rsidRPr="00904523">
              <w:rPr>
                <w:rFonts w:ascii="XO Thames" w:eastAsia="Times New Roman" w:hAnsi="XO Thames"/>
                <w:b/>
                <w:bCs/>
                <w:sz w:val="20"/>
                <w:szCs w:val="20"/>
                <w:highlight w:val="yellow"/>
                <w:lang w:eastAsia="ru-RU"/>
              </w:rPr>
              <w:t>152</w:t>
            </w:r>
            <w:r w:rsidRPr="00904523">
              <w:rPr>
                <w:rFonts w:ascii="XO Thames" w:eastAsia="Times New Roman" w:hAnsi="XO Thames"/>
                <w:b/>
                <w:bCs/>
                <w:sz w:val="20"/>
                <w:szCs w:val="20"/>
                <w:highlight w:val="yellow"/>
                <w:lang w:eastAsia="ru-RU"/>
              </w:rPr>
              <w:t xml:space="preserve"> от </w:t>
            </w:r>
            <w:r w:rsidR="00C1551A" w:rsidRPr="00904523">
              <w:rPr>
                <w:rFonts w:ascii="XO Thames" w:eastAsia="Times New Roman" w:hAnsi="XO Thames"/>
                <w:b/>
                <w:bCs/>
                <w:sz w:val="20"/>
                <w:szCs w:val="20"/>
                <w:highlight w:val="yellow"/>
                <w:lang w:eastAsia="ru-RU"/>
              </w:rPr>
              <w:t>30</w:t>
            </w:r>
            <w:r w:rsidRPr="00904523">
              <w:rPr>
                <w:rFonts w:ascii="XO Thames" w:eastAsia="Times New Roman" w:hAnsi="XO Thames"/>
                <w:b/>
                <w:bCs/>
                <w:sz w:val="20"/>
                <w:szCs w:val="20"/>
                <w:highlight w:val="yellow"/>
                <w:lang w:eastAsia="ru-RU"/>
              </w:rPr>
              <w:t>.0</w:t>
            </w:r>
            <w:r w:rsidR="00C1551A" w:rsidRPr="00904523">
              <w:rPr>
                <w:rFonts w:ascii="XO Thames" w:eastAsia="Times New Roman" w:hAnsi="XO Thames"/>
                <w:b/>
                <w:bCs/>
                <w:sz w:val="20"/>
                <w:szCs w:val="20"/>
                <w:highlight w:val="yellow"/>
                <w:lang w:eastAsia="ru-RU"/>
              </w:rPr>
              <w:t>3</w:t>
            </w:r>
            <w:r w:rsidRPr="00904523">
              <w:rPr>
                <w:rFonts w:ascii="XO Thames" w:eastAsia="Times New Roman" w:hAnsi="XO Thames"/>
                <w:b/>
                <w:bCs/>
                <w:sz w:val="20"/>
                <w:szCs w:val="20"/>
                <w:highlight w:val="yellow"/>
                <w:lang w:eastAsia="ru-RU"/>
              </w:rPr>
              <w:t>.2026</w:t>
            </w:r>
          </w:p>
        </w:tc>
        <w:tc>
          <w:tcPr>
            <w:tcW w:w="2116" w:type="dxa"/>
            <w:tcBorders>
              <w:top w:val="single" w:sz="4" w:space="0" w:color="auto"/>
              <w:left w:val="single" w:sz="4" w:space="0" w:color="auto"/>
              <w:bottom w:val="single" w:sz="4" w:space="0" w:color="auto"/>
              <w:right w:val="single" w:sz="4" w:space="0" w:color="auto"/>
            </w:tcBorders>
            <w:vAlign w:val="center"/>
            <w:hideMark/>
          </w:tcPr>
          <w:p w:rsidR="00281675" w:rsidRPr="00904523" w:rsidRDefault="00281675" w:rsidP="00281675">
            <w:pPr>
              <w:jc w:val="center"/>
              <w:rPr>
                <w:rFonts w:ascii="XO Thames" w:eastAsia="Times New Roman" w:hAnsi="XO Thames"/>
                <w:b/>
                <w:bCs/>
                <w:sz w:val="20"/>
                <w:szCs w:val="20"/>
                <w:lang w:eastAsia="ru-RU"/>
              </w:rPr>
            </w:pPr>
            <w:r w:rsidRPr="00904523">
              <w:rPr>
                <w:rFonts w:ascii="XO Thames" w:eastAsia="Times New Roman" w:hAnsi="XO Thames"/>
                <w:b/>
                <w:bCs/>
                <w:sz w:val="20"/>
                <w:szCs w:val="20"/>
                <w:lang w:eastAsia="ru-RU"/>
              </w:rPr>
              <w:t>ОКПД2/КТРУ</w:t>
            </w:r>
          </w:p>
        </w:tc>
      </w:tr>
      <w:tr w:rsidR="00281675" w:rsidRPr="00904523" w:rsidTr="00904523">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904523" w:rsidRDefault="00281675" w:rsidP="00281675">
            <w:pPr>
              <w:rPr>
                <w:rFonts w:ascii="XO Thames" w:hAnsi="XO Thames"/>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904523" w:rsidRDefault="00281675" w:rsidP="00281675">
            <w:pPr>
              <w:rPr>
                <w:rFonts w:ascii="XO Thames" w:hAnsi="XO Thames"/>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904523" w:rsidRDefault="00281675" w:rsidP="00281675">
            <w:pPr>
              <w:rPr>
                <w:rFonts w:ascii="XO Thames" w:hAnsi="XO Thames"/>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904523" w:rsidRDefault="00281675" w:rsidP="00281675">
            <w:pPr>
              <w:rPr>
                <w:rFonts w:ascii="XO Thames" w:hAnsi="XO Thames"/>
                <w:b/>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hAnsi="XO Thames"/>
                <w:sz w:val="20"/>
                <w:szCs w:val="20"/>
              </w:rPr>
            </w:pPr>
            <w:r w:rsidRPr="00904523">
              <w:rPr>
                <w:rFonts w:ascii="XO Thames" w:hAnsi="XO Thames"/>
                <w:sz w:val="20"/>
                <w:szCs w:val="20"/>
              </w:rPr>
              <w:t xml:space="preserve">Цена </w:t>
            </w:r>
          </w:p>
          <w:p w:rsidR="00281675" w:rsidRPr="00904523" w:rsidRDefault="00281675" w:rsidP="00281675">
            <w:pPr>
              <w:jc w:val="center"/>
              <w:rPr>
                <w:rFonts w:ascii="XO Thames" w:eastAsia="Times New Roman" w:hAnsi="XO Thames"/>
                <w:bCs/>
                <w:sz w:val="20"/>
                <w:szCs w:val="20"/>
                <w:lang w:eastAsia="ru-RU"/>
              </w:rPr>
            </w:pPr>
            <w:r w:rsidRPr="00904523">
              <w:rPr>
                <w:rFonts w:ascii="XO Thames" w:hAnsi="XO Thames"/>
                <w:sz w:val="20"/>
                <w:szCs w:val="20"/>
              </w:rPr>
              <w:t>(руб.):</w:t>
            </w:r>
          </w:p>
        </w:tc>
        <w:tc>
          <w:tcPr>
            <w:tcW w:w="1134" w:type="dxa"/>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eastAsia="Times New Roman" w:hAnsi="XO Thames"/>
                <w:bCs/>
                <w:sz w:val="20"/>
                <w:szCs w:val="20"/>
                <w:lang w:eastAsia="ru-RU"/>
              </w:rPr>
            </w:pPr>
            <w:r w:rsidRPr="00904523">
              <w:rPr>
                <w:rFonts w:ascii="XO Thames" w:hAnsi="XO Thames"/>
                <w:sz w:val="20"/>
                <w:szCs w:val="20"/>
              </w:rPr>
              <w:t>Сумма (руб.):</w:t>
            </w:r>
          </w:p>
        </w:tc>
        <w:tc>
          <w:tcPr>
            <w:tcW w:w="1275" w:type="dxa"/>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hAnsi="XO Thames"/>
                <w:sz w:val="20"/>
                <w:szCs w:val="20"/>
              </w:rPr>
            </w:pPr>
            <w:r w:rsidRPr="00904523">
              <w:rPr>
                <w:rFonts w:ascii="XO Thames" w:hAnsi="XO Thames"/>
                <w:sz w:val="20"/>
                <w:szCs w:val="20"/>
              </w:rPr>
              <w:t xml:space="preserve">Цена </w:t>
            </w:r>
          </w:p>
          <w:p w:rsidR="00281675" w:rsidRPr="00904523" w:rsidRDefault="00281675" w:rsidP="00281675">
            <w:pPr>
              <w:jc w:val="center"/>
              <w:rPr>
                <w:rFonts w:ascii="XO Thames" w:eastAsia="Times New Roman" w:hAnsi="XO Thames"/>
                <w:bCs/>
                <w:sz w:val="20"/>
                <w:szCs w:val="20"/>
                <w:lang w:eastAsia="ru-RU"/>
              </w:rPr>
            </w:pPr>
            <w:r w:rsidRPr="00904523">
              <w:rPr>
                <w:rFonts w:ascii="XO Thames" w:hAnsi="XO Thames"/>
                <w:sz w:val="20"/>
                <w:szCs w:val="20"/>
              </w:rPr>
              <w:t>(руб.)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eastAsia="Times New Roman" w:hAnsi="XO Thames"/>
                <w:bCs/>
                <w:sz w:val="20"/>
                <w:szCs w:val="20"/>
                <w:lang w:eastAsia="ru-RU"/>
              </w:rPr>
            </w:pPr>
            <w:r w:rsidRPr="00904523">
              <w:rPr>
                <w:rFonts w:ascii="XO Thames" w:hAnsi="XO Thames"/>
                <w:sz w:val="20"/>
                <w:szCs w:val="20"/>
              </w:rPr>
              <w:t>Сумма (руб.):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hAnsi="XO Thames"/>
                <w:sz w:val="20"/>
                <w:szCs w:val="20"/>
              </w:rPr>
            </w:pPr>
            <w:r w:rsidRPr="00904523">
              <w:rPr>
                <w:rFonts w:ascii="XO Thames" w:hAnsi="XO Thames"/>
                <w:sz w:val="20"/>
                <w:szCs w:val="20"/>
              </w:rPr>
              <w:t xml:space="preserve">Цена </w:t>
            </w:r>
          </w:p>
          <w:p w:rsidR="00281675" w:rsidRPr="00904523" w:rsidRDefault="00281675" w:rsidP="00281675">
            <w:pPr>
              <w:jc w:val="center"/>
              <w:rPr>
                <w:rFonts w:ascii="XO Thames" w:eastAsia="Times New Roman" w:hAnsi="XO Thames"/>
                <w:bCs/>
                <w:sz w:val="20"/>
                <w:szCs w:val="20"/>
                <w:lang w:eastAsia="ru-RU"/>
              </w:rPr>
            </w:pPr>
            <w:r w:rsidRPr="00904523">
              <w:rPr>
                <w:rFonts w:ascii="XO Thames" w:hAnsi="XO Thames"/>
                <w:sz w:val="20"/>
                <w:szCs w:val="20"/>
              </w:rPr>
              <w:t>(руб.)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904523" w:rsidRDefault="00281675" w:rsidP="00281675">
            <w:pPr>
              <w:jc w:val="center"/>
              <w:rPr>
                <w:rFonts w:ascii="XO Thames" w:eastAsia="Times New Roman" w:hAnsi="XO Thames"/>
                <w:bCs/>
                <w:sz w:val="20"/>
                <w:szCs w:val="20"/>
                <w:lang w:eastAsia="ru-RU"/>
              </w:rPr>
            </w:pPr>
            <w:r w:rsidRPr="00904523">
              <w:rPr>
                <w:rFonts w:ascii="XO Thames" w:hAnsi="XO Thames"/>
                <w:sz w:val="20"/>
                <w:szCs w:val="20"/>
              </w:rPr>
              <w:t>Сумма (руб.):</w:t>
            </w:r>
          </w:p>
        </w:tc>
        <w:tc>
          <w:tcPr>
            <w:tcW w:w="2116" w:type="dxa"/>
            <w:tcBorders>
              <w:top w:val="single" w:sz="4" w:space="0" w:color="auto"/>
              <w:left w:val="single" w:sz="4" w:space="0" w:color="auto"/>
              <w:bottom w:val="single" w:sz="4" w:space="0" w:color="auto"/>
              <w:right w:val="single" w:sz="4" w:space="0" w:color="auto"/>
            </w:tcBorders>
          </w:tcPr>
          <w:p w:rsidR="00281675" w:rsidRPr="00904523" w:rsidRDefault="00281675" w:rsidP="00F17EEF">
            <w:pPr>
              <w:jc w:val="center"/>
              <w:rPr>
                <w:rFonts w:ascii="XO Thames" w:eastAsia="Times New Roman" w:hAnsi="XO Thames"/>
                <w:bCs/>
                <w:sz w:val="20"/>
                <w:szCs w:val="20"/>
                <w:lang w:eastAsia="ru-RU"/>
              </w:rPr>
            </w:pPr>
          </w:p>
        </w:tc>
      </w:tr>
      <w:tr w:rsidR="00FB3A3B" w:rsidRPr="00904523" w:rsidTr="00904523">
        <w:trPr>
          <w:trHeight w:val="501"/>
        </w:trPr>
        <w:tc>
          <w:tcPr>
            <w:tcW w:w="0" w:type="auto"/>
            <w:tcBorders>
              <w:top w:val="single" w:sz="4" w:space="0" w:color="auto"/>
              <w:left w:val="single" w:sz="4" w:space="0" w:color="auto"/>
              <w:bottom w:val="single" w:sz="4" w:space="0" w:color="auto"/>
              <w:right w:val="single" w:sz="4" w:space="0" w:color="auto"/>
            </w:tcBorders>
            <w:hideMark/>
          </w:tcPr>
          <w:p w:rsidR="00FB3A3B" w:rsidRPr="00904523" w:rsidRDefault="00FB3A3B" w:rsidP="00281675">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1</w:t>
            </w:r>
          </w:p>
        </w:tc>
        <w:tc>
          <w:tcPr>
            <w:tcW w:w="3336" w:type="dxa"/>
            <w:tcBorders>
              <w:top w:val="single" w:sz="4" w:space="0" w:color="auto"/>
              <w:left w:val="single" w:sz="4" w:space="0" w:color="auto"/>
              <w:bottom w:val="single" w:sz="4" w:space="0" w:color="auto"/>
              <w:right w:val="single" w:sz="4" w:space="0" w:color="auto"/>
            </w:tcBorders>
            <w:hideMark/>
          </w:tcPr>
          <w:p w:rsidR="00FB3A3B" w:rsidRPr="00904523" w:rsidRDefault="00904523" w:rsidP="000F51AA">
            <w:pPr>
              <w:ind w:left="-9"/>
              <w:rPr>
                <w:rFonts w:ascii="XO Thames" w:hAnsi="XO Thames"/>
                <w:sz w:val="20"/>
                <w:szCs w:val="20"/>
              </w:rPr>
            </w:pPr>
            <w:r w:rsidRPr="00904523">
              <w:rPr>
                <w:rFonts w:ascii="XO Thames" w:hAnsi="XO Thames"/>
                <w:sz w:val="20"/>
                <w:szCs w:val="20"/>
              </w:rPr>
              <w:t>Информационная табличка, ПВХ 3 мм, 300*100</w:t>
            </w:r>
          </w:p>
        </w:tc>
        <w:tc>
          <w:tcPr>
            <w:tcW w:w="715" w:type="dxa"/>
            <w:tcBorders>
              <w:top w:val="single" w:sz="4" w:space="0" w:color="auto"/>
              <w:left w:val="single" w:sz="4" w:space="0" w:color="auto"/>
              <w:bottom w:val="single" w:sz="4" w:space="0" w:color="auto"/>
              <w:right w:val="single" w:sz="4" w:space="0" w:color="auto"/>
            </w:tcBorders>
            <w:hideMark/>
          </w:tcPr>
          <w:p w:rsidR="00FB3A3B" w:rsidRPr="00904523" w:rsidRDefault="00FB3A3B" w:rsidP="000F51AA">
            <w:pPr>
              <w:jc w:val="center"/>
              <w:rPr>
                <w:rFonts w:ascii="XO Thames" w:hAnsi="XO Thames"/>
                <w:sz w:val="20"/>
                <w:szCs w:val="20"/>
              </w:rPr>
            </w:pPr>
            <w:r w:rsidRPr="00904523">
              <w:rPr>
                <w:rFonts w:ascii="XO Thames" w:hAnsi="XO Thames"/>
                <w:sz w:val="20"/>
                <w:szCs w:val="20"/>
              </w:rPr>
              <w:t>шт.</w:t>
            </w:r>
          </w:p>
        </w:tc>
        <w:tc>
          <w:tcPr>
            <w:tcW w:w="851" w:type="dxa"/>
            <w:tcBorders>
              <w:top w:val="single" w:sz="4" w:space="0" w:color="auto"/>
              <w:left w:val="single" w:sz="4" w:space="0" w:color="auto"/>
              <w:bottom w:val="single" w:sz="4" w:space="0" w:color="auto"/>
              <w:right w:val="single" w:sz="4" w:space="0" w:color="auto"/>
            </w:tcBorders>
            <w:hideMark/>
          </w:tcPr>
          <w:p w:rsidR="00FB3A3B" w:rsidRPr="00904523" w:rsidRDefault="00904523" w:rsidP="000F51AA">
            <w:pPr>
              <w:ind w:left="-9"/>
              <w:jc w:val="center"/>
              <w:rPr>
                <w:rFonts w:ascii="XO Thames" w:hAnsi="XO Thames"/>
                <w:sz w:val="20"/>
                <w:szCs w:val="20"/>
              </w:rPr>
            </w:pPr>
            <w:r w:rsidRPr="00904523">
              <w:rPr>
                <w:rFonts w:ascii="XO Thames" w:hAnsi="XO Thames"/>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904523" w:rsidRDefault="00904523" w:rsidP="00C1551A">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800,00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3A3B" w:rsidRPr="00904523" w:rsidRDefault="00904523" w:rsidP="00C1551A">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12 800,00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3A3B" w:rsidRPr="00904523" w:rsidRDefault="00904523">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700,00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904523" w:rsidRDefault="00904523" w:rsidP="00281675">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11 200,00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904523" w:rsidRDefault="00904523">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900,00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A3B" w:rsidRPr="00904523" w:rsidRDefault="00904523" w:rsidP="00C1551A">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14 400,00</w:t>
            </w:r>
          </w:p>
        </w:tc>
        <w:tc>
          <w:tcPr>
            <w:tcW w:w="2116" w:type="dxa"/>
            <w:tcBorders>
              <w:top w:val="single" w:sz="4" w:space="0" w:color="auto"/>
              <w:left w:val="single" w:sz="4" w:space="0" w:color="auto"/>
              <w:bottom w:val="single" w:sz="4" w:space="0" w:color="auto"/>
              <w:right w:val="single" w:sz="4" w:space="0" w:color="auto"/>
            </w:tcBorders>
            <w:vAlign w:val="center"/>
            <w:hideMark/>
          </w:tcPr>
          <w:p w:rsidR="00FB3A3B" w:rsidRPr="00904523" w:rsidRDefault="00904523" w:rsidP="00904523">
            <w:pPr>
              <w:ind w:left="175" w:hanging="142"/>
              <w:jc w:val="center"/>
              <w:rPr>
                <w:rFonts w:ascii="Times New Roman" w:hAnsi="Times New Roman"/>
                <w:sz w:val="20"/>
                <w:szCs w:val="20"/>
              </w:rPr>
            </w:pPr>
            <w:r w:rsidRPr="00904523">
              <w:rPr>
                <w:rFonts w:ascii="Times New Roman" w:hAnsi="Times New Roman"/>
                <w:sz w:val="20"/>
                <w:szCs w:val="20"/>
              </w:rPr>
              <w:t>32.99.53.190/по данному коду информация в каталоге КТРУ отсутствует</w:t>
            </w:r>
          </w:p>
        </w:tc>
      </w:tr>
      <w:tr w:rsidR="00904523" w:rsidRPr="00904523" w:rsidTr="00904523">
        <w:trPr>
          <w:trHeight w:val="501"/>
        </w:trPr>
        <w:tc>
          <w:tcPr>
            <w:tcW w:w="0" w:type="auto"/>
            <w:tcBorders>
              <w:top w:val="single" w:sz="4" w:space="0" w:color="auto"/>
              <w:left w:val="single" w:sz="4" w:space="0" w:color="auto"/>
              <w:bottom w:val="single" w:sz="4" w:space="0" w:color="auto"/>
              <w:right w:val="single" w:sz="4" w:space="0" w:color="auto"/>
            </w:tcBorders>
          </w:tcPr>
          <w:p w:rsidR="00904523" w:rsidRPr="00904523" w:rsidRDefault="00904523" w:rsidP="00281675">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2</w:t>
            </w:r>
          </w:p>
        </w:tc>
        <w:tc>
          <w:tcPr>
            <w:tcW w:w="3336" w:type="dxa"/>
            <w:tcBorders>
              <w:top w:val="single" w:sz="4" w:space="0" w:color="auto"/>
              <w:left w:val="single" w:sz="4" w:space="0" w:color="auto"/>
              <w:bottom w:val="single" w:sz="4" w:space="0" w:color="auto"/>
              <w:right w:val="single" w:sz="4" w:space="0" w:color="auto"/>
            </w:tcBorders>
          </w:tcPr>
          <w:p w:rsidR="00904523" w:rsidRPr="00904523" w:rsidRDefault="00904523" w:rsidP="000F51AA">
            <w:pPr>
              <w:ind w:left="-9"/>
              <w:rPr>
                <w:rFonts w:ascii="XO Thames" w:hAnsi="XO Thames"/>
                <w:sz w:val="20"/>
                <w:szCs w:val="20"/>
              </w:rPr>
            </w:pPr>
            <w:r w:rsidRPr="00904523">
              <w:rPr>
                <w:rFonts w:ascii="XO Thames" w:hAnsi="XO Thames"/>
                <w:sz w:val="20"/>
                <w:szCs w:val="20"/>
              </w:rPr>
              <w:t>Информационная табличка, ПВХ 3 мм, 150*100</w:t>
            </w:r>
          </w:p>
        </w:tc>
        <w:tc>
          <w:tcPr>
            <w:tcW w:w="715" w:type="dxa"/>
            <w:tcBorders>
              <w:top w:val="single" w:sz="4" w:space="0" w:color="auto"/>
              <w:left w:val="single" w:sz="4" w:space="0" w:color="auto"/>
              <w:bottom w:val="single" w:sz="4" w:space="0" w:color="auto"/>
              <w:right w:val="single" w:sz="4" w:space="0" w:color="auto"/>
            </w:tcBorders>
          </w:tcPr>
          <w:p w:rsidR="00904523" w:rsidRPr="00904523" w:rsidRDefault="00904523" w:rsidP="000F51AA">
            <w:pPr>
              <w:jc w:val="center"/>
              <w:rPr>
                <w:rFonts w:ascii="XO Thames" w:hAnsi="XO Thames"/>
                <w:sz w:val="20"/>
                <w:szCs w:val="20"/>
              </w:rPr>
            </w:pPr>
            <w:r w:rsidRPr="00904523">
              <w:rPr>
                <w:rFonts w:ascii="XO Thames" w:hAnsi="XO Thames"/>
                <w:sz w:val="20"/>
                <w:szCs w:val="20"/>
              </w:rPr>
              <w:t>Шт.</w:t>
            </w:r>
          </w:p>
        </w:tc>
        <w:tc>
          <w:tcPr>
            <w:tcW w:w="851" w:type="dxa"/>
            <w:tcBorders>
              <w:top w:val="single" w:sz="4" w:space="0" w:color="auto"/>
              <w:left w:val="single" w:sz="4" w:space="0" w:color="auto"/>
              <w:bottom w:val="single" w:sz="4" w:space="0" w:color="auto"/>
              <w:right w:val="single" w:sz="4" w:space="0" w:color="auto"/>
            </w:tcBorders>
          </w:tcPr>
          <w:p w:rsidR="00904523" w:rsidRPr="00904523" w:rsidRDefault="00904523" w:rsidP="000F51AA">
            <w:pPr>
              <w:ind w:left="-9"/>
              <w:jc w:val="center"/>
              <w:rPr>
                <w:rFonts w:ascii="XO Thames" w:hAnsi="XO Thames"/>
                <w:sz w:val="20"/>
                <w:szCs w:val="20"/>
              </w:rPr>
            </w:pPr>
            <w:r w:rsidRPr="00904523">
              <w:rPr>
                <w:rFonts w:ascii="XO Thames" w:hAnsi="XO Thames"/>
                <w:sz w:val="20"/>
                <w:szCs w:val="20"/>
              </w:rPr>
              <w:t>43</w:t>
            </w:r>
          </w:p>
        </w:tc>
        <w:tc>
          <w:tcPr>
            <w:tcW w:w="1276" w:type="dxa"/>
            <w:tcBorders>
              <w:top w:val="single" w:sz="4" w:space="0" w:color="auto"/>
              <w:left w:val="single" w:sz="4" w:space="0" w:color="auto"/>
              <w:bottom w:val="single" w:sz="4" w:space="0" w:color="auto"/>
              <w:right w:val="single" w:sz="4" w:space="0" w:color="auto"/>
            </w:tcBorders>
            <w:vAlign w:val="center"/>
          </w:tcPr>
          <w:p w:rsidR="00904523" w:rsidRPr="00904523" w:rsidRDefault="00904523" w:rsidP="00C1551A">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450,00</w:t>
            </w:r>
          </w:p>
        </w:tc>
        <w:tc>
          <w:tcPr>
            <w:tcW w:w="1134" w:type="dxa"/>
            <w:tcBorders>
              <w:top w:val="single" w:sz="4" w:space="0" w:color="auto"/>
              <w:left w:val="single" w:sz="4" w:space="0" w:color="auto"/>
              <w:bottom w:val="single" w:sz="4" w:space="0" w:color="auto"/>
              <w:right w:val="single" w:sz="4" w:space="0" w:color="auto"/>
            </w:tcBorders>
            <w:vAlign w:val="center"/>
          </w:tcPr>
          <w:p w:rsidR="00904523" w:rsidRPr="00904523" w:rsidRDefault="00904523" w:rsidP="00C1551A">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19350,00</w:t>
            </w:r>
          </w:p>
        </w:tc>
        <w:tc>
          <w:tcPr>
            <w:tcW w:w="1275" w:type="dxa"/>
            <w:tcBorders>
              <w:top w:val="single" w:sz="4" w:space="0" w:color="auto"/>
              <w:left w:val="single" w:sz="4" w:space="0" w:color="auto"/>
              <w:bottom w:val="single" w:sz="4" w:space="0" w:color="auto"/>
              <w:right w:val="single" w:sz="4" w:space="0" w:color="auto"/>
            </w:tcBorders>
            <w:vAlign w:val="center"/>
          </w:tcPr>
          <w:p w:rsidR="00904523" w:rsidRPr="00904523" w:rsidRDefault="00904523">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500,00</w:t>
            </w:r>
          </w:p>
        </w:tc>
        <w:tc>
          <w:tcPr>
            <w:tcW w:w="1276" w:type="dxa"/>
            <w:tcBorders>
              <w:top w:val="single" w:sz="4" w:space="0" w:color="auto"/>
              <w:left w:val="single" w:sz="4" w:space="0" w:color="auto"/>
              <w:bottom w:val="single" w:sz="4" w:space="0" w:color="auto"/>
              <w:right w:val="single" w:sz="4" w:space="0" w:color="auto"/>
            </w:tcBorders>
            <w:vAlign w:val="center"/>
          </w:tcPr>
          <w:p w:rsidR="00904523" w:rsidRPr="00904523" w:rsidRDefault="00904523" w:rsidP="00281675">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21 500,00</w:t>
            </w:r>
          </w:p>
        </w:tc>
        <w:tc>
          <w:tcPr>
            <w:tcW w:w="1276" w:type="dxa"/>
            <w:tcBorders>
              <w:top w:val="single" w:sz="4" w:space="0" w:color="auto"/>
              <w:left w:val="single" w:sz="4" w:space="0" w:color="auto"/>
              <w:bottom w:val="single" w:sz="4" w:space="0" w:color="auto"/>
              <w:right w:val="single" w:sz="4" w:space="0" w:color="auto"/>
            </w:tcBorders>
            <w:vAlign w:val="center"/>
          </w:tcPr>
          <w:p w:rsidR="00904523" w:rsidRPr="00904523" w:rsidRDefault="00904523">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600,00</w:t>
            </w:r>
          </w:p>
        </w:tc>
        <w:tc>
          <w:tcPr>
            <w:tcW w:w="1276" w:type="dxa"/>
            <w:tcBorders>
              <w:top w:val="single" w:sz="4" w:space="0" w:color="auto"/>
              <w:left w:val="single" w:sz="4" w:space="0" w:color="auto"/>
              <w:bottom w:val="single" w:sz="4" w:space="0" w:color="auto"/>
              <w:right w:val="single" w:sz="4" w:space="0" w:color="auto"/>
            </w:tcBorders>
            <w:vAlign w:val="center"/>
          </w:tcPr>
          <w:p w:rsidR="00904523" w:rsidRPr="00904523" w:rsidRDefault="00904523" w:rsidP="00C1551A">
            <w:pPr>
              <w:jc w:val="center"/>
              <w:rPr>
                <w:rFonts w:ascii="XO Thames" w:eastAsia="Times New Roman" w:hAnsi="XO Thames"/>
                <w:sz w:val="20"/>
                <w:szCs w:val="20"/>
                <w:lang w:eastAsia="ru-RU"/>
              </w:rPr>
            </w:pPr>
            <w:r w:rsidRPr="00904523">
              <w:rPr>
                <w:rFonts w:ascii="XO Thames" w:eastAsia="Times New Roman" w:hAnsi="XO Thames"/>
                <w:sz w:val="20"/>
                <w:szCs w:val="20"/>
                <w:lang w:eastAsia="ru-RU"/>
              </w:rPr>
              <w:t>25 800,00</w:t>
            </w:r>
          </w:p>
        </w:tc>
        <w:tc>
          <w:tcPr>
            <w:tcW w:w="2116" w:type="dxa"/>
            <w:tcBorders>
              <w:top w:val="single" w:sz="4" w:space="0" w:color="auto"/>
              <w:left w:val="single" w:sz="4" w:space="0" w:color="auto"/>
              <w:bottom w:val="single" w:sz="4" w:space="0" w:color="auto"/>
              <w:right w:val="single" w:sz="4" w:space="0" w:color="auto"/>
            </w:tcBorders>
            <w:vAlign w:val="center"/>
          </w:tcPr>
          <w:p w:rsidR="00904523" w:rsidRPr="00904523" w:rsidRDefault="00904523" w:rsidP="00904523">
            <w:pPr>
              <w:ind w:left="175" w:hanging="142"/>
              <w:jc w:val="center"/>
              <w:rPr>
                <w:rFonts w:ascii="Times New Roman" w:hAnsi="Times New Roman"/>
                <w:sz w:val="20"/>
                <w:szCs w:val="20"/>
              </w:rPr>
            </w:pPr>
            <w:r w:rsidRPr="00904523">
              <w:rPr>
                <w:rFonts w:ascii="Times New Roman" w:hAnsi="Times New Roman"/>
                <w:sz w:val="20"/>
                <w:szCs w:val="20"/>
              </w:rPr>
              <w:t>32.99.53.190/по данному коду информация в каталоге КТРУ отсутствует</w:t>
            </w:r>
          </w:p>
        </w:tc>
      </w:tr>
      <w:tr w:rsidR="00382006" w:rsidRPr="00904523" w:rsidTr="00904523">
        <w:trPr>
          <w:trHeight w:val="604"/>
        </w:trPr>
        <w:tc>
          <w:tcPr>
            <w:tcW w:w="4830" w:type="dxa"/>
            <w:gridSpan w:val="3"/>
            <w:tcBorders>
              <w:top w:val="single" w:sz="4" w:space="0" w:color="auto"/>
              <w:left w:val="single" w:sz="4" w:space="0" w:color="auto"/>
              <w:bottom w:val="single" w:sz="4" w:space="0" w:color="auto"/>
              <w:right w:val="single" w:sz="4" w:space="0" w:color="auto"/>
            </w:tcBorders>
            <w:hideMark/>
          </w:tcPr>
          <w:p w:rsidR="00382006" w:rsidRPr="00904523" w:rsidRDefault="00382006" w:rsidP="00B10C35">
            <w:pPr>
              <w:rPr>
                <w:rFonts w:ascii="XO Thames" w:eastAsia="Times New Roman" w:hAnsi="XO Thames"/>
                <w:b/>
                <w:sz w:val="20"/>
                <w:szCs w:val="20"/>
                <w:lang w:eastAsia="ru-RU"/>
              </w:rPr>
            </w:pPr>
            <w:r w:rsidRPr="00904523">
              <w:rPr>
                <w:rFonts w:ascii="XO Thames" w:eastAsia="Times New Roman" w:hAnsi="XO Thames"/>
                <w:b/>
                <w:sz w:val="20"/>
                <w:szCs w:val="20"/>
                <w:lang w:eastAsia="ru-RU"/>
              </w:rPr>
              <w:t>ИТОГО:</w:t>
            </w:r>
          </w:p>
          <w:p w:rsidR="00382006" w:rsidRPr="00904523" w:rsidRDefault="00382006" w:rsidP="00B10C35">
            <w:pPr>
              <w:rPr>
                <w:rFonts w:ascii="XO Thames" w:eastAsia="Times New Roman" w:hAnsi="XO Thames"/>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82006" w:rsidRPr="00904523" w:rsidRDefault="00382006" w:rsidP="00281675">
            <w:pPr>
              <w:jc w:val="center"/>
              <w:rPr>
                <w:rFonts w:ascii="XO Thames" w:eastAsia="Times New Roman" w:hAnsi="XO Thames"/>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82006" w:rsidRPr="00904523" w:rsidRDefault="00382006" w:rsidP="00281675">
            <w:pPr>
              <w:jc w:val="center"/>
              <w:rPr>
                <w:rFonts w:ascii="XO Thames" w:eastAsia="Times New Roman" w:hAnsi="XO Thame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82006" w:rsidRPr="00904523" w:rsidRDefault="00904523" w:rsidP="00DD68D1">
            <w:pPr>
              <w:jc w:val="center"/>
              <w:rPr>
                <w:rFonts w:ascii="XO Thames" w:eastAsia="Times New Roman" w:hAnsi="XO Thames"/>
                <w:b/>
                <w:sz w:val="20"/>
                <w:szCs w:val="20"/>
                <w:lang w:eastAsia="ru-RU"/>
              </w:rPr>
            </w:pPr>
            <w:r w:rsidRPr="00904523">
              <w:rPr>
                <w:rFonts w:ascii="XO Thames" w:eastAsia="Times New Roman" w:hAnsi="XO Thames"/>
                <w:b/>
                <w:sz w:val="20"/>
                <w:szCs w:val="20"/>
                <w:lang w:eastAsia="ru-RU"/>
              </w:rPr>
              <w:t>32 150,00</w:t>
            </w:r>
          </w:p>
        </w:tc>
        <w:tc>
          <w:tcPr>
            <w:tcW w:w="1275" w:type="dxa"/>
            <w:tcBorders>
              <w:top w:val="single" w:sz="4" w:space="0" w:color="auto"/>
              <w:left w:val="single" w:sz="4" w:space="0" w:color="auto"/>
              <w:bottom w:val="single" w:sz="4" w:space="0" w:color="auto"/>
              <w:right w:val="single" w:sz="4" w:space="0" w:color="auto"/>
            </w:tcBorders>
            <w:vAlign w:val="center"/>
          </w:tcPr>
          <w:p w:rsidR="00382006" w:rsidRPr="00904523" w:rsidRDefault="00382006" w:rsidP="00281675">
            <w:pPr>
              <w:jc w:val="center"/>
              <w:rPr>
                <w:rFonts w:ascii="XO Thames" w:eastAsia="Times New Roman" w:hAnsi="XO Thames"/>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82006" w:rsidRPr="00904523" w:rsidRDefault="00904523" w:rsidP="00281675">
            <w:pPr>
              <w:jc w:val="center"/>
              <w:rPr>
                <w:rFonts w:ascii="XO Thames" w:eastAsia="Times New Roman" w:hAnsi="XO Thames"/>
                <w:b/>
                <w:sz w:val="20"/>
                <w:szCs w:val="20"/>
                <w:lang w:eastAsia="ru-RU"/>
              </w:rPr>
            </w:pPr>
            <w:r w:rsidRPr="00904523">
              <w:rPr>
                <w:rFonts w:ascii="XO Thames" w:eastAsia="Times New Roman" w:hAnsi="XO Thames"/>
                <w:b/>
                <w:sz w:val="20"/>
                <w:szCs w:val="20"/>
                <w:lang w:eastAsia="ru-RU"/>
              </w:rPr>
              <w:t>32 700,00</w:t>
            </w:r>
          </w:p>
        </w:tc>
        <w:tc>
          <w:tcPr>
            <w:tcW w:w="1276" w:type="dxa"/>
            <w:tcBorders>
              <w:top w:val="single" w:sz="4" w:space="0" w:color="auto"/>
              <w:left w:val="single" w:sz="4" w:space="0" w:color="auto"/>
              <w:bottom w:val="single" w:sz="4" w:space="0" w:color="auto"/>
              <w:right w:val="single" w:sz="4" w:space="0" w:color="auto"/>
            </w:tcBorders>
            <w:vAlign w:val="center"/>
          </w:tcPr>
          <w:p w:rsidR="00382006" w:rsidRPr="00904523" w:rsidRDefault="00382006" w:rsidP="00281675">
            <w:pPr>
              <w:jc w:val="center"/>
              <w:rPr>
                <w:rFonts w:ascii="XO Thames" w:eastAsia="Times New Roman" w:hAnsi="XO Thames"/>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82006" w:rsidRPr="00904523" w:rsidRDefault="00904523" w:rsidP="00281675">
            <w:pPr>
              <w:jc w:val="center"/>
              <w:rPr>
                <w:rFonts w:ascii="XO Thames" w:eastAsia="Times New Roman" w:hAnsi="XO Thames"/>
                <w:b/>
                <w:sz w:val="20"/>
                <w:szCs w:val="20"/>
                <w:lang w:eastAsia="ru-RU"/>
              </w:rPr>
            </w:pPr>
            <w:r w:rsidRPr="00904523">
              <w:rPr>
                <w:rFonts w:ascii="XO Thames" w:eastAsia="Times New Roman" w:hAnsi="XO Thames"/>
                <w:b/>
                <w:sz w:val="20"/>
                <w:szCs w:val="20"/>
                <w:lang w:eastAsia="ru-RU"/>
              </w:rPr>
              <w:t>40 200,00</w:t>
            </w:r>
          </w:p>
        </w:tc>
        <w:tc>
          <w:tcPr>
            <w:tcW w:w="2116" w:type="dxa"/>
            <w:tcBorders>
              <w:top w:val="single" w:sz="4" w:space="0" w:color="auto"/>
              <w:left w:val="single" w:sz="4" w:space="0" w:color="auto"/>
              <w:bottom w:val="single" w:sz="4" w:space="0" w:color="auto"/>
              <w:right w:val="single" w:sz="4" w:space="0" w:color="auto"/>
            </w:tcBorders>
            <w:vAlign w:val="center"/>
          </w:tcPr>
          <w:p w:rsidR="00382006" w:rsidRPr="00904523" w:rsidRDefault="00382006" w:rsidP="00281675">
            <w:pPr>
              <w:jc w:val="center"/>
              <w:rPr>
                <w:rFonts w:ascii="XO Thames" w:eastAsia="Times New Roman" w:hAnsi="XO Thames"/>
                <w:sz w:val="20"/>
                <w:szCs w:val="20"/>
                <w:lang w:eastAsia="ru-RU"/>
              </w:rPr>
            </w:pPr>
          </w:p>
        </w:tc>
      </w:tr>
    </w:tbl>
    <w:p w:rsidR="00281675" w:rsidRPr="00904523" w:rsidRDefault="00281675" w:rsidP="00281675">
      <w:pPr>
        <w:spacing w:after="0" w:line="240" w:lineRule="auto"/>
        <w:ind w:firstLine="709"/>
        <w:jc w:val="both"/>
        <w:rPr>
          <w:rFonts w:ascii="XO Thames" w:eastAsia="Times New Roman" w:hAnsi="XO Thames" w:cs="Times New Roman"/>
          <w:b/>
          <w:bCs/>
          <w:sz w:val="20"/>
          <w:szCs w:val="20"/>
          <w:lang w:eastAsia="ru-RU"/>
        </w:rPr>
      </w:pPr>
      <w:r w:rsidRPr="00904523">
        <w:rPr>
          <w:rFonts w:ascii="XO Thames" w:eastAsia="Times New Roman" w:hAnsi="XO Thames" w:cs="Times New Roman"/>
          <w:sz w:val="20"/>
          <w:szCs w:val="20"/>
        </w:rPr>
        <w:t xml:space="preserve">По результатам анализа рынка определены три Поставщика идентичных товаров: </w:t>
      </w:r>
      <w:r w:rsidRPr="00904523">
        <w:rPr>
          <w:rFonts w:ascii="XO Thames" w:eastAsia="Times New Roman" w:hAnsi="XO Thames" w:cs="Times New Roman"/>
          <w:b/>
          <w:bCs/>
          <w:sz w:val="20"/>
          <w:szCs w:val="20"/>
          <w:lang w:eastAsia="ru-RU"/>
        </w:rPr>
        <w:t>Поставщик №1, Поставщик №2, Поставщик №3.</w:t>
      </w:r>
    </w:p>
    <w:p w:rsidR="00281675" w:rsidRPr="00904523" w:rsidRDefault="00281675" w:rsidP="00CE0FBD">
      <w:pPr>
        <w:spacing w:after="0" w:line="240" w:lineRule="auto"/>
        <w:ind w:firstLine="567"/>
        <w:jc w:val="both"/>
        <w:rPr>
          <w:rFonts w:ascii="XO Thames" w:eastAsia="Times New Roman" w:hAnsi="XO Thames" w:cs="Times New Roman"/>
          <w:bCs/>
          <w:sz w:val="20"/>
          <w:szCs w:val="20"/>
          <w:lang w:eastAsia="ru-RU"/>
        </w:rPr>
      </w:pPr>
      <w:r w:rsidRPr="00904523">
        <w:rPr>
          <w:rFonts w:ascii="XO Thames" w:eastAsia="Times New Roman" w:hAnsi="XO Thames" w:cs="Times New Roman"/>
          <w:bCs/>
          <w:sz w:val="20"/>
          <w:szCs w:val="20"/>
          <w:lang w:eastAsia="ru-RU"/>
        </w:rPr>
        <w:t>В реестре недобросовестных поставщиков указанные фирмы отсутствуют.</w:t>
      </w:r>
    </w:p>
    <w:tbl>
      <w:tblPr>
        <w:tblW w:w="11792" w:type="dxa"/>
        <w:tblInd w:w="567" w:type="dxa"/>
        <w:tblLook w:val="04A0" w:firstRow="1" w:lastRow="0" w:firstColumn="1" w:lastColumn="0" w:noHBand="0" w:noVBand="1"/>
      </w:tblPr>
      <w:tblGrid>
        <w:gridCol w:w="11072"/>
        <w:gridCol w:w="360"/>
        <w:gridCol w:w="360"/>
      </w:tblGrid>
      <w:tr w:rsidR="00281675" w:rsidRPr="00904523" w:rsidTr="00281675">
        <w:trPr>
          <w:trHeight w:val="2453"/>
        </w:trPr>
        <w:tc>
          <w:tcPr>
            <w:tcW w:w="11072" w:type="dxa"/>
          </w:tcPr>
          <w:p w:rsidR="00281675" w:rsidRPr="00904523" w:rsidRDefault="00281675" w:rsidP="00281675">
            <w:pPr>
              <w:spacing w:after="0" w:line="240" w:lineRule="auto"/>
              <w:jc w:val="both"/>
              <w:rPr>
                <w:rFonts w:ascii="XO Thames" w:eastAsia="Calibri" w:hAnsi="XO Thames" w:cs="Times New Roman"/>
                <w:b/>
                <w:sz w:val="20"/>
                <w:szCs w:val="20"/>
              </w:rPr>
            </w:pPr>
            <w:r w:rsidRPr="00904523">
              <w:rPr>
                <w:rFonts w:ascii="XO Thames" w:eastAsia="Calibri" w:hAnsi="XO Thames" w:cs="Times New Roman"/>
                <w:sz w:val="20"/>
                <w:szCs w:val="20"/>
              </w:rPr>
              <w:t xml:space="preserve">Из трех представленных организаций наименьшая стоимость поставки </w:t>
            </w:r>
            <w:r w:rsidR="00DD68D1" w:rsidRPr="00904523">
              <w:rPr>
                <w:rFonts w:ascii="XO Thames" w:eastAsia="Calibri" w:hAnsi="XO Thames" w:cs="Times New Roman"/>
                <w:sz w:val="20"/>
                <w:szCs w:val="20"/>
              </w:rPr>
              <w:t xml:space="preserve">хозяйственных </w:t>
            </w:r>
            <w:proofErr w:type="gramStart"/>
            <w:r w:rsidR="00DD68D1" w:rsidRPr="00904523">
              <w:rPr>
                <w:rFonts w:ascii="XO Thames" w:eastAsia="Calibri" w:hAnsi="XO Thames" w:cs="Times New Roman"/>
                <w:sz w:val="20"/>
                <w:szCs w:val="20"/>
              </w:rPr>
              <w:t>товаров</w:t>
            </w:r>
            <w:r w:rsidR="008F0073" w:rsidRPr="00904523">
              <w:rPr>
                <w:rFonts w:ascii="XO Thames" w:eastAsia="Calibri" w:hAnsi="XO Thames" w:cs="Times New Roman"/>
                <w:sz w:val="20"/>
                <w:szCs w:val="20"/>
              </w:rPr>
              <w:t xml:space="preserve"> </w:t>
            </w:r>
            <w:r w:rsidRPr="00904523">
              <w:rPr>
                <w:rFonts w:ascii="XO Thames" w:eastAsia="Calibri" w:hAnsi="XO Thames" w:cs="Times New Roman"/>
                <w:sz w:val="20"/>
                <w:szCs w:val="20"/>
              </w:rPr>
              <w:t xml:space="preserve"> </w:t>
            </w:r>
            <w:r w:rsidR="00904523" w:rsidRPr="00904523">
              <w:rPr>
                <w:rFonts w:ascii="XO Thames" w:eastAsia="Calibri" w:hAnsi="XO Thames" w:cs="Times New Roman"/>
                <w:sz w:val="20"/>
                <w:szCs w:val="20"/>
              </w:rPr>
              <w:t>32</w:t>
            </w:r>
            <w:proofErr w:type="gramEnd"/>
            <w:r w:rsidR="00904523" w:rsidRPr="00904523">
              <w:rPr>
                <w:rFonts w:ascii="XO Thames" w:eastAsia="Calibri" w:hAnsi="XO Thames" w:cs="Times New Roman"/>
                <w:sz w:val="20"/>
                <w:szCs w:val="20"/>
              </w:rPr>
              <w:t xml:space="preserve"> 150</w:t>
            </w:r>
            <w:r w:rsidRPr="00904523">
              <w:rPr>
                <w:rFonts w:ascii="XO Thames" w:eastAsia="Calibri" w:hAnsi="XO Thames" w:cs="Times New Roman"/>
                <w:sz w:val="20"/>
                <w:szCs w:val="20"/>
              </w:rPr>
              <w:t xml:space="preserve"> (</w:t>
            </w:r>
            <w:r w:rsidR="00904523" w:rsidRPr="00904523">
              <w:rPr>
                <w:rFonts w:ascii="XO Thames" w:eastAsia="Calibri" w:hAnsi="XO Thames" w:cs="Times New Roman"/>
                <w:sz w:val="20"/>
                <w:szCs w:val="20"/>
              </w:rPr>
              <w:t>тридцать две тысячи</w:t>
            </w:r>
            <w:r w:rsidRPr="00904523">
              <w:rPr>
                <w:rFonts w:ascii="XO Thames" w:eastAsia="Calibri" w:hAnsi="XO Thames" w:cs="Times New Roman"/>
                <w:sz w:val="20"/>
                <w:szCs w:val="20"/>
              </w:rPr>
              <w:t xml:space="preserve">) рублей </w:t>
            </w:r>
            <w:r w:rsidR="00904523" w:rsidRPr="00904523">
              <w:rPr>
                <w:rFonts w:ascii="XO Thames" w:eastAsia="Calibri" w:hAnsi="XO Thames" w:cs="Times New Roman"/>
                <w:sz w:val="20"/>
                <w:szCs w:val="20"/>
              </w:rPr>
              <w:t>00</w:t>
            </w:r>
            <w:r w:rsidRPr="00904523">
              <w:rPr>
                <w:rFonts w:ascii="XO Thames" w:eastAsia="Calibri" w:hAnsi="XO Thames" w:cs="Times New Roman"/>
                <w:sz w:val="20"/>
                <w:szCs w:val="20"/>
              </w:rPr>
              <w:t xml:space="preserve"> копеек предложена Поставщиком № </w:t>
            </w:r>
            <w:r w:rsidR="00904523" w:rsidRPr="00904523">
              <w:rPr>
                <w:rFonts w:ascii="XO Thames" w:eastAsia="Calibri" w:hAnsi="XO Thames" w:cs="Times New Roman"/>
                <w:sz w:val="20"/>
                <w:szCs w:val="20"/>
              </w:rPr>
              <w:t>1</w:t>
            </w:r>
            <w:r w:rsidRPr="00904523">
              <w:rPr>
                <w:rFonts w:ascii="XO Thames" w:eastAsia="Calibri" w:hAnsi="XO Thames" w:cs="Times New Roman"/>
                <w:sz w:val="20"/>
                <w:szCs w:val="20"/>
              </w:rPr>
              <w:t xml:space="preserve">.На право заключения государственного контракта будет использовано ценовое предложение Поставщика № </w:t>
            </w:r>
            <w:r w:rsidR="00904523" w:rsidRPr="00904523">
              <w:rPr>
                <w:rFonts w:ascii="XO Thames" w:eastAsia="Calibri" w:hAnsi="XO Thames" w:cs="Times New Roman"/>
                <w:sz w:val="20"/>
                <w:szCs w:val="20"/>
              </w:rPr>
              <w:t>1</w:t>
            </w:r>
            <w:r w:rsidRPr="00904523">
              <w:rPr>
                <w:rFonts w:ascii="XO Thames" w:eastAsia="Calibri" w:hAnsi="XO Thames" w:cs="Times New Roman"/>
                <w:sz w:val="20"/>
                <w:szCs w:val="20"/>
              </w:rPr>
              <w:t>.</w:t>
            </w:r>
          </w:p>
          <w:p w:rsidR="00281675" w:rsidRPr="00904523" w:rsidRDefault="00281675" w:rsidP="00281675">
            <w:pPr>
              <w:spacing w:after="0" w:line="240" w:lineRule="auto"/>
              <w:ind w:firstLine="709"/>
              <w:jc w:val="both"/>
              <w:rPr>
                <w:rFonts w:ascii="XO Thames" w:eastAsia="Calibri" w:hAnsi="XO Thames" w:cs="Times New Roman"/>
                <w:b/>
                <w:sz w:val="20"/>
                <w:szCs w:val="20"/>
              </w:rPr>
            </w:pPr>
          </w:p>
          <w:p w:rsidR="00281675" w:rsidRPr="00904523" w:rsidRDefault="00281675" w:rsidP="00281675">
            <w:pPr>
              <w:spacing w:after="0" w:line="240" w:lineRule="auto"/>
              <w:ind w:firstLine="709"/>
              <w:jc w:val="both"/>
              <w:rPr>
                <w:rFonts w:ascii="XO Thames" w:eastAsia="Calibri" w:hAnsi="XO Thames" w:cs="Times New Roman"/>
                <w:b/>
                <w:sz w:val="20"/>
                <w:szCs w:val="20"/>
              </w:rPr>
            </w:pPr>
          </w:p>
          <w:p w:rsidR="00281675" w:rsidRPr="00904523" w:rsidRDefault="00281675" w:rsidP="00CE0FBD">
            <w:pPr>
              <w:spacing w:after="0" w:line="240" w:lineRule="auto"/>
              <w:ind w:firstLine="142"/>
              <w:jc w:val="both"/>
              <w:rPr>
                <w:rFonts w:ascii="XO Thames" w:eastAsia="Calibri" w:hAnsi="XO Thames" w:cs="Times New Roman"/>
                <w:b/>
                <w:sz w:val="20"/>
                <w:szCs w:val="20"/>
              </w:rPr>
            </w:pPr>
            <w:r w:rsidRPr="00904523">
              <w:rPr>
                <w:rFonts w:ascii="XO Thames" w:eastAsia="Calibri" w:hAnsi="XO Thames" w:cs="Times New Roman"/>
                <w:b/>
                <w:sz w:val="20"/>
                <w:szCs w:val="20"/>
              </w:rPr>
              <w:t>ОБОСНОВАНИЕ ЦЕНЫ ПОДГОТОВИЛ</w:t>
            </w:r>
          </w:p>
          <w:p w:rsidR="00281675" w:rsidRPr="00904523" w:rsidRDefault="00281675" w:rsidP="00281675">
            <w:pPr>
              <w:spacing w:after="0" w:line="240" w:lineRule="auto"/>
              <w:ind w:firstLine="709"/>
              <w:jc w:val="both"/>
              <w:rPr>
                <w:rFonts w:ascii="XO Thames" w:eastAsia="Calibri" w:hAnsi="XO Thames" w:cs="Times New Roman"/>
                <w:sz w:val="20"/>
                <w:szCs w:val="20"/>
              </w:rPr>
            </w:pPr>
          </w:p>
          <w:p w:rsidR="00281675" w:rsidRPr="00904523" w:rsidRDefault="00281675" w:rsidP="00281675">
            <w:pPr>
              <w:spacing w:after="0" w:line="240" w:lineRule="auto"/>
              <w:ind w:firstLine="709"/>
              <w:jc w:val="both"/>
              <w:rPr>
                <w:rFonts w:ascii="XO Thames" w:eastAsia="Calibri" w:hAnsi="XO Thames" w:cs="Times New Roman"/>
                <w:sz w:val="20"/>
                <w:szCs w:val="20"/>
              </w:rPr>
            </w:pPr>
          </w:p>
          <w:p w:rsidR="00281675" w:rsidRPr="00904523" w:rsidRDefault="00CE506B" w:rsidP="00CE0FBD">
            <w:pPr>
              <w:spacing w:after="0" w:line="240" w:lineRule="auto"/>
              <w:jc w:val="both"/>
              <w:rPr>
                <w:rFonts w:ascii="XO Thames" w:eastAsia="Calibri" w:hAnsi="XO Thames" w:cs="Times New Roman"/>
                <w:sz w:val="20"/>
                <w:szCs w:val="20"/>
              </w:rPr>
            </w:pPr>
            <w:r w:rsidRPr="00904523">
              <w:rPr>
                <w:rFonts w:ascii="XO Thames" w:eastAsia="Calibri" w:hAnsi="XO Thames" w:cs="Times New Roman"/>
                <w:sz w:val="20"/>
                <w:szCs w:val="20"/>
              </w:rPr>
              <w:t>Начальник ОКБИиХО</w:t>
            </w:r>
            <w:r w:rsidR="00793C1D" w:rsidRPr="00904523">
              <w:rPr>
                <w:rFonts w:ascii="XO Thames" w:eastAsia="Calibri" w:hAnsi="XO Thames" w:cs="Times New Roman"/>
                <w:sz w:val="20"/>
                <w:szCs w:val="20"/>
              </w:rPr>
              <w:t xml:space="preserve">       </w:t>
            </w:r>
            <w:r w:rsidR="00F17EEF" w:rsidRPr="00904523">
              <w:rPr>
                <w:rFonts w:ascii="XO Thames" w:eastAsia="Calibri" w:hAnsi="XO Thames" w:cs="Times New Roman"/>
                <w:sz w:val="20"/>
                <w:szCs w:val="20"/>
              </w:rPr>
              <w:t xml:space="preserve"> </w:t>
            </w:r>
            <w:r w:rsidR="00281675" w:rsidRPr="00904523">
              <w:rPr>
                <w:rFonts w:ascii="XO Thames" w:eastAsia="Calibri" w:hAnsi="XO Thames" w:cs="Times New Roman"/>
                <w:sz w:val="20"/>
                <w:szCs w:val="20"/>
              </w:rPr>
              <w:t xml:space="preserve"> _____________________      </w:t>
            </w:r>
            <w:r w:rsidRPr="00904523">
              <w:rPr>
                <w:rFonts w:ascii="XO Thames" w:eastAsia="Calibri" w:hAnsi="XO Thames" w:cs="Times New Roman"/>
                <w:sz w:val="20"/>
                <w:szCs w:val="20"/>
              </w:rPr>
              <w:t>И.А. Майоров</w:t>
            </w:r>
            <w:r w:rsidR="00281675" w:rsidRPr="00904523">
              <w:rPr>
                <w:rFonts w:ascii="XO Thames" w:eastAsia="Calibri" w:hAnsi="XO Thames" w:cs="Times New Roman"/>
                <w:sz w:val="20"/>
                <w:szCs w:val="20"/>
              </w:rPr>
              <w:t xml:space="preserve">                          </w:t>
            </w:r>
          </w:p>
          <w:p w:rsidR="00461ACB" w:rsidRPr="00904523" w:rsidRDefault="00461ACB" w:rsidP="00461ACB">
            <w:pPr>
              <w:spacing w:after="0" w:line="240" w:lineRule="auto"/>
              <w:ind w:firstLine="709"/>
              <w:jc w:val="both"/>
              <w:rPr>
                <w:rFonts w:ascii="XO Thames" w:eastAsia="Calibri" w:hAnsi="XO Thames" w:cs="Times New Roman"/>
                <w:sz w:val="20"/>
                <w:szCs w:val="20"/>
              </w:rPr>
            </w:pPr>
            <w:r w:rsidRPr="00904523">
              <w:rPr>
                <w:rFonts w:ascii="XO Thames" w:eastAsia="Calibri" w:hAnsi="XO Thames" w:cs="Times New Roman"/>
                <w:sz w:val="20"/>
                <w:szCs w:val="20"/>
              </w:rPr>
              <w:t xml:space="preserve">                                       (подпись)</w:t>
            </w:r>
          </w:p>
          <w:p w:rsidR="00281675" w:rsidRPr="00904523" w:rsidRDefault="00281675" w:rsidP="00281675">
            <w:pPr>
              <w:tabs>
                <w:tab w:val="left" w:pos="10668"/>
              </w:tabs>
              <w:spacing w:after="0" w:line="240" w:lineRule="auto"/>
              <w:ind w:firstLine="709"/>
              <w:jc w:val="both"/>
              <w:rPr>
                <w:rFonts w:ascii="XO Thames" w:eastAsia="Calibri" w:hAnsi="XO Thames" w:cs="Times New Roman"/>
                <w:sz w:val="20"/>
                <w:szCs w:val="20"/>
              </w:rPr>
            </w:pPr>
          </w:p>
        </w:tc>
        <w:tc>
          <w:tcPr>
            <w:tcW w:w="360" w:type="dxa"/>
          </w:tcPr>
          <w:p w:rsidR="00281675" w:rsidRPr="00904523" w:rsidRDefault="00281675" w:rsidP="00281675">
            <w:pPr>
              <w:tabs>
                <w:tab w:val="left" w:pos="3675"/>
              </w:tabs>
              <w:spacing w:after="200" w:line="276" w:lineRule="auto"/>
              <w:ind w:firstLine="709"/>
              <w:jc w:val="both"/>
              <w:rPr>
                <w:rFonts w:ascii="XO Thames" w:eastAsia="Calibri" w:hAnsi="XO Thames" w:cs="Times New Roman"/>
                <w:sz w:val="20"/>
                <w:szCs w:val="20"/>
              </w:rPr>
            </w:pPr>
          </w:p>
        </w:tc>
        <w:tc>
          <w:tcPr>
            <w:tcW w:w="360" w:type="dxa"/>
          </w:tcPr>
          <w:p w:rsidR="00281675" w:rsidRPr="00904523" w:rsidRDefault="00281675" w:rsidP="00281675">
            <w:pPr>
              <w:tabs>
                <w:tab w:val="left" w:pos="3675"/>
              </w:tabs>
              <w:spacing w:after="200" w:line="276" w:lineRule="auto"/>
              <w:ind w:firstLine="709"/>
              <w:jc w:val="both"/>
              <w:rPr>
                <w:rFonts w:ascii="XO Thames" w:eastAsia="Calibri" w:hAnsi="XO Thames" w:cs="Times New Roman"/>
                <w:sz w:val="20"/>
                <w:szCs w:val="20"/>
              </w:rPr>
            </w:pPr>
          </w:p>
        </w:tc>
      </w:tr>
    </w:tbl>
    <w:p w:rsidR="003C4EF0" w:rsidRPr="00904523" w:rsidRDefault="00904523" w:rsidP="00281675">
      <w:pPr>
        <w:tabs>
          <w:tab w:val="left" w:pos="0"/>
        </w:tabs>
        <w:suppressAutoHyphens/>
        <w:spacing w:after="200" w:line="276" w:lineRule="auto"/>
        <w:ind w:firstLine="360"/>
        <w:jc w:val="center"/>
        <w:rPr>
          <w:sz w:val="20"/>
          <w:szCs w:val="20"/>
        </w:rPr>
      </w:pPr>
      <w:bookmarkStart w:id="0" w:name="_GoBack"/>
      <w:bookmarkEnd w:id="0"/>
    </w:p>
    <w:sectPr w:rsidR="003C4EF0" w:rsidRPr="00904523" w:rsidSect="000D649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F3A96"/>
    <w:rsid w:val="000D6490"/>
    <w:rsid w:val="00110505"/>
    <w:rsid w:val="001848D8"/>
    <w:rsid w:val="00281675"/>
    <w:rsid w:val="00294E02"/>
    <w:rsid w:val="002F1AB2"/>
    <w:rsid w:val="00346ABD"/>
    <w:rsid w:val="0036496D"/>
    <w:rsid w:val="00382006"/>
    <w:rsid w:val="00461ACB"/>
    <w:rsid w:val="00485027"/>
    <w:rsid w:val="00531DFD"/>
    <w:rsid w:val="00626FDE"/>
    <w:rsid w:val="00782A91"/>
    <w:rsid w:val="00787127"/>
    <w:rsid w:val="00793C1D"/>
    <w:rsid w:val="00867D96"/>
    <w:rsid w:val="00876E4F"/>
    <w:rsid w:val="008D2BFA"/>
    <w:rsid w:val="008F0073"/>
    <w:rsid w:val="00904523"/>
    <w:rsid w:val="00957C3F"/>
    <w:rsid w:val="00957C63"/>
    <w:rsid w:val="009948A7"/>
    <w:rsid w:val="00AB1A0F"/>
    <w:rsid w:val="00AB55A2"/>
    <w:rsid w:val="00AC49B8"/>
    <w:rsid w:val="00B10C35"/>
    <w:rsid w:val="00B908EA"/>
    <w:rsid w:val="00B93C67"/>
    <w:rsid w:val="00BB0FBD"/>
    <w:rsid w:val="00C1551A"/>
    <w:rsid w:val="00C45210"/>
    <w:rsid w:val="00C7622B"/>
    <w:rsid w:val="00CE0FBD"/>
    <w:rsid w:val="00CE506B"/>
    <w:rsid w:val="00D46867"/>
    <w:rsid w:val="00DD68D1"/>
    <w:rsid w:val="00E76361"/>
    <w:rsid w:val="00E92678"/>
    <w:rsid w:val="00EF3A96"/>
    <w:rsid w:val="00EF7F9A"/>
    <w:rsid w:val="00F17EEF"/>
    <w:rsid w:val="00FB3A3B"/>
    <w:rsid w:val="00FC5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75AB4-E1A0-43DF-858C-2C8FE395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D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0D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8167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816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1675"/>
    <w:rPr>
      <w:rFonts w:ascii="Segoe UI" w:hAnsi="Segoe UI" w:cs="Segoe UI"/>
      <w:sz w:val="18"/>
      <w:szCs w:val="18"/>
    </w:rPr>
  </w:style>
  <w:style w:type="paragraph" w:styleId="a6">
    <w:name w:val="List Paragraph"/>
    <w:basedOn w:val="a"/>
    <w:uiPriority w:val="34"/>
    <w:qFormat/>
    <w:rsid w:val="00AB1A0F"/>
    <w:pPr>
      <w:spacing w:after="0" w:line="240" w:lineRule="auto"/>
      <w:ind w:left="720"/>
      <w:contextualSpacing/>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0178">
      <w:bodyDiv w:val="1"/>
      <w:marLeft w:val="0"/>
      <w:marRight w:val="0"/>
      <w:marTop w:val="0"/>
      <w:marBottom w:val="0"/>
      <w:divBdr>
        <w:top w:val="none" w:sz="0" w:space="0" w:color="auto"/>
        <w:left w:val="none" w:sz="0" w:space="0" w:color="auto"/>
        <w:bottom w:val="none" w:sz="0" w:space="0" w:color="auto"/>
        <w:right w:val="none" w:sz="0" w:space="0" w:color="auto"/>
      </w:divBdr>
    </w:div>
    <w:div w:id="11021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Н.К.</dc:creator>
  <cp:keywords/>
  <dc:description/>
  <cp:lastModifiedBy>Фефелова Н.К.</cp:lastModifiedBy>
  <cp:revision>23</cp:revision>
  <cp:lastPrinted>2026-05-21T09:58:00Z</cp:lastPrinted>
  <dcterms:created xsi:type="dcterms:W3CDTF">2026-02-27T04:10:00Z</dcterms:created>
  <dcterms:modified xsi:type="dcterms:W3CDTF">2026-06-03T03:39:00Z</dcterms:modified>
</cp:coreProperties>
</file>