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6E05" w:rsidRDefault="00181C20" w:rsidP="00796E05">
      <w:pPr>
        <w:pStyle w:val="ConsPlusNormal"/>
        <w:widowControl/>
        <w:tabs>
          <w:tab w:val="left" w:pos="360"/>
        </w:tabs>
        <w:ind w:firstLine="0"/>
        <w:jc w:val="right"/>
        <w:outlineLvl w:val="1"/>
        <w:rPr>
          <w:rFonts w:ascii="Times New Roman" w:hAnsi="Times New Roman"/>
          <w:bCs/>
          <w:sz w:val="28"/>
          <w:szCs w:val="28"/>
        </w:rPr>
      </w:pPr>
      <w:bookmarkStart w:id="0" w:name="ТЕХНИЧЕСКОЕ_ЗАДАНИЕ"/>
      <w:r>
        <w:rPr>
          <w:rFonts w:ascii="Times New Roman" w:hAnsi="Times New Roman"/>
          <w:bCs/>
          <w:sz w:val="28"/>
          <w:szCs w:val="28"/>
        </w:rPr>
        <w:t>Приложение</w:t>
      </w:r>
      <w:r w:rsidR="00246703">
        <w:rPr>
          <w:rFonts w:ascii="Times New Roman" w:hAnsi="Times New Roman"/>
          <w:bCs/>
          <w:sz w:val="28"/>
          <w:szCs w:val="28"/>
        </w:rPr>
        <w:t xml:space="preserve"> № 1</w:t>
      </w:r>
    </w:p>
    <w:p w:rsidR="00796E05" w:rsidRPr="00181C20" w:rsidRDefault="00796E05" w:rsidP="00796E05">
      <w:pPr>
        <w:pStyle w:val="ConsPlusNormal"/>
        <w:widowControl/>
        <w:tabs>
          <w:tab w:val="left" w:pos="360"/>
        </w:tabs>
        <w:ind w:firstLine="0"/>
        <w:jc w:val="right"/>
        <w:outlineLvl w:val="1"/>
        <w:rPr>
          <w:rFonts w:ascii="Times New Roman" w:hAnsi="Times New Roman"/>
          <w:bCs/>
          <w:sz w:val="20"/>
          <w:szCs w:val="28"/>
        </w:rPr>
      </w:pPr>
    </w:p>
    <w:p w:rsidR="00BA73BC" w:rsidRDefault="00D85AE0" w:rsidP="00181C20">
      <w:pPr>
        <w:pStyle w:val="ConsPlusNormal"/>
        <w:widowControl/>
        <w:tabs>
          <w:tab w:val="left" w:pos="360"/>
        </w:tabs>
        <w:ind w:firstLine="0"/>
        <w:jc w:val="center"/>
        <w:outlineLvl w:val="1"/>
        <w:rPr>
          <w:rFonts w:ascii="Times New Roman" w:hAnsi="Times New Roman"/>
          <w:b/>
          <w:bCs/>
          <w:sz w:val="28"/>
          <w:szCs w:val="28"/>
        </w:rPr>
      </w:pPr>
      <w:bookmarkStart w:id="1" w:name="_Ref248562863"/>
      <w:r>
        <w:rPr>
          <w:rFonts w:ascii="Times New Roman" w:hAnsi="Times New Roman"/>
          <w:b/>
          <w:bCs/>
          <w:sz w:val="28"/>
          <w:szCs w:val="28"/>
        </w:rPr>
        <w:t>Описание объекта закупки</w:t>
      </w:r>
    </w:p>
    <w:p w:rsidR="00CE19BD" w:rsidRPr="00181C20" w:rsidRDefault="00CE19BD" w:rsidP="00181C20">
      <w:pPr>
        <w:pStyle w:val="ConsPlusNormal"/>
        <w:widowControl/>
        <w:tabs>
          <w:tab w:val="left" w:pos="360"/>
        </w:tabs>
        <w:ind w:firstLine="709"/>
        <w:jc w:val="center"/>
        <w:rPr>
          <w:rFonts w:ascii="Times New Roman" w:hAnsi="Times New Roman"/>
          <w:b/>
          <w:bCs/>
          <w:szCs w:val="28"/>
        </w:rPr>
      </w:pPr>
    </w:p>
    <w:p w:rsidR="00BA73BC" w:rsidRPr="00181C20" w:rsidRDefault="00BA73BC" w:rsidP="00181C20">
      <w:pPr>
        <w:pStyle w:val="a5"/>
        <w:keepNext/>
        <w:numPr>
          <w:ilvl w:val="0"/>
          <w:numId w:val="4"/>
        </w:numPr>
        <w:tabs>
          <w:tab w:val="left" w:pos="993"/>
        </w:tabs>
        <w:suppressAutoHyphens/>
        <w:spacing w:after="0"/>
        <w:ind w:left="0" w:firstLine="709"/>
        <w:jc w:val="left"/>
        <w:rPr>
          <w:b/>
          <w:sz w:val="28"/>
          <w:szCs w:val="26"/>
          <w:lang w:eastAsia="ar-SA"/>
        </w:rPr>
      </w:pPr>
      <w:r w:rsidRPr="00181C20">
        <w:rPr>
          <w:b/>
          <w:bCs/>
          <w:sz w:val="28"/>
          <w:szCs w:val="26"/>
          <w:lang w:eastAsia="ar-SA"/>
        </w:rPr>
        <w:t>Наименование объекта закупки:</w:t>
      </w:r>
    </w:p>
    <w:p w:rsidR="00090874" w:rsidRDefault="00BA73BC" w:rsidP="00181C20">
      <w:pPr>
        <w:suppressAutoHyphens/>
        <w:spacing w:after="0"/>
        <w:ind w:firstLine="709"/>
        <w:rPr>
          <w:sz w:val="28"/>
          <w:szCs w:val="26"/>
          <w:lang w:eastAsia="ar-SA"/>
        </w:rPr>
      </w:pPr>
      <w:r w:rsidRPr="00181C20">
        <w:rPr>
          <w:sz w:val="28"/>
          <w:szCs w:val="26"/>
          <w:lang w:eastAsia="ar-SA"/>
        </w:rPr>
        <w:t>Поставка маркированных конвертов и государ</w:t>
      </w:r>
      <w:r w:rsidR="00077E6A" w:rsidRPr="00181C20">
        <w:rPr>
          <w:sz w:val="28"/>
          <w:szCs w:val="26"/>
          <w:lang w:eastAsia="ar-SA"/>
        </w:rPr>
        <w:t xml:space="preserve">ственных знаков почтовой оплаты </w:t>
      </w:r>
      <w:r w:rsidRPr="00181C20">
        <w:rPr>
          <w:sz w:val="28"/>
          <w:szCs w:val="26"/>
          <w:lang w:eastAsia="ar-SA"/>
        </w:rPr>
        <w:t>(далее</w:t>
      </w:r>
      <w:r w:rsidR="0066256D" w:rsidRPr="00181C20">
        <w:rPr>
          <w:sz w:val="28"/>
          <w:szCs w:val="26"/>
          <w:lang w:eastAsia="ar-SA"/>
        </w:rPr>
        <w:t xml:space="preserve"> </w:t>
      </w:r>
      <w:r w:rsidRPr="00181C20">
        <w:rPr>
          <w:sz w:val="28"/>
          <w:szCs w:val="26"/>
          <w:lang w:eastAsia="ar-SA"/>
        </w:rPr>
        <w:t>-</w:t>
      </w:r>
      <w:r w:rsidR="0066256D" w:rsidRPr="00181C20">
        <w:rPr>
          <w:sz w:val="28"/>
          <w:szCs w:val="26"/>
          <w:lang w:eastAsia="ar-SA"/>
        </w:rPr>
        <w:t xml:space="preserve"> </w:t>
      </w:r>
      <w:r w:rsidR="00215EC1" w:rsidRPr="00181C20">
        <w:rPr>
          <w:sz w:val="28"/>
          <w:szCs w:val="26"/>
          <w:lang w:eastAsia="ar-SA"/>
        </w:rPr>
        <w:t>продукция).</w:t>
      </w:r>
    </w:p>
    <w:p w:rsidR="00DB72D0" w:rsidRPr="00181C20" w:rsidRDefault="00DB72D0" w:rsidP="00181C20">
      <w:pPr>
        <w:suppressAutoHyphens/>
        <w:spacing w:after="0"/>
        <w:ind w:firstLine="709"/>
        <w:rPr>
          <w:sz w:val="28"/>
          <w:szCs w:val="26"/>
          <w:lang w:eastAsia="ar-SA"/>
        </w:rPr>
      </w:pPr>
    </w:p>
    <w:p w:rsidR="00BA73BC" w:rsidRPr="00181C20" w:rsidRDefault="00BA73BC" w:rsidP="00181C20">
      <w:pPr>
        <w:pStyle w:val="a5"/>
        <w:keepNext/>
        <w:numPr>
          <w:ilvl w:val="0"/>
          <w:numId w:val="3"/>
        </w:numPr>
        <w:tabs>
          <w:tab w:val="left" w:pos="993"/>
        </w:tabs>
        <w:suppressAutoHyphens/>
        <w:spacing w:after="0"/>
        <w:ind w:left="0" w:firstLine="709"/>
        <w:jc w:val="left"/>
        <w:rPr>
          <w:b/>
          <w:bCs/>
          <w:sz w:val="28"/>
          <w:szCs w:val="26"/>
          <w:lang w:eastAsia="ar-SA"/>
        </w:rPr>
      </w:pPr>
      <w:r w:rsidRPr="00181C20">
        <w:rPr>
          <w:b/>
          <w:bCs/>
          <w:sz w:val="28"/>
          <w:szCs w:val="26"/>
          <w:lang w:eastAsia="ar-SA"/>
        </w:rPr>
        <w:t>Описание объекта закупки</w:t>
      </w:r>
      <w:r w:rsidR="00077E6A" w:rsidRPr="00181C20">
        <w:rPr>
          <w:b/>
          <w:bCs/>
          <w:sz w:val="28"/>
          <w:szCs w:val="26"/>
          <w:lang w:eastAsia="ar-SA"/>
        </w:rPr>
        <w:t>, место поставки</w:t>
      </w:r>
      <w:r w:rsidRPr="00181C20">
        <w:rPr>
          <w:b/>
          <w:bCs/>
          <w:sz w:val="28"/>
          <w:szCs w:val="26"/>
          <w:lang w:eastAsia="ar-SA"/>
        </w:rPr>
        <w:t>:</w:t>
      </w:r>
    </w:p>
    <w:tbl>
      <w:tblPr>
        <w:tblW w:w="965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
        <w:gridCol w:w="4127"/>
        <w:gridCol w:w="1403"/>
        <w:gridCol w:w="3543"/>
      </w:tblGrid>
      <w:tr w:rsidR="00077E6A" w:rsidRPr="008D48DD" w:rsidTr="00DB72D0">
        <w:trPr>
          <w:trHeight w:val="735"/>
        </w:trPr>
        <w:tc>
          <w:tcPr>
            <w:tcW w:w="581" w:type="dxa"/>
            <w:shd w:val="clear" w:color="auto" w:fill="auto"/>
            <w:vAlign w:val="center"/>
            <w:hideMark/>
          </w:tcPr>
          <w:p w:rsidR="00077E6A" w:rsidRPr="008D48DD" w:rsidRDefault="00077E6A" w:rsidP="00077E6A">
            <w:pPr>
              <w:spacing w:after="0"/>
              <w:jc w:val="center"/>
              <w:rPr>
                <w:b/>
                <w:szCs w:val="28"/>
                <w:lang w:eastAsia="ar-SA"/>
              </w:rPr>
            </w:pPr>
            <w:r w:rsidRPr="008D48DD">
              <w:rPr>
                <w:b/>
                <w:szCs w:val="28"/>
                <w:lang w:eastAsia="ar-SA"/>
              </w:rPr>
              <w:t>№</w:t>
            </w:r>
          </w:p>
          <w:p w:rsidR="00077E6A" w:rsidRPr="008D48DD" w:rsidRDefault="00077E6A" w:rsidP="00077E6A">
            <w:pPr>
              <w:spacing w:after="0"/>
              <w:jc w:val="center"/>
              <w:rPr>
                <w:b/>
                <w:szCs w:val="28"/>
                <w:lang w:eastAsia="ar-SA"/>
              </w:rPr>
            </w:pPr>
            <w:r w:rsidRPr="008D48DD">
              <w:rPr>
                <w:b/>
                <w:szCs w:val="28"/>
                <w:lang w:eastAsia="ar-SA"/>
              </w:rPr>
              <w:t>п/п</w:t>
            </w:r>
          </w:p>
        </w:tc>
        <w:tc>
          <w:tcPr>
            <w:tcW w:w="4127" w:type="dxa"/>
            <w:shd w:val="clear" w:color="auto" w:fill="auto"/>
            <w:vAlign w:val="center"/>
            <w:hideMark/>
          </w:tcPr>
          <w:p w:rsidR="00077E6A" w:rsidRPr="008D48DD" w:rsidRDefault="00077E6A" w:rsidP="00077E6A">
            <w:pPr>
              <w:spacing w:after="0"/>
              <w:jc w:val="center"/>
              <w:rPr>
                <w:b/>
                <w:szCs w:val="28"/>
                <w:lang w:eastAsia="ar-SA"/>
              </w:rPr>
            </w:pPr>
            <w:r w:rsidRPr="008D48DD">
              <w:rPr>
                <w:b/>
                <w:szCs w:val="28"/>
                <w:lang w:eastAsia="ar-SA"/>
              </w:rPr>
              <w:t>Наименование товара</w:t>
            </w:r>
          </w:p>
        </w:tc>
        <w:tc>
          <w:tcPr>
            <w:tcW w:w="1403" w:type="dxa"/>
            <w:shd w:val="clear" w:color="auto" w:fill="auto"/>
            <w:vAlign w:val="center"/>
            <w:hideMark/>
          </w:tcPr>
          <w:p w:rsidR="00077E6A" w:rsidRPr="008D48DD" w:rsidRDefault="00077E6A" w:rsidP="00DB72D0">
            <w:pPr>
              <w:spacing w:after="0"/>
              <w:jc w:val="center"/>
              <w:rPr>
                <w:b/>
                <w:szCs w:val="28"/>
                <w:lang w:eastAsia="ar-SA"/>
              </w:rPr>
            </w:pPr>
            <w:r w:rsidRPr="008D48DD">
              <w:rPr>
                <w:b/>
                <w:color w:val="000000"/>
                <w:szCs w:val="28"/>
                <w:lang w:eastAsia="ar-SA"/>
              </w:rPr>
              <w:t>Кол</w:t>
            </w:r>
            <w:r w:rsidR="00DB72D0">
              <w:rPr>
                <w:b/>
                <w:color w:val="000000"/>
                <w:szCs w:val="28"/>
                <w:lang w:eastAsia="ar-SA"/>
              </w:rPr>
              <w:t>-</w:t>
            </w:r>
            <w:r w:rsidRPr="008D48DD">
              <w:rPr>
                <w:b/>
                <w:color w:val="000000"/>
                <w:szCs w:val="28"/>
                <w:lang w:eastAsia="ar-SA"/>
              </w:rPr>
              <w:t>во продукции (шт.)</w:t>
            </w:r>
          </w:p>
        </w:tc>
        <w:tc>
          <w:tcPr>
            <w:tcW w:w="3543" w:type="dxa"/>
            <w:shd w:val="clear" w:color="auto" w:fill="auto"/>
            <w:vAlign w:val="center"/>
            <w:hideMark/>
          </w:tcPr>
          <w:p w:rsidR="00077E6A" w:rsidRPr="008D48DD" w:rsidRDefault="00077E6A" w:rsidP="00077E6A">
            <w:pPr>
              <w:spacing w:after="0"/>
              <w:jc w:val="center"/>
              <w:rPr>
                <w:b/>
                <w:color w:val="000000"/>
                <w:szCs w:val="28"/>
                <w:lang w:eastAsia="ar-SA"/>
              </w:rPr>
            </w:pPr>
            <w:r w:rsidRPr="008D48DD">
              <w:rPr>
                <w:b/>
                <w:color w:val="000000"/>
                <w:szCs w:val="28"/>
                <w:lang w:eastAsia="ar-SA"/>
              </w:rPr>
              <w:t>Грузополучатель, адрес грузополучателя</w:t>
            </w:r>
          </w:p>
        </w:tc>
      </w:tr>
      <w:tr w:rsidR="005F6F24" w:rsidRPr="008D48DD" w:rsidTr="005F6F24">
        <w:trPr>
          <w:trHeight w:val="907"/>
        </w:trPr>
        <w:tc>
          <w:tcPr>
            <w:tcW w:w="581" w:type="dxa"/>
            <w:shd w:val="clear" w:color="auto" w:fill="auto"/>
            <w:vAlign w:val="center"/>
            <w:hideMark/>
          </w:tcPr>
          <w:p w:rsidR="005F6F24" w:rsidRPr="008D48DD" w:rsidRDefault="005F6F24" w:rsidP="00077E6A">
            <w:pPr>
              <w:spacing w:after="0"/>
              <w:jc w:val="center"/>
              <w:rPr>
                <w:color w:val="000000"/>
                <w:szCs w:val="28"/>
              </w:rPr>
            </w:pPr>
            <w:r w:rsidRPr="008D48DD">
              <w:rPr>
                <w:color w:val="000000"/>
                <w:szCs w:val="28"/>
              </w:rPr>
              <w:t>1.</w:t>
            </w:r>
          </w:p>
        </w:tc>
        <w:tc>
          <w:tcPr>
            <w:tcW w:w="4127" w:type="dxa"/>
            <w:shd w:val="clear" w:color="auto" w:fill="auto"/>
            <w:vAlign w:val="center"/>
            <w:hideMark/>
          </w:tcPr>
          <w:p w:rsidR="005F6F24" w:rsidRPr="008D48DD" w:rsidRDefault="005F6F24" w:rsidP="005F6F24">
            <w:pPr>
              <w:spacing w:after="0"/>
              <w:rPr>
                <w:color w:val="000000"/>
                <w:szCs w:val="28"/>
              </w:rPr>
            </w:pPr>
            <w:r w:rsidRPr="008D48DD">
              <w:rPr>
                <w:color w:val="000000"/>
                <w:szCs w:val="28"/>
              </w:rPr>
              <w:t>Маркированные конверты</w:t>
            </w:r>
            <w:r>
              <w:rPr>
                <w:color w:val="000000"/>
                <w:szCs w:val="28"/>
              </w:rPr>
              <w:t xml:space="preserve"> </w:t>
            </w:r>
            <w:r w:rsidRPr="008D48DD">
              <w:rPr>
                <w:color w:val="000000"/>
                <w:szCs w:val="28"/>
              </w:rPr>
              <w:t xml:space="preserve">с литерой «А» размером </w:t>
            </w:r>
            <w:r>
              <w:rPr>
                <w:color w:val="000000"/>
                <w:szCs w:val="28"/>
              </w:rPr>
              <w:t>110х220</w:t>
            </w:r>
            <w:r w:rsidRPr="008D48DD">
              <w:rPr>
                <w:color w:val="000000"/>
                <w:szCs w:val="28"/>
              </w:rPr>
              <w:t xml:space="preserve"> мм «без окна»</w:t>
            </w:r>
            <w:r>
              <w:rPr>
                <w:color w:val="000000"/>
                <w:szCs w:val="28"/>
              </w:rPr>
              <w:t xml:space="preserve"> </w:t>
            </w:r>
            <w:r w:rsidRPr="008D48DD">
              <w:rPr>
                <w:color w:val="000000"/>
                <w:szCs w:val="28"/>
              </w:rPr>
              <w:t>(для простых писем)</w:t>
            </w:r>
          </w:p>
        </w:tc>
        <w:tc>
          <w:tcPr>
            <w:tcW w:w="1403" w:type="dxa"/>
            <w:shd w:val="clear" w:color="auto" w:fill="auto"/>
            <w:vAlign w:val="center"/>
          </w:tcPr>
          <w:p w:rsidR="005F6F24" w:rsidRPr="008D48DD" w:rsidRDefault="001D41F5" w:rsidP="00AB7939">
            <w:pPr>
              <w:spacing w:after="0"/>
              <w:jc w:val="center"/>
              <w:rPr>
                <w:szCs w:val="28"/>
              </w:rPr>
            </w:pPr>
            <w:r>
              <w:rPr>
                <w:szCs w:val="28"/>
              </w:rPr>
              <w:t>3 775</w:t>
            </w:r>
          </w:p>
        </w:tc>
        <w:tc>
          <w:tcPr>
            <w:tcW w:w="3543" w:type="dxa"/>
            <w:vMerge w:val="restart"/>
            <w:shd w:val="clear" w:color="auto" w:fill="auto"/>
            <w:noWrap/>
            <w:vAlign w:val="center"/>
            <w:hideMark/>
          </w:tcPr>
          <w:p w:rsidR="005F6F24" w:rsidRPr="008D48DD" w:rsidRDefault="005F6F24" w:rsidP="00077E6A">
            <w:pPr>
              <w:spacing w:after="0"/>
              <w:jc w:val="center"/>
              <w:rPr>
                <w:szCs w:val="28"/>
                <w:lang w:eastAsia="ar-SA"/>
              </w:rPr>
            </w:pPr>
            <w:r w:rsidRPr="008D48DD">
              <w:rPr>
                <w:szCs w:val="28"/>
                <w:lang w:eastAsia="ar-SA"/>
              </w:rPr>
              <w:t>Главное управление</w:t>
            </w:r>
          </w:p>
          <w:p w:rsidR="005F6F24" w:rsidRPr="008D48DD" w:rsidRDefault="005F6F24" w:rsidP="00077E6A">
            <w:pPr>
              <w:spacing w:after="0"/>
              <w:jc w:val="center"/>
              <w:rPr>
                <w:szCs w:val="28"/>
                <w:lang w:eastAsia="ar-SA"/>
              </w:rPr>
            </w:pPr>
            <w:r w:rsidRPr="008D48DD">
              <w:rPr>
                <w:szCs w:val="28"/>
                <w:lang w:eastAsia="ar-SA"/>
              </w:rPr>
              <w:t>МЧС России</w:t>
            </w:r>
            <w:r w:rsidRPr="008D48DD">
              <w:rPr>
                <w:szCs w:val="28"/>
                <w:lang w:eastAsia="ar-SA"/>
              </w:rPr>
              <w:br/>
              <w:t>по Владимирской области</w:t>
            </w:r>
          </w:p>
          <w:p w:rsidR="005F6F24" w:rsidRPr="008D48DD" w:rsidRDefault="005F6F24" w:rsidP="00077E6A">
            <w:pPr>
              <w:spacing w:after="0"/>
              <w:jc w:val="center"/>
              <w:rPr>
                <w:szCs w:val="28"/>
                <w:lang w:eastAsia="ar-SA"/>
              </w:rPr>
            </w:pPr>
            <w:r w:rsidRPr="008D48DD">
              <w:rPr>
                <w:szCs w:val="28"/>
                <w:lang w:eastAsia="ar-SA"/>
              </w:rPr>
              <w:t>600026, г. Владимир</w:t>
            </w:r>
          </w:p>
          <w:p w:rsidR="005F6F24" w:rsidRPr="008D48DD" w:rsidRDefault="005F6F24" w:rsidP="00077E6A">
            <w:pPr>
              <w:spacing w:after="0"/>
              <w:jc w:val="center"/>
              <w:rPr>
                <w:szCs w:val="28"/>
                <w:lang w:eastAsia="ar-SA"/>
              </w:rPr>
            </w:pPr>
            <w:r w:rsidRPr="008D48DD">
              <w:rPr>
                <w:szCs w:val="28"/>
                <w:lang w:eastAsia="ar-SA"/>
              </w:rPr>
              <w:t>ул. Крас</w:t>
            </w:r>
            <w:bookmarkStart w:id="2" w:name="_GoBack"/>
            <w:bookmarkEnd w:id="2"/>
            <w:r w:rsidRPr="008D48DD">
              <w:rPr>
                <w:szCs w:val="28"/>
                <w:lang w:eastAsia="ar-SA"/>
              </w:rPr>
              <w:t>нознаменная, д. 1Б</w:t>
            </w:r>
          </w:p>
        </w:tc>
      </w:tr>
      <w:tr w:rsidR="005F6F24" w:rsidRPr="008D48DD" w:rsidTr="005F6F24">
        <w:trPr>
          <w:trHeight w:val="907"/>
        </w:trPr>
        <w:tc>
          <w:tcPr>
            <w:tcW w:w="581" w:type="dxa"/>
            <w:shd w:val="clear" w:color="auto" w:fill="auto"/>
            <w:vAlign w:val="center"/>
          </w:tcPr>
          <w:p w:rsidR="005F6F24" w:rsidRDefault="005F6F24" w:rsidP="00077E6A">
            <w:pPr>
              <w:spacing w:after="0"/>
              <w:jc w:val="center"/>
              <w:rPr>
                <w:color w:val="000000"/>
                <w:szCs w:val="28"/>
              </w:rPr>
            </w:pPr>
            <w:r>
              <w:rPr>
                <w:color w:val="000000"/>
                <w:szCs w:val="28"/>
              </w:rPr>
              <w:t>2.</w:t>
            </w:r>
          </w:p>
        </w:tc>
        <w:tc>
          <w:tcPr>
            <w:tcW w:w="4127" w:type="dxa"/>
            <w:shd w:val="clear" w:color="auto" w:fill="auto"/>
          </w:tcPr>
          <w:p w:rsidR="005F6F24" w:rsidRPr="00E80B03" w:rsidRDefault="005F6F24" w:rsidP="00963917">
            <w:pPr>
              <w:spacing w:after="0"/>
              <w:rPr>
                <w:color w:val="000000"/>
                <w:szCs w:val="28"/>
              </w:rPr>
            </w:pPr>
            <w:r w:rsidRPr="008D48DD">
              <w:rPr>
                <w:color w:val="000000"/>
                <w:szCs w:val="28"/>
              </w:rPr>
              <w:t>Маркированные конверты</w:t>
            </w:r>
            <w:r>
              <w:rPr>
                <w:color w:val="000000"/>
                <w:szCs w:val="28"/>
              </w:rPr>
              <w:t xml:space="preserve"> </w:t>
            </w:r>
            <w:r w:rsidRPr="008D48DD">
              <w:rPr>
                <w:color w:val="000000"/>
                <w:szCs w:val="28"/>
              </w:rPr>
              <w:t xml:space="preserve">с литерой «А» размером </w:t>
            </w:r>
            <w:r>
              <w:rPr>
                <w:color w:val="000000"/>
                <w:szCs w:val="28"/>
              </w:rPr>
              <w:t>162х229</w:t>
            </w:r>
            <w:r w:rsidRPr="008D48DD">
              <w:rPr>
                <w:color w:val="000000"/>
                <w:szCs w:val="28"/>
              </w:rPr>
              <w:t xml:space="preserve"> мм «без окна»</w:t>
            </w:r>
            <w:r>
              <w:rPr>
                <w:color w:val="000000"/>
                <w:szCs w:val="28"/>
              </w:rPr>
              <w:t xml:space="preserve"> </w:t>
            </w:r>
            <w:r w:rsidRPr="008D48DD">
              <w:rPr>
                <w:color w:val="000000"/>
                <w:szCs w:val="28"/>
              </w:rPr>
              <w:t>(для простых писем)</w:t>
            </w:r>
          </w:p>
        </w:tc>
        <w:tc>
          <w:tcPr>
            <w:tcW w:w="1403" w:type="dxa"/>
            <w:shd w:val="clear" w:color="auto" w:fill="auto"/>
            <w:vAlign w:val="center"/>
          </w:tcPr>
          <w:p w:rsidR="005F6F24" w:rsidRDefault="005F6F24" w:rsidP="00077E6A">
            <w:pPr>
              <w:spacing w:after="0"/>
              <w:jc w:val="center"/>
              <w:rPr>
                <w:szCs w:val="28"/>
              </w:rPr>
            </w:pPr>
            <w:r>
              <w:rPr>
                <w:szCs w:val="28"/>
              </w:rPr>
              <w:t>500</w:t>
            </w:r>
          </w:p>
        </w:tc>
        <w:tc>
          <w:tcPr>
            <w:tcW w:w="3543" w:type="dxa"/>
            <w:vMerge/>
            <w:shd w:val="clear" w:color="auto" w:fill="auto"/>
            <w:noWrap/>
            <w:vAlign w:val="center"/>
          </w:tcPr>
          <w:p w:rsidR="005F6F24" w:rsidRPr="008D48DD" w:rsidRDefault="005F6F24" w:rsidP="00077E6A">
            <w:pPr>
              <w:spacing w:after="0"/>
              <w:jc w:val="left"/>
              <w:rPr>
                <w:szCs w:val="28"/>
                <w:lang w:eastAsia="ar-SA"/>
              </w:rPr>
            </w:pPr>
          </w:p>
        </w:tc>
      </w:tr>
      <w:tr w:rsidR="005F6F24" w:rsidRPr="008D48DD" w:rsidTr="00963917">
        <w:trPr>
          <w:trHeight w:val="624"/>
        </w:trPr>
        <w:tc>
          <w:tcPr>
            <w:tcW w:w="581" w:type="dxa"/>
            <w:shd w:val="clear" w:color="auto" w:fill="auto"/>
            <w:vAlign w:val="center"/>
          </w:tcPr>
          <w:p w:rsidR="005F6F24" w:rsidRPr="008D48DD" w:rsidRDefault="005F6F24" w:rsidP="00077E6A">
            <w:pPr>
              <w:spacing w:after="0"/>
              <w:jc w:val="center"/>
              <w:rPr>
                <w:color w:val="000000"/>
                <w:szCs w:val="28"/>
              </w:rPr>
            </w:pPr>
            <w:r>
              <w:rPr>
                <w:color w:val="000000"/>
                <w:szCs w:val="28"/>
              </w:rPr>
              <w:t>3.</w:t>
            </w:r>
          </w:p>
        </w:tc>
        <w:tc>
          <w:tcPr>
            <w:tcW w:w="4127" w:type="dxa"/>
            <w:shd w:val="clear" w:color="auto" w:fill="auto"/>
          </w:tcPr>
          <w:p w:rsidR="005F6F24" w:rsidRDefault="005F6F24" w:rsidP="005F6F24">
            <w:pPr>
              <w:spacing w:after="0"/>
              <w:rPr>
                <w:color w:val="000000"/>
                <w:szCs w:val="28"/>
              </w:rPr>
            </w:pPr>
            <w:r w:rsidRPr="00E80B03">
              <w:rPr>
                <w:color w:val="000000"/>
                <w:szCs w:val="28"/>
              </w:rPr>
              <w:t>Марки стандартные номиналом</w:t>
            </w:r>
            <w:r>
              <w:rPr>
                <w:color w:val="000000"/>
                <w:szCs w:val="28"/>
              </w:rPr>
              <w:t xml:space="preserve"> </w:t>
            </w:r>
          </w:p>
          <w:p w:rsidR="005F6F24" w:rsidRPr="00963917" w:rsidRDefault="005F6F24" w:rsidP="005F6F24">
            <w:pPr>
              <w:spacing w:after="0"/>
              <w:rPr>
                <w:color w:val="000000"/>
                <w:szCs w:val="28"/>
              </w:rPr>
            </w:pPr>
            <w:r>
              <w:rPr>
                <w:color w:val="000000"/>
                <w:szCs w:val="28"/>
              </w:rPr>
              <w:t>1,00 руб.</w:t>
            </w:r>
          </w:p>
        </w:tc>
        <w:tc>
          <w:tcPr>
            <w:tcW w:w="1403" w:type="dxa"/>
            <w:shd w:val="clear" w:color="auto" w:fill="auto"/>
            <w:vAlign w:val="center"/>
          </w:tcPr>
          <w:p w:rsidR="005F6F24" w:rsidRPr="008D48DD" w:rsidRDefault="005F6F24" w:rsidP="001D41F5">
            <w:pPr>
              <w:spacing w:after="0"/>
              <w:jc w:val="center"/>
              <w:rPr>
                <w:szCs w:val="28"/>
              </w:rPr>
            </w:pPr>
            <w:r>
              <w:rPr>
                <w:szCs w:val="28"/>
              </w:rPr>
              <w:t>2 0</w:t>
            </w:r>
            <w:r w:rsidR="001D41F5">
              <w:rPr>
                <w:szCs w:val="28"/>
              </w:rPr>
              <w:t>05</w:t>
            </w:r>
          </w:p>
        </w:tc>
        <w:tc>
          <w:tcPr>
            <w:tcW w:w="3543" w:type="dxa"/>
            <w:vMerge/>
            <w:shd w:val="clear" w:color="auto" w:fill="auto"/>
            <w:noWrap/>
            <w:vAlign w:val="center"/>
          </w:tcPr>
          <w:p w:rsidR="005F6F24" w:rsidRPr="008D48DD" w:rsidRDefault="005F6F24" w:rsidP="00077E6A">
            <w:pPr>
              <w:spacing w:after="0"/>
              <w:jc w:val="left"/>
              <w:rPr>
                <w:szCs w:val="28"/>
                <w:lang w:eastAsia="ar-SA"/>
              </w:rPr>
            </w:pPr>
          </w:p>
        </w:tc>
      </w:tr>
      <w:tr w:rsidR="005F6F24" w:rsidRPr="008D48DD" w:rsidTr="00963917">
        <w:trPr>
          <w:trHeight w:val="624"/>
        </w:trPr>
        <w:tc>
          <w:tcPr>
            <w:tcW w:w="581" w:type="dxa"/>
            <w:shd w:val="clear" w:color="auto" w:fill="auto"/>
            <w:vAlign w:val="center"/>
          </w:tcPr>
          <w:p w:rsidR="005F6F24" w:rsidRDefault="005F6F24" w:rsidP="00077E6A">
            <w:pPr>
              <w:spacing w:after="0"/>
              <w:jc w:val="center"/>
              <w:rPr>
                <w:color w:val="000000"/>
                <w:szCs w:val="28"/>
              </w:rPr>
            </w:pPr>
            <w:r>
              <w:rPr>
                <w:color w:val="000000"/>
                <w:szCs w:val="28"/>
              </w:rPr>
              <w:t>4.</w:t>
            </w:r>
          </w:p>
        </w:tc>
        <w:tc>
          <w:tcPr>
            <w:tcW w:w="4127" w:type="dxa"/>
            <w:shd w:val="clear" w:color="auto" w:fill="auto"/>
          </w:tcPr>
          <w:p w:rsidR="005F6F24" w:rsidRDefault="005F6F24" w:rsidP="005F6F24">
            <w:pPr>
              <w:spacing w:after="0"/>
              <w:rPr>
                <w:color w:val="000000"/>
                <w:szCs w:val="28"/>
              </w:rPr>
            </w:pPr>
            <w:r w:rsidRPr="00E80B03">
              <w:rPr>
                <w:color w:val="000000"/>
                <w:szCs w:val="28"/>
              </w:rPr>
              <w:t>Марки стандартные номиналом</w:t>
            </w:r>
            <w:r>
              <w:rPr>
                <w:color w:val="000000"/>
                <w:szCs w:val="28"/>
              </w:rPr>
              <w:t xml:space="preserve"> </w:t>
            </w:r>
          </w:p>
          <w:p w:rsidR="005F6F24" w:rsidRPr="00E80B03" w:rsidRDefault="005F6F24" w:rsidP="005F6F24">
            <w:pPr>
              <w:spacing w:after="0"/>
              <w:rPr>
                <w:color w:val="000000"/>
                <w:szCs w:val="28"/>
              </w:rPr>
            </w:pPr>
            <w:r>
              <w:rPr>
                <w:color w:val="000000"/>
                <w:szCs w:val="28"/>
              </w:rPr>
              <w:t>5,00 руб.</w:t>
            </w:r>
          </w:p>
        </w:tc>
        <w:tc>
          <w:tcPr>
            <w:tcW w:w="1403" w:type="dxa"/>
            <w:shd w:val="clear" w:color="auto" w:fill="auto"/>
            <w:vAlign w:val="center"/>
          </w:tcPr>
          <w:p w:rsidR="005F6F24" w:rsidRDefault="005F6F24" w:rsidP="00077E6A">
            <w:pPr>
              <w:spacing w:after="0"/>
              <w:jc w:val="center"/>
              <w:rPr>
                <w:szCs w:val="28"/>
              </w:rPr>
            </w:pPr>
            <w:r>
              <w:rPr>
                <w:szCs w:val="28"/>
              </w:rPr>
              <w:t>1 000</w:t>
            </w:r>
          </w:p>
        </w:tc>
        <w:tc>
          <w:tcPr>
            <w:tcW w:w="3543" w:type="dxa"/>
            <w:vMerge/>
            <w:shd w:val="clear" w:color="auto" w:fill="auto"/>
            <w:noWrap/>
            <w:vAlign w:val="center"/>
          </w:tcPr>
          <w:p w:rsidR="005F6F24" w:rsidRPr="008D48DD" w:rsidRDefault="005F6F24" w:rsidP="00077E6A">
            <w:pPr>
              <w:spacing w:after="0"/>
              <w:jc w:val="left"/>
              <w:rPr>
                <w:szCs w:val="28"/>
                <w:lang w:eastAsia="ar-SA"/>
              </w:rPr>
            </w:pPr>
          </w:p>
        </w:tc>
      </w:tr>
      <w:tr w:rsidR="005F6F24" w:rsidRPr="008D48DD" w:rsidTr="005F6F24">
        <w:trPr>
          <w:trHeight w:val="624"/>
        </w:trPr>
        <w:tc>
          <w:tcPr>
            <w:tcW w:w="581" w:type="dxa"/>
            <w:shd w:val="clear" w:color="auto" w:fill="auto"/>
            <w:vAlign w:val="center"/>
          </w:tcPr>
          <w:p w:rsidR="005F6F24" w:rsidRDefault="005F6F24" w:rsidP="00077E6A">
            <w:pPr>
              <w:spacing w:after="0"/>
              <w:jc w:val="center"/>
              <w:rPr>
                <w:color w:val="000000"/>
                <w:szCs w:val="28"/>
              </w:rPr>
            </w:pPr>
            <w:r>
              <w:rPr>
                <w:color w:val="000000"/>
                <w:szCs w:val="28"/>
              </w:rPr>
              <w:t>5.</w:t>
            </w:r>
          </w:p>
        </w:tc>
        <w:tc>
          <w:tcPr>
            <w:tcW w:w="4127" w:type="dxa"/>
            <w:shd w:val="clear" w:color="auto" w:fill="auto"/>
          </w:tcPr>
          <w:p w:rsidR="005F6F24" w:rsidRDefault="005F6F24" w:rsidP="005F6F24">
            <w:pPr>
              <w:spacing w:after="0"/>
              <w:rPr>
                <w:color w:val="000000"/>
                <w:szCs w:val="28"/>
              </w:rPr>
            </w:pPr>
            <w:r w:rsidRPr="00E80B03">
              <w:rPr>
                <w:color w:val="000000"/>
                <w:szCs w:val="28"/>
              </w:rPr>
              <w:t>Марки стандартные номиналом</w:t>
            </w:r>
            <w:r>
              <w:rPr>
                <w:color w:val="000000"/>
                <w:szCs w:val="28"/>
              </w:rPr>
              <w:t xml:space="preserve"> </w:t>
            </w:r>
          </w:p>
          <w:p w:rsidR="005F6F24" w:rsidRPr="00E80B03" w:rsidRDefault="005F6F24" w:rsidP="005F6F24">
            <w:pPr>
              <w:spacing w:after="0"/>
              <w:rPr>
                <w:color w:val="000000"/>
                <w:szCs w:val="28"/>
              </w:rPr>
            </w:pPr>
            <w:r>
              <w:rPr>
                <w:color w:val="000000"/>
                <w:szCs w:val="28"/>
              </w:rPr>
              <w:t>10,00 руб.</w:t>
            </w:r>
          </w:p>
        </w:tc>
        <w:tc>
          <w:tcPr>
            <w:tcW w:w="1403" w:type="dxa"/>
            <w:shd w:val="clear" w:color="auto" w:fill="auto"/>
            <w:vAlign w:val="center"/>
          </w:tcPr>
          <w:p w:rsidR="005F6F24" w:rsidRDefault="005F6F24" w:rsidP="00077E6A">
            <w:pPr>
              <w:spacing w:after="0"/>
              <w:jc w:val="center"/>
              <w:rPr>
                <w:szCs w:val="28"/>
              </w:rPr>
            </w:pPr>
            <w:r>
              <w:rPr>
                <w:szCs w:val="28"/>
              </w:rPr>
              <w:t>1 000</w:t>
            </w:r>
          </w:p>
        </w:tc>
        <w:tc>
          <w:tcPr>
            <w:tcW w:w="3543" w:type="dxa"/>
            <w:vMerge/>
            <w:shd w:val="clear" w:color="auto" w:fill="auto"/>
            <w:noWrap/>
            <w:vAlign w:val="center"/>
          </w:tcPr>
          <w:p w:rsidR="005F6F24" w:rsidRPr="008D48DD" w:rsidRDefault="005F6F24" w:rsidP="00077E6A">
            <w:pPr>
              <w:spacing w:after="0"/>
              <w:jc w:val="left"/>
              <w:rPr>
                <w:szCs w:val="28"/>
                <w:lang w:eastAsia="ar-SA"/>
              </w:rPr>
            </w:pPr>
          </w:p>
        </w:tc>
      </w:tr>
      <w:tr w:rsidR="005F6F24" w:rsidRPr="008D48DD" w:rsidTr="005F6F24">
        <w:trPr>
          <w:trHeight w:val="624"/>
        </w:trPr>
        <w:tc>
          <w:tcPr>
            <w:tcW w:w="581" w:type="dxa"/>
            <w:shd w:val="clear" w:color="auto" w:fill="auto"/>
            <w:vAlign w:val="center"/>
          </w:tcPr>
          <w:p w:rsidR="005F6F24" w:rsidRDefault="005F6F24" w:rsidP="00077E6A">
            <w:pPr>
              <w:spacing w:after="0"/>
              <w:jc w:val="center"/>
              <w:rPr>
                <w:color w:val="000000"/>
                <w:szCs w:val="28"/>
              </w:rPr>
            </w:pPr>
            <w:r>
              <w:rPr>
                <w:color w:val="000000"/>
                <w:szCs w:val="28"/>
              </w:rPr>
              <w:t>6.</w:t>
            </w:r>
          </w:p>
        </w:tc>
        <w:tc>
          <w:tcPr>
            <w:tcW w:w="4127" w:type="dxa"/>
            <w:shd w:val="clear" w:color="auto" w:fill="auto"/>
          </w:tcPr>
          <w:p w:rsidR="005F6F24" w:rsidRDefault="005F6F24" w:rsidP="005F6F24">
            <w:pPr>
              <w:spacing w:after="0"/>
              <w:rPr>
                <w:color w:val="000000"/>
                <w:szCs w:val="28"/>
              </w:rPr>
            </w:pPr>
            <w:r w:rsidRPr="00E80B03">
              <w:rPr>
                <w:color w:val="000000"/>
                <w:szCs w:val="28"/>
              </w:rPr>
              <w:t>Марки стандартные номиналом</w:t>
            </w:r>
            <w:r>
              <w:rPr>
                <w:color w:val="000000"/>
                <w:szCs w:val="28"/>
              </w:rPr>
              <w:t xml:space="preserve"> </w:t>
            </w:r>
          </w:p>
          <w:p w:rsidR="005F6F24" w:rsidRPr="008D48DD" w:rsidRDefault="005F6F24" w:rsidP="005F6F24">
            <w:pPr>
              <w:spacing w:after="0"/>
              <w:rPr>
                <w:color w:val="000000"/>
                <w:szCs w:val="28"/>
              </w:rPr>
            </w:pPr>
            <w:r>
              <w:rPr>
                <w:color w:val="000000"/>
                <w:szCs w:val="28"/>
              </w:rPr>
              <w:t>25,00 руб.</w:t>
            </w:r>
          </w:p>
        </w:tc>
        <w:tc>
          <w:tcPr>
            <w:tcW w:w="1403" w:type="dxa"/>
            <w:shd w:val="clear" w:color="auto" w:fill="auto"/>
            <w:vAlign w:val="center"/>
          </w:tcPr>
          <w:p w:rsidR="005F6F24" w:rsidRDefault="005F6F24" w:rsidP="00077E6A">
            <w:pPr>
              <w:spacing w:after="0"/>
              <w:jc w:val="center"/>
              <w:rPr>
                <w:szCs w:val="28"/>
              </w:rPr>
            </w:pPr>
            <w:r>
              <w:rPr>
                <w:szCs w:val="28"/>
              </w:rPr>
              <w:t>1 000</w:t>
            </w:r>
          </w:p>
        </w:tc>
        <w:tc>
          <w:tcPr>
            <w:tcW w:w="3543" w:type="dxa"/>
            <w:vMerge/>
            <w:shd w:val="clear" w:color="auto" w:fill="auto"/>
            <w:noWrap/>
            <w:vAlign w:val="center"/>
          </w:tcPr>
          <w:p w:rsidR="005F6F24" w:rsidRPr="008D48DD" w:rsidRDefault="005F6F24" w:rsidP="00077E6A">
            <w:pPr>
              <w:spacing w:after="0"/>
              <w:jc w:val="left"/>
              <w:rPr>
                <w:szCs w:val="28"/>
                <w:lang w:eastAsia="ar-SA"/>
              </w:rPr>
            </w:pPr>
          </w:p>
        </w:tc>
      </w:tr>
      <w:tr w:rsidR="005F6F24" w:rsidRPr="008D48DD" w:rsidTr="005F6F24">
        <w:trPr>
          <w:trHeight w:val="624"/>
        </w:trPr>
        <w:tc>
          <w:tcPr>
            <w:tcW w:w="581" w:type="dxa"/>
            <w:shd w:val="clear" w:color="auto" w:fill="auto"/>
            <w:vAlign w:val="center"/>
          </w:tcPr>
          <w:p w:rsidR="005F6F24" w:rsidRDefault="005F6F24" w:rsidP="00077E6A">
            <w:pPr>
              <w:spacing w:after="0"/>
              <w:jc w:val="center"/>
              <w:rPr>
                <w:color w:val="000000"/>
                <w:szCs w:val="28"/>
              </w:rPr>
            </w:pPr>
            <w:r>
              <w:rPr>
                <w:color w:val="000000"/>
                <w:szCs w:val="28"/>
              </w:rPr>
              <w:t>7.</w:t>
            </w:r>
          </w:p>
        </w:tc>
        <w:tc>
          <w:tcPr>
            <w:tcW w:w="4127" w:type="dxa"/>
            <w:shd w:val="clear" w:color="auto" w:fill="auto"/>
          </w:tcPr>
          <w:p w:rsidR="005F6F24" w:rsidRDefault="005F6F24" w:rsidP="005F6F24">
            <w:pPr>
              <w:spacing w:after="0"/>
              <w:rPr>
                <w:color w:val="000000"/>
                <w:szCs w:val="28"/>
              </w:rPr>
            </w:pPr>
            <w:r w:rsidRPr="00E80B03">
              <w:rPr>
                <w:color w:val="000000"/>
                <w:szCs w:val="28"/>
              </w:rPr>
              <w:t>Марки стандартные номиналом</w:t>
            </w:r>
            <w:r>
              <w:rPr>
                <w:color w:val="000000"/>
                <w:szCs w:val="28"/>
              </w:rPr>
              <w:t xml:space="preserve"> </w:t>
            </w:r>
          </w:p>
          <w:p w:rsidR="005F6F24" w:rsidRPr="008D48DD" w:rsidRDefault="005F6F24" w:rsidP="005F6F24">
            <w:pPr>
              <w:spacing w:after="0"/>
              <w:rPr>
                <w:color w:val="000000"/>
                <w:szCs w:val="28"/>
              </w:rPr>
            </w:pPr>
            <w:r>
              <w:rPr>
                <w:color w:val="000000"/>
                <w:szCs w:val="28"/>
              </w:rPr>
              <w:t>50,00 руб.</w:t>
            </w:r>
          </w:p>
        </w:tc>
        <w:tc>
          <w:tcPr>
            <w:tcW w:w="1403" w:type="dxa"/>
            <w:shd w:val="clear" w:color="auto" w:fill="auto"/>
            <w:vAlign w:val="center"/>
          </w:tcPr>
          <w:p w:rsidR="005F6F24" w:rsidRDefault="005F6F24" w:rsidP="001D41F5">
            <w:pPr>
              <w:spacing w:after="0"/>
              <w:jc w:val="center"/>
              <w:rPr>
                <w:szCs w:val="28"/>
              </w:rPr>
            </w:pPr>
            <w:r>
              <w:rPr>
                <w:szCs w:val="28"/>
              </w:rPr>
              <w:t>1 60</w:t>
            </w:r>
            <w:r w:rsidR="001D41F5">
              <w:rPr>
                <w:szCs w:val="28"/>
              </w:rPr>
              <w:t>2</w:t>
            </w:r>
          </w:p>
        </w:tc>
        <w:tc>
          <w:tcPr>
            <w:tcW w:w="3543" w:type="dxa"/>
            <w:vMerge/>
            <w:shd w:val="clear" w:color="auto" w:fill="auto"/>
            <w:noWrap/>
            <w:vAlign w:val="center"/>
          </w:tcPr>
          <w:p w:rsidR="005F6F24" w:rsidRPr="008D48DD" w:rsidRDefault="005F6F24" w:rsidP="00077E6A">
            <w:pPr>
              <w:spacing w:after="0"/>
              <w:jc w:val="left"/>
              <w:rPr>
                <w:szCs w:val="28"/>
                <w:lang w:eastAsia="ar-SA"/>
              </w:rPr>
            </w:pPr>
          </w:p>
        </w:tc>
      </w:tr>
    </w:tbl>
    <w:p w:rsidR="0010306A" w:rsidRPr="00181C20" w:rsidRDefault="0010306A" w:rsidP="00BA73BC">
      <w:pPr>
        <w:suppressAutoHyphens/>
        <w:spacing w:after="0"/>
        <w:rPr>
          <w:b/>
          <w:sz w:val="22"/>
          <w:szCs w:val="26"/>
          <w:lang w:eastAsia="ar-SA"/>
        </w:rPr>
      </w:pPr>
    </w:p>
    <w:p w:rsidR="00BA73BC" w:rsidRPr="00181C20" w:rsidRDefault="00BA73BC" w:rsidP="00181C20">
      <w:pPr>
        <w:pStyle w:val="a5"/>
        <w:numPr>
          <w:ilvl w:val="0"/>
          <w:numId w:val="3"/>
        </w:numPr>
        <w:tabs>
          <w:tab w:val="left" w:pos="993"/>
        </w:tabs>
        <w:suppressAutoHyphens/>
        <w:spacing w:after="0"/>
        <w:ind w:left="0" w:firstLine="709"/>
        <w:rPr>
          <w:sz w:val="28"/>
          <w:szCs w:val="26"/>
          <w:lang w:eastAsia="ar-SA"/>
        </w:rPr>
      </w:pPr>
      <w:r w:rsidRPr="00181C20">
        <w:rPr>
          <w:b/>
          <w:sz w:val="28"/>
          <w:szCs w:val="26"/>
          <w:lang w:eastAsia="ar-SA"/>
        </w:rPr>
        <w:t>Требования к характеристикам поставляемой продукции:</w:t>
      </w:r>
      <w:r w:rsidRPr="00181C20">
        <w:rPr>
          <w:sz w:val="28"/>
          <w:szCs w:val="26"/>
          <w:lang w:eastAsia="ar-SA"/>
        </w:rPr>
        <w:t xml:space="preserve"> </w:t>
      </w:r>
    </w:p>
    <w:p w:rsidR="00DA35F0" w:rsidRPr="00181C20" w:rsidRDefault="00BA73BC" w:rsidP="00181C20">
      <w:pPr>
        <w:autoSpaceDE w:val="0"/>
        <w:autoSpaceDN w:val="0"/>
        <w:adjustRightInd w:val="0"/>
        <w:spacing w:after="0"/>
        <w:ind w:firstLine="709"/>
        <w:rPr>
          <w:sz w:val="28"/>
          <w:szCs w:val="26"/>
        </w:rPr>
      </w:pPr>
      <w:r w:rsidRPr="00181C20">
        <w:rPr>
          <w:b/>
          <w:sz w:val="28"/>
          <w:szCs w:val="26"/>
        </w:rPr>
        <w:t>Маркированные почтовые конверты</w:t>
      </w:r>
      <w:r w:rsidR="00181C20" w:rsidRPr="00181C20">
        <w:rPr>
          <w:b/>
          <w:sz w:val="28"/>
          <w:szCs w:val="26"/>
          <w:lang w:eastAsia="ar-SA"/>
        </w:rPr>
        <w:t>:</w:t>
      </w:r>
    </w:p>
    <w:p w:rsidR="00BA73BC" w:rsidRPr="00181C20" w:rsidRDefault="00DA35F0" w:rsidP="00181C20">
      <w:pPr>
        <w:autoSpaceDE w:val="0"/>
        <w:autoSpaceDN w:val="0"/>
        <w:adjustRightInd w:val="0"/>
        <w:spacing w:after="0"/>
        <w:ind w:firstLine="709"/>
        <w:rPr>
          <w:sz w:val="28"/>
          <w:szCs w:val="26"/>
        </w:rPr>
      </w:pPr>
      <w:r w:rsidRPr="00181C20">
        <w:rPr>
          <w:sz w:val="28"/>
          <w:szCs w:val="26"/>
        </w:rPr>
        <w:t>П</w:t>
      </w:r>
      <w:r w:rsidR="00BA73BC" w:rsidRPr="00181C20">
        <w:rPr>
          <w:sz w:val="28"/>
          <w:szCs w:val="26"/>
        </w:rPr>
        <w:t xml:space="preserve">редназначены для пересылки внутренних почтовых отправлений </w:t>
      </w:r>
      <w:r w:rsidR="00DB72D0">
        <w:rPr>
          <w:sz w:val="28"/>
          <w:szCs w:val="26"/>
        </w:rPr>
        <w:t xml:space="preserve">           </w:t>
      </w:r>
      <w:r w:rsidR="00BA73BC" w:rsidRPr="00181C20">
        <w:rPr>
          <w:sz w:val="28"/>
          <w:szCs w:val="26"/>
        </w:rPr>
        <w:t xml:space="preserve">в пределах Российской Федерации, должны соответствовать требованиям </w:t>
      </w:r>
      <w:r w:rsidR="00066296" w:rsidRPr="00181C20">
        <w:rPr>
          <w:sz w:val="28"/>
          <w:szCs w:val="26"/>
        </w:rPr>
        <w:t>«ГОСТ Р 51506-99. Государственный стандарт Российской Федерации. Конверты почтовые. Технические требования. Методы контроля"</w:t>
      </w:r>
      <w:r w:rsidR="00BA73BC" w:rsidRPr="00181C20">
        <w:rPr>
          <w:sz w:val="28"/>
          <w:szCs w:val="26"/>
        </w:rPr>
        <w:t>, должны иметь неограниченный срок использования, содержать типографское изображение почтовой марки, конструкция конвертов в закрытом виде должна исключать доступ к вложениям без п</w:t>
      </w:r>
      <w:r w:rsidRPr="00181C20">
        <w:rPr>
          <w:sz w:val="28"/>
          <w:szCs w:val="26"/>
        </w:rPr>
        <w:t>о</w:t>
      </w:r>
      <w:r w:rsidR="00844337" w:rsidRPr="00181C20">
        <w:rPr>
          <w:sz w:val="28"/>
          <w:szCs w:val="26"/>
        </w:rPr>
        <w:t>вреждения целостности конверта.</w:t>
      </w:r>
    </w:p>
    <w:p w:rsidR="00BA73BC" w:rsidRPr="00181C20" w:rsidRDefault="00BA73BC" w:rsidP="00181C20">
      <w:pPr>
        <w:widowControl w:val="0"/>
        <w:snapToGrid w:val="0"/>
        <w:spacing w:after="0"/>
        <w:ind w:firstLine="709"/>
        <w:rPr>
          <w:sz w:val="28"/>
          <w:szCs w:val="26"/>
        </w:rPr>
      </w:pPr>
      <w:r w:rsidRPr="00181C20">
        <w:rPr>
          <w:sz w:val="28"/>
          <w:szCs w:val="26"/>
        </w:rPr>
        <w:t>Конверты должны иметь прямой клапан. Способ заклейки – клеевое нанесение с отрывной лентой (т.е. перед заклеиванием конверта нужно снять ленту, которая закрывает клеевой слой на клапане</w:t>
      </w:r>
      <w:r w:rsidR="00DA2419" w:rsidRPr="00181C20">
        <w:rPr>
          <w:sz w:val="28"/>
          <w:szCs w:val="26"/>
        </w:rPr>
        <w:t>)</w:t>
      </w:r>
      <w:r w:rsidR="004024FE" w:rsidRPr="00181C20">
        <w:rPr>
          <w:sz w:val="28"/>
          <w:szCs w:val="26"/>
        </w:rPr>
        <w:t xml:space="preserve">. </w:t>
      </w:r>
      <w:r w:rsidRPr="00181C20">
        <w:rPr>
          <w:sz w:val="28"/>
          <w:szCs w:val="26"/>
        </w:rPr>
        <w:t xml:space="preserve">Лицевая сторона конвертов должна содержать шестизначный кодовый штамп (трафарет для написания цифр индекса объекта почтовой связи адресата с реперными метками, обеспечивающими машинное чтение указанных цифр). Лицевая сторона </w:t>
      </w:r>
      <w:r w:rsidR="00DB72D0">
        <w:rPr>
          <w:sz w:val="28"/>
          <w:szCs w:val="26"/>
        </w:rPr>
        <w:t xml:space="preserve">         </w:t>
      </w:r>
      <w:r w:rsidRPr="00181C20">
        <w:rPr>
          <w:sz w:val="28"/>
          <w:szCs w:val="26"/>
        </w:rPr>
        <w:t>не должна содержать «окно» (вырез прямоугольной формы в лицевой части стороне конверта, для визуального прочтения через него адресата получателя, нанесенного на вложении).</w:t>
      </w:r>
    </w:p>
    <w:p w:rsidR="00BA73BC" w:rsidRPr="00181C20" w:rsidRDefault="00BA73BC" w:rsidP="00181C20">
      <w:pPr>
        <w:widowControl w:val="0"/>
        <w:snapToGrid w:val="0"/>
        <w:spacing w:after="0"/>
        <w:ind w:firstLine="709"/>
        <w:rPr>
          <w:sz w:val="28"/>
          <w:szCs w:val="26"/>
        </w:rPr>
      </w:pPr>
      <w:r w:rsidRPr="00181C20">
        <w:rPr>
          <w:sz w:val="28"/>
          <w:szCs w:val="26"/>
        </w:rPr>
        <w:lastRenderedPageBreak/>
        <w:t>Конверты не должны иметь надорванные края, загнутые углы, складки, повреждения, нарушающие их целостность. Обрез свободных кромок конвертов должен быть ровным без заусенцев.</w:t>
      </w:r>
    </w:p>
    <w:p w:rsidR="00DB72D0" w:rsidRDefault="00BA73BC" w:rsidP="00963917">
      <w:pPr>
        <w:widowControl w:val="0"/>
        <w:snapToGrid w:val="0"/>
        <w:spacing w:after="0"/>
        <w:ind w:firstLine="709"/>
        <w:rPr>
          <w:sz w:val="28"/>
          <w:szCs w:val="26"/>
        </w:rPr>
      </w:pPr>
      <w:r w:rsidRPr="00181C20">
        <w:rPr>
          <w:sz w:val="28"/>
          <w:szCs w:val="26"/>
        </w:rPr>
        <w:t>Надписи и изображения, наносимые на конверты, должны быть четкими без подтеков, пятен и следов. Пробельные участки должны быть без загрязнений</w:t>
      </w:r>
      <w:r w:rsidR="00623E19">
        <w:rPr>
          <w:sz w:val="28"/>
          <w:szCs w:val="26"/>
        </w:rPr>
        <w:t xml:space="preserve"> </w:t>
      </w:r>
      <w:r w:rsidRPr="00181C20">
        <w:rPr>
          <w:sz w:val="28"/>
          <w:szCs w:val="26"/>
        </w:rPr>
        <w:t>и следов краски.</w:t>
      </w:r>
    </w:p>
    <w:p w:rsidR="00AB7939" w:rsidRPr="00181C20" w:rsidRDefault="00AB7939" w:rsidP="00181C20">
      <w:pPr>
        <w:widowControl w:val="0"/>
        <w:snapToGrid w:val="0"/>
        <w:spacing w:after="0"/>
        <w:ind w:firstLine="709"/>
        <w:rPr>
          <w:sz w:val="28"/>
          <w:szCs w:val="26"/>
        </w:rPr>
      </w:pPr>
    </w:p>
    <w:p w:rsidR="00BA73BC" w:rsidRPr="00181C20" w:rsidRDefault="00F745B6" w:rsidP="00181C20">
      <w:pPr>
        <w:widowControl w:val="0"/>
        <w:snapToGrid w:val="0"/>
        <w:spacing w:after="0"/>
        <w:ind w:firstLine="709"/>
        <w:rPr>
          <w:b/>
          <w:sz w:val="28"/>
          <w:szCs w:val="26"/>
        </w:rPr>
      </w:pPr>
      <w:r w:rsidRPr="00181C20">
        <w:rPr>
          <w:b/>
          <w:sz w:val="28"/>
          <w:szCs w:val="26"/>
        </w:rPr>
        <w:t>Марки стандартные</w:t>
      </w:r>
      <w:r w:rsidR="00181C20" w:rsidRPr="00181C20">
        <w:rPr>
          <w:b/>
          <w:sz w:val="28"/>
          <w:szCs w:val="26"/>
        </w:rPr>
        <w:t>:</w:t>
      </w:r>
    </w:p>
    <w:p w:rsidR="005457A7" w:rsidRPr="00181C20" w:rsidRDefault="005457A7" w:rsidP="00181C20">
      <w:pPr>
        <w:widowControl w:val="0"/>
        <w:snapToGrid w:val="0"/>
        <w:spacing w:after="0"/>
        <w:ind w:firstLine="709"/>
        <w:rPr>
          <w:sz w:val="28"/>
          <w:szCs w:val="26"/>
        </w:rPr>
      </w:pPr>
      <w:r w:rsidRPr="00181C20">
        <w:rPr>
          <w:sz w:val="28"/>
          <w:szCs w:val="26"/>
        </w:rPr>
        <w:t xml:space="preserve">Государственные знаки почтовой оплаты (почтовые марки) должны соответствовать требованиям действующего законодательства Российской Федерации, предъявляемые к данному виду продукции Правилами оказания услуг почтовой связи, утвержденным Приказом Минцифры России </w:t>
      </w:r>
      <w:r w:rsidR="00DB72D0">
        <w:rPr>
          <w:sz w:val="28"/>
          <w:szCs w:val="26"/>
        </w:rPr>
        <w:t xml:space="preserve">                  </w:t>
      </w:r>
      <w:r w:rsidRPr="00181C20">
        <w:rPr>
          <w:sz w:val="28"/>
          <w:szCs w:val="26"/>
        </w:rPr>
        <w:t>от 17.04.2023 № 382.</w:t>
      </w:r>
    </w:p>
    <w:p w:rsidR="005457A7" w:rsidRPr="00181C20" w:rsidRDefault="005457A7" w:rsidP="00181C20">
      <w:pPr>
        <w:widowControl w:val="0"/>
        <w:snapToGrid w:val="0"/>
        <w:spacing w:after="0"/>
        <w:ind w:firstLine="709"/>
        <w:rPr>
          <w:sz w:val="28"/>
          <w:szCs w:val="26"/>
        </w:rPr>
      </w:pPr>
      <w:r w:rsidRPr="00181C20">
        <w:rPr>
          <w:sz w:val="28"/>
          <w:szCs w:val="26"/>
        </w:rPr>
        <w:t xml:space="preserve">Знаки почтовой оплаты Российской Федерации (почтовые марки) должны быть изготовлены типографским способом, выпущены организацией, уполномоченной Федеральным органом исполнительной власти Российской Федерации в области связи, предназначены для оплаты услуг почтовой связи, предоставленных учреждениями связи, согласно действующим тарифам </w:t>
      </w:r>
      <w:r w:rsidR="00623E19">
        <w:rPr>
          <w:sz w:val="28"/>
          <w:szCs w:val="26"/>
        </w:rPr>
        <w:t xml:space="preserve">                 </w:t>
      </w:r>
      <w:r w:rsidRPr="00181C20">
        <w:rPr>
          <w:sz w:val="28"/>
          <w:szCs w:val="26"/>
        </w:rPr>
        <w:t xml:space="preserve">и подтверждения этого, для использования при пересылке внутренней </w:t>
      </w:r>
      <w:r w:rsidR="00623E19">
        <w:rPr>
          <w:sz w:val="28"/>
          <w:szCs w:val="26"/>
        </w:rPr>
        <w:t xml:space="preserve">                     </w:t>
      </w:r>
      <w:r w:rsidRPr="00181C20">
        <w:rPr>
          <w:sz w:val="28"/>
          <w:szCs w:val="26"/>
        </w:rPr>
        <w:t xml:space="preserve">и международной корреспонденции. Поставляемые почтовые марки не должны иметь дефектов, связанных с материалами или работой по их изготовлению. Поставляемые почтовые марки должны быть новыми, не </w:t>
      </w:r>
      <w:r w:rsidR="00963917" w:rsidRPr="00181C20">
        <w:rPr>
          <w:sz w:val="28"/>
          <w:szCs w:val="26"/>
        </w:rPr>
        <w:t xml:space="preserve">использованными, </w:t>
      </w:r>
      <w:r w:rsidR="00963917">
        <w:rPr>
          <w:sz w:val="28"/>
          <w:szCs w:val="26"/>
        </w:rPr>
        <w:t xml:space="preserve"> </w:t>
      </w:r>
      <w:r w:rsidR="00623E19">
        <w:rPr>
          <w:sz w:val="28"/>
          <w:szCs w:val="26"/>
        </w:rPr>
        <w:t xml:space="preserve">       </w:t>
      </w:r>
      <w:r w:rsidRPr="00181C20">
        <w:rPr>
          <w:sz w:val="28"/>
          <w:szCs w:val="26"/>
        </w:rPr>
        <w:t xml:space="preserve">не поврежденными, не изъятыми из почтового оборота, не погашенными, на них должен быть указан номинал стоимости, быть готовыми к использованию. </w:t>
      </w:r>
    </w:p>
    <w:p w:rsidR="00AB7939" w:rsidRPr="00C502CE" w:rsidRDefault="005457A7" w:rsidP="00AB7939">
      <w:pPr>
        <w:widowControl w:val="0"/>
        <w:snapToGrid w:val="0"/>
        <w:spacing w:after="0"/>
        <w:ind w:firstLine="709"/>
        <w:rPr>
          <w:sz w:val="28"/>
          <w:szCs w:val="26"/>
        </w:rPr>
      </w:pPr>
      <w:r w:rsidRPr="00181C20">
        <w:rPr>
          <w:sz w:val="28"/>
          <w:szCs w:val="26"/>
        </w:rPr>
        <w:t>Поставляемая продукция должна также иметь документы, подтверждающие подлинность поставляемых знаков почтовой оплаты (подтверждающие факт изготовления предприятиями, уполномоченными Федеральным органом исполнительной власти Российской Федерации на данный вид деятельности или факт их приобретения в учреждениях Федеральной почтовой связи).</w:t>
      </w:r>
    </w:p>
    <w:p w:rsidR="00BA73BC" w:rsidRPr="00181C20" w:rsidRDefault="00BA73BC" w:rsidP="00181C20">
      <w:pPr>
        <w:pStyle w:val="a5"/>
        <w:widowControl w:val="0"/>
        <w:numPr>
          <w:ilvl w:val="0"/>
          <w:numId w:val="3"/>
        </w:numPr>
        <w:tabs>
          <w:tab w:val="left" w:pos="993"/>
        </w:tabs>
        <w:snapToGrid w:val="0"/>
        <w:spacing w:after="0"/>
        <w:ind w:left="0" w:firstLine="709"/>
        <w:rPr>
          <w:b/>
          <w:sz w:val="28"/>
          <w:szCs w:val="26"/>
        </w:rPr>
      </w:pPr>
      <w:r w:rsidRPr="00181C20">
        <w:rPr>
          <w:b/>
          <w:sz w:val="28"/>
          <w:szCs w:val="26"/>
        </w:rPr>
        <w:t>Требования к упаковке:</w:t>
      </w:r>
    </w:p>
    <w:p w:rsidR="00AB7939" w:rsidRPr="00C502CE" w:rsidRDefault="00BA73BC" w:rsidP="00AB7939">
      <w:pPr>
        <w:widowControl w:val="0"/>
        <w:snapToGrid w:val="0"/>
        <w:spacing w:after="0"/>
        <w:ind w:firstLine="709"/>
        <w:rPr>
          <w:sz w:val="28"/>
          <w:szCs w:val="26"/>
        </w:rPr>
      </w:pPr>
      <w:r w:rsidRPr="00181C20">
        <w:rPr>
          <w:sz w:val="28"/>
          <w:szCs w:val="26"/>
        </w:rPr>
        <w:t xml:space="preserve">Упаковка, используемая при поставке продукции, должна исключать механические повреждения, загрязнения, проникновение влаги, обеспечивать сохранность качества, потребительских свойств. На упаковке должны быть указаны: наименование, условные обозначения, количество в упаковке. </w:t>
      </w:r>
    </w:p>
    <w:bookmarkEnd w:id="0"/>
    <w:bookmarkEnd w:id="1"/>
    <w:p w:rsidR="00AB7939" w:rsidRPr="00AB7939" w:rsidRDefault="007B7BFC" w:rsidP="00AB7939">
      <w:pPr>
        <w:pStyle w:val="a5"/>
        <w:numPr>
          <w:ilvl w:val="0"/>
          <w:numId w:val="3"/>
        </w:numPr>
        <w:spacing w:after="0"/>
        <w:jc w:val="left"/>
        <w:rPr>
          <w:b/>
          <w:sz w:val="28"/>
        </w:rPr>
      </w:pPr>
      <w:r w:rsidRPr="00E9155E">
        <w:rPr>
          <w:b/>
          <w:sz w:val="28"/>
        </w:rPr>
        <w:t>Страна происхождения: Российская Федерация</w:t>
      </w:r>
    </w:p>
    <w:p w:rsidR="008D48DD" w:rsidRPr="00E9155E" w:rsidRDefault="008D48DD" w:rsidP="00E9155E">
      <w:pPr>
        <w:pStyle w:val="a5"/>
        <w:numPr>
          <w:ilvl w:val="0"/>
          <w:numId w:val="3"/>
        </w:numPr>
        <w:spacing w:after="0"/>
        <w:jc w:val="left"/>
        <w:rPr>
          <w:b/>
          <w:sz w:val="28"/>
        </w:rPr>
      </w:pPr>
      <w:r w:rsidRPr="00E9155E">
        <w:rPr>
          <w:b/>
          <w:sz w:val="28"/>
          <w:szCs w:val="26"/>
          <w:lang w:eastAsia="ar-SA"/>
        </w:rPr>
        <w:t>Срок поставки:</w:t>
      </w:r>
    </w:p>
    <w:p w:rsidR="008D48DD" w:rsidRPr="00181C20" w:rsidRDefault="008D48DD" w:rsidP="00181C20">
      <w:pPr>
        <w:shd w:val="clear" w:color="auto" w:fill="FFFFFF"/>
        <w:spacing w:after="0"/>
        <w:ind w:firstLine="709"/>
        <w:rPr>
          <w:rFonts w:eastAsiaTheme="minorHAnsi"/>
          <w:sz w:val="28"/>
          <w:szCs w:val="26"/>
        </w:rPr>
      </w:pPr>
      <w:r w:rsidRPr="00181C20">
        <w:rPr>
          <w:sz w:val="28"/>
          <w:szCs w:val="26"/>
        </w:rPr>
        <w:t xml:space="preserve">- в течение </w:t>
      </w:r>
      <w:r w:rsidR="002C13FF">
        <w:rPr>
          <w:sz w:val="28"/>
          <w:szCs w:val="26"/>
        </w:rPr>
        <w:t>1</w:t>
      </w:r>
      <w:r w:rsidRPr="00181C20">
        <w:rPr>
          <w:sz w:val="28"/>
          <w:szCs w:val="26"/>
        </w:rPr>
        <w:t>0 календарных дней с момента подписания договора.</w:t>
      </w:r>
    </w:p>
    <w:p w:rsidR="00533CEA" w:rsidRPr="008D48DD" w:rsidRDefault="00533CEA">
      <w:pPr>
        <w:rPr>
          <w:sz w:val="26"/>
          <w:szCs w:val="26"/>
        </w:rPr>
      </w:pPr>
    </w:p>
    <w:p w:rsidR="0090692E" w:rsidRDefault="0090692E" w:rsidP="00370087">
      <w:pPr>
        <w:spacing w:after="0"/>
        <w:rPr>
          <w:sz w:val="26"/>
          <w:szCs w:val="26"/>
        </w:rPr>
      </w:pPr>
    </w:p>
    <w:p w:rsidR="00B368AF" w:rsidRDefault="00B368AF" w:rsidP="00370087">
      <w:pPr>
        <w:spacing w:after="0"/>
        <w:rPr>
          <w:sz w:val="26"/>
          <w:szCs w:val="26"/>
        </w:rPr>
      </w:pPr>
    </w:p>
    <w:p w:rsidR="00B368AF" w:rsidRPr="00AD3BFD" w:rsidRDefault="00B368AF" w:rsidP="00370087">
      <w:pPr>
        <w:spacing w:after="0"/>
        <w:rPr>
          <w:sz w:val="28"/>
          <w:szCs w:val="26"/>
        </w:rPr>
      </w:pPr>
      <w:r w:rsidRPr="00AD3BFD">
        <w:rPr>
          <w:sz w:val="28"/>
          <w:szCs w:val="26"/>
        </w:rPr>
        <w:t>Начальник отдела административной работы</w:t>
      </w:r>
    </w:p>
    <w:p w:rsidR="00B368AF" w:rsidRPr="00AD3BFD" w:rsidRDefault="00B368AF" w:rsidP="00370087">
      <w:pPr>
        <w:spacing w:after="0"/>
        <w:rPr>
          <w:sz w:val="28"/>
          <w:szCs w:val="26"/>
        </w:rPr>
      </w:pPr>
      <w:r w:rsidRPr="00AD3BFD">
        <w:rPr>
          <w:sz w:val="28"/>
          <w:szCs w:val="26"/>
        </w:rPr>
        <w:t>Главного управления МЧС России</w:t>
      </w:r>
    </w:p>
    <w:p w:rsidR="00B368AF" w:rsidRPr="00AD3BFD" w:rsidRDefault="00B368AF" w:rsidP="00370087">
      <w:pPr>
        <w:spacing w:after="0"/>
        <w:rPr>
          <w:sz w:val="28"/>
          <w:szCs w:val="26"/>
        </w:rPr>
      </w:pPr>
      <w:r w:rsidRPr="00AD3BFD">
        <w:rPr>
          <w:sz w:val="28"/>
          <w:szCs w:val="26"/>
        </w:rPr>
        <w:t>по Владимирской области</w:t>
      </w:r>
    </w:p>
    <w:p w:rsidR="00B368AF" w:rsidRPr="00AD3BFD" w:rsidRDefault="00AD3BFD" w:rsidP="00370087">
      <w:pPr>
        <w:spacing w:after="0"/>
        <w:rPr>
          <w:sz w:val="28"/>
          <w:szCs w:val="26"/>
        </w:rPr>
      </w:pPr>
      <w:r w:rsidRPr="00AD3BFD">
        <w:rPr>
          <w:sz w:val="28"/>
          <w:szCs w:val="26"/>
        </w:rPr>
        <w:t>майор</w:t>
      </w:r>
      <w:r w:rsidR="00B368AF" w:rsidRPr="00AD3BFD">
        <w:rPr>
          <w:sz w:val="28"/>
          <w:szCs w:val="26"/>
        </w:rPr>
        <w:t xml:space="preserve"> внутренней службы                                     </w:t>
      </w:r>
      <w:r>
        <w:rPr>
          <w:sz w:val="28"/>
          <w:szCs w:val="26"/>
        </w:rPr>
        <w:t xml:space="preserve">  </w:t>
      </w:r>
      <w:r w:rsidR="00DB72D0">
        <w:rPr>
          <w:sz w:val="28"/>
          <w:szCs w:val="26"/>
        </w:rPr>
        <w:t xml:space="preserve">                          </w:t>
      </w:r>
      <w:r w:rsidR="00B368AF" w:rsidRPr="00AD3BFD">
        <w:rPr>
          <w:sz w:val="28"/>
          <w:szCs w:val="26"/>
        </w:rPr>
        <w:t>М.И. Демидова</w:t>
      </w:r>
    </w:p>
    <w:sectPr w:rsidR="00B368AF" w:rsidRPr="00AD3BFD" w:rsidSect="005F6F24">
      <w:headerReference w:type="default" r:id="rId7"/>
      <w:pgSz w:w="11906" w:h="16838"/>
      <w:pgMar w:top="1077" w:right="567" w:bottom="1077"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68AF" w:rsidRDefault="00B368AF" w:rsidP="00B969B9">
      <w:pPr>
        <w:spacing w:after="0"/>
      </w:pPr>
      <w:r>
        <w:separator/>
      </w:r>
    </w:p>
  </w:endnote>
  <w:endnote w:type="continuationSeparator" w:id="0">
    <w:p w:rsidR="00B368AF" w:rsidRDefault="00B368AF" w:rsidP="00B969B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68AF" w:rsidRDefault="00B368AF" w:rsidP="00B969B9">
      <w:pPr>
        <w:spacing w:after="0"/>
      </w:pPr>
      <w:r>
        <w:separator/>
      </w:r>
    </w:p>
  </w:footnote>
  <w:footnote w:type="continuationSeparator" w:id="0">
    <w:p w:rsidR="00B368AF" w:rsidRDefault="00B368AF" w:rsidP="00B969B9">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19927865"/>
      <w:docPartObj>
        <w:docPartGallery w:val="Page Numbers (Top of Page)"/>
        <w:docPartUnique/>
      </w:docPartObj>
    </w:sdtPr>
    <w:sdtEndPr/>
    <w:sdtContent>
      <w:p w:rsidR="00B368AF" w:rsidRDefault="00B368AF">
        <w:pPr>
          <w:pStyle w:val="a6"/>
          <w:jc w:val="center"/>
        </w:pPr>
        <w:r>
          <w:fldChar w:fldCharType="begin"/>
        </w:r>
        <w:r>
          <w:instrText>PAGE   \* MERGEFORMAT</w:instrText>
        </w:r>
        <w:r>
          <w:fldChar w:fldCharType="separate"/>
        </w:r>
        <w:r w:rsidR="001D41F5">
          <w:rPr>
            <w:noProof/>
          </w:rPr>
          <w:t>2</w:t>
        </w:r>
        <w:r>
          <w:fldChar w:fldCharType="end"/>
        </w:r>
      </w:p>
    </w:sdtContent>
  </w:sdt>
  <w:p w:rsidR="00B368AF" w:rsidRDefault="00B368AF">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395034"/>
    <w:multiLevelType w:val="multilevel"/>
    <w:tmpl w:val="6DE421BA"/>
    <w:lvl w:ilvl="0">
      <w:start w:val="1"/>
      <w:numFmt w:val="decimal"/>
      <w:lvlText w:val="%1."/>
      <w:lvlJc w:val="left"/>
      <w:pPr>
        <w:tabs>
          <w:tab w:val="num" w:pos="432"/>
        </w:tabs>
        <w:ind w:left="432" w:hanging="432"/>
      </w:pPr>
      <w:rPr>
        <w:rFonts w:ascii="Times New Roman" w:hAnsi="Times New Roman" w:cs="Times New Roman" w:hint="default"/>
        <w:b w:val="0"/>
        <w:sz w:val="22"/>
        <w:szCs w:val="22"/>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cs="Times New Roman" w:hint="default"/>
        <w:b w:val="0"/>
        <w:sz w:val="24"/>
        <w:szCs w:val="24"/>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lvlText w:val="%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 w15:restartNumberingAfterBreak="0">
    <w:nsid w:val="52682184"/>
    <w:multiLevelType w:val="hybridMultilevel"/>
    <w:tmpl w:val="604CCAF6"/>
    <w:lvl w:ilvl="0" w:tplc="FD147B42">
      <w:start w:val="2"/>
      <w:numFmt w:val="decimal"/>
      <w:lvlText w:val="%1."/>
      <w:lvlJc w:val="left"/>
      <w:pPr>
        <w:ind w:left="1211"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3C35BC5"/>
    <w:multiLevelType w:val="hybridMultilevel"/>
    <w:tmpl w:val="EA2C32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6463FAB"/>
    <w:multiLevelType w:val="hybridMultilevel"/>
    <w:tmpl w:val="2B92C3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73BC"/>
    <w:rsid w:val="00021A84"/>
    <w:rsid w:val="00066296"/>
    <w:rsid w:val="00077848"/>
    <w:rsid w:val="00077E6A"/>
    <w:rsid w:val="00090874"/>
    <w:rsid w:val="000D58CB"/>
    <w:rsid w:val="0010306A"/>
    <w:rsid w:val="00103E79"/>
    <w:rsid w:val="00181C20"/>
    <w:rsid w:val="0019377D"/>
    <w:rsid w:val="001D41F5"/>
    <w:rsid w:val="00215EC1"/>
    <w:rsid w:val="00246703"/>
    <w:rsid w:val="00251B94"/>
    <w:rsid w:val="002C13FF"/>
    <w:rsid w:val="00315DED"/>
    <w:rsid w:val="00370087"/>
    <w:rsid w:val="00391EA7"/>
    <w:rsid w:val="0039619F"/>
    <w:rsid w:val="003A676F"/>
    <w:rsid w:val="004024FE"/>
    <w:rsid w:val="00422796"/>
    <w:rsid w:val="00447C08"/>
    <w:rsid w:val="00474140"/>
    <w:rsid w:val="00491659"/>
    <w:rsid w:val="00495F5E"/>
    <w:rsid w:val="004A16EB"/>
    <w:rsid w:val="004B2591"/>
    <w:rsid w:val="004B279F"/>
    <w:rsid w:val="004C415D"/>
    <w:rsid w:val="004D3CBC"/>
    <w:rsid w:val="00533CEA"/>
    <w:rsid w:val="005457A7"/>
    <w:rsid w:val="005574B1"/>
    <w:rsid w:val="005A1D48"/>
    <w:rsid w:val="005F6F24"/>
    <w:rsid w:val="00606FDF"/>
    <w:rsid w:val="00623E19"/>
    <w:rsid w:val="0066256D"/>
    <w:rsid w:val="006A2FE2"/>
    <w:rsid w:val="00711AFE"/>
    <w:rsid w:val="007207C9"/>
    <w:rsid w:val="00795CD3"/>
    <w:rsid w:val="00796E05"/>
    <w:rsid w:val="007B7BFC"/>
    <w:rsid w:val="007C0A7D"/>
    <w:rsid w:val="007C4855"/>
    <w:rsid w:val="007E25E6"/>
    <w:rsid w:val="007F13DD"/>
    <w:rsid w:val="007F4B85"/>
    <w:rsid w:val="00844337"/>
    <w:rsid w:val="008D48DD"/>
    <w:rsid w:val="0090692E"/>
    <w:rsid w:val="00963917"/>
    <w:rsid w:val="00984E80"/>
    <w:rsid w:val="00995829"/>
    <w:rsid w:val="00995F51"/>
    <w:rsid w:val="009F54B4"/>
    <w:rsid w:val="00A84083"/>
    <w:rsid w:val="00A90679"/>
    <w:rsid w:val="00A943E1"/>
    <w:rsid w:val="00AB7939"/>
    <w:rsid w:val="00AC342E"/>
    <w:rsid w:val="00AC3AEC"/>
    <w:rsid w:val="00AD3BFD"/>
    <w:rsid w:val="00B368AF"/>
    <w:rsid w:val="00B768FD"/>
    <w:rsid w:val="00B969B9"/>
    <w:rsid w:val="00BA73BC"/>
    <w:rsid w:val="00BA7FFC"/>
    <w:rsid w:val="00BB4A3E"/>
    <w:rsid w:val="00BB7768"/>
    <w:rsid w:val="00BD1C89"/>
    <w:rsid w:val="00BD7655"/>
    <w:rsid w:val="00C502CE"/>
    <w:rsid w:val="00C84F50"/>
    <w:rsid w:val="00CE19BD"/>
    <w:rsid w:val="00D6150B"/>
    <w:rsid w:val="00D760FC"/>
    <w:rsid w:val="00D85AE0"/>
    <w:rsid w:val="00DA2419"/>
    <w:rsid w:val="00DA35F0"/>
    <w:rsid w:val="00DB72D0"/>
    <w:rsid w:val="00DF1BA4"/>
    <w:rsid w:val="00E10668"/>
    <w:rsid w:val="00E15B18"/>
    <w:rsid w:val="00E16CF5"/>
    <w:rsid w:val="00E3216D"/>
    <w:rsid w:val="00E70BCB"/>
    <w:rsid w:val="00E731A5"/>
    <w:rsid w:val="00E9155E"/>
    <w:rsid w:val="00F13BD0"/>
    <w:rsid w:val="00F261F2"/>
    <w:rsid w:val="00F57B56"/>
    <w:rsid w:val="00F745B6"/>
    <w:rsid w:val="00F8786D"/>
    <w:rsid w:val="00FB49D2"/>
    <w:rsid w:val="00FC0B55"/>
    <w:rsid w:val="00FD46ED"/>
    <w:rsid w:val="00FD627F"/>
    <w:rsid w:val="00FD71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76100D"/>
  <w15:docId w15:val="{808B7D2F-39A9-4560-B2AC-DCD505BC2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279F"/>
    <w:pPr>
      <w:spacing w:after="60"/>
      <w:jc w:val="both"/>
    </w:pPr>
    <w:rPr>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uiPriority w:val="99"/>
    <w:qFormat/>
    <w:rsid w:val="00F261F2"/>
    <w:pPr>
      <w:keepNext/>
      <w:jc w:val="center"/>
      <w:outlineLvl w:val="0"/>
    </w:pPr>
    <w:rPr>
      <w:b/>
      <w:bCs/>
    </w:rPr>
  </w:style>
  <w:style w:type="paragraph" w:styleId="2">
    <w:name w:val="heading 2"/>
    <w:aliases w:val="H2"/>
    <w:basedOn w:val="a"/>
    <w:next w:val="a"/>
    <w:link w:val="20"/>
    <w:uiPriority w:val="99"/>
    <w:qFormat/>
    <w:rsid w:val="00BA73BC"/>
    <w:pPr>
      <w:keepNext/>
      <w:tabs>
        <w:tab w:val="num" w:pos="576"/>
      </w:tabs>
      <w:ind w:left="576" w:hanging="576"/>
      <w:jc w:val="center"/>
      <w:outlineLvl w:val="1"/>
    </w:pPr>
    <w:rPr>
      <w:b/>
      <w:bCs/>
      <w:sz w:val="30"/>
      <w:szCs w:val="30"/>
    </w:rPr>
  </w:style>
  <w:style w:type="paragraph" w:styleId="3">
    <w:name w:val="heading 3"/>
    <w:basedOn w:val="a"/>
    <w:next w:val="a"/>
    <w:link w:val="30"/>
    <w:uiPriority w:val="99"/>
    <w:qFormat/>
    <w:rsid w:val="00BA73BC"/>
    <w:pPr>
      <w:keepNext/>
      <w:tabs>
        <w:tab w:val="num" w:pos="170"/>
      </w:tabs>
      <w:spacing w:before="240"/>
      <w:ind w:left="720" w:hanging="720"/>
      <w:outlineLvl w:val="2"/>
    </w:pPr>
    <w:rPr>
      <w:rFonts w:ascii="Arial" w:hAnsi="Arial" w:cs="Arial"/>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F261F2"/>
    <w:rPr>
      <w:b/>
      <w:bCs/>
      <w:sz w:val="24"/>
      <w:szCs w:val="24"/>
      <w:lang w:eastAsia="ru-RU"/>
    </w:rPr>
  </w:style>
  <w:style w:type="character" w:customStyle="1" w:styleId="20">
    <w:name w:val="Заголовок 2 Знак"/>
    <w:aliases w:val="H2 Знак"/>
    <w:basedOn w:val="a0"/>
    <w:link w:val="2"/>
    <w:uiPriority w:val="99"/>
    <w:rsid w:val="00BA73BC"/>
    <w:rPr>
      <w:b/>
      <w:bCs/>
      <w:sz w:val="30"/>
      <w:szCs w:val="30"/>
      <w:lang w:eastAsia="ru-RU"/>
    </w:rPr>
  </w:style>
  <w:style w:type="character" w:customStyle="1" w:styleId="30">
    <w:name w:val="Заголовок 3 Знак"/>
    <w:basedOn w:val="a0"/>
    <w:link w:val="3"/>
    <w:uiPriority w:val="99"/>
    <w:rsid w:val="00BA73BC"/>
    <w:rPr>
      <w:rFonts w:ascii="Arial" w:hAnsi="Arial" w:cs="Arial"/>
      <w:b/>
      <w:bCs/>
      <w:sz w:val="24"/>
      <w:szCs w:val="24"/>
      <w:lang w:eastAsia="ru-RU"/>
    </w:rPr>
  </w:style>
  <w:style w:type="paragraph" w:customStyle="1" w:styleId="ConsPlusNormal">
    <w:name w:val="ConsPlusNormal"/>
    <w:link w:val="ConsPlusNormal0"/>
    <w:rsid w:val="00BA73BC"/>
    <w:pPr>
      <w:widowControl w:val="0"/>
      <w:autoSpaceDE w:val="0"/>
      <w:autoSpaceDN w:val="0"/>
      <w:adjustRightInd w:val="0"/>
      <w:ind w:firstLine="720"/>
    </w:pPr>
    <w:rPr>
      <w:rFonts w:ascii="Arial" w:hAnsi="Arial"/>
      <w:sz w:val="22"/>
      <w:szCs w:val="22"/>
      <w:lang w:eastAsia="ru-RU"/>
    </w:rPr>
  </w:style>
  <w:style w:type="character" w:customStyle="1" w:styleId="ConsPlusNormal0">
    <w:name w:val="ConsPlusNormal Знак"/>
    <w:link w:val="ConsPlusNormal"/>
    <w:locked/>
    <w:rsid w:val="00BA73BC"/>
    <w:rPr>
      <w:rFonts w:ascii="Arial" w:hAnsi="Arial"/>
      <w:sz w:val="22"/>
      <w:szCs w:val="22"/>
      <w:lang w:eastAsia="ru-RU"/>
    </w:rPr>
  </w:style>
  <w:style w:type="paragraph" w:customStyle="1" w:styleId="FR4">
    <w:name w:val="FR4"/>
    <w:rsid w:val="00BA73BC"/>
    <w:pPr>
      <w:widowControl w:val="0"/>
      <w:autoSpaceDE w:val="0"/>
      <w:autoSpaceDN w:val="0"/>
      <w:adjustRightInd w:val="0"/>
      <w:spacing w:line="260" w:lineRule="auto"/>
      <w:ind w:left="40" w:firstLine="680"/>
    </w:pPr>
    <w:rPr>
      <w:rFonts w:eastAsia="Calibri"/>
      <w:sz w:val="28"/>
      <w:szCs w:val="28"/>
      <w:lang w:eastAsia="ru-RU"/>
    </w:rPr>
  </w:style>
  <w:style w:type="paragraph" w:styleId="a3">
    <w:name w:val="Balloon Text"/>
    <w:basedOn w:val="a"/>
    <w:link w:val="a4"/>
    <w:uiPriority w:val="99"/>
    <w:semiHidden/>
    <w:unhideWhenUsed/>
    <w:rsid w:val="00BA73BC"/>
    <w:pPr>
      <w:spacing w:after="0"/>
    </w:pPr>
    <w:rPr>
      <w:rFonts w:ascii="Tahoma" w:hAnsi="Tahoma" w:cs="Tahoma"/>
      <w:sz w:val="16"/>
      <w:szCs w:val="16"/>
    </w:rPr>
  </w:style>
  <w:style w:type="character" w:customStyle="1" w:styleId="a4">
    <w:name w:val="Текст выноски Знак"/>
    <w:basedOn w:val="a0"/>
    <w:link w:val="a3"/>
    <w:uiPriority w:val="99"/>
    <w:semiHidden/>
    <w:rsid w:val="00BA73BC"/>
    <w:rPr>
      <w:rFonts w:ascii="Tahoma" w:hAnsi="Tahoma" w:cs="Tahoma"/>
      <w:sz w:val="16"/>
      <w:szCs w:val="16"/>
      <w:lang w:eastAsia="ru-RU"/>
    </w:rPr>
  </w:style>
  <w:style w:type="paragraph" w:styleId="a5">
    <w:name w:val="List Paragraph"/>
    <w:basedOn w:val="a"/>
    <w:uiPriority w:val="34"/>
    <w:qFormat/>
    <w:rsid w:val="000D58CB"/>
    <w:pPr>
      <w:ind w:left="720"/>
      <w:contextualSpacing/>
    </w:pPr>
  </w:style>
  <w:style w:type="paragraph" w:styleId="a6">
    <w:name w:val="header"/>
    <w:basedOn w:val="a"/>
    <w:link w:val="a7"/>
    <w:uiPriority w:val="99"/>
    <w:unhideWhenUsed/>
    <w:rsid w:val="00B969B9"/>
    <w:pPr>
      <w:tabs>
        <w:tab w:val="center" w:pos="4677"/>
        <w:tab w:val="right" w:pos="9355"/>
      </w:tabs>
      <w:spacing w:after="0"/>
    </w:pPr>
  </w:style>
  <w:style w:type="character" w:customStyle="1" w:styleId="a7">
    <w:name w:val="Верхний колонтитул Знак"/>
    <w:basedOn w:val="a0"/>
    <w:link w:val="a6"/>
    <w:uiPriority w:val="99"/>
    <w:rsid w:val="00B969B9"/>
    <w:rPr>
      <w:sz w:val="24"/>
      <w:szCs w:val="24"/>
      <w:lang w:eastAsia="ru-RU"/>
    </w:rPr>
  </w:style>
  <w:style w:type="paragraph" w:styleId="a8">
    <w:name w:val="footer"/>
    <w:basedOn w:val="a"/>
    <w:link w:val="a9"/>
    <w:uiPriority w:val="99"/>
    <w:unhideWhenUsed/>
    <w:rsid w:val="00B969B9"/>
    <w:pPr>
      <w:tabs>
        <w:tab w:val="center" w:pos="4677"/>
        <w:tab w:val="right" w:pos="9355"/>
      </w:tabs>
      <w:spacing w:after="0"/>
    </w:pPr>
  </w:style>
  <w:style w:type="character" w:customStyle="1" w:styleId="a9">
    <w:name w:val="Нижний колонтитул Знак"/>
    <w:basedOn w:val="a0"/>
    <w:link w:val="a8"/>
    <w:uiPriority w:val="99"/>
    <w:rsid w:val="00B969B9"/>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56520">
      <w:bodyDiv w:val="1"/>
      <w:marLeft w:val="0"/>
      <w:marRight w:val="0"/>
      <w:marTop w:val="0"/>
      <w:marBottom w:val="0"/>
      <w:divBdr>
        <w:top w:val="none" w:sz="0" w:space="0" w:color="auto"/>
        <w:left w:val="none" w:sz="0" w:space="0" w:color="auto"/>
        <w:bottom w:val="none" w:sz="0" w:space="0" w:color="auto"/>
        <w:right w:val="none" w:sz="0" w:space="0" w:color="auto"/>
      </w:divBdr>
    </w:div>
    <w:div w:id="105660656">
      <w:bodyDiv w:val="1"/>
      <w:marLeft w:val="0"/>
      <w:marRight w:val="0"/>
      <w:marTop w:val="0"/>
      <w:marBottom w:val="0"/>
      <w:divBdr>
        <w:top w:val="none" w:sz="0" w:space="0" w:color="auto"/>
        <w:left w:val="none" w:sz="0" w:space="0" w:color="auto"/>
        <w:bottom w:val="none" w:sz="0" w:space="0" w:color="auto"/>
        <w:right w:val="none" w:sz="0" w:space="0" w:color="auto"/>
      </w:divBdr>
    </w:div>
    <w:div w:id="236982074">
      <w:bodyDiv w:val="1"/>
      <w:marLeft w:val="0"/>
      <w:marRight w:val="0"/>
      <w:marTop w:val="0"/>
      <w:marBottom w:val="0"/>
      <w:divBdr>
        <w:top w:val="none" w:sz="0" w:space="0" w:color="auto"/>
        <w:left w:val="none" w:sz="0" w:space="0" w:color="auto"/>
        <w:bottom w:val="none" w:sz="0" w:space="0" w:color="auto"/>
        <w:right w:val="none" w:sz="0" w:space="0" w:color="auto"/>
      </w:divBdr>
    </w:div>
    <w:div w:id="267392000">
      <w:bodyDiv w:val="1"/>
      <w:marLeft w:val="0"/>
      <w:marRight w:val="0"/>
      <w:marTop w:val="0"/>
      <w:marBottom w:val="0"/>
      <w:divBdr>
        <w:top w:val="none" w:sz="0" w:space="0" w:color="auto"/>
        <w:left w:val="none" w:sz="0" w:space="0" w:color="auto"/>
        <w:bottom w:val="none" w:sz="0" w:space="0" w:color="auto"/>
        <w:right w:val="none" w:sz="0" w:space="0" w:color="auto"/>
      </w:divBdr>
    </w:div>
    <w:div w:id="358707455">
      <w:bodyDiv w:val="1"/>
      <w:marLeft w:val="0"/>
      <w:marRight w:val="0"/>
      <w:marTop w:val="0"/>
      <w:marBottom w:val="0"/>
      <w:divBdr>
        <w:top w:val="none" w:sz="0" w:space="0" w:color="auto"/>
        <w:left w:val="none" w:sz="0" w:space="0" w:color="auto"/>
        <w:bottom w:val="none" w:sz="0" w:space="0" w:color="auto"/>
        <w:right w:val="none" w:sz="0" w:space="0" w:color="auto"/>
      </w:divBdr>
    </w:div>
    <w:div w:id="360133569">
      <w:bodyDiv w:val="1"/>
      <w:marLeft w:val="0"/>
      <w:marRight w:val="0"/>
      <w:marTop w:val="0"/>
      <w:marBottom w:val="0"/>
      <w:divBdr>
        <w:top w:val="none" w:sz="0" w:space="0" w:color="auto"/>
        <w:left w:val="none" w:sz="0" w:space="0" w:color="auto"/>
        <w:bottom w:val="none" w:sz="0" w:space="0" w:color="auto"/>
        <w:right w:val="none" w:sz="0" w:space="0" w:color="auto"/>
      </w:divBdr>
    </w:div>
    <w:div w:id="612440065">
      <w:bodyDiv w:val="1"/>
      <w:marLeft w:val="0"/>
      <w:marRight w:val="0"/>
      <w:marTop w:val="0"/>
      <w:marBottom w:val="0"/>
      <w:divBdr>
        <w:top w:val="none" w:sz="0" w:space="0" w:color="auto"/>
        <w:left w:val="none" w:sz="0" w:space="0" w:color="auto"/>
        <w:bottom w:val="none" w:sz="0" w:space="0" w:color="auto"/>
        <w:right w:val="none" w:sz="0" w:space="0" w:color="auto"/>
      </w:divBdr>
    </w:div>
    <w:div w:id="750126648">
      <w:bodyDiv w:val="1"/>
      <w:marLeft w:val="0"/>
      <w:marRight w:val="0"/>
      <w:marTop w:val="0"/>
      <w:marBottom w:val="0"/>
      <w:divBdr>
        <w:top w:val="none" w:sz="0" w:space="0" w:color="auto"/>
        <w:left w:val="none" w:sz="0" w:space="0" w:color="auto"/>
        <w:bottom w:val="none" w:sz="0" w:space="0" w:color="auto"/>
        <w:right w:val="none" w:sz="0" w:space="0" w:color="auto"/>
      </w:divBdr>
    </w:div>
    <w:div w:id="1072702895">
      <w:bodyDiv w:val="1"/>
      <w:marLeft w:val="0"/>
      <w:marRight w:val="0"/>
      <w:marTop w:val="0"/>
      <w:marBottom w:val="0"/>
      <w:divBdr>
        <w:top w:val="none" w:sz="0" w:space="0" w:color="auto"/>
        <w:left w:val="none" w:sz="0" w:space="0" w:color="auto"/>
        <w:bottom w:val="none" w:sz="0" w:space="0" w:color="auto"/>
        <w:right w:val="none" w:sz="0" w:space="0" w:color="auto"/>
      </w:divBdr>
    </w:div>
    <w:div w:id="1100876894">
      <w:bodyDiv w:val="1"/>
      <w:marLeft w:val="0"/>
      <w:marRight w:val="0"/>
      <w:marTop w:val="0"/>
      <w:marBottom w:val="0"/>
      <w:divBdr>
        <w:top w:val="none" w:sz="0" w:space="0" w:color="auto"/>
        <w:left w:val="none" w:sz="0" w:space="0" w:color="auto"/>
        <w:bottom w:val="none" w:sz="0" w:space="0" w:color="auto"/>
        <w:right w:val="none" w:sz="0" w:space="0" w:color="auto"/>
      </w:divBdr>
    </w:div>
    <w:div w:id="2077896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784</TotalTime>
  <Pages>2</Pages>
  <Words>660</Words>
  <Characters>3765</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Curnos™</Company>
  <LinksUpToDate>false</LinksUpToDate>
  <CharactersWithSpaces>4417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Oso108_2</dc:creator>
  <cp:keywords/>
  <dc:description/>
  <cp:lastModifiedBy>Максимова С.Д.</cp:lastModifiedBy>
  <cp:revision>82</cp:revision>
  <cp:lastPrinted>2026-01-22T07:29:00Z</cp:lastPrinted>
  <dcterms:created xsi:type="dcterms:W3CDTF">2018-04-06T08:38:00Z</dcterms:created>
  <dcterms:modified xsi:type="dcterms:W3CDTF">2026-07-02T07:09:00Z</dcterms:modified>
</cp:coreProperties>
</file>