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599C04" w14:textId="77777777" w:rsidR="004D7490" w:rsidRDefault="004D7490">
      <w:pPr>
        <w:widowControl w:val="0"/>
        <w:spacing w:after="60" w:line="240" w:lineRule="auto"/>
        <w:ind w:firstLine="708"/>
        <w:jc w:val="center"/>
        <w:rPr>
          <w:rFonts w:ascii="Times New Roman" w:eastAsia="Times New Roman" w:hAnsi="Times New Roman" w:cs="Times New Roman"/>
          <w:b/>
          <w:bCs/>
        </w:rPr>
      </w:pPr>
    </w:p>
    <w:p w14:paraId="3BC31900" w14:textId="77777777" w:rsidR="004D7490" w:rsidRDefault="00771620">
      <w:pPr>
        <w:widowControl w:val="0"/>
        <w:spacing w:after="60" w:line="240" w:lineRule="auto"/>
        <w:ind w:firstLine="708"/>
        <w:jc w:val="center"/>
        <w:rPr>
          <w:rFonts w:ascii="Times New Roman" w:eastAsia="Times New Roman" w:hAnsi="Times New Roman" w:cs="Times New Roman"/>
          <w:b/>
          <w:bCs/>
        </w:rPr>
      </w:pPr>
      <w:r>
        <w:rPr>
          <w:rFonts w:ascii="Times New Roman" w:eastAsia="Times New Roman" w:hAnsi="Times New Roman" w:cs="Times New Roman"/>
          <w:b/>
          <w:bCs/>
        </w:rPr>
        <w:t>ДОГОВОР № _____</w:t>
      </w:r>
    </w:p>
    <w:p w14:paraId="46A2E83F" w14:textId="77777777" w:rsidR="004D7490" w:rsidRDefault="0077162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 xml:space="preserve">на оказание услуг по проведению расчетов по операциям, совершаемым с использованием банковских карт (услуги </w:t>
      </w:r>
      <w:proofErr w:type="spellStart"/>
      <w:r>
        <w:rPr>
          <w:rFonts w:ascii="Times New Roman" w:eastAsia="Times New Roman" w:hAnsi="Times New Roman" w:cs="Times New Roman"/>
          <w:b/>
          <w:bCs/>
        </w:rPr>
        <w:t>эквайринга</w:t>
      </w:r>
      <w:proofErr w:type="spellEnd"/>
      <w:r>
        <w:rPr>
          <w:rFonts w:ascii="Times New Roman" w:eastAsia="Times New Roman" w:hAnsi="Times New Roman" w:cs="Times New Roman"/>
          <w:b/>
          <w:bCs/>
        </w:rPr>
        <w:t>)</w:t>
      </w:r>
    </w:p>
    <w:p w14:paraId="72B48B28" w14:textId="77777777" w:rsidR="004D7490" w:rsidRDefault="004D7490">
      <w:pPr>
        <w:spacing w:after="0" w:line="240" w:lineRule="auto"/>
        <w:jc w:val="center"/>
        <w:rPr>
          <w:rFonts w:ascii="Times New Roman" w:eastAsia="Times New Roman" w:hAnsi="Times New Roman" w:cs="Times New Roman"/>
          <w:b/>
          <w:bCs/>
        </w:rPr>
      </w:pPr>
    </w:p>
    <w:p w14:paraId="134B684F" w14:textId="77777777" w:rsidR="004D7490" w:rsidRDefault="00771620">
      <w:pPr>
        <w:tabs>
          <w:tab w:val="right" w:pos="9355"/>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г. Москва</w:t>
      </w:r>
      <w:r>
        <w:rPr>
          <w:rFonts w:ascii="Times New Roman" w:eastAsia="Times New Roman" w:hAnsi="Times New Roman" w:cs="Times New Roman"/>
        </w:rPr>
        <w:tab/>
        <w:t>«04» февраля 2026 г.</w:t>
      </w:r>
    </w:p>
    <w:p w14:paraId="4EED4C08" w14:textId="77777777" w:rsidR="004D7490" w:rsidRDefault="004D7490">
      <w:pPr>
        <w:widowControl w:val="0"/>
        <w:spacing w:after="0" w:line="240" w:lineRule="auto"/>
        <w:jc w:val="both"/>
        <w:rPr>
          <w:rFonts w:ascii="Times New Roman" w:eastAsia="Times New Roman" w:hAnsi="Times New Roman" w:cs="Times New Roman"/>
        </w:rPr>
      </w:pPr>
    </w:p>
    <w:p w14:paraId="60ABB286" w14:textId="77777777" w:rsidR="00F05EB7" w:rsidRDefault="00771620" w:rsidP="00F05EB7">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rPr>
        <w:t>Федеральное казенное учреждение «</w:t>
      </w:r>
      <w:r w:rsidR="00F05EB7">
        <w:rPr>
          <w:rFonts w:ascii="Times New Roman" w:eastAsia="Times New Roman" w:hAnsi="Times New Roman" w:cs="Times New Roman"/>
          <w:color w:val="000000"/>
          <w:lang w:val="ru-RU"/>
        </w:rPr>
        <w:t>Тюрьма</w:t>
      </w:r>
      <w:r>
        <w:rPr>
          <w:rFonts w:ascii="Times New Roman" w:eastAsia="Times New Roman" w:hAnsi="Times New Roman" w:cs="Times New Roman"/>
          <w:color w:val="000000"/>
        </w:rPr>
        <w:t xml:space="preserve"> Главного управления Федеральной службы исполнения наказани</w:t>
      </w:r>
      <w:r w:rsidR="00F05EB7">
        <w:rPr>
          <w:rFonts w:ascii="Times New Roman" w:eastAsia="Times New Roman" w:hAnsi="Times New Roman" w:cs="Times New Roman"/>
          <w:color w:val="000000"/>
        </w:rPr>
        <w:t xml:space="preserve">й по Челябинской области» (ФКУ </w:t>
      </w:r>
      <w:r w:rsidR="00F05EB7">
        <w:rPr>
          <w:rFonts w:ascii="Times New Roman" w:eastAsia="Times New Roman" w:hAnsi="Times New Roman" w:cs="Times New Roman"/>
          <w:color w:val="000000"/>
          <w:lang w:val="ru-RU"/>
        </w:rPr>
        <w:t>Т</w:t>
      </w:r>
      <w:r>
        <w:rPr>
          <w:rFonts w:ascii="Times New Roman" w:eastAsia="Times New Roman" w:hAnsi="Times New Roman" w:cs="Times New Roman"/>
          <w:color w:val="000000"/>
        </w:rPr>
        <w:t xml:space="preserve"> ГУФСИН России по Челябинской области), в лице начальника учреждения </w:t>
      </w:r>
      <w:proofErr w:type="spellStart"/>
      <w:r w:rsidR="00F05EB7">
        <w:rPr>
          <w:rFonts w:ascii="Times New Roman" w:eastAsia="Times New Roman" w:hAnsi="Times New Roman" w:cs="Times New Roman"/>
          <w:color w:val="000000"/>
          <w:lang w:val="ru-RU"/>
        </w:rPr>
        <w:t>Шестаева</w:t>
      </w:r>
      <w:proofErr w:type="spellEnd"/>
      <w:r w:rsidR="00F05EB7">
        <w:rPr>
          <w:rFonts w:ascii="Times New Roman" w:eastAsia="Times New Roman" w:hAnsi="Times New Roman" w:cs="Times New Roman"/>
          <w:color w:val="000000"/>
          <w:lang w:val="ru-RU"/>
        </w:rPr>
        <w:t xml:space="preserve"> Сергея Викторовича</w:t>
      </w:r>
      <w:r>
        <w:rPr>
          <w:rFonts w:ascii="Times New Roman" w:eastAsia="Times New Roman" w:hAnsi="Times New Roman" w:cs="Times New Roman"/>
          <w:color w:val="000000"/>
        </w:rPr>
        <w:t>, действующего на основании Устава, именуемое в дальнейшем «</w:t>
      </w:r>
      <w:r>
        <w:rPr>
          <w:rFonts w:ascii="Times New Roman" w:eastAsia="Times New Roman" w:hAnsi="Times New Roman" w:cs="Times New Roman"/>
          <w:b/>
          <w:bCs/>
          <w:color w:val="000000"/>
        </w:rPr>
        <w:t>Заказчик</w:t>
      </w:r>
      <w:r>
        <w:rPr>
          <w:rFonts w:ascii="Times New Roman" w:eastAsia="Times New Roman" w:hAnsi="Times New Roman" w:cs="Times New Roman"/>
          <w:color w:val="000000"/>
        </w:rPr>
        <w:t>», с одной стороны</w:t>
      </w:r>
      <w:r w:rsidR="00F05EB7">
        <w:rPr>
          <w:rFonts w:ascii="Times New Roman" w:eastAsia="Times New Roman" w:hAnsi="Times New Roman" w:cs="Times New Roman"/>
          <w:color w:val="000000"/>
          <w:lang w:val="ru-RU"/>
        </w:rPr>
        <w:t>,</w:t>
      </w:r>
      <w:r>
        <w:rPr>
          <w:rFonts w:ascii="Times New Roman" w:eastAsia="Times New Roman" w:hAnsi="Times New Roman" w:cs="Times New Roman"/>
          <w:color w:val="000000"/>
        </w:rPr>
        <w:t xml:space="preserve"> и </w:t>
      </w:r>
    </w:p>
    <w:p w14:paraId="008AA4A1" w14:textId="69D7987D" w:rsidR="004D7490" w:rsidRDefault="00F05EB7" w:rsidP="00F05EB7">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b/>
          <w:bCs/>
          <w:color w:val="000000"/>
        </w:rPr>
      </w:pPr>
      <w:proofErr w:type="gramStart"/>
      <w:r>
        <w:rPr>
          <w:rFonts w:ascii="Times New Roman" w:eastAsia="Times New Roman" w:hAnsi="Times New Roman" w:cs="Times New Roman"/>
          <w:color w:val="000000"/>
          <w:lang w:val="ru-RU"/>
        </w:rPr>
        <w:t>_________________________________________</w:t>
      </w:r>
      <w:r w:rsidR="00771620">
        <w:rPr>
          <w:rFonts w:ascii="Times New Roman" w:eastAsia="Times New Roman" w:hAnsi="Times New Roman" w:cs="Times New Roman"/>
          <w:color w:val="000000"/>
        </w:rPr>
        <w:t xml:space="preserve">,  в лице </w:t>
      </w:r>
      <w:r>
        <w:rPr>
          <w:rFonts w:ascii="Times New Roman" w:eastAsia="Times New Roman" w:hAnsi="Times New Roman" w:cs="Times New Roman"/>
          <w:color w:val="000000"/>
          <w:lang w:val="ru-RU"/>
        </w:rPr>
        <w:t>________________________</w:t>
      </w:r>
      <w:r w:rsidR="00771620">
        <w:rPr>
          <w:rFonts w:ascii="Times New Roman" w:eastAsia="Times New Roman" w:hAnsi="Times New Roman" w:cs="Times New Roman"/>
          <w:color w:val="000000"/>
        </w:rPr>
        <w:t xml:space="preserve">, действующего на основании </w:t>
      </w:r>
      <w:r>
        <w:rPr>
          <w:rFonts w:ascii="Times New Roman" w:eastAsia="Times New Roman" w:hAnsi="Times New Roman" w:cs="Times New Roman"/>
          <w:color w:val="000000"/>
          <w:lang w:val="ru-RU"/>
        </w:rPr>
        <w:t>_________________</w:t>
      </w:r>
      <w:r w:rsidR="00771620">
        <w:rPr>
          <w:rFonts w:ascii="Times New Roman" w:eastAsia="Times New Roman" w:hAnsi="Times New Roman" w:cs="Times New Roman"/>
          <w:color w:val="000000"/>
        </w:rPr>
        <w:t>., именуемый в дальнейшем «</w:t>
      </w:r>
      <w:r w:rsidR="00771620">
        <w:rPr>
          <w:rFonts w:ascii="Times New Roman" w:eastAsia="Times New Roman" w:hAnsi="Times New Roman" w:cs="Times New Roman"/>
          <w:b/>
          <w:bCs/>
          <w:color w:val="000000"/>
        </w:rPr>
        <w:t>Исполнитель»</w:t>
      </w:r>
      <w:r w:rsidR="00771620">
        <w:rPr>
          <w:rFonts w:ascii="Times New Roman" w:eastAsia="Times New Roman" w:hAnsi="Times New Roman" w:cs="Times New Roman"/>
          <w:color w:val="000000"/>
        </w:rPr>
        <w:t xml:space="preserve">, с другой стороны, совместно в дальнейшем именуемые «Стороны», а по отдельности – «Сторона», </w:t>
      </w:r>
      <w:r w:rsidR="00771620">
        <w:rPr>
          <w:rFonts w:ascii="Times New Roman" w:eastAsia="Times New Roman" w:hAnsi="Times New Roman" w:cs="Times New Roman"/>
          <w:color w:val="000000"/>
          <w:sz w:val="21"/>
          <w:szCs w:val="21"/>
        </w:rPr>
        <w:t>заключили настоящий Договор в соответствии с п.4 ч.1 ст. 93 Федерального закона от 05.04.2013 №44-ФЗ (далее - Договор) о нижеследующем:</w:t>
      </w:r>
      <w:proofErr w:type="gramEnd"/>
    </w:p>
    <w:p w14:paraId="61DA602B" w14:textId="77777777" w:rsidR="004D7490" w:rsidRDefault="00771620">
      <w:pPr>
        <w:widowControl w:val="0"/>
        <w:numPr>
          <w:ilvl w:val="0"/>
          <w:numId w:val="1"/>
        </w:numPr>
        <w:spacing w:before="240" w:after="120" w:line="240" w:lineRule="auto"/>
        <w:ind w:left="357" w:hanging="357"/>
        <w:jc w:val="center"/>
        <w:rPr>
          <w:rFonts w:ascii="Times New Roman" w:eastAsia="Times New Roman" w:hAnsi="Times New Roman" w:cs="Times New Roman"/>
          <w:b/>
          <w:bCs/>
          <w:smallCaps/>
        </w:rPr>
      </w:pPr>
      <w:r>
        <w:rPr>
          <w:rFonts w:ascii="Times New Roman" w:eastAsia="Times New Roman" w:hAnsi="Times New Roman" w:cs="Times New Roman"/>
          <w:b/>
          <w:bCs/>
          <w:smallCaps/>
        </w:rPr>
        <w:t>Термины и определения</w:t>
      </w:r>
    </w:p>
    <w:p w14:paraId="11A84DDB" w14:textId="77777777" w:rsidR="004D7490" w:rsidRDefault="00771620">
      <w:pPr>
        <w:widowControl w:val="0"/>
        <w:numPr>
          <w:ilvl w:val="1"/>
          <w:numId w:val="1"/>
        </w:numPr>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bCs/>
        </w:rPr>
        <w:t>Авторизация</w:t>
      </w:r>
      <w:r>
        <w:rPr>
          <w:rFonts w:ascii="Times New Roman" w:eastAsia="Times New Roman" w:hAnsi="Times New Roman" w:cs="Times New Roman"/>
        </w:rPr>
        <w:t xml:space="preserve"> –</w:t>
      </w:r>
      <w:r>
        <w:rPr>
          <w:rFonts w:ascii="Times New Roman" w:eastAsia="Times New Roman" w:hAnsi="Times New Roman" w:cs="Times New Roman"/>
          <w:b/>
          <w:bCs/>
        </w:rPr>
        <w:t xml:space="preserve"> </w:t>
      </w:r>
      <w:r>
        <w:rPr>
          <w:rFonts w:ascii="Times New Roman" w:eastAsia="Times New Roman" w:hAnsi="Times New Roman" w:cs="Times New Roman"/>
        </w:rPr>
        <w:t xml:space="preserve">процедура получения разрешения на совершение Операции оплаты от Банка-эмитента и подтверждение возможности проведения </w:t>
      </w:r>
      <w:r>
        <w:rPr>
          <w:rFonts w:ascii="Times New Roman" w:eastAsia="Times New Roman" w:hAnsi="Times New Roman" w:cs="Times New Roman"/>
          <w:color w:val="000000"/>
        </w:rPr>
        <w:t>этих операций</w:t>
      </w:r>
      <w:r>
        <w:rPr>
          <w:rFonts w:ascii="Times New Roman" w:eastAsia="Times New Roman" w:hAnsi="Times New Roman" w:cs="Times New Roman"/>
        </w:rPr>
        <w:t xml:space="preserve"> с использованием Банковской карты, предоставляемое Банком Заказчику по итогам информационного обмена между участниками расчетов в рамках платежной системы.</w:t>
      </w:r>
    </w:p>
    <w:p w14:paraId="00BF8FA6" w14:textId="77777777" w:rsidR="004D7490" w:rsidRDefault="00771620">
      <w:pPr>
        <w:widowControl w:val="0"/>
        <w:numPr>
          <w:ilvl w:val="1"/>
          <w:numId w:val="1"/>
        </w:numPr>
        <w:spacing w:after="0" w:line="240" w:lineRule="auto"/>
        <w:ind w:left="0" w:firstLine="567"/>
        <w:jc w:val="both"/>
        <w:rPr>
          <w:rFonts w:ascii="Times New Roman" w:eastAsia="Times New Roman" w:hAnsi="Times New Roman" w:cs="Times New Roman"/>
        </w:rPr>
      </w:pPr>
      <w:proofErr w:type="gramStart"/>
      <w:r>
        <w:rPr>
          <w:rFonts w:ascii="Times New Roman" w:eastAsia="Times New Roman" w:hAnsi="Times New Roman" w:cs="Times New Roman"/>
          <w:b/>
          <w:bCs/>
        </w:rPr>
        <w:t xml:space="preserve">Банковская карта (карта) – </w:t>
      </w:r>
      <w:r>
        <w:rPr>
          <w:rFonts w:ascii="Times New Roman" w:eastAsia="Times New Roman" w:hAnsi="Times New Roman" w:cs="Times New Roman"/>
        </w:rPr>
        <w:t xml:space="preserve">электронное средство платежа, выпущенное Банком-эмитентом, предназначенное для совершения Держателем карты операций с денежными средствами, находящимися у Банка-эмитента, в том числе с использованием мобильного приложения, установленным на мобильном устройстве Держателя карты, поддерживающим с помощью интегрированных в него технических средств и информационных элементов безналичную оплату услуг со счета карты, как по контактной, так и по бесконтактной (в </w:t>
      </w:r>
      <w:proofErr w:type="spellStart"/>
      <w:r>
        <w:rPr>
          <w:rFonts w:ascii="Times New Roman" w:eastAsia="Times New Roman" w:hAnsi="Times New Roman" w:cs="Times New Roman"/>
        </w:rPr>
        <w:t>т.ч</w:t>
      </w:r>
      <w:proofErr w:type="spellEnd"/>
      <w:proofErr w:type="gramEnd"/>
      <w:r>
        <w:rPr>
          <w:rFonts w:ascii="Times New Roman" w:eastAsia="Times New Roman" w:hAnsi="Times New Roman" w:cs="Times New Roman"/>
        </w:rPr>
        <w:t xml:space="preserve">. технологии беспроводной высокочастотной связи малого радиуса действия) технологии </w:t>
      </w:r>
      <w:proofErr w:type="spellStart"/>
      <w:r>
        <w:rPr>
          <w:rFonts w:ascii="Times New Roman" w:eastAsia="Times New Roman" w:hAnsi="Times New Roman" w:cs="Times New Roman"/>
        </w:rPr>
        <w:t>MasterCard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Contactless</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PayWave</w:t>
      </w:r>
      <w:proofErr w:type="spellEnd"/>
      <w:r>
        <w:rPr>
          <w:rFonts w:ascii="Times New Roman" w:eastAsia="Times New Roman" w:hAnsi="Times New Roman" w:cs="Times New Roman"/>
        </w:rPr>
        <w:t xml:space="preserve"> (карта с дуальным интерфейсом), в зависимости от того, какие технологии применены в карте и Электронном терминале, </w:t>
      </w:r>
      <w:proofErr w:type="gramStart"/>
      <w:r>
        <w:rPr>
          <w:rFonts w:ascii="Times New Roman" w:eastAsia="Times New Roman" w:hAnsi="Times New Roman" w:cs="Times New Roman"/>
        </w:rPr>
        <w:t>использующихся</w:t>
      </w:r>
      <w:proofErr w:type="gramEnd"/>
      <w:r>
        <w:rPr>
          <w:rFonts w:ascii="Times New Roman" w:eastAsia="Times New Roman" w:hAnsi="Times New Roman" w:cs="Times New Roman"/>
        </w:rPr>
        <w:t xml:space="preserve"> для совершения оплаты.</w:t>
      </w:r>
    </w:p>
    <w:p w14:paraId="4FF6728D" w14:textId="77777777" w:rsidR="004D7490" w:rsidRDefault="00771620">
      <w:pPr>
        <w:widowControl w:val="0"/>
        <w:numPr>
          <w:ilvl w:val="1"/>
          <w:numId w:val="1"/>
        </w:numPr>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bCs/>
        </w:rPr>
        <w:t>Банк-</w:t>
      </w:r>
      <w:proofErr w:type="spellStart"/>
      <w:r>
        <w:rPr>
          <w:rFonts w:ascii="Times New Roman" w:eastAsia="Times New Roman" w:hAnsi="Times New Roman" w:cs="Times New Roman"/>
          <w:b/>
          <w:bCs/>
        </w:rPr>
        <w:t>эквайрер</w:t>
      </w:r>
      <w:proofErr w:type="spellEnd"/>
      <w:r>
        <w:rPr>
          <w:rFonts w:ascii="Times New Roman" w:eastAsia="Times New Roman" w:hAnsi="Times New Roman" w:cs="Times New Roman"/>
        </w:rPr>
        <w:t xml:space="preserve"> – кредитная организация, являющаяся участником платежной системы и осуществляющая расчеты с Заказчиком по операциям оплаты товаров/услуг, совершенным с использованием Банковских карт (</w:t>
      </w:r>
      <w:proofErr w:type="spellStart"/>
      <w:r>
        <w:rPr>
          <w:rFonts w:ascii="Times New Roman" w:eastAsia="Times New Roman" w:hAnsi="Times New Roman" w:cs="Times New Roman"/>
        </w:rPr>
        <w:t>Эквайринг</w:t>
      </w:r>
      <w:proofErr w:type="spellEnd"/>
      <w:r>
        <w:rPr>
          <w:rFonts w:ascii="Times New Roman" w:eastAsia="Times New Roman" w:hAnsi="Times New Roman" w:cs="Times New Roman"/>
        </w:rPr>
        <w:t>).</w:t>
      </w:r>
    </w:p>
    <w:p w14:paraId="3C955B3F" w14:textId="77777777" w:rsidR="004D7490" w:rsidRDefault="00771620">
      <w:pPr>
        <w:widowControl w:val="0"/>
        <w:numPr>
          <w:ilvl w:val="1"/>
          <w:numId w:val="1"/>
        </w:numPr>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bCs/>
        </w:rPr>
        <w:t>Банк-эмитент</w:t>
      </w:r>
      <w:r>
        <w:rPr>
          <w:rFonts w:ascii="Times New Roman" w:eastAsia="Times New Roman" w:hAnsi="Times New Roman" w:cs="Times New Roman"/>
        </w:rPr>
        <w:t xml:space="preserve"> – кредитная организация, осуществляющая эмиссию Банковских карт платежной системы, участником которой она является.</w:t>
      </w:r>
    </w:p>
    <w:p w14:paraId="48DA64E4" w14:textId="77777777" w:rsidR="004D7490" w:rsidRDefault="00771620">
      <w:pPr>
        <w:widowControl w:val="0"/>
        <w:numPr>
          <w:ilvl w:val="1"/>
          <w:numId w:val="1"/>
        </w:numPr>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bCs/>
        </w:rPr>
        <w:t>Держатель карты (Держатель)</w:t>
      </w:r>
      <w:r>
        <w:rPr>
          <w:rFonts w:ascii="Times New Roman" w:eastAsia="Times New Roman" w:hAnsi="Times New Roman" w:cs="Times New Roman"/>
        </w:rPr>
        <w:t xml:space="preserve"> –</w:t>
      </w:r>
      <w:r>
        <w:rPr>
          <w:rFonts w:ascii="Times New Roman" w:eastAsia="Times New Roman" w:hAnsi="Times New Roman" w:cs="Times New Roman"/>
          <w:b/>
          <w:bCs/>
        </w:rPr>
        <w:t xml:space="preserve"> </w:t>
      </w:r>
      <w:r>
        <w:rPr>
          <w:rFonts w:ascii="Times New Roman" w:eastAsia="Times New Roman" w:hAnsi="Times New Roman" w:cs="Times New Roman"/>
        </w:rPr>
        <w:t>физическое лицо, в том числе уполномоченное юридическим лицом, использующее Банковскую карту для совершения Операций с денежными средствами, находящимися у Банка-эмитента, в соответствии с законодательством Российской Федерации и договором с Банком-эмитентом.</w:t>
      </w:r>
    </w:p>
    <w:p w14:paraId="7D5D52F8" w14:textId="77777777" w:rsidR="004D7490" w:rsidRDefault="00771620">
      <w:pPr>
        <w:widowControl w:val="0"/>
        <w:numPr>
          <w:ilvl w:val="1"/>
          <w:numId w:val="1"/>
        </w:numPr>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bCs/>
        </w:rPr>
        <w:t>Документ по операции</w:t>
      </w:r>
      <w:r>
        <w:rPr>
          <w:rFonts w:ascii="Times New Roman" w:eastAsia="Times New Roman" w:hAnsi="Times New Roman" w:cs="Times New Roman"/>
        </w:rPr>
        <w:t xml:space="preserve"> – документ, составленный при совершении операции с использованием Банковской карты на бумажном носителе (чек Электронного торгового терминала), являющийся основанием для осуществления расчетов по операциям с использованием Банковской карты и (или) служащий подтверждением их совершения.</w:t>
      </w:r>
    </w:p>
    <w:p w14:paraId="0044F3A0" w14:textId="77777777" w:rsidR="004D7490" w:rsidRDefault="00771620">
      <w:pPr>
        <w:widowControl w:val="0"/>
        <w:numPr>
          <w:ilvl w:val="1"/>
          <w:numId w:val="1"/>
        </w:numPr>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bCs/>
        </w:rPr>
        <w:t>Операция возврата</w:t>
      </w:r>
      <w:r>
        <w:rPr>
          <w:rFonts w:ascii="Times New Roman" w:eastAsia="Times New Roman" w:hAnsi="Times New Roman" w:cs="Times New Roman"/>
        </w:rPr>
        <w:t xml:space="preserve"> – инициируемая Банком-эмитентом в соответствии с правилами платежной системы операция возврата платежа, оспаривающая предъявленную Банком-</w:t>
      </w:r>
      <w:proofErr w:type="spellStart"/>
      <w:r>
        <w:rPr>
          <w:rFonts w:ascii="Times New Roman" w:eastAsia="Times New Roman" w:hAnsi="Times New Roman" w:cs="Times New Roman"/>
        </w:rPr>
        <w:t>эквайрером</w:t>
      </w:r>
      <w:proofErr w:type="spellEnd"/>
      <w:r>
        <w:rPr>
          <w:rFonts w:ascii="Times New Roman" w:eastAsia="Times New Roman" w:hAnsi="Times New Roman" w:cs="Times New Roman"/>
        </w:rPr>
        <w:t xml:space="preserve"> транзакцию, с целью списание денежных средств со счета Банка-</w:t>
      </w:r>
      <w:proofErr w:type="spellStart"/>
      <w:r>
        <w:rPr>
          <w:rFonts w:ascii="Times New Roman" w:eastAsia="Times New Roman" w:hAnsi="Times New Roman" w:cs="Times New Roman"/>
        </w:rPr>
        <w:t>эквайрера</w:t>
      </w:r>
      <w:proofErr w:type="spellEnd"/>
      <w:r>
        <w:rPr>
          <w:rFonts w:ascii="Times New Roman" w:eastAsia="Times New Roman" w:hAnsi="Times New Roman" w:cs="Times New Roman"/>
        </w:rPr>
        <w:t xml:space="preserve"> и их возврата на счет Банка-эмитента.</w:t>
      </w:r>
    </w:p>
    <w:p w14:paraId="7042FA98" w14:textId="77777777" w:rsidR="004D7490" w:rsidRDefault="00771620">
      <w:pPr>
        <w:widowControl w:val="0"/>
        <w:numPr>
          <w:ilvl w:val="1"/>
          <w:numId w:val="1"/>
        </w:numPr>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bCs/>
        </w:rPr>
        <w:t>Операция оплаты (операция)</w:t>
      </w:r>
      <w:r>
        <w:rPr>
          <w:rFonts w:ascii="Times New Roman" w:eastAsia="Times New Roman" w:hAnsi="Times New Roman" w:cs="Times New Roman"/>
        </w:rPr>
        <w:t xml:space="preserve"> – предоставление Держателем карты Банку-эмитенту распоряжения о переводе денежных средств, в пользу Заказчика, сформированного с использованием Банковской карты и Электронного терминала, установленного в Торгово-сервисной точке.</w:t>
      </w:r>
    </w:p>
    <w:p w14:paraId="54947F46" w14:textId="77777777" w:rsidR="004D7490" w:rsidRDefault="00771620">
      <w:pPr>
        <w:widowControl w:val="0"/>
        <w:numPr>
          <w:ilvl w:val="1"/>
          <w:numId w:val="1"/>
        </w:numPr>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bCs/>
        </w:rPr>
        <w:t>Операция отмены</w:t>
      </w:r>
      <w:r>
        <w:rPr>
          <w:rFonts w:ascii="Times New Roman" w:eastAsia="Times New Roman" w:hAnsi="Times New Roman" w:cs="Times New Roman"/>
        </w:rPr>
        <w:t xml:space="preserve"> – операция, оформляемая в ТСТ при возврате товаров (отказе от услуг), оплаченных с использованием карты, следствием которой является возврат суммы операции на счет Держателя карты.</w:t>
      </w:r>
    </w:p>
    <w:p w14:paraId="5FE3716D" w14:textId="77777777" w:rsidR="004D7490" w:rsidRDefault="00771620">
      <w:pPr>
        <w:widowControl w:val="0"/>
        <w:numPr>
          <w:ilvl w:val="1"/>
          <w:numId w:val="1"/>
        </w:numPr>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bCs/>
        </w:rPr>
        <w:t>Отмена авторизации</w:t>
      </w:r>
      <w:r>
        <w:rPr>
          <w:rFonts w:ascii="Times New Roman" w:eastAsia="Times New Roman" w:hAnsi="Times New Roman" w:cs="Times New Roman"/>
        </w:rPr>
        <w:t xml:space="preserve"> – процедура отмены успешной авторизации в случае, если операция по карте не завершена.</w:t>
      </w:r>
    </w:p>
    <w:p w14:paraId="33834A00" w14:textId="77777777" w:rsidR="004D7490" w:rsidRDefault="00771620">
      <w:pPr>
        <w:widowControl w:val="0"/>
        <w:numPr>
          <w:ilvl w:val="1"/>
          <w:numId w:val="1"/>
        </w:numPr>
        <w:spacing w:after="0" w:line="240" w:lineRule="auto"/>
        <w:ind w:left="0" w:firstLine="567"/>
        <w:jc w:val="both"/>
        <w:rPr>
          <w:rFonts w:ascii="Times New Roman" w:eastAsia="Times New Roman" w:hAnsi="Times New Roman" w:cs="Times New Roman"/>
        </w:rPr>
      </w:pPr>
      <w:proofErr w:type="gramStart"/>
      <w:r>
        <w:rPr>
          <w:rFonts w:ascii="Times New Roman" w:eastAsia="Times New Roman" w:hAnsi="Times New Roman" w:cs="Times New Roman"/>
          <w:b/>
          <w:bCs/>
        </w:rPr>
        <w:t>Расчетная информация</w:t>
      </w:r>
      <w:r>
        <w:rPr>
          <w:rFonts w:ascii="Times New Roman" w:eastAsia="Times New Roman" w:hAnsi="Times New Roman" w:cs="Times New Roman"/>
        </w:rPr>
        <w:t xml:space="preserve"> – информация в электронном виде по операциям оплаты товаров/услуг, совершенным с использованием Банковских карт в Электронных терминалах, установленных у Заказчика, передаваемая в Исполнителю в рамках проведения процедуры Электронной сверки итогов.</w:t>
      </w:r>
      <w:proofErr w:type="gramEnd"/>
    </w:p>
    <w:p w14:paraId="4EBAAEF3" w14:textId="77777777" w:rsidR="004D7490" w:rsidRDefault="00771620">
      <w:pPr>
        <w:widowControl w:val="0"/>
        <w:numPr>
          <w:ilvl w:val="1"/>
          <w:numId w:val="1"/>
        </w:numPr>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bCs/>
        </w:rPr>
        <w:lastRenderedPageBreak/>
        <w:t>Реверсивная транзакция</w:t>
      </w:r>
      <w:r>
        <w:rPr>
          <w:rFonts w:ascii="Times New Roman" w:eastAsia="Times New Roman" w:hAnsi="Times New Roman" w:cs="Times New Roman"/>
        </w:rPr>
        <w:t xml:space="preserve"> – инициируемое Держателем карты сообщение Банка-</w:t>
      </w:r>
      <w:proofErr w:type="spellStart"/>
      <w:r>
        <w:rPr>
          <w:rFonts w:ascii="Times New Roman" w:eastAsia="Times New Roman" w:hAnsi="Times New Roman" w:cs="Times New Roman"/>
        </w:rPr>
        <w:t>эквайрера</w:t>
      </w:r>
      <w:proofErr w:type="spellEnd"/>
      <w:r>
        <w:rPr>
          <w:rFonts w:ascii="Times New Roman" w:eastAsia="Times New Roman" w:hAnsi="Times New Roman" w:cs="Times New Roman"/>
        </w:rPr>
        <w:t xml:space="preserve"> в платежную систему для отмены транзакции (например, в случае ошибочного предъявления транзакции), на основании которого происходит списание денежных средств со счета Банка-</w:t>
      </w:r>
      <w:proofErr w:type="spellStart"/>
      <w:r>
        <w:rPr>
          <w:rFonts w:ascii="Times New Roman" w:eastAsia="Times New Roman" w:hAnsi="Times New Roman" w:cs="Times New Roman"/>
        </w:rPr>
        <w:t>эквайрера</w:t>
      </w:r>
      <w:proofErr w:type="spellEnd"/>
      <w:r>
        <w:rPr>
          <w:rFonts w:ascii="Times New Roman" w:eastAsia="Times New Roman" w:hAnsi="Times New Roman" w:cs="Times New Roman"/>
        </w:rPr>
        <w:t xml:space="preserve"> или Заказчика и возврат их на счет Держателя карты в Банке-эмитенте.</w:t>
      </w:r>
    </w:p>
    <w:p w14:paraId="6AD68F05" w14:textId="77777777" w:rsidR="004D7490" w:rsidRDefault="00771620">
      <w:pPr>
        <w:widowControl w:val="0"/>
        <w:numPr>
          <w:ilvl w:val="1"/>
          <w:numId w:val="1"/>
        </w:numPr>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bCs/>
        </w:rPr>
        <w:t>Сводный чек электронного терминала</w:t>
      </w:r>
      <w:r>
        <w:rPr>
          <w:rFonts w:ascii="Times New Roman" w:eastAsia="Times New Roman" w:hAnsi="Times New Roman" w:cs="Times New Roman"/>
        </w:rPr>
        <w:t xml:space="preserve"> – бумажный отчет, распечатываемый Электронным терминалом и содержащий итоговую информацию по операциям, совершенным на Электронном терминале за определенный период.</w:t>
      </w:r>
    </w:p>
    <w:p w14:paraId="44399E7D" w14:textId="77777777" w:rsidR="004D7490" w:rsidRDefault="00771620">
      <w:pPr>
        <w:widowControl w:val="0"/>
        <w:numPr>
          <w:ilvl w:val="1"/>
          <w:numId w:val="1"/>
        </w:numPr>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bCs/>
        </w:rPr>
        <w:t>Торгово-сервисная точка (ТСТ)</w:t>
      </w:r>
      <w:r>
        <w:rPr>
          <w:rFonts w:ascii="Times New Roman" w:eastAsia="Times New Roman" w:hAnsi="Times New Roman" w:cs="Times New Roman"/>
        </w:rPr>
        <w:t xml:space="preserve"> зарегистрированное в информационных системах Банка обособленное подразделение Заказчика, реализующее все или часть товаров (работ, услуг), а в случае отсутствия обособленных подразделений под Торгово-сервисной точкой понимается место регистрации.</w:t>
      </w:r>
    </w:p>
    <w:p w14:paraId="7181FBFF" w14:textId="77777777" w:rsidR="004D7490" w:rsidRDefault="00771620">
      <w:pPr>
        <w:widowControl w:val="0"/>
        <w:numPr>
          <w:ilvl w:val="1"/>
          <w:numId w:val="1"/>
        </w:numPr>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bCs/>
        </w:rPr>
        <w:t>Чек электронного терминала</w:t>
      </w:r>
      <w:r>
        <w:rPr>
          <w:rFonts w:ascii="Times New Roman" w:eastAsia="Times New Roman" w:hAnsi="Times New Roman" w:cs="Times New Roman"/>
        </w:rPr>
        <w:t xml:space="preserve"> – документ по операции, распечатываемый Электронным терминалом и содержащий информацию о проведенной с использованием карты/реквизитов карты операции.</w:t>
      </w:r>
    </w:p>
    <w:p w14:paraId="22AD56A1" w14:textId="77777777" w:rsidR="004D7490" w:rsidRDefault="00771620">
      <w:pPr>
        <w:widowControl w:val="0"/>
        <w:numPr>
          <w:ilvl w:val="1"/>
          <w:numId w:val="1"/>
        </w:numPr>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bCs/>
        </w:rPr>
        <w:t>Электронная сверка итогов</w:t>
      </w:r>
      <w:r>
        <w:rPr>
          <w:rFonts w:ascii="Times New Roman" w:eastAsia="Times New Roman" w:hAnsi="Times New Roman" w:cs="Times New Roman"/>
        </w:rPr>
        <w:t xml:space="preserve"> – процедура передачи от Электронного терминала Исполнителю информации об операциях, совершенных на Электронном терминале с использованием карт/реквизитов карт за определенный период.</w:t>
      </w:r>
    </w:p>
    <w:p w14:paraId="6EE13507" w14:textId="77777777" w:rsidR="004D7490" w:rsidRDefault="00771620">
      <w:pPr>
        <w:widowControl w:val="0"/>
        <w:numPr>
          <w:ilvl w:val="1"/>
          <w:numId w:val="1"/>
        </w:numPr>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bCs/>
        </w:rPr>
        <w:t>Электронный терминал</w:t>
      </w:r>
      <w:r>
        <w:rPr>
          <w:rFonts w:ascii="Times New Roman" w:eastAsia="Times New Roman" w:hAnsi="Times New Roman" w:cs="Times New Roman"/>
        </w:rPr>
        <w:t xml:space="preserve"> – электронное программно-техническое устройство, предназначенное для совершения операций с использованием карт (в том числе, дополнительное оборудование и/или специальное программное обеспечение контрольно-кассовых машин, позволяющее принимать к обслуживанию Банковские карты).</w:t>
      </w:r>
    </w:p>
    <w:p w14:paraId="50BC45E1" w14:textId="77777777" w:rsidR="004D7490" w:rsidRDefault="00771620">
      <w:pPr>
        <w:widowControl w:val="0"/>
        <w:numPr>
          <w:ilvl w:val="0"/>
          <w:numId w:val="1"/>
        </w:numPr>
        <w:spacing w:before="240" w:after="120" w:line="240" w:lineRule="auto"/>
        <w:ind w:left="357" w:hanging="357"/>
        <w:jc w:val="center"/>
        <w:rPr>
          <w:rFonts w:ascii="Times New Roman" w:eastAsia="Times New Roman" w:hAnsi="Times New Roman" w:cs="Times New Roman"/>
          <w:b/>
          <w:bCs/>
          <w:smallCaps/>
        </w:rPr>
      </w:pPr>
      <w:r>
        <w:rPr>
          <w:rFonts w:ascii="Times New Roman" w:eastAsia="Times New Roman" w:hAnsi="Times New Roman" w:cs="Times New Roman"/>
          <w:b/>
          <w:bCs/>
          <w:smallCaps/>
        </w:rPr>
        <w:t>Предмет договора</w:t>
      </w:r>
    </w:p>
    <w:p w14:paraId="61D197C9" w14:textId="77777777" w:rsidR="004D7490" w:rsidRDefault="00771620">
      <w:pPr>
        <w:widowControl w:val="0"/>
        <w:numPr>
          <w:ilvl w:val="1"/>
          <w:numId w:val="1"/>
        </w:numPr>
        <w:spacing w:after="0" w:line="240" w:lineRule="auto"/>
        <w:ind w:left="0" w:firstLine="567"/>
        <w:jc w:val="both"/>
        <w:rPr>
          <w:rFonts w:ascii="Times New Roman" w:eastAsia="Times New Roman" w:hAnsi="Times New Roman" w:cs="Times New Roman"/>
        </w:rPr>
      </w:pPr>
      <w:bookmarkStart w:id="0" w:name="q6vrbjcg8t16" w:colFirst="0" w:colLast="0"/>
      <w:bookmarkEnd w:id="0"/>
      <w:proofErr w:type="gramStart"/>
      <w:r>
        <w:rPr>
          <w:rFonts w:ascii="Times New Roman" w:eastAsia="Times New Roman" w:hAnsi="Times New Roman" w:cs="Times New Roman"/>
          <w:color w:val="000000"/>
        </w:rPr>
        <w:t xml:space="preserve">Заказчик поручает, а </w:t>
      </w:r>
      <w:r>
        <w:rPr>
          <w:rFonts w:ascii="Times New Roman" w:eastAsia="Times New Roman" w:hAnsi="Times New Roman" w:cs="Times New Roman"/>
        </w:rPr>
        <w:t>Исполнитель</w:t>
      </w:r>
      <w:r>
        <w:rPr>
          <w:rFonts w:ascii="Times New Roman" w:eastAsia="Times New Roman" w:hAnsi="Times New Roman" w:cs="Times New Roman"/>
          <w:color w:val="000000"/>
        </w:rPr>
        <w:t xml:space="preserve"> обязуется за вознаграждение оказывать Заказчику услуги по проведению расчетов</w:t>
      </w:r>
      <w:r>
        <w:rPr>
          <w:rFonts w:ascii="Times New Roman" w:eastAsia="Times New Roman" w:hAnsi="Times New Roman" w:cs="Times New Roman"/>
        </w:rPr>
        <w:t xml:space="preserve"> за реализацию товаров, работ, услуг Заказчика</w:t>
      </w:r>
      <w:r>
        <w:rPr>
          <w:rFonts w:ascii="Times New Roman" w:eastAsia="Times New Roman" w:hAnsi="Times New Roman" w:cs="Times New Roman"/>
          <w:color w:val="000000"/>
        </w:rPr>
        <w:t xml:space="preserve">, также результатов интеллектуальной деятельности, совершаемые с использованием Банковских карт, выпущенных на территории Российской Федерации, </w:t>
      </w:r>
      <w:r>
        <w:rPr>
          <w:rFonts w:ascii="Times New Roman" w:eastAsia="Times New Roman" w:hAnsi="Times New Roman" w:cs="Times New Roman"/>
        </w:rPr>
        <w:t>в качестве электронного средства платежа, а также по перечислению Заказчику суммы платежа при проведении таких расчетов в порядке и в сроки, установленные в Приложении №1 к Договору.</w:t>
      </w:r>
      <w:proofErr w:type="gramEnd"/>
    </w:p>
    <w:p w14:paraId="40B8EC10" w14:textId="77777777" w:rsidR="004D7490" w:rsidRDefault="00771620">
      <w:pPr>
        <w:widowControl w:val="0"/>
        <w:numPr>
          <w:ilvl w:val="1"/>
          <w:numId w:val="1"/>
        </w:numPr>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Услуги по Договору оказываются в течение срока действия Договора в согласованный период или при установлении Сторонами Цены договора – до достижения суммы вознаграждения Исполнителя такого размера, в зависимости от того, что наступит ранее.</w:t>
      </w:r>
    </w:p>
    <w:p w14:paraId="1144E6D3" w14:textId="77777777" w:rsidR="004D7490" w:rsidRDefault="00771620">
      <w:pPr>
        <w:widowControl w:val="0"/>
        <w:numPr>
          <w:ilvl w:val="0"/>
          <w:numId w:val="1"/>
        </w:numPr>
        <w:spacing w:before="240" w:after="120" w:line="240" w:lineRule="auto"/>
        <w:ind w:left="357" w:hanging="357"/>
        <w:jc w:val="center"/>
        <w:rPr>
          <w:rFonts w:ascii="Times New Roman" w:eastAsia="Times New Roman" w:hAnsi="Times New Roman" w:cs="Times New Roman"/>
          <w:b/>
          <w:bCs/>
          <w:smallCaps/>
        </w:rPr>
      </w:pPr>
      <w:r>
        <w:rPr>
          <w:rFonts w:ascii="Times New Roman" w:eastAsia="Times New Roman" w:hAnsi="Times New Roman" w:cs="Times New Roman"/>
          <w:b/>
          <w:bCs/>
          <w:smallCaps/>
        </w:rPr>
        <w:t>Цена договора и порядок расчетов</w:t>
      </w:r>
    </w:p>
    <w:p w14:paraId="1B57EB4C" w14:textId="77777777" w:rsidR="004D7490" w:rsidRDefault="00771620">
      <w:pPr>
        <w:widowControl w:val="0"/>
        <w:numPr>
          <w:ilvl w:val="1"/>
          <w:numId w:val="1"/>
        </w:numPr>
        <w:spacing w:after="0" w:line="240" w:lineRule="auto"/>
        <w:ind w:left="0" w:firstLine="567"/>
        <w:jc w:val="both"/>
        <w:rPr>
          <w:rFonts w:ascii="Times New Roman" w:eastAsia="Times New Roman" w:hAnsi="Times New Roman" w:cs="Times New Roman"/>
        </w:rPr>
      </w:pPr>
      <w:bookmarkStart w:id="1" w:name="aa44n5imjv2v" w:colFirst="0" w:colLast="0"/>
      <w:bookmarkEnd w:id="1"/>
      <w:r>
        <w:rPr>
          <w:rFonts w:ascii="Times New Roman" w:eastAsia="Times New Roman" w:hAnsi="Times New Roman" w:cs="Times New Roman"/>
          <w:color w:val="000000"/>
        </w:rPr>
        <w:t>Сумма</w:t>
      </w:r>
      <w:r>
        <w:rPr>
          <w:rFonts w:ascii="Times New Roman" w:eastAsia="Times New Roman" w:hAnsi="Times New Roman" w:cs="Times New Roman"/>
        </w:rPr>
        <w:t xml:space="preserve"> вознаграждения (Цена договора) и порядок уплаты устанавливаются в Приложении №1 к Договору.</w:t>
      </w:r>
    </w:p>
    <w:p w14:paraId="16EA7065" w14:textId="77777777" w:rsidR="004D7490" w:rsidRDefault="00771620">
      <w:pPr>
        <w:widowControl w:val="0"/>
        <w:numPr>
          <w:ilvl w:val="1"/>
          <w:numId w:val="1"/>
        </w:numPr>
        <w:spacing w:after="0" w:line="240" w:lineRule="auto"/>
        <w:ind w:left="0" w:firstLine="567"/>
        <w:jc w:val="both"/>
        <w:rPr>
          <w:rFonts w:ascii="Times New Roman" w:eastAsia="Times New Roman" w:hAnsi="Times New Roman" w:cs="Times New Roman"/>
        </w:rPr>
      </w:pPr>
      <w:bookmarkStart w:id="2" w:name="ktdeszpxciz9" w:colFirst="0" w:colLast="0"/>
      <w:bookmarkEnd w:id="2"/>
      <w:r>
        <w:rPr>
          <w:rFonts w:ascii="Times New Roman" w:eastAsia="Times New Roman" w:hAnsi="Times New Roman" w:cs="Times New Roman"/>
        </w:rPr>
        <w:t>Исполнитель удерживает из сумм, подлежащих перечислению Заказчику:</w:t>
      </w:r>
    </w:p>
    <w:p w14:paraId="3AE6857E" w14:textId="77777777" w:rsidR="004D7490" w:rsidRDefault="00771620">
      <w:pPr>
        <w:widowControl w:val="0"/>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суммы операций возврата», отмены, реверсивные транзакции;</w:t>
      </w:r>
    </w:p>
    <w:p w14:paraId="389C1275" w14:textId="77777777" w:rsidR="004D7490" w:rsidRDefault="00771620">
      <w:pPr>
        <w:widowControl w:val="0"/>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суммы операций, ранее переведенные на счет Заказчика, по которым Исполнитель не предоставил копии документов в соответствии с подп. 5.1.12 Договора;</w:t>
      </w:r>
    </w:p>
    <w:p w14:paraId="567CEA9E" w14:textId="77777777" w:rsidR="004D7490" w:rsidRDefault="00771620">
      <w:pPr>
        <w:widowControl w:val="0"/>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суммы операций, ранее переведенные на счет Заказчика, если установлено, что при проведении операции допущены следующие нарушения:</w:t>
      </w:r>
    </w:p>
    <w:p w14:paraId="1141A09E" w14:textId="77777777" w:rsidR="004D7490" w:rsidRDefault="00771620">
      <w:pPr>
        <w:widowControl w:val="0"/>
        <w:numPr>
          <w:ilvl w:val="0"/>
          <w:numId w:val="5"/>
        </w:numPr>
        <w:pBdr>
          <w:top w:val="nil"/>
          <w:left w:val="nil"/>
          <w:bottom w:val="nil"/>
          <w:right w:val="nil"/>
          <w:between w:val="nil"/>
        </w:pBdr>
        <w:spacing w:after="0" w:line="240" w:lineRule="auto"/>
        <w:jc w:val="both"/>
        <w:rPr>
          <w:color w:val="000000"/>
        </w:rPr>
      </w:pPr>
      <w:r>
        <w:rPr>
          <w:rFonts w:ascii="Times New Roman" w:eastAsia="Times New Roman" w:hAnsi="Times New Roman" w:cs="Times New Roman"/>
          <w:color w:val="000000"/>
        </w:rPr>
        <w:t>операция совершена с нарушением положений Договора, руководства по использованию Электронного терминала и других инструктивных материалов, переданных Исполнителем Заказчику;</w:t>
      </w:r>
    </w:p>
    <w:p w14:paraId="1DBB927C" w14:textId="77777777" w:rsidR="004D7490" w:rsidRDefault="00771620">
      <w:pPr>
        <w:widowControl w:val="0"/>
        <w:numPr>
          <w:ilvl w:val="0"/>
          <w:numId w:val="5"/>
        </w:numPr>
        <w:pBdr>
          <w:top w:val="nil"/>
          <w:left w:val="nil"/>
          <w:bottom w:val="nil"/>
          <w:right w:val="nil"/>
          <w:between w:val="nil"/>
        </w:pBdr>
        <w:spacing w:after="0" w:line="240" w:lineRule="auto"/>
        <w:jc w:val="both"/>
        <w:rPr>
          <w:color w:val="000000"/>
        </w:rPr>
      </w:pPr>
      <w:r>
        <w:rPr>
          <w:rFonts w:ascii="Times New Roman" w:eastAsia="Times New Roman" w:hAnsi="Times New Roman" w:cs="Times New Roman"/>
          <w:color w:val="000000"/>
        </w:rPr>
        <w:t>данные карты, указанные на документе по операции, не соответствуют информации, напечатанной (</w:t>
      </w:r>
      <w:proofErr w:type="spellStart"/>
      <w:r>
        <w:rPr>
          <w:rFonts w:ascii="Times New Roman" w:eastAsia="Times New Roman" w:hAnsi="Times New Roman" w:cs="Times New Roman"/>
          <w:color w:val="000000"/>
        </w:rPr>
        <w:t>эмбоссированной</w:t>
      </w:r>
      <w:proofErr w:type="spellEnd"/>
      <w:r>
        <w:rPr>
          <w:rFonts w:ascii="Times New Roman" w:eastAsia="Times New Roman" w:hAnsi="Times New Roman" w:cs="Times New Roman"/>
          <w:color w:val="000000"/>
        </w:rPr>
        <w:t>) на карте (кроме операций, проведенных c использованием бесконтактной технологии);</w:t>
      </w:r>
    </w:p>
    <w:p w14:paraId="3FEF64A8" w14:textId="77777777" w:rsidR="004D7490" w:rsidRDefault="00771620">
      <w:pPr>
        <w:widowControl w:val="0"/>
        <w:numPr>
          <w:ilvl w:val="0"/>
          <w:numId w:val="5"/>
        </w:numPr>
        <w:pBdr>
          <w:top w:val="nil"/>
          <w:left w:val="nil"/>
          <w:bottom w:val="nil"/>
          <w:right w:val="nil"/>
          <w:between w:val="nil"/>
        </w:pBdr>
        <w:spacing w:after="0" w:line="240" w:lineRule="auto"/>
        <w:jc w:val="both"/>
        <w:rPr>
          <w:color w:val="000000"/>
        </w:rPr>
      </w:pPr>
      <w:r>
        <w:rPr>
          <w:rFonts w:ascii="Times New Roman" w:eastAsia="Times New Roman" w:hAnsi="Times New Roman" w:cs="Times New Roman"/>
          <w:color w:val="000000"/>
        </w:rPr>
        <w:t>экземпляр документа по операции, переданный Исполнителю, не соответствует экземпляру документа по операции, переданному Держателю карты;</w:t>
      </w:r>
    </w:p>
    <w:p w14:paraId="5DF5510E" w14:textId="77777777" w:rsidR="004D7490" w:rsidRDefault="00771620">
      <w:pPr>
        <w:widowControl w:val="0"/>
        <w:numPr>
          <w:ilvl w:val="0"/>
          <w:numId w:val="5"/>
        </w:numPr>
        <w:pBdr>
          <w:top w:val="nil"/>
          <w:left w:val="nil"/>
          <w:bottom w:val="nil"/>
          <w:right w:val="nil"/>
          <w:between w:val="nil"/>
        </w:pBdr>
        <w:spacing w:after="0" w:line="240" w:lineRule="auto"/>
        <w:jc w:val="both"/>
        <w:rPr>
          <w:color w:val="000000"/>
        </w:rPr>
      </w:pPr>
      <w:r>
        <w:rPr>
          <w:rFonts w:ascii="Times New Roman" w:eastAsia="Times New Roman" w:hAnsi="Times New Roman" w:cs="Times New Roman"/>
          <w:color w:val="000000"/>
        </w:rPr>
        <w:t>срок действия карты еще не наступил или уже истек на дату совершения операции;</w:t>
      </w:r>
    </w:p>
    <w:p w14:paraId="27335FA1" w14:textId="77777777" w:rsidR="004D7490" w:rsidRDefault="00771620">
      <w:pPr>
        <w:widowControl w:val="0"/>
        <w:numPr>
          <w:ilvl w:val="0"/>
          <w:numId w:val="5"/>
        </w:numPr>
        <w:pBdr>
          <w:top w:val="nil"/>
          <w:left w:val="nil"/>
          <w:bottom w:val="nil"/>
          <w:right w:val="nil"/>
          <w:between w:val="nil"/>
        </w:pBdr>
        <w:spacing w:after="0" w:line="240" w:lineRule="auto"/>
        <w:jc w:val="both"/>
        <w:rPr>
          <w:color w:val="000000"/>
        </w:rPr>
      </w:pPr>
      <w:r>
        <w:rPr>
          <w:rFonts w:ascii="Times New Roman" w:eastAsia="Times New Roman" w:hAnsi="Times New Roman" w:cs="Times New Roman"/>
          <w:color w:val="000000"/>
        </w:rPr>
        <w:t>в компьютерных реестрах кодов авторизации Исполнителя нет кода авторизации операции (в случае подтверждения операции код должен быть указан на чеке терминала, если иное не предусмотрено правилами платежных систем) или он не относится к указанной операции;</w:t>
      </w:r>
    </w:p>
    <w:p w14:paraId="78E85949" w14:textId="77777777" w:rsidR="004D7490" w:rsidRDefault="00771620">
      <w:pPr>
        <w:widowControl w:val="0"/>
        <w:numPr>
          <w:ilvl w:val="0"/>
          <w:numId w:val="5"/>
        </w:numPr>
        <w:pBdr>
          <w:top w:val="nil"/>
          <w:left w:val="nil"/>
          <w:bottom w:val="nil"/>
          <w:right w:val="nil"/>
          <w:between w:val="nil"/>
        </w:pBdr>
        <w:spacing w:after="0" w:line="240" w:lineRule="auto"/>
        <w:jc w:val="both"/>
        <w:rPr>
          <w:color w:val="000000"/>
        </w:rPr>
      </w:pPr>
      <w:r>
        <w:rPr>
          <w:rFonts w:ascii="Times New Roman" w:eastAsia="Times New Roman" w:hAnsi="Times New Roman" w:cs="Times New Roman"/>
          <w:color w:val="000000"/>
        </w:rPr>
        <w:t>документ по операции заполнен не полностью, имеются исправления или невозможно определить номер карты, сумму операции, код авторизации;</w:t>
      </w:r>
    </w:p>
    <w:p w14:paraId="04B62F66" w14:textId="77777777" w:rsidR="004D7490" w:rsidRDefault="00771620">
      <w:pPr>
        <w:widowControl w:val="0"/>
        <w:numPr>
          <w:ilvl w:val="0"/>
          <w:numId w:val="5"/>
        </w:numPr>
        <w:pBdr>
          <w:top w:val="nil"/>
          <w:left w:val="nil"/>
          <w:bottom w:val="nil"/>
          <w:right w:val="nil"/>
          <w:between w:val="nil"/>
        </w:pBdr>
        <w:spacing w:after="0" w:line="240" w:lineRule="auto"/>
        <w:jc w:val="both"/>
        <w:rPr>
          <w:color w:val="000000"/>
        </w:rPr>
      </w:pPr>
      <w:r>
        <w:rPr>
          <w:rFonts w:ascii="Times New Roman" w:eastAsia="Times New Roman" w:hAnsi="Times New Roman" w:cs="Times New Roman"/>
          <w:color w:val="000000"/>
        </w:rPr>
        <w:t xml:space="preserve">товар/услуга не были </w:t>
      </w:r>
      <w:proofErr w:type="gramStart"/>
      <w:r>
        <w:rPr>
          <w:rFonts w:ascii="Times New Roman" w:eastAsia="Times New Roman" w:hAnsi="Times New Roman" w:cs="Times New Roman"/>
          <w:color w:val="000000"/>
        </w:rPr>
        <w:t>выданы</w:t>
      </w:r>
      <w:proofErr w:type="gramEnd"/>
      <w:r>
        <w:rPr>
          <w:rFonts w:ascii="Times New Roman" w:eastAsia="Times New Roman" w:hAnsi="Times New Roman" w:cs="Times New Roman"/>
          <w:color w:val="000000"/>
        </w:rPr>
        <w:t>/оказаны Держателю карты или его представителю;</w:t>
      </w:r>
    </w:p>
    <w:p w14:paraId="5C45027E" w14:textId="77777777" w:rsidR="004D7490" w:rsidRDefault="00771620">
      <w:pPr>
        <w:widowControl w:val="0"/>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суммы комиссий, взимаемых платежными системами, в том числе комиссий, взимаемых в рамках, установленных платежными системами процедур возврата / оспаривания платежей, суммы штрафов, выплачиваемых Банком платежным системам.</w:t>
      </w:r>
    </w:p>
    <w:p w14:paraId="5E7D7C94" w14:textId="77777777" w:rsidR="004D7490" w:rsidRDefault="00771620">
      <w:pPr>
        <w:widowControl w:val="0"/>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суммы операций, по которым Исполнителем установлено совершение мошеннических действий со стороны персонала Заказчика;</w:t>
      </w:r>
    </w:p>
    <w:p w14:paraId="0F212DAF" w14:textId="77777777" w:rsidR="004D7490" w:rsidRDefault="00771620">
      <w:pPr>
        <w:widowControl w:val="0"/>
        <w:numPr>
          <w:ilvl w:val="2"/>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суммы, ошибочно перечисленные на счет Заказчика;</w:t>
      </w:r>
    </w:p>
    <w:p w14:paraId="06E245FB" w14:textId="77777777" w:rsidR="004D7490" w:rsidRDefault="00771620">
      <w:pPr>
        <w:widowControl w:val="0"/>
        <w:numPr>
          <w:ilvl w:val="2"/>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иные убытки, понесенные Банком в связи с исполнением Договора.</w:t>
      </w:r>
    </w:p>
    <w:p w14:paraId="31A35286" w14:textId="77777777" w:rsidR="004D7490" w:rsidRDefault="00771620">
      <w:pPr>
        <w:widowControl w:val="0"/>
        <w:numPr>
          <w:ilvl w:val="1"/>
          <w:numId w:val="1"/>
        </w:numPr>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При наличии задолженности перед Исполнителем, Заказчик должен оплатить в течение 5 рабочих дней выставленный ему за соответствующий месяц счет, либо Исполнитель удерживает сумму задолженности из средств, перечисляемых Заказчику в соответствии с правилами о зачете.</w:t>
      </w:r>
    </w:p>
    <w:p w14:paraId="61A1BC30" w14:textId="77777777" w:rsidR="004D7490" w:rsidRDefault="00771620">
      <w:pPr>
        <w:widowControl w:val="0"/>
        <w:numPr>
          <w:ilvl w:val="1"/>
          <w:numId w:val="1"/>
        </w:numPr>
        <w:spacing w:after="0" w:line="240" w:lineRule="auto"/>
        <w:ind w:left="0" w:firstLine="567"/>
        <w:jc w:val="both"/>
        <w:rPr>
          <w:rFonts w:ascii="Times New Roman" w:eastAsia="Times New Roman" w:hAnsi="Times New Roman" w:cs="Times New Roman"/>
        </w:rPr>
      </w:pPr>
      <w:bookmarkStart w:id="3" w:name="y1x8sw58in0y" w:colFirst="0" w:colLast="0"/>
      <w:bookmarkEnd w:id="3"/>
      <w:r>
        <w:rPr>
          <w:rFonts w:ascii="Times New Roman" w:eastAsia="Times New Roman" w:hAnsi="Times New Roman" w:cs="Times New Roman"/>
          <w:color w:val="000000"/>
        </w:rPr>
        <w:t>Цена</w:t>
      </w:r>
      <w:r>
        <w:rPr>
          <w:rFonts w:ascii="Times New Roman" w:eastAsia="Times New Roman" w:hAnsi="Times New Roman" w:cs="Times New Roman"/>
        </w:rPr>
        <w:t xml:space="preserve"> договора является твердой и не может изменяться в ходе исполнения Договора, если иное не предусмотрено в Приложении №1 к Договору.</w:t>
      </w:r>
    </w:p>
    <w:p w14:paraId="14BD71A7" w14:textId="77777777" w:rsidR="004D7490" w:rsidRDefault="00771620">
      <w:pPr>
        <w:widowControl w:val="0"/>
        <w:numPr>
          <w:ilvl w:val="1"/>
          <w:numId w:val="1"/>
        </w:numPr>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Расчеты по оспоренным операциям производятся на основании данных Исполнителя </w:t>
      </w:r>
      <w:r>
        <w:rPr>
          <w:rFonts w:ascii="Times New Roman" w:eastAsia="Times New Roman" w:hAnsi="Times New Roman" w:cs="Times New Roman"/>
          <w:color w:val="000000"/>
        </w:rPr>
        <w:t>об операциях</w:t>
      </w:r>
      <w:r>
        <w:rPr>
          <w:rFonts w:ascii="Times New Roman" w:eastAsia="Times New Roman" w:hAnsi="Times New Roman" w:cs="Times New Roman"/>
        </w:rPr>
        <w:t>.</w:t>
      </w:r>
    </w:p>
    <w:p w14:paraId="42BDE2F1" w14:textId="77777777" w:rsidR="004D7490" w:rsidRDefault="00771620">
      <w:pPr>
        <w:widowControl w:val="0"/>
        <w:numPr>
          <w:ilvl w:val="1"/>
          <w:numId w:val="1"/>
        </w:numPr>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Обязательство Исполнителя по перечислению возмещения по операциям, считается исполненным:</w:t>
      </w:r>
    </w:p>
    <w:p w14:paraId="09B81823" w14:textId="77777777" w:rsidR="004D7490" w:rsidRDefault="00771620">
      <w:pPr>
        <w:widowControl w:val="0"/>
        <w:numPr>
          <w:ilvl w:val="2"/>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на счет в другом банке – в момент списания суммы с корреспондентского счета Исполнителя, </w:t>
      </w:r>
    </w:p>
    <w:p w14:paraId="7682AF5C" w14:textId="77777777" w:rsidR="004D7490" w:rsidRDefault="00771620">
      <w:pPr>
        <w:widowControl w:val="0"/>
        <w:numPr>
          <w:ilvl w:val="2"/>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на счет у Исполнителя – в момент зачисления денежных средств на этот счет.</w:t>
      </w:r>
    </w:p>
    <w:p w14:paraId="0E8E428D" w14:textId="77777777" w:rsidR="004D7490" w:rsidRDefault="00771620">
      <w:pPr>
        <w:widowControl w:val="0"/>
        <w:numPr>
          <w:ilvl w:val="1"/>
          <w:numId w:val="1"/>
        </w:numPr>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Расходы каждой Стороны, связанные с необходимостью проведения обучения работников Заказчика, каждая Сторона несёт самостоятельно.</w:t>
      </w:r>
    </w:p>
    <w:p w14:paraId="029BE4E2" w14:textId="77777777" w:rsidR="004D7490" w:rsidRDefault="00771620">
      <w:pPr>
        <w:widowControl w:val="0"/>
        <w:numPr>
          <w:ilvl w:val="0"/>
          <w:numId w:val="1"/>
        </w:numPr>
        <w:spacing w:before="240" w:after="120" w:line="240" w:lineRule="auto"/>
        <w:ind w:left="357" w:hanging="357"/>
        <w:jc w:val="center"/>
        <w:rPr>
          <w:rFonts w:ascii="Times New Roman" w:eastAsia="Times New Roman" w:hAnsi="Times New Roman" w:cs="Times New Roman"/>
          <w:b/>
          <w:bCs/>
          <w:smallCaps/>
        </w:rPr>
      </w:pPr>
      <w:r>
        <w:rPr>
          <w:rFonts w:ascii="Times New Roman" w:eastAsia="Times New Roman" w:hAnsi="Times New Roman" w:cs="Times New Roman"/>
          <w:b/>
          <w:bCs/>
          <w:smallCaps/>
        </w:rPr>
        <w:t>Права и обязанности Исполнителя</w:t>
      </w:r>
    </w:p>
    <w:p w14:paraId="31A8546C" w14:textId="77777777" w:rsidR="004D7490" w:rsidRDefault="00771620">
      <w:pPr>
        <w:widowControl w:val="0"/>
        <w:numPr>
          <w:ilvl w:val="1"/>
          <w:numId w:val="1"/>
        </w:numPr>
        <w:spacing w:after="0" w:line="240" w:lineRule="auto"/>
        <w:ind w:left="0" w:firstLine="567"/>
        <w:jc w:val="both"/>
        <w:rPr>
          <w:rFonts w:ascii="Times New Roman" w:eastAsia="Times New Roman" w:hAnsi="Times New Roman" w:cs="Times New Roman"/>
          <w:b/>
          <w:bCs/>
        </w:rPr>
      </w:pPr>
      <w:r>
        <w:rPr>
          <w:rFonts w:ascii="Times New Roman" w:eastAsia="Times New Roman" w:hAnsi="Times New Roman" w:cs="Times New Roman"/>
          <w:b/>
          <w:bCs/>
          <w:color w:val="000000"/>
        </w:rPr>
        <w:t>Исполнитель</w:t>
      </w:r>
      <w:r>
        <w:rPr>
          <w:rFonts w:ascii="Times New Roman" w:eastAsia="Times New Roman" w:hAnsi="Times New Roman" w:cs="Times New Roman"/>
          <w:b/>
          <w:bCs/>
        </w:rPr>
        <w:t xml:space="preserve"> обязуется:</w:t>
      </w:r>
    </w:p>
    <w:p w14:paraId="21BB6E0F" w14:textId="77777777" w:rsidR="004D7490" w:rsidRDefault="00771620">
      <w:pPr>
        <w:widowControl w:val="0"/>
        <w:numPr>
          <w:ilvl w:val="2"/>
          <w:numId w:val="1"/>
        </w:numPr>
        <w:tabs>
          <w:tab w:val="left" w:pos="284"/>
        </w:tabs>
        <w:spacing w:after="0" w:line="240" w:lineRule="auto"/>
        <w:jc w:val="both"/>
        <w:rPr>
          <w:rFonts w:ascii="Times New Roman" w:eastAsia="Times New Roman" w:hAnsi="Times New Roman" w:cs="Times New Roman"/>
        </w:rPr>
      </w:pPr>
      <w:proofErr w:type="gramStart"/>
      <w:r>
        <w:rPr>
          <w:rFonts w:ascii="Times New Roman" w:eastAsia="Times New Roman" w:hAnsi="Times New Roman" w:cs="Times New Roman"/>
        </w:rPr>
        <w:t>Предоставлять отчетные документы</w:t>
      </w:r>
      <w:proofErr w:type="gramEnd"/>
      <w:r>
        <w:rPr>
          <w:rFonts w:ascii="Times New Roman" w:eastAsia="Times New Roman" w:hAnsi="Times New Roman" w:cs="Times New Roman"/>
        </w:rPr>
        <w:t xml:space="preserve"> (в том числе для оплаты) в сроки, установленные в Приложении 1 к Договору.</w:t>
      </w:r>
    </w:p>
    <w:p w14:paraId="2E79F01F" w14:textId="77777777" w:rsidR="004D7490" w:rsidRDefault="00771620">
      <w:pPr>
        <w:keepNext/>
        <w:widowControl w:val="0"/>
        <w:numPr>
          <w:ilvl w:val="1"/>
          <w:numId w:val="1"/>
        </w:numPr>
        <w:tabs>
          <w:tab w:val="left" w:pos="284"/>
        </w:tabs>
        <w:spacing w:after="0" w:line="240" w:lineRule="auto"/>
        <w:ind w:left="0" w:firstLine="567"/>
        <w:jc w:val="both"/>
        <w:rPr>
          <w:rFonts w:ascii="Times New Roman" w:eastAsia="Times New Roman" w:hAnsi="Times New Roman" w:cs="Times New Roman"/>
          <w:b/>
          <w:bCs/>
        </w:rPr>
      </w:pPr>
      <w:r>
        <w:rPr>
          <w:rFonts w:ascii="Times New Roman" w:eastAsia="Times New Roman" w:hAnsi="Times New Roman" w:cs="Times New Roman"/>
          <w:b/>
          <w:bCs/>
        </w:rPr>
        <w:t>Исполнитель имеет право:</w:t>
      </w:r>
    </w:p>
    <w:p w14:paraId="16FD915B" w14:textId="77777777" w:rsidR="004D7490" w:rsidRDefault="00771620">
      <w:pPr>
        <w:widowControl w:val="0"/>
        <w:numPr>
          <w:ilvl w:val="2"/>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Удерживать из сумм, подлежащих перечислению Заказчику по Договору, суммы в соответствии с порядком проведения расчётов, установленным в Приложении 1 к Договору.</w:t>
      </w:r>
    </w:p>
    <w:p w14:paraId="18BE1D76" w14:textId="77777777" w:rsidR="004D7490" w:rsidRDefault="00771620">
      <w:pPr>
        <w:widowControl w:val="0"/>
        <w:numPr>
          <w:ilvl w:val="2"/>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Сообщать сведения о Заказчике, его органах управления и бенефициарах, а также сведения о Договоре в платежные системы и уполномоченные государственные органы при наличии соответствующих запросов.</w:t>
      </w:r>
    </w:p>
    <w:p w14:paraId="507D03B2" w14:textId="77777777" w:rsidR="004D7490" w:rsidRDefault="00771620">
      <w:pPr>
        <w:widowControl w:val="0"/>
        <w:numPr>
          <w:ilvl w:val="2"/>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Осуществлять проверку операции во время ее совершения в ТСТ, в </w:t>
      </w:r>
      <w:proofErr w:type="spellStart"/>
      <w:r>
        <w:rPr>
          <w:rFonts w:ascii="Times New Roman" w:eastAsia="Times New Roman" w:hAnsi="Times New Roman" w:cs="Times New Roman"/>
        </w:rPr>
        <w:t>т.ч</w:t>
      </w:r>
      <w:proofErr w:type="spellEnd"/>
      <w:r>
        <w:rPr>
          <w:rFonts w:ascii="Times New Roman" w:eastAsia="Times New Roman" w:hAnsi="Times New Roman" w:cs="Times New Roman"/>
        </w:rPr>
        <w:t xml:space="preserve">. обращаться </w:t>
      </w:r>
      <w:proofErr w:type="gramStart"/>
      <w:r>
        <w:rPr>
          <w:rFonts w:ascii="Times New Roman" w:eastAsia="Times New Roman" w:hAnsi="Times New Roman" w:cs="Times New Roman"/>
        </w:rPr>
        <w:t>в</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Банк-эмитент</w:t>
      </w:r>
      <w:proofErr w:type="gramEnd"/>
      <w:r>
        <w:rPr>
          <w:rFonts w:ascii="Times New Roman" w:eastAsia="Times New Roman" w:hAnsi="Times New Roman" w:cs="Times New Roman"/>
        </w:rPr>
        <w:t xml:space="preserve"> для проверки правомерности операции.</w:t>
      </w:r>
    </w:p>
    <w:p w14:paraId="6703969C" w14:textId="77777777" w:rsidR="004D7490" w:rsidRDefault="00771620">
      <w:pPr>
        <w:widowControl w:val="0"/>
        <w:numPr>
          <w:ilvl w:val="2"/>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Запрашивать документы по операциям оплаты товаров/услуг Заказчика, совершенным с использованием Банковских карт не позднее 18 месяцев с даты совершения операции, и описание обстоятель</w:t>
      </w:r>
      <w:proofErr w:type="gramStart"/>
      <w:r>
        <w:rPr>
          <w:rFonts w:ascii="Times New Roman" w:eastAsia="Times New Roman" w:hAnsi="Times New Roman" w:cs="Times New Roman"/>
        </w:rPr>
        <w:t>ств пр</w:t>
      </w:r>
      <w:proofErr w:type="gramEnd"/>
      <w:r>
        <w:rPr>
          <w:rFonts w:ascii="Times New Roman" w:eastAsia="Times New Roman" w:hAnsi="Times New Roman" w:cs="Times New Roman"/>
        </w:rPr>
        <w:t>оведения операции.</w:t>
      </w:r>
    </w:p>
    <w:p w14:paraId="0FB5BB70" w14:textId="77777777" w:rsidR="004D7490" w:rsidRDefault="00771620">
      <w:pPr>
        <w:widowControl w:val="0"/>
        <w:numPr>
          <w:ilvl w:val="2"/>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Прекратить проведение авторизации при наступлении следующих событий:</w:t>
      </w:r>
    </w:p>
    <w:p w14:paraId="49E46638" w14:textId="77777777" w:rsidR="004D7490" w:rsidRDefault="00771620">
      <w:pPr>
        <w:widowControl w:val="0"/>
        <w:numPr>
          <w:ilvl w:val="0"/>
          <w:numId w:val="3"/>
        </w:numPr>
        <w:pBdr>
          <w:top w:val="nil"/>
          <w:left w:val="nil"/>
          <w:bottom w:val="nil"/>
          <w:right w:val="nil"/>
          <w:between w:val="nil"/>
        </w:pBdr>
        <w:tabs>
          <w:tab w:val="left" w:pos="851"/>
        </w:tabs>
        <w:spacing w:after="0" w:line="240" w:lineRule="auto"/>
        <w:ind w:left="851" w:hanging="425"/>
        <w:jc w:val="both"/>
        <w:rPr>
          <w:color w:val="000000"/>
        </w:rPr>
      </w:pPr>
      <w:r>
        <w:rPr>
          <w:rFonts w:ascii="Times New Roman" w:eastAsia="Times New Roman" w:hAnsi="Times New Roman" w:cs="Times New Roman"/>
          <w:color w:val="000000"/>
        </w:rPr>
        <w:t>нарушение Заказчиком условий Договора;</w:t>
      </w:r>
    </w:p>
    <w:p w14:paraId="5A324477" w14:textId="77777777" w:rsidR="004D7490" w:rsidRDefault="00771620">
      <w:pPr>
        <w:widowControl w:val="0"/>
        <w:numPr>
          <w:ilvl w:val="0"/>
          <w:numId w:val="3"/>
        </w:numPr>
        <w:pBdr>
          <w:top w:val="nil"/>
          <w:left w:val="nil"/>
          <w:bottom w:val="nil"/>
          <w:right w:val="nil"/>
          <w:between w:val="nil"/>
        </w:pBdr>
        <w:tabs>
          <w:tab w:val="left" w:pos="851"/>
        </w:tabs>
        <w:spacing w:after="0" w:line="240" w:lineRule="auto"/>
        <w:ind w:left="851" w:hanging="425"/>
        <w:jc w:val="both"/>
        <w:rPr>
          <w:color w:val="000000"/>
        </w:rPr>
      </w:pPr>
      <w:r>
        <w:rPr>
          <w:rFonts w:ascii="Times New Roman" w:eastAsia="Times New Roman" w:hAnsi="Times New Roman" w:cs="Times New Roman"/>
          <w:color w:val="000000"/>
        </w:rPr>
        <w:t>получение информации о мошенничестве, достаточным подтверждением которого является информация, поступившая от Банков-эмитентов или платежных систем, получение Исполнителем иной информации о Заказчике, позволяющей считать, что Заказчик нарушат законодательство;</w:t>
      </w:r>
    </w:p>
    <w:p w14:paraId="55796611" w14:textId="77777777" w:rsidR="004D7490" w:rsidRDefault="00771620">
      <w:pPr>
        <w:widowControl w:val="0"/>
        <w:numPr>
          <w:ilvl w:val="0"/>
          <w:numId w:val="3"/>
        </w:numPr>
        <w:pBdr>
          <w:top w:val="nil"/>
          <w:left w:val="nil"/>
          <w:bottom w:val="nil"/>
          <w:right w:val="nil"/>
          <w:between w:val="nil"/>
        </w:pBdr>
        <w:tabs>
          <w:tab w:val="left" w:pos="851"/>
        </w:tabs>
        <w:spacing w:after="0" w:line="240" w:lineRule="auto"/>
        <w:ind w:left="851" w:hanging="425"/>
        <w:jc w:val="both"/>
        <w:rPr>
          <w:color w:val="000000"/>
        </w:rPr>
      </w:pPr>
      <w:r>
        <w:rPr>
          <w:rFonts w:ascii="Times New Roman" w:eastAsia="Times New Roman" w:hAnsi="Times New Roman" w:cs="Times New Roman"/>
          <w:color w:val="000000"/>
        </w:rPr>
        <w:t>возбуждение в отношении Заказчика дела о несостоятельности (банкротстве) или процедуры ликвидации;</w:t>
      </w:r>
    </w:p>
    <w:p w14:paraId="2D4D760A" w14:textId="77777777" w:rsidR="004D7490" w:rsidRDefault="00771620">
      <w:pPr>
        <w:widowControl w:val="0"/>
        <w:numPr>
          <w:ilvl w:val="0"/>
          <w:numId w:val="3"/>
        </w:numPr>
        <w:pBdr>
          <w:top w:val="nil"/>
          <w:left w:val="nil"/>
          <w:bottom w:val="nil"/>
          <w:right w:val="nil"/>
          <w:between w:val="nil"/>
        </w:pBdr>
        <w:tabs>
          <w:tab w:val="left" w:pos="851"/>
        </w:tabs>
        <w:spacing w:after="0" w:line="240" w:lineRule="auto"/>
        <w:ind w:left="851" w:hanging="425"/>
        <w:jc w:val="both"/>
        <w:rPr>
          <w:color w:val="000000"/>
        </w:rPr>
      </w:pPr>
      <w:r>
        <w:rPr>
          <w:rFonts w:ascii="Times New Roman" w:eastAsia="Times New Roman" w:hAnsi="Times New Roman" w:cs="Times New Roman"/>
          <w:color w:val="000000"/>
        </w:rPr>
        <w:t>осуществление ремонта помещений Заказчика, либо иная приостановка Заказчиком деятельности, препятствующие осуществлению операций с использованием Банковских карт;</w:t>
      </w:r>
    </w:p>
    <w:p w14:paraId="0FB62BA3" w14:textId="77777777" w:rsidR="004D7490" w:rsidRDefault="00771620">
      <w:pPr>
        <w:widowControl w:val="0"/>
        <w:numPr>
          <w:ilvl w:val="0"/>
          <w:numId w:val="3"/>
        </w:numPr>
        <w:pBdr>
          <w:top w:val="nil"/>
          <w:left w:val="nil"/>
          <w:bottom w:val="nil"/>
          <w:right w:val="nil"/>
          <w:between w:val="nil"/>
        </w:pBdr>
        <w:tabs>
          <w:tab w:val="left" w:pos="851"/>
        </w:tabs>
        <w:spacing w:after="0" w:line="240" w:lineRule="auto"/>
        <w:ind w:left="851" w:hanging="425"/>
        <w:jc w:val="both"/>
        <w:rPr>
          <w:color w:val="000000"/>
        </w:rPr>
      </w:pPr>
      <w:r>
        <w:rPr>
          <w:rFonts w:ascii="Times New Roman" w:eastAsia="Times New Roman" w:hAnsi="Times New Roman" w:cs="Times New Roman"/>
          <w:color w:val="000000"/>
        </w:rPr>
        <w:t>несоответствие предлагаемых Держателям карт товаров/услуг роду деятельности Заказчика;</w:t>
      </w:r>
    </w:p>
    <w:p w14:paraId="5AB4C310" w14:textId="77777777" w:rsidR="004D7490" w:rsidRDefault="00771620">
      <w:pPr>
        <w:widowControl w:val="0"/>
        <w:numPr>
          <w:ilvl w:val="0"/>
          <w:numId w:val="3"/>
        </w:numPr>
        <w:pBdr>
          <w:top w:val="nil"/>
          <w:left w:val="nil"/>
          <w:bottom w:val="nil"/>
          <w:right w:val="nil"/>
          <w:between w:val="nil"/>
        </w:pBdr>
        <w:tabs>
          <w:tab w:val="left" w:pos="851"/>
        </w:tabs>
        <w:spacing w:after="0" w:line="240" w:lineRule="auto"/>
        <w:ind w:left="851" w:hanging="425"/>
        <w:jc w:val="both"/>
        <w:rPr>
          <w:color w:val="000000"/>
        </w:rPr>
      </w:pPr>
      <w:r>
        <w:rPr>
          <w:rFonts w:ascii="Times New Roman" w:eastAsia="Times New Roman" w:hAnsi="Times New Roman" w:cs="Times New Roman"/>
          <w:color w:val="000000"/>
        </w:rPr>
        <w:t>получение указание платежной системы – в отношении карты этой платежной системы.</w:t>
      </w:r>
    </w:p>
    <w:p w14:paraId="63AC1527" w14:textId="77777777" w:rsidR="004D7490" w:rsidRDefault="00771620">
      <w:pPr>
        <w:widowControl w:val="0"/>
        <w:numPr>
          <w:ilvl w:val="2"/>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Отменить </w:t>
      </w:r>
      <w:proofErr w:type="spellStart"/>
      <w:r>
        <w:rPr>
          <w:rFonts w:ascii="Times New Roman" w:eastAsia="Times New Roman" w:hAnsi="Times New Roman" w:cs="Times New Roman"/>
        </w:rPr>
        <w:t>предавторизацию</w:t>
      </w:r>
      <w:proofErr w:type="spellEnd"/>
      <w:r>
        <w:rPr>
          <w:rFonts w:ascii="Times New Roman" w:eastAsia="Times New Roman" w:hAnsi="Times New Roman" w:cs="Times New Roman"/>
        </w:rPr>
        <w:t xml:space="preserve">, если с момента запроса </w:t>
      </w:r>
      <w:proofErr w:type="spellStart"/>
      <w:r>
        <w:rPr>
          <w:rFonts w:ascii="Times New Roman" w:eastAsia="Times New Roman" w:hAnsi="Times New Roman" w:cs="Times New Roman"/>
        </w:rPr>
        <w:t>предавторизации</w:t>
      </w:r>
      <w:proofErr w:type="spellEnd"/>
      <w:r>
        <w:rPr>
          <w:rFonts w:ascii="Times New Roman" w:eastAsia="Times New Roman" w:hAnsi="Times New Roman" w:cs="Times New Roman"/>
        </w:rPr>
        <w:t xml:space="preserve"> прошло время превышающее срок, установленный платежными системами.</w:t>
      </w:r>
    </w:p>
    <w:p w14:paraId="5BB458ED" w14:textId="77777777" w:rsidR="004D7490" w:rsidRDefault="00771620">
      <w:pPr>
        <w:widowControl w:val="0"/>
        <w:numPr>
          <w:ilvl w:val="2"/>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Не возмещать Заказчику сумму операции, проведенную с нарушением Договора.</w:t>
      </w:r>
    </w:p>
    <w:p w14:paraId="30C45B2F" w14:textId="77777777" w:rsidR="004D7490" w:rsidRDefault="00771620">
      <w:pPr>
        <w:widowControl w:val="0"/>
        <w:numPr>
          <w:ilvl w:val="0"/>
          <w:numId w:val="1"/>
        </w:numPr>
        <w:spacing w:before="240" w:after="120" w:line="240" w:lineRule="auto"/>
        <w:ind w:left="357" w:hanging="357"/>
        <w:jc w:val="center"/>
        <w:rPr>
          <w:rFonts w:ascii="Times New Roman" w:eastAsia="Times New Roman" w:hAnsi="Times New Roman" w:cs="Times New Roman"/>
          <w:b/>
          <w:bCs/>
          <w:smallCaps/>
        </w:rPr>
      </w:pPr>
      <w:r>
        <w:rPr>
          <w:rFonts w:ascii="Times New Roman" w:eastAsia="Times New Roman" w:hAnsi="Times New Roman" w:cs="Times New Roman"/>
          <w:b/>
          <w:bCs/>
          <w:smallCaps/>
        </w:rPr>
        <w:t>Права и обязанности Заказчика</w:t>
      </w:r>
    </w:p>
    <w:p w14:paraId="77EAE0CE" w14:textId="77777777" w:rsidR="004D7490" w:rsidRDefault="00771620">
      <w:pPr>
        <w:widowControl w:val="0"/>
        <w:numPr>
          <w:ilvl w:val="1"/>
          <w:numId w:val="1"/>
        </w:numPr>
        <w:spacing w:after="0" w:line="240" w:lineRule="auto"/>
        <w:ind w:left="0" w:firstLine="567"/>
        <w:jc w:val="both"/>
        <w:rPr>
          <w:rFonts w:ascii="Times New Roman" w:eastAsia="Times New Roman" w:hAnsi="Times New Roman" w:cs="Times New Roman"/>
          <w:b/>
          <w:bCs/>
        </w:rPr>
      </w:pPr>
      <w:r>
        <w:rPr>
          <w:rFonts w:ascii="Times New Roman" w:eastAsia="Times New Roman" w:hAnsi="Times New Roman" w:cs="Times New Roman"/>
          <w:b/>
          <w:bCs/>
        </w:rPr>
        <w:t>Заказчик обязуется:</w:t>
      </w:r>
    </w:p>
    <w:p w14:paraId="08BF2AA9" w14:textId="77777777" w:rsidR="004D7490" w:rsidRDefault="00771620">
      <w:pPr>
        <w:widowControl w:val="0"/>
        <w:numPr>
          <w:ilvl w:val="2"/>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Оплачивать услуги Исполнителя в соответствии с Приложением 1 к Договору.</w:t>
      </w:r>
    </w:p>
    <w:p w14:paraId="28D4578F" w14:textId="77777777" w:rsidR="004D7490" w:rsidRDefault="00771620">
      <w:pPr>
        <w:widowControl w:val="0"/>
        <w:numPr>
          <w:ilvl w:val="2"/>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Размещать на видных местах предоставляемые Исполнителем информационные материалы, извещающие клиентов Заказчика о возможности оплаты товаров/услуг с использованием карт.</w:t>
      </w:r>
    </w:p>
    <w:p w14:paraId="752FCB55" w14:textId="77777777" w:rsidR="004D7490" w:rsidRDefault="00771620">
      <w:pPr>
        <w:widowControl w:val="0"/>
        <w:numPr>
          <w:ilvl w:val="2"/>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Принимать в оплату товаров (работ, услуг) все действительные Банковские карты, в течение всего рабочего времени Заказчика; </w:t>
      </w:r>
    </w:p>
    <w:p w14:paraId="45987989" w14:textId="77777777" w:rsidR="004D7490" w:rsidRDefault="00771620">
      <w:pPr>
        <w:widowControl w:val="0"/>
        <w:numPr>
          <w:ilvl w:val="2"/>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Не выдавать по картам наличные денежные средства.</w:t>
      </w:r>
    </w:p>
    <w:p w14:paraId="057B47C7" w14:textId="77777777" w:rsidR="004D7490" w:rsidRDefault="00771620">
      <w:pPr>
        <w:widowControl w:val="0"/>
        <w:numPr>
          <w:ilvl w:val="2"/>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Не разделять стоимость одного товара (работы, услуги) на части, с оформлением двух </w:t>
      </w:r>
      <w:r>
        <w:rPr>
          <w:rFonts w:ascii="Times New Roman" w:eastAsia="Times New Roman" w:hAnsi="Times New Roman" w:cs="Times New Roman"/>
        </w:rPr>
        <w:lastRenderedPageBreak/>
        <w:t>или более Документов по операциям с использованием банковских карт, не принимать альтернативную оплату части стоимости одного товара (работы, услуги) иными средствами платежа.</w:t>
      </w:r>
    </w:p>
    <w:p w14:paraId="657D49F3" w14:textId="77777777" w:rsidR="004D7490" w:rsidRDefault="00771620">
      <w:pPr>
        <w:widowControl w:val="0"/>
        <w:numPr>
          <w:ilvl w:val="2"/>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Предоставлять держателям карт полный набор товаров (услуг) по ценам, не превышающим цены Заказчика при расчетах за наличные деньги.</w:t>
      </w:r>
    </w:p>
    <w:p w14:paraId="128AD303" w14:textId="77777777" w:rsidR="004D7490" w:rsidRDefault="00771620">
      <w:pPr>
        <w:widowControl w:val="0"/>
        <w:numPr>
          <w:ilvl w:val="2"/>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Проводить операции и оформлять документы по операции в соответствии с требованиями Договора и законодательства, и нести ответственность за правильность указанной в документах информации.</w:t>
      </w:r>
    </w:p>
    <w:p w14:paraId="72CDC47F" w14:textId="77777777" w:rsidR="004D7490" w:rsidRDefault="00771620">
      <w:pPr>
        <w:widowControl w:val="0"/>
        <w:numPr>
          <w:ilvl w:val="2"/>
          <w:numId w:val="1"/>
        </w:numPr>
        <w:spacing w:after="0" w:line="240" w:lineRule="auto"/>
        <w:jc w:val="both"/>
        <w:rPr>
          <w:rFonts w:ascii="Times New Roman" w:eastAsia="Times New Roman" w:hAnsi="Times New Roman" w:cs="Times New Roman"/>
        </w:rPr>
      </w:pPr>
      <w:bookmarkStart w:id="4" w:name="ib7ox4280u0h" w:colFirst="0" w:colLast="0"/>
      <w:bookmarkEnd w:id="4"/>
      <w:r>
        <w:rPr>
          <w:rFonts w:ascii="Times New Roman" w:eastAsia="Times New Roman" w:hAnsi="Times New Roman" w:cs="Times New Roman"/>
        </w:rPr>
        <w:t xml:space="preserve">Хранить документы по операциям оплаты товаров/услуг Заказчика, совершенным с использованием карт не менее 18 месяцев </w:t>
      </w:r>
      <w:proofErr w:type="gramStart"/>
      <w:r>
        <w:rPr>
          <w:rFonts w:ascii="Times New Roman" w:eastAsia="Times New Roman" w:hAnsi="Times New Roman" w:cs="Times New Roman"/>
        </w:rPr>
        <w:t>с даты совершения</w:t>
      </w:r>
      <w:proofErr w:type="gramEnd"/>
      <w:r>
        <w:rPr>
          <w:rFonts w:ascii="Times New Roman" w:eastAsia="Times New Roman" w:hAnsi="Times New Roman" w:cs="Times New Roman"/>
        </w:rPr>
        <w:t xml:space="preserve"> операции и передавать их копии Исполнителю по его запросу в течение 5 рабочих дней со дня получения запроса.</w:t>
      </w:r>
    </w:p>
    <w:p w14:paraId="5AF834FF" w14:textId="77777777" w:rsidR="004D7490" w:rsidRDefault="00771620">
      <w:pPr>
        <w:widowControl w:val="0"/>
        <w:numPr>
          <w:ilvl w:val="2"/>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Направлять описание обстоятель</w:t>
      </w:r>
      <w:proofErr w:type="gramStart"/>
      <w:r>
        <w:rPr>
          <w:rFonts w:ascii="Times New Roman" w:eastAsia="Times New Roman" w:hAnsi="Times New Roman" w:cs="Times New Roman"/>
        </w:rPr>
        <w:t>ств пр</w:t>
      </w:r>
      <w:proofErr w:type="gramEnd"/>
      <w:r>
        <w:rPr>
          <w:rFonts w:ascii="Times New Roman" w:eastAsia="Times New Roman" w:hAnsi="Times New Roman" w:cs="Times New Roman"/>
        </w:rPr>
        <w:t>оведения операции в письменной форме Исполнителю в течение 5 рабочих дней со дня получения запроса.</w:t>
      </w:r>
    </w:p>
    <w:p w14:paraId="7F15F406" w14:textId="77777777" w:rsidR="004D7490" w:rsidRDefault="00771620">
      <w:pPr>
        <w:widowControl w:val="0"/>
        <w:numPr>
          <w:ilvl w:val="2"/>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Предоставлять Исполнителю сведения и документы, необходимые для выполнения Исполнителем функций, установленных законодательством о противодействии легализации (отмыванию) доходов, полученных преступным путем, и финансированию терроризма, в том числе, но не исключительно: достоверные сведения о себе, своем </w:t>
      </w:r>
      <w:proofErr w:type="spellStart"/>
      <w:r>
        <w:rPr>
          <w:rFonts w:ascii="Times New Roman" w:eastAsia="Times New Roman" w:hAnsi="Times New Roman" w:cs="Times New Roman"/>
        </w:rPr>
        <w:t>бенефициарном</w:t>
      </w:r>
      <w:proofErr w:type="spellEnd"/>
      <w:r>
        <w:rPr>
          <w:rFonts w:ascii="Times New Roman" w:eastAsia="Times New Roman" w:hAnsi="Times New Roman" w:cs="Times New Roman"/>
        </w:rPr>
        <w:t xml:space="preserve"> владельце и своих доверенных лицах, о наличии/отсутствии выгодоприобретателя (при наличии такового).</w:t>
      </w:r>
    </w:p>
    <w:p w14:paraId="083F7EC6" w14:textId="77777777" w:rsidR="004D7490" w:rsidRDefault="00771620">
      <w:pPr>
        <w:widowControl w:val="0"/>
        <w:numPr>
          <w:ilvl w:val="2"/>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Прекратить прием к оплате карт со дня прекращения Договора, снять информационные материалы Исполнителя, извещающие об обслуживании с применением карт.</w:t>
      </w:r>
    </w:p>
    <w:p w14:paraId="06EF1753" w14:textId="77777777" w:rsidR="004D7490" w:rsidRDefault="00771620">
      <w:pPr>
        <w:widowControl w:val="0"/>
        <w:numPr>
          <w:ilvl w:val="2"/>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Передавать Исполнителю информацию, содержащую персональные данные (в </w:t>
      </w:r>
      <w:proofErr w:type="spellStart"/>
      <w:r>
        <w:rPr>
          <w:rFonts w:ascii="Times New Roman" w:eastAsia="Times New Roman" w:hAnsi="Times New Roman" w:cs="Times New Roman"/>
        </w:rPr>
        <w:t>т.ч</w:t>
      </w:r>
      <w:proofErr w:type="spellEnd"/>
      <w:r>
        <w:rPr>
          <w:rFonts w:ascii="Times New Roman" w:eastAsia="Times New Roman" w:hAnsi="Times New Roman" w:cs="Times New Roman"/>
        </w:rPr>
        <w:t xml:space="preserve">. работников Заказчика), только при наличии согласия субъекта персональных данных на их обработку, включающую, в </w:t>
      </w:r>
      <w:proofErr w:type="spellStart"/>
      <w:r>
        <w:rPr>
          <w:rFonts w:ascii="Times New Roman" w:eastAsia="Times New Roman" w:hAnsi="Times New Roman" w:cs="Times New Roman"/>
        </w:rPr>
        <w:t>т.ч</w:t>
      </w:r>
      <w:proofErr w:type="spellEnd"/>
      <w:r>
        <w:rPr>
          <w:rFonts w:ascii="Times New Roman" w:eastAsia="Times New Roman" w:hAnsi="Times New Roman" w:cs="Times New Roman"/>
        </w:rPr>
        <w:t>. передачу Исполнителю, а также последующую передачу Исполнителем платежным системам.</w:t>
      </w:r>
    </w:p>
    <w:p w14:paraId="1D5E70C5" w14:textId="77777777" w:rsidR="004D7490" w:rsidRDefault="00771620">
      <w:pPr>
        <w:widowControl w:val="0"/>
        <w:numPr>
          <w:ilvl w:val="2"/>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Проводить операции с использованием Банковских карт и оформлять документы по операциям в соответствии с установленными Исполнителем требованиями и нести ответственность за правильность указанной в документах информации.</w:t>
      </w:r>
    </w:p>
    <w:p w14:paraId="4B18F016" w14:textId="77777777" w:rsidR="004D7490" w:rsidRDefault="00771620">
      <w:pPr>
        <w:widowControl w:val="0"/>
        <w:numPr>
          <w:ilvl w:val="2"/>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Передавать Исполнителю ежеквартальные и ежегодные результаты сертифицированных аудиторских проверок, а также анкету участника и иные документы о соответствии стандарту PCI DSS (если требование о соответствии этому стандарту применимо к Заказчику) в течение 5 рабочих дней со дня получения запроса.</w:t>
      </w:r>
    </w:p>
    <w:p w14:paraId="16BF5084" w14:textId="77777777" w:rsidR="004D7490" w:rsidRDefault="00771620">
      <w:pPr>
        <w:widowControl w:val="0"/>
        <w:numPr>
          <w:ilvl w:val="1"/>
          <w:numId w:val="1"/>
        </w:numPr>
        <w:spacing w:after="0" w:line="240" w:lineRule="auto"/>
        <w:ind w:left="0" w:firstLine="567"/>
        <w:jc w:val="both"/>
        <w:rPr>
          <w:rFonts w:ascii="Times New Roman" w:eastAsia="Times New Roman" w:hAnsi="Times New Roman" w:cs="Times New Roman"/>
          <w:b/>
          <w:bCs/>
        </w:rPr>
      </w:pPr>
      <w:r>
        <w:rPr>
          <w:rFonts w:ascii="Times New Roman" w:eastAsia="Times New Roman" w:hAnsi="Times New Roman" w:cs="Times New Roman"/>
          <w:b/>
          <w:bCs/>
        </w:rPr>
        <w:t>Заказчик имеет право:</w:t>
      </w:r>
    </w:p>
    <w:p w14:paraId="4480873C" w14:textId="77777777" w:rsidR="004D7490" w:rsidRDefault="00771620">
      <w:pPr>
        <w:widowControl w:val="0"/>
        <w:numPr>
          <w:ilvl w:val="2"/>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Приступить к проведению операций с использованием карт со дня, согласованного с Исполнителем.</w:t>
      </w:r>
    </w:p>
    <w:p w14:paraId="11D0D3E1" w14:textId="77777777" w:rsidR="004D7490" w:rsidRDefault="00771620">
      <w:pPr>
        <w:widowControl w:val="0"/>
        <w:numPr>
          <w:ilvl w:val="2"/>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Ссылаться на возможность использования при расчетах карт в собственных рекламных материалах, предварительно письменно согласовав с Исполнителем, выпуск рекламной продукции с торговыми знаками платежных систем, при условии, что торговый знак используется только в качестве уведомления об использовании карт.</w:t>
      </w:r>
    </w:p>
    <w:p w14:paraId="135D125E" w14:textId="77777777" w:rsidR="004D7490" w:rsidRDefault="00771620">
      <w:pPr>
        <w:widowControl w:val="0"/>
        <w:numPr>
          <w:ilvl w:val="2"/>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Получать информацию у Исполнителя по  правилам проведения операций по картам, а также расчетам по операциям, совершенным с использованием карт.</w:t>
      </w:r>
    </w:p>
    <w:p w14:paraId="74965964" w14:textId="77777777" w:rsidR="004D7490" w:rsidRDefault="00771620">
      <w:pPr>
        <w:widowControl w:val="0"/>
        <w:numPr>
          <w:ilvl w:val="2"/>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Требовать от Исполнителя надлежащего исполнения обязательств в соответствии с условиями Договора (осуществлять контроль качества оказания услуг).</w:t>
      </w:r>
    </w:p>
    <w:p w14:paraId="46F048D7" w14:textId="77777777" w:rsidR="004D7490" w:rsidRDefault="00771620">
      <w:pPr>
        <w:widowControl w:val="0"/>
        <w:numPr>
          <w:ilvl w:val="0"/>
          <w:numId w:val="1"/>
        </w:numPr>
        <w:spacing w:before="240" w:after="120" w:line="240" w:lineRule="auto"/>
        <w:ind w:left="357" w:hanging="357"/>
        <w:jc w:val="center"/>
        <w:rPr>
          <w:rFonts w:ascii="Times New Roman" w:eastAsia="Times New Roman" w:hAnsi="Times New Roman" w:cs="Times New Roman"/>
          <w:b/>
          <w:bCs/>
          <w:smallCaps/>
        </w:rPr>
      </w:pPr>
      <w:bookmarkStart w:id="5" w:name="o1q9xsa98f2z" w:colFirst="0" w:colLast="0"/>
      <w:bookmarkEnd w:id="5"/>
      <w:r>
        <w:rPr>
          <w:rFonts w:ascii="Times New Roman" w:eastAsia="Times New Roman" w:hAnsi="Times New Roman" w:cs="Times New Roman"/>
          <w:b/>
          <w:bCs/>
          <w:smallCaps/>
        </w:rPr>
        <w:t>Порядок сдачи-приемки оказанных услуг</w:t>
      </w:r>
    </w:p>
    <w:p w14:paraId="0B272F29" w14:textId="77777777" w:rsidR="004D7490" w:rsidRDefault="00771620">
      <w:pPr>
        <w:widowControl w:val="0"/>
        <w:numPr>
          <w:ilvl w:val="1"/>
          <w:numId w:val="1"/>
        </w:numPr>
        <w:tabs>
          <w:tab w:val="left" w:pos="567"/>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Датой получения расчетной информации об операции, переданной от Электронного терминала Исполнителю, является дата рабочего дня, следующего за днем проведения Электронной сверки итогов на Электронном терминале.</w:t>
      </w:r>
    </w:p>
    <w:p w14:paraId="7948DD35" w14:textId="77777777" w:rsidR="004D7490" w:rsidRDefault="00771620">
      <w:pPr>
        <w:widowControl w:val="0"/>
        <w:numPr>
          <w:ilvl w:val="1"/>
          <w:numId w:val="1"/>
        </w:numPr>
        <w:tabs>
          <w:tab w:val="left" w:pos="567"/>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Факт перечисления в пользу Заказчика денежных средств (возмещения) не является безусловным признанием Исполнителем действительности совершенной операции.</w:t>
      </w:r>
    </w:p>
    <w:p w14:paraId="7B5B259F" w14:textId="77777777" w:rsidR="004D7490" w:rsidRDefault="00771620">
      <w:pPr>
        <w:widowControl w:val="0"/>
        <w:numPr>
          <w:ilvl w:val="1"/>
          <w:numId w:val="1"/>
        </w:numPr>
        <w:pBdr>
          <w:top w:val="nil"/>
          <w:left w:val="nil"/>
          <w:bottom w:val="nil"/>
          <w:right w:val="nil"/>
          <w:between w:val="nil"/>
        </w:pBdr>
        <w:tabs>
          <w:tab w:val="left" w:pos="567"/>
        </w:tabs>
        <w:spacing w:after="0" w:line="240" w:lineRule="auto"/>
        <w:ind w:left="0" w:firstLine="567"/>
        <w:jc w:val="both"/>
        <w:rPr>
          <w:rFonts w:ascii="Times New Roman" w:eastAsia="Times New Roman" w:hAnsi="Times New Roman" w:cs="Times New Roman"/>
        </w:rPr>
      </w:pPr>
      <w:proofErr w:type="gramStart"/>
      <w:r>
        <w:rPr>
          <w:rFonts w:ascii="Times New Roman" w:eastAsia="Times New Roman" w:hAnsi="Times New Roman" w:cs="Times New Roman"/>
          <w:color w:val="000000"/>
        </w:rPr>
        <w:t>В случае сбоя при передаче расчетной информации от Электронного терминала Исполнителю при проведении Электронной сверки итогов или невозможности провести Электронную сверку итогов по иным причинам Исполнитель перечисляет Заказчику указанные суммы в срок не позднее 5 (пяти) рабочих дней со дня передачи Исполнителю отчета, распечатываемого Электронным терминалом с информацией о транзакциях, совершенных на нем за определенный период (Контрольная лента).</w:t>
      </w:r>
      <w:proofErr w:type="gramEnd"/>
    </w:p>
    <w:p w14:paraId="72BF5033" w14:textId="77777777" w:rsidR="004D7490" w:rsidRDefault="00771620">
      <w:pPr>
        <w:widowControl w:val="0"/>
        <w:numPr>
          <w:ilvl w:val="1"/>
          <w:numId w:val="1"/>
        </w:numPr>
        <w:pBdr>
          <w:top w:val="nil"/>
          <w:left w:val="nil"/>
          <w:bottom w:val="nil"/>
          <w:right w:val="nil"/>
          <w:between w:val="nil"/>
        </w:pBdr>
        <w:tabs>
          <w:tab w:val="left" w:pos="567"/>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color w:val="000000"/>
        </w:rPr>
        <w:t>Порядок сдачи-приемки оказанных услуг устанавливается в Приложении №1 к Договору.</w:t>
      </w:r>
    </w:p>
    <w:p w14:paraId="3074B614" w14:textId="77777777" w:rsidR="004D7490" w:rsidRDefault="00771620">
      <w:pPr>
        <w:widowControl w:val="0"/>
        <w:numPr>
          <w:ilvl w:val="0"/>
          <w:numId w:val="1"/>
        </w:numPr>
        <w:spacing w:before="240" w:after="120" w:line="240" w:lineRule="auto"/>
        <w:ind w:left="357" w:hanging="357"/>
        <w:jc w:val="center"/>
        <w:rPr>
          <w:rFonts w:ascii="Times New Roman" w:eastAsia="Times New Roman" w:hAnsi="Times New Roman" w:cs="Times New Roman"/>
          <w:b/>
          <w:bCs/>
        </w:rPr>
      </w:pPr>
      <w:r>
        <w:rPr>
          <w:rFonts w:ascii="Times New Roman" w:eastAsia="Times New Roman" w:hAnsi="Times New Roman" w:cs="Times New Roman"/>
          <w:b/>
          <w:bCs/>
          <w:smallCaps/>
        </w:rPr>
        <w:t>Ответственность сторон</w:t>
      </w:r>
    </w:p>
    <w:p w14:paraId="0879F95B" w14:textId="77777777" w:rsidR="004D7490" w:rsidRDefault="00771620">
      <w:pPr>
        <w:widowControl w:val="0"/>
        <w:numPr>
          <w:ilvl w:val="1"/>
          <w:numId w:val="1"/>
        </w:numPr>
        <w:tabs>
          <w:tab w:val="left" w:pos="567"/>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 и Договором.</w:t>
      </w:r>
    </w:p>
    <w:p w14:paraId="4A5FD49A" w14:textId="77777777" w:rsidR="004D7490" w:rsidRDefault="00771620">
      <w:pPr>
        <w:widowControl w:val="0"/>
        <w:numPr>
          <w:ilvl w:val="1"/>
          <w:numId w:val="1"/>
        </w:numPr>
        <w:pBdr>
          <w:top w:val="nil"/>
          <w:left w:val="nil"/>
          <w:bottom w:val="nil"/>
          <w:right w:val="nil"/>
          <w:between w:val="nil"/>
        </w:pBdr>
        <w:tabs>
          <w:tab w:val="left" w:pos="1418"/>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color w:val="000000"/>
        </w:rPr>
        <w:t xml:space="preserve">В случае просрочки исполнения Заказчиком обязательств, предусмотренных Договором, </w:t>
      </w:r>
      <w:r>
        <w:rPr>
          <w:rFonts w:ascii="Times New Roman" w:eastAsia="Times New Roman" w:hAnsi="Times New Roman" w:cs="Times New Roman"/>
          <w:color w:val="000000"/>
        </w:rPr>
        <w:lastRenderedPageBreak/>
        <w:t>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пени.</w:t>
      </w:r>
    </w:p>
    <w:p w14:paraId="596BE8CB" w14:textId="77777777" w:rsidR="004D7490" w:rsidRDefault="00771620">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Пеня начисляется за каждый день просрочки исполнения Заказчиком обязательства, предусмотренного Договором, начиная со дня, следующего за днем истечения установленного Договором срока исполнения обязательства, на основании требования Исполнителя. При этом пени устанавливается в размере одной трехсотой действующей на дату уплаты пени ключевой ставки Банка Российской Федерации от неуплаченной в срок суммы. </w:t>
      </w:r>
    </w:p>
    <w:p w14:paraId="1BCE8D37" w14:textId="77777777" w:rsidR="004D7490" w:rsidRDefault="00771620">
      <w:pPr>
        <w:widowControl w:val="0"/>
        <w:numPr>
          <w:ilvl w:val="1"/>
          <w:numId w:val="1"/>
        </w:numPr>
        <w:pBdr>
          <w:top w:val="nil"/>
          <w:left w:val="nil"/>
          <w:bottom w:val="nil"/>
          <w:right w:val="nil"/>
          <w:between w:val="nil"/>
        </w:pBdr>
        <w:tabs>
          <w:tab w:val="left" w:pos="1418"/>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color w:val="000000"/>
        </w:rPr>
        <w:t>В случае возникновения у Заказчика задолженности по Договору Исполнитель может приостановить проведение Авторизации до момента полного погашения задолженности.</w:t>
      </w:r>
    </w:p>
    <w:p w14:paraId="5E0C25CF" w14:textId="77777777" w:rsidR="004D7490" w:rsidRDefault="00771620">
      <w:pPr>
        <w:widowControl w:val="0"/>
        <w:numPr>
          <w:ilvl w:val="1"/>
          <w:numId w:val="1"/>
        </w:numPr>
        <w:pBdr>
          <w:top w:val="nil"/>
          <w:left w:val="nil"/>
          <w:bottom w:val="nil"/>
          <w:right w:val="nil"/>
          <w:between w:val="nil"/>
        </w:pBdr>
        <w:tabs>
          <w:tab w:val="left" w:pos="1418"/>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color w:val="000000"/>
        </w:rPr>
        <w:t>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вправе направить Исполнителю требование об уплате пени.</w:t>
      </w:r>
    </w:p>
    <w:p w14:paraId="13136432" w14:textId="77777777" w:rsidR="004D7490" w:rsidRDefault="00771620">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Пеня начисляется за каждый день просрочки исполнения Исполнителем обязательства, предусмотренного Договором, начиная со дня, следующего за днем истечения установленного Договором срока исполнения обязательства, на основании требования Исполнителя. При этом пени устанавливается в размер одной трехсотой действующей на дату уплаты пени ключевой ставки Банка Российской Федерации от суммы задолженности.</w:t>
      </w:r>
    </w:p>
    <w:p w14:paraId="69F79E84" w14:textId="77777777" w:rsidR="004D7490" w:rsidRDefault="00771620">
      <w:pPr>
        <w:widowControl w:val="0"/>
        <w:numPr>
          <w:ilvl w:val="1"/>
          <w:numId w:val="1"/>
        </w:numPr>
        <w:pBdr>
          <w:top w:val="nil"/>
          <w:left w:val="nil"/>
          <w:bottom w:val="nil"/>
          <w:right w:val="nil"/>
          <w:between w:val="nil"/>
        </w:pBdr>
        <w:tabs>
          <w:tab w:val="left" w:pos="1418"/>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color w:val="000000"/>
        </w:rPr>
        <w:t>Заказчик обязан в двухдневный срок уведомить Исполнителя о предъявлении контролирующими органами претензий к Заказчику или о наложении на Заказчика штрафных санкций по причинам, связанным с неисполнением и/или ненадлежащим исполнением Исполнителем условий Договора. По требованию Заказчика Исполнитель также обязуется обеспечить его представительство перед контролирующими органами в целях снятия претензий, уменьшения или отмены штрафных санкций, наложенных на Заказчика.</w:t>
      </w:r>
    </w:p>
    <w:p w14:paraId="5B890B50" w14:textId="77777777" w:rsidR="004D7490" w:rsidRDefault="00771620">
      <w:pPr>
        <w:widowControl w:val="0"/>
        <w:numPr>
          <w:ilvl w:val="1"/>
          <w:numId w:val="1"/>
        </w:numPr>
        <w:pBdr>
          <w:top w:val="nil"/>
          <w:left w:val="nil"/>
          <w:bottom w:val="nil"/>
          <w:right w:val="nil"/>
          <w:between w:val="nil"/>
        </w:pBdr>
        <w:tabs>
          <w:tab w:val="left" w:pos="1418"/>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color w:val="000000"/>
        </w:rPr>
        <w:t>В случае наложения контролирующими органами на Заказчика штрафных санкций по причинам, связанным с неисполнением и/или ненадлежащим исполнением Исполнителем условий Договора, Исполнитель обязан компенсировать Заказчику все понесенные им расходы по предъявлении Заказчиком постановления о наложении штрафных санкций, а также подтверждения исполнения таких санкций.</w:t>
      </w:r>
    </w:p>
    <w:p w14:paraId="3383E257" w14:textId="77777777" w:rsidR="004D7490" w:rsidRDefault="00771620">
      <w:pPr>
        <w:widowControl w:val="0"/>
        <w:numPr>
          <w:ilvl w:val="1"/>
          <w:numId w:val="1"/>
        </w:numPr>
        <w:tabs>
          <w:tab w:val="left" w:pos="567"/>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Заказчик не несет ответственности за односторонний отказ от исполнения Договора в случае, предусмотренном п. 14.1 Договора.</w:t>
      </w:r>
    </w:p>
    <w:p w14:paraId="658EFB1F" w14:textId="77777777" w:rsidR="004D7490" w:rsidRDefault="00771620">
      <w:pPr>
        <w:widowControl w:val="0"/>
        <w:numPr>
          <w:ilvl w:val="1"/>
          <w:numId w:val="1"/>
        </w:numPr>
        <w:tabs>
          <w:tab w:val="left" w:pos="567"/>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Заказчик возмещает Исполнителю суммы операций и расходы, указанные в п. 3.3 Договора, в полном объеме в порядке, установленном в Приложении №1 к Договору.</w:t>
      </w:r>
    </w:p>
    <w:p w14:paraId="3944B419" w14:textId="77777777" w:rsidR="004D7490" w:rsidRDefault="00771620">
      <w:pPr>
        <w:widowControl w:val="0"/>
        <w:numPr>
          <w:ilvl w:val="1"/>
          <w:numId w:val="1"/>
        </w:numPr>
        <w:tabs>
          <w:tab w:val="left" w:pos="567"/>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Исполнитель не несет ответственность за убытки Заказчика, возникшие в результате изменений, указанных в п. 6.7 Договора, при условии уведомления об их возникновении Заказчика в разумный срок после того как они станут известны Исполнителю.</w:t>
      </w:r>
    </w:p>
    <w:p w14:paraId="1BBDE2C6" w14:textId="77777777" w:rsidR="004D7490" w:rsidRDefault="00771620">
      <w:pPr>
        <w:widowControl w:val="0"/>
        <w:numPr>
          <w:ilvl w:val="1"/>
          <w:numId w:val="1"/>
        </w:numPr>
        <w:tabs>
          <w:tab w:val="left" w:pos="567"/>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Все споры или разногласия, возникающие между сторонами по Договору или в связи с ним, разрешаются путем переговоров. </w:t>
      </w:r>
      <w:proofErr w:type="gramStart"/>
      <w:r>
        <w:rPr>
          <w:rFonts w:ascii="Times New Roman" w:eastAsia="Times New Roman" w:hAnsi="Times New Roman" w:cs="Times New Roman"/>
        </w:rPr>
        <w:t>В случае предъявления Заказчиком претензии к Исполнителю в письменной форме, Исполнитель направляет ответ Заказчику в течение 30 календарных дней со дня получения претензии, а в случае предъявления Заказчиком претензии, связанной с использованием электронного средства платежа (например, с использованием корпоративной (таможенной) банковской карты) для осуществления трансграничного перевода денежных средств, Исполнитель направляет ответ Заказчику в течение 60 календарных дней со дня получения</w:t>
      </w:r>
      <w:proofErr w:type="gramEnd"/>
      <w:r>
        <w:rPr>
          <w:rFonts w:ascii="Times New Roman" w:eastAsia="Times New Roman" w:hAnsi="Times New Roman" w:cs="Times New Roman"/>
        </w:rPr>
        <w:t xml:space="preserve"> претензии.</w:t>
      </w:r>
    </w:p>
    <w:p w14:paraId="5EB1888A" w14:textId="77777777" w:rsidR="004D7490" w:rsidRDefault="00771620">
      <w:pPr>
        <w:widowControl w:val="0"/>
        <w:numPr>
          <w:ilvl w:val="1"/>
          <w:numId w:val="1"/>
        </w:numPr>
        <w:tabs>
          <w:tab w:val="left" w:pos="567"/>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Исполнитель имеет право использовать любые документы (информацию), полученные им от Заказчика и (или) из иных доступных на законных основаниях источников информации (с указанием источников), в том числе использование сведений, предоставляемых органами государственной власти, а также материалы фотосъемки, видеозаписи и (или) аудиозаписи, полученные любым законным способом.</w:t>
      </w:r>
    </w:p>
    <w:p w14:paraId="5BD00254" w14:textId="77777777" w:rsidR="004D7490" w:rsidRDefault="00771620">
      <w:pPr>
        <w:widowControl w:val="0"/>
        <w:numPr>
          <w:ilvl w:val="1"/>
          <w:numId w:val="1"/>
        </w:numPr>
        <w:pBdr>
          <w:top w:val="nil"/>
          <w:left w:val="nil"/>
          <w:bottom w:val="nil"/>
          <w:right w:val="nil"/>
          <w:between w:val="nil"/>
        </w:pBdr>
        <w:tabs>
          <w:tab w:val="left" w:pos="1418"/>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color w:val="000000"/>
        </w:rPr>
        <w:t>В случае невозможности разрешения разногласий путем переговоров, а также в претензионном порядке, они подлежат рассмотрению в Арбитражном суде города Москвы в порядке, установленном законодательством Российской Федерации.</w:t>
      </w:r>
    </w:p>
    <w:p w14:paraId="55F63571" w14:textId="77777777" w:rsidR="004D7490" w:rsidRDefault="00771620">
      <w:pPr>
        <w:widowControl w:val="0"/>
        <w:numPr>
          <w:ilvl w:val="0"/>
          <w:numId w:val="1"/>
        </w:numPr>
        <w:spacing w:before="240" w:after="120" w:line="240" w:lineRule="auto"/>
        <w:ind w:left="357" w:hanging="357"/>
        <w:jc w:val="center"/>
        <w:rPr>
          <w:rFonts w:ascii="Times New Roman" w:eastAsia="Times New Roman" w:hAnsi="Times New Roman" w:cs="Times New Roman"/>
          <w:b/>
          <w:bCs/>
          <w:smallCaps/>
        </w:rPr>
      </w:pPr>
      <w:r>
        <w:rPr>
          <w:rFonts w:ascii="Times New Roman" w:eastAsia="Times New Roman" w:hAnsi="Times New Roman" w:cs="Times New Roman"/>
          <w:b/>
          <w:bCs/>
          <w:smallCaps/>
        </w:rPr>
        <w:t>Обстоятельства непреодолимой силы</w:t>
      </w:r>
    </w:p>
    <w:p w14:paraId="616D2397" w14:textId="77777777" w:rsidR="004D7490" w:rsidRDefault="00771620">
      <w:pPr>
        <w:widowControl w:val="0"/>
        <w:numPr>
          <w:ilvl w:val="1"/>
          <w:numId w:val="1"/>
        </w:numPr>
        <w:tabs>
          <w:tab w:val="left" w:pos="567"/>
        </w:tabs>
        <w:spacing w:after="0" w:line="240" w:lineRule="auto"/>
        <w:ind w:left="0" w:firstLine="567"/>
        <w:jc w:val="both"/>
        <w:rPr>
          <w:rFonts w:ascii="Times New Roman" w:eastAsia="Times New Roman" w:hAnsi="Times New Roman" w:cs="Times New Roman"/>
          <w:smallCaps/>
        </w:rPr>
      </w:pPr>
      <w:r>
        <w:rPr>
          <w:rFonts w:ascii="Times New Roman" w:eastAsia="Times New Roman" w:hAnsi="Times New Roman" w:cs="Times New Roman"/>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об их возникновении, а также о виде и возможной продолжительности действий в письменной форме в течение 3 (трех) дней.</w:t>
      </w:r>
    </w:p>
    <w:p w14:paraId="32FB3524" w14:textId="77777777" w:rsidR="004D7490" w:rsidRDefault="00771620">
      <w:pPr>
        <w:widowControl w:val="0"/>
        <w:numPr>
          <w:ilvl w:val="1"/>
          <w:numId w:val="1"/>
        </w:numPr>
        <w:tabs>
          <w:tab w:val="left" w:pos="567"/>
        </w:tabs>
        <w:spacing w:after="0" w:line="240" w:lineRule="auto"/>
        <w:ind w:left="0" w:firstLine="567"/>
        <w:jc w:val="both"/>
        <w:rPr>
          <w:rFonts w:ascii="Times New Roman" w:eastAsia="Times New Roman" w:hAnsi="Times New Roman" w:cs="Times New Roman"/>
          <w:smallCaps/>
        </w:rPr>
      </w:pPr>
      <w:bookmarkStart w:id="6" w:name="3gk9tousyjjk" w:colFirst="0" w:colLast="0"/>
      <w:bookmarkEnd w:id="6"/>
      <w:proofErr w:type="gramStart"/>
      <w:r>
        <w:rPr>
          <w:rFonts w:ascii="Times New Roman" w:eastAsia="Times New Roman" w:hAnsi="Times New Roman" w:cs="Times New Roman"/>
        </w:rPr>
        <w:t xml:space="preserve">Ни одна из сторон не несет ответственности за полное или частичное неисполнение любых своих обязательств по Договору, если докажет, что неисполнение или ненадлежащее исполнение обязательств явилось следствием обстоятельств непреодолимой силы, а именно: актов органов </w:t>
      </w:r>
      <w:r>
        <w:rPr>
          <w:rFonts w:ascii="Times New Roman" w:eastAsia="Times New Roman" w:hAnsi="Times New Roman" w:cs="Times New Roman"/>
        </w:rPr>
        <w:lastRenderedPageBreak/>
        <w:t>государственной власти и местного самоуправления, наводнения, пожара, землетрясения и прочих природных бедствий, а также войны или военных действий, которые начались после заключения Договора, а также иных</w:t>
      </w:r>
      <w:proofErr w:type="gramEnd"/>
      <w:r>
        <w:rPr>
          <w:rFonts w:ascii="Times New Roman" w:eastAsia="Times New Roman" w:hAnsi="Times New Roman" w:cs="Times New Roman"/>
        </w:rPr>
        <w:t xml:space="preserve"> обстоятельств, которые стороны не могли ни </w:t>
      </w:r>
      <w:proofErr w:type="gramStart"/>
      <w:r>
        <w:rPr>
          <w:rFonts w:ascii="Times New Roman" w:eastAsia="Times New Roman" w:hAnsi="Times New Roman" w:cs="Times New Roman"/>
        </w:rPr>
        <w:t>предусмотреть</w:t>
      </w:r>
      <w:proofErr w:type="gramEnd"/>
      <w:r>
        <w:rPr>
          <w:rFonts w:ascii="Times New Roman" w:eastAsia="Times New Roman" w:hAnsi="Times New Roman" w:cs="Times New Roman"/>
        </w:rPr>
        <w:t xml:space="preserve"> ни предотвратить разумными средствами.</w:t>
      </w:r>
    </w:p>
    <w:p w14:paraId="6A328562" w14:textId="77777777" w:rsidR="004D7490" w:rsidRDefault="00771620">
      <w:pPr>
        <w:widowControl w:val="0"/>
        <w:spacing w:after="0" w:line="240" w:lineRule="auto"/>
        <w:ind w:firstLine="567"/>
        <w:jc w:val="both"/>
        <w:rPr>
          <w:rFonts w:ascii="Times New Roman" w:eastAsia="Times New Roman" w:hAnsi="Times New Roman" w:cs="Times New Roman"/>
          <w:smallCaps/>
        </w:rPr>
      </w:pPr>
      <w:r>
        <w:rPr>
          <w:rFonts w:ascii="Times New Roman" w:eastAsia="Times New Roman" w:hAnsi="Times New Roman" w:cs="Times New Roman"/>
        </w:rPr>
        <w:t>Если какое-нибудь из названных обстоятельств непосредственно повлияло на сроки исполнения обязательств, установленных Договором, то срок исполнения таких обязательств увеличивается на время, в течение которого действовало обстоятельство непреодолимой силы.</w:t>
      </w:r>
    </w:p>
    <w:p w14:paraId="2F34029A" w14:textId="77777777" w:rsidR="004D7490" w:rsidRDefault="00771620">
      <w:pPr>
        <w:widowControl w:val="0"/>
        <w:numPr>
          <w:ilvl w:val="1"/>
          <w:numId w:val="1"/>
        </w:numPr>
        <w:tabs>
          <w:tab w:val="left" w:pos="567"/>
        </w:tabs>
        <w:spacing w:after="0" w:line="240" w:lineRule="auto"/>
        <w:ind w:left="0" w:firstLine="567"/>
        <w:jc w:val="both"/>
        <w:rPr>
          <w:rFonts w:ascii="Times New Roman" w:eastAsia="Times New Roman" w:hAnsi="Times New Roman" w:cs="Times New Roman"/>
          <w:smallCaps/>
        </w:rPr>
      </w:pPr>
      <w:proofErr w:type="gramStart"/>
      <w:r>
        <w:rPr>
          <w:rFonts w:ascii="Times New Roman" w:eastAsia="Times New Roman" w:hAnsi="Times New Roman" w:cs="Times New Roman"/>
        </w:rPr>
        <w:t>Сторона, у которой отсутствует возможность исполнения обязательств по настоящему Договору в силу указанных в п. 9.2 Договора обстоятельств, обязана известить другую сторону о наступлении, предполагаемой продолжительности и прекращении действия этих обстоятельств немедленно, но не позднее 3-х дней со дня их наступления и (или) прекращения действия, если иное не предусмотрено законодательством Российской Федерации.</w:t>
      </w:r>
      <w:proofErr w:type="gramEnd"/>
    </w:p>
    <w:p w14:paraId="7954AD67" w14:textId="77777777" w:rsidR="004D7490" w:rsidRDefault="00771620">
      <w:pPr>
        <w:widowControl w:val="0"/>
        <w:numPr>
          <w:ilvl w:val="1"/>
          <w:numId w:val="1"/>
        </w:numPr>
        <w:tabs>
          <w:tab w:val="left" w:pos="567"/>
        </w:tabs>
        <w:spacing w:after="0" w:line="240" w:lineRule="auto"/>
        <w:ind w:left="0" w:firstLine="567"/>
        <w:jc w:val="both"/>
        <w:rPr>
          <w:rFonts w:ascii="Times New Roman" w:eastAsia="Times New Roman" w:hAnsi="Times New Roman" w:cs="Times New Roman"/>
          <w:smallCaps/>
        </w:rPr>
      </w:pPr>
      <w:r>
        <w:rPr>
          <w:rFonts w:ascii="Times New Roman" w:eastAsia="Times New Roman" w:hAnsi="Times New Roman" w:cs="Times New Roman"/>
        </w:rPr>
        <w:t>Факты наступления и (или) прекращения действия обстоятельств непреодолимой силы, содержащиеся в извещении, должны быть подтверждены документально.</w:t>
      </w:r>
    </w:p>
    <w:p w14:paraId="408D31FE" w14:textId="77777777" w:rsidR="004D7490" w:rsidRDefault="00771620">
      <w:pPr>
        <w:widowControl w:val="0"/>
        <w:numPr>
          <w:ilvl w:val="1"/>
          <w:numId w:val="1"/>
        </w:numPr>
        <w:tabs>
          <w:tab w:val="left" w:pos="567"/>
        </w:tabs>
        <w:spacing w:after="0" w:line="240" w:lineRule="auto"/>
        <w:ind w:left="0" w:firstLine="567"/>
        <w:jc w:val="both"/>
        <w:rPr>
          <w:rFonts w:ascii="Times New Roman" w:eastAsia="Times New Roman" w:hAnsi="Times New Roman" w:cs="Times New Roman"/>
          <w:smallCaps/>
        </w:rPr>
      </w:pPr>
      <w:proofErr w:type="gramStart"/>
      <w:r>
        <w:rPr>
          <w:rFonts w:ascii="Times New Roman" w:eastAsia="Times New Roman" w:hAnsi="Times New Roman" w:cs="Times New Roman"/>
        </w:rPr>
        <w:t>Не уведомление или несвоевременное уведомление другой стороны о наступлении обстоятельств непреодолимой силы лишает Сторону, для которой наступили данные обстоятельства, права ссылаться на какое-нибудь из указанных в п. 9.2 Договора обстоятельств в качестве основания, освобождающего ее от ответственности за неисполнение или ненадлежащее исполнение своих обязательств по Договору.</w:t>
      </w:r>
      <w:proofErr w:type="gramEnd"/>
    </w:p>
    <w:p w14:paraId="03C3B492" w14:textId="77777777" w:rsidR="004D7490" w:rsidRDefault="00771620">
      <w:pPr>
        <w:widowControl w:val="0"/>
        <w:numPr>
          <w:ilvl w:val="1"/>
          <w:numId w:val="1"/>
        </w:numPr>
        <w:tabs>
          <w:tab w:val="left" w:pos="567"/>
        </w:tabs>
        <w:spacing w:after="0" w:line="240" w:lineRule="auto"/>
        <w:ind w:left="0" w:firstLine="567"/>
        <w:jc w:val="both"/>
        <w:rPr>
          <w:rFonts w:ascii="Times New Roman" w:eastAsia="Times New Roman" w:hAnsi="Times New Roman" w:cs="Times New Roman"/>
          <w:smallCaps/>
        </w:rPr>
      </w:pPr>
      <w:r>
        <w:rPr>
          <w:rFonts w:ascii="Times New Roman" w:eastAsia="Times New Roman" w:hAnsi="Times New Roman" w:cs="Times New Roman"/>
        </w:rPr>
        <w:t>При невозможности выполнить свои обязательства по Договору полностью или частично в силу указанных в п. 9.2 Договора обстоятельств в течение 20 (двадцати) календарных дней подряд, начиная со дня наступления таких обстоятельств, каждая Сторона вправе требовать в установленном порядке расторжения Договора либо внесения в него соответствующих изменений и дополнений. В этом случае ни одна из Сторон не обязана возмещать реальный ущерб, а финансовые расчеты производятся за фактически оказанные по Договору услуги.</w:t>
      </w:r>
    </w:p>
    <w:p w14:paraId="05F2E99C" w14:textId="77777777" w:rsidR="004D7490" w:rsidRDefault="00771620">
      <w:pPr>
        <w:widowControl w:val="0"/>
        <w:numPr>
          <w:ilvl w:val="0"/>
          <w:numId w:val="1"/>
        </w:numPr>
        <w:spacing w:before="240" w:after="120" w:line="240" w:lineRule="auto"/>
        <w:ind w:left="357" w:hanging="357"/>
        <w:jc w:val="center"/>
        <w:rPr>
          <w:rFonts w:ascii="Times New Roman" w:eastAsia="Times New Roman" w:hAnsi="Times New Roman" w:cs="Times New Roman"/>
          <w:b/>
          <w:bCs/>
          <w:smallCaps/>
        </w:rPr>
      </w:pPr>
      <w:r>
        <w:rPr>
          <w:rFonts w:ascii="Times New Roman" w:eastAsia="Times New Roman" w:hAnsi="Times New Roman" w:cs="Times New Roman"/>
          <w:b/>
          <w:bCs/>
          <w:smallCaps/>
        </w:rPr>
        <w:t>Срок действия договора</w:t>
      </w:r>
    </w:p>
    <w:p w14:paraId="52F8AB5C" w14:textId="77777777" w:rsidR="004D7490" w:rsidRDefault="00771620">
      <w:pPr>
        <w:widowControl w:val="0"/>
        <w:numPr>
          <w:ilvl w:val="1"/>
          <w:numId w:val="1"/>
        </w:numPr>
        <w:tabs>
          <w:tab w:val="left" w:pos="567"/>
        </w:tabs>
        <w:spacing w:after="0" w:line="240" w:lineRule="auto"/>
        <w:ind w:left="0" w:firstLine="567"/>
        <w:jc w:val="both"/>
        <w:rPr>
          <w:rFonts w:ascii="Times New Roman" w:eastAsia="Times New Roman" w:hAnsi="Times New Roman" w:cs="Times New Roman"/>
          <w:smallCaps/>
        </w:rPr>
      </w:pPr>
      <w:r>
        <w:rPr>
          <w:rFonts w:ascii="Times New Roman" w:eastAsia="Times New Roman" w:hAnsi="Times New Roman" w:cs="Times New Roman"/>
        </w:rPr>
        <w:t>Договор заключен со дня его подписания, действует в течение срока, установленного в Приложении №1 к Договору.</w:t>
      </w:r>
    </w:p>
    <w:p w14:paraId="28D2D046" w14:textId="77777777" w:rsidR="004D7490" w:rsidRDefault="00771620">
      <w:pPr>
        <w:widowControl w:val="0"/>
        <w:numPr>
          <w:ilvl w:val="1"/>
          <w:numId w:val="1"/>
        </w:numPr>
        <w:tabs>
          <w:tab w:val="left" w:pos="567"/>
        </w:tabs>
        <w:spacing w:after="0" w:line="240" w:lineRule="auto"/>
        <w:ind w:left="0" w:firstLine="567"/>
        <w:jc w:val="both"/>
        <w:rPr>
          <w:rFonts w:ascii="Times New Roman" w:eastAsia="Times New Roman" w:hAnsi="Times New Roman" w:cs="Times New Roman"/>
          <w:smallCaps/>
        </w:rPr>
      </w:pPr>
      <w:r>
        <w:rPr>
          <w:rFonts w:ascii="Times New Roman" w:eastAsia="Times New Roman" w:hAnsi="Times New Roman" w:cs="Times New Roman"/>
        </w:rPr>
        <w:t>Обязательства, возникшие в период действия Договора, не исполненные до окончания его действия, подлежат исполнению Сторонами в полном объеме.</w:t>
      </w:r>
    </w:p>
    <w:p w14:paraId="3A8CDDD4" w14:textId="77777777" w:rsidR="004D7490" w:rsidRDefault="00771620">
      <w:pPr>
        <w:widowControl w:val="0"/>
        <w:numPr>
          <w:ilvl w:val="1"/>
          <w:numId w:val="1"/>
        </w:numPr>
        <w:tabs>
          <w:tab w:val="left" w:pos="567"/>
        </w:tabs>
        <w:spacing w:after="0" w:line="240" w:lineRule="auto"/>
        <w:ind w:left="0" w:firstLine="567"/>
        <w:jc w:val="both"/>
        <w:rPr>
          <w:rFonts w:ascii="Times New Roman" w:eastAsia="Times New Roman" w:hAnsi="Times New Roman" w:cs="Times New Roman"/>
          <w:smallCaps/>
        </w:rPr>
      </w:pPr>
      <w:r>
        <w:rPr>
          <w:rFonts w:ascii="Times New Roman" w:eastAsia="Times New Roman" w:hAnsi="Times New Roman" w:cs="Times New Roman"/>
        </w:rPr>
        <w:t xml:space="preserve">Прекращение (окончание срока) действия Договора не освобождает Сторону от ответственности за неисполнение и (или) ненадлежащее исполнение своих обязательств по Договору, в </w:t>
      </w:r>
      <w:proofErr w:type="spellStart"/>
      <w:r>
        <w:rPr>
          <w:rFonts w:ascii="Times New Roman" w:eastAsia="Times New Roman" w:hAnsi="Times New Roman" w:cs="Times New Roman"/>
        </w:rPr>
        <w:t>т.ч</w:t>
      </w:r>
      <w:proofErr w:type="spellEnd"/>
      <w:r>
        <w:rPr>
          <w:rFonts w:ascii="Times New Roman" w:eastAsia="Times New Roman" w:hAnsi="Times New Roman" w:cs="Times New Roman"/>
        </w:rPr>
        <w:t>. сумм, указанных в п.  Договора, даже если требование Банка поступило после прекращения действия Договора.</w:t>
      </w:r>
    </w:p>
    <w:p w14:paraId="4926E408" w14:textId="77777777" w:rsidR="004D7490" w:rsidRDefault="00771620">
      <w:pPr>
        <w:widowControl w:val="0"/>
        <w:numPr>
          <w:ilvl w:val="0"/>
          <w:numId w:val="1"/>
        </w:numPr>
        <w:spacing w:before="240" w:after="120" w:line="240" w:lineRule="auto"/>
        <w:ind w:left="357" w:hanging="357"/>
        <w:jc w:val="center"/>
        <w:rPr>
          <w:rFonts w:ascii="Times New Roman" w:eastAsia="Times New Roman" w:hAnsi="Times New Roman" w:cs="Times New Roman"/>
          <w:b/>
          <w:bCs/>
          <w:smallCaps/>
        </w:rPr>
      </w:pPr>
      <w:bookmarkStart w:id="7" w:name="k3w1oxqafhlw" w:colFirst="0" w:colLast="0"/>
      <w:bookmarkEnd w:id="7"/>
      <w:r>
        <w:rPr>
          <w:rFonts w:ascii="Times New Roman" w:eastAsia="Times New Roman" w:hAnsi="Times New Roman" w:cs="Times New Roman"/>
          <w:b/>
          <w:bCs/>
          <w:smallCaps/>
        </w:rPr>
        <w:t>Уведомления и извещения</w:t>
      </w:r>
    </w:p>
    <w:p w14:paraId="7406F4D3" w14:textId="77777777" w:rsidR="004D7490" w:rsidRDefault="00771620">
      <w:pPr>
        <w:widowControl w:val="0"/>
        <w:numPr>
          <w:ilvl w:val="1"/>
          <w:numId w:val="1"/>
        </w:numPr>
        <w:tabs>
          <w:tab w:val="left" w:pos="567"/>
        </w:tabs>
        <w:spacing w:after="0" w:line="240" w:lineRule="auto"/>
        <w:ind w:left="0" w:firstLine="567"/>
        <w:jc w:val="both"/>
        <w:rPr>
          <w:rFonts w:ascii="Times New Roman" w:eastAsia="Times New Roman" w:hAnsi="Times New Roman" w:cs="Times New Roman"/>
        </w:rPr>
      </w:pPr>
      <w:proofErr w:type="gramStart"/>
      <w:r>
        <w:rPr>
          <w:rFonts w:ascii="Times New Roman" w:eastAsia="Times New Roman" w:hAnsi="Times New Roman" w:cs="Times New Roman"/>
        </w:rPr>
        <w:t>Информация и документы в связи с исполнением Договора могут быть переданы уполномоченному представителю другой Стороны под расписку или направляются посредством заказного почтового отправления или иного вида отправления, позволяющего устанавливать факт вручения/невручения такого отправления, по адресу, указанному в Договоре, а также в электронном виде по телекоммуникационным каналам связи и посредством направления текстового сообщения (напр., SMS) на номер мобильного телефона, указанные</w:t>
      </w:r>
      <w:proofErr w:type="gramEnd"/>
      <w:r>
        <w:rPr>
          <w:rFonts w:ascii="Times New Roman" w:eastAsia="Times New Roman" w:hAnsi="Times New Roman" w:cs="Times New Roman"/>
        </w:rPr>
        <w:t xml:space="preserve"> в Договоре, либо сообщенные Стороной в порядке, установленном в п. 15.1 Договора.</w:t>
      </w:r>
    </w:p>
    <w:p w14:paraId="49EB2E66" w14:textId="77777777" w:rsidR="004D7490" w:rsidRDefault="00771620">
      <w:pPr>
        <w:widowControl w:val="0"/>
        <w:numPr>
          <w:ilvl w:val="1"/>
          <w:numId w:val="1"/>
        </w:numPr>
        <w:tabs>
          <w:tab w:val="left" w:pos="567"/>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Информация и документы считаются полученными:</w:t>
      </w:r>
    </w:p>
    <w:p w14:paraId="5E5FE0AF" w14:textId="77777777" w:rsidR="004D7490" w:rsidRDefault="00771620">
      <w:pPr>
        <w:widowControl w:val="0"/>
        <w:tabs>
          <w:tab w:val="left" w:pos="426"/>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в день вручения уведомления уполномоченному представителю Стороны под расписку;</w:t>
      </w:r>
    </w:p>
    <w:p w14:paraId="1F3B8D6A" w14:textId="77777777" w:rsidR="004D7490" w:rsidRDefault="00771620">
      <w:pPr>
        <w:widowControl w:val="0"/>
        <w:tabs>
          <w:tab w:val="left" w:pos="426"/>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в день, указанный в почтовом уведомлении или на официальном сайте АО «Почта России» в разделе отслеживания операций передвижения регистрируемых почтовых отправлений по почтовым идентификаторам;</w:t>
      </w:r>
    </w:p>
    <w:p w14:paraId="4AACEE4E" w14:textId="77777777" w:rsidR="004D7490" w:rsidRDefault="00771620">
      <w:pPr>
        <w:widowControl w:val="0"/>
        <w:tabs>
          <w:tab w:val="left" w:pos="426"/>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в день возврата корреспонденции (уведомления) в связи с отсутствием адресата или его неявкой за заказным почтовым отправлением, (дата, указанная в почтовом уведомлении или на официальном сайте Почты России в разделе отслеживания операций передвижения регистрируемых почтовых отправлений по почтовым идентификаторам (</w:t>
      </w:r>
      <w:proofErr w:type="gramStart"/>
      <w:r>
        <w:rPr>
          <w:rFonts w:ascii="Times New Roman" w:eastAsia="Times New Roman" w:hAnsi="Times New Roman" w:cs="Times New Roman"/>
        </w:rPr>
        <w:t>трек-номерам</w:t>
      </w:r>
      <w:proofErr w:type="gramEnd"/>
      <w:r>
        <w:rPr>
          <w:rFonts w:ascii="Times New Roman" w:eastAsia="Times New Roman" w:hAnsi="Times New Roman" w:cs="Times New Roman"/>
        </w:rPr>
        <w:t>);</w:t>
      </w:r>
    </w:p>
    <w:p w14:paraId="673EF529" w14:textId="77777777" w:rsidR="004D7490" w:rsidRDefault="00771620">
      <w:pPr>
        <w:widowControl w:val="0"/>
        <w:tabs>
          <w:tab w:val="left" w:pos="426"/>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в день направления сообщения в электронном виде по телекоммуникационным каналам связи или сообщения на номер мобильного телефона при условии сохранения в памяти компьютера (телефона) даты и времени отправленного сообщения.</w:t>
      </w:r>
    </w:p>
    <w:p w14:paraId="75500307" w14:textId="77777777" w:rsidR="004D7490" w:rsidRDefault="00771620">
      <w:pPr>
        <w:widowControl w:val="0"/>
        <w:numPr>
          <w:ilvl w:val="1"/>
          <w:numId w:val="1"/>
        </w:numPr>
        <w:tabs>
          <w:tab w:val="left" w:pos="567"/>
        </w:tabs>
        <w:spacing w:after="0" w:line="240" w:lineRule="auto"/>
        <w:ind w:left="0" w:firstLine="567"/>
        <w:jc w:val="both"/>
        <w:rPr>
          <w:rFonts w:ascii="Times New Roman" w:eastAsia="Times New Roman" w:hAnsi="Times New Roman" w:cs="Times New Roman"/>
        </w:rPr>
      </w:pPr>
      <w:bookmarkStart w:id="8" w:name="kui25v4vk59v" w:colFirst="0" w:colLast="0"/>
      <w:bookmarkEnd w:id="8"/>
      <w:r>
        <w:rPr>
          <w:rFonts w:ascii="Times New Roman" w:eastAsia="Times New Roman" w:hAnsi="Times New Roman" w:cs="Times New Roman"/>
        </w:rPr>
        <w:t>Стороны соглашаются, что при необходимости изменить указанны</w:t>
      </w:r>
      <w:proofErr w:type="gramStart"/>
      <w:r>
        <w:rPr>
          <w:rFonts w:ascii="Times New Roman" w:eastAsia="Times New Roman" w:hAnsi="Times New Roman" w:cs="Times New Roman"/>
        </w:rPr>
        <w:t>й(</w:t>
      </w:r>
      <w:proofErr w:type="gramEnd"/>
      <w:r>
        <w:rPr>
          <w:rFonts w:ascii="Times New Roman" w:eastAsia="Times New Roman" w:hAnsi="Times New Roman" w:cs="Times New Roman"/>
        </w:rPr>
        <w:t>е) в Договоре адрес(а) электронной почты, уведомление об изменении с указанием нового(</w:t>
      </w:r>
      <w:proofErr w:type="spellStart"/>
      <w:r>
        <w:rPr>
          <w:rFonts w:ascii="Times New Roman" w:eastAsia="Times New Roman" w:hAnsi="Times New Roman" w:cs="Times New Roman"/>
        </w:rPr>
        <w:t>ых</w:t>
      </w:r>
      <w:proofErr w:type="spellEnd"/>
      <w:r>
        <w:rPr>
          <w:rFonts w:ascii="Times New Roman" w:eastAsia="Times New Roman" w:hAnsi="Times New Roman" w:cs="Times New Roman"/>
        </w:rPr>
        <w:t>) адреса(</w:t>
      </w:r>
      <w:proofErr w:type="spellStart"/>
      <w:r>
        <w:rPr>
          <w:rFonts w:ascii="Times New Roman" w:eastAsia="Times New Roman" w:hAnsi="Times New Roman" w:cs="Times New Roman"/>
        </w:rPr>
        <w:t>ов</w:t>
      </w:r>
      <w:proofErr w:type="spellEnd"/>
      <w:r>
        <w:rPr>
          <w:rFonts w:ascii="Times New Roman" w:eastAsia="Times New Roman" w:hAnsi="Times New Roman" w:cs="Times New Roman"/>
        </w:rPr>
        <w:t>) направляется с адреса, который должен быть изменен. При отсутствии доступа к изменяемому адресу, его замена осуществляется на основании письменного уведомления в соответствии с п. 15.1 Договора.</w:t>
      </w:r>
    </w:p>
    <w:p w14:paraId="19911B48" w14:textId="77777777" w:rsidR="004D7490" w:rsidRDefault="00771620">
      <w:pPr>
        <w:widowControl w:val="0"/>
        <w:numPr>
          <w:ilvl w:val="1"/>
          <w:numId w:val="1"/>
        </w:numPr>
        <w:tabs>
          <w:tab w:val="left" w:pos="567"/>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lastRenderedPageBreak/>
        <w:t>Отсутствие у одной Стороны, отправившей текстовое сообщение на номер мобильного телефона, указанный в Договоре, достоверных данных о принадлежности мобильного телефона другой Стороне или о фактическом использовании его именно другой Стороной, не свидетельствует о ненадлежащем извещении другой Стороны указанным способом.</w:t>
      </w:r>
    </w:p>
    <w:p w14:paraId="6ED056D2" w14:textId="77777777" w:rsidR="004D7490" w:rsidRDefault="00771620">
      <w:pPr>
        <w:widowControl w:val="0"/>
        <w:numPr>
          <w:ilvl w:val="1"/>
          <w:numId w:val="1"/>
        </w:numPr>
        <w:tabs>
          <w:tab w:val="left" w:pos="567"/>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Стороны могут выбрать применяемую у Исполнителя систему электронного документооборота (ЭДО) для обмена информацией в целях исполнения Договора. В случае заключения соглашения об использовании ЭДО, сообщения и информация, отправленные по правилам такой системы ЭДО, признаются надлежащим уведомлением в целях исполнения Договора.</w:t>
      </w:r>
    </w:p>
    <w:p w14:paraId="499FA2EF" w14:textId="77777777" w:rsidR="004D7490" w:rsidRDefault="00771620">
      <w:pPr>
        <w:widowControl w:val="0"/>
        <w:numPr>
          <w:ilvl w:val="0"/>
          <w:numId w:val="1"/>
        </w:numPr>
        <w:spacing w:before="240" w:after="120" w:line="240" w:lineRule="auto"/>
        <w:ind w:left="357" w:hanging="357"/>
        <w:jc w:val="center"/>
        <w:rPr>
          <w:rFonts w:ascii="Times New Roman" w:eastAsia="Times New Roman" w:hAnsi="Times New Roman" w:cs="Times New Roman"/>
          <w:b/>
          <w:bCs/>
          <w:smallCaps/>
        </w:rPr>
      </w:pPr>
      <w:r>
        <w:rPr>
          <w:rFonts w:ascii="Times New Roman" w:eastAsia="Times New Roman" w:hAnsi="Times New Roman" w:cs="Times New Roman"/>
          <w:b/>
          <w:bCs/>
          <w:smallCaps/>
        </w:rPr>
        <w:t>Персональные данные</w:t>
      </w:r>
    </w:p>
    <w:p w14:paraId="0C3A935A" w14:textId="77777777" w:rsidR="004D7490" w:rsidRDefault="00771620">
      <w:pPr>
        <w:widowControl w:val="0"/>
        <w:numPr>
          <w:ilvl w:val="1"/>
          <w:numId w:val="1"/>
        </w:numPr>
        <w:tabs>
          <w:tab w:val="left" w:pos="567"/>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Заказчик самостоятельно получает письменное согласие субъектов персональных данных на передачу и обработку их персональных данных в целях исполнения Договора и несет все неблагоприятные последствия, связанные с неполучением им таких согласий.</w:t>
      </w:r>
    </w:p>
    <w:p w14:paraId="3E33A615" w14:textId="77777777" w:rsidR="004D7490" w:rsidRDefault="00771620">
      <w:pPr>
        <w:widowControl w:val="0"/>
        <w:numPr>
          <w:ilvl w:val="1"/>
          <w:numId w:val="1"/>
        </w:numPr>
        <w:tabs>
          <w:tab w:val="left" w:pos="567"/>
        </w:tabs>
        <w:spacing w:after="0" w:line="240" w:lineRule="auto"/>
        <w:ind w:left="0" w:firstLine="567"/>
        <w:jc w:val="both"/>
        <w:rPr>
          <w:rFonts w:ascii="Times New Roman" w:eastAsia="Times New Roman" w:hAnsi="Times New Roman" w:cs="Times New Roman"/>
        </w:rPr>
      </w:pPr>
      <w:proofErr w:type="gramStart"/>
      <w:r>
        <w:rPr>
          <w:rFonts w:ascii="Times New Roman" w:eastAsia="Times New Roman" w:hAnsi="Times New Roman" w:cs="Times New Roman"/>
        </w:rPr>
        <w:t>Заказчик поручает Исполнителю (в том числе в лице его уполномоченных работников и иных привлекаемых Исполнителем лиц) совершать с использованием и без использования средств автоматизации с персональными данными, содержащимися в Договоре и иных документах, связанных с его заключением и исполнением, следующие действия: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w:t>
      </w:r>
      <w:proofErr w:type="gramEnd"/>
      <w:r>
        <w:rPr>
          <w:rFonts w:ascii="Times New Roman" w:eastAsia="Times New Roman" w:hAnsi="Times New Roman" w:cs="Times New Roman"/>
        </w:rPr>
        <w:t xml:space="preserve"> данных (далее – «обработка»).</w:t>
      </w:r>
    </w:p>
    <w:p w14:paraId="5E774AEB" w14:textId="77777777" w:rsidR="004D7490" w:rsidRDefault="00771620">
      <w:pPr>
        <w:widowControl w:val="0"/>
        <w:spacing w:after="0" w:line="240" w:lineRule="auto"/>
        <w:ind w:firstLine="567"/>
        <w:jc w:val="both"/>
        <w:rPr>
          <w:rFonts w:ascii="Times New Roman" w:eastAsia="Times New Roman" w:hAnsi="Times New Roman" w:cs="Times New Roman"/>
        </w:rPr>
      </w:pPr>
      <w:proofErr w:type="gramStart"/>
      <w:r>
        <w:rPr>
          <w:rFonts w:ascii="Times New Roman" w:eastAsia="Times New Roman" w:hAnsi="Times New Roman" w:cs="Times New Roman"/>
        </w:rPr>
        <w:t>Исполнитель вправе передавать персональные данные уполномоченным работникам и агентам Исполнителя, лицам, входящим в один банковскую группу с Исполнителем и аффилированным лицам Исполнителя, третьим лицам, в том числе привлеченным Банком в целях исполнения возложенных на него в соответствии с законодательством Российской Федерации и Договором обязанностей, третьим лицам, которым Исполнителем полностью или частично были переданы права требования по Договору, третьим лицам, в</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пользу</w:t>
      </w:r>
      <w:proofErr w:type="gramEnd"/>
      <w:r>
        <w:rPr>
          <w:rFonts w:ascii="Times New Roman" w:eastAsia="Times New Roman" w:hAnsi="Times New Roman" w:cs="Times New Roman"/>
        </w:rPr>
        <w:t xml:space="preserve"> которых были обременены права требования Исполнителя по Договору, третьим лицам, являющимся партнерами Исполнителя, оказывающим услуги его клиентам, независимым консультантам, экспертам и советникам, индивидуальным аудиторам, аудиторским и иным организациям, привлекаемым Исполнителем.</w:t>
      </w:r>
    </w:p>
    <w:p w14:paraId="21820AAA" w14:textId="77777777" w:rsidR="004D7490" w:rsidRDefault="00771620">
      <w:pPr>
        <w:widowControl w:val="0"/>
        <w:spacing w:after="0" w:line="240" w:lineRule="auto"/>
        <w:ind w:firstLine="567"/>
        <w:jc w:val="both"/>
        <w:rPr>
          <w:rFonts w:ascii="Times New Roman" w:eastAsia="Times New Roman" w:hAnsi="Times New Roman" w:cs="Times New Roman"/>
        </w:rPr>
      </w:pPr>
      <w:proofErr w:type="gramStart"/>
      <w:r>
        <w:rPr>
          <w:rFonts w:ascii="Times New Roman" w:eastAsia="Times New Roman" w:hAnsi="Times New Roman" w:cs="Times New Roman"/>
        </w:rPr>
        <w:t>Обработка персональных данных возможна в целях реализации Исполнителем своих прав и обязанностей по Договору либо получения заключений, консультаций и иных рекомендаций в любой форме, касающихся исполнения Договора, а также реализации вытекающих из заключенного Договора прав и обязанностей, в том числе в целях реализации прав Исполнителя по уступке третьим лицам его прав требования к Заказчику, в целях получения информации об услугах</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предоставляемых Исполнителем, партнерами Исполнителя (продвижения на рынке услуг Исполнителя, партнеров Исполнителя, аффилированных лиц Исполнителя, лиц, входящих с Исполнителем в одну банковскую группу, путем осуществления прямых контактов с Заказчиком с помощью средств связи), в целях осуществления хранения, в том числе в электронном виде, и защиты персональных данных, в целях направления новостной, справочной информации, иной информации, имеющей отношение к Заказчику, а также</w:t>
      </w:r>
      <w:proofErr w:type="gramEnd"/>
      <w:r>
        <w:rPr>
          <w:rFonts w:ascii="Times New Roman" w:eastAsia="Times New Roman" w:hAnsi="Times New Roman" w:cs="Times New Roman"/>
        </w:rPr>
        <w:t xml:space="preserve"> в целях осуществления Исполнителем функций, возложенных на банки законодательством Российской Федерации.</w:t>
      </w:r>
    </w:p>
    <w:p w14:paraId="14DFE7D0" w14:textId="77777777" w:rsidR="004D7490" w:rsidRDefault="00771620">
      <w:pPr>
        <w:widowControl w:val="0"/>
        <w:numPr>
          <w:ilvl w:val="1"/>
          <w:numId w:val="1"/>
        </w:numPr>
        <w:tabs>
          <w:tab w:val="left" w:pos="567"/>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Заключая Договор, Заказчик подтверждает, что:</w:t>
      </w:r>
    </w:p>
    <w:p w14:paraId="6CCCD80C" w14:textId="77777777" w:rsidR="004D7490" w:rsidRDefault="00771620">
      <w:pPr>
        <w:widowControl w:val="0"/>
        <w:numPr>
          <w:ilvl w:val="0"/>
          <w:numId w:val="4"/>
        </w:numPr>
        <w:pBdr>
          <w:top w:val="nil"/>
          <w:left w:val="nil"/>
          <w:bottom w:val="nil"/>
          <w:right w:val="nil"/>
          <w:between w:val="nil"/>
        </w:pBdr>
        <w:tabs>
          <w:tab w:val="left" w:pos="426"/>
        </w:tabs>
        <w:spacing w:after="0" w:line="240" w:lineRule="auto"/>
        <w:ind w:left="0" w:firstLine="0"/>
        <w:jc w:val="both"/>
        <w:rPr>
          <w:color w:val="000000"/>
        </w:rPr>
      </w:pPr>
      <w:r>
        <w:rPr>
          <w:rFonts w:ascii="Times New Roman" w:eastAsia="Times New Roman" w:hAnsi="Times New Roman" w:cs="Times New Roman"/>
          <w:color w:val="000000"/>
        </w:rPr>
        <w:t>персональные данные, содержащиеся в представляемых Заказчиком Исполнителю документах, не относятся к тайне частной жизни, личной и/или семейной тайной субъектов персональных данных.</w:t>
      </w:r>
    </w:p>
    <w:p w14:paraId="09893B20" w14:textId="77777777" w:rsidR="004D7490" w:rsidRDefault="00771620">
      <w:pPr>
        <w:widowControl w:val="0"/>
        <w:numPr>
          <w:ilvl w:val="0"/>
          <w:numId w:val="4"/>
        </w:numPr>
        <w:pBdr>
          <w:top w:val="nil"/>
          <w:left w:val="nil"/>
          <w:bottom w:val="nil"/>
          <w:right w:val="nil"/>
          <w:between w:val="nil"/>
        </w:pBdr>
        <w:tabs>
          <w:tab w:val="left" w:pos="426"/>
        </w:tabs>
        <w:spacing w:after="0" w:line="240" w:lineRule="auto"/>
        <w:ind w:left="0" w:firstLine="0"/>
        <w:jc w:val="both"/>
        <w:rPr>
          <w:color w:val="000000"/>
        </w:rPr>
      </w:pPr>
      <w:r>
        <w:rPr>
          <w:rFonts w:ascii="Times New Roman" w:eastAsia="Times New Roman" w:hAnsi="Times New Roman" w:cs="Times New Roman"/>
          <w:color w:val="000000"/>
        </w:rPr>
        <w:t>передаваемые Исполнителю персональные данные являются достоверными и актуальными на момент их передачи.</w:t>
      </w:r>
    </w:p>
    <w:p w14:paraId="70ADEA5A" w14:textId="77777777" w:rsidR="004D7490" w:rsidRDefault="00771620">
      <w:pPr>
        <w:widowControl w:val="0"/>
        <w:numPr>
          <w:ilvl w:val="1"/>
          <w:numId w:val="1"/>
        </w:numPr>
        <w:tabs>
          <w:tab w:val="left" w:pos="567"/>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Требования к защите обрабатываемых персональных данных, в </w:t>
      </w:r>
      <w:proofErr w:type="spellStart"/>
      <w:r>
        <w:rPr>
          <w:rFonts w:ascii="Times New Roman" w:eastAsia="Times New Roman" w:hAnsi="Times New Roman" w:cs="Times New Roman"/>
        </w:rPr>
        <w:t>т.ч</w:t>
      </w:r>
      <w:proofErr w:type="spellEnd"/>
      <w:r>
        <w:rPr>
          <w:rFonts w:ascii="Times New Roman" w:eastAsia="Times New Roman" w:hAnsi="Times New Roman" w:cs="Times New Roman"/>
        </w:rPr>
        <w:t>. необходимые правовые, организационные и технические меры по защите персональных данных от неправомерного или случайного доступа к ним, уничтожения, изменения, блокирования, копирования, предоставления, распространения и иных неправомерных действий в отношении персональных данных определяются Исполнителем самостоятельно с учетом требований законодательства о персональных данных.</w:t>
      </w:r>
    </w:p>
    <w:p w14:paraId="5B047395" w14:textId="77777777" w:rsidR="004D7490" w:rsidRDefault="00771620">
      <w:pPr>
        <w:widowControl w:val="0"/>
        <w:numPr>
          <w:ilvl w:val="0"/>
          <w:numId w:val="1"/>
        </w:numPr>
        <w:spacing w:before="240" w:after="120" w:line="240" w:lineRule="auto"/>
        <w:ind w:left="357" w:hanging="357"/>
        <w:jc w:val="center"/>
        <w:rPr>
          <w:rFonts w:ascii="Times New Roman" w:eastAsia="Times New Roman" w:hAnsi="Times New Roman" w:cs="Times New Roman"/>
          <w:b/>
          <w:bCs/>
          <w:smallCaps/>
        </w:rPr>
      </w:pPr>
      <w:r>
        <w:rPr>
          <w:rFonts w:ascii="Times New Roman" w:eastAsia="Times New Roman" w:hAnsi="Times New Roman" w:cs="Times New Roman"/>
          <w:b/>
          <w:bCs/>
          <w:smallCaps/>
        </w:rPr>
        <w:t>Конфиденциальная информация</w:t>
      </w:r>
    </w:p>
    <w:p w14:paraId="54D302C1" w14:textId="77777777" w:rsidR="004D7490" w:rsidRDefault="00771620">
      <w:pPr>
        <w:widowControl w:val="0"/>
        <w:numPr>
          <w:ilvl w:val="1"/>
          <w:numId w:val="1"/>
        </w:numPr>
        <w:tabs>
          <w:tab w:val="left" w:pos="567"/>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Исполнитель вправе передавать любую информацию, содержащуюся в Договоре и информацию, которой Стороны обменяются в связи с подготовкой и исполнением Договора, в том числе информацию, составляющую банковскую тайну («</w:t>
      </w:r>
      <w:r>
        <w:rPr>
          <w:rFonts w:ascii="Times New Roman" w:eastAsia="Times New Roman" w:hAnsi="Times New Roman" w:cs="Times New Roman"/>
          <w:b/>
          <w:bCs/>
        </w:rPr>
        <w:t>Конфиденциальная информация</w:t>
      </w:r>
      <w:r>
        <w:rPr>
          <w:rFonts w:ascii="Times New Roman" w:eastAsia="Times New Roman" w:hAnsi="Times New Roman" w:cs="Times New Roman"/>
        </w:rPr>
        <w:t>»), в случаях, когда такая информация разглашается:</w:t>
      </w:r>
    </w:p>
    <w:p w14:paraId="3E1D87F8" w14:textId="77777777" w:rsidR="004D7490" w:rsidRDefault="00771620">
      <w:pPr>
        <w:numPr>
          <w:ilvl w:val="0"/>
          <w:numId w:val="6"/>
        </w:numPr>
        <w:pBdr>
          <w:top w:val="nil"/>
          <w:left w:val="nil"/>
          <w:bottom w:val="nil"/>
          <w:right w:val="nil"/>
          <w:between w:val="nil"/>
        </w:pBdr>
        <w:shd w:val="clear" w:color="auto" w:fill="FFFFFF"/>
        <w:tabs>
          <w:tab w:val="left" w:pos="974"/>
        </w:tabs>
        <w:spacing w:after="0" w:line="240" w:lineRule="auto"/>
        <w:ind w:left="0" w:firstLine="567"/>
        <w:jc w:val="both"/>
        <w:rPr>
          <w:color w:val="000000"/>
        </w:rPr>
      </w:pPr>
      <w:r>
        <w:rPr>
          <w:rFonts w:ascii="Times New Roman" w:eastAsia="Times New Roman" w:hAnsi="Times New Roman" w:cs="Times New Roman"/>
          <w:color w:val="000000"/>
        </w:rPr>
        <w:t>в соответствии с требованиями законодательства Российской Федерации;</w:t>
      </w:r>
    </w:p>
    <w:p w14:paraId="0DF6177A" w14:textId="77777777" w:rsidR="004D7490" w:rsidRDefault="00771620">
      <w:pPr>
        <w:numPr>
          <w:ilvl w:val="0"/>
          <w:numId w:val="6"/>
        </w:numPr>
        <w:pBdr>
          <w:top w:val="nil"/>
          <w:left w:val="nil"/>
          <w:bottom w:val="nil"/>
          <w:right w:val="nil"/>
          <w:between w:val="nil"/>
        </w:pBdr>
        <w:shd w:val="clear" w:color="auto" w:fill="FFFFFF"/>
        <w:tabs>
          <w:tab w:val="left" w:pos="974"/>
        </w:tabs>
        <w:spacing w:after="0" w:line="240" w:lineRule="auto"/>
        <w:ind w:left="0" w:firstLine="567"/>
        <w:jc w:val="both"/>
        <w:rPr>
          <w:color w:val="000000"/>
        </w:rPr>
      </w:pPr>
      <w:r>
        <w:rPr>
          <w:rFonts w:ascii="Times New Roman" w:eastAsia="Times New Roman" w:hAnsi="Times New Roman" w:cs="Times New Roman"/>
          <w:color w:val="000000"/>
        </w:rPr>
        <w:t>Исполнителем с письменного согласия Заказчика;</w:t>
      </w:r>
    </w:p>
    <w:p w14:paraId="34EF69C1" w14:textId="77777777" w:rsidR="004D7490" w:rsidRDefault="00771620">
      <w:pPr>
        <w:numPr>
          <w:ilvl w:val="0"/>
          <w:numId w:val="6"/>
        </w:numPr>
        <w:pBdr>
          <w:top w:val="nil"/>
          <w:left w:val="nil"/>
          <w:bottom w:val="nil"/>
          <w:right w:val="nil"/>
          <w:between w:val="nil"/>
        </w:pBdr>
        <w:shd w:val="clear" w:color="auto" w:fill="FFFFFF"/>
        <w:tabs>
          <w:tab w:val="left" w:pos="974"/>
        </w:tabs>
        <w:spacing w:after="0" w:line="240" w:lineRule="auto"/>
        <w:ind w:left="0" w:firstLine="567"/>
        <w:jc w:val="both"/>
        <w:rPr>
          <w:color w:val="000000"/>
        </w:rPr>
      </w:pPr>
      <w:r>
        <w:rPr>
          <w:rFonts w:ascii="Times New Roman" w:eastAsia="Times New Roman" w:hAnsi="Times New Roman" w:cs="Times New Roman"/>
          <w:color w:val="000000"/>
        </w:rPr>
        <w:lastRenderedPageBreak/>
        <w:t>следующим лицам, которые должны принять на себя обязательство соблюдать конфиденциальность, что обеспечивается Исполнителем:</w:t>
      </w:r>
    </w:p>
    <w:p w14:paraId="5FB8E10F" w14:textId="77777777" w:rsidR="004D7490" w:rsidRDefault="00771620">
      <w:pPr>
        <w:numPr>
          <w:ilvl w:val="0"/>
          <w:numId w:val="7"/>
        </w:numPr>
        <w:pBdr>
          <w:top w:val="nil"/>
          <w:left w:val="nil"/>
          <w:bottom w:val="nil"/>
          <w:right w:val="nil"/>
          <w:between w:val="nil"/>
        </w:pBdr>
        <w:shd w:val="clear" w:color="auto" w:fill="FFFFFF"/>
        <w:spacing w:after="0" w:line="240" w:lineRule="auto"/>
        <w:ind w:left="993" w:firstLine="0"/>
        <w:jc w:val="both"/>
        <w:rPr>
          <w:color w:val="000000"/>
        </w:rPr>
      </w:pPr>
      <w:r>
        <w:rPr>
          <w:rFonts w:ascii="Times New Roman" w:eastAsia="Times New Roman" w:hAnsi="Times New Roman" w:cs="Times New Roman"/>
          <w:color w:val="000000"/>
        </w:rPr>
        <w:t>должностным лицам и служащим Исполнителя в связи с их деятельностью;</w:t>
      </w:r>
    </w:p>
    <w:p w14:paraId="529EF562" w14:textId="77777777" w:rsidR="004D7490" w:rsidRDefault="00771620">
      <w:pPr>
        <w:numPr>
          <w:ilvl w:val="0"/>
          <w:numId w:val="7"/>
        </w:numPr>
        <w:pBdr>
          <w:top w:val="nil"/>
          <w:left w:val="nil"/>
          <w:bottom w:val="nil"/>
          <w:right w:val="nil"/>
          <w:between w:val="nil"/>
        </w:pBdr>
        <w:shd w:val="clear" w:color="auto" w:fill="FFFFFF"/>
        <w:spacing w:after="0" w:line="240" w:lineRule="auto"/>
        <w:ind w:left="993" w:firstLine="0"/>
        <w:jc w:val="both"/>
        <w:rPr>
          <w:color w:val="000000"/>
        </w:rPr>
      </w:pPr>
      <w:r>
        <w:rPr>
          <w:rFonts w:ascii="Times New Roman" w:eastAsia="Times New Roman" w:hAnsi="Times New Roman" w:cs="Times New Roman"/>
          <w:color w:val="000000"/>
        </w:rPr>
        <w:t>независимым консультантам, экспертам и советникам, привлекаемым Исполнителем в рамках исполнения Договора либо реализации своих прав по Договору;</w:t>
      </w:r>
    </w:p>
    <w:p w14:paraId="373890E3" w14:textId="77777777" w:rsidR="004D7490" w:rsidRDefault="00771620">
      <w:pPr>
        <w:numPr>
          <w:ilvl w:val="0"/>
          <w:numId w:val="8"/>
        </w:numPr>
        <w:pBdr>
          <w:top w:val="nil"/>
          <w:left w:val="nil"/>
          <w:bottom w:val="nil"/>
          <w:right w:val="nil"/>
          <w:between w:val="nil"/>
        </w:pBdr>
        <w:shd w:val="clear" w:color="auto" w:fill="FFFFFF"/>
        <w:tabs>
          <w:tab w:val="left" w:pos="851"/>
        </w:tabs>
        <w:spacing w:after="0" w:line="240" w:lineRule="auto"/>
        <w:ind w:left="0" w:firstLine="567"/>
        <w:jc w:val="both"/>
        <w:rPr>
          <w:color w:val="000000"/>
        </w:rPr>
      </w:pPr>
      <w:r>
        <w:rPr>
          <w:rFonts w:ascii="Times New Roman" w:eastAsia="Times New Roman" w:hAnsi="Times New Roman" w:cs="Times New Roman"/>
          <w:color w:val="000000"/>
        </w:rPr>
        <w:t>налоговым органам при проведении мероприятий налогового контроля;</w:t>
      </w:r>
    </w:p>
    <w:p w14:paraId="101B179B" w14:textId="77777777" w:rsidR="004D7490" w:rsidRDefault="00771620">
      <w:pPr>
        <w:numPr>
          <w:ilvl w:val="0"/>
          <w:numId w:val="8"/>
        </w:numPr>
        <w:pBdr>
          <w:top w:val="nil"/>
          <w:left w:val="nil"/>
          <w:bottom w:val="nil"/>
          <w:right w:val="nil"/>
          <w:between w:val="nil"/>
        </w:pBdr>
        <w:shd w:val="clear" w:color="auto" w:fill="FFFFFF"/>
        <w:tabs>
          <w:tab w:val="left" w:pos="851"/>
        </w:tabs>
        <w:spacing w:after="0" w:line="240" w:lineRule="auto"/>
        <w:ind w:left="0" w:firstLine="567"/>
        <w:jc w:val="both"/>
        <w:rPr>
          <w:color w:val="000000"/>
        </w:rPr>
      </w:pPr>
      <w:r>
        <w:rPr>
          <w:rFonts w:ascii="Times New Roman" w:eastAsia="Times New Roman" w:hAnsi="Times New Roman" w:cs="Times New Roman"/>
          <w:color w:val="000000"/>
        </w:rPr>
        <w:t>госуд</w:t>
      </w:r>
      <w:bookmarkStart w:id="9" w:name="_GoBack"/>
      <w:bookmarkEnd w:id="9"/>
      <w:r>
        <w:rPr>
          <w:rFonts w:ascii="Times New Roman" w:eastAsia="Times New Roman" w:hAnsi="Times New Roman" w:cs="Times New Roman"/>
          <w:color w:val="000000"/>
        </w:rPr>
        <w:t>арственным органам, Банку России, при осуществлении ими полномочий, предусмотренных законодательством Российской Федерации;</w:t>
      </w:r>
    </w:p>
    <w:p w14:paraId="7A653F31" w14:textId="77777777" w:rsidR="004D7490" w:rsidRDefault="00771620">
      <w:pPr>
        <w:numPr>
          <w:ilvl w:val="0"/>
          <w:numId w:val="8"/>
        </w:numPr>
        <w:pBdr>
          <w:top w:val="nil"/>
          <w:left w:val="nil"/>
          <w:bottom w:val="nil"/>
          <w:right w:val="nil"/>
          <w:between w:val="nil"/>
        </w:pBdr>
        <w:shd w:val="clear" w:color="auto" w:fill="FFFFFF"/>
        <w:tabs>
          <w:tab w:val="left" w:pos="851"/>
        </w:tabs>
        <w:spacing w:after="0" w:line="240" w:lineRule="auto"/>
        <w:ind w:left="0" w:firstLine="567"/>
        <w:jc w:val="both"/>
        <w:rPr>
          <w:color w:val="000000"/>
        </w:rPr>
      </w:pPr>
      <w:r>
        <w:rPr>
          <w:rFonts w:ascii="Times New Roman" w:eastAsia="Times New Roman" w:hAnsi="Times New Roman" w:cs="Times New Roman"/>
          <w:color w:val="000000"/>
        </w:rPr>
        <w:t>аудиторским организациям и индивидуальным аудиторам, осуществляющим аудит и/или оказывающим Исполнителю сопутствующие аудиту услуги;</w:t>
      </w:r>
    </w:p>
    <w:p w14:paraId="1936293F" w14:textId="77777777" w:rsidR="004D7490" w:rsidRDefault="00771620">
      <w:pPr>
        <w:numPr>
          <w:ilvl w:val="0"/>
          <w:numId w:val="8"/>
        </w:numPr>
        <w:pBdr>
          <w:top w:val="nil"/>
          <w:left w:val="nil"/>
          <w:bottom w:val="nil"/>
          <w:right w:val="nil"/>
          <w:between w:val="nil"/>
        </w:pBdr>
        <w:shd w:val="clear" w:color="auto" w:fill="FFFFFF"/>
        <w:tabs>
          <w:tab w:val="left" w:pos="851"/>
        </w:tabs>
        <w:spacing w:after="0" w:line="240" w:lineRule="auto"/>
        <w:ind w:left="0" w:firstLine="567"/>
        <w:jc w:val="both"/>
        <w:rPr>
          <w:color w:val="000000"/>
        </w:rPr>
      </w:pPr>
      <w:r>
        <w:rPr>
          <w:rFonts w:ascii="Times New Roman" w:eastAsia="Times New Roman" w:hAnsi="Times New Roman" w:cs="Times New Roman"/>
          <w:color w:val="000000"/>
        </w:rPr>
        <w:t>при обращении в судебные и следственные органы;</w:t>
      </w:r>
    </w:p>
    <w:p w14:paraId="4DD925D6" w14:textId="77777777" w:rsidR="004D7490" w:rsidRDefault="00771620">
      <w:pPr>
        <w:numPr>
          <w:ilvl w:val="0"/>
          <w:numId w:val="8"/>
        </w:numPr>
        <w:pBdr>
          <w:top w:val="nil"/>
          <w:left w:val="nil"/>
          <w:bottom w:val="nil"/>
          <w:right w:val="nil"/>
          <w:between w:val="nil"/>
        </w:pBdr>
        <w:tabs>
          <w:tab w:val="left" w:pos="851"/>
        </w:tabs>
        <w:spacing w:after="0"/>
        <w:ind w:left="0" w:firstLine="567"/>
        <w:jc w:val="both"/>
        <w:rPr>
          <w:color w:val="000000"/>
        </w:rPr>
      </w:pPr>
      <w:r>
        <w:rPr>
          <w:rFonts w:ascii="Times New Roman" w:eastAsia="Times New Roman" w:hAnsi="Times New Roman" w:cs="Times New Roman"/>
          <w:color w:val="000000"/>
        </w:rPr>
        <w:t>третьим лицам, которым такая информация стала законно известной до того, как Исполнитель ее разгласил;</w:t>
      </w:r>
    </w:p>
    <w:p w14:paraId="1E8D5551" w14:textId="77777777" w:rsidR="004D7490" w:rsidRDefault="00771620">
      <w:pPr>
        <w:numPr>
          <w:ilvl w:val="0"/>
          <w:numId w:val="8"/>
        </w:numPr>
        <w:pBdr>
          <w:top w:val="nil"/>
          <w:left w:val="nil"/>
          <w:bottom w:val="nil"/>
          <w:right w:val="nil"/>
          <w:between w:val="nil"/>
        </w:pBdr>
        <w:shd w:val="clear" w:color="auto" w:fill="FFFFFF"/>
        <w:tabs>
          <w:tab w:val="left" w:pos="851"/>
        </w:tabs>
        <w:spacing w:after="0" w:line="240" w:lineRule="auto"/>
        <w:ind w:left="0" w:firstLine="567"/>
        <w:jc w:val="both"/>
        <w:rPr>
          <w:color w:val="000000"/>
        </w:rPr>
      </w:pPr>
      <w:r>
        <w:rPr>
          <w:rFonts w:ascii="Times New Roman" w:eastAsia="Times New Roman" w:hAnsi="Times New Roman" w:cs="Times New Roman"/>
          <w:color w:val="000000"/>
        </w:rPr>
        <w:t>организациям, осуществляющим перевозку, сканирование, хранение, в том числе архивное, и/или уничтожение документов.</w:t>
      </w:r>
    </w:p>
    <w:p w14:paraId="2F0EBE59" w14:textId="77777777" w:rsidR="004D7490" w:rsidRDefault="00771620">
      <w:pPr>
        <w:numPr>
          <w:ilvl w:val="0"/>
          <w:numId w:val="8"/>
        </w:numPr>
        <w:pBdr>
          <w:top w:val="nil"/>
          <w:left w:val="nil"/>
          <w:bottom w:val="nil"/>
          <w:right w:val="nil"/>
          <w:between w:val="nil"/>
        </w:pBdr>
        <w:shd w:val="clear" w:color="auto" w:fill="FFFFFF"/>
        <w:tabs>
          <w:tab w:val="left" w:pos="851"/>
        </w:tabs>
        <w:spacing w:after="0" w:line="240" w:lineRule="auto"/>
        <w:ind w:left="0" w:firstLine="567"/>
        <w:jc w:val="both"/>
        <w:rPr>
          <w:color w:val="000000"/>
        </w:rPr>
      </w:pPr>
      <w:r>
        <w:rPr>
          <w:rFonts w:ascii="Times New Roman" w:eastAsia="Times New Roman" w:hAnsi="Times New Roman" w:cs="Times New Roman"/>
          <w:color w:val="000000"/>
        </w:rPr>
        <w:t>лицам, входящим в одну банковскую группу с Исполнителем/аффилированным лицам Исполнителя.</w:t>
      </w:r>
    </w:p>
    <w:p w14:paraId="63A91F77" w14:textId="77777777" w:rsidR="004D7490" w:rsidRDefault="00771620">
      <w:pPr>
        <w:widowControl w:val="0"/>
        <w:numPr>
          <w:ilvl w:val="1"/>
          <w:numId w:val="1"/>
        </w:numPr>
        <w:tabs>
          <w:tab w:val="left" w:pos="567"/>
        </w:tabs>
        <w:spacing w:after="0" w:line="240" w:lineRule="auto"/>
        <w:ind w:left="0" w:firstLine="567"/>
        <w:jc w:val="both"/>
        <w:rPr>
          <w:rFonts w:ascii="Times New Roman" w:eastAsia="Times New Roman" w:hAnsi="Times New Roman" w:cs="Times New Roman"/>
        </w:rPr>
      </w:pPr>
      <w:proofErr w:type="gramStart"/>
      <w:r>
        <w:rPr>
          <w:rFonts w:ascii="Times New Roman" w:eastAsia="Times New Roman" w:hAnsi="Times New Roman" w:cs="Times New Roman"/>
        </w:rPr>
        <w:t>Положения настоящего раздела Договора в случае прекращения, признания незаключенным или недействительным Договора не влечет за собой прекращение действия, признание незаключенным или недействительным условий настоящего раздела Договора.</w:t>
      </w:r>
      <w:proofErr w:type="gramEnd"/>
    </w:p>
    <w:p w14:paraId="6A290ED7" w14:textId="77777777" w:rsidR="004D7490" w:rsidRDefault="00771620">
      <w:pPr>
        <w:widowControl w:val="0"/>
        <w:numPr>
          <w:ilvl w:val="0"/>
          <w:numId w:val="1"/>
        </w:numPr>
        <w:spacing w:before="240" w:after="120" w:line="240" w:lineRule="auto"/>
        <w:ind w:left="357" w:hanging="357"/>
        <w:jc w:val="center"/>
        <w:rPr>
          <w:rFonts w:ascii="Times New Roman" w:eastAsia="Times New Roman" w:hAnsi="Times New Roman" w:cs="Times New Roman"/>
          <w:b/>
          <w:bCs/>
          <w:smallCaps/>
        </w:rPr>
      </w:pPr>
      <w:r>
        <w:rPr>
          <w:rFonts w:ascii="Times New Roman" w:eastAsia="Times New Roman" w:hAnsi="Times New Roman" w:cs="Times New Roman"/>
          <w:b/>
          <w:bCs/>
          <w:smallCaps/>
        </w:rPr>
        <w:t>Расторжение договора, односторонний отказ от исполнения договора</w:t>
      </w:r>
    </w:p>
    <w:p w14:paraId="442B3C8D" w14:textId="77777777" w:rsidR="004D7490" w:rsidRDefault="00771620">
      <w:pPr>
        <w:widowControl w:val="0"/>
        <w:numPr>
          <w:ilvl w:val="1"/>
          <w:numId w:val="1"/>
        </w:numPr>
        <w:tabs>
          <w:tab w:val="left" w:pos="567"/>
        </w:tabs>
        <w:spacing w:after="0" w:line="240" w:lineRule="auto"/>
        <w:ind w:left="0" w:firstLine="567"/>
        <w:jc w:val="both"/>
        <w:rPr>
          <w:rFonts w:ascii="Times New Roman" w:eastAsia="Times New Roman" w:hAnsi="Times New Roman" w:cs="Times New Roman"/>
        </w:rPr>
      </w:pPr>
      <w:bookmarkStart w:id="10" w:name="3q5kx83dfbqi" w:colFirst="0" w:colLast="0"/>
      <w:bookmarkEnd w:id="10"/>
      <w:r>
        <w:rPr>
          <w:rFonts w:ascii="Times New Roman" w:eastAsia="Times New Roman" w:hAnsi="Times New Roman" w:cs="Times New Roman"/>
        </w:rPr>
        <w:t>Заказчик вправе расторгнуть Договор в одностороннем порядке, при условии направления Исполнителю письменного уведомления о своем намерении расторгнуть Договор.</w:t>
      </w:r>
    </w:p>
    <w:p w14:paraId="49BEBD05" w14:textId="77777777" w:rsidR="004D7490" w:rsidRDefault="00771620">
      <w:pPr>
        <w:widowControl w:val="0"/>
        <w:numPr>
          <w:ilvl w:val="1"/>
          <w:numId w:val="1"/>
        </w:numPr>
        <w:tabs>
          <w:tab w:val="left" w:pos="567"/>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Решение о расторжении Договора Заказчик направляет Исполнителю в письменном виде в порядке, установленном в разделе 11 Договора.</w:t>
      </w:r>
    </w:p>
    <w:p w14:paraId="356653D1" w14:textId="77777777" w:rsidR="004D7490" w:rsidRDefault="00771620">
      <w:pPr>
        <w:widowControl w:val="0"/>
        <w:numPr>
          <w:ilvl w:val="1"/>
          <w:numId w:val="1"/>
        </w:numPr>
        <w:tabs>
          <w:tab w:val="left" w:pos="567"/>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Договор считается расторгнутым по решению Заказчика через 30 дней со дня надлежащего уведомления Исполнителя, если более поздний срок не указан в уведомлении о расторжении Договора.</w:t>
      </w:r>
    </w:p>
    <w:p w14:paraId="31AA3B17" w14:textId="77777777" w:rsidR="004D7490" w:rsidRDefault="00771620">
      <w:pPr>
        <w:widowControl w:val="0"/>
        <w:numPr>
          <w:ilvl w:val="1"/>
          <w:numId w:val="1"/>
        </w:numPr>
        <w:tabs>
          <w:tab w:val="left" w:pos="567"/>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В случае расторжения Договора, отказа Заказчика от исполнения Договора в одностороннем порядке, Заказчик оплачивает Исполнителю стоимость фактически оказанных услуг, а также возвращает иное имущество, которое было получено Заказчиком по Договору. Оплата производится Заказчиком на основании акта сверки расчетов.</w:t>
      </w:r>
    </w:p>
    <w:p w14:paraId="6AA9A3BD" w14:textId="77777777" w:rsidR="004D7490" w:rsidRDefault="00771620">
      <w:pPr>
        <w:widowControl w:val="0"/>
        <w:numPr>
          <w:ilvl w:val="1"/>
          <w:numId w:val="1"/>
        </w:numPr>
        <w:tabs>
          <w:tab w:val="left" w:pos="567"/>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Исполнитель вправе расторгнуть </w:t>
      </w:r>
      <w:proofErr w:type="gramStart"/>
      <w:r>
        <w:rPr>
          <w:rFonts w:ascii="Times New Roman" w:eastAsia="Times New Roman" w:hAnsi="Times New Roman" w:cs="Times New Roman"/>
        </w:rPr>
        <w:t>Договор</w:t>
      </w:r>
      <w:proofErr w:type="gramEnd"/>
      <w:r>
        <w:rPr>
          <w:rFonts w:ascii="Times New Roman" w:eastAsia="Times New Roman" w:hAnsi="Times New Roman" w:cs="Times New Roman"/>
        </w:rPr>
        <w:t xml:space="preserve"> в одностороннем порядке направив уведомление не менее чем за 30 дней до даты расторжения. В этом случае оказание услуг прекращается в дату, указанную в уведомлении о расторжении Договора, кроме расторжения Договора по причине нарушения Заказчиком законодательства о противодействии отмыванию преступных доходов и финансированию терроризма, когда оказание услуг может быть прекращено одновременно с отправкой уведомления о расторжении Договора.</w:t>
      </w:r>
    </w:p>
    <w:p w14:paraId="08FB8752" w14:textId="77777777" w:rsidR="004D7490" w:rsidRDefault="00771620">
      <w:pPr>
        <w:keepNext/>
        <w:widowControl w:val="0"/>
        <w:numPr>
          <w:ilvl w:val="0"/>
          <w:numId w:val="1"/>
        </w:numPr>
        <w:spacing w:before="240" w:after="120" w:line="240" w:lineRule="auto"/>
        <w:ind w:left="357" w:hanging="357"/>
        <w:jc w:val="center"/>
        <w:rPr>
          <w:rFonts w:ascii="Times New Roman" w:eastAsia="Times New Roman" w:hAnsi="Times New Roman" w:cs="Times New Roman"/>
          <w:b/>
          <w:bCs/>
          <w:smallCaps/>
        </w:rPr>
      </w:pPr>
      <w:r>
        <w:rPr>
          <w:rFonts w:ascii="Times New Roman" w:eastAsia="Times New Roman" w:hAnsi="Times New Roman" w:cs="Times New Roman"/>
          <w:b/>
          <w:bCs/>
          <w:smallCaps/>
        </w:rPr>
        <w:t>Прочие условия</w:t>
      </w:r>
    </w:p>
    <w:p w14:paraId="3482F95B" w14:textId="77777777" w:rsidR="004D7490" w:rsidRDefault="00771620">
      <w:pPr>
        <w:widowControl w:val="0"/>
        <w:numPr>
          <w:ilvl w:val="1"/>
          <w:numId w:val="1"/>
        </w:numPr>
        <w:tabs>
          <w:tab w:val="left" w:pos="567"/>
        </w:tabs>
        <w:spacing w:after="0" w:line="240" w:lineRule="auto"/>
        <w:ind w:left="0" w:firstLine="567"/>
        <w:jc w:val="both"/>
        <w:rPr>
          <w:rFonts w:ascii="Times New Roman" w:eastAsia="Times New Roman" w:hAnsi="Times New Roman" w:cs="Times New Roman"/>
        </w:rPr>
      </w:pPr>
      <w:bookmarkStart w:id="11" w:name="a34lt6tyvk96" w:colFirst="0" w:colLast="0"/>
      <w:bookmarkEnd w:id="11"/>
      <w:r>
        <w:rPr>
          <w:rFonts w:ascii="Times New Roman" w:eastAsia="Times New Roman" w:hAnsi="Times New Roman" w:cs="Times New Roman"/>
        </w:rPr>
        <w:t>Любые изменения и дополнения к Договору действительны, если они совершены в письменном виде и подписаны надлежаще уполномоченными представителями Сторон, с учетом положений, предусмотренных настоящим  Договором.</w:t>
      </w:r>
    </w:p>
    <w:p w14:paraId="1FA4E41D" w14:textId="77777777" w:rsidR="004D7490" w:rsidRDefault="00771620">
      <w:pPr>
        <w:widowControl w:val="0"/>
        <w:spacing w:after="0" w:line="240" w:lineRule="auto"/>
        <w:ind w:firstLine="567"/>
        <w:jc w:val="both"/>
        <w:rPr>
          <w:rFonts w:ascii="Times New Roman" w:eastAsia="Times New Roman" w:hAnsi="Times New Roman" w:cs="Times New Roman"/>
        </w:rPr>
      </w:pPr>
      <w:proofErr w:type="gramStart"/>
      <w:r>
        <w:rPr>
          <w:rFonts w:ascii="Times New Roman" w:eastAsia="Times New Roman" w:hAnsi="Times New Roman" w:cs="Times New Roman"/>
        </w:rPr>
        <w:t>В случае изменения места нахождения, наименования, банковских реквизитов, данных государственной регистрации, номеров телефонов и иных изменений реквизитов Заказчик письменно извещает Исполнителя о таком изменении в течение трех рабочих дней со дня такого изменения, путем направления подписанного уполномоченным представителем Заказчика уведомления с приложением документов, подтверждающих внесение изменений, либо с указанием на их отсутствие.</w:t>
      </w:r>
      <w:proofErr w:type="gramEnd"/>
    </w:p>
    <w:p w14:paraId="13CFEE07" w14:textId="77777777" w:rsidR="004D7490" w:rsidRDefault="00771620">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Исполнитель уведомляет об изменении своих реквизитов путем размещения информации на своем официальном сайте www.psbank.ru. В таком случае Заказчик считается уведомленным об изменениях с момента их публикации на официальном сайте.</w:t>
      </w:r>
    </w:p>
    <w:p w14:paraId="2AEB2C94" w14:textId="77777777" w:rsidR="004D7490" w:rsidRDefault="00771620">
      <w:pPr>
        <w:widowControl w:val="0"/>
        <w:numPr>
          <w:ilvl w:val="1"/>
          <w:numId w:val="1"/>
        </w:numPr>
        <w:tabs>
          <w:tab w:val="left" w:pos="567"/>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Стороны настоящим заверяют и гарантируют, что соблюдают и обязуются соблюдать применимые нормы законодательства Российской Федерации о противодействии коррупции (далее – </w:t>
      </w:r>
      <w:r>
        <w:rPr>
          <w:rFonts w:ascii="Times New Roman" w:eastAsia="Times New Roman" w:hAnsi="Times New Roman" w:cs="Times New Roman"/>
          <w:b/>
          <w:bCs/>
        </w:rPr>
        <w:t>Антикоррупционные нормы</w:t>
      </w:r>
      <w:r>
        <w:rPr>
          <w:rFonts w:ascii="Times New Roman" w:eastAsia="Times New Roman" w:hAnsi="Times New Roman" w:cs="Times New Roman"/>
        </w:rPr>
        <w:t>).</w:t>
      </w:r>
    </w:p>
    <w:p w14:paraId="1B19FFC9" w14:textId="77777777" w:rsidR="004D7490" w:rsidRDefault="00771620">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При исполнении своих обязательств по Договору Стороны не совершают действий, которые противоречат Антикоррупционным нормам (в том числе получение или дача взятки, коммерческий подкуп, посредничество во взяточничестве или в коммерческом подкупе, злоупотребление полномочиями), и прилагают все необходимые и допустимые усилия для обеспечения соблюдения </w:t>
      </w:r>
      <w:r>
        <w:rPr>
          <w:rFonts w:ascii="Times New Roman" w:eastAsia="Times New Roman" w:hAnsi="Times New Roman" w:cs="Times New Roman"/>
        </w:rPr>
        <w:lastRenderedPageBreak/>
        <w:t>Антикоррупционных норм их дочерними, зависимыми и аффилированными организациями.</w:t>
      </w:r>
    </w:p>
    <w:p w14:paraId="4F768993" w14:textId="77777777" w:rsidR="004D7490" w:rsidRDefault="00771620">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Сторона, получившая сведения о совершенном или готовящемся нарушении Антикоррупционных норм при заключении и (или) исполнении Договора обязана незамедлительно уведомить об этом другую Сторону в письменной форме в порядке, предусмотренном в Договоре. Уведомление должно включать описание совершенного или готовящегося нарушения Антикоррупционных норм, все имеющиеся у уведомляющей Стороны подтверждающие документы.</w:t>
      </w:r>
    </w:p>
    <w:p w14:paraId="1188B827" w14:textId="77777777" w:rsidR="004D7490" w:rsidRDefault="00771620">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За нарушение Антикоррупционных норм Стороны несут ответственность, установленную законодательством Российской Федерации.</w:t>
      </w:r>
    </w:p>
    <w:p w14:paraId="450D6B49" w14:textId="77777777" w:rsidR="004D7490" w:rsidRDefault="00771620">
      <w:pPr>
        <w:widowControl w:val="0"/>
        <w:numPr>
          <w:ilvl w:val="1"/>
          <w:numId w:val="1"/>
        </w:numPr>
        <w:tabs>
          <w:tab w:val="left" w:pos="567"/>
        </w:tabs>
        <w:spacing w:after="0" w:line="240" w:lineRule="auto"/>
        <w:ind w:left="0" w:firstLine="567"/>
        <w:jc w:val="both"/>
        <w:rPr>
          <w:rFonts w:ascii="Times New Roman" w:eastAsia="Times New Roman" w:hAnsi="Times New Roman" w:cs="Times New Roman"/>
        </w:rPr>
      </w:pPr>
      <w:proofErr w:type="gramStart"/>
      <w:r>
        <w:rPr>
          <w:rFonts w:ascii="Times New Roman" w:eastAsia="Times New Roman" w:hAnsi="Times New Roman" w:cs="Times New Roman"/>
        </w:rPr>
        <w:t xml:space="preserve">Заказчик в соответствии с законодательством о рекламе соглашается на направление ему Исполнителем, привлекаемыми им лицами, рекламных и информационных сообщений об услугах Исполнителя, лиц, входящих в одну банковскую группу с Исполнителем, аффилированных лиц Исполнителя, партнеров Исполнителя, продвижение на рынке услуг указанных лиц, с использованием любых средств связи, информация о которых была (будет) предоставлена Заказчиком Исполнителю для связи с ним, в </w:t>
      </w:r>
      <w:proofErr w:type="spellStart"/>
      <w:r>
        <w:rPr>
          <w:rFonts w:ascii="Times New Roman" w:eastAsia="Times New Roman" w:hAnsi="Times New Roman" w:cs="Times New Roman"/>
        </w:rPr>
        <w:t>т</w:t>
      </w:r>
      <w:proofErr w:type="gramEnd"/>
      <w:r>
        <w:rPr>
          <w:rFonts w:ascii="Times New Roman" w:eastAsia="Times New Roman" w:hAnsi="Times New Roman" w:cs="Times New Roman"/>
        </w:rPr>
        <w:t>.</w:t>
      </w:r>
      <w:proofErr w:type="gramStart"/>
      <w:r>
        <w:rPr>
          <w:rFonts w:ascii="Times New Roman" w:eastAsia="Times New Roman" w:hAnsi="Times New Roman" w:cs="Times New Roman"/>
        </w:rPr>
        <w:t>ч</w:t>
      </w:r>
      <w:proofErr w:type="spellEnd"/>
      <w:r>
        <w:rPr>
          <w:rFonts w:ascii="Times New Roman" w:eastAsia="Times New Roman" w:hAnsi="Times New Roman" w:cs="Times New Roman"/>
        </w:rPr>
        <w:t xml:space="preserve">. путем направления текстовых сообщений на указанный Заказчиком (представителем Заказчика) номер сотового телефона Заказчика (представителя Заказчика), путем направления сообщений по адресу электронной почты Заказчика (представителя Заказчика), путем осуществления прямых контактов с Заказчиком (представителем Заказчика) с помощью иных средств связи, а также путем направления Заказчику рекламных и информационных сообщений с использованием систем Банка, в </w:t>
      </w:r>
      <w:proofErr w:type="spellStart"/>
      <w:r>
        <w:rPr>
          <w:rFonts w:ascii="Times New Roman" w:eastAsia="Times New Roman" w:hAnsi="Times New Roman" w:cs="Times New Roman"/>
        </w:rPr>
        <w:t>т.ч</w:t>
      </w:r>
      <w:proofErr w:type="spellEnd"/>
      <w:r>
        <w:rPr>
          <w:rFonts w:ascii="Times New Roman" w:eastAsia="Times New Roman" w:hAnsi="Times New Roman" w:cs="Times New Roman"/>
        </w:rPr>
        <w:t xml:space="preserve">. Системы «PSB </w:t>
      </w:r>
      <w:proofErr w:type="spellStart"/>
      <w:r>
        <w:rPr>
          <w:rFonts w:ascii="Times New Roman" w:eastAsia="Times New Roman" w:hAnsi="Times New Roman" w:cs="Times New Roman"/>
        </w:rPr>
        <w:t>On-Line</w:t>
      </w:r>
      <w:proofErr w:type="spellEnd"/>
      <w:r>
        <w:rPr>
          <w:rFonts w:ascii="Times New Roman" w:eastAsia="Times New Roman" w:hAnsi="Times New Roman" w:cs="Times New Roman"/>
        </w:rPr>
        <w:t>», Мобильного приложения</w:t>
      </w:r>
      <w:proofErr w:type="gramEnd"/>
      <w:r>
        <w:rPr>
          <w:rFonts w:ascii="Times New Roman" w:eastAsia="Times New Roman" w:hAnsi="Times New Roman" w:cs="Times New Roman"/>
        </w:rPr>
        <w:t xml:space="preserve"> «PSB Мой бизнес» или Системы «PSB </w:t>
      </w:r>
      <w:proofErr w:type="spellStart"/>
      <w:r>
        <w:rPr>
          <w:rFonts w:ascii="Times New Roman" w:eastAsia="Times New Roman" w:hAnsi="Times New Roman" w:cs="Times New Roman"/>
        </w:rPr>
        <w:t>Corporate</w:t>
      </w:r>
      <w:proofErr w:type="spellEnd"/>
      <w:r>
        <w:rPr>
          <w:rFonts w:ascii="Times New Roman" w:eastAsia="Times New Roman" w:hAnsi="Times New Roman" w:cs="Times New Roman"/>
        </w:rPr>
        <w:t>», если они установлены у Заказчика. Настоящее согласие на распространение рекламы действует до момента получения Исполнителем требования Заказчика прекратить распространение рекламы в его адрес.</w:t>
      </w:r>
    </w:p>
    <w:p w14:paraId="2ED9B56C" w14:textId="77777777" w:rsidR="004D7490" w:rsidRDefault="00771620">
      <w:pPr>
        <w:widowControl w:val="0"/>
        <w:numPr>
          <w:ilvl w:val="1"/>
          <w:numId w:val="1"/>
        </w:numPr>
        <w:tabs>
          <w:tab w:val="left" w:pos="567"/>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По всем вопросам, не урегулированным Договором, стороны руководствуются законодательством Российской Федерации.</w:t>
      </w:r>
    </w:p>
    <w:p w14:paraId="7111CB45" w14:textId="77777777" w:rsidR="004D7490" w:rsidRDefault="00771620">
      <w:pPr>
        <w:widowControl w:val="0"/>
        <w:numPr>
          <w:ilvl w:val="1"/>
          <w:numId w:val="1"/>
        </w:numPr>
        <w:tabs>
          <w:tab w:val="left" w:pos="567"/>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Договор составлен в двух экземплярах, имеющих одинаковую юридическую силу, по одному экземпляру для каждой из сторон.</w:t>
      </w:r>
    </w:p>
    <w:p w14:paraId="52B00A81" w14:textId="77777777" w:rsidR="004D7490" w:rsidRDefault="00771620">
      <w:pPr>
        <w:widowControl w:val="0"/>
        <w:numPr>
          <w:ilvl w:val="1"/>
          <w:numId w:val="1"/>
        </w:numPr>
        <w:tabs>
          <w:tab w:val="left" w:pos="567"/>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Следующие приложения к Договору составляют его неотъемлемую часть:</w:t>
      </w:r>
    </w:p>
    <w:p w14:paraId="468FDB31" w14:textId="77777777" w:rsidR="004D7490" w:rsidRDefault="00771620">
      <w:pPr>
        <w:widowControl w:val="0"/>
        <w:spacing w:after="0" w:line="240" w:lineRule="auto"/>
        <w:jc w:val="both"/>
        <w:rPr>
          <w:rFonts w:ascii="Times New Roman" w:eastAsia="Times New Roman" w:hAnsi="Times New Roman" w:cs="Times New Roman"/>
          <w:i/>
          <w:iCs/>
        </w:rPr>
      </w:pPr>
      <w:r>
        <w:rPr>
          <w:rFonts w:ascii="Times New Roman" w:eastAsia="Times New Roman" w:hAnsi="Times New Roman" w:cs="Times New Roman"/>
          <w:i/>
          <w:iCs/>
        </w:rPr>
        <w:t>Приложение № 1 – Вознаграждение Исполнителя и порядок расчетов.</w:t>
      </w:r>
    </w:p>
    <w:p w14:paraId="17D8C8F6" w14:textId="77777777" w:rsidR="004D7490" w:rsidRDefault="00771620">
      <w:pPr>
        <w:widowControl w:val="0"/>
        <w:numPr>
          <w:ilvl w:val="0"/>
          <w:numId w:val="1"/>
        </w:numPr>
        <w:spacing w:before="240" w:after="120" w:line="240" w:lineRule="auto"/>
        <w:ind w:left="357" w:hanging="357"/>
        <w:jc w:val="center"/>
        <w:rPr>
          <w:rFonts w:ascii="Times New Roman" w:eastAsia="Times New Roman" w:hAnsi="Times New Roman" w:cs="Times New Roman"/>
          <w:b/>
          <w:bCs/>
          <w:smallCaps/>
        </w:rPr>
      </w:pPr>
      <w:r>
        <w:rPr>
          <w:rFonts w:ascii="Times New Roman" w:eastAsia="Times New Roman" w:hAnsi="Times New Roman" w:cs="Times New Roman"/>
          <w:b/>
          <w:bCs/>
          <w:smallCaps/>
        </w:rPr>
        <w:t>Адреса и реквизиты сторон</w:t>
      </w:r>
    </w:p>
    <w:tbl>
      <w:tblPr>
        <w:tblStyle w:val="a5"/>
        <w:tblW w:w="9496" w:type="dxa"/>
        <w:tblInd w:w="-115" w:type="dxa"/>
        <w:tblLayout w:type="fixed"/>
        <w:tblLook w:val="0400" w:firstRow="0" w:lastRow="0" w:firstColumn="0" w:lastColumn="0" w:noHBand="0" w:noVBand="1"/>
      </w:tblPr>
      <w:tblGrid>
        <w:gridCol w:w="5602"/>
        <w:gridCol w:w="3894"/>
      </w:tblGrid>
      <w:tr w:rsidR="004D7490" w14:paraId="092BE550" w14:textId="77777777">
        <w:trPr>
          <w:trHeight w:val="667"/>
        </w:trPr>
        <w:tc>
          <w:tcPr>
            <w:tcW w:w="5602" w:type="dxa"/>
            <w:vAlign w:val="center"/>
          </w:tcPr>
          <w:p w14:paraId="72A236E4" w14:textId="77777777" w:rsidR="004D7490" w:rsidRDefault="0077162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ЗАКАЗЧИК:</w:t>
            </w:r>
          </w:p>
        </w:tc>
        <w:tc>
          <w:tcPr>
            <w:tcW w:w="3894" w:type="dxa"/>
            <w:vAlign w:val="center"/>
          </w:tcPr>
          <w:p w14:paraId="5420CB81" w14:textId="77777777" w:rsidR="004D7490" w:rsidRDefault="00771620">
            <w:pPr>
              <w:spacing w:after="0" w:line="240" w:lineRule="auto"/>
              <w:jc w:val="center"/>
              <w:rPr>
                <w:rFonts w:ascii="Times New Roman" w:eastAsia="Times New Roman" w:hAnsi="Times New Roman" w:cs="Times New Roman"/>
                <w:b/>
                <w:bCs/>
                <w:smallCaps/>
              </w:rPr>
            </w:pPr>
            <w:r>
              <w:rPr>
                <w:rFonts w:ascii="Times New Roman" w:eastAsia="Times New Roman" w:hAnsi="Times New Roman" w:cs="Times New Roman"/>
                <w:b/>
                <w:bCs/>
                <w:smallCaps/>
              </w:rPr>
              <w:t>ИСПОЛНИТЕЛЬ:</w:t>
            </w:r>
          </w:p>
        </w:tc>
      </w:tr>
      <w:tr w:rsidR="004D7490" w14:paraId="35CB1251" w14:textId="77777777">
        <w:tc>
          <w:tcPr>
            <w:tcW w:w="5602" w:type="dxa"/>
            <w:shd w:val="clear" w:color="auto" w:fill="auto"/>
          </w:tcPr>
          <w:p w14:paraId="7408F28B" w14:textId="77777777" w:rsidR="004D7490" w:rsidRDefault="004D7490">
            <w:pPr>
              <w:widowControl w:val="0"/>
              <w:spacing w:after="0" w:line="240" w:lineRule="auto"/>
              <w:rPr>
                <w:rFonts w:ascii="Times New Roman" w:eastAsia="Times New Roman" w:hAnsi="Times New Roman" w:cs="Times New Roman"/>
                <w:b/>
                <w:bCs/>
              </w:rPr>
            </w:pPr>
          </w:p>
          <w:tbl>
            <w:tblPr>
              <w:tblStyle w:val="a6"/>
              <w:tblW w:w="5385" w:type="dxa"/>
              <w:tblInd w:w="1" w:type="dxa"/>
              <w:tblLayout w:type="fixed"/>
              <w:tblLook w:val="0400" w:firstRow="0" w:lastRow="0" w:firstColumn="0" w:lastColumn="0" w:noHBand="0" w:noVBand="1"/>
            </w:tblPr>
            <w:tblGrid>
              <w:gridCol w:w="5385"/>
            </w:tblGrid>
            <w:tr w:rsidR="004D7490" w14:paraId="29AFB1CB" w14:textId="77777777">
              <w:trPr>
                <w:cantSplit/>
                <w:trHeight w:val="145"/>
              </w:trPr>
              <w:tc>
                <w:tcPr>
                  <w:tcW w:w="5385" w:type="dxa"/>
                </w:tcPr>
                <w:p w14:paraId="4A4874EB" w14:textId="77777777" w:rsidR="00F05EB7" w:rsidRPr="00F05EB7" w:rsidRDefault="00F05EB7" w:rsidP="00F05EB7">
                  <w:pPr>
                    <w:tabs>
                      <w:tab w:val="left" w:pos="142"/>
                    </w:tabs>
                    <w:spacing w:after="0" w:line="240" w:lineRule="auto"/>
                    <w:rPr>
                      <w:rFonts w:ascii="Times New Roman" w:eastAsia="Times New Roman" w:hAnsi="Times New Roman" w:cs="Times New Roman"/>
                      <w:b/>
                    </w:rPr>
                  </w:pPr>
                  <w:r w:rsidRPr="00F05EB7">
                    <w:rPr>
                      <w:rFonts w:ascii="Times New Roman" w:eastAsia="Times New Roman" w:hAnsi="Times New Roman" w:cs="Times New Roman"/>
                    </w:rPr>
                    <w:t xml:space="preserve">      </w:t>
                  </w:r>
                  <w:r w:rsidRPr="00F05EB7">
                    <w:rPr>
                      <w:rFonts w:ascii="Times New Roman" w:eastAsia="Times New Roman" w:hAnsi="Times New Roman" w:cs="Times New Roman"/>
                      <w:b/>
                    </w:rPr>
                    <w:t>ФКУ Т ГУФСИН России</w:t>
                  </w:r>
                </w:p>
                <w:p w14:paraId="58BA295F" w14:textId="77777777" w:rsidR="00F05EB7" w:rsidRPr="00F05EB7" w:rsidRDefault="00F05EB7" w:rsidP="00F05EB7">
                  <w:pPr>
                    <w:tabs>
                      <w:tab w:val="left" w:pos="142"/>
                    </w:tabs>
                    <w:spacing w:after="0" w:line="240" w:lineRule="auto"/>
                    <w:rPr>
                      <w:rFonts w:ascii="Times New Roman" w:eastAsia="Times New Roman" w:hAnsi="Times New Roman" w:cs="Times New Roman"/>
                    </w:rPr>
                  </w:pPr>
                  <w:r w:rsidRPr="00F05EB7">
                    <w:rPr>
                      <w:rFonts w:ascii="Times New Roman" w:eastAsia="Times New Roman" w:hAnsi="Times New Roman" w:cs="Times New Roman"/>
                      <w:b/>
                    </w:rPr>
                    <w:t xml:space="preserve">      по Челябинской области</w:t>
                  </w:r>
                  <w:r w:rsidRPr="00F05EB7">
                    <w:rPr>
                      <w:rFonts w:ascii="Times New Roman" w:eastAsia="Times New Roman" w:hAnsi="Times New Roman" w:cs="Times New Roman"/>
                    </w:rPr>
                    <w:t xml:space="preserve">                                      </w:t>
                  </w:r>
                </w:p>
                <w:p w14:paraId="78D1FEB8" w14:textId="77777777" w:rsidR="00F05EB7" w:rsidRPr="00F05EB7" w:rsidRDefault="00F05EB7" w:rsidP="00F05EB7">
                  <w:pPr>
                    <w:tabs>
                      <w:tab w:val="left" w:pos="142"/>
                    </w:tabs>
                    <w:spacing w:after="0" w:line="240" w:lineRule="auto"/>
                    <w:rPr>
                      <w:rFonts w:ascii="Times New Roman" w:eastAsia="Times New Roman" w:hAnsi="Times New Roman" w:cs="Times New Roman"/>
                    </w:rPr>
                  </w:pPr>
                </w:p>
                <w:p w14:paraId="2B25D78D" w14:textId="77777777" w:rsidR="00F05EB7" w:rsidRPr="00F05EB7" w:rsidRDefault="00F05EB7" w:rsidP="00F05EB7">
                  <w:pPr>
                    <w:tabs>
                      <w:tab w:val="left" w:pos="142"/>
                    </w:tabs>
                    <w:spacing w:after="0" w:line="240" w:lineRule="auto"/>
                    <w:rPr>
                      <w:rFonts w:ascii="Times New Roman" w:eastAsia="Times New Roman" w:hAnsi="Times New Roman" w:cs="Times New Roman"/>
                    </w:rPr>
                  </w:pPr>
                  <w:r w:rsidRPr="00F05EB7">
                    <w:rPr>
                      <w:rFonts w:ascii="Times New Roman" w:eastAsia="Times New Roman" w:hAnsi="Times New Roman" w:cs="Times New Roman"/>
                    </w:rPr>
                    <w:t xml:space="preserve">457670 , Челябинская область, </w:t>
                  </w:r>
                </w:p>
                <w:p w14:paraId="65CAF5B1" w14:textId="77777777" w:rsidR="00F05EB7" w:rsidRPr="00F05EB7" w:rsidRDefault="00F05EB7" w:rsidP="00F05EB7">
                  <w:pPr>
                    <w:tabs>
                      <w:tab w:val="left" w:pos="142"/>
                    </w:tabs>
                    <w:spacing w:after="0" w:line="240" w:lineRule="auto"/>
                    <w:rPr>
                      <w:rFonts w:ascii="Times New Roman" w:eastAsia="Times New Roman" w:hAnsi="Times New Roman" w:cs="Times New Roman"/>
                    </w:rPr>
                  </w:pPr>
                  <w:r w:rsidRPr="00F05EB7">
                    <w:rPr>
                      <w:rFonts w:ascii="Times New Roman" w:eastAsia="Times New Roman" w:hAnsi="Times New Roman" w:cs="Times New Roman"/>
                    </w:rPr>
                    <w:t xml:space="preserve">г. Верхнеуральск, ул. </w:t>
                  </w:r>
                  <w:proofErr w:type="gramStart"/>
                  <w:r w:rsidRPr="00F05EB7">
                    <w:rPr>
                      <w:rFonts w:ascii="Times New Roman" w:eastAsia="Times New Roman" w:hAnsi="Times New Roman" w:cs="Times New Roman"/>
                    </w:rPr>
                    <w:t>Северная</w:t>
                  </w:r>
                  <w:proofErr w:type="gramEnd"/>
                  <w:r w:rsidRPr="00F05EB7">
                    <w:rPr>
                      <w:rFonts w:ascii="Times New Roman" w:eastAsia="Times New Roman" w:hAnsi="Times New Roman" w:cs="Times New Roman"/>
                    </w:rPr>
                    <w:t xml:space="preserve">, 1                                               </w:t>
                  </w:r>
                </w:p>
                <w:p w14:paraId="36406D5B" w14:textId="77777777" w:rsidR="00F05EB7" w:rsidRPr="00F05EB7" w:rsidRDefault="00F05EB7" w:rsidP="00F05EB7">
                  <w:pPr>
                    <w:tabs>
                      <w:tab w:val="left" w:pos="142"/>
                    </w:tabs>
                    <w:spacing w:after="0" w:line="240" w:lineRule="auto"/>
                    <w:rPr>
                      <w:rFonts w:ascii="Times New Roman" w:eastAsia="Times New Roman" w:hAnsi="Times New Roman" w:cs="Times New Roman"/>
                    </w:rPr>
                  </w:pPr>
                  <w:r w:rsidRPr="00F05EB7">
                    <w:rPr>
                      <w:rFonts w:ascii="Times New Roman" w:eastAsia="Times New Roman" w:hAnsi="Times New Roman" w:cs="Times New Roman"/>
                    </w:rPr>
                    <w:t xml:space="preserve">ИНН 7429010986, КПП 745501001                                   </w:t>
                  </w:r>
                </w:p>
                <w:p w14:paraId="60AFFEAB" w14:textId="77777777" w:rsidR="00F05EB7" w:rsidRPr="00F05EB7" w:rsidRDefault="00F05EB7" w:rsidP="00F05EB7">
                  <w:pPr>
                    <w:tabs>
                      <w:tab w:val="left" w:pos="142"/>
                    </w:tabs>
                    <w:spacing w:after="0" w:line="240" w:lineRule="auto"/>
                    <w:rPr>
                      <w:rFonts w:ascii="Times New Roman" w:eastAsia="Times New Roman" w:hAnsi="Times New Roman" w:cs="Times New Roman"/>
                    </w:rPr>
                  </w:pPr>
                  <w:proofErr w:type="gramStart"/>
                  <w:r w:rsidRPr="00F05EB7">
                    <w:rPr>
                      <w:rFonts w:ascii="Times New Roman" w:eastAsia="Times New Roman" w:hAnsi="Times New Roman" w:cs="Times New Roman"/>
                    </w:rPr>
                    <w:t>л</w:t>
                  </w:r>
                  <w:proofErr w:type="gramEnd"/>
                  <w:r w:rsidRPr="00F05EB7">
                    <w:rPr>
                      <w:rFonts w:ascii="Times New Roman" w:eastAsia="Times New Roman" w:hAnsi="Times New Roman" w:cs="Times New Roman"/>
                    </w:rPr>
                    <w:t>/</w:t>
                  </w:r>
                  <w:proofErr w:type="spellStart"/>
                  <w:r w:rsidRPr="00F05EB7">
                    <w:rPr>
                      <w:rFonts w:ascii="Times New Roman" w:eastAsia="Times New Roman" w:hAnsi="Times New Roman" w:cs="Times New Roman"/>
                    </w:rPr>
                    <w:t>сч</w:t>
                  </w:r>
                  <w:proofErr w:type="spellEnd"/>
                  <w:r w:rsidRPr="00F05EB7">
                    <w:rPr>
                      <w:rFonts w:ascii="Times New Roman" w:eastAsia="Times New Roman" w:hAnsi="Times New Roman" w:cs="Times New Roman"/>
                    </w:rPr>
                    <w:t xml:space="preserve"> 03691523380</w:t>
                  </w:r>
                </w:p>
                <w:p w14:paraId="5AC9D251" w14:textId="77777777" w:rsidR="00F05EB7" w:rsidRPr="00F05EB7" w:rsidRDefault="00F05EB7" w:rsidP="00F05EB7">
                  <w:pPr>
                    <w:tabs>
                      <w:tab w:val="left" w:pos="142"/>
                    </w:tabs>
                    <w:spacing w:after="0" w:line="240" w:lineRule="auto"/>
                    <w:rPr>
                      <w:rFonts w:ascii="Times New Roman" w:eastAsia="Times New Roman" w:hAnsi="Times New Roman" w:cs="Times New Roman"/>
                    </w:rPr>
                  </w:pPr>
                  <w:r w:rsidRPr="00F05EB7">
                    <w:rPr>
                      <w:rFonts w:ascii="Times New Roman" w:eastAsia="Times New Roman" w:hAnsi="Times New Roman" w:cs="Times New Roman"/>
                    </w:rPr>
                    <w:t xml:space="preserve">ОКЦ № 1 </w:t>
                  </w:r>
                  <w:proofErr w:type="spellStart"/>
                  <w:r w:rsidRPr="00F05EB7">
                    <w:rPr>
                      <w:rFonts w:ascii="Times New Roman" w:eastAsia="Times New Roman" w:hAnsi="Times New Roman" w:cs="Times New Roman"/>
                    </w:rPr>
                    <w:t>СибГУ</w:t>
                  </w:r>
                  <w:proofErr w:type="spellEnd"/>
                  <w:r w:rsidRPr="00F05EB7">
                    <w:rPr>
                      <w:rFonts w:ascii="Times New Roman" w:eastAsia="Times New Roman" w:hAnsi="Times New Roman" w:cs="Times New Roman"/>
                    </w:rPr>
                    <w:t xml:space="preserve"> Банка России //УФК по Новосибирской области </w:t>
                  </w:r>
                  <w:proofErr w:type="spellStart"/>
                  <w:r w:rsidRPr="00F05EB7">
                    <w:rPr>
                      <w:rFonts w:ascii="Times New Roman" w:eastAsia="Times New Roman" w:hAnsi="Times New Roman" w:cs="Times New Roman"/>
                    </w:rPr>
                    <w:t>г</w:t>
                  </w:r>
                  <w:proofErr w:type="gramStart"/>
                  <w:r w:rsidRPr="00F05EB7">
                    <w:rPr>
                      <w:rFonts w:ascii="Times New Roman" w:eastAsia="Times New Roman" w:hAnsi="Times New Roman" w:cs="Times New Roman"/>
                    </w:rPr>
                    <w:t>.Н</w:t>
                  </w:r>
                  <w:proofErr w:type="gramEnd"/>
                  <w:r w:rsidRPr="00F05EB7">
                    <w:rPr>
                      <w:rFonts w:ascii="Times New Roman" w:eastAsia="Times New Roman" w:hAnsi="Times New Roman" w:cs="Times New Roman"/>
                    </w:rPr>
                    <w:t>овосибирск</w:t>
                  </w:r>
                  <w:proofErr w:type="spellEnd"/>
                </w:p>
                <w:p w14:paraId="0B96525C" w14:textId="77777777" w:rsidR="00F05EB7" w:rsidRPr="00F05EB7" w:rsidRDefault="00F05EB7" w:rsidP="00F05EB7">
                  <w:pPr>
                    <w:tabs>
                      <w:tab w:val="left" w:pos="142"/>
                    </w:tabs>
                    <w:spacing w:after="0" w:line="240" w:lineRule="auto"/>
                    <w:rPr>
                      <w:rFonts w:ascii="Times New Roman" w:eastAsia="Times New Roman" w:hAnsi="Times New Roman" w:cs="Times New Roman"/>
                    </w:rPr>
                  </w:pPr>
                  <w:proofErr w:type="gramStart"/>
                  <w:r w:rsidRPr="00F05EB7">
                    <w:rPr>
                      <w:rFonts w:ascii="Times New Roman" w:eastAsia="Times New Roman" w:hAnsi="Times New Roman" w:cs="Times New Roman"/>
                    </w:rPr>
                    <w:t>р</w:t>
                  </w:r>
                  <w:proofErr w:type="gramEnd"/>
                  <w:r w:rsidRPr="00F05EB7">
                    <w:rPr>
                      <w:rFonts w:ascii="Times New Roman" w:eastAsia="Times New Roman" w:hAnsi="Times New Roman" w:cs="Times New Roman"/>
                    </w:rPr>
                    <w:t>/</w:t>
                  </w:r>
                  <w:proofErr w:type="spellStart"/>
                  <w:r w:rsidRPr="00F05EB7">
                    <w:rPr>
                      <w:rFonts w:ascii="Times New Roman" w:eastAsia="Times New Roman" w:hAnsi="Times New Roman" w:cs="Times New Roman"/>
                    </w:rPr>
                    <w:t>сч</w:t>
                  </w:r>
                  <w:proofErr w:type="spellEnd"/>
                  <w:r w:rsidRPr="00F05EB7">
                    <w:rPr>
                      <w:rFonts w:ascii="Times New Roman" w:eastAsia="Times New Roman" w:hAnsi="Times New Roman" w:cs="Times New Roman"/>
                    </w:rPr>
                    <w:t xml:space="preserve"> 03211643000000015115</w:t>
                  </w:r>
                </w:p>
                <w:p w14:paraId="20E23A3D" w14:textId="77777777" w:rsidR="00F05EB7" w:rsidRPr="00F05EB7" w:rsidRDefault="00F05EB7" w:rsidP="00F05EB7">
                  <w:pPr>
                    <w:tabs>
                      <w:tab w:val="left" w:pos="142"/>
                    </w:tabs>
                    <w:spacing w:after="0" w:line="240" w:lineRule="auto"/>
                    <w:rPr>
                      <w:rFonts w:ascii="Times New Roman" w:eastAsia="Times New Roman" w:hAnsi="Times New Roman" w:cs="Times New Roman"/>
                    </w:rPr>
                  </w:pPr>
                  <w:r w:rsidRPr="00F05EB7">
                    <w:rPr>
                      <w:rFonts w:ascii="Times New Roman" w:eastAsia="Times New Roman" w:hAnsi="Times New Roman" w:cs="Times New Roman"/>
                    </w:rPr>
                    <w:t>БИК 015004950</w:t>
                  </w:r>
                </w:p>
                <w:p w14:paraId="21E0ED16" w14:textId="77777777" w:rsidR="00F05EB7" w:rsidRPr="00F05EB7" w:rsidRDefault="00F05EB7" w:rsidP="00F05EB7">
                  <w:pPr>
                    <w:tabs>
                      <w:tab w:val="left" w:pos="142"/>
                    </w:tabs>
                    <w:spacing w:after="0" w:line="240" w:lineRule="auto"/>
                    <w:rPr>
                      <w:rFonts w:ascii="Times New Roman" w:eastAsia="Times New Roman" w:hAnsi="Times New Roman" w:cs="Times New Roman"/>
                    </w:rPr>
                  </w:pPr>
                  <w:proofErr w:type="spellStart"/>
                  <w:r w:rsidRPr="00F05EB7">
                    <w:rPr>
                      <w:rFonts w:ascii="Times New Roman" w:eastAsia="Times New Roman" w:hAnsi="Times New Roman" w:cs="Times New Roman"/>
                    </w:rPr>
                    <w:t>кор</w:t>
                  </w:r>
                  <w:proofErr w:type="spellEnd"/>
                  <w:r w:rsidRPr="00F05EB7">
                    <w:rPr>
                      <w:rFonts w:ascii="Times New Roman" w:eastAsia="Times New Roman" w:hAnsi="Times New Roman" w:cs="Times New Roman"/>
                    </w:rPr>
                    <w:t>/</w:t>
                  </w:r>
                  <w:proofErr w:type="spellStart"/>
                  <w:r w:rsidRPr="00F05EB7">
                    <w:rPr>
                      <w:rFonts w:ascii="Times New Roman" w:eastAsia="Times New Roman" w:hAnsi="Times New Roman" w:cs="Times New Roman"/>
                    </w:rPr>
                    <w:t>сч</w:t>
                  </w:r>
                  <w:proofErr w:type="spellEnd"/>
                  <w:r w:rsidRPr="00F05EB7">
                    <w:rPr>
                      <w:rFonts w:ascii="Times New Roman" w:eastAsia="Times New Roman" w:hAnsi="Times New Roman" w:cs="Times New Roman"/>
                    </w:rPr>
                    <w:t xml:space="preserve"> 40102810445370000043</w:t>
                  </w:r>
                </w:p>
                <w:p w14:paraId="4CF41DF0" w14:textId="77777777" w:rsidR="00F05EB7" w:rsidRPr="00F05EB7" w:rsidRDefault="00F05EB7" w:rsidP="00F05EB7">
                  <w:pPr>
                    <w:tabs>
                      <w:tab w:val="left" w:pos="142"/>
                    </w:tabs>
                    <w:spacing w:after="0" w:line="240" w:lineRule="auto"/>
                    <w:rPr>
                      <w:rFonts w:ascii="Times New Roman" w:eastAsia="Times New Roman" w:hAnsi="Times New Roman" w:cs="Times New Roman"/>
                      <w:lang w:val="en-US"/>
                    </w:rPr>
                  </w:pPr>
                  <w:r w:rsidRPr="00F05EB7">
                    <w:rPr>
                      <w:rFonts w:ascii="Times New Roman" w:eastAsia="Times New Roman" w:hAnsi="Times New Roman" w:cs="Times New Roman"/>
                    </w:rPr>
                    <w:t>Тел</w:t>
                  </w:r>
                  <w:r w:rsidRPr="00F05EB7">
                    <w:rPr>
                      <w:rFonts w:ascii="Times New Roman" w:eastAsia="Times New Roman" w:hAnsi="Times New Roman" w:cs="Times New Roman"/>
                      <w:lang w:val="en-US"/>
                    </w:rPr>
                    <w:t>. (35143) 2-13-98, 2-25-34.</w:t>
                  </w:r>
                </w:p>
                <w:p w14:paraId="4C2D5BD3" w14:textId="77777777" w:rsidR="00F05EB7" w:rsidRPr="00F05EB7" w:rsidRDefault="00F05EB7" w:rsidP="00F05EB7">
                  <w:pPr>
                    <w:tabs>
                      <w:tab w:val="left" w:pos="142"/>
                    </w:tabs>
                    <w:spacing w:after="0" w:line="240" w:lineRule="auto"/>
                    <w:rPr>
                      <w:rFonts w:ascii="Times New Roman" w:eastAsia="Times New Roman" w:hAnsi="Times New Roman" w:cs="Times New Roman"/>
                      <w:lang w:val="en-US"/>
                    </w:rPr>
                  </w:pPr>
                  <w:r w:rsidRPr="00F05EB7">
                    <w:rPr>
                      <w:rFonts w:ascii="Times New Roman" w:eastAsia="Times New Roman" w:hAnsi="Times New Roman" w:cs="Times New Roman"/>
                      <w:lang w:val="en-US"/>
                    </w:rPr>
                    <w:t>e-mail: fgu_t-1@mail.ru</w:t>
                  </w:r>
                </w:p>
                <w:p w14:paraId="03288D1D" w14:textId="77777777" w:rsidR="00F05EB7" w:rsidRPr="00F05EB7" w:rsidRDefault="00F05EB7" w:rsidP="00F05EB7">
                  <w:pPr>
                    <w:tabs>
                      <w:tab w:val="left" w:pos="142"/>
                    </w:tabs>
                    <w:spacing w:after="0" w:line="240" w:lineRule="auto"/>
                    <w:rPr>
                      <w:rFonts w:ascii="Times New Roman" w:eastAsia="Times New Roman" w:hAnsi="Times New Roman" w:cs="Times New Roman"/>
                    </w:rPr>
                  </w:pPr>
                  <w:r w:rsidRPr="00F05EB7">
                    <w:rPr>
                      <w:rFonts w:ascii="Times New Roman" w:eastAsia="Times New Roman" w:hAnsi="Times New Roman" w:cs="Times New Roman"/>
                    </w:rPr>
                    <w:t>дата постановки на учет</w:t>
                  </w:r>
                </w:p>
                <w:p w14:paraId="4D329CA1" w14:textId="45BA54BF" w:rsidR="004D7490" w:rsidRDefault="00F05EB7" w:rsidP="00F05EB7">
                  <w:pPr>
                    <w:tabs>
                      <w:tab w:val="left" w:pos="142"/>
                    </w:tabs>
                    <w:spacing w:after="0" w:line="240" w:lineRule="auto"/>
                    <w:rPr>
                      <w:rFonts w:ascii="Times New Roman" w:eastAsia="Times New Roman" w:hAnsi="Times New Roman" w:cs="Times New Roman"/>
                    </w:rPr>
                  </w:pPr>
                  <w:r w:rsidRPr="00F05EB7">
                    <w:rPr>
                      <w:rFonts w:ascii="Times New Roman" w:eastAsia="Times New Roman" w:hAnsi="Times New Roman" w:cs="Times New Roman"/>
                    </w:rPr>
                    <w:t>в налоговом органе 19.12.2002 г.</w:t>
                  </w:r>
                </w:p>
              </w:tc>
            </w:tr>
            <w:tr w:rsidR="004D7490" w14:paraId="50752893" w14:textId="77777777">
              <w:trPr>
                <w:cantSplit/>
                <w:trHeight w:val="63"/>
              </w:trPr>
              <w:tc>
                <w:tcPr>
                  <w:tcW w:w="5385" w:type="dxa"/>
                </w:tcPr>
                <w:p w14:paraId="33A4B309" w14:textId="57873195" w:rsidR="004D7490" w:rsidRDefault="004D7490">
                  <w:pPr>
                    <w:spacing w:after="0" w:line="240" w:lineRule="auto"/>
                    <w:ind w:right="742"/>
                    <w:rPr>
                      <w:rFonts w:ascii="Times New Roman" w:eastAsia="Times New Roman" w:hAnsi="Times New Roman" w:cs="Times New Roman"/>
                    </w:rPr>
                  </w:pPr>
                </w:p>
              </w:tc>
            </w:tr>
          </w:tbl>
          <w:p w14:paraId="39A2741B" w14:textId="77777777" w:rsidR="004D7490" w:rsidRDefault="004D7490">
            <w:pPr>
              <w:spacing w:after="0" w:line="240" w:lineRule="auto"/>
              <w:jc w:val="both"/>
              <w:rPr>
                <w:rFonts w:ascii="Times New Roman" w:eastAsia="Times New Roman" w:hAnsi="Times New Roman" w:cs="Times New Roman"/>
              </w:rPr>
            </w:pPr>
          </w:p>
        </w:tc>
        <w:tc>
          <w:tcPr>
            <w:tcW w:w="3894" w:type="dxa"/>
          </w:tcPr>
          <w:p w14:paraId="284D0E72" w14:textId="77777777" w:rsidR="004D7490" w:rsidRDefault="004D7490">
            <w:pPr>
              <w:spacing w:after="0" w:line="240" w:lineRule="auto"/>
              <w:jc w:val="both"/>
              <w:rPr>
                <w:rFonts w:ascii="Times New Roman" w:eastAsia="Times New Roman" w:hAnsi="Times New Roman" w:cs="Times New Roman"/>
                <w:b/>
                <w:bCs/>
              </w:rPr>
            </w:pPr>
          </w:p>
          <w:p w14:paraId="2D0BB929" w14:textId="0F01F1AB" w:rsidR="004D7490" w:rsidRDefault="004D7490">
            <w:pPr>
              <w:spacing w:after="0" w:line="240" w:lineRule="auto"/>
              <w:jc w:val="both"/>
              <w:rPr>
                <w:rFonts w:ascii="Times New Roman" w:eastAsia="Times New Roman" w:hAnsi="Times New Roman" w:cs="Times New Roman"/>
                <w:b/>
                <w:bCs/>
              </w:rPr>
            </w:pPr>
          </w:p>
        </w:tc>
      </w:tr>
      <w:tr w:rsidR="004D7490" w14:paraId="52D5FBB2" w14:textId="77777777">
        <w:tc>
          <w:tcPr>
            <w:tcW w:w="5602" w:type="dxa"/>
          </w:tcPr>
          <w:p w14:paraId="4A8A7EA6" w14:textId="77777777" w:rsidR="004D7490" w:rsidRDefault="004D7490">
            <w:pPr>
              <w:spacing w:after="0" w:line="240" w:lineRule="auto"/>
              <w:jc w:val="both"/>
              <w:rPr>
                <w:rFonts w:ascii="Times New Roman" w:eastAsia="Times New Roman" w:hAnsi="Times New Roman" w:cs="Times New Roman"/>
              </w:rPr>
            </w:pPr>
          </w:p>
          <w:p w14:paraId="3E297C3F" w14:textId="32D0E3A0" w:rsidR="004D7490" w:rsidRDefault="00771620">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Начальник </w:t>
            </w:r>
          </w:p>
          <w:p w14:paraId="589063D6" w14:textId="77777777" w:rsidR="004D7490" w:rsidRDefault="004D7490">
            <w:pPr>
              <w:spacing w:after="0" w:line="240" w:lineRule="auto"/>
              <w:jc w:val="both"/>
              <w:rPr>
                <w:rFonts w:ascii="Times New Roman" w:eastAsia="Times New Roman" w:hAnsi="Times New Roman" w:cs="Times New Roman"/>
              </w:rPr>
            </w:pPr>
          </w:p>
          <w:p w14:paraId="3652F89C" w14:textId="77777777" w:rsidR="004D7490" w:rsidRDefault="004D7490">
            <w:pPr>
              <w:spacing w:after="0" w:line="240" w:lineRule="auto"/>
              <w:jc w:val="both"/>
              <w:rPr>
                <w:rFonts w:ascii="Times New Roman" w:eastAsia="Times New Roman" w:hAnsi="Times New Roman" w:cs="Times New Roman"/>
              </w:rPr>
            </w:pPr>
          </w:p>
          <w:p w14:paraId="281859C8" w14:textId="3CA1F41A" w:rsidR="004D7490" w:rsidRPr="00F05EB7" w:rsidRDefault="00771620">
            <w:pPr>
              <w:spacing w:after="0" w:line="240" w:lineRule="auto"/>
              <w:jc w:val="both"/>
              <w:rPr>
                <w:rFonts w:ascii="Times New Roman" w:eastAsia="Times New Roman" w:hAnsi="Times New Roman" w:cs="Times New Roman"/>
                <w:lang w:val="ru-RU"/>
              </w:rPr>
            </w:pPr>
            <w:r>
              <w:rPr>
                <w:rFonts w:ascii="Times New Roman" w:eastAsia="Times New Roman" w:hAnsi="Times New Roman" w:cs="Times New Roman"/>
              </w:rPr>
              <w:t xml:space="preserve">_____________________ / </w:t>
            </w:r>
            <w:proofErr w:type="spellStart"/>
            <w:r w:rsidR="00F05EB7">
              <w:rPr>
                <w:rFonts w:ascii="Times New Roman" w:eastAsia="Times New Roman" w:hAnsi="Times New Roman" w:cs="Times New Roman"/>
                <w:b/>
                <w:bCs/>
                <w:lang w:val="ru-RU"/>
              </w:rPr>
              <w:t>Шестаев</w:t>
            </w:r>
            <w:proofErr w:type="spellEnd"/>
            <w:r w:rsidR="00F05EB7">
              <w:rPr>
                <w:rFonts w:ascii="Times New Roman" w:eastAsia="Times New Roman" w:hAnsi="Times New Roman" w:cs="Times New Roman"/>
                <w:b/>
                <w:bCs/>
                <w:lang w:val="ru-RU"/>
              </w:rPr>
              <w:t xml:space="preserve"> С. В.</w:t>
            </w:r>
          </w:p>
          <w:p w14:paraId="493910B8" w14:textId="77777777" w:rsidR="004D7490" w:rsidRDefault="00771620">
            <w:pPr>
              <w:spacing w:after="0" w:line="240" w:lineRule="auto"/>
              <w:jc w:val="both"/>
              <w:rPr>
                <w:rFonts w:ascii="Times New Roman" w:eastAsia="Times New Roman" w:hAnsi="Times New Roman" w:cs="Times New Roman"/>
                <w:highlight w:val="yellow"/>
              </w:rPr>
            </w:pPr>
            <w:r>
              <w:rPr>
                <w:rFonts w:ascii="Times New Roman" w:eastAsia="Times New Roman" w:hAnsi="Times New Roman" w:cs="Times New Roman"/>
              </w:rPr>
              <w:t>МП</w:t>
            </w:r>
          </w:p>
        </w:tc>
        <w:tc>
          <w:tcPr>
            <w:tcW w:w="3894" w:type="dxa"/>
          </w:tcPr>
          <w:p w14:paraId="050093D5" w14:textId="77777777" w:rsidR="004D7490" w:rsidRDefault="004D7490">
            <w:pPr>
              <w:spacing w:after="0" w:line="240" w:lineRule="auto"/>
              <w:jc w:val="both"/>
              <w:rPr>
                <w:rFonts w:ascii="Times New Roman" w:eastAsia="Times New Roman" w:hAnsi="Times New Roman" w:cs="Times New Roman"/>
                <w:smallCaps/>
                <w:lang w:val="ru-RU"/>
              </w:rPr>
            </w:pPr>
          </w:p>
          <w:p w14:paraId="58A0E311" w14:textId="77777777" w:rsidR="00F05EB7" w:rsidRPr="00F05EB7" w:rsidRDefault="00F05EB7">
            <w:pPr>
              <w:spacing w:after="0" w:line="240" w:lineRule="auto"/>
              <w:jc w:val="both"/>
              <w:rPr>
                <w:rFonts w:ascii="Times New Roman" w:eastAsia="Times New Roman" w:hAnsi="Times New Roman" w:cs="Times New Roman"/>
                <w:smallCaps/>
                <w:lang w:val="ru-RU"/>
              </w:rPr>
            </w:pPr>
          </w:p>
          <w:p w14:paraId="0233FB72" w14:textId="77777777" w:rsidR="004D7490" w:rsidRDefault="004D7490">
            <w:pPr>
              <w:spacing w:after="0" w:line="240" w:lineRule="auto"/>
              <w:jc w:val="both"/>
              <w:rPr>
                <w:rFonts w:ascii="Times New Roman" w:eastAsia="Times New Roman" w:hAnsi="Times New Roman" w:cs="Times New Roman"/>
                <w:smallCaps/>
              </w:rPr>
            </w:pPr>
          </w:p>
          <w:p w14:paraId="77BA7D47" w14:textId="77777777" w:rsidR="00F05EB7" w:rsidRDefault="00771620" w:rsidP="00F05EB7">
            <w:pPr>
              <w:spacing w:after="0" w:line="240" w:lineRule="auto"/>
              <w:jc w:val="both"/>
              <w:rPr>
                <w:rFonts w:ascii="Times New Roman" w:eastAsia="Times New Roman" w:hAnsi="Times New Roman" w:cs="Times New Roman"/>
                <w:smallCaps/>
                <w:lang w:val="ru-RU"/>
              </w:rPr>
            </w:pPr>
            <w:r>
              <w:rPr>
                <w:rFonts w:ascii="Times New Roman" w:eastAsia="Times New Roman" w:hAnsi="Times New Roman" w:cs="Times New Roman"/>
                <w:smallCaps/>
              </w:rPr>
              <w:t>___________________/</w:t>
            </w:r>
          </w:p>
          <w:p w14:paraId="3E295606" w14:textId="4864FDDC" w:rsidR="004D7490" w:rsidRDefault="00F05EB7" w:rsidP="00F05EB7">
            <w:pPr>
              <w:spacing w:after="0" w:line="240" w:lineRule="auto"/>
              <w:jc w:val="both"/>
              <w:rPr>
                <w:rFonts w:ascii="Times New Roman" w:eastAsia="Times New Roman" w:hAnsi="Times New Roman" w:cs="Times New Roman"/>
                <w:smallCaps/>
              </w:rPr>
            </w:pPr>
            <w:r>
              <w:rPr>
                <w:rFonts w:ascii="Times New Roman" w:eastAsia="Times New Roman" w:hAnsi="Times New Roman" w:cs="Times New Roman"/>
                <w:smallCaps/>
              </w:rPr>
              <w:t xml:space="preserve"> </w:t>
            </w:r>
            <w:r w:rsidR="00771620">
              <w:rPr>
                <w:rFonts w:ascii="Times New Roman" w:eastAsia="Times New Roman" w:hAnsi="Times New Roman" w:cs="Times New Roman"/>
                <w:smallCaps/>
              </w:rPr>
              <w:t>МП</w:t>
            </w:r>
          </w:p>
        </w:tc>
      </w:tr>
    </w:tbl>
    <w:p w14:paraId="7625BB7F" w14:textId="77777777" w:rsidR="004D7490" w:rsidRDefault="00771620">
      <w:pPr>
        <w:pageBreakBefore/>
        <w:widowControl w:val="0"/>
        <w:spacing w:after="0" w:line="240" w:lineRule="auto"/>
        <w:jc w:val="right"/>
        <w:rPr>
          <w:rFonts w:ascii="Times New Roman" w:eastAsia="Times New Roman" w:hAnsi="Times New Roman" w:cs="Times New Roman"/>
          <w:b/>
          <w:bCs/>
        </w:rPr>
      </w:pPr>
      <w:r>
        <w:rPr>
          <w:rFonts w:ascii="Times New Roman" w:eastAsia="Times New Roman" w:hAnsi="Times New Roman" w:cs="Times New Roman"/>
          <w:b/>
          <w:bCs/>
        </w:rPr>
        <w:lastRenderedPageBreak/>
        <w:t>Приложение № 1</w:t>
      </w:r>
    </w:p>
    <w:p w14:paraId="2096DD31" w14:textId="77777777" w:rsidR="004D7490" w:rsidRDefault="00771620">
      <w:pPr>
        <w:widowControl w:val="0"/>
        <w:spacing w:after="0" w:line="240" w:lineRule="auto"/>
        <w:jc w:val="right"/>
        <w:rPr>
          <w:rFonts w:ascii="Times New Roman" w:eastAsia="Times New Roman" w:hAnsi="Times New Roman" w:cs="Times New Roman"/>
        </w:rPr>
      </w:pPr>
      <w:bookmarkStart w:id="12" w:name="ceure781s0fj" w:colFirst="0" w:colLast="0"/>
      <w:bookmarkStart w:id="13" w:name="coupnoihg3y" w:colFirst="0" w:colLast="0"/>
      <w:bookmarkEnd w:id="12"/>
      <w:bookmarkEnd w:id="13"/>
      <w:r>
        <w:rPr>
          <w:rFonts w:ascii="Times New Roman" w:eastAsia="Times New Roman" w:hAnsi="Times New Roman" w:cs="Times New Roman"/>
        </w:rPr>
        <w:t>к договору №_______</w:t>
      </w:r>
    </w:p>
    <w:p w14:paraId="56B06390" w14:textId="1C07E746" w:rsidR="004D7490" w:rsidRDefault="00771620">
      <w:pPr>
        <w:widowControl w:val="0"/>
        <w:spacing w:after="0" w:line="240" w:lineRule="auto"/>
        <w:jc w:val="right"/>
        <w:rPr>
          <w:rFonts w:ascii="Times New Roman" w:eastAsia="Times New Roman" w:hAnsi="Times New Roman" w:cs="Times New Roman"/>
        </w:rPr>
      </w:pPr>
      <w:r>
        <w:rPr>
          <w:rFonts w:ascii="Times New Roman" w:eastAsia="Times New Roman" w:hAnsi="Times New Roman" w:cs="Times New Roman"/>
        </w:rPr>
        <w:t xml:space="preserve">от </w:t>
      </w:r>
      <w:r w:rsidR="00F05EB7">
        <w:rPr>
          <w:rFonts w:ascii="Times New Roman" w:eastAsia="Times New Roman" w:hAnsi="Times New Roman" w:cs="Times New Roman"/>
          <w:lang w:val="ru-RU"/>
        </w:rPr>
        <w:t xml:space="preserve">                                   </w:t>
      </w:r>
      <w:proofErr w:type="gramStart"/>
      <w:r>
        <w:rPr>
          <w:rFonts w:ascii="Times New Roman" w:eastAsia="Times New Roman" w:hAnsi="Times New Roman" w:cs="Times New Roman"/>
        </w:rPr>
        <w:t>г</w:t>
      </w:r>
      <w:proofErr w:type="gramEnd"/>
      <w:r>
        <w:rPr>
          <w:rFonts w:ascii="Times New Roman" w:eastAsia="Times New Roman" w:hAnsi="Times New Roman" w:cs="Times New Roman"/>
        </w:rPr>
        <w:t>.</w:t>
      </w:r>
    </w:p>
    <w:p w14:paraId="47E85F15" w14:textId="77777777" w:rsidR="004D7490" w:rsidRDefault="004D7490">
      <w:pPr>
        <w:widowControl w:val="0"/>
        <w:spacing w:after="0" w:line="240" w:lineRule="auto"/>
        <w:jc w:val="right"/>
        <w:rPr>
          <w:rFonts w:ascii="Times New Roman" w:eastAsia="Times New Roman" w:hAnsi="Times New Roman" w:cs="Times New Roman"/>
        </w:rPr>
      </w:pPr>
    </w:p>
    <w:p w14:paraId="38948551" w14:textId="77777777" w:rsidR="004D7490" w:rsidRDefault="00771620">
      <w:pPr>
        <w:widowControl w:val="0"/>
        <w:spacing w:before="120" w:after="120" w:line="240" w:lineRule="auto"/>
        <w:jc w:val="center"/>
        <w:rPr>
          <w:rFonts w:ascii="Times New Roman" w:eastAsia="Times New Roman" w:hAnsi="Times New Roman" w:cs="Times New Roman"/>
          <w:b/>
          <w:bCs/>
        </w:rPr>
      </w:pPr>
      <w:r>
        <w:rPr>
          <w:rFonts w:ascii="Times New Roman" w:eastAsia="Times New Roman" w:hAnsi="Times New Roman" w:cs="Times New Roman"/>
          <w:b/>
          <w:bCs/>
        </w:rPr>
        <w:t>ВОЗНАГРАЖДЕНИЕ ИСПОЛНИТЕЛЯ</w:t>
      </w:r>
    </w:p>
    <w:p w14:paraId="34CB425A" w14:textId="77777777" w:rsidR="004D7490" w:rsidRDefault="00771620">
      <w:pPr>
        <w:widowControl w:val="0"/>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За оказание услуг по Договору Исполнитель взимает с Заказчика плату в следующем размере:</w:t>
      </w:r>
    </w:p>
    <w:p w14:paraId="74BD4CEF" w14:textId="7B8D1C41" w:rsidR="004D7490" w:rsidRDefault="00F05EB7">
      <w:pPr>
        <w:widowControl w:val="0"/>
        <w:numPr>
          <w:ilvl w:val="1"/>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lang w:val="ru-RU"/>
        </w:rPr>
        <w:t>_______________</w:t>
      </w:r>
      <w:r w:rsidR="00771620">
        <w:rPr>
          <w:rFonts w:ascii="Times New Roman" w:eastAsia="Times New Roman" w:hAnsi="Times New Roman" w:cs="Times New Roman"/>
          <w:color w:val="000000"/>
        </w:rPr>
        <w:t xml:space="preserve"> процента от суммы оплаты, без  НДС по ставке 22%</w:t>
      </w:r>
      <w:r w:rsidR="00771620">
        <w:rPr>
          <w:rFonts w:ascii="Times New Roman" w:eastAsia="Times New Roman" w:hAnsi="Times New Roman" w:cs="Times New Roman"/>
          <w:i/>
          <w:iCs/>
          <w:color w:val="0000FF"/>
        </w:rPr>
        <w:t xml:space="preserve"> </w:t>
      </w:r>
      <w:r w:rsidR="00771620">
        <w:rPr>
          <w:rFonts w:ascii="Times New Roman" w:eastAsia="Times New Roman" w:hAnsi="Times New Roman" w:cs="Times New Roman"/>
          <w:color w:val="000000"/>
        </w:rPr>
        <w:t xml:space="preserve">за услуги Заказчика по операции, совершенной с использованием Банковской карты, выпущенной </w:t>
      </w:r>
      <w:r>
        <w:rPr>
          <w:rFonts w:ascii="Times New Roman" w:eastAsia="Times New Roman" w:hAnsi="Times New Roman" w:cs="Times New Roman"/>
          <w:color w:val="000000"/>
          <w:lang w:val="ru-RU"/>
        </w:rPr>
        <w:t>_______________________</w:t>
      </w:r>
    </w:p>
    <w:p w14:paraId="1D3D6FA7" w14:textId="3223530D" w:rsidR="004D7490" w:rsidRDefault="00F05EB7">
      <w:pPr>
        <w:widowControl w:val="0"/>
        <w:numPr>
          <w:ilvl w:val="1"/>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lang w:val="ru-RU"/>
        </w:rPr>
        <w:t xml:space="preserve">_______________ </w:t>
      </w:r>
      <w:r w:rsidR="00771620">
        <w:rPr>
          <w:rFonts w:ascii="Times New Roman" w:eastAsia="Times New Roman" w:hAnsi="Times New Roman" w:cs="Times New Roman"/>
          <w:color w:val="000000"/>
        </w:rPr>
        <w:t xml:space="preserve"> процента от суммы оплаты, без НДС по ставке 22%</w:t>
      </w:r>
      <w:r w:rsidR="00771620">
        <w:rPr>
          <w:rFonts w:ascii="Times New Roman" w:eastAsia="Times New Roman" w:hAnsi="Times New Roman" w:cs="Times New Roman"/>
          <w:i/>
          <w:iCs/>
          <w:color w:val="0000FF"/>
        </w:rPr>
        <w:t xml:space="preserve"> </w:t>
      </w:r>
      <w:r w:rsidR="00771620">
        <w:rPr>
          <w:rFonts w:ascii="Times New Roman" w:eastAsia="Times New Roman" w:hAnsi="Times New Roman" w:cs="Times New Roman"/>
          <w:color w:val="000000"/>
        </w:rPr>
        <w:t>за услуги Заказчика по операции, совершенной с использованием Банковской карты, выпущенной иным российским Банком-эмитентом.</w:t>
      </w:r>
    </w:p>
    <w:p w14:paraId="58F112D6" w14:textId="77777777" w:rsidR="004D7490" w:rsidRDefault="00771620">
      <w:pPr>
        <w:widowControl w:val="0"/>
        <w:numPr>
          <w:ilvl w:val="1"/>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За осуществление расчетов по операциям «возврат покупки», «возврат платежа» и реверсивным транзакциям Исполнитель не взимает плату за выполнение расчетов. В этом случае комиссионное вознаграждение, удержанное Исполнителем при обработке первоначальной операции, возвращается Заказчику.</w:t>
      </w:r>
    </w:p>
    <w:p w14:paraId="336C8C49" w14:textId="5AB89BB1" w:rsidR="004D7490" w:rsidRDefault="00771620">
      <w:pPr>
        <w:widowControl w:val="0"/>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bookmarkStart w:id="14" w:name="9onjhzemyqy" w:colFirst="0" w:colLast="0"/>
      <w:bookmarkEnd w:id="14"/>
      <w:r>
        <w:rPr>
          <w:rFonts w:ascii="Times New Roman" w:eastAsia="Times New Roman" w:hAnsi="Times New Roman" w:cs="Times New Roman"/>
          <w:color w:val="000000"/>
        </w:rPr>
        <w:t xml:space="preserve">Общая стоимость услуг по Договору (цена </w:t>
      </w:r>
      <w:r w:rsidR="00F05EB7">
        <w:rPr>
          <w:rFonts w:ascii="Times New Roman" w:eastAsia="Times New Roman" w:hAnsi="Times New Roman" w:cs="Times New Roman"/>
          <w:color w:val="000000"/>
        </w:rPr>
        <w:t>договора) не должна превышать 5</w:t>
      </w:r>
      <w:r>
        <w:rPr>
          <w:rFonts w:ascii="Times New Roman" w:eastAsia="Times New Roman" w:hAnsi="Times New Roman" w:cs="Times New Roman"/>
          <w:color w:val="000000"/>
        </w:rPr>
        <w:t xml:space="preserve"> 000 (пять тысяч) рублей 00 копеек (в </w:t>
      </w:r>
      <w:proofErr w:type="spellStart"/>
      <w:r>
        <w:rPr>
          <w:rFonts w:ascii="Times New Roman" w:eastAsia="Times New Roman" w:hAnsi="Times New Roman" w:cs="Times New Roman"/>
          <w:color w:val="000000"/>
        </w:rPr>
        <w:t>т.ч</w:t>
      </w:r>
      <w:proofErr w:type="spellEnd"/>
      <w:r>
        <w:rPr>
          <w:rFonts w:ascii="Times New Roman" w:eastAsia="Times New Roman" w:hAnsi="Times New Roman" w:cs="Times New Roman"/>
          <w:color w:val="000000"/>
        </w:rPr>
        <w:t>. НДС по ставке 22%)</w:t>
      </w:r>
      <w:proofErr w:type="gramStart"/>
      <w:r>
        <w:rPr>
          <w:rFonts w:ascii="Times New Roman" w:eastAsia="Times New Roman" w:hAnsi="Times New Roman" w:cs="Times New Roman"/>
          <w:color w:val="000000"/>
        </w:rPr>
        <w:t>.</w:t>
      </w:r>
      <w:proofErr w:type="gramEnd"/>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з</w:t>
      </w:r>
      <w:proofErr w:type="gramEnd"/>
      <w:r>
        <w:rPr>
          <w:rFonts w:ascii="Times New Roman" w:eastAsia="Times New Roman" w:hAnsi="Times New Roman" w:cs="Times New Roman"/>
          <w:color w:val="000000"/>
        </w:rPr>
        <w:t>а все время действия Договора с учетом положений п. 3 настоящего Приложения.</w:t>
      </w:r>
    </w:p>
    <w:p w14:paraId="664E9F9D" w14:textId="77777777" w:rsidR="004D7490" w:rsidRDefault="00771620">
      <w:pPr>
        <w:widowControl w:val="0"/>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bookmarkStart w:id="15" w:name="28jxe2uev0kl" w:colFirst="0" w:colLast="0"/>
      <w:bookmarkEnd w:id="15"/>
      <w:r>
        <w:rPr>
          <w:rFonts w:ascii="Times New Roman" w:eastAsia="Times New Roman" w:hAnsi="Times New Roman" w:cs="Times New Roman"/>
          <w:color w:val="000000"/>
        </w:rPr>
        <w:t>Заказчик по согласованию с Исполнителем вправе изменить не более чем на десять процентов предусмотренный Договором объем оказания Услуг при изменении потребности в Услугах. При увеличении объема оказываемых Услуг, Заказчик вправе изменить первоначальную цену договора пропорционально объему увеличения Услуг, но не более чем на десять процентов от Цены договора. При этом цена за единицу Услуги не подлежит изменению.</w:t>
      </w:r>
    </w:p>
    <w:p w14:paraId="714E34BB" w14:textId="77777777" w:rsidR="004D7490" w:rsidRDefault="00771620">
      <w:pPr>
        <w:widowControl w:val="0"/>
        <w:spacing w:before="120" w:after="120" w:line="240" w:lineRule="auto"/>
        <w:jc w:val="center"/>
        <w:rPr>
          <w:rFonts w:ascii="Times New Roman" w:eastAsia="Times New Roman" w:hAnsi="Times New Roman" w:cs="Times New Roman"/>
          <w:b/>
          <w:bCs/>
        </w:rPr>
      </w:pPr>
      <w:r>
        <w:rPr>
          <w:rFonts w:ascii="Times New Roman" w:eastAsia="Times New Roman" w:hAnsi="Times New Roman" w:cs="Times New Roman"/>
          <w:b/>
          <w:bCs/>
        </w:rPr>
        <w:t>СРОК ДЕЙСТВИЯ ДОГОВОРА</w:t>
      </w:r>
    </w:p>
    <w:p w14:paraId="6049DCF2" w14:textId="77777777" w:rsidR="004D7490" w:rsidRDefault="00771620">
      <w:pPr>
        <w:widowControl w:val="0"/>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Проведение Авторизации останавливается, а Договор прекращается либо после 1 года со дня его заключения либо при достижении Цены договора размера, указанного в п. 2 настоящего Приложения, в зависимости от того, что наступит ранее.</w:t>
      </w:r>
    </w:p>
    <w:p w14:paraId="0CAE293A" w14:textId="77777777" w:rsidR="004D7490" w:rsidRDefault="00771620">
      <w:pPr>
        <w:widowControl w:val="0"/>
        <w:spacing w:before="120" w:after="120" w:line="240" w:lineRule="auto"/>
        <w:jc w:val="center"/>
        <w:rPr>
          <w:rFonts w:ascii="Times New Roman" w:eastAsia="Times New Roman" w:hAnsi="Times New Roman" w:cs="Times New Roman"/>
          <w:b/>
          <w:bCs/>
        </w:rPr>
      </w:pPr>
      <w:r>
        <w:rPr>
          <w:rFonts w:ascii="Times New Roman" w:eastAsia="Times New Roman" w:hAnsi="Times New Roman" w:cs="Times New Roman"/>
          <w:b/>
          <w:bCs/>
        </w:rPr>
        <w:t>ПОРЯДОК СДАЧИ-ПРИЕМКИ ОКАЗАНЫХ УСЛУГ</w:t>
      </w:r>
    </w:p>
    <w:p w14:paraId="10704C79" w14:textId="77777777" w:rsidR="004D7490" w:rsidRDefault="00771620">
      <w:pPr>
        <w:widowControl w:val="0"/>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Заказчик в течение 5 рабочих дней после получения от Исполнителя акта об оказанных услугах и счета проверяет оказанные услуги по Договору на предмет их соответствия объему, качеству и срокам оказания, изложенным в Договоре, и направляет Исполнителю 1 (один) подписанный экземпляр акта, либо мотивированный отказ от принятия оказанных услуг.</w:t>
      </w:r>
    </w:p>
    <w:p w14:paraId="3F326C7D" w14:textId="77777777" w:rsidR="004D7490" w:rsidRDefault="00771620">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Услуги могут быть приняты с замечаниями, когда Заказчик направляет Исполнителю подписанный акт об оказанных услугах с перечнем выявленных недостатков, необходимых доработок и сроков их устранения или запрос о предоставлении дополнительных документов и материалов касающихся исполнения условий Договора.</w:t>
      </w:r>
    </w:p>
    <w:p w14:paraId="0C78C989" w14:textId="77777777" w:rsidR="004D7490" w:rsidRDefault="00771620">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В случае отказа Заказчика от принятия оказанных услуг или принятия услуг с условием устранения недостатков, Исполнитель обязуется в течение 5 (пяти) рабочих дней с момента получения отказа или подписания акта об оказанных услугах с замечаниями устранить указанные недостатки.</w:t>
      </w:r>
    </w:p>
    <w:p w14:paraId="10D8433F" w14:textId="77777777" w:rsidR="004D7490" w:rsidRDefault="00771620">
      <w:pPr>
        <w:widowControl w:val="0"/>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Заказчик может потребовать проведения приемки результата оказанных услуг по Договору, для чего Заказчик вправе привлечь экспертов, экспертные организации, услуги которых оплачиваются Заказчиком самостоятельно. В этом случае приемка осуществляется Заказчиком с участием Исполнителя в течение 5 рабочих дней после предоставления Исполнителем подписанных актов об оказанных услугах за соответствующий отчетный месяц.</w:t>
      </w:r>
    </w:p>
    <w:p w14:paraId="53987D62" w14:textId="77777777" w:rsidR="004D7490" w:rsidRDefault="00771620">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Для проведения экспертизы оказанных услуг эксперты, экспертные организации имеют право запрашивать у Заказчика и Исполнителя дополнительные материалы, относящиеся к исполнению Договора. Исполнитель предоставляет данные с учетом требований законодательства о соблюдении коммерческой и банковской тайны. </w:t>
      </w:r>
    </w:p>
    <w:p w14:paraId="1C0F0CF8" w14:textId="77777777" w:rsidR="004D7490" w:rsidRDefault="00771620">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Договора, не препятствующие приемке оказанных услуг, в заключени</w:t>
      </w:r>
      <w:proofErr w:type="gramStart"/>
      <w:r>
        <w:rPr>
          <w:rFonts w:ascii="Times New Roman" w:eastAsia="Times New Roman" w:hAnsi="Times New Roman" w:cs="Times New Roman"/>
        </w:rPr>
        <w:t>и</w:t>
      </w:r>
      <w:proofErr w:type="gramEnd"/>
      <w:r>
        <w:rPr>
          <w:rFonts w:ascii="Times New Roman" w:eastAsia="Times New Roman" w:hAnsi="Times New Roman" w:cs="Times New Roman"/>
        </w:rPr>
        <w:t xml:space="preserve"> могут содержаться предложения об устранении данных нарушений, в том числе с указанием срока их устранения.</w:t>
      </w:r>
    </w:p>
    <w:p w14:paraId="08713CF2" w14:textId="77777777" w:rsidR="004D7490" w:rsidRDefault="00771620">
      <w:pPr>
        <w:widowControl w:val="0"/>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Подписанный Заказчиком и Исполнителем акт об оказанных услугах и предъявленный Исполнителем Заказчику счет на оплату услуг являются основанием для оплаты Исполнителю оказанных услуг по Договору.</w:t>
      </w:r>
    </w:p>
    <w:p w14:paraId="7B3BC1E3" w14:textId="77777777" w:rsidR="004D7490" w:rsidRDefault="00771620">
      <w:pPr>
        <w:widowControl w:val="0"/>
        <w:numPr>
          <w:ilvl w:val="0"/>
          <w:numId w:val="2"/>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Для осуществления сверки расчетов Заказчик направляет Исполнителю уведомление о дате и времени проведения сверки расчетов.</w:t>
      </w:r>
    </w:p>
    <w:p w14:paraId="3E8A2796" w14:textId="77777777" w:rsidR="004D7490" w:rsidRDefault="00771620">
      <w:pPr>
        <w:widowControl w:val="0"/>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По окончании срока действия Договора, а также в случае его досрочного расторжения, Стороны подписывают итоговый двухсторонний акт сверки расчетов.</w:t>
      </w:r>
    </w:p>
    <w:p w14:paraId="551D84BA" w14:textId="77777777" w:rsidR="004D7490" w:rsidRDefault="00771620">
      <w:pPr>
        <w:widowControl w:val="0"/>
        <w:spacing w:before="120" w:after="120" w:line="240" w:lineRule="auto"/>
        <w:jc w:val="center"/>
        <w:rPr>
          <w:rFonts w:ascii="Times New Roman" w:eastAsia="Times New Roman" w:hAnsi="Times New Roman" w:cs="Times New Roman"/>
          <w:b/>
          <w:bCs/>
        </w:rPr>
      </w:pPr>
      <w:r>
        <w:rPr>
          <w:rFonts w:ascii="Times New Roman" w:eastAsia="Times New Roman" w:hAnsi="Times New Roman" w:cs="Times New Roman"/>
          <w:b/>
          <w:bCs/>
        </w:rPr>
        <w:t>ПОРЯДОК РАСЧЕТОВ</w:t>
      </w:r>
    </w:p>
    <w:p w14:paraId="6879A83D" w14:textId="77777777" w:rsidR="004D7490" w:rsidRDefault="00771620">
      <w:pPr>
        <w:widowControl w:val="0"/>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Исполнитель перечисляет Заказчику суммы операций по картам (возмещение) в рублях Российской Федерации без удержания комиссии не позднее 1 (Одного) рабочего дня, следующего за датой получения расчетной информации, переданной от Электронного терминала, по следующим реквизитам:</w:t>
      </w:r>
    </w:p>
    <w:p w14:paraId="1E380FBE" w14:textId="3C9BE134" w:rsidR="004D7490" w:rsidRDefault="00771620">
      <w:pPr>
        <w:widowControl w:val="0"/>
        <w:pBdr>
          <w:left w:val="none" w:sz="0" w:space="14" w:color="000000"/>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Получатель У</w:t>
      </w:r>
      <w:r w:rsidR="00F05EB7">
        <w:rPr>
          <w:rFonts w:ascii="Times New Roman" w:eastAsia="Times New Roman" w:hAnsi="Times New Roman" w:cs="Times New Roman"/>
          <w:color w:val="000000"/>
        </w:rPr>
        <w:t xml:space="preserve">ФК по Челябинской области (ФКУ </w:t>
      </w:r>
      <w:r w:rsidR="00F05EB7">
        <w:rPr>
          <w:rFonts w:ascii="Times New Roman" w:eastAsia="Times New Roman" w:hAnsi="Times New Roman" w:cs="Times New Roman"/>
          <w:color w:val="000000"/>
          <w:lang w:val="ru-RU"/>
        </w:rPr>
        <w:t>Т</w:t>
      </w:r>
      <w:r>
        <w:rPr>
          <w:rFonts w:ascii="Times New Roman" w:eastAsia="Times New Roman" w:hAnsi="Times New Roman" w:cs="Times New Roman"/>
          <w:color w:val="000000"/>
        </w:rPr>
        <w:t xml:space="preserve"> ГУФСИН России по Челябинской области)</w:t>
      </w:r>
    </w:p>
    <w:p w14:paraId="67C0AEDB" w14:textId="0A730C47" w:rsidR="004D7490" w:rsidRPr="00F05EB7" w:rsidRDefault="00771620">
      <w:pPr>
        <w:widowControl w:val="0"/>
        <w:pBdr>
          <w:left w:val="none" w:sz="0" w:space="14" w:color="000000"/>
        </w:pBdr>
        <w:spacing w:after="0" w:line="240" w:lineRule="auto"/>
        <w:ind w:firstLine="567"/>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rPr>
        <w:t xml:space="preserve">ИНН </w:t>
      </w:r>
      <w:r w:rsidR="00F05EB7">
        <w:rPr>
          <w:rFonts w:ascii="Times New Roman" w:eastAsia="Times New Roman" w:hAnsi="Times New Roman" w:cs="Times New Roman"/>
          <w:color w:val="000000"/>
          <w:lang w:val="ru-RU"/>
        </w:rPr>
        <w:t>7429010986</w:t>
      </w:r>
    </w:p>
    <w:p w14:paraId="660108A8" w14:textId="7FA3E725" w:rsidR="004D7490" w:rsidRPr="00F05EB7" w:rsidRDefault="00771620">
      <w:pPr>
        <w:widowControl w:val="0"/>
        <w:pBdr>
          <w:left w:val="none" w:sz="0" w:space="14" w:color="000000"/>
        </w:pBdr>
        <w:spacing w:after="0" w:line="240" w:lineRule="auto"/>
        <w:ind w:firstLine="567"/>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rPr>
        <w:t>КПП 74</w:t>
      </w:r>
      <w:r w:rsidR="00F05EB7">
        <w:rPr>
          <w:rFonts w:ascii="Times New Roman" w:eastAsia="Times New Roman" w:hAnsi="Times New Roman" w:cs="Times New Roman"/>
          <w:color w:val="000000"/>
          <w:lang w:val="ru-RU"/>
        </w:rPr>
        <w:t>5501001</w:t>
      </w:r>
    </w:p>
    <w:p w14:paraId="50B613F6" w14:textId="77777777" w:rsidR="004D7490" w:rsidRDefault="00771620">
      <w:pPr>
        <w:widowControl w:val="0"/>
        <w:pBdr>
          <w:left w:val="none" w:sz="0" w:space="14" w:color="000000"/>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БИК 017501500</w:t>
      </w:r>
    </w:p>
    <w:p w14:paraId="742892AA" w14:textId="77777777" w:rsidR="004D7490" w:rsidRDefault="00771620">
      <w:pPr>
        <w:widowControl w:val="0"/>
        <w:pBdr>
          <w:left w:val="none" w:sz="0" w:space="14" w:color="000000"/>
        </w:pBdr>
        <w:spacing w:after="0" w:line="240" w:lineRule="auto"/>
        <w:ind w:firstLine="567"/>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rPr>
        <w:t>Кор</w:t>
      </w:r>
      <w:proofErr w:type="gramStart"/>
      <w:r>
        <w:rPr>
          <w:rFonts w:ascii="Times New Roman" w:eastAsia="Times New Roman" w:hAnsi="Times New Roman" w:cs="Times New Roman"/>
          <w:color w:val="000000"/>
        </w:rPr>
        <w:t>.с</w:t>
      </w:r>
      <w:proofErr w:type="gramEnd"/>
      <w:r>
        <w:rPr>
          <w:rFonts w:ascii="Times New Roman" w:eastAsia="Times New Roman" w:hAnsi="Times New Roman" w:cs="Times New Roman"/>
          <w:color w:val="000000"/>
        </w:rPr>
        <w:t>чет</w:t>
      </w:r>
      <w:proofErr w:type="spellEnd"/>
      <w:r>
        <w:rPr>
          <w:rFonts w:ascii="Times New Roman" w:eastAsia="Times New Roman" w:hAnsi="Times New Roman" w:cs="Times New Roman"/>
          <w:color w:val="000000"/>
        </w:rPr>
        <w:t xml:space="preserve"> 40102810645370000062</w:t>
      </w:r>
    </w:p>
    <w:p w14:paraId="538F7CD7" w14:textId="24CB775A" w:rsidR="004D7490" w:rsidRDefault="00771620">
      <w:pPr>
        <w:widowControl w:val="0"/>
        <w:pBdr>
          <w:left w:val="none" w:sz="0" w:space="14" w:color="000000"/>
        </w:pBdr>
        <w:spacing w:after="0" w:line="240" w:lineRule="auto"/>
        <w:ind w:firstLine="567"/>
        <w:jc w:val="both"/>
        <w:rPr>
          <w:b/>
          <w:bCs/>
          <w:color w:val="000000"/>
          <w:sz w:val="24"/>
          <w:szCs w:val="24"/>
        </w:rPr>
      </w:pPr>
      <w:r>
        <w:rPr>
          <w:rFonts w:ascii="Times New Roman" w:eastAsia="Times New Roman" w:hAnsi="Times New Roman" w:cs="Times New Roman"/>
          <w:color w:val="000000"/>
        </w:rPr>
        <w:t>Счет получателя</w:t>
      </w:r>
      <w:r w:rsidR="00F05EB7">
        <w:rPr>
          <w:rFonts w:ascii="Times New Roman" w:eastAsia="Times New Roman" w:hAnsi="Times New Roman" w:cs="Times New Roman"/>
          <w:color w:val="000000"/>
          <w:lang w:val="ru-RU"/>
        </w:rPr>
        <w:t xml:space="preserve"> </w:t>
      </w:r>
      <w:r w:rsidR="00F05EB7" w:rsidRPr="00F05EB7">
        <w:rPr>
          <w:rFonts w:ascii="Times New Roman" w:eastAsia="Times New Roman" w:hAnsi="Times New Roman" w:cs="Times New Roman"/>
          <w:color w:val="000000"/>
          <w:lang w:val="ru-RU"/>
        </w:rPr>
        <w:t>04691523380</w:t>
      </w:r>
    </w:p>
    <w:p w14:paraId="42B53253" w14:textId="77777777" w:rsidR="004D7490" w:rsidRDefault="004D7490">
      <w:pPr>
        <w:widowControl w:val="0"/>
        <w:spacing w:after="0"/>
        <w:jc w:val="both"/>
        <w:rPr>
          <w:rFonts w:ascii="Times New Roman" w:eastAsia="Times New Roman" w:hAnsi="Times New Roman" w:cs="Times New Roman"/>
          <w:color w:val="000000"/>
          <w:sz w:val="24"/>
          <w:szCs w:val="24"/>
        </w:rPr>
      </w:pPr>
    </w:p>
    <w:p w14:paraId="3C587B69" w14:textId="5271448C" w:rsidR="004D7490" w:rsidRDefault="00771620">
      <w:pPr>
        <w:widowControl w:val="0"/>
        <w:spacing w:after="0" w:line="240" w:lineRule="auto"/>
        <w:jc w:val="both"/>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Назначение платежа: «Возмещение ср-в по операциям </w:t>
      </w:r>
      <w:proofErr w:type="spellStart"/>
      <w:r>
        <w:rPr>
          <w:rFonts w:ascii="Times New Roman" w:eastAsia="Times New Roman" w:hAnsi="Times New Roman" w:cs="Times New Roman"/>
          <w:i/>
          <w:iCs/>
          <w:color w:val="000000"/>
        </w:rPr>
        <w:t>эквайринга</w:t>
      </w:r>
      <w:proofErr w:type="spellEnd"/>
      <w:r>
        <w:rPr>
          <w:rFonts w:ascii="Times New Roman" w:eastAsia="Times New Roman" w:hAnsi="Times New Roman" w:cs="Times New Roman"/>
          <w:i/>
          <w:iCs/>
          <w:color w:val="000000"/>
        </w:rPr>
        <w:t xml:space="preserve"> по договору №____ от </w:t>
      </w:r>
      <w:r w:rsidR="00F05EB7">
        <w:rPr>
          <w:rFonts w:ascii="Times New Roman" w:eastAsia="Times New Roman" w:hAnsi="Times New Roman" w:cs="Times New Roman"/>
          <w:i/>
          <w:iCs/>
          <w:color w:val="000000"/>
          <w:lang w:val="ru-RU"/>
        </w:rPr>
        <w:t>____</w:t>
      </w:r>
      <w:r>
        <w:rPr>
          <w:rFonts w:ascii="Times New Roman" w:eastAsia="Times New Roman" w:hAnsi="Times New Roman" w:cs="Times New Roman"/>
          <w:i/>
          <w:iCs/>
          <w:color w:val="000000"/>
        </w:rPr>
        <w:t>.2026 г. Комиссия _______ руб. по операциям за ________</w:t>
      </w:r>
      <w:proofErr w:type="gramStart"/>
      <w:r>
        <w:rPr>
          <w:rFonts w:ascii="Times New Roman" w:eastAsia="Times New Roman" w:hAnsi="Times New Roman" w:cs="Times New Roman"/>
          <w:i/>
          <w:iCs/>
          <w:color w:val="000000"/>
        </w:rPr>
        <w:t>г</w:t>
      </w:r>
      <w:proofErr w:type="gramEnd"/>
      <w:r>
        <w:rPr>
          <w:rFonts w:ascii="Times New Roman" w:eastAsia="Times New Roman" w:hAnsi="Times New Roman" w:cs="Times New Roman"/>
          <w:i/>
          <w:iCs/>
          <w:color w:val="000000"/>
        </w:rPr>
        <w:t>.».</w:t>
      </w:r>
    </w:p>
    <w:p w14:paraId="29833C25" w14:textId="77777777" w:rsidR="004D7490" w:rsidRDefault="00771620">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Об изменении этих реквизитов Заказчик должен уведомить Исполнителя не менее чем за 5 рабочих дней, до начала их применения.</w:t>
      </w:r>
    </w:p>
    <w:p w14:paraId="2AA7187B" w14:textId="77777777" w:rsidR="004D7490" w:rsidRDefault="00771620">
      <w:pPr>
        <w:widowControl w:val="0"/>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Оплата услуг по Договору осуществляется ежемесячно путем перечисления Заказчиком денежных средств на расчетный счет Исполнителя, указанный в Договоре, в течение 15 банковских дней со дня предоставления Исполнителем Заказчику счета, счета-фактуры (при наличии) и подписанного Сторонами акта об оказанных услугах, которые предоставляются в порядке, установленном настоящим Приложением.</w:t>
      </w:r>
    </w:p>
    <w:p w14:paraId="6762F3A2" w14:textId="77777777" w:rsidR="004D7490" w:rsidRDefault="00771620">
      <w:pPr>
        <w:widowControl w:val="0"/>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Обязательства по оплате оказанных услуг считаются выполненными в день получения Заказчиком от Казначейства России/банка, в котором у Заказчика открыт счет, платежного поручения, подтверждающего факт списания денежных средств со счета Заказчика.</w:t>
      </w:r>
    </w:p>
    <w:p w14:paraId="5A297C98" w14:textId="77777777" w:rsidR="004D7490" w:rsidRDefault="00771620">
      <w:pPr>
        <w:widowControl w:val="0"/>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Указанные в п. 3.3 Договора суммы, Исполнитель удерживает из перечисляемых Заказчику сумм операций до </w:t>
      </w:r>
      <w:proofErr w:type="gramStart"/>
      <w:r>
        <w:rPr>
          <w:rFonts w:ascii="Times New Roman" w:eastAsia="Times New Roman" w:hAnsi="Times New Roman" w:cs="Times New Roman"/>
          <w:color w:val="000000"/>
        </w:rPr>
        <w:t>перечисления</w:t>
      </w:r>
      <w:proofErr w:type="gramEnd"/>
      <w:r>
        <w:rPr>
          <w:rFonts w:ascii="Times New Roman" w:eastAsia="Times New Roman" w:hAnsi="Times New Roman" w:cs="Times New Roman"/>
          <w:color w:val="000000"/>
        </w:rPr>
        <w:t xml:space="preserve"> причитающихся Заказчику сумм по операциям.</w:t>
      </w:r>
    </w:p>
    <w:p w14:paraId="049DBEE5" w14:textId="77777777" w:rsidR="004D7490" w:rsidRDefault="00771620">
      <w:pPr>
        <w:widowControl w:val="0"/>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Источник финансирования – федеральный бюджет. Код бюджетной классификации расходов бюджета (КБК) – 11411000017000440.</w:t>
      </w:r>
    </w:p>
    <w:p w14:paraId="32B10B58" w14:textId="77777777" w:rsidR="004D7490" w:rsidRDefault="004D7490">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p>
    <w:tbl>
      <w:tblPr>
        <w:tblStyle w:val="a7"/>
        <w:tblW w:w="9496" w:type="dxa"/>
        <w:tblInd w:w="-115" w:type="dxa"/>
        <w:tblLayout w:type="fixed"/>
        <w:tblLook w:val="0400" w:firstRow="0" w:lastRow="0" w:firstColumn="0" w:lastColumn="0" w:noHBand="0" w:noVBand="1"/>
      </w:tblPr>
      <w:tblGrid>
        <w:gridCol w:w="5602"/>
        <w:gridCol w:w="3894"/>
      </w:tblGrid>
      <w:tr w:rsidR="004D7490" w14:paraId="1097DAC5" w14:textId="77777777">
        <w:trPr>
          <w:trHeight w:val="293"/>
        </w:trPr>
        <w:tc>
          <w:tcPr>
            <w:tcW w:w="5602" w:type="dxa"/>
            <w:vAlign w:val="center"/>
          </w:tcPr>
          <w:p w14:paraId="4D0CF2A1" w14:textId="77777777" w:rsidR="004D7490" w:rsidRDefault="0077162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ЗАКАЗЧИК:</w:t>
            </w:r>
          </w:p>
        </w:tc>
        <w:tc>
          <w:tcPr>
            <w:tcW w:w="3894" w:type="dxa"/>
            <w:vAlign w:val="center"/>
          </w:tcPr>
          <w:p w14:paraId="04C4E528" w14:textId="77777777" w:rsidR="004D7490" w:rsidRDefault="00771620">
            <w:pPr>
              <w:spacing w:after="0" w:line="240" w:lineRule="auto"/>
              <w:jc w:val="center"/>
              <w:rPr>
                <w:rFonts w:ascii="Times New Roman" w:eastAsia="Times New Roman" w:hAnsi="Times New Roman" w:cs="Times New Roman"/>
                <w:b/>
                <w:bCs/>
                <w:smallCaps/>
              </w:rPr>
            </w:pPr>
            <w:r>
              <w:rPr>
                <w:rFonts w:ascii="Times New Roman" w:eastAsia="Times New Roman" w:hAnsi="Times New Roman" w:cs="Times New Roman"/>
                <w:b/>
                <w:bCs/>
                <w:smallCaps/>
              </w:rPr>
              <w:t>ИСПОЛНИТЕЛЬ:</w:t>
            </w:r>
          </w:p>
        </w:tc>
      </w:tr>
      <w:tr w:rsidR="004D7490" w14:paraId="78B9A233" w14:textId="77777777">
        <w:tc>
          <w:tcPr>
            <w:tcW w:w="5602" w:type="dxa"/>
            <w:shd w:val="clear" w:color="auto" w:fill="auto"/>
          </w:tcPr>
          <w:p w14:paraId="2CB063A0" w14:textId="77777777" w:rsidR="004D7490" w:rsidRDefault="004D7490">
            <w:pPr>
              <w:widowControl w:val="0"/>
              <w:pBdr>
                <w:top w:val="nil"/>
                <w:left w:val="nil"/>
                <w:bottom w:val="nil"/>
                <w:right w:val="nil"/>
                <w:between w:val="nil"/>
              </w:pBdr>
              <w:spacing w:after="0"/>
              <w:rPr>
                <w:rFonts w:ascii="Times New Roman" w:eastAsia="Times New Roman" w:hAnsi="Times New Roman" w:cs="Times New Roman"/>
                <w:b/>
                <w:bCs/>
                <w:smallCaps/>
              </w:rPr>
            </w:pPr>
          </w:p>
          <w:tbl>
            <w:tblPr>
              <w:tblStyle w:val="a8"/>
              <w:tblW w:w="5385" w:type="dxa"/>
              <w:tblInd w:w="1" w:type="dxa"/>
              <w:tblLayout w:type="fixed"/>
              <w:tblLook w:val="0400" w:firstRow="0" w:lastRow="0" w:firstColumn="0" w:lastColumn="0" w:noHBand="0" w:noVBand="1"/>
            </w:tblPr>
            <w:tblGrid>
              <w:gridCol w:w="5385"/>
            </w:tblGrid>
            <w:tr w:rsidR="004D7490" w14:paraId="421CBD08" w14:textId="77777777">
              <w:trPr>
                <w:cantSplit/>
                <w:trHeight w:val="145"/>
              </w:trPr>
              <w:tc>
                <w:tcPr>
                  <w:tcW w:w="5385" w:type="dxa"/>
                </w:tcPr>
                <w:p w14:paraId="3C2022D3" w14:textId="77777777" w:rsidR="00F05EB7" w:rsidRPr="00F05EB7" w:rsidRDefault="00F05EB7" w:rsidP="00F05EB7">
                  <w:pPr>
                    <w:tabs>
                      <w:tab w:val="left" w:pos="142"/>
                    </w:tabs>
                    <w:spacing w:after="0" w:line="240" w:lineRule="auto"/>
                    <w:rPr>
                      <w:rFonts w:ascii="Times New Roman" w:eastAsia="Times New Roman" w:hAnsi="Times New Roman" w:cs="Times New Roman"/>
                      <w:b/>
                    </w:rPr>
                  </w:pPr>
                  <w:r w:rsidRPr="00F05EB7">
                    <w:rPr>
                      <w:rFonts w:ascii="Times New Roman" w:eastAsia="Times New Roman" w:hAnsi="Times New Roman" w:cs="Times New Roman"/>
                      <w:b/>
                    </w:rPr>
                    <w:t>ФКУ Т ГУФСИН России</w:t>
                  </w:r>
                </w:p>
                <w:p w14:paraId="37E4C96D" w14:textId="77777777" w:rsidR="00F05EB7" w:rsidRPr="00F05EB7" w:rsidRDefault="00F05EB7" w:rsidP="00F05EB7">
                  <w:pPr>
                    <w:tabs>
                      <w:tab w:val="left" w:pos="142"/>
                    </w:tabs>
                    <w:spacing w:after="0" w:line="240" w:lineRule="auto"/>
                    <w:rPr>
                      <w:rFonts w:ascii="Times New Roman" w:eastAsia="Times New Roman" w:hAnsi="Times New Roman" w:cs="Times New Roman"/>
                    </w:rPr>
                  </w:pPr>
                  <w:r w:rsidRPr="00F05EB7">
                    <w:rPr>
                      <w:rFonts w:ascii="Times New Roman" w:eastAsia="Times New Roman" w:hAnsi="Times New Roman" w:cs="Times New Roman"/>
                      <w:b/>
                    </w:rPr>
                    <w:t xml:space="preserve">      по Челябинской области</w:t>
                  </w:r>
                  <w:r w:rsidRPr="00F05EB7">
                    <w:rPr>
                      <w:rFonts w:ascii="Times New Roman" w:eastAsia="Times New Roman" w:hAnsi="Times New Roman" w:cs="Times New Roman"/>
                    </w:rPr>
                    <w:t xml:space="preserve">                                      </w:t>
                  </w:r>
                </w:p>
                <w:p w14:paraId="5F10388E" w14:textId="77777777" w:rsidR="00F05EB7" w:rsidRPr="00F05EB7" w:rsidRDefault="00F05EB7" w:rsidP="00F05EB7">
                  <w:pPr>
                    <w:tabs>
                      <w:tab w:val="left" w:pos="142"/>
                    </w:tabs>
                    <w:spacing w:after="0" w:line="240" w:lineRule="auto"/>
                    <w:rPr>
                      <w:rFonts w:ascii="Times New Roman" w:eastAsia="Times New Roman" w:hAnsi="Times New Roman" w:cs="Times New Roman"/>
                    </w:rPr>
                  </w:pPr>
                </w:p>
                <w:p w14:paraId="0C569740" w14:textId="77777777" w:rsidR="00F05EB7" w:rsidRPr="00F05EB7" w:rsidRDefault="00F05EB7" w:rsidP="00F05EB7">
                  <w:pPr>
                    <w:tabs>
                      <w:tab w:val="left" w:pos="142"/>
                    </w:tabs>
                    <w:spacing w:after="0" w:line="240" w:lineRule="auto"/>
                    <w:rPr>
                      <w:rFonts w:ascii="Times New Roman" w:eastAsia="Times New Roman" w:hAnsi="Times New Roman" w:cs="Times New Roman"/>
                    </w:rPr>
                  </w:pPr>
                  <w:r w:rsidRPr="00F05EB7">
                    <w:rPr>
                      <w:rFonts w:ascii="Times New Roman" w:eastAsia="Times New Roman" w:hAnsi="Times New Roman" w:cs="Times New Roman"/>
                    </w:rPr>
                    <w:t xml:space="preserve">457670 , Челябинская область, </w:t>
                  </w:r>
                </w:p>
                <w:p w14:paraId="70F528CC" w14:textId="77777777" w:rsidR="00F05EB7" w:rsidRPr="00F05EB7" w:rsidRDefault="00F05EB7" w:rsidP="00F05EB7">
                  <w:pPr>
                    <w:tabs>
                      <w:tab w:val="left" w:pos="142"/>
                    </w:tabs>
                    <w:spacing w:after="0" w:line="240" w:lineRule="auto"/>
                    <w:rPr>
                      <w:rFonts w:ascii="Times New Roman" w:eastAsia="Times New Roman" w:hAnsi="Times New Roman" w:cs="Times New Roman"/>
                    </w:rPr>
                  </w:pPr>
                  <w:r w:rsidRPr="00F05EB7">
                    <w:rPr>
                      <w:rFonts w:ascii="Times New Roman" w:eastAsia="Times New Roman" w:hAnsi="Times New Roman" w:cs="Times New Roman"/>
                    </w:rPr>
                    <w:t xml:space="preserve">г. Верхнеуральск, ул. </w:t>
                  </w:r>
                  <w:proofErr w:type="gramStart"/>
                  <w:r w:rsidRPr="00F05EB7">
                    <w:rPr>
                      <w:rFonts w:ascii="Times New Roman" w:eastAsia="Times New Roman" w:hAnsi="Times New Roman" w:cs="Times New Roman"/>
                    </w:rPr>
                    <w:t>Северная</w:t>
                  </w:r>
                  <w:proofErr w:type="gramEnd"/>
                  <w:r w:rsidRPr="00F05EB7">
                    <w:rPr>
                      <w:rFonts w:ascii="Times New Roman" w:eastAsia="Times New Roman" w:hAnsi="Times New Roman" w:cs="Times New Roman"/>
                    </w:rPr>
                    <w:t xml:space="preserve">, 1                                               </w:t>
                  </w:r>
                </w:p>
                <w:p w14:paraId="082AFCF2" w14:textId="77777777" w:rsidR="00F05EB7" w:rsidRPr="00F05EB7" w:rsidRDefault="00F05EB7" w:rsidP="00F05EB7">
                  <w:pPr>
                    <w:tabs>
                      <w:tab w:val="left" w:pos="142"/>
                    </w:tabs>
                    <w:spacing w:after="0" w:line="240" w:lineRule="auto"/>
                    <w:rPr>
                      <w:rFonts w:ascii="Times New Roman" w:eastAsia="Times New Roman" w:hAnsi="Times New Roman" w:cs="Times New Roman"/>
                    </w:rPr>
                  </w:pPr>
                  <w:r w:rsidRPr="00F05EB7">
                    <w:rPr>
                      <w:rFonts w:ascii="Times New Roman" w:eastAsia="Times New Roman" w:hAnsi="Times New Roman" w:cs="Times New Roman"/>
                    </w:rPr>
                    <w:t xml:space="preserve">ИНН 7429010986, КПП 745501001                                   </w:t>
                  </w:r>
                </w:p>
                <w:p w14:paraId="74367381" w14:textId="77777777" w:rsidR="00F05EB7" w:rsidRPr="00F05EB7" w:rsidRDefault="00F05EB7" w:rsidP="00F05EB7">
                  <w:pPr>
                    <w:tabs>
                      <w:tab w:val="left" w:pos="142"/>
                    </w:tabs>
                    <w:spacing w:after="0" w:line="240" w:lineRule="auto"/>
                    <w:rPr>
                      <w:rFonts w:ascii="Times New Roman" w:eastAsia="Times New Roman" w:hAnsi="Times New Roman" w:cs="Times New Roman"/>
                    </w:rPr>
                  </w:pPr>
                  <w:proofErr w:type="gramStart"/>
                  <w:r w:rsidRPr="00F05EB7">
                    <w:rPr>
                      <w:rFonts w:ascii="Times New Roman" w:eastAsia="Times New Roman" w:hAnsi="Times New Roman" w:cs="Times New Roman"/>
                    </w:rPr>
                    <w:t>л</w:t>
                  </w:r>
                  <w:proofErr w:type="gramEnd"/>
                  <w:r w:rsidRPr="00F05EB7">
                    <w:rPr>
                      <w:rFonts w:ascii="Times New Roman" w:eastAsia="Times New Roman" w:hAnsi="Times New Roman" w:cs="Times New Roman"/>
                    </w:rPr>
                    <w:t>/</w:t>
                  </w:r>
                  <w:proofErr w:type="spellStart"/>
                  <w:r w:rsidRPr="00F05EB7">
                    <w:rPr>
                      <w:rFonts w:ascii="Times New Roman" w:eastAsia="Times New Roman" w:hAnsi="Times New Roman" w:cs="Times New Roman"/>
                    </w:rPr>
                    <w:t>сч</w:t>
                  </w:r>
                  <w:proofErr w:type="spellEnd"/>
                  <w:r w:rsidRPr="00F05EB7">
                    <w:rPr>
                      <w:rFonts w:ascii="Times New Roman" w:eastAsia="Times New Roman" w:hAnsi="Times New Roman" w:cs="Times New Roman"/>
                    </w:rPr>
                    <w:t xml:space="preserve"> 03691523380</w:t>
                  </w:r>
                </w:p>
                <w:p w14:paraId="67FA006A" w14:textId="77777777" w:rsidR="00F05EB7" w:rsidRPr="00F05EB7" w:rsidRDefault="00F05EB7" w:rsidP="00F05EB7">
                  <w:pPr>
                    <w:tabs>
                      <w:tab w:val="left" w:pos="142"/>
                    </w:tabs>
                    <w:spacing w:after="0" w:line="240" w:lineRule="auto"/>
                    <w:rPr>
                      <w:rFonts w:ascii="Times New Roman" w:eastAsia="Times New Roman" w:hAnsi="Times New Roman" w:cs="Times New Roman"/>
                    </w:rPr>
                  </w:pPr>
                  <w:r w:rsidRPr="00F05EB7">
                    <w:rPr>
                      <w:rFonts w:ascii="Times New Roman" w:eastAsia="Times New Roman" w:hAnsi="Times New Roman" w:cs="Times New Roman"/>
                    </w:rPr>
                    <w:t xml:space="preserve">ОКЦ № 1 </w:t>
                  </w:r>
                  <w:proofErr w:type="spellStart"/>
                  <w:r w:rsidRPr="00F05EB7">
                    <w:rPr>
                      <w:rFonts w:ascii="Times New Roman" w:eastAsia="Times New Roman" w:hAnsi="Times New Roman" w:cs="Times New Roman"/>
                    </w:rPr>
                    <w:t>СибГУ</w:t>
                  </w:r>
                  <w:proofErr w:type="spellEnd"/>
                  <w:r w:rsidRPr="00F05EB7">
                    <w:rPr>
                      <w:rFonts w:ascii="Times New Roman" w:eastAsia="Times New Roman" w:hAnsi="Times New Roman" w:cs="Times New Roman"/>
                    </w:rPr>
                    <w:t xml:space="preserve"> Банка России //УФК по Новосибирской области </w:t>
                  </w:r>
                  <w:proofErr w:type="spellStart"/>
                  <w:r w:rsidRPr="00F05EB7">
                    <w:rPr>
                      <w:rFonts w:ascii="Times New Roman" w:eastAsia="Times New Roman" w:hAnsi="Times New Roman" w:cs="Times New Roman"/>
                    </w:rPr>
                    <w:t>г</w:t>
                  </w:r>
                  <w:proofErr w:type="gramStart"/>
                  <w:r w:rsidRPr="00F05EB7">
                    <w:rPr>
                      <w:rFonts w:ascii="Times New Roman" w:eastAsia="Times New Roman" w:hAnsi="Times New Roman" w:cs="Times New Roman"/>
                    </w:rPr>
                    <w:t>.Н</w:t>
                  </w:r>
                  <w:proofErr w:type="gramEnd"/>
                  <w:r w:rsidRPr="00F05EB7">
                    <w:rPr>
                      <w:rFonts w:ascii="Times New Roman" w:eastAsia="Times New Roman" w:hAnsi="Times New Roman" w:cs="Times New Roman"/>
                    </w:rPr>
                    <w:t>овосибирск</w:t>
                  </w:r>
                  <w:proofErr w:type="spellEnd"/>
                </w:p>
                <w:p w14:paraId="7CEED9B7" w14:textId="77777777" w:rsidR="00F05EB7" w:rsidRPr="00F05EB7" w:rsidRDefault="00F05EB7" w:rsidP="00F05EB7">
                  <w:pPr>
                    <w:tabs>
                      <w:tab w:val="left" w:pos="142"/>
                    </w:tabs>
                    <w:spacing w:after="0" w:line="240" w:lineRule="auto"/>
                    <w:rPr>
                      <w:rFonts w:ascii="Times New Roman" w:eastAsia="Times New Roman" w:hAnsi="Times New Roman" w:cs="Times New Roman"/>
                    </w:rPr>
                  </w:pPr>
                  <w:proofErr w:type="gramStart"/>
                  <w:r w:rsidRPr="00F05EB7">
                    <w:rPr>
                      <w:rFonts w:ascii="Times New Roman" w:eastAsia="Times New Roman" w:hAnsi="Times New Roman" w:cs="Times New Roman"/>
                    </w:rPr>
                    <w:t>р</w:t>
                  </w:r>
                  <w:proofErr w:type="gramEnd"/>
                  <w:r w:rsidRPr="00F05EB7">
                    <w:rPr>
                      <w:rFonts w:ascii="Times New Roman" w:eastAsia="Times New Roman" w:hAnsi="Times New Roman" w:cs="Times New Roman"/>
                    </w:rPr>
                    <w:t>/</w:t>
                  </w:r>
                  <w:proofErr w:type="spellStart"/>
                  <w:r w:rsidRPr="00F05EB7">
                    <w:rPr>
                      <w:rFonts w:ascii="Times New Roman" w:eastAsia="Times New Roman" w:hAnsi="Times New Roman" w:cs="Times New Roman"/>
                    </w:rPr>
                    <w:t>сч</w:t>
                  </w:r>
                  <w:proofErr w:type="spellEnd"/>
                  <w:r w:rsidRPr="00F05EB7">
                    <w:rPr>
                      <w:rFonts w:ascii="Times New Roman" w:eastAsia="Times New Roman" w:hAnsi="Times New Roman" w:cs="Times New Roman"/>
                    </w:rPr>
                    <w:t xml:space="preserve"> 03211643000000015115</w:t>
                  </w:r>
                </w:p>
                <w:p w14:paraId="7223414E" w14:textId="77777777" w:rsidR="00F05EB7" w:rsidRPr="00F05EB7" w:rsidRDefault="00F05EB7" w:rsidP="00F05EB7">
                  <w:pPr>
                    <w:tabs>
                      <w:tab w:val="left" w:pos="142"/>
                    </w:tabs>
                    <w:spacing w:after="0" w:line="240" w:lineRule="auto"/>
                    <w:rPr>
                      <w:rFonts w:ascii="Times New Roman" w:eastAsia="Times New Roman" w:hAnsi="Times New Roman" w:cs="Times New Roman"/>
                    </w:rPr>
                  </w:pPr>
                  <w:r w:rsidRPr="00F05EB7">
                    <w:rPr>
                      <w:rFonts w:ascii="Times New Roman" w:eastAsia="Times New Roman" w:hAnsi="Times New Roman" w:cs="Times New Roman"/>
                    </w:rPr>
                    <w:t>БИК 015004950</w:t>
                  </w:r>
                </w:p>
                <w:p w14:paraId="4D8D490B" w14:textId="77777777" w:rsidR="00F05EB7" w:rsidRPr="00F05EB7" w:rsidRDefault="00F05EB7" w:rsidP="00F05EB7">
                  <w:pPr>
                    <w:tabs>
                      <w:tab w:val="left" w:pos="142"/>
                    </w:tabs>
                    <w:spacing w:after="0" w:line="240" w:lineRule="auto"/>
                    <w:rPr>
                      <w:rFonts w:ascii="Times New Roman" w:eastAsia="Times New Roman" w:hAnsi="Times New Roman" w:cs="Times New Roman"/>
                    </w:rPr>
                  </w:pPr>
                  <w:proofErr w:type="spellStart"/>
                  <w:r w:rsidRPr="00F05EB7">
                    <w:rPr>
                      <w:rFonts w:ascii="Times New Roman" w:eastAsia="Times New Roman" w:hAnsi="Times New Roman" w:cs="Times New Roman"/>
                    </w:rPr>
                    <w:t>кор</w:t>
                  </w:r>
                  <w:proofErr w:type="spellEnd"/>
                  <w:r w:rsidRPr="00F05EB7">
                    <w:rPr>
                      <w:rFonts w:ascii="Times New Roman" w:eastAsia="Times New Roman" w:hAnsi="Times New Roman" w:cs="Times New Roman"/>
                    </w:rPr>
                    <w:t>/</w:t>
                  </w:r>
                  <w:proofErr w:type="spellStart"/>
                  <w:r w:rsidRPr="00F05EB7">
                    <w:rPr>
                      <w:rFonts w:ascii="Times New Roman" w:eastAsia="Times New Roman" w:hAnsi="Times New Roman" w:cs="Times New Roman"/>
                    </w:rPr>
                    <w:t>сч</w:t>
                  </w:r>
                  <w:proofErr w:type="spellEnd"/>
                  <w:r w:rsidRPr="00F05EB7">
                    <w:rPr>
                      <w:rFonts w:ascii="Times New Roman" w:eastAsia="Times New Roman" w:hAnsi="Times New Roman" w:cs="Times New Roman"/>
                    </w:rPr>
                    <w:t xml:space="preserve"> 40102810445370000043</w:t>
                  </w:r>
                </w:p>
                <w:p w14:paraId="403800A4" w14:textId="77777777" w:rsidR="00F05EB7" w:rsidRPr="00F05EB7" w:rsidRDefault="00F05EB7" w:rsidP="00F05EB7">
                  <w:pPr>
                    <w:tabs>
                      <w:tab w:val="left" w:pos="142"/>
                    </w:tabs>
                    <w:spacing w:after="0" w:line="240" w:lineRule="auto"/>
                    <w:rPr>
                      <w:rFonts w:ascii="Times New Roman" w:eastAsia="Times New Roman" w:hAnsi="Times New Roman" w:cs="Times New Roman"/>
                      <w:lang w:val="en-US"/>
                    </w:rPr>
                  </w:pPr>
                  <w:r w:rsidRPr="00F05EB7">
                    <w:rPr>
                      <w:rFonts w:ascii="Times New Roman" w:eastAsia="Times New Roman" w:hAnsi="Times New Roman" w:cs="Times New Roman"/>
                    </w:rPr>
                    <w:t>Тел</w:t>
                  </w:r>
                  <w:r w:rsidRPr="00F05EB7">
                    <w:rPr>
                      <w:rFonts w:ascii="Times New Roman" w:eastAsia="Times New Roman" w:hAnsi="Times New Roman" w:cs="Times New Roman"/>
                      <w:lang w:val="en-US"/>
                    </w:rPr>
                    <w:t>. (35143) 2-13-98, 2-25-34.</w:t>
                  </w:r>
                </w:p>
                <w:p w14:paraId="3F7D5EA8" w14:textId="77777777" w:rsidR="00F05EB7" w:rsidRPr="00F05EB7" w:rsidRDefault="00F05EB7" w:rsidP="00F05EB7">
                  <w:pPr>
                    <w:tabs>
                      <w:tab w:val="left" w:pos="142"/>
                    </w:tabs>
                    <w:spacing w:after="0" w:line="240" w:lineRule="auto"/>
                    <w:rPr>
                      <w:rFonts w:ascii="Times New Roman" w:eastAsia="Times New Roman" w:hAnsi="Times New Roman" w:cs="Times New Roman"/>
                      <w:lang w:val="en-US"/>
                    </w:rPr>
                  </w:pPr>
                  <w:r w:rsidRPr="00F05EB7">
                    <w:rPr>
                      <w:rFonts w:ascii="Times New Roman" w:eastAsia="Times New Roman" w:hAnsi="Times New Roman" w:cs="Times New Roman"/>
                      <w:lang w:val="en-US"/>
                    </w:rPr>
                    <w:t>e-mail: fgu_t-1@mail.ru</w:t>
                  </w:r>
                </w:p>
                <w:p w14:paraId="47A52D05" w14:textId="77777777" w:rsidR="00F05EB7" w:rsidRPr="00F05EB7" w:rsidRDefault="00F05EB7" w:rsidP="00F05EB7">
                  <w:pPr>
                    <w:tabs>
                      <w:tab w:val="left" w:pos="142"/>
                    </w:tabs>
                    <w:spacing w:after="0" w:line="240" w:lineRule="auto"/>
                    <w:rPr>
                      <w:rFonts w:ascii="Times New Roman" w:eastAsia="Times New Roman" w:hAnsi="Times New Roman" w:cs="Times New Roman"/>
                    </w:rPr>
                  </w:pPr>
                  <w:r w:rsidRPr="00F05EB7">
                    <w:rPr>
                      <w:rFonts w:ascii="Times New Roman" w:eastAsia="Times New Roman" w:hAnsi="Times New Roman" w:cs="Times New Roman"/>
                    </w:rPr>
                    <w:t>дата постановки на учет</w:t>
                  </w:r>
                </w:p>
                <w:p w14:paraId="6CA99DEF" w14:textId="26BCF86D" w:rsidR="004D7490" w:rsidRDefault="00F05EB7" w:rsidP="00F05EB7">
                  <w:pPr>
                    <w:tabs>
                      <w:tab w:val="left" w:pos="142"/>
                    </w:tabs>
                    <w:spacing w:after="0" w:line="240" w:lineRule="auto"/>
                    <w:rPr>
                      <w:rFonts w:ascii="Times New Roman" w:eastAsia="Times New Roman" w:hAnsi="Times New Roman" w:cs="Times New Roman"/>
                    </w:rPr>
                  </w:pPr>
                  <w:r w:rsidRPr="00F05EB7">
                    <w:rPr>
                      <w:rFonts w:ascii="Times New Roman" w:eastAsia="Times New Roman" w:hAnsi="Times New Roman" w:cs="Times New Roman"/>
                    </w:rPr>
                    <w:t>в налоговом органе 19.12.2002 г.</w:t>
                  </w:r>
                </w:p>
              </w:tc>
            </w:tr>
          </w:tbl>
          <w:p w14:paraId="3A6FC40E" w14:textId="77777777" w:rsidR="004D7490" w:rsidRDefault="004D7490">
            <w:pPr>
              <w:widowControl w:val="0"/>
              <w:spacing w:after="0" w:line="240" w:lineRule="auto"/>
              <w:jc w:val="both"/>
              <w:rPr>
                <w:rFonts w:ascii="Times New Roman" w:eastAsia="Times New Roman" w:hAnsi="Times New Roman" w:cs="Times New Roman"/>
              </w:rPr>
            </w:pPr>
          </w:p>
        </w:tc>
        <w:tc>
          <w:tcPr>
            <w:tcW w:w="3894" w:type="dxa"/>
          </w:tcPr>
          <w:p w14:paraId="2931DB5F" w14:textId="77777777" w:rsidR="004D7490" w:rsidRDefault="004D7490">
            <w:pPr>
              <w:spacing w:after="0" w:line="240" w:lineRule="auto"/>
              <w:jc w:val="both"/>
              <w:rPr>
                <w:rFonts w:ascii="Times New Roman" w:eastAsia="Times New Roman" w:hAnsi="Times New Roman" w:cs="Times New Roman"/>
              </w:rPr>
            </w:pPr>
          </w:p>
        </w:tc>
      </w:tr>
      <w:tr w:rsidR="004D7490" w14:paraId="2DBFF07E" w14:textId="77777777">
        <w:tc>
          <w:tcPr>
            <w:tcW w:w="5602" w:type="dxa"/>
          </w:tcPr>
          <w:p w14:paraId="049084CE" w14:textId="77777777" w:rsidR="004D7490" w:rsidRDefault="004D7490">
            <w:pPr>
              <w:spacing w:after="0" w:line="240" w:lineRule="auto"/>
              <w:jc w:val="both"/>
              <w:rPr>
                <w:rFonts w:ascii="Times New Roman" w:eastAsia="Times New Roman" w:hAnsi="Times New Roman" w:cs="Times New Roman"/>
                <w:b/>
                <w:bCs/>
              </w:rPr>
            </w:pPr>
          </w:p>
          <w:p w14:paraId="37437322" w14:textId="77777777" w:rsidR="004D7490" w:rsidRDefault="00771620">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Начальник учреждения</w:t>
            </w:r>
          </w:p>
          <w:p w14:paraId="31A49DD8" w14:textId="77777777" w:rsidR="004D7490" w:rsidRDefault="004D7490">
            <w:pPr>
              <w:spacing w:after="0" w:line="240" w:lineRule="auto"/>
              <w:jc w:val="both"/>
              <w:rPr>
                <w:rFonts w:ascii="Times New Roman" w:eastAsia="Times New Roman" w:hAnsi="Times New Roman" w:cs="Times New Roman"/>
              </w:rPr>
            </w:pPr>
          </w:p>
          <w:p w14:paraId="13482DAE" w14:textId="7D05CD3F" w:rsidR="004D7490" w:rsidRDefault="0077162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  /</w:t>
            </w:r>
            <w:proofErr w:type="spellStart"/>
            <w:r w:rsidR="00F05EB7">
              <w:rPr>
                <w:rFonts w:ascii="Times New Roman" w:eastAsia="Times New Roman" w:hAnsi="Times New Roman" w:cs="Times New Roman"/>
                <w:lang w:val="ru-RU"/>
              </w:rPr>
              <w:t>Шестаев</w:t>
            </w:r>
            <w:proofErr w:type="spellEnd"/>
            <w:r w:rsidR="00F05EB7">
              <w:rPr>
                <w:rFonts w:ascii="Times New Roman" w:eastAsia="Times New Roman" w:hAnsi="Times New Roman" w:cs="Times New Roman"/>
                <w:lang w:val="ru-RU"/>
              </w:rPr>
              <w:t xml:space="preserve"> С. В.</w:t>
            </w:r>
            <w:r>
              <w:rPr>
                <w:rFonts w:ascii="Times New Roman" w:eastAsia="Times New Roman" w:hAnsi="Times New Roman" w:cs="Times New Roman"/>
                <w:b/>
                <w:bCs/>
              </w:rPr>
              <w:t>/</w:t>
            </w:r>
          </w:p>
          <w:p w14:paraId="530D2741" w14:textId="77777777" w:rsidR="004D7490" w:rsidRDefault="00771620">
            <w:pPr>
              <w:spacing w:after="0" w:line="240" w:lineRule="auto"/>
              <w:jc w:val="both"/>
              <w:rPr>
                <w:rFonts w:ascii="Times New Roman" w:eastAsia="Times New Roman" w:hAnsi="Times New Roman" w:cs="Times New Roman"/>
                <w:highlight w:val="yellow"/>
              </w:rPr>
            </w:pPr>
            <w:r>
              <w:rPr>
                <w:rFonts w:ascii="Times New Roman" w:eastAsia="Times New Roman" w:hAnsi="Times New Roman" w:cs="Times New Roman"/>
              </w:rPr>
              <w:t>МП</w:t>
            </w:r>
          </w:p>
        </w:tc>
        <w:tc>
          <w:tcPr>
            <w:tcW w:w="3894" w:type="dxa"/>
          </w:tcPr>
          <w:p w14:paraId="519F2504" w14:textId="77777777" w:rsidR="004D7490" w:rsidRDefault="004D7490">
            <w:pPr>
              <w:spacing w:after="0" w:line="240" w:lineRule="auto"/>
              <w:jc w:val="both"/>
              <w:rPr>
                <w:rFonts w:ascii="Times New Roman" w:eastAsia="Times New Roman" w:hAnsi="Times New Roman" w:cs="Times New Roman"/>
                <w:smallCaps/>
              </w:rPr>
            </w:pPr>
          </w:p>
          <w:p w14:paraId="615BFE84" w14:textId="28F8E7BB" w:rsidR="004D7490" w:rsidRDefault="00771620">
            <w:pPr>
              <w:spacing w:after="0" w:line="240" w:lineRule="auto"/>
              <w:jc w:val="both"/>
              <w:rPr>
                <w:rFonts w:ascii="Times New Roman" w:eastAsia="Times New Roman" w:hAnsi="Times New Roman" w:cs="Times New Roman"/>
                <w:smallCaps/>
              </w:rPr>
            </w:pPr>
            <w:r>
              <w:rPr>
                <w:rFonts w:ascii="Times New Roman" w:eastAsia="Times New Roman" w:hAnsi="Times New Roman" w:cs="Times New Roman"/>
                <w:smallCaps/>
              </w:rPr>
              <w:t>__________________//</w:t>
            </w:r>
          </w:p>
          <w:p w14:paraId="213FF5A8" w14:textId="77777777" w:rsidR="004D7490" w:rsidRDefault="00771620">
            <w:pPr>
              <w:spacing w:after="0" w:line="240" w:lineRule="auto"/>
              <w:jc w:val="both"/>
              <w:rPr>
                <w:rFonts w:ascii="Times New Roman" w:eastAsia="Times New Roman" w:hAnsi="Times New Roman" w:cs="Times New Roman"/>
                <w:smallCaps/>
              </w:rPr>
            </w:pPr>
            <w:r>
              <w:rPr>
                <w:rFonts w:ascii="Times New Roman" w:eastAsia="Times New Roman" w:hAnsi="Times New Roman" w:cs="Times New Roman"/>
                <w:smallCaps/>
              </w:rPr>
              <w:t>МП</w:t>
            </w:r>
          </w:p>
        </w:tc>
      </w:tr>
    </w:tbl>
    <w:p w14:paraId="3779F009" w14:textId="77777777" w:rsidR="004D7490" w:rsidRDefault="004D7490">
      <w:pPr>
        <w:widowControl w:val="0"/>
        <w:spacing w:after="0" w:line="240" w:lineRule="auto"/>
        <w:ind w:firstLine="567"/>
        <w:jc w:val="both"/>
        <w:rPr>
          <w:rFonts w:ascii="Times New Roman" w:eastAsia="Times New Roman" w:hAnsi="Times New Roman" w:cs="Times New Roman"/>
        </w:rPr>
      </w:pPr>
    </w:p>
    <w:sectPr w:rsidR="004D7490" w:rsidSect="00F05EB7">
      <w:pgSz w:w="11906" w:h="16838"/>
      <w:pgMar w:top="426" w:right="850" w:bottom="993" w:left="1134" w:header="708" w:footer="708" w:gutter="0"/>
      <w:pgNumType w:start="1"/>
      <w:cols w:space="720"/>
      <w:titlePg/>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C9EF9A0" w15:done="0"/>
  <w15:commentEx w15:paraId="79DB77A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1A0F81" w14:textId="77777777" w:rsidR="00C81F05" w:rsidRDefault="00C81F05">
      <w:pPr>
        <w:spacing w:after="0" w:line="240" w:lineRule="auto"/>
      </w:pPr>
      <w:r>
        <w:separator/>
      </w:r>
    </w:p>
  </w:endnote>
  <w:endnote w:type="continuationSeparator" w:id="0">
    <w:p w14:paraId="56B0E280" w14:textId="77777777" w:rsidR="00C81F05" w:rsidRDefault="00C81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B6BF4981-5CAB-4504-B88D-E5C1CF1148FD}"/>
    <w:embedBold r:id="rId2" w:fontKey="{7251D440-6D53-4C93-8AF8-1AEC91A282E3}"/>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embedRegular r:id="rId3" w:fontKey="{D680217A-EA94-4D01-8D83-09F8EAAEC7A9}"/>
  </w:font>
  <w:font w:name="Cambria">
    <w:panose1 w:val="02040503050406030204"/>
    <w:charset w:val="CC"/>
    <w:family w:val="roman"/>
    <w:pitch w:val="variable"/>
    <w:sig w:usb0="E00006FF" w:usb1="420024FF" w:usb2="02000000" w:usb3="00000000" w:csb0="0000019F" w:csb1="00000000"/>
    <w:embedRegular r:id="rId4" w:fontKey="{B1D3C8F6-BB99-4B8D-9265-9D631EC23AAC}"/>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DC4DD1" w14:textId="77777777" w:rsidR="00C81F05" w:rsidRDefault="00C81F05">
      <w:pPr>
        <w:spacing w:after="0" w:line="240" w:lineRule="auto"/>
      </w:pPr>
      <w:r>
        <w:separator/>
      </w:r>
    </w:p>
  </w:footnote>
  <w:footnote w:type="continuationSeparator" w:id="0">
    <w:p w14:paraId="784CB1AD" w14:textId="77777777" w:rsidR="00C81F05" w:rsidRDefault="00C81F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85E48"/>
    <w:multiLevelType w:val="multilevel"/>
    <w:tmpl w:val="4F829576"/>
    <w:lvl w:ilvl="0">
      <w:start w:val="1"/>
      <w:numFmt w:val="bullet"/>
      <w:lvlText w:val="­"/>
      <w:lvlJc w:val="left"/>
      <w:pPr>
        <w:ind w:left="1266" w:hanging="840"/>
      </w:pPr>
      <w:rPr>
        <w:rFonts w:ascii="Courier New" w:eastAsia="Courier New" w:hAnsi="Courier New" w:cs="Courier New"/>
      </w:rPr>
    </w:lvl>
    <w:lvl w:ilvl="1">
      <w:start w:val="1"/>
      <w:numFmt w:val="lowerLetter"/>
      <w:lvlText w:val="%2."/>
      <w:lvlJc w:val="left"/>
      <w:pPr>
        <w:ind w:left="1299" w:hanging="360"/>
      </w:pPr>
    </w:lvl>
    <w:lvl w:ilvl="2">
      <w:start w:val="1"/>
      <w:numFmt w:val="lowerRoman"/>
      <w:lvlText w:val="%3."/>
      <w:lvlJc w:val="right"/>
      <w:pPr>
        <w:ind w:left="2019" w:hanging="180"/>
      </w:pPr>
    </w:lvl>
    <w:lvl w:ilvl="3">
      <w:start w:val="1"/>
      <w:numFmt w:val="decimal"/>
      <w:lvlText w:val="%4."/>
      <w:lvlJc w:val="left"/>
      <w:pPr>
        <w:ind w:left="2739" w:hanging="360"/>
      </w:pPr>
    </w:lvl>
    <w:lvl w:ilvl="4">
      <w:start w:val="1"/>
      <w:numFmt w:val="lowerLetter"/>
      <w:lvlText w:val="%5."/>
      <w:lvlJc w:val="left"/>
      <w:pPr>
        <w:ind w:left="3459" w:hanging="360"/>
      </w:pPr>
    </w:lvl>
    <w:lvl w:ilvl="5">
      <w:start w:val="1"/>
      <w:numFmt w:val="lowerRoman"/>
      <w:lvlText w:val="%6."/>
      <w:lvlJc w:val="right"/>
      <w:pPr>
        <w:ind w:left="4179" w:hanging="180"/>
      </w:pPr>
    </w:lvl>
    <w:lvl w:ilvl="6">
      <w:start w:val="1"/>
      <w:numFmt w:val="decimal"/>
      <w:lvlText w:val="%7."/>
      <w:lvlJc w:val="left"/>
      <w:pPr>
        <w:ind w:left="4899" w:hanging="360"/>
      </w:pPr>
    </w:lvl>
    <w:lvl w:ilvl="7">
      <w:start w:val="1"/>
      <w:numFmt w:val="lowerLetter"/>
      <w:lvlText w:val="%8."/>
      <w:lvlJc w:val="left"/>
      <w:pPr>
        <w:ind w:left="5619" w:hanging="360"/>
      </w:pPr>
    </w:lvl>
    <w:lvl w:ilvl="8">
      <w:start w:val="1"/>
      <w:numFmt w:val="lowerRoman"/>
      <w:lvlText w:val="%9."/>
      <w:lvlJc w:val="right"/>
      <w:pPr>
        <w:ind w:left="6339" w:hanging="180"/>
      </w:pPr>
    </w:lvl>
  </w:abstractNum>
  <w:abstractNum w:abstractNumId="1">
    <w:nsid w:val="189C42DA"/>
    <w:multiLevelType w:val="multilevel"/>
    <w:tmpl w:val="DD38431C"/>
    <w:lvl w:ilvl="0">
      <w:start w:val="1"/>
      <w:numFmt w:val="bullet"/>
      <w:lvlText w:val="­"/>
      <w:lvlJc w:val="left"/>
      <w:pPr>
        <w:ind w:left="1069" w:hanging="360"/>
      </w:pPr>
      <w:rPr>
        <w:rFonts w:ascii="Courier New" w:eastAsia="Courier New" w:hAnsi="Courier New" w:cs="Courier New"/>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abstractNum w:abstractNumId="2">
    <w:nsid w:val="34DD2E23"/>
    <w:multiLevelType w:val="multilevel"/>
    <w:tmpl w:val="5F06DCEE"/>
    <w:lvl w:ilvl="0">
      <w:start w:val="1"/>
      <w:numFmt w:val="bullet"/>
      <w:lvlText w:val="●"/>
      <w:lvlJc w:val="left"/>
      <w:pPr>
        <w:ind w:left="2138" w:hanging="360"/>
      </w:pPr>
      <w:rPr>
        <w:rFonts w:ascii="Noto Sans Symbols" w:eastAsia="Noto Sans Symbols" w:hAnsi="Noto Sans Symbols" w:cs="Noto Sans Symbols"/>
      </w:rPr>
    </w:lvl>
    <w:lvl w:ilvl="1">
      <w:start w:val="1"/>
      <w:numFmt w:val="bullet"/>
      <w:lvlText w:val="o"/>
      <w:lvlJc w:val="left"/>
      <w:pPr>
        <w:ind w:left="2858" w:hanging="360"/>
      </w:pPr>
      <w:rPr>
        <w:rFonts w:ascii="Courier New" w:eastAsia="Courier New" w:hAnsi="Courier New" w:cs="Courier New"/>
      </w:rPr>
    </w:lvl>
    <w:lvl w:ilvl="2">
      <w:start w:val="1"/>
      <w:numFmt w:val="bullet"/>
      <w:lvlText w:val="▪"/>
      <w:lvlJc w:val="left"/>
      <w:pPr>
        <w:ind w:left="3578" w:hanging="360"/>
      </w:pPr>
      <w:rPr>
        <w:rFonts w:ascii="Noto Sans Symbols" w:eastAsia="Noto Sans Symbols" w:hAnsi="Noto Sans Symbols" w:cs="Noto Sans Symbols"/>
      </w:rPr>
    </w:lvl>
    <w:lvl w:ilvl="3">
      <w:start w:val="1"/>
      <w:numFmt w:val="bullet"/>
      <w:lvlText w:val="●"/>
      <w:lvlJc w:val="left"/>
      <w:pPr>
        <w:ind w:left="4298" w:hanging="360"/>
      </w:pPr>
      <w:rPr>
        <w:rFonts w:ascii="Noto Sans Symbols" w:eastAsia="Noto Sans Symbols" w:hAnsi="Noto Sans Symbols" w:cs="Noto Sans Symbols"/>
      </w:rPr>
    </w:lvl>
    <w:lvl w:ilvl="4">
      <w:start w:val="1"/>
      <w:numFmt w:val="bullet"/>
      <w:lvlText w:val="o"/>
      <w:lvlJc w:val="left"/>
      <w:pPr>
        <w:ind w:left="5018" w:hanging="360"/>
      </w:pPr>
      <w:rPr>
        <w:rFonts w:ascii="Courier New" w:eastAsia="Courier New" w:hAnsi="Courier New" w:cs="Courier New"/>
      </w:rPr>
    </w:lvl>
    <w:lvl w:ilvl="5">
      <w:start w:val="1"/>
      <w:numFmt w:val="bullet"/>
      <w:lvlText w:val="▪"/>
      <w:lvlJc w:val="left"/>
      <w:pPr>
        <w:ind w:left="5738" w:hanging="360"/>
      </w:pPr>
      <w:rPr>
        <w:rFonts w:ascii="Noto Sans Symbols" w:eastAsia="Noto Sans Symbols" w:hAnsi="Noto Sans Symbols" w:cs="Noto Sans Symbols"/>
      </w:rPr>
    </w:lvl>
    <w:lvl w:ilvl="6">
      <w:start w:val="1"/>
      <w:numFmt w:val="bullet"/>
      <w:lvlText w:val="●"/>
      <w:lvlJc w:val="left"/>
      <w:pPr>
        <w:ind w:left="6458" w:hanging="360"/>
      </w:pPr>
      <w:rPr>
        <w:rFonts w:ascii="Noto Sans Symbols" w:eastAsia="Noto Sans Symbols" w:hAnsi="Noto Sans Symbols" w:cs="Noto Sans Symbols"/>
      </w:rPr>
    </w:lvl>
    <w:lvl w:ilvl="7">
      <w:start w:val="1"/>
      <w:numFmt w:val="bullet"/>
      <w:lvlText w:val="o"/>
      <w:lvlJc w:val="left"/>
      <w:pPr>
        <w:ind w:left="7178" w:hanging="360"/>
      </w:pPr>
      <w:rPr>
        <w:rFonts w:ascii="Courier New" w:eastAsia="Courier New" w:hAnsi="Courier New" w:cs="Courier New"/>
      </w:rPr>
    </w:lvl>
    <w:lvl w:ilvl="8">
      <w:start w:val="1"/>
      <w:numFmt w:val="bullet"/>
      <w:lvlText w:val="▪"/>
      <w:lvlJc w:val="left"/>
      <w:pPr>
        <w:ind w:left="7898" w:hanging="360"/>
      </w:pPr>
      <w:rPr>
        <w:rFonts w:ascii="Noto Sans Symbols" w:eastAsia="Noto Sans Symbols" w:hAnsi="Noto Sans Symbols" w:cs="Noto Sans Symbols"/>
      </w:rPr>
    </w:lvl>
  </w:abstractNum>
  <w:abstractNum w:abstractNumId="3">
    <w:nsid w:val="352F1028"/>
    <w:multiLevelType w:val="multilevel"/>
    <w:tmpl w:val="298A1AEE"/>
    <w:lvl w:ilvl="0">
      <w:start w:val="1"/>
      <w:numFmt w:val="bullet"/>
      <w:lvlText w:val="­"/>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nsid w:val="516553FA"/>
    <w:multiLevelType w:val="multilevel"/>
    <w:tmpl w:val="C8F25EF8"/>
    <w:lvl w:ilvl="0">
      <w:start w:val="1"/>
      <w:numFmt w:val="bullet"/>
      <w:lvlText w:val="­"/>
      <w:lvlJc w:val="left"/>
      <w:pPr>
        <w:ind w:left="567" w:firstLine="0"/>
      </w:pPr>
      <w:rPr>
        <w:rFonts w:ascii="Courier New" w:eastAsia="Courier New" w:hAnsi="Courier New" w:cs="Courier New"/>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5">
    <w:nsid w:val="6B612A8D"/>
    <w:multiLevelType w:val="multilevel"/>
    <w:tmpl w:val="5730568E"/>
    <w:lvl w:ilvl="0">
      <w:start w:val="1"/>
      <w:numFmt w:val="decimal"/>
      <w:lvlText w:val="%1."/>
      <w:lvlJc w:val="left"/>
      <w:pPr>
        <w:ind w:left="360" w:hanging="360"/>
      </w:pPr>
    </w:lvl>
    <w:lvl w:ilvl="1">
      <w:start w:val="1"/>
      <w:numFmt w:val="decimal"/>
      <w:lvlText w:val="%1.%2."/>
      <w:lvlJc w:val="left"/>
      <w:pPr>
        <w:ind w:left="1142" w:hanging="432"/>
      </w:pPr>
      <w:rPr>
        <w:color w:val="000000"/>
        <w:u w:val="none"/>
      </w:rPr>
    </w:lvl>
    <w:lvl w:ilvl="2">
      <w:start w:val="1"/>
      <w:numFmt w:val="decimal"/>
      <w:lvlText w:val="%1.%2.%3."/>
      <w:lvlJc w:val="left"/>
      <w:pPr>
        <w:ind w:left="0" w:firstLine="567"/>
      </w:pPr>
    </w:lvl>
    <w:lvl w:ilvl="3">
      <w:start w:val="1"/>
      <w:numFmt w:val="decimal"/>
      <w:lvlText w:val="%1.%2.%3.%4."/>
      <w:lvlJc w:val="left"/>
      <w:pPr>
        <w:ind w:left="1728" w:hanging="647"/>
      </w:pPr>
      <w:rPr>
        <w:strike w:val="0"/>
        <w:color w:val="00000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6BA31071"/>
    <w:multiLevelType w:val="multilevel"/>
    <w:tmpl w:val="DB027386"/>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abstractNum w:abstractNumId="7">
    <w:nsid w:val="79A87BB6"/>
    <w:multiLevelType w:val="multilevel"/>
    <w:tmpl w:val="90381790"/>
    <w:lvl w:ilvl="0">
      <w:start w:val="1"/>
      <w:numFmt w:val="decimal"/>
      <w:lvlText w:val="%1."/>
      <w:lvlJc w:val="left"/>
      <w:pPr>
        <w:ind w:left="0" w:firstLine="0"/>
      </w:pPr>
    </w:lvl>
    <w:lvl w:ilvl="1">
      <w:start w:val="1"/>
      <w:numFmt w:val="decimal"/>
      <w:lvlText w:val="%1.%2."/>
      <w:lvlJc w:val="left"/>
      <w:pPr>
        <w:ind w:left="567" w:firstLine="0"/>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7"/>
  </w:num>
  <w:num w:numId="3">
    <w:abstractNumId w:val="0"/>
  </w:num>
  <w:num w:numId="4">
    <w:abstractNumId w:val="3"/>
  </w:num>
  <w:num w:numId="5">
    <w:abstractNumId w:val="4"/>
  </w:num>
  <w:num w:numId="6">
    <w:abstractNumId w:val="6"/>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490"/>
    <w:rsid w:val="00150AC5"/>
    <w:rsid w:val="001C00BC"/>
    <w:rsid w:val="004D7490"/>
    <w:rsid w:val="00771620"/>
    <w:rsid w:val="00AB2355"/>
    <w:rsid w:val="00C81F05"/>
    <w:rsid w:val="00F05E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1C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outlineLvl w:val="0"/>
    </w:pPr>
    <w:rPr>
      <w:rFonts w:ascii="Arial" w:eastAsia="Arial" w:hAnsi="Arial" w:cs="Arial"/>
      <w:sz w:val="40"/>
      <w:szCs w:val="40"/>
    </w:rPr>
  </w:style>
  <w:style w:type="paragraph" w:styleId="2">
    <w:name w:val="heading 2"/>
    <w:basedOn w:val="a"/>
    <w:next w:val="a"/>
    <w:pPr>
      <w:keepNext/>
      <w:keepLines/>
      <w:spacing w:before="360"/>
      <w:outlineLvl w:val="1"/>
    </w:pPr>
    <w:rPr>
      <w:rFonts w:ascii="Arial" w:eastAsia="Arial" w:hAnsi="Arial" w:cs="Arial"/>
      <w:sz w:val="34"/>
      <w:szCs w:val="34"/>
    </w:rPr>
  </w:style>
  <w:style w:type="paragraph" w:styleId="3">
    <w:name w:val="heading 3"/>
    <w:basedOn w:val="a"/>
    <w:next w:val="a"/>
    <w:pPr>
      <w:keepNext/>
      <w:keepLines/>
      <w:spacing w:before="320"/>
      <w:outlineLvl w:val="2"/>
    </w:pPr>
    <w:rPr>
      <w:rFonts w:ascii="Arial" w:eastAsia="Arial" w:hAnsi="Arial" w:cs="Arial"/>
      <w:sz w:val="30"/>
      <w:szCs w:val="30"/>
    </w:rPr>
  </w:style>
  <w:style w:type="paragraph" w:styleId="4">
    <w:name w:val="heading 4"/>
    <w:basedOn w:val="a"/>
    <w:next w:val="a"/>
    <w:pPr>
      <w:keepNext/>
      <w:keepLines/>
      <w:spacing w:before="320"/>
      <w:outlineLvl w:val="3"/>
    </w:pPr>
    <w:rPr>
      <w:rFonts w:ascii="Arial" w:eastAsia="Arial" w:hAnsi="Arial" w:cs="Arial"/>
      <w:b/>
      <w:bCs/>
      <w:sz w:val="26"/>
      <w:szCs w:val="26"/>
    </w:rPr>
  </w:style>
  <w:style w:type="paragraph" w:styleId="5">
    <w:name w:val="heading 5"/>
    <w:basedOn w:val="a"/>
    <w:next w:val="a"/>
    <w:pPr>
      <w:keepNext/>
      <w:keepLines/>
      <w:spacing w:before="320"/>
      <w:outlineLvl w:val="4"/>
    </w:pPr>
    <w:rPr>
      <w:rFonts w:ascii="Arial" w:eastAsia="Arial" w:hAnsi="Arial" w:cs="Arial"/>
      <w:b/>
      <w:bCs/>
      <w:sz w:val="24"/>
      <w:szCs w:val="24"/>
    </w:rPr>
  </w:style>
  <w:style w:type="paragraph" w:styleId="6">
    <w:name w:val="heading 6"/>
    <w:basedOn w:val="a"/>
    <w:next w:val="a"/>
    <w:pPr>
      <w:keepNext/>
      <w:keepLines/>
      <w:spacing w:before="320"/>
      <w:outlineLvl w:val="5"/>
    </w:pPr>
    <w:rPr>
      <w:rFonts w:ascii="Arial" w:eastAsia="Arial" w:hAnsi="Arial" w:cs="Arial"/>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spacing w:before="300"/>
    </w:pPr>
    <w:rPr>
      <w:sz w:val="48"/>
      <w:szCs w:val="48"/>
    </w:rPr>
  </w:style>
  <w:style w:type="paragraph" w:styleId="a4">
    <w:name w:val="Subtitle"/>
    <w:basedOn w:val="a"/>
    <w:next w:val="a"/>
    <w:pPr>
      <w:spacing w:before="200"/>
    </w:pPr>
    <w:rPr>
      <w:sz w:val="24"/>
      <w:szCs w:val="24"/>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paragraph" w:styleId="a9">
    <w:name w:val="annotation text"/>
    <w:basedOn w:val="a"/>
    <w:link w:val="aa"/>
    <w:uiPriority w:val="99"/>
    <w:semiHidden/>
    <w:unhideWhenUsed/>
    <w:pPr>
      <w:spacing w:line="240" w:lineRule="auto"/>
    </w:pPr>
    <w:rPr>
      <w:sz w:val="20"/>
      <w:szCs w:val="20"/>
    </w:rPr>
  </w:style>
  <w:style w:type="character" w:customStyle="1" w:styleId="aa">
    <w:name w:val="Текст примечания Знак"/>
    <w:basedOn w:val="a0"/>
    <w:link w:val="a9"/>
    <w:uiPriority w:val="99"/>
    <w:semiHidden/>
    <w:rPr>
      <w:sz w:val="20"/>
      <w:szCs w:val="20"/>
    </w:rPr>
  </w:style>
  <w:style w:type="character" w:styleId="ab">
    <w:name w:val="annotation reference"/>
    <w:basedOn w:val="a0"/>
    <w:uiPriority w:val="99"/>
    <w:semiHidden/>
    <w:unhideWhenUsed/>
    <w:rPr>
      <w:sz w:val="16"/>
      <w:szCs w:val="16"/>
    </w:rPr>
  </w:style>
  <w:style w:type="paragraph" w:styleId="ac">
    <w:name w:val="Balloon Text"/>
    <w:basedOn w:val="a"/>
    <w:link w:val="ad"/>
    <w:uiPriority w:val="99"/>
    <w:semiHidden/>
    <w:unhideWhenUsed/>
    <w:rsid w:val="001C00BC"/>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1C00BC"/>
    <w:rPr>
      <w:rFonts w:ascii="Segoe UI" w:hAnsi="Segoe UI" w:cs="Segoe UI"/>
      <w:sz w:val="18"/>
      <w:szCs w:val="18"/>
    </w:rPr>
  </w:style>
  <w:style w:type="paragraph" w:styleId="ae">
    <w:name w:val="header"/>
    <w:basedOn w:val="a"/>
    <w:link w:val="af"/>
    <w:uiPriority w:val="99"/>
    <w:unhideWhenUsed/>
    <w:rsid w:val="00F05EB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F05EB7"/>
  </w:style>
  <w:style w:type="paragraph" w:styleId="af0">
    <w:name w:val="footer"/>
    <w:basedOn w:val="a"/>
    <w:link w:val="af1"/>
    <w:uiPriority w:val="99"/>
    <w:unhideWhenUsed/>
    <w:rsid w:val="00F05EB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05E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outlineLvl w:val="0"/>
    </w:pPr>
    <w:rPr>
      <w:rFonts w:ascii="Arial" w:eastAsia="Arial" w:hAnsi="Arial" w:cs="Arial"/>
      <w:sz w:val="40"/>
      <w:szCs w:val="40"/>
    </w:rPr>
  </w:style>
  <w:style w:type="paragraph" w:styleId="2">
    <w:name w:val="heading 2"/>
    <w:basedOn w:val="a"/>
    <w:next w:val="a"/>
    <w:pPr>
      <w:keepNext/>
      <w:keepLines/>
      <w:spacing w:before="360"/>
      <w:outlineLvl w:val="1"/>
    </w:pPr>
    <w:rPr>
      <w:rFonts w:ascii="Arial" w:eastAsia="Arial" w:hAnsi="Arial" w:cs="Arial"/>
      <w:sz w:val="34"/>
      <w:szCs w:val="34"/>
    </w:rPr>
  </w:style>
  <w:style w:type="paragraph" w:styleId="3">
    <w:name w:val="heading 3"/>
    <w:basedOn w:val="a"/>
    <w:next w:val="a"/>
    <w:pPr>
      <w:keepNext/>
      <w:keepLines/>
      <w:spacing w:before="320"/>
      <w:outlineLvl w:val="2"/>
    </w:pPr>
    <w:rPr>
      <w:rFonts w:ascii="Arial" w:eastAsia="Arial" w:hAnsi="Arial" w:cs="Arial"/>
      <w:sz w:val="30"/>
      <w:szCs w:val="30"/>
    </w:rPr>
  </w:style>
  <w:style w:type="paragraph" w:styleId="4">
    <w:name w:val="heading 4"/>
    <w:basedOn w:val="a"/>
    <w:next w:val="a"/>
    <w:pPr>
      <w:keepNext/>
      <w:keepLines/>
      <w:spacing w:before="320"/>
      <w:outlineLvl w:val="3"/>
    </w:pPr>
    <w:rPr>
      <w:rFonts w:ascii="Arial" w:eastAsia="Arial" w:hAnsi="Arial" w:cs="Arial"/>
      <w:b/>
      <w:bCs/>
      <w:sz w:val="26"/>
      <w:szCs w:val="26"/>
    </w:rPr>
  </w:style>
  <w:style w:type="paragraph" w:styleId="5">
    <w:name w:val="heading 5"/>
    <w:basedOn w:val="a"/>
    <w:next w:val="a"/>
    <w:pPr>
      <w:keepNext/>
      <w:keepLines/>
      <w:spacing w:before="320"/>
      <w:outlineLvl w:val="4"/>
    </w:pPr>
    <w:rPr>
      <w:rFonts w:ascii="Arial" w:eastAsia="Arial" w:hAnsi="Arial" w:cs="Arial"/>
      <w:b/>
      <w:bCs/>
      <w:sz w:val="24"/>
      <w:szCs w:val="24"/>
    </w:rPr>
  </w:style>
  <w:style w:type="paragraph" w:styleId="6">
    <w:name w:val="heading 6"/>
    <w:basedOn w:val="a"/>
    <w:next w:val="a"/>
    <w:pPr>
      <w:keepNext/>
      <w:keepLines/>
      <w:spacing w:before="320"/>
      <w:outlineLvl w:val="5"/>
    </w:pPr>
    <w:rPr>
      <w:rFonts w:ascii="Arial" w:eastAsia="Arial" w:hAnsi="Arial" w:cs="Arial"/>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spacing w:before="300"/>
    </w:pPr>
    <w:rPr>
      <w:sz w:val="48"/>
      <w:szCs w:val="48"/>
    </w:rPr>
  </w:style>
  <w:style w:type="paragraph" w:styleId="a4">
    <w:name w:val="Subtitle"/>
    <w:basedOn w:val="a"/>
    <w:next w:val="a"/>
    <w:pPr>
      <w:spacing w:before="200"/>
    </w:pPr>
    <w:rPr>
      <w:sz w:val="24"/>
      <w:szCs w:val="24"/>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paragraph" w:styleId="a9">
    <w:name w:val="annotation text"/>
    <w:basedOn w:val="a"/>
    <w:link w:val="aa"/>
    <w:uiPriority w:val="99"/>
    <w:semiHidden/>
    <w:unhideWhenUsed/>
    <w:pPr>
      <w:spacing w:line="240" w:lineRule="auto"/>
    </w:pPr>
    <w:rPr>
      <w:sz w:val="20"/>
      <w:szCs w:val="20"/>
    </w:rPr>
  </w:style>
  <w:style w:type="character" w:customStyle="1" w:styleId="aa">
    <w:name w:val="Текст примечания Знак"/>
    <w:basedOn w:val="a0"/>
    <w:link w:val="a9"/>
    <w:uiPriority w:val="99"/>
    <w:semiHidden/>
    <w:rPr>
      <w:sz w:val="20"/>
      <w:szCs w:val="20"/>
    </w:rPr>
  </w:style>
  <w:style w:type="character" w:styleId="ab">
    <w:name w:val="annotation reference"/>
    <w:basedOn w:val="a0"/>
    <w:uiPriority w:val="99"/>
    <w:semiHidden/>
    <w:unhideWhenUsed/>
    <w:rPr>
      <w:sz w:val="16"/>
      <w:szCs w:val="16"/>
    </w:rPr>
  </w:style>
  <w:style w:type="paragraph" w:styleId="ac">
    <w:name w:val="Balloon Text"/>
    <w:basedOn w:val="a"/>
    <w:link w:val="ad"/>
    <w:uiPriority w:val="99"/>
    <w:semiHidden/>
    <w:unhideWhenUsed/>
    <w:rsid w:val="001C00BC"/>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1C00BC"/>
    <w:rPr>
      <w:rFonts w:ascii="Segoe UI" w:hAnsi="Segoe UI" w:cs="Segoe UI"/>
      <w:sz w:val="18"/>
      <w:szCs w:val="18"/>
    </w:rPr>
  </w:style>
  <w:style w:type="paragraph" w:styleId="ae">
    <w:name w:val="header"/>
    <w:basedOn w:val="a"/>
    <w:link w:val="af"/>
    <w:uiPriority w:val="99"/>
    <w:unhideWhenUsed/>
    <w:rsid w:val="00F05EB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F05EB7"/>
  </w:style>
  <w:style w:type="paragraph" w:styleId="af0">
    <w:name w:val="footer"/>
    <w:basedOn w:val="a"/>
    <w:link w:val="af1"/>
    <w:uiPriority w:val="99"/>
    <w:unhideWhenUsed/>
    <w:rsid w:val="00F05EB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05E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4" Type="http://schemas.microsoft.com/office/2011/relationships/commentsExtended" Target="commentsExtended.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11</Pages>
  <Words>6391</Words>
  <Characters>36434</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42740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Зыкова Ольга Александровна</dc:creator>
  <cp:lastModifiedBy>Image&amp;Matros ®</cp:lastModifiedBy>
  <cp:revision>3</cp:revision>
  <dcterms:created xsi:type="dcterms:W3CDTF">2026-09-07T09:17:00Z</dcterms:created>
  <dcterms:modified xsi:type="dcterms:W3CDTF">2026-09-07T09:26:00Z</dcterms:modified>
</cp:coreProperties>
</file>