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309B" w:rsidRDefault="0042309B">
      <w:pPr>
        <w:spacing w:after="0" w:line="240" w:lineRule="auto"/>
        <w:rPr>
          <w:sz w:val="2"/>
          <w:szCs w:val="2"/>
        </w:rPr>
      </w:pPr>
    </w:p>
    <w:tbl>
      <w:tblPr>
        <w:tblW w:w="10200" w:type="dxa"/>
        <w:tblLayout w:type="fixed"/>
        <w:tblCellMar>
          <w:top w:w="28" w:type="dxa"/>
          <w:left w:w="28" w:type="dxa"/>
          <w:bottom w:w="28" w:type="dxa"/>
          <w:right w:w="28" w:type="dxa"/>
        </w:tblCellMar>
        <w:tblLook w:val="04A0"/>
      </w:tblPr>
      <w:tblGrid>
        <w:gridCol w:w="5100"/>
        <w:gridCol w:w="5100"/>
      </w:tblGrid>
      <w:tr w:rsidR="0042309B">
        <w:tc>
          <w:tcPr>
            <w:tcW w:w="10200" w:type="dxa"/>
            <w:gridSpan w:val="2"/>
            <w:tcBorders>
              <w:top w:val="nil"/>
              <w:left w:val="nil"/>
              <w:bottom w:val="nil"/>
              <w:right w:val="nil"/>
            </w:tcBorders>
          </w:tcPr>
          <w:p w:rsidR="0042309B" w:rsidRDefault="0096561A">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Договор № </w:t>
            </w:r>
            <w:r>
              <w:rPr>
                <w:rFonts w:ascii="Times New Roman" w:hAnsi="Times New Roman" w:cs="Times New Roman"/>
                <w:b/>
                <w:bCs/>
                <w:sz w:val="24"/>
                <w:szCs w:val="24"/>
                <w:u w:val="single"/>
              </w:rPr>
              <w:t xml:space="preserve"> 867000081038 </w:t>
            </w:r>
          </w:p>
          <w:p w:rsidR="0042309B" w:rsidRDefault="0096561A">
            <w:pPr>
              <w:spacing w:after="0" w:line="240" w:lineRule="auto"/>
              <w:jc w:val="center"/>
              <w:rPr>
                <w:sz w:val="16"/>
                <w:szCs w:val="16"/>
              </w:rPr>
            </w:pPr>
            <w:r>
              <w:rPr>
                <w:rFonts w:ascii="Times New Roman" w:hAnsi="Times New Roman" w:cs="Times New Roman"/>
                <w:b/>
                <w:bCs/>
                <w:sz w:val="24"/>
                <w:szCs w:val="24"/>
              </w:rPr>
              <w:t>об оказании услуг юридическому лицу, финансируемому из соответствующего бюджета</w:t>
            </w:r>
          </w:p>
        </w:tc>
      </w:tr>
      <w:tr w:rsidR="0042309B">
        <w:tc>
          <w:tcPr>
            <w:tcW w:w="5100" w:type="dxa"/>
            <w:tcBorders>
              <w:top w:val="nil"/>
              <w:left w:val="nil"/>
              <w:bottom w:val="nil"/>
              <w:right w:val="nil"/>
            </w:tcBorders>
          </w:tcPr>
          <w:p w:rsidR="0042309B" w:rsidRDefault="0096561A">
            <w:pPr>
              <w:spacing w:after="0" w:line="240" w:lineRule="auto"/>
              <w:rPr>
                <w:rFonts w:ascii="Times New Roman" w:hAnsi="Times New Roman" w:cs="Times New Roman"/>
                <w:sz w:val="20"/>
                <w:szCs w:val="20"/>
              </w:rPr>
            </w:pPr>
            <w:r>
              <w:rPr>
                <w:rFonts w:ascii="Times New Roman" w:hAnsi="Times New Roman" w:cs="Times New Roman"/>
                <w:sz w:val="20"/>
                <w:szCs w:val="20"/>
                <w:u w:val="single"/>
              </w:rPr>
              <w:t xml:space="preserve"> г</w:t>
            </w:r>
            <w:proofErr w:type="gramStart"/>
            <w:r>
              <w:rPr>
                <w:rFonts w:ascii="Times New Roman" w:hAnsi="Times New Roman" w:cs="Times New Roman"/>
                <w:sz w:val="20"/>
                <w:szCs w:val="20"/>
                <w:u w:val="single"/>
              </w:rPr>
              <w:t>.С</w:t>
            </w:r>
            <w:proofErr w:type="gramEnd"/>
            <w:r>
              <w:rPr>
                <w:rFonts w:ascii="Times New Roman" w:hAnsi="Times New Roman" w:cs="Times New Roman"/>
                <w:sz w:val="20"/>
                <w:szCs w:val="20"/>
                <w:u w:val="single"/>
              </w:rPr>
              <w:t xml:space="preserve">моленск </w:t>
            </w:r>
          </w:p>
        </w:tc>
        <w:tc>
          <w:tcPr>
            <w:tcW w:w="5100" w:type="dxa"/>
            <w:tcBorders>
              <w:top w:val="nil"/>
              <w:left w:val="nil"/>
              <w:bottom w:val="nil"/>
              <w:right w:val="nil"/>
            </w:tcBorders>
          </w:tcPr>
          <w:p w:rsidR="0042309B" w:rsidRDefault="0096561A" w:rsidP="008C6252">
            <w:pPr>
              <w:spacing w:after="0" w:line="240" w:lineRule="auto"/>
              <w:jc w:val="right"/>
              <w:rPr>
                <w:rFonts w:ascii="Times New Roman" w:hAnsi="Times New Roman" w:cs="Times New Roman"/>
                <w:sz w:val="20"/>
                <w:szCs w:val="20"/>
              </w:rPr>
            </w:pPr>
            <w:r>
              <w:rPr>
                <w:rFonts w:ascii="Times New Roman" w:hAnsi="Times New Roman" w:cs="Times New Roman"/>
                <w:sz w:val="20"/>
                <w:szCs w:val="20"/>
                <w:u w:val="single"/>
              </w:rPr>
              <w:t xml:space="preserve"> «</w:t>
            </w:r>
            <w:r w:rsidR="008C6252">
              <w:rPr>
                <w:rFonts w:ascii="Times New Roman" w:hAnsi="Times New Roman" w:cs="Times New Roman"/>
                <w:sz w:val="20"/>
                <w:szCs w:val="20"/>
                <w:u w:val="single"/>
              </w:rPr>
              <w:t>____</w:t>
            </w:r>
            <w:r>
              <w:rPr>
                <w:rFonts w:ascii="Times New Roman" w:hAnsi="Times New Roman" w:cs="Times New Roman"/>
                <w:sz w:val="20"/>
                <w:szCs w:val="20"/>
                <w:u w:val="single"/>
              </w:rPr>
              <w:t xml:space="preserve">» августа 2026 </w:t>
            </w:r>
            <w:r>
              <w:rPr>
                <w:rFonts w:ascii="Times New Roman" w:hAnsi="Times New Roman" w:cs="Times New Roman"/>
                <w:sz w:val="20"/>
                <w:szCs w:val="20"/>
              </w:rPr>
              <w:t>г.</w:t>
            </w:r>
          </w:p>
        </w:tc>
      </w:tr>
    </w:tbl>
    <w:p w:rsidR="0042309B" w:rsidRDefault="0042309B">
      <w:pPr>
        <w:spacing w:after="0" w:line="240" w:lineRule="auto"/>
        <w:rPr>
          <w:sz w:val="2"/>
          <w:szCs w:val="2"/>
        </w:rPr>
      </w:pPr>
    </w:p>
    <w:tbl>
      <w:tblPr>
        <w:tblW w:w="10206" w:type="dxa"/>
        <w:tblLayout w:type="fixed"/>
        <w:tblCellMar>
          <w:top w:w="28" w:type="dxa"/>
          <w:left w:w="28" w:type="dxa"/>
          <w:bottom w:w="28" w:type="dxa"/>
          <w:right w:w="28" w:type="dxa"/>
        </w:tblCellMar>
        <w:tblLook w:val="04A0"/>
      </w:tblPr>
      <w:tblGrid>
        <w:gridCol w:w="10206"/>
      </w:tblGrid>
      <w:tr w:rsidR="0042309B">
        <w:tc>
          <w:tcPr>
            <w:tcW w:w="10206" w:type="dxa"/>
            <w:tcBorders>
              <w:top w:val="nil"/>
              <w:left w:val="nil"/>
              <w:bottom w:val="nil"/>
              <w:right w:val="nil"/>
            </w:tcBorders>
          </w:tcPr>
          <w:p w:rsidR="0042309B" w:rsidRDefault="0096561A" w:rsidP="00A14DC3">
            <w:pPr>
              <w:spacing w:after="0" w:line="240" w:lineRule="auto"/>
              <w:jc w:val="both"/>
              <w:rPr>
                <w:rFonts w:ascii="Times New Roman" w:hAnsi="Times New Roman" w:cs="Times New Roman"/>
                <w:sz w:val="20"/>
                <w:szCs w:val="20"/>
              </w:rPr>
            </w:pPr>
            <w:proofErr w:type="gramStart"/>
            <w:r>
              <w:rPr>
                <w:rFonts w:ascii="Times New Roman" w:hAnsi="Times New Roman" w:cs="Times New Roman"/>
                <w:b/>
                <w:bCs/>
                <w:sz w:val="20"/>
                <w:szCs w:val="20"/>
              </w:rPr>
              <w:t>Публичное акционерное общество «Ростелеком» (ПАО «Ростелеком»)</w:t>
            </w:r>
            <w:r>
              <w:rPr>
                <w:rFonts w:ascii="Times New Roman" w:hAnsi="Times New Roman" w:cs="Times New Roman"/>
                <w:sz w:val="20"/>
                <w:szCs w:val="20"/>
              </w:rPr>
              <w:t xml:space="preserve">, именуемое в дальнейшем </w:t>
            </w:r>
            <w:r>
              <w:rPr>
                <w:rFonts w:ascii="Times New Roman" w:hAnsi="Times New Roman" w:cs="Times New Roman"/>
                <w:b/>
                <w:bCs/>
                <w:sz w:val="20"/>
                <w:szCs w:val="20"/>
              </w:rPr>
              <w:t>«Оператор»</w:t>
            </w:r>
            <w:r>
              <w:rPr>
                <w:rFonts w:ascii="Times New Roman" w:hAnsi="Times New Roman" w:cs="Times New Roman"/>
                <w:sz w:val="20"/>
                <w:szCs w:val="20"/>
              </w:rPr>
              <w:t xml:space="preserve">, в лице </w:t>
            </w:r>
            <w:r w:rsidR="00A14DC3" w:rsidRPr="00A14DC3">
              <w:rPr>
                <w:rFonts w:ascii="Times New Roman" w:hAnsi="Times New Roman" w:cs="Times New Roman"/>
                <w:sz w:val="20"/>
                <w:szCs w:val="20"/>
              </w:rPr>
              <w:t xml:space="preserve">Руководителя направления Управления по работе с доходными закупками малого объема Центра компетенций по доходным закупкам корпоративного и государственного сегментов ПАО "Ростелеком" </w:t>
            </w:r>
            <w:proofErr w:type="spellStart"/>
            <w:r w:rsidR="00A14DC3" w:rsidRPr="00A14DC3">
              <w:rPr>
                <w:rFonts w:ascii="Times New Roman" w:hAnsi="Times New Roman" w:cs="Times New Roman"/>
                <w:sz w:val="20"/>
                <w:szCs w:val="20"/>
              </w:rPr>
              <w:t>Жемулевой</w:t>
            </w:r>
            <w:proofErr w:type="spellEnd"/>
            <w:r w:rsidR="00A14DC3" w:rsidRPr="00A14DC3">
              <w:rPr>
                <w:rFonts w:ascii="Times New Roman" w:hAnsi="Times New Roman" w:cs="Times New Roman"/>
                <w:sz w:val="20"/>
                <w:szCs w:val="20"/>
              </w:rPr>
              <w:t xml:space="preserve"> Натальи Станиславовны, действующего на основании доверенности 01/29/2721/25 от 17.09.2025г.</w:t>
            </w:r>
            <w:r>
              <w:rPr>
                <w:rFonts w:ascii="Times New Roman" w:hAnsi="Times New Roman" w:cs="Times New Roman"/>
                <w:sz w:val="20"/>
                <w:szCs w:val="20"/>
              </w:rPr>
              <w:t xml:space="preserve">, с одной стороны, и </w:t>
            </w:r>
            <w:r>
              <w:rPr>
                <w:rFonts w:ascii="Times New Roman" w:hAnsi="Times New Roman" w:cs="Times New Roman"/>
                <w:b/>
                <w:bCs/>
                <w:sz w:val="20"/>
                <w:szCs w:val="20"/>
              </w:rPr>
              <w:t>ФЕДЕРАЛЬНОЕ ГОСУДАРСТВЕННОЕ БЮДЖЕТНОЕ УЧРЕЖДЕНИЕ "НАЦИОНАЛЬНЫЙ ПАРК "СМОЛЕНСКОЕ ПООЗЕРЬЕ"</w:t>
            </w:r>
            <w:r>
              <w:rPr>
                <w:rFonts w:ascii="Times New Roman" w:hAnsi="Times New Roman" w:cs="Times New Roman"/>
                <w:sz w:val="20"/>
                <w:szCs w:val="20"/>
              </w:rPr>
              <w:t>, именуемое</w:t>
            </w:r>
            <w:proofErr w:type="gramEnd"/>
            <w:r>
              <w:rPr>
                <w:rFonts w:ascii="Times New Roman" w:hAnsi="Times New Roman" w:cs="Times New Roman"/>
                <w:sz w:val="20"/>
                <w:szCs w:val="20"/>
              </w:rPr>
              <w:t xml:space="preserve"> в дальнейшем </w:t>
            </w:r>
            <w:r>
              <w:rPr>
                <w:rFonts w:ascii="Times New Roman" w:hAnsi="Times New Roman" w:cs="Times New Roman"/>
                <w:b/>
                <w:bCs/>
                <w:sz w:val="20"/>
                <w:szCs w:val="20"/>
              </w:rPr>
              <w:t>«Абонент»</w:t>
            </w:r>
            <w:r>
              <w:rPr>
                <w:rFonts w:ascii="Times New Roman" w:hAnsi="Times New Roman" w:cs="Times New Roman"/>
                <w:sz w:val="20"/>
                <w:szCs w:val="20"/>
              </w:rPr>
              <w:t>, в лице Директора Кочергина Александра Семеновича, действующего на основании Устава, с другой стороны,  заключили настоящий Договор  о нижеследующем:</w:t>
            </w:r>
          </w:p>
        </w:tc>
      </w:tr>
      <w:tr w:rsidR="0042309B">
        <w:tc>
          <w:tcPr>
            <w:tcW w:w="10206" w:type="dxa"/>
            <w:tcBorders>
              <w:top w:val="nil"/>
              <w:left w:val="nil"/>
              <w:bottom w:val="nil"/>
              <w:right w:val="nil"/>
            </w:tcBorders>
          </w:tcPr>
          <w:p w:rsidR="0042309B" w:rsidRDefault="0096561A">
            <w:pPr>
              <w:spacing w:after="0" w:line="240" w:lineRule="auto"/>
              <w:jc w:val="center"/>
              <w:rPr>
                <w:rFonts w:ascii="Times New Roman" w:hAnsi="Times New Roman" w:cs="Times New Roman"/>
                <w:sz w:val="20"/>
                <w:szCs w:val="20"/>
              </w:rPr>
            </w:pPr>
            <w:r>
              <w:rPr>
                <w:rFonts w:ascii="Times New Roman" w:hAnsi="Times New Roman" w:cs="Times New Roman"/>
                <w:b/>
                <w:bCs/>
                <w:sz w:val="20"/>
                <w:szCs w:val="20"/>
              </w:rPr>
              <w:t>1. Предмет Договора</w:t>
            </w:r>
          </w:p>
        </w:tc>
      </w:tr>
      <w:tr w:rsidR="0042309B">
        <w:tc>
          <w:tcPr>
            <w:tcW w:w="10206" w:type="dxa"/>
            <w:tcBorders>
              <w:top w:val="nil"/>
              <w:left w:val="nil"/>
              <w:bottom w:val="nil"/>
              <w:right w:val="nil"/>
            </w:tcBorders>
          </w:tcPr>
          <w:p w:rsidR="0042309B" w:rsidRDefault="0096561A" w:rsidP="00B24FDE">
            <w:pPr>
              <w:spacing w:after="0" w:line="240" w:lineRule="auto"/>
              <w:jc w:val="both"/>
              <w:rPr>
                <w:rFonts w:ascii="Times New Roman" w:hAnsi="Times New Roman" w:cs="Times New Roman"/>
                <w:sz w:val="20"/>
                <w:szCs w:val="20"/>
              </w:rPr>
            </w:pPr>
            <w:r>
              <w:rPr>
                <w:rFonts w:ascii="Times New Roman" w:hAnsi="Times New Roman" w:cs="Times New Roman"/>
                <w:sz w:val="20"/>
                <w:szCs w:val="20"/>
              </w:rPr>
              <w:t>1.1.</w:t>
            </w:r>
            <w:r>
              <w:rPr>
                <w:rFonts w:ascii="Times New Roman" w:hAnsi="Times New Roman" w:cs="Times New Roman"/>
                <w:sz w:val="20"/>
                <w:szCs w:val="20"/>
              </w:rPr>
              <w:tab/>
              <w:t>Осуществление закупки по настоящему Догово</w:t>
            </w:r>
            <w:r w:rsidR="00B24FDE">
              <w:rPr>
                <w:rFonts w:ascii="Times New Roman" w:hAnsi="Times New Roman" w:cs="Times New Roman"/>
                <w:sz w:val="20"/>
                <w:szCs w:val="20"/>
              </w:rPr>
              <w:t>ру производится на основании: п. __</w:t>
            </w:r>
            <w:r>
              <w:rPr>
                <w:rFonts w:ascii="Times New Roman" w:hAnsi="Times New Roman" w:cs="Times New Roman"/>
                <w:sz w:val="20"/>
                <w:szCs w:val="20"/>
              </w:rPr>
              <w:t>ч.1 ст. 93 Федерального закона от 05.04.2013 № 44-ФЗ «О контрактной системе в сфере закупок товаров, работ услуг для обеспечения государственных и муниципальных нужд».</w:t>
            </w:r>
          </w:p>
        </w:tc>
      </w:tr>
      <w:tr w:rsidR="0042309B">
        <w:tc>
          <w:tcPr>
            <w:tcW w:w="10206" w:type="dxa"/>
            <w:tcBorders>
              <w:top w:val="nil"/>
              <w:left w:val="nil"/>
              <w:bottom w:val="nil"/>
              <w:right w:val="nil"/>
            </w:tcBorders>
          </w:tcPr>
          <w:p w:rsidR="0042309B" w:rsidRDefault="0096561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1.2. Идентификационный код закупки __ __ __ __ __ __ __ __ __ __ __ __ __ __ __ __ __ __ __ __ __ __ __ __ __ __ .</w:t>
            </w:r>
          </w:p>
          <w:p w:rsidR="0042309B" w:rsidRDefault="0096561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1.3. В соответствии с условиями настоящего Договора Оператор обязуется оказывать Абоненту услуги, описанные в Приложениях к настоящему Договору (далее – Услуги), а Абонент обязуется принимать и оплачивать оказываемые ему Услуги. Состав и перечень Услуг, а также дополнительные права и обязанности Сторон, определяются Приложениями к настоящему Договору. </w:t>
            </w:r>
          </w:p>
          <w:p w:rsidR="0042309B" w:rsidRDefault="0096561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1.4. Цена настоящего Договора составляет: </w:t>
            </w:r>
            <w:r>
              <w:rPr>
                <w:rFonts w:ascii="Times New Roman" w:hAnsi="Times New Roman" w:cs="Times New Roman"/>
                <w:sz w:val="20"/>
                <w:szCs w:val="20"/>
                <w:u w:val="single"/>
              </w:rPr>
              <w:t>15400.00</w:t>
            </w:r>
            <w:r>
              <w:rPr>
                <w:rFonts w:ascii="Times New Roman" w:hAnsi="Times New Roman" w:cs="Times New Roman"/>
                <w:sz w:val="20"/>
                <w:szCs w:val="20"/>
              </w:rPr>
              <w:t xml:space="preserve"> руб. </w:t>
            </w:r>
            <w:r>
              <w:rPr>
                <w:rFonts w:ascii="Times New Roman" w:hAnsi="Times New Roman" w:cs="Times New Roman"/>
                <w:i/>
                <w:iCs/>
                <w:sz w:val="20"/>
                <w:szCs w:val="20"/>
              </w:rPr>
              <w:t>(</w:t>
            </w:r>
            <w:r>
              <w:rPr>
                <w:rFonts w:ascii="Times New Roman" w:hAnsi="Times New Roman" w:cs="Times New Roman"/>
                <w:i/>
                <w:iCs/>
                <w:sz w:val="20"/>
                <w:szCs w:val="20"/>
                <w:u w:val="single"/>
              </w:rPr>
              <w:t>Пятнадцать тысяч четыреста рублей 00 копеек</w:t>
            </w:r>
            <w:r>
              <w:rPr>
                <w:rFonts w:ascii="Times New Roman" w:hAnsi="Times New Roman" w:cs="Times New Roman"/>
                <w:i/>
                <w:iCs/>
                <w:sz w:val="20"/>
                <w:szCs w:val="20"/>
              </w:rPr>
              <w:t>)</w:t>
            </w:r>
            <w:r>
              <w:rPr>
                <w:rFonts w:ascii="Times New Roman" w:hAnsi="Times New Roman" w:cs="Times New Roman"/>
                <w:sz w:val="20"/>
                <w:szCs w:val="20"/>
              </w:rPr>
              <w:t xml:space="preserve">, в том числе НДС </w:t>
            </w:r>
            <w:r>
              <w:rPr>
                <w:rFonts w:ascii="Times New Roman" w:hAnsi="Times New Roman" w:cs="Times New Roman"/>
                <w:sz w:val="20"/>
                <w:szCs w:val="20"/>
                <w:u w:val="single"/>
              </w:rPr>
              <w:t>2777.05</w:t>
            </w:r>
            <w:r>
              <w:rPr>
                <w:rFonts w:ascii="Times New Roman" w:hAnsi="Times New Roman" w:cs="Times New Roman"/>
                <w:sz w:val="20"/>
                <w:szCs w:val="20"/>
              </w:rPr>
              <w:t xml:space="preserve"> руб. </w:t>
            </w:r>
            <w:r>
              <w:rPr>
                <w:rFonts w:ascii="Times New Roman" w:hAnsi="Times New Roman" w:cs="Times New Roman"/>
                <w:i/>
                <w:iCs/>
                <w:sz w:val="20"/>
                <w:szCs w:val="20"/>
              </w:rPr>
              <w:t>(</w:t>
            </w:r>
            <w:r>
              <w:rPr>
                <w:rFonts w:ascii="Times New Roman" w:hAnsi="Times New Roman" w:cs="Times New Roman"/>
                <w:i/>
                <w:iCs/>
                <w:sz w:val="20"/>
                <w:szCs w:val="20"/>
                <w:u w:val="single"/>
              </w:rPr>
              <w:t>Две тысячи семьсот семьдесят семь рублей 05 копеек</w:t>
            </w:r>
            <w:r>
              <w:rPr>
                <w:rFonts w:ascii="Times New Roman" w:hAnsi="Times New Roman" w:cs="Times New Roman"/>
                <w:i/>
                <w:iCs/>
                <w:sz w:val="20"/>
                <w:szCs w:val="20"/>
              </w:rPr>
              <w:t>)</w:t>
            </w:r>
            <w:r>
              <w:rPr>
                <w:rFonts w:ascii="Times New Roman" w:hAnsi="Times New Roman" w:cs="Times New Roman"/>
                <w:sz w:val="20"/>
                <w:szCs w:val="20"/>
              </w:rPr>
              <w:t>.</w:t>
            </w:r>
          </w:p>
          <w:p w:rsidR="0042309B" w:rsidRDefault="0096561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Цена Договора является твердой и определяется на весь срок исполнения Договора. В формировании цены Договора применяется тарифный метод и метод анализа рынка.</w:t>
            </w:r>
          </w:p>
          <w:p w:rsidR="0042309B" w:rsidRDefault="0096561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1.4.1. Источник финансирования: __ __ __ __ __ __ __ __ __ __ __ __ __ __ __ __ __ __ __ __ __ __ __ __ __ __ __ __ </w:t>
            </w:r>
          </w:p>
          <w:p w:rsidR="0042309B" w:rsidRDefault="0096561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1.5. Изменение цены Договора возможно по соглашению сторон в случаях, предусмотренных ст.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42309B" w:rsidRDefault="0096561A">
            <w:pPr>
              <w:spacing w:after="0" w:line="240" w:lineRule="auto"/>
              <w:jc w:val="both"/>
              <w:rPr>
                <w:rFonts w:ascii="Times New Roman" w:hAnsi="Times New Roman" w:cs="Times New Roman"/>
                <w:sz w:val="20"/>
                <w:szCs w:val="20"/>
              </w:rPr>
            </w:pPr>
            <w:proofErr w:type="gramStart"/>
            <w:r>
              <w:rPr>
                <w:rFonts w:ascii="Times New Roman" w:hAnsi="Times New Roman" w:cs="Times New Roman"/>
                <w:sz w:val="20"/>
                <w:szCs w:val="20"/>
              </w:rPr>
              <w:t>В случае изменения лимитов бюджетных средств по п. 1.4. настоящего Договора, Абонент, не позднее 14 (четырнадцати) календарных дней со дня доведения до Абонента суммы скорректированных лимитов, обязуется направить в адрес Оператора подписанное Дополнительное соглашение (1 или 2 экземпляра, в зависимости от того, применяется или нет Сторонами ЭДО) об изменении цены к настоящему Договору.</w:t>
            </w:r>
            <w:proofErr w:type="gramEnd"/>
            <w:r>
              <w:rPr>
                <w:rFonts w:ascii="Times New Roman" w:hAnsi="Times New Roman" w:cs="Times New Roman"/>
                <w:sz w:val="20"/>
                <w:szCs w:val="20"/>
              </w:rPr>
              <w:t xml:space="preserve"> При этом новая цена Договора не должна противоречить фактически исполненной части настоящего Договора.</w:t>
            </w:r>
          </w:p>
        </w:tc>
      </w:tr>
      <w:tr w:rsidR="0042309B">
        <w:tc>
          <w:tcPr>
            <w:tcW w:w="10206" w:type="dxa"/>
            <w:tcBorders>
              <w:top w:val="nil"/>
              <w:left w:val="nil"/>
              <w:bottom w:val="nil"/>
              <w:right w:val="nil"/>
            </w:tcBorders>
          </w:tcPr>
          <w:p w:rsidR="0042309B" w:rsidRDefault="0096561A">
            <w:pPr>
              <w:spacing w:after="0" w:line="240" w:lineRule="auto"/>
              <w:jc w:val="center"/>
              <w:rPr>
                <w:rFonts w:ascii="Times New Roman" w:hAnsi="Times New Roman" w:cs="Times New Roman"/>
                <w:sz w:val="20"/>
                <w:szCs w:val="20"/>
              </w:rPr>
            </w:pPr>
            <w:r>
              <w:rPr>
                <w:rFonts w:ascii="Times New Roman" w:hAnsi="Times New Roman" w:cs="Times New Roman"/>
                <w:b/>
                <w:bCs/>
                <w:sz w:val="20"/>
                <w:szCs w:val="20"/>
              </w:rPr>
              <w:t>2. Права и обязанности Сторон</w:t>
            </w:r>
          </w:p>
        </w:tc>
      </w:tr>
      <w:tr w:rsidR="0042309B">
        <w:tc>
          <w:tcPr>
            <w:tcW w:w="10206" w:type="dxa"/>
            <w:tcBorders>
              <w:top w:val="nil"/>
              <w:left w:val="nil"/>
              <w:bottom w:val="nil"/>
              <w:right w:val="nil"/>
            </w:tcBorders>
          </w:tcPr>
          <w:p w:rsidR="0042309B" w:rsidRDefault="0096561A">
            <w:pPr>
              <w:spacing w:after="0" w:line="240" w:lineRule="auto"/>
              <w:jc w:val="both"/>
              <w:rPr>
                <w:rFonts w:ascii="Times New Roman" w:hAnsi="Times New Roman" w:cs="Times New Roman"/>
                <w:sz w:val="20"/>
                <w:szCs w:val="20"/>
              </w:rPr>
            </w:pPr>
            <w:r>
              <w:rPr>
                <w:rFonts w:ascii="Times New Roman" w:hAnsi="Times New Roman" w:cs="Times New Roman"/>
                <w:b/>
                <w:bCs/>
                <w:sz w:val="20"/>
                <w:szCs w:val="20"/>
              </w:rPr>
              <w:t>2.1. Оператор обязан:</w:t>
            </w:r>
          </w:p>
          <w:p w:rsidR="0042309B" w:rsidRDefault="0096561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2.1.1. Оказывать Абоненту Услуги в соответствии с законодательством РФ, лицензиями, настоящим Договором.</w:t>
            </w:r>
          </w:p>
          <w:p w:rsidR="0042309B" w:rsidRDefault="0096561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2.1.2. Вести учет оказываемых Услуг. </w:t>
            </w:r>
          </w:p>
          <w:p w:rsidR="0042309B" w:rsidRDefault="0096561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2.1.3. Устранять неисправности, препятствующие пользованию Услугами, по заявке Абонента с учетом технических возможностей в сроки, установленные действующими нормативными актами, а неисправности, возникшие по вине Абонента, устранять с учетом технических возможностей за дополнительную плату в соответствии с действующими тарифами Оператора. </w:t>
            </w:r>
          </w:p>
          <w:p w:rsidR="0042309B" w:rsidRDefault="0096561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2.1.4. Извещать Абонента через сайт Оператора связи в информационно-телекоммуникационной сети «Интернет» об изменении действующих тарифов на оказываемые в рамках Договора услуги, без изменения цены Договора, о введении тарификации данных услуг, ранее не тарифицируемых, не менее чем за 10 дней до наступления указанных событий. В случае неполучения Оператором в течение 10 (десяти) календарных дней </w:t>
            </w:r>
            <w:proofErr w:type="gramStart"/>
            <w:r>
              <w:rPr>
                <w:rFonts w:ascii="Times New Roman" w:hAnsi="Times New Roman" w:cs="Times New Roman"/>
                <w:sz w:val="20"/>
                <w:szCs w:val="20"/>
              </w:rPr>
              <w:t>с даты</w:t>
            </w:r>
            <w:proofErr w:type="gramEnd"/>
            <w:r>
              <w:rPr>
                <w:rFonts w:ascii="Times New Roman" w:hAnsi="Times New Roman" w:cs="Times New Roman"/>
                <w:sz w:val="20"/>
                <w:szCs w:val="20"/>
              </w:rPr>
              <w:t xml:space="preserve"> соответствующего уведомления письменного отказа Абонента от принятия соответствующих изменений, и продолжение пользования Абонентом Услугами на измененных условиях, изменения условий оказания Услуг, предусмотренных Договором, считаются принятыми Абонентом.</w:t>
            </w:r>
          </w:p>
          <w:p w:rsidR="0042309B" w:rsidRDefault="0096561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2.1.5. Оформлять и направлять Акты начала оказания услуг и/или Акты выполненных работ (оказанных услуг) Абоненту (далее совместно именуемые – Акты).</w:t>
            </w:r>
          </w:p>
          <w:p w:rsidR="0042309B" w:rsidRDefault="0096561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2.1.6. Обеспечить возможность пользования Услугами 24 часа в сутки 7 (семь) дней в неделю, если иное не установлено законодательством Российской Федерации, а также за исключением случаев проведения необходимых ремонтных, профилактических и регламентных работ на сети связи Оператора.</w:t>
            </w:r>
          </w:p>
          <w:p w:rsidR="0042309B" w:rsidRDefault="0096561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2.1.7. Оповещать Абонента о проведении ремонтно-настроечных и профилактических работах на сетях любыми доступными способами, в т.ч. путем размещения информации </w:t>
            </w:r>
            <w:proofErr w:type="spellStart"/>
            <w:r>
              <w:rPr>
                <w:rFonts w:ascii="Times New Roman" w:hAnsi="Times New Roman" w:cs="Times New Roman"/>
                <w:i/>
                <w:iCs/>
                <w:sz w:val="20"/>
                <w:szCs w:val="20"/>
              </w:rPr>
              <w:t>www.rt.ru</w:t>
            </w:r>
            <w:proofErr w:type="spellEnd"/>
            <w:r>
              <w:rPr>
                <w:rFonts w:ascii="Times New Roman" w:hAnsi="Times New Roman" w:cs="Times New Roman"/>
                <w:sz w:val="20"/>
                <w:szCs w:val="20"/>
              </w:rPr>
              <w:t>.</w:t>
            </w:r>
          </w:p>
          <w:p w:rsidR="0042309B" w:rsidRDefault="0096561A">
            <w:pPr>
              <w:spacing w:after="0" w:line="240" w:lineRule="auto"/>
              <w:jc w:val="both"/>
              <w:rPr>
                <w:rFonts w:ascii="Times New Roman" w:hAnsi="Times New Roman" w:cs="Times New Roman"/>
                <w:sz w:val="20"/>
                <w:szCs w:val="20"/>
              </w:rPr>
            </w:pPr>
            <w:r>
              <w:rPr>
                <w:rFonts w:ascii="Times New Roman" w:hAnsi="Times New Roman" w:cs="Times New Roman"/>
                <w:b/>
                <w:bCs/>
                <w:sz w:val="20"/>
                <w:szCs w:val="20"/>
              </w:rPr>
              <w:t>2.2. Оператор имеет право:</w:t>
            </w:r>
          </w:p>
          <w:p w:rsidR="0042309B" w:rsidRDefault="0096561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2.2.1. В одностороннем порядке путем направления Абоненту письменного уведомления вносить изменения в п.8.1. настоящего Договора, в </w:t>
            </w:r>
            <w:proofErr w:type="gramStart"/>
            <w:r>
              <w:rPr>
                <w:rFonts w:ascii="Times New Roman" w:hAnsi="Times New Roman" w:cs="Times New Roman"/>
                <w:sz w:val="20"/>
                <w:szCs w:val="20"/>
              </w:rPr>
              <w:t>срок</w:t>
            </w:r>
            <w:proofErr w:type="gramEnd"/>
            <w:r>
              <w:rPr>
                <w:rFonts w:ascii="Times New Roman" w:hAnsi="Times New Roman" w:cs="Times New Roman"/>
                <w:sz w:val="20"/>
                <w:szCs w:val="20"/>
              </w:rPr>
              <w:t xml:space="preserve"> не превышающий 10 (десять) календарных дней с даты введения в действие соответствующих изменений.</w:t>
            </w:r>
          </w:p>
          <w:p w:rsidR="0042309B" w:rsidRDefault="0096561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2.2.2. Требовать от Абонента исполнения обязательств по настоящему Договору, в т.ч. неисполненных перед Оператором денежных обязательств.</w:t>
            </w:r>
          </w:p>
          <w:p w:rsidR="0042309B" w:rsidRDefault="0096561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2.2.3. Приостанавливать оказание Услуг при возникновении чрезвычайных ситуаций природного и техногенного характера, в соответствии со ст. 66 Федерального закона от 07.07.2003 №126-ФЗ «О связи».</w:t>
            </w:r>
          </w:p>
          <w:p w:rsidR="0042309B" w:rsidRDefault="0096561A">
            <w:pPr>
              <w:spacing w:after="0" w:line="240" w:lineRule="auto"/>
              <w:jc w:val="both"/>
              <w:rPr>
                <w:rFonts w:ascii="Times New Roman" w:hAnsi="Times New Roman" w:cs="Times New Roman"/>
                <w:sz w:val="20"/>
                <w:szCs w:val="20"/>
              </w:rPr>
            </w:pPr>
            <w:r>
              <w:rPr>
                <w:rFonts w:ascii="Times New Roman" w:hAnsi="Times New Roman" w:cs="Times New Roman"/>
                <w:sz w:val="20"/>
                <w:szCs w:val="20"/>
              </w:rPr>
              <w:lastRenderedPageBreak/>
              <w:t xml:space="preserve">2.2.4. Приостанавливать оказание Услуг в случае нарушения Абонентом требований, связанных с оказанием этих Услуг и установленных Федеральным законом «О связи», иными нормативными правовыми актами и настоящим Контрактом, в том числе нарушения сроков оплаты оказанных Абоненту Услуг, до устранения нарушения или предоставления документов, подтверждающих оплату Оператору стоимости оказанных Услуг. Приостановление оказания услуг связи, услуг присоединения и услуг по пропуску трафика, производится Оператором с письменного согласия Абонента или по решению суда. При этом сохраняется доступ к сети связи и возможность вызова Абонентом экстренных (оперативных) служб. </w:t>
            </w:r>
          </w:p>
          <w:p w:rsidR="0042309B" w:rsidRDefault="0096561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2.2.5. Передавать сведения об Абоненте операторам взаимодействующих сетей связи для целей осуществления взаимных расчетов за Услуги и рассмотрения претензий.</w:t>
            </w:r>
          </w:p>
          <w:p w:rsidR="0042309B" w:rsidRDefault="0096561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2.2.6. Требовать возмещения Абонентом убытков (в виде упущенной выгоды) за период вынужденного приостановления оказания услуги, возникшего из-за повреждений оборудования Оператора по вине Абонента, из расчета тарифа за соответствующую услугу пропорционально времени приостановления ее оказания.</w:t>
            </w:r>
          </w:p>
          <w:p w:rsidR="0042309B" w:rsidRDefault="0096561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2.2.7. Предоставлять (направлять) Абоненту информацию, об услугах Оператора, способах и условиях их предоставления и заказа в соответствии с требованиями действующего законодательства.</w:t>
            </w:r>
          </w:p>
          <w:p w:rsidR="0042309B" w:rsidRDefault="0096561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2.2.8. Оператор продолжает оказывать услуги связи, услуги присоединения и услуги по пропуску трафика в полном объеме после окончания срока действия Договора до момента, когда Абонент в письменной форме предоставит согласие на прекращение оказания услуг в порядке, указанном в п. 2.3.12.</w:t>
            </w:r>
          </w:p>
          <w:p w:rsidR="0042309B" w:rsidRDefault="0096561A">
            <w:pPr>
              <w:spacing w:after="0" w:line="240" w:lineRule="auto"/>
              <w:jc w:val="both"/>
              <w:rPr>
                <w:rFonts w:ascii="Times New Roman" w:hAnsi="Times New Roman" w:cs="Times New Roman"/>
                <w:sz w:val="20"/>
                <w:szCs w:val="20"/>
              </w:rPr>
            </w:pPr>
            <w:r>
              <w:rPr>
                <w:rFonts w:ascii="Times New Roman" w:hAnsi="Times New Roman" w:cs="Times New Roman"/>
                <w:b/>
                <w:bCs/>
                <w:sz w:val="20"/>
                <w:szCs w:val="20"/>
              </w:rPr>
              <w:t>2.3. Абонент обязан:</w:t>
            </w:r>
          </w:p>
          <w:p w:rsidR="0042309B" w:rsidRDefault="0096561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2.3.1. Пользоваться услугами исключительно в пределах установленных лимитов бюджетных обязательств. Оплачивать Услуги в полном объеме и в сроки, определенные в настоящем Договоре, согласно действующим на момент оказания Услуг тарифам Оператора. Осуществлять контроль над расходованием денежных средств, выделенных на Услуги, в пределах лимитов бюджетных обязательств.</w:t>
            </w:r>
          </w:p>
          <w:p w:rsidR="0042309B" w:rsidRDefault="0096561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В случае возникновения риска увеличения цены Договора, указанной в п. 1.4. Договора, в связи с увеличением объема потребляемых услуг, инициировать заключение дополнительного соглашения или расторжение Договора по соглашению Сторон. При несоблюдении условий настоящего пункта оплачивать фактически оказанные услуги, потребленные сверх лимитов бюджетных обязательств, на основании выставленных Оператором счетов.</w:t>
            </w:r>
          </w:p>
          <w:p w:rsidR="0042309B" w:rsidRDefault="0096561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2.3.2. Письменно уведомлять Оператора об изменении наименования юридического лица, юридического и почтового адреса Абонента в срок, не превышающий 30 (тридцати) календарных дней </w:t>
            </w:r>
            <w:proofErr w:type="gramStart"/>
            <w:r>
              <w:rPr>
                <w:rFonts w:ascii="Times New Roman" w:hAnsi="Times New Roman" w:cs="Times New Roman"/>
                <w:sz w:val="20"/>
                <w:szCs w:val="20"/>
              </w:rPr>
              <w:t>с даты введения</w:t>
            </w:r>
            <w:proofErr w:type="gramEnd"/>
            <w:r>
              <w:rPr>
                <w:rFonts w:ascii="Times New Roman" w:hAnsi="Times New Roman" w:cs="Times New Roman"/>
                <w:sz w:val="20"/>
                <w:szCs w:val="20"/>
              </w:rPr>
              <w:t xml:space="preserve"> в действие соответствующих изменений. Письменно уведомить Оператора об изменении адреса доставки счетов, счетов-фактур, Актов и банковских реквизитов Абонента в течение 5 (пяти) календарных дней с момента изменения. Уведомление производится по реквизитам, указанным в разделе 5 Договора. Уведомление должно быть подписано лицом, уполномоченным на внесение изменений в Договор.</w:t>
            </w:r>
          </w:p>
          <w:p w:rsidR="0042309B" w:rsidRDefault="0096561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2.3.3. Извещать Оператора обо всех случаях перерывов связи в предоставляемых Абоненту Услугах.</w:t>
            </w:r>
          </w:p>
          <w:p w:rsidR="0042309B" w:rsidRDefault="0096561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2.3.4. Принимать Услуги и возвращать Оператору подписанные со своей стороны уполномоченными лицами оригиналы Актов в течение 10 (десяти) календарных дней с момента получения. В том случае если в течение 10 (десяти) календарных дней со дня начала оказания Услуг и (или) окончания Отчетного периода (месяц оказания Услуг) Абонент не предоставляет Оператору письменного мотивированного отказа в признании надлежащего исполнения обязательств Оператором, Абонент считается согласившимся с датой, объемом и качеством Услуг, указанных в Актах. При этом</w:t>
            </w:r>
            <w:proofErr w:type="gramStart"/>
            <w:r>
              <w:rPr>
                <w:rFonts w:ascii="Times New Roman" w:hAnsi="Times New Roman" w:cs="Times New Roman"/>
                <w:sz w:val="20"/>
                <w:szCs w:val="20"/>
              </w:rPr>
              <w:t>,</w:t>
            </w:r>
            <w:proofErr w:type="gramEnd"/>
            <w:r>
              <w:rPr>
                <w:rFonts w:ascii="Times New Roman" w:hAnsi="Times New Roman" w:cs="Times New Roman"/>
                <w:sz w:val="20"/>
                <w:szCs w:val="20"/>
              </w:rPr>
              <w:t xml:space="preserve"> Оператор вправе требовать оплату счетов на суммы, указанные в Актах, а Абонент обязан оплачивать эти счета в соответствии с условиями Договора.</w:t>
            </w:r>
          </w:p>
          <w:p w:rsidR="0042309B" w:rsidRDefault="0096561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2.3.5. В рабочее время обеспечить беспрепятственный доступ работников Оператора, предъявивших соответствующее удостоверение, для выполнения работ, необходимых во исполнение настоящего Договора, а также для проведения осмотра, ремонта и технического обслуживания средств, сооружений, линий связи в помещениях, находящихся во владении и (или) пользовании Абонента. В случае необходимости проведения работ по организации абонентской линии обеспечить получение необходимых разрешений и согласований от владельца территории (помещения), на которой расположено оборудование Оператора и (или) оборудование Абонента, на проведение работ по прокладке кабеля, строительству кабельной канализации и организации кабельного ввода, а также по размещению и электропитанию оборудования Оператора.</w:t>
            </w:r>
          </w:p>
          <w:p w:rsidR="0042309B" w:rsidRDefault="0096561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2.3.6. В случае одностороннего полного (частичного) отказа от Услуг по настоящему Договору письменно уведомить об этом Оператора, а также оплатить Оператору фактически понесенные расходы за предоставление доступа к сети местной телефонной связи и стоимость оказанных Услуг в размере, предусмотренном действующими на момент их оказания тарифами Оператора. Оплата должна быть произведена в течение 10 (десяти) рабочих дней с момента выставления счета Оператором.</w:t>
            </w:r>
          </w:p>
          <w:p w:rsidR="0042309B" w:rsidRDefault="0096561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2.3.7. Обеспечить наличие пользовательского (оконечного) оборудования, подлежащего подключению к абонентской линии.</w:t>
            </w:r>
          </w:p>
          <w:p w:rsidR="0042309B" w:rsidRDefault="0096561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2.3.8. Не допускать самовольного подключения к сети пользовательских (оконечных) устройств и иного оконечного оборудования, подключения к другим абонентским линиям, а также самовольного подключения к сети электросвязи пользовательских (оконечных) устройств с выделенными абонентскими номерами сверх количества, оговоренного в соответствующем Приложении к настоящему Договору.</w:t>
            </w:r>
          </w:p>
          <w:p w:rsidR="0042309B" w:rsidRDefault="0096561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2.3.9. Не допускать использования сре</w:t>
            </w:r>
            <w:proofErr w:type="gramStart"/>
            <w:r>
              <w:rPr>
                <w:rFonts w:ascii="Times New Roman" w:hAnsi="Times New Roman" w:cs="Times New Roman"/>
                <w:sz w:val="20"/>
                <w:szCs w:val="20"/>
              </w:rPr>
              <w:t>дств св</w:t>
            </w:r>
            <w:proofErr w:type="gramEnd"/>
            <w:r>
              <w:rPr>
                <w:rFonts w:ascii="Times New Roman" w:hAnsi="Times New Roman" w:cs="Times New Roman"/>
                <w:sz w:val="20"/>
                <w:szCs w:val="20"/>
              </w:rPr>
              <w:t>язи для преднамеренного создания другим абонентам условий, затрудняющих пользование услугами связи, а также создания помех для нормального функционирования сети связи.</w:t>
            </w:r>
          </w:p>
          <w:p w:rsidR="0042309B" w:rsidRDefault="0096561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2.3.10. Не использовать пользовательское (оконечное) устройство и (или) выделенный абонентский номер для оказания услуг связи третьим лицам, в том числе путем организации шлюзов для доступа к сети связи, IP-телефонии и т.п.</w:t>
            </w:r>
          </w:p>
          <w:p w:rsidR="0042309B" w:rsidRDefault="0096561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2.3.11. Содержать в исправном состоянии абонентскую линию и пользовательское (оконечное) оборудование, </w:t>
            </w:r>
            <w:r>
              <w:rPr>
                <w:rFonts w:ascii="Times New Roman" w:hAnsi="Times New Roman" w:cs="Times New Roman"/>
                <w:sz w:val="20"/>
                <w:szCs w:val="20"/>
              </w:rPr>
              <w:lastRenderedPageBreak/>
              <w:t>находящиеся в помещении Абонента, а также соблюдать правила эксплуатации этого оборудования.</w:t>
            </w:r>
          </w:p>
          <w:p w:rsidR="0042309B" w:rsidRDefault="0096561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2.3.12. В течение 5 (пяти) рабочих дней </w:t>
            </w:r>
            <w:proofErr w:type="gramStart"/>
            <w:r>
              <w:rPr>
                <w:rFonts w:ascii="Times New Roman" w:hAnsi="Times New Roman" w:cs="Times New Roman"/>
                <w:sz w:val="20"/>
                <w:szCs w:val="20"/>
              </w:rPr>
              <w:t>с даты получения</w:t>
            </w:r>
            <w:proofErr w:type="gramEnd"/>
            <w:r>
              <w:rPr>
                <w:rFonts w:ascii="Times New Roman" w:hAnsi="Times New Roman" w:cs="Times New Roman"/>
                <w:sz w:val="20"/>
                <w:szCs w:val="20"/>
              </w:rPr>
              <w:t xml:space="preserve"> запроса Оператора о подтверждении факта оказания услуг после истечения срока действия настоящего Договора, направленного в порядке исполнения </w:t>
            </w:r>
            <w:proofErr w:type="spellStart"/>
            <w:r>
              <w:rPr>
                <w:rFonts w:ascii="Times New Roman" w:hAnsi="Times New Roman" w:cs="Times New Roman"/>
                <w:sz w:val="20"/>
                <w:szCs w:val="20"/>
              </w:rPr>
              <w:t>абз</w:t>
            </w:r>
            <w:proofErr w:type="spellEnd"/>
            <w:r>
              <w:rPr>
                <w:rFonts w:ascii="Times New Roman" w:hAnsi="Times New Roman" w:cs="Times New Roman"/>
                <w:sz w:val="20"/>
                <w:szCs w:val="20"/>
              </w:rPr>
              <w:t>. 3 п. 4 ст. 51.1. ФЗ «О связи», направляет Оператору подтверждение факта оказания услуг и/или согласие на приостановление/прекращение оказания Услуг по настоящему Договору.</w:t>
            </w:r>
          </w:p>
          <w:p w:rsidR="0042309B" w:rsidRDefault="0096561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2.3.13. Оплатить услуги связи, услуги присоединения и услуги по пропуску трафика, оказанные после истечения срока действия Договора в соответствии с п.2.2.8. Договора, в сроки, указанные в Договоре, во внесудебном порядке с учетом положений п.2.3.12. Договора в части подтверждения факта оказания Услуг.</w:t>
            </w:r>
          </w:p>
          <w:p w:rsidR="0042309B" w:rsidRDefault="0096561A">
            <w:pPr>
              <w:spacing w:after="0" w:line="240" w:lineRule="auto"/>
              <w:jc w:val="both"/>
              <w:rPr>
                <w:rFonts w:ascii="Times New Roman" w:hAnsi="Times New Roman" w:cs="Times New Roman"/>
                <w:sz w:val="20"/>
                <w:szCs w:val="20"/>
              </w:rPr>
            </w:pPr>
            <w:r>
              <w:rPr>
                <w:rFonts w:ascii="Times New Roman" w:hAnsi="Times New Roman" w:cs="Times New Roman"/>
                <w:b/>
                <w:bCs/>
                <w:sz w:val="20"/>
                <w:szCs w:val="20"/>
              </w:rPr>
              <w:t>2.4. Абонент имеет право:</w:t>
            </w:r>
          </w:p>
          <w:p w:rsidR="0042309B" w:rsidRDefault="0096561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2.4.1. Получать от Оператора информацию, необходимую для исполнения настоящего Договора, в том числе информацию о реквизитах Оператора, режиме работы, тарифах и оказываемых Услугах, о состоянии лицевого счета Абонента.</w:t>
            </w:r>
          </w:p>
          <w:p w:rsidR="0042309B" w:rsidRDefault="0096561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2.4.2. Требовать устранения неисправностей, препятствующих пользованию Услугами, в сроки, установленные действующими нормативными актами.</w:t>
            </w:r>
          </w:p>
          <w:p w:rsidR="0042309B" w:rsidRDefault="0096561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2.4.3. Запрашивать у Оператора направление в адрес Абонента Актов оказанных услуг.</w:t>
            </w:r>
          </w:p>
        </w:tc>
      </w:tr>
      <w:tr w:rsidR="0042309B">
        <w:tc>
          <w:tcPr>
            <w:tcW w:w="10206" w:type="dxa"/>
            <w:tcBorders>
              <w:top w:val="nil"/>
              <w:left w:val="nil"/>
              <w:bottom w:val="nil"/>
              <w:right w:val="nil"/>
            </w:tcBorders>
          </w:tcPr>
          <w:p w:rsidR="0042309B" w:rsidRDefault="0096561A">
            <w:pPr>
              <w:spacing w:after="0" w:line="240" w:lineRule="auto"/>
              <w:jc w:val="center"/>
              <w:rPr>
                <w:rFonts w:ascii="Times New Roman" w:hAnsi="Times New Roman" w:cs="Times New Roman"/>
                <w:sz w:val="20"/>
                <w:szCs w:val="20"/>
              </w:rPr>
            </w:pPr>
            <w:r>
              <w:rPr>
                <w:rFonts w:ascii="Times New Roman" w:hAnsi="Times New Roman" w:cs="Times New Roman"/>
                <w:b/>
                <w:bCs/>
                <w:sz w:val="20"/>
                <w:szCs w:val="20"/>
              </w:rPr>
              <w:lastRenderedPageBreak/>
              <w:t>3. Стоимость услуг, порядок расчетов</w:t>
            </w:r>
          </w:p>
        </w:tc>
      </w:tr>
      <w:tr w:rsidR="0042309B">
        <w:tc>
          <w:tcPr>
            <w:tcW w:w="10206" w:type="dxa"/>
            <w:tcBorders>
              <w:top w:val="nil"/>
              <w:left w:val="nil"/>
              <w:bottom w:val="nil"/>
              <w:right w:val="nil"/>
            </w:tcBorders>
          </w:tcPr>
          <w:p w:rsidR="0042309B" w:rsidRDefault="0096561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3.1. Стоимость Услуг, оказываемых Абоненту Оператором по настоящему Договору, определяется действующими на момент оказания соответствующих Услуг тарифами Оператора. Тарифы на Услуги утверждаются Оператором самостоятельно, изменение тарифов производится Оператором в соответствии с изменением тарифов для Оператора как субъекта естественных монополий, либо в соответствии с п.1 ст.28 Федерального закона от 07.07.2003 №126-ФЗ «О связи». Оплата Услуг по настоящему Договору производится на основании показаний оборудования Оператора, используемого для учета объема оказанных Услуг и их стоимости. Оплата Услуг осуществляется в зависимости от выбранного Абонентом тарифного плана. Сумма к оплате за Услуги определяется с учетом стоимости и объема оказанных Услуг за Расчетный период. Под Расчетным периодом понимается период продолжительностью в один календарный месяц, в котором были оказаны соответствующие Услуги.</w:t>
            </w:r>
          </w:p>
          <w:p w:rsidR="0042309B" w:rsidRDefault="0096561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3.2. При изменении цены Договора по основаниям, указанным в п.1.5. Договора, Абонент обязан подписать с Оператором Дополнительное соглашение о соответствующих изменениях.</w:t>
            </w:r>
          </w:p>
          <w:p w:rsidR="0042309B" w:rsidRDefault="0096561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3.3. Расчетный период устанавливается с первого до последнего числа (включительно) календарного месяца оказания Оператором Услуг, подлежащих оплате.</w:t>
            </w:r>
          </w:p>
          <w:p w:rsidR="0042309B" w:rsidRDefault="0096561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3.4. Оператор выставляет Абоненту счет, счет-фактуру и Акт выполненных работ (оказанных услуг) в течение 5 (пяти) календарных дней с момента окончания Расчетного периода. В Акте выполненных работ (оказанных услуг) и </w:t>
            </w:r>
            <w:proofErr w:type="spellStart"/>
            <w:proofErr w:type="gramStart"/>
            <w:r>
              <w:rPr>
                <w:rFonts w:ascii="Times New Roman" w:hAnsi="Times New Roman" w:cs="Times New Roman"/>
                <w:sz w:val="20"/>
                <w:szCs w:val="20"/>
              </w:rPr>
              <w:t>счет-фактуре</w:t>
            </w:r>
            <w:proofErr w:type="spellEnd"/>
            <w:proofErr w:type="gramEnd"/>
            <w:r>
              <w:rPr>
                <w:rFonts w:ascii="Times New Roman" w:hAnsi="Times New Roman" w:cs="Times New Roman"/>
                <w:sz w:val="20"/>
                <w:szCs w:val="20"/>
              </w:rPr>
              <w:t xml:space="preserve"> Оператор заполняет графу единица измерения в соответствии с единицей, указанной в Приложениях к настоящему Договору. В случае невозможности указать в Акте выполненных работ (оказанных услуг) и </w:t>
            </w:r>
            <w:proofErr w:type="spellStart"/>
            <w:proofErr w:type="gramStart"/>
            <w:r>
              <w:rPr>
                <w:rFonts w:ascii="Times New Roman" w:hAnsi="Times New Roman" w:cs="Times New Roman"/>
                <w:sz w:val="20"/>
                <w:szCs w:val="20"/>
              </w:rPr>
              <w:t>счет-фактуре</w:t>
            </w:r>
            <w:proofErr w:type="spellEnd"/>
            <w:proofErr w:type="gramEnd"/>
            <w:r>
              <w:rPr>
                <w:rFonts w:ascii="Times New Roman" w:hAnsi="Times New Roman" w:cs="Times New Roman"/>
                <w:sz w:val="20"/>
                <w:szCs w:val="20"/>
              </w:rPr>
              <w:t xml:space="preserve"> фактическую единицу измерения в связи с технологическими особенностями проставляется прочерк и данный вид работ (оказываемых услуг) заполняется в денежном измерении.</w:t>
            </w:r>
          </w:p>
          <w:p w:rsidR="0042309B" w:rsidRDefault="0096561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3.5.Оплата Услуг производится путем безналичных расчетов ежемесячно, не позднее 10 (десяти) рабочих дней </w:t>
            </w:r>
            <w:proofErr w:type="gramStart"/>
            <w:r>
              <w:rPr>
                <w:rFonts w:ascii="Times New Roman" w:hAnsi="Times New Roman" w:cs="Times New Roman"/>
                <w:sz w:val="20"/>
                <w:szCs w:val="20"/>
              </w:rPr>
              <w:t>с даты подписания</w:t>
            </w:r>
            <w:proofErr w:type="gramEnd"/>
            <w:r>
              <w:rPr>
                <w:rFonts w:ascii="Times New Roman" w:hAnsi="Times New Roman" w:cs="Times New Roman"/>
                <w:sz w:val="20"/>
                <w:szCs w:val="20"/>
              </w:rPr>
              <w:t xml:space="preserve"> документа о приемке оказанных Услуг, указанного в п. 3.4 Договора. </w:t>
            </w:r>
          </w:p>
          <w:p w:rsidR="0042309B" w:rsidRDefault="0096561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При необходимости оплата за декабрь месяц может </w:t>
            </w:r>
            <w:proofErr w:type="gramStart"/>
            <w:r>
              <w:rPr>
                <w:rFonts w:ascii="Times New Roman" w:hAnsi="Times New Roman" w:cs="Times New Roman"/>
                <w:sz w:val="20"/>
                <w:szCs w:val="20"/>
              </w:rPr>
              <w:t>производится</w:t>
            </w:r>
            <w:proofErr w:type="gramEnd"/>
            <w:r>
              <w:rPr>
                <w:rFonts w:ascii="Times New Roman" w:hAnsi="Times New Roman" w:cs="Times New Roman"/>
                <w:sz w:val="20"/>
                <w:szCs w:val="20"/>
              </w:rPr>
              <w:t xml:space="preserve"> по счету на предоплату, сформированному Абонентом самостоятельно через сервис Личный кабинет. Счет, счет-фактура и Акт выполненных работ (оказанных услуг) за декабрь месяц выставляются Оператором в соответствии с пунктом 3.4 Договора.</w:t>
            </w:r>
          </w:p>
          <w:p w:rsidR="0042309B" w:rsidRDefault="0096561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3.6. Утеря, неполучение Абонентом выставленного Оператором счета, счетов-фактур и Актов, в т.ч. в связи с невыполнением условий, предусмотренных п.2.3.2. настоящего Договора, не освобождает Абонента от обязанности своевременной оплаты Услуг.</w:t>
            </w:r>
          </w:p>
          <w:p w:rsidR="0042309B" w:rsidRDefault="0096561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3.7. Абонент может уточнить сумму к оплате в Личном кабинете Оператора или по телефону Контактного центра Оператора указанному в разделе 7 Договора.</w:t>
            </w:r>
          </w:p>
          <w:p w:rsidR="0042309B" w:rsidRDefault="0096561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3.8. При изменении тарифа в течение периода, за который Абонентом уже была внесена плата за Услуги Оператора перед введением указанных изменений, Оператор производит с Абонентом перерасчет </w:t>
            </w:r>
            <w:proofErr w:type="gramStart"/>
            <w:r>
              <w:rPr>
                <w:rFonts w:ascii="Times New Roman" w:hAnsi="Times New Roman" w:cs="Times New Roman"/>
                <w:sz w:val="20"/>
                <w:szCs w:val="20"/>
              </w:rPr>
              <w:t>с даты введения</w:t>
            </w:r>
            <w:proofErr w:type="gramEnd"/>
            <w:r>
              <w:rPr>
                <w:rFonts w:ascii="Times New Roman" w:hAnsi="Times New Roman" w:cs="Times New Roman"/>
                <w:sz w:val="20"/>
                <w:szCs w:val="20"/>
              </w:rPr>
              <w:t xml:space="preserve"> в действие соответствующих изменений.</w:t>
            </w:r>
          </w:p>
          <w:p w:rsidR="0042309B" w:rsidRDefault="0096561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3.9. Выставление счета-фактуры Оператором Абоненту производится в соответствии с налоговым законодательством РФ.</w:t>
            </w:r>
          </w:p>
          <w:p w:rsidR="0042309B" w:rsidRDefault="0096561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3.10. Абонент вправе производить авансовые платежи за оказываемые Услуги в размере, не превышающем лимиты бюджетных обязательств на соответствующий финансовый год. Сумма авансового платежа учитывается Оператором при выставлении счета в соответствующем Расчетном периоде.</w:t>
            </w:r>
          </w:p>
        </w:tc>
      </w:tr>
    </w:tbl>
    <w:p w:rsidR="0042309B" w:rsidRDefault="0042309B">
      <w:pPr>
        <w:spacing w:after="0" w:line="240" w:lineRule="auto"/>
        <w:rPr>
          <w:sz w:val="2"/>
          <w:szCs w:val="2"/>
        </w:rPr>
      </w:pPr>
    </w:p>
    <w:tbl>
      <w:tblPr>
        <w:tblW w:w="10206" w:type="dxa"/>
        <w:tblLayout w:type="fixed"/>
        <w:tblCellMar>
          <w:top w:w="28" w:type="dxa"/>
          <w:left w:w="28" w:type="dxa"/>
          <w:bottom w:w="28" w:type="dxa"/>
          <w:right w:w="28" w:type="dxa"/>
        </w:tblCellMar>
        <w:tblLook w:val="04A0"/>
      </w:tblPr>
      <w:tblGrid>
        <w:gridCol w:w="10206"/>
      </w:tblGrid>
      <w:tr w:rsidR="0042309B">
        <w:tc>
          <w:tcPr>
            <w:tcW w:w="10206" w:type="dxa"/>
            <w:tcBorders>
              <w:top w:val="nil"/>
              <w:left w:val="nil"/>
              <w:bottom w:val="nil"/>
              <w:right w:val="nil"/>
            </w:tcBorders>
          </w:tcPr>
          <w:p w:rsidR="0042309B" w:rsidRDefault="0096561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3.11. Стороны обязуются осуществлять сверку расчётов по Договору с оформлением двустороннего акта сверки расчётов не реже одного раза в год, а также по мере необходимости. </w:t>
            </w:r>
          </w:p>
          <w:p w:rsidR="0042309B" w:rsidRDefault="0096561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В случае направления акта сверки расчетов по электронной почте, такой акт будет признаваться Сторонами в качестве документа, составленного в письменной форме.</w:t>
            </w:r>
          </w:p>
          <w:p w:rsidR="0042309B" w:rsidRDefault="0096561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Акт сверки расчётов </w:t>
            </w:r>
            <w:proofErr w:type="gramStart"/>
            <w:r>
              <w:rPr>
                <w:rFonts w:ascii="Times New Roman" w:hAnsi="Times New Roman" w:cs="Times New Roman"/>
                <w:sz w:val="20"/>
                <w:szCs w:val="20"/>
              </w:rPr>
              <w:t>составляется заинтересованной Стороной подписывается</w:t>
            </w:r>
            <w:proofErr w:type="gramEnd"/>
            <w:r>
              <w:rPr>
                <w:rFonts w:ascii="Times New Roman" w:hAnsi="Times New Roman" w:cs="Times New Roman"/>
                <w:sz w:val="20"/>
                <w:szCs w:val="20"/>
              </w:rPr>
              <w:t xml:space="preserve"> уполномоченным представителем такой Стороны. Сторона-инициатор сверки направляет в адрес Стороны-получателя акт сверки расчётов. В случае</w:t>
            </w:r>
            <w:proofErr w:type="gramStart"/>
            <w:r>
              <w:rPr>
                <w:rFonts w:ascii="Times New Roman" w:hAnsi="Times New Roman" w:cs="Times New Roman"/>
                <w:sz w:val="20"/>
                <w:szCs w:val="20"/>
              </w:rPr>
              <w:t>,</w:t>
            </w:r>
            <w:proofErr w:type="gramEnd"/>
            <w:r>
              <w:rPr>
                <w:rFonts w:ascii="Times New Roman" w:hAnsi="Times New Roman" w:cs="Times New Roman"/>
                <w:sz w:val="20"/>
                <w:szCs w:val="20"/>
              </w:rPr>
              <w:t xml:space="preserve"> если инициатором является Абонент, он самостоятельно заказывает акт сверки расчетов через сервис Личный Кабинет.</w:t>
            </w:r>
          </w:p>
          <w:p w:rsidR="0042309B" w:rsidRDefault="0096561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Если Сторона-получатель не согласна с актом сверки расчетов, она направляет Стороне-инициатору свои письменные мотивированные возражения по поводу достоверности содержащейся в акте сверки расчётов информации. Если в течение 10 (десяти) рабочих дней со дня получения акта сверки расчётов Сторона-получатель не направит в адрес </w:t>
            </w:r>
            <w:r>
              <w:rPr>
                <w:rFonts w:ascii="Times New Roman" w:hAnsi="Times New Roman" w:cs="Times New Roman"/>
                <w:sz w:val="20"/>
                <w:szCs w:val="20"/>
              </w:rPr>
              <w:lastRenderedPageBreak/>
              <w:t xml:space="preserve">Стороны-инициатора письменные мотивированные возражения по поводу достоверности содержащейся в нем информации, акт сверки расчётов считается признанным Стороной-получателем в редакции Стороны-инициатора. </w:t>
            </w:r>
          </w:p>
          <w:p w:rsidR="0042309B" w:rsidRDefault="0096561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Стороны признают равную юридическую силу собственноручной подписи и факсимильной подписи, воспроизведенных с помощью средств механического или иного копирования на актах сверки расчётов к настоящему Договору.</w:t>
            </w:r>
          </w:p>
        </w:tc>
      </w:tr>
    </w:tbl>
    <w:p w:rsidR="0042309B" w:rsidRDefault="0042309B">
      <w:pPr>
        <w:spacing w:after="0" w:line="240" w:lineRule="auto"/>
        <w:rPr>
          <w:sz w:val="2"/>
          <w:szCs w:val="2"/>
        </w:rPr>
      </w:pPr>
    </w:p>
    <w:tbl>
      <w:tblPr>
        <w:tblW w:w="10206" w:type="dxa"/>
        <w:tblLayout w:type="fixed"/>
        <w:tblCellMar>
          <w:top w:w="28" w:type="dxa"/>
          <w:left w:w="28" w:type="dxa"/>
          <w:bottom w:w="28" w:type="dxa"/>
          <w:right w:w="28" w:type="dxa"/>
        </w:tblCellMar>
        <w:tblLook w:val="04A0"/>
      </w:tblPr>
      <w:tblGrid>
        <w:gridCol w:w="10206"/>
      </w:tblGrid>
      <w:tr w:rsidR="0042309B">
        <w:tc>
          <w:tcPr>
            <w:tcW w:w="10206" w:type="dxa"/>
            <w:tcBorders>
              <w:top w:val="nil"/>
              <w:left w:val="nil"/>
              <w:bottom w:val="nil"/>
              <w:right w:val="nil"/>
            </w:tcBorders>
          </w:tcPr>
          <w:p w:rsidR="0042309B" w:rsidRDefault="0096561A">
            <w:pPr>
              <w:spacing w:after="0" w:line="240" w:lineRule="auto"/>
              <w:jc w:val="center"/>
              <w:rPr>
                <w:rFonts w:ascii="Times New Roman" w:hAnsi="Times New Roman" w:cs="Times New Roman"/>
                <w:sz w:val="20"/>
                <w:szCs w:val="20"/>
              </w:rPr>
            </w:pPr>
            <w:r>
              <w:rPr>
                <w:rFonts w:ascii="Times New Roman" w:hAnsi="Times New Roman" w:cs="Times New Roman"/>
                <w:b/>
                <w:bCs/>
                <w:sz w:val="20"/>
                <w:szCs w:val="20"/>
              </w:rPr>
              <w:t>4. Ответственность Сторон. Условия изменения и расторжения Договора. Прочие условия.</w:t>
            </w:r>
          </w:p>
        </w:tc>
      </w:tr>
      <w:tr w:rsidR="0042309B">
        <w:tc>
          <w:tcPr>
            <w:tcW w:w="10206" w:type="dxa"/>
            <w:tcBorders>
              <w:top w:val="nil"/>
              <w:left w:val="nil"/>
              <w:bottom w:val="nil"/>
              <w:right w:val="nil"/>
            </w:tcBorders>
          </w:tcPr>
          <w:p w:rsidR="0042309B" w:rsidRDefault="0096561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4.1. За неисполнение или ненадлежащее исполнение обязательств, установленных Договором, Стороны несут ответственность в соответствии с действующим законодательством Российской Федерации (в том числе в соответствии с Постановлением Правительства Российской Федерации от 30 августа 2017 г. № 1042) и условиями Договора.</w:t>
            </w:r>
          </w:p>
          <w:p w:rsidR="0042309B" w:rsidRDefault="0096561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4.2. В случае просрочки исполнения Абонентом обязательств, предусмотренных Договором, а также в иных случаях неисполнения или ненадлежащего исполнения Абонентом обязательств, предусмотренных Договором, Оператор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1/300 (одной трехсотой) действующей на дату уплаты пеней ключевой ставки Центрального банка Российской Федерации от неуплаченной в срок суммы. Штрафы начисляются за ненадлежащее исполнение Абонентом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Договором в виде суммы, определенной в порядке, установленном Правительством Российской Федерации.</w:t>
            </w:r>
          </w:p>
          <w:p w:rsidR="0042309B" w:rsidRDefault="0096561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4.3. За каждый факт неисполнения Абонентом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порядке:</w:t>
            </w:r>
          </w:p>
          <w:p w:rsidR="0042309B" w:rsidRDefault="0096561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а) 1 000 рублей, если цена Договора не превышает 3 млн. рублей (включительно);</w:t>
            </w:r>
          </w:p>
          <w:p w:rsidR="0042309B" w:rsidRDefault="0096561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б) 5 000 рублей, если цена Договора составляет от 3 млн. рублей до 50 млн. рублей (включительно);</w:t>
            </w:r>
          </w:p>
          <w:p w:rsidR="0042309B" w:rsidRDefault="0096561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в) 10 000 рублей, если цена Договора составляет от 50 млн. рублей до 100 млн. рублей (включительно);</w:t>
            </w:r>
          </w:p>
          <w:p w:rsidR="0042309B" w:rsidRDefault="0096561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г) 100 000 рублей, если цена Договора превышает 100 млн. рублей.</w:t>
            </w:r>
          </w:p>
          <w:p w:rsidR="0042309B" w:rsidRDefault="0096561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4.4. Общая сумма начисленных штрафов и пени за ненадлежащее исполнение Абонентом обязательств, предусмотренных Договором, не может превышать цену Договора.</w:t>
            </w:r>
          </w:p>
          <w:p w:rsidR="0042309B" w:rsidRDefault="0096561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4.5. </w:t>
            </w:r>
            <w:proofErr w:type="gramStart"/>
            <w:r>
              <w:rPr>
                <w:rFonts w:ascii="Times New Roman" w:hAnsi="Times New Roman" w:cs="Times New Roman"/>
                <w:sz w:val="20"/>
                <w:szCs w:val="20"/>
              </w:rPr>
              <w:t>Пеня начисляется за каждый день просрочки исполнения Оператором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1/300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Оператором.</w:t>
            </w:r>
            <w:proofErr w:type="gramEnd"/>
          </w:p>
          <w:p w:rsidR="0042309B" w:rsidRDefault="0096561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4.6. Штрафы начисляются за неисполнение или ненадлежащее исполнение Оператором обязательств, предусмотренных Договором, за исключением просрочки исполнения Оператором обязательств (в том числе гарантийного обязательства), предусмотренных Договором. Размер штрафа устанавливается Договором в порядке, установленном Правительством Российской Федерации. Размеры штрафов устанавливаются настоящим Договором в следующем порядке:</w:t>
            </w:r>
          </w:p>
          <w:p w:rsidR="0042309B" w:rsidRDefault="0096561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4.6.1. За каждый факт неисполнения или ненадлежащего исполнения Оператором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w:t>
            </w:r>
          </w:p>
          <w:p w:rsidR="0042309B" w:rsidRDefault="0096561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а) 10 процентов цены Договора (этапа) в случае, если цена Договора (этапа) не превышает 3 млн. рублей;</w:t>
            </w:r>
          </w:p>
          <w:p w:rsidR="0042309B" w:rsidRDefault="0096561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б) 5 процентов цены Договора (этапа) в случае, если цена Договора (этапа) составляет от 3 млн. рублей до 50 млн. рублей (включительно);</w:t>
            </w:r>
          </w:p>
          <w:p w:rsidR="0042309B" w:rsidRDefault="0096561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в) 1 процент цены Договора (этапа) в случае, если цена Договора (этапа) составляет от 50 млн. рублей до 100 млн. рублей (включительно);</w:t>
            </w:r>
          </w:p>
          <w:p w:rsidR="0042309B" w:rsidRDefault="0096561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г) 0,5 процента цены Договора (этапа) в случае, если цена Договора (этапа) составляет от 100 млн. рублей до 500 млн. рублей (включительно);</w:t>
            </w:r>
          </w:p>
          <w:p w:rsidR="0042309B" w:rsidRDefault="0096561A">
            <w:pPr>
              <w:spacing w:after="0" w:line="240" w:lineRule="auto"/>
              <w:jc w:val="both"/>
              <w:rPr>
                <w:rFonts w:ascii="Times New Roman" w:hAnsi="Times New Roman" w:cs="Times New Roman"/>
                <w:sz w:val="20"/>
                <w:szCs w:val="20"/>
              </w:rPr>
            </w:pPr>
            <w:proofErr w:type="spellStart"/>
            <w:r>
              <w:rPr>
                <w:rFonts w:ascii="Times New Roman" w:hAnsi="Times New Roman" w:cs="Times New Roman"/>
                <w:sz w:val="20"/>
                <w:szCs w:val="20"/>
              </w:rPr>
              <w:t>д</w:t>
            </w:r>
            <w:proofErr w:type="spellEnd"/>
            <w:r>
              <w:rPr>
                <w:rFonts w:ascii="Times New Roman" w:hAnsi="Times New Roman" w:cs="Times New Roman"/>
                <w:sz w:val="20"/>
                <w:szCs w:val="20"/>
              </w:rPr>
              <w:t>) 0,4 процента цены Договора (этапа) в случае, если цена Договора (этапа) составляет от 500 млн. рублей до 1 млрд. рублей (включительно);</w:t>
            </w:r>
          </w:p>
          <w:p w:rsidR="0042309B" w:rsidRDefault="0096561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е) 0,3 процента цены Договора (этапа) в случае, если цена Договора (этапа) составляет от 1 млрд. рублей до 2 млрд. рублей (включительно);</w:t>
            </w:r>
          </w:p>
          <w:p w:rsidR="0042309B" w:rsidRDefault="0096561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ж) 0,25 процента цены Договора (этапа) в случае, если цена Договора (этапа) составляет от 2 млрд. рублей до 5 млрд. рублей (включительно);</w:t>
            </w:r>
          </w:p>
          <w:p w:rsidR="0042309B" w:rsidRDefault="0096561A">
            <w:pPr>
              <w:spacing w:after="0" w:line="240" w:lineRule="auto"/>
              <w:jc w:val="both"/>
              <w:rPr>
                <w:rFonts w:ascii="Times New Roman" w:hAnsi="Times New Roman" w:cs="Times New Roman"/>
                <w:sz w:val="20"/>
                <w:szCs w:val="20"/>
              </w:rPr>
            </w:pPr>
            <w:proofErr w:type="spellStart"/>
            <w:r>
              <w:rPr>
                <w:rFonts w:ascii="Times New Roman" w:hAnsi="Times New Roman" w:cs="Times New Roman"/>
                <w:sz w:val="20"/>
                <w:szCs w:val="20"/>
              </w:rPr>
              <w:t>з</w:t>
            </w:r>
            <w:proofErr w:type="spellEnd"/>
            <w:r>
              <w:rPr>
                <w:rFonts w:ascii="Times New Roman" w:hAnsi="Times New Roman" w:cs="Times New Roman"/>
                <w:sz w:val="20"/>
                <w:szCs w:val="20"/>
              </w:rPr>
              <w:t>) 0,2 процента цены Договора (этапа) в случае, если цена Договора (этапа) составляет от 5 млрд. рублей до 10 млрд. рублей (включительно);</w:t>
            </w:r>
          </w:p>
          <w:p w:rsidR="0042309B" w:rsidRDefault="0096561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и) 0,1 процента цены Договора (этапа) в случае, если цена Договора (этапа) превышает 10 млрд. рублей.</w:t>
            </w:r>
          </w:p>
          <w:p w:rsidR="0042309B" w:rsidRDefault="0096561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4.6.2. За каждый факт неисполнения или ненадлежащего исполнения Оператором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а именно:</w:t>
            </w:r>
          </w:p>
          <w:p w:rsidR="0042309B" w:rsidRDefault="0096561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а) 1 000 рублей, если цена Договора не превышает 3 млн. рублей;</w:t>
            </w:r>
          </w:p>
          <w:p w:rsidR="0042309B" w:rsidRDefault="0096561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б) 5 000 рублей, если цена Договора составляет от 3 млн. рублей до 50 млн. рублей (включительно);</w:t>
            </w:r>
          </w:p>
          <w:p w:rsidR="0042309B" w:rsidRDefault="0096561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в) 10 000 рублей, если цена Договора составляет от 50 млн. рублей до 100 млн. рублей (включительно);</w:t>
            </w:r>
          </w:p>
          <w:p w:rsidR="0042309B" w:rsidRDefault="0096561A">
            <w:pPr>
              <w:spacing w:after="0" w:line="240" w:lineRule="auto"/>
              <w:jc w:val="both"/>
              <w:rPr>
                <w:rFonts w:ascii="Times New Roman" w:hAnsi="Times New Roman" w:cs="Times New Roman"/>
                <w:sz w:val="20"/>
                <w:szCs w:val="20"/>
              </w:rPr>
            </w:pPr>
            <w:r>
              <w:rPr>
                <w:rFonts w:ascii="Times New Roman" w:hAnsi="Times New Roman" w:cs="Times New Roman"/>
                <w:sz w:val="20"/>
                <w:szCs w:val="20"/>
              </w:rPr>
              <w:lastRenderedPageBreak/>
              <w:t>г) 100 000 рублей, если цена Договора превышает 100 млн. рублей.</w:t>
            </w:r>
          </w:p>
          <w:p w:rsidR="0042309B" w:rsidRDefault="0096561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4.7. Общая сумма начисленных штрафов и пени за неисполнение или ненадлежащее исполнение Оператором обязательств, предусмотренных Договором, не может превышать цену Договора.</w:t>
            </w:r>
          </w:p>
          <w:p w:rsidR="0042309B" w:rsidRDefault="0096561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4.8. Сторона Договора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42309B" w:rsidRDefault="0096561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4.9. Оператор не несет ответственности за содержание информации, передаваемой Абонентом по сетям электросвязи.</w:t>
            </w:r>
          </w:p>
          <w:p w:rsidR="0042309B" w:rsidRDefault="0096561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4.10. Все споры и разногласия, которые могут возникнуть из настоящего Договора или в связи с ним, Стороны рассматривают предварительно в претензионном порядке. Срок рассмотрения ответа на письменную претензию – 30 (тридцать) календарных дней с момента ее получения.</w:t>
            </w:r>
          </w:p>
          <w:p w:rsidR="0042309B" w:rsidRDefault="0096561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В случае если споры и разногласия не урегулированы в претензионном порядке в сроки, определенные в настоящем пункте, спор подлежит рассмотрению в Арбитражном суде </w:t>
            </w:r>
            <w:r>
              <w:rPr>
                <w:rFonts w:ascii="Times New Roman" w:hAnsi="Times New Roman" w:cs="Times New Roman"/>
                <w:sz w:val="20"/>
                <w:szCs w:val="20"/>
                <w:u w:val="single"/>
              </w:rPr>
              <w:t>г</w:t>
            </w:r>
            <w:proofErr w:type="gramStart"/>
            <w:r>
              <w:rPr>
                <w:rFonts w:ascii="Times New Roman" w:hAnsi="Times New Roman" w:cs="Times New Roman"/>
                <w:sz w:val="20"/>
                <w:szCs w:val="20"/>
                <w:u w:val="single"/>
              </w:rPr>
              <w:t>.С</w:t>
            </w:r>
            <w:proofErr w:type="gramEnd"/>
            <w:r>
              <w:rPr>
                <w:rFonts w:ascii="Times New Roman" w:hAnsi="Times New Roman" w:cs="Times New Roman"/>
                <w:sz w:val="20"/>
                <w:szCs w:val="20"/>
                <w:u w:val="single"/>
              </w:rPr>
              <w:t>моленск</w:t>
            </w:r>
            <w:r>
              <w:rPr>
                <w:rFonts w:ascii="Times New Roman" w:hAnsi="Times New Roman" w:cs="Times New Roman"/>
                <w:sz w:val="20"/>
                <w:szCs w:val="20"/>
              </w:rPr>
              <w:t>.</w:t>
            </w:r>
          </w:p>
          <w:p w:rsidR="0042309B" w:rsidRDefault="0096561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4.11. Подписанием Договора Абонент подтверждает своё согласие со всеми его условиями, с действующими Тарифными планами, с которыми Абонент ознакомлен и согласен с их применением, дает </w:t>
            </w:r>
            <w:proofErr w:type="gramStart"/>
            <w:r>
              <w:rPr>
                <w:rFonts w:ascii="Times New Roman" w:hAnsi="Times New Roman" w:cs="Times New Roman"/>
                <w:sz w:val="20"/>
                <w:szCs w:val="20"/>
              </w:rPr>
              <w:t>согласие</w:t>
            </w:r>
            <w:proofErr w:type="gramEnd"/>
            <w:r>
              <w:rPr>
                <w:rFonts w:ascii="Times New Roman" w:hAnsi="Times New Roman" w:cs="Times New Roman"/>
                <w:sz w:val="20"/>
                <w:szCs w:val="20"/>
              </w:rPr>
              <w:t xml:space="preserve">/гарантирует получение согласия Оператора на размещение оборудования связи Оператора в местах общего пользования, а также то, что до него в понятной, доступной форме и в полном объеме доведены сведения об основных потребительских свойствах предоставляемых Оператором </w:t>
            </w:r>
            <w:proofErr w:type="gramStart"/>
            <w:r>
              <w:rPr>
                <w:rFonts w:ascii="Times New Roman" w:hAnsi="Times New Roman" w:cs="Times New Roman"/>
                <w:sz w:val="20"/>
                <w:szCs w:val="20"/>
              </w:rPr>
              <w:t>услуг, цены/тарифы на услуги, тарификация соединений, порядок и сроки расчетов, правила и условия оказания и использования услуг, правила использования сервиса «Личный кабинет юридических лиц», информация об Операторе, территория обслуживания и иная необходимая информация, в т.ч. предусмотренная п.17 и п. 57 Правил оказания услуг телефонной связи (утв. Постановлением Правительства РФ № 1994 от 30.12.2024г.), п. 17 Правил оказания</w:t>
            </w:r>
            <w:proofErr w:type="gramEnd"/>
            <w:r>
              <w:rPr>
                <w:rFonts w:ascii="Times New Roman" w:hAnsi="Times New Roman" w:cs="Times New Roman"/>
                <w:sz w:val="20"/>
                <w:szCs w:val="20"/>
              </w:rPr>
              <w:t xml:space="preserve"> </w:t>
            </w:r>
            <w:proofErr w:type="spellStart"/>
            <w:r>
              <w:rPr>
                <w:rFonts w:ascii="Times New Roman" w:hAnsi="Times New Roman" w:cs="Times New Roman"/>
                <w:sz w:val="20"/>
                <w:szCs w:val="20"/>
              </w:rPr>
              <w:t>телематических</w:t>
            </w:r>
            <w:proofErr w:type="spellEnd"/>
            <w:r>
              <w:rPr>
                <w:rFonts w:ascii="Times New Roman" w:hAnsi="Times New Roman" w:cs="Times New Roman"/>
                <w:sz w:val="20"/>
                <w:szCs w:val="20"/>
              </w:rPr>
              <w:t xml:space="preserve"> услуг связи (утв. Постановлением Правительства РФ № 2607  от 31.12.2021г.), п. 16 Правил оказания услуг связи по передаче данных (утв. Постановлением Правительства РФ № 2606 от 31.12.2021г.) и п.15 Правил оказания услуг связи для целей телевизионного вещания и (или) радиовещания (утв. Постановлением Правительства РФ № 783 от 29.05.2025г.).</w:t>
            </w:r>
          </w:p>
          <w:p w:rsidR="0042309B" w:rsidRDefault="0096561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4.11.1. Авторизация в сервисе «Личный кабинет юридических лиц» по ссылке: </w:t>
            </w:r>
            <w:r>
              <w:rPr>
                <w:rFonts w:ascii="Times New Roman" w:hAnsi="Times New Roman" w:cs="Times New Roman"/>
                <w:i/>
                <w:iCs/>
                <w:sz w:val="20"/>
                <w:szCs w:val="20"/>
              </w:rPr>
              <w:t>https://client.rt.ru.</w:t>
            </w:r>
          </w:p>
        </w:tc>
      </w:tr>
      <w:tr w:rsidR="0042309B">
        <w:tc>
          <w:tcPr>
            <w:tcW w:w="10206" w:type="dxa"/>
            <w:tcBorders>
              <w:top w:val="nil"/>
              <w:left w:val="nil"/>
              <w:bottom w:val="nil"/>
              <w:right w:val="nil"/>
            </w:tcBorders>
          </w:tcPr>
          <w:tbl>
            <w:tblPr>
              <w:tblW w:w="6400" w:type="dxa"/>
              <w:tblLayout w:type="fixed"/>
              <w:tblCellMar>
                <w:top w:w="28" w:type="dxa"/>
                <w:left w:w="28" w:type="dxa"/>
                <w:bottom w:w="28" w:type="dxa"/>
                <w:right w:w="28" w:type="dxa"/>
              </w:tblCellMar>
              <w:tblLook w:val="04A0"/>
            </w:tblPr>
            <w:tblGrid>
              <w:gridCol w:w="949"/>
              <w:gridCol w:w="5107"/>
              <w:gridCol w:w="344"/>
            </w:tblGrid>
            <w:tr w:rsidR="0042309B">
              <w:tc>
                <w:tcPr>
                  <w:tcW w:w="1000" w:type="dxa"/>
                </w:tcPr>
                <w:p w:rsidR="0042309B" w:rsidRDefault="0096561A">
                  <w:pPr>
                    <w:spacing w:after="0" w:line="240" w:lineRule="auto"/>
                    <w:jc w:val="right"/>
                    <w:rPr>
                      <w:rFonts w:ascii="Times New Roman" w:hAnsi="Times New Roman" w:cs="Times New Roman"/>
                      <w:sz w:val="20"/>
                      <w:szCs w:val="20"/>
                    </w:rPr>
                  </w:pPr>
                  <w:r>
                    <w:rPr>
                      <w:rFonts w:ascii="Times New Roman" w:hAnsi="Times New Roman" w:cs="Times New Roman"/>
                      <w:sz w:val="20"/>
                      <w:szCs w:val="20"/>
                    </w:rPr>
                    <w:lastRenderedPageBreak/>
                    <w:t>Логин</w:t>
                  </w:r>
                </w:p>
              </w:tc>
              <w:tc>
                <w:tcPr>
                  <w:tcW w:w="5400" w:type="dxa"/>
                </w:tcPr>
                <w:tbl>
                  <w:tblPr>
                    <w:tblW w:w="5344" w:type="dxa"/>
                    <w:tblLayout w:type="fixed"/>
                    <w:tblCellMar>
                      <w:top w:w="28" w:type="dxa"/>
                      <w:left w:w="28" w:type="dxa"/>
                      <w:bottom w:w="28" w:type="dxa"/>
                      <w:right w:w="28" w:type="dxa"/>
                    </w:tblCellMar>
                    <w:tblLook w:val="04A0"/>
                  </w:tblPr>
                  <w:tblGrid>
                    <w:gridCol w:w="5002"/>
                    <w:gridCol w:w="342"/>
                  </w:tblGrid>
                  <w:tr w:rsidR="0042309B">
                    <w:tc>
                      <w:tcPr>
                        <w:tcW w:w="5344" w:type="dxa"/>
                        <w:tcBorders>
                          <w:top w:val="single" w:sz="4" w:space="0" w:color="000000"/>
                          <w:left w:val="single" w:sz="4" w:space="0" w:color="000000"/>
                          <w:bottom w:val="single" w:sz="4" w:space="0" w:color="000000"/>
                          <w:right w:val="single" w:sz="4" w:space="0" w:color="000000"/>
                        </w:tcBorders>
                        <w:shd w:val="clear" w:color="auto" w:fill="auto"/>
                      </w:tcPr>
                      <w:p w:rsidR="0042309B" w:rsidRDefault="0096561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 </w:t>
                        </w:r>
                      </w:p>
                    </w:tc>
                    <w:tc>
                      <w:tcPr>
                        <w:tcW w:w="360" w:type="dxa"/>
                      </w:tcPr>
                      <w:p w:rsidR="0042309B" w:rsidRDefault="0096561A">
                        <w:pPr>
                          <w:widowControl/>
                          <w:autoSpaceDE/>
                          <w:autoSpaceDN/>
                          <w:adjustRightInd/>
                          <w:spacing w:after="200" w:line="276" w:lineRule="auto"/>
                          <w:rPr>
                            <w:rFonts w:ascii="Times New Roman" w:hAnsi="Times New Roman" w:cs="Times New Roman"/>
                            <w:sz w:val="20"/>
                            <w:szCs w:val="20"/>
                          </w:rPr>
                        </w:pPr>
                        <w:r>
                          <w:rPr>
                            <w:rFonts w:ascii="Times New Roman" w:hAnsi="Times New Roman" w:cs="Times New Roman"/>
                            <w:sz w:val="20"/>
                            <w:szCs w:val="20"/>
                          </w:rPr>
                          <w:t xml:space="preserve"> </w:t>
                        </w:r>
                      </w:p>
                    </w:tc>
                  </w:tr>
                </w:tbl>
                <w:p w:rsidR="0042309B" w:rsidRDefault="0042309B">
                  <w:pPr>
                    <w:spacing w:after="0" w:line="240" w:lineRule="auto"/>
                    <w:rPr>
                      <w:sz w:val="16"/>
                      <w:szCs w:val="16"/>
                    </w:rPr>
                  </w:pPr>
                </w:p>
              </w:tc>
              <w:tc>
                <w:tcPr>
                  <w:tcW w:w="360" w:type="dxa"/>
                </w:tcPr>
                <w:p w:rsidR="0042309B" w:rsidRDefault="0096561A">
                  <w:pPr>
                    <w:widowControl/>
                    <w:autoSpaceDE/>
                    <w:autoSpaceDN/>
                    <w:adjustRightInd/>
                    <w:spacing w:after="200" w:line="276" w:lineRule="auto"/>
                    <w:rPr>
                      <w:sz w:val="16"/>
                      <w:szCs w:val="16"/>
                    </w:rPr>
                  </w:pPr>
                  <w:r>
                    <w:rPr>
                      <w:sz w:val="16"/>
                      <w:szCs w:val="16"/>
                    </w:rPr>
                    <w:t xml:space="preserve"> </w:t>
                  </w:r>
                </w:p>
              </w:tc>
            </w:tr>
          </w:tbl>
          <w:p w:rsidR="0042309B" w:rsidRDefault="0042309B">
            <w:pPr>
              <w:spacing w:after="0" w:line="240" w:lineRule="auto"/>
              <w:rPr>
                <w:sz w:val="16"/>
                <w:szCs w:val="16"/>
              </w:rPr>
            </w:pPr>
          </w:p>
        </w:tc>
      </w:tr>
      <w:tr w:rsidR="0042309B">
        <w:tc>
          <w:tcPr>
            <w:tcW w:w="10206" w:type="dxa"/>
            <w:tcBorders>
              <w:top w:val="nil"/>
              <w:left w:val="nil"/>
              <w:bottom w:val="nil"/>
              <w:right w:val="nil"/>
            </w:tcBorders>
          </w:tcPr>
          <w:p w:rsidR="0042309B" w:rsidRDefault="0096561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4.12. Все изменения и дополнения к настоящему Договору действительны, если они оформлены в письменной форме и подписаны обеими Сторонами, за исключением изменений и дополнений, осуществляемых Сторонами в одностороннем порядке в соответствии с настоящим Договором или законодательством РФ. Изменения и дополнения к настоящему Договору вносятся путем подписания Дополнительных соглашений к настоящему Договору.</w:t>
            </w:r>
          </w:p>
          <w:p w:rsidR="0042309B" w:rsidRDefault="0096561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4.13. Внесение изменений в настоящий Договор в части изменения перечня Услуг, перечня абонентских номеров или тарифных планов производится Оператором по письменной заявке Абонента, с обязательным оформлением впоследствии соответствующих Приложений к настоящему Договору.</w:t>
            </w:r>
          </w:p>
          <w:p w:rsidR="0042309B" w:rsidRDefault="0096561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4.14. Настоящий Договор вступает в силу </w:t>
            </w:r>
            <w:proofErr w:type="gramStart"/>
            <w:r w:rsidRPr="008C6252">
              <w:rPr>
                <w:rFonts w:ascii="Times New Roman" w:hAnsi="Times New Roman" w:cs="Times New Roman"/>
                <w:sz w:val="20"/>
                <w:szCs w:val="20"/>
              </w:rPr>
              <w:t xml:space="preserve">с  </w:t>
            </w:r>
            <w:r w:rsidR="008C6252" w:rsidRPr="008C6252">
              <w:rPr>
                <w:rFonts w:ascii="Times New Roman" w:hAnsi="Times New Roman" w:cs="Times New Roman"/>
                <w:sz w:val="20"/>
                <w:szCs w:val="20"/>
              </w:rPr>
              <w:t>даты подписания</w:t>
            </w:r>
            <w:proofErr w:type="gramEnd"/>
            <w:r w:rsidR="008C6252" w:rsidRPr="008C6252">
              <w:rPr>
                <w:rFonts w:ascii="Times New Roman" w:hAnsi="Times New Roman" w:cs="Times New Roman"/>
                <w:sz w:val="20"/>
                <w:szCs w:val="20"/>
              </w:rPr>
              <w:t xml:space="preserve"> его </w:t>
            </w:r>
            <w:r w:rsidR="008C6252">
              <w:rPr>
                <w:rFonts w:ascii="Times New Roman" w:hAnsi="Times New Roman" w:cs="Times New Roman"/>
                <w:sz w:val="20"/>
                <w:szCs w:val="20"/>
              </w:rPr>
              <w:t>С</w:t>
            </w:r>
            <w:r w:rsidR="008C6252" w:rsidRPr="008C6252">
              <w:rPr>
                <w:rFonts w:ascii="Times New Roman" w:hAnsi="Times New Roman" w:cs="Times New Roman"/>
                <w:sz w:val="20"/>
                <w:szCs w:val="20"/>
              </w:rPr>
              <w:t xml:space="preserve">торонами </w:t>
            </w:r>
            <w:bookmarkStart w:id="0" w:name="_GoBack"/>
            <w:bookmarkEnd w:id="0"/>
            <w:r w:rsidRPr="008C6252">
              <w:rPr>
                <w:rFonts w:ascii="Times New Roman" w:hAnsi="Times New Roman" w:cs="Times New Roman"/>
                <w:sz w:val="20"/>
                <w:szCs w:val="20"/>
              </w:rPr>
              <w:t xml:space="preserve"> и действует</w:t>
            </w:r>
            <w:r>
              <w:rPr>
                <w:rFonts w:ascii="Times New Roman" w:hAnsi="Times New Roman" w:cs="Times New Roman"/>
                <w:sz w:val="20"/>
                <w:szCs w:val="20"/>
              </w:rPr>
              <w:t xml:space="preserve"> </w:t>
            </w:r>
            <w:r w:rsidR="008C6252">
              <w:rPr>
                <w:rFonts w:ascii="Times New Roman" w:hAnsi="Times New Roman" w:cs="Times New Roman"/>
                <w:sz w:val="20"/>
                <w:szCs w:val="20"/>
              </w:rPr>
              <w:t>до полного выполнения Сторонами своих обязательств</w:t>
            </w:r>
            <w:r>
              <w:rPr>
                <w:rFonts w:ascii="Times New Roman" w:hAnsi="Times New Roman" w:cs="Times New Roman"/>
                <w:sz w:val="20"/>
                <w:szCs w:val="20"/>
              </w:rPr>
              <w:t xml:space="preserve">, а в части оплаты Услуг до выполнения денежных обязательств. Условия настоящего Договора распространяются на отношения Сторон, возникшие с </w:t>
            </w:r>
            <w:r>
              <w:rPr>
                <w:rFonts w:ascii="Times New Roman" w:hAnsi="Times New Roman" w:cs="Times New Roman"/>
                <w:sz w:val="20"/>
                <w:szCs w:val="20"/>
                <w:u w:val="single"/>
              </w:rPr>
              <w:t xml:space="preserve"> «</w:t>
            </w:r>
            <w:r w:rsidR="008C6252">
              <w:rPr>
                <w:rFonts w:ascii="Times New Roman" w:hAnsi="Times New Roman" w:cs="Times New Roman"/>
                <w:sz w:val="20"/>
                <w:szCs w:val="20"/>
                <w:u w:val="single"/>
              </w:rPr>
              <w:t>20</w:t>
            </w:r>
            <w:r>
              <w:rPr>
                <w:rFonts w:ascii="Times New Roman" w:hAnsi="Times New Roman" w:cs="Times New Roman"/>
                <w:sz w:val="20"/>
                <w:szCs w:val="20"/>
                <w:u w:val="single"/>
              </w:rPr>
              <w:t xml:space="preserve">» августа 2026 </w:t>
            </w:r>
            <w:r>
              <w:rPr>
                <w:rFonts w:ascii="Times New Roman" w:hAnsi="Times New Roman" w:cs="Times New Roman"/>
                <w:sz w:val="20"/>
                <w:szCs w:val="20"/>
              </w:rPr>
              <w:t xml:space="preserve">г. Срок оказания Услуг с </w:t>
            </w:r>
            <w:r>
              <w:rPr>
                <w:rFonts w:ascii="Times New Roman" w:hAnsi="Times New Roman" w:cs="Times New Roman"/>
                <w:sz w:val="20"/>
                <w:szCs w:val="20"/>
                <w:u w:val="single"/>
              </w:rPr>
              <w:t xml:space="preserve"> «</w:t>
            </w:r>
            <w:r w:rsidR="008C6252">
              <w:rPr>
                <w:rFonts w:ascii="Times New Roman" w:hAnsi="Times New Roman" w:cs="Times New Roman"/>
                <w:sz w:val="20"/>
                <w:szCs w:val="20"/>
                <w:u w:val="single"/>
              </w:rPr>
              <w:t>20</w:t>
            </w:r>
            <w:r>
              <w:rPr>
                <w:rFonts w:ascii="Times New Roman" w:hAnsi="Times New Roman" w:cs="Times New Roman"/>
                <w:sz w:val="20"/>
                <w:szCs w:val="20"/>
                <w:u w:val="single"/>
              </w:rPr>
              <w:t xml:space="preserve">» августа 2026 </w:t>
            </w:r>
            <w:r>
              <w:rPr>
                <w:rFonts w:ascii="Times New Roman" w:hAnsi="Times New Roman" w:cs="Times New Roman"/>
                <w:sz w:val="20"/>
                <w:szCs w:val="20"/>
              </w:rPr>
              <w:t>г. по дату, указанную в согласии на прекращение оказания услуг, в соответствии с п. 2.3.12. настоящего Договора.</w:t>
            </w:r>
          </w:p>
          <w:p w:rsidR="0042309B" w:rsidRDefault="0096561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4.15. Досрочное расторжение Договора допускается по соглашению сторон, по решению суда, а в случае одностороннего отказа Абонента от исполнения Договора в соответствии с гражданским законодательством.</w:t>
            </w:r>
          </w:p>
          <w:p w:rsidR="0042309B" w:rsidRDefault="0096561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4.16. Договор составлен в форме электронного документа, подписанного усиленными электронными подписями Сторон.</w:t>
            </w:r>
          </w:p>
        </w:tc>
      </w:tr>
    </w:tbl>
    <w:p w:rsidR="0042309B" w:rsidRDefault="0042309B">
      <w:pPr>
        <w:spacing w:after="0" w:line="240" w:lineRule="auto"/>
        <w:rPr>
          <w:sz w:val="2"/>
          <w:szCs w:val="2"/>
        </w:rPr>
      </w:pPr>
    </w:p>
    <w:tbl>
      <w:tblPr>
        <w:tblW w:w="10206" w:type="dxa"/>
        <w:tblLayout w:type="fixed"/>
        <w:tblCellMar>
          <w:top w:w="28" w:type="dxa"/>
          <w:left w:w="28" w:type="dxa"/>
          <w:bottom w:w="28" w:type="dxa"/>
          <w:right w:w="28" w:type="dxa"/>
        </w:tblCellMar>
        <w:tblLook w:val="04A0"/>
      </w:tblPr>
      <w:tblGrid>
        <w:gridCol w:w="10206"/>
      </w:tblGrid>
      <w:tr w:rsidR="0042309B">
        <w:tc>
          <w:tcPr>
            <w:tcW w:w="10206" w:type="dxa"/>
            <w:tcBorders>
              <w:top w:val="nil"/>
              <w:left w:val="nil"/>
              <w:bottom w:val="nil"/>
              <w:right w:val="nil"/>
            </w:tcBorders>
          </w:tcPr>
          <w:p w:rsidR="0042309B" w:rsidRDefault="0096561A">
            <w:pPr>
              <w:spacing w:after="0" w:line="240" w:lineRule="auto"/>
              <w:jc w:val="center"/>
              <w:rPr>
                <w:rFonts w:ascii="Times New Roman" w:hAnsi="Times New Roman" w:cs="Times New Roman"/>
                <w:sz w:val="20"/>
                <w:szCs w:val="20"/>
              </w:rPr>
            </w:pPr>
            <w:r>
              <w:rPr>
                <w:rFonts w:ascii="Times New Roman" w:hAnsi="Times New Roman" w:cs="Times New Roman"/>
                <w:b/>
                <w:bCs/>
                <w:sz w:val="20"/>
                <w:szCs w:val="20"/>
              </w:rPr>
              <w:t>5. Адреса и способы доставки расчетно-платежных документов (РПД) и уведомлений.</w:t>
            </w:r>
          </w:p>
        </w:tc>
      </w:tr>
      <w:tr w:rsidR="0042309B">
        <w:tc>
          <w:tcPr>
            <w:tcW w:w="10206" w:type="dxa"/>
            <w:tcBorders>
              <w:top w:val="nil"/>
              <w:left w:val="nil"/>
              <w:bottom w:val="nil"/>
              <w:right w:val="nil"/>
            </w:tcBorders>
          </w:tcPr>
          <w:p w:rsidR="0042309B" w:rsidRDefault="0096561A">
            <w:pPr>
              <w:spacing w:after="0" w:line="240" w:lineRule="auto"/>
              <w:jc w:val="both"/>
              <w:rPr>
                <w:rFonts w:ascii="Times New Roman" w:hAnsi="Times New Roman" w:cs="Times New Roman"/>
                <w:sz w:val="20"/>
                <w:szCs w:val="20"/>
              </w:rPr>
            </w:pPr>
            <w:proofErr w:type="gramStart"/>
            <w:r>
              <w:rPr>
                <w:rFonts w:ascii="Times New Roman" w:hAnsi="Times New Roman" w:cs="Times New Roman"/>
                <w:sz w:val="20"/>
                <w:szCs w:val="20"/>
              </w:rPr>
              <w:t>Абонент соглашается получать от Оператора РПД (счет, счет-фактура, Акт выполненных работ (оказанных услуг) и письменные уведомления, подписанные Электронной подписью по телекоммуникационным каналам связи через оператора электронного документооборота.</w:t>
            </w:r>
            <w:proofErr w:type="gramEnd"/>
            <w:r>
              <w:rPr>
                <w:rFonts w:ascii="Times New Roman" w:hAnsi="Times New Roman" w:cs="Times New Roman"/>
                <w:sz w:val="20"/>
                <w:szCs w:val="20"/>
              </w:rPr>
              <w:t xml:space="preserve"> При этом</w:t>
            </w:r>
            <w:proofErr w:type="gramStart"/>
            <w:r>
              <w:rPr>
                <w:rFonts w:ascii="Times New Roman" w:hAnsi="Times New Roman" w:cs="Times New Roman"/>
                <w:sz w:val="20"/>
                <w:szCs w:val="20"/>
              </w:rPr>
              <w:t>,</w:t>
            </w:r>
            <w:proofErr w:type="gramEnd"/>
            <w:r>
              <w:rPr>
                <w:rFonts w:ascii="Times New Roman" w:hAnsi="Times New Roman" w:cs="Times New Roman"/>
                <w:sz w:val="20"/>
                <w:szCs w:val="20"/>
              </w:rPr>
              <w:t xml:space="preserve"> электронный документ, подписанный электронной подписью, признается документом, равнозначным документу на бумажном носителе, подписанному собственноручной подписью.</w:t>
            </w:r>
          </w:p>
        </w:tc>
      </w:tr>
      <w:tr w:rsidR="0042309B">
        <w:tc>
          <w:tcPr>
            <w:tcW w:w="10206" w:type="dxa"/>
            <w:tcBorders>
              <w:top w:val="nil"/>
              <w:left w:val="nil"/>
              <w:bottom w:val="nil"/>
              <w:right w:val="nil"/>
            </w:tcBorders>
          </w:tcPr>
          <w:p w:rsidR="0042309B" w:rsidRDefault="0096561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5.1. Способ доставки оригиналов РПД</w:t>
            </w:r>
          </w:p>
        </w:tc>
      </w:tr>
      <w:tr w:rsidR="0042309B">
        <w:tc>
          <w:tcPr>
            <w:tcW w:w="10206" w:type="dxa"/>
            <w:tcBorders>
              <w:top w:val="nil"/>
              <w:left w:val="nil"/>
              <w:bottom w:val="nil"/>
              <w:right w:val="nil"/>
            </w:tcBorders>
          </w:tcPr>
          <w:tbl>
            <w:tblPr>
              <w:tblW w:w="9900" w:type="dxa"/>
              <w:tblLayout w:type="fixed"/>
              <w:tblCellMar>
                <w:top w:w="28" w:type="dxa"/>
                <w:left w:w="28" w:type="dxa"/>
                <w:bottom w:w="28" w:type="dxa"/>
                <w:right w:w="28" w:type="dxa"/>
              </w:tblCellMar>
              <w:tblLook w:val="04A0"/>
            </w:tblPr>
            <w:tblGrid>
              <w:gridCol w:w="482"/>
              <w:gridCol w:w="9068"/>
              <w:gridCol w:w="350"/>
            </w:tblGrid>
            <w:tr w:rsidR="0042309B">
              <w:tc>
                <w:tcPr>
                  <w:tcW w:w="9900" w:type="dxa"/>
                  <w:gridSpan w:val="2"/>
                </w:tcPr>
                <w:p w:rsidR="0042309B" w:rsidRDefault="0096561A">
                  <w:pPr>
                    <w:spacing w:after="0" w:line="240" w:lineRule="auto"/>
                    <w:jc w:val="both"/>
                    <w:rPr>
                      <w:sz w:val="16"/>
                      <w:szCs w:val="16"/>
                    </w:rPr>
                  </w:pPr>
                  <w:r>
                    <w:rPr>
                      <w:rFonts w:ascii="Times New Roman" w:hAnsi="Times New Roman" w:cs="Times New Roman"/>
                      <w:sz w:val="20"/>
                      <w:szCs w:val="20"/>
                    </w:rPr>
                    <w:t>Электронный документооборот:</w:t>
                  </w:r>
                </w:p>
              </w:tc>
              <w:tc>
                <w:tcPr>
                  <w:tcW w:w="360" w:type="dxa"/>
                </w:tcPr>
                <w:p w:rsidR="0042309B" w:rsidRDefault="0096561A">
                  <w:pPr>
                    <w:widowControl/>
                    <w:autoSpaceDE/>
                    <w:autoSpaceDN/>
                    <w:adjustRightInd/>
                    <w:spacing w:after="200" w:line="276" w:lineRule="auto"/>
                    <w:rPr>
                      <w:sz w:val="16"/>
                      <w:szCs w:val="16"/>
                    </w:rPr>
                  </w:pPr>
                  <w:r>
                    <w:rPr>
                      <w:sz w:val="16"/>
                      <w:szCs w:val="16"/>
                    </w:rPr>
                    <w:t xml:space="preserve"> </w:t>
                  </w:r>
                </w:p>
              </w:tc>
            </w:tr>
            <w:tr w:rsidR="0042309B">
              <w:tc>
                <w:tcPr>
                  <w:tcW w:w="497" w:type="dxa"/>
                </w:tcPr>
                <w:tbl>
                  <w:tblPr>
                    <w:tblW w:w="300" w:type="dxa"/>
                    <w:tblLayout w:type="fixed"/>
                    <w:tblCellMar>
                      <w:top w:w="28" w:type="dxa"/>
                      <w:left w:w="28" w:type="dxa"/>
                      <w:bottom w:w="28" w:type="dxa"/>
                      <w:right w:w="28" w:type="dxa"/>
                    </w:tblCellMar>
                    <w:tblLook w:val="04A0"/>
                  </w:tblPr>
                  <w:tblGrid>
                    <w:gridCol w:w="141"/>
                    <w:gridCol w:w="159"/>
                  </w:tblGrid>
                  <w:tr w:rsidR="0042309B">
                    <w:tc>
                      <w:tcPr>
                        <w:tcW w:w="300" w:type="dxa"/>
                        <w:tcBorders>
                          <w:top w:val="single" w:sz="4" w:space="0" w:color="000000"/>
                          <w:left w:val="single" w:sz="4" w:space="0" w:color="000000"/>
                          <w:bottom w:val="single" w:sz="4" w:space="0" w:color="000000"/>
                          <w:right w:val="single" w:sz="4" w:space="0" w:color="000000"/>
                        </w:tcBorders>
                        <w:shd w:val="clear" w:color="auto" w:fill="auto"/>
                      </w:tcPr>
                      <w:p w:rsidR="0042309B" w:rsidRDefault="0096561A">
                        <w:pPr>
                          <w:spacing w:after="0" w:line="240" w:lineRule="auto"/>
                          <w:jc w:val="center"/>
                          <w:rPr>
                            <w:rFonts w:ascii="Courier New" w:hAnsi="Courier New" w:cs="Courier New"/>
                            <w:b/>
                            <w:bCs/>
                            <w:sz w:val="20"/>
                            <w:szCs w:val="20"/>
                          </w:rPr>
                        </w:pPr>
                        <w:r>
                          <w:rPr>
                            <w:rFonts w:ascii="Courier New" w:hAnsi="Courier New" w:cs="Courier New"/>
                            <w:b/>
                            <w:bCs/>
                            <w:sz w:val="20"/>
                            <w:szCs w:val="20"/>
                          </w:rPr>
                          <w:t>X</w:t>
                        </w:r>
                      </w:p>
                    </w:tc>
                    <w:tc>
                      <w:tcPr>
                        <w:tcW w:w="360" w:type="dxa"/>
                      </w:tcPr>
                      <w:p w:rsidR="0042309B" w:rsidRDefault="0096561A">
                        <w:pPr>
                          <w:widowControl/>
                          <w:autoSpaceDE/>
                          <w:autoSpaceDN/>
                          <w:adjustRightInd/>
                          <w:spacing w:after="200" w:line="276" w:lineRule="auto"/>
                          <w:rPr>
                            <w:rFonts w:ascii="Courier New" w:hAnsi="Courier New" w:cs="Courier New"/>
                            <w:b/>
                            <w:bCs/>
                            <w:sz w:val="20"/>
                            <w:szCs w:val="20"/>
                          </w:rPr>
                        </w:pPr>
                        <w:r>
                          <w:rPr>
                            <w:rFonts w:ascii="Courier New" w:hAnsi="Courier New" w:cs="Courier New"/>
                            <w:b/>
                            <w:bCs/>
                            <w:sz w:val="20"/>
                            <w:szCs w:val="20"/>
                          </w:rPr>
                          <w:t xml:space="preserve"> </w:t>
                        </w:r>
                      </w:p>
                    </w:tc>
                  </w:tr>
                </w:tbl>
                <w:p w:rsidR="0042309B" w:rsidRDefault="0042309B">
                  <w:pPr>
                    <w:spacing w:after="0" w:line="240" w:lineRule="auto"/>
                    <w:rPr>
                      <w:sz w:val="16"/>
                      <w:szCs w:val="16"/>
                    </w:rPr>
                  </w:pPr>
                </w:p>
              </w:tc>
              <w:tc>
                <w:tcPr>
                  <w:tcW w:w="9403" w:type="dxa"/>
                </w:tcPr>
                <w:p w:rsidR="0042309B" w:rsidRDefault="0096561A">
                  <w:pPr>
                    <w:spacing w:after="0" w:line="240" w:lineRule="auto"/>
                    <w:jc w:val="both"/>
                    <w:rPr>
                      <w:rFonts w:ascii="Times New Roman" w:hAnsi="Times New Roman" w:cs="Times New Roman"/>
                      <w:sz w:val="20"/>
                      <w:szCs w:val="20"/>
                    </w:rPr>
                  </w:pPr>
                  <w:r>
                    <w:rPr>
                      <w:sz w:val="16"/>
                      <w:szCs w:val="16"/>
                    </w:rPr>
                    <w:t xml:space="preserve"> </w:t>
                  </w:r>
                  <w:r>
                    <w:rPr>
                      <w:rFonts w:ascii="Times New Roman" w:hAnsi="Times New Roman" w:cs="Times New Roman"/>
                      <w:sz w:val="20"/>
                      <w:szCs w:val="20"/>
                    </w:rPr>
                    <w:t>ООО «Тензор»</w:t>
                  </w:r>
                </w:p>
              </w:tc>
              <w:tc>
                <w:tcPr>
                  <w:tcW w:w="360" w:type="dxa"/>
                </w:tcPr>
                <w:p w:rsidR="0042309B" w:rsidRDefault="0096561A">
                  <w:pPr>
                    <w:widowControl/>
                    <w:autoSpaceDE/>
                    <w:autoSpaceDN/>
                    <w:adjustRightInd/>
                    <w:spacing w:after="200" w:line="276" w:lineRule="auto"/>
                    <w:rPr>
                      <w:rFonts w:ascii="Times New Roman" w:hAnsi="Times New Roman" w:cs="Times New Roman"/>
                      <w:sz w:val="20"/>
                      <w:szCs w:val="20"/>
                    </w:rPr>
                  </w:pPr>
                  <w:r>
                    <w:rPr>
                      <w:rFonts w:ascii="Times New Roman" w:hAnsi="Times New Roman" w:cs="Times New Roman"/>
                      <w:sz w:val="20"/>
                      <w:szCs w:val="20"/>
                    </w:rPr>
                    <w:t xml:space="preserve"> </w:t>
                  </w:r>
                </w:p>
              </w:tc>
            </w:tr>
          </w:tbl>
          <w:p w:rsidR="0042309B" w:rsidRDefault="0042309B">
            <w:pPr>
              <w:spacing w:after="0" w:line="240" w:lineRule="auto"/>
              <w:rPr>
                <w:sz w:val="16"/>
                <w:szCs w:val="16"/>
              </w:rPr>
            </w:pPr>
          </w:p>
        </w:tc>
      </w:tr>
      <w:tr w:rsidR="0042309B">
        <w:tc>
          <w:tcPr>
            <w:tcW w:w="10206" w:type="dxa"/>
            <w:tcBorders>
              <w:top w:val="nil"/>
              <w:left w:val="nil"/>
              <w:bottom w:val="nil"/>
              <w:right w:val="nil"/>
            </w:tcBorders>
          </w:tcPr>
          <w:p w:rsidR="0042309B" w:rsidRDefault="0096561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Абонент согласен на получение расчетных документов по выбранному им способу доставки. </w:t>
            </w:r>
          </w:p>
          <w:p w:rsidR="0042309B" w:rsidRDefault="0096561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Счета иных поставщиков Услуг, от имени которых Оператор выставляет счета по агентским договорам, доставляются в соответствии с указанным Абонентом способом доставки счета в настоящем пункте.</w:t>
            </w:r>
          </w:p>
          <w:p w:rsidR="0042309B" w:rsidRDefault="0096561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В случаях, когда счет Абоненту отправляется почтой, обязанность Оператора по обеспечению доставки счета считается выполненной в момент подачи почтовой корреспонденции в соответствующее почтовое отделение связи без получения уведомления о его получении.</w:t>
            </w:r>
          </w:p>
        </w:tc>
      </w:tr>
    </w:tbl>
    <w:p w:rsidR="0042309B" w:rsidRDefault="0042309B">
      <w:pPr>
        <w:spacing w:after="0" w:line="240" w:lineRule="auto"/>
        <w:rPr>
          <w:sz w:val="2"/>
          <w:szCs w:val="2"/>
        </w:rPr>
      </w:pPr>
    </w:p>
    <w:tbl>
      <w:tblPr>
        <w:tblW w:w="10206" w:type="dxa"/>
        <w:tblLayout w:type="fixed"/>
        <w:tblCellMar>
          <w:top w:w="28" w:type="dxa"/>
          <w:left w:w="28" w:type="dxa"/>
          <w:bottom w:w="28" w:type="dxa"/>
          <w:right w:w="28" w:type="dxa"/>
        </w:tblCellMar>
        <w:tblLook w:val="04A0"/>
      </w:tblPr>
      <w:tblGrid>
        <w:gridCol w:w="10206"/>
      </w:tblGrid>
      <w:tr w:rsidR="0042309B">
        <w:tc>
          <w:tcPr>
            <w:tcW w:w="10206" w:type="dxa"/>
            <w:tcBorders>
              <w:top w:val="nil"/>
              <w:left w:val="nil"/>
              <w:bottom w:val="nil"/>
              <w:right w:val="nil"/>
            </w:tcBorders>
          </w:tcPr>
          <w:p w:rsidR="0042309B" w:rsidRDefault="0096561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5.2. Способ обмена письменными уведомлениями: </w:t>
            </w:r>
          </w:p>
          <w:p w:rsidR="0042309B" w:rsidRDefault="0096561A">
            <w:pPr>
              <w:spacing w:after="0" w:line="240" w:lineRule="auto"/>
              <w:jc w:val="both"/>
              <w:rPr>
                <w:rFonts w:ascii="Times New Roman" w:hAnsi="Times New Roman" w:cs="Times New Roman"/>
                <w:sz w:val="20"/>
                <w:szCs w:val="20"/>
              </w:rPr>
            </w:pPr>
            <w:r>
              <w:rPr>
                <w:rFonts w:ascii="Times New Roman" w:hAnsi="Times New Roman" w:cs="Times New Roman"/>
                <w:sz w:val="20"/>
                <w:szCs w:val="20"/>
              </w:rPr>
              <w:lastRenderedPageBreak/>
              <w:t>Надлежащим уведомлением Сторон считается доставка уведомлений одним из следующих способов: с использованием сервиса Личный Кабинет, ЭДО, почтовой связью или курьером, направление на адрес электронной почты, указанный в Разделе 8 настоящего Договора.</w:t>
            </w:r>
          </w:p>
        </w:tc>
      </w:tr>
      <w:tr w:rsidR="0042309B">
        <w:tc>
          <w:tcPr>
            <w:tcW w:w="10206" w:type="dxa"/>
            <w:tcBorders>
              <w:top w:val="nil"/>
              <w:left w:val="nil"/>
              <w:bottom w:val="nil"/>
              <w:right w:val="nil"/>
            </w:tcBorders>
          </w:tcPr>
          <w:p w:rsidR="0042309B" w:rsidRDefault="0096561A">
            <w:pPr>
              <w:spacing w:after="0" w:line="240" w:lineRule="auto"/>
              <w:jc w:val="both"/>
              <w:rPr>
                <w:rFonts w:ascii="Times New Roman" w:hAnsi="Times New Roman" w:cs="Times New Roman"/>
                <w:sz w:val="20"/>
                <w:szCs w:val="20"/>
              </w:rPr>
            </w:pPr>
            <w:r>
              <w:rPr>
                <w:rFonts w:ascii="Times New Roman" w:hAnsi="Times New Roman" w:cs="Times New Roman"/>
                <w:b/>
                <w:bCs/>
                <w:sz w:val="20"/>
                <w:szCs w:val="20"/>
              </w:rPr>
              <w:lastRenderedPageBreak/>
              <w:t>6.</w:t>
            </w:r>
            <w:r>
              <w:rPr>
                <w:rFonts w:ascii="Times New Roman" w:hAnsi="Times New Roman" w:cs="Times New Roman"/>
                <w:sz w:val="20"/>
                <w:szCs w:val="20"/>
              </w:rPr>
              <w:t xml:space="preserve"> Все Приложения, Дополнительные соглашения к настоящему Договору являются его неотъемлемой частью.</w:t>
            </w:r>
          </w:p>
        </w:tc>
      </w:tr>
      <w:tr w:rsidR="0042309B">
        <w:tc>
          <w:tcPr>
            <w:tcW w:w="10206" w:type="dxa"/>
            <w:tcBorders>
              <w:top w:val="nil"/>
              <w:left w:val="nil"/>
              <w:bottom w:val="nil"/>
              <w:right w:val="nil"/>
            </w:tcBorders>
          </w:tcPr>
          <w:p w:rsidR="0042309B" w:rsidRDefault="0096561A">
            <w:pPr>
              <w:spacing w:after="0" w:line="240" w:lineRule="auto"/>
              <w:jc w:val="both"/>
              <w:rPr>
                <w:rFonts w:ascii="Times New Roman" w:hAnsi="Times New Roman" w:cs="Times New Roman"/>
                <w:sz w:val="20"/>
                <w:szCs w:val="20"/>
              </w:rPr>
            </w:pPr>
            <w:r>
              <w:rPr>
                <w:rFonts w:ascii="Times New Roman" w:hAnsi="Times New Roman" w:cs="Times New Roman"/>
                <w:b/>
                <w:bCs/>
                <w:sz w:val="20"/>
                <w:szCs w:val="20"/>
              </w:rPr>
              <w:t>7. Контактные данные Оператора:</w:t>
            </w:r>
          </w:p>
        </w:tc>
      </w:tr>
    </w:tbl>
    <w:p w:rsidR="0042309B" w:rsidRDefault="0042309B">
      <w:pPr>
        <w:spacing w:after="0" w:line="240" w:lineRule="auto"/>
        <w:rPr>
          <w:sz w:val="2"/>
          <w:szCs w:val="2"/>
        </w:rPr>
      </w:pPr>
    </w:p>
    <w:tbl>
      <w:tblPr>
        <w:tblW w:w="10100" w:type="dxa"/>
        <w:tblLayout w:type="fixed"/>
        <w:tblCellMar>
          <w:top w:w="28" w:type="dxa"/>
          <w:left w:w="28" w:type="dxa"/>
          <w:bottom w:w="28" w:type="dxa"/>
          <w:right w:w="28" w:type="dxa"/>
        </w:tblCellMar>
        <w:tblLook w:val="04A0"/>
      </w:tblPr>
      <w:tblGrid>
        <w:gridCol w:w="3097"/>
        <w:gridCol w:w="400"/>
        <w:gridCol w:w="3103"/>
        <w:gridCol w:w="400"/>
        <w:gridCol w:w="3100"/>
      </w:tblGrid>
      <w:tr w:rsidR="0042309B">
        <w:tc>
          <w:tcPr>
            <w:tcW w:w="3097" w:type="dxa"/>
            <w:tcBorders>
              <w:top w:val="nil"/>
              <w:left w:val="nil"/>
              <w:bottom w:val="nil"/>
              <w:right w:val="nil"/>
            </w:tcBorders>
          </w:tcPr>
          <w:p w:rsidR="0042309B" w:rsidRDefault="0096561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Сайт ПАО </w:t>
            </w:r>
          </w:p>
          <w:p w:rsidR="0042309B" w:rsidRDefault="0096561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«Ростелеком»</w:t>
            </w:r>
          </w:p>
        </w:tc>
        <w:tc>
          <w:tcPr>
            <w:tcW w:w="400" w:type="dxa"/>
            <w:tcBorders>
              <w:top w:val="nil"/>
              <w:left w:val="nil"/>
              <w:bottom w:val="nil"/>
              <w:right w:val="nil"/>
            </w:tcBorders>
          </w:tcPr>
          <w:p w:rsidR="0042309B" w:rsidRDefault="0042309B">
            <w:pPr>
              <w:spacing w:after="0" w:line="240" w:lineRule="auto"/>
              <w:rPr>
                <w:sz w:val="16"/>
                <w:szCs w:val="16"/>
              </w:rPr>
            </w:pPr>
          </w:p>
        </w:tc>
        <w:tc>
          <w:tcPr>
            <w:tcW w:w="3103" w:type="dxa"/>
            <w:tcBorders>
              <w:top w:val="nil"/>
              <w:left w:val="nil"/>
              <w:bottom w:val="nil"/>
              <w:right w:val="nil"/>
            </w:tcBorders>
          </w:tcPr>
          <w:p w:rsidR="0042309B" w:rsidRDefault="0096561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Сервис </w:t>
            </w:r>
          </w:p>
          <w:p w:rsidR="0042309B" w:rsidRDefault="0096561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«Личный кабинет»</w:t>
            </w:r>
          </w:p>
        </w:tc>
        <w:tc>
          <w:tcPr>
            <w:tcW w:w="400" w:type="dxa"/>
            <w:tcBorders>
              <w:top w:val="nil"/>
              <w:left w:val="nil"/>
              <w:bottom w:val="nil"/>
              <w:right w:val="nil"/>
            </w:tcBorders>
          </w:tcPr>
          <w:p w:rsidR="0042309B" w:rsidRDefault="0042309B">
            <w:pPr>
              <w:spacing w:after="0" w:line="240" w:lineRule="auto"/>
              <w:rPr>
                <w:sz w:val="16"/>
                <w:szCs w:val="16"/>
              </w:rPr>
            </w:pPr>
          </w:p>
        </w:tc>
        <w:tc>
          <w:tcPr>
            <w:tcW w:w="3100" w:type="dxa"/>
            <w:tcBorders>
              <w:top w:val="nil"/>
              <w:left w:val="nil"/>
              <w:bottom w:val="nil"/>
              <w:right w:val="nil"/>
            </w:tcBorders>
          </w:tcPr>
          <w:p w:rsidR="0042309B" w:rsidRDefault="0096561A">
            <w:pPr>
              <w:spacing w:after="0" w:line="240" w:lineRule="auto"/>
              <w:jc w:val="center"/>
              <w:rPr>
                <w:rFonts w:ascii="Times New Roman" w:hAnsi="Times New Roman" w:cs="Times New Roman"/>
                <w:sz w:val="20"/>
                <w:szCs w:val="20"/>
              </w:rPr>
            </w:pPr>
            <w:proofErr w:type="spellStart"/>
            <w:r>
              <w:rPr>
                <w:rFonts w:ascii="Times New Roman" w:hAnsi="Times New Roman" w:cs="Times New Roman"/>
                <w:sz w:val="20"/>
                <w:szCs w:val="20"/>
              </w:rPr>
              <w:t>Мессенджер</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ВКонтакте</w:t>
            </w:r>
            <w:proofErr w:type="spellEnd"/>
          </w:p>
          <w:p w:rsidR="0042309B" w:rsidRDefault="0096561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«Ростелеком Бизнес – Поддержка»</w:t>
            </w:r>
          </w:p>
        </w:tc>
      </w:tr>
      <w:tr w:rsidR="0042309B">
        <w:tc>
          <w:tcPr>
            <w:tcW w:w="3097" w:type="dxa"/>
            <w:tcBorders>
              <w:top w:val="nil"/>
              <w:left w:val="nil"/>
              <w:bottom w:val="nil"/>
              <w:right w:val="nil"/>
            </w:tcBorders>
          </w:tcPr>
          <w:p w:rsidR="0042309B" w:rsidRDefault="008C6252">
            <w:pPr>
              <w:spacing w:after="0" w:line="240" w:lineRule="auto"/>
              <w:jc w:val="center"/>
              <w:rPr>
                <w:sz w:val="16"/>
                <w:szCs w:val="16"/>
              </w:rPr>
            </w:pPr>
            <w:r>
              <w:rPr>
                <w:noProof/>
                <w:sz w:val="16"/>
                <w:szCs w:val="16"/>
              </w:rPr>
              <w:drawing>
                <wp:inline distT="0" distB="0" distL="0" distR="0">
                  <wp:extent cx="685800" cy="62865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685800" cy="628650"/>
                          </a:xfrm>
                          <a:prstGeom prst="rect">
                            <a:avLst/>
                          </a:prstGeom>
                          <a:noFill/>
                          <a:ln w="9525">
                            <a:noFill/>
                            <a:miter lim="800000"/>
                            <a:headEnd/>
                            <a:tailEnd/>
                          </a:ln>
                        </pic:spPr>
                      </pic:pic>
                    </a:graphicData>
                  </a:graphic>
                </wp:inline>
              </w:drawing>
            </w:r>
          </w:p>
        </w:tc>
        <w:tc>
          <w:tcPr>
            <w:tcW w:w="400" w:type="dxa"/>
            <w:tcBorders>
              <w:top w:val="nil"/>
              <w:left w:val="nil"/>
              <w:bottom w:val="nil"/>
              <w:right w:val="nil"/>
            </w:tcBorders>
          </w:tcPr>
          <w:p w:rsidR="0042309B" w:rsidRDefault="0042309B">
            <w:pPr>
              <w:spacing w:after="0" w:line="240" w:lineRule="auto"/>
              <w:rPr>
                <w:sz w:val="16"/>
                <w:szCs w:val="16"/>
              </w:rPr>
            </w:pPr>
          </w:p>
        </w:tc>
        <w:tc>
          <w:tcPr>
            <w:tcW w:w="3103" w:type="dxa"/>
            <w:tcBorders>
              <w:top w:val="nil"/>
              <w:left w:val="nil"/>
              <w:bottom w:val="nil"/>
              <w:right w:val="nil"/>
            </w:tcBorders>
          </w:tcPr>
          <w:p w:rsidR="0042309B" w:rsidRDefault="008C6252">
            <w:pPr>
              <w:spacing w:after="0" w:line="240" w:lineRule="auto"/>
              <w:jc w:val="center"/>
              <w:rPr>
                <w:sz w:val="16"/>
                <w:szCs w:val="16"/>
              </w:rPr>
            </w:pPr>
            <w:r>
              <w:rPr>
                <w:noProof/>
                <w:sz w:val="16"/>
                <w:szCs w:val="16"/>
              </w:rPr>
              <w:drawing>
                <wp:inline distT="0" distB="0" distL="0" distR="0">
                  <wp:extent cx="685800" cy="628650"/>
                  <wp:effectExtent l="19050" t="0" r="0" b="0"/>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srcRect/>
                          <a:stretch>
                            <a:fillRect/>
                          </a:stretch>
                        </pic:blipFill>
                        <pic:spPr bwMode="auto">
                          <a:xfrm>
                            <a:off x="0" y="0"/>
                            <a:ext cx="685800" cy="628650"/>
                          </a:xfrm>
                          <a:prstGeom prst="rect">
                            <a:avLst/>
                          </a:prstGeom>
                          <a:noFill/>
                          <a:ln w="9525">
                            <a:noFill/>
                            <a:miter lim="800000"/>
                            <a:headEnd/>
                            <a:tailEnd/>
                          </a:ln>
                        </pic:spPr>
                      </pic:pic>
                    </a:graphicData>
                  </a:graphic>
                </wp:inline>
              </w:drawing>
            </w:r>
          </w:p>
        </w:tc>
        <w:tc>
          <w:tcPr>
            <w:tcW w:w="400" w:type="dxa"/>
            <w:tcBorders>
              <w:top w:val="nil"/>
              <w:left w:val="nil"/>
              <w:bottom w:val="nil"/>
              <w:right w:val="nil"/>
            </w:tcBorders>
          </w:tcPr>
          <w:p w:rsidR="0042309B" w:rsidRDefault="0042309B">
            <w:pPr>
              <w:spacing w:after="0" w:line="240" w:lineRule="auto"/>
              <w:rPr>
                <w:sz w:val="16"/>
                <w:szCs w:val="16"/>
              </w:rPr>
            </w:pPr>
          </w:p>
        </w:tc>
        <w:tc>
          <w:tcPr>
            <w:tcW w:w="3100" w:type="dxa"/>
            <w:tcBorders>
              <w:top w:val="nil"/>
              <w:left w:val="nil"/>
              <w:bottom w:val="nil"/>
              <w:right w:val="nil"/>
            </w:tcBorders>
          </w:tcPr>
          <w:p w:rsidR="0042309B" w:rsidRDefault="008C6252">
            <w:pPr>
              <w:spacing w:after="0" w:line="240" w:lineRule="auto"/>
              <w:jc w:val="center"/>
              <w:rPr>
                <w:sz w:val="16"/>
                <w:szCs w:val="16"/>
              </w:rPr>
            </w:pPr>
            <w:r>
              <w:rPr>
                <w:noProof/>
                <w:sz w:val="16"/>
                <w:szCs w:val="16"/>
              </w:rPr>
              <w:drawing>
                <wp:inline distT="0" distB="0" distL="0" distR="0">
                  <wp:extent cx="685800" cy="628650"/>
                  <wp:effectExtent l="19050" t="0" r="0" b="0"/>
                  <wp:docPr id="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srcRect/>
                          <a:stretch>
                            <a:fillRect/>
                          </a:stretch>
                        </pic:blipFill>
                        <pic:spPr bwMode="auto">
                          <a:xfrm>
                            <a:off x="0" y="0"/>
                            <a:ext cx="685800" cy="628650"/>
                          </a:xfrm>
                          <a:prstGeom prst="rect">
                            <a:avLst/>
                          </a:prstGeom>
                          <a:noFill/>
                          <a:ln w="9525">
                            <a:noFill/>
                            <a:miter lim="800000"/>
                            <a:headEnd/>
                            <a:tailEnd/>
                          </a:ln>
                        </pic:spPr>
                      </pic:pic>
                    </a:graphicData>
                  </a:graphic>
                </wp:inline>
              </w:drawing>
            </w:r>
          </w:p>
        </w:tc>
      </w:tr>
      <w:tr w:rsidR="0042309B">
        <w:tc>
          <w:tcPr>
            <w:tcW w:w="3097" w:type="dxa"/>
            <w:tcBorders>
              <w:top w:val="nil"/>
              <w:left w:val="nil"/>
              <w:bottom w:val="nil"/>
              <w:right w:val="nil"/>
            </w:tcBorders>
          </w:tcPr>
          <w:p w:rsidR="0042309B" w:rsidRDefault="0096561A">
            <w:pPr>
              <w:spacing w:after="0" w:line="240" w:lineRule="auto"/>
              <w:jc w:val="center"/>
              <w:rPr>
                <w:rFonts w:ascii="Times New Roman" w:hAnsi="Times New Roman" w:cs="Times New Roman"/>
                <w:sz w:val="20"/>
                <w:szCs w:val="20"/>
              </w:rPr>
            </w:pPr>
            <w:proofErr w:type="spellStart"/>
            <w:r>
              <w:rPr>
                <w:rFonts w:ascii="Times New Roman" w:hAnsi="Times New Roman" w:cs="Times New Roman"/>
                <w:sz w:val="20"/>
                <w:szCs w:val="20"/>
              </w:rPr>
              <w:t>www.rt.ru</w:t>
            </w:r>
            <w:proofErr w:type="spellEnd"/>
          </w:p>
        </w:tc>
        <w:tc>
          <w:tcPr>
            <w:tcW w:w="400" w:type="dxa"/>
            <w:tcBorders>
              <w:top w:val="nil"/>
              <w:left w:val="nil"/>
              <w:bottom w:val="nil"/>
              <w:right w:val="nil"/>
            </w:tcBorders>
          </w:tcPr>
          <w:p w:rsidR="0042309B" w:rsidRDefault="0042309B">
            <w:pPr>
              <w:spacing w:after="0" w:line="240" w:lineRule="auto"/>
              <w:rPr>
                <w:sz w:val="16"/>
                <w:szCs w:val="16"/>
              </w:rPr>
            </w:pPr>
          </w:p>
        </w:tc>
        <w:tc>
          <w:tcPr>
            <w:tcW w:w="3103" w:type="dxa"/>
            <w:tcBorders>
              <w:top w:val="nil"/>
              <w:left w:val="nil"/>
              <w:bottom w:val="nil"/>
              <w:right w:val="nil"/>
            </w:tcBorders>
          </w:tcPr>
          <w:p w:rsidR="0042309B" w:rsidRDefault="0096561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https://client.rt.ru</w:t>
            </w:r>
          </w:p>
        </w:tc>
        <w:tc>
          <w:tcPr>
            <w:tcW w:w="400" w:type="dxa"/>
            <w:tcBorders>
              <w:top w:val="nil"/>
              <w:left w:val="nil"/>
              <w:bottom w:val="nil"/>
              <w:right w:val="nil"/>
            </w:tcBorders>
          </w:tcPr>
          <w:p w:rsidR="0042309B" w:rsidRDefault="0042309B">
            <w:pPr>
              <w:spacing w:after="0" w:line="240" w:lineRule="auto"/>
              <w:rPr>
                <w:sz w:val="16"/>
                <w:szCs w:val="16"/>
              </w:rPr>
            </w:pPr>
          </w:p>
        </w:tc>
        <w:tc>
          <w:tcPr>
            <w:tcW w:w="3100" w:type="dxa"/>
            <w:tcBorders>
              <w:top w:val="nil"/>
              <w:left w:val="nil"/>
              <w:bottom w:val="nil"/>
              <w:right w:val="nil"/>
            </w:tcBorders>
          </w:tcPr>
          <w:p w:rsidR="0042309B" w:rsidRDefault="0096561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https://vk.com/rostelecomhelpb2b</w:t>
            </w:r>
          </w:p>
        </w:tc>
      </w:tr>
    </w:tbl>
    <w:p w:rsidR="0042309B" w:rsidRDefault="0042309B">
      <w:pPr>
        <w:spacing w:after="0" w:line="240" w:lineRule="auto"/>
        <w:rPr>
          <w:sz w:val="2"/>
          <w:szCs w:val="2"/>
        </w:rPr>
      </w:pPr>
    </w:p>
    <w:tbl>
      <w:tblPr>
        <w:tblW w:w="10206" w:type="dxa"/>
        <w:tblLayout w:type="fixed"/>
        <w:tblCellMar>
          <w:top w:w="28" w:type="dxa"/>
          <w:left w:w="28" w:type="dxa"/>
          <w:bottom w:w="28" w:type="dxa"/>
          <w:right w:w="28" w:type="dxa"/>
        </w:tblCellMar>
        <w:tblLook w:val="04A0"/>
      </w:tblPr>
      <w:tblGrid>
        <w:gridCol w:w="5103"/>
        <w:gridCol w:w="5103"/>
      </w:tblGrid>
      <w:tr w:rsidR="0042309B">
        <w:tc>
          <w:tcPr>
            <w:tcW w:w="10206" w:type="dxa"/>
            <w:gridSpan w:val="2"/>
            <w:tcBorders>
              <w:top w:val="nil"/>
              <w:left w:val="nil"/>
              <w:bottom w:val="nil"/>
              <w:right w:val="nil"/>
            </w:tcBorders>
          </w:tcPr>
          <w:p w:rsidR="0042309B" w:rsidRDefault="0096561A">
            <w:pPr>
              <w:spacing w:after="0" w:line="240" w:lineRule="auto"/>
              <w:jc w:val="both"/>
              <w:rPr>
                <w:sz w:val="16"/>
                <w:szCs w:val="16"/>
              </w:rPr>
            </w:pPr>
            <w:r>
              <w:rPr>
                <w:rFonts w:ascii="Times New Roman" w:hAnsi="Times New Roman" w:cs="Times New Roman"/>
                <w:b/>
                <w:bCs/>
                <w:sz w:val="20"/>
                <w:szCs w:val="20"/>
              </w:rPr>
              <w:t>8. Адреса и реквизиты Сторон:</w:t>
            </w:r>
          </w:p>
        </w:tc>
      </w:tr>
      <w:tr w:rsidR="0042309B">
        <w:tc>
          <w:tcPr>
            <w:tcW w:w="5103" w:type="dxa"/>
            <w:tcBorders>
              <w:top w:val="nil"/>
              <w:left w:val="nil"/>
              <w:bottom w:val="nil"/>
              <w:right w:val="nil"/>
            </w:tcBorders>
          </w:tcPr>
          <w:p w:rsidR="0042309B" w:rsidRDefault="0096561A">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8.1. Оператор:</w:t>
            </w:r>
          </w:p>
        </w:tc>
        <w:tc>
          <w:tcPr>
            <w:tcW w:w="5103" w:type="dxa"/>
            <w:tcBorders>
              <w:top w:val="nil"/>
              <w:left w:val="nil"/>
              <w:bottom w:val="nil"/>
              <w:right w:val="nil"/>
            </w:tcBorders>
          </w:tcPr>
          <w:p w:rsidR="0042309B" w:rsidRDefault="0096561A">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8.2. Абонент:</w:t>
            </w:r>
          </w:p>
        </w:tc>
      </w:tr>
      <w:tr w:rsidR="0042309B">
        <w:tc>
          <w:tcPr>
            <w:tcW w:w="5103" w:type="dxa"/>
            <w:tcBorders>
              <w:top w:val="nil"/>
              <w:left w:val="nil"/>
              <w:bottom w:val="nil"/>
              <w:right w:val="nil"/>
            </w:tcBorders>
          </w:tcPr>
          <w:tbl>
            <w:tblPr>
              <w:tblW w:w="5060" w:type="dxa"/>
              <w:tblLayout w:type="fixed"/>
              <w:tblCellMar>
                <w:top w:w="28" w:type="dxa"/>
                <w:left w:w="28" w:type="dxa"/>
                <w:bottom w:w="28" w:type="dxa"/>
                <w:right w:w="28" w:type="dxa"/>
              </w:tblCellMar>
              <w:tblLook w:val="04A0"/>
            </w:tblPr>
            <w:tblGrid>
              <w:gridCol w:w="1867"/>
              <w:gridCol w:w="2853"/>
              <w:gridCol w:w="340"/>
            </w:tblGrid>
            <w:tr w:rsidR="0042309B">
              <w:tc>
                <w:tcPr>
                  <w:tcW w:w="5060" w:type="dxa"/>
                  <w:gridSpan w:val="2"/>
                </w:tcPr>
                <w:p w:rsidR="0042309B" w:rsidRDefault="0096561A">
                  <w:pPr>
                    <w:spacing w:after="0" w:line="240" w:lineRule="auto"/>
                    <w:rPr>
                      <w:b/>
                      <w:bCs/>
                      <w:sz w:val="16"/>
                      <w:szCs w:val="16"/>
                    </w:rPr>
                  </w:pPr>
                  <w:r>
                    <w:rPr>
                      <w:rFonts w:ascii="Times New Roman" w:hAnsi="Times New Roman" w:cs="Times New Roman"/>
                      <w:b/>
                      <w:bCs/>
                      <w:sz w:val="20"/>
                      <w:szCs w:val="20"/>
                    </w:rPr>
                    <w:t>ПАО «Ростелеком»</w:t>
                  </w:r>
                </w:p>
              </w:tc>
              <w:tc>
                <w:tcPr>
                  <w:tcW w:w="360" w:type="dxa"/>
                </w:tcPr>
                <w:p w:rsidR="0042309B" w:rsidRDefault="0096561A">
                  <w:pPr>
                    <w:widowControl/>
                    <w:autoSpaceDE/>
                    <w:autoSpaceDN/>
                    <w:adjustRightInd/>
                    <w:spacing w:after="200" w:line="276" w:lineRule="auto"/>
                    <w:rPr>
                      <w:b/>
                      <w:bCs/>
                      <w:sz w:val="16"/>
                      <w:szCs w:val="16"/>
                    </w:rPr>
                  </w:pPr>
                  <w:r>
                    <w:rPr>
                      <w:b/>
                      <w:bCs/>
                      <w:sz w:val="16"/>
                      <w:szCs w:val="16"/>
                    </w:rPr>
                    <w:t xml:space="preserve"> </w:t>
                  </w:r>
                </w:p>
              </w:tc>
            </w:tr>
            <w:tr w:rsidR="0042309B">
              <w:tc>
                <w:tcPr>
                  <w:tcW w:w="2000" w:type="dxa"/>
                </w:tcPr>
                <w:p w:rsidR="0042309B" w:rsidRDefault="0096561A">
                  <w:pPr>
                    <w:spacing w:after="0" w:line="240" w:lineRule="auto"/>
                    <w:rPr>
                      <w:rFonts w:ascii="Times New Roman" w:hAnsi="Times New Roman" w:cs="Times New Roman"/>
                      <w:sz w:val="20"/>
                      <w:szCs w:val="20"/>
                    </w:rPr>
                  </w:pPr>
                  <w:r>
                    <w:rPr>
                      <w:rFonts w:ascii="Times New Roman" w:hAnsi="Times New Roman" w:cs="Times New Roman"/>
                      <w:sz w:val="20"/>
                      <w:szCs w:val="20"/>
                    </w:rPr>
                    <w:t>Юридический адрес:</w:t>
                  </w:r>
                </w:p>
              </w:tc>
              <w:tc>
                <w:tcPr>
                  <w:tcW w:w="3060" w:type="dxa"/>
                </w:tcPr>
                <w:p w:rsidR="0042309B" w:rsidRDefault="0096561A">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 191167, Г.САНКТ-ПЕТЕРБУРГ, ВН. ТЕР. Г. МУНИЦИПАЛЬНЫЙ ОКРУГ СМОЛЬНИНСКОЕ, НАБ. СИНОПСКАЯ, Д. 14, ЛИТЕРА А</w:t>
                  </w:r>
                </w:p>
              </w:tc>
              <w:tc>
                <w:tcPr>
                  <w:tcW w:w="360" w:type="dxa"/>
                </w:tcPr>
                <w:p w:rsidR="0042309B" w:rsidRDefault="0096561A">
                  <w:pPr>
                    <w:widowControl/>
                    <w:autoSpaceDE/>
                    <w:autoSpaceDN/>
                    <w:adjustRightInd/>
                    <w:spacing w:after="200" w:line="276" w:lineRule="auto"/>
                    <w:rPr>
                      <w:rFonts w:ascii="Times New Roman" w:hAnsi="Times New Roman" w:cs="Times New Roman"/>
                      <w:sz w:val="20"/>
                      <w:szCs w:val="20"/>
                    </w:rPr>
                  </w:pPr>
                  <w:r>
                    <w:rPr>
                      <w:rFonts w:ascii="Times New Roman" w:hAnsi="Times New Roman" w:cs="Times New Roman"/>
                      <w:sz w:val="20"/>
                      <w:szCs w:val="20"/>
                    </w:rPr>
                    <w:t xml:space="preserve"> </w:t>
                  </w:r>
                </w:p>
              </w:tc>
            </w:tr>
            <w:tr w:rsidR="0042309B">
              <w:tc>
                <w:tcPr>
                  <w:tcW w:w="5060" w:type="dxa"/>
                  <w:gridSpan w:val="2"/>
                </w:tcPr>
                <w:tbl>
                  <w:tblPr>
                    <w:tblW w:w="5000" w:type="dxa"/>
                    <w:tblLayout w:type="fixed"/>
                    <w:tblCellMar>
                      <w:top w:w="28" w:type="dxa"/>
                      <w:left w:w="28" w:type="dxa"/>
                      <w:bottom w:w="28" w:type="dxa"/>
                      <w:right w:w="28" w:type="dxa"/>
                    </w:tblCellMar>
                    <w:tblLook w:val="04A0"/>
                  </w:tblPr>
                  <w:tblGrid>
                    <w:gridCol w:w="563"/>
                    <w:gridCol w:w="1768"/>
                    <w:gridCol w:w="562"/>
                    <w:gridCol w:w="1768"/>
                    <w:gridCol w:w="339"/>
                  </w:tblGrid>
                  <w:tr w:rsidR="0042309B">
                    <w:tc>
                      <w:tcPr>
                        <w:tcW w:w="600" w:type="dxa"/>
                      </w:tcPr>
                      <w:p w:rsidR="0042309B" w:rsidRDefault="0096561A">
                        <w:pPr>
                          <w:spacing w:after="0" w:line="240" w:lineRule="auto"/>
                          <w:rPr>
                            <w:rFonts w:ascii="Times New Roman" w:hAnsi="Times New Roman" w:cs="Times New Roman"/>
                            <w:sz w:val="20"/>
                            <w:szCs w:val="20"/>
                          </w:rPr>
                        </w:pPr>
                        <w:r>
                          <w:rPr>
                            <w:rFonts w:ascii="Times New Roman" w:hAnsi="Times New Roman" w:cs="Times New Roman"/>
                            <w:sz w:val="20"/>
                            <w:szCs w:val="20"/>
                          </w:rPr>
                          <w:t>ИНН</w:t>
                        </w:r>
                      </w:p>
                    </w:tc>
                    <w:tc>
                      <w:tcPr>
                        <w:tcW w:w="1900" w:type="dxa"/>
                      </w:tcPr>
                      <w:p w:rsidR="0042309B" w:rsidRDefault="0096561A">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 7707049388</w:t>
                        </w:r>
                      </w:p>
                    </w:tc>
                    <w:tc>
                      <w:tcPr>
                        <w:tcW w:w="600" w:type="dxa"/>
                      </w:tcPr>
                      <w:p w:rsidR="0042309B" w:rsidRDefault="0096561A">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 КПП</w:t>
                        </w:r>
                      </w:p>
                    </w:tc>
                    <w:tc>
                      <w:tcPr>
                        <w:tcW w:w="1900" w:type="dxa"/>
                      </w:tcPr>
                      <w:p w:rsidR="0042309B" w:rsidRDefault="0096561A">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 784201001</w:t>
                        </w:r>
                      </w:p>
                    </w:tc>
                    <w:tc>
                      <w:tcPr>
                        <w:tcW w:w="360" w:type="dxa"/>
                      </w:tcPr>
                      <w:p w:rsidR="0042309B" w:rsidRDefault="0096561A">
                        <w:pPr>
                          <w:widowControl/>
                          <w:autoSpaceDE/>
                          <w:autoSpaceDN/>
                          <w:adjustRightInd/>
                          <w:spacing w:after="200" w:line="276" w:lineRule="auto"/>
                          <w:rPr>
                            <w:rFonts w:ascii="Times New Roman" w:hAnsi="Times New Roman" w:cs="Times New Roman"/>
                            <w:sz w:val="20"/>
                            <w:szCs w:val="20"/>
                          </w:rPr>
                        </w:pPr>
                        <w:r>
                          <w:rPr>
                            <w:rFonts w:ascii="Times New Roman" w:hAnsi="Times New Roman" w:cs="Times New Roman"/>
                            <w:sz w:val="20"/>
                            <w:szCs w:val="20"/>
                          </w:rPr>
                          <w:t xml:space="preserve"> </w:t>
                        </w:r>
                      </w:p>
                    </w:tc>
                  </w:tr>
                </w:tbl>
                <w:p w:rsidR="0042309B" w:rsidRDefault="0042309B">
                  <w:pPr>
                    <w:spacing w:after="0" w:line="240" w:lineRule="auto"/>
                    <w:rPr>
                      <w:sz w:val="16"/>
                      <w:szCs w:val="16"/>
                    </w:rPr>
                  </w:pPr>
                </w:p>
              </w:tc>
              <w:tc>
                <w:tcPr>
                  <w:tcW w:w="360" w:type="dxa"/>
                </w:tcPr>
                <w:p w:rsidR="0042309B" w:rsidRDefault="0096561A">
                  <w:pPr>
                    <w:widowControl/>
                    <w:autoSpaceDE/>
                    <w:autoSpaceDN/>
                    <w:adjustRightInd/>
                    <w:spacing w:after="200" w:line="276" w:lineRule="auto"/>
                    <w:rPr>
                      <w:sz w:val="16"/>
                      <w:szCs w:val="16"/>
                    </w:rPr>
                  </w:pPr>
                  <w:r>
                    <w:rPr>
                      <w:sz w:val="16"/>
                      <w:szCs w:val="16"/>
                    </w:rPr>
                    <w:t xml:space="preserve"> </w:t>
                  </w:r>
                </w:p>
              </w:tc>
            </w:tr>
            <w:tr w:rsidR="0042309B">
              <w:tc>
                <w:tcPr>
                  <w:tcW w:w="2000" w:type="dxa"/>
                </w:tcPr>
                <w:p w:rsidR="0042309B" w:rsidRDefault="0096561A">
                  <w:pPr>
                    <w:spacing w:after="0" w:line="240" w:lineRule="auto"/>
                    <w:rPr>
                      <w:rFonts w:ascii="Times New Roman" w:hAnsi="Times New Roman" w:cs="Times New Roman"/>
                      <w:sz w:val="20"/>
                      <w:szCs w:val="20"/>
                    </w:rPr>
                  </w:pPr>
                  <w:r>
                    <w:rPr>
                      <w:rFonts w:ascii="Times New Roman" w:hAnsi="Times New Roman" w:cs="Times New Roman"/>
                      <w:sz w:val="20"/>
                      <w:szCs w:val="20"/>
                    </w:rPr>
                    <w:t>Сервис для отправки сообщений</w:t>
                  </w:r>
                </w:p>
              </w:tc>
              <w:tc>
                <w:tcPr>
                  <w:tcW w:w="3060" w:type="dxa"/>
                </w:tcPr>
                <w:p w:rsidR="0042309B" w:rsidRDefault="0096561A">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 https://client.rt.ru</w:t>
                  </w:r>
                </w:p>
              </w:tc>
              <w:tc>
                <w:tcPr>
                  <w:tcW w:w="360" w:type="dxa"/>
                </w:tcPr>
                <w:p w:rsidR="0042309B" w:rsidRDefault="0096561A">
                  <w:pPr>
                    <w:widowControl/>
                    <w:autoSpaceDE/>
                    <w:autoSpaceDN/>
                    <w:adjustRightInd/>
                    <w:spacing w:after="200" w:line="276" w:lineRule="auto"/>
                    <w:rPr>
                      <w:rFonts w:ascii="Times New Roman" w:hAnsi="Times New Roman" w:cs="Times New Roman"/>
                      <w:sz w:val="20"/>
                      <w:szCs w:val="20"/>
                    </w:rPr>
                  </w:pPr>
                  <w:r>
                    <w:rPr>
                      <w:rFonts w:ascii="Times New Roman" w:hAnsi="Times New Roman" w:cs="Times New Roman"/>
                      <w:sz w:val="20"/>
                      <w:szCs w:val="20"/>
                    </w:rPr>
                    <w:t xml:space="preserve"> </w:t>
                  </w:r>
                </w:p>
              </w:tc>
            </w:tr>
            <w:tr w:rsidR="0042309B">
              <w:tc>
                <w:tcPr>
                  <w:tcW w:w="2000" w:type="dxa"/>
                </w:tcPr>
                <w:p w:rsidR="0042309B" w:rsidRDefault="0096561A">
                  <w:pPr>
                    <w:spacing w:after="0" w:line="240" w:lineRule="auto"/>
                    <w:rPr>
                      <w:rFonts w:ascii="Times New Roman" w:hAnsi="Times New Roman" w:cs="Times New Roman"/>
                      <w:sz w:val="20"/>
                      <w:szCs w:val="20"/>
                    </w:rPr>
                  </w:pPr>
                  <w:r>
                    <w:rPr>
                      <w:rFonts w:ascii="Times New Roman" w:hAnsi="Times New Roman" w:cs="Times New Roman"/>
                      <w:sz w:val="20"/>
                      <w:szCs w:val="20"/>
                    </w:rPr>
                    <w:t>Телефон:</w:t>
                  </w:r>
                </w:p>
              </w:tc>
              <w:tc>
                <w:tcPr>
                  <w:tcW w:w="3060" w:type="dxa"/>
                </w:tcPr>
                <w:p w:rsidR="0042309B" w:rsidRDefault="0096561A">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 8-800-200-30-00</w:t>
                  </w:r>
                </w:p>
              </w:tc>
              <w:tc>
                <w:tcPr>
                  <w:tcW w:w="360" w:type="dxa"/>
                </w:tcPr>
                <w:p w:rsidR="0042309B" w:rsidRDefault="0096561A">
                  <w:pPr>
                    <w:widowControl/>
                    <w:autoSpaceDE/>
                    <w:autoSpaceDN/>
                    <w:adjustRightInd/>
                    <w:spacing w:after="200" w:line="276" w:lineRule="auto"/>
                    <w:rPr>
                      <w:rFonts w:ascii="Times New Roman" w:hAnsi="Times New Roman" w:cs="Times New Roman"/>
                      <w:sz w:val="20"/>
                      <w:szCs w:val="20"/>
                    </w:rPr>
                  </w:pPr>
                  <w:r>
                    <w:rPr>
                      <w:rFonts w:ascii="Times New Roman" w:hAnsi="Times New Roman" w:cs="Times New Roman"/>
                      <w:sz w:val="20"/>
                      <w:szCs w:val="20"/>
                    </w:rPr>
                    <w:t xml:space="preserve"> </w:t>
                  </w:r>
                </w:p>
              </w:tc>
            </w:tr>
            <w:tr w:rsidR="0042309B">
              <w:tc>
                <w:tcPr>
                  <w:tcW w:w="2000" w:type="dxa"/>
                </w:tcPr>
                <w:p w:rsidR="0042309B" w:rsidRDefault="0096561A">
                  <w:pPr>
                    <w:spacing w:after="0" w:line="240" w:lineRule="auto"/>
                    <w:rPr>
                      <w:rFonts w:ascii="Times New Roman" w:hAnsi="Times New Roman" w:cs="Times New Roman"/>
                      <w:sz w:val="20"/>
                      <w:szCs w:val="20"/>
                    </w:rPr>
                  </w:pPr>
                  <w:r>
                    <w:rPr>
                      <w:rFonts w:ascii="Times New Roman" w:hAnsi="Times New Roman" w:cs="Times New Roman"/>
                      <w:sz w:val="20"/>
                      <w:szCs w:val="20"/>
                    </w:rPr>
                    <w:t>Сайт:</w:t>
                  </w:r>
                </w:p>
              </w:tc>
              <w:tc>
                <w:tcPr>
                  <w:tcW w:w="3060" w:type="dxa"/>
                </w:tcPr>
                <w:p w:rsidR="0042309B" w:rsidRDefault="0096561A">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 </w:t>
                  </w:r>
                  <w:proofErr w:type="spellStart"/>
                  <w:r>
                    <w:rPr>
                      <w:rFonts w:ascii="Times New Roman" w:hAnsi="Times New Roman" w:cs="Times New Roman"/>
                      <w:sz w:val="20"/>
                      <w:szCs w:val="20"/>
                    </w:rPr>
                    <w:t>www.rt.ru</w:t>
                  </w:r>
                  <w:proofErr w:type="spellEnd"/>
                </w:p>
              </w:tc>
              <w:tc>
                <w:tcPr>
                  <w:tcW w:w="360" w:type="dxa"/>
                </w:tcPr>
                <w:p w:rsidR="0042309B" w:rsidRDefault="0096561A">
                  <w:pPr>
                    <w:widowControl/>
                    <w:autoSpaceDE/>
                    <w:autoSpaceDN/>
                    <w:adjustRightInd/>
                    <w:spacing w:after="200" w:line="276" w:lineRule="auto"/>
                    <w:rPr>
                      <w:rFonts w:ascii="Times New Roman" w:hAnsi="Times New Roman" w:cs="Times New Roman"/>
                      <w:sz w:val="20"/>
                      <w:szCs w:val="20"/>
                    </w:rPr>
                  </w:pPr>
                  <w:r>
                    <w:rPr>
                      <w:rFonts w:ascii="Times New Roman" w:hAnsi="Times New Roman" w:cs="Times New Roman"/>
                      <w:sz w:val="20"/>
                      <w:szCs w:val="20"/>
                    </w:rPr>
                    <w:t xml:space="preserve"> </w:t>
                  </w:r>
                </w:p>
              </w:tc>
            </w:tr>
            <w:tr w:rsidR="0042309B">
              <w:tc>
                <w:tcPr>
                  <w:tcW w:w="5060" w:type="dxa"/>
                  <w:gridSpan w:val="2"/>
                </w:tcPr>
                <w:p w:rsidR="0042309B" w:rsidRDefault="0096561A">
                  <w:pPr>
                    <w:spacing w:after="0" w:line="240" w:lineRule="auto"/>
                    <w:rPr>
                      <w:sz w:val="16"/>
                      <w:szCs w:val="16"/>
                    </w:rPr>
                  </w:pPr>
                  <w:r>
                    <w:rPr>
                      <w:rFonts w:ascii="Times New Roman" w:hAnsi="Times New Roman" w:cs="Times New Roman"/>
                      <w:sz w:val="20"/>
                      <w:szCs w:val="20"/>
                    </w:rPr>
                    <w:t>Смоленский филиал ПАО "Ростелеком"</w:t>
                  </w:r>
                </w:p>
              </w:tc>
              <w:tc>
                <w:tcPr>
                  <w:tcW w:w="360" w:type="dxa"/>
                </w:tcPr>
                <w:p w:rsidR="0042309B" w:rsidRDefault="0096561A">
                  <w:pPr>
                    <w:widowControl/>
                    <w:autoSpaceDE/>
                    <w:autoSpaceDN/>
                    <w:adjustRightInd/>
                    <w:spacing w:after="200" w:line="276" w:lineRule="auto"/>
                    <w:rPr>
                      <w:sz w:val="16"/>
                      <w:szCs w:val="16"/>
                    </w:rPr>
                  </w:pPr>
                  <w:r>
                    <w:rPr>
                      <w:sz w:val="16"/>
                      <w:szCs w:val="16"/>
                    </w:rPr>
                    <w:t xml:space="preserve"> </w:t>
                  </w:r>
                </w:p>
              </w:tc>
            </w:tr>
            <w:tr w:rsidR="0042309B">
              <w:tc>
                <w:tcPr>
                  <w:tcW w:w="2000" w:type="dxa"/>
                </w:tcPr>
                <w:p w:rsidR="0042309B" w:rsidRDefault="0096561A">
                  <w:pPr>
                    <w:spacing w:after="0" w:line="240" w:lineRule="auto"/>
                    <w:rPr>
                      <w:rFonts w:ascii="Times New Roman" w:hAnsi="Times New Roman" w:cs="Times New Roman"/>
                      <w:sz w:val="20"/>
                      <w:szCs w:val="20"/>
                    </w:rPr>
                  </w:pPr>
                  <w:r>
                    <w:rPr>
                      <w:rFonts w:ascii="Times New Roman" w:hAnsi="Times New Roman" w:cs="Times New Roman"/>
                      <w:sz w:val="20"/>
                      <w:szCs w:val="20"/>
                    </w:rPr>
                    <w:t>Почтовый адрес:</w:t>
                  </w:r>
                </w:p>
              </w:tc>
              <w:tc>
                <w:tcPr>
                  <w:tcW w:w="3060" w:type="dxa"/>
                </w:tcPr>
                <w:p w:rsidR="0042309B" w:rsidRDefault="0096561A">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 214000 Г.СМОЛЕНСК УЛ</w:t>
                  </w:r>
                  <w:proofErr w:type="gramStart"/>
                  <w:r>
                    <w:rPr>
                      <w:rFonts w:ascii="Times New Roman" w:hAnsi="Times New Roman" w:cs="Times New Roman"/>
                      <w:sz w:val="20"/>
                      <w:szCs w:val="20"/>
                    </w:rPr>
                    <w:t>.О</w:t>
                  </w:r>
                  <w:proofErr w:type="gramEnd"/>
                  <w:r>
                    <w:rPr>
                      <w:rFonts w:ascii="Times New Roman" w:hAnsi="Times New Roman" w:cs="Times New Roman"/>
                      <w:sz w:val="20"/>
                      <w:szCs w:val="20"/>
                    </w:rPr>
                    <w:t>КТЯБРЬСКОЙ РЕВОЛЮЦИИ 6</w:t>
                  </w:r>
                </w:p>
              </w:tc>
              <w:tc>
                <w:tcPr>
                  <w:tcW w:w="360" w:type="dxa"/>
                </w:tcPr>
                <w:p w:rsidR="0042309B" w:rsidRDefault="0096561A">
                  <w:pPr>
                    <w:widowControl/>
                    <w:autoSpaceDE/>
                    <w:autoSpaceDN/>
                    <w:adjustRightInd/>
                    <w:spacing w:after="200" w:line="276" w:lineRule="auto"/>
                    <w:rPr>
                      <w:rFonts w:ascii="Times New Roman" w:hAnsi="Times New Roman" w:cs="Times New Roman"/>
                      <w:sz w:val="20"/>
                      <w:szCs w:val="20"/>
                    </w:rPr>
                  </w:pPr>
                  <w:r>
                    <w:rPr>
                      <w:rFonts w:ascii="Times New Roman" w:hAnsi="Times New Roman" w:cs="Times New Roman"/>
                      <w:sz w:val="20"/>
                      <w:szCs w:val="20"/>
                    </w:rPr>
                    <w:t xml:space="preserve"> </w:t>
                  </w:r>
                </w:p>
              </w:tc>
            </w:tr>
            <w:tr w:rsidR="0042309B">
              <w:tc>
                <w:tcPr>
                  <w:tcW w:w="5060" w:type="dxa"/>
                  <w:gridSpan w:val="2"/>
                </w:tcPr>
                <w:tbl>
                  <w:tblPr>
                    <w:tblW w:w="5000" w:type="dxa"/>
                    <w:tblLayout w:type="fixed"/>
                    <w:tblCellMar>
                      <w:top w:w="28" w:type="dxa"/>
                      <w:left w:w="28" w:type="dxa"/>
                      <w:bottom w:w="28" w:type="dxa"/>
                      <w:right w:w="28" w:type="dxa"/>
                    </w:tblCellMar>
                    <w:tblLook w:val="04A0"/>
                  </w:tblPr>
                  <w:tblGrid>
                    <w:gridCol w:w="563"/>
                    <w:gridCol w:w="1768"/>
                    <w:gridCol w:w="562"/>
                    <w:gridCol w:w="1768"/>
                    <w:gridCol w:w="339"/>
                  </w:tblGrid>
                  <w:tr w:rsidR="0042309B">
                    <w:tc>
                      <w:tcPr>
                        <w:tcW w:w="600" w:type="dxa"/>
                      </w:tcPr>
                      <w:p w:rsidR="0042309B" w:rsidRDefault="0096561A">
                        <w:pPr>
                          <w:spacing w:after="0" w:line="240" w:lineRule="auto"/>
                          <w:rPr>
                            <w:rFonts w:ascii="Times New Roman" w:hAnsi="Times New Roman" w:cs="Times New Roman"/>
                            <w:sz w:val="20"/>
                            <w:szCs w:val="20"/>
                          </w:rPr>
                        </w:pPr>
                        <w:r>
                          <w:rPr>
                            <w:rFonts w:ascii="Times New Roman" w:hAnsi="Times New Roman" w:cs="Times New Roman"/>
                            <w:sz w:val="20"/>
                            <w:szCs w:val="20"/>
                          </w:rPr>
                          <w:t>ИНН</w:t>
                        </w:r>
                      </w:p>
                    </w:tc>
                    <w:tc>
                      <w:tcPr>
                        <w:tcW w:w="1900" w:type="dxa"/>
                      </w:tcPr>
                      <w:p w:rsidR="0042309B" w:rsidRDefault="0096561A">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 7707049388</w:t>
                        </w:r>
                      </w:p>
                    </w:tc>
                    <w:tc>
                      <w:tcPr>
                        <w:tcW w:w="600" w:type="dxa"/>
                      </w:tcPr>
                      <w:p w:rsidR="0042309B" w:rsidRDefault="0096561A">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 КПП</w:t>
                        </w:r>
                      </w:p>
                    </w:tc>
                    <w:tc>
                      <w:tcPr>
                        <w:tcW w:w="1900" w:type="dxa"/>
                      </w:tcPr>
                      <w:p w:rsidR="0042309B" w:rsidRDefault="0096561A">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 673243001</w:t>
                        </w:r>
                      </w:p>
                    </w:tc>
                    <w:tc>
                      <w:tcPr>
                        <w:tcW w:w="360" w:type="dxa"/>
                      </w:tcPr>
                      <w:p w:rsidR="0042309B" w:rsidRDefault="0096561A">
                        <w:pPr>
                          <w:widowControl/>
                          <w:autoSpaceDE/>
                          <w:autoSpaceDN/>
                          <w:adjustRightInd/>
                          <w:spacing w:after="200" w:line="276" w:lineRule="auto"/>
                          <w:rPr>
                            <w:rFonts w:ascii="Times New Roman" w:hAnsi="Times New Roman" w:cs="Times New Roman"/>
                            <w:sz w:val="20"/>
                            <w:szCs w:val="20"/>
                          </w:rPr>
                        </w:pPr>
                        <w:r>
                          <w:rPr>
                            <w:rFonts w:ascii="Times New Roman" w:hAnsi="Times New Roman" w:cs="Times New Roman"/>
                            <w:sz w:val="20"/>
                            <w:szCs w:val="20"/>
                          </w:rPr>
                          <w:t xml:space="preserve"> </w:t>
                        </w:r>
                      </w:p>
                    </w:tc>
                  </w:tr>
                </w:tbl>
                <w:p w:rsidR="0042309B" w:rsidRDefault="0042309B">
                  <w:pPr>
                    <w:spacing w:after="0" w:line="240" w:lineRule="auto"/>
                    <w:rPr>
                      <w:sz w:val="16"/>
                      <w:szCs w:val="16"/>
                    </w:rPr>
                  </w:pPr>
                </w:p>
              </w:tc>
              <w:tc>
                <w:tcPr>
                  <w:tcW w:w="360" w:type="dxa"/>
                </w:tcPr>
                <w:p w:rsidR="0042309B" w:rsidRDefault="0096561A">
                  <w:pPr>
                    <w:widowControl/>
                    <w:autoSpaceDE/>
                    <w:autoSpaceDN/>
                    <w:adjustRightInd/>
                    <w:spacing w:after="200" w:line="276" w:lineRule="auto"/>
                    <w:rPr>
                      <w:sz w:val="16"/>
                      <w:szCs w:val="16"/>
                    </w:rPr>
                  </w:pPr>
                  <w:r>
                    <w:rPr>
                      <w:sz w:val="16"/>
                      <w:szCs w:val="16"/>
                    </w:rPr>
                    <w:t xml:space="preserve"> </w:t>
                  </w:r>
                </w:p>
              </w:tc>
            </w:tr>
            <w:tr w:rsidR="0042309B">
              <w:tc>
                <w:tcPr>
                  <w:tcW w:w="5060" w:type="dxa"/>
                  <w:gridSpan w:val="2"/>
                </w:tcPr>
                <w:p w:rsidR="0042309B" w:rsidRDefault="0096561A">
                  <w:pPr>
                    <w:spacing w:after="0" w:line="240" w:lineRule="auto"/>
                    <w:rPr>
                      <w:sz w:val="16"/>
                      <w:szCs w:val="16"/>
                    </w:rPr>
                  </w:pPr>
                  <w:r>
                    <w:rPr>
                      <w:rFonts w:ascii="Times New Roman" w:hAnsi="Times New Roman" w:cs="Times New Roman"/>
                      <w:sz w:val="20"/>
                      <w:szCs w:val="20"/>
                    </w:rPr>
                    <w:t>Банковские реквизиты:</w:t>
                  </w:r>
                </w:p>
              </w:tc>
              <w:tc>
                <w:tcPr>
                  <w:tcW w:w="360" w:type="dxa"/>
                </w:tcPr>
                <w:p w:rsidR="0042309B" w:rsidRDefault="0096561A">
                  <w:pPr>
                    <w:widowControl/>
                    <w:autoSpaceDE/>
                    <w:autoSpaceDN/>
                    <w:adjustRightInd/>
                    <w:spacing w:after="200" w:line="276" w:lineRule="auto"/>
                    <w:rPr>
                      <w:sz w:val="16"/>
                      <w:szCs w:val="16"/>
                    </w:rPr>
                  </w:pPr>
                  <w:r>
                    <w:rPr>
                      <w:sz w:val="16"/>
                      <w:szCs w:val="16"/>
                    </w:rPr>
                    <w:t xml:space="preserve"> </w:t>
                  </w:r>
                </w:p>
              </w:tc>
            </w:tr>
            <w:tr w:rsidR="0042309B">
              <w:tc>
                <w:tcPr>
                  <w:tcW w:w="2000" w:type="dxa"/>
                </w:tcPr>
                <w:p w:rsidR="0042309B" w:rsidRDefault="0096561A">
                  <w:pPr>
                    <w:spacing w:after="0" w:line="240" w:lineRule="auto"/>
                    <w:rPr>
                      <w:rFonts w:ascii="Times New Roman" w:hAnsi="Times New Roman" w:cs="Times New Roman"/>
                      <w:sz w:val="20"/>
                      <w:szCs w:val="20"/>
                    </w:rPr>
                  </w:pPr>
                  <w:r>
                    <w:rPr>
                      <w:rFonts w:ascii="Times New Roman" w:hAnsi="Times New Roman" w:cs="Times New Roman"/>
                      <w:sz w:val="20"/>
                      <w:szCs w:val="20"/>
                    </w:rPr>
                    <w:t>Наименование банка:</w:t>
                  </w:r>
                </w:p>
              </w:tc>
              <w:tc>
                <w:tcPr>
                  <w:tcW w:w="3060" w:type="dxa"/>
                </w:tcPr>
                <w:p w:rsidR="0042309B" w:rsidRDefault="0096561A">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 СМОЛЕНСКОЕ ОТДЕЛЕНИЕ N8609 ПАО СБЕРБАНК  г</w:t>
                  </w:r>
                  <w:proofErr w:type="gramStart"/>
                  <w:r>
                    <w:rPr>
                      <w:rFonts w:ascii="Times New Roman" w:hAnsi="Times New Roman" w:cs="Times New Roman"/>
                      <w:sz w:val="20"/>
                      <w:szCs w:val="20"/>
                    </w:rPr>
                    <w:t>.С</w:t>
                  </w:r>
                  <w:proofErr w:type="gramEnd"/>
                  <w:r>
                    <w:rPr>
                      <w:rFonts w:ascii="Times New Roman" w:hAnsi="Times New Roman" w:cs="Times New Roman"/>
                      <w:sz w:val="20"/>
                      <w:szCs w:val="20"/>
                    </w:rPr>
                    <w:t>моленск</w:t>
                  </w:r>
                </w:p>
              </w:tc>
              <w:tc>
                <w:tcPr>
                  <w:tcW w:w="360" w:type="dxa"/>
                </w:tcPr>
                <w:p w:rsidR="0042309B" w:rsidRDefault="0096561A">
                  <w:pPr>
                    <w:widowControl/>
                    <w:autoSpaceDE/>
                    <w:autoSpaceDN/>
                    <w:adjustRightInd/>
                    <w:spacing w:after="200" w:line="276" w:lineRule="auto"/>
                    <w:rPr>
                      <w:rFonts w:ascii="Times New Roman" w:hAnsi="Times New Roman" w:cs="Times New Roman"/>
                      <w:sz w:val="20"/>
                      <w:szCs w:val="20"/>
                    </w:rPr>
                  </w:pPr>
                  <w:r>
                    <w:rPr>
                      <w:rFonts w:ascii="Times New Roman" w:hAnsi="Times New Roman" w:cs="Times New Roman"/>
                      <w:sz w:val="20"/>
                      <w:szCs w:val="20"/>
                    </w:rPr>
                    <w:t xml:space="preserve"> </w:t>
                  </w:r>
                </w:p>
              </w:tc>
            </w:tr>
            <w:tr w:rsidR="0042309B">
              <w:tc>
                <w:tcPr>
                  <w:tcW w:w="2000" w:type="dxa"/>
                </w:tcPr>
                <w:p w:rsidR="0042309B" w:rsidRDefault="0096561A">
                  <w:pPr>
                    <w:spacing w:after="0" w:line="240" w:lineRule="auto"/>
                    <w:rPr>
                      <w:rFonts w:ascii="Times New Roman" w:hAnsi="Times New Roman" w:cs="Times New Roman"/>
                      <w:sz w:val="20"/>
                      <w:szCs w:val="20"/>
                    </w:rPr>
                  </w:pPr>
                  <w:r>
                    <w:rPr>
                      <w:rFonts w:ascii="Times New Roman" w:hAnsi="Times New Roman" w:cs="Times New Roman"/>
                      <w:sz w:val="20"/>
                      <w:szCs w:val="20"/>
                    </w:rPr>
                    <w:t>БИК</w:t>
                  </w:r>
                </w:p>
              </w:tc>
              <w:tc>
                <w:tcPr>
                  <w:tcW w:w="3060" w:type="dxa"/>
                </w:tcPr>
                <w:p w:rsidR="0042309B" w:rsidRDefault="0096561A">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 046614632</w:t>
                  </w:r>
                </w:p>
              </w:tc>
              <w:tc>
                <w:tcPr>
                  <w:tcW w:w="360" w:type="dxa"/>
                </w:tcPr>
                <w:p w:rsidR="0042309B" w:rsidRDefault="0096561A">
                  <w:pPr>
                    <w:widowControl/>
                    <w:autoSpaceDE/>
                    <w:autoSpaceDN/>
                    <w:adjustRightInd/>
                    <w:spacing w:after="200" w:line="276" w:lineRule="auto"/>
                    <w:rPr>
                      <w:rFonts w:ascii="Times New Roman" w:hAnsi="Times New Roman" w:cs="Times New Roman"/>
                      <w:sz w:val="20"/>
                      <w:szCs w:val="20"/>
                    </w:rPr>
                  </w:pPr>
                  <w:r>
                    <w:rPr>
                      <w:rFonts w:ascii="Times New Roman" w:hAnsi="Times New Roman" w:cs="Times New Roman"/>
                      <w:sz w:val="20"/>
                      <w:szCs w:val="20"/>
                    </w:rPr>
                    <w:t xml:space="preserve"> </w:t>
                  </w:r>
                </w:p>
              </w:tc>
            </w:tr>
            <w:tr w:rsidR="0042309B">
              <w:tc>
                <w:tcPr>
                  <w:tcW w:w="2000" w:type="dxa"/>
                </w:tcPr>
                <w:p w:rsidR="0042309B" w:rsidRDefault="0096561A">
                  <w:pPr>
                    <w:spacing w:after="0" w:line="240" w:lineRule="auto"/>
                    <w:rPr>
                      <w:rFonts w:ascii="Times New Roman" w:hAnsi="Times New Roman" w:cs="Times New Roman"/>
                      <w:sz w:val="20"/>
                      <w:szCs w:val="20"/>
                    </w:rPr>
                  </w:pPr>
                  <w:proofErr w:type="spellStart"/>
                  <w:proofErr w:type="gramStart"/>
                  <w:r>
                    <w:rPr>
                      <w:rFonts w:ascii="Times New Roman" w:hAnsi="Times New Roman" w:cs="Times New Roman"/>
                      <w:sz w:val="20"/>
                      <w:szCs w:val="20"/>
                    </w:rPr>
                    <w:t>р</w:t>
                  </w:r>
                  <w:proofErr w:type="spellEnd"/>
                  <w:proofErr w:type="gramEnd"/>
                  <w:r>
                    <w:rPr>
                      <w:rFonts w:ascii="Times New Roman" w:hAnsi="Times New Roman" w:cs="Times New Roman"/>
                      <w:sz w:val="20"/>
                      <w:szCs w:val="20"/>
                    </w:rPr>
                    <w:t>/с</w:t>
                  </w:r>
                </w:p>
              </w:tc>
              <w:tc>
                <w:tcPr>
                  <w:tcW w:w="3060" w:type="dxa"/>
                </w:tcPr>
                <w:p w:rsidR="0042309B" w:rsidRDefault="0096561A">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 40702810159020101963</w:t>
                  </w:r>
                </w:p>
              </w:tc>
              <w:tc>
                <w:tcPr>
                  <w:tcW w:w="360" w:type="dxa"/>
                </w:tcPr>
                <w:p w:rsidR="0042309B" w:rsidRDefault="0096561A">
                  <w:pPr>
                    <w:widowControl/>
                    <w:autoSpaceDE/>
                    <w:autoSpaceDN/>
                    <w:adjustRightInd/>
                    <w:spacing w:after="200" w:line="276" w:lineRule="auto"/>
                    <w:rPr>
                      <w:rFonts w:ascii="Times New Roman" w:hAnsi="Times New Roman" w:cs="Times New Roman"/>
                      <w:sz w:val="20"/>
                      <w:szCs w:val="20"/>
                    </w:rPr>
                  </w:pPr>
                  <w:r>
                    <w:rPr>
                      <w:rFonts w:ascii="Times New Roman" w:hAnsi="Times New Roman" w:cs="Times New Roman"/>
                      <w:sz w:val="20"/>
                      <w:szCs w:val="20"/>
                    </w:rPr>
                    <w:t xml:space="preserve"> </w:t>
                  </w:r>
                </w:p>
              </w:tc>
            </w:tr>
            <w:tr w:rsidR="0042309B">
              <w:tc>
                <w:tcPr>
                  <w:tcW w:w="2000" w:type="dxa"/>
                </w:tcPr>
                <w:p w:rsidR="0042309B" w:rsidRDefault="0096561A">
                  <w:pPr>
                    <w:spacing w:after="0" w:line="240" w:lineRule="auto"/>
                    <w:rPr>
                      <w:rFonts w:ascii="Times New Roman" w:hAnsi="Times New Roman" w:cs="Times New Roman"/>
                      <w:sz w:val="20"/>
                      <w:szCs w:val="20"/>
                    </w:rPr>
                  </w:pPr>
                  <w:r>
                    <w:rPr>
                      <w:rFonts w:ascii="Times New Roman" w:hAnsi="Times New Roman" w:cs="Times New Roman"/>
                      <w:sz w:val="20"/>
                      <w:szCs w:val="20"/>
                    </w:rPr>
                    <w:t>к/с</w:t>
                  </w:r>
                </w:p>
              </w:tc>
              <w:tc>
                <w:tcPr>
                  <w:tcW w:w="3060" w:type="dxa"/>
                </w:tcPr>
                <w:p w:rsidR="0042309B" w:rsidRDefault="0096561A">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 30101810000000000632</w:t>
                  </w:r>
                </w:p>
              </w:tc>
              <w:tc>
                <w:tcPr>
                  <w:tcW w:w="360" w:type="dxa"/>
                </w:tcPr>
                <w:p w:rsidR="0042309B" w:rsidRDefault="0096561A">
                  <w:pPr>
                    <w:widowControl/>
                    <w:autoSpaceDE/>
                    <w:autoSpaceDN/>
                    <w:adjustRightInd/>
                    <w:spacing w:after="200" w:line="276" w:lineRule="auto"/>
                    <w:rPr>
                      <w:rFonts w:ascii="Times New Roman" w:hAnsi="Times New Roman" w:cs="Times New Roman"/>
                      <w:sz w:val="20"/>
                      <w:szCs w:val="20"/>
                    </w:rPr>
                  </w:pPr>
                  <w:r>
                    <w:rPr>
                      <w:rFonts w:ascii="Times New Roman" w:hAnsi="Times New Roman" w:cs="Times New Roman"/>
                      <w:sz w:val="20"/>
                      <w:szCs w:val="20"/>
                    </w:rPr>
                    <w:t xml:space="preserve"> </w:t>
                  </w:r>
                </w:p>
              </w:tc>
            </w:tr>
            <w:tr w:rsidR="0042309B">
              <w:tc>
                <w:tcPr>
                  <w:tcW w:w="2000" w:type="dxa"/>
                </w:tcPr>
                <w:p w:rsidR="0042309B" w:rsidRDefault="0096561A">
                  <w:pPr>
                    <w:spacing w:after="0" w:line="240" w:lineRule="auto"/>
                    <w:rPr>
                      <w:rFonts w:ascii="Times New Roman" w:hAnsi="Times New Roman" w:cs="Times New Roman"/>
                      <w:sz w:val="20"/>
                      <w:szCs w:val="20"/>
                    </w:rPr>
                  </w:pPr>
                  <w:r>
                    <w:rPr>
                      <w:rFonts w:ascii="Times New Roman" w:hAnsi="Times New Roman" w:cs="Times New Roman"/>
                      <w:sz w:val="20"/>
                      <w:szCs w:val="20"/>
                    </w:rPr>
                    <w:t>ОКТМО</w:t>
                  </w:r>
                </w:p>
              </w:tc>
              <w:tc>
                <w:tcPr>
                  <w:tcW w:w="3060" w:type="dxa"/>
                </w:tcPr>
                <w:p w:rsidR="0042309B" w:rsidRDefault="0096561A">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 40911000</w:t>
                  </w:r>
                </w:p>
              </w:tc>
              <w:tc>
                <w:tcPr>
                  <w:tcW w:w="360" w:type="dxa"/>
                </w:tcPr>
                <w:p w:rsidR="0042309B" w:rsidRDefault="0096561A">
                  <w:pPr>
                    <w:widowControl/>
                    <w:autoSpaceDE/>
                    <w:autoSpaceDN/>
                    <w:adjustRightInd/>
                    <w:spacing w:after="200" w:line="276" w:lineRule="auto"/>
                    <w:rPr>
                      <w:rFonts w:ascii="Times New Roman" w:hAnsi="Times New Roman" w:cs="Times New Roman"/>
                      <w:sz w:val="20"/>
                      <w:szCs w:val="20"/>
                    </w:rPr>
                  </w:pPr>
                  <w:r>
                    <w:rPr>
                      <w:rFonts w:ascii="Times New Roman" w:hAnsi="Times New Roman" w:cs="Times New Roman"/>
                      <w:sz w:val="20"/>
                      <w:szCs w:val="20"/>
                    </w:rPr>
                    <w:t xml:space="preserve"> </w:t>
                  </w:r>
                </w:p>
              </w:tc>
            </w:tr>
            <w:tr w:rsidR="0042309B">
              <w:tc>
                <w:tcPr>
                  <w:tcW w:w="2000" w:type="dxa"/>
                </w:tcPr>
                <w:p w:rsidR="0042309B" w:rsidRDefault="0096561A">
                  <w:pPr>
                    <w:spacing w:after="0" w:line="240" w:lineRule="auto"/>
                    <w:rPr>
                      <w:rFonts w:ascii="Times New Roman" w:hAnsi="Times New Roman" w:cs="Times New Roman"/>
                      <w:sz w:val="20"/>
                      <w:szCs w:val="20"/>
                    </w:rPr>
                  </w:pPr>
                  <w:r>
                    <w:rPr>
                      <w:rFonts w:ascii="Times New Roman" w:hAnsi="Times New Roman" w:cs="Times New Roman"/>
                      <w:sz w:val="20"/>
                      <w:szCs w:val="20"/>
                    </w:rPr>
                    <w:t>ОКПО</w:t>
                  </w:r>
                </w:p>
              </w:tc>
              <w:tc>
                <w:tcPr>
                  <w:tcW w:w="3060" w:type="dxa"/>
                </w:tcPr>
                <w:p w:rsidR="0042309B" w:rsidRDefault="0096561A">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 17514186</w:t>
                  </w:r>
                </w:p>
              </w:tc>
              <w:tc>
                <w:tcPr>
                  <w:tcW w:w="360" w:type="dxa"/>
                </w:tcPr>
                <w:p w:rsidR="0042309B" w:rsidRDefault="0096561A">
                  <w:pPr>
                    <w:widowControl/>
                    <w:autoSpaceDE/>
                    <w:autoSpaceDN/>
                    <w:adjustRightInd/>
                    <w:spacing w:after="200" w:line="276" w:lineRule="auto"/>
                    <w:rPr>
                      <w:rFonts w:ascii="Times New Roman" w:hAnsi="Times New Roman" w:cs="Times New Roman"/>
                      <w:sz w:val="20"/>
                      <w:szCs w:val="20"/>
                    </w:rPr>
                  </w:pPr>
                  <w:r>
                    <w:rPr>
                      <w:rFonts w:ascii="Times New Roman" w:hAnsi="Times New Roman" w:cs="Times New Roman"/>
                      <w:sz w:val="20"/>
                      <w:szCs w:val="20"/>
                    </w:rPr>
                    <w:t xml:space="preserve"> </w:t>
                  </w:r>
                </w:p>
              </w:tc>
            </w:tr>
            <w:tr w:rsidR="0042309B">
              <w:tc>
                <w:tcPr>
                  <w:tcW w:w="2000" w:type="dxa"/>
                </w:tcPr>
                <w:p w:rsidR="0042309B" w:rsidRDefault="0096561A">
                  <w:pPr>
                    <w:spacing w:after="0" w:line="240" w:lineRule="auto"/>
                    <w:rPr>
                      <w:rFonts w:ascii="Times New Roman" w:hAnsi="Times New Roman" w:cs="Times New Roman"/>
                      <w:sz w:val="20"/>
                      <w:szCs w:val="20"/>
                    </w:rPr>
                  </w:pPr>
                  <w:r>
                    <w:rPr>
                      <w:rFonts w:ascii="Times New Roman" w:hAnsi="Times New Roman" w:cs="Times New Roman"/>
                      <w:sz w:val="20"/>
                      <w:szCs w:val="20"/>
                    </w:rPr>
                    <w:t>ОКВЭД</w:t>
                  </w:r>
                </w:p>
              </w:tc>
              <w:tc>
                <w:tcPr>
                  <w:tcW w:w="3060" w:type="dxa"/>
                </w:tcPr>
                <w:p w:rsidR="0042309B" w:rsidRDefault="0096561A">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 61.10</w:t>
                  </w:r>
                </w:p>
              </w:tc>
              <w:tc>
                <w:tcPr>
                  <w:tcW w:w="360" w:type="dxa"/>
                </w:tcPr>
                <w:p w:rsidR="0042309B" w:rsidRDefault="0096561A">
                  <w:pPr>
                    <w:widowControl/>
                    <w:autoSpaceDE/>
                    <w:autoSpaceDN/>
                    <w:adjustRightInd/>
                    <w:spacing w:after="200" w:line="276" w:lineRule="auto"/>
                    <w:rPr>
                      <w:rFonts w:ascii="Times New Roman" w:hAnsi="Times New Roman" w:cs="Times New Roman"/>
                      <w:sz w:val="20"/>
                      <w:szCs w:val="20"/>
                    </w:rPr>
                  </w:pPr>
                  <w:r>
                    <w:rPr>
                      <w:rFonts w:ascii="Times New Roman" w:hAnsi="Times New Roman" w:cs="Times New Roman"/>
                      <w:sz w:val="20"/>
                      <w:szCs w:val="20"/>
                    </w:rPr>
                    <w:t xml:space="preserve"> </w:t>
                  </w:r>
                </w:p>
              </w:tc>
            </w:tr>
            <w:tr w:rsidR="0042309B">
              <w:tc>
                <w:tcPr>
                  <w:tcW w:w="2000" w:type="dxa"/>
                </w:tcPr>
                <w:p w:rsidR="0042309B" w:rsidRDefault="0096561A">
                  <w:pPr>
                    <w:spacing w:after="0" w:line="240" w:lineRule="auto"/>
                    <w:rPr>
                      <w:rFonts w:ascii="Times New Roman" w:hAnsi="Times New Roman" w:cs="Times New Roman"/>
                      <w:sz w:val="20"/>
                      <w:szCs w:val="20"/>
                    </w:rPr>
                  </w:pPr>
                  <w:r>
                    <w:rPr>
                      <w:rFonts w:ascii="Times New Roman" w:hAnsi="Times New Roman" w:cs="Times New Roman"/>
                      <w:sz w:val="20"/>
                      <w:szCs w:val="20"/>
                    </w:rPr>
                    <w:t>ОГРН</w:t>
                  </w:r>
                </w:p>
              </w:tc>
              <w:tc>
                <w:tcPr>
                  <w:tcW w:w="3060" w:type="dxa"/>
                </w:tcPr>
                <w:p w:rsidR="0042309B" w:rsidRDefault="0096561A">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 1027700198767</w:t>
                  </w:r>
                </w:p>
              </w:tc>
              <w:tc>
                <w:tcPr>
                  <w:tcW w:w="360" w:type="dxa"/>
                </w:tcPr>
                <w:p w:rsidR="0042309B" w:rsidRDefault="0096561A">
                  <w:pPr>
                    <w:widowControl/>
                    <w:autoSpaceDE/>
                    <w:autoSpaceDN/>
                    <w:adjustRightInd/>
                    <w:spacing w:after="200" w:line="276" w:lineRule="auto"/>
                    <w:rPr>
                      <w:rFonts w:ascii="Times New Roman" w:hAnsi="Times New Roman" w:cs="Times New Roman"/>
                      <w:sz w:val="20"/>
                      <w:szCs w:val="20"/>
                    </w:rPr>
                  </w:pPr>
                  <w:r>
                    <w:rPr>
                      <w:rFonts w:ascii="Times New Roman" w:hAnsi="Times New Roman" w:cs="Times New Roman"/>
                      <w:sz w:val="20"/>
                      <w:szCs w:val="20"/>
                    </w:rPr>
                    <w:t xml:space="preserve"> </w:t>
                  </w:r>
                </w:p>
              </w:tc>
            </w:tr>
          </w:tbl>
          <w:p w:rsidR="0042309B" w:rsidRDefault="0042309B">
            <w:pPr>
              <w:spacing w:after="0" w:line="240" w:lineRule="auto"/>
              <w:rPr>
                <w:sz w:val="16"/>
                <w:szCs w:val="16"/>
              </w:rPr>
            </w:pPr>
          </w:p>
        </w:tc>
        <w:tc>
          <w:tcPr>
            <w:tcW w:w="5103" w:type="dxa"/>
            <w:tcBorders>
              <w:top w:val="nil"/>
              <w:left w:val="nil"/>
              <w:bottom w:val="nil"/>
              <w:right w:val="nil"/>
            </w:tcBorders>
          </w:tcPr>
          <w:tbl>
            <w:tblPr>
              <w:tblW w:w="5060" w:type="dxa"/>
              <w:tblLayout w:type="fixed"/>
              <w:tblCellMar>
                <w:top w:w="28" w:type="dxa"/>
                <w:left w:w="28" w:type="dxa"/>
                <w:bottom w:w="28" w:type="dxa"/>
                <w:right w:w="28" w:type="dxa"/>
              </w:tblCellMar>
              <w:tblLook w:val="04A0"/>
            </w:tblPr>
            <w:tblGrid>
              <w:gridCol w:w="1867"/>
              <w:gridCol w:w="2853"/>
              <w:gridCol w:w="340"/>
            </w:tblGrid>
            <w:tr w:rsidR="0042309B">
              <w:tc>
                <w:tcPr>
                  <w:tcW w:w="5060" w:type="dxa"/>
                  <w:gridSpan w:val="2"/>
                </w:tcPr>
                <w:p w:rsidR="0042309B" w:rsidRDefault="0096561A">
                  <w:pPr>
                    <w:spacing w:after="0" w:line="240" w:lineRule="auto"/>
                    <w:rPr>
                      <w:b/>
                      <w:bCs/>
                      <w:sz w:val="16"/>
                      <w:szCs w:val="16"/>
                    </w:rPr>
                  </w:pPr>
                  <w:r>
                    <w:rPr>
                      <w:rFonts w:ascii="Times New Roman" w:hAnsi="Times New Roman" w:cs="Times New Roman"/>
                      <w:b/>
                      <w:bCs/>
                      <w:sz w:val="20"/>
                      <w:szCs w:val="20"/>
                    </w:rPr>
                    <w:t>ФЕДЕРАЛЬНОЕ ГОСУДАРСТВЕННОЕ БЮДЖЕТНОЕ УЧРЕЖДЕНИЕ "НАЦИОНАЛЬНЫЙ ПАРК "СМОЛЕНСКОЕ ПООЗЕРЬЕ"</w:t>
                  </w:r>
                </w:p>
              </w:tc>
              <w:tc>
                <w:tcPr>
                  <w:tcW w:w="360" w:type="dxa"/>
                </w:tcPr>
                <w:p w:rsidR="0042309B" w:rsidRDefault="0096561A">
                  <w:pPr>
                    <w:widowControl/>
                    <w:autoSpaceDE/>
                    <w:autoSpaceDN/>
                    <w:adjustRightInd/>
                    <w:spacing w:after="200" w:line="276" w:lineRule="auto"/>
                    <w:rPr>
                      <w:b/>
                      <w:bCs/>
                      <w:sz w:val="16"/>
                      <w:szCs w:val="16"/>
                    </w:rPr>
                  </w:pPr>
                  <w:r>
                    <w:rPr>
                      <w:b/>
                      <w:bCs/>
                      <w:sz w:val="16"/>
                      <w:szCs w:val="16"/>
                    </w:rPr>
                    <w:t xml:space="preserve"> </w:t>
                  </w:r>
                </w:p>
              </w:tc>
            </w:tr>
            <w:tr w:rsidR="0042309B">
              <w:tc>
                <w:tcPr>
                  <w:tcW w:w="2000" w:type="dxa"/>
                </w:tcPr>
                <w:p w:rsidR="0042309B" w:rsidRDefault="0096561A">
                  <w:pPr>
                    <w:spacing w:after="0" w:line="240" w:lineRule="auto"/>
                    <w:rPr>
                      <w:rFonts w:ascii="Times New Roman" w:hAnsi="Times New Roman" w:cs="Times New Roman"/>
                      <w:sz w:val="20"/>
                      <w:szCs w:val="20"/>
                    </w:rPr>
                  </w:pPr>
                  <w:r>
                    <w:rPr>
                      <w:rFonts w:ascii="Times New Roman" w:hAnsi="Times New Roman" w:cs="Times New Roman"/>
                      <w:sz w:val="20"/>
                      <w:szCs w:val="20"/>
                    </w:rPr>
                    <w:t>Юридический адрес:</w:t>
                  </w:r>
                </w:p>
              </w:tc>
              <w:tc>
                <w:tcPr>
                  <w:tcW w:w="3060" w:type="dxa"/>
                </w:tcPr>
                <w:p w:rsidR="0042309B" w:rsidRDefault="0096561A">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 216270 ПГТ</w:t>
                  </w:r>
                  <w:proofErr w:type="gramStart"/>
                  <w:r>
                    <w:rPr>
                      <w:rFonts w:ascii="Times New Roman" w:hAnsi="Times New Roman" w:cs="Times New Roman"/>
                      <w:sz w:val="20"/>
                      <w:szCs w:val="20"/>
                    </w:rPr>
                    <w:t>.П</w:t>
                  </w:r>
                  <w:proofErr w:type="gramEnd"/>
                  <w:r>
                    <w:rPr>
                      <w:rFonts w:ascii="Times New Roman" w:hAnsi="Times New Roman" w:cs="Times New Roman"/>
                      <w:sz w:val="20"/>
                      <w:szCs w:val="20"/>
                    </w:rPr>
                    <w:t>РЖЕВАЛЬСКОЕ УЛ.ИМ ГУРЕВИЧА 19</w:t>
                  </w:r>
                </w:p>
              </w:tc>
              <w:tc>
                <w:tcPr>
                  <w:tcW w:w="360" w:type="dxa"/>
                </w:tcPr>
                <w:p w:rsidR="0042309B" w:rsidRDefault="0096561A">
                  <w:pPr>
                    <w:widowControl/>
                    <w:autoSpaceDE/>
                    <w:autoSpaceDN/>
                    <w:adjustRightInd/>
                    <w:spacing w:after="200" w:line="276" w:lineRule="auto"/>
                    <w:rPr>
                      <w:rFonts w:ascii="Times New Roman" w:hAnsi="Times New Roman" w:cs="Times New Roman"/>
                      <w:sz w:val="20"/>
                      <w:szCs w:val="20"/>
                    </w:rPr>
                  </w:pPr>
                  <w:r>
                    <w:rPr>
                      <w:rFonts w:ascii="Times New Roman" w:hAnsi="Times New Roman" w:cs="Times New Roman"/>
                      <w:sz w:val="20"/>
                      <w:szCs w:val="20"/>
                    </w:rPr>
                    <w:t xml:space="preserve"> </w:t>
                  </w:r>
                </w:p>
              </w:tc>
            </w:tr>
            <w:tr w:rsidR="0042309B">
              <w:tc>
                <w:tcPr>
                  <w:tcW w:w="2000" w:type="dxa"/>
                </w:tcPr>
                <w:p w:rsidR="0042309B" w:rsidRDefault="0096561A">
                  <w:pPr>
                    <w:spacing w:after="0" w:line="240" w:lineRule="auto"/>
                    <w:rPr>
                      <w:rFonts w:ascii="Times New Roman" w:hAnsi="Times New Roman" w:cs="Times New Roman"/>
                      <w:sz w:val="20"/>
                      <w:szCs w:val="20"/>
                    </w:rPr>
                  </w:pPr>
                  <w:r>
                    <w:rPr>
                      <w:rFonts w:ascii="Times New Roman" w:hAnsi="Times New Roman" w:cs="Times New Roman"/>
                      <w:sz w:val="20"/>
                      <w:szCs w:val="20"/>
                    </w:rPr>
                    <w:t>Почтовый адрес:</w:t>
                  </w:r>
                </w:p>
              </w:tc>
              <w:tc>
                <w:tcPr>
                  <w:tcW w:w="3060" w:type="dxa"/>
                </w:tcPr>
                <w:p w:rsidR="0042309B" w:rsidRDefault="0096561A">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 216270 ПГТ</w:t>
                  </w:r>
                  <w:proofErr w:type="gramStart"/>
                  <w:r>
                    <w:rPr>
                      <w:rFonts w:ascii="Times New Roman" w:hAnsi="Times New Roman" w:cs="Times New Roman"/>
                      <w:sz w:val="20"/>
                      <w:szCs w:val="20"/>
                    </w:rPr>
                    <w:t>.П</w:t>
                  </w:r>
                  <w:proofErr w:type="gramEnd"/>
                  <w:r>
                    <w:rPr>
                      <w:rFonts w:ascii="Times New Roman" w:hAnsi="Times New Roman" w:cs="Times New Roman"/>
                      <w:sz w:val="20"/>
                      <w:szCs w:val="20"/>
                    </w:rPr>
                    <w:t>РЖЕВАЛЬСКОЕ УЛ.ИМ ГУРЕВИЧА 19</w:t>
                  </w:r>
                </w:p>
              </w:tc>
              <w:tc>
                <w:tcPr>
                  <w:tcW w:w="360" w:type="dxa"/>
                </w:tcPr>
                <w:p w:rsidR="0042309B" w:rsidRDefault="0096561A">
                  <w:pPr>
                    <w:widowControl/>
                    <w:autoSpaceDE/>
                    <w:autoSpaceDN/>
                    <w:adjustRightInd/>
                    <w:spacing w:after="200" w:line="276" w:lineRule="auto"/>
                    <w:rPr>
                      <w:rFonts w:ascii="Times New Roman" w:hAnsi="Times New Roman" w:cs="Times New Roman"/>
                      <w:sz w:val="20"/>
                      <w:szCs w:val="20"/>
                    </w:rPr>
                  </w:pPr>
                  <w:r>
                    <w:rPr>
                      <w:rFonts w:ascii="Times New Roman" w:hAnsi="Times New Roman" w:cs="Times New Roman"/>
                      <w:sz w:val="20"/>
                      <w:szCs w:val="20"/>
                    </w:rPr>
                    <w:t xml:space="preserve"> </w:t>
                  </w:r>
                </w:p>
              </w:tc>
            </w:tr>
            <w:tr w:rsidR="0042309B">
              <w:tc>
                <w:tcPr>
                  <w:tcW w:w="5060" w:type="dxa"/>
                  <w:gridSpan w:val="2"/>
                </w:tcPr>
                <w:tbl>
                  <w:tblPr>
                    <w:tblW w:w="5000" w:type="dxa"/>
                    <w:tblLayout w:type="fixed"/>
                    <w:tblCellMar>
                      <w:top w:w="28" w:type="dxa"/>
                      <w:left w:w="28" w:type="dxa"/>
                      <w:bottom w:w="28" w:type="dxa"/>
                      <w:right w:w="28" w:type="dxa"/>
                    </w:tblCellMar>
                    <w:tblLook w:val="04A0"/>
                  </w:tblPr>
                  <w:tblGrid>
                    <w:gridCol w:w="563"/>
                    <w:gridCol w:w="1768"/>
                    <w:gridCol w:w="562"/>
                    <w:gridCol w:w="1768"/>
                    <w:gridCol w:w="339"/>
                  </w:tblGrid>
                  <w:tr w:rsidR="0042309B">
                    <w:tc>
                      <w:tcPr>
                        <w:tcW w:w="600" w:type="dxa"/>
                      </w:tcPr>
                      <w:p w:rsidR="0042309B" w:rsidRDefault="0096561A">
                        <w:pPr>
                          <w:spacing w:after="0" w:line="240" w:lineRule="auto"/>
                          <w:rPr>
                            <w:rFonts w:ascii="Times New Roman" w:hAnsi="Times New Roman" w:cs="Times New Roman"/>
                            <w:sz w:val="20"/>
                            <w:szCs w:val="20"/>
                          </w:rPr>
                        </w:pPr>
                        <w:r>
                          <w:rPr>
                            <w:rFonts w:ascii="Times New Roman" w:hAnsi="Times New Roman" w:cs="Times New Roman"/>
                            <w:sz w:val="20"/>
                            <w:szCs w:val="20"/>
                          </w:rPr>
                          <w:t>ИНН</w:t>
                        </w:r>
                      </w:p>
                    </w:tc>
                    <w:tc>
                      <w:tcPr>
                        <w:tcW w:w="1900" w:type="dxa"/>
                      </w:tcPr>
                      <w:p w:rsidR="0042309B" w:rsidRDefault="0096561A">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 6703000340</w:t>
                        </w:r>
                      </w:p>
                    </w:tc>
                    <w:tc>
                      <w:tcPr>
                        <w:tcW w:w="600" w:type="dxa"/>
                      </w:tcPr>
                      <w:p w:rsidR="0042309B" w:rsidRDefault="0096561A">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 КПП</w:t>
                        </w:r>
                      </w:p>
                    </w:tc>
                    <w:tc>
                      <w:tcPr>
                        <w:tcW w:w="1900" w:type="dxa"/>
                      </w:tcPr>
                      <w:p w:rsidR="0042309B" w:rsidRDefault="0096561A">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 670301001</w:t>
                        </w:r>
                      </w:p>
                    </w:tc>
                    <w:tc>
                      <w:tcPr>
                        <w:tcW w:w="360" w:type="dxa"/>
                      </w:tcPr>
                      <w:p w:rsidR="0042309B" w:rsidRDefault="0096561A">
                        <w:pPr>
                          <w:widowControl/>
                          <w:autoSpaceDE/>
                          <w:autoSpaceDN/>
                          <w:adjustRightInd/>
                          <w:spacing w:after="200" w:line="276" w:lineRule="auto"/>
                          <w:rPr>
                            <w:rFonts w:ascii="Times New Roman" w:hAnsi="Times New Roman" w:cs="Times New Roman"/>
                            <w:sz w:val="20"/>
                            <w:szCs w:val="20"/>
                          </w:rPr>
                        </w:pPr>
                        <w:r>
                          <w:rPr>
                            <w:rFonts w:ascii="Times New Roman" w:hAnsi="Times New Roman" w:cs="Times New Roman"/>
                            <w:sz w:val="20"/>
                            <w:szCs w:val="20"/>
                          </w:rPr>
                          <w:t xml:space="preserve"> </w:t>
                        </w:r>
                      </w:p>
                    </w:tc>
                  </w:tr>
                </w:tbl>
                <w:p w:rsidR="0042309B" w:rsidRDefault="0042309B">
                  <w:pPr>
                    <w:spacing w:after="0" w:line="240" w:lineRule="auto"/>
                    <w:rPr>
                      <w:sz w:val="16"/>
                      <w:szCs w:val="16"/>
                    </w:rPr>
                  </w:pPr>
                </w:p>
              </w:tc>
              <w:tc>
                <w:tcPr>
                  <w:tcW w:w="360" w:type="dxa"/>
                </w:tcPr>
                <w:p w:rsidR="0042309B" w:rsidRDefault="0096561A">
                  <w:pPr>
                    <w:widowControl/>
                    <w:autoSpaceDE/>
                    <w:autoSpaceDN/>
                    <w:adjustRightInd/>
                    <w:spacing w:after="200" w:line="276" w:lineRule="auto"/>
                    <w:rPr>
                      <w:sz w:val="16"/>
                      <w:szCs w:val="16"/>
                    </w:rPr>
                  </w:pPr>
                  <w:r>
                    <w:rPr>
                      <w:sz w:val="16"/>
                      <w:szCs w:val="16"/>
                    </w:rPr>
                    <w:t xml:space="preserve"> </w:t>
                  </w:r>
                </w:p>
              </w:tc>
            </w:tr>
            <w:tr w:rsidR="0042309B">
              <w:tc>
                <w:tcPr>
                  <w:tcW w:w="5060" w:type="dxa"/>
                  <w:gridSpan w:val="2"/>
                </w:tcPr>
                <w:p w:rsidR="0042309B" w:rsidRDefault="0096561A">
                  <w:pPr>
                    <w:spacing w:after="0" w:line="240" w:lineRule="auto"/>
                    <w:rPr>
                      <w:sz w:val="16"/>
                      <w:szCs w:val="16"/>
                    </w:rPr>
                  </w:pPr>
                  <w:r>
                    <w:rPr>
                      <w:rFonts w:ascii="Times New Roman" w:hAnsi="Times New Roman" w:cs="Times New Roman"/>
                      <w:sz w:val="20"/>
                      <w:szCs w:val="20"/>
                    </w:rPr>
                    <w:t>Банковские реквизиты:</w:t>
                  </w:r>
                </w:p>
              </w:tc>
              <w:tc>
                <w:tcPr>
                  <w:tcW w:w="360" w:type="dxa"/>
                </w:tcPr>
                <w:p w:rsidR="0042309B" w:rsidRDefault="0096561A">
                  <w:pPr>
                    <w:widowControl/>
                    <w:autoSpaceDE/>
                    <w:autoSpaceDN/>
                    <w:adjustRightInd/>
                    <w:spacing w:after="200" w:line="276" w:lineRule="auto"/>
                    <w:rPr>
                      <w:sz w:val="16"/>
                      <w:szCs w:val="16"/>
                    </w:rPr>
                  </w:pPr>
                  <w:r>
                    <w:rPr>
                      <w:sz w:val="16"/>
                      <w:szCs w:val="16"/>
                    </w:rPr>
                    <w:t xml:space="preserve"> </w:t>
                  </w:r>
                </w:p>
              </w:tc>
            </w:tr>
            <w:tr w:rsidR="0042309B">
              <w:tc>
                <w:tcPr>
                  <w:tcW w:w="2000" w:type="dxa"/>
                </w:tcPr>
                <w:p w:rsidR="0042309B" w:rsidRDefault="0096561A">
                  <w:pPr>
                    <w:spacing w:after="0" w:line="240" w:lineRule="auto"/>
                    <w:rPr>
                      <w:rFonts w:ascii="Times New Roman" w:hAnsi="Times New Roman" w:cs="Times New Roman"/>
                      <w:sz w:val="20"/>
                      <w:szCs w:val="20"/>
                    </w:rPr>
                  </w:pPr>
                  <w:r>
                    <w:rPr>
                      <w:rFonts w:ascii="Times New Roman" w:hAnsi="Times New Roman" w:cs="Times New Roman"/>
                      <w:sz w:val="20"/>
                      <w:szCs w:val="20"/>
                    </w:rPr>
                    <w:t>Наименование банка:</w:t>
                  </w:r>
                </w:p>
              </w:tc>
              <w:tc>
                <w:tcPr>
                  <w:tcW w:w="3060" w:type="dxa"/>
                </w:tcPr>
                <w:p w:rsidR="0042309B" w:rsidRDefault="0096561A">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 УФК ПО НИЖЕГОРОДСКОЙ ОБЛАСТИ</w:t>
                  </w:r>
                </w:p>
              </w:tc>
              <w:tc>
                <w:tcPr>
                  <w:tcW w:w="360" w:type="dxa"/>
                </w:tcPr>
                <w:p w:rsidR="0042309B" w:rsidRDefault="0096561A">
                  <w:pPr>
                    <w:widowControl/>
                    <w:autoSpaceDE/>
                    <w:autoSpaceDN/>
                    <w:adjustRightInd/>
                    <w:spacing w:after="200" w:line="276" w:lineRule="auto"/>
                    <w:rPr>
                      <w:rFonts w:ascii="Times New Roman" w:hAnsi="Times New Roman" w:cs="Times New Roman"/>
                      <w:sz w:val="20"/>
                      <w:szCs w:val="20"/>
                    </w:rPr>
                  </w:pPr>
                  <w:r>
                    <w:rPr>
                      <w:rFonts w:ascii="Times New Roman" w:hAnsi="Times New Roman" w:cs="Times New Roman"/>
                      <w:sz w:val="20"/>
                      <w:szCs w:val="20"/>
                    </w:rPr>
                    <w:t xml:space="preserve"> </w:t>
                  </w:r>
                </w:p>
              </w:tc>
            </w:tr>
            <w:tr w:rsidR="0042309B">
              <w:tc>
                <w:tcPr>
                  <w:tcW w:w="2000" w:type="dxa"/>
                </w:tcPr>
                <w:p w:rsidR="0042309B" w:rsidRDefault="0096561A">
                  <w:pPr>
                    <w:spacing w:after="0" w:line="240" w:lineRule="auto"/>
                    <w:rPr>
                      <w:rFonts w:ascii="Times New Roman" w:hAnsi="Times New Roman" w:cs="Times New Roman"/>
                      <w:sz w:val="20"/>
                      <w:szCs w:val="20"/>
                    </w:rPr>
                  </w:pPr>
                  <w:r>
                    <w:rPr>
                      <w:rFonts w:ascii="Times New Roman" w:hAnsi="Times New Roman" w:cs="Times New Roman"/>
                      <w:sz w:val="20"/>
                      <w:szCs w:val="20"/>
                    </w:rPr>
                    <w:t>БИК (БИК ТОФК)</w:t>
                  </w:r>
                </w:p>
              </w:tc>
              <w:tc>
                <w:tcPr>
                  <w:tcW w:w="3060" w:type="dxa"/>
                </w:tcPr>
                <w:p w:rsidR="0042309B" w:rsidRDefault="0096561A">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 012202102</w:t>
                  </w:r>
                </w:p>
              </w:tc>
              <w:tc>
                <w:tcPr>
                  <w:tcW w:w="360" w:type="dxa"/>
                </w:tcPr>
                <w:p w:rsidR="0042309B" w:rsidRDefault="0096561A">
                  <w:pPr>
                    <w:widowControl/>
                    <w:autoSpaceDE/>
                    <w:autoSpaceDN/>
                    <w:adjustRightInd/>
                    <w:spacing w:after="200" w:line="276" w:lineRule="auto"/>
                    <w:rPr>
                      <w:rFonts w:ascii="Times New Roman" w:hAnsi="Times New Roman" w:cs="Times New Roman"/>
                      <w:sz w:val="20"/>
                      <w:szCs w:val="20"/>
                    </w:rPr>
                  </w:pPr>
                  <w:r>
                    <w:rPr>
                      <w:rFonts w:ascii="Times New Roman" w:hAnsi="Times New Roman" w:cs="Times New Roman"/>
                      <w:sz w:val="20"/>
                      <w:szCs w:val="20"/>
                    </w:rPr>
                    <w:t xml:space="preserve"> </w:t>
                  </w:r>
                </w:p>
              </w:tc>
            </w:tr>
            <w:tr w:rsidR="0042309B">
              <w:tc>
                <w:tcPr>
                  <w:tcW w:w="2000" w:type="dxa"/>
                </w:tcPr>
                <w:p w:rsidR="0042309B" w:rsidRDefault="0096561A">
                  <w:pPr>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Р</w:t>
                  </w:r>
                  <w:proofErr w:type="gramEnd"/>
                  <w:r>
                    <w:rPr>
                      <w:rFonts w:ascii="Times New Roman" w:hAnsi="Times New Roman" w:cs="Times New Roman"/>
                      <w:sz w:val="20"/>
                      <w:szCs w:val="20"/>
                    </w:rPr>
                    <w:t>/С (Казначейский счет)</w:t>
                  </w:r>
                </w:p>
              </w:tc>
              <w:tc>
                <w:tcPr>
                  <w:tcW w:w="3060" w:type="dxa"/>
                </w:tcPr>
                <w:p w:rsidR="0042309B" w:rsidRDefault="0096561A">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 03214643000000013216</w:t>
                  </w:r>
                </w:p>
              </w:tc>
              <w:tc>
                <w:tcPr>
                  <w:tcW w:w="360" w:type="dxa"/>
                </w:tcPr>
                <w:p w:rsidR="0042309B" w:rsidRDefault="0096561A">
                  <w:pPr>
                    <w:widowControl/>
                    <w:autoSpaceDE/>
                    <w:autoSpaceDN/>
                    <w:adjustRightInd/>
                    <w:spacing w:after="200" w:line="276" w:lineRule="auto"/>
                    <w:rPr>
                      <w:rFonts w:ascii="Times New Roman" w:hAnsi="Times New Roman" w:cs="Times New Roman"/>
                      <w:sz w:val="20"/>
                      <w:szCs w:val="20"/>
                    </w:rPr>
                  </w:pPr>
                  <w:r>
                    <w:rPr>
                      <w:rFonts w:ascii="Times New Roman" w:hAnsi="Times New Roman" w:cs="Times New Roman"/>
                      <w:sz w:val="20"/>
                      <w:szCs w:val="20"/>
                    </w:rPr>
                    <w:t xml:space="preserve"> </w:t>
                  </w:r>
                </w:p>
              </w:tc>
            </w:tr>
            <w:tr w:rsidR="0042309B">
              <w:tc>
                <w:tcPr>
                  <w:tcW w:w="2000" w:type="dxa"/>
                </w:tcPr>
                <w:p w:rsidR="0042309B" w:rsidRDefault="0096561A">
                  <w:pPr>
                    <w:spacing w:after="0" w:line="240" w:lineRule="auto"/>
                    <w:rPr>
                      <w:rFonts w:ascii="Times New Roman" w:hAnsi="Times New Roman" w:cs="Times New Roman"/>
                      <w:sz w:val="20"/>
                      <w:szCs w:val="20"/>
                    </w:rPr>
                  </w:pPr>
                  <w:r>
                    <w:rPr>
                      <w:rFonts w:ascii="Times New Roman" w:hAnsi="Times New Roman" w:cs="Times New Roman"/>
                      <w:sz w:val="20"/>
                      <w:szCs w:val="20"/>
                    </w:rPr>
                    <w:t>К/С (ЕКС ТОФК)</w:t>
                  </w:r>
                </w:p>
              </w:tc>
              <w:tc>
                <w:tcPr>
                  <w:tcW w:w="3060" w:type="dxa"/>
                </w:tcPr>
                <w:p w:rsidR="0042309B" w:rsidRDefault="0096561A">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 40102810745370000024</w:t>
                  </w:r>
                </w:p>
              </w:tc>
              <w:tc>
                <w:tcPr>
                  <w:tcW w:w="360" w:type="dxa"/>
                </w:tcPr>
                <w:p w:rsidR="0042309B" w:rsidRDefault="0096561A">
                  <w:pPr>
                    <w:widowControl/>
                    <w:autoSpaceDE/>
                    <w:autoSpaceDN/>
                    <w:adjustRightInd/>
                    <w:spacing w:after="200" w:line="276" w:lineRule="auto"/>
                    <w:rPr>
                      <w:rFonts w:ascii="Times New Roman" w:hAnsi="Times New Roman" w:cs="Times New Roman"/>
                      <w:sz w:val="20"/>
                      <w:szCs w:val="20"/>
                    </w:rPr>
                  </w:pPr>
                  <w:r>
                    <w:rPr>
                      <w:rFonts w:ascii="Times New Roman" w:hAnsi="Times New Roman" w:cs="Times New Roman"/>
                      <w:sz w:val="20"/>
                      <w:szCs w:val="20"/>
                    </w:rPr>
                    <w:t xml:space="preserve"> </w:t>
                  </w:r>
                </w:p>
              </w:tc>
            </w:tr>
            <w:tr w:rsidR="0042309B">
              <w:tc>
                <w:tcPr>
                  <w:tcW w:w="2000" w:type="dxa"/>
                </w:tcPr>
                <w:p w:rsidR="0042309B" w:rsidRDefault="0096561A">
                  <w:pPr>
                    <w:spacing w:after="0" w:line="240" w:lineRule="auto"/>
                    <w:rPr>
                      <w:rFonts w:ascii="Times New Roman" w:hAnsi="Times New Roman" w:cs="Times New Roman"/>
                      <w:sz w:val="20"/>
                      <w:szCs w:val="20"/>
                    </w:rPr>
                  </w:pPr>
                  <w:r>
                    <w:rPr>
                      <w:rFonts w:ascii="Times New Roman" w:hAnsi="Times New Roman" w:cs="Times New Roman"/>
                      <w:sz w:val="20"/>
                      <w:szCs w:val="20"/>
                    </w:rPr>
                    <w:t>ОКТМО</w:t>
                  </w:r>
                </w:p>
              </w:tc>
              <w:tc>
                <w:tcPr>
                  <w:tcW w:w="3060" w:type="dxa"/>
                </w:tcPr>
                <w:p w:rsidR="0042309B" w:rsidRDefault="0096561A">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 </w:t>
                  </w:r>
                </w:p>
              </w:tc>
              <w:tc>
                <w:tcPr>
                  <w:tcW w:w="360" w:type="dxa"/>
                </w:tcPr>
                <w:p w:rsidR="0042309B" w:rsidRDefault="0096561A">
                  <w:pPr>
                    <w:widowControl/>
                    <w:autoSpaceDE/>
                    <w:autoSpaceDN/>
                    <w:adjustRightInd/>
                    <w:spacing w:after="200" w:line="276" w:lineRule="auto"/>
                    <w:rPr>
                      <w:rFonts w:ascii="Times New Roman" w:hAnsi="Times New Roman" w:cs="Times New Roman"/>
                      <w:sz w:val="20"/>
                      <w:szCs w:val="20"/>
                    </w:rPr>
                  </w:pPr>
                  <w:r>
                    <w:rPr>
                      <w:rFonts w:ascii="Times New Roman" w:hAnsi="Times New Roman" w:cs="Times New Roman"/>
                      <w:sz w:val="20"/>
                      <w:szCs w:val="20"/>
                    </w:rPr>
                    <w:t xml:space="preserve"> </w:t>
                  </w:r>
                </w:p>
              </w:tc>
            </w:tr>
            <w:tr w:rsidR="0042309B">
              <w:tc>
                <w:tcPr>
                  <w:tcW w:w="2000" w:type="dxa"/>
                </w:tcPr>
                <w:p w:rsidR="0042309B" w:rsidRDefault="0096561A">
                  <w:pPr>
                    <w:spacing w:after="0" w:line="240" w:lineRule="auto"/>
                    <w:rPr>
                      <w:rFonts w:ascii="Times New Roman" w:hAnsi="Times New Roman" w:cs="Times New Roman"/>
                      <w:sz w:val="20"/>
                      <w:szCs w:val="20"/>
                    </w:rPr>
                  </w:pPr>
                  <w:r>
                    <w:rPr>
                      <w:rFonts w:ascii="Times New Roman" w:hAnsi="Times New Roman" w:cs="Times New Roman"/>
                      <w:sz w:val="20"/>
                      <w:szCs w:val="20"/>
                    </w:rPr>
                    <w:t>ОКПО</w:t>
                  </w:r>
                </w:p>
              </w:tc>
              <w:tc>
                <w:tcPr>
                  <w:tcW w:w="3060" w:type="dxa"/>
                </w:tcPr>
                <w:p w:rsidR="0042309B" w:rsidRDefault="0096561A">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 </w:t>
                  </w:r>
                </w:p>
              </w:tc>
              <w:tc>
                <w:tcPr>
                  <w:tcW w:w="360" w:type="dxa"/>
                </w:tcPr>
                <w:p w:rsidR="0042309B" w:rsidRDefault="0096561A">
                  <w:pPr>
                    <w:widowControl/>
                    <w:autoSpaceDE/>
                    <w:autoSpaceDN/>
                    <w:adjustRightInd/>
                    <w:spacing w:after="200" w:line="276" w:lineRule="auto"/>
                    <w:rPr>
                      <w:rFonts w:ascii="Times New Roman" w:hAnsi="Times New Roman" w:cs="Times New Roman"/>
                      <w:sz w:val="20"/>
                      <w:szCs w:val="20"/>
                    </w:rPr>
                  </w:pPr>
                  <w:r>
                    <w:rPr>
                      <w:rFonts w:ascii="Times New Roman" w:hAnsi="Times New Roman" w:cs="Times New Roman"/>
                      <w:sz w:val="20"/>
                      <w:szCs w:val="20"/>
                    </w:rPr>
                    <w:t xml:space="preserve"> </w:t>
                  </w:r>
                </w:p>
              </w:tc>
            </w:tr>
            <w:tr w:rsidR="0042309B">
              <w:tc>
                <w:tcPr>
                  <w:tcW w:w="2000" w:type="dxa"/>
                </w:tcPr>
                <w:p w:rsidR="0042309B" w:rsidRDefault="0096561A">
                  <w:pPr>
                    <w:spacing w:after="0" w:line="240" w:lineRule="auto"/>
                    <w:rPr>
                      <w:rFonts w:ascii="Times New Roman" w:hAnsi="Times New Roman" w:cs="Times New Roman"/>
                      <w:sz w:val="20"/>
                      <w:szCs w:val="20"/>
                    </w:rPr>
                  </w:pPr>
                  <w:r>
                    <w:rPr>
                      <w:rFonts w:ascii="Times New Roman" w:hAnsi="Times New Roman" w:cs="Times New Roman"/>
                      <w:sz w:val="20"/>
                      <w:szCs w:val="20"/>
                    </w:rPr>
                    <w:t>ОКВЭД</w:t>
                  </w:r>
                </w:p>
              </w:tc>
              <w:tc>
                <w:tcPr>
                  <w:tcW w:w="3060" w:type="dxa"/>
                </w:tcPr>
                <w:p w:rsidR="0042309B" w:rsidRDefault="0096561A">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 91.04.3</w:t>
                  </w:r>
                </w:p>
              </w:tc>
              <w:tc>
                <w:tcPr>
                  <w:tcW w:w="360" w:type="dxa"/>
                </w:tcPr>
                <w:p w:rsidR="0042309B" w:rsidRDefault="0096561A">
                  <w:pPr>
                    <w:widowControl/>
                    <w:autoSpaceDE/>
                    <w:autoSpaceDN/>
                    <w:adjustRightInd/>
                    <w:spacing w:after="200" w:line="276" w:lineRule="auto"/>
                    <w:rPr>
                      <w:rFonts w:ascii="Times New Roman" w:hAnsi="Times New Roman" w:cs="Times New Roman"/>
                      <w:sz w:val="20"/>
                      <w:szCs w:val="20"/>
                    </w:rPr>
                  </w:pPr>
                  <w:r>
                    <w:rPr>
                      <w:rFonts w:ascii="Times New Roman" w:hAnsi="Times New Roman" w:cs="Times New Roman"/>
                      <w:sz w:val="20"/>
                      <w:szCs w:val="20"/>
                    </w:rPr>
                    <w:t xml:space="preserve"> </w:t>
                  </w:r>
                </w:p>
              </w:tc>
            </w:tr>
            <w:tr w:rsidR="0042309B">
              <w:tc>
                <w:tcPr>
                  <w:tcW w:w="2000" w:type="dxa"/>
                </w:tcPr>
                <w:p w:rsidR="0042309B" w:rsidRDefault="0096561A">
                  <w:pPr>
                    <w:spacing w:after="0" w:line="240" w:lineRule="auto"/>
                    <w:rPr>
                      <w:rFonts w:ascii="Times New Roman" w:hAnsi="Times New Roman" w:cs="Times New Roman"/>
                      <w:sz w:val="20"/>
                      <w:szCs w:val="20"/>
                    </w:rPr>
                  </w:pPr>
                  <w:r>
                    <w:rPr>
                      <w:rFonts w:ascii="Times New Roman" w:hAnsi="Times New Roman" w:cs="Times New Roman"/>
                      <w:sz w:val="20"/>
                      <w:szCs w:val="20"/>
                    </w:rPr>
                    <w:t>ОГРН</w:t>
                  </w:r>
                </w:p>
              </w:tc>
              <w:tc>
                <w:tcPr>
                  <w:tcW w:w="3060" w:type="dxa"/>
                </w:tcPr>
                <w:p w:rsidR="0042309B" w:rsidRDefault="0096561A">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 1026700648721</w:t>
                  </w:r>
                </w:p>
              </w:tc>
              <w:tc>
                <w:tcPr>
                  <w:tcW w:w="360" w:type="dxa"/>
                </w:tcPr>
                <w:p w:rsidR="0042309B" w:rsidRDefault="0096561A">
                  <w:pPr>
                    <w:widowControl/>
                    <w:autoSpaceDE/>
                    <w:autoSpaceDN/>
                    <w:adjustRightInd/>
                    <w:spacing w:after="200" w:line="276" w:lineRule="auto"/>
                    <w:rPr>
                      <w:rFonts w:ascii="Times New Roman" w:hAnsi="Times New Roman" w:cs="Times New Roman"/>
                      <w:sz w:val="20"/>
                      <w:szCs w:val="20"/>
                    </w:rPr>
                  </w:pPr>
                  <w:r>
                    <w:rPr>
                      <w:rFonts w:ascii="Times New Roman" w:hAnsi="Times New Roman" w:cs="Times New Roman"/>
                      <w:sz w:val="20"/>
                      <w:szCs w:val="20"/>
                    </w:rPr>
                    <w:t xml:space="preserve"> </w:t>
                  </w:r>
                </w:p>
              </w:tc>
            </w:tr>
          </w:tbl>
          <w:p w:rsidR="0042309B" w:rsidRDefault="0042309B">
            <w:pPr>
              <w:spacing w:after="0" w:line="240" w:lineRule="auto"/>
              <w:rPr>
                <w:sz w:val="16"/>
                <w:szCs w:val="16"/>
              </w:rPr>
            </w:pPr>
          </w:p>
        </w:tc>
      </w:tr>
    </w:tbl>
    <w:p w:rsidR="0042309B" w:rsidRDefault="0042309B">
      <w:pPr>
        <w:spacing w:after="0" w:line="240" w:lineRule="auto"/>
        <w:rPr>
          <w:sz w:val="2"/>
          <w:szCs w:val="2"/>
        </w:rPr>
      </w:pPr>
    </w:p>
    <w:tbl>
      <w:tblPr>
        <w:tblW w:w="10206" w:type="dxa"/>
        <w:tblLayout w:type="fixed"/>
        <w:tblCellMar>
          <w:top w:w="28" w:type="dxa"/>
          <w:left w:w="28" w:type="dxa"/>
          <w:bottom w:w="28" w:type="dxa"/>
          <w:right w:w="28" w:type="dxa"/>
        </w:tblCellMar>
        <w:tblLook w:val="04A0"/>
      </w:tblPr>
      <w:tblGrid>
        <w:gridCol w:w="2550"/>
        <w:gridCol w:w="2551"/>
        <w:gridCol w:w="2552"/>
        <w:gridCol w:w="2553"/>
      </w:tblGrid>
      <w:tr w:rsidR="0042309B">
        <w:tc>
          <w:tcPr>
            <w:tcW w:w="5101" w:type="dxa"/>
            <w:gridSpan w:val="2"/>
            <w:tcBorders>
              <w:top w:val="nil"/>
              <w:left w:val="nil"/>
              <w:bottom w:val="nil"/>
              <w:right w:val="nil"/>
            </w:tcBorders>
          </w:tcPr>
          <w:p w:rsidR="0042309B" w:rsidRDefault="0096561A">
            <w:pPr>
              <w:spacing w:after="0" w:line="240" w:lineRule="auto"/>
              <w:rPr>
                <w:sz w:val="16"/>
                <w:szCs w:val="16"/>
              </w:rPr>
            </w:pPr>
            <w:r>
              <w:rPr>
                <w:rFonts w:ascii="Times New Roman" w:hAnsi="Times New Roman" w:cs="Times New Roman"/>
                <w:b/>
                <w:bCs/>
                <w:sz w:val="20"/>
                <w:szCs w:val="20"/>
              </w:rPr>
              <w:t>Оператор</w:t>
            </w:r>
          </w:p>
        </w:tc>
        <w:tc>
          <w:tcPr>
            <w:tcW w:w="5105" w:type="dxa"/>
            <w:gridSpan w:val="2"/>
            <w:tcBorders>
              <w:top w:val="nil"/>
              <w:left w:val="nil"/>
              <w:bottom w:val="nil"/>
              <w:right w:val="nil"/>
            </w:tcBorders>
          </w:tcPr>
          <w:p w:rsidR="0042309B" w:rsidRDefault="0096561A">
            <w:pPr>
              <w:spacing w:after="0" w:line="240" w:lineRule="auto"/>
              <w:rPr>
                <w:sz w:val="16"/>
                <w:szCs w:val="16"/>
              </w:rPr>
            </w:pPr>
            <w:r>
              <w:rPr>
                <w:rFonts w:ascii="Times New Roman" w:hAnsi="Times New Roman" w:cs="Times New Roman"/>
                <w:b/>
                <w:bCs/>
                <w:sz w:val="20"/>
                <w:szCs w:val="20"/>
              </w:rPr>
              <w:t>Абонент</w:t>
            </w:r>
          </w:p>
        </w:tc>
      </w:tr>
      <w:tr w:rsidR="0042309B">
        <w:tc>
          <w:tcPr>
            <w:tcW w:w="5101" w:type="dxa"/>
            <w:gridSpan w:val="2"/>
            <w:tcBorders>
              <w:top w:val="nil"/>
              <w:left w:val="nil"/>
              <w:bottom w:val="nil"/>
              <w:right w:val="nil"/>
            </w:tcBorders>
          </w:tcPr>
          <w:p w:rsidR="0042309B" w:rsidRDefault="0096561A">
            <w:pPr>
              <w:spacing w:after="0" w:line="240" w:lineRule="auto"/>
              <w:rPr>
                <w:sz w:val="16"/>
                <w:szCs w:val="16"/>
              </w:rPr>
            </w:pPr>
            <w:r>
              <w:rPr>
                <w:rFonts w:ascii="Times New Roman" w:hAnsi="Times New Roman" w:cs="Times New Roman"/>
                <w:sz w:val="20"/>
                <w:szCs w:val="20"/>
              </w:rPr>
              <w:lastRenderedPageBreak/>
              <w:t>ПАО «Ростелеком»</w:t>
            </w:r>
          </w:p>
        </w:tc>
        <w:tc>
          <w:tcPr>
            <w:tcW w:w="5105" w:type="dxa"/>
            <w:gridSpan w:val="2"/>
            <w:tcBorders>
              <w:top w:val="nil"/>
              <w:left w:val="nil"/>
              <w:bottom w:val="nil"/>
              <w:right w:val="nil"/>
            </w:tcBorders>
          </w:tcPr>
          <w:p w:rsidR="0042309B" w:rsidRDefault="0096561A">
            <w:pPr>
              <w:spacing w:after="0" w:line="240" w:lineRule="auto"/>
              <w:rPr>
                <w:sz w:val="16"/>
                <w:szCs w:val="16"/>
              </w:rPr>
            </w:pPr>
            <w:r>
              <w:rPr>
                <w:rFonts w:ascii="Times New Roman" w:hAnsi="Times New Roman" w:cs="Times New Roman"/>
                <w:sz w:val="20"/>
                <w:szCs w:val="20"/>
              </w:rPr>
              <w:t>ФЕДЕРАЛЬНОЕ ГОСУДАРСТВЕННОЕ БЮДЖЕТНОЕ УЧРЕЖДЕНИЕ "НАЦИОНАЛЬНЫЙ ПАРК "СМОЛЕНСКОЕ ПООЗЕРЬЕ"</w:t>
            </w:r>
          </w:p>
        </w:tc>
      </w:tr>
      <w:tr w:rsidR="0042309B">
        <w:tc>
          <w:tcPr>
            <w:tcW w:w="2551" w:type="dxa"/>
            <w:tcBorders>
              <w:top w:val="nil"/>
              <w:left w:val="nil"/>
              <w:bottom w:val="nil"/>
              <w:right w:val="nil"/>
            </w:tcBorders>
          </w:tcPr>
          <w:p w:rsidR="0042309B" w:rsidRDefault="0096561A">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__ __ __ __ __ __ __ __ __ /</w:t>
            </w:r>
          </w:p>
        </w:tc>
        <w:tc>
          <w:tcPr>
            <w:tcW w:w="2551" w:type="dxa"/>
            <w:tcBorders>
              <w:top w:val="nil"/>
              <w:left w:val="nil"/>
              <w:bottom w:val="nil"/>
              <w:right w:val="nil"/>
            </w:tcBorders>
          </w:tcPr>
          <w:p w:rsidR="0042309B" w:rsidRDefault="00A14DC3" w:rsidP="00A14DC3">
            <w:pPr>
              <w:spacing w:after="0" w:line="240" w:lineRule="auto"/>
              <w:rPr>
                <w:rFonts w:ascii="Times New Roman" w:hAnsi="Times New Roman" w:cs="Times New Roman"/>
                <w:sz w:val="20"/>
                <w:szCs w:val="20"/>
              </w:rPr>
            </w:pPr>
            <w:proofErr w:type="spellStart"/>
            <w:r>
              <w:rPr>
                <w:rFonts w:ascii="Times New Roman" w:hAnsi="Times New Roman" w:cs="Times New Roman"/>
                <w:sz w:val="20"/>
                <w:szCs w:val="20"/>
              </w:rPr>
              <w:t>Жемулева</w:t>
            </w:r>
            <w:proofErr w:type="spellEnd"/>
            <w:r>
              <w:rPr>
                <w:rFonts w:ascii="Times New Roman" w:hAnsi="Times New Roman" w:cs="Times New Roman"/>
                <w:sz w:val="20"/>
                <w:szCs w:val="20"/>
              </w:rPr>
              <w:t xml:space="preserve"> </w:t>
            </w:r>
            <w:r w:rsidRPr="00A14DC3">
              <w:rPr>
                <w:rFonts w:ascii="Times New Roman" w:hAnsi="Times New Roman" w:cs="Times New Roman"/>
                <w:sz w:val="20"/>
                <w:szCs w:val="20"/>
              </w:rPr>
              <w:t>Н</w:t>
            </w:r>
            <w:r>
              <w:rPr>
                <w:rFonts w:ascii="Times New Roman" w:hAnsi="Times New Roman" w:cs="Times New Roman"/>
                <w:sz w:val="20"/>
                <w:szCs w:val="20"/>
              </w:rPr>
              <w:t>.</w:t>
            </w:r>
            <w:r w:rsidRPr="00A14DC3">
              <w:rPr>
                <w:rFonts w:ascii="Times New Roman" w:hAnsi="Times New Roman" w:cs="Times New Roman"/>
                <w:sz w:val="20"/>
                <w:szCs w:val="20"/>
              </w:rPr>
              <w:t>С</w:t>
            </w:r>
            <w:r>
              <w:rPr>
                <w:rFonts w:ascii="Times New Roman" w:hAnsi="Times New Roman" w:cs="Times New Roman"/>
                <w:sz w:val="20"/>
                <w:szCs w:val="20"/>
              </w:rPr>
              <w:t>.</w:t>
            </w:r>
          </w:p>
        </w:tc>
        <w:tc>
          <w:tcPr>
            <w:tcW w:w="2552" w:type="dxa"/>
            <w:tcBorders>
              <w:top w:val="nil"/>
              <w:left w:val="nil"/>
              <w:bottom w:val="nil"/>
              <w:right w:val="nil"/>
            </w:tcBorders>
          </w:tcPr>
          <w:p w:rsidR="0042309B" w:rsidRDefault="0096561A">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__ __ __ __ __ __ __ __ __ /</w:t>
            </w:r>
          </w:p>
        </w:tc>
        <w:tc>
          <w:tcPr>
            <w:tcW w:w="2552" w:type="dxa"/>
            <w:tcBorders>
              <w:top w:val="nil"/>
              <w:left w:val="nil"/>
              <w:bottom w:val="nil"/>
              <w:right w:val="nil"/>
            </w:tcBorders>
          </w:tcPr>
          <w:p w:rsidR="0042309B" w:rsidRDefault="0096561A">
            <w:pPr>
              <w:spacing w:after="0" w:line="240" w:lineRule="auto"/>
              <w:rPr>
                <w:rFonts w:ascii="Times New Roman" w:hAnsi="Times New Roman" w:cs="Times New Roman"/>
                <w:sz w:val="20"/>
                <w:szCs w:val="20"/>
              </w:rPr>
            </w:pPr>
            <w:r>
              <w:rPr>
                <w:rFonts w:ascii="Times New Roman" w:hAnsi="Times New Roman" w:cs="Times New Roman"/>
                <w:sz w:val="20"/>
                <w:szCs w:val="20"/>
              </w:rPr>
              <w:t>Кочергин А.С.</w:t>
            </w:r>
          </w:p>
        </w:tc>
      </w:tr>
      <w:tr w:rsidR="0042309B">
        <w:tc>
          <w:tcPr>
            <w:tcW w:w="2551" w:type="dxa"/>
            <w:tcBorders>
              <w:top w:val="nil"/>
              <w:left w:val="nil"/>
              <w:bottom w:val="nil"/>
              <w:right w:val="nil"/>
            </w:tcBorders>
          </w:tcPr>
          <w:p w:rsidR="0042309B" w:rsidRDefault="0096561A">
            <w:pPr>
              <w:spacing w:after="0" w:line="240" w:lineRule="auto"/>
              <w:jc w:val="center"/>
              <w:rPr>
                <w:rFonts w:ascii="Times New Roman" w:hAnsi="Times New Roman" w:cs="Times New Roman"/>
                <w:sz w:val="16"/>
                <w:szCs w:val="16"/>
              </w:rPr>
            </w:pPr>
            <w:r>
              <w:rPr>
                <w:rFonts w:ascii="Times New Roman" w:hAnsi="Times New Roman" w:cs="Times New Roman"/>
                <w:sz w:val="16"/>
                <w:szCs w:val="16"/>
                <w:vertAlign w:val="superscript"/>
              </w:rPr>
              <w:t>(подпись)</w:t>
            </w:r>
          </w:p>
        </w:tc>
        <w:tc>
          <w:tcPr>
            <w:tcW w:w="2551" w:type="dxa"/>
            <w:tcBorders>
              <w:top w:val="nil"/>
              <w:left w:val="nil"/>
              <w:bottom w:val="nil"/>
              <w:right w:val="nil"/>
            </w:tcBorders>
          </w:tcPr>
          <w:p w:rsidR="0042309B" w:rsidRDefault="0096561A">
            <w:pPr>
              <w:spacing w:after="0" w:line="240" w:lineRule="auto"/>
              <w:jc w:val="center"/>
              <w:rPr>
                <w:rFonts w:ascii="Times New Roman" w:hAnsi="Times New Roman" w:cs="Times New Roman"/>
                <w:sz w:val="16"/>
                <w:szCs w:val="16"/>
              </w:rPr>
            </w:pPr>
            <w:r>
              <w:rPr>
                <w:rFonts w:ascii="Times New Roman" w:hAnsi="Times New Roman" w:cs="Times New Roman"/>
                <w:sz w:val="16"/>
                <w:szCs w:val="16"/>
                <w:vertAlign w:val="superscript"/>
              </w:rPr>
              <w:t>(расшифровка подписи)</w:t>
            </w:r>
          </w:p>
        </w:tc>
        <w:tc>
          <w:tcPr>
            <w:tcW w:w="2552" w:type="dxa"/>
            <w:tcBorders>
              <w:top w:val="nil"/>
              <w:left w:val="nil"/>
              <w:bottom w:val="nil"/>
              <w:right w:val="nil"/>
            </w:tcBorders>
          </w:tcPr>
          <w:p w:rsidR="0042309B" w:rsidRDefault="0096561A">
            <w:pPr>
              <w:spacing w:after="0" w:line="240" w:lineRule="auto"/>
              <w:jc w:val="center"/>
              <w:rPr>
                <w:rFonts w:ascii="Times New Roman" w:hAnsi="Times New Roman" w:cs="Times New Roman"/>
                <w:sz w:val="16"/>
                <w:szCs w:val="16"/>
              </w:rPr>
            </w:pPr>
            <w:r>
              <w:rPr>
                <w:rFonts w:ascii="Times New Roman" w:hAnsi="Times New Roman" w:cs="Times New Roman"/>
                <w:sz w:val="16"/>
                <w:szCs w:val="16"/>
                <w:vertAlign w:val="superscript"/>
              </w:rPr>
              <w:t>(подпись)</w:t>
            </w:r>
          </w:p>
        </w:tc>
        <w:tc>
          <w:tcPr>
            <w:tcW w:w="2552" w:type="dxa"/>
            <w:tcBorders>
              <w:top w:val="nil"/>
              <w:left w:val="nil"/>
              <w:bottom w:val="nil"/>
              <w:right w:val="nil"/>
            </w:tcBorders>
          </w:tcPr>
          <w:p w:rsidR="0042309B" w:rsidRDefault="0096561A">
            <w:pPr>
              <w:spacing w:after="0" w:line="240" w:lineRule="auto"/>
              <w:jc w:val="center"/>
              <w:rPr>
                <w:rFonts w:ascii="Times New Roman" w:hAnsi="Times New Roman" w:cs="Times New Roman"/>
                <w:sz w:val="16"/>
                <w:szCs w:val="16"/>
              </w:rPr>
            </w:pPr>
            <w:r>
              <w:rPr>
                <w:rFonts w:ascii="Times New Roman" w:hAnsi="Times New Roman" w:cs="Times New Roman"/>
                <w:sz w:val="16"/>
                <w:szCs w:val="16"/>
                <w:vertAlign w:val="superscript"/>
              </w:rPr>
              <w:t>(расшифровка подписи)</w:t>
            </w:r>
          </w:p>
        </w:tc>
      </w:tr>
    </w:tbl>
    <w:p w:rsidR="0042309B" w:rsidRDefault="0042309B">
      <w:pPr>
        <w:spacing w:after="0" w:line="240" w:lineRule="auto"/>
        <w:rPr>
          <w:sz w:val="16"/>
          <w:szCs w:val="16"/>
        </w:rPr>
      </w:pPr>
    </w:p>
    <w:p w:rsidR="0042309B" w:rsidRDefault="0096561A">
      <w:pPr>
        <w:rPr>
          <w:sz w:val="16"/>
          <w:szCs w:val="16"/>
        </w:rPr>
      </w:pPr>
      <w:r>
        <w:rPr>
          <w:sz w:val="16"/>
          <w:szCs w:val="16"/>
        </w:rPr>
        <w:br w:type="page"/>
      </w:r>
    </w:p>
    <w:tbl>
      <w:tblPr>
        <w:tblW w:w="10206" w:type="dxa"/>
        <w:tblLayout w:type="fixed"/>
        <w:tblCellMar>
          <w:top w:w="28" w:type="dxa"/>
          <w:left w:w="28" w:type="dxa"/>
          <w:bottom w:w="28" w:type="dxa"/>
          <w:right w:w="28" w:type="dxa"/>
        </w:tblCellMar>
        <w:tblLook w:val="04A0"/>
      </w:tblPr>
      <w:tblGrid>
        <w:gridCol w:w="10206"/>
      </w:tblGrid>
      <w:tr w:rsidR="0042309B">
        <w:tc>
          <w:tcPr>
            <w:tcW w:w="10206" w:type="dxa"/>
            <w:tcBorders>
              <w:top w:val="nil"/>
              <w:left w:val="nil"/>
              <w:bottom w:val="nil"/>
              <w:right w:val="nil"/>
            </w:tcBorders>
          </w:tcPr>
          <w:p w:rsidR="0042309B" w:rsidRDefault="0096561A">
            <w:pPr>
              <w:pageBreakBefore/>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lastRenderedPageBreak/>
              <w:t xml:space="preserve">БЛАНК ЗАКАЗА № </w:t>
            </w:r>
            <w:r>
              <w:rPr>
                <w:rFonts w:ascii="Times New Roman" w:hAnsi="Times New Roman" w:cs="Times New Roman"/>
                <w:b/>
                <w:bCs/>
                <w:sz w:val="20"/>
                <w:szCs w:val="20"/>
                <w:u w:val="single"/>
              </w:rPr>
              <w:t xml:space="preserve"> 1 </w:t>
            </w:r>
          </w:p>
          <w:p w:rsidR="0042309B" w:rsidRDefault="0096561A" w:rsidP="007F6EAA">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 xml:space="preserve">к Договору № </w:t>
            </w:r>
            <w:r>
              <w:rPr>
                <w:rFonts w:ascii="Times New Roman" w:hAnsi="Times New Roman" w:cs="Times New Roman"/>
                <w:b/>
                <w:bCs/>
                <w:sz w:val="20"/>
                <w:szCs w:val="20"/>
                <w:u w:val="single"/>
              </w:rPr>
              <w:t xml:space="preserve"> 867000081038 </w:t>
            </w:r>
            <w:r>
              <w:rPr>
                <w:rFonts w:ascii="Times New Roman" w:hAnsi="Times New Roman" w:cs="Times New Roman"/>
                <w:b/>
                <w:bCs/>
                <w:sz w:val="20"/>
                <w:szCs w:val="20"/>
              </w:rPr>
              <w:t xml:space="preserve"> об оказании услуг связи юридическому лицу, финансируемому из соответствующего бюджета от </w:t>
            </w:r>
            <w:r>
              <w:rPr>
                <w:rFonts w:ascii="Times New Roman" w:hAnsi="Times New Roman" w:cs="Times New Roman"/>
                <w:b/>
                <w:bCs/>
                <w:sz w:val="20"/>
                <w:szCs w:val="20"/>
                <w:u w:val="single"/>
              </w:rPr>
              <w:t xml:space="preserve"> «</w:t>
            </w:r>
            <w:r w:rsidR="007F6EAA">
              <w:rPr>
                <w:rFonts w:ascii="Times New Roman" w:hAnsi="Times New Roman" w:cs="Times New Roman"/>
                <w:b/>
                <w:bCs/>
                <w:sz w:val="20"/>
                <w:szCs w:val="20"/>
                <w:u w:val="single"/>
              </w:rPr>
              <w:t>___</w:t>
            </w:r>
            <w:r>
              <w:rPr>
                <w:rFonts w:ascii="Times New Roman" w:hAnsi="Times New Roman" w:cs="Times New Roman"/>
                <w:b/>
                <w:bCs/>
                <w:sz w:val="20"/>
                <w:szCs w:val="20"/>
                <w:u w:val="single"/>
              </w:rPr>
              <w:t xml:space="preserve">» августа 2026 </w:t>
            </w:r>
            <w:r>
              <w:rPr>
                <w:rFonts w:ascii="Times New Roman" w:hAnsi="Times New Roman" w:cs="Times New Roman"/>
                <w:b/>
                <w:bCs/>
                <w:sz w:val="20"/>
                <w:szCs w:val="20"/>
              </w:rPr>
              <w:t>г.</w:t>
            </w:r>
          </w:p>
        </w:tc>
      </w:tr>
    </w:tbl>
    <w:p w:rsidR="0042309B" w:rsidRDefault="0042309B">
      <w:pPr>
        <w:spacing w:after="0" w:line="240" w:lineRule="auto"/>
        <w:rPr>
          <w:sz w:val="2"/>
          <w:szCs w:val="2"/>
        </w:rPr>
      </w:pPr>
    </w:p>
    <w:p w:rsidR="0042309B" w:rsidRDefault="0042309B">
      <w:pPr>
        <w:spacing w:after="0" w:line="240" w:lineRule="auto"/>
        <w:rPr>
          <w:sz w:val="2"/>
          <w:szCs w:val="2"/>
        </w:rPr>
      </w:pPr>
    </w:p>
    <w:p w:rsidR="0042309B" w:rsidRDefault="0042309B">
      <w:pPr>
        <w:spacing w:after="0" w:line="240" w:lineRule="auto"/>
        <w:rPr>
          <w:sz w:val="2"/>
          <w:szCs w:val="2"/>
        </w:rPr>
      </w:pPr>
    </w:p>
    <w:tbl>
      <w:tblPr>
        <w:tblW w:w="10200" w:type="dxa"/>
        <w:tblLayout w:type="fixed"/>
        <w:tblCellMar>
          <w:top w:w="28" w:type="dxa"/>
          <w:left w:w="28" w:type="dxa"/>
          <w:bottom w:w="28" w:type="dxa"/>
          <w:right w:w="28" w:type="dxa"/>
        </w:tblCellMar>
        <w:tblLook w:val="04A0"/>
      </w:tblPr>
      <w:tblGrid>
        <w:gridCol w:w="397"/>
        <w:gridCol w:w="1803"/>
        <w:gridCol w:w="1800"/>
        <w:gridCol w:w="600"/>
        <w:gridCol w:w="1397"/>
        <w:gridCol w:w="1403"/>
        <w:gridCol w:w="1397"/>
        <w:gridCol w:w="1403"/>
      </w:tblGrid>
      <w:tr w:rsidR="0042309B">
        <w:tc>
          <w:tcPr>
            <w:tcW w:w="10200" w:type="dxa"/>
            <w:gridSpan w:val="8"/>
            <w:tcBorders>
              <w:top w:val="nil"/>
              <w:left w:val="nil"/>
              <w:bottom w:val="single" w:sz="4" w:space="0" w:color="000000"/>
              <w:right w:val="nil"/>
            </w:tcBorders>
            <w:shd w:val="clear" w:color="auto" w:fill="auto"/>
          </w:tcPr>
          <w:p w:rsidR="0042309B" w:rsidRDefault="0096561A">
            <w:pPr>
              <w:spacing w:after="0" w:line="240" w:lineRule="auto"/>
              <w:jc w:val="both"/>
              <w:rPr>
                <w:sz w:val="16"/>
                <w:szCs w:val="16"/>
              </w:rPr>
            </w:pPr>
            <w:r>
              <w:rPr>
                <w:rFonts w:ascii="Times New Roman" w:hAnsi="Times New Roman" w:cs="Times New Roman"/>
                <w:b/>
                <w:bCs/>
                <w:sz w:val="20"/>
                <w:szCs w:val="20"/>
              </w:rPr>
              <w:t>1. Платежи:</w:t>
            </w:r>
          </w:p>
        </w:tc>
      </w:tr>
      <w:tr w:rsidR="0042309B">
        <w:tc>
          <w:tcPr>
            <w:tcW w:w="397" w:type="dxa"/>
            <w:tcBorders>
              <w:top w:val="single" w:sz="4" w:space="0" w:color="000000"/>
              <w:left w:val="single" w:sz="4" w:space="0" w:color="000000"/>
              <w:bottom w:val="single" w:sz="4" w:space="0" w:color="000000"/>
              <w:right w:val="single" w:sz="4" w:space="0" w:color="000000"/>
            </w:tcBorders>
            <w:shd w:val="clear" w:color="auto" w:fill="auto"/>
          </w:tcPr>
          <w:p w:rsidR="0042309B" w:rsidRDefault="0096561A">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w:t>
            </w:r>
          </w:p>
        </w:tc>
        <w:tc>
          <w:tcPr>
            <w:tcW w:w="1803" w:type="dxa"/>
            <w:tcBorders>
              <w:top w:val="single" w:sz="4" w:space="0" w:color="000000"/>
              <w:left w:val="single" w:sz="4" w:space="0" w:color="000000"/>
              <w:bottom w:val="single" w:sz="4" w:space="0" w:color="000000"/>
              <w:right w:val="single" w:sz="4" w:space="0" w:color="000000"/>
            </w:tcBorders>
            <w:shd w:val="clear" w:color="auto" w:fill="auto"/>
          </w:tcPr>
          <w:p w:rsidR="0042309B" w:rsidRDefault="0096561A">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Наименование платежа</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rsidR="0042309B" w:rsidRDefault="0096561A">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Адрес подключения</w:t>
            </w:r>
          </w:p>
        </w:tc>
        <w:tc>
          <w:tcPr>
            <w:tcW w:w="600" w:type="dxa"/>
            <w:tcBorders>
              <w:top w:val="single" w:sz="4" w:space="0" w:color="000000"/>
              <w:left w:val="single" w:sz="4" w:space="0" w:color="000000"/>
              <w:bottom w:val="single" w:sz="4" w:space="0" w:color="000000"/>
              <w:right w:val="single" w:sz="4" w:space="0" w:color="000000"/>
            </w:tcBorders>
            <w:shd w:val="clear" w:color="auto" w:fill="auto"/>
          </w:tcPr>
          <w:p w:rsidR="0042309B" w:rsidRDefault="0096561A">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Единица измерения, шт./Гб</w:t>
            </w:r>
          </w:p>
        </w:tc>
        <w:tc>
          <w:tcPr>
            <w:tcW w:w="1397" w:type="dxa"/>
            <w:tcBorders>
              <w:top w:val="single" w:sz="4" w:space="0" w:color="000000"/>
              <w:left w:val="single" w:sz="4" w:space="0" w:color="000000"/>
              <w:bottom w:val="single" w:sz="4" w:space="0" w:color="000000"/>
              <w:right w:val="single" w:sz="4" w:space="0" w:color="000000"/>
            </w:tcBorders>
            <w:shd w:val="clear" w:color="auto" w:fill="auto"/>
          </w:tcPr>
          <w:p w:rsidR="0042309B" w:rsidRDefault="0096561A">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Цена за единицу, руб. (без НДС**)</w:t>
            </w:r>
          </w:p>
        </w:tc>
        <w:tc>
          <w:tcPr>
            <w:tcW w:w="1403" w:type="dxa"/>
            <w:tcBorders>
              <w:top w:val="single" w:sz="4" w:space="0" w:color="000000"/>
              <w:left w:val="single" w:sz="4" w:space="0" w:color="000000"/>
              <w:bottom w:val="single" w:sz="4" w:space="0" w:color="000000"/>
              <w:right w:val="single" w:sz="4" w:space="0" w:color="000000"/>
            </w:tcBorders>
            <w:shd w:val="clear" w:color="auto" w:fill="auto"/>
          </w:tcPr>
          <w:p w:rsidR="0042309B" w:rsidRDefault="0096561A">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Единовременный платеж по основной услуге (без НДС**):</w:t>
            </w:r>
          </w:p>
        </w:tc>
        <w:tc>
          <w:tcPr>
            <w:tcW w:w="1397" w:type="dxa"/>
            <w:tcBorders>
              <w:top w:val="single" w:sz="4" w:space="0" w:color="000000"/>
              <w:left w:val="single" w:sz="4" w:space="0" w:color="000000"/>
              <w:bottom w:val="single" w:sz="4" w:space="0" w:color="000000"/>
              <w:right w:val="single" w:sz="4" w:space="0" w:color="000000"/>
            </w:tcBorders>
            <w:shd w:val="clear" w:color="auto" w:fill="auto"/>
          </w:tcPr>
          <w:p w:rsidR="0042309B" w:rsidRDefault="0096561A">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Ежемесячный платеж по основной услуге (без НДС**):</w:t>
            </w:r>
          </w:p>
        </w:tc>
        <w:tc>
          <w:tcPr>
            <w:tcW w:w="1403" w:type="dxa"/>
            <w:tcBorders>
              <w:top w:val="single" w:sz="4" w:space="0" w:color="000000"/>
              <w:left w:val="single" w:sz="4" w:space="0" w:color="000000"/>
              <w:bottom w:val="single" w:sz="4" w:space="0" w:color="000000"/>
              <w:right w:val="single" w:sz="4" w:space="0" w:color="000000"/>
            </w:tcBorders>
            <w:shd w:val="clear" w:color="auto" w:fill="auto"/>
          </w:tcPr>
          <w:p w:rsidR="0042309B" w:rsidRDefault="0096561A">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Ежемесячный платеж по доп. услуге (без НДС**):</w:t>
            </w:r>
          </w:p>
        </w:tc>
      </w:tr>
      <w:tr w:rsidR="0042309B">
        <w:tc>
          <w:tcPr>
            <w:tcW w:w="397" w:type="dxa"/>
            <w:tcBorders>
              <w:top w:val="single" w:sz="4" w:space="0" w:color="000000"/>
              <w:left w:val="single" w:sz="4" w:space="0" w:color="000000"/>
              <w:bottom w:val="single" w:sz="4" w:space="0" w:color="000000"/>
              <w:right w:val="single" w:sz="4" w:space="0" w:color="000000"/>
            </w:tcBorders>
            <w:shd w:val="clear" w:color="auto" w:fill="auto"/>
          </w:tcPr>
          <w:p w:rsidR="0042309B" w:rsidRDefault="0096561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803" w:type="dxa"/>
            <w:tcBorders>
              <w:top w:val="single" w:sz="4" w:space="0" w:color="000000"/>
              <w:left w:val="single" w:sz="4" w:space="0" w:color="000000"/>
              <w:bottom w:val="single" w:sz="4" w:space="0" w:color="000000"/>
              <w:right w:val="single" w:sz="4" w:space="0" w:color="000000"/>
            </w:tcBorders>
            <w:shd w:val="clear" w:color="auto" w:fill="auto"/>
          </w:tcPr>
          <w:p w:rsidR="0042309B" w:rsidRDefault="0096561A">
            <w:pPr>
              <w:spacing w:after="0" w:line="240" w:lineRule="auto"/>
              <w:rPr>
                <w:rFonts w:ascii="Times New Roman" w:hAnsi="Times New Roman" w:cs="Times New Roman"/>
                <w:sz w:val="20"/>
                <w:szCs w:val="20"/>
              </w:rPr>
            </w:pPr>
            <w:r>
              <w:rPr>
                <w:rFonts w:ascii="Times New Roman" w:hAnsi="Times New Roman" w:cs="Times New Roman"/>
                <w:sz w:val="20"/>
                <w:szCs w:val="20"/>
              </w:rPr>
              <w:t>ПРЕДОСТАВЛЕНИЕ ДОСТУПА К СЕТИ ИНТЕРНЕТ (WI-FI ДЛЯ БИЗНЕСА)</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rsidR="0042309B" w:rsidRDefault="0096561A">
            <w:pPr>
              <w:spacing w:after="0" w:line="240" w:lineRule="auto"/>
              <w:rPr>
                <w:rFonts w:ascii="Times New Roman" w:hAnsi="Times New Roman" w:cs="Times New Roman"/>
                <w:sz w:val="20"/>
                <w:szCs w:val="20"/>
              </w:rPr>
            </w:pPr>
            <w:r>
              <w:rPr>
                <w:rFonts w:ascii="Times New Roman" w:hAnsi="Times New Roman" w:cs="Times New Roman"/>
                <w:sz w:val="20"/>
                <w:szCs w:val="20"/>
              </w:rPr>
              <w:t>Д.БАКЛАНОВО  0 -0</w:t>
            </w:r>
          </w:p>
        </w:tc>
        <w:tc>
          <w:tcPr>
            <w:tcW w:w="600" w:type="dxa"/>
            <w:tcBorders>
              <w:top w:val="single" w:sz="4" w:space="0" w:color="000000"/>
              <w:left w:val="single" w:sz="4" w:space="0" w:color="000000"/>
              <w:bottom w:val="single" w:sz="4" w:space="0" w:color="000000"/>
              <w:right w:val="single" w:sz="4" w:space="0" w:color="000000"/>
            </w:tcBorders>
            <w:shd w:val="clear" w:color="auto" w:fill="auto"/>
          </w:tcPr>
          <w:p w:rsidR="0042309B" w:rsidRDefault="0096561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шт.</w:t>
            </w:r>
          </w:p>
        </w:tc>
        <w:tc>
          <w:tcPr>
            <w:tcW w:w="1397" w:type="dxa"/>
            <w:tcBorders>
              <w:top w:val="single" w:sz="4" w:space="0" w:color="000000"/>
              <w:left w:val="single" w:sz="4" w:space="0" w:color="000000"/>
              <w:bottom w:val="single" w:sz="4" w:space="0" w:color="000000"/>
              <w:right w:val="single" w:sz="4" w:space="0" w:color="000000"/>
            </w:tcBorders>
            <w:shd w:val="clear" w:color="auto" w:fill="auto"/>
          </w:tcPr>
          <w:p w:rsidR="0042309B" w:rsidRDefault="0096561A">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12622.95</w:t>
            </w:r>
          </w:p>
        </w:tc>
        <w:tc>
          <w:tcPr>
            <w:tcW w:w="1403" w:type="dxa"/>
            <w:tcBorders>
              <w:top w:val="single" w:sz="4" w:space="0" w:color="000000"/>
              <w:left w:val="single" w:sz="4" w:space="0" w:color="000000"/>
              <w:bottom w:val="single" w:sz="4" w:space="0" w:color="000000"/>
              <w:right w:val="single" w:sz="4" w:space="0" w:color="000000"/>
            </w:tcBorders>
            <w:shd w:val="clear" w:color="auto" w:fill="auto"/>
          </w:tcPr>
          <w:p w:rsidR="0042309B" w:rsidRDefault="0096561A">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12622.95</w:t>
            </w:r>
          </w:p>
        </w:tc>
        <w:tc>
          <w:tcPr>
            <w:tcW w:w="1397" w:type="dxa"/>
            <w:tcBorders>
              <w:top w:val="single" w:sz="4" w:space="0" w:color="000000"/>
              <w:left w:val="single" w:sz="4" w:space="0" w:color="000000"/>
              <w:bottom w:val="single" w:sz="4" w:space="0" w:color="000000"/>
              <w:right w:val="single" w:sz="4" w:space="0" w:color="000000"/>
            </w:tcBorders>
            <w:shd w:val="clear" w:color="auto" w:fill="auto"/>
          </w:tcPr>
          <w:p w:rsidR="0042309B" w:rsidRDefault="0042309B">
            <w:pPr>
              <w:spacing w:after="0" w:line="240" w:lineRule="auto"/>
              <w:jc w:val="right"/>
              <w:rPr>
                <w:rFonts w:ascii="Times New Roman" w:hAnsi="Times New Roman" w:cs="Times New Roman"/>
                <w:sz w:val="20"/>
                <w:szCs w:val="20"/>
              </w:rPr>
            </w:pPr>
          </w:p>
        </w:tc>
        <w:tc>
          <w:tcPr>
            <w:tcW w:w="1403" w:type="dxa"/>
            <w:tcBorders>
              <w:top w:val="single" w:sz="4" w:space="0" w:color="000000"/>
              <w:left w:val="single" w:sz="4" w:space="0" w:color="000000"/>
              <w:bottom w:val="single" w:sz="4" w:space="0" w:color="000000"/>
              <w:right w:val="single" w:sz="4" w:space="0" w:color="000000"/>
            </w:tcBorders>
            <w:shd w:val="clear" w:color="auto" w:fill="auto"/>
          </w:tcPr>
          <w:p w:rsidR="0042309B" w:rsidRDefault="0042309B">
            <w:pPr>
              <w:spacing w:after="0" w:line="240" w:lineRule="auto"/>
              <w:jc w:val="right"/>
              <w:rPr>
                <w:rFonts w:ascii="Times New Roman" w:hAnsi="Times New Roman" w:cs="Times New Roman"/>
                <w:sz w:val="20"/>
                <w:szCs w:val="20"/>
              </w:rPr>
            </w:pPr>
          </w:p>
        </w:tc>
      </w:tr>
    </w:tbl>
    <w:p w:rsidR="0042309B" w:rsidRDefault="0042309B">
      <w:pPr>
        <w:spacing w:after="0" w:line="240" w:lineRule="auto"/>
        <w:rPr>
          <w:sz w:val="2"/>
          <w:szCs w:val="2"/>
        </w:rPr>
      </w:pPr>
    </w:p>
    <w:tbl>
      <w:tblPr>
        <w:tblW w:w="10206" w:type="dxa"/>
        <w:tblLayout w:type="fixed"/>
        <w:tblCellMar>
          <w:top w:w="28" w:type="dxa"/>
          <w:left w:w="28" w:type="dxa"/>
          <w:bottom w:w="28" w:type="dxa"/>
          <w:right w:w="28" w:type="dxa"/>
        </w:tblCellMar>
        <w:tblLook w:val="04A0"/>
      </w:tblPr>
      <w:tblGrid>
        <w:gridCol w:w="10206"/>
      </w:tblGrid>
      <w:tr w:rsidR="0042309B">
        <w:tc>
          <w:tcPr>
            <w:tcW w:w="10206" w:type="dxa"/>
            <w:tcBorders>
              <w:top w:val="nil"/>
              <w:left w:val="nil"/>
              <w:bottom w:val="nil"/>
              <w:right w:val="nil"/>
            </w:tcBorders>
          </w:tcPr>
          <w:p w:rsidR="0042309B" w:rsidRDefault="0042309B">
            <w:pPr>
              <w:spacing w:after="0" w:line="240" w:lineRule="auto"/>
              <w:jc w:val="both"/>
              <w:rPr>
                <w:rFonts w:ascii="Times New Roman" w:hAnsi="Times New Roman" w:cs="Times New Roman"/>
                <w:i/>
                <w:iCs/>
                <w:sz w:val="20"/>
                <w:szCs w:val="20"/>
              </w:rPr>
            </w:pPr>
          </w:p>
          <w:p w:rsidR="0042309B" w:rsidRDefault="0096561A">
            <w:pPr>
              <w:spacing w:after="0" w:line="240" w:lineRule="auto"/>
              <w:jc w:val="both"/>
              <w:rPr>
                <w:rFonts w:ascii="Times New Roman" w:hAnsi="Times New Roman" w:cs="Times New Roman"/>
                <w:sz w:val="20"/>
                <w:szCs w:val="20"/>
              </w:rPr>
            </w:pPr>
            <w:r>
              <w:rPr>
                <w:rFonts w:ascii="Times New Roman" w:hAnsi="Times New Roman" w:cs="Times New Roman"/>
                <w:i/>
                <w:iCs/>
                <w:sz w:val="20"/>
                <w:szCs w:val="20"/>
              </w:rPr>
              <w:t>** Все указанные платежи приведены в рублях без учета НДС. НДС взимается сверх установленных платежей по ставке, действующей на момент оказания услуг.</w:t>
            </w:r>
          </w:p>
        </w:tc>
      </w:tr>
    </w:tbl>
    <w:p w:rsidR="0042309B" w:rsidRDefault="0042309B">
      <w:pPr>
        <w:spacing w:after="0" w:line="240" w:lineRule="auto"/>
        <w:rPr>
          <w:sz w:val="2"/>
          <w:szCs w:val="2"/>
        </w:rPr>
      </w:pPr>
    </w:p>
    <w:tbl>
      <w:tblPr>
        <w:tblW w:w="10206" w:type="dxa"/>
        <w:tblLayout w:type="fixed"/>
        <w:tblCellMar>
          <w:top w:w="28" w:type="dxa"/>
          <w:left w:w="28" w:type="dxa"/>
          <w:bottom w:w="28" w:type="dxa"/>
          <w:right w:w="28" w:type="dxa"/>
        </w:tblCellMar>
        <w:tblLook w:val="04A0"/>
      </w:tblPr>
      <w:tblGrid>
        <w:gridCol w:w="2550"/>
        <w:gridCol w:w="2551"/>
        <w:gridCol w:w="2552"/>
        <w:gridCol w:w="2553"/>
      </w:tblGrid>
      <w:tr w:rsidR="0042309B">
        <w:tc>
          <w:tcPr>
            <w:tcW w:w="5101" w:type="dxa"/>
            <w:gridSpan w:val="2"/>
            <w:tcBorders>
              <w:top w:val="nil"/>
              <w:left w:val="nil"/>
              <w:bottom w:val="nil"/>
              <w:right w:val="nil"/>
            </w:tcBorders>
          </w:tcPr>
          <w:p w:rsidR="0042309B" w:rsidRDefault="0096561A">
            <w:pPr>
              <w:spacing w:after="0" w:line="240" w:lineRule="auto"/>
              <w:rPr>
                <w:sz w:val="16"/>
                <w:szCs w:val="16"/>
              </w:rPr>
            </w:pPr>
            <w:r>
              <w:rPr>
                <w:rFonts w:ascii="Times New Roman" w:hAnsi="Times New Roman" w:cs="Times New Roman"/>
                <w:b/>
                <w:bCs/>
                <w:sz w:val="20"/>
                <w:szCs w:val="20"/>
              </w:rPr>
              <w:t>Оператор</w:t>
            </w:r>
          </w:p>
        </w:tc>
        <w:tc>
          <w:tcPr>
            <w:tcW w:w="5105" w:type="dxa"/>
            <w:gridSpan w:val="2"/>
            <w:tcBorders>
              <w:top w:val="nil"/>
              <w:left w:val="nil"/>
              <w:bottom w:val="nil"/>
              <w:right w:val="nil"/>
            </w:tcBorders>
          </w:tcPr>
          <w:p w:rsidR="0042309B" w:rsidRDefault="0096561A">
            <w:pPr>
              <w:spacing w:after="0" w:line="240" w:lineRule="auto"/>
              <w:rPr>
                <w:sz w:val="16"/>
                <w:szCs w:val="16"/>
              </w:rPr>
            </w:pPr>
            <w:r>
              <w:rPr>
                <w:rFonts w:ascii="Times New Roman" w:hAnsi="Times New Roman" w:cs="Times New Roman"/>
                <w:b/>
                <w:bCs/>
                <w:sz w:val="20"/>
                <w:szCs w:val="20"/>
              </w:rPr>
              <w:t>Абонент</w:t>
            </w:r>
          </w:p>
        </w:tc>
      </w:tr>
      <w:tr w:rsidR="0042309B">
        <w:tc>
          <w:tcPr>
            <w:tcW w:w="5101" w:type="dxa"/>
            <w:gridSpan w:val="2"/>
            <w:tcBorders>
              <w:top w:val="nil"/>
              <w:left w:val="nil"/>
              <w:bottom w:val="nil"/>
              <w:right w:val="nil"/>
            </w:tcBorders>
          </w:tcPr>
          <w:p w:rsidR="0042309B" w:rsidRDefault="0096561A">
            <w:pPr>
              <w:spacing w:after="0" w:line="240" w:lineRule="auto"/>
              <w:rPr>
                <w:sz w:val="16"/>
                <w:szCs w:val="16"/>
              </w:rPr>
            </w:pPr>
            <w:r>
              <w:rPr>
                <w:rFonts w:ascii="Times New Roman" w:hAnsi="Times New Roman" w:cs="Times New Roman"/>
                <w:sz w:val="20"/>
                <w:szCs w:val="20"/>
              </w:rPr>
              <w:t>ПАО «Ростелеком»</w:t>
            </w:r>
          </w:p>
        </w:tc>
        <w:tc>
          <w:tcPr>
            <w:tcW w:w="5105" w:type="dxa"/>
            <w:gridSpan w:val="2"/>
            <w:tcBorders>
              <w:top w:val="nil"/>
              <w:left w:val="nil"/>
              <w:bottom w:val="nil"/>
              <w:right w:val="nil"/>
            </w:tcBorders>
          </w:tcPr>
          <w:p w:rsidR="0042309B" w:rsidRDefault="0096561A">
            <w:pPr>
              <w:spacing w:after="0" w:line="240" w:lineRule="auto"/>
              <w:rPr>
                <w:sz w:val="16"/>
                <w:szCs w:val="16"/>
              </w:rPr>
            </w:pPr>
            <w:r>
              <w:rPr>
                <w:rFonts w:ascii="Times New Roman" w:hAnsi="Times New Roman" w:cs="Times New Roman"/>
                <w:sz w:val="20"/>
                <w:szCs w:val="20"/>
              </w:rPr>
              <w:t>ФЕДЕРАЛЬНОЕ ГОСУДАРСТВЕННОЕ БЮДЖЕТНОЕ УЧРЕЖДЕНИЕ "НАЦИОНАЛЬНЫЙ ПАРК "СМОЛЕНСКОЕ ПООЗЕРЬЕ"</w:t>
            </w:r>
          </w:p>
        </w:tc>
      </w:tr>
      <w:tr w:rsidR="0042309B">
        <w:tc>
          <w:tcPr>
            <w:tcW w:w="2551" w:type="dxa"/>
            <w:tcBorders>
              <w:top w:val="nil"/>
              <w:left w:val="nil"/>
              <w:bottom w:val="nil"/>
              <w:right w:val="nil"/>
            </w:tcBorders>
          </w:tcPr>
          <w:p w:rsidR="0042309B" w:rsidRDefault="0096561A">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__ __ __ __ __ __ __ __ __ /</w:t>
            </w:r>
          </w:p>
        </w:tc>
        <w:tc>
          <w:tcPr>
            <w:tcW w:w="2551" w:type="dxa"/>
            <w:tcBorders>
              <w:top w:val="nil"/>
              <w:left w:val="nil"/>
              <w:bottom w:val="nil"/>
              <w:right w:val="nil"/>
            </w:tcBorders>
          </w:tcPr>
          <w:p w:rsidR="0042309B" w:rsidRDefault="00A14DC3">
            <w:pPr>
              <w:spacing w:after="0" w:line="240" w:lineRule="auto"/>
              <w:rPr>
                <w:rFonts w:ascii="Times New Roman" w:hAnsi="Times New Roman" w:cs="Times New Roman"/>
                <w:sz w:val="20"/>
                <w:szCs w:val="20"/>
              </w:rPr>
            </w:pPr>
            <w:proofErr w:type="spellStart"/>
            <w:r>
              <w:rPr>
                <w:rFonts w:ascii="Times New Roman" w:hAnsi="Times New Roman" w:cs="Times New Roman"/>
                <w:sz w:val="20"/>
                <w:szCs w:val="20"/>
              </w:rPr>
              <w:t>Жемулева</w:t>
            </w:r>
            <w:proofErr w:type="spellEnd"/>
            <w:r>
              <w:rPr>
                <w:rFonts w:ascii="Times New Roman" w:hAnsi="Times New Roman" w:cs="Times New Roman"/>
                <w:sz w:val="20"/>
                <w:szCs w:val="20"/>
              </w:rPr>
              <w:t xml:space="preserve"> </w:t>
            </w:r>
            <w:r w:rsidRPr="00A14DC3">
              <w:rPr>
                <w:rFonts w:ascii="Times New Roman" w:hAnsi="Times New Roman" w:cs="Times New Roman"/>
                <w:sz w:val="20"/>
                <w:szCs w:val="20"/>
              </w:rPr>
              <w:t>Н</w:t>
            </w:r>
            <w:r>
              <w:rPr>
                <w:rFonts w:ascii="Times New Roman" w:hAnsi="Times New Roman" w:cs="Times New Roman"/>
                <w:sz w:val="20"/>
                <w:szCs w:val="20"/>
              </w:rPr>
              <w:t>.</w:t>
            </w:r>
            <w:r w:rsidRPr="00A14DC3">
              <w:rPr>
                <w:rFonts w:ascii="Times New Roman" w:hAnsi="Times New Roman" w:cs="Times New Roman"/>
                <w:sz w:val="20"/>
                <w:szCs w:val="20"/>
              </w:rPr>
              <w:t>С</w:t>
            </w:r>
            <w:r>
              <w:rPr>
                <w:rFonts w:ascii="Times New Roman" w:hAnsi="Times New Roman" w:cs="Times New Roman"/>
                <w:sz w:val="20"/>
                <w:szCs w:val="20"/>
              </w:rPr>
              <w:t>.</w:t>
            </w:r>
          </w:p>
        </w:tc>
        <w:tc>
          <w:tcPr>
            <w:tcW w:w="2552" w:type="dxa"/>
            <w:tcBorders>
              <w:top w:val="nil"/>
              <w:left w:val="nil"/>
              <w:bottom w:val="nil"/>
              <w:right w:val="nil"/>
            </w:tcBorders>
          </w:tcPr>
          <w:p w:rsidR="0042309B" w:rsidRDefault="0096561A">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__ __ __ __ __ __ __ __ __ /</w:t>
            </w:r>
          </w:p>
        </w:tc>
        <w:tc>
          <w:tcPr>
            <w:tcW w:w="2552" w:type="dxa"/>
            <w:tcBorders>
              <w:top w:val="nil"/>
              <w:left w:val="nil"/>
              <w:bottom w:val="nil"/>
              <w:right w:val="nil"/>
            </w:tcBorders>
          </w:tcPr>
          <w:p w:rsidR="0042309B" w:rsidRDefault="0096561A">
            <w:pPr>
              <w:spacing w:after="0" w:line="240" w:lineRule="auto"/>
              <w:rPr>
                <w:rFonts w:ascii="Times New Roman" w:hAnsi="Times New Roman" w:cs="Times New Roman"/>
                <w:sz w:val="20"/>
                <w:szCs w:val="20"/>
              </w:rPr>
            </w:pPr>
            <w:r>
              <w:rPr>
                <w:rFonts w:ascii="Times New Roman" w:hAnsi="Times New Roman" w:cs="Times New Roman"/>
                <w:sz w:val="20"/>
                <w:szCs w:val="20"/>
              </w:rPr>
              <w:t>Кочергин А.С.</w:t>
            </w:r>
          </w:p>
        </w:tc>
      </w:tr>
      <w:tr w:rsidR="0042309B">
        <w:tc>
          <w:tcPr>
            <w:tcW w:w="2551" w:type="dxa"/>
            <w:tcBorders>
              <w:top w:val="nil"/>
              <w:left w:val="nil"/>
              <w:bottom w:val="nil"/>
              <w:right w:val="nil"/>
            </w:tcBorders>
          </w:tcPr>
          <w:p w:rsidR="0042309B" w:rsidRDefault="0096561A">
            <w:pPr>
              <w:spacing w:after="0" w:line="240" w:lineRule="auto"/>
              <w:jc w:val="center"/>
              <w:rPr>
                <w:rFonts w:ascii="Times New Roman" w:hAnsi="Times New Roman" w:cs="Times New Roman"/>
                <w:sz w:val="16"/>
                <w:szCs w:val="16"/>
              </w:rPr>
            </w:pPr>
            <w:r>
              <w:rPr>
                <w:rFonts w:ascii="Times New Roman" w:hAnsi="Times New Roman" w:cs="Times New Roman"/>
                <w:sz w:val="16"/>
                <w:szCs w:val="16"/>
                <w:vertAlign w:val="superscript"/>
              </w:rPr>
              <w:t>(подпись)</w:t>
            </w:r>
          </w:p>
        </w:tc>
        <w:tc>
          <w:tcPr>
            <w:tcW w:w="2551" w:type="dxa"/>
            <w:tcBorders>
              <w:top w:val="nil"/>
              <w:left w:val="nil"/>
              <w:bottom w:val="nil"/>
              <w:right w:val="nil"/>
            </w:tcBorders>
          </w:tcPr>
          <w:p w:rsidR="0042309B" w:rsidRDefault="0096561A">
            <w:pPr>
              <w:spacing w:after="0" w:line="240" w:lineRule="auto"/>
              <w:jc w:val="center"/>
              <w:rPr>
                <w:rFonts w:ascii="Times New Roman" w:hAnsi="Times New Roman" w:cs="Times New Roman"/>
                <w:sz w:val="16"/>
                <w:szCs w:val="16"/>
              </w:rPr>
            </w:pPr>
            <w:r>
              <w:rPr>
                <w:rFonts w:ascii="Times New Roman" w:hAnsi="Times New Roman" w:cs="Times New Roman"/>
                <w:sz w:val="16"/>
                <w:szCs w:val="16"/>
                <w:vertAlign w:val="superscript"/>
              </w:rPr>
              <w:t>(расшифровка подписи)</w:t>
            </w:r>
          </w:p>
        </w:tc>
        <w:tc>
          <w:tcPr>
            <w:tcW w:w="2552" w:type="dxa"/>
            <w:tcBorders>
              <w:top w:val="nil"/>
              <w:left w:val="nil"/>
              <w:bottom w:val="nil"/>
              <w:right w:val="nil"/>
            </w:tcBorders>
          </w:tcPr>
          <w:p w:rsidR="0042309B" w:rsidRDefault="0096561A">
            <w:pPr>
              <w:spacing w:after="0" w:line="240" w:lineRule="auto"/>
              <w:jc w:val="center"/>
              <w:rPr>
                <w:rFonts w:ascii="Times New Roman" w:hAnsi="Times New Roman" w:cs="Times New Roman"/>
                <w:sz w:val="16"/>
                <w:szCs w:val="16"/>
              </w:rPr>
            </w:pPr>
            <w:r>
              <w:rPr>
                <w:rFonts w:ascii="Times New Roman" w:hAnsi="Times New Roman" w:cs="Times New Roman"/>
                <w:sz w:val="16"/>
                <w:szCs w:val="16"/>
                <w:vertAlign w:val="superscript"/>
              </w:rPr>
              <w:t>(подпись)</w:t>
            </w:r>
          </w:p>
        </w:tc>
        <w:tc>
          <w:tcPr>
            <w:tcW w:w="2552" w:type="dxa"/>
            <w:tcBorders>
              <w:top w:val="nil"/>
              <w:left w:val="nil"/>
              <w:bottom w:val="nil"/>
              <w:right w:val="nil"/>
            </w:tcBorders>
          </w:tcPr>
          <w:p w:rsidR="0042309B" w:rsidRDefault="0096561A">
            <w:pPr>
              <w:spacing w:after="0" w:line="240" w:lineRule="auto"/>
              <w:jc w:val="center"/>
              <w:rPr>
                <w:rFonts w:ascii="Times New Roman" w:hAnsi="Times New Roman" w:cs="Times New Roman"/>
                <w:sz w:val="16"/>
                <w:szCs w:val="16"/>
              </w:rPr>
            </w:pPr>
            <w:r>
              <w:rPr>
                <w:rFonts w:ascii="Times New Roman" w:hAnsi="Times New Roman" w:cs="Times New Roman"/>
                <w:sz w:val="16"/>
                <w:szCs w:val="16"/>
                <w:vertAlign w:val="superscript"/>
              </w:rPr>
              <w:t>(расшифровка подписи)</w:t>
            </w:r>
          </w:p>
        </w:tc>
      </w:tr>
    </w:tbl>
    <w:p w:rsidR="0042309B" w:rsidRDefault="0042309B">
      <w:pPr>
        <w:spacing w:after="0" w:line="240" w:lineRule="auto"/>
        <w:rPr>
          <w:sz w:val="16"/>
          <w:szCs w:val="16"/>
        </w:rPr>
      </w:pPr>
    </w:p>
    <w:p w:rsidR="0096561A" w:rsidRDefault="0096561A">
      <w:pPr>
        <w:spacing w:line="240" w:lineRule="auto"/>
        <w:rPr>
          <w:sz w:val="16"/>
          <w:szCs w:val="16"/>
        </w:rPr>
      </w:pPr>
    </w:p>
    <w:sectPr w:rsidR="0096561A" w:rsidSect="0042309B">
      <w:footerReference w:type="even" r:id="rId9"/>
      <w:footerReference w:type="default" r:id="rId10"/>
      <w:footerReference w:type="first" r:id="rId11"/>
      <w:pgSz w:w="11906" w:h="16838"/>
      <w:pgMar w:top="765" w:right="565" w:bottom="765" w:left="1135" w:header="0" w:footer="708" w:gutter="0"/>
      <w:cols w:space="1701"/>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B1B0A" w:rsidRDefault="00DB1B0A">
      <w:r>
        <w:separator/>
      </w:r>
    </w:p>
  </w:endnote>
  <w:endnote w:type="continuationSeparator" w:id="0">
    <w:p w:rsidR="00DB1B0A" w:rsidRDefault="00DB1B0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Liberation Sans">
    <w:panose1 w:val="00000000000000000000"/>
    <w:charset w:val="00"/>
    <w:family w:val="roman"/>
    <w:notTrueType/>
    <w:pitch w:val="default"/>
    <w:sig w:usb0="00000000" w:usb1="00000000" w:usb2="00000000" w:usb3="00000000" w:csb0="00000000" w:csb1="00000000"/>
  </w:font>
  <w:font w:name="XO Thames">
    <w:panose1 w:val="00000000000000000000"/>
    <w:charset w:val="00"/>
    <w:family w:val="roman"/>
    <w:notTrueType/>
    <w:pitch w:val="default"/>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309B" w:rsidRDefault="0042309B">
    <w:pPr>
      <w:pStyle w:val="Footer"/>
      <w:ind w:right="360"/>
      <w:rPr>
        <w:rFonts w:ascii="Calibri" w:hAnsi="Calibri" w:cs="Calibri"/>
        <w:sz w:val="22"/>
        <w:szCs w:val="22"/>
      </w:rPr>
    </w:pPr>
    <w:r w:rsidRPr="0042309B">
      <w:rPr>
        <w:noProof/>
      </w:rPr>
      <w:pict>
        <v:rect id="Врезка2" o:spid="_x0000_s2050" style="position:absolute;margin-left:-80pt;margin-top:.05pt;width:0;height:1.15pt;z-index:-251654144;visibility:visible;mso-position-horizontal:right;mso-position-horizontal-relative:margin" o:allowincell="f" filled="f" stroked="f" strokeweight="0">
          <v:textbox style="mso-fit-shape-to-text:t" inset="0,0,0,0">
            <w:txbxContent>
              <w:p w:rsidR="0042309B" w:rsidRDefault="0042309B">
                <w:pPr>
                  <w:pStyle w:val="Footer"/>
                  <w:rPr>
                    <w:rFonts w:ascii="Calibri" w:hAnsi="Calibri" w:cs="Calibri"/>
                    <w:sz w:val="22"/>
                    <w:szCs w:val="22"/>
                  </w:rPr>
                </w:pPr>
                <w:r>
                  <w:rPr>
                    <w:rFonts w:ascii="Calibri" w:hAnsi="Calibri" w:cs="Calibri"/>
                    <w:sz w:val="22"/>
                    <w:szCs w:val="22"/>
                  </w:rPr>
                  <w:fldChar w:fldCharType="begin"/>
                </w:r>
                <w:r w:rsidR="0096561A">
                  <w:rPr>
                    <w:rFonts w:ascii="Calibri" w:hAnsi="Calibri" w:cs="Calibri"/>
                    <w:sz w:val="22"/>
                    <w:szCs w:val="22"/>
                  </w:rPr>
                  <w:instrText xml:space="preserve"> PAGE </w:instrText>
                </w:r>
                <w:r>
                  <w:rPr>
                    <w:rFonts w:ascii="Calibri" w:hAnsi="Calibri" w:cs="Calibri"/>
                    <w:sz w:val="22"/>
                    <w:szCs w:val="22"/>
                  </w:rPr>
                  <w:fldChar w:fldCharType="separate"/>
                </w:r>
                <w:r w:rsidR="0096561A">
                  <w:rPr>
                    <w:rFonts w:ascii="Calibri" w:hAnsi="Calibri" w:cs="Calibri"/>
                    <w:sz w:val="22"/>
                    <w:szCs w:val="22"/>
                  </w:rPr>
                  <w:t>0</w:t>
                </w:r>
                <w:r>
                  <w:rPr>
                    <w:rFonts w:ascii="Calibri" w:hAnsi="Calibri" w:cs="Calibri"/>
                    <w:sz w:val="22"/>
                    <w:szCs w:val="22"/>
                  </w:rPr>
                  <w:fldChar w:fldCharType="end"/>
                </w:r>
              </w:p>
            </w:txbxContent>
          </v:textbox>
          <w10:wrap type="square" anchorx="margin"/>
          <w10:anchorlock/>
        </v:rect>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309B" w:rsidRDefault="0042309B">
    <w:pPr>
      <w:pStyle w:val="Footer"/>
      <w:ind w:right="360"/>
      <w:rPr>
        <w:rFonts w:ascii="Calibri" w:hAnsi="Calibri" w:cs="Calibri"/>
        <w:sz w:val="22"/>
        <w:szCs w:val="22"/>
      </w:rPr>
    </w:pPr>
    <w:r w:rsidRPr="0042309B">
      <w:rPr>
        <w:noProof/>
      </w:rPr>
      <w:pict>
        <v:rect id="Врезка1" o:spid="_x0000_s2049" style="position:absolute;margin-left:-80pt;margin-top:.05pt;width:0;height:13.35pt;z-index:-251656192;visibility:visible;mso-position-horizontal:right;mso-position-horizontal-relative:margin" o:allowincell="f" filled="f" stroked="f" strokeweight="0">
          <v:textbox style="mso-fit-shape-to-text:t" inset="0,0,0,0">
            <w:txbxContent>
              <w:p w:rsidR="0042309B" w:rsidRDefault="0042309B">
                <w:pPr>
                  <w:pStyle w:val="Footer"/>
                  <w:rPr>
                    <w:rFonts w:ascii="Calibri" w:hAnsi="Calibri" w:cs="Calibri"/>
                    <w:sz w:val="22"/>
                    <w:szCs w:val="22"/>
                  </w:rPr>
                </w:pPr>
                <w:r>
                  <w:rPr>
                    <w:rFonts w:ascii="Calibri" w:hAnsi="Calibri" w:cs="Calibri"/>
                    <w:sz w:val="22"/>
                    <w:szCs w:val="22"/>
                  </w:rPr>
                  <w:fldChar w:fldCharType="begin"/>
                </w:r>
                <w:r w:rsidR="0096561A">
                  <w:rPr>
                    <w:rFonts w:ascii="Calibri" w:hAnsi="Calibri" w:cs="Calibri"/>
                    <w:sz w:val="22"/>
                    <w:szCs w:val="22"/>
                  </w:rPr>
                  <w:instrText xml:space="preserve"> PAGE </w:instrText>
                </w:r>
                <w:r>
                  <w:rPr>
                    <w:rFonts w:ascii="Calibri" w:hAnsi="Calibri" w:cs="Calibri"/>
                    <w:sz w:val="22"/>
                    <w:szCs w:val="22"/>
                  </w:rPr>
                  <w:fldChar w:fldCharType="separate"/>
                </w:r>
                <w:r w:rsidR="00A14DC3">
                  <w:rPr>
                    <w:rFonts w:ascii="Calibri" w:hAnsi="Calibri" w:cs="Calibri"/>
                    <w:noProof/>
                    <w:sz w:val="22"/>
                    <w:szCs w:val="22"/>
                  </w:rPr>
                  <w:t>1</w:t>
                </w:r>
                <w:r>
                  <w:rPr>
                    <w:rFonts w:ascii="Calibri" w:hAnsi="Calibri" w:cs="Calibri"/>
                    <w:sz w:val="22"/>
                    <w:szCs w:val="22"/>
                  </w:rPr>
                  <w:fldChar w:fldCharType="end"/>
                </w:r>
              </w:p>
            </w:txbxContent>
          </v:textbox>
          <w10:wrap type="square" anchorx="margin"/>
          <w10:anchorlock/>
        </v:rect>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309B" w:rsidRDefault="0042309B">
    <w:pPr>
      <w:pStyle w:val="Footer"/>
      <w:ind w:right="360"/>
      <w:rPr>
        <w:rFonts w:ascii="Calibri" w:hAnsi="Calibri" w:cs="Calibri"/>
        <w:sz w:val="22"/>
        <w:szCs w:val="22"/>
      </w:rPr>
    </w:pPr>
    <w:r w:rsidRPr="0042309B">
      <w:rPr>
        <w:noProof/>
      </w:rPr>
      <w:pict>
        <v:rect id="_x0000_s2051" style="position:absolute;margin-left:-80pt;margin-top:.05pt;width:0;height:13.35pt;z-index:-251652096;visibility:visible;mso-position-horizontal:right;mso-position-horizontal-relative:margin" o:allowincell="f" filled="f" stroked="f" strokeweight="0">
          <v:textbox style="mso-fit-shape-to-text:t" inset="0,0,0,0">
            <w:txbxContent>
              <w:p w:rsidR="0042309B" w:rsidRDefault="0042309B">
                <w:pPr>
                  <w:pStyle w:val="Footer"/>
                  <w:rPr>
                    <w:rFonts w:ascii="Calibri" w:hAnsi="Calibri" w:cs="Calibri"/>
                    <w:sz w:val="22"/>
                    <w:szCs w:val="22"/>
                  </w:rPr>
                </w:pPr>
                <w:r>
                  <w:rPr>
                    <w:rFonts w:ascii="Calibri" w:hAnsi="Calibri" w:cs="Calibri"/>
                    <w:sz w:val="22"/>
                    <w:szCs w:val="22"/>
                  </w:rPr>
                  <w:fldChar w:fldCharType="begin"/>
                </w:r>
                <w:r w:rsidR="0096561A">
                  <w:rPr>
                    <w:rFonts w:ascii="Calibri" w:hAnsi="Calibri" w:cs="Calibri"/>
                    <w:sz w:val="22"/>
                    <w:szCs w:val="22"/>
                  </w:rPr>
                  <w:instrText xml:space="preserve"> PAGE </w:instrText>
                </w:r>
                <w:r>
                  <w:rPr>
                    <w:rFonts w:ascii="Calibri" w:hAnsi="Calibri" w:cs="Calibri"/>
                    <w:sz w:val="22"/>
                    <w:szCs w:val="22"/>
                  </w:rPr>
                  <w:fldChar w:fldCharType="separate"/>
                </w:r>
                <w:r w:rsidR="0096561A">
                  <w:rPr>
                    <w:rFonts w:ascii="Calibri" w:hAnsi="Calibri" w:cs="Calibri"/>
                    <w:sz w:val="22"/>
                    <w:szCs w:val="22"/>
                  </w:rPr>
                  <w:t>7</w:t>
                </w:r>
                <w:r>
                  <w:rPr>
                    <w:rFonts w:ascii="Calibri" w:hAnsi="Calibri" w:cs="Calibri"/>
                    <w:sz w:val="22"/>
                    <w:szCs w:val="22"/>
                  </w:rPr>
                  <w:fldChar w:fldCharType="end"/>
                </w:r>
              </w:p>
            </w:txbxContent>
          </v:textbox>
          <w10:wrap type="square" anchorx="margin"/>
          <w10:anchorlock/>
        </v:rect>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B1B0A" w:rsidRDefault="00DB1B0A">
      <w:r>
        <w:separator/>
      </w:r>
    </w:p>
  </w:footnote>
  <w:footnote w:type="continuationSeparator" w:id="0">
    <w:p w:rsidR="00DB1B0A" w:rsidRDefault="00DB1B0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defaultTabStop w:val="708"/>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5122"/>
    <o:shapelayout v:ext="edit">
      <o:idmap v:ext="edit" data="2"/>
    </o:shapelayout>
  </w:hdrShapeDefaults>
  <w:footnotePr>
    <w:footnote w:id="-1"/>
    <w:footnote w:id="0"/>
  </w:footnotePr>
  <w:endnotePr>
    <w:pos w:val="sectEnd"/>
    <w:endnote w:id="-1"/>
    <w:endnote w:id="0"/>
  </w:endnotePr>
  <w:compat>
    <w:spaceForUL/>
    <w:balanceSingleByteDoubleByteWidth/>
    <w:doNotLeaveBackslashAlone/>
    <w:ulTrailSpace/>
    <w:doNotExpandShiftReturn/>
    <w:adjustLineHeightInTable/>
  </w:compat>
  <w:rsids>
    <w:rsidRoot w:val="003B5B89"/>
    <w:rsid w:val="003B5B89"/>
    <w:rsid w:val="0042309B"/>
    <w:rsid w:val="007F6EAA"/>
    <w:rsid w:val="008C6252"/>
    <w:rsid w:val="0096561A"/>
    <w:rsid w:val="00A14DC3"/>
    <w:rsid w:val="00B24FDE"/>
    <w:rsid w:val="00DB1B0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color w:val="000000"/>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nhideWhenUsed="0"/>
    <w:lsdException w:name="toc 2" w:unhideWhenUsed="0"/>
    <w:lsdException w:name="toc 3" w:unhideWhenUsed="0"/>
    <w:lsdException w:name="toc 4" w:unhideWhenUsed="0"/>
    <w:lsdException w:name="toc 5" w:unhideWhenUsed="0"/>
    <w:lsdException w:name="toc 6" w:unhideWhenUsed="0"/>
    <w:lsdException w:name="toc 7" w:unhideWhenUsed="0"/>
    <w:lsdException w:name="toc 8" w:unhideWhenUsed="0"/>
    <w:lsdException w:name="toc 9" w:unhideWhenUsed="0"/>
    <w:lsdException w:name="index heading" w:unhideWhenUsed="0" w:qFormat="1"/>
    <w:lsdException w:name="caption" w:uiPriority="35" w:qFormat="1"/>
    <w:lsdException w:name="line number" w:unhideWhenUsed="0"/>
    <w:lsdException w:name="page number" w:unhideWhenUsed="0"/>
    <w:lsdException w:name="List" w:unhideWhenUsed="0"/>
    <w:lsdException w:name="Title" w:semiHidden="0" w:unhideWhenUsed="0" w:qFormat="1"/>
    <w:lsdException w:name="Body Text" w:unhideWhenUsed="0"/>
    <w:lsdException w:name="Subtitle" w:semiHidden="0" w:unhideWhenUsed="0" w:qFormat="1"/>
    <w:lsdException w:name="Hyperlink" w:unhideWhenUsed="0"/>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nhideWhenUsed="0" w:qFormat="1"/>
  </w:latentStyles>
  <w:style w:type="paragraph" w:default="1" w:styleId="a">
    <w:name w:val="Normal"/>
    <w:uiPriority w:val="99"/>
    <w:qFormat/>
    <w:rsid w:val="0042309B"/>
    <w:pPr>
      <w:widowControl w:val="0"/>
      <w:autoSpaceDE w:val="0"/>
      <w:autoSpaceDN w:val="0"/>
      <w:adjustRightInd w:val="0"/>
      <w:spacing w:after="160" w:line="259" w:lineRule="auto"/>
    </w:pPr>
  </w:style>
  <w:style w:type="paragraph" w:styleId="1">
    <w:name w:val="heading 1"/>
    <w:basedOn w:val="a"/>
    <w:next w:val="a"/>
    <w:link w:val="10"/>
    <w:uiPriority w:val="9"/>
    <w:qFormat/>
    <w:rsid w:val="0042309B"/>
    <w:pPr>
      <w:keepNext/>
      <w:widowControl/>
      <w:autoSpaceDE/>
      <w:autoSpaceDN/>
      <w:adjustRightInd/>
      <w:spacing w:before="240" w:after="60" w:line="276" w:lineRule="auto"/>
      <w:outlineLvl w:val="0"/>
    </w:pPr>
    <w:rPr>
      <w:rFonts w:asciiTheme="majorHAnsi" w:eastAsiaTheme="majorEastAsia" w:hAnsiTheme="majorHAnsi" w:cstheme="majorBidi"/>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link w:val="Heading1"/>
    <w:personalCompose/>
    <w:rsid w:val="0042309B"/>
    <w:rPr>
      <w:rFonts w:ascii="Liberation Sans" w:hAnsi="Liberation Sans" w:cs="Liberation Sans"/>
      <w:sz w:val="40"/>
      <w:szCs w:val="40"/>
    </w:rPr>
  </w:style>
  <w:style w:type="character" w:customStyle="1" w:styleId="Heading2Char">
    <w:name w:val="Heading 2 Char"/>
    <w:basedOn w:val="a0"/>
    <w:link w:val="Heading2"/>
    <w:uiPriority w:val="99"/>
    <w:personalCompose/>
    <w:rsid w:val="0042309B"/>
    <w:rPr>
      <w:rFonts w:ascii="Liberation Sans" w:hAnsi="Liberation Sans" w:cs="Liberation Sans"/>
      <w:sz w:val="34"/>
      <w:szCs w:val="34"/>
    </w:rPr>
  </w:style>
  <w:style w:type="character" w:customStyle="1" w:styleId="Heading3Char">
    <w:name w:val="Heading 3 Char"/>
    <w:basedOn w:val="a0"/>
    <w:link w:val="Heading3"/>
    <w:uiPriority w:val="99"/>
    <w:personalCompose/>
    <w:rsid w:val="0042309B"/>
    <w:rPr>
      <w:rFonts w:ascii="Liberation Sans" w:hAnsi="Liberation Sans" w:cs="Liberation Sans"/>
      <w:sz w:val="30"/>
      <w:szCs w:val="30"/>
    </w:rPr>
  </w:style>
  <w:style w:type="character" w:customStyle="1" w:styleId="Heading4Char">
    <w:name w:val="Heading 4 Char"/>
    <w:basedOn w:val="a0"/>
    <w:link w:val="Heading4"/>
    <w:uiPriority w:val="99"/>
    <w:personalCompose/>
    <w:rsid w:val="0042309B"/>
    <w:rPr>
      <w:rFonts w:ascii="Liberation Sans" w:hAnsi="Liberation Sans" w:cs="Liberation Sans"/>
      <w:b/>
      <w:bCs/>
      <w:sz w:val="26"/>
      <w:szCs w:val="26"/>
    </w:rPr>
  </w:style>
  <w:style w:type="character" w:customStyle="1" w:styleId="Heading5Char">
    <w:name w:val="Heading 5 Char"/>
    <w:basedOn w:val="a0"/>
    <w:link w:val="Heading5"/>
    <w:uiPriority w:val="99"/>
    <w:personalCompose/>
    <w:rsid w:val="0042309B"/>
    <w:rPr>
      <w:rFonts w:ascii="Liberation Sans" w:hAnsi="Liberation Sans" w:cs="Liberation Sans"/>
      <w:b/>
      <w:bCs/>
    </w:rPr>
  </w:style>
  <w:style w:type="paragraph" w:customStyle="1" w:styleId="Heading6">
    <w:name w:val="Heading 6"/>
    <w:basedOn w:val="a"/>
    <w:next w:val="a"/>
    <w:link w:val="Heading6Char"/>
    <w:uiPriority w:val="99"/>
    <w:unhideWhenUsed/>
    <w:qFormat/>
    <w:personalCompose/>
    <w:rsid w:val="0042309B"/>
    <w:pPr>
      <w:keepNext/>
      <w:keepLines/>
      <w:spacing w:before="320" w:after="200" w:line="240" w:lineRule="auto"/>
      <w:outlineLvl w:val="5"/>
    </w:pPr>
    <w:rPr>
      <w:rFonts w:ascii="Liberation Sans" w:hAnsi="Liberation Sans" w:cs="Liberation Sans"/>
      <w:b/>
      <w:bCs/>
    </w:rPr>
  </w:style>
  <w:style w:type="character" w:customStyle="1" w:styleId="Heading6Char">
    <w:name w:val="Heading 6 Char"/>
    <w:basedOn w:val="a0"/>
    <w:link w:val="Heading6"/>
    <w:uiPriority w:val="99"/>
    <w:personalCompose/>
    <w:rsid w:val="0042309B"/>
    <w:rPr>
      <w:rFonts w:ascii="Liberation Sans" w:hAnsi="Liberation Sans" w:cs="Liberation Sans"/>
      <w:b/>
      <w:bCs/>
      <w:sz w:val="22"/>
      <w:szCs w:val="22"/>
    </w:rPr>
  </w:style>
  <w:style w:type="paragraph" w:customStyle="1" w:styleId="Heading7">
    <w:name w:val="Heading 7"/>
    <w:basedOn w:val="a"/>
    <w:next w:val="a"/>
    <w:link w:val="Heading7Char"/>
    <w:uiPriority w:val="99"/>
    <w:unhideWhenUsed/>
    <w:qFormat/>
    <w:personalCompose/>
    <w:rsid w:val="0042309B"/>
    <w:pPr>
      <w:keepNext/>
      <w:keepLines/>
      <w:spacing w:before="320" w:after="200" w:line="240" w:lineRule="auto"/>
      <w:outlineLvl w:val="6"/>
    </w:pPr>
    <w:rPr>
      <w:rFonts w:ascii="Liberation Sans" w:hAnsi="Liberation Sans" w:cs="Liberation Sans"/>
      <w:b/>
      <w:bCs/>
      <w:i/>
      <w:iCs/>
    </w:rPr>
  </w:style>
  <w:style w:type="character" w:customStyle="1" w:styleId="Heading7Char">
    <w:name w:val="Heading 7 Char"/>
    <w:basedOn w:val="a0"/>
    <w:link w:val="Heading7"/>
    <w:uiPriority w:val="99"/>
    <w:personalCompose/>
    <w:rsid w:val="0042309B"/>
    <w:rPr>
      <w:rFonts w:ascii="Liberation Sans" w:hAnsi="Liberation Sans" w:cs="Liberation Sans"/>
      <w:b/>
      <w:bCs/>
      <w:i/>
      <w:iCs/>
      <w:sz w:val="22"/>
      <w:szCs w:val="22"/>
    </w:rPr>
  </w:style>
  <w:style w:type="paragraph" w:customStyle="1" w:styleId="Heading8">
    <w:name w:val="Heading 8"/>
    <w:basedOn w:val="a"/>
    <w:next w:val="a"/>
    <w:link w:val="Heading8Char"/>
    <w:uiPriority w:val="99"/>
    <w:unhideWhenUsed/>
    <w:qFormat/>
    <w:personalCompose/>
    <w:rsid w:val="0042309B"/>
    <w:pPr>
      <w:keepNext/>
      <w:keepLines/>
      <w:spacing w:before="320" w:after="200" w:line="240" w:lineRule="auto"/>
      <w:outlineLvl w:val="7"/>
    </w:pPr>
    <w:rPr>
      <w:rFonts w:ascii="Liberation Sans" w:hAnsi="Liberation Sans" w:cs="Liberation Sans"/>
      <w:i/>
      <w:iCs/>
    </w:rPr>
  </w:style>
  <w:style w:type="character" w:customStyle="1" w:styleId="Heading8Char">
    <w:name w:val="Heading 8 Char"/>
    <w:basedOn w:val="a0"/>
    <w:link w:val="Heading8"/>
    <w:uiPriority w:val="99"/>
    <w:personalCompose/>
    <w:rsid w:val="0042309B"/>
    <w:rPr>
      <w:rFonts w:ascii="Liberation Sans" w:hAnsi="Liberation Sans" w:cs="Liberation Sans"/>
      <w:i/>
      <w:iCs/>
      <w:sz w:val="22"/>
      <w:szCs w:val="22"/>
    </w:rPr>
  </w:style>
  <w:style w:type="paragraph" w:customStyle="1" w:styleId="Heading9">
    <w:name w:val="Heading 9"/>
    <w:basedOn w:val="a"/>
    <w:next w:val="a"/>
    <w:link w:val="Heading9Char"/>
    <w:uiPriority w:val="99"/>
    <w:unhideWhenUsed/>
    <w:qFormat/>
    <w:personalCompose/>
    <w:rsid w:val="0042309B"/>
    <w:pPr>
      <w:keepNext/>
      <w:keepLines/>
      <w:spacing w:before="320" w:after="200" w:line="240" w:lineRule="auto"/>
      <w:outlineLvl w:val="8"/>
    </w:pPr>
    <w:rPr>
      <w:rFonts w:ascii="Liberation Sans" w:hAnsi="Liberation Sans" w:cs="Liberation Sans"/>
      <w:i/>
      <w:iCs/>
      <w:sz w:val="21"/>
      <w:szCs w:val="21"/>
    </w:rPr>
  </w:style>
  <w:style w:type="character" w:customStyle="1" w:styleId="Heading9Char">
    <w:name w:val="Heading 9 Char"/>
    <w:basedOn w:val="a0"/>
    <w:link w:val="Heading9"/>
    <w:uiPriority w:val="99"/>
    <w:personalCompose/>
    <w:rsid w:val="0042309B"/>
    <w:rPr>
      <w:rFonts w:ascii="Liberation Sans" w:hAnsi="Liberation Sans" w:cs="Liberation Sans"/>
      <w:i/>
      <w:iCs/>
      <w:sz w:val="21"/>
      <w:szCs w:val="21"/>
    </w:rPr>
  </w:style>
  <w:style w:type="paragraph" w:styleId="a3">
    <w:name w:val="List Paragraph"/>
    <w:basedOn w:val="a"/>
    <w:uiPriority w:val="99"/>
    <w:qFormat/>
    <w:personalCompose/>
    <w:rsid w:val="0042309B"/>
    <w:pPr>
      <w:spacing w:after="0" w:line="240" w:lineRule="auto"/>
      <w:ind w:left="720"/>
      <w:contextualSpacing/>
    </w:pPr>
    <w:rPr>
      <w:rFonts w:ascii="Times New Roman" w:hAnsi="Times New Roman" w:cs="Times New Roman"/>
      <w:sz w:val="24"/>
      <w:szCs w:val="24"/>
    </w:rPr>
  </w:style>
  <w:style w:type="paragraph" w:styleId="a4">
    <w:name w:val="No Spacing"/>
    <w:uiPriority w:val="99"/>
    <w:qFormat/>
    <w:personalCompose/>
    <w:rsid w:val="0042309B"/>
    <w:pPr>
      <w:widowControl w:val="0"/>
      <w:autoSpaceDE w:val="0"/>
      <w:autoSpaceDN w:val="0"/>
      <w:adjustRightInd w:val="0"/>
      <w:spacing w:after="0" w:line="240" w:lineRule="auto"/>
    </w:pPr>
    <w:rPr>
      <w:rFonts w:ascii="Times New Roman" w:hAnsi="Times New Roman" w:cs="Times New Roman"/>
      <w:sz w:val="24"/>
      <w:szCs w:val="24"/>
    </w:rPr>
  </w:style>
  <w:style w:type="character" w:customStyle="1" w:styleId="11">
    <w:name w:val="Название Знак1"/>
    <w:basedOn w:val="a0"/>
    <w:link w:val="a5"/>
    <w:uiPriority w:val="99"/>
    <w:personalCompose/>
    <w:rsid w:val="0042309B"/>
    <w:rPr>
      <w:sz w:val="48"/>
      <w:szCs w:val="48"/>
    </w:rPr>
  </w:style>
  <w:style w:type="character" w:customStyle="1" w:styleId="12">
    <w:name w:val="Подзаголовок Знак1"/>
    <w:basedOn w:val="a0"/>
    <w:link w:val="a6"/>
    <w:uiPriority w:val="99"/>
    <w:personalCompose/>
    <w:rsid w:val="0042309B"/>
  </w:style>
  <w:style w:type="paragraph" w:styleId="2">
    <w:name w:val="Quote"/>
    <w:basedOn w:val="a"/>
    <w:next w:val="a"/>
    <w:link w:val="20"/>
    <w:uiPriority w:val="99"/>
    <w:qFormat/>
    <w:personalCompose/>
    <w:rsid w:val="0042309B"/>
    <w:pPr>
      <w:spacing w:after="0" w:line="240" w:lineRule="auto"/>
      <w:ind w:left="720" w:right="720"/>
    </w:pPr>
    <w:rPr>
      <w:rFonts w:ascii="Times New Roman" w:hAnsi="Times New Roman" w:cs="Times New Roman"/>
      <w:i/>
      <w:iCs/>
      <w:sz w:val="24"/>
      <w:szCs w:val="24"/>
    </w:rPr>
  </w:style>
  <w:style w:type="paragraph" w:styleId="a7">
    <w:name w:val="Intense Quote"/>
    <w:basedOn w:val="a"/>
    <w:next w:val="a"/>
    <w:link w:val="a8"/>
    <w:uiPriority w:val="99"/>
    <w:qFormat/>
    <w:personalCompose/>
    <w:rsid w:val="0042309B"/>
    <w:pPr>
      <w:pBdr>
        <w:top w:val="single" w:sz="4" w:space="5" w:color="FFFFFF"/>
        <w:left w:val="single" w:sz="4" w:space="10" w:color="FFFFFF"/>
        <w:bottom w:val="single" w:sz="4" w:space="5" w:color="FFFFFF"/>
        <w:right w:val="single" w:sz="4" w:space="10" w:color="FFFFFF"/>
      </w:pBdr>
      <w:shd w:val="clear" w:color="auto" w:fill="F2F2F2"/>
      <w:spacing w:after="0" w:line="240" w:lineRule="auto"/>
      <w:ind w:left="720" w:right="720"/>
      <w:contextualSpacing/>
    </w:pPr>
    <w:rPr>
      <w:rFonts w:ascii="Times New Roman" w:hAnsi="Times New Roman" w:cs="Times New Roman"/>
      <w:i/>
      <w:iCs/>
      <w:sz w:val="24"/>
      <w:szCs w:val="24"/>
    </w:rPr>
  </w:style>
  <w:style w:type="character" w:customStyle="1" w:styleId="20">
    <w:name w:val="Цитата 2 Знак"/>
    <w:link w:val="2"/>
    <w:uiPriority w:val="99"/>
    <w:personalCompose/>
    <w:rsid w:val="0042309B"/>
    <w:rPr>
      <w:i/>
      <w:iCs/>
    </w:rPr>
  </w:style>
  <w:style w:type="character" w:customStyle="1" w:styleId="HeaderChar">
    <w:name w:val="Header Char"/>
    <w:basedOn w:val="a0"/>
    <w:link w:val="Header"/>
    <w:uiPriority w:val="99"/>
    <w:personalCompose/>
    <w:rsid w:val="0042309B"/>
  </w:style>
  <w:style w:type="character" w:customStyle="1" w:styleId="a8">
    <w:name w:val="Выделенная цитата Знак"/>
    <w:link w:val="a7"/>
    <w:uiPriority w:val="99"/>
    <w:personalCompose/>
    <w:rsid w:val="0042309B"/>
    <w:rPr>
      <w:i/>
      <w:iCs/>
    </w:rPr>
  </w:style>
  <w:style w:type="character" w:customStyle="1" w:styleId="FooterChar">
    <w:name w:val="Footer Char"/>
    <w:basedOn w:val="a0"/>
    <w:link w:val="Footer"/>
    <w:uiPriority w:val="99"/>
    <w:personalCompose/>
    <w:rsid w:val="0042309B"/>
  </w:style>
  <w:style w:type="character" w:customStyle="1" w:styleId="CaptionChar">
    <w:name w:val="Caption Char"/>
    <w:basedOn w:val="a0"/>
    <w:link w:val="Caption"/>
    <w:uiPriority w:val="99"/>
    <w:personalCompose/>
    <w:rsid w:val="0042309B"/>
    <w:rPr>
      <w:b/>
      <w:bCs/>
      <w:color w:val="4F81BD"/>
      <w:sz w:val="18"/>
      <w:szCs w:val="18"/>
    </w:rPr>
  </w:style>
  <w:style w:type="table" w:styleId="a9">
    <w:name w:val="Table Grid"/>
    <w:basedOn w:val="a1"/>
    <w:uiPriority w:val="99"/>
    <w:personalCompose/>
    <w:rsid w:val="0042309B"/>
    <w:pPr>
      <w:widowControl w:val="0"/>
      <w:autoSpaceDE w:val="0"/>
      <w:autoSpaceDN w:val="0"/>
      <w:adjustRightInd w:val="0"/>
      <w:spacing w:after="0" w:line="240" w:lineRule="auto"/>
    </w:pPr>
    <w:rPr>
      <w:rFonts w:ascii="Times New Roman" w:hAnsi="Times New Roman" w:cs="Times New Roman"/>
      <w:sz w:val="24"/>
      <w:szCs w:val="24"/>
    </w:rPr>
    <w:tblPr>
      <w:tblInd w:w="0" w:type="dxa"/>
      <w:tblCellMar>
        <w:top w:w="0" w:type="dxa"/>
        <w:left w:w="108" w:type="dxa"/>
        <w:bottom w:w="0" w:type="dxa"/>
        <w:right w:w="108" w:type="dxa"/>
      </w:tblCellMar>
    </w:tblPr>
  </w:style>
  <w:style w:type="table" w:customStyle="1" w:styleId="TableGridLight">
    <w:name w:val="Table Grid Light"/>
    <w:basedOn w:val="a1"/>
    <w:uiPriority w:val="99"/>
    <w:personalCompose/>
    <w:rsid w:val="0042309B"/>
    <w:pPr>
      <w:widowControl w:val="0"/>
      <w:autoSpaceDE w:val="0"/>
      <w:autoSpaceDN w:val="0"/>
      <w:adjustRightInd w:val="0"/>
      <w:spacing w:after="0" w:line="240" w:lineRule="auto"/>
    </w:pPr>
    <w:rPr>
      <w:rFonts w:ascii="Times New Roman" w:hAnsi="Times New Roman" w:cs="Times New Roman"/>
      <w:sz w:val="24"/>
      <w:szCs w:val="24"/>
    </w:rPr>
    <w:tblPr>
      <w:tblInd w:w="0" w:type="dxa"/>
      <w:tblCellMar>
        <w:top w:w="0" w:type="dxa"/>
        <w:left w:w="108" w:type="dxa"/>
        <w:bottom w:w="0" w:type="dxa"/>
        <w:right w:w="108" w:type="dxa"/>
      </w:tblCellMar>
    </w:tblPr>
  </w:style>
  <w:style w:type="table" w:customStyle="1" w:styleId="PlainTable1">
    <w:name w:val="Plain Table 1"/>
    <w:basedOn w:val="a1"/>
    <w:uiPriority w:val="99"/>
    <w:personalCompose/>
    <w:rsid w:val="0042309B"/>
    <w:pPr>
      <w:widowControl w:val="0"/>
      <w:autoSpaceDE w:val="0"/>
      <w:autoSpaceDN w:val="0"/>
      <w:adjustRightInd w:val="0"/>
      <w:spacing w:after="0" w:line="240" w:lineRule="auto"/>
    </w:pPr>
    <w:rPr>
      <w:rFonts w:ascii="Times New Roman" w:hAnsi="Times New Roman" w:cs="Times New Roman"/>
      <w:sz w:val="24"/>
      <w:szCs w:val="24"/>
    </w:rPr>
    <w:tblPr>
      <w:tblInd w:w="0" w:type="dxa"/>
      <w:tblCellMar>
        <w:top w:w="0" w:type="dxa"/>
        <w:left w:w="108" w:type="dxa"/>
        <w:bottom w:w="0" w:type="dxa"/>
        <w:right w:w="108" w:type="dxa"/>
      </w:tblCellMar>
    </w:tblPr>
  </w:style>
  <w:style w:type="table" w:customStyle="1" w:styleId="PlainTable2">
    <w:name w:val="Plain Table 2"/>
    <w:basedOn w:val="a1"/>
    <w:uiPriority w:val="99"/>
    <w:personalCompose/>
    <w:rsid w:val="0042309B"/>
    <w:pPr>
      <w:widowControl w:val="0"/>
      <w:autoSpaceDE w:val="0"/>
      <w:autoSpaceDN w:val="0"/>
      <w:adjustRightInd w:val="0"/>
      <w:spacing w:after="0" w:line="240" w:lineRule="auto"/>
    </w:pPr>
    <w:rPr>
      <w:rFonts w:ascii="Times New Roman" w:hAnsi="Times New Roman" w:cs="Times New Roman"/>
      <w:sz w:val="24"/>
      <w:szCs w:val="24"/>
    </w:rPr>
    <w:tblPr>
      <w:tblInd w:w="0" w:type="dxa"/>
      <w:tblCellMar>
        <w:top w:w="0" w:type="dxa"/>
        <w:left w:w="108" w:type="dxa"/>
        <w:bottom w:w="0" w:type="dxa"/>
        <w:right w:w="108" w:type="dxa"/>
      </w:tblCellMar>
    </w:tblPr>
  </w:style>
  <w:style w:type="table" w:customStyle="1" w:styleId="PlainTable3">
    <w:name w:val="Plain Table 3"/>
    <w:basedOn w:val="a1"/>
    <w:uiPriority w:val="99"/>
    <w:personalCompose/>
    <w:rsid w:val="0042309B"/>
    <w:pPr>
      <w:widowControl w:val="0"/>
      <w:autoSpaceDE w:val="0"/>
      <w:autoSpaceDN w:val="0"/>
      <w:adjustRightInd w:val="0"/>
      <w:spacing w:after="0" w:line="240" w:lineRule="auto"/>
    </w:pPr>
    <w:rPr>
      <w:rFonts w:ascii="Times New Roman" w:hAnsi="Times New Roman" w:cs="Times New Roman"/>
      <w:sz w:val="24"/>
      <w:szCs w:val="24"/>
    </w:rPr>
    <w:tblPr>
      <w:tblStyleRowBandSize w:val="1"/>
      <w:tblStyleColBandSize w:val="1"/>
      <w:tblInd w:w="0" w:type="dxa"/>
      <w:tblCellMar>
        <w:top w:w="0" w:type="dxa"/>
        <w:left w:w="0" w:type="dxa"/>
        <w:bottom w:w="0" w:type="dxa"/>
        <w:right w:w="0" w:type="dxa"/>
      </w:tblCellMar>
    </w:tblPr>
  </w:style>
  <w:style w:type="table" w:customStyle="1" w:styleId="PlainTable4">
    <w:name w:val="Plain Table 4"/>
    <w:basedOn w:val="a1"/>
    <w:uiPriority w:val="99"/>
    <w:personalCompose/>
    <w:rsid w:val="0042309B"/>
    <w:pPr>
      <w:widowControl w:val="0"/>
      <w:autoSpaceDE w:val="0"/>
      <w:autoSpaceDN w:val="0"/>
      <w:adjustRightInd w:val="0"/>
      <w:spacing w:after="0" w:line="240" w:lineRule="auto"/>
    </w:pPr>
    <w:rPr>
      <w:rFonts w:ascii="Times New Roman" w:hAnsi="Times New Roman" w:cs="Times New Roman"/>
      <w:sz w:val="24"/>
      <w:szCs w:val="24"/>
    </w:rPr>
    <w:tblPr>
      <w:tblStyleRowBandSize w:val="1"/>
      <w:tblStyleColBandSize w:val="1"/>
      <w:tblInd w:w="0" w:type="dxa"/>
      <w:tblCellMar>
        <w:top w:w="0" w:type="dxa"/>
        <w:left w:w="0" w:type="dxa"/>
        <w:bottom w:w="0" w:type="dxa"/>
        <w:right w:w="0" w:type="dxa"/>
      </w:tblCellMar>
    </w:tblPr>
  </w:style>
  <w:style w:type="table" w:customStyle="1" w:styleId="PlainTable5">
    <w:name w:val="Plain Table 5"/>
    <w:basedOn w:val="a1"/>
    <w:uiPriority w:val="99"/>
    <w:personalCompose/>
    <w:rsid w:val="0042309B"/>
    <w:pPr>
      <w:widowControl w:val="0"/>
      <w:autoSpaceDE w:val="0"/>
      <w:autoSpaceDN w:val="0"/>
      <w:adjustRightInd w:val="0"/>
      <w:spacing w:after="0" w:line="240" w:lineRule="auto"/>
    </w:pPr>
    <w:rPr>
      <w:rFonts w:ascii="Times New Roman" w:hAnsi="Times New Roman" w:cs="Times New Roman"/>
      <w:sz w:val="24"/>
      <w:szCs w:val="24"/>
    </w:rPr>
    <w:tblPr>
      <w:tblStyleRowBandSize w:val="1"/>
      <w:tblStyleColBandSize w:val="1"/>
      <w:tblInd w:w="0" w:type="dxa"/>
      <w:tblCellMar>
        <w:top w:w="0" w:type="dxa"/>
        <w:left w:w="0" w:type="dxa"/>
        <w:bottom w:w="0" w:type="dxa"/>
        <w:right w:w="0" w:type="dxa"/>
      </w:tblCellMar>
    </w:tblPr>
  </w:style>
  <w:style w:type="table" w:customStyle="1" w:styleId="GridTable1Light">
    <w:name w:val="Grid Table 1 Light"/>
    <w:basedOn w:val="a1"/>
    <w:uiPriority w:val="99"/>
    <w:personalCompose/>
    <w:rsid w:val="0042309B"/>
    <w:pPr>
      <w:widowControl w:val="0"/>
      <w:autoSpaceDE w:val="0"/>
      <w:autoSpaceDN w:val="0"/>
      <w:adjustRightInd w:val="0"/>
      <w:spacing w:after="0" w:line="240" w:lineRule="auto"/>
    </w:pPr>
    <w:rPr>
      <w:rFonts w:ascii="Times New Roman" w:hAnsi="Times New Roman" w:cs="Times New Roman"/>
      <w:sz w:val="24"/>
      <w:szCs w:val="24"/>
    </w:rPr>
    <w:tblPr>
      <w:tblStyleRowBandSize w:val="1"/>
      <w:tblStyleColBandSize w:val="1"/>
      <w:tblInd w:w="0" w:type="dxa"/>
      <w:tblCellMar>
        <w:top w:w="0" w:type="dxa"/>
        <w:left w:w="0" w:type="dxa"/>
        <w:bottom w:w="0" w:type="dxa"/>
        <w:right w:w="0" w:type="dxa"/>
      </w:tblCellMar>
    </w:tblPr>
  </w:style>
  <w:style w:type="table" w:customStyle="1" w:styleId="GridTable1Light-Accent1">
    <w:name w:val="Grid Table 1 Light - Accent 1"/>
    <w:basedOn w:val="a1"/>
    <w:uiPriority w:val="99"/>
    <w:personalCompose/>
    <w:rsid w:val="0042309B"/>
    <w:pPr>
      <w:widowControl w:val="0"/>
      <w:autoSpaceDE w:val="0"/>
      <w:autoSpaceDN w:val="0"/>
      <w:adjustRightInd w:val="0"/>
      <w:spacing w:after="0" w:line="240" w:lineRule="auto"/>
    </w:pPr>
    <w:rPr>
      <w:rFonts w:ascii="Times New Roman" w:hAnsi="Times New Roman" w:cs="Times New Roman"/>
      <w:sz w:val="24"/>
      <w:szCs w:val="24"/>
    </w:rPr>
    <w:tblPr>
      <w:tblStyleRowBandSize w:val="1"/>
      <w:tblStyleColBandSize w:val="1"/>
      <w:tblInd w:w="0" w:type="dxa"/>
      <w:tblCellMar>
        <w:top w:w="0" w:type="dxa"/>
        <w:left w:w="0" w:type="dxa"/>
        <w:bottom w:w="0" w:type="dxa"/>
        <w:right w:w="0" w:type="dxa"/>
      </w:tblCellMar>
    </w:tblPr>
  </w:style>
  <w:style w:type="table" w:customStyle="1" w:styleId="GridTable1Light-Accent2">
    <w:name w:val="Grid Table 1 Light - Accent 2"/>
    <w:basedOn w:val="a1"/>
    <w:uiPriority w:val="99"/>
    <w:personalCompose/>
    <w:rsid w:val="0042309B"/>
    <w:pPr>
      <w:widowControl w:val="0"/>
      <w:autoSpaceDE w:val="0"/>
      <w:autoSpaceDN w:val="0"/>
      <w:adjustRightInd w:val="0"/>
      <w:spacing w:after="0" w:line="240" w:lineRule="auto"/>
    </w:pPr>
    <w:rPr>
      <w:rFonts w:ascii="Times New Roman" w:hAnsi="Times New Roman" w:cs="Times New Roman"/>
      <w:sz w:val="24"/>
      <w:szCs w:val="24"/>
    </w:rPr>
    <w:tblPr>
      <w:tblStyleRowBandSize w:val="1"/>
      <w:tblStyleColBandSize w:val="1"/>
      <w:tblInd w:w="0" w:type="dxa"/>
      <w:tblCellMar>
        <w:top w:w="0" w:type="dxa"/>
        <w:left w:w="0" w:type="dxa"/>
        <w:bottom w:w="0" w:type="dxa"/>
        <w:right w:w="0" w:type="dxa"/>
      </w:tblCellMar>
    </w:tblPr>
  </w:style>
  <w:style w:type="table" w:customStyle="1" w:styleId="GridTable1Light-Accent3">
    <w:name w:val="Grid Table 1 Light - Accent 3"/>
    <w:basedOn w:val="a1"/>
    <w:uiPriority w:val="99"/>
    <w:personalCompose/>
    <w:rsid w:val="0042309B"/>
    <w:pPr>
      <w:widowControl w:val="0"/>
      <w:autoSpaceDE w:val="0"/>
      <w:autoSpaceDN w:val="0"/>
      <w:adjustRightInd w:val="0"/>
      <w:spacing w:after="0" w:line="240" w:lineRule="auto"/>
    </w:pPr>
    <w:rPr>
      <w:rFonts w:ascii="Times New Roman" w:hAnsi="Times New Roman" w:cs="Times New Roman"/>
      <w:sz w:val="24"/>
      <w:szCs w:val="24"/>
    </w:rPr>
    <w:tblPr>
      <w:tblStyleRowBandSize w:val="1"/>
      <w:tblStyleColBandSize w:val="1"/>
      <w:tblInd w:w="0" w:type="dxa"/>
      <w:tblCellMar>
        <w:top w:w="0" w:type="dxa"/>
        <w:left w:w="0" w:type="dxa"/>
        <w:bottom w:w="0" w:type="dxa"/>
        <w:right w:w="0" w:type="dxa"/>
      </w:tblCellMar>
    </w:tblPr>
  </w:style>
  <w:style w:type="table" w:customStyle="1" w:styleId="GridTable1Light-Accent4">
    <w:name w:val="Grid Table 1 Light - Accent 4"/>
    <w:basedOn w:val="a1"/>
    <w:uiPriority w:val="99"/>
    <w:personalCompose/>
    <w:rsid w:val="0042309B"/>
    <w:pPr>
      <w:widowControl w:val="0"/>
      <w:autoSpaceDE w:val="0"/>
      <w:autoSpaceDN w:val="0"/>
      <w:adjustRightInd w:val="0"/>
      <w:spacing w:after="0" w:line="240" w:lineRule="auto"/>
    </w:pPr>
    <w:rPr>
      <w:rFonts w:ascii="Times New Roman" w:hAnsi="Times New Roman" w:cs="Times New Roman"/>
      <w:sz w:val="24"/>
      <w:szCs w:val="24"/>
    </w:rPr>
    <w:tblPr>
      <w:tblStyleRowBandSize w:val="1"/>
      <w:tblStyleColBandSize w:val="1"/>
      <w:tblInd w:w="0" w:type="dxa"/>
      <w:tblCellMar>
        <w:top w:w="0" w:type="dxa"/>
        <w:left w:w="0" w:type="dxa"/>
        <w:bottom w:w="0" w:type="dxa"/>
        <w:right w:w="0" w:type="dxa"/>
      </w:tblCellMar>
    </w:tblPr>
  </w:style>
  <w:style w:type="table" w:customStyle="1" w:styleId="GridTable1Light-Accent5">
    <w:name w:val="Grid Table 1 Light - Accent 5"/>
    <w:basedOn w:val="a1"/>
    <w:uiPriority w:val="99"/>
    <w:personalCompose/>
    <w:rsid w:val="0042309B"/>
    <w:pPr>
      <w:widowControl w:val="0"/>
      <w:autoSpaceDE w:val="0"/>
      <w:autoSpaceDN w:val="0"/>
      <w:adjustRightInd w:val="0"/>
      <w:spacing w:after="0" w:line="240" w:lineRule="auto"/>
    </w:pPr>
    <w:rPr>
      <w:rFonts w:ascii="Times New Roman" w:hAnsi="Times New Roman" w:cs="Times New Roman"/>
      <w:sz w:val="24"/>
      <w:szCs w:val="24"/>
    </w:rPr>
    <w:tblPr>
      <w:tblStyleRowBandSize w:val="1"/>
      <w:tblStyleColBandSize w:val="1"/>
      <w:tblInd w:w="0" w:type="dxa"/>
      <w:tblCellMar>
        <w:top w:w="0" w:type="dxa"/>
        <w:left w:w="0" w:type="dxa"/>
        <w:bottom w:w="0" w:type="dxa"/>
        <w:right w:w="0" w:type="dxa"/>
      </w:tblCellMar>
    </w:tblPr>
  </w:style>
  <w:style w:type="table" w:customStyle="1" w:styleId="GridTable1Light-Accent6">
    <w:name w:val="Grid Table 1 Light - Accent 6"/>
    <w:basedOn w:val="a1"/>
    <w:uiPriority w:val="99"/>
    <w:personalCompose/>
    <w:rsid w:val="0042309B"/>
    <w:pPr>
      <w:widowControl w:val="0"/>
      <w:autoSpaceDE w:val="0"/>
      <w:autoSpaceDN w:val="0"/>
      <w:adjustRightInd w:val="0"/>
      <w:spacing w:after="0" w:line="240" w:lineRule="auto"/>
    </w:pPr>
    <w:rPr>
      <w:rFonts w:ascii="Times New Roman" w:hAnsi="Times New Roman" w:cs="Times New Roman"/>
      <w:sz w:val="24"/>
      <w:szCs w:val="24"/>
    </w:rPr>
    <w:tblPr>
      <w:tblStyleRowBandSize w:val="1"/>
      <w:tblStyleColBandSize w:val="1"/>
      <w:tblInd w:w="0" w:type="dxa"/>
      <w:tblCellMar>
        <w:top w:w="0" w:type="dxa"/>
        <w:left w:w="0" w:type="dxa"/>
        <w:bottom w:w="0" w:type="dxa"/>
        <w:right w:w="0" w:type="dxa"/>
      </w:tblCellMar>
    </w:tblPr>
  </w:style>
  <w:style w:type="table" w:customStyle="1" w:styleId="GridTable2">
    <w:name w:val="Grid Table 2"/>
    <w:basedOn w:val="a1"/>
    <w:uiPriority w:val="99"/>
    <w:personalCompose/>
    <w:rsid w:val="0042309B"/>
    <w:pPr>
      <w:widowControl w:val="0"/>
      <w:autoSpaceDE w:val="0"/>
      <w:autoSpaceDN w:val="0"/>
      <w:adjustRightInd w:val="0"/>
      <w:spacing w:after="0" w:line="240" w:lineRule="auto"/>
    </w:pPr>
    <w:rPr>
      <w:rFonts w:ascii="Times New Roman" w:hAnsi="Times New Roman" w:cs="Times New Roman"/>
      <w:sz w:val="24"/>
      <w:szCs w:val="24"/>
    </w:rPr>
    <w:tblPr>
      <w:tblStyleRowBandSize w:val="1"/>
      <w:tblStyleColBandSize w:val="1"/>
      <w:tblInd w:w="0" w:type="dxa"/>
      <w:tblCellMar>
        <w:top w:w="0" w:type="dxa"/>
        <w:left w:w="0" w:type="dxa"/>
        <w:bottom w:w="0" w:type="dxa"/>
        <w:right w:w="0" w:type="dxa"/>
      </w:tblCellMar>
    </w:tblPr>
  </w:style>
  <w:style w:type="table" w:customStyle="1" w:styleId="GridTable2-Accent1">
    <w:name w:val="Grid Table 2 - Accent 1"/>
    <w:basedOn w:val="a1"/>
    <w:uiPriority w:val="99"/>
    <w:personalCompose/>
    <w:rsid w:val="0042309B"/>
    <w:pPr>
      <w:widowControl w:val="0"/>
      <w:autoSpaceDE w:val="0"/>
      <w:autoSpaceDN w:val="0"/>
      <w:adjustRightInd w:val="0"/>
      <w:spacing w:after="0" w:line="240" w:lineRule="auto"/>
    </w:pPr>
    <w:rPr>
      <w:rFonts w:ascii="Times New Roman" w:hAnsi="Times New Roman" w:cs="Times New Roman"/>
      <w:sz w:val="24"/>
      <w:szCs w:val="24"/>
    </w:rPr>
    <w:tblPr>
      <w:tblStyleRowBandSize w:val="1"/>
      <w:tblStyleColBandSize w:val="1"/>
      <w:tblInd w:w="0" w:type="dxa"/>
      <w:tblCellMar>
        <w:top w:w="0" w:type="dxa"/>
        <w:left w:w="0" w:type="dxa"/>
        <w:bottom w:w="0" w:type="dxa"/>
        <w:right w:w="0" w:type="dxa"/>
      </w:tblCellMar>
    </w:tblPr>
  </w:style>
  <w:style w:type="table" w:customStyle="1" w:styleId="GridTable2-Accent2">
    <w:name w:val="Grid Table 2 - Accent 2"/>
    <w:basedOn w:val="a1"/>
    <w:uiPriority w:val="99"/>
    <w:personalCompose/>
    <w:rsid w:val="0042309B"/>
    <w:pPr>
      <w:widowControl w:val="0"/>
      <w:autoSpaceDE w:val="0"/>
      <w:autoSpaceDN w:val="0"/>
      <w:adjustRightInd w:val="0"/>
      <w:spacing w:after="0" w:line="240" w:lineRule="auto"/>
    </w:pPr>
    <w:rPr>
      <w:rFonts w:ascii="Times New Roman" w:hAnsi="Times New Roman" w:cs="Times New Roman"/>
      <w:sz w:val="24"/>
      <w:szCs w:val="24"/>
    </w:rPr>
    <w:tblPr>
      <w:tblStyleRowBandSize w:val="1"/>
      <w:tblStyleColBandSize w:val="1"/>
      <w:tblInd w:w="0" w:type="dxa"/>
      <w:tblCellMar>
        <w:top w:w="0" w:type="dxa"/>
        <w:left w:w="0" w:type="dxa"/>
        <w:bottom w:w="0" w:type="dxa"/>
        <w:right w:w="0" w:type="dxa"/>
      </w:tblCellMar>
    </w:tblPr>
  </w:style>
  <w:style w:type="table" w:customStyle="1" w:styleId="GridTable2-Accent3">
    <w:name w:val="Grid Table 2 - Accent 3"/>
    <w:basedOn w:val="a1"/>
    <w:uiPriority w:val="99"/>
    <w:personalCompose/>
    <w:rsid w:val="0042309B"/>
    <w:pPr>
      <w:widowControl w:val="0"/>
      <w:autoSpaceDE w:val="0"/>
      <w:autoSpaceDN w:val="0"/>
      <w:adjustRightInd w:val="0"/>
      <w:spacing w:after="0" w:line="240" w:lineRule="auto"/>
    </w:pPr>
    <w:rPr>
      <w:rFonts w:ascii="Times New Roman" w:hAnsi="Times New Roman" w:cs="Times New Roman"/>
      <w:sz w:val="24"/>
      <w:szCs w:val="24"/>
    </w:rPr>
    <w:tblPr>
      <w:tblStyleRowBandSize w:val="1"/>
      <w:tblStyleColBandSize w:val="1"/>
      <w:tblInd w:w="0" w:type="dxa"/>
      <w:tblCellMar>
        <w:top w:w="0" w:type="dxa"/>
        <w:left w:w="0" w:type="dxa"/>
        <w:bottom w:w="0" w:type="dxa"/>
        <w:right w:w="0" w:type="dxa"/>
      </w:tblCellMar>
    </w:tblPr>
  </w:style>
  <w:style w:type="table" w:customStyle="1" w:styleId="GridTable2-Accent4">
    <w:name w:val="Grid Table 2 - Accent 4"/>
    <w:basedOn w:val="a1"/>
    <w:uiPriority w:val="99"/>
    <w:personalCompose/>
    <w:rsid w:val="0042309B"/>
    <w:pPr>
      <w:widowControl w:val="0"/>
      <w:autoSpaceDE w:val="0"/>
      <w:autoSpaceDN w:val="0"/>
      <w:adjustRightInd w:val="0"/>
      <w:spacing w:after="0" w:line="240" w:lineRule="auto"/>
    </w:pPr>
    <w:rPr>
      <w:rFonts w:ascii="Times New Roman" w:hAnsi="Times New Roman" w:cs="Times New Roman"/>
      <w:sz w:val="24"/>
      <w:szCs w:val="24"/>
    </w:rPr>
    <w:tblPr>
      <w:tblStyleRowBandSize w:val="1"/>
      <w:tblStyleColBandSize w:val="1"/>
      <w:tblInd w:w="0" w:type="dxa"/>
      <w:tblCellMar>
        <w:top w:w="0" w:type="dxa"/>
        <w:left w:w="0" w:type="dxa"/>
        <w:bottom w:w="0" w:type="dxa"/>
        <w:right w:w="0" w:type="dxa"/>
      </w:tblCellMar>
    </w:tblPr>
  </w:style>
  <w:style w:type="table" w:customStyle="1" w:styleId="GridTable2-Accent5">
    <w:name w:val="Grid Table 2 - Accent 5"/>
    <w:basedOn w:val="a1"/>
    <w:uiPriority w:val="99"/>
    <w:personalCompose/>
    <w:rsid w:val="0042309B"/>
    <w:pPr>
      <w:widowControl w:val="0"/>
      <w:autoSpaceDE w:val="0"/>
      <w:autoSpaceDN w:val="0"/>
      <w:adjustRightInd w:val="0"/>
      <w:spacing w:after="0" w:line="240" w:lineRule="auto"/>
    </w:pPr>
    <w:rPr>
      <w:rFonts w:ascii="Times New Roman" w:hAnsi="Times New Roman" w:cs="Times New Roman"/>
      <w:sz w:val="24"/>
      <w:szCs w:val="24"/>
    </w:rPr>
    <w:tblPr>
      <w:tblStyleRowBandSize w:val="1"/>
      <w:tblStyleColBandSize w:val="1"/>
      <w:tblInd w:w="0" w:type="dxa"/>
      <w:tblCellMar>
        <w:top w:w="0" w:type="dxa"/>
        <w:left w:w="0" w:type="dxa"/>
        <w:bottom w:w="0" w:type="dxa"/>
        <w:right w:w="0" w:type="dxa"/>
      </w:tblCellMar>
    </w:tblPr>
  </w:style>
  <w:style w:type="table" w:customStyle="1" w:styleId="GridTable2-Accent6">
    <w:name w:val="Grid Table 2 - Accent 6"/>
    <w:basedOn w:val="a1"/>
    <w:uiPriority w:val="99"/>
    <w:personalCompose/>
    <w:rsid w:val="0042309B"/>
    <w:pPr>
      <w:widowControl w:val="0"/>
      <w:autoSpaceDE w:val="0"/>
      <w:autoSpaceDN w:val="0"/>
      <w:adjustRightInd w:val="0"/>
      <w:spacing w:after="0" w:line="240" w:lineRule="auto"/>
    </w:pPr>
    <w:rPr>
      <w:rFonts w:ascii="Times New Roman" w:hAnsi="Times New Roman" w:cs="Times New Roman"/>
      <w:sz w:val="24"/>
      <w:szCs w:val="24"/>
    </w:rPr>
    <w:tblPr>
      <w:tblStyleRowBandSize w:val="1"/>
      <w:tblStyleColBandSize w:val="1"/>
      <w:tblInd w:w="0" w:type="dxa"/>
      <w:tblCellMar>
        <w:top w:w="0" w:type="dxa"/>
        <w:left w:w="0" w:type="dxa"/>
        <w:bottom w:w="0" w:type="dxa"/>
        <w:right w:w="0" w:type="dxa"/>
      </w:tblCellMar>
    </w:tblPr>
  </w:style>
  <w:style w:type="table" w:customStyle="1" w:styleId="GridTable3">
    <w:name w:val="Grid Table 3"/>
    <w:basedOn w:val="a1"/>
    <w:uiPriority w:val="99"/>
    <w:personalCompose/>
    <w:rsid w:val="0042309B"/>
    <w:pPr>
      <w:widowControl w:val="0"/>
      <w:autoSpaceDE w:val="0"/>
      <w:autoSpaceDN w:val="0"/>
      <w:adjustRightInd w:val="0"/>
      <w:spacing w:after="0" w:line="240" w:lineRule="auto"/>
    </w:pPr>
    <w:rPr>
      <w:rFonts w:ascii="Times New Roman" w:hAnsi="Times New Roman" w:cs="Times New Roman"/>
      <w:sz w:val="24"/>
      <w:szCs w:val="24"/>
    </w:rPr>
    <w:tblPr>
      <w:tblStyleRowBandSize w:val="1"/>
      <w:tblStyleColBandSize w:val="1"/>
      <w:tblInd w:w="0" w:type="dxa"/>
      <w:tblCellMar>
        <w:top w:w="0" w:type="dxa"/>
        <w:left w:w="0" w:type="dxa"/>
        <w:bottom w:w="0" w:type="dxa"/>
        <w:right w:w="0" w:type="dxa"/>
      </w:tblCellMar>
    </w:tblPr>
  </w:style>
  <w:style w:type="table" w:customStyle="1" w:styleId="GridTable3-Accent1">
    <w:name w:val="Grid Table 3 - Accent 1"/>
    <w:basedOn w:val="a1"/>
    <w:uiPriority w:val="99"/>
    <w:personalCompose/>
    <w:rsid w:val="0042309B"/>
    <w:pPr>
      <w:widowControl w:val="0"/>
      <w:autoSpaceDE w:val="0"/>
      <w:autoSpaceDN w:val="0"/>
      <w:adjustRightInd w:val="0"/>
      <w:spacing w:after="0" w:line="240" w:lineRule="auto"/>
    </w:pPr>
    <w:rPr>
      <w:rFonts w:ascii="Times New Roman" w:hAnsi="Times New Roman" w:cs="Times New Roman"/>
      <w:sz w:val="24"/>
      <w:szCs w:val="24"/>
    </w:rPr>
    <w:tblPr>
      <w:tblStyleRowBandSize w:val="1"/>
      <w:tblStyleColBandSize w:val="1"/>
      <w:tblInd w:w="0" w:type="dxa"/>
      <w:tblCellMar>
        <w:top w:w="0" w:type="dxa"/>
        <w:left w:w="0" w:type="dxa"/>
        <w:bottom w:w="0" w:type="dxa"/>
        <w:right w:w="0" w:type="dxa"/>
      </w:tblCellMar>
    </w:tblPr>
  </w:style>
  <w:style w:type="table" w:customStyle="1" w:styleId="GridTable3-Accent2">
    <w:name w:val="Grid Table 3 - Accent 2"/>
    <w:basedOn w:val="a1"/>
    <w:uiPriority w:val="99"/>
    <w:personalCompose/>
    <w:rsid w:val="0042309B"/>
    <w:pPr>
      <w:widowControl w:val="0"/>
      <w:autoSpaceDE w:val="0"/>
      <w:autoSpaceDN w:val="0"/>
      <w:adjustRightInd w:val="0"/>
      <w:spacing w:after="0" w:line="240" w:lineRule="auto"/>
    </w:pPr>
    <w:rPr>
      <w:rFonts w:ascii="Times New Roman" w:hAnsi="Times New Roman" w:cs="Times New Roman"/>
      <w:sz w:val="24"/>
      <w:szCs w:val="24"/>
    </w:rPr>
    <w:tblPr>
      <w:tblStyleRowBandSize w:val="1"/>
      <w:tblStyleColBandSize w:val="1"/>
      <w:tblInd w:w="0" w:type="dxa"/>
      <w:tblCellMar>
        <w:top w:w="0" w:type="dxa"/>
        <w:left w:w="0" w:type="dxa"/>
        <w:bottom w:w="0" w:type="dxa"/>
        <w:right w:w="0" w:type="dxa"/>
      </w:tblCellMar>
    </w:tblPr>
  </w:style>
  <w:style w:type="table" w:customStyle="1" w:styleId="GridTable3-Accent3">
    <w:name w:val="Grid Table 3 - Accent 3"/>
    <w:basedOn w:val="a1"/>
    <w:uiPriority w:val="99"/>
    <w:personalCompose/>
    <w:rsid w:val="0042309B"/>
    <w:pPr>
      <w:widowControl w:val="0"/>
      <w:autoSpaceDE w:val="0"/>
      <w:autoSpaceDN w:val="0"/>
      <w:adjustRightInd w:val="0"/>
      <w:spacing w:after="0" w:line="240" w:lineRule="auto"/>
    </w:pPr>
    <w:rPr>
      <w:rFonts w:ascii="Times New Roman" w:hAnsi="Times New Roman" w:cs="Times New Roman"/>
      <w:sz w:val="24"/>
      <w:szCs w:val="24"/>
    </w:rPr>
    <w:tblPr>
      <w:tblStyleRowBandSize w:val="1"/>
      <w:tblStyleColBandSize w:val="1"/>
      <w:tblInd w:w="0" w:type="dxa"/>
      <w:tblCellMar>
        <w:top w:w="0" w:type="dxa"/>
        <w:left w:w="0" w:type="dxa"/>
        <w:bottom w:w="0" w:type="dxa"/>
        <w:right w:w="0" w:type="dxa"/>
      </w:tblCellMar>
    </w:tblPr>
  </w:style>
  <w:style w:type="table" w:customStyle="1" w:styleId="GridTable3-Accent4">
    <w:name w:val="Grid Table 3 - Accent 4"/>
    <w:basedOn w:val="a1"/>
    <w:uiPriority w:val="99"/>
    <w:personalCompose/>
    <w:rsid w:val="0042309B"/>
    <w:pPr>
      <w:widowControl w:val="0"/>
      <w:autoSpaceDE w:val="0"/>
      <w:autoSpaceDN w:val="0"/>
      <w:adjustRightInd w:val="0"/>
      <w:spacing w:after="0" w:line="240" w:lineRule="auto"/>
    </w:pPr>
    <w:rPr>
      <w:rFonts w:ascii="Times New Roman" w:hAnsi="Times New Roman" w:cs="Times New Roman"/>
      <w:sz w:val="24"/>
      <w:szCs w:val="24"/>
    </w:rPr>
    <w:tblPr>
      <w:tblStyleRowBandSize w:val="1"/>
      <w:tblStyleColBandSize w:val="1"/>
      <w:tblInd w:w="0" w:type="dxa"/>
      <w:tblCellMar>
        <w:top w:w="0" w:type="dxa"/>
        <w:left w:w="0" w:type="dxa"/>
        <w:bottom w:w="0" w:type="dxa"/>
        <w:right w:w="0" w:type="dxa"/>
      </w:tblCellMar>
    </w:tblPr>
  </w:style>
  <w:style w:type="table" w:customStyle="1" w:styleId="GridTable3-Accent5">
    <w:name w:val="Grid Table 3 - Accent 5"/>
    <w:basedOn w:val="a1"/>
    <w:uiPriority w:val="99"/>
    <w:personalCompose/>
    <w:rsid w:val="0042309B"/>
    <w:pPr>
      <w:widowControl w:val="0"/>
      <w:autoSpaceDE w:val="0"/>
      <w:autoSpaceDN w:val="0"/>
      <w:adjustRightInd w:val="0"/>
      <w:spacing w:after="0" w:line="240" w:lineRule="auto"/>
    </w:pPr>
    <w:rPr>
      <w:rFonts w:ascii="Times New Roman" w:hAnsi="Times New Roman" w:cs="Times New Roman"/>
      <w:sz w:val="24"/>
      <w:szCs w:val="24"/>
    </w:rPr>
    <w:tblPr>
      <w:tblStyleRowBandSize w:val="1"/>
      <w:tblStyleColBandSize w:val="1"/>
      <w:tblInd w:w="0" w:type="dxa"/>
      <w:tblCellMar>
        <w:top w:w="0" w:type="dxa"/>
        <w:left w:w="0" w:type="dxa"/>
        <w:bottom w:w="0" w:type="dxa"/>
        <w:right w:w="0" w:type="dxa"/>
      </w:tblCellMar>
    </w:tblPr>
  </w:style>
  <w:style w:type="table" w:customStyle="1" w:styleId="GridTable3-Accent6">
    <w:name w:val="Grid Table 3 - Accent 6"/>
    <w:basedOn w:val="a1"/>
    <w:uiPriority w:val="99"/>
    <w:personalCompose/>
    <w:rsid w:val="0042309B"/>
    <w:pPr>
      <w:widowControl w:val="0"/>
      <w:autoSpaceDE w:val="0"/>
      <w:autoSpaceDN w:val="0"/>
      <w:adjustRightInd w:val="0"/>
      <w:spacing w:after="0" w:line="240" w:lineRule="auto"/>
    </w:pPr>
    <w:rPr>
      <w:rFonts w:ascii="Times New Roman" w:hAnsi="Times New Roman" w:cs="Times New Roman"/>
      <w:sz w:val="24"/>
      <w:szCs w:val="24"/>
    </w:rPr>
    <w:tblPr>
      <w:tblStyleRowBandSize w:val="1"/>
      <w:tblStyleColBandSize w:val="1"/>
      <w:tblInd w:w="0" w:type="dxa"/>
      <w:tblCellMar>
        <w:top w:w="0" w:type="dxa"/>
        <w:left w:w="0" w:type="dxa"/>
        <w:bottom w:w="0" w:type="dxa"/>
        <w:right w:w="0" w:type="dxa"/>
      </w:tblCellMar>
    </w:tblPr>
  </w:style>
  <w:style w:type="table" w:customStyle="1" w:styleId="GridTable4">
    <w:name w:val="Grid Table 4"/>
    <w:basedOn w:val="a1"/>
    <w:uiPriority w:val="99"/>
    <w:personalCompose/>
    <w:rsid w:val="0042309B"/>
    <w:pPr>
      <w:widowControl w:val="0"/>
      <w:autoSpaceDE w:val="0"/>
      <w:autoSpaceDN w:val="0"/>
      <w:adjustRightInd w:val="0"/>
      <w:spacing w:after="0" w:line="240" w:lineRule="auto"/>
    </w:pPr>
    <w:rPr>
      <w:rFonts w:ascii="Times New Roman" w:hAnsi="Times New Roman" w:cs="Times New Roman"/>
      <w:sz w:val="24"/>
      <w:szCs w:val="24"/>
    </w:rPr>
    <w:tblPr>
      <w:tblStyleRowBandSize w:val="1"/>
      <w:tblStyleColBandSize w:val="1"/>
      <w:tblInd w:w="0" w:type="dxa"/>
      <w:tblCellMar>
        <w:top w:w="0" w:type="dxa"/>
        <w:left w:w="0" w:type="dxa"/>
        <w:bottom w:w="0" w:type="dxa"/>
        <w:right w:w="0" w:type="dxa"/>
      </w:tblCellMar>
    </w:tblPr>
  </w:style>
  <w:style w:type="table" w:customStyle="1" w:styleId="GridTable4-Accent1">
    <w:name w:val="Grid Table 4 - Accent 1"/>
    <w:basedOn w:val="a1"/>
    <w:uiPriority w:val="99"/>
    <w:personalCompose/>
    <w:rsid w:val="0042309B"/>
    <w:pPr>
      <w:widowControl w:val="0"/>
      <w:autoSpaceDE w:val="0"/>
      <w:autoSpaceDN w:val="0"/>
      <w:adjustRightInd w:val="0"/>
      <w:spacing w:after="0" w:line="240" w:lineRule="auto"/>
    </w:pPr>
    <w:rPr>
      <w:rFonts w:ascii="Times New Roman" w:hAnsi="Times New Roman" w:cs="Times New Roman"/>
      <w:sz w:val="24"/>
      <w:szCs w:val="24"/>
    </w:rPr>
    <w:tblPr>
      <w:tblStyleRowBandSize w:val="1"/>
      <w:tblStyleColBandSize w:val="1"/>
      <w:tblInd w:w="0" w:type="dxa"/>
      <w:tblCellMar>
        <w:top w:w="0" w:type="dxa"/>
        <w:left w:w="0" w:type="dxa"/>
        <w:bottom w:w="0" w:type="dxa"/>
        <w:right w:w="0" w:type="dxa"/>
      </w:tblCellMar>
    </w:tblPr>
  </w:style>
  <w:style w:type="table" w:customStyle="1" w:styleId="GridTable4-Accent2">
    <w:name w:val="Grid Table 4 - Accent 2"/>
    <w:basedOn w:val="a1"/>
    <w:uiPriority w:val="99"/>
    <w:personalCompose/>
    <w:rsid w:val="0042309B"/>
    <w:pPr>
      <w:widowControl w:val="0"/>
      <w:autoSpaceDE w:val="0"/>
      <w:autoSpaceDN w:val="0"/>
      <w:adjustRightInd w:val="0"/>
      <w:spacing w:after="0" w:line="240" w:lineRule="auto"/>
    </w:pPr>
    <w:rPr>
      <w:rFonts w:ascii="Times New Roman" w:hAnsi="Times New Roman" w:cs="Times New Roman"/>
      <w:sz w:val="24"/>
      <w:szCs w:val="24"/>
    </w:rPr>
    <w:tblPr>
      <w:tblStyleRowBandSize w:val="1"/>
      <w:tblStyleColBandSize w:val="1"/>
      <w:tblInd w:w="0" w:type="dxa"/>
      <w:tblCellMar>
        <w:top w:w="0" w:type="dxa"/>
        <w:left w:w="0" w:type="dxa"/>
        <w:bottom w:w="0" w:type="dxa"/>
        <w:right w:w="0" w:type="dxa"/>
      </w:tblCellMar>
    </w:tblPr>
  </w:style>
  <w:style w:type="table" w:customStyle="1" w:styleId="GridTable4-Accent3">
    <w:name w:val="Grid Table 4 - Accent 3"/>
    <w:basedOn w:val="a1"/>
    <w:uiPriority w:val="99"/>
    <w:personalCompose/>
    <w:rsid w:val="0042309B"/>
    <w:pPr>
      <w:widowControl w:val="0"/>
      <w:autoSpaceDE w:val="0"/>
      <w:autoSpaceDN w:val="0"/>
      <w:adjustRightInd w:val="0"/>
      <w:spacing w:after="0" w:line="240" w:lineRule="auto"/>
    </w:pPr>
    <w:rPr>
      <w:rFonts w:ascii="Times New Roman" w:hAnsi="Times New Roman" w:cs="Times New Roman"/>
      <w:sz w:val="24"/>
      <w:szCs w:val="24"/>
    </w:rPr>
    <w:tblPr>
      <w:tblStyleRowBandSize w:val="1"/>
      <w:tblStyleColBandSize w:val="1"/>
      <w:tblInd w:w="0" w:type="dxa"/>
      <w:tblCellMar>
        <w:top w:w="0" w:type="dxa"/>
        <w:left w:w="0" w:type="dxa"/>
        <w:bottom w:w="0" w:type="dxa"/>
        <w:right w:w="0" w:type="dxa"/>
      </w:tblCellMar>
    </w:tblPr>
  </w:style>
  <w:style w:type="table" w:customStyle="1" w:styleId="GridTable4-Accent4">
    <w:name w:val="Grid Table 4 - Accent 4"/>
    <w:basedOn w:val="a1"/>
    <w:uiPriority w:val="99"/>
    <w:personalCompose/>
    <w:rsid w:val="0042309B"/>
    <w:pPr>
      <w:widowControl w:val="0"/>
      <w:autoSpaceDE w:val="0"/>
      <w:autoSpaceDN w:val="0"/>
      <w:adjustRightInd w:val="0"/>
      <w:spacing w:after="0" w:line="240" w:lineRule="auto"/>
    </w:pPr>
    <w:rPr>
      <w:rFonts w:ascii="Times New Roman" w:hAnsi="Times New Roman" w:cs="Times New Roman"/>
      <w:sz w:val="24"/>
      <w:szCs w:val="24"/>
    </w:rPr>
    <w:tblPr>
      <w:tblStyleRowBandSize w:val="1"/>
      <w:tblStyleColBandSize w:val="1"/>
      <w:tblInd w:w="0" w:type="dxa"/>
      <w:tblCellMar>
        <w:top w:w="0" w:type="dxa"/>
        <w:left w:w="0" w:type="dxa"/>
        <w:bottom w:w="0" w:type="dxa"/>
        <w:right w:w="0" w:type="dxa"/>
      </w:tblCellMar>
    </w:tblPr>
  </w:style>
  <w:style w:type="table" w:customStyle="1" w:styleId="GridTable4-Accent5">
    <w:name w:val="Grid Table 4 - Accent 5"/>
    <w:basedOn w:val="a1"/>
    <w:uiPriority w:val="99"/>
    <w:personalCompose/>
    <w:rsid w:val="0042309B"/>
    <w:pPr>
      <w:widowControl w:val="0"/>
      <w:autoSpaceDE w:val="0"/>
      <w:autoSpaceDN w:val="0"/>
      <w:adjustRightInd w:val="0"/>
      <w:spacing w:after="0" w:line="240" w:lineRule="auto"/>
    </w:pPr>
    <w:rPr>
      <w:rFonts w:ascii="Times New Roman" w:hAnsi="Times New Roman" w:cs="Times New Roman"/>
      <w:sz w:val="24"/>
      <w:szCs w:val="24"/>
    </w:rPr>
    <w:tblPr>
      <w:tblStyleRowBandSize w:val="1"/>
      <w:tblStyleColBandSize w:val="1"/>
      <w:tblInd w:w="0" w:type="dxa"/>
      <w:tblCellMar>
        <w:top w:w="0" w:type="dxa"/>
        <w:left w:w="0" w:type="dxa"/>
        <w:bottom w:w="0" w:type="dxa"/>
        <w:right w:w="0" w:type="dxa"/>
      </w:tblCellMar>
    </w:tblPr>
  </w:style>
  <w:style w:type="table" w:customStyle="1" w:styleId="GridTable4-Accent6">
    <w:name w:val="Grid Table 4 - Accent 6"/>
    <w:basedOn w:val="a1"/>
    <w:uiPriority w:val="99"/>
    <w:personalCompose/>
    <w:rsid w:val="0042309B"/>
    <w:pPr>
      <w:widowControl w:val="0"/>
      <w:autoSpaceDE w:val="0"/>
      <w:autoSpaceDN w:val="0"/>
      <w:adjustRightInd w:val="0"/>
      <w:spacing w:after="0" w:line="240" w:lineRule="auto"/>
    </w:pPr>
    <w:rPr>
      <w:rFonts w:ascii="Times New Roman" w:hAnsi="Times New Roman" w:cs="Times New Roman"/>
      <w:sz w:val="24"/>
      <w:szCs w:val="24"/>
    </w:rPr>
    <w:tblPr>
      <w:tblStyleRowBandSize w:val="1"/>
      <w:tblStyleColBandSize w:val="1"/>
      <w:tblInd w:w="0" w:type="dxa"/>
      <w:tblCellMar>
        <w:top w:w="0" w:type="dxa"/>
        <w:left w:w="0" w:type="dxa"/>
        <w:bottom w:w="0" w:type="dxa"/>
        <w:right w:w="0" w:type="dxa"/>
      </w:tblCellMar>
    </w:tblPr>
  </w:style>
  <w:style w:type="table" w:customStyle="1" w:styleId="GridTable5Dark">
    <w:name w:val="Grid Table 5 Dark"/>
    <w:basedOn w:val="a1"/>
    <w:uiPriority w:val="99"/>
    <w:personalCompose/>
    <w:rsid w:val="0042309B"/>
    <w:pPr>
      <w:widowControl w:val="0"/>
      <w:autoSpaceDE w:val="0"/>
      <w:autoSpaceDN w:val="0"/>
      <w:adjustRightInd w:val="0"/>
      <w:spacing w:after="0" w:line="240" w:lineRule="auto"/>
    </w:pPr>
    <w:rPr>
      <w:rFonts w:ascii="Times New Roman" w:hAnsi="Times New Roman" w:cs="Times New Roman"/>
      <w:sz w:val="24"/>
      <w:szCs w:val="24"/>
    </w:rPr>
    <w:tblPr>
      <w:tblStyleRowBandSize w:val="1"/>
      <w:tblStyleColBandSize w:val="1"/>
      <w:tblInd w:w="0" w:type="dxa"/>
      <w:tblCellMar>
        <w:top w:w="0" w:type="dxa"/>
        <w:left w:w="0" w:type="dxa"/>
        <w:bottom w:w="0" w:type="dxa"/>
        <w:right w:w="0" w:type="dxa"/>
      </w:tblCellMar>
    </w:tblPr>
  </w:style>
  <w:style w:type="table" w:customStyle="1" w:styleId="GridTable5Dark-Accent1">
    <w:name w:val="Grid Table 5 Dark- Accent 1"/>
    <w:basedOn w:val="a1"/>
    <w:uiPriority w:val="99"/>
    <w:personalCompose/>
    <w:rsid w:val="0042309B"/>
    <w:pPr>
      <w:widowControl w:val="0"/>
      <w:autoSpaceDE w:val="0"/>
      <w:autoSpaceDN w:val="0"/>
      <w:adjustRightInd w:val="0"/>
      <w:spacing w:after="0" w:line="240" w:lineRule="auto"/>
    </w:pPr>
    <w:rPr>
      <w:rFonts w:ascii="Times New Roman" w:hAnsi="Times New Roman" w:cs="Times New Roman"/>
      <w:sz w:val="24"/>
      <w:szCs w:val="24"/>
    </w:rPr>
    <w:tblPr>
      <w:tblStyleRowBandSize w:val="1"/>
      <w:tblStyleColBandSize w:val="1"/>
      <w:tblInd w:w="0" w:type="dxa"/>
      <w:tblCellMar>
        <w:top w:w="0" w:type="dxa"/>
        <w:left w:w="0" w:type="dxa"/>
        <w:bottom w:w="0" w:type="dxa"/>
        <w:right w:w="0" w:type="dxa"/>
      </w:tblCellMar>
    </w:tblPr>
  </w:style>
  <w:style w:type="table" w:customStyle="1" w:styleId="GridTable5Dark-Accent2">
    <w:name w:val="Grid Table 5 Dark - Accent 2"/>
    <w:basedOn w:val="a1"/>
    <w:uiPriority w:val="99"/>
    <w:personalCompose/>
    <w:rsid w:val="0042309B"/>
    <w:pPr>
      <w:widowControl w:val="0"/>
      <w:autoSpaceDE w:val="0"/>
      <w:autoSpaceDN w:val="0"/>
      <w:adjustRightInd w:val="0"/>
      <w:spacing w:after="0" w:line="240" w:lineRule="auto"/>
    </w:pPr>
    <w:rPr>
      <w:rFonts w:ascii="Times New Roman" w:hAnsi="Times New Roman" w:cs="Times New Roman"/>
      <w:sz w:val="24"/>
      <w:szCs w:val="24"/>
    </w:rPr>
    <w:tblPr>
      <w:tblStyleRowBandSize w:val="1"/>
      <w:tblStyleColBandSize w:val="1"/>
      <w:tblInd w:w="0" w:type="dxa"/>
      <w:tblCellMar>
        <w:top w:w="0" w:type="dxa"/>
        <w:left w:w="0" w:type="dxa"/>
        <w:bottom w:w="0" w:type="dxa"/>
        <w:right w:w="0" w:type="dxa"/>
      </w:tblCellMar>
    </w:tblPr>
  </w:style>
  <w:style w:type="table" w:customStyle="1" w:styleId="GridTable5Dark-Accent3">
    <w:name w:val="Grid Table 5 Dark - Accent 3"/>
    <w:basedOn w:val="a1"/>
    <w:uiPriority w:val="99"/>
    <w:personalCompose/>
    <w:rsid w:val="0042309B"/>
    <w:pPr>
      <w:widowControl w:val="0"/>
      <w:autoSpaceDE w:val="0"/>
      <w:autoSpaceDN w:val="0"/>
      <w:adjustRightInd w:val="0"/>
      <w:spacing w:after="0" w:line="240" w:lineRule="auto"/>
    </w:pPr>
    <w:rPr>
      <w:rFonts w:ascii="Times New Roman" w:hAnsi="Times New Roman" w:cs="Times New Roman"/>
      <w:sz w:val="24"/>
      <w:szCs w:val="24"/>
    </w:rPr>
    <w:tblPr>
      <w:tblStyleRowBandSize w:val="1"/>
      <w:tblStyleColBandSize w:val="1"/>
      <w:tblInd w:w="0" w:type="dxa"/>
      <w:tblCellMar>
        <w:top w:w="0" w:type="dxa"/>
        <w:left w:w="0" w:type="dxa"/>
        <w:bottom w:w="0" w:type="dxa"/>
        <w:right w:w="0" w:type="dxa"/>
      </w:tblCellMar>
    </w:tblPr>
  </w:style>
  <w:style w:type="table" w:customStyle="1" w:styleId="GridTable5Dark-Accent4">
    <w:name w:val="Grid Table 5 Dark- Accent 4"/>
    <w:basedOn w:val="a1"/>
    <w:uiPriority w:val="99"/>
    <w:personalCompose/>
    <w:rsid w:val="0042309B"/>
    <w:pPr>
      <w:widowControl w:val="0"/>
      <w:autoSpaceDE w:val="0"/>
      <w:autoSpaceDN w:val="0"/>
      <w:adjustRightInd w:val="0"/>
      <w:spacing w:after="0" w:line="240" w:lineRule="auto"/>
    </w:pPr>
    <w:rPr>
      <w:rFonts w:ascii="Times New Roman" w:hAnsi="Times New Roman" w:cs="Times New Roman"/>
      <w:sz w:val="24"/>
      <w:szCs w:val="24"/>
    </w:rPr>
    <w:tblPr>
      <w:tblStyleRowBandSize w:val="1"/>
      <w:tblStyleColBandSize w:val="1"/>
      <w:tblInd w:w="0" w:type="dxa"/>
      <w:tblCellMar>
        <w:top w:w="0" w:type="dxa"/>
        <w:left w:w="0" w:type="dxa"/>
        <w:bottom w:w="0" w:type="dxa"/>
        <w:right w:w="0" w:type="dxa"/>
      </w:tblCellMar>
    </w:tblPr>
  </w:style>
  <w:style w:type="table" w:customStyle="1" w:styleId="GridTable5Dark-Accent5">
    <w:name w:val="Grid Table 5 Dark - Accent 5"/>
    <w:basedOn w:val="a1"/>
    <w:uiPriority w:val="99"/>
    <w:personalCompose/>
    <w:rsid w:val="0042309B"/>
    <w:pPr>
      <w:widowControl w:val="0"/>
      <w:autoSpaceDE w:val="0"/>
      <w:autoSpaceDN w:val="0"/>
      <w:adjustRightInd w:val="0"/>
      <w:spacing w:after="0" w:line="240" w:lineRule="auto"/>
    </w:pPr>
    <w:rPr>
      <w:rFonts w:ascii="Times New Roman" w:hAnsi="Times New Roman" w:cs="Times New Roman"/>
      <w:sz w:val="24"/>
      <w:szCs w:val="24"/>
    </w:rPr>
    <w:tblPr>
      <w:tblStyleRowBandSize w:val="1"/>
      <w:tblStyleColBandSize w:val="1"/>
      <w:tblInd w:w="0" w:type="dxa"/>
      <w:tblCellMar>
        <w:top w:w="0" w:type="dxa"/>
        <w:left w:w="0" w:type="dxa"/>
        <w:bottom w:w="0" w:type="dxa"/>
        <w:right w:w="0" w:type="dxa"/>
      </w:tblCellMar>
    </w:tblPr>
  </w:style>
  <w:style w:type="table" w:customStyle="1" w:styleId="GridTable5Dark-Accent6">
    <w:name w:val="Grid Table 5 Dark - Accent 6"/>
    <w:basedOn w:val="a1"/>
    <w:uiPriority w:val="99"/>
    <w:personalCompose/>
    <w:rsid w:val="0042309B"/>
    <w:pPr>
      <w:widowControl w:val="0"/>
      <w:autoSpaceDE w:val="0"/>
      <w:autoSpaceDN w:val="0"/>
      <w:adjustRightInd w:val="0"/>
      <w:spacing w:after="0" w:line="240" w:lineRule="auto"/>
    </w:pPr>
    <w:rPr>
      <w:rFonts w:ascii="Times New Roman" w:hAnsi="Times New Roman" w:cs="Times New Roman"/>
      <w:sz w:val="24"/>
      <w:szCs w:val="24"/>
    </w:rPr>
    <w:tblPr>
      <w:tblStyleRowBandSize w:val="1"/>
      <w:tblStyleColBandSize w:val="1"/>
      <w:tblInd w:w="0" w:type="dxa"/>
      <w:tblCellMar>
        <w:top w:w="0" w:type="dxa"/>
        <w:left w:w="0" w:type="dxa"/>
        <w:bottom w:w="0" w:type="dxa"/>
        <w:right w:w="0" w:type="dxa"/>
      </w:tblCellMar>
    </w:tblPr>
  </w:style>
  <w:style w:type="table" w:customStyle="1" w:styleId="GridTable6Colorful">
    <w:name w:val="Grid Table 6 Colorful"/>
    <w:basedOn w:val="a1"/>
    <w:uiPriority w:val="99"/>
    <w:personalCompose/>
    <w:rsid w:val="0042309B"/>
    <w:pPr>
      <w:widowControl w:val="0"/>
      <w:autoSpaceDE w:val="0"/>
      <w:autoSpaceDN w:val="0"/>
      <w:adjustRightInd w:val="0"/>
      <w:spacing w:after="0" w:line="240" w:lineRule="auto"/>
    </w:pPr>
    <w:rPr>
      <w:rFonts w:ascii="Times New Roman" w:hAnsi="Times New Roman" w:cs="Times New Roman"/>
      <w:sz w:val="24"/>
      <w:szCs w:val="24"/>
    </w:rPr>
    <w:tblPr>
      <w:tblStyleRowBandSize w:val="1"/>
      <w:tblStyleColBandSize w:val="1"/>
      <w:tblInd w:w="0" w:type="dxa"/>
      <w:tblCellMar>
        <w:top w:w="0" w:type="dxa"/>
        <w:left w:w="0" w:type="dxa"/>
        <w:bottom w:w="0" w:type="dxa"/>
        <w:right w:w="0" w:type="dxa"/>
      </w:tblCellMar>
    </w:tblPr>
  </w:style>
  <w:style w:type="table" w:customStyle="1" w:styleId="GridTable6Colorful-Accent1">
    <w:name w:val="Grid Table 6 Colorful - Accent 1"/>
    <w:basedOn w:val="a1"/>
    <w:uiPriority w:val="99"/>
    <w:personalCompose/>
    <w:rsid w:val="0042309B"/>
    <w:pPr>
      <w:widowControl w:val="0"/>
      <w:autoSpaceDE w:val="0"/>
      <w:autoSpaceDN w:val="0"/>
      <w:adjustRightInd w:val="0"/>
      <w:spacing w:after="0" w:line="240" w:lineRule="auto"/>
    </w:pPr>
    <w:rPr>
      <w:rFonts w:ascii="Times New Roman" w:hAnsi="Times New Roman" w:cs="Times New Roman"/>
      <w:sz w:val="24"/>
      <w:szCs w:val="24"/>
    </w:rPr>
    <w:tblPr>
      <w:tblStyleRowBandSize w:val="1"/>
      <w:tblStyleColBandSize w:val="1"/>
      <w:tblInd w:w="0" w:type="dxa"/>
      <w:tblCellMar>
        <w:top w:w="0" w:type="dxa"/>
        <w:left w:w="0" w:type="dxa"/>
        <w:bottom w:w="0" w:type="dxa"/>
        <w:right w:w="0" w:type="dxa"/>
      </w:tblCellMar>
    </w:tblPr>
  </w:style>
  <w:style w:type="table" w:customStyle="1" w:styleId="GridTable6Colorful-Accent2">
    <w:name w:val="Grid Table 6 Colorful - Accent 2"/>
    <w:basedOn w:val="a1"/>
    <w:uiPriority w:val="99"/>
    <w:personalCompose/>
    <w:rsid w:val="0042309B"/>
    <w:pPr>
      <w:widowControl w:val="0"/>
      <w:autoSpaceDE w:val="0"/>
      <w:autoSpaceDN w:val="0"/>
      <w:adjustRightInd w:val="0"/>
      <w:spacing w:after="0" w:line="240" w:lineRule="auto"/>
    </w:pPr>
    <w:rPr>
      <w:rFonts w:ascii="Times New Roman" w:hAnsi="Times New Roman" w:cs="Times New Roman"/>
      <w:sz w:val="24"/>
      <w:szCs w:val="24"/>
    </w:rPr>
    <w:tblPr>
      <w:tblStyleRowBandSize w:val="1"/>
      <w:tblStyleColBandSize w:val="1"/>
      <w:tblInd w:w="0" w:type="dxa"/>
      <w:tblCellMar>
        <w:top w:w="0" w:type="dxa"/>
        <w:left w:w="0" w:type="dxa"/>
        <w:bottom w:w="0" w:type="dxa"/>
        <w:right w:w="0" w:type="dxa"/>
      </w:tblCellMar>
    </w:tblPr>
  </w:style>
  <w:style w:type="table" w:customStyle="1" w:styleId="GridTable6Colorful-Accent3">
    <w:name w:val="Grid Table 6 Colorful - Accent 3"/>
    <w:basedOn w:val="a1"/>
    <w:uiPriority w:val="99"/>
    <w:personalCompose/>
    <w:rsid w:val="0042309B"/>
    <w:pPr>
      <w:widowControl w:val="0"/>
      <w:autoSpaceDE w:val="0"/>
      <w:autoSpaceDN w:val="0"/>
      <w:adjustRightInd w:val="0"/>
      <w:spacing w:after="0" w:line="240" w:lineRule="auto"/>
    </w:pPr>
    <w:rPr>
      <w:rFonts w:ascii="Times New Roman" w:hAnsi="Times New Roman" w:cs="Times New Roman"/>
      <w:sz w:val="24"/>
      <w:szCs w:val="24"/>
    </w:rPr>
    <w:tblPr>
      <w:tblStyleRowBandSize w:val="1"/>
      <w:tblStyleColBandSize w:val="1"/>
      <w:tblInd w:w="0" w:type="dxa"/>
      <w:tblCellMar>
        <w:top w:w="0" w:type="dxa"/>
        <w:left w:w="0" w:type="dxa"/>
        <w:bottom w:w="0" w:type="dxa"/>
        <w:right w:w="0" w:type="dxa"/>
      </w:tblCellMar>
    </w:tblPr>
  </w:style>
  <w:style w:type="table" w:customStyle="1" w:styleId="GridTable6Colorful-Accent4">
    <w:name w:val="Grid Table 6 Colorful - Accent 4"/>
    <w:basedOn w:val="a1"/>
    <w:uiPriority w:val="99"/>
    <w:personalCompose/>
    <w:rsid w:val="0042309B"/>
    <w:pPr>
      <w:widowControl w:val="0"/>
      <w:autoSpaceDE w:val="0"/>
      <w:autoSpaceDN w:val="0"/>
      <w:adjustRightInd w:val="0"/>
      <w:spacing w:after="0" w:line="240" w:lineRule="auto"/>
    </w:pPr>
    <w:rPr>
      <w:rFonts w:ascii="Times New Roman" w:hAnsi="Times New Roman" w:cs="Times New Roman"/>
      <w:sz w:val="24"/>
      <w:szCs w:val="24"/>
    </w:rPr>
    <w:tblPr>
      <w:tblStyleRowBandSize w:val="1"/>
      <w:tblStyleColBandSize w:val="1"/>
      <w:tblInd w:w="0" w:type="dxa"/>
      <w:tblCellMar>
        <w:top w:w="0" w:type="dxa"/>
        <w:left w:w="0" w:type="dxa"/>
        <w:bottom w:w="0" w:type="dxa"/>
        <w:right w:w="0" w:type="dxa"/>
      </w:tblCellMar>
    </w:tblPr>
  </w:style>
  <w:style w:type="table" w:customStyle="1" w:styleId="GridTable6Colorful-Accent5">
    <w:name w:val="Grid Table 6 Colorful - Accent 5"/>
    <w:basedOn w:val="a1"/>
    <w:uiPriority w:val="99"/>
    <w:personalCompose/>
    <w:rsid w:val="0042309B"/>
    <w:pPr>
      <w:widowControl w:val="0"/>
      <w:autoSpaceDE w:val="0"/>
      <w:autoSpaceDN w:val="0"/>
      <w:adjustRightInd w:val="0"/>
      <w:spacing w:after="0" w:line="240" w:lineRule="auto"/>
    </w:pPr>
    <w:rPr>
      <w:rFonts w:ascii="Times New Roman" w:hAnsi="Times New Roman" w:cs="Times New Roman"/>
      <w:sz w:val="24"/>
      <w:szCs w:val="24"/>
    </w:rPr>
    <w:tblPr>
      <w:tblStyleRowBandSize w:val="1"/>
      <w:tblStyleColBandSize w:val="1"/>
      <w:tblInd w:w="0" w:type="dxa"/>
      <w:tblCellMar>
        <w:top w:w="0" w:type="dxa"/>
        <w:left w:w="0" w:type="dxa"/>
        <w:bottom w:w="0" w:type="dxa"/>
        <w:right w:w="0" w:type="dxa"/>
      </w:tblCellMar>
    </w:tblPr>
  </w:style>
  <w:style w:type="table" w:customStyle="1" w:styleId="GridTable6Colorful-Accent6">
    <w:name w:val="Grid Table 6 Colorful - Accent 6"/>
    <w:basedOn w:val="a1"/>
    <w:uiPriority w:val="99"/>
    <w:personalCompose/>
    <w:rsid w:val="0042309B"/>
    <w:pPr>
      <w:widowControl w:val="0"/>
      <w:autoSpaceDE w:val="0"/>
      <w:autoSpaceDN w:val="0"/>
      <w:adjustRightInd w:val="0"/>
      <w:spacing w:after="0" w:line="240" w:lineRule="auto"/>
    </w:pPr>
    <w:rPr>
      <w:rFonts w:ascii="Times New Roman" w:hAnsi="Times New Roman" w:cs="Times New Roman"/>
      <w:sz w:val="24"/>
      <w:szCs w:val="24"/>
    </w:rPr>
    <w:tblPr>
      <w:tblStyleRowBandSize w:val="1"/>
      <w:tblStyleColBandSize w:val="1"/>
      <w:tblInd w:w="0" w:type="dxa"/>
      <w:tblCellMar>
        <w:top w:w="0" w:type="dxa"/>
        <w:left w:w="0" w:type="dxa"/>
        <w:bottom w:w="0" w:type="dxa"/>
        <w:right w:w="0" w:type="dxa"/>
      </w:tblCellMar>
    </w:tblPr>
  </w:style>
  <w:style w:type="table" w:customStyle="1" w:styleId="GridTable7Colorful">
    <w:name w:val="Grid Table 7 Colorful"/>
    <w:basedOn w:val="a1"/>
    <w:uiPriority w:val="99"/>
    <w:personalCompose/>
    <w:rsid w:val="0042309B"/>
    <w:pPr>
      <w:widowControl w:val="0"/>
      <w:autoSpaceDE w:val="0"/>
      <w:autoSpaceDN w:val="0"/>
      <w:adjustRightInd w:val="0"/>
      <w:spacing w:after="0" w:line="240" w:lineRule="auto"/>
    </w:pPr>
    <w:rPr>
      <w:rFonts w:ascii="Times New Roman" w:hAnsi="Times New Roman" w:cs="Times New Roman"/>
      <w:sz w:val="24"/>
      <w:szCs w:val="24"/>
    </w:rPr>
    <w:tblPr>
      <w:tblStyleRowBandSize w:val="1"/>
      <w:tblStyleColBandSize w:val="1"/>
      <w:tblInd w:w="0" w:type="dxa"/>
      <w:tblCellMar>
        <w:top w:w="0" w:type="dxa"/>
        <w:left w:w="0" w:type="dxa"/>
        <w:bottom w:w="0" w:type="dxa"/>
        <w:right w:w="0" w:type="dxa"/>
      </w:tblCellMar>
    </w:tblPr>
  </w:style>
  <w:style w:type="table" w:customStyle="1" w:styleId="GridTable7Colorful-Accent1">
    <w:name w:val="Grid Table 7 Colorful - Accent 1"/>
    <w:basedOn w:val="a1"/>
    <w:uiPriority w:val="99"/>
    <w:personalCompose/>
    <w:rsid w:val="0042309B"/>
    <w:pPr>
      <w:widowControl w:val="0"/>
      <w:autoSpaceDE w:val="0"/>
      <w:autoSpaceDN w:val="0"/>
      <w:adjustRightInd w:val="0"/>
      <w:spacing w:after="0" w:line="240" w:lineRule="auto"/>
    </w:pPr>
    <w:rPr>
      <w:rFonts w:ascii="Times New Roman" w:hAnsi="Times New Roman" w:cs="Times New Roman"/>
      <w:sz w:val="24"/>
      <w:szCs w:val="24"/>
    </w:rPr>
    <w:tblPr>
      <w:tblStyleRowBandSize w:val="1"/>
      <w:tblStyleColBandSize w:val="1"/>
      <w:tblInd w:w="0" w:type="dxa"/>
      <w:tblCellMar>
        <w:top w:w="0" w:type="dxa"/>
        <w:left w:w="0" w:type="dxa"/>
        <w:bottom w:w="0" w:type="dxa"/>
        <w:right w:w="0" w:type="dxa"/>
      </w:tblCellMar>
    </w:tblPr>
  </w:style>
  <w:style w:type="table" w:customStyle="1" w:styleId="GridTable7Colorful-Accent2">
    <w:name w:val="Grid Table 7 Colorful - Accent 2"/>
    <w:basedOn w:val="a1"/>
    <w:uiPriority w:val="99"/>
    <w:personalCompose/>
    <w:rsid w:val="0042309B"/>
    <w:pPr>
      <w:widowControl w:val="0"/>
      <w:autoSpaceDE w:val="0"/>
      <w:autoSpaceDN w:val="0"/>
      <w:adjustRightInd w:val="0"/>
      <w:spacing w:after="0" w:line="240" w:lineRule="auto"/>
    </w:pPr>
    <w:rPr>
      <w:rFonts w:ascii="Times New Roman" w:hAnsi="Times New Roman" w:cs="Times New Roman"/>
      <w:sz w:val="24"/>
      <w:szCs w:val="24"/>
    </w:rPr>
    <w:tblPr>
      <w:tblStyleRowBandSize w:val="1"/>
      <w:tblStyleColBandSize w:val="1"/>
      <w:tblInd w:w="0" w:type="dxa"/>
      <w:tblCellMar>
        <w:top w:w="0" w:type="dxa"/>
        <w:left w:w="0" w:type="dxa"/>
        <w:bottom w:w="0" w:type="dxa"/>
        <w:right w:w="0" w:type="dxa"/>
      </w:tblCellMar>
    </w:tblPr>
  </w:style>
  <w:style w:type="table" w:customStyle="1" w:styleId="GridTable7Colorful-Accent3">
    <w:name w:val="Grid Table 7 Colorful - Accent 3"/>
    <w:basedOn w:val="a1"/>
    <w:uiPriority w:val="99"/>
    <w:personalCompose/>
    <w:rsid w:val="0042309B"/>
    <w:pPr>
      <w:widowControl w:val="0"/>
      <w:autoSpaceDE w:val="0"/>
      <w:autoSpaceDN w:val="0"/>
      <w:adjustRightInd w:val="0"/>
      <w:spacing w:after="0" w:line="240" w:lineRule="auto"/>
    </w:pPr>
    <w:rPr>
      <w:rFonts w:ascii="Times New Roman" w:hAnsi="Times New Roman" w:cs="Times New Roman"/>
      <w:sz w:val="24"/>
      <w:szCs w:val="24"/>
    </w:rPr>
    <w:tblPr>
      <w:tblStyleRowBandSize w:val="1"/>
      <w:tblStyleColBandSize w:val="1"/>
      <w:tblInd w:w="0" w:type="dxa"/>
      <w:tblCellMar>
        <w:top w:w="0" w:type="dxa"/>
        <w:left w:w="0" w:type="dxa"/>
        <w:bottom w:w="0" w:type="dxa"/>
        <w:right w:w="0" w:type="dxa"/>
      </w:tblCellMar>
    </w:tblPr>
  </w:style>
  <w:style w:type="table" w:customStyle="1" w:styleId="GridTable7Colorful-Accent4">
    <w:name w:val="Grid Table 7 Colorful - Accent 4"/>
    <w:basedOn w:val="a1"/>
    <w:uiPriority w:val="99"/>
    <w:personalCompose/>
    <w:rsid w:val="0042309B"/>
    <w:pPr>
      <w:widowControl w:val="0"/>
      <w:autoSpaceDE w:val="0"/>
      <w:autoSpaceDN w:val="0"/>
      <w:adjustRightInd w:val="0"/>
      <w:spacing w:after="0" w:line="240" w:lineRule="auto"/>
    </w:pPr>
    <w:rPr>
      <w:rFonts w:ascii="Times New Roman" w:hAnsi="Times New Roman" w:cs="Times New Roman"/>
      <w:sz w:val="24"/>
      <w:szCs w:val="24"/>
    </w:rPr>
    <w:tblPr>
      <w:tblStyleRowBandSize w:val="1"/>
      <w:tblStyleColBandSize w:val="1"/>
      <w:tblInd w:w="0" w:type="dxa"/>
      <w:tblCellMar>
        <w:top w:w="0" w:type="dxa"/>
        <w:left w:w="0" w:type="dxa"/>
        <w:bottom w:w="0" w:type="dxa"/>
        <w:right w:w="0" w:type="dxa"/>
      </w:tblCellMar>
    </w:tblPr>
  </w:style>
  <w:style w:type="table" w:customStyle="1" w:styleId="GridTable7Colorful-Accent5">
    <w:name w:val="Grid Table 7 Colorful - Accent 5"/>
    <w:basedOn w:val="a1"/>
    <w:uiPriority w:val="99"/>
    <w:personalCompose/>
    <w:rsid w:val="0042309B"/>
    <w:pPr>
      <w:widowControl w:val="0"/>
      <w:autoSpaceDE w:val="0"/>
      <w:autoSpaceDN w:val="0"/>
      <w:adjustRightInd w:val="0"/>
      <w:spacing w:after="0" w:line="240" w:lineRule="auto"/>
    </w:pPr>
    <w:rPr>
      <w:rFonts w:ascii="Times New Roman" w:hAnsi="Times New Roman" w:cs="Times New Roman"/>
      <w:sz w:val="24"/>
      <w:szCs w:val="24"/>
    </w:rPr>
    <w:tblPr>
      <w:tblStyleRowBandSize w:val="1"/>
      <w:tblStyleColBandSize w:val="1"/>
      <w:tblInd w:w="0" w:type="dxa"/>
      <w:tblCellMar>
        <w:top w:w="0" w:type="dxa"/>
        <w:left w:w="0" w:type="dxa"/>
        <w:bottom w:w="0" w:type="dxa"/>
        <w:right w:w="0" w:type="dxa"/>
      </w:tblCellMar>
    </w:tblPr>
  </w:style>
  <w:style w:type="table" w:customStyle="1" w:styleId="GridTable7Colorful-Accent6">
    <w:name w:val="Grid Table 7 Colorful - Accent 6"/>
    <w:basedOn w:val="a1"/>
    <w:uiPriority w:val="99"/>
    <w:personalCompose/>
    <w:rsid w:val="0042309B"/>
    <w:pPr>
      <w:widowControl w:val="0"/>
      <w:autoSpaceDE w:val="0"/>
      <w:autoSpaceDN w:val="0"/>
      <w:adjustRightInd w:val="0"/>
      <w:spacing w:after="0" w:line="240" w:lineRule="auto"/>
    </w:pPr>
    <w:rPr>
      <w:rFonts w:ascii="Times New Roman" w:hAnsi="Times New Roman" w:cs="Times New Roman"/>
      <w:sz w:val="24"/>
      <w:szCs w:val="24"/>
    </w:rPr>
    <w:tblPr>
      <w:tblStyleRowBandSize w:val="1"/>
      <w:tblStyleColBandSize w:val="1"/>
      <w:tblInd w:w="0" w:type="dxa"/>
      <w:tblCellMar>
        <w:top w:w="0" w:type="dxa"/>
        <w:left w:w="0" w:type="dxa"/>
        <w:bottom w:w="0" w:type="dxa"/>
        <w:right w:w="0" w:type="dxa"/>
      </w:tblCellMar>
    </w:tblPr>
  </w:style>
  <w:style w:type="table" w:customStyle="1" w:styleId="ListTable1Light">
    <w:name w:val="List Table 1 Light"/>
    <w:basedOn w:val="a1"/>
    <w:uiPriority w:val="99"/>
    <w:personalCompose/>
    <w:rsid w:val="0042309B"/>
    <w:pPr>
      <w:widowControl w:val="0"/>
      <w:autoSpaceDE w:val="0"/>
      <w:autoSpaceDN w:val="0"/>
      <w:adjustRightInd w:val="0"/>
      <w:spacing w:after="0" w:line="240" w:lineRule="auto"/>
    </w:pPr>
    <w:rPr>
      <w:rFonts w:ascii="Times New Roman" w:hAnsi="Times New Roman" w:cs="Times New Roman"/>
      <w:sz w:val="24"/>
      <w:szCs w:val="24"/>
    </w:rPr>
    <w:tblPr>
      <w:tblStyleRowBandSize w:val="1"/>
      <w:tblStyleColBandSize w:val="1"/>
      <w:tblInd w:w="0" w:type="dxa"/>
      <w:tblCellMar>
        <w:top w:w="0" w:type="dxa"/>
        <w:left w:w="0" w:type="dxa"/>
        <w:bottom w:w="0" w:type="dxa"/>
        <w:right w:w="0" w:type="dxa"/>
      </w:tblCellMar>
    </w:tblPr>
  </w:style>
  <w:style w:type="table" w:customStyle="1" w:styleId="ListTable1Light-Accent1">
    <w:name w:val="List Table 1 Light - Accent 1"/>
    <w:basedOn w:val="a1"/>
    <w:uiPriority w:val="99"/>
    <w:personalCompose/>
    <w:rsid w:val="0042309B"/>
    <w:pPr>
      <w:widowControl w:val="0"/>
      <w:autoSpaceDE w:val="0"/>
      <w:autoSpaceDN w:val="0"/>
      <w:adjustRightInd w:val="0"/>
      <w:spacing w:after="0" w:line="240" w:lineRule="auto"/>
    </w:pPr>
    <w:rPr>
      <w:rFonts w:ascii="Times New Roman" w:hAnsi="Times New Roman" w:cs="Times New Roman"/>
      <w:sz w:val="24"/>
      <w:szCs w:val="24"/>
    </w:rPr>
    <w:tblPr>
      <w:tblStyleRowBandSize w:val="1"/>
      <w:tblStyleColBandSize w:val="1"/>
      <w:tblInd w:w="0" w:type="dxa"/>
      <w:tblCellMar>
        <w:top w:w="0" w:type="dxa"/>
        <w:left w:w="0" w:type="dxa"/>
        <w:bottom w:w="0" w:type="dxa"/>
        <w:right w:w="0" w:type="dxa"/>
      </w:tblCellMar>
    </w:tblPr>
  </w:style>
  <w:style w:type="table" w:customStyle="1" w:styleId="ListTable1Light-Accent2">
    <w:name w:val="List Table 1 Light - Accent 2"/>
    <w:basedOn w:val="a1"/>
    <w:uiPriority w:val="99"/>
    <w:personalCompose/>
    <w:rsid w:val="0042309B"/>
    <w:pPr>
      <w:widowControl w:val="0"/>
      <w:autoSpaceDE w:val="0"/>
      <w:autoSpaceDN w:val="0"/>
      <w:adjustRightInd w:val="0"/>
      <w:spacing w:after="0" w:line="240" w:lineRule="auto"/>
    </w:pPr>
    <w:rPr>
      <w:rFonts w:ascii="Times New Roman" w:hAnsi="Times New Roman" w:cs="Times New Roman"/>
      <w:sz w:val="24"/>
      <w:szCs w:val="24"/>
    </w:rPr>
    <w:tblPr>
      <w:tblStyleRowBandSize w:val="1"/>
      <w:tblStyleColBandSize w:val="1"/>
      <w:tblInd w:w="0" w:type="dxa"/>
      <w:tblCellMar>
        <w:top w:w="0" w:type="dxa"/>
        <w:left w:w="0" w:type="dxa"/>
        <w:bottom w:w="0" w:type="dxa"/>
        <w:right w:w="0" w:type="dxa"/>
      </w:tblCellMar>
    </w:tblPr>
  </w:style>
  <w:style w:type="table" w:customStyle="1" w:styleId="ListTable1Light-Accent3">
    <w:name w:val="List Table 1 Light - Accent 3"/>
    <w:basedOn w:val="a1"/>
    <w:uiPriority w:val="99"/>
    <w:personalCompose/>
    <w:rsid w:val="0042309B"/>
    <w:pPr>
      <w:widowControl w:val="0"/>
      <w:autoSpaceDE w:val="0"/>
      <w:autoSpaceDN w:val="0"/>
      <w:adjustRightInd w:val="0"/>
      <w:spacing w:after="0" w:line="240" w:lineRule="auto"/>
    </w:pPr>
    <w:rPr>
      <w:rFonts w:ascii="Times New Roman" w:hAnsi="Times New Roman" w:cs="Times New Roman"/>
      <w:sz w:val="24"/>
      <w:szCs w:val="24"/>
    </w:rPr>
    <w:tblPr>
      <w:tblStyleRowBandSize w:val="1"/>
      <w:tblStyleColBandSize w:val="1"/>
      <w:tblInd w:w="0" w:type="dxa"/>
      <w:tblCellMar>
        <w:top w:w="0" w:type="dxa"/>
        <w:left w:w="0" w:type="dxa"/>
        <w:bottom w:w="0" w:type="dxa"/>
        <w:right w:w="0" w:type="dxa"/>
      </w:tblCellMar>
    </w:tblPr>
  </w:style>
  <w:style w:type="table" w:customStyle="1" w:styleId="ListTable1Light-Accent4">
    <w:name w:val="List Table 1 Light - Accent 4"/>
    <w:basedOn w:val="a1"/>
    <w:uiPriority w:val="99"/>
    <w:personalCompose/>
    <w:rsid w:val="0042309B"/>
    <w:pPr>
      <w:widowControl w:val="0"/>
      <w:autoSpaceDE w:val="0"/>
      <w:autoSpaceDN w:val="0"/>
      <w:adjustRightInd w:val="0"/>
      <w:spacing w:after="0" w:line="240" w:lineRule="auto"/>
    </w:pPr>
    <w:rPr>
      <w:rFonts w:ascii="Times New Roman" w:hAnsi="Times New Roman" w:cs="Times New Roman"/>
      <w:sz w:val="24"/>
      <w:szCs w:val="24"/>
    </w:rPr>
    <w:tblPr>
      <w:tblStyleRowBandSize w:val="1"/>
      <w:tblStyleColBandSize w:val="1"/>
      <w:tblInd w:w="0" w:type="dxa"/>
      <w:tblCellMar>
        <w:top w:w="0" w:type="dxa"/>
        <w:left w:w="0" w:type="dxa"/>
        <w:bottom w:w="0" w:type="dxa"/>
        <w:right w:w="0" w:type="dxa"/>
      </w:tblCellMar>
    </w:tblPr>
  </w:style>
  <w:style w:type="table" w:customStyle="1" w:styleId="ListTable1Light-Accent5">
    <w:name w:val="List Table 1 Light - Accent 5"/>
    <w:basedOn w:val="a1"/>
    <w:uiPriority w:val="99"/>
    <w:personalCompose/>
    <w:rsid w:val="0042309B"/>
    <w:pPr>
      <w:widowControl w:val="0"/>
      <w:autoSpaceDE w:val="0"/>
      <w:autoSpaceDN w:val="0"/>
      <w:adjustRightInd w:val="0"/>
      <w:spacing w:after="0" w:line="240" w:lineRule="auto"/>
    </w:pPr>
    <w:rPr>
      <w:rFonts w:ascii="Times New Roman" w:hAnsi="Times New Roman" w:cs="Times New Roman"/>
      <w:sz w:val="24"/>
      <w:szCs w:val="24"/>
    </w:rPr>
    <w:tblPr>
      <w:tblStyleRowBandSize w:val="1"/>
      <w:tblStyleColBandSize w:val="1"/>
      <w:tblInd w:w="0" w:type="dxa"/>
      <w:tblCellMar>
        <w:top w:w="0" w:type="dxa"/>
        <w:left w:w="0" w:type="dxa"/>
        <w:bottom w:w="0" w:type="dxa"/>
        <w:right w:w="0" w:type="dxa"/>
      </w:tblCellMar>
    </w:tblPr>
  </w:style>
  <w:style w:type="table" w:customStyle="1" w:styleId="ListTable1Light-Accent6">
    <w:name w:val="List Table 1 Light - Accent 6"/>
    <w:basedOn w:val="a1"/>
    <w:uiPriority w:val="99"/>
    <w:personalCompose/>
    <w:rsid w:val="0042309B"/>
    <w:pPr>
      <w:widowControl w:val="0"/>
      <w:autoSpaceDE w:val="0"/>
      <w:autoSpaceDN w:val="0"/>
      <w:adjustRightInd w:val="0"/>
      <w:spacing w:after="0" w:line="240" w:lineRule="auto"/>
    </w:pPr>
    <w:rPr>
      <w:rFonts w:ascii="Times New Roman" w:hAnsi="Times New Roman" w:cs="Times New Roman"/>
      <w:sz w:val="24"/>
      <w:szCs w:val="24"/>
    </w:rPr>
    <w:tblPr>
      <w:tblStyleRowBandSize w:val="1"/>
      <w:tblStyleColBandSize w:val="1"/>
      <w:tblInd w:w="0" w:type="dxa"/>
      <w:tblCellMar>
        <w:top w:w="0" w:type="dxa"/>
        <w:left w:w="0" w:type="dxa"/>
        <w:bottom w:w="0" w:type="dxa"/>
        <w:right w:w="0" w:type="dxa"/>
      </w:tblCellMar>
    </w:tblPr>
  </w:style>
  <w:style w:type="table" w:customStyle="1" w:styleId="ListTable2">
    <w:name w:val="List Table 2"/>
    <w:basedOn w:val="a1"/>
    <w:uiPriority w:val="99"/>
    <w:personalCompose/>
    <w:rsid w:val="0042309B"/>
    <w:pPr>
      <w:widowControl w:val="0"/>
      <w:autoSpaceDE w:val="0"/>
      <w:autoSpaceDN w:val="0"/>
      <w:adjustRightInd w:val="0"/>
      <w:spacing w:after="0" w:line="240" w:lineRule="auto"/>
    </w:pPr>
    <w:rPr>
      <w:rFonts w:ascii="Times New Roman" w:hAnsi="Times New Roman" w:cs="Times New Roman"/>
      <w:sz w:val="24"/>
      <w:szCs w:val="24"/>
    </w:rPr>
    <w:tblPr>
      <w:tblStyleRowBandSize w:val="1"/>
      <w:tblStyleColBandSize w:val="1"/>
      <w:tblInd w:w="0" w:type="dxa"/>
      <w:tblCellMar>
        <w:top w:w="0" w:type="dxa"/>
        <w:left w:w="0" w:type="dxa"/>
        <w:bottom w:w="0" w:type="dxa"/>
        <w:right w:w="0" w:type="dxa"/>
      </w:tblCellMar>
    </w:tblPr>
  </w:style>
  <w:style w:type="table" w:customStyle="1" w:styleId="ListTable2-Accent1">
    <w:name w:val="List Table 2 - Accent 1"/>
    <w:basedOn w:val="a1"/>
    <w:uiPriority w:val="99"/>
    <w:personalCompose/>
    <w:rsid w:val="0042309B"/>
    <w:pPr>
      <w:widowControl w:val="0"/>
      <w:autoSpaceDE w:val="0"/>
      <w:autoSpaceDN w:val="0"/>
      <w:adjustRightInd w:val="0"/>
      <w:spacing w:after="0" w:line="240" w:lineRule="auto"/>
    </w:pPr>
    <w:rPr>
      <w:rFonts w:ascii="Times New Roman" w:hAnsi="Times New Roman" w:cs="Times New Roman"/>
      <w:sz w:val="24"/>
      <w:szCs w:val="24"/>
    </w:rPr>
    <w:tblPr>
      <w:tblStyleRowBandSize w:val="1"/>
      <w:tblStyleColBandSize w:val="1"/>
      <w:tblInd w:w="0" w:type="dxa"/>
      <w:tblCellMar>
        <w:top w:w="0" w:type="dxa"/>
        <w:left w:w="0" w:type="dxa"/>
        <w:bottom w:w="0" w:type="dxa"/>
        <w:right w:w="0" w:type="dxa"/>
      </w:tblCellMar>
    </w:tblPr>
  </w:style>
  <w:style w:type="table" w:customStyle="1" w:styleId="ListTable2-Accent2">
    <w:name w:val="List Table 2 - Accent 2"/>
    <w:basedOn w:val="a1"/>
    <w:uiPriority w:val="99"/>
    <w:personalCompose/>
    <w:rsid w:val="0042309B"/>
    <w:pPr>
      <w:widowControl w:val="0"/>
      <w:autoSpaceDE w:val="0"/>
      <w:autoSpaceDN w:val="0"/>
      <w:adjustRightInd w:val="0"/>
      <w:spacing w:after="0" w:line="240" w:lineRule="auto"/>
    </w:pPr>
    <w:rPr>
      <w:rFonts w:ascii="Times New Roman" w:hAnsi="Times New Roman" w:cs="Times New Roman"/>
      <w:sz w:val="24"/>
      <w:szCs w:val="24"/>
    </w:rPr>
    <w:tblPr>
      <w:tblStyleRowBandSize w:val="1"/>
      <w:tblStyleColBandSize w:val="1"/>
      <w:tblInd w:w="0" w:type="dxa"/>
      <w:tblCellMar>
        <w:top w:w="0" w:type="dxa"/>
        <w:left w:w="0" w:type="dxa"/>
        <w:bottom w:w="0" w:type="dxa"/>
        <w:right w:w="0" w:type="dxa"/>
      </w:tblCellMar>
    </w:tblPr>
  </w:style>
  <w:style w:type="table" w:customStyle="1" w:styleId="ListTable2-Accent3">
    <w:name w:val="List Table 2 - Accent 3"/>
    <w:basedOn w:val="a1"/>
    <w:uiPriority w:val="99"/>
    <w:personalCompose/>
    <w:rsid w:val="0042309B"/>
    <w:pPr>
      <w:widowControl w:val="0"/>
      <w:autoSpaceDE w:val="0"/>
      <w:autoSpaceDN w:val="0"/>
      <w:adjustRightInd w:val="0"/>
      <w:spacing w:after="0" w:line="240" w:lineRule="auto"/>
    </w:pPr>
    <w:rPr>
      <w:rFonts w:ascii="Times New Roman" w:hAnsi="Times New Roman" w:cs="Times New Roman"/>
      <w:sz w:val="24"/>
      <w:szCs w:val="24"/>
    </w:rPr>
    <w:tblPr>
      <w:tblStyleRowBandSize w:val="1"/>
      <w:tblStyleColBandSize w:val="1"/>
      <w:tblInd w:w="0" w:type="dxa"/>
      <w:tblCellMar>
        <w:top w:w="0" w:type="dxa"/>
        <w:left w:w="0" w:type="dxa"/>
        <w:bottom w:w="0" w:type="dxa"/>
        <w:right w:w="0" w:type="dxa"/>
      </w:tblCellMar>
    </w:tblPr>
  </w:style>
  <w:style w:type="table" w:customStyle="1" w:styleId="ListTable2-Accent4">
    <w:name w:val="List Table 2 - Accent 4"/>
    <w:basedOn w:val="a1"/>
    <w:uiPriority w:val="99"/>
    <w:personalCompose/>
    <w:rsid w:val="0042309B"/>
    <w:pPr>
      <w:widowControl w:val="0"/>
      <w:autoSpaceDE w:val="0"/>
      <w:autoSpaceDN w:val="0"/>
      <w:adjustRightInd w:val="0"/>
      <w:spacing w:after="0" w:line="240" w:lineRule="auto"/>
    </w:pPr>
    <w:rPr>
      <w:rFonts w:ascii="Times New Roman" w:hAnsi="Times New Roman" w:cs="Times New Roman"/>
      <w:sz w:val="24"/>
      <w:szCs w:val="24"/>
    </w:rPr>
    <w:tblPr>
      <w:tblStyleRowBandSize w:val="1"/>
      <w:tblStyleColBandSize w:val="1"/>
      <w:tblInd w:w="0" w:type="dxa"/>
      <w:tblCellMar>
        <w:top w:w="0" w:type="dxa"/>
        <w:left w:w="0" w:type="dxa"/>
        <w:bottom w:w="0" w:type="dxa"/>
        <w:right w:w="0" w:type="dxa"/>
      </w:tblCellMar>
    </w:tblPr>
  </w:style>
  <w:style w:type="table" w:customStyle="1" w:styleId="ListTable2-Accent5">
    <w:name w:val="List Table 2 - Accent 5"/>
    <w:basedOn w:val="a1"/>
    <w:uiPriority w:val="99"/>
    <w:personalCompose/>
    <w:rsid w:val="0042309B"/>
    <w:pPr>
      <w:widowControl w:val="0"/>
      <w:autoSpaceDE w:val="0"/>
      <w:autoSpaceDN w:val="0"/>
      <w:adjustRightInd w:val="0"/>
      <w:spacing w:after="0" w:line="240" w:lineRule="auto"/>
    </w:pPr>
    <w:rPr>
      <w:rFonts w:ascii="Times New Roman" w:hAnsi="Times New Roman" w:cs="Times New Roman"/>
      <w:sz w:val="24"/>
      <w:szCs w:val="24"/>
    </w:rPr>
    <w:tblPr>
      <w:tblStyleRowBandSize w:val="1"/>
      <w:tblStyleColBandSize w:val="1"/>
      <w:tblInd w:w="0" w:type="dxa"/>
      <w:tblCellMar>
        <w:top w:w="0" w:type="dxa"/>
        <w:left w:w="0" w:type="dxa"/>
        <w:bottom w:w="0" w:type="dxa"/>
        <w:right w:w="0" w:type="dxa"/>
      </w:tblCellMar>
    </w:tblPr>
  </w:style>
  <w:style w:type="table" w:customStyle="1" w:styleId="ListTable2-Accent6">
    <w:name w:val="List Table 2 - Accent 6"/>
    <w:basedOn w:val="a1"/>
    <w:uiPriority w:val="99"/>
    <w:personalCompose/>
    <w:rsid w:val="0042309B"/>
    <w:pPr>
      <w:widowControl w:val="0"/>
      <w:autoSpaceDE w:val="0"/>
      <w:autoSpaceDN w:val="0"/>
      <w:adjustRightInd w:val="0"/>
      <w:spacing w:after="0" w:line="240" w:lineRule="auto"/>
    </w:pPr>
    <w:rPr>
      <w:rFonts w:ascii="Times New Roman" w:hAnsi="Times New Roman" w:cs="Times New Roman"/>
      <w:sz w:val="24"/>
      <w:szCs w:val="24"/>
    </w:rPr>
    <w:tblPr>
      <w:tblStyleRowBandSize w:val="1"/>
      <w:tblStyleColBandSize w:val="1"/>
      <w:tblInd w:w="0" w:type="dxa"/>
      <w:tblCellMar>
        <w:top w:w="0" w:type="dxa"/>
        <w:left w:w="0" w:type="dxa"/>
        <w:bottom w:w="0" w:type="dxa"/>
        <w:right w:w="0" w:type="dxa"/>
      </w:tblCellMar>
    </w:tblPr>
  </w:style>
  <w:style w:type="table" w:customStyle="1" w:styleId="ListTable3">
    <w:name w:val="List Table 3"/>
    <w:basedOn w:val="a1"/>
    <w:uiPriority w:val="99"/>
    <w:personalCompose/>
    <w:rsid w:val="0042309B"/>
    <w:pPr>
      <w:widowControl w:val="0"/>
      <w:autoSpaceDE w:val="0"/>
      <w:autoSpaceDN w:val="0"/>
      <w:adjustRightInd w:val="0"/>
      <w:spacing w:after="0" w:line="240" w:lineRule="auto"/>
    </w:pPr>
    <w:rPr>
      <w:rFonts w:ascii="Times New Roman" w:hAnsi="Times New Roman" w:cs="Times New Roman"/>
      <w:sz w:val="24"/>
      <w:szCs w:val="24"/>
    </w:rPr>
    <w:tblPr>
      <w:tblStyleRowBandSize w:val="1"/>
      <w:tblStyleColBandSize w:val="1"/>
      <w:tblInd w:w="0" w:type="dxa"/>
      <w:tblCellMar>
        <w:top w:w="0" w:type="dxa"/>
        <w:left w:w="0" w:type="dxa"/>
        <w:bottom w:w="0" w:type="dxa"/>
        <w:right w:w="0" w:type="dxa"/>
      </w:tblCellMar>
    </w:tblPr>
  </w:style>
  <w:style w:type="table" w:customStyle="1" w:styleId="ListTable3-Accent1">
    <w:name w:val="List Table 3 - Accent 1"/>
    <w:basedOn w:val="a1"/>
    <w:uiPriority w:val="99"/>
    <w:personalCompose/>
    <w:rsid w:val="0042309B"/>
    <w:pPr>
      <w:widowControl w:val="0"/>
      <w:autoSpaceDE w:val="0"/>
      <w:autoSpaceDN w:val="0"/>
      <w:adjustRightInd w:val="0"/>
      <w:spacing w:after="0" w:line="240" w:lineRule="auto"/>
    </w:pPr>
    <w:rPr>
      <w:rFonts w:ascii="Times New Roman" w:hAnsi="Times New Roman" w:cs="Times New Roman"/>
      <w:sz w:val="24"/>
      <w:szCs w:val="24"/>
    </w:rPr>
    <w:tblPr>
      <w:tblStyleRowBandSize w:val="1"/>
      <w:tblStyleColBandSize w:val="1"/>
      <w:tblInd w:w="0" w:type="dxa"/>
      <w:tblCellMar>
        <w:top w:w="0" w:type="dxa"/>
        <w:left w:w="0" w:type="dxa"/>
        <w:bottom w:w="0" w:type="dxa"/>
        <w:right w:w="0" w:type="dxa"/>
      </w:tblCellMar>
    </w:tblPr>
  </w:style>
  <w:style w:type="table" w:customStyle="1" w:styleId="ListTable3-Accent2">
    <w:name w:val="List Table 3 - Accent 2"/>
    <w:basedOn w:val="a1"/>
    <w:uiPriority w:val="99"/>
    <w:personalCompose/>
    <w:rsid w:val="0042309B"/>
    <w:pPr>
      <w:widowControl w:val="0"/>
      <w:autoSpaceDE w:val="0"/>
      <w:autoSpaceDN w:val="0"/>
      <w:adjustRightInd w:val="0"/>
      <w:spacing w:after="0" w:line="240" w:lineRule="auto"/>
    </w:pPr>
    <w:rPr>
      <w:rFonts w:ascii="Times New Roman" w:hAnsi="Times New Roman" w:cs="Times New Roman"/>
      <w:sz w:val="24"/>
      <w:szCs w:val="24"/>
    </w:rPr>
    <w:tblPr>
      <w:tblStyleRowBandSize w:val="1"/>
      <w:tblStyleColBandSize w:val="1"/>
      <w:tblInd w:w="0" w:type="dxa"/>
      <w:tblCellMar>
        <w:top w:w="0" w:type="dxa"/>
        <w:left w:w="0" w:type="dxa"/>
        <w:bottom w:w="0" w:type="dxa"/>
        <w:right w:w="0" w:type="dxa"/>
      </w:tblCellMar>
    </w:tblPr>
  </w:style>
  <w:style w:type="table" w:customStyle="1" w:styleId="ListTable3-Accent3">
    <w:name w:val="List Table 3 - Accent 3"/>
    <w:basedOn w:val="a1"/>
    <w:uiPriority w:val="99"/>
    <w:personalCompose/>
    <w:rsid w:val="0042309B"/>
    <w:pPr>
      <w:widowControl w:val="0"/>
      <w:autoSpaceDE w:val="0"/>
      <w:autoSpaceDN w:val="0"/>
      <w:adjustRightInd w:val="0"/>
      <w:spacing w:after="0" w:line="240" w:lineRule="auto"/>
    </w:pPr>
    <w:rPr>
      <w:rFonts w:ascii="Times New Roman" w:hAnsi="Times New Roman" w:cs="Times New Roman"/>
      <w:sz w:val="24"/>
      <w:szCs w:val="24"/>
    </w:rPr>
    <w:tblPr>
      <w:tblStyleRowBandSize w:val="1"/>
      <w:tblStyleColBandSize w:val="1"/>
      <w:tblInd w:w="0" w:type="dxa"/>
      <w:tblCellMar>
        <w:top w:w="0" w:type="dxa"/>
        <w:left w:w="0" w:type="dxa"/>
        <w:bottom w:w="0" w:type="dxa"/>
        <w:right w:w="0" w:type="dxa"/>
      </w:tblCellMar>
    </w:tblPr>
  </w:style>
  <w:style w:type="table" w:customStyle="1" w:styleId="ListTable3-Accent4">
    <w:name w:val="List Table 3 - Accent 4"/>
    <w:basedOn w:val="a1"/>
    <w:uiPriority w:val="99"/>
    <w:personalCompose/>
    <w:rsid w:val="0042309B"/>
    <w:pPr>
      <w:widowControl w:val="0"/>
      <w:autoSpaceDE w:val="0"/>
      <w:autoSpaceDN w:val="0"/>
      <w:adjustRightInd w:val="0"/>
      <w:spacing w:after="0" w:line="240" w:lineRule="auto"/>
    </w:pPr>
    <w:rPr>
      <w:rFonts w:ascii="Times New Roman" w:hAnsi="Times New Roman" w:cs="Times New Roman"/>
      <w:sz w:val="24"/>
      <w:szCs w:val="24"/>
    </w:rPr>
    <w:tblPr>
      <w:tblStyleRowBandSize w:val="1"/>
      <w:tblStyleColBandSize w:val="1"/>
      <w:tblInd w:w="0" w:type="dxa"/>
      <w:tblCellMar>
        <w:top w:w="0" w:type="dxa"/>
        <w:left w:w="0" w:type="dxa"/>
        <w:bottom w:w="0" w:type="dxa"/>
        <w:right w:w="0" w:type="dxa"/>
      </w:tblCellMar>
    </w:tblPr>
  </w:style>
  <w:style w:type="table" w:customStyle="1" w:styleId="ListTable3-Accent5">
    <w:name w:val="List Table 3 - Accent 5"/>
    <w:basedOn w:val="a1"/>
    <w:uiPriority w:val="99"/>
    <w:personalCompose/>
    <w:rsid w:val="0042309B"/>
    <w:pPr>
      <w:widowControl w:val="0"/>
      <w:autoSpaceDE w:val="0"/>
      <w:autoSpaceDN w:val="0"/>
      <w:adjustRightInd w:val="0"/>
      <w:spacing w:after="0" w:line="240" w:lineRule="auto"/>
    </w:pPr>
    <w:rPr>
      <w:rFonts w:ascii="Times New Roman" w:hAnsi="Times New Roman" w:cs="Times New Roman"/>
      <w:sz w:val="24"/>
      <w:szCs w:val="24"/>
    </w:rPr>
    <w:tblPr>
      <w:tblStyleRowBandSize w:val="1"/>
      <w:tblStyleColBandSize w:val="1"/>
      <w:tblInd w:w="0" w:type="dxa"/>
      <w:tblCellMar>
        <w:top w:w="0" w:type="dxa"/>
        <w:left w:w="0" w:type="dxa"/>
        <w:bottom w:w="0" w:type="dxa"/>
        <w:right w:w="0" w:type="dxa"/>
      </w:tblCellMar>
    </w:tblPr>
  </w:style>
  <w:style w:type="table" w:customStyle="1" w:styleId="ListTable3-Accent6">
    <w:name w:val="List Table 3 - Accent 6"/>
    <w:basedOn w:val="a1"/>
    <w:uiPriority w:val="99"/>
    <w:personalCompose/>
    <w:rsid w:val="0042309B"/>
    <w:pPr>
      <w:widowControl w:val="0"/>
      <w:autoSpaceDE w:val="0"/>
      <w:autoSpaceDN w:val="0"/>
      <w:adjustRightInd w:val="0"/>
      <w:spacing w:after="0" w:line="240" w:lineRule="auto"/>
    </w:pPr>
    <w:rPr>
      <w:rFonts w:ascii="Times New Roman" w:hAnsi="Times New Roman" w:cs="Times New Roman"/>
      <w:sz w:val="24"/>
      <w:szCs w:val="24"/>
    </w:rPr>
    <w:tblPr>
      <w:tblStyleRowBandSize w:val="1"/>
      <w:tblStyleColBandSize w:val="1"/>
      <w:tblInd w:w="0" w:type="dxa"/>
      <w:tblCellMar>
        <w:top w:w="0" w:type="dxa"/>
        <w:left w:w="0" w:type="dxa"/>
        <w:bottom w:w="0" w:type="dxa"/>
        <w:right w:w="0" w:type="dxa"/>
      </w:tblCellMar>
    </w:tblPr>
  </w:style>
  <w:style w:type="table" w:customStyle="1" w:styleId="ListTable4">
    <w:name w:val="List Table 4"/>
    <w:basedOn w:val="a1"/>
    <w:uiPriority w:val="99"/>
    <w:personalCompose/>
    <w:rsid w:val="0042309B"/>
    <w:pPr>
      <w:widowControl w:val="0"/>
      <w:autoSpaceDE w:val="0"/>
      <w:autoSpaceDN w:val="0"/>
      <w:adjustRightInd w:val="0"/>
      <w:spacing w:after="0" w:line="240" w:lineRule="auto"/>
    </w:pPr>
    <w:rPr>
      <w:rFonts w:ascii="Times New Roman" w:hAnsi="Times New Roman" w:cs="Times New Roman"/>
      <w:sz w:val="24"/>
      <w:szCs w:val="24"/>
    </w:rPr>
    <w:tblPr>
      <w:tblStyleRowBandSize w:val="1"/>
      <w:tblStyleColBandSize w:val="1"/>
      <w:tblInd w:w="0" w:type="dxa"/>
      <w:tblCellMar>
        <w:top w:w="0" w:type="dxa"/>
        <w:left w:w="0" w:type="dxa"/>
        <w:bottom w:w="0" w:type="dxa"/>
        <w:right w:w="0" w:type="dxa"/>
      </w:tblCellMar>
    </w:tblPr>
  </w:style>
  <w:style w:type="table" w:customStyle="1" w:styleId="ListTable4-Accent1">
    <w:name w:val="List Table 4 - Accent 1"/>
    <w:basedOn w:val="a1"/>
    <w:uiPriority w:val="99"/>
    <w:personalCompose/>
    <w:rsid w:val="0042309B"/>
    <w:pPr>
      <w:widowControl w:val="0"/>
      <w:autoSpaceDE w:val="0"/>
      <w:autoSpaceDN w:val="0"/>
      <w:adjustRightInd w:val="0"/>
      <w:spacing w:after="0" w:line="240" w:lineRule="auto"/>
    </w:pPr>
    <w:rPr>
      <w:rFonts w:ascii="Times New Roman" w:hAnsi="Times New Roman" w:cs="Times New Roman"/>
      <w:sz w:val="24"/>
      <w:szCs w:val="24"/>
    </w:rPr>
    <w:tblPr>
      <w:tblStyleRowBandSize w:val="1"/>
      <w:tblStyleColBandSize w:val="1"/>
      <w:tblInd w:w="0" w:type="dxa"/>
      <w:tblCellMar>
        <w:top w:w="0" w:type="dxa"/>
        <w:left w:w="0" w:type="dxa"/>
        <w:bottom w:w="0" w:type="dxa"/>
        <w:right w:w="0" w:type="dxa"/>
      </w:tblCellMar>
    </w:tblPr>
  </w:style>
  <w:style w:type="table" w:customStyle="1" w:styleId="ListTable4-Accent2">
    <w:name w:val="List Table 4 - Accent 2"/>
    <w:basedOn w:val="a1"/>
    <w:uiPriority w:val="99"/>
    <w:personalCompose/>
    <w:rsid w:val="0042309B"/>
    <w:pPr>
      <w:widowControl w:val="0"/>
      <w:autoSpaceDE w:val="0"/>
      <w:autoSpaceDN w:val="0"/>
      <w:adjustRightInd w:val="0"/>
      <w:spacing w:after="0" w:line="240" w:lineRule="auto"/>
    </w:pPr>
    <w:rPr>
      <w:rFonts w:ascii="Times New Roman" w:hAnsi="Times New Roman" w:cs="Times New Roman"/>
      <w:sz w:val="24"/>
      <w:szCs w:val="24"/>
    </w:rPr>
    <w:tblPr>
      <w:tblStyleRowBandSize w:val="1"/>
      <w:tblStyleColBandSize w:val="1"/>
      <w:tblInd w:w="0" w:type="dxa"/>
      <w:tblCellMar>
        <w:top w:w="0" w:type="dxa"/>
        <w:left w:w="0" w:type="dxa"/>
        <w:bottom w:w="0" w:type="dxa"/>
        <w:right w:w="0" w:type="dxa"/>
      </w:tblCellMar>
    </w:tblPr>
  </w:style>
  <w:style w:type="table" w:customStyle="1" w:styleId="ListTable4-Accent3">
    <w:name w:val="List Table 4 - Accent 3"/>
    <w:basedOn w:val="a1"/>
    <w:uiPriority w:val="99"/>
    <w:personalCompose/>
    <w:rsid w:val="0042309B"/>
    <w:pPr>
      <w:widowControl w:val="0"/>
      <w:autoSpaceDE w:val="0"/>
      <w:autoSpaceDN w:val="0"/>
      <w:adjustRightInd w:val="0"/>
      <w:spacing w:after="0" w:line="240" w:lineRule="auto"/>
    </w:pPr>
    <w:rPr>
      <w:rFonts w:ascii="Times New Roman" w:hAnsi="Times New Roman" w:cs="Times New Roman"/>
      <w:sz w:val="24"/>
      <w:szCs w:val="24"/>
    </w:rPr>
    <w:tblPr>
      <w:tblStyleRowBandSize w:val="1"/>
      <w:tblStyleColBandSize w:val="1"/>
      <w:tblInd w:w="0" w:type="dxa"/>
      <w:tblCellMar>
        <w:top w:w="0" w:type="dxa"/>
        <w:left w:w="0" w:type="dxa"/>
        <w:bottom w:w="0" w:type="dxa"/>
        <w:right w:w="0" w:type="dxa"/>
      </w:tblCellMar>
    </w:tblPr>
  </w:style>
  <w:style w:type="table" w:customStyle="1" w:styleId="ListTable4-Accent4">
    <w:name w:val="List Table 4 - Accent 4"/>
    <w:basedOn w:val="a1"/>
    <w:uiPriority w:val="99"/>
    <w:personalCompose/>
    <w:rsid w:val="0042309B"/>
    <w:pPr>
      <w:widowControl w:val="0"/>
      <w:autoSpaceDE w:val="0"/>
      <w:autoSpaceDN w:val="0"/>
      <w:adjustRightInd w:val="0"/>
      <w:spacing w:after="0" w:line="240" w:lineRule="auto"/>
    </w:pPr>
    <w:rPr>
      <w:rFonts w:ascii="Times New Roman" w:hAnsi="Times New Roman" w:cs="Times New Roman"/>
      <w:sz w:val="24"/>
      <w:szCs w:val="24"/>
    </w:rPr>
    <w:tblPr>
      <w:tblStyleRowBandSize w:val="1"/>
      <w:tblStyleColBandSize w:val="1"/>
      <w:tblInd w:w="0" w:type="dxa"/>
      <w:tblCellMar>
        <w:top w:w="0" w:type="dxa"/>
        <w:left w:w="0" w:type="dxa"/>
        <w:bottom w:w="0" w:type="dxa"/>
        <w:right w:w="0" w:type="dxa"/>
      </w:tblCellMar>
    </w:tblPr>
  </w:style>
  <w:style w:type="table" w:customStyle="1" w:styleId="ListTable4-Accent5">
    <w:name w:val="List Table 4 - Accent 5"/>
    <w:basedOn w:val="a1"/>
    <w:uiPriority w:val="99"/>
    <w:personalCompose/>
    <w:rsid w:val="0042309B"/>
    <w:pPr>
      <w:widowControl w:val="0"/>
      <w:autoSpaceDE w:val="0"/>
      <w:autoSpaceDN w:val="0"/>
      <w:adjustRightInd w:val="0"/>
      <w:spacing w:after="0" w:line="240" w:lineRule="auto"/>
    </w:pPr>
    <w:rPr>
      <w:rFonts w:ascii="Times New Roman" w:hAnsi="Times New Roman" w:cs="Times New Roman"/>
      <w:sz w:val="24"/>
      <w:szCs w:val="24"/>
    </w:rPr>
    <w:tblPr>
      <w:tblStyleRowBandSize w:val="1"/>
      <w:tblStyleColBandSize w:val="1"/>
      <w:tblInd w:w="0" w:type="dxa"/>
      <w:tblCellMar>
        <w:top w:w="0" w:type="dxa"/>
        <w:left w:w="0" w:type="dxa"/>
        <w:bottom w:w="0" w:type="dxa"/>
        <w:right w:w="0" w:type="dxa"/>
      </w:tblCellMar>
    </w:tblPr>
  </w:style>
  <w:style w:type="table" w:customStyle="1" w:styleId="ListTable4-Accent6">
    <w:name w:val="List Table 4 - Accent 6"/>
    <w:basedOn w:val="a1"/>
    <w:uiPriority w:val="99"/>
    <w:personalCompose/>
    <w:rsid w:val="0042309B"/>
    <w:pPr>
      <w:widowControl w:val="0"/>
      <w:autoSpaceDE w:val="0"/>
      <w:autoSpaceDN w:val="0"/>
      <w:adjustRightInd w:val="0"/>
      <w:spacing w:after="0" w:line="240" w:lineRule="auto"/>
    </w:pPr>
    <w:rPr>
      <w:rFonts w:ascii="Times New Roman" w:hAnsi="Times New Roman" w:cs="Times New Roman"/>
      <w:sz w:val="24"/>
      <w:szCs w:val="24"/>
    </w:rPr>
    <w:tblPr>
      <w:tblStyleRowBandSize w:val="1"/>
      <w:tblStyleColBandSize w:val="1"/>
      <w:tblInd w:w="0" w:type="dxa"/>
      <w:tblCellMar>
        <w:top w:w="0" w:type="dxa"/>
        <w:left w:w="0" w:type="dxa"/>
        <w:bottom w:w="0" w:type="dxa"/>
        <w:right w:w="0" w:type="dxa"/>
      </w:tblCellMar>
    </w:tblPr>
  </w:style>
  <w:style w:type="table" w:customStyle="1" w:styleId="ListTable5Dark">
    <w:name w:val="List Table 5 Dark"/>
    <w:basedOn w:val="a1"/>
    <w:uiPriority w:val="99"/>
    <w:personalCompose/>
    <w:rsid w:val="0042309B"/>
    <w:pPr>
      <w:widowControl w:val="0"/>
      <w:autoSpaceDE w:val="0"/>
      <w:autoSpaceDN w:val="0"/>
      <w:adjustRightInd w:val="0"/>
      <w:spacing w:after="0" w:line="240" w:lineRule="auto"/>
    </w:pPr>
    <w:rPr>
      <w:rFonts w:ascii="Times New Roman" w:hAnsi="Times New Roman" w:cs="Times New Roman"/>
      <w:sz w:val="24"/>
      <w:szCs w:val="24"/>
    </w:rPr>
    <w:tblPr>
      <w:tblStyleRowBandSize w:val="1"/>
      <w:tblStyleColBandSize w:val="1"/>
      <w:tblInd w:w="0" w:type="dxa"/>
      <w:tblCellMar>
        <w:top w:w="0" w:type="dxa"/>
        <w:left w:w="0" w:type="dxa"/>
        <w:bottom w:w="0" w:type="dxa"/>
        <w:right w:w="0" w:type="dxa"/>
      </w:tblCellMar>
    </w:tblPr>
  </w:style>
  <w:style w:type="table" w:customStyle="1" w:styleId="ListTable5Dark-Accent1">
    <w:name w:val="List Table 5 Dark - Accent 1"/>
    <w:basedOn w:val="a1"/>
    <w:uiPriority w:val="99"/>
    <w:personalCompose/>
    <w:rsid w:val="0042309B"/>
    <w:pPr>
      <w:widowControl w:val="0"/>
      <w:autoSpaceDE w:val="0"/>
      <w:autoSpaceDN w:val="0"/>
      <w:adjustRightInd w:val="0"/>
      <w:spacing w:after="0" w:line="240" w:lineRule="auto"/>
    </w:pPr>
    <w:rPr>
      <w:rFonts w:ascii="Times New Roman" w:hAnsi="Times New Roman" w:cs="Times New Roman"/>
      <w:sz w:val="24"/>
      <w:szCs w:val="24"/>
    </w:rPr>
    <w:tblPr>
      <w:tblStyleRowBandSize w:val="1"/>
      <w:tblStyleColBandSize w:val="1"/>
      <w:tblInd w:w="0" w:type="dxa"/>
      <w:tblCellMar>
        <w:top w:w="0" w:type="dxa"/>
        <w:left w:w="0" w:type="dxa"/>
        <w:bottom w:w="0" w:type="dxa"/>
        <w:right w:w="0" w:type="dxa"/>
      </w:tblCellMar>
    </w:tblPr>
  </w:style>
  <w:style w:type="table" w:customStyle="1" w:styleId="ListTable5Dark-Accent2">
    <w:name w:val="List Table 5 Dark - Accent 2"/>
    <w:basedOn w:val="a1"/>
    <w:uiPriority w:val="99"/>
    <w:personalCompose/>
    <w:rsid w:val="0042309B"/>
    <w:pPr>
      <w:widowControl w:val="0"/>
      <w:autoSpaceDE w:val="0"/>
      <w:autoSpaceDN w:val="0"/>
      <w:adjustRightInd w:val="0"/>
      <w:spacing w:after="0" w:line="240" w:lineRule="auto"/>
    </w:pPr>
    <w:rPr>
      <w:rFonts w:ascii="Times New Roman" w:hAnsi="Times New Roman" w:cs="Times New Roman"/>
      <w:sz w:val="24"/>
      <w:szCs w:val="24"/>
    </w:rPr>
    <w:tblPr>
      <w:tblStyleRowBandSize w:val="1"/>
      <w:tblStyleColBandSize w:val="1"/>
      <w:tblInd w:w="0" w:type="dxa"/>
      <w:tblCellMar>
        <w:top w:w="0" w:type="dxa"/>
        <w:left w:w="0" w:type="dxa"/>
        <w:bottom w:w="0" w:type="dxa"/>
        <w:right w:w="0" w:type="dxa"/>
      </w:tblCellMar>
    </w:tblPr>
  </w:style>
  <w:style w:type="table" w:customStyle="1" w:styleId="ListTable5Dark-Accent3">
    <w:name w:val="List Table 5 Dark - Accent 3"/>
    <w:basedOn w:val="a1"/>
    <w:uiPriority w:val="99"/>
    <w:personalCompose/>
    <w:rsid w:val="0042309B"/>
    <w:pPr>
      <w:widowControl w:val="0"/>
      <w:autoSpaceDE w:val="0"/>
      <w:autoSpaceDN w:val="0"/>
      <w:adjustRightInd w:val="0"/>
      <w:spacing w:after="0" w:line="240" w:lineRule="auto"/>
    </w:pPr>
    <w:rPr>
      <w:rFonts w:ascii="Times New Roman" w:hAnsi="Times New Roman" w:cs="Times New Roman"/>
      <w:sz w:val="24"/>
      <w:szCs w:val="24"/>
    </w:rPr>
    <w:tblPr>
      <w:tblStyleRowBandSize w:val="1"/>
      <w:tblStyleColBandSize w:val="1"/>
      <w:tblInd w:w="0" w:type="dxa"/>
      <w:tblCellMar>
        <w:top w:w="0" w:type="dxa"/>
        <w:left w:w="0" w:type="dxa"/>
        <w:bottom w:w="0" w:type="dxa"/>
        <w:right w:w="0" w:type="dxa"/>
      </w:tblCellMar>
    </w:tblPr>
  </w:style>
  <w:style w:type="table" w:customStyle="1" w:styleId="ListTable5Dark-Accent4">
    <w:name w:val="List Table 5 Dark - Accent 4"/>
    <w:basedOn w:val="a1"/>
    <w:uiPriority w:val="99"/>
    <w:personalCompose/>
    <w:rsid w:val="0042309B"/>
    <w:pPr>
      <w:widowControl w:val="0"/>
      <w:autoSpaceDE w:val="0"/>
      <w:autoSpaceDN w:val="0"/>
      <w:adjustRightInd w:val="0"/>
      <w:spacing w:after="0" w:line="240" w:lineRule="auto"/>
    </w:pPr>
    <w:rPr>
      <w:rFonts w:ascii="Times New Roman" w:hAnsi="Times New Roman" w:cs="Times New Roman"/>
      <w:sz w:val="24"/>
      <w:szCs w:val="24"/>
    </w:rPr>
    <w:tblPr>
      <w:tblStyleRowBandSize w:val="1"/>
      <w:tblStyleColBandSize w:val="1"/>
      <w:tblInd w:w="0" w:type="dxa"/>
      <w:tblCellMar>
        <w:top w:w="0" w:type="dxa"/>
        <w:left w:w="0" w:type="dxa"/>
        <w:bottom w:w="0" w:type="dxa"/>
        <w:right w:w="0" w:type="dxa"/>
      </w:tblCellMar>
    </w:tblPr>
  </w:style>
  <w:style w:type="table" w:customStyle="1" w:styleId="ListTable5Dark-Accent5">
    <w:name w:val="List Table 5 Dark - Accent 5"/>
    <w:basedOn w:val="a1"/>
    <w:uiPriority w:val="99"/>
    <w:personalCompose/>
    <w:rsid w:val="0042309B"/>
    <w:pPr>
      <w:widowControl w:val="0"/>
      <w:autoSpaceDE w:val="0"/>
      <w:autoSpaceDN w:val="0"/>
      <w:adjustRightInd w:val="0"/>
      <w:spacing w:after="0" w:line="240" w:lineRule="auto"/>
    </w:pPr>
    <w:rPr>
      <w:rFonts w:ascii="Times New Roman" w:hAnsi="Times New Roman" w:cs="Times New Roman"/>
      <w:sz w:val="24"/>
      <w:szCs w:val="24"/>
    </w:rPr>
    <w:tblPr>
      <w:tblStyleRowBandSize w:val="1"/>
      <w:tblStyleColBandSize w:val="1"/>
      <w:tblInd w:w="0" w:type="dxa"/>
      <w:tblCellMar>
        <w:top w:w="0" w:type="dxa"/>
        <w:left w:w="0" w:type="dxa"/>
        <w:bottom w:w="0" w:type="dxa"/>
        <w:right w:w="0" w:type="dxa"/>
      </w:tblCellMar>
    </w:tblPr>
  </w:style>
  <w:style w:type="table" w:customStyle="1" w:styleId="ListTable5Dark-Accent6">
    <w:name w:val="List Table 5 Dark - Accent 6"/>
    <w:basedOn w:val="a1"/>
    <w:uiPriority w:val="99"/>
    <w:personalCompose/>
    <w:rsid w:val="0042309B"/>
    <w:pPr>
      <w:widowControl w:val="0"/>
      <w:autoSpaceDE w:val="0"/>
      <w:autoSpaceDN w:val="0"/>
      <w:adjustRightInd w:val="0"/>
      <w:spacing w:after="0" w:line="240" w:lineRule="auto"/>
    </w:pPr>
    <w:rPr>
      <w:rFonts w:ascii="Times New Roman" w:hAnsi="Times New Roman" w:cs="Times New Roman"/>
      <w:sz w:val="24"/>
      <w:szCs w:val="24"/>
    </w:rPr>
    <w:tblPr>
      <w:tblStyleRowBandSize w:val="1"/>
      <w:tblStyleColBandSize w:val="1"/>
      <w:tblInd w:w="0" w:type="dxa"/>
      <w:tblCellMar>
        <w:top w:w="0" w:type="dxa"/>
        <w:left w:w="0" w:type="dxa"/>
        <w:bottom w:w="0" w:type="dxa"/>
        <w:right w:w="0" w:type="dxa"/>
      </w:tblCellMar>
    </w:tblPr>
  </w:style>
  <w:style w:type="table" w:customStyle="1" w:styleId="ListTable6Colorful">
    <w:name w:val="List Table 6 Colorful"/>
    <w:basedOn w:val="a1"/>
    <w:uiPriority w:val="99"/>
    <w:personalCompose/>
    <w:rsid w:val="0042309B"/>
    <w:pPr>
      <w:widowControl w:val="0"/>
      <w:autoSpaceDE w:val="0"/>
      <w:autoSpaceDN w:val="0"/>
      <w:adjustRightInd w:val="0"/>
      <w:spacing w:after="0" w:line="240" w:lineRule="auto"/>
    </w:pPr>
    <w:rPr>
      <w:rFonts w:ascii="Times New Roman" w:hAnsi="Times New Roman" w:cs="Times New Roman"/>
      <w:sz w:val="24"/>
      <w:szCs w:val="24"/>
    </w:rPr>
    <w:tblPr>
      <w:tblStyleRowBandSize w:val="1"/>
      <w:tblStyleColBandSize w:val="1"/>
      <w:tblInd w:w="0" w:type="dxa"/>
      <w:tblCellMar>
        <w:top w:w="0" w:type="dxa"/>
        <w:left w:w="0" w:type="dxa"/>
        <w:bottom w:w="0" w:type="dxa"/>
        <w:right w:w="0" w:type="dxa"/>
      </w:tblCellMar>
    </w:tblPr>
  </w:style>
  <w:style w:type="table" w:customStyle="1" w:styleId="ListTable6Colorful-Accent1">
    <w:name w:val="List Table 6 Colorful - Accent 1"/>
    <w:basedOn w:val="a1"/>
    <w:uiPriority w:val="99"/>
    <w:personalCompose/>
    <w:rsid w:val="0042309B"/>
    <w:pPr>
      <w:widowControl w:val="0"/>
      <w:autoSpaceDE w:val="0"/>
      <w:autoSpaceDN w:val="0"/>
      <w:adjustRightInd w:val="0"/>
      <w:spacing w:after="0" w:line="240" w:lineRule="auto"/>
    </w:pPr>
    <w:rPr>
      <w:rFonts w:ascii="Times New Roman" w:hAnsi="Times New Roman" w:cs="Times New Roman"/>
      <w:sz w:val="24"/>
      <w:szCs w:val="24"/>
    </w:rPr>
    <w:tblPr>
      <w:tblStyleRowBandSize w:val="1"/>
      <w:tblStyleColBandSize w:val="1"/>
      <w:tblInd w:w="0" w:type="dxa"/>
      <w:tblCellMar>
        <w:top w:w="0" w:type="dxa"/>
        <w:left w:w="0" w:type="dxa"/>
        <w:bottom w:w="0" w:type="dxa"/>
        <w:right w:w="0" w:type="dxa"/>
      </w:tblCellMar>
    </w:tblPr>
  </w:style>
  <w:style w:type="table" w:customStyle="1" w:styleId="ListTable6Colorful-Accent2">
    <w:name w:val="List Table 6 Colorful - Accent 2"/>
    <w:basedOn w:val="a1"/>
    <w:uiPriority w:val="99"/>
    <w:personalCompose/>
    <w:rsid w:val="0042309B"/>
    <w:pPr>
      <w:widowControl w:val="0"/>
      <w:autoSpaceDE w:val="0"/>
      <w:autoSpaceDN w:val="0"/>
      <w:adjustRightInd w:val="0"/>
      <w:spacing w:after="0" w:line="240" w:lineRule="auto"/>
    </w:pPr>
    <w:rPr>
      <w:rFonts w:ascii="Times New Roman" w:hAnsi="Times New Roman" w:cs="Times New Roman"/>
      <w:sz w:val="24"/>
      <w:szCs w:val="24"/>
    </w:rPr>
    <w:tblPr>
      <w:tblStyleRowBandSize w:val="1"/>
      <w:tblStyleColBandSize w:val="1"/>
      <w:tblInd w:w="0" w:type="dxa"/>
      <w:tblCellMar>
        <w:top w:w="0" w:type="dxa"/>
        <w:left w:w="0" w:type="dxa"/>
        <w:bottom w:w="0" w:type="dxa"/>
        <w:right w:w="0" w:type="dxa"/>
      </w:tblCellMar>
    </w:tblPr>
  </w:style>
  <w:style w:type="table" w:customStyle="1" w:styleId="ListTable6Colorful-Accent3">
    <w:name w:val="List Table 6 Colorful - Accent 3"/>
    <w:basedOn w:val="a1"/>
    <w:uiPriority w:val="99"/>
    <w:personalCompose/>
    <w:rsid w:val="0042309B"/>
    <w:pPr>
      <w:widowControl w:val="0"/>
      <w:autoSpaceDE w:val="0"/>
      <w:autoSpaceDN w:val="0"/>
      <w:adjustRightInd w:val="0"/>
      <w:spacing w:after="0" w:line="240" w:lineRule="auto"/>
    </w:pPr>
    <w:rPr>
      <w:rFonts w:ascii="Times New Roman" w:hAnsi="Times New Roman" w:cs="Times New Roman"/>
      <w:sz w:val="24"/>
      <w:szCs w:val="24"/>
    </w:rPr>
    <w:tblPr>
      <w:tblStyleRowBandSize w:val="1"/>
      <w:tblStyleColBandSize w:val="1"/>
      <w:tblInd w:w="0" w:type="dxa"/>
      <w:tblCellMar>
        <w:top w:w="0" w:type="dxa"/>
        <w:left w:w="0" w:type="dxa"/>
        <w:bottom w:w="0" w:type="dxa"/>
        <w:right w:w="0" w:type="dxa"/>
      </w:tblCellMar>
    </w:tblPr>
  </w:style>
  <w:style w:type="table" w:customStyle="1" w:styleId="ListTable6Colorful-Accent4">
    <w:name w:val="List Table 6 Colorful - Accent 4"/>
    <w:basedOn w:val="a1"/>
    <w:uiPriority w:val="99"/>
    <w:personalCompose/>
    <w:rsid w:val="0042309B"/>
    <w:pPr>
      <w:widowControl w:val="0"/>
      <w:autoSpaceDE w:val="0"/>
      <w:autoSpaceDN w:val="0"/>
      <w:adjustRightInd w:val="0"/>
      <w:spacing w:after="0" w:line="240" w:lineRule="auto"/>
    </w:pPr>
    <w:rPr>
      <w:rFonts w:ascii="Times New Roman" w:hAnsi="Times New Roman" w:cs="Times New Roman"/>
      <w:sz w:val="24"/>
      <w:szCs w:val="24"/>
    </w:rPr>
    <w:tblPr>
      <w:tblStyleRowBandSize w:val="1"/>
      <w:tblStyleColBandSize w:val="1"/>
      <w:tblInd w:w="0" w:type="dxa"/>
      <w:tblCellMar>
        <w:top w:w="0" w:type="dxa"/>
        <w:left w:w="0" w:type="dxa"/>
        <w:bottom w:w="0" w:type="dxa"/>
        <w:right w:w="0" w:type="dxa"/>
      </w:tblCellMar>
    </w:tblPr>
  </w:style>
  <w:style w:type="table" w:customStyle="1" w:styleId="ListTable6Colorful-Accent5">
    <w:name w:val="List Table 6 Colorful - Accent 5"/>
    <w:basedOn w:val="a1"/>
    <w:uiPriority w:val="99"/>
    <w:personalCompose/>
    <w:rsid w:val="0042309B"/>
    <w:pPr>
      <w:widowControl w:val="0"/>
      <w:autoSpaceDE w:val="0"/>
      <w:autoSpaceDN w:val="0"/>
      <w:adjustRightInd w:val="0"/>
      <w:spacing w:after="0" w:line="240" w:lineRule="auto"/>
    </w:pPr>
    <w:rPr>
      <w:rFonts w:ascii="Times New Roman" w:hAnsi="Times New Roman" w:cs="Times New Roman"/>
      <w:sz w:val="24"/>
      <w:szCs w:val="24"/>
    </w:rPr>
    <w:tblPr>
      <w:tblStyleRowBandSize w:val="1"/>
      <w:tblStyleColBandSize w:val="1"/>
      <w:tblInd w:w="0" w:type="dxa"/>
      <w:tblCellMar>
        <w:top w:w="0" w:type="dxa"/>
        <w:left w:w="0" w:type="dxa"/>
        <w:bottom w:w="0" w:type="dxa"/>
        <w:right w:w="0" w:type="dxa"/>
      </w:tblCellMar>
    </w:tblPr>
  </w:style>
  <w:style w:type="table" w:customStyle="1" w:styleId="ListTable6Colorful-Accent6">
    <w:name w:val="List Table 6 Colorful - Accent 6"/>
    <w:basedOn w:val="a1"/>
    <w:uiPriority w:val="99"/>
    <w:personalCompose/>
    <w:rsid w:val="0042309B"/>
    <w:pPr>
      <w:widowControl w:val="0"/>
      <w:autoSpaceDE w:val="0"/>
      <w:autoSpaceDN w:val="0"/>
      <w:adjustRightInd w:val="0"/>
      <w:spacing w:after="0" w:line="240" w:lineRule="auto"/>
    </w:pPr>
    <w:rPr>
      <w:rFonts w:ascii="Times New Roman" w:hAnsi="Times New Roman" w:cs="Times New Roman"/>
      <w:sz w:val="24"/>
      <w:szCs w:val="24"/>
    </w:rPr>
    <w:tblPr>
      <w:tblStyleRowBandSize w:val="1"/>
      <w:tblStyleColBandSize w:val="1"/>
      <w:tblInd w:w="0" w:type="dxa"/>
      <w:tblCellMar>
        <w:top w:w="0" w:type="dxa"/>
        <w:left w:w="0" w:type="dxa"/>
        <w:bottom w:w="0" w:type="dxa"/>
        <w:right w:w="0" w:type="dxa"/>
      </w:tblCellMar>
    </w:tblPr>
  </w:style>
  <w:style w:type="table" w:customStyle="1" w:styleId="ListTable7Colorful">
    <w:name w:val="List Table 7 Colorful"/>
    <w:basedOn w:val="a1"/>
    <w:uiPriority w:val="99"/>
    <w:personalCompose/>
    <w:rsid w:val="0042309B"/>
    <w:pPr>
      <w:widowControl w:val="0"/>
      <w:autoSpaceDE w:val="0"/>
      <w:autoSpaceDN w:val="0"/>
      <w:adjustRightInd w:val="0"/>
      <w:spacing w:after="0" w:line="240" w:lineRule="auto"/>
    </w:pPr>
    <w:rPr>
      <w:rFonts w:ascii="Times New Roman" w:hAnsi="Times New Roman" w:cs="Times New Roman"/>
      <w:sz w:val="24"/>
      <w:szCs w:val="24"/>
    </w:rPr>
    <w:tblPr>
      <w:tblStyleRowBandSize w:val="1"/>
      <w:tblStyleColBandSize w:val="1"/>
      <w:tblInd w:w="0" w:type="dxa"/>
      <w:tblCellMar>
        <w:top w:w="0" w:type="dxa"/>
        <w:left w:w="0" w:type="dxa"/>
        <w:bottom w:w="0" w:type="dxa"/>
        <w:right w:w="0" w:type="dxa"/>
      </w:tblCellMar>
    </w:tblPr>
  </w:style>
  <w:style w:type="table" w:customStyle="1" w:styleId="ListTable7Colorful-Accent1">
    <w:name w:val="List Table 7 Colorful - Accent 1"/>
    <w:basedOn w:val="a1"/>
    <w:uiPriority w:val="99"/>
    <w:personalCompose/>
    <w:rsid w:val="0042309B"/>
    <w:pPr>
      <w:widowControl w:val="0"/>
      <w:autoSpaceDE w:val="0"/>
      <w:autoSpaceDN w:val="0"/>
      <w:adjustRightInd w:val="0"/>
      <w:spacing w:after="0" w:line="240" w:lineRule="auto"/>
    </w:pPr>
    <w:rPr>
      <w:rFonts w:ascii="Times New Roman" w:hAnsi="Times New Roman" w:cs="Times New Roman"/>
      <w:sz w:val="24"/>
      <w:szCs w:val="24"/>
    </w:rPr>
    <w:tblPr>
      <w:tblStyleRowBandSize w:val="1"/>
      <w:tblStyleColBandSize w:val="1"/>
      <w:tblInd w:w="0" w:type="dxa"/>
      <w:tblCellMar>
        <w:top w:w="0" w:type="dxa"/>
        <w:left w:w="0" w:type="dxa"/>
        <w:bottom w:w="0" w:type="dxa"/>
        <w:right w:w="0" w:type="dxa"/>
      </w:tblCellMar>
    </w:tblPr>
  </w:style>
  <w:style w:type="table" w:customStyle="1" w:styleId="ListTable7Colorful-Accent2">
    <w:name w:val="List Table 7 Colorful - Accent 2"/>
    <w:basedOn w:val="a1"/>
    <w:uiPriority w:val="99"/>
    <w:personalCompose/>
    <w:rsid w:val="0042309B"/>
    <w:pPr>
      <w:widowControl w:val="0"/>
      <w:autoSpaceDE w:val="0"/>
      <w:autoSpaceDN w:val="0"/>
      <w:adjustRightInd w:val="0"/>
      <w:spacing w:after="0" w:line="240" w:lineRule="auto"/>
    </w:pPr>
    <w:rPr>
      <w:rFonts w:ascii="Times New Roman" w:hAnsi="Times New Roman" w:cs="Times New Roman"/>
      <w:sz w:val="24"/>
      <w:szCs w:val="24"/>
    </w:rPr>
    <w:tblPr>
      <w:tblStyleRowBandSize w:val="1"/>
      <w:tblStyleColBandSize w:val="1"/>
      <w:tblInd w:w="0" w:type="dxa"/>
      <w:tblCellMar>
        <w:top w:w="0" w:type="dxa"/>
        <w:left w:w="0" w:type="dxa"/>
        <w:bottom w:w="0" w:type="dxa"/>
        <w:right w:w="0" w:type="dxa"/>
      </w:tblCellMar>
    </w:tblPr>
  </w:style>
  <w:style w:type="table" w:customStyle="1" w:styleId="ListTable7Colorful-Accent3">
    <w:name w:val="List Table 7 Colorful - Accent 3"/>
    <w:basedOn w:val="a1"/>
    <w:uiPriority w:val="99"/>
    <w:personalCompose/>
    <w:rsid w:val="0042309B"/>
    <w:pPr>
      <w:widowControl w:val="0"/>
      <w:autoSpaceDE w:val="0"/>
      <w:autoSpaceDN w:val="0"/>
      <w:adjustRightInd w:val="0"/>
      <w:spacing w:after="0" w:line="240" w:lineRule="auto"/>
    </w:pPr>
    <w:rPr>
      <w:rFonts w:ascii="Times New Roman" w:hAnsi="Times New Roman" w:cs="Times New Roman"/>
      <w:sz w:val="24"/>
      <w:szCs w:val="24"/>
    </w:rPr>
    <w:tblPr>
      <w:tblStyleRowBandSize w:val="1"/>
      <w:tblStyleColBandSize w:val="1"/>
      <w:tblInd w:w="0" w:type="dxa"/>
      <w:tblCellMar>
        <w:top w:w="0" w:type="dxa"/>
        <w:left w:w="0" w:type="dxa"/>
        <w:bottom w:w="0" w:type="dxa"/>
        <w:right w:w="0" w:type="dxa"/>
      </w:tblCellMar>
    </w:tblPr>
  </w:style>
  <w:style w:type="table" w:customStyle="1" w:styleId="ListTable7Colorful-Accent4">
    <w:name w:val="List Table 7 Colorful - Accent 4"/>
    <w:basedOn w:val="a1"/>
    <w:uiPriority w:val="99"/>
    <w:personalCompose/>
    <w:rsid w:val="0042309B"/>
    <w:pPr>
      <w:widowControl w:val="0"/>
      <w:autoSpaceDE w:val="0"/>
      <w:autoSpaceDN w:val="0"/>
      <w:adjustRightInd w:val="0"/>
      <w:spacing w:after="0" w:line="240" w:lineRule="auto"/>
    </w:pPr>
    <w:rPr>
      <w:rFonts w:ascii="Times New Roman" w:hAnsi="Times New Roman" w:cs="Times New Roman"/>
      <w:sz w:val="24"/>
      <w:szCs w:val="24"/>
    </w:rPr>
    <w:tblPr>
      <w:tblStyleRowBandSize w:val="1"/>
      <w:tblStyleColBandSize w:val="1"/>
      <w:tblInd w:w="0" w:type="dxa"/>
      <w:tblCellMar>
        <w:top w:w="0" w:type="dxa"/>
        <w:left w:w="0" w:type="dxa"/>
        <w:bottom w:w="0" w:type="dxa"/>
        <w:right w:w="0" w:type="dxa"/>
      </w:tblCellMar>
    </w:tblPr>
  </w:style>
  <w:style w:type="table" w:customStyle="1" w:styleId="ListTable7Colorful-Accent5">
    <w:name w:val="List Table 7 Colorful - Accent 5"/>
    <w:basedOn w:val="a1"/>
    <w:uiPriority w:val="99"/>
    <w:personalCompose/>
    <w:rsid w:val="0042309B"/>
    <w:pPr>
      <w:widowControl w:val="0"/>
      <w:autoSpaceDE w:val="0"/>
      <w:autoSpaceDN w:val="0"/>
      <w:adjustRightInd w:val="0"/>
      <w:spacing w:after="0" w:line="240" w:lineRule="auto"/>
    </w:pPr>
    <w:rPr>
      <w:rFonts w:ascii="Times New Roman" w:hAnsi="Times New Roman" w:cs="Times New Roman"/>
      <w:sz w:val="24"/>
      <w:szCs w:val="24"/>
    </w:rPr>
    <w:tblPr>
      <w:tblStyleRowBandSize w:val="1"/>
      <w:tblStyleColBandSize w:val="1"/>
      <w:tblInd w:w="0" w:type="dxa"/>
      <w:tblCellMar>
        <w:top w:w="0" w:type="dxa"/>
        <w:left w:w="0" w:type="dxa"/>
        <w:bottom w:w="0" w:type="dxa"/>
        <w:right w:w="0" w:type="dxa"/>
      </w:tblCellMar>
    </w:tblPr>
  </w:style>
  <w:style w:type="table" w:customStyle="1" w:styleId="ListTable7Colorful-Accent6">
    <w:name w:val="List Table 7 Colorful - Accent 6"/>
    <w:basedOn w:val="a1"/>
    <w:uiPriority w:val="99"/>
    <w:personalCompose/>
    <w:rsid w:val="0042309B"/>
    <w:pPr>
      <w:widowControl w:val="0"/>
      <w:autoSpaceDE w:val="0"/>
      <w:autoSpaceDN w:val="0"/>
      <w:adjustRightInd w:val="0"/>
      <w:spacing w:after="0" w:line="240" w:lineRule="auto"/>
    </w:pPr>
    <w:rPr>
      <w:rFonts w:ascii="Times New Roman" w:hAnsi="Times New Roman" w:cs="Times New Roman"/>
      <w:sz w:val="24"/>
      <w:szCs w:val="24"/>
    </w:rPr>
    <w:tblPr>
      <w:tblStyleRowBandSize w:val="1"/>
      <w:tblStyleColBandSize w:val="1"/>
      <w:tblInd w:w="0" w:type="dxa"/>
      <w:tblCellMar>
        <w:top w:w="0" w:type="dxa"/>
        <w:left w:w="0" w:type="dxa"/>
        <w:bottom w:w="0" w:type="dxa"/>
        <w:right w:w="0" w:type="dxa"/>
      </w:tblCellMar>
    </w:tblPr>
  </w:style>
  <w:style w:type="table" w:customStyle="1" w:styleId="Lined-Accent">
    <w:name w:val="Lined - Accent"/>
    <w:basedOn w:val="a1"/>
    <w:uiPriority w:val="99"/>
    <w:personalCompose/>
    <w:rsid w:val="0042309B"/>
    <w:pPr>
      <w:widowControl w:val="0"/>
      <w:autoSpaceDE w:val="0"/>
      <w:autoSpaceDN w:val="0"/>
      <w:adjustRightInd w:val="0"/>
      <w:spacing w:after="0" w:line="240" w:lineRule="auto"/>
    </w:pPr>
    <w:rPr>
      <w:rFonts w:ascii="Times New Roman" w:hAnsi="Times New Roman" w:cs="Times New Roman"/>
      <w:color w:val="404040"/>
      <w:sz w:val="24"/>
      <w:szCs w:val="24"/>
    </w:rPr>
    <w:tblPr>
      <w:tblStyleRowBandSize w:val="1"/>
      <w:tblStyleColBandSize w:val="1"/>
      <w:tblInd w:w="0" w:type="dxa"/>
      <w:tblCellMar>
        <w:top w:w="0" w:type="dxa"/>
        <w:left w:w="0" w:type="dxa"/>
        <w:bottom w:w="0" w:type="dxa"/>
        <w:right w:w="0" w:type="dxa"/>
      </w:tblCellMar>
    </w:tblPr>
  </w:style>
  <w:style w:type="table" w:customStyle="1" w:styleId="Lined-Accent1">
    <w:name w:val="Lined - Accent 1"/>
    <w:basedOn w:val="a1"/>
    <w:uiPriority w:val="99"/>
    <w:personalCompose/>
    <w:rsid w:val="0042309B"/>
    <w:pPr>
      <w:widowControl w:val="0"/>
      <w:autoSpaceDE w:val="0"/>
      <w:autoSpaceDN w:val="0"/>
      <w:adjustRightInd w:val="0"/>
      <w:spacing w:after="0" w:line="240" w:lineRule="auto"/>
    </w:pPr>
    <w:rPr>
      <w:rFonts w:ascii="Times New Roman" w:hAnsi="Times New Roman" w:cs="Times New Roman"/>
      <w:color w:val="404040"/>
      <w:sz w:val="24"/>
      <w:szCs w:val="24"/>
    </w:rPr>
    <w:tblPr>
      <w:tblStyleRowBandSize w:val="1"/>
      <w:tblStyleColBandSize w:val="1"/>
      <w:tblInd w:w="0" w:type="dxa"/>
      <w:tblCellMar>
        <w:top w:w="0" w:type="dxa"/>
        <w:left w:w="0" w:type="dxa"/>
        <w:bottom w:w="0" w:type="dxa"/>
        <w:right w:w="0" w:type="dxa"/>
      </w:tblCellMar>
    </w:tblPr>
  </w:style>
  <w:style w:type="table" w:customStyle="1" w:styleId="Lined-Accent2">
    <w:name w:val="Lined - Accent 2"/>
    <w:basedOn w:val="a1"/>
    <w:uiPriority w:val="99"/>
    <w:personalCompose/>
    <w:rsid w:val="0042309B"/>
    <w:pPr>
      <w:widowControl w:val="0"/>
      <w:autoSpaceDE w:val="0"/>
      <w:autoSpaceDN w:val="0"/>
      <w:adjustRightInd w:val="0"/>
      <w:spacing w:after="0" w:line="240" w:lineRule="auto"/>
    </w:pPr>
    <w:rPr>
      <w:rFonts w:ascii="Times New Roman" w:hAnsi="Times New Roman" w:cs="Times New Roman"/>
      <w:color w:val="404040"/>
      <w:sz w:val="24"/>
      <w:szCs w:val="24"/>
    </w:rPr>
    <w:tblPr>
      <w:tblStyleRowBandSize w:val="1"/>
      <w:tblStyleColBandSize w:val="1"/>
      <w:tblInd w:w="0" w:type="dxa"/>
      <w:tblCellMar>
        <w:top w:w="0" w:type="dxa"/>
        <w:left w:w="0" w:type="dxa"/>
        <w:bottom w:w="0" w:type="dxa"/>
        <w:right w:w="0" w:type="dxa"/>
      </w:tblCellMar>
    </w:tblPr>
  </w:style>
  <w:style w:type="table" w:customStyle="1" w:styleId="Lined-Accent3">
    <w:name w:val="Lined - Accent 3"/>
    <w:basedOn w:val="a1"/>
    <w:uiPriority w:val="99"/>
    <w:personalCompose/>
    <w:rsid w:val="0042309B"/>
    <w:pPr>
      <w:widowControl w:val="0"/>
      <w:autoSpaceDE w:val="0"/>
      <w:autoSpaceDN w:val="0"/>
      <w:adjustRightInd w:val="0"/>
      <w:spacing w:after="0" w:line="240" w:lineRule="auto"/>
    </w:pPr>
    <w:rPr>
      <w:rFonts w:ascii="Times New Roman" w:hAnsi="Times New Roman" w:cs="Times New Roman"/>
      <w:color w:val="404040"/>
      <w:sz w:val="24"/>
      <w:szCs w:val="24"/>
    </w:rPr>
    <w:tblPr>
      <w:tblStyleRowBandSize w:val="1"/>
      <w:tblStyleColBandSize w:val="1"/>
      <w:tblInd w:w="0" w:type="dxa"/>
      <w:tblCellMar>
        <w:top w:w="0" w:type="dxa"/>
        <w:left w:w="0" w:type="dxa"/>
        <w:bottom w:w="0" w:type="dxa"/>
        <w:right w:w="0" w:type="dxa"/>
      </w:tblCellMar>
    </w:tblPr>
  </w:style>
  <w:style w:type="table" w:customStyle="1" w:styleId="Lined-Accent4">
    <w:name w:val="Lined - Accent 4"/>
    <w:basedOn w:val="a1"/>
    <w:uiPriority w:val="99"/>
    <w:personalCompose/>
    <w:rsid w:val="0042309B"/>
    <w:pPr>
      <w:widowControl w:val="0"/>
      <w:autoSpaceDE w:val="0"/>
      <w:autoSpaceDN w:val="0"/>
      <w:adjustRightInd w:val="0"/>
      <w:spacing w:after="0" w:line="240" w:lineRule="auto"/>
    </w:pPr>
    <w:rPr>
      <w:rFonts w:ascii="Times New Roman" w:hAnsi="Times New Roman" w:cs="Times New Roman"/>
      <w:color w:val="404040"/>
      <w:sz w:val="24"/>
      <w:szCs w:val="24"/>
    </w:rPr>
    <w:tblPr>
      <w:tblStyleRowBandSize w:val="1"/>
      <w:tblStyleColBandSize w:val="1"/>
      <w:tblInd w:w="0" w:type="dxa"/>
      <w:tblCellMar>
        <w:top w:w="0" w:type="dxa"/>
        <w:left w:w="0" w:type="dxa"/>
        <w:bottom w:w="0" w:type="dxa"/>
        <w:right w:w="0" w:type="dxa"/>
      </w:tblCellMar>
    </w:tblPr>
  </w:style>
  <w:style w:type="table" w:customStyle="1" w:styleId="Lined-Accent5">
    <w:name w:val="Lined - Accent 5"/>
    <w:basedOn w:val="a1"/>
    <w:uiPriority w:val="99"/>
    <w:personalCompose/>
    <w:rsid w:val="0042309B"/>
    <w:pPr>
      <w:widowControl w:val="0"/>
      <w:autoSpaceDE w:val="0"/>
      <w:autoSpaceDN w:val="0"/>
      <w:adjustRightInd w:val="0"/>
      <w:spacing w:after="0" w:line="240" w:lineRule="auto"/>
    </w:pPr>
    <w:rPr>
      <w:rFonts w:ascii="Times New Roman" w:hAnsi="Times New Roman" w:cs="Times New Roman"/>
      <w:color w:val="404040"/>
      <w:sz w:val="24"/>
      <w:szCs w:val="24"/>
    </w:rPr>
    <w:tblPr>
      <w:tblStyleRowBandSize w:val="1"/>
      <w:tblStyleColBandSize w:val="1"/>
      <w:tblInd w:w="0" w:type="dxa"/>
      <w:tblCellMar>
        <w:top w:w="0" w:type="dxa"/>
        <w:left w:w="0" w:type="dxa"/>
        <w:bottom w:w="0" w:type="dxa"/>
        <w:right w:w="0" w:type="dxa"/>
      </w:tblCellMar>
    </w:tblPr>
  </w:style>
  <w:style w:type="table" w:customStyle="1" w:styleId="Lined-Accent6">
    <w:name w:val="Lined - Accent 6"/>
    <w:basedOn w:val="a1"/>
    <w:uiPriority w:val="99"/>
    <w:personalCompose/>
    <w:rsid w:val="0042309B"/>
    <w:pPr>
      <w:widowControl w:val="0"/>
      <w:autoSpaceDE w:val="0"/>
      <w:autoSpaceDN w:val="0"/>
      <w:adjustRightInd w:val="0"/>
      <w:spacing w:after="0" w:line="240" w:lineRule="auto"/>
    </w:pPr>
    <w:rPr>
      <w:rFonts w:ascii="Times New Roman" w:hAnsi="Times New Roman" w:cs="Times New Roman"/>
      <w:color w:val="404040"/>
      <w:sz w:val="24"/>
      <w:szCs w:val="24"/>
    </w:rPr>
    <w:tblPr>
      <w:tblStyleRowBandSize w:val="1"/>
      <w:tblStyleColBandSize w:val="1"/>
      <w:tblInd w:w="0" w:type="dxa"/>
      <w:tblCellMar>
        <w:top w:w="0" w:type="dxa"/>
        <w:left w:w="0" w:type="dxa"/>
        <w:bottom w:w="0" w:type="dxa"/>
        <w:right w:w="0" w:type="dxa"/>
      </w:tblCellMar>
    </w:tblPr>
  </w:style>
  <w:style w:type="table" w:customStyle="1" w:styleId="BorderedLined-Accent">
    <w:name w:val="Bordered &amp; Lined - Accent"/>
    <w:basedOn w:val="a1"/>
    <w:uiPriority w:val="99"/>
    <w:personalCompose/>
    <w:rsid w:val="0042309B"/>
    <w:pPr>
      <w:widowControl w:val="0"/>
      <w:autoSpaceDE w:val="0"/>
      <w:autoSpaceDN w:val="0"/>
      <w:adjustRightInd w:val="0"/>
      <w:spacing w:after="0" w:line="240" w:lineRule="auto"/>
    </w:pPr>
    <w:rPr>
      <w:rFonts w:ascii="Times New Roman" w:hAnsi="Times New Roman" w:cs="Times New Roman"/>
      <w:color w:val="404040"/>
      <w:sz w:val="24"/>
      <w:szCs w:val="24"/>
    </w:rPr>
    <w:tblPr>
      <w:tblStyleRowBandSize w:val="1"/>
      <w:tblStyleColBandSize w:val="1"/>
      <w:tblInd w:w="0" w:type="dxa"/>
      <w:tblCellMar>
        <w:top w:w="0" w:type="dxa"/>
        <w:left w:w="0" w:type="dxa"/>
        <w:bottom w:w="0" w:type="dxa"/>
        <w:right w:w="0" w:type="dxa"/>
      </w:tblCellMar>
    </w:tblPr>
  </w:style>
  <w:style w:type="table" w:customStyle="1" w:styleId="BorderedLined-Accent1">
    <w:name w:val="Bordered &amp; Lined - Accent 1"/>
    <w:basedOn w:val="a1"/>
    <w:uiPriority w:val="99"/>
    <w:personalCompose/>
    <w:rsid w:val="0042309B"/>
    <w:pPr>
      <w:widowControl w:val="0"/>
      <w:autoSpaceDE w:val="0"/>
      <w:autoSpaceDN w:val="0"/>
      <w:adjustRightInd w:val="0"/>
      <w:spacing w:after="0" w:line="240" w:lineRule="auto"/>
    </w:pPr>
    <w:rPr>
      <w:rFonts w:ascii="Times New Roman" w:hAnsi="Times New Roman" w:cs="Times New Roman"/>
      <w:color w:val="404040"/>
      <w:sz w:val="24"/>
      <w:szCs w:val="24"/>
    </w:rPr>
    <w:tblPr>
      <w:tblStyleRowBandSize w:val="1"/>
      <w:tblStyleColBandSize w:val="1"/>
      <w:tblInd w:w="0" w:type="dxa"/>
      <w:tblCellMar>
        <w:top w:w="0" w:type="dxa"/>
        <w:left w:w="0" w:type="dxa"/>
        <w:bottom w:w="0" w:type="dxa"/>
        <w:right w:w="0" w:type="dxa"/>
      </w:tblCellMar>
    </w:tblPr>
  </w:style>
  <w:style w:type="table" w:customStyle="1" w:styleId="BorderedLined-Accent2">
    <w:name w:val="Bordered &amp; Lined - Accent 2"/>
    <w:basedOn w:val="a1"/>
    <w:uiPriority w:val="99"/>
    <w:personalCompose/>
    <w:rsid w:val="0042309B"/>
    <w:pPr>
      <w:widowControl w:val="0"/>
      <w:autoSpaceDE w:val="0"/>
      <w:autoSpaceDN w:val="0"/>
      <w:adjustRightInd w:val="0"/>
      <w:spacing w:after="0" w:line="240" w:lineRule="auto"/>
    </w:pPr>
    <w:rPr>
      <w:rFonts w:ascii="Times New Roman" w:hAnsi="Times New Roman" w:cs="Times New Roman"/>
      <w:color w:val="404040"/>
      <w:sz w:val="24"/>
      <w:szCs w:val="24"/>
    </w:rPr>
    <w:tblPr>
      <w:tblStyleRowBandSize w:val="1"/>
      <w:tblStyleColBandSize w:val="1"/>
      <w:tblInd w:w="0" w:type="dxa"/>
      <w:tblCellMar>
        <w:top w:w="0" w:type="dxa"/>
        <w:left w:w="0" w:type="dxa"/>
        <w:bottom w:w="0" w:type="dxa"/>
        <w:right w:w="0" w:type="dxa"/>
      </w:tblCellMar>
    </w:tblPr>
  </w:style>
  <w:style w:type="table" w:customStyle="1" w:styleId="BorderedLined-Accent3">
    <w:name w:val="Bordered &amp; Lined - Accent 3"/>
    <w:basedOn w:val="a1"/>
    <w:uiPriority w:val="99"/>
    <w:personalCompose/>
    <w:rsid w:val="0042309B"/>
    <w:pPr>
      <w:widowControl w:val="0"/>
      <w:autoSpaceDE w:val="0"/>
      <w:autoSpaceDN w:val="0"/>
      <w:adjustRightInd w:val="0"/>
      <w:spacing w:after="0" w:line="240" w:lineRule="auto"/>
    </w:pPr>
    <w:rPr>
      <w:rFonts w:ascii="Times New Roman" w:hAnsi="Times New Roman" w:cs="Times New Roman"/>
      <w:color w:val="404040"/>
      <w:sz w:val="24"/>
      <w:szCs w:val="24"/>
    </w:rPr>
    <w:tblPr>
      <w:tblStyleRowBandSize w:val="1"/>
      <w:tblStyleColBandSize w:val="1"/>
      <w:tblInd w:w="0" w:type="dxa"/>
      <w:tblCellMar>
        <w:top w:w="0" w:type="dxa"/>
        <w:left w:w="0" w:type="dxa"/>
        <w:bottom w:w="0" w:type="dxa"/>
        <w:right w:w="0" w:type="dxa"/>
      </w:tblCellMar>
    </w:tblPr>
  </w:style>
  <w:style w:type="table" w:customStyle="1" w:styleId="BorderedLined-Accent4">
    <w:name w:val="Bordered &amp; Lined - Accent 4"/>
    <w:basedOn w:val="a1"/>
    <w:uiPriority w:val="99"/>
    <w:personalCompose/>
    <w:rsid w:val="0042309B"/>
    <w:pPr>
      <w:widowControl w:val="0"/>
      <w:autoSpaceDE w:val="0"/>
      <w:autoSpaceDN w:val="0"/>
      <w:adjustRightInd w:val="0"/>
      <w:spacing w:after="0" w:line="240" w:lineRule="auto"/>
    </w:pPr>
    <w:rPr>
      <w:rFonts w:ascii="Times New Roman" w:hAnsi="Times New Roman" w:cs="Times New Roman"/>
      <w:color w:val="404040"/>
      <w:sz w:val="24"/>
      <w:szCs w:val="24"/>
    </w:rPr>
    <w:tblPr>
      <w:tblStyleRowBandSize w:val="1"/>
      <w:tblStyleColBandSize w:val="1"/>
      <w:tblInd w:w="0" w:type="dxa"/>
      <w:tblCellMar>
        <w:top w:w="0" w:type="dxa"/>
        <w:left w:w="0" w:type="dxa"/>
        <w:bottom w:w="0" w:type="dxa"/>
        <w:right w:w="0" w:type="dxa"/>
      </w:tblCellMar>
    </w:tblPr>
  </w:style>
  <w:style w:type="table" w:customStyle="1" w:styleId="BorderedLined-Accent5">
    <w:name w:val="Bordered &amp; Lined - Accent 5"/>
    <w:basedOn w:val="a1"/>
    <w:uiPriority w:val="99"/>
    <w:personalCompose/>
    <w:rsid w:val="0042309B"/>
    <w:pPr>
      <w:widowControl w:val="0"/>
      <w:autoSpaceDE w:val="0"/>
      <w:autoSpaceDN w:val="0"/>
      <w:adjustRightInd w:val="0"/>
      <w:spacing w:after="0" w:line="240" w:lineRule="auto"/>
    </w:pPr>
    <w:rPr>
      <w:rFonts w:ascii="Times New Roman" w:hAnsi="Times New Roman" w:cs="Times New Roman"/>
      <w:color w:val="404040"/>
      <w:sz w:val="24"/>
      <w:szCs w:val="24"/>
    </w:rPr>
    <w:tblPr>
      <w:tblStyleRowBandSize w:val="1"/>
      <w:tblStyleColBandSize w:val="1"/>
      <w:tblInd w:w="0" w:type="dxa"/>
      <w:tblCellMar>
        <w:top w:w="0" w:type="dxa"/>
        <w:left w:w="0" w:type="dxa"/>
        <w:bottom w:w="0" w:type="dxa"/>
        <w:right w:w="0" w:type="dxa"/>
      </w:tblCellMar>
    </w:tblPr>
  </w:style>
  <w:style w:type="table" w:customStyle="1" w:styleId="BorderedLined-Accent6">
    <w:name w:val="Bordered &amp; Lined - Accent 6"/>
    <w:basedOn w:val="a1"/>
    <w:uiPriority w:val="99"/>
    <w:personalCompose/>
    <w:rsid w:val="0042309B"/>
    <w:pPr>
      <w:widowControl w:val="0"/>
      <w:autoSpaceDE w:val="0"/>
      <w:autoSpaceDN w:val="0"/>
      <w:adjustRightInd w:val="0"/>
      <w:spacing w:after="0" w:line="240" w:lineRule="auto"/>
    </w:pPr>
    <w:rPr>
      <w:rFonts w:ascii="Times New Roman" w:hAnsi="Times New Roman" w:cs="Times New Roman"/>
      <w:color w:val="404040"/>
      <w:sz w:val="24"/>
      <w:szCs w:val="24"/>
    </w:rPr>
    <w:tblPr>
      <w:tblStyleRowBandSize w:val="1"/>
      <w:tblStyleColBandSize w:val="1"/>
      <w:tblInd w:w="0" w:type="dxa"/>
      <w:tblCellMar>
        <w:top w:w="0" w:type="dxa"/>
        <w:left w:w="0" w:type="dxa"/>
        <w:bottom w:w="0" w:type="dxa"/>
        <w:right w:w="0" w:type="dxa"/>
      </w:tblCellMar>
    </w:tblPr>
  </w:style>
  <w:style w:type="table" w:customStyle="1" w:styleId="Bordered">
    <w:name w:val="Bordered"/>
    <w:basedOn w:val="a1"/>
    <w:uiPriority w:val="99"/>
    <w:personalCompose/>
    <w:rsid w:val="0042309B"/>
    <w:pPr>
      <w:widowControl w:val="0"/>
      <w:autoSpaceDE w:val="0"/>
      <w:autoSpaceDN w:val="0"/>
      <w:adjustRightInd w:val="0"/>
      <w:spacing w:after="0" w:line="240" w:lineRule="auto"/>
    </w:pPr>
    <w:rPr>
      <w:rFonts w:ascii="Times New Roman" w:hAnsi="Times New Roman" w:cs="Times New Roman"/>
      <w:sz w:val="24"/>
      <w:szCs w:val="24"/>
    </w:rPr>
    <w:tblPr>
      <w:tblStyleRowBandSize w:val="1"/>
      <w:tblStyleColBandSize w:val="1"/>
      <w:tblInd w:w="0" w:type="dxa"/>
      <w:tblCellMar>
        <w:top w:w="0" w:type="dxa"/>
        <w:left w:w="0" w:type="dxa"/>
        <w:bottom w:w="0" w:type="dxa"/>
        <w:right w:w="0" w:type="dxa"/>
      </w:tblCellMar>
    </w:tblPr>
  </w:style>
  <w:style w:type="table" w:customStyle="1" w:styleId="Bordered-Accent1">
    <w:name w:val="Bordered - Accent 1"/>
    <w:basedOn w:val="a1"/>
    <w:uiPriority w:val="99"/>
    <w:personalCompose/>
    <w:rsid w:val="0042309B"/>
    <w:pPr>
      <w:widowControl w:val="0"/>
      <w:autoSpaceDE w:val="0"/>
      <w:autoSpaceDN w:val="0"/>
      <w:adjustRightInd w:val="0"/>
      <w:spacing w:after="0" w:line="240" w:lineRule="auto"/>
    </w:pPr>
    <w:rPr>
      <w:rFonts w:ascii="Times New Roman" w:hAnsi="Times New Roman" w:cs="Times New Roman"/>
      <w:sz w:val="24"/>
      <w:szCs w:val="24"/>
    </w:rPr>
    <w:tblPr>
      <w:tblStyleRowBandSize w:val="1"/>
      <w:tblStyleColBandSize w:val="1"/>
      <w:tblInd w:w="0" w:type="dxa"/>
      <w:tblCellMar>
        <w:top w:w="0" w:type="dxa"/>
        <w:left w:w="0" w:type="dxa"/>
        <w:bottom w:w="0" w:type="dxa"/>
        <w:right w:w="0" w:type="dxa"/>
      </w:tblCellMar>
    </w:tblPr>
  </w:style>
  <w:style w:type="table" w:customStyle="1" w:styleId="Bordered-Accent2">
    <w:name w:val="Bordered - Accent 2"/>
    <w:basedOn w:val="a1"/>
    <w:uiPriority w:val="99"/>
    <w:personalCompose/>
    <w:rsid w:val="0042309B"/>
    <w:pPr>
      <w:widowControl w:val="0"/>
      <w:autoSpaceDE w:val="0"/>
      <w:autoSpaceDN w:val="0"/>
      <w:adjustRightInd w:val="0"/>
      <w:spacing w:after="0" w:line="240" w:lineRule="auto"/>
    </w:pPr>
    <w:rPr>
      <w:rFonts w:ascii="Times New Roman" w:hAnsi="Times New Roman" w:cs="Times New Roman"/>
      <w:sz w:val="24"/>
      <w:szCs w:val="24"/>
    </w:rPr>
    <w:tblPr>
      <w:tblStyleRowBandSize w:val="1"/>
      <w:tblStyleColBandSize w:val="1"/>
      <w:tblInd w:w="0" w:type="dxa"/>
      <w:tblCellMar>
        <w:top w:w="0" w:type="dxa"/>
        <w:left w:w="0" w:type="dxa"/>
        <w:bottom w:w="0" w:type="dxa"/>
        <w:right w:w="0" w:type="dxa"/>
      </w:tblCellMar>
    </w:tblPr>
  </w:style>
  <w:style w:type="table" w:customStyle="1" w:styleId="Bordered-Accent3">
    <w:name w:val="Bordered - Accent 3"/>
    <w:basedOn w:val="a1"/>
    <w:uiPriority w:val="99"/>
    <w:personalCompose/>
    <w:rsid w:val="0042309B"/>
    <w:pPr>
      <w:widowControl w:val="0"/>
      <w:autoSpaceDE w:val="0"/>
      <w:autoSpaceDN w:val="0"/>
      <w:adjustRightInd w:val="0"/>
      <w:spacing w:after="0" w:line="240" w:lineRule="auto"/>
    </w:pPr>
    <w:rPr>
      <w:rFonts w:ascii="Times New Roman" w:hAnsi="Times New Roman" w:cs="Times New Roman"/>
      <w:sz w:val="24"/>
      <w:szCs w:val="24"/>
    </w:rPr>
    <w:tblPr>
      <w:tblStyleRowBandSize w:val="1"/>
      <w:tblStyleColBandSize w:val="1"/>
      <w:tblInd w:w="0" w:type="dxa"/>
      <w:tblCellMar>
        <w:top w:w="0" w:type="dxa"/>
        <w:left w:w="0" w:type="dxa"/>
        <w:bottom w:w="0" w:type="dxa"/>
        <w:right w:w="0" w:type="dxa"/>
      </w:tblCellMar>
    </w:tblPr>
  </w:style>
  <w:style w:type="table" w:customStyle="1" w:styleId="Bordered-Accent4">
    <w:name w:val="Bordered - Accent 4"/>
    <w:basedOn w:val="a1"/>
    <w:uiPriority w:val="99"/>
    <w:personalCompose/>
    <w:rsid w:val="0042309B"/>
    <w:pPr>
      <w:widowControl w:val="0"/>
      <w:autoSpaceDE w:val="0"/>
      <w:autoSpaceDN w:val="0"/>
      <w:adjustRightInd w:val="0"/>
      <w:spacing w:after="0" w:line="240" w:lineRule="auto"/>
    </w:pPr>
    <w:rPr>
      <w:rFonts w:ascii="Times New Roman" w:hAnsi="Times New Roman" w:cs="Times New Roman"/>
      <w:sz w:val="24"/>
      <w:szCs w:val="24"/>
    </w:rPr>
    <w:tblPr>
      <w:tblStyleRowBandSize w:val="1"/>
      <w:tblStyleColBandSize w:val="1"/>
      <w:tblInd w:w="0" w:type="dxa"/>
      <w:tblCellMar>
        <w:top w:w="0" w:type="dxa"/>
        <w:left w:w="0" w:type="dxa"/>
        <w:bottom w:w="0" w:type="dxa"/>
        <w:right w:w="0" w:type="dxa"/>
      </w:tblCellMar>
    </w:tblPr>
  </w:style>
  <w:style w:type="table" w:customStyle="1" w:styleId="Bordered-Accent5">
    <w:name w:val="Bordered - Accent 5"/>
    <w:basedOn w:val="a1"/>
    <w:uiPriority w:val="99"/>
    <w:personalCompose/>
    <w:rsid w:val="0042309B"/>
    <w:pPr>
      <w:widowControl w:val="0"/>
      <w:autoSpaceDE w:val="0"/>
      <w:autoSpaceDN w:val="0"/>
      <w:adjustRightInd w:val="0"/>
      <w:spacing w:after="0" w:line="240" w:lineRule="auto"/>
    </w:pPr>
    <w:rPr>
      <w:rFonts w:ascii="Times New Roman" w:hAnsi="Times New Roman" w:cs="Times New Roman"/>
      <w:sz w:val="24"/>
      <w:szCs w:val="24"/>
    </w:rPr>
    <w:tblPr>
      <w:tblStyleRowBandSize w:val="1"/>
      <w:tblStyleColBandSize w:val="1"/>
      <w:tblInd w:w="0" w:type="dxa"/>
      <w:tblCellMar>
        <w:top w:w="0" w:type="dxa"/>
        <w:left w:w="0" w:type="dxa"/>
        <w:bottom w:w="0" w:type="dxa"/>
        <w:right w:w="0" w:type="dxa"/>
      </w:tblCellMar>
    </w:tblPr>
  </w:style>
  <w:style w:type="table" w:customStyle="1" w:styleId="Bordered-Accent6">
    <w:name w:val="Bordered - Accent 6"/>
    <w:basedOn w:val="a1"/>
    <w:uiPriority w:val="99"/>
    <w:personalCompose/>
    <w:rsid w:val="0042309B"/>
    <w:pPr>
      <w:widowControl w:val="0"/>
      <w:autoSpaceDE w:val="0"/>
      <w:autoSpaceDN w:val="0"/>
      <w:adjustRightInd w:val="0"/>
      <w:spacing w:after="0" w:line="240" w:lineRule="auto"/>
    </w:pPr>
    <w:rPr>
      <w:rFonts w:ascii="Times New Roman" w:hAnsi="Times New Roman" w:cs="Times New Roman"/>
      <w:sz w:val="24"/>
      <w:szCs w:val="24"/>
    </w:rPr>
    <w:tblPr>
      <w:tblStyleRowBandSize w:val="1"/>
      <w:tblStyleColBandSize w:val="1"/>
      <w:tblInd w:w="0" w:type="dxa"/>
      <w:tblCellMar>
        <w:top w:w="0" w:type="dxa"/>
        <w:left w:w="0" w:type="dxa"/>
        <w:bottom w:w="0" w:type="dxa"/>
        <w:right w:w="0" w:type="dxa"/>
      </w:tblCellMar>
    </w:tblPr>
  </w:style>
  <w:style w:type="paragraph" w:styleId="aa">
    <w:name w:val="footnote text"/>
    <w:basedOn w:val="a"/>
    <w:link w:val="ab"/>
    <w:uiPriority w:val="99"/>
    <w:semiHidden/>
    <w:unhideWhenUsed/>
    <w:personalCompose/>
    <w:rsid w:val="0042309B"/>
    <w:pPr>
      <w:spacing w:after="40" w:line="240" w:lineRule="auto"/>
    </w:pPr>
    <w:rPr>
      <w:rFonts w:ascii="Times New Roman" w:hAnsi="Times New Roman" w:cs="Times New Roman"/>
      <w:sz w:val="18"/>
      <w:szCs w:val="18"/>
    </w:rPr>
  </w:style>
  <w:style w:type="character" w:styleId="ac">
    <w:name w:val="footnote reference"/>
    <w:basedOn w:val="a0"/>
    <w:uiPriority w:val="99"/>
    <w:unhideWhenUsed/>
    <w:personalCompose/>
    <w:rsid w:val="0042309B"/>
    <w:rPr>
      <w:vertAlign w:val="superscript"/>
    </w:rPr>
  </w:style>
  <w:style w:type="character" w:customStyle="1" w:styleId="ab">
    <w:name w:val="Текст сноски Знак"/>
    <w:link w:val="aa"/>
    <w:uiPriority w:val="99"/>
    <w:personalCompose/>
    <w:rsid w:val="0042309B"/>
    <w:rPr>
      <w:sz w:val="18"/>
      <w:szCs w:val="18"/>
    </w:rPr>
  </w:style>
  <w:style w:type="paragraph" w:styleId="ad">
    <w:name w:val="endnote text"/>
    <w:basedOn w:val="a"/>
    <w:link w:val="ae"/>
    <w:uiPriority w:val="99"/>
    <w:semiHidden/>
    <w:unhideWhenUsed/>
    <w:personalCompose/>
    <w:rsid w:val="0042309B"/>
    <w:pPr>
      <w:spacing w:after="0" w:line="240" w:lineRule="auto"/>
    </w:pPr>
    <w:rPr>
      <w:rFonts w:ascii="Times New Roman" w:hAnsi="Times New Roman" w:cs="Times New Roman"/>
      <w:sz w:val="20"/>
      <w:szCs w:val="20"/>
    </w:rPr>
  </w:style>
  <w:style w:type="character" w:styleId="af">
    <w:name w:val="endnote reference"/>
    <w:basedOn w:val="a0"/>
    <w:uiPriority w:val="99"/>
    <w:semiHidden/>
    <w:unhideWhenUsed/>
    <w:personalCompose/>
    <w:rsid w:val="0042309B"/>
    <w:rPr>
      <w:vertAlign w:val="superscript"/>
    </w:rPr>
  </w:style>
  <w:style w:type="character" w:customStyle="1" w:styleId="ae">
    <w:name w:val="Текст концевой сноски Знак"/>
    <w:link w:val="ad"/>
    <w:uiPriority w:val="99"/>
    <w:personalCompose/>
    <w:rsid w:val="0042309B"/>
    <w:rPr>
      <w:sz w:val="20"/>
      <w:szCs w:val="20"/>
    </w:rPr>
  </w:style>
  <w:style w:type="character" w:customStyle="1" w:styleId="10">
    <w:name w:val="Заголовок 1 Знак"/>
    <w:basedOn w:val="a0"/>
    <w:link w:val="1"/>
    <w:uiPriority w:val="9"/>
    <w:rsid w:val="0042309B"/>
    <w:rPr>
      <w:rFonts w:asciiTheme="majorHAnsi" w:eastAsiaTheme="majorEastAsia" w:hAnsiTheme="majorHAnsi" w:cstheme="majorBidi"/>
      <w:b/>
      <w:bCs/>
      <w:kern w:val="32"/>
      <w:sz w:val="32"/>
      <w:szCs w:val="32"/>
    </w:rPr>
  </w:style>
  <w:style w:type="paragraph" w:styleId="af0">
    <w:name w:val="TOC Heading"/>
    <w:basedOn w:val="1"/>
    <w:next w:val="a"/>
    <w:uiPriority w:val="99"/>
    <w:qFormat/>
    <w:personalCompose/>
    <w:rsid w:val="0042309B"/>
    <w:pPr>
      <w:keepNext w:val="0"/>
      <w:widowControl w:val="0"/>
      <w:autoSpaceDE w:val="0"/>
      <w:autoSpaceDN w:val="0"/>
      <w:adjustRightInd w:val="0"/>
      <w:spacing w:before="0" w:after="0" w:line="240" w:lineRule="auto"/>
      <w:outlineLvl w:val="9"/>
    </w:pPr>
    <w:rPr>
      <w:rFonts w:ascii="Times New Roman" w:eastAsia="Times New Roman" w:hAnsi="Times New Roman" w:cs="Times New Roman"/>
      <w:b w:val="0"/>
      <w:bCs w:val="0"/>
      <w:kern w:val="0"/>
      <w:sz w:val="24"/>
      <w:szCs w:val="24"/>
    </w:rPr>
  </w:style>
  <w:style w:type="paragraph" w:styleId="af1">
    <w:name w:val="table of figures"/>
    <w:basedOn w:val="a"/>
    <w:next w:val="a"/>
    <w:uiPriority w:val="99"/>
    <w:unhideWhenUsed/>
    <w:personalCompose/>
    <w:rsid w:val="0042309B"/>
    <w:pPr>
      <w:spacing w:after="0" w:line="240" w:lineRule="auto"/>
    </w:pPr>
    <w:rPr>
      <w:rFonts w:ascii="Times New Roman" w:hAnsi="Times New Roman" w:cs="Times New Roman"/>
      <w:sz w:val="24"/>
      <w:szCs w:val="24"/>
    </w:rPr>
  </w:style>
  <w:style w:type="paragraph" w:customStyle="1" w:styleId="Heading1">
    <w:name w:val="Heading 1"/>
    <w:next w:val="a"/>
    <w:link w:val="Heading1Char"/>
    <w:uiPriority w:val="99"/>
    <w:qFormat/>
    <w:personalCompose/>
    <w:rsid w:val="0042309B"/>
    <w:pPr>
      <w:widowControl w:val="0"/>
      <w:autoSpaceDE w:val="0"/>
      <w:autoSpaceDN w:val="0"/>
      <w:adjustRightInd w:val="0"/>
      <w:spacing w:before="120" w:after="120" w:line="259" w:lineRule="auto"/>
      <w:jc w:val="both"/>
      <w:outlineLvl w:val="0"/>
    </w:pPr>
    <w:rPr>
      <w:rFonts w:ascii="XO Thames" w:hAnsi="XO Thames" w:cs="XO Thames"/>
      <w:b/>
      <w:bCs/>
      <w:sz w:val="32"/>
      <w:szCs w:val="32"/>
    </w:rPr>
  </w:style>
  <w:style w:type="paragraph" w:customStyle="1" w:styleId="Heading2">
    <w:name w:val="Heading 2"/>
    <w:next w:val="a"/>
    <w:link w:val="Heading2Char"/>
    <w:uiPriority w:val="99"/>
    <w:qFormat/>
    <w:personalCompose/>
    <w:rsid w:val="0042309B"/>
    <w:pPr>
      <w:widowControl w:val="0"/>
      <w:autoSpaceDE w:val="0"/>
      <w:autoSpaceDN w:val="0"/>
      <w:adjustRightInd w:val="0"/>
      <w:spacing w:before="120" w:after="120" w:line="259" w:lineRule="auto"/>
      <w:jc w:val="both"/>
      <w:outlineLvl w:val="1"/>
    </w:pPr>
    <w:rPr>
      <w:rFonts w:ascii="XO Thames" w:hAnsi="XO Thames" w:cs="XO Thames"/>
      <w:b/>
      <w:bCs/>
      <w:sz w:val="28"/>
      <w:szCs w:val="28"/>
    </w:rPr>
  </w:style>
  <w:style w:type="paragraph" w:customStyle="1" w:styleId="Heading3">
    <w:name w:val="Heading 3"/>
    <w:next w:val="a"/>
    <w:link w:val="Heading3Char"/>
    <w:uiPriority w:val="99"/>
    <w:qFormat/>
    <w:personalCompose/>
    <w:rsid w:val="0042309B"/>
    <w:pPr>
      <w:widowControl w:val="0"/>
      <w:autoSpaceDE w:val="0"/>
      <w:autoSpaceDN w:val="0"/>
      <w:adjustRightInd w:val="0"/>
      <w:spacing w:before="120" w:after="120" w:line="259" w:lineRule="auto"/>
      <w:jc w:val="both"/>
      <w:outlineLvl w:val="2"/>
    </w:pPr>
    <w:rPr>
      <w:rFonts w:ascii="XO Thames" w:hAnsi="XO Thames" w:cs="XO Thames"/>
      <w:b/>
      <w:bCs/>
      <w:sz w:val="26"/>
      <w:szCs w:val="26"/>
    </w:rPr>
  </w:style>
  <w:style w:type="paragraph" w:customStyle="1" w:styleId="Heading4">
    <w:name w:val="Heading 4"/>
    <w:next w:val="a"/>
    <w:link w:val="Heading4Char"/>
    <w:uiPriority w:val="99"/>
    <w:qFormat/>
    <w:personalCompose/>
    <w:rsid w:val="0042309B"/>
    <w:pPr>
      <w:widowControl w:val="0"/>
      <w:autoSpaceDE w:val="0"/>
      <w:autoSpaceDN w:val="0"/>
      <w:adjustRightInd w:val="0"/>
      <w:spacing w:before="120" w:after="120" w:line="259" w:lineRule="auto"/>
      <w:jc w:val="both"/>
      <w:outlineLvl w:val="3"/>
    </w:pPr>
    <w:rPr>
      <w:rFonts w:ascii="XO Thames" w:hAnsi="XO Thames" w:cs="XO Thames"/>
      <w:b/>
      <w:bCs/>
      <w:sz w:val="24"/>
      <w:szCs w:val="24"/>
    </w:rPr>
  </w:style>
  <w:style w:type="paragraph" w:customStyle="1" w:styleId="Heading5">
    <w:name w:val="Heading 5"/>
    <w:next w:val="a"/>
    <w:link w:val="Heading5Char"/>
    <w:uiPriority w:val="99"/>
    <w:qFormat/>
    <w:personalCompose/>
    <w:rsid w:val="0042309B"/>
    <w:pPr>
      <w:widowControl w:val="0"/>
      <w:autoSpaceDE w:val="0"/>
      <w:autoSpaceDN w:val="0"/>
      <w:adjustRightInd w:val="0"/>
      <w:spacing w:before="120" w:after="120" w:line="259" w:lineRule="auto"/>
      <w:jc w:val="both"/>
      <w:outlineLvl w:val="4"/>
    </w:pPr>
    <w:rPr>
      <w:rFonts w:ascii="XO Thames" w:hAnsi="XO Thames" w:cs="XO Thames"/>
      <w:b/>
      <w:bCs/>
    </w:rPr>
  </w:style>
  <w:style w:type="character" w:customStyle="1" w:styleId="Contents2">
    <w:name w:val="Contents 2"/>
    <w:uiPriority w:val="99"/>
    <w:rsid w:val="0042309B"/>
    <w:rPr>
      <w:rFonts w:ascii="XO Thames" w:hAnsi="XO Thames" w:cs="XO Thames"/>
      <w:sz w:val="28"/>
      <w:szCs w:val="28"/>
    </w:rPr>
  </w:style>
  <w:style w:type="character" w:customStyle="1" w:styleId="Contents4">
    <w:name w:val="Contents 4"/>
    <w:uiPriority w:val="99"/>
    <w:rsid w:val="0042309B"/>
    <w:rPr>
      <w:rFonts w:ascii="XO Thames" w:hAnsi="XO Thames" w:cs="XO Thames"/>
      <w:sz w:val="28"/>
      <w:szCs w:val="28"/>
    </w:rPr>
  </w:style>
  <w:style w:type="character" w:customStyle="1" w:styleId="Contents6">
    <w:name w:val="Contents 6"/>
    <w:uiPriority w:val="99"/>
    <w:rsid w:val="0042309B"/>
    <w:rPr>
      <w:rFonts w:ascii="XO Thames" w:hAnsi="XO Thames" w:cs="XO Thames"/>
      <w:sz w:val="28"/>
      <w:szCs w:val="28"/>
    </w:rPr>
  </w:style>
  <w:style w:type="character" w:customStyle="1" w:styleId="Contents7">
    <w:name w:val="Contents 7"/>
    <w:uiPriority w:val="99"/>
    <w:rsid w:val="0042309B"/>
    <w:rPr>
      <w:rFonts w:ascii="XO Thames" w:hAnsi="XO Thames" w:cs="XO Thames"/>
      <w:sz w:val="28"/>
      <w:szCs w:val="28"/>
    </w:rPr>
  </w:style>
  <w:style w:type="character" w:customStyle="1" w:styleId="Endnote">
    <w:name w:val="Endnote"/>
    <w:link w:val="Endnote1"/>
    <w:uiPriority w:val="99"/>
    <w:rsid w:val="0042309B"/>
    <w:rPr>
      <w:rFonts w:ascii="XO Thames" w:hAnsi="XO Thames" w:cs="XO Thames"/>
      <w:sz w:val="22"/>
      <w:szCs w:val="22"/>
    </w:rPr>
  </w:style>
  <w:style w:type="character" w:customStyle="1" w:styleId="Heading31">
    <w:name w:val="Heading 31"/>
    <w:uiPriority w:val="99"/>
    <w:rsid w:val="0042309B"/>
    <w:rPr>
      <w:rFonts w:ascii="XO Thames" w:hAnsi="XO Thames" w:cs="XO Thames"/>
      <w:b/>
      <w:bCs/>
      <w:sz w:val="26"/>
      <w:szCs w:val="26"/>
    </w:rPr>
  </w:style>
  <w:style w:type="character" w:customStyle="1" w:styleId="Contents3">
    <w:name w:val="Contents 3"/>
    <w:uiPriority w:val="99"/>
    <w:rsid w:val="0042309B"/>
    <w:rPr>
      <w:rFonts w:ascii="XO Thames" w:hAnsi="XO Thames" w:cs="XO Thames"/>
      <w:sz w:val="28"/>
      <w:szCs w:val="28"/>
    </w:rPr>
  </w:style>
  <w:style w:type="character" w:customStyle="1" w:styleId="Heading51">
    <w:name w:val="Heading 51"/>
    <w:uiPriority w:val="99"/>
    <w:rsid w:val="0042309B"/>
    <w:rPr>
      <w:rFonts w:ascii="XO Thames" w:hAnsi="XO Thames" w:cs="XO Thames"/>
      <w:b/>
      <w:bCs/>
      <w:sz w:val="22"/>
      <w:szCs w:val="22"/>
    </w:rPr>
  </w:style>
  <w:style w:type="character" w:customStyle="1" w:styleId="Heading11">
    <w:name w:val="Heading 11"/>
    <w:uiPriority w:val="99"/>
    <w:rsid w:val="0042309B"/>
    <w:rPr>
      <w:rFonts w:ascii="XO Thames" w:hAnsi="XO Thames" w:cs="XO Thames"/>
      <w:b/>
      <w:bCs/>
      <w:sz w:val="32"/>
      <w:szCs w:val="32"/>
    </w:rPr>
  </w:style>
  <w:style w:type="character" w:styleId="af2">
    <w:name w:val="Hyperlink"/>
    <w:basedOn w:val="a0"/>
    <w:uiPriority w:val="99"/>
    <w:personalCompose/>
    <w:rsid w:val="0042309B"/>
    <w:rPr>
      <w:color w:val="0000FF"/>
      <w:u w:val="single"/>
    </w:rPr>
  </w:style>
  <w:style w:type="character" w:customStyle="1" w:styleId="Footnote">
    <w:name w:val="Footnote"/>
    <w:link w:val="Footnote1"/>
    <w:uiPriority w:val="99"/>
    <w:rsid w:val="0042309B"/>
    <w:rPr>
      <w:rFonts w:ascii="XO Thames" w:hAnsi="XO Thames" w:cs="XO Thames"/>
      <w:sz w:val="22"/>
      <w:szCs w:val="22"/>
    </w:rPr>
  </w:style>
  <w:style w:type="character" w:customStyle="1" w:styleId="Contents1">
    <w:name w:val="Contents 1"/>
    <w:uiPriority w:val="99"/>
    <w:rsid w:val="0042309B"/>
    <w:rPr>
      <w:rFonts w:ascii="XO Thames" w:hAnsi="XO Thames" w:cs="XO Thames"/>
      <w:b/>
      <w:bCs/>
      <w:sz w:val="28"/>
      <w:szCs w:val="28"/>
    </w:rPr>
  </w:style>
  <w:style w:type="character" w:customStyle="1" w:styleId="HeaderandFooter">
    <w:name w:val="Header and Footer"/>
    <w:uiPriority w:val="99"/>
    <w:rsid w:val="0042309B"/>
    <w:rPr>
      <w:rFonts w:ascii="XO Thames" w:hAnsi="XO Thames" w:cs="XO Thames"/>
      <w:sz w:val="28"/>
      <w:szCs w:val="28"/>
    </w:rPr>
  </w:style>
  <w:style w:type="character" w:customStyle="1" w:styleId="Header1">
    <w:name w:val="Header1"/>
    <w:uiPriority w:val="99"/>
    <w:rsid w:val="0042309B"/>
  </w:style>
  <w:style w:type="character" w:customStyle="1" w:styleId="Contents9">
    <w:name w:val="Contents 9"/>
    <w:uiPriority w:val="99"/>
    <w:rsid w:val="0042309B"/>
    <w:rPr>
      <w:rFonts w:ascii="XO Thames" w:hAnsi="XO Thames" w:cs="XO Thames"/>
      <w:sz w:val="28"/>
      <w:szCs w:val="28"/>
    </w:rPr>
  </w:style>
  <w:style w:type="character" w:styleId="af3">
    <w:name w:val="page number"/>
    <w:basedOn w:val="a0"/>
    <w:uiPriority w:val="99"/>
    <w:rsid w:val="0042309B"/>
  </w:style>
  <w:style w:type="character" w:customStyle="1" w:styleId="Contents8">
    <w:name w:val="Contents 8"/>
    <w:uiPriority w:val="99"/>
    <w:rsid w:val="0042309B"/>
    <w:rPr>
      <w:rFonts w:ascii="XO Thames" w:hAnsi="XO Thames" w:cs="XO Thames"/>
      <w:sz w:val="28"/>
      <w:szCs w:val="28"/>
    </w:rPr>
  </w:style>
  <w:style w:type="character" w:customStyle="1" w:styleId="Footer1">
    <w:name w:val="Footer1"/>
    <w:uiPriority w:val="99"/>
    <w:rsid w:val="0042309B"/>
  </w:style>
  <w:style w:type="character" w:customStyle="1" w:styleId="Contents5">
    <w:name w:val="Contents 5"/>
    <w:uiPriority w:val="99"/>
    <w:rsid w:val="0042309B"/>
    <w:rPr>
      <w:rFonts w:ascii="XO Thames" w:hAnsi="XO Thames" w:cs="XO Thames"/>
      <w:sz w:val="28"/>
      <w:szCs w:val="28"/>
    </w:rPr>
  </w:style>
  <w:style w:type="character" w:customStyle="1" w:styleId="Subtitle1">
    <w:name w:val="Subtitle1"/>
    <w:uiPriority w:val="99"/>
    <w:rsid w:val="0042309B"/>
    <w:rPr>
      <w:rFonts w:ascii="XO Thames" w:hAnsi="XO Thames" w:cs="XO Thames"/>
      <w:i/>
      <w:iCs/>
    </w:rPr>
  </w:style>
  <w:style w:type="character" w:customStyle="1" w:styleId="Title1">
    <w:name w:val="Title1"/>
    <w:uiPriority w:val="99"/>
    <w:rsid w:val="0042309B"/>
    <w:rPr>
      <w:rFonts w:ascii="XO Thames" w:hAnsi="XO Thames" w:cs="XO Thames"/>
      <w:b/>
      <w:bCs/>
      <w:caps/>
      <w:sz w:val="40"/>
      <w:szCs w:val="40"/>
    </w:rPr>
  </w:style>
  <w:style w:type="character" w:customStyle="1" w:styleId="Heading41">
    <w:name w:val="Heading 41"/>
    <w:uiPriority w:val="99"/>
    <w:rsid w:val="0042309B"/>
    <w:rPr>
      <w:rFonts w:ascii="XO Thames" w:hAnsi="XO Thames" w:cs="XO Thames"/>
      <w:b/>
      <w:bCs/>
    </w:rPr>
  </w:style>
  <w:style w:type="character" w:customStyle="1" w:styleId="Heading21">
    <w:name w:val="Heading 21"/>
    <w:uiPriority w:val="99"/>
    <w:rsid w:val="0042309B"/>
    <w:rPr>
      <w:rFonts w:ascii="XO Thames" w:hAnsi="XO Thames" w:cs="XO Thames"/>
      <w:b/>
      <w:bCs/>
      <w:sz w:val="28"/>
      <w:szCs w:val="28"/>
    </w:rPr>
  </w:style>
  <w:style w:type="character" w:styleId="af4">
    <w:name w:val="line number"/>
    <w:basedOn w:val="a0"/>
    <w:uiPriority w:val="99"/>
    <w:rsid w:val="0042309B"/>
  </w:style>
  <w:style w:type="paragraph" w:customStyle="1" w:styleId="af5">
    <w:name w:val="Заголовок"/>
    <w:basedOn w:val="a"/>
    <w:next w:val="af6"/>
    <w:uiPriority w:val="99"/>
    <w:qFormat/>
    <w:rsid w:val="0042309B"/>
    <w:pPr>
      <w:keepNext/>
      <w:spacing w:before="240" w:after="120" w:line="240" w:lineRule="auto"/>
    </w:pPr>
    <w:rPr>
      <w:rFonts w:ascii="Liberation Sans" w:hAnsi="Liberation Sans" w:cs="Liberation Sans"/>
      <w:sz w:val="28"/>
      <w:szCs w:val="28"/>
    </w:rPr>
  </w:style>
  <w:style w:type="paragraph" w:styleId="af6">
    <w:name w:val="Body Text"/>
    <w:basedOn w:val="a"/>
    <w:link w:val="af7"/>
    <w:uiPriority w:val="99"/>
    <w:rsid w:val="0042309B"/>
    <w:pPr>
      <w:spacing w:after="140" w:line="276" w:lineRule="auto"/>
    </w:pPr>
    <w:rPr>
      <w:rFonts w:ascii="Times New Roman" w:hAnsi="Times New Roman" w:cs="Times New Roman"/>
      <w:sz w:val="24"/>
      <w:szCs w:val="24"/>
    </w:rPr>
  </w:style>
  <w:style w:type="character" w:customStyle="1" w:styleId="af7">
    <w:name w:val="Основной текст Знак"/>
    <w:basedOn w:val="a0"/>
    <w:link w:val="af6"/>
    <w:uiPriority w:val="99"/>
    <w:semiHidden/>
    <w:rsid w:val="0042309B"/>
  </w:style>
  <w:style w:type="paragraph" w:styleId="af8">
    <w:name w:val="List"/>
    <w:basedOn w:val="af6"/>
    <w:uiPriority w:val="99"/>
    <w:rsid w:val="0042309B"/>
    <w:pPr>
      <w:spacing w:after="0" w:line="240" w:lineRule="auto"/>
    </w:pPr>
  </w:style>
  <w:style w:type="paragraph" w:customStyle="1" w:styleId="Caption">
    <w:name w:val="Caption"/>
    <w:basedOn w:val="a"/>
    <w:link w:val="CaptionChar"/>
    <w:uiPriority w:val="99"/>
    <w:qFormat/>
    <w:personalCompose/>
    <w:rsid w:val="0042309B"/>
    <w:pPr>
      <w:spacing w:before="120" w:after="120" w:line="240" w:lineRule="auto"/>
    </w:pPr>
    <w:rPr>
      <w:rFonts w:ascii="Times New Roman" w:hAnsi="Times New Roman" w:cs="Times New Roman"/>
      <w:i/>
      <w:iCs/>
      <w:sz w:val="24"/>
      <w:szCs w:val="24"/>
    </w:rPr>
  </w:style>
  <w:style w:type="paragraph" w:styleId="13">
    <w:name w:val="index 1"/>
    <w:basedOn w:val="a"/>
    <w:next w:val="a"/>
    <w:autoRedefine/>
    <w:uiPriority w:val="99"/>
    <w:semiHidden/>
    <w:unhideWhenUsed/>
    <w:rsid w:val="0042309B"/>
    <w:pPr>
      <w:ind w:left="220" w:hanging="220"/>
    </w:pPr>
  </w:style>
  <w:style w:type="paragraph" w:styleId="af9">
    <w:name w:val="index heading"/>
    <w:basedOn w:val="a"/>
    <w:next w:val="13"/>
    <w:uiPriority w:val="99"/>
    <w:qFormat/>
    <w:rsid w:val="0042309B"/>
    <w:pPr>
      <w:spacing w:after="0" w:line="240" w:lineRule="auto"/>
    </w:pPr>
    <w:rPr>
      <w:rFonts w:ascii="Times New Roman" w:hAnsi="Times New Roman" w:cs="Times New Roman"/>
      <w:sz w:val="24"/>
      <w:szCs w:val="24"/>
    </w:rPr>
  </w:style>
  <w:style w:type="paragraph" w:styleId="a5">
    <w:name w:val="Title"/>
    <w:basedOn w:val="a"/>
    <w:next w:val="af6"/>
    <w:link w:val="11"/>
    <w:uiPriority w:val="99"/>
    <w:qFormat/>
    <w:personalCompose/>
    <w:rsid w:val="0042309B"/>
    <w:pPr>
      <w:spacing w:before="567" w:after="567"/>
      <w:jc w:val="center"/>
    </w:pPr>
    <w:rPr>
      <w:rFonts w:ascii="XO Thames" w:hAnsi="XO Thames" w:cs="XO Thames"/>
      <w:b/>
      <w:bCs/>
      <w:caps/>
      <w:sz w:val="40"/>
      <w:szCs w:val="40"/>
    </w:rPr>
  </w:style>
  <w:style w:type="character" w:customStyle="1" w:styleId="afa">
    <w:name w:val="Название Знак"/>
    <w:basedOn w:val="a0"/>
    <w:link w:val="a5"/>
    <w:uiPriority w:val="10"/>
    <w:rsid w:val="0042309B"/>
    <w:rPr>
      <w:rFonts w:asciiTheme="majorHAnsi" w:eastAsiaTheme="majorEastAsia" w:hAnsiTheme="majorHAnsi" w:cstheme="majorBidi"/>
      <w:b/>
      <w:bCs/>
      <w:kern w:val="28"/>
      <w:sz w:val="32"/>
      <w:szCs w:val="32"/>
    </w:rPr>
  </w:style>
  <w:style w:type="paragraph" w:styleId="21">
    <w:name w:val="toc 2"/>
    <w:basedOn w:val="a"/>
    <w:next w:val="a"/>
    <w:uiPriority w:val="99"/>
    <w:personalCompose/>
    <w:rsid w:val="0042309B"/>
    <w:pPr>
      <w:ind w:left="200"/>
    </w:pPr>
    <w:rPr>
      <w:rFonts w:ascii="XO Thames" w:hAnsi="XO Thames" w:cs="XO Thames"/>
      <w:sz w:val="28"/>
      <w:szCs w:val="28"/>
    </w:rPr>
  </w:style>
  <w:style w:type="paragraph" w:styleId="4">
    <w:name w:val="toc 4"/>
    <w:basedOn w:val="a"/>
    <w:next w:val="a"/>
    <w:uiPriority w:val="99"/>
    <w:personalCompose/>
    <w:rsid w:val="0042309B"/>
    <w:pPr>
      <w:ind w:left="600"/>
    </w:pPr>
    <w:rPr>
      <w:rFonts w:ascii="XO Thames" w:hAnsi="XO Thames" w:cs="XO Thames"/>
      <w:sz w:val="28"/>
      <w:szCs w:val="28"/>
    </w:rPr>
  </w:style>
  <w:style w:type="paragraph" w:styleId="6">
    <w:name w:val="toc 6"/>
    <w:basedOn w:val="a"/>
    <w:next w:val="a"/>
    <w:uiPriority w:val="99"/>
    <w:personalCompose/>
    <w:rsid w:val="0042309B"/>
    <w:pPr>
      <w:ind w:left="1000"/>
    </w:pPr>
    <w:rPr>
      <w:rFonts w:ascii="XO Thames" w:hAnsi="XO Thames" w:cs="XO Thames"/>
      <w:sz w:val="28"/>
      <w:szCs w:val="28"/>
    </w:rPr>
  </w:style>
  <w:style w:type="paragraph" w:styleId="7">
    <w:name w:val="toc 7"/>
    <w:basedOn w:val="a"/>
    <w:next w:val="a"/>
    <w:uiPriority w:val="99"/>
    <w:personalCompose/>
    <w:rsid w:val="0042309B"/>
    <w:pPr>
      <w:ind w:left="1200"/>
    </w:pPr>
    <w:rPr>
      <w:rFonts w:ascii="XO Thames" w:hAnsi="XO Thames" w:cs="XO Thames"/>
      <w:sz w:val="28"/>
      <w:szCs w:val="28"/>
    </w:rPr>
  </w:style>
  <w:style w:type="paragraph" w:customStyle="1" w:styleId="Endnote1">
    <w:name w:val="Endnote1"/>
    <w:link w:val="Endnote"/>
    <w:uiPriority w:val="99"/>
    <w:qFormat/>
    <w:rsid w:val="0042309B"/>
    <w:pPr>
      <w:widowControl w:val="0"/>
      <w:autoSpaceDE w:val="0"/>
      <w:autoSpaceDN w:val="0"/>
      <w:adjustRightInd w:val="0"/>
      <w:spacing w:after="160" w:line="259" w:lineRule="auto"/>
      <w:ind w:firstLine="851"/>
      <w:jc w:val="both"/>
    </w:pPr>
    <w:rPr>
      <w:rFonts w:ascii="XO Thames" w:hAnsi="XO Thames" w:cs="XO Thames"/>
    </w:rPr>
  </w:style>
  <w:style w:type="paragraph" w:styleId="3">
    <w:name w:val="toc 3"/>
    <w:basedOn w:val="a"/>
    <w:next w:val="a"/>
    <w:uiPriority w:val="99"/>
    <w:personalCompose/>
    <w:rsid w:val="0042309B"/>
    <w:pPr>
      <w:ind w:left="400"/>
    </w:pPr>
    <w:rPr>
      <w:rFonts w:ascii="XO Thames" w:hAnsi="XO Thames" w:cs="XO Thames"/>
      <w:sz w:val="28"/>
      <w:szCs w:val="28"/>
    </w:rPr>
  </w:style>
  <w:style w:type="paragraph" w:customStyle="1" w:styleId="Internetlink">
    <w:name w:val="Internet link"/>
    <w:uiPriority w:val="99"/>
    <w:qFormat/>
    <w:rsid w:val="0042309B"/>
    <w:pPr>
      <w:widowControl w:val="0"/>
      <w:autoSpaceDE w:val="0"/>
      <w:autoSpaceDN w:val="0"/>
      <w:adjustRightInd w:val="0"/>
      <w:spacing w:after="160" w:line="259" w:lineRule="auto"/>
    </w:pPr>
    <w:rPr>
      <w:color w:val="0000FF"/>
      <w:u w:val="single"/>
    </w:rPr>
  </w:style>
  <w:style w:type="paragraph" w:customStyle="1" w:styleId="Footnote1">
    <w:name w:val="Footnote1"/>
    <w:link w:val="Footnote"/>
    <w:uiPriority w:val="99"/>
    <w:qFormat/>
    <w:rsid w:val="0042309B"/>
    <w:pPr>
      <w:widowControl w:val="0"/>
      <w:autoSpaceDE w:val="0"/>
      <w:autoSpaceDN w:val="0"/>
      <w:adjustRightInd w:val="0"/>
      <w:spacing w:after="160" w:line="259" w:lineRule="auto"/>
      <w:ind w:firstLine="851"/>
      <w:jc w:val="both"/>
    </w:pPr>
    <w:rPr>
      <w:rFonts w:ascii="XO Thames" w:hAnsi="XO Thames" w:cs="XO Thames"/>
    </w:rPr>
  </w:style>
  <w:style w:type="paragraph" w:styleId="14">
    <w:name w:val="toc 1"/>
    <w:basedOn w:val="a"/>
    <w:next w:val="a"/>
    <w:uiPriority w:val="99"/>
    <w:personalCompose/>
    <w:rsid w:val="0042309B"/>
    <w:rPr>
      <w:rFonts w:ascii="XO Thames" w:hAnsi="XO Thames" w:cs="XO Thames"/>
      <w:b/>
      <w:bCs/>
      <w:sz w:val="28"/>
      <w:szCs w:val="28"/>
    </w:rPr>
  </w:style>
  <w:style w:type="paragraph" w:customStyle="1" w:styleId="afb">
    <w:name w:val="Колонтитулы"/>
    <w:uiPriority w:val="99"/>
    <w:qFormat/>
    <w:rsid w:val="0042309B"/>
    <w:pPr>
      <w:widowControl w:val="0"/>
      <w:autoSpaceDE w:val="0"/>
      <w:autoSpaceDN w:val="0"/>
      <w:adjustRightInd w:val="0"/>
      <w:spacing w:after="160" w:line="240" w:lineRule="auto"/>
      <w:jc w:val="both"/>
    </w:pPr>
    <w:rPr>
      <w:rFonts w:ascii="XO Thames" w:hAnsi="XO Thames" w:cs="XO Thames"/>
      <w:sz w:val="28"/>
      <w:szCs w:val="28"/>
    </w:rPr>
  </w:style>
  <w:style w:type="paragraph" w:customStyle="1" w:styleId="user">
    <w:name w:val="Колонтитулы (user)"/>
    <w:basedOn w:val="a"/>
    <w:uiPriority w:val="99"/>
    <w:qFormat/>
    <w:rsid w:val="0042309B"/>
    <w:pPr>
      <w:spacing w:after="0" w:line="240" w:lineRule="auto"/>
    </w:pPr>
    <w:rPr>
      <w:rFonts w:ascii="Times New Roman" w:hAnsi="Times New Roman" w:cs="Times New Roman"/>
      <w:sz w:val="24"/>
      <w:szCs w:val="24"/>
    </w:rPr>
  </w:style>
  <w:style w:type="paragraph" w:customStyle="1" w:styleId="Header">
    <w:name w:val="Header"/>
    <w:basedOn w:val="a"/>
    <w:link w:val="HeaderChar"/>
    <w:uiPriority w:val="99"/>
    <w:personalCompose/>
    <w:rsid w:val="0042309B"/>
    <w:pPr>
      <w:tabs>
        <w:tab w:val="left" w:pos="708"/>
        <w:tab w:val="center" w:pos="4677"/>
        <w:tab w:val="right" w:pos="9355"/>
      </w:tabs>
      <w:spacing w:after="0" w:line="240" w:lineRule="auto"/>
    </w:pPr>
    <w:rPr>
      <w:rFonts w:ascii="Times New Roman" w:hAnsi="Times New Roman" w:cs="Times New Roman"/>
      <w:sz w:val="24"/>
      <w:szCs w:val="24"/>
    </w:rPr>
  </w:style>
  <w:style w:type="paragraph" w:styleId="9">
    <w:name w:val="toc 9"/>
    <w:basedOn w:val="a"/>
    <w:next w:val="a"/>
    <w:uiPriority w:val="99"/>
    <w:personalCompose/>
    <w:rsid w:val="0042309B"/>
    <w:pPr>
      <w:ind w:left="1600"/>
    </w:pPr>
    <w:rPr>
      <w:rFonts w:ascii="XO Thames" w:hAnsi="XO Thames" w:cs="XO Thames"/>
      <w:sz w:val="28"/>
      <w:szCs w:val="28"/>
    </w:rPr>
  </w:style>
  <w:style w:type="paragraph" w:customStyle="1" w:styleId="PageNumber1">
    <w:name w:val="Page Number1"/>
    <w:basedOn w:val="DefaultParagraphFont1"/>
    <w:uiPriority w:val="99"/>
    <w:qFormat/>
    <w:rsid w:val="0042309B"/>
    <w:pPr>
      <w:spacing w:after="0" w:line="240" w:lineRule="auto"/>
    </w:pPr>
    <w:rPr>
      <w:rFonts w:ascii="Times New Roman" w:hAnsi="Times New Roman" w:cs="Times New Roman"/>
      <w:sz w:val="24"/>
      <w:szCs w:val="24"/>
    </w:rPr>
  </w:style>
  <w:style w:type="paragraph" w:styleId="8">
    <w:name w:val="toc 8"/>
    <w:basedOn w:val="a"/>
    <w:next w:val="a"/>
    <w:uiPriority w:val="99"/>
    <w:personalCompose/>
    <w:rsid w:val="0042309B"/>
    <w:pPr>
      <w:ind w:left="1400"/>
    </w:pPr>
    <w:rPr>
      <w:rFonts w:ascii="XO Thames" w:hAnsi="XO Thames" w:cs="XO Thames"/>
      <w:sz w:val="28"/>
      <w:szCs w:val="28"/>
    </w:rPr>
  </w:style>
  <w:style w:type="paragraph" w:customStyle="1" w:styleId="Footer">
    <w:name w:val="Footer"/>
    <w:basedOn w:val="a"/>
    <w:link w:val="FooterChar"/>
    <w:uiPriority w:val="99"/>
    <w:personalCompose/>
    <w:rsid w:val="0042309B"/>
    <w:pPr>
      <w:tabs>
        <w:tab w:val="left" w:pos="708"/>
        <w:tab w:val="center" w:pos="4677"/>
        <w:tab w:val="right" w:pos="9355"/>
      </w:tabs>
      <w:spacing w:after="0" w:line="240" w:lineRule="auto"/>
    </w:pPr>
    <w:rPr>
      <w:rFonts w:ascii="Times New Roman" w:hAnsi="Times New Roman" w:cs="Times New Roman"/>
      <w:sz w:val="24"/>
      <w:szCs w:val="24"/>
    </w:rPr>
  </w:style>
  <w:style w:type="paragraph" w:styleId="5">
    <w:name w:val="toc 5"/>
    <w:basedOn w:val="a"/>
    <w:next w:val="a"/>
    <w:uiPriority w:val="99"/>
    <w:personalCompose/>
    <w:rsid w:val="0042309B"/>
    <w:pPr>
      <w:ind w:left="800"/>
    </w:pPr>
    <w:rPr>
      <w:rFonts w:ascii="XO Thames" w:hAnsi="XO Thames" w:cs="XO Thames"/>
      <w:sz w:val="28"/>
      <w:szCs w:val="28"/>
    </w:rPr>
  </w:style>
  <w:style w:type="paragraph" w:customStyle="1" w:styleId="DefaultParagraphFont1">
    <w:name w:val="Default Paragraph Font1"/>
    <w:uiPriority w:val="99"/>
    <w:qFormat/>
    <w:rsid w:val="0042309B"/>
    <w:pPr>
      <w:widowControl w:val="0"/>
      <w:autoSpaceDE w:val="0"/>
      <w:autoSpaceDN w:val="0"/>
      <w:adjustRightInd w:val="0"/>
      <w:spacing w:after="160" w:line="259" w:lineRule="auto"/>
    </w:pPr>
  </w:style>
  <w:style w:type="paragraph" w:styleId="a6">
    <w:name w:val="Subtitle"/>
    <w:basedOn w:val="a"/>
    <w:next w:val="a"/>
    <w:link w:val="12"/>
    <w:uiPriority w:val="99"/>
    <w:qFormat/>
    <w:personalCompose/>
    <w:rsid w:val="0042309B"/>
    <w:pPr>
      <w:jc w:val="both"/>
    </w:pPr>
    <w:rPr>
      <w:rFonts w:ascii="XO Thames" w:hAnsi="XO Thames" w:cs="XO Thames"/>
      <w:i/>
      <w:iCs/>
      <w:sz w:val="24"/>
      <w:szCs w:val="24"/>
    </w:rPr>
  </w:style>
  <w:style w:type="character" w:customStyle="1" w:styleId="afc">
    <w:name w:val="Подзаголовок Знак"/>
    <w:basedOn w:val="a0"/>
    <w:link w:val="a6"/>
    <w:uiPriority w:val="11"/>
    <w:rsid w:val="0042309B"/>
    <w:rPr>
      <w:rFonts w:asciiTheme="majorHAnsi" w:eastAsiaTheme="majorEastAsia" w:hAnsiTheme="majorHAnsi" w:cstheme="majorBidi"/>
      <w:sz w:val="24"/>
      <w:szCs w:val="24"/>
    </w:rPr>
  </w:style>
  <w:style w:type="paragraph" w:customStyle="1" w:styleId="afd">
    <w:name w:val="Содержимое врезки"/>
    <w:basedOn w:val="a"/>
    <w:uiPriority w:val="99"/>
    <w:qFormat/>
    <w:rsid w:val="0042309B"/>
    <w:pPr>
      <w:spacing w:after="0" w:line="240" w:lineRule="auto"/>
    </w:pPr>
    <w:rPr>
      <w:rFonts w:ascii="Times New Roman" w:hAnsi="Times New Roman" w:cs="Times New Roman"/>
      <w:sz w:val="24"/>
      <w:szCs w:val="24"/>
    </w:rPr>
  </w:style>
  <w:style w:type="paragraph" w:customStyle="1" w:styleId="user0">
    <w:name w:val="Содержимое врезки (user)"/>
    <w:basedOn w:val="a"/>
    <w:uiPriority w:val="99"/>
    <w:qFormat/>
    <w:rsid w:val="0042309B"/>
    <w:pPr>
      <w:spacing w:after="0" w:line="240" w:lineRule="auto"/>
    </w:pPr>
    <w:rPr>
      <w:rFonts w:ascii="Times New Roman" w:hAnsi="Times New Roman" w:cs="Times New Roman"/>
      <w:sz w:val="24"/>
      <w:szCs w:val="24"/>
    </w:rPr>
  </w:style>
  <w:style w:type="paragraph" w:styleId="afe">
    <w:name w:val="Balloon Text"/>
    <w:basedOn w:val="a"/>
    <w:link w:val="aff"/>
    <w:uiPriority w:val="99"/>
    <w:semiHidden/>
    <w:unhideWhenUsed/>
    <w:rsid w:val="00B24FDE"/>
    <w:pPr>
      <w:spacing w:after="0" w:line="240" w:lineRule="auto"/>
    </w:pPr>
    <w:rPr>
      <w:rFonts w:ascii="Tahoma" w:hAnsi="Tahoma" w:cs="Tahoma"/>
      <w:sz w:val="16"/>
      <w:szCs w:val="16"/>
    </w:rPr>
  </w:style>
  <w:style w:type="character" w:customStyle="1" w:styleId="aff">
    <w:name w:val="Текст выноски Знак"/>
    <w:basedOn w:val="a0"/>
    <w:link w:val="afe"/>
    <w:uiPriority w:val="99"/>
    <w:semiHidden/>
    <w:rsid w:val="00B24FD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8</Pages>
  <Words>4518</Words>
  <Characters>25758</Characters>
  <Application>Microsoft Office Word</Application>
  <DocSecurity>0</DocSecurity>
  <Lines>214</Lines>
  <Paragraphs>60</Paragraphs>
  <ScaleCrop>false</ScaleCrop>
  <Company/>
  <LinksUpToDate>false</LinksUpToDate>
  <CharactersWithSpaces>30216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Юрист</dc:creator>
  <cp:lastModifiedBy>Юрист</cp:lastModifiedBy>
  <cp:revision>2</cp:revision>
  <dcterms:created xsi:type="dcterms:W3CDTF">2026-08-27T14:08:00Z</dcterms:created>
  <dcterms:modified xsi:type="dcterms:W3CDTF">2026-08-27T14:08:00Z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lication">
    <vt:lpwstr>r7-office/2026.2.1.2268</vt:lpwstr>
  </property>
</Properties>
</file>